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1627B7" w14:textId="77777777" w:rsidR="007D0AB7" w:rsidRDefault="007D0AB7" w:rsidP="009A3398"/>
    <w:p w14:paraId="2F75AE80" w14:textId="77777777" w:rsidR="00107A12" w:rsidRDefault="00107A12" w:rsidP="009A3398"/>
    <w:p w14:paraId="682BE463" w14:textId="5D70122A" w:rsidR="009A3398" w:rsidRPr="009A3398" w:rsidRDefault="009A3398" w:rsidP="009A3398">
      <w:r w:rsidRPr="009A3398">
        <w:rPr>
          <w:b/>
          <w:noProof/>
        </w:rPr>
        <w:drawing>
          <wp:inline distT="0" distB="0" distL="0" distR="0" wp14:anchorId="3F562DE8" wp14:editId="6C12BE3E">
            <wp:extent cx="2209800" cy="739140"/>
            <wp:effectExtent l="0" t="0" r="0" b="3810"/>
            <wp:docPr id="1082394691"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09800" cy="739140"/>
                    </a:xfrm>
                    <a:prstGeom prst="rect">
                      <a:avLst/>
                    </a:prstGeom>
                    <a:noFill/>
                    <a:ln>
                      <a:noFill/>
                    </a:ln>
                  </pic:spPr>
                </pic:pic>
              </a:graphicData>
            </a:graphic>
          </wp:inline>
        </w:drawing>
      </w:r>
    </w:p>
    <w:p w14:paraId="76E59243" w14:textId="77777777" w:rsidR="009A3398" w:rsidRPr="009A3398" w:rsidRDefault="009A3398" w:rsidP="009A3398">
      <w:pPr>
        <w:rPr>
          <w:b/>
          <w:bCs/>
        </w:rPr>
      </w:pPr>
      <w:r w:rsidRPr="009A3398">
        <w:rPr>
          <w:b/>
          <w:bCs/>
        </w:rPr>
        <w:t>Applied Leadership and Management in the Workplace</w:t>
      </w:r>
      <w:r w:rsidRPr="009A3398">
        <w:rPr>
          <w:b/>
          <w:bCs/>
        </w:rPr>
        <w:br/>
        <w:t xml:space="preserve">Module Assignment Submission </w:t>
      </w:r>
      <w:r w:rsidRPr="009A3398">
        <w:rPr>
          <w:b/>
          <w:bCs/>
        </w:rPr>
        <w:br/>
      </w:r>
    </w:p>
    <w:tbl>
      <w:tblPr>
        <w:tblW w:w="100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40"/>
        <w:gridCol w:w="6625"/>
      </w:tblGrid>
      <w:tr w:rsidR="009A3398" w:rsidRPr="009A3398" w14:paraId="3EF715A1"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60290E8C" w14:textId="77777777" w:rsidR="009A3398" w:rsidRPr="009A3398" w:rsidRDefault="009A3398" w:rsidP="009A3398">
            <w:r w:rsidRPr="009A3398">
              <w:t>Student Name:</w:t>
            </w:r>
          </w:p>
        </w:tc>
        <w:tc>
          <w:tcPr>
            <w:tcW w:w="6622" w:type="dxa"/>
            <w:tcBorders>
              <w:top w:val="single" w:sz="4" w:space="0" w:color="000000"/>
              <w:left w:val="single" w:sz="4" w:space="0" w:color="000000"/>
              <w:bottom w:val="single" w:sz="4" w:space="0" w:color="000000"/>
              <w:right w:val="single" w:sz="4" w:space="0" w:color="000000"/>
            </w:tcBorders>
            <w:hideMark/>
          </w:tcPr>
          <w:p w14:paraId="221FF497" w14:textId="77777777" w:rsidR="009A3398" w:rsidRPr="009A3398" w:rsidRDefault="009A3398" w:rsidP="009A3398">
            <w:r w:rsidRPr="009A3398">
              <w:t>Natalie O’Sullivan</w:t>
            </w:r>
          </w:p>
        </w:tc>
      </w:tr>
      <w:tr w:rsidR="009A3398" w:rsidRPr="009A3398" w14:paraId="369FFC8B"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280593FC" w14:textId="77777777" w:rsidR="009A3398" w:rsidRPr="009A3398" w:rsidRDefault="009A3398" w:rsidP="009A3398">
            <w:r w:rsidRPr="009A3398">
              <w:t>Student Number:</w:t>
            </w:r>
          </w:p>
        </w:tc>
        <w:tc>
          <w:tcPr>
            <w:tcW w:w="6622" w:type="dxa"/>
            <w:tcBorders>
              <w:top w:val="single" w:sz="4" w:space="0" w:color="000000"/>
              <w:left w:val="single" w:sz="4" w:space="0" w:color="000000"/>
              <w:bottom w:val="single" w:sz="4" w:space="0" w:color="000000"/>
              <w:right w:val="single" w:sz="4" w:space="0" w:color="000000"/>
            </w:tcBorders>
            <w:hideMark/>
          </w:tcPr>
          <w:p w14:paraId="790B03DC" w14:textId="77777777" w:rsidR="009A3398" w:rsidRPr="009A3398" w:rsidRDefault="009A3398" w:rsidP="009A3398">
            <w:r w:rsidRPr="009A3398">
              <w:t>2328789</w:t>
            </w:r>
          </w:p>
        </w:tc>
      </w:tr>
      <w:tr w:rsidR="009A3398" w:rsidRPr="009A3398" w14:paraId="26D73ED5"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32A83072" w14:textId="77777777" w:rsidR="009A3398" w:rsidRPr="009A3398" w:rsidRDefault="009A3398" w:rsidP="009A3398">
            <w:r w:rsidRPr="009A3398">
              <w:t>Module No:</w:t>
            </w:r>
          </w:p>
        </w:tc>
        <w:tc>
          <w:tcPr>
            <w:tcW w:w="6622" w:type="dxa"/>
            <w:tcBorders>
              <w:top w:val="single" w:sz="4" w:space="0" w:color="000000"/>
              <w:left w:val="single" w:sz="4" w:space="0" w:color="000000"/>
              <w:bottom w:val="single" w:sz="4" w:space="0" w:color="000000"/>
              <w:right w:val="single" w:sz="4" w:space="0" w:color="000000"/>
            </w:tcBorders>
            <w:hideMark/>
          </w:tcPr>
          <w:p w14:paraId="795757FB" w14:textId="3A15A165" w:rsidR="009A3398" w:rsidRPr="009A3398" w:rsidRDefault="009A3398" w:rsidP="009A3398">
            <w:pPr>
              <w:rPr>
                <w:b/>
                <w:bCs/>
              </w:rPr>
            </w:pPr>
            <w:r w:rsidRPr="009A3398">
              <w:rPr>
                <w:b/>
                <w:bCs/>
              </w:rPr>
              <w:t>BMS</w:t>
            </w:r>
            <w:r>
              <w:rPr>
                <w:b/>
                <w:bCs/>
              </w:rPr>
              <w:t>K5014</w:t>
            </w:r>
          </w:p>
        </w:tc>
      </w:tr>
      <w:tr w:rsidR="009A3398" w:rsidRPr="009A3398" w14:paraId="63F108DC" w14:textId="77777777">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2A923497" w14:textId="77777777" w:rsidR="009A3398" w:rsidRPr="009A3398" w:rsidRDefault="009A3398" w:rsidP="009A3398">
            <w:r w:rsidRPr="009A3398">
              <w:t>Module Title:</w:t>
            </w:r>
          </w:p>
        </w:tc>
        <w:tc>
          <w:tcPr>
            <w:tcW w:w="6622" w:type="dxa"/>
            <w:tcBorders>
              <w:top w:val="single" w:sz="4" w:space="0" w:color="000000"/>
              <w:left w:val="single" w:sz="4" w:space="0" w:color="000000"/>
              <w:bottom w:val="single" w:sz="4" w:space="0" w:color="000000"/>
              <w:right w:val="single" w:sz="4" w:space="0" w:color="000000"/>
            </w:tcBorders>
            <w:hideMark/>
          </w:tcPr>
          <w:p w14:paraId="45F85C12" w14:textId="4BDA0155" w:rsidR="009A3398" w:rsidRPr="009A3398" w:rsidRDefault="009A3398" w:rsidP="009A3398">
            <w:pPr>
              <w:rPr>
                <w:b/>
                <w:bCs/>
              </w:rPr>
            </w:pPr>
            <w:r w:rsidRPr="009A3398">
              <w:rPr>
                <w:b/>
                <w:bCs/>
              </w:rPr>
              <w:t>Managing Projects in the Organisation</w:t>
            </w:r>
          </w:p>
        </w:tc>
      </w:tr>
    </w:tbl>
    <w:p w14:paraId="30EDD676" w14:textId="77777777" w:rsidR="009A3398" w:rsidRPr="009A3398" w:rsidRDefault="009A3398" w:rsidP="009A3398"/>
    <w:p w14:paraId="2F492DFB" w14:textId="77777777" w:rsidR="009A3398" w:rsidRPr="009A3398" w:rsidRDefault="009A3398" w:rsidP="009A3398">
      <w:pPr>
        <w:rPr>
          <w:b/>
        </w:rPr>
      </w:pPr>
      <w:r w:rsidRPr="009A3398">
        <w:rPr>
          <w:b/>
        </w:rPr>
        <w:t>Statement of Confirmation of Authenticity</w:t>
      </w:r>
    </w:p>
    <w:p w14:paraId="2575CA1B" w14:textId="77777777" w:rsidR="009A3398" w:rsidRPr="009A3398" w:rsidRDefault="009A3398" w:rsidP="009A3398">
      <w:r w:rsidRPr="009A3398">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2D73212" w14:textId="77777777" w:rsidR="009A3398" w:rsidRPr="009A3398" w:rsidRDefault="009A3398" w:rsidP="009A3398">
      <w:r w:rsidRPr="009A3398">
        <w:t>Attention is drawn to the plagiarism and unfair practice policies of both the University and of ILM.</w:t>
      </w:r>
    </w:p>
    <w:p w14:paraId="2ADD860F" w14:textId="77777777" w:rsidR="00031012" w:rsidRPr="00C839D0" w:rsidRDefault="009A3398" w:rsidP="00BE2CDF">
      <w:pPr>
        <w:pStyle w:val="Heading1"/>
        <w:rPr>
          <w:rFonts w:ascii="Times New Roman" w:hAnsi="Times New Roman" w:cs="Times New Roman"/>
        </w:rPr>
      </w:pPr>
      <w:r w:rsidRPr="00C839D0">
        <w:rPr>
          <w:rFonts w:ascii="Times New Roman" w:hAnsi="Times New Roman" w:cs="Times New Roman"/>
        </w:rPr>
        <w:br w:type="page"/>
      </w:r>
    </w:p>
    <w:sdt>
      <w:sdtPr>
        <w:rPr>
          <w:rFonts w:ascii="Times New Roman" w:hAnsi="Times New Roman" w:cs="Times New Roman"/>
        </w:rPr>
        <w:id w:val="-2003575895"/>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29B0679A" w14:textId="686777D9" w:rsidR="00031012" w:rsidRPr="00C839D0" w:rsidRDefault="00031012">
          <w:pPr>
            <w:pStyle w:val="TOCHeading"/>
            <w:rPr>
              <w:rStyle w:val="Heading1Char"/>
              <w:rFonts w:ascii="Times New Roman" w:hAnsi="Times New Roman" w:cs="Times New Roman"/>
            </w:rPr>
          </w:pPr>
          <w:r w:rsidRPr="00C839D0">
            <w:rPr>
              <w:rStyle w:val="Heading1Char"/>
              <w:rFonts w:ascii="Times New Roman" w:hAnsi="Times New Roman" w:cs="Times New Roman"/>
            </w:rPr>
            <w:t>Contents</w:t>
          </w:r>
        </w:p>
        <w:p w14:paraId="1D736B7C" w14:textId="4B10B15C" w:rsidR="00F414CD" w:rsidRDefault="00031012">
          <w:pPr>
            <w:pStyle w:val="TOC1"/>
            <w:tabs>
              <w:tab w:val="right" w:leader="dot" w:pos="9016"/>
            </w:tabs>
            <w:rPr>
              <w:rFonts w:eastAsiaTheme="minorEastAsia"/>
              <w:noProof/>
              <w:sz w:val="24"/>
              <w:szCs w:val="24"/>
              <w:lang w:eastAsia="en-GB"/>
            </w:rPr>
          </w:pPr>
          <w:r w:rsidRPr="00C839D0">
            <w:rPr>
              <w:rFonts w:ascii="Times New Roman" w:hAnsi="Times New Roman" w:cs="Times New Roman"/>
            </w:rPr>
            <w:fldChar w:fldCharType="begin"/>
          </w:r>
          <w:r w:rsidRPr="00C839D0">
            <w:rPr>
              <w:rFonts w:ascii="Times New Roman" w:hAnsi="Times New Roman" w:cs="Times New Roman"/>
            </w:rPr>
            <w:instrText xml:space="preserve"> TOC \o "1-3" \h \z \u </w:instrText>
          </w:r>
          <w:r w:rsidRPr="00C839D0">
            <w:rPr>
              <w:rFonts w:ascii="Times New Roman" w:hAnsi="Times New Roman" w:cs="Times New Roman"/>
            </w:rPr>
            <w:fldChar w:fldCharType="separate"/>
          </w:r>
          <w:hyperlink w:anchor="_Toc207555604" w:history="1">
            <w:r w:rsidR="00F414CD" w:rsidRPr="00991A9F">
              <w:rPr>
                <w:rStyle w:val="Hyperlink"/>
                <w:rFonts w:ascii="Times New Roman" w:hAnsi="Times New Roman" w:cs="Times New Roman"/>
                <w:noProof/>
              </w:rPr>
              <w:t>Managing Projects in the Organisation</w:t>
            </w:r>
            <w:r w:rsidR="00F414CD">
              <w:rPr>
                <w:noProof/>
                <w:webHidden/>
              </w:rPr>
              <w:tab/>
            </w:r>
            <w:r w:rsidR="00F414CD">
              <w:rPr>
                <w:noProof/>
                <w:webHidden/>
              </w:rPr>
              <w:fldChar w:fldCharType="begin"/>
            </w:r>
            <w:r w:rsidR="00F414CD">
              <w:rPr>
                <w:noProof/>
                <w:webHidden/>
              </w:rPr>
              <w:instrText xml:space="preserve"> PAGEREF _Toc207555604 \h </w:instrText>
            </w:r>
            <w:r w:rsidR="00F414CD">
              <w:rPr>
                <w:noProof/>
                <w:webHidden/>
              </w:rPr>
            </w:r>
            <w:r w:rsidR="00F414CD">
              <w:rPr>
                <w:noProof/>
                <w:webHidden/>
              </w:rPr>
              <w:fldChar w:fldCharType="separate"/>
            </w:r>
            <w:r w:rsidR="00F414CD">
              <w:rPr>
                <w:noProof/>
                <w:webHidden/>
              </w:rPr>
              <w:t>4</w:t>
            </w:r>
            <w:r w:rsidR="00F414CD">
              <w:rPr>
                <w:noProof/>
                <w:webHidden/>
              </w:rPr>
              <w:fldChar w:fldCharType="end"/>
            </w:r>
          </w:hyperlink>
        </w:p>
        <w:p w14:paraId="6FEF32D6" w14:textId="39762F3F" w:rsidR="00F414CD" w:rsidRDefault="00F414CD">
          <w:pPr>
            <w:pStyle w:val="TOC1"/>
            <w:tabs>
              <w:tab w:val="right" w:leader="dot" w:pos="9016"/>
            </w:tabs>
            <w:rPr>
              <w:rFonts w:eastAsiaTheme="minorEastAsia"/>
              <w:noProof/>
              <w:sz w:val="24"/>
              <w:szCs w:val="24"/>
              <w:lang w:eastAsia="en-GB"/>
            </w:rPr>
          </w:pPr>
          <w:hyperlink w:anchor="_Toc207555605" w:history="1">
            <w:r w:rsidRPr="00991A9F">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_Toc207555605 \h </w:instrText>
            </w:r>
            <w:r>
              <w:rPr>
                <w:noProof/>
                <w:webHidden/>
              </w:rPr>
            </w:r>
            <w:r>
              <w:rPr>
                <w:noProof/>
                <w:webHidden/>
              </w:rPr>
              <w:fldChar w:fldCharType="separate"/>
            </w:r>
            <w:r>
              <w:rPr>
                <w:noProof/>
                <w:webHidden/>
              </w:rPr>
              <w:t>4</w:t>
            </w:r>
            <w:r>
              <w:rPr>
                <w:noProof/>
                <w:webHidden/>
              </w:rPr>
              <w:fldChar w:fldCharType="end"/>
            </w:r>
          </w:hyperlink>
        </w:p>
        <w:p w14:paraId="467E1DD3" w14:textId="2EDB6FD7" w:rsidR="00F414CD" w:rsidRDefault="00F414CD">
          <w:pPr>
            <w:pStyle w:val="TOC1"/>
            <w:tabs>
              <w:tab w:val="right" w:leader="dot" w:pos="9016"/>
            </w:tabs>
            <w:rPr>
              <w:rFonts w:eastAsiaTheme="minorEastAsia"/>
              <w:noProof/>
              <w:sz w:val="24"/>
              <w:szCs w:val="24"/>
              <w:lang w:eastAsia="en-GB"/>
            </w:rPr>
          </w:pPr>
          <w:hyperlink w:anchor="_Toc207555606" w:history="1">
            <w:r w:rsidRPr="00991A9F">
              <w:rPr>
                <w:rStyle w:val="Hyperlink"/>
                <w:rFonts w:ascii="Times New Roman" w:hAnsi="Times New Roman" w:cs="Times New Roman"/>
                <w:noProof/>
              </w:rPr>
              <w:t>Application of Project Management Methodologies</w:t>
            </w:r>
            <w:r>
              <w:rPr>
                <w:noProof/>
                <w:webHidden/>
              </w:rPr>
              <w:tab/>
            </w:r>
            <w:r>
              <w:rPr>
                <w:noProof/>
                <w:webHidden/>
              </w:rPr>
              <w:fldChar w:fldCharType="begin"/>
            </w:r>
            <w:r>
              <w:rPr>
                <w:noProof/>
                <w:webHidden/>
              </w:rPr>
              <w:instrText xml:space="preserve"> PAGEREF _Toc207555606 \h </w:instrText>
            </w:r>
            <w:r>
              <w:rPr>
                <w:noProof/>
                <w:webHidden/>
              </w:rPr>
            </w:r>
            <w:r>
              <w:rPr>
                <w:noProof/>
                <w:webHidden/>
              </w:rPr>
              <w:fldChar w:fldCharType="separate"/>
            </w:r>
            <w:r>
              <w:rPr>
                <w:noProof/>
                <w:webHidden/>
              </w:rPr>
              <w:t>4</w:t>
            </w:r>
            <w:r>
              <w:rPr>
                <w:noProof/>
                <w:webHidden/>
              </w:rPr>
              <w:fldChar w:fldCharType="end"/>
            </w:r>
          </w:hyperlink>
        </w:p>
        <w:p w14:paraId="6F4AF8A6" w14:textId="46E90E5F" w:rsidR="00F414CD" w:rsidRDefault="00F414CD">
          <w:pPr>
            <w:pStyle w:val="TOC1"/>
            <w:tabs>
              <w:tab w:val="right" w:leader="dot" w:pos="9016"/>
            </w:tabs>
            <w:rPr>
              <w:rFonts w:eastAsiaTheme="minorEastAsia"/>
              <w:noProof/>
              <w:sz w:val="24"/>
              <w:szCs w:val="24"/>
              <w:lang w:eastAsia="en-GB"/>
            </w:rPr>
          </w:pPr>
          <w:hyperlink w:anchor="_Toc207555607" w:history="1">
            <w:r w:rsidRPr="00991A9F">
              <w:rPr>
                <w:rStyle w:val="Hyperlink"/>
                <w:rFonts w:ascii="Times New Roman" w:hAnsi="Times New Roman" w:cs="Times New Roman"/>
                <w:noProof/>
              </w:rPr>
              <w:t>Project Management methodologies, such as structured planning and waterfall delivery, will be incorporated. These strategies promote collaboration and accountability by ensuring that each stage is rigorously monitored and reviewed, enabling improvements and strengthening the project’s overall outcome.</w:t>
            </w:r>
            <w:r>
              <w:rPr>
                <w:noProof/>
                <w:webHidden/>
              </w:rPr>
              <w:tab/>
            </w:r>
            <w:r>
              <w:rPr>
                <w:noProof/>
                <w:webHidden/>
              </w:rPr>
              <w:fldChar w:fldCharType="begin"/>
            </w:r>
            <w:r>
              <w:rPr>
                <w:noProof/>
                <w:webHidden/>
              </w:rPr>
              <w:instrText xml:space="preserve"> PAGEREF _Toc207555607 \h </w:instrText>
            </w:r>
            <w:r>
              <w:rPr>
                <w:noProof/>
                <w:webHidden/>
              </w:rPr>
            </w:r>
            <w:r>
              <w:rPr>
                <w:noProof/>
                <w:webHidden/>
              </w:rPr>
              <w:fldChar w:fldCharType="separate"/>
            </w:r>
            <w:r>
              <w:rPr>
                <w:noProof/>
                <w:webHidden/>
              </w:rPr>
              <w:t>4</w:t>
            </w:r>
            <w:r>
              <w:rPr>
                <w:noProof/>
                <w:webHidden/>
              </w:rPr>
              <w:fldChar w:fldCharType="end"/>
            </w:r>
          </w:hyperlink>
        </w:p>
        <w:p w14:paraId="2A31DFB5" w14:textId="2750ACD4" w:rsidR="00F414CD" w:rsidRDefault="00F414CD">
          <w:pPr>
            <w:pStyle w:val="TOC1"/>
            <w:tabs>
              <w:tab w:val="right" w:leader="dot" w:pos="9016"/>
            </w:tabs>
            <w:rPr>
              <w:rFonts w:eastAsiaTheme="minorEastAsia"/>
              <w:noProof/>
              <w:sz w:val="24"/>
              <w:szCs w:val="24"/>
              <w:lang w:eastAsia="en-GB"/>
            </w:rPr>
          </w:pPr>
          <w:hyperlink w:anchor="_Toc207555608" w:history="1">
            <w:r w:rsidRPr="00991A9F">
              <w:rPr>
                <w:rStyle w:val="Hyperlink"/>
                <w:rFonts w:ascii="Times New Roman" w:hAnsi="Times New Roman" w:cs="Times New Roman"/>
                <w:noProof/>
              </w:rPr>
              <w:t>Tools and Techniques</w:t>
            </w:r>
            <w:r>
              <w:rPr>
                <w:noProof/>
                <w:webHidden/>
              </w:rPr>
              <w:tab/>
            </w:r>
            <w:r>
              <w:rPr>
                <w:noProof/>
                <w:webHidden/>
              </w:rPr>
              <w:fldChar w:fldCharType="begin"/>
            </w:r>
            <w:r>
              <w:rPr>
                <w:noProof/>
                <w:webHidden/>
              </w:rPr>
              <w:instrText xml:space="preserve"> PAGEREF _Toc207555608 \h </w:instrText>
            </w:r>
            <w:r>
              <w:rPr>
                <w:noProof/>
                <w:webHidden/>
              </w:rPr>
            </w:r>
            <w:r>
              <w:rPr>
                <w:noProof/>
                <w:webHidden/>
              </w:rPr>
              <w:fldChar w:fldCharType="separate"/>
            </w:r>
            <w:r>
              <w:rPr>
                <w:noProof/>
                <w:webHidden/>
              </w:rPr>
              <w:t>5</w:t>
            </w:r>
            <w:r>
              <w:rPr>
                <w:noProof/>
                <w:webHidden/>
              </w:rPr>
              <w:fldChar w:fldCharType="end"/>
            </w:r>
          </w:hyperlink>
        </w:p>
        <w:p w14:paraId="565FEFB4" w14:textId="55985560" w:rsidR="00F414CD" w:rsidRDefault="00F414CD">
          <w:pPr>
            <w:pStyle w:val="TOC2"/>
            <w:tabs>
              <w:tab w:val="left" w:pos="720"/>
              <w:tab w:val="right" w:leader="dot" w:pos="9016"/>
            </w:tabs>
            <w:rPr>
              <w:rFonts w:eastAsiaTheme="minorEastAsia"/>
              <w:noProof/>
              <w:sz w:val="24"/>
              <w:szCs w:val="24"/>
              <w:lang w:eastAsia="en-GB"/>
            </w:rPr>
          </w:pPr>
          <w:hyperlink w:anchor="_Toc207555609" w:history="1">
            <w:r w:rsidRPr="00991A9F">
              <w:rPr>
                <w:rStyle w:val="Hyperlink"/>
                <w:rFonts w:ascii="Symbol" w:hAnsi="Symbol" w:cs="Times New Roman"/>
                <w:noProof/>
              </w:rPr>
              <w:t></w:t>
            </w:r>
            <w:r>
              <w:rPr>
                <w:rFonts w:eastAsiaTheme="minorEastAsia"/>
                <w:noProof/>
                <w:sz w:val="24"/>
                <w:szCs w:val="24"/>
                <w:lang w:eastAsia="en-GB"/>
              </w:rPr>
              <w:tab/>
            </w:r>
            <w:r w:rsidRPr="00991A9F">
              <w:rPr>
                <w:rStyle w:val="Hyperlink"/>
                <w:rFonts w:ascii="Times New Roman" w:hAnsi="Times New Roman" w:cs="Times New Roman"/>
                <w:noProof/>
              </w:rPr>
              <w:t>Waterfall</w:t>
            </w:r>
            <w:r>
              <w:rPr>
                <w:noProof/>
                <w:webHidden/>
              </w:rPr>
              <w:tab/>
            </w:r>
            <w:r>
              <w:rPr>
                <w:noProof/>
                <w:webHidden/>
              </w:rPr>
              <w:fldChar w:fldCharType="begin"/>
            </w:r>
            <w:r>
              <w:rPr>
                <w:noProof/>
                <w:webHidden/>
              </w:rPr>
              <w:instrText xml:space="preserve"> PAGEREF _Toc207555609 \h </w:instrText>
            </w:r>
            <w:r>
              <w:rPr>
                <w:noProof/>
                <w:webHidden/>
              </w:rPr>
            </w:r>
            <w:r>
              <w:rPr>
                <w:noProof/>
                <w:webHidden/>
              </w:rPr>
              <w:fldChar w:fldCharType="separate"/>
            </w:r>
            <w:r>
              <w:rPr>
                <w:noProof/>
                <w:webHidden/>
              </w:rPr>
              <w:t>5</w:t>
            </w:r>
            <w:r>
              <w:rPr>
                <w:noProof/>
                <w:webHidden/>
              </w:rPr>
              <w:fldChar w:fldCharType="end"/>
            </w:r>
          </w:hyperlink>
        </w:p>
        <w:p w14:paraId="397BBB23" w14:textId="16DD754F" w:rsidR="00F414CD" w:rsidRDefault="00F414CD">
          <w:pPr>
            <w:pStyle w:val="TOC2"/>
            <w:tabs>
              <w:tab w:val="left" w:pos="720"/>
              <w:tab w:val="right" w:leader="dot" w:pos="9016"/>
            </w:tabs>
            <w:rPr>
              <w:rFonts w:eastAsiaTheme="minorEastAsia"/>
              <w:noProof/>
              <w:sz w:val="24"/>
              <w:szCs w:val="24"/>
              <w:lang w:eastAsia="en-GB"/>
            </w:rPr>
          </w:pPr>
          <w:hyperlink w:anchor="_Toc207555610" w:history="1">
            <w:r w:rsidRPr="00991A9F">
              <w:rPr>
                <w:rStyle w:val="Hyperlink"/>
                <w:rFonts w:ascii="Symbol" w:hAnsi="Symbol" w:cs="Times New Roman"/>
                <w:noProof/>
              </w:rPr>
              <w:t></w:t>
            </w:r>
            <w:r>
              <w:rPr>
                <w:rFonts w:eastAsiaTheme="minorEastAsia"/>
                <w:noProof/>
                <w:sz w:val="24"/>
                <w:szCs w:val="24"/>
                <w:lang w:eastAsia="en-GB"/>
              </w:rPr>
              <w:tab/>
            </w:r>
            <w:r w:rsidRPr="00991A9F">
              <w:rPr>
                <w:rStyle w:val="Hyperlink"/>
                <w:rFonts w:ascii="Times New Roman" w:hAnsi="Times New Roman" w:cs="Times New Roman"/>
                <w:noProof/>
              </w:rPr>
              <w:t>Iterative</w:t>
            </w:r>
            <w:r>
              <w:rPr>
                <w:noProof/>
                <w:webHidden/>
              </w:rPr>
              <w:tab/>
            </w:r>
            <w:r>
              <w:rPr>
                <w:noProof/>
                <w:webHidden/>
              </w:rPr>
              <w:fldChar w:fldCharType="begin"/>
            </w:r>
            <w:r>
              <w:rPr>
                <w:noProof/>
                <w:webHidden/>
              </w:rPr>
              <w:instrText xml:space="preserve"> PAGEREF _Toc207555610 \h </w:instrText>
            </w:r>
            <w:r>
              <w:rPr>
                <w:noProof/>
                <w:webHidden/>
              </w:rPr>
            </w:r>
            <w:r>
              <w:rPr>
                <w:noProof/>
                <w:webHidden/>
              </w:rPr>
              <w:fldChar w:fldCharType="separate"/>
            </w:r>
            <w:r>
              <w:rPr>
                <w:noProof/>
                <w:webHidden/>
              </w:rPr>
              <w:t>5</w:t>
            </w:r>
            <w:r>
              <w:rPr>
                <w:noProof/>
                <w:webHidden/>
              </w:rPr>
              <w:fldChar w:fldCharType="end"/>
            </w:r>
          </w:hyperlink>
        </w:p>
        <w:p w14:paraId="5AC6F306" w14:textId="56AD0428" w:rsidR="00F414CD" w:rsidRDefault="00F414CD">
          <w:pPr>
            <w:pStyle w:val="TOC2"/>
            <w:tabs>
              <w:tab w:val="left" w:pos="720"/>
              <w:tab w:val="right" w:leader="dot" w:pos="9016"/>
            </w:tabs>
            <w:rPr>
              <w:rFonts w:eastAsiaTheme="minorEastAsia"/>
              <w:noProof/>
              <w:sz w:val="24"/>
              <w:szCs w:val="24"/>
              <w:lang w:eastAsia="en-GB"/>
            </w:rPr>
          </w:pPr>
          <w:hyperlink w:anchor="_Toc207555611" w:history="1">
            <w:r w:rsidRPr="00991A9F">
              <w:rPr>
                <w:rStyle w:val="Hyperlink"/>
                <w:rFonts w:ascii="Symbol" w:hAnsi="Symbol" w:cs="Times New Roman"/>
                <w:noProof/>
              </w:rPr>
              <w:t></w:t>
            </w:r>
            <w:r>
              <w:rPr>
                <w:rFonts w:eastAsiaTheme="minorEastAsia"/>
                <w:noProof/>
                <w:sz w:val="24"/>
                <w:szCs w:val="24"/>
                <w:lang w:eastAsia="en-GB"/>
              </w:rPr>
              <w:tab/>
            </w:r>
            <w:r w:rsidRPr="00991A9F">
              <w:rPr>
                <w:rStyle w:val="Hyperlink"/>
                <w:rFonts w:ascii="Times New Roman" w:hAnsi="Times New Roman" w:cs="Times New Roman"/>
                <w:noProof/>
              </w:rPr>
              <w:t>V-Model</w:t>
            </w:r>
            <w:r>
              <w:rPr>
                <w:noProof/>
                <w:webHidden/>
              </w:rPr>
              <w:tab/>
            </w:r>
            <w:r>
              <w:rPr>
                <w:noProof/>
                <w:webHidden/>
              </w:rPr>
              <w:fldChar w:fldCharType="begin"/>
            </w:r>
            <w:r>
              <w:rPr>
                <w:noProof/>
                <w:webHidden/>
              </w:rPr>
              <w:instrText xml:space="preserve"> PAGEREF _Toc207555611 \h </w:instrText>
            </w:r>
            <w:r>
              <w:rPr>
                <w:noProof/>
                <w:webHidden/>
              </w:rPr>
            </w:r>
            <w:r>
              <w:rPr>
                <w:noProof/>
                <w:webHidden/>
              </w:rPr>
              <w:fldChar w:fldCharType="separate"/>
            </w:r>
            <w:r>
              <w:rPr>
                <w:noProof/>
                <w:webHidden/>
              </w:rPr>
              <w:t>5</w:t>
            </w:r>
            <w:r>
              <w:rPr>
                <w:noProof/>
                <w:webHidden/>
              </w:rPr>
              <w:fldChar w:fldCharType="end"/>
            </w:r>
          </w:hyperlink>
        </w:p>
        <w:p w14:paraId="1D6607B2" w14:textId="029BEC84" w:rsidR="00F414CD" w:rsidRDefault="00F414CD">
          <w:pPr>
            <w:pStyle w:val="TOC2"/>
            <w:tabs>
              <w:tab w:val="right" w:leader="dot" w:pos="9016"/>
            </w:tabs>
            <w:rPr>
              <w:rFonts w:eastAsiaTheme="minorEastAsia"/>
              <w:noProof/>
              <w:sz w:val="24"/>
              <w:szCs w:val="24"/>
              <w:lang w:eastAsia="en-GB"/>
            </w:rPr>
          </w:pPr>
          <w:hyperlink w:anchor="_Toc207555612" w:history="1">
            <w:r w:rsidRPr="00991A9F">
              <w:rPr>
                <w:rStyle w:val="Hyperlink"/>
                <w:rFonts w:ascii="Times New Roman" w:hAnsi="Times New Roman" w:cs="Times New Roman"/>
                <w:noProof/>
              </w:rPr>
              <w:t>Strengths and weaknesses</w:t>
            </w:r>
            <w:r>
              <w:rPr>
                <w:noProof/>
                <w:webHidden/>
              </w:rPr>
              <w:tab/>
            </w:r>
            <w:r>
              <w:rPr>
                <w:noProof/>
                <w:webHidden/>
              </w:rPr>
              <w:fldChar w:fldCharType="begin"/>
            </w:r>
            <w:r>
              <w:rPr>
                <w:noProof/>
                <w:webHidden/>
              </w:rPr>
              <w:instrText xml:space="preserve"> PAGEREF _Toc207555612 \h </w:instrText>
            </w:r>
            <w:r>
              <w:rPr>
                <w:noProof/>
                <w:webHidden/>
              </w:rPr>
            </w:r>
            <w:r>
              <w:rPr>
                <w:noProof/>
                <w:webHidden/>
              </w:rPr>
              <w:fldChar w:fldCharType="separate"/>
            </w:r>
            <w:r>
              <w:rPr>
                <w:noProof/>
                <w:webHidden/>
              </w:rPr>
              <w:t>5</w:t>
            </w:r>
            <w:r>
              <w:rPr>
                <w:noProof/>
                <w:webHidden/>
              </w:rPr>
              <w:fldChar w:fldCharType="end"/>
            </w:r>
          </w:hyperlink>
        </w:p>
        <w:p w14:paraId="6E41FB52" w14:textId="05614DD0" w:rsidR="00F414CD" w:rsidRDefault="00F414CD">
          <w:pPr>
            <w:pStyle w:val="TOC1"/>
            <w:tabs>
              <w:tab w:val="right" w:leader="dot" w:pos="9016"/>
            </w:tabs>
            <w:rPr>
              <w:rFonts w:eastAsiaTheme="minorEastAsia"/>
              <w:noProof/>
              <w:sz w:val="24"/>
              <w:szCs w:val="24"/>
              <w:lang w:eastAsia="en-GB"/>
            </w:rPr>
          </w:pPr>
          <w:hyperlink w:anchor="_Toc207555613" w:history="1">
            <w:r w:rsidRPr="00991A9F">
              <w:rPr>
                <w:rStyle w:val="Hyperlink"/>
                <w:rFonts w:ascii="Times New Roman" w:hAnsi="Times New Roman" w:cs="Times New Roman"/>
                <w:noProof/>
              </w:rPr>
              <w:t>(Bassil, 2012)</w:t>
            </w:r>
            <w:r>
              <w:rPr>
                <w:noProof/>
                <w:webHidden/>
              </w:rPr>
              <w:tab/>
            </w:r>
            <w:r>
              <w:rPr>
                <w:noProof/>
                <w:webHidden/>
              </w:rPr>
              <w:fldChar w:fldCharType="begin"/>
            </w:r>
            <w:r>
              <w:rPr>
                <w:noProof/>
                <w:webHidden/>
              </w:rPr>
              <w:instrText xml:space="preserve"> PAGEREF _Toc207555613 \h </w:instrText>
            </w:r>
            <w:r>
              <w:rPr>
                <w:noProof/>
                <w:webHidden/>
              </w:rPr>
            </w:r>
            <w:r>
              <w:rPr>
                <w:noProof/>
                <w:webHidden/>
              </w:rPr>
              <w:fldChar w:fldCharType="separate"/>
            </w:r>
            <w:r>
              <w:rPr>
                <w:noProof/>
                <w:webHidden/>
              </w:rPr>
              <w:t>6</w:t>
            </w:r>
            <w:r>
              <w:rPr>
                <w:noProof/>
                <w:webHidden/>
              </w:rPr>
              <w:fldChar w:fldCharType="end"/>
            </w:r>
          </w:hyperlink>
        </w:p>
        <w:p w14:paraId="745379D0" w14:textId="7EAD30EE" w:rsidR="00F414CD" w:rsidRDefault="00F414CD">
          <w:pPr>
            <w:pStyle w:val="TOC1"/>
            <w:tabs>
              <w:tab w:val="right" w:leader="dot" w:pos="9016"/>
            </w:tabs>
            <w:rPr>
              <w:rFonts w:eastAsiaTheme="minorEastAsia"/>
              <w:noProof/>
              <w:sz w:val="24"/>
              <w:szCs w:val="24"/>
              <w:lang w:eastAsia="en-GB"/>
            </w:rPr>
          </w:pPr>
          <w:hyperlink w:anchor="_Toc207555614" w:history="1">
            <w:r w:rsidRPr="00991A9F">
              <w:rPr>
                <w:rStyle w:val="Hyperlink"/>
                <w:rFonts w:ascii="Times New Roman" w:hAnsi="Times New Roman" w:cs="Times New Roman"/>
                <w:noProof/>
              </w:rPr>
              <w:t>Project Stages</w:t>
            </w:r>
            <w:r>
              <w:rPr>
                <w:noProof/>
                <w:webHidden/>
              </w:rPr>
              <w:tab/>
            </w:r>
            <w:r>
              <w:rPr>
                <w:noProof/>
                <w:webHidden/>
              </w:rPr>
              <w:fldChar w:fldCharType="begin"/>
            </w:r>
            <w:r>
              <w:rPr>
                <w:noProof/>
                <w:webHidden/>
              </w:rPr>
              <w:instrText xml:space="preserve"> PAGEREF _Toc207555614 \h </w:instrText>
            </w:r>
            <w:r>
              <w:rPr>
                <w:noProof/>
                <w:webHidden/>
              </w:rPr>
            </w:r>
            <w:r>
              <w:rPr>
                <w:noProof/>
                <w:webHidden/>
              </w:rPr>
              <w:fldChar w:fldCharType="separate"/>
            </w:r>
            <w:r>
              <w:rPr>
                <w:noProof/>
                <w:webHidden/>
              </w:rPr>
              <w:t>7</w:t>
            </w:r>
            <w:r>
              <w:rPr>
                <w:noProof/>
                <w:webHidden/>
              </w:rPr>
              <w:fldChar w:fldCharType="end"/>
            </w:r>
          </w:hyperlink>
        </w:p>
        <w:p w14:paraId="417518AC" w14:textId="595AD35F" w:rsidR="00F414CD" w:rsidRDefault="00F414CD">
          <w:pPr>
            <w:pStyle w:val="TOC1"/>
            <w:tabs>
              <w:tab w:val="right" w:leader="dot" w:pos="9016"/>
            </w:tabs>
            <w:rPr>
              <w:rFonts w:eastAsiaTheme="minorEastAsia"/>
              <w:noProof/>
              <w:sz w:val="24"/>
              <w:szCs w:val="24"/>
              <w:lang w:eastAsia="en-GB"/>
            </w:rPr>
          </w:pPr>
          <w:hyperlink w:anchor="_Toc207555615" w:history="1">
            <w:r w:rsidRPr="00991A9F">
              <w:rPr>
                <w:rStyle w:val="Hyperlink"/>
                <w:rFonts w:ascii="Times New Roman" w:hAnsi="Times New Roman" w:cs="Times New Roman"/>
                <w:noProof/>
              </w:rPr>
              <w:t>Initiate</w:t>
            </w:r>
            <w:r>
              <w:rPr>
                <w:noProof/>
                <w:webHidden/>
              </w:rPr>
              <w:tab/>
            </w:r>
            <w:r>
              <w:rPr>
                <w:noProof/>
                <w:webHidden/>
              </w:rPr>
              <w:fldChar w:fldCharType="begin"/>
            </w:r>
            <w:r>
              <w:rPr>
                <w:noProof/>
                <w:webHidden/>
              </w:rPr>
              <w:instrText xml:space="preserve"> PAGEREF _Toc207555615 \h </w:instrText>
            </w:r>
            <w:r>
              <w:rPr>
                <w:noProof/>
                <w:webHidden/>
              </w:rPr>
            </w:r>
            <w:r>
              <w:rPr>
                <w:noProof/>
                <w:webHidden/>
              </w:rPr>
              <w:fldChar w:fldCharType="separate"/>
            </w:r>
            <w:r>
              <w:rPr>
                <w:noProof/>
                <w:webHidden/>
              </w:rPr>
              <w:t>8</w:t>
            </w:r>
            <w:r>
              <w:rPr>
                <w:noProof/>
                <w:webHidden/>
              </w:rPr>
              <w:fldChar w:fldCharType="end"/>
            </w:r>
          </w:hyperlink>
        </w:p>
        <w:p w14:paraId="44405EEB" w14:textId="1C6B95F2" w:rsidR="00F414CD" w:rsidRDefault="00F414CD">
          <w:pPr>
            <w:pStyle w:val="TOC2"/>
            <w:tabs>
              <w:tab w:val="right" w:leader="dot" w:pos="9016"/>
            </w:tabs>
            <w:rPr>
              <w:rFonts w:eastAsiaTheme="minorEastAsia"/>
              <w:noProof/>
              <w:sz w:val="24"/>
              <w:szCs w:val="24"/>
              <w:lang w:eastAsia="en-GB"/>
            </w:rPr>
          </w:pPr>
          <w:hyperlink w:anchor="_Toc207555616" w:history="1">
            <w:r w:rsidRPr="00991A9F">
              <w:rPr>
                <w:rStyle w:val="Hyperlink"/>
                <w:rFonts w:ascii="Times New Roman" w:hAnsi="Times New Roman" w:cs="Times New Roman"/>
                <w:noProof/>
              </w:rPr>
              <w:t>Business case</w:t>
            </w:r>
            <w:r>
              <w:rPr>
                <w:noProof/>
                <w:webHidden/>
              </w:rPr>
              <w:tab/>
            </w:r>
            <w:r>
              <w:rPr>
                <w:noProof/>
                <w:webHidden/>
              </w:rPr>
              <w:fldChar w:fldCharType="begin"/>
            </w:r>
            <w:r>
              <w:rPr>
                <w:noProof/>
                <w:webHidden/>
              </w:rPr>
              <w:instrText xml:space="preserve"> PAGEREF _Toc207555616 \h </w:instrText>
            </w:r>
            <w:r>
              <w:rPr>
                <w:noProof/>
                <w:webHidden/>
              </w:rPr>
            </w:r>
            <w:r>
              <w:rPr>
                <w:noProof/>
                <w:webHidden/>
              </w:rPr>
              <w:fldChar w:fldCharType="separate"/>
            </w:r>
            <w:r>
              <w:rPr>
                <w:noProof/>
                <w:webHidden/>
              </w:rPr>
              <w:t>8</w:t>
            </w:r>
            <w:r>
              <w:rPr>
                <w:noProof/>
                <w:webHidden/>
              </w:rPr>
              <w:fldChar w:fldCharType="end"/>
            </w:r>
          </w:hyperlink>
        </w:p>
        <w:p w14:paraId="74862E71" w14:textId="2DABB097" w:rsidR="00F414CD" w:rsidRDefault="00F414CD">
          <w:pPr>
            <w:pStyle w:val="TOC2"/>
            <w:tabs>
              <w:tab w:val="right" w:leader="dot" w:pos="9016"/>
            </w:tabs>
            <w:rPr>
              <w:rFonts w:eastAsiaTheme="minorEastAsia"/>
              <w:noProof/>
              <w:sz w:val="24"/>
              <w:szCs w:val="24"/>
              <w:lang w:eastAsia="en-GB"/>
            </w:rPr>
          </w:pPr>
          <w:hyperlink w:anchor="_Toc207555617" w:history="1">
            <w:r w:rsidRPr="00991A9F">
              <w:rPr>
                <w:rStyle w:val="Hyperlink"/>
                <w:rFonts w:ascii="Times New Roman" w:hAnsi="Times New Roman" w:cs="Times New Roman"/>
                <w:noProof/>
              </w:rPr>
              <w:t>High Level Business Case – UK Home Office at Civil Service Live Roadshow</w:t>
            </w:r>
            <w:r>
              <w:rPr>
                <w:noProof/>
                <w:webHidden/>
              </w:rPr>
              <w:tab/>
            </w:r>
            <w:r>
              <w:rPr>
                <w:noProof/>
                <w:webHidden/>
              </w:rPr>
              <w:fldChar w:fldCharType="begin"/>
            </w:r>
            <w:r>
              <w:rPr>
                <w:noProof/>
                <w:webHidden/>
              </w:rPr>
              <w:instrText xml:space="preserve"> PAGEREF _Toc207555617 \h </w:instrText>
            </w:r>
            <w:r>
              <w:rPr>
                <w:noProof/>
                <w:webHidden/>
              </w:rPr>
            </w:r>
            <w:r>
              <w:rPr>
                <w:noProof/>
                <w:webHidden/>
              </w:rPr>
              <w:fldChar w:fldCharType="separate"/>
            </w:r>
            <w:r>
              <w:rPr>
                <w:noProof/>
                <w:webHidden/>
              </w:rPr>
              <w:t>8</w:t>
            </w:r>
            <w:r>
              <w:rPr>
                <w:noProof/>
                <w:webHidden/>
              </w:rPr>
              <w:fldChar w:fldCharType="end"/>
            </w:r>
          </w:hyperlink>
        </w:p>
        <w:p w14:paraId="5AB0936B" w14:textId="25B9394C" w:rsidR="00F414CD" w:rsidRDefault="00F414CD">
          <w:pPr>
            <w:pStyle w:val="TOC2"/>
            <w:tabs>
              <w:tab w:val="right" w:leader="dot" w:pos="9016"/>
            </w:tabs>
            <w:rPr>
              <w:rFonts w:eastAsiaTheme="minorEastAsia"/>
              <w:noProof/>
              <w:sz w:val="24"/>
              <w:szCs w:val="24"/>
              <w:lang w:eastAsia="en-GB"/>
            </w:rPr>
          </w:pPr>
          <w:hyperlink w:anchor="_Toc207555618" w:history="1">
            <w:r w:rsidRPr="00991A9F">
              <w:rPr>
                <w:rStyle w:val="Hyperlink"/>
                <w:rFonts w:ascii="Times New Roman" w:hAnsi="Times New Roman" w:cs="Times New Roman"/>
                <w:noProof/>
              </w:rPr>
              <w:t>Objectives</w:t>
            </w:r>
            <w:r>
              <w:rPr>
                <w:noProof/>
                <w:webHidden/>
              </w:rPr>
              <w:tab/>
            </w:r>
            <w:r>
              <w:rPr>
                <w:noProof/>
                <w:webHidden/>
              </w:rPr>
              <w:fldChar w:fldCharType="begin"/>
            </w:r>
            <w:r>
              <w:rPr>
                <w:noProof/>
                <w:webHidden/>
              </w:rPr>
              <w:instrText xml:space="preserve"> PAGEREF _Toc207555618 \h </w:instrText>
            </w:r>
            <w:r>
              <w:rPr>
                <w:noProof/>
                <w:webHidden/>
              </w:rPr>
            </w:r>
            <w:r>
              <w:rPr>
                <w:noProof/>
                <w:webHidden/>
              </w:rPr>
              <w:fldChar w:fldCharType="separate"/>
            </w:r>
            <w:r>
              <w:rPr>
                <w:noProof/>
                <w:webHidden/>
              </w:rPr>
              <w:t>9</w:t>
            </w:r>
            <w:r>
              <w:rPr>
                <w:noProof/>
                <w:webHidden/>
              </w:rPr>
              <w:fldChar w:fldCharType="end"/>
            </w:r>
          </w:hyperlink>
        </w:p>
        <w:p w14:paraId="43145F24" w14:textId="6EE1E9F1" w:rsidR="00F414CD" w:rsidRDefault="00F414CD">
          <w:pPr>
            <w:pStyle w:val="TOC2"/>
            <w:tabs>
              <w:tab w:val="right" w:leader="dot" w:pos="9016"/>
            </w:tabs>
            <w:rPr>
              <w:rFonts w:eastAsiaTheme="minorEastAsia"/>
              <w:noProof/>
              <w:sz w:val="24"/>
              <w:szCs w:val="24"/>
              <w:lang w:eastAsia="en-GB"/>
            </w:rPr>
          </w:pPr>
          <w:hyperlink w:anchor="_Toc207555619" w:history="1">
            <w:r w:rsidRPr="00991A9F">
              <w:rPr>
                <w:rStyle w:val="Hyperlink"/>
                <w:rFonts w:ascii="Times New Roman" w:hAnsi="Times New Roman" w:cs="Times New Roman"/>
                <w:noProof/>
              </w:rPr>
              <w:t>Risk</w:t>
            </w:r>
            <w:r>
              <w:rPr>
                <w:noProof/>
                <w:webHidden/>
              </w:rPr>
              <w:tab/>
            </w:r>
            <w:r>
              <w:rPr>
                <w:noProof/>
                <w:webHidden/>
              </w:rPr>
              <w:fldChar w:fldCharType="begin"/>
            </w:r>
            <w:r>
              <w:rPr>
                <w:noProof/>
                <w:webHidden/>
              </w:rPr>
              <w:instrText xml:space="preserve"> PAGEREF _Toc207555619 \h </w:instrText>
            </w:r>
            <w:r>
              <w:rPr>
                <w:noProof/>
                <w:webHidden/>
              </w:rPr>
            </w:r>
            <w:r>
              <w:rPr>
                <w:noProof/>
                <w:webHidden/>
              </w:rPr>
              <w:fldChar w:fldCharType="separate"/>
            </w:r>
            <w:r>
              <w:rPr>
                <w:noProof/>
                <w:webHidden/>
              </w:rPr>
              <w:t>9</w:t>
            </w:r>
            <w:r>
              <w:rPr>
                <w:noProof/>
                <w:webHidden/>
              </w:rPr>
              <w:fldChar w:fldCharType="end"/>
            </w:r>
          </w:hyperlink>
        </w:p>
        <w:p w14:paraId="7F92B7CC" w14:textId="71F702FF" w:rsidR="00F414CD" w:rsidRDefault="00F414CD">
          <w:pPr>
            <w:pStyle w:val="TOC3"/>
            <w:tabs>
              <w:tab w:val="right" w:leader="dot" w:pos="9016"/>
            </w:tabs>
            <w:rPr>
              <w:rFonts w:eastAsiaTheme="minorEastAsia"/>
              <w:noProof/>
              <w:sz w:val="24"/>
              <w:szCs w:val="24"/>
              <w:lang w:eastAsia="en-GB"/>
            </w:rPr>
          </w:pPr>
          <w:hyperlink w:anchor="_Toc207555620" w:history="1">
            <w:r w:rsidRPr="00991A9F">
              <w:rPr>
                <w:rStyle w:val="Hyperlink"/>
                <w:rFonts w:ascii="Times New Roman" w:hAnsi="Times New Roman" w:cs="Times New Roman"/>
                <w:noProof/>
              </w:rPr>
              <w:t>SWOT Analysis – Home Office Civil Service Live Roadshow</w:t>
            </w:r>
            <w:r>
              <w:rPr>
                <w:noProof/>
                <w:webHidden/>
              </w:rPr>
              <w:tab/>
            </w:r>
            <w:r>
              <w:rPr>
                <w:noProof/>
                <w:webHidden/>
              </w:rPr>
              <w:fldChar w:fldCharType="begin"/>
            </w:r>
            <w:r>
              <w:rPr>
                <w:noProof/>
                <w:webHidden/>
              </w:rPr>
              <w:instrText xml:space="preserve"> PAGEREF _Toc207555620 \h </w:instrText>
            </w:r>
            <w:r>
              <w:rPr>
                <w:noProof/>
                <w:webHidden/>
              </w:rPr>
            </w:r>
            <w:r>
              <w:rPr>
                <w:noProof/>
                <w:webHidden/>
              </w:rPr>
              <w:fldChar w:fldCharType="separate"/>
            </w:r>
            <w:r>
              <w:rPr>
                <w:noProof/>
                <w:webHidden/>
              </w:rPr>
              <w:t>10</w:t>
            </w:r>
            <w:r>
              <w:rPr>
                <w:noProof/>
                <w:webHidden/>
              </w:rPr>
              <w:fldChar w:fldCharType="end"/>
            </w:r>
          </w:hyperlink>
        </w:p>
        <w:p w14:paraId="3AA21781" w14:textId="6CEE3193" w:rsidR="00F414CD" w:rsidRDefault="00F414CD">
          <w:pPr>
            <w:pStyle w:val="TOC3"/>
            <w:tabs>
              <w:tab w:val="right" w:leader="dot" w:pos="9016"/>
            </w:tabs>
            <w:rPr>
              <w:rFonts w:eastAsiaTheme="minorEastAsia"/>
              <w:noProof/>
              <w:sz w:val="24"/>
              <w:szCs w:val="24"/>
              <w:lang w:eastAsia="en-GB"/>
            </w:rPr>
          </w:pPr>
          <w:hyperlink w:anchor="_Toc207555621" w:history="1">
            <w:r w:rsidRPr="00991A9F">
              <w:rPr>
                <w:rStyle w:val="Hyperlink"/>
                <w:rFonts w:ascii="Times New Roman" w:hAnsi="Times New Roman" w:cs="Times New Roman"/>
                <w:noProof/>
              </w:rPr>
              <w:t>Risk Analysis Matrix - – Home Office Civil Service Live Roadshow</w:t>
            </w:r>
            <w:r>
              <w:rPr>
                <w:noProof/>
                <w:webHidden/>
              </w:rPr>
              <w:tab/>
            </w:r>
            <w:r>
              <w:rPr>
                <w:noProof/>
                <w:webHidden/>
              </w:rPr>
              <w:fldChar w:fldCharType="begin"/>
            </w:r>
            <w:r>
              <w:rPr>
                <w:noProof/>
                <w:webHidden/>
              </w:rPr>
              <w:instrText xml:space="preserve"> PAGEREF _Toc207555621 \h </w:instrText>
            </w:r>
            <w:r>
              <w:rPr>
                <w:noProof/>
                <w:webHidden/>
              </w:rPr>
            </w:r>
            <w:r>
              <w:rPr>
                <w:noProof/>
                <w:webHidden/>
              </w:rPr>
              <w:fldChar w:fldCharType="separate"/>
            </w:r>
            <w:r>
              <w:rPr>
                <w:noProof/>
                <w:webHidden/>
              </w:rPr>
              <w:t>11</w:t>
            </w:r>
            <w:r>
              <w:rPr>
                <w:noProof/>
                <w:webHidden/>
              </w:rPr>
              <w:fldChar w:fldCharType="end"/>
            </w:r>
          </w:hyperlink>
        </w:p>
        <w:p w14:paraId="776C7638" w14:textId="160B5ED2" w:rsidR="00F414CD" w:rsidRDefault="00F414CD">
          <w:pPr>
            <w:pStyle w:val="TOC3"/>
            <w:tabs>
              <w:tab w:val="right" w:leader="dot" w:pos="9016"/>
            </w:tabs>
            <w:rPr>
              <w:rFonts w:eastAsiaTheme="minorEastAsia"/>
              <w:noProof/>
              <w:sz w:val="24"/>
              <w:szCs w:val="24"/>
              <w:lang w:eastAsia="en-GB"/>
            </w:rPr>
          </w:pPr>
          <w:hyperlink w:anchor="_Toc207555622" w:history="1">
            <w:r w:rsidRPr="00991A9F">
              <w:rPr>
                <w:rStyle w:val="Hyperlink"/>
                <w:rFonts w:ascii="Times New Roman" w:hAnsi="Times New Roman" w:cs="Times New Roman"/>
                <w:noProof/>
              </w:rPr>
              <w:t>Risk Log – Home Office Civil Service Live Roadshow</w:t>
            </w:r>
            <w:r>
              <w:rPr>
                <w:noProof/>
                <w:webHidden/>
              </w:rPr>
              <w:tab/>
            </w:r>
            <w:r>
              <w:rPr>
                <w:noProof/>
                <w:webHidden/>
              </w:rPr>
              <w:fldChar w:fldCharType="begin"/>
            </w:r>
            <w:r>
              <w:rPr>
                <w:noProof/>
                <w:webHidden/>
              </w:rPr>
              <w:instrText xml:space="preserve"> PAGEREF _Toc207555622 \h </w:instrText>
            </w:r>
            <w:r>
              <w:rPr>
                <w:noProof/>
                <w:webHidden/>
              </w:rPr>
            </w:r>
            <w:r>
              <w:rPr>
                <w:noProof/>
                <w:webHidden/>
              </w:rPr>
              <w:fldChar w:fldCharType="separate"/>
            </w:r>
            <w:r>
              <w:rPr>
                <w:noProof/>
                <w:webHidden/>
              </w:rPr>
              <w:t>12</w:t>
            </w:r>
            <w:r>
              <w:rPr>
                <w:noProof/>
                <w:webHidden/>
              </w:rPr>
              <w:fldChar w:fldCharType="end"/>
            </w:r>
          </w:hyperlink>
        </w:p>
        <w:p w14:paraId="170031B1" w14:textId="5EAB3535" w:rsidR="00F414CD" w:rsidRDefault="00F414CD">
          <w:pPr>
            <w:pStyle w:val="TOC2"/>
            <w:tabs>
              <w:tab w:val="right" w:leader="dot" w:pos="9016"/>
            </w:tabs>
            <w:rPr>
              <w:rFonts w:eastAsiaTheme="minorEastAsia"/>
              <w:noProof/>
              <w:sz w:val="24"/>
              <w:szCs w:val="24"/>
              <w:lang w:eastAsia="en-GB"/>
            </w:rPr>
          </w:pPr>
          <w:hyperlink w:anchor="_Toc207555623" w:history="1">
            <w:r w:rsidRPr="00991A9F">
              <w:rPr>
                <w:rStyle w:val="Hyperlink"/>
                <w:rFonts w:ascii="Times New Roman" w:hAnsi="Times New Roman" w:cs="Times New Roman"/>
                <w:noProof/>
              </w:rPr>
              <w:t>Scope</w:t>
            </w:r>
            <w:r>
              <w:rPr>
                <w:noProof/>
                <w:webHidden/>
              </w:rPr>
              <w:tab/>
            </w:r>
            <w:r>
              <w:rPr>
                <w:noProof/>
                <w:webHidden/>
              </w:rPr>
              <w:fldChar w:fldCharType="begin"/>
            </w:r>
            <w:r>
              <w:rPr>
                <w:noProof/>
                <w:webHidden/>
              </w:rPr>
              <w:instrText xml:space="preserve"> PAGEREF _Toc207555623 \h </w:instrText>
            </w:r>
            <w:r>
              <w:rPr>
                <w:noProof/>
                <w:webHidden/>
              </w:rPr>
            </w:r>
            <w:r>
              <w:rPr>
                <w:noProof/>
                <w:webHidden/>
              </w:rPr>
              <w:fldChar w:fldCharType="separate"/>
            </w:r>
            <w:r>
              <w:rPr>
                <w:noProof/>
                <w:webHidden/>
              </w:rPr>
              <w:t>13</w:t>
            </w:r>
            <w:r>
              <w:rPr>
                <w:noProof/>
                <w:webHidden/>
              </w:rPr>
              <w:fldChar w:fldCharType="end"/>
            </w:r>
          </w:hyperlink>
        </w:p>
        <w:p w14:paraId="7D7F03C7" w14:textId="51D9F203" w:rsidR="00F414CD" w:rsidRDefault="00F414CD">
          <w:pPr>
            <w:pStyle w:val="TOC2"/>
            <w:tabs>
              <w:tab w:val="right" w:leader="dot" w:pos="9016"/>
            </w:tabs>
            <w:rPr>
              <w:rFonts w:eastAsiaTheme="minorEastAsia"/>
              <w:noProof/>
              <w:sz w:val="24"/>
              <w:szCs w:val="24"/>
              <w:lang w:eastAsia="en-GB"/>
            </w:rPr>
          </w:pPr>
          <w:hyperlink w:anchor="_Toc207555624" w:history="1">
            <w:r w:rsidRPr="00991A9F">
              <w:rPr>
                <w:rStyle w:val="Hyperlink"/>
                <w:rFonts w:ascii="Times New Roman" w:hAnsi="Times New Roman" w:cs="Times New Roman"/>
                <w:noProof/>
              </w:rPr>
              <w:t>PM Tools</w:t>
            </w:r>
            <w:r>
              <w:rPr>
                <w:noProof/>
                <w:webHidden/>
              </w:rPr>
              <w:tab/>
            </w:r>
            <w:r>
              <w:rPr>
                <w:noProof/>
                <w:webHidden/>
              </w:rPr>
              <w:fldChar w:fldCharType="begin"/>
            </w:r>
            <w:r>
              <w:rPr>
                <w:noProof/>
                <w:webHidden/>
              </w:rPr>
              <w:instrText xml:space="preserve"> PAGEREF _Toc207555624 \h </w:instrText>
            </w:r>
            <w:r>
              <w:rPr>
                <w:noProof/>
                <w:webHidden/>
              </w:rPr>
            </w:r>
            <w:r>
              <w:rPr>
                <w:noProof/>
                <w:webHidden/>
              </w:rPr>
              <w:fldChar w:fldCharType="separate"/>
            </w:r>
            <w:r>
              <w:rPr>
                <w:noProof/>
                <w:webHidden/>
              </w:rPr>
              <w:t>13</w:t>
            </w:r>
            <w:r>
              <w:rPr>
                <w:noProof/>
                <w:webHidden/>
              </w:rPr>
              <w:fldChar w:fldCharType="end"/>
            </w:r>
          </w:hyperlink>
        </w:p>
        <w:p w14:paraId="0CC0D724" w14:textId="24DC1A31" w:rsidR="00F414CD" w:rsidRDefault="00F414CD">
          <w:pPr>
            <w:pStyle w:val="TOC2"/>
            <w:tabs>
              <w:tab w:val="right" w:leader="dot" w:pos="9016"/>
            </w:tabs>
            <w:rPr>
              <w:rFonts w:eastAsiaTheme="minorEastAsia"/>
              <w:noProof/>
              <w:sz w:val="24"/>
              <w:szCs w:val="24"/>
              <w:lang w:eastAsia="en-GB"/>
            </w:rPr>
          </w:pPr>
          <w:hyperlink w:anchor="_Toc207555625" w:history="1">
            <w:r w:rsidRPr="00991A9F">
              <w:rPr>
                <w:rStyle w:val="Hyperlink"/>
                <w:rFonts w:ascii="Times New Roman" w:hAnsi="Times New Roman" w:cs="Times New Roman"/>
                <w:noProof/>
              </w:rPr>
              <w:t>Stakeholder comms plan</w:t>
            </w:r>
            <w:r>
              <w:rPr>
                <w:noProof/>
                <w:webHidden/>
              </w:rPr>
              <w:tab/>
            </w:r>
            <w:r>
              <w:rPr>
                <w:noProof/>
                <w:webHidden/>
              </w:rPr>
              <w:fldChar w:fldCharType="begin"/>
            </w:r>
            <w:r>
              <w:rPr>
                <w:noProof/>
                <w:webHidden/>
              </w:rPr>
              <w:instrText xml:space="preserve"> PAGEREF _Toc207555625 \h </w:instrText>
            </w:r>
            <w:r>
              <w:rPr>
                <w:noProof/>
                <w:webHidden/>
              </w:rPr>
            </w:r>
            <w:r>
              <w:rPr>
                <w:noProof/>
                <w:webHidden/>
              </w:rPr>
              <w:fldChar w:fldCharType="separate"/>
            </w:r>
            <w:r>
              <w:rPr>
                <w:noProof/>
                <w:webHidden/>
              </w:rPr>
              <w:t>13</w:t>
            </w:r>
            <w:r>
              <w:rPr>
                <w:noProof/>
                <w:webHidden/>
              </w:rPr>
              <w:fldChar w:fldCharType="end"/>
            </w:r>
          </w:hyperlink>
        </w:p>
        <w:p w14:paraId="5D0A3EA4" w14:textId="43A1A055" w:rsidR="00F414CD" w:rsidRDefault="00F414CD">
          <w:pPr>
            <w:pStyle w:val="TOC2"/>
            <w:tabs>
              <w:tab w:val="right" w:leader="dot" w:pos="9016"/>
            </w:tabs>
            <w:rPr>
              <w:rFonts w:eastAsiaTheme="minorEastAsia"/>
              <w:noProof/>
              <w:sz w:val="24"/>
              <w:szCs w:val="24"/>
              <w:lang w:eastAsia="en-GB"/>
            </w:rPr>
          </w:pPr>
          <w:hyperlink w:anchor="_Toc207555626" w:history="1">
            <w:r w:rsidRPr="00991A9F">
              <w:rPr>
                <w:rStyle w:val="Hyperlink"/>
                <w:rFonts w:ascii="Times New Roman" w:hAnsi="Times New Roman" w:cs="Times New Roman"/>
                <w:noProof/>
              </w:rPr>
              <w:t>Project organisation</w:t>
            </w:r>
            <w:r>
              <w:rPr>
                <w:noProof/>
                <w:webHidden/>
              </w:rPr>
              <w:tab/>
            </w:r>
            <w:r>
              <w:rPr>
                <w:noProof/>
                <w:webHidden/>
              </w:rPr>
              <w:fldChar w:fldCharType="begin"/>
            </w:r>
            <w:r>
              <w:rPr>
                <w:noProof/>
                <w:webHidden/>
              </w:rPr>
              <w:instrText xml:space="preserve"> PAGEREF _Toc207555626 \h </w:instrText>
            </w:r>
            <w:r>
              <w:rPr>
                <w:noProof/>
                <w:webHidden/>
              </w:rPr>
            </w:r>
            <w:r>
              <w:rPr>
                <w:noProof/>
                <w:webHidden/>
              </w:rPr>
              <w:fldChar w:fldCharType="separate"/>
            </w:r>
            <w:r>
              <w:rPr>
                <w:noProof/>
                <w:webHidden/>
              </w:rPr>
              <w:t>13</w:t>
            </w:r>
            <w:r>
              <w:rPr>
                <w:noProof/>
                <w:webHidden/>
              </w:rPr>
              <w:fldChar w:fldCharType="end"/>
            </w:r>
          </w:hyperlink>
        </w:p>
        <w:p w14:paraId="6D120D1D" w14:textId="0C82253C" w:rsidR="00F414CD" w:rsidRDefault="00F414CD">
          <w:pPr>
            <w:pStyle w:val="TOC3"/>
            <w:tabs>
              <w:tab w:val="right" w:leader="dot" w:pos="9016"/>
            </w:tabs>
            <w:rPr>
              <w:rFonts w:eastAsiaTheme="minorEastAsia"/>
              <w:noProof/>
              <w:sz w:val="24"/>
              <w:szCs w:val="24"/>
              <w:lang w:eastAsia="en-GB"/>
            </w:rPr>
          </w:pPr>
          <w:hyperlink w:anchor="_Toc207555627" w:history="1">
            <w:r w:rsidRPr="00991A9F">
              <w:rPr>
                <w:rStyle w:val="Hyperlink"/>
                <w:rFonts w:ascii="Times New Roman" w:hAnsi="Times New Roman" w:cs="Times New Roman"/>
                <w:noProof/>
              </w:rPr>
              <w:t>RACI Matrix – Home Office Civil Service Live Roadshow</w:t>
            </w:r>
            <w:r>
              <w:rPr>
                <w:noProof/>
                <w:webHidden/>
              </w:rPr>
              <w:tab/>
            </w:r>
            <w:r>
              <w:rPr>
                <w:noProof/>
                <w:webHidden/>
              </w:rPr>
              <w:fldChar w:fldCharType="begin"/>
            </w:r>
            <w:r>
              <w:rPr>
                <w:noProof/>
                <w:webHidden/>
              </w:rPr>
              <w:instrText xml:space="preserve"> PAGEREF _Toc207555627 \h </w:instrText>
            </w:r>
            <w:r>
              <w:rPr>
                <w:noProof/>
                <w:webHidden/>
              </w:rPr>
            </w:r>
            <w:r>
              <w:rPr>
                <w:noProof/>
                <w:webHidden/>
              </w:rPr>
              <w:fldChar w:fldCharType="separate"/>
            </w:r>
            <w:r>
              <w:rPr>
                <w:noProof/>
                <w:webHidden/>
              </w:rPr>
              <w:t>14</w:t>
            </w:r>
            <w:r>
              <w:rPr>
                <w:noProof/>
                <w:webHidden/>
              </w:rPr>
              <w:fldChar w:fldCharType="end"/>
            </w:r>
          </w:hyperlink>
        </w:p>
        <w:p w14:paraId="688E152F" w14:textId="2E25F8F0" w:rsidR="00F414CD" w:rsidRDefault="00F414CD">
          <w:pPr>
            <w:pStyle w:val="TOC1"/>
            <w:tabs>
              <w:tab w:val="right" w:leader="dot" w:pos="9016"/>
            </w:tabs>
            <w:rPr>
              <w:rFonts w:eastAsiaTheme="minorEastAsia"/>
              <w:noProof/>
              <w:sz w:val="24"/>
              <w:szCs w:val="24"/>
              <w:lang w:eastAsia="en-GB"/>
            </w:rPr>
          </w:pPr>
          <w:hyperlink w:anchor="_Toc207555628" w:history="1">
            <w:r w:rsidRPr="00991A9F">
              <w:rPr>
                <w:rStyle w:val="Hyperlink"/>
                <w:rFonts w:ascii="Times New Roman" w:hAnsi="Times New Roman" w:cs="Times New Roman"/>
                <w:noProof/>
              </w:rPr>
              <w:t>Plan</w:t>
            </w:r>
            <w:r>
              <w:rPr>
                <w:noProof/>
                <w:webHidden/>
              </w:rPr>
              <w:tab/>
            </w:r>
            <w:r>
              <w:rPr>
                <w:noProof/>
                <w:webHidden/>
              </w:rPr>
              <w:fldChar w:fldCharType="begin"/>
            </w:r>
            <w:r>
              <w:rPr>
                <w:noProof/>
                <w:webHidden/>
              </w:rPr>
              <w:instrText xml:space="preserve"> PAGEREF _Toc207555628 \h </w:instrText>
            </w:r>
            <w:r>
              <w:rPr>
                <w:noProof/>
                <w:webHidden/>
              </w:rPr>
            </w:r>
            <w:r>
              <w:rPr>
                <w:noProof/>
                <w:webHidden/>
              </w:rPr>
              <w:fldChar w:fldCharType="separate"/>
            </w:r>
            <w:r>
              <w:rPr>
                <w:noProof/>
                <w:webHidden/>
              </w:rPr>
              <w:t>15</w:t>
            </w:r>
            <w:r>
              <w:rPr>
                <w:noProof/>
                <w:webHidden/>
              </w:rPr>
              <w:fldChar w:fldCharType="end"/>
            </w:r>
          </w:hyperlink>
        </w:p>
        <w:p w14:paraId="2DCF8B76" w14:textId="0433A030" w:rsidR="00F414CD" w:rsidRDefault="00F414CD">
          <w:pPr>
            <w:pStyle w:val="TOC2"/>
            <w:tabs>
              <w:tab w:val="right" w:leader="dot" w:pos="9016"/>
            </w:tabs>
            <w:rPr>
              <w:rFonts w:eastAsiaTheme="minorEastAsia"/>
              <w:noProof/>
              <w:sz w:val="24"/>
              <w:szCs w:val="24"/>
              <w:lang w:eastAsia="en-GB"/>
            </w:rPr>
          </w:pPr>
          <w:hyperlink w:anchor="_Toc207555629" w:history="1">
            <w:r w:rsidRPr="00991A9F">
              <w:rPr>
                <w:rStyle w:val="Hyperlink"/>
                <w:rFonts w:ascii="Times New Roman" w:hAnsi="Times New Roman" w:cs="Times New Roman"/>
                <w:noProof/>
              </w:rPr>
              <w:t>Event breakdown structure</w:t>
            </w:r>
            <w:r>
              <w:rPr>
                <w:noProof/>
                <w:webHidden/>
              </w:rPr>
              <w:tab/>
            </w:r>
            <w:r>
              <w:rPr>
                <w:noProof/>
                <w:webHidden/>
              </w:rPr>
              <w:fldChar w:fldCharType="begin"/>
            </w:r>
            <w:r>
              <w:rPr>
                <w:noProof/>
                <w:webHidden/>
              </w:rPr>
              <w:instrText xml:space="preserve"> PAGEREF _Toc207555629 \h </w:instrText>
            </w:r>
            <w:r>
              <w:rPr>
                <w:noProof/>
                <w:webHidden/>
              </w:rPr>
            </w:r>
            <w:r>
              <w:rPr>
                <w:noProof/>
                <w:webHidden/>
              </w:rPr>
              <w:fldChar w:fldCharType="separate"/>
            </w:r>
            <w:r>
              <w:rPr>
                <w:noProof/>
                <w:webHidden/>
              </w:rPr>
              <w:t>15</w:t>
            </w:r>
            <w:r>
              <w:rPr>
                <w:noProof/>
                <w:webHidden/>
              </w:rPr>
              <w:fldChar w:fldCharType="end"/>
            </w:r>
          </w:hyperlink>
        </w:p>
        <w:p w14:paraId="0E25EA1D" w14:textId="2F352A50" w:rsidR="00F414CD" w:rsidRDefault="00F414CD">
          <w:pPr>
            <w:pStyle w:val="TOC3"/>
            <w:tabs>
              <w:tab w:val="right" w:leader="dot" w:pos="9016"/>
            </w:tabs>
            <w:rPr>
              <w:rFonts w:eastAsiaTheme="minorEastAsia"/>
              <w:noProof/>
              <w:sz w:val="24"/>
              <w:szCs w:val="24"/>
              <w:lang w:eastAsia="en-GB"/>
            </w:rPr>
          </w:pPr>
          <w:hyperlink w:anchor="_Toc207555630" w:history="1">
            <w:r w:rsidRPr="00991A9F">
              <w:rPr>
                <w:rStyle w:val="Hyperlink"/>
                <w:rFonts w:ascii="Times New Roman" w:hAnsi="Times New Roman" w:cs="Times New Roman"/>
                <w:noProof/>
              </w:rPr>
              <w:t>Event Breakdown Structure – Home Office Civil Service Live Roadshow</w:t>
            </w:r>
            <w:r>
              <w:rPr>
                <w:noProof/>
                <w:webHidden/>
              </w:rPr>
              <w:tab/>
            </w:r>
            <w:r>
              <w:rPr>
                <w:noProof/>
                <w:webHidden/>
              </w:rPr>
              <w:fldChar w:fldCharType="begin"/>
            </w:r>
            <w:r>
              <w:rPr>
                <w:noProof/>
                <w:webHidden/>
              </w:rPr>
              <w:instrText xml:space="preserve"> PAGEREF _Toc207555630 \h </w:instrText>
            </w:r>
            <w:r>
              <w:rPr>
                <w:noProof/>
                <w:webHidden/>
              </w:rPr>
            </w:r>
            <w:r>
              <w:rPr>
                <w:noProof/>
                <w:webHidden/>
              </w:rPr>
              <w:fldChar w:fldCharType="separate"/>
            </w:r>
            <w:r>
              <w:rPr>
                <w:noProof/>
                <w:webHidden/>
              </w:rPr>
              <w:t>15</w:t>
            </w:r>
            <w:r>
              <w:rPr>
                <w:noProof/>
                <w:webHidden/>
              </w:rPr>
              <w:fldChar w:fldCharType="end"/>
            </w:r>
          </w:hyperlink>
        </w:p>
        <w:p w14:paraId="5F930F82" w14:textId="473264B0" w:rsidR="00F414CD" w:rsidRDefault="00F414CD">
          <w:pPr>
            <w:pStyle w:val="TOC2"/>
            <w:tabs>
              <w:tab w:val="right" w:leader="dot" w:pos="9016"/>
            </w:tabs>
            <w:rPr>
              <w:rFonts w:eastAsiaTheme="minorEastAsia"/>
              <w:noProof/>
              <w:sz w:val="24"/>
              <w:szCs w:val="24"/>
              <w:lang w:eastAsia="en-GB"/>
            </w:rPr>
          </w:pPr>
          <w:hyperlink w:anchor="_Toc207555631" w:history="1">
            <w:r w:rsidRPr="00991A9F">
              <w:rPr>
                <w:rStyle w:val="Hyperlink"/>
                <w:rFonts w:ascii="Times New Roman" w:hAnsi="Times New Roman" w:cs="Times New Roman"/>
                <w:noProof/>
              </w:rPr>
              <w:t>Duration</w:t>
            </w:r>
            <w:r>
              <w:rPr>
                <w:noProof/>
                <w:webHidden/>
              </w:rPr>
              <w:tab/>
            </w:r>
            <w:r>
              <w:rPr>
                <w:noProof/>
                <w:webHidden/>
              </w:rPr>
              <w:fldChar w:fldCharType="begin"/>
            </w:r>
            <w:r>
              <w:rPr>
                <w:noProof/>
                <w:webHidden/>
              </w:rPr>
              <w:instrText xml:space="preserve"> PAGEREF _Toc207555631 \h </w:instrText>
            </w:r>
            <w:r>
              <w:rPr>
                <w:noProof/>
                <w:webHidden/>
              </w:rPr>
            </w:r>
            <w:r>
              <w:rPr>
                <w:noProof/>
                <w:webHidden/>
              </w:rPr>
              <w:fldChar w:fldCharType="separate"/>
            </w:r>
            <w:r>
              <w:rPr>
                <w:noProof/>
                <w:webHidden/>
              </w:rPr>
              <w:t>16</w:t>
            </w:r>
            <w:r>
              <w:rPr>
                <w:noProof/>
                <w:webHidden/>
              </w:rPr>
              <w:fldChar w:fldCharType="end"/>
            </w:r>
          </w:hyperlink>
        </w:p>
        <w:p w14:paraId="27C6D82D" w14:textId="022DB27E" w:rsidR="00F414CD" w:rsidRDefault="00F414CD">
          <w:pPr>
            <w:pStyle w:val="TOC2"/>
            <w:tabs>
              <w:tab w:val="right" w:leader="dot" w:pos="9016"/>
            </w:tabs>
            <w:rPr>
              <w:rFonts w:eastAsiaTheme="minorEastAsia"/>
              <w:noProof/>
              <w:sz w:val="24"/>
              <w:szCs w:val="24"/>
              <w:lang w:eastAsia="en-GB"/>
            </w:rPr>
          </w:pPr>
          <w:hyperlink w:anchor="_Toc207555632" w:history="1">
            <w:r w:rsidRPr="00991A9F">
              <w:rPr>
                <w:rStyle w:val="Hyperlink"/>
                <w:rFonts w:ascii="Times New Roman" w:hAnsi="Times New Roman" w:cs="Times New Roman"/>
                <w:noProof/>
              </w:rPr>
              <w:t>Critical path analysis</w:t>
            </w:r>
            <w:r>
              <w:rPr>
                <w:noProof/>
                <w:webHidden/>
              </w:rPr>
              <w:tab/>
            </w:r>
            <w:r>
              <w:rPr>
                <w:noProof/>
                <w:webHidden/>
              </w:rPr>
              <w:fldChar w:fldCharType="begin"/>
            </w:r>
            <w:r>
              <w:rPr>
                <w:noProof/>
                <w:webHidden/>
              </w:rPr>
              <w:instrText xml:space="preserve"> PAGEREF _Toc207555632 \h </w:instrText>
            </w:r>
            <w:r>
              <w:rPr>
                <w:noProof/>
                <w:webHidden/>
              </w:rPr>
            </w:r>
            <w:r>
              <w:rPr>
                <w:noProof/>
                <w:webHidden/>
              </w:rPr>
              <w:fldChar w:fldCharType="separate"/>
            </w:r>
            <w:r>
              <w:rPr>
                <w:noProof/>
                <w:webHidden/>
              </w:rPr>
              <w:t>16</w:t>
            </w:r>
            <w:r>
              <w:rPr>
                <w:noProof/>
                <w:webHidden/>
              </w:rPr>
              <w:fldChar w:fldCharType="end"/>
            </w:r>
          </w:hyperlink>
        </w:p>
        <w:p w14:paraId="12600A0C" w14:textId="67A1B8C8" w:rsidR="00F414CD" w:rsidRDefault="00F414CD">
          <w:pPr>
            <w:pStyle w:val="TOC3"/>
            <w:tabs>
              <w:tab w:val="right" w:leader="dot" w:pos="9016"/>
            </w:tabs>
            <w:rPr>
              <w:rFonts w:eastAsiaTheme="minorEastAsia"/>
              <w:noProof/>
              <w:sz w:val="24"/>
              <w:szCs w:val="24"/>
              <w:lang w:eastAsia="en-GB"/>
            </w:rPr>
          </w:pPr>
          <w:hyperlink w:anchor="_Toc207555633" w:history="1">
            <w:r w:rsidRPr="00991A9F">
              <w:rPr>
                <w:rStyle w:val="Hyperlink"/>
                <w:rFonts w:ascii="Times New Roman" w:hAnsi="Times New Roman" w:cs="Times New Roman"/>
                <w:b/>
                <w:bCs/>
                <w:noProof/>
              </w:rPr>
              <w:t>Critical Path Analysis – Home Office Civil Service Live Roadshow</w:t>
            </w:r>
            <w:r>
              <w:rPr>
                <w:noProof/>
                <w:webHidden/>
              </w:rPr>
              <w:tab/>
            </w:r>
            <w:r>
              <w:rPr>
                <w:noProof/>
                <w:webHidden/>
              </w:rPr>
              <w:fldChar w:fldCharType="begin"/>
            </w:r>
            <w:r>
              <w:rPr>
                <w:noProof/>
                <w:webHidden/>
              </w:rPr>
              <w:instrText xml:space="preserve"> PAGEREF _Toc207555633 \h </w:instrText>
            </w:r>
            <w:r>
              <w:rPr>
                <w:noProof/>
                <w:webHidden/>
              </w:rPr>
            </w:r>
            <w:r>
              <w:rPr>
                <w:noProof/>
                <w:webHidden/>
              </w:rPr>
              <w:fldChar w:fldCharType="separate"/>
            </w:r>
            <w:r>
              <w:rPr>
                <w:noProof/>
                <w:webHidden/>
              </w:rPr>
              <w:t>16</w:t>
            </w:r>
            <w:r>
              <w:rPr>
                <w:noProof/>
                <w:webHidden/>
              </w:rPr>
              <w:fldChar w:fldCharType="end"/>
            </w:r>
          </w:hyperlink>
        </w:p>
        <w:p w14:paraId="096E1DB8" w14:textId="63A24E28" w:rsidR="00F414CD" w:rsidRDefault="00F414CD">
          <w:pPr>
            <w:pStyle w:val="TOC2"/>
            <w:tabs>
              <w:tab w:val="right" w:leader="dot" w:pos="9016"/>
            </w:tabs>
            <w:rPr>
              <w:rFonts w:eastAsiaTheme="minorEastAsia"/>
              <w:noProof/>
              <w:sz w:val="24"/>
              <w:szCs w:val="24"/>
              <w:lang w:eastAsia="en-GB"/>
            </w:rPr>
          </w:pPr>
          <w:hyperlink w:anchor="_Toc207555634" w:history="1">
            <w:r w:rsidRPr="00991A9F">
              <w:rPr>
                <w:rStyle w:val="Hyperlink"/>
                <w:rFonts w:ascii="Times New Roman" w:hAnsi="Times New Roman" w:cs="Times New Roman"/>
                <w:noProof/>
              </w:rPr>
              <w:t>Planning tools</w:t>
            </w:r>
            <w:r>
              <w:rPr>
                <w:noProof/>
                <w:webHidden/>
              </w:rPr>
              <w:tab/>
            </w:r>
            <w:r>
              <w:rPr>
                <w:noProof/>
                <w:webHidden/>
              </w:rPr>
              <w:fldChar w:fldCharType="begin"/>
            </w:r>
            <w:r>
              <w:rPr>
                <w:noProof/>
                <w:webHidden/>
              </w:rPr>
              <w:instrText xml:space="preserve"> PAGEREF _Toc207555634 \h </w:instrText>
            </w:r>
            <w:r>
              <w:rPr>
                <w:noProof/>
                <w:webHidden/>
              </w:rPr>
            </w:r>
            <w:r>
              <w:rPr>
                <w:noProof/>
                <w:webHidden/>
              </w:rPr>
              <w:fldChar w:fldCharType="separate"/>
            </w:r>
            <w:r>
              <w:rPr>
                <w:noProof/>
                <w:webHidden/>
              </w:rPr>
              <w:t>17</w:t>
            </w:r>
            <w:r>
              <w:rPr>
                <w:noProof/>
                <w:webHidden/>
              </w:rPr>
              <w:fldChar w:fldCharType="end"/>
            </w:r>
          </w:hyperlink>
        </w:p>
        <w:p w14:paraId="6076C786" w14:textId="7D6D5FA7" w:rsidR="00F414CD" w:rsidRDefault="00F414CD">
          <w:pPr>
            <w:pStyle w:val="TOC3"/>
            <w:tabs>
              <w:tab w:val="right" w:leader="dot" w:pos="9016"/>
            </w:tabs>
            <w:rPr>
              <w:rFonts w:eastAsiaTheme="minorEastAsia"/>
              <w:noProof/>
              <w:sz w:val="24"/>
              <w:szCs w:val="24"/>
              <w:lang w:eastAsia="en-GB"/>
            </w:rPr>
          </w:pPr>
          <w:hyperlink w:anchor="_Toc207555635" w:history="1">
            <w:r w:rsidRPr="00991A9F">
              <w:rPr>
                <w:rStyle w:val="Hyperlink"/>
                <w:rFonts w:ascii="Times New Roman" w:eastAsia="Times New Roman" w:hAnsi="Times New Roman" w:cs="Times New Roman"/>
                <w:noProof/>
                <w:lang w:eastAsia="en-GB"/>
              </w:rPr>
              <w:t>GANNT</w:t>
            </w:r>
            <w:r>
              <w:rPr>
                <w:noProof/>
                <w:webHidden/>
              </w:rPr>
              <w:tab/>
            </w:r>
            <w:r>
              <w:rPr>
                <w:noProof/>
                <w:webHidden/>
              </w:rPr>
              <w:fldChar w:fldCharType="begin"/>
            </w:r>
            <w:r>
              <w:rPr>
                <w:noProof/>
                <w:webHidden/>
              </w:rPr>
              <w:instrText xml:space="preserve"> PAGEREF _Toc207555635 \h </w:instrText>
            </w:r>
            <w:r>
              <w:rPr>
                <w:noProof/>
                <w:webHidden/>
              </w:rPr>
            </w:r>
            <w:r>
              <w:rPr>
                <w:noProof/>
                <w:webHidden/>
              </w:rPr>
              <w:fldChar w:fldCharType="separate"/>
            </w:r>
            <w:r>
              <w:rPr>
                <w:noProof/>
                <w:webHidden/>
              </w:rPr>
              <w:t>17</w:t>
            </w:r>
            <w:r>
              <w:rPr>
                <w:noProof/>
                <w:webHidden/>
              </w:rPr>
              <w:fldChar w:fldCharType="end"/>
            </w:r>
          </w:hyperlink>
        </w:p>
        <w:p w14:paraId="47D15BE9" w14:textId="3935528E" w:rsidR="00F414CD" w:rsidRDefault="00F414CD">
          <w:pPr>
            <w:pStyle w:val="TOC3"/>
            <w:tabs>
              <w:tab w:val="right" w:leader="dot" w:pos="9016"/>
            </w:tabs>
            <w:rPr>
              <w:rFonts w:eastAsiaTheme="minorEastAsia"/>
              <w:noProof/>
              <w:sz w:val="24"/>
              <w:szCs w:val="24"/>
              <w:lang w:eastAsia="en-GB"/>
            </w:rPr>
          </w:pPr>
          <w:hyperlink w:anchor="_Toc207555636" w:history="1">
            <w:r w:rsidRPr="00991A9F">
              <w:rPr>
                <w:rStyle w:val="Hyperlink"/>
                <w:rFonts w:ascii="Times New Roman" w:hAnsi="Times New Roman" w:cs="Times New Roman"/>
                <w:noProof/>
              </w:rPr>
              <w:t>Home Office Civil Service Live Roadshow – Gantt Chart</w:t>
            </w:r>
            <w:r>
              <w:rPr>
                <w:noProof/>
                <w:webHidden/>
              </w:rPr>
              <w:tab/>
            </w:r>
            <w:r>
              <w:rPr>
                <w:noProof/>
                <w:webHidden/>
              </w:rPr>
              <w:fldChar w:fldCharType="begin"/>
            </w:r>
            <w:r>
              <w:rPr>
                <w:noProof/>
                <w:webHidden/>
              </w:rPr>
              <w:instrText xml:space="preserve"> PAGEREF _Toc207555636 \h </w:instrText>
            </w:r>
            <w:r>
              <w:rPr>
                <w:noProof/>
                <w:webHidden/>
              </w:rPr>
            </w:r>
            <w:r>
              <w:rPr>
                <w:noProof/>
                <w:webHidden/>
              </w:rPr>
              <w:fldChar w:fldCharType="separate"/>
            </w:r>
            <w:r>
              <w:rPr>
                <w:noProof/>
                <w:webHidden/>
              </w:rPr>
              <w:t>17</w:t>
            </w:r>
            <w:r>
              <w:rPr>
                <w:noProof/>
                <w:webHidden/>
              </w:rPr>
              <w:fldChar w:fldCharType="end"/>
            </w:r>
          </w:hyperlink>
        </w:p>
        <w:p w14:paraId="45BFD9A1" w14:textId="7A7ACCAD" w:rsidR="00F414CD" w:rsidRDefault="00F414CD">
          <w:pPr>
            <w:pStyle w:val="TOC3"/>
            <w:tabs>
              <w:tab w:val="right" w:leader="dot" w:pos="9016"/>
            </w:tabs>
            <w:rPr>
              <w:rFonts w:eastAsiaTheme="minorEastAsia"/>
              <w:noProof/>
              <w:sz w:val="24"/>
              <w:szCs w:val="24"/>
              <w:lang w:eastAsia="en-GB"/>
            </w:rPr>
          </w:pPr>
          <w:hyperlink w:anchor="_Toc207555637" w:history="1">
            <w:r w:rsidRPr="00991A9F">
              <w:rPr>
                <w:rStyle w:val="Hyperlink"/>
                <w:rFonts w:ascii="Times New Roman" w:hAnsi="Times New Roman" w:cs="Times New Roman"/>
                <w:noProof/>
              </w:rPr>
              <w:t>Kanban</w:t>
            </w:r>
            <w:r>
              <w:rPr>
                <w:noProof/>
                <w:webHidden/>
              </w:rPr>
              <w:tab/>
            </w:r>
            <w:r>
              <w:rPr>
                <w:noProof/>
                <w:webHidden/>
              </w:rPr>
              <w:fldChar w:fldCharType="begin"/>
            </w:r>
            <w:r>
              <w:rPr>
                <w:noProof/>
                <w:webHidden/>
              </w:rPr>
              <w:instrText xml:space="preserve"> PAGEREF _Toc207555637 \h </w:instrText>
            </w:r>
            <w:r>
              <w:rPr>
                <w:noProof/>
                <w:webHidden/>
              </w:rPr>
            </w:r>
            <w:r>
              <w:rPr>
                <w:noProof/>
                <w:webHidden/>
              </w:rPr>
              <w:fldChar w:fldCharType="separate"/>
            </w:r>
            <w:r>
              <w:rPr>
                <w:noProof/>
                <w:webHidden/>
              </w:rPr>
              <w:t>17</w:t>
            </w:r>
            <w:r>
              <w:rPr>
                <w:noProof/>
                <w:webHidden/>
              </w:rPr>
              <w:fldChar w:fldCharType="end"/>
            </w:r>
          </w:hyperlink>
        </w:p>
        <w:p w14:paraId="6C0CC31D" w14:textId="45C8F082" w:rsidR="00F414CD" w:rsidRDefault="00F414CD">
          <w:pPr>
            <w:pStyle w:val="TOC3"/>
            <w:tabs>
              <w:tab w:val="right" w:leader="dot" w:pos="9016"/>
            </w:tabs>
            <w:rPr>
              <w:rFonts w:eastAsiaTheme="minorEastAsia"/>
              <w:noProof/>
              <w:sz w:val="24"/>
              <w:szCs w:val="24"/>
              <w:lang w:eastAsia="en-GB"/>
            </w:rPr>
          </w:pPr>
          <w:hyperlink w:anchor="_Toc207555638" w:history="1">
            <w:r w:rsidRPr="00991A9F">
              <w:rPr>
                <w:rStyle w:val="Hyperlink"/>
                <w:rFonts w:ascii="Times New Roman" w:hAnsi="Times New Roman" w:cs="Times New Roman"/>
                <w:noProof/>
              </w:rPr>
              <w:t>Milestones</w:t>
            </w:r>
            <w:r>
              <w:rPr>
                <w:noProof/>
                <w:webHidden/>
              </w:rPr>
              <w:tab/>
            </w:r>
            <w:r>
              <w:rPr>
                <w:noProof/>
                <w:webHidden/>
              </w:rPr>
              <w:fldChar w:fldCharType="begin"/>
            </w:r>
            <w:r>
              <w:rPr>
                <w:noProof/>
                <w:webHidden/>
              </w:rPr>
              <w:instrText xml:space="preserve"> PAGEREF _Toc207555638 \h </w:instrText>
            </w:r>
            <w:r>
              <w:rPr>
                <w:noProof/>
                <w:webHidden/>
              </w:rPr>
            </w:r>
            <w:r>
              <w:rPr>
                <w:noProof/>
                <w:webHidden/>
              </w:rPr>
              <w:fldChar w:fldCharType="separate"/>
            </w:r>
            <w:r>
              <w:rPr>
                <w:noProof/>
                <w:webHidden/>
              </w:rPr>
              <w:t>18</w:t>
            </w:r>
            <w:r>
              <w:rPr>
                <w:noProof/>
                <w:webHidden/>
              </w:rPr>
              <w:fldChar w:fldCharType="end"/>
            </w:r>
          </w:hyperlink>
        </w:p>
        <w:p w14:paraId="40A61045" w14:textId="75C855B3" w:rsidR="00F414CD" w:rsidRDefault="00F414CD">
          <w:pPr>
            <w:pStyle w:val="TOC1"/>
            <w:tabs>
              <w:tab w:val="right" w:leader="dot" w:pos="9016"/>
            </w:tabs>
            <w:rPr>
              <w:rFonts w:eastAsiaTheme="minorEastAsia"/>
              <w:noProof/>
              <w:sz w:val="24"/>
              <w:szCs w:val="24"/>
              <w:lang w:eastAsia="en-GB"/>
            </w:rPr>
          </w:pPr>
          <w:hyperlink w:anchor="_Toc207555639" w:history="1">
            <w:r w:rsidRPr="00991A9F">
              <w:rPr>
                <w:rStyle w:val="Hyperlink"/>
                <w:rFonts w:ascii="Times New Roman" w:hAnsi="Times New Roman" w:cs="Times New Roman"/>
                <w:noProof/>
              </w:rPr>
              <w:t>Execute</w:t>
            </w:r>
            <w:r>
              <w:rPr>
                <w:noProof/>
                <w:webHidden/>
              </w:rPr>
              <w:tab/>
            </w:r>
            <w:r>
              <w:rPr>
                <w:noProof/>
                <w:webHidden/>
              </w:rPr>
              <w:fldChar w:fldCharType="begin"/>
            </w:r>
            <w:r>
              <w:rPr>
                <w:noProof/>
                <w:webHidden/>
              </w:rPr>
              <w:instrText xml:space="preserve"> PAGEREF _Toc207555639 \h </w:instrText>
            </w:r>
            <w:r>
              <w:rPr>
                <w:noProof/>
                <w:webHidden/>
              </w:rPr>
            </w:r>
            <w:r>
              <w:rPr>
                <w:noProof/>
                <w:webHidden/>
              </w:rPr>
              <w:fldChar w:fldCharType="separate"/>
            </w:r>
            <w:r>
              <w:rPr>
                <w:noProof/>
                <w:webHidden/>
              </w:rPr>
              <w:t>19</w:t>
            </w:r>
            <w:r>
              <w:rPr>
                <w:noProof/>
                <w:webHidden/>
              </w:rPr>
              <w:fldChar w:fldCharType="end"/>
            </w:r>
          </w:hyperlink>
        </w:p>
        <w:p w14:paraId="3DCAEDB9" w14:textId="2C168230" w:rsidR="00F414CD" w:rsidRDefault="00F414CD">
          <w:pPr>
            <w:pStyle w:val="TOC3"/>
            <w:tabs>
              <w:tab w:val="right" w:leader="dot" w:pos="9016"/>
            </w:tabs>
            <w:rPr>
              <w:rFonts w:eastAsiaTheme="minorEastAsia"/>
              <w:noProof/>
              <w:sz w:val="24"/>
              <w:szCs w:val="24"/>
              <w:lang w:eastAsia="en-GB"/>
            </w:rPr>
          </w:pPr>
          <w:hyperlink w:anchor="_Toc207555640" w:history="1">
            <w:r w:rsidRPr="00991A9F">
              <w:rPr>
                <w:rStyle w:val="Hyperlink"/>
                <w:rFonts w:ascii="Times New Roman" w:hAnsi="Times New Roman" w:cs="Times New Roman"/>
                <w:noProof/>
              </w:rPr>
              <w:t>Roles &amp; Responsibilities Diagram</w:t>
            </w:r>
            <w:r>
              <w:rPr>
                <w:noProof/>
                <w:webHidden/>
              </w:rPr>
              <w:tab/>
            </w:r>
            <w:r>
              <w:rPr>
                <w:noProof/>
                <w:webHidden/>
              </w:rPr>
              <w:fldChar w:fldCharType="begin"/>
            </w:r>
            <w:r>
              <w:rPr>
                <w:noProof/>
                <w:webHidden/>
              </w:rPr>
              <w:instrText xml:space="preserve"> PAGEREF _Toc207555640 \h </w:instrText>
            </w:r>
            <w:r>
              <w:rPr>
                <w:noProof/>
                <w:webHidden/>
              </w:rPr>
            </w:r>
            <w:r>
              <w:rPr>
                <w:noProof/>
                <w:webHidden/>
              </w:rPr>
              <w:fldChar w:fldCharType="separate"/>
            </w:r>
            <w:r>
              <w:rPr>
                <w:noProof/>
                <w:webHidden/>
              </w:rPr>
              <w:t>19</w:t>
            </w:r>
            <w:r>
              <w:rPr>
                <w:noProof/>
                <w:webHidden/>
              </w:rPr>
              <w:fldChar w:fldCharType="end"/>
            </w:r>
          </w:hyperlink>
        </w:p>
        <w:p w14:paraId="2D0EB710" w14:textId="21C4C7B4" w:rsidR="00F414CD" w:rsidRDefault="00F414CD">
          <w:pPr>
            <w:pStyle w:val="TOC1"/>
            <w:tabs>
              <w:tab w:val="right" w:leader="dot" w:pos="9016"/>
            </w:tabs>
            <w:rPr>
              <w:rFonts w:eastAsiaTheme="minorEastAsia"/>
              <w:noProof/>
              <w:sz w:val="24"/>
              <w:szCs w:val="24"/>
              <w:lang w:eastAsia="en-GB"/>
            </w:rPr>
          </w:pPr>
          <w:hyperlink w:anchor="_Toc207555641" w:history="1">
            <w:r w:rsidRPr="00991A9F">
              <w:rPr>
                <w:rStyle w:val="Hyperlink"/>
                <w:rFonts w:ascii="Times New Roman" w:hAnsi="Times New Roman" w:cs="Times New Roman"/>
                <w:noProof/>
              </w:rPr>
              <w:t>Control</w:t>
            </w:r>
            <w:r>
              <w:rPr>
                <w:noProof/>
                <w:webHidden/>
              </w:rPr>
              <w:tab/>
            </w:r>
            <w:r>
              <w:rPr>
                <w:noProof/>
                <w:webHidden/>
              </w:rPr>
              <w:fldChar w:fldCharType="begin"/>
            </w:r>
            <w:r>
              <w:rPr>
                <w:noProof/>
                <w:webHidden/>
              </w:rPr>
              <w:instrText xml:space="preserve"> PAGEREF _Toc207555641 \h </w:instrText>
            </w:r>
            <w:r>
              <w:rPr>
                <w:noProof/>
                <w:webHidden/>
              </w:rPr>
            </w:r>
            <w:r>
              <w:rPr>
                <w:noProof/>
                <w:webHidden/>
              </w:rPr>
              <w:fldChar w:fldCharType="separate"/>
            </w:r>
            <w:r>
              <w:rPr>
                <w:noProof/>
                <w:webHidden/>
              </w:rPr>
              <w:t>20</w:t>
            </w:r>
            <w:r>
              <w:rPr>
                <w:noProof/>
                <w:webHidden/>
              </w:rPr>
              <w:fldChar w:fldCharType="end"/>
            </w:r>
          </w:hyperlink>
        </w:p>
        <w:p w14:paraId="2891A706" w14:textId="22FA69C0" w:rsidR="00F414CD" w:rsidRDefault="00F414CD">
          <w:pPr>
            <w:pStyle w:val="TOC2"/>
            <w:tabs>
              <w:tab w:val="right" w:leader="dot" w:pos="9016"/>
            </w:tabs>
            <w:rPr>
              <w:rFonts w:eastAsiaTheme="minorEastAsia"/>
              <w:noProof/>
              <w:sz w:val="24"/>
              <w:szCs w:val="24"/>
              <w:lang w:eastAsia="en-GB"/>
            </w:rPr>
          </w:pPr>
          <w:hyperlink w:anchor="_Toc207555642" w:history="1">
            <w:r w:rsidRPr="00991A9F">
              <w:rPr>
                <w:rStyle w:val="Hyperlink"/>
                <w:rFonts w:ascii="Times New Roman" w:hAnsi="Times New Roman" w:cs="Times New Roman"/>
                <w:noProof/>
              </w:rPr>
              <w:t>Monitoring</w:t>
            </w:r>
            <w:r>
              <w:rPr>
                <w:noProof/>
                <w:webHidden/>
              </w:rPr>
              <w:tab/>
            </w:r>
            <w:r>
              <w:rPr>
                <w:noProof/>
                <w:webHidden/>
              </w:rPr>
              <w:fldChar w:fldCharType="begin"/>
            </w:r>
            <w:r>
              <w:rPr>
                <w:noProof/>
                <w:webHidden/>
              </w:rPr>
              <w:instrText xml:space="preserve"> PAGEREF _Toc207555642 \h </w:instrText>
            </w:r>
            <w:r>
              <w:rPr>
                <w:noProof/>
                <w:webHidden/>
              </w:rPr>
            </w:r>
            <w:r>
              <w:rPr>
                <w:noProof/>
                <w:webHidden/>
              </w:rPr>
              <w:fldChar w:fldCharType="separate"/>
            </w:r>
            <w:r>
              <w:rPr>
                <w:noProof/>
                <w:webHidden/>
              </w:rPr>
              <w:t>20</w:t>
            </w:r>
            <w:r>
              <w:rPr>
                <w:noProof/>
                <w:webHidden/>
              </w:rPr>
              <w:fldChar w:fldCharType="end"/>
            </w:r>
          </w:hyperlink>
        </w:p>
        <w:p w14:paraId="76C14C38" w14:textId="4EEA60FB" w:rsidR="00F414CD" w:rsidRDefault="00F414CD">
          <w:pPr>
            <w:pStyle w:val="TOC3"/>
            <w:tabs>
              <w:tab w:val="right" w:leader="dot" w:pos="9016"/>
            </w:tabs>
            <w:rPr>
              <w:rFonts w:eastAsiaTheme="minorEastAsia"/>
              <w:noProof/>
              <w:sz w:val="24"/>
              <w:szCs w:val="24"/>
              <w:lang w:eastAsia="en-GB"/>
            </w:rPr>
          </w:pPr>
          <w:hyperlink w:anchor="_Toc207555643" w:history="1">
            <w:r w:rsidRPr="00991A9F">
              <w:rPr>
                <w:rStyle w:val="Hyperlink"/>
                <w:rFonts w:ascii="Times New Roman" w:hAnsi="Times New Roman" w:cs="Times New Roman"/>
                <w:noProof/>
              </w:rPr>
              <w:t>The six flexible dimensions</w:t>
            </w:r>
            <w:r>
              <w:rPr>
                <w:noProof/>
                <w:webHidden/>
              </w:rPr>
              <w:tab/>
            </w:r>
            <w:r>
              <w:rPr>
                <w:noProof/>
                <w:webHidden/>
              </w:rPr>
              <w:fldChar w:fldCharType="begin"/>
            </w:r>
            <w:r>
              <w:rPr>
                <w:noProof/>
                <w:webHidden/>
              </w:rPr>
              <w:instrText xml:space="preserve"> PAGEREF _Toc207555643 \h </w:instrText>
            </w:r>
            <w:r>
              <w:rPr>
                <w:noProof/>
                <w:webHidden/>
              </w:rPr>
            </w:r>
            <w:r>
              <w:rPr>
                <w:noProof/>
                <w:webHidden/>
              </w:rPr>
              <w:fldChar w:fldCharType="separate"/>
            </w:r>
            <w:r>
              <w:rPr>
                <w:noProof/>
                <w:webHidden/>
              </w:rPr>
              <w:t>20</w:t>
            </w:r>
            <w:r>
              <w:rPr>
                <w:noProof/>
                <w:webHidden/>
              </w:rPr>
              <w:fldChar w:fldCharType="end"/>
            </w:r>
          </w:hyperlink>
        </w:p>
        <w:p w14:paraId="709605A3" w14:textId="1C172EA5" w:rsidR="00F414CD" w:rsidRDefault="00F414CD">
          <w:pPr>
            <w:pStyle w:val="TOC3"/>
            <w:tabs>
              <w:tab w:val="right" w:leader="dot" w:pos="9016"/>
            </w:tabs>
            <w:rPr>
              <w:rFonts w:eastAsiaTheme="minorEastAsia"/>
              <w:noProof/>
              <w:sz w:val="24"/>
              <w:szCs w:val="24"/>
              <w:lang w:eastAsia="en-GB"/>
            </w:rPr>
          </w:pPr>
          <w:hyperlink w:anchor="_Toc207555644" w:history="1">
            <w:r w:rsidRPr="00991A9F">
              <w:rPr>
                <w:rStyle w:val="Hyperlink"/>
                <w:rFonts w:ascii="Times New Roman" w:eastAsia="Times New Roman" w:hAnsi="Times New Roman" w:cs="Times New Roman"/>
                <w:noProof/>
                <w:lang w:eastAsia="en-GB"/>
              </w:rPr>
              <w:t>The Iron Triangle</w:t>
            </w:r>
            <w:r>
              <w:rPr>
                <w:noProof/>
                <w:webHidden/>
              </w:rPr>
              <w:tab/>
            </w:r>
            <w:r>
              <w:rPr>
                <w:noProof/>
                <w:webHidden/>
              </w:rPr>
              <w:fldChar w:fldCharType="begin"/>
            </w:r>
            <w:r>
              <w:rPr>
                <w:noProof/>
                <w:webHidden/>
              </w:rPr>
              <w:instrText xml:space="preserve"> PAGEREF _Toc207555644 \h </w:instrText>
            </w:r>
            <w:r>
              <w:rPr>
                <w:noProof/>
                <w:webHidden/>
              </w:rPr>
            </w:r>
            <w:r>
              <w:rPr>
                <w:noProof/>
                <w:webHidden/>
              </w:rPr>
              <w:fldChar w:fldCharType="separate"/>
            </w:r>
            <w:r>
              <w:rPr>
                <w:noProof/>
                <w:webHidden/>
              </w:rPr>
              <w:t>21</w:t>
            </w:r>
            <w:r>
              <w:rPr>
                <w:noProof/>
                <w:webHidden/>
              </w:rPr>
              <w:fldChar w:fldCharType="end"/>
            </w:r>
          </w:hyperlink>
        </w:p>
        <w:p w14:paraId="466343D0" w14:textId="0288577F" w:rsidR="00F414CD" w:rsidRDefault="00F414CD">
          <w:pPr>
            <w:pStyle w:val="TOC3"/>
            <w:tabs>
              <w:tab w:val="right" w:leader="dot" w:pos="9016"/>
            </w:tabs>
            <w:rPr>
              <w:rFonts w:eastAsiaTheme="minorEastAsia"/>
              <w:noProof/>
              <w:sz w:val="24"/>
              <w:szCs w:val="24"/>
              <w:lang w:eastAsia="en-GB"/>
            </w:rPr>
          </w:pPr>
          <w:hyperlink w:anchor="_Toc207555645" w:history="1">
            <w:r w:rsidRPr="00991A9F">
              <w:rPr>
                <w:rStyle w:val="Hyperlink"/>
                <w:rFonts w:ascii="Times New Roman" w:hAnsi="Times New Roman" w:cs="Times New Roman"/>
                <w:noProof/>
              </w:rPr>
              <w:t>Feedback Loop</w:t>
            </w:r>
            <w:r>
              <w:rPr>
                <w:noProof/>
                <w:webHidden/>
              </w:rPr>
              <w:tab/>
            </w:r>
            <w:r>
              <w:rPr>
                <w:noProof/>
                <w:webHidden/>
              </w:rPr>
              <w:fldChar w:fldCharType="begin"/>
            </w:r>
            <w:r>
              <w:rPr>
                <w:noProof/>
                <w:webHidden/>
              </w:rPr>
              <w:instrText xml:space="preserve"> PAGEREF _Toc207555645 \h </w:instrText>
            </w:r>
            <w:r>
              <w:rPr>
                <w:noProof/>
                <w:webHidden/>
              </w:rPr>
            </w:r>
            <w:r>
              <w:rPr>
                <w:noProof/>
                <w:webHidden/>
              </w:rPr>
              <w:fldChar w:fldCharType="separate"/>
            </w:r>
            <w:r>
              <w:rPr>
                <w:noProof/>
                <w:webHidden/>
              </w:rPr>
              <w:t>22</w:t>
            </w:r>
            <w:r>
              <w:rPr>
                <w:noProof/>
                <w:webHidden/>
              </w:rPr>
              <w:fldChar w:fldCharType="end"/>
            </w:r>
          </w:hyperlink>
        </w:p>
        <w:p w14:paraId="692D574E" w14:textId="394D1B5E" w:rsidR="00F414CD" w:rsidRDefault="00F414CD">
          <w:pPr>
            <w:pStyle w:val="TOC1"/>
            <w:tabs>
              <w:tab w:val="right" w:leader="dot" w:pos="9016"/>
            </w:tabs>
            <w:rPr>
              <w:rFonts w:eastAsiaTheme="minorEastAsia"/>
              <w:noProof/>
              <w:sz w:val="24"/>
              <w:szCs w:val="24"/>
              <w:lang w:eastAsia="en-GB"/>
            </w:rPr>
          </w:pPr>
          <w:hyperlink w:anchor="_Toc207555646" w:history="1">
            <w:r w:rsidRPr="00991A9F">
              <w:rPr>
                <w:rStyle w:val="Hyperlink"/>
                <w:rFonts w:ascii="Times New Roman" w:hAnsi="Times New Roman" w:cs="Times New Roman"/>
                <w:noProof/>
              </w:rPr>
              <w:t>Change management process</w:t>
            </w:r>
            <w:r>
              <w:rPr>
                <w:noProof/>
                <w:webHidden/>
              </w:rPr>
              <w:tab/>
            </w:r>
            <w:r>
              <w:rPr>
                <w:noProof/>
                <w:webHidden/>
              </w:rPr>
              <w:fldChar w:fldCharType="begin"/>
            </w:r>
            <w:r>
              <w:rPr>
                <w:noProof/>
                <w:webHidden/>
              </w:rPr>
              <w:instrText xml:space="preserve"> PAGEREF _Toc207555646 \h </w:instrText>
            </w:r>
            <w:r>
              <w:rPr>
                <w:noProof/>
                <w:webHidden/>
              </w:rPr>
            </w:r>
            <w:r>
              <w:rPr>
                <w:noProof/>
                <w:webHidden/>
              </w:rPr>
              <w:fldChar w:fldCharType="separate"/>
            </w:r>
            <w:r>
              <w:rPr>
                <w:noProof/>
                <w:webHidden/>
              </w:rPr>
              <w:t>23</w:t>
            </w:r>
            <w:r>
              <w:rPr>
                <w:noProof/>
                <w:webHidden/>
              </w:rPr>
              <w:fldChar w:fldCharType="end"/>
            </w:r>
          </w:hyperlink>
        </w:p>
        <w:p w14:paraId="0B7B35E3" w14:textId="7FCCC5A9" w:rsidR="00F414CD" w:rsidRDefault="00F414CD">
          <w:pPr>
            <w:pStyle w:val="TOC2"/>
            <w:tabs>
              <w:tab w:val="right" w:leader="dot" w:pos="9016"/>
            </w:tabs>
            <w:rPr>
              <w:rFonts w:eastAsiaTheme="minorEastAsia"/>
              <w:noProof/>
              <w:sz w:val="24"/>
              <w:szCs w:val="24"/>
              <w:lang w:eastAsia="en-GB"/>
            </w:rPr>
          </w:pPr>
          <w:hyperlink w:anchor="_Toc207555647" w:history="1">
            <w:r w:rsidRPr="00991A9F">
              <w:rPr>
                <w:rStyle w:val="Hyperlink"/>
                <w:rFonts w:ascii="Times New Roman" w:hAnsi="Times New Roman" w:cs="Times New Roman"/>
                <w:noProof/>
              </w:rPr>
              <w:t>Log request</w:t>
            </w:r>
            <w:r>
              <w:rPr>
                <w:noProof/>
                <w:webHidden/>
              </w:rPr>
              <w:tab/>
            </w:r>
            <w:r>
              <w:rPr>
                <w:noProof/>
                <w:webHidden/>
              </w:rPr>
              <w:fldChar w:fldCharType="begin"/>
            </w:r>
            <w:r>
              <w:rPr>
                <w:noProof/>
                <w:webHidden/>
              </w:rPr>
              <w:instrText xml:space="preserve"> PAGEREF _Toc207555647 \h </w:instrText>
            </w:r>
            <w:r>
              <w:rPr>
                <w:noProof/>
                <w:webHidden/>
              </w:rPr>
            </w:r>
            <w:r>
              <w:rPr>
                <w:noProof/>
                <w:webHidden/>
              </w:rPr>
              <w:fldChar w:fldCharType="separate"/>
            </w:r>
            <w:r>
              <w:rPr>
                <w:noProof/>
                <w:webHidden/>
              </w:rPr>
              <w:t>23</w:t>
            </w:r>
            <w:r>
              <w:rPr>
                <w:noProof/>
                <w:webHidden/>
              </w:rPr>
              <w:fldChar w:fldCharType="end"/>
            </w:r>
          </w:hyperlink>
        </w:p>
        <w:p w14:paraId="10CF042F" w14:textId="285D361F" w:rsidR="00F414CD" w:rsidRDefault="00F414CD">
          <w:pPr>
            <w:pStyle w:val="TOC2"/>
            <w:tabs>
              <w:tab w:val="right" w:leader="dot" w:pos="9016"/>
            </w:tabs>
            <w:rPr>
              <w:rFonts w:eastAsiaTheme="minorEastAsia"/>
              <w:noProof/>
              <w:sz w:val="24"/>
              <w:szCs w:val="24"/>
              <w:lang w:eastAsia="en-GB"/>
            </w:rPr>
          </w:pPr>
          <w:hyperlink w:anchor="_Toc207555648" w:history="1">
            <w:r w:rsidRPr="00991A9F">
              <w:rPr>
                <w:rStyle w:val="Hyperlink"/>
                <w:rFonts w:ascii="Times New Roman" w:hAnsi="Times New Roman" w:cs="Times New Roman"/>
                <w:noProof/>
              </w:rPr>
              <w:t>Authorisation</w:t>
            </w:r>
            <w:r>
              <w:rPr>
                <w:noProof/>
                <w:webHidden/>
              </w:rPr>
              <w:tab/>
            </w:r>
            <w:r>
              <w:rPr>
                <w:noProof/>
                <w:webHidden/>
              </w:rPr>
              <w:fldChar w:fldCharType="begin"/>
            </w:r>
            <w:r>
              <w:rPr>
                <w:noProof/>
                <w:webHidden/>
              </w:rPr>
              <w:instrText xml:space="preserve"> PAGEREF _Toc207555648 \h </w:instrText>
            </w:r>
            <w:r>
              <w:rPr>
                <w:noProof/>
                <w:webHidden/>
              </w:rPr>
            </w:r>
            <w:r>
              <w:rPr>
                <w:noProof/>
                <w:webHidden/>
              </w:rPr>
              <w:fldChar w:fldCharType="separate"/>
            </w:r>
            <w:r>
              <w:rPr>
                <w:noProof/>
                <w:webHidden/>
              </w:rPr>
              <w:t>23</w:t>
            </w:r>
            <w:r>
              <w:rPr>
                <w:noProof/>
                <w:webHidden/>
              </w:rPr>
              <w:fldChar w:fldCharType="end"/>
            </w:r>
          </w:hyperlink>
        </w:p>
        <w:p w14:paraId="70E033D2" w14:textId="531459FB" w:rsidR="00F414CD" w:rsidRDefault="00F414CD">
          <w:pPr>
            <w:pStyle w:val="TOC2"/>
            <w:tabs>
              <w:tab w:val="right" w:leader="dot" w:pos="9016"/>
            </w:tabs>
            <w:rPr>
              <w:rFonts w:eastAsiaTheme="minorEastAsia"/>
              <w:noProof/>
              <w:sz w:val="24"/>
              <w:szCs w:val="24"/>
              <w:lang w:eastAsia="en-GB"/>
            </w:rPr>
          </w:pPr>
          <w:hyperlink w:anchor="_Toc207555649" w:history="1">
            <w:r w:rsidRPr="00991A9F">
              <w:rPr>
                <w:rStyle w:val="Hyperlink"/>
                <w:rFonts w:ascii="Times New Roman" w:hAnsi="Times New Roman" w:cs="Times New Roman"/>
                <w:noProof/>
              </w:rPr>
              <w:t>Changes to the plan</w:t>
            </w:r>
            <w:r>
              <w:rPr>
                <w:noProof/>
                <w:webHidden/>
              </w:rPr>
              <w:tab/>
            </w:r>
            <w:r>
              <w:rPr>
                <w:noProof/>
                <w:webHidden/>
              </w:rPr>
              <w:fldChar w:fldCharType="begin"/>
            </w:r>
            <w:r>
              <w:rPr>
                <w:noProof/>
                <w:webHidden/>
              </w:rPr>
              <w:instrText xml:space="preserve"> PAGEREF _Toc207555649 \h </w:instrText>
            </w:r>
            <w:r>
              <w:rPr>
                <w:noProof/>
                <w:webHidden/>
              </w:rPr>
            </w:r>
            <w:r>
              <w:rPr>
                <w:noProof/>
                <w:webHidden/>
              </w:rPr>
              <w:fldChar w:fldCharType="separate"/>
            </w:r>
            <w:r>
              <w:rPr>
                <w:noProof/>
                <w:webHidden/>
              </w:rPr>
              <w:t>24</w:t>
            </w:r>
            <w:r>
              <w:rPr>
                <w:noProof/>
                <w:webHidden/>
              </w:rPr>
              <w:fldChar w:fldCharType="end"/>
            </w:r>
          </w:hyperlink>
        </w:p>
        <w:p w14:paraId="6430FAB2" w14:textId="2473748F" w:rsidR="00F414CD" w:rsidRDefault="00F414CD">
          <w:pPr>
            <w:pStyle w:val="TOC2"/>
            <w:tabs>
              <w:tab w:val="right" w:leader="dot" w:pos="9016"/>
            </w:tabs>
            <w:rPr>
              <w:rFonts w:eastAsiaTheme="minorEastAsia"/>
              <w:noProof/>
              <w:sz w:val="24"/>
              <w:szCs w:val="24"/>
              <w:lang w:eastAsia="en-GB"/>
            </w:rPr>
          </w:pPr>
          <w:hyperlink w:anchor="_Toc207555650" w:history="1">
            <w:r w:rsidRPr="00991A9F">
              <w:rPr>
                <w:rStyle w:val="Hyperlink"/>
                <w:rFonts w:ascii="Times New Roman" w:hAnsi="Times New Roman" w:cs="Times New Roman"/>
                <w:noProof/>
              </w:rPr>
              <w:t>Risk management</w:t>
            </w:r>
            <w:r>
              <w:rPr>
                <w:noProof/>
                <w:webHidden/>
              </w:rPr>
              <w:tab/>
            </w:r>
            <w:r>
              <w:rPr>
                <w:noProof/>
                <w:webHidden/>
              </w:rPr>
              <w:fldChar w:fldCharType="begin"/>
            </w:r>
            <w:r>
              <w:rPr>
                <w:noProof/>
                <w:webHidden/>
              </w:rPr>
              <w:instrText xml:space="preserve"> PAGEREF _Toc207555650 \h </w:instrText>
            </w:r>
            <w:r>
              <w:rPr>
                <w:noProof/>
                <w:webHidden/>
              </w:rPr>
            </w:r>
            <w:r>
              <w:rPr>
                <w:noProof/>
                <w:webHidden/>
              </w:rPr>
              <w:fldChar w:fldCharType="separate"/>
            </w:r>
            <w:r>
              <w:rPr>
                <w:noProof/>
                <w:webHidden/>
              </w:rPr>
              <w:t>24</w:t>
            </w:r>
            <w:r>
              <w:rPr>
                <w:noProof/>
                <w:webHidden/>
              </w:rPr>
              <w:fldChar w:fldCharType="end"/>
            </w:r>
          </w:hyperlink>
        </w:p>
        <w:p w14:paraId="460E5ECC" w14:textId="6EA7B8C9" w:rsidR="00F414CD" w:rsidRDefault="00F414CD">
          <w:pPr>
            <w:pStyle w:val="TOC3"/>
            <w:tabs>
              <w:tab w:val="right" w:leader="dot" w:pos="9016"/>
            </w:tabs>
            <w:rPr>
              <w:rFonts w:eastAsiaTheme="minorEastAsia"/>
              <w:noProof/>
              <w:sz w:val="24"/>
              <w:szCs w:val="24"/>
              <w:lang w:eastAsia="en-GB"/>
            </w:rPr>
          </w:pPr>
          <w:hyperlink w:anchor="_Toc207555651" w:history="1">
            <w:r w:rsidRPr="00991A9F">
              <w:rPr>
                <w:rStyle w:val="Hyperlink"/>
                <w:rFonts w:ascii="Times New Roman" w:hAnsi="Times New Roman" w:cs="Times New Roman"/>
                <w:noProof/>
              </w:rPr>
              <w:t>Home Office Civil Service Live - Change Management Flow</w:t>
            </w:r>
            <w:r>
              <w:rPr>
                <w:noProof/>
                <w:webHidden/>
              </w:rPr>
              <w:tab/>
            </w:r>
            <w:r>
              <w:rPr>
                <w:noProof/>
                <w:webHidden/>
              </w:rPr>
              <w:fldChar w:fldCharType="begin"/>
            </w:r>
            <w:r>
              <w:rPr>
                <w:noProof/>
                <w:webHidden/>
              </w:rPr>
              <w:instrText xml:space="preserve"> PAGEREF _Toc207555651 \h </w:instrText>
            </w:r>
            <w:r>
              <w:rPr>
                <w:noProof/>
                <w:webHidden/>
              </w:rPr>
            </w:r>
            <w:r>
              <w:rPr>
                <w:noProof/>
                <w:webHidden/>
              </w:rPr>
              <w:fldChar w:fldCharType="separate"/>
            </w:r>
            <w:r>
              <w:rPr>
                <w:noProof/>
                <w:webHidden/>
              </w:rPr>
              <w:t>25</w:t>
            </w:r>
            <w:r>
              <w:rPr>
                <w:noProof/>
                <w:webHidden/>
              </w:rPr>
              <w:fldChar w:fldCharType="end"/>
            </w:r>
          </w:hyperlink>
        </w:p>
        <w:p w14:paraId="305793AC" w14:textId="598E3DBC" w:rsidR="00F414CD" w:rsidRDefault="00F414CD">
          <w:pPr>
            <w:pStyle w:val="TOC1"/>
            <w:tabs>
              <w:tab w:val="right" w:leader="dot" w:pos="9016"/>
            </w:tabs>
            <w:rPr>
              <w:rFonts w:eastAsiaTheme="minorEastAsia"/>
              <w:noProof/>
              <w:sz w:val="24"/>
              <w:szCs w:val="24"/>
              <w:lang w:eastAsia="en-GB"/>
            </w:rPr>
          </w:pPr>
          <w:hyperlink w:anchor="_Toc207555652" w:history="1">
            <w:r w:rsidRPr="00991A9F">
              <w:rPr>
                <w:rStyle w:val="Hyperlink"/>
                <w:rFonts w:ascii="Times New Roman" w:hAnsi="Times New Roman" w:cs="Times New Roman"/>
                <w:noProof/>
              </w:rPr>
              <w:t>Closure</w:t>
            </w:r>
            <w:r>
              <w:rPr>
                <w:noProof/>
                <w:webHidden/>
              </w:rPr>
              <w:tab/>
            </w:r>
            <w:r>
              <w:rPr>
                <w:noProof/>
                <w:webHidden/>
              </w:rPr>
              <w:fldChar w:fldCharType="begin"/>
            </w:r>
            <w:r>
              <w:rPr>
                <w:noProof/>
                <w:webHidden/>
              </w:rPr>
              <w:instrText xml:space="preserve"> PAGEREF _Toc207555652 \h </w:instrText>
            </w:r>
            <w:r>
              <w:rPr>
                <w:noProof/>
                <w:webHidden/>
              </w:rPr>
            </w:r>
            <w:r>
              <w:rPr>
                <w:noProof/>
                <w:webHidden/>
              </w:rPr>
              <w:fldChar w:fldCharType="separate"/>
            </w:r>
            <w:r>
              <w:rPr>
                <w:noProof/>
                <w:webHidden/>
              </w:rPr>
              <w:t>26</w:t>
            </w:r>
            <w:r>
              <w:rPr>
                <w:noProof/>
                <w:webHidden/>
              </w:rPr>
              <w:fldChar w:fldCharType="end"/>
            </w:r>
          </w:hyperlink>
        </w:p>
        <w:p w14:paraId="2AC905FA" w14:textId="66634595" w:rsidR="00F414CD" w:rsidRDefault="00F414CD">
          <w:pPr>
            <w:pStyle w:val="TOC2"/>
            <w:tabs>
              <w:tab w:val="right" w:leader="dot" w:pos="9016"/>
            </w:tabs>
            <w:rPr>
              <w:rFonts w:eastAsiaTheme="minorEastAsia"/>
              <w:noProof/>
              <w:sz w:val="24"/>
              <w:szCs w:val="24"/>
              <w:lang w:eastAsia="en-GB"/>
            </w:rPr>
          </w:pPr>
          <w:hyperlink w:anchor="_Toc207555653" w:history="1">
            <w:r w:rsidRPr="00991A9F">
              <w:rPr>
                <w:rStyle w:val="Hyperlink"/>
                <w:rFonts w:ascii="Times New Roman" w:hAnsi="Times New Roman" w:cs="Times New Roman"/>
                <w:noProof/>
              </w:rPr>
              <w:t>Sign off and hand over</w:t>
            </w:r>
            <w:r>
              <w:rPr>
                <w:noProof/>
                <w:webHidden/>
              </w:rPr>
              <w:tab/>
            </w:r>
            <w:r>
              <w:rPr>
                <w:noProof/>
                <w:webHidden/>
              </w:rPr>
              <w:fldChar w:fldCharType="begin"/>
            </w:r>
            <w:r>
              <w:rPr>
                <w:noProof/>
                <w:webHidden/>
              </w:rPr>
              <w:instrText xml:space="preserve"> PAGEREF _Toc207555653 \h </w:instrText>
            </w:r>
            <w:r>
              <w:rPr>
                <w:noProof/>
                <w:webHidden/>
              </w:rPr>
            </w:r>
            <w:r>
              <w:rPr>
                <w:noProof/>
                <w:webHidden/>
              </w:rPr>
              <w:fldChar w:fldCharType="separate"/>
            </w:r>
            <w:r>
              <w:rPr>
                <w:noProof/>
                <w:webHidden/>
              </w:rPr>
              <w:t>26</w:t>
            </w:r>
            <w:r>
              <w:rPr>
                <w:noProof/>
                <w:webHidden/>
              </w:rPr>
              <w:fldChar w:fldCharType="end"/>
            </w:r>
          </w:hyperlink>
        </w:p>
        <w:p w14:paraId="7CF70F26" w14:textId="5D382BD6" w:rsidR="00F414CD" w:rsidRDefault="00F414CD">
          <w:pPr>
            <w:pStyle w:val="TOC2"/>
            <w:tabs>
              <w:tab w:val="right" w:leader="dot" w:pos="9016"/>
            </w:tabs>
            <w:rPr>
              <w:rFonts w:eastAsiaTheme="minorEastAsia"/>
              <w:noProof/>
              <w:sz w:val="24"/>
              <w:szCs w:val="24"/>
              <w:lang w:eastAsia="en-GB"/>
            </w:rPr>
          </w:pPr>
          <w:hyperlink w:anchor="_Toc207555654" w:history="1">
            <w:r w:rsidRPr="00991A9F">
              <w:rPr>
                <w:rStyle w:val="Hyperlink"/>
                <w:rFonts w:ascii="Times New Roman" w:hAnsi="Times New Roman" w:cs="Times New Roman"/>
                <w:noProof/>
              </w:rPr>
              <w:t>Changes and issues agreed</w:t>
            </w:r>
            <w:r>
              <w:rPr>
                <w:noProof/>
                <w:webHidden/>
              </w:rPr>
              <w:tab/>
            </w:r>
            <w:r>
              <w:rPr>
                <w:noProof/>
                <w:webHidden/>
              </w:rPr>
              <w:fldChar w:fldCharType="begin"/>
            </w:r>
            <w:r>
              <w:rPr>
                <w:noProof/>
                <w:webHidden/>
              </w:rPr>
              <w:instrText xml:space="preserve"> PAGEREF _Toc207555654 \h </w:instrText>
            </w:r>
            <w:r>
              <w:rPr>
                <w:noProof/>
                <w:webHidden/>
              </w:rPr>
            </w:r>
            <w:r>
              <w:rPr>
                <w:noProof/>
                <w:webHidden/>
              </w:rPr>
              <w:fldChar w:fldCharType="separate"/>
            </w:r>
            <w:r>
              <w:rPr>
                <w:noProof/>
                <w:webHidden/>
              </w:rPr>
              <w:t>26</w:t>
            </w:r>
            <w:r>
              <w:rPr>
                <w:noProof/>
                <w:webHidden/>
              </w:rPr>
              <w:fldChar w:fldCharType="end"/>
            </w:r>
          </w:hyperlink>
        </w:p>
        <w:p w14:paraId="2D0D2203" w14:textId="644BDAFF" w:rsidR="00F414CD" w:rsidRDefault="00F414CD">
          <w:pPr>
            <w:pStyle w:val="TOC2"/>
            <w:tabs>
              <w:tab w:val="right" w:leader="dot" w:pos="9016"/>
            </w:tabs>
            <w:rPr>
              <w:rFonts w:eastAsiaTheme="minorEastAsia"/>
              <w:noProof/>
              <w:sz w:val="24"/>
              <w:szCs w:val="24"/>
              <w:lang w:eastAsia="en-GB"/>
            </w:rPr>
          </w:pPr>
          <w:hyperlink w:anchor="_Toc207555655" w:history="1">
            <w:r w:rsidRPr="00991A9F">
              <w:rPr>
                <w:rStyle w:val="Hyperlink"/>
                <w:rFonts w:ascii="Times New Roman" w:hAnsi="Times New Roman" w:cs="Times New Roman"/>
                <w:noProof/>
              </w:rPr>
              <w:t>Lessons learned</w:t>
            </w:r>
            <w:r>
              <w:rPr>
                <w:noProof/>
                <w:webHidden/>
              </w:rPr>
              <w:tab/>
            </w:r>
            <w:r>
              <w:rPr>
                <w:noProof/>
                <w:webHidden/>
              </w:rPr>
              <w:fldChar w:fldCharType="begin"/>
            </w:r>
            <w:r>
              <w:rPr>
                <w:noProof/>
                <w:webHidden/>
              </w:rPr>
              <w:instrText xml:space="preserve"> PAGEREF _Toc207555655 \h </w:instrText>
            </w:r>
            <w:r>
              <w:rPr>
                <w:noProof/>
                <w:webHidden/>
              </w:rPr>
            </w:r>
            <w:r>
              <w:rPr>
                <w:noProof/>
                <w:webHidden/>
              </w:rPr>
              <w:fldChar w:fldCharType="separate"/>
            </w:r>
            <w:r>
              <w:rPr>
                <w:noProof/>
                <w:webHidden/>
              </w:rPr>
              <w:t>27</w:t>
            </w:r>
            <w:r>
              <w:rPr>
                <w:noProof/>
                <w:webHidden/>
              </w:rPr>
              <w:fldChar w:fldCharType="end"/>
            </w:r>
          </w:hyperlink>
        </w:p>
        <w:p w14:paraId="6BDE94A5" w14:textId="78945C95" w:rsidR="00F414CD" w:rsidRDefault="00F414CD">
          <w:pPr>
            <w:pStyle w:val="TOC2"/>
            <w:tabs>
              <w:tab w:val="right" w:leader="dot" w:pos="9016"/>
            </w:tabs>
            <w:rPr>
              <w:rFonts w:eastAsiaTheme="minorEastAsia"/>
              <w:noProof/>
              <w:sz w:val="24"/>
              <w:szCs w:val="24"/>
              <w:lang w:eastAsia="en-GB"/>
            </w:rPr>
          </w:pPr>
          <w:hyperlink w:anchor="_Toc207555656" w:history="1">
            <w:r w:rsidRPr="00991A9F">
              <w:rPr>
                <w:rStyle w:val="Hyperlink"/>
                <w:rFonts w:ascii="Times New Roman" w:hAnsi="Times New Roman" w:cs="Times New Roman"/>
                <w:noProof/>
              </w:rPr>
              <w:t>Project Evaluation</w:t>
            </w:r>
            <w:r>
              <w:rPr>
                <w:noProof/>
                <w:webHidden/>
              </w:rPr>
              <w:tab/>
            </w:r>
            <w:r>
              <w:rPr>
                <w:noProof/>
                <w:webHidden/>
              </w:rPr>
              <w:fldChar w:fldCharType="begin"/>
            </w:r>
            <w:r>
              <w:rPr>
                <w:noProof/>
                <w:webHidden/>
              </w:rPr>
              <w:instrText xml:space="preserve"> PAGEREF _Toc207555656 \h </w:instrText>
            </w:r>
            <w:r>
              <w:rPr>
                <w:noProof/>
                <w:webHidden/>
              </w:rPr>
            </w:r>
            <w:r>
              <w:rPr>
                <w:noProof/>
                <w:webHidden/>
              </w:rPr>
              <w:fldChar w:fldCharType="separate"/>
            </w:r>
            <w:r>
              <w:rPr>
                <w:noProof/>
                <w:webHidden/>
              </w:rPr>
              <w:t>28</w:t>
            </w:r>
            <w:r>
              <w:rPr>
                <w:noProof/>
                <w:webHidden/>
              </w:rPr>
              <w:fldChar w:fldCharType="end"/>
            </w:r>
          </w:hyperlink>
        </w:p>
        <w:p w14:paraId="54F969B0" w14:textId="0B318CD6" w:rsidR="00F414CD" w:rsidRDefault="00F414CD">
          <w:pPr>
            <w:pStyle w:val="TOC1"/>
            <w:tabs>
              <w:tab w:val="right" w:leader="dot" w:pos="9016"/>
            </w:tabs>
            <w:rPr>
              <w:rFonts w:eastAsiaTheme="minorEastAsia"/>
              <w:noProof/>
              <w:sz w:val="24"/>
              <w:szCs w:val="24"/>
              <w:lang w:eastAsia="en-GB"/>
            </w:rPr>
          </w:pPr>
          <w:hyperlink w:anchor="_Toc207555657" w:history="1">
            <w:r w:rsidRPr="00991A9F">
              <w:rPr>
                <w:rStyle w:val="Hyperlink"/>
                <w:rFonts w:ascii="Times New Roman" w:hAnsi="Times New Roman" w:cs="Times New Roman"/>
                <w:noProof/>
              </w:rPr>
              <w:t>Project Management Skills</w:t>
            </w:r>
            <w:r>
              <w:rPr>
                <w:noProof/>
                <w:webHidden/>
              </w:rPr>
              <w:tab/>
            </w:r>
            <w:r>
              <w:rPr>
                <w:noProof/>
                <w:webHidden/>
              </w:rPr>
              <w:fldChar w:fldCharType="begin"/>
            </w:r>
            <w:r>
              <w:rPr>
                <w:noProof/>
                <w:webHidden/>
              </w:rPr>
              <w:instrText xml:space="preserve"> PAGEREF _Toc207555657 \h </w:instrText>
            </w:r>
            <w:r>
              <w:rPr>
                <w:noProof/>
                <w:webHidden/>
              </w:rPr>
            </w:r>
            <w:r>
              <w:rPr>
                <w:noProof/>
                <w:webHidden/>
              </w:rPr>
              <w:fldChar w:fldCharType="separate"/>
            </w:r>
            <w:r>
              <w:rPr>
                <w:noProof/>
                <w:webHidden/>
              </w:rPr>
              <w:t>29</w:t>
            </w:r>
            <w:r>
              <w:rPr>
                <w:noProof/>
                <w:webHidden/>
              </w:rPr>
              <w:fldChar w:fldCharType="end"/>
            </w:r>
          </w:hyperlink>
        </w:p>
        <w:p w14:paraId="7F586691" w14:textId="740D19AA" w:rsidR="00F414CD" w:rsidRDefault="00F414CD">
          <w:pPr>
            <w:pStyle w:val="TOC2"/>
            <w:tabs>
              <w:tab w:val="right" w:leader="dot" w:pos="9016"/>
            </w:tabs>
            <w:rPr>
              <w:rFonts w:eastAsiaTheme="minorEastAsia"/>
              <w:noProof/>
              <w:sz w:val="24"/>
              <w:szCs w:val="24"/>
              <w:lang w:eastAsia="en-GB"/>
            </w:rPr>
          </w:pPr>
          <w:hyperlink w:anchor="_Toc207555658" w:history="1">
            <w:r w:rsidRPr="00991A9F">
              <w:rPr>
                <w:rStyle w:val="Hyperlink"/>
                <w:rFonts w:ascii="Times New Roman" w:hAnsi="Times New Roman" w:cs="Times New Roman"/>
                <w:noProof/>
              </w:rPr>
              <w:t>PM Skills</w:t>
            </w:r>
            <w:r>
              <w:rPr>
                <w:noProof/>
                <w:webHidden/>
              </w:rPr>
              <w:tab/>
            </w:r>
            <w:r>
              <w:rPr>
                <w:noProof/>
                <w:webHidden/>
              </w:rPr>
              <w:fldChar w:fldCharType="begin"/>
            </w:r>
            <w:r>
              <w:rPr>
                <w:noProof/>
                <w:webHidden/>
              </w:rPr>
              <w:instrText xml:space="preserve"> PAGEREF _Toc207555658 \h </w:instrText>
            </w:r>
            <w:r>
              <w:rPr>
                <w:noProof/>
                <w:webHidden/>
              </w:rPr>
            </w:r>
            <w:r>
              <w:rPr>
                <w:noProof/>
                <w:webHidden/>
              </w:rPr>
              <w:fldChar w:fldCharType="separate"/>
            </w:r>
            <w:r>
              <w:rPr>
                <w:noProof/>
                <w:webHidden/>
              </w:rPr>
              <w:t>29</w:t>
            </w:r>
            <w:r>
              <w:rPr>
                <w:noProof/>
                <w:webHidden/>
              </w:rPr>
              <w:fldChar w:fldCharType="end"/>
            </w:r>
          </w:hyperlink>
        </w:p>
        <w:p w14:paraId="7D63BC83" w14:textId="1E7D8983" w:rsidR="00F414CD" w:rsidRDefault="00F414CD">
          <w:pPr>
            <w:pStyle w:val="TOC2"/>
            <w:tabs>
              <w:tab w:val="right" w:leader="dot" w:pos="9016"/>
            </w:tabs>
            <w:rPr>
              <w:rFonts w:eastAsiaTheme="minorEastAsia"/>
              <w:noProof/>
              <w:sz w:val="24"/>
              <w:szCs w:val="24"/>
              <w:lang w:eastAsia="en-GB"/>
            </w:rPr>
          </w:pPr>
          <w:hyperlink w:anchor="_Toc207555659" w:history="1">
            <w:r w:rsidRPr="00991A9F">
              <w:rPr>
                <w:rStyle w:val="Hyperlink"/>
                <w:rFonts w:ascii="Times New Roman" w:hAnsi="Times New Roman" w:cs="Times New Roman"/>
                <w:noProof/>
              </w:rPr>
              <w:t>Evaluating oneself against skills</w:t>
            </w:r>
            <w:r>
              <w:rPr>
                <w:noProof/>
                <w:webHidden/>
              </w:rPr>
              <w:tab/>
            </w:r>
            <w:r>
              <w:rPr>
                <w:noProof/>
                <w:webHidden/>
              </w:rPr>
              <w:fldChar w:fldCharType="begin"/>
            </w:r>
            <w:r>
              <w:rPr>
                <w:noProof/>
                <w:webHidden/>
              </w:rPr>
              <w:instrText xml:space="preserve"> PAGEREF _Toc207555659 \h </w:instrText>
            </w:r>
            <w:r>
              <w:rPr>
                <w:noProof/>
                <w:webHidden/>
              </w:rPr>
            </w:r>
            <w:r>
              <w:rPr>
                <w:noProof/>
                <w:webHidden/>
              </w:rPr>
              <w:fldChar w:fldCharType="separate"/>
            </w:r>
            <w:r>
              <w:rPr>
                <w:noProof/>
                <w:webHidden/>
              </w:rPr>
              <w:t>29</w:t>
            </w:r>
            <w:r>
              <w:rPr>
                <w:noProof/>
                <w:webHidden/>
              </w:rPr>
              <w:fldChar w:fldCharType="end"/>
            </w:r>
          </w:hyperlink>
        </w:p>
        <w:p w14:paraId="7643E6E5" w14:textId="1CDBF967" w:rsidR="00F414CD" w:rsidRDefault="00F414CD">
          <w:pPr>
            <w:pStyle w:val="TOC2"/>
            <w:tabs>
              <w:tab w:val="right" w:leader="dot" w:pos="9016"/>
            </w:tabs>
            <w:rPr>
              <w:rFonts w:eastAsiaTheme="minorEastAsia"/>
              <w:noProof/>
              <w:sz w:val="24"/>
              <w:szCs w:val="24"/>
              <w:lang w:eastAsia="en-GB"/>
            </w:rPr>
          </w:pPr>
          <w:hyperlink w:anchor="_Toc207555660" w:history="1">
            <w:r w:rsidRPr="00991A9F">
              <w:rPr>
                <w:rStyle w:val="Hyperlink"/>
                <w:rFonts w:ascii="Times New Roman" w:hAnsi="Times New Roman" w:cs="Times New Roman"/>
                <w:noProof/>
              </w:rPr>
              <w:t>Personal Development Plan (PDP)</w:t>
            </w:r>
            <w:r>
              <w:rPr>
                <w:noProof/>
                <w:webHidden/>
              </w:rPr>
              <w:tab/>
            </w:r>
            <w:r>
              <w:rPr>
                <w:noProof/>
                <w:webHidden/>
              </w:rPr>
              <w:fldChar w:fldCharType="begin"/>
            </w:r>
            <w:r>
              <w:rPr>
                <w:noProof/>
                <w:webHidden/>
              </w:rPr>
              <w:instrText xml:space="preserve"> PAGEREF _Toc207555660 \h </w:instrText>
            </w:r>
            <w:r>
              <w:rPr>
                <w:noProof/>
                <w:webHidden/>
              </w:rPr>
            </w:r>
            <w:r>
              <w:rPr>
                <w:noProof/>
                <w:webHidden/>
              </w:rPr>
              <w:fldChar w:fldCharType="separate"/>
            </w:r>
            <w:r>
              <w:rPr>
                <w:noProof/>
                <w:webHidden/>
              </w:rPr>
              <w:t>30</w:t>
            </w:r>
            <w:r>
              <w:rPr>
                <w:noProof/>
                <w:webHidden/>
              </w:rPr>
              <w:fldChar w:fldCharType="end"/>
            </w:r>
          </w:hyperlink>
        </w:p>
        <w:p w14:paraId="25FDE265" w14:textId="7C62EB4B" w:rsidR="00F414CD" w:rsidRDefault="00F414CD">
          <w:pPr>
            <w:pStyle w:val="TOC1"/>
            <w:tabs>
              <w:tab w:val="right" w:leader="dot" w:pos="9016"/>
            </w:tabs>
            <w:rPr>
              <w:rFonts w:eastAsiaTheme="minorEastAsia"/>
              <w:noProof/>
              <w:sz w:val="24"/>
              <w:szCs w:val="24"/>
              <w:lang w:eastAsia="en-GB"/>
            </w:rPr>
          </w:pPr>
          <w:hyperlink w:anchor="_Toc207555661" w:history="1">
            <w:r w:rsidRPr="00991A9F">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_Toc207555661 \h </w:instrText>
            </w:r>
            <w:r>
              <w:rPr>
                <w:noProof/>
                <w:webHidden/>
              </w:rPr>
            </w:r>
            <w:r>
              <w:rPr>
                <w:noProof/>
                <w:webHidden/>
              </w:rPr>
              <w:fldChar w:fldCharType="separate"/>
            </w:r>
            <w:r>
              <w:rPr>
                <w:noProof/>
                <w:webHidden/>
              </w:rPr>
              <w:t>31</w:t>
            </w:r>
            <w:r>
              <w:rPr>
                <w:noProof/>
                <w:webHidden/>
              </w:rPr>
              <w:fldChar w:fldCharType="end"/>
            </w:r>
          </w:hyperlink>
        </w:p>
        <w:p w14:paraId="17E2F245" w14:textId="120F9A5C" w:rsidR="00F414CD" w:rsidRDefault="00F414CD">
          <w:pPr>
            <w:pStyle w:val="TOC1"/>
            <w:tabs>
              <w:tab w:val="right" w:leader="dot" w:pos="9016"/>
            </w:tabs>
            <w:rPr>
              <w:rFonts w:eastAsiaTheme="minorEastAsia"/>
              <w:noProof/>
              <w:sz w:val="24"/>
              <w:szCs w:val="24"/>
              <w:lang w:eastAsia="en-GB"/>
            </w:rPr>
          </w:pPr>
          <w:hyperlink w:anchor="_Toc207555662" w:history="1">
            <w:r w:rsidRPr="00991A9F">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_Toc207555662 \h </w:instrText>
            </w:r>
            <w:r>
              <w:rPr>
                <w:noProof/>
                <w:webHidden/>
              </w:rPr>
            </w:r>
            <w:r>
              <w:rPr>
                <w:noProof/>
                <w:webHidden/>
              </w:rPr>
              <w:fldChar w:fldCharType="separate"/>
            </w:r>
            <w:r>
              <w:rPr>
                <w:noProof/>
                <w:webHidden/>
              </w:rPr>
              <w:t>32</w:t>
            </w:r>
            <w:r>
              <w:rPr>
                <w:noProof/>
                <w:webHidden/>
              </w:rPr>
              <w:fldChar w:fldCharType="end"/>
            </w:r>
          </w:hyperlink>
        </w:p>
        <w:p w14:paraId="6F8355B6" w14:textId="7874EFAB" w:rsidR="00031012" w:rsidRDefault="00031012">
          <w:r w:rsidRPr="00C839D0">
            <w:rPr>
              <w:rFonts w:ascii="Times New Roman" w:hAnsi="Times New Roman" w:cs="Times New Roman"/>
              <w:b/>
              <w:bCs/>
            </w:rPr>
            <w:fldChar w:fldCharType="end"/>
          </w:r>
        </w:p>
      </w:sdtContent>
    </w:sdt>
    <w:p w14:paraId="0B2099AF" w14:textId="77777777" w:rsidR="00F6010A" w:rsidRDefault="00F6010A" w:rsidP="00F6010A"/>
    <w:p w14:paraId="333046EE" w14:textId="77777777" w:rsidR="00F6010A" w:rsidRDefault="00F6010A" w:rsidP="00F6010A"/>
    <w:p w14:paraId="3E584079" w14:textId="77777777" w:rsidR="00F6010A" w:rsidRDefault="00F6010A" w:rsidP="00F6010A"/>
    <w:p w14:paraId="6772A736" w14:textId="77777777" w:rsidR="00F6010A" w:rsidRDefault="00F6010A" w:rsidP="00F6010A"/>
    <w:p w14:paraId="0A56468D" w14:textId="77777777" w:rsidR="00F6010A" w:rsidRDefault="00F6010A" w:rsidP="00F6010A"/>
    <w:p w14:paraId="061DD5A6" w14:textId="77777777" w:rsidR="00F6010A" w:rsidRDefault="00F6010A" w:rsidP="00F6010A"/>
    <w:p w14:paraId="4D024F4A" w14:textId="77777777" w:rsidR="00F6010A" w:rsidRDefault="00F6010A" w:rsidP="00F6010A"/>
    <w:p w14:paraId="4996D051" w14:textId="419A06C3" w:rsidR="009968E0" w:rsidRPr="00F6010A" w:rsidRDefault="009968E0" w:rsidP="00F6010A">
      <w:pPr>
        <w:pStyle w:val="Heading1"/>
        <w:rPr>
          <w:rFonts w:ascii="Times New Roman" w:hAnsi="Times New Roman" w:cs="Times New Roman"/>
        </w:rPr>
      </w:pPr>
      <w:bookmarkStart w:id="0" w:name="_Toc207555604"/>
      <w:r w:rsidRPr="00F6010A">
        <w:rPr>
          <w:rFonts w:ascii="Times New Roman" w:hAnsi="Times New Roman" w:cs="Times New Roman"/>
        </w:rPr>
        <w:lastRenderedPageBreak/>
        <w:t>Managing Projects in the Organisation</w:t>
      </w:r>
      <w:bookmarkEnd w:id="0"/>
      <w:r w:rsidRPr="00F6010A">
        <w:rPr>
          <w:rFonts w:ascii="Times New Roman" w:hAnsi="Times New Roman" w:cs="Times New Roman"/>
        </w:rPr>
        <w:t xml:space="preserve"> </w:t>
      </w:r>
    </w:p>
    <w:p w14:paraId="04A9460D" w14:textId="77777777" w:rsidR="009968E0" w:rsidRPr="00C839D0" w:rsidRDefault="009968E0" w:rsidP="009A3398">
      <w:pPr>
        <w:rPr>
          <w:rFonts w:ascii="Times New Roman" w:hAnsi="Times New Roman" w:cs="Times New Roman"/>
        </w:rPr>
      </w:pPr>
    </w:p>
    <w:p w14:paraId="74C0DB4E" w14:textId="0248DA1A" w:rsidR="009968E0" w:rsidRPr="00C839D0" w:rsidRDefault="009968E0" w:rsidP="00726CEE">
      <w:pPr>
        <w:pStyle w:val="Heading1"/>
        <w:rPr>
          <w:rFonts w:ascii="Times New Roman" w:hAnsi="Times New Roman" w:cs="Times New Roman"/>
        </w:rPr>
      </w:pPr>
      <w:bookmarkStart w:id="1" w:name="_Toc207555605"/>
      <w:r w:rsidRPr="00C839D0">
        <w:rPr>
          <w:rFonts w:ascii="Times New Roman" w:hAnsi="Times New Roman" w:cs="Times New Roman"/>
        </w:rPr>
        <w:t>Introduction</w:t>
      </w:r>
      <w:bookmarkEnd w:id="1"/>
      <w:r w:rsidRPr="00C839D0">
        <w:rPr>
          <w:rFonts w:ascii="Times New Roman" w:hAnsi="Times New Roman" w:cs="Times New Roman"/>
        </w:rPr>
        <w:t xml:space="preserve"> </w:t>
      </w:r>
    </w:p>
    <w:p w14:paraId="02954331" w14:textId="0D6FA836" w:rsidR="008F0161" w:rsidRPr="00C839D0" w:rsidRDefault="008F0161" w:rsidP="008F0161">
      <w:pPr>
        <w:rPr>
          <w:rFonts w:ascii="Times New Roman" w:hAnsi="Times New Roman" w:cs="Times New Roman"/>
        </w:rPr>
      </w:pPr>
      <w:r w:rsidRPr="00C839D0">
        <w:rPr>
          <w:rFonts w:ascii="Times New Roman" w:hAnsi="Times New Roman" w:cs="Times New Roman"/>
        </w:rPr>
        <w:t xml:space="preserve">This report details the Home Office's plans to develop and showcase an exhibition at Civil Service Live, the government's annual staff learning </w:t>
      </w:r>
      <w:r w:rsidR="00383E0C" w:rsidRPr="00C839D0">
        <w:rPr>
          <w:rFonts w:ascii="Times New Roman" w:hAnsi="Times New Roman" w:cs="Times New Roman"/>
        </w:rPr>
        <w:t>Roadshow</w:t>
      </w:r>
      <w:r w:rsidR="00A50CE9">
        <w:rPr>
          <w:rFonts w:ascii="Times New Roman" w:hAnsi="Times New Roman" w:cs="Times New Roman"/>
        </w:rPr>
        <w:t xml:space="preserve"> </w:t>
      </w:r>
      <w:r w:rsidR="00A50CE9" w:rsidRPr="00A50CE9">
        <w:rPr>
          <w:rFonts w:ascii="Times New Roman" w:hAnsi="Times New Roman" w:cs="Times New Roman"/>
        </w:rPr>
        <w:t>(Home Office, 2025)</w:t>
      </w:r>
      <w:r w:rsidRPr="00C839D0">
        <w:rPr>
          <w:rFonts w:ascii="Times New Roman" w:hAnsi="Times New Roman" w:cs="Times New Roman"/>
        </w:rPr>
        <w:t>. As part of the event, the Home Office will travel around the UK, engaging civil servants from various organisations to raise awareness of the Home Office's fraud concerns.</w:t>
      </w:r>
      <w:r w:rsidRPr="00C839D0">
        <w:rPr>
          <w:rFonts w:ascii="Times New Roman" w:hAnsi="Times New Roman" w:cs="Times New Roman"/>
        </w:rPr>
        <w:br/>
      </w:r>
      <w:r w:rsidRPr="00C839D0">
        <w:rPr>
          <w:rFonts w:ascii="Times New Roman" w:hAnsi="Times New Roman" w:cs="Times New Roman"/>
        </w:rPr>
        <w:br/>
        <w:t>The exhibition will highlight the Home Office's efforts to prevent and investigate various types of fraud, including immigration fraud, identity fraud, organised immigration crime, document fraud, and nationality fraud. Staff will offer experience and examples to demonstrate how these dangers affect the UK, as well as highlight the tools and t</w:t>
      </w:r>
      <w:r w:rsidR="00575DC9" w:rsidRPr="00C839D0">
        <w:rPr>
          <w:rFonts w:ascii="Times New Roman" w:hAnsi="Times New Roman" w:cs="Times New Roman"/>
        </w:rPr>
        <w:t xml:space="preserve">echniques </w:t>
      </w:r>
      <w:r w:rsidRPr="00C839D0">
        <w:rPr>
          <w:rFonts w:ascii="Times New Roman" w:hAnsi="Times New Roman" w:cs="Times New Roman"/>
        </w:rPr>
        <w:t>employed to combat them.</w:t>
      </w:r>
    </w:p>
    <w:p w14:paraId="00691C25" w14:textId="7355CB20" w:rsidR="008F0161" w:rsidRPr="00C839D0" w:rsidRDefault="008F0161" w:rsidP="008F0161">
      <w:pPr>
        <w:rPr>
          <w:rFonts w:ascii="Times New Roman" w:hAnsi="Times New Roman" w:cs="Times New Roman"/>
        </w:rPr>
      </w:pPr>
      <w:r w:rsidRPr="00C839D0">
        <w:rPr>
          <w:rFonts w:ascii="Times New Roman" w:hAnsi="Times New Roman" w:cs="Times New Roman"/>
        </w:rPr>
        <w:t>The event will be managed in an organised approach, with clear objectives, stakeholder participation, risk assessment, and evaluation. Project management tools such as Gantt charts, RACI matrices, and agile approaches will be evaluated for their ability to coordinate delivery.</w:t>
      </w:r>
      <w:r w:rsidRPr="00C839D0">
        <w:rPr>
          <w:rFonts w:ascii="Times New Roman" w:hAnsi="Times New Roman" w:cs="Times New Roman"/>
        </w:rPr>
        <w:br/>
      </w:r>
      <w:r w:rsidRPr="00C839D0">
        <w:rPr>
          <w:rFonts w:ascii="Times New Roman" w:hAnsi="Times New Roman" w:cs="Times New Roman"/>
        </w:rPr>
        <w:br/>
        <w:t>Civil Service Live offers a unique opportunity for the Home Office to publicise its efforts, stimulate interdepartmental collaboration, and promote a better knowledge of fraud prevention throughout the government.</w:t>
      </w:r>
    </w:p>
    <w:p w14:paraId="350762E0" w14:textId="77777777" w:rsidR="00311A01" w:rsidRPr="00C839D0" w:rsidRDefault="00311A01" w:rsidP="00311A01">
      <w:pPr>
        <w:rPr>
          <w:rFonts w:ascii="Times New Roman" w:hAnsi="Times New Roman" w:cs="Times New Roman"/>
        </w:rPr>
      </w:pPr>
    </w:p>
    <w:p w14:paraId="185B969F" w14:textId="424F1CF4" w:rsidR="009968E0" w:rsidRPr="00C839D0" w:rsidRDefault="009968E0" w:rsidP="008F0161">
      <w:pPr>
        <w:pStyle w:val="Heading1"/>
        <w:rPr>
          <w:rFonts w:ascii="Times New Roman" w:hAnsi="Times New Roman" w:cs="Times New Roman"/>
        </w:rPr>
      </w:pPr>
      <w:bookmarkStart w:id="2" w:name="_Toc207555606"/>
      <w:r w:rsidRPr="00C839D0">
        <w:rPr>
          <w:rFonts w:ascii="Times New Roman" w:hAnsi="Times New Roman" w:cs="Times New Roman"/>
        </w:rPr>
        <w:t xml:space="preserve">Application of Project Management </w:t>
      </w:r>
      <w:r w:rsidR="00575DC9" w:rsidRPr="00C839D0">
        <w:rPr>
          <w:rFonts w:ascii="Times New Roman" w:hAnsi="Times New Roman" w:cs="Times New Roman"/>
        </w:rPr>
        <w:t>Methodologies</w:t>
      </w:r>
      <w:bookmarkEnd w:id="2"/>
    </w:p>
    <w:p w14:paraId="559C1564" w14:textId="7768FEEB" w:rsidR="00311A01" w:rsidRPr="00C839D0" w:rsidRDefault="00575DC9" w:rsidP="00311A01">
      <w:pPr>
        <w:pStyle w:val="Heading1"/>
        <w:rPr>
          <w:rFonts w:ascii="Times New Roman" w:hAnsi="Times New Roman" w:cs="Times New Roman"/>
          <w:color w:val="000000" w:themeColor="text1"/>
          <w:sz w:val="22"/>
          <w:szCs w:val="22"/>
        </w:rPr>
      </w:pPr>
      <w:bookmarkStart w:id="3" w:name="_Toc207555607"/>
      <w:r w:rsidRPr="00C839D0">
        <w:rPr>
          <w:rFonts w:ascii="Times New Roman" w:hAnsi="Times New Roman" w:cs="Times New Roman"/>
          <w:color w:val="000000" w:themeColor="text1"/>
          <w:sz w:val="22"/>
          <w:szCs w:val="22"/>
        </w:rPr>
        <w:t>Project Management methodologies, such as structured planning and waterfall delivery, will be incorporated. These strategies promote collaboration and accountability by ensuring that each stage is rigorously monitored and reviewed, enabling improvements and strengthening the project’s overall outcome.</w:t>
      </w:r>
      <w:bookmarkEnd w:id="3"/>
    </w:p>
    <w:p w14:paraId="276AA848" w14:textId="77777777" w:rsidR="00862164" w:rsidRDefault="00862164" w:rsidP="00862164">
      <w:pPr>
        <w:rPr>
          <w:rFonts w:ascii="Times New Roman" w:hAnsi="Times New Roman" w:cs="Times New Roman"/>
        </w:rPr>
      </w:pPr>
    </w:p>
    <w:p w14:paraId="4198894E" w14:textId="77777777" w:rsidR="00F6010A" w:rsidRDefault="00F6010A" w:rsidP="00862164">
      <w:pPr>
        <w:rPr>
          <w:rFonts w:ascii="Times New Roman" w:hAnsi="Times New Roman" w:cs="Times New Roman"/>
        </w:rPr>
      </w:pPr>
    </w:p>
    <w:p w14:paraId="6DFD5086" w14:textId="77777777" w:rsidR="00F6010A" w:rsidRDefault="00F6010A" w:rsidP="00862164">
      <w:pPr>
        <w:rPr>
          <w:rFonts w:ascii="Times New Roman" w:hAnsi="Times New Roman" w:cs="Times New Roman"/>
        </w:rPr>
      </w:pPr>
    </w:p>
    <w:p w14:paraId="30779C5F" w14:textId="77777777" w:rsidR="00F6010A" w:rsidRDefault="00F6010A" w:rsidP="00862164">
      <w:pPr>
        <w:rPr>
          <w:rFonts w:ascii="Times New Roman" w:hAnsi="Times New Roman" w:cs="Times New Roman"/>
        </w:rPr>
      </w:pPr>
    </w:p>
    <w:p w14:paraId="4AAC780C" w14:textId="77777777" w:rsidR="00F6010A" w:rsidRDefault="00F6010A" w:rsidP="00862164">
      <w:pPr>
        <w:rPr>
          <w:rFonts w:ascii="Times New Roman" w:hAnsi="Times New Roman" w:cs="Times New Roman"/>
        </w:rPr>
      </w:pPr>
    </w:p>
    <w:p w14:paraId="64DEEC0E" w14:textId="77777777" w:rsidR="00F6010A" w:rsidRDefault="00F6010A" w:rsidP="00862164">
      <w:pPr>
        <w:rPr>
          <w:rFonts w:ascii="Times New Roman" w:hAnsi="Times New Roman" w:cs="Times New Roman"/>
        </w:rPr>
      </w:pPr>
    </w:p>
    <w:p w14:paraId="4148D167" w14:textId="77777777" w:rsidR="00F6010A" w:rsidRDefault="00F6010A" w:rsidP="00862164">
      <w:pPr>
        <w:rPr>
          <w:rFonts w:ascii="Times New Roman" w:hAnsi="Times New Roman" w:cs="Times New Roman"/>
        </w:rPr>
      </w:pPr>
    </w:p>
    <w:p w14:paraId="3E59C1E6" w14:textId="77777777" w:rsidR="00F6010A" w:rsidRDefault="00F6010A" w:rsidP="00862164">
      <w:pPr>
        <w:rPr>
          <w:rFonts w:ascii="Times New Roman" w:hAnsi="Times New Roman" w:cs="Times New Roman"/>
        </w:rPr>
      </w:pPr>
    </w:p>
    <w:p w14:paraId="183A5781" w14:textId="77777777" w:rsidR="00F6010A" w:rsidRPr="00C839D0" w:rsidRDefault="00F6010A" w:rsidP="00862164">
      <w:pPr>
        <w:rPr>
          <w:rFonts w:ascii="Times New Roman" w:hAnsi="Times New Roman" w:cs="Times New Roman"/>
        </w:rPr>
      </w:pPr>
    </w:p>
    <w:p w14:paraId="393BB243" w14:textId="35C70AE7" w:rsidR="00D45F85" w:rsidRPr="00C839D0" w:rsidRDefault="00575DC9" w:rsidP="00311A01">
      <w:pPr>
        <w:pStyle w:val="Heading1"/>
        <w:rPr>
          <w:rFonts w:ascii="Times New Roman" w:hAnsi="Times New Roman" w:cs="Times New Roman"/>
        </w:rPr>
      </w:pPr>
      <w:bookmarkStart w:id="4" w:name="_Toc207555608"/>
      <w:r w:rsidRPr="00C839D0">
        <w:rPr>
          <w:rFonts w:ascii="Times New Roman" w:hAnsi="Times New Roman" w:cs="Times New Roman"/>
        </w:rPr>
        <w:lastRenderedPageBreak/>
        <w:t>Tools and Techniques</w:t>
      </w:r>
      <w:bookmarkEnd w:id="4"/>
    </w:p>
    <w:p w14:paraId="498119DC" w14:textId="77777777" w:rsidR="00862164" w:rsidRPr="00C839D0" w:rsidRDefault="00862164" w:rsidP="00862164">
      <w:pPr>
        <w:rPr>
          <w:rFonts w:ascii="Times New Roman" w:hAnsi="Times New Roman" w:cs="Times New Roman"/>
        </w:rPr>
      </w:pPr>
    </w:p>
    <w:p w14:paraId="7EDCEACB" w14:textId="5D810222" w:rsidR="009968E0" w:rsidRPr="00C839D0" w:rsidRDefault="009968E0" w:rsidP="00C6347C">
      <w:pPr>
        <w:pStyle w:val="Heading2"/>
        <w:numPr>
          <w:ilvl w:val="0"/>
          <w:numId w:val="13"/>
        </w:numPr>
        <w:rPr>
          <w:rFonts w:ascii="Times New Roman" w:hAnsi="Times New Roman" w:cs="Times New Roman"/>
        </w:rPr>
      </w:pPr>
      <w:bookmarkStart w:id="5" w:name="_Toc207555609"/>
      <w:r w:rsidRPr="00C839D0">
        <w:rPr>
          <w:rFonts w:ascii="Times New Roman" w:hAnsi="Times New Roman" w:cs="Times New Roman"/>
        </w:rPr>
        <w:t>Waterfall</w:t>
      </w:r>
      <w:bookmarkEnd w:id="5"/>
    </w:p>
    <w:p w14:paraId="0C4C42E4" w14:textId="77777777" w:rsidR="00896F77" w:rsidRPr="00C839D0" w:rsidRDefault="00896F77" w:rsidP="00896F77">
      <w:pPr>
        <w:rPr>
          <w:rFonts w:ascii="Times New Roman" w:hAnsi="Times New Roman" w:cs="Times New Roman"/>
        </w:rPr>
      </w:pPr>
    </w:p>
    <w:p w14:paraId="79C45B5B" w14:textId="36F0C252" w:rsidR="00D45F85" w:rsidRPr="00C839D0" w:rsidRDefault="00D45F85" w:rsidP="00D45F85">
      <w:pPr>
        <w:rPr>
          <w:rFonts w:ascii="Times New Roman" w:hAnsi="Times New Roman" w:cs="Times New Roman"/>
        </w:rPr>
      </w:pPr>
      <w:r w:rsidRPr="00C839D0">
        <w:rPr>
          <w:rFonts w:ascii="Times New Roman" w:hAnsi="Times New Roman" w:cs="Times New Roman"/>
        </w:rPr>
        <w:t>The waterfall methodology is a sequential project management system in which each phase: initiation, planning, execution, monitoring, and closure, must be accomplished before the next one begins. It prioritises structure, documentation, and explicit milestones, making it ideal for projects with well-defined objectives, predictable outcomes, and few mid-project adjustments</w:t>
      </w:r>
      <w:r w:rsidR="0049303A" w:rsidRPr="00C839D0">
        <w:rPr>
          <w:rFonts w:ascii="Times New Roman" w:hAnsi="Times New Roman" w:cs="Times New Roman"/>
        </w:rPr>
        <w:t xml:space="preserve"> (</w:t>
      </w:r>
      <w:r w:rsidR="0049303A" w:rsidRPr="00C839D0">
        <w:rPr>
          <w:rFonts w:ascii="Times New Roman" w:hAnsi="Times New Roman" w:cs="Times New Roman"/>
          <w:b/>
          <w:bCs/>
        </w:rPr>
        <w:t>Sitmagambetov, 2025</w:t>
      </w:r>
      <w:r w:rsidR="00D74549" w:rsidRPr="00C839D0">
        <w:rPr>
          <w:rFonts w:ascii="Times New Roman" w:hAnsi="Times New Roman" w:cs="Times New Roman"/>
        </w:rPr>
        <w:t xml:space="preserve">). </w:t>
      </w:r>
    </w:p>
    <w:p w14:paraId="23707137" w14:textId="77777777" w:rsidR="00896F77" w:rsidRPr="00C839D0" w:rsidRDefault="00896F77" w:rsidP="00D45F85">
      <w:pPr>
        <w:rPr>
          <w:rFonts w:ascii="Times New Roman" w:hAnsi="Times New Roman" w:cs="Times New Roman"/>
        </w:rPr>
      </w:pPr>
    </w:p>
    <w:p w14:paraId="795EF773" w14:textId="69EFB890" w:rsidR="009968E0" w:rsidRPr="00C839D0" w:rsidRDefault="009968E0" w:rsidP="00D45F85">
      <w:pPr>
        <w:pStyle w:val="Heading2"/>
        <w:numPr>
          <w:ilvl w:val="0"/>
          <w:numId w:val="8"/>
        </w:numPr>
        <w:rPr>
          <w:rFonts w:ascii="Times New Roman" w:hAnsi="Times New Roman" w:cs="Times New Roman"/>
        </w:rPr>
      </w:pPr>
      <w:bookmarkStart w:id="6" w:name="_Toc207555610"/>
      <w:r w:rsidRPr="00C839D0">
        <w:rPr>
          <w:rFonts w:ascii="Times New Roman" w:hAnsi="Times New Roman" w:cs="Times New Roman"/>
        </w:rPr>
        <w:t>Iterative</w:t>
      </w:r>
      <w:bookmarkEnd w:id="6"/>
    </w:p>
    <w:p w14:paraId="3723B2EA" w14:textId="77777777" w:rsidR="00896F77" w:rsidRPr="00C839D0" w:rsidRDefault="00896F77" w:rsidP="00896F77">
      <w:pPr>
        <w:rPr>
          <w:rFonts w:ascii="Times New Roman" w:hAnsi="Times New Roman" w:cs="Times New Roman"/>
        </w:rPr>
      </w:pPr>
    </w:p>
    <w:p w14:paraId="25DD5A7A" w14:textId="248156C3" w:rsidR="00D45F85" w:rsidRPr="00C839D0" w:rsidRDefault="00D45F85" w:rsidP="00D45F85">
      <w:pPr>
        <w:spacing w:after="0" w:line="240" w:lineRule="auto"/>
        <w:rPr>
          <w:rFonts w:ascii="Times New Roman" w:eastAsia="Times New Roman" w:hAnsi="Times New Roman" w:cs="Times New Roman"/>
          <w:kern w:val="0"/>
          <w:lang w:eastAsia="en-GB"/>
          <w14:ligatures w14:val="none"/>
        </w:rPr>
      </w:pPr>
      <w:r w:rsidRPr="00C839D0">
        <w:rPr>
          <w:rFonts w:ascii="Times New Roman" w:eastAsia="Times New Roman" w:hAnsi="Times New Roman" w:cs="Times New Roman"/>
          <w:kern w:val="0"/>
          <w:lang w:eastAsia="en-GB"/>
          <w14:ligatures w14:val="none"/>
        </w:rPr>
        <w:t>The iterative/agile technique is a flexible project management approach that produces results in small, repeated cycles. It focuses on cooperation, adaptation, and continual feedback, allowing teams to adjust outcomes as requirements change. This strategy is suitable for complicated projects that require responsiveness to change and ongoing stakeholder interaction throughout the delivery process</w:t>
      </w:r>
      <w:r w:rsidR="007D471B" w:rsidRPr="00C839D0">
        <w:rPr>
          <w:rFonts w:ascii="Times New Roman" w:eastAsia="Times New Roman" w:hAnsi="Times New Roman" w:cs="Times New Roman"/>
          <w:kern w:val="0"/>
          <w:lang w:eastAsia="en-GB"/>
          <w14:ligatures w14:val="none"/>
        </w:rPr>
        <w:t xml:space="preserve"> (</w:t>
      </w:r>
      <w:r w:rsidR="007D471B" w:rsidRPr="00C839D0">
        <w:rPr>
          <w:rFonts w:ascii="Times New Roman" w:eastAsia="Times New Roman" w:hAnsi="Times New Roman" w:cs="Times New Roman"/>
          <w:b/>
          <w:bCs/>
          <w:kern w:val="0"/>
          <w:lang w:eastAsia="en-GB"/>
          <w14:ligatures w14:val="none"/>
        </w:rPr>
        <w:t>Dong, Dacre, Baxter, &amp; Ceylan, 2024</w:t>
      </w:r>
      <w:r w:rsidR="007D471B" w:rsidRPr="00C839D0">
        <w:rPr>
          <w:rFonts w:ascii="Times New Roman" w:eastAsia="Times New Roman" w:hAnsi="Times New Roman" w:cs="Times New Roman"/>
          <w:kern w:val="0"/>
          <w:lang w:eastAsia="en-GB"/>
          <w14:ligatures w14:val="none"/>
        </w:rPr>
        <w:t>)</w:t>
      </w:r>
      <w:r w:rsidRPr="00C839D0">
        <w:rPr>
          <w:rFonts w:ascii="Times New Roman" w:eastAsia="Times New Roman" w:hAnsi="Times New Roman" w:cs="Times New Roman"/>
          <w:kern w:val="0"/>
          <w:lang w:eastAsia="en-GB"/>
          <w14:ligatures w14:val="none"/>
        </w:rPr>
        <w:t>.</w:t>
      </w:r>
    </w:p>
    <w:p w14:paraId="6D981A4A" w14:textId="77777777" w:rsidR="00D45F85" w:rsidRPr="00C839D0" w:rsidRDefault="00D45F85" w:rsidP="00D45F85">
      <w:pPr>
        <w:rPr>
          <w:rFonts w:ascii="Times New Roman" w:hAnsi="Times New Roman" w:cs="Times New Roman"/>
        </w:rPr>
      </w:pPr>
    </w:p>
    <w:p w14:paraId="08E5D38F" w14:textId="6A7057D0" w:rsidR="009968E0" w:rsidRPr="00C839D0" w:rsidRDefault="009968E0" w:rsidP="00D45F85">
      <w:pPr>
        <w:pStyle w:val="Heading2"/>
        <w:numPr>
          <w:ilvl w:val="0"/>
          <w:numId w:val="8"/>
        </w:numPr>
        <w:rPr>
          <w:rFonts w:ascii="Times New Roman" w:hAnsi="Times New Roman" w:cs="Times New Roman"/>
        </w:rPr>
      </w:pPr>
      <w:bookmarkStart w:id="7" w:name="_Toc207555611"/>
      <w:r w:rsidRPr="00C839D0">
        <w:rPr>
          <w:rFonts w:ascii="Times New Roman" w:hAnsi="Times New Roman" w:cs="Times New Roman"/>
        </w:rPr>
        <w:t>V-Model</w:t>
      </w:r>
      <w:bookmarkEnd w:id="7"/>
    </w:p>
    <w:p w14:paraId="084142DB" w14:textId="77777777" w:rsidR="00896F77" w:rsidRPr="00C839D0" w:rsidRDefault="00896F77" w:rsidP="00896F77">
      <w:pPr>
        <w:rPr>
          <w:rFonts w:ascii="Times New Roman" w:hAnsi="Times New Roman" w:cs="Times New Roman"/>
        </w:rPr>
      </w:pPr>
    </w:p>
    <w:p w14:paraId="1D400E06" w14:textId="41C69AFD" w:rsidR="0057566E" w:rsidRPr="00C839D0" w:rsidRDefault="00D45F85" w:rsidP="0057566E">
      <w:pPr>
        <w:rPr>
          <w:rFonts w:ascii="Times New Roman" w:hAnsi="Times New Roman" w:cs="Times New Roman"/>
        </w:rPr>
      </w:pPr>
      <w:r w:rsidRPr="00C839D0">
        <w:rPr>
          <w:rFonts w:ascii="Times New Roman" w:hAnsi="Times New Roman" w:cs="Times New Roman"/>
        </w:rPr>
        <w:t xml:space="preserve">The V-model methodology is a structured, sequential project management strategy that focuses on verification and validation at each level. </w:t>
      </w:r>
      <w:r w:rsidR="00CD6FAA" w:rsidRPr="00C839D0">
        <w:rPr>
          <w:rFonts w:ascii="Times New Roman" w:hAnsi="Times New Roman" w:cs="Times New Roman"/>
        </w:rPr>
        <w:t xml:space="preserve">The development phases on the left side of the “V” are mirrored by corresponding testing phases on the right, ensuring that </w:t>
      </w:r>
      <w:r w:rsidRPr="00C839D0">
        <w:rPr>
          <w:rFonts w:ascii="Times New Roman" w:hAnsi="Times New Roman" w:cs="Times New Roman"/>
        </w:rPr>
        <w:t xml:space="preserve">every requirement is </w:t>
      </w:r>
      <w:r w:rsidR="00615826" w:rsidRPr="00C839D0">
        <w:rPr>
          <w:rFonts w:ascii="Times New Roman" w:hAnsi="Times New Roman" w:cs="Times New Roman"/>
        </w:rPr>
        <w:t>evaluated</w:t>
      </w:r>
      <w:r w:rsidRPr="00C839D0">
        <w:rPr>
          <w:rFonts w:ascii="Times New Roman" w:hAnsi="Times New Roman" w:cs="Times New Roman"/>
        </w:rPr>
        <w:t>. It is effective for applications that require high quality and dependability</w:t>
      </w:r>
      <w:r w:rsidR="0049303A" w:rsidRPr="00C839D0">
        <w:rPr>
          <w:rFonts w:ascii="Times New Roman" w:hAnsi="Times New Roman" w:cs="Times New Roman"/>
        </w:rPr>
        <w:t xml:space="preserve"> (</w:t>
      </w:r>
      <w:r w:rsidR="0049303A" w:rsidRPr="00C839D0">
        <w:rPr>
          <w:rFonts w:ascii="Times New Roman" w:hAnsi="Times New Roman" w:cs="Times New Roman"/>
          <w:b/>
          <w:bCs/>
        </w:rPr>
        <w:t xml:space="preserve">Falcão, Jedlitschka, </w:t>
      </w:r>
      <w:proofErr w:type="spellStart"/>
      <w:r w:rsidR="0049303A" w:rsidRPr="00C839D0">
        <w:rPr>
          <w:rFonts w:ascii="Times New Roman" w:hAnsi="Times New Roman" w:cs="Times New Roman"/>
          <w:b/>
          <w:bCs/>
        </w:rPr>
        <w:t>Elberzhager</w:t>
      </w:r>
      <w:proofErr w:type="spellEnd"/>
      <w:r w:rsidR="0049303A" w:rsidRPr="00C839D0">
        <w:rPr>
          <w:rFonts w:ascii="Times New Roman" w:hAnsi="Times New Roman" w:cs="Times New Roman"/>
          <w:b/>
          <w:bCs/>
        </w:rPr>
        <w:t>, &amp; Rombach, 2024</w:t>
      </w:r>
      <w:r w:rsidR="0049303A" w:rsidRPr="00C839D0">
        <w:rPr>
          <w:rFonts w:ascii="Times New Roman" w:hAnsi="Times New Roman" w:cs="Times New Roman"/>
        </w:rPr>
        <w:t>)</w:t>
      </w:r>
      <w:r w:rsidRPr="00C839D0">
        <w:rPr>
          <w:rFonts w:ascii="Times New Roman" w:hAnsi="Times New Roman" w:cs="Times New Roman"/>
        </w:rPr>
        <w:t>.</w:t>
      </w:r>
    </w:p>
    <w:p w14:paraId="4F2C2003" w14:textId="77777777" w:rsidR="00896F77" w:rsidRPr="00C839D0" w:rsidRDefault="00896F77" w:rsidP="00D45F85">
      <w:pPr>
        <w:pStyle w:val="Heading2"/>
        <w:rPr>
          <w:rFonts w:ascii="Times New Roman" w:hAnsi="Times New Roman" w:cs="Times New Roman"/>
        </w:rPr>
      </w:pPr>
    </w:p>
    <w:p w14:paraId="04E00028" w14:textId="77777777" w:rsidR="00896F77" w:rsidRPr="00C839D0" w:rsidRDefault="00896F77" w:rsidP="00896F77">
      <w:pPr>
        <w:rPr>
          <w:rFonts w:ascii="Times New Roman" w:hAnsi="Times New Roman" w:cs="Times New Roman"/>
        </w:rPr>
      </w:pPr>
    </w:p>
    <w:p w14:paraId="1A6295BB" w14:textId="46E15FFC" w:rsidR="00D45F85" w:rsidRPr="00C839D0" w:rsidRDefault="009968E0" w:rsidP="00D45F85">
      <w:pPr>
        <w:pStyle w:val="Heading2"/>
        <w:rPr>
          <w:rFonts w:ascii="Times New Roman" w:hAnsi="Times New Roman" w:cs="Times New Roman"/>
        </w:rPr>
      </w:pPr>
      <w:bookmarkStart w:id="8" w:name="_Toc207555612"/>
      <w:r w:rsidRPr="00C839D0">
        <w:rPr>
          <w:rFonts w:ascii="Times New Roman" w:hAnsi="Times New Roman" w:cs="Times New Roman"/>
        </w:rPr>
        <w:t>Strengths and weaknesses</w:t>
      </w:r>
      <w:bookmarkEnd w:id="8"/>
      <w:r w:rsidR="00D45F85" w:rsidRPr="00C839D0">
        <w:rPr>
          <w:rFonts w:ascii="Times New Roman" w:hAnsi="Times New Roman" w:cs="Times New Roman"/>
        </w:rPr>
        <w:t xml:space="preserve"> </w:t>
      </w:r>
    </w:p>
    <w:p w14:paraId="2637AC52" w14:textId="77777777" w:rsidR="00896F77" w:rsidRPr="00C839D0" w:rsidRDefault="00896F77" w:rsidP="00896F77">
      <w:pPr>
        <w:rPr>
          <w:rFonts w:ascii="Times New Roman" w:hAnsi="Times New Roman" w:cs="Times New Roman"/>
        </w:rPr>
      </w:pPr>
    </w:p>
    <w:p w14:paraId="16D4D1AD" w14:textId="77777777" w:rsidR="00D45F85" w:rsidRPr="00C839D0" w:rsidRDefault="00D45F85" w:rsidP="00D45F85">
      <w:pPr>
        <w:pStyle w:val="ListParagraph"/>
        <w:numPr>
          <w:ilvl w:val="0"/>
          <w:numId w:val="8"/>
        </w:numPr>
        <w:rPr>
          <w:rFonts w:ascii="Times New Roman" w:hAnsi="Times New Roman" w:cs="Times New Roman"/>
        </w:rPr>
      </w:pPr>
      <w:r w:rsidRPr="00C839D0">
        <w:rPr>
          <w:rFonts w:ascii="Times New Roman" w:hAnsi="Times New Roman" w:cs="Times New Roman"/>
          <w:b/>
          <w:bCs/>
        </w:rPr>
        <w:t>Waterfall</w:t>
      </w:r>
      <w:r w:rsidRPr="00C839D0">
        <w:rPr>
          <w:rFonts w:ascii="Times New Roman" w:hAnsi="Times New Roman" w:cs="Times New Roman"/>
        </w:rPr>
        <w:t xml:space="preserve"> provides clarity, structure, and thorough documentation but lacks adaptability. </w:t>
      </w:r>
    </w:p>
    <w:p w14:paraId="3F57AAAB" w14:textId="77777777" w:rsidR="00D45F85" w:rsidRPr="00C839D0" w:rsidRDefault="00D45F85" w:rsidP="00D45F85">
      <w:pPr>
        <w:pStyle w:val="ListParagraph"/>
        <w:numPr>
          <w:ilvl w:val="0"/>
          <w:numId w:val="8"/>
        </w:numPr>
        <w:rPr>
          <w:rFonts w:ascii="Times New Roman" w:hAnsi="Times New Roman" w:cs="Times New Roman"/>
        </w:rPr>
      </w:pPr>
      <w:r w:rsidRPr="00C839D0">
        <w:rPr>
          <w:rFonts w:ascii="Times New Roman" w:hAnsi="Times New Roman" w:cs="Times New Roman"/>
          <w:b/>
          <w:bCs/>
        </w:rPr>
        <w:t>Iterative</w:t>
      </w:r>
      <w:r w:rsidRPr="00C839D0">
        <w:rPr>
          <w:rFonts w:ascii="Times New Roman" w:hAnsi="Times New Roman" w:cs="Times New Roman"/>
        </w:rPr>
        <w:t xml:space="preserve"> approaches enable adaptability, rapid feedback, and stakeholder involvement, but they also risk scope creep and decreased predictability.</w:t>
      </w:r>
    </w:p>
    <w:p w14:paraId="21271684" w14:textId="1818D137" w:rsidR="00D45F85" w:rsidRPr="00C839D0" w:rsidRDefault="00D45F85" w:rsidP="00D45F85">
      <w:pPr>
        <w:pStyle w:val="ListParagraph"/>
        <w:numPr>
          <w:ilvl w:val="0"/>
          <w:numId w:val="8"/>
        </w:numPr>
        <w:rPr>
          <w:rFonts w:ascii="Times New Roman" w:hAnsi="Times New Roman" w:cs="Times New Roman"/>
        </w:rPr>
      </w:pPr>
      <w:r w:rsidRPr="00C839D0">
        <w:rPr>
          <w:rFonts w:ascii="Times New Roman" w:hAnsi="Times New Roman" w:cs="Times New Roman"/>
        </w:rPr>
        <w:t xml:space="preserve">The </w:t>
      </w:r>
      <w:r w:rsidRPr="00C839D0">
        <w:rPr>
          <w:rFonts w:ascii="Times New Roman" w:hAnsi="Times New Roman" w:cs="Times New Roman"/>
          <w:b/>
          <w:bCs/>
        </w:rPr>
        <w:t>V-model</w:t>
      </w:r>
      <w:r w:rsidRPr="00C839D0">
        <w:rPr>
          <w:rFonts w:ascii="Times New Roman" w:hAnsi="Times New Roman" w:cs="Times New Roman"/>
        </w:rPr>
        <w:t xml:space="preserve"> provides rigorous testing and quality assurance, but it can be strict, time-consuming, and expensive if requirements change after the initial phases.</w:t>
      </w:r>
    </w:p>
    <w:p w14:paraId="7B889920" w14:textId="017D8C45" w:rsidR="0057566E" w:rsidRPr="00C839D0" w:rsidRDefault="0057566E" w:rsidP="0057566E">
      <w:pPr>
        <w:pStyle w:val="ListParagraph"/>
        <w:spacing w:after="0" w:line="240" w:lineRule="auto"/>
        <w:rPr>
          <w:rFonts w:ascii="Times New Roman" w:eastAsia="Times New Roman" w:hAnsi="Times New Roman" w:cs="Times New Roman"/>
          <w:kern w:val="0"/>
          <w:sz w:val="24"/>
          <w:szCs w:val="24"/>
          <w:lang w:eastAsia="en-GB"/>
          <w14:ligatures w14:val="none"/>
        </w:rPr>
      </w:pPr>
    </w:p>
    <w:p w14:paraId="102FD994" w14:textId="5DAE9F79" w:rsidR="00862164" w:rsidRPr="00C839D0" w:rsidRDefault="0057566E" w:rsidP="00615826">
      <w:pPr>
        <w:rPr>
          <w:rFonts w:ascii="Times New Roman" w:hAnsi="Times New Roman" w:cs="Times New Roman"/>
        </w:rPr>
      </w:pPr>
      <w:r w:rsidRPr="00C839D0">
        <w:rPr>
          <w:rFonts w:ascii="Times New Roman" w:hAnsi="Times New Roman" w:cs="Times New Roman"/>
        </w:rPr>
        <w:t>The Home Office will organise the event using the Waterfall methodology</w:t>
      </w:r>
      <w:r w:rsidR="00630646">
        <w:rPr>
          <w:rFonts w:ascii="Times New Roman" w:hAnsi="Times New Roman" w:cs="Times New Roman"/>
        </w:rPr>
        <w:t xml:space="preserve"> because it </w:t>
      </w:r>
      <w:r w:rsidR="00630646" w:rsidRPr="00630646">
        <w:rPr>
          <w:rFonts w:ascii="Times New Roman" w:hAnsi="Times New Roman" w:cs="Times New Roman"/>
        </w:rPr>
        <w:t>is ideal for public sector event planning</w:t>
      </w:r>
      <w:r w:rsidR="00630646">
        <w:rPr>
          <w:rFonts w:ascii="Times New Roman" w:hAnsi="Times New Roman" w:cs="Times New Roman"/>
        </w:rPr>
        <w:t xml:space="preserve">, </w:t>
      </w:r>
      <w:r w:rsidRPr="00C839D0">
        <w:rPr>
          <w:rFonts w:ascii="Times New Roman" w:hAnsi="Times New Roman" w:cs="Times New Roman"/>
        </w:rPr>
        <w:t xml:space="preserve">which assures precise planning, specified milestones, </w:t>
      </w:r>
      <w:r w:rsidR="00630646">
        <w:rPr>
          <w:rFonts w:ascii="Times New Roman" w:hAnsi="Times New Roman" w:cs="Times New Roman"/>
        </w:rPr>
        <w:t>r</w:t>
      </w:r>
      <w:r w:rsidRPr="00C839D0">
        <w:rPr>
          <w:rFonts w:ascii="Times New Roman" w:hAnsi="Times New Roman" w:cs="Times New Roman"/>
        </w:rPr>
        <w:t>igorous monitoring</w:t>
      </w:r>
      <w:r w:rsidR="00630646">
        <w:rPr>
          <w:rFonts w:ascii="Times New Roman" w:hAnsi="Times New Roman" w:cs="Times New Roman"/>
        </w:rPr>
        <w:t xml:space="preserve">, </w:t>
      </w:r>
      <w:r w:rsidR="00630646" w:rsidRPr="00630646">
        <w:rPr>
          <w:rFonts w:ascii="Times New Roman" w:hAnsi="Times New Roman" w:cs="Times New Roman"/>
        </w:rPr>
        <w:t>and emphasis on documentation</w:t>
      </w:r>
      <w:r w:rsidR="00630646">
        <w:rPr>
          <w:rFonts w:ascii="Times New Roman" w:hAnsi="Times New Roman" w:cs="Times New Roman"/>
        </w:rPr>
        <w:t xml:space="preserve"> (</w:t>
      </w:r>
      <w:proofErr w:type="spellStart"/>
      <w:r w:rsidR="00630646" w:rsidRPr="00630646">
        <w:rPr>
          <w:rFonts w:ascii="Times New Roman" w:hAnsi="Times New Roman" w:cs="Times New Roman"/>
        </w:rPr>
        <w:t>Serrador</w:t>
      </w:r>
      <w:proofErr w:type="spellEnd"/>
      <w:r w:rsidR="00630646" w:rsidRPr="00630646">
        <w:rPr>
          <w:rFonts w:ascii="Times New Roman" w:hAnsi="Times New Roman" w:cs="Times New Roman"/>
        </w:rPr>
        <w:t xml:space="preserve"> &amp; Pinto, 2015</w:t>
      </w:r>
      <w:r w:rsidR="00630646">
        <w:rPr>
          <w:rFonts w:ascii="Times New Roman" w:hAnsi="Times New Roman" w:cs="Times New Roman"/>
        </w:rPr>
        <w:t>)</w:t>
      </w:r>
      <w:r w:rsidRPr="00C839D0">
        <w:rPr>
          <w:rFonts w:ascii="Times New Roman" w:hAnsi="Times New Roman" w:cs="Times New Roman"/>
        </w:rPr>
        <w:t>. This strategy ensures predictable results and accountability by requiring each stage to be completed thoroughly before proceeding, resulting in a well-coordinated and successful event</w:t>
      </w:r>
      <w:r w:rsidR="00630646">
        <w:rPr>
          <w:rFonts w:ascii="Times New Roman" w:hAnsi="Times New Roman" w:cs="Times New Roman"/>
        </w:rPr>
        <w:t>.</w:t>
      </w:r>
    </w:p>
    <w:p w14:paraId="25557CE5" w14:textId="69A1F0C5" w:rsidR="007E77A7" w:rsidRPr="00C839D0" w:rsidRDefault="007E77A7" w:rsidP="00615826">
      <w:pPr>
        <w:rPr>
          <w:rFonts w:ascii="Times New Roman" w:hAnsi="Times New Roman" w:cs="Times New Roman"/>
          <w:b/>
          <w:bCs/>
        </w:rPr>
      </w:pPr>
      <w:r w:rsidRPr="00C839D0">
        <w:rPr>
          <w:rFonts w:ascii="Times New Roman" w:hAnsi="Times New Roman" w:cs="Times New Roman"/>
          <w:b/>
          <w:bCs/>
        </w:rPr>
        <w:lastRenderedPageBreak/>
        <w:t>Waterfall methodology Diagram</w:t>
      </w:r>
    </w:p>
    <w:p w14:paraId="5787DA0C" w14:textId="567A1E8C" w:rsidR="007E77A7" w:rsidRPr="00C839D0" w:rsidRDefault="007E77A7" w:rsidP="00615826">
      <w:pPr>
        <w:rPr>
          <w:rFonts w:ascii="Times New Roman" w:hAnsi="Times New Roman" w:cs="Times New Roman"/>
        </w:rPr>
      </w:pPr>
      <w:r w:rsidRPr="00C839D0">
        <w:rPr>
          <w:rFonts w:ascii="Times New Roman" w:hAnsi="Times New Roman" w:cs="Times New Roman"/>
          <w:noProof/>
        </w:rPr>
        <w:drawing>
          <wp:inline distT="0" distB="0" distL="0" distR="0" wp14:anchorId="53687561" wp14:editId="29007231">
            <wp:extent cx="2346960" cy="2031807"/>
            <wp:effectExtent l="0" t="0" r="0" b="6985"/>
            <wp:docPr id="1610848479" name="Picture 25" descr="Lean, Agile, or Waterfall? Choose the Best Product Manageme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ean, Agile, or Waterfall? Choose the Best Product Management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53610" cy="2037564"/>
                    </a:xfrm>
                    <a:prstGeom prst="rect">
                      <a:avLst/>
                    </a:prstGeom>
                    <a:noFill/>
                    <a:ln>
                      <a:noFill/>
                    </a:ln>
                  </pic:spPr>
                </pic:pic>
              </a:graphicData>
            </a:graphic>
          </wp:inline>
        </w:drawing>
      </w:r>
    </w:p>
    <w:p w14:paraId="7EB4D91A" w14:textId="4D4A8A03" w:rsidR="00311A01" w:rsidRPr="00FB72FE" w:rsidRDefault="00FB72FE" w:rsidP="00615826">
      <w:pPr>
        <w:pStyle w:val="Heading1"/>
        <w:rPr>
          <w:rFonts w:ascii="Times New Roman" w:hAnsi="Times New Roman" w:cs="Times New Roman"/>
          <w:color w:val="000000" w:themeColor="text1"/>
          <w:sz w:val="24"/>
          <w:szCs w:val="24"/>
        </w:rPr>
      </w:pPr>
      <w:bookmarkStart w:id="9" w:name="_Toc207555613"/>
      <w:r w:rsidRPr="00FB72FE">
        <w:rPr>
          <w:rFonts w:ascii="Times New Roman" w:hAnsi="Times New Roman" w:cs="Times New Roman"/>
          <w:color w:val="000000" w:themeColor="text1"/>
          <w:sz w:val="24"/>
          <w:szCs w:val="24"/>
        </w:rPr>
        <w:t>(Bassil, 2012)</w:t>
      </w:r>
      <w:bookmarkEnd w:id="9"/>
    </w:p>
    <w:p w14:paraId="787DC224" w14:textId="77777777" w:rsidR="00C839D0" w:rsidRPr="00C839D0" w:rsidRDefault="00C839D0" w:rsidP="00C839D0">
      <w:pPr>
        <w:rPr>
          <w:rFonts w:ascii="Times New Roman" w:hAnsi="Times New Roman" w:cs="Times New Roman"/>
        </w:rPr>
      </w:pPr>
    </w:p>
    <w:p w14:paraId="5E456D1C" w14:textId="77777777" w:rsidR="00C839D0" w:rsidRPr="00C839D0" w:rsidRDefault="00C839D0" w:rsidP="00C839D0">
      <w:pPr>
        <w:rPr>
          <w:rFonts w:ascii="Times New Roman" w:hAnsi="Times New Roman" w:cs="Times New Roman"/>
        </w:rPr>
      </w:pPr>
    </w:p>
    <w:p w14:paraId="58FBD83D" w14:textId="77777777" w:rsidR="00C839D0" w:rsidRPr="00C839D0" w:rsidRDefault="00C839D0" w:rsidP="00C839D0">
      <w:pPr>
        <w:rPr>
          <w:rFonts w:ascii="Times New Roman" w:hAnsi="Times New Roman" w:cs="Times New Roman"/>
        </w:rPr>
      </w:pPr>
    </w:p>
    <w:p w14:paraId="5AF3075A" w14:textId="77777777" w:rsidR="00C839D0" w:rsidRPr="00C839D0" w:rsidRDefault="00C839D0" w:rsidP="00C839D0">
      <w:pPr>
        <w:rPr>
          <w:rFonts w:ascii="Times New Roman" w:hAnsi="Times New Roman" w:cs="Times New Roman"/>
        </w:rPr>
      </w:pPr>
    </w:p>
    <w:p w14:paraId="390BE1B2" w14:textId="77777777" w:rsidR="00C839D0" w:rsidRPr="00C839D0" w:rsidRDefault="00C839D0" w:rsidP="00C839D0">
      <w:pPr>
        <w:rPr>
          <w:rFonts w:ascii="Times New Roman" w:hAnsi="Times New Roman" w:cs="Times New Roman"/>
        </w:rPr>
      </w:pPr>
    </w:p>
    <w:p w14:paraId="2CA15650" w14:textId="77777777" w:rsidR="00C839D0" w:rsidRPr="00C839D0" w:rsidRDefault="00C839D0" w:rsidP="00C839D0">
      <w:pPr>
        <w:rPr>
          <w:rFonts w:ascii="Times New Roman" w:hAnsi="Times New Roman" w:cs="Times New Roman"/>
        </w:rPr>
      </w:pPr>
    </w:p>
    <w:p w14:paraId="4E87972E" w14:textId="77777777" w:rsidR="00C839D0" w:rsidRPr="00C839D0" w:rsidRDefault="00C839D0" w:rsidP="00C839D0">
      <w:pPr>
        <w:rPr>
          <w:rFonts w:ascii="Times New Roman" w:hAnsi="Times New Roman" w:cs="Times New Roman"/>
        </w:rPr>
      </w:pPr>
    </w:p>
    <w:p w14:paraId="2D75CFC0" w14:textId="77777777" w:rsidR="00C839D0" w:rsidRPr="00C839D0" w:rsidRDefault="00C839D0" w:rsidP="00C839D0">
      <w:pPr>
        <w:rPr>
          <w:rFonts w:ascii="Times New Roman" w:hAnsi="Times New Roman" w:cs="Times New Roman"/>
        </w:rPr>
      </w:pPr>
    </w:p>
    <w:p w14:paraId="5C0A9248" w14:textId="77777777" w:rsidR="00F6010A" w:rsidRDefault="00F6010A" w:rsidP="00311A01">
      <w:pPr>
        <w:pStyle w:val="Heading1"/>
        <w:rPr>
          <w:rFonts w:ascii="Times New Roman" w:hAnsi="Times New Roman" w:cs="Times New Roman"/>
        </w:rPr>
      </w:pPr>
    </w:p>
    <w:p w14:paraId="76B59CCF" w14:textId="77777777" w:rsidR="00F6010A" w:rsidRDefault="00F6010A" w:rsidP="00F6010A"/>
    <w:p w14:paraId="30A40245" w14:textId="77777777" w:rsidR="00F6010A" w:rsidRDefault="00F6010A" w:rsidP="00F6010A"/>
    <w:p w14:paraId="23E26729" w14:textId="77777777" w:rsidR="00F6010A" w:rsidRDefault="00F6010A" w:rsidP="00F6010A"/>
    <w:p w14:paraId="69F3B81F" w14:textId="77777777" w:rsidR="00F6010A" w:rsidRDefault="00F6010A" w:rsidP="00F6010A"/>
    <w:p w14:paraId="714568EF" w14:textId="77777777" w:rsidR="00F6010A" w:rsidRDefault="00F6010A" w:rsidP="00F6010A"/>
    <w:p w14:paraId="7C6A7D80" w14:textId="77777777" w:rsidR="00F6010A" w:rsidRDefault="00F6010A" w:rsidP="00F6010A"/>
    <w:p w14:paraId="4E3B3E95" w14:textId="77777777" w:rsidR="00F6010A" w:rsidRDefault="00F6010A" w:rsidP="00F6010A"/>
    <w:p w14:paraId="1B0521DD" w14:textId="77777777" w:rsidR="00F6010A" w:rsidRDefault="00F6010A" w:rsidP="00F6010A"/>
    <w:p w14:paraId="6894B0DC" w14:textId="77777777" w:rsidR="00F6010A" w:rsidRDefault="00F6010A" w:rsidP="00F6010A"/>
    <w:p w14:paraId="003485F3" w14:textId="77777777" w:rsidR="00F6010A" w:rsidRPr="00F6010A" w:rsidRDefault="00F6010A" w:rsidP="00F6010A"/>
    <w:p w14:paraId="0FF3665B" w14:textId="00230F32" w:rsidR="009968E0" w:rsidRPr="00C839D0" w:rsidRDefault="009968E0" w:rsidP="00311A01">
      <w:pPr>
        <w:pStyle w:val="Heading1"/>
        <w:rPr>
          <w:rFonts w:ascii="Times New Roman" w:hAnsi="Times New Roman" w:cs="Times New Roman"/>
        </w:rPr>
      </w:pPr>
      <w:bookmarkStart w:id="10" w:name="_Toc207555614"/>
      <w:r w:rsidRPr="00C839D0">
        <w:rPr>
          <w:rFonts w:ascii="Times New Roman" w:hAnsi="Times New Roman" w:cs="Times New Roman"/>
        </w:rPr>
        <w:lastRenderedPageBreak/>
        <w:t>Project Stages</w:t>
      </w:r>
      <w:bookmarkEnd w:id="10"/>
      <w:r w:rsidRPr="00C839D0">
        <w:rPr>
          <w:rFonts w:ascii="Times New Roman" w:hAnsi="Times New Roman" w:cs="Times New Roman"/>
        </w:rPr>
        <w:t xml:space="preserve"> </w:t>
      </w:r>
    </w:p>
    <w:p w14:paraId="1179E125" w14:textId="77777777" w:rsidR="00896F77" w:rsidRPr="00C839D0" w:rsidRDefault="00896F77" w:rsidP="00896F77">
      <w:pPr>
        <w:rPr>
          <w:rFonts w:ascii="Times New Roman" w:hAnsi="Times New Roman" w:cs="Times New Roman"/>
        </w:rPr>
      </w:pPr>
    </w:p>
    <w:p w14:paraId="3DCB0E1F" w14:textId="2B12A763" w:rsidR="00615826" w:rsidRPr="008E3CF0" w:rsidRDefault="00615826" w:rsidP="00615826">
      <w:pPr>
        <w:rPr>
          <w:rFonts w:ascii="Times New Roman" w:hAnsi="Times New Roman" w:cs="Times New Roman"/>
          <w:sz w:val="24"/>
          <w:szCs w:val="24"/>
        </w:rPr>
      </w:pPr>
      <w:r w:rsidRPr="008E3CF0">
        <w:rPr>
          <w:rFonts w:ascii="Times New Roman" w:hAnsi="Times New Roman" w:cs="Times New Roman"/>
          <w:sz w:val="24"/>
          <w:szCs w:val="24"/>
        </w:rPr>
        <w:t xml:space="preserve">There are five project stages: </w:t>
      </w:r>
      <w:r w:rsidRPr="008E3CF0">
        <w:rPr>
          <w:rFonts w:ascii="Times New Roman" w:hAnsi="Times New Roman" w:cs="Times New Roman"/>
          <w:b/>
          <w:bCs/>
          <w:sz w:val="24"/>
          <w:szCs w:val="24"/>
        </w:rPr>
        <w:t>initiation</w:t>
      </w:r>
      <w:r w:rsidRPr="008E3CF0">
        <w:rPr>
          <w:rFonts w:ascii="Times New Roman" w:hAnsi="Times New Roman" w:cs="Times New Roman"/>
          <w:sz w:val="24"/>
          <w:szCs w:val="24"/>
        </w:rPr>
        <w:t xml:space="preserve"> (defining goals and feasibility), </w:t>
      </w:r>
      <w:r w:rsidRPr="008E3CF0">
        <w:rPr>
          <w:rFonts w:ascii="Times New Roman" w:hAnsi="Times New Roman" w:cs="Times New Roman"/>
          <w:b/>
          <w:bCs/>
          <w:sz w:val="24"/>
          <w:szCs w:val="24"/>
        </w:rPr>
        <w:t>planning</w:t>
      </w:r>
      <w:r w:rsidRPr="008E3CF0">
        <w:rPr>
          <w:rFonts w:ascii="Times New Roman" w:hAnsi="Times New Roman" w:cs="Times New Roman"/>
          <w:sz w:val="24"/>
          <w:szCs w:val="24"/>
        </w:rPr>
        <w:t xml:space="preserve"> (outlining scope, timetable, and resources), </w:t>
      </w:r>
      <w:r w:rsidRPr="008E3CF0">
        <w:rPr>
          <w:rFonts w:ascii="Times New Roman" w:hAnsi="Times New Roman" w:cs="Times New Roman"/>
          <w:b/>
          <w:bCs/>
          <w:sz w:val="24"/>
          <w:szCs w:val="24"/>
        </w:rPr>
        <w:t>execution</w:t>
      </w:r>
      <w:r w:rsidRPr="008E3CF0">
        <w:rPr>
          <w:rFonts w:ascii="Times New Roman" w:hAnsi="Times New Roman" w:cs="Times New Roman"/>
          <w:sz w:val="24"/>
          <w:szCs w:val="24"/>
        </w:rPr>
        <w:t xml:space="preserve"> (carrying out tasks and managing teams), </w:t>
      </w:r>
      <w:r w:rsidRPr="008E3CF0">
        <w:rPr>
          <w:rFonts w:ascii="Times New Roman" w:hAnsi="Times New Roman" w:cs="Times New Roman"/>
          <w:b/>
          <w:bCs/>
          <w:sz w:val="24"/>
          <w:szCs w:val="24"/>
        </w:rPr>
        <w:t>Monitoring and control</w:t>
      </w:r>
      <w:r w:rsidRPr="008E3CF0">
        <w:rPr>
          <w:rFonts w:ascii="Times New Roman" w:hAnsi="Times New Roman" w:cs="Times New Roman"/>
          <w:sz w:val="24"/>
          <w:szCs w:val="24"/>
        </w:rPr>
        <w:t xml:space="preserve"> (tracking progress, </w:t>
      </w:r>
      <w:r w:rsidR="00C56362" w:rsidRPr="008E3CF0">
        <w:rPr>
          <w:rFonts w:ascii="Times New Roman" w:hAnsi="Times New Roman" w:cs="Times New Roman"/>
          <w:sz w:val="24"/>
          <w:szCs w:val="24"/>
        </w:rPr>
        <w:t>adjusting</w:t>
      </w:r>
      <w:r w:rsidRPr="008E3CF0">
        <w:rPr>
          <w:rFonts w:ascii="Times New Roman" w:hAnsi="Times New Roman" w:cs="Times New Roman"/>
          <w:sz w:val="24"/>
          <w:szCs w:val="24"/>
        </w:rPr>
        <w:t xml:space="preserve"> as needed)</w:t>
      </w:r>
      <w:r w:rsidR="006B2EE6" w:rsidRPr="008E3CF0">
        <w:rPr>
          <w:rFonts w:ascii="Times New Roman" w:hAnsi="Times New Roman" w:cs="Times New Roman"/>
          <w:sz w:val="24"/>
          <w:szCs w:val="24"/>
        </w:rPr>
        <w:t>,</w:t>
      </w:r>
      <w:r w:rsidRPr="008E3CF0">
        <w:rPr>
          <w:rFonts w:ascii="Times New Roman" w:hAnsi="Times New Roman" w:cs="Times New Roman"/>
          <w:sz w:val="24"/>
          <w:szCs w:val="24"/>
        </w:rPr>
        <w:t xml:space="preserve"> and </w:t>
      </w:r>
      <w:r w:rsidRPr="008E3CF0">
        <w:rPr>
          <w:rFonts w:ascii="Times New Roman" w:hAnsi="Times New Roman" w:cs="Times New Roman"/>
          <w:b/>
          <w:bCs/>
          <w:sz w:val="24"/>
          <w:szCs w:val="24"/>
        </w:rPr>
        <w:t xml:space="preserve">closure </w:t>
      </w:r>
      <w:r w:rsidRPr="008E3CF0">
        <w:rPr>
          <w:rFonts w:ascii="Times New Roman" w:hAnsi="Times New Roman" w:cs="Times New Roman"/>
          <w:sz w:val="24"/>
          <w:szCs w:val="24"/>
        </w:rPr>
        <w:t>(completing deliverables, evaluating outcomes, and documenting lessons learnt). Each level promotes structured project success</w:t>
      </w:r>
      <w:r w:rsidR="008E3CF0" w:rsidRPr="008E3CF0">
        <w:rPr>
          <w:rFonts w:ascii="Times New Roman" w:hAnsi="Times New Roman" w:cs="Times New Roman"/>
          <w:sz w:val="24"/>
          <w:szCs w:val="24"/>
        </w:rPr>
        <w:t xml:space="preserve"> </w:t>
      </w:r>
      <w:r w:rsidR="008E3CF0" w:rsidRPr="008E3CF0">
        <w:rPr>
          <w:rFonts w:ascii="Times New Roman" w:hAnsi="Times New Roman" w:cs="Times New Roman"/>
          <w:sz w:val="24"/>
          <w:szCs w:val="24"/>
        </w:rPr>
        <w:t>(</w:t>
      </w:r>
      <w:proofErr w:type="spellStart"/>
      <w:r w:rsidR="008E3CF0" w:rsidRPr="008E3CF0">
        <w:rPr>
          <w:rFonts w:ascii="Times New Roman" w:hAnsi="Times New Roman" w:cs="Times New Roman"/>
          <w:sz w:val="24"/>
          <w:szCs w:val="24"/>
        </w:rPr>
        <w:t>Bajare</w:t>
      </w:r>
      <w:proofErr w:type="spellEnd"/>
      <w:r w:rsidR="008E3CF0" w:rsidRPr="008E3CF0">
        <w:rPr>
          <w:rFonts w:ascii="Times New Roman" w:hAnsi="Times New Roman" w:cs="Times New Roman"/>
          <w:sz w:val="24"/>
          <w:szCs w:val="24"/>
        </w:rPr>
        <w:t>, 2024)</w:t>
      </w:r>
      <w:r w:rsidRPr="008E3CF0">
        <w:rPr>
          <w:rFonts w:ascii="Times New Roman" w:hAnsi="Times New Roman" w:cs="Times New Roman"/>
          <w:sz w:val="24"/>
          <w:szCs w:val="24"/>
        </w:rPr>
        <w:t>.</w:t>
      </w:r>
    </w:p>
    <w:p w14:paraId="456103C7" w14:textId="2714C327" w:rsidR="00C6347C" w:rsidRPr="00C839D0" w:rsidRDefault="00C6347C" w:rsidP="00615826">
      <w:pPr>
        <w:rPr>
          <w:rFonts w:ascii="Times New Roman" w:hAnsi="Times New Roman" w:cs="Times New Roman"/>
        </w:rPr>
      </w:pPr>
    </w:p>
    <w:p w14:paraId="50D6D930" w14:textId="5D56F375" w:rsidR="00311A01" w:rsidRPr="00C839D0" w:rsidRDefault="0067510F" w:rsidP="00311A01">
      <w:pPr>
        <w:rPr>
          <w:rFonts w:ascii="Times New Roman" w:hAnsi="Times New Roman" w:cs="Times New Roman"/>
        </w:rPr>
      </w:pPr>
      <w:r w:rsidRPr="00C839D0">
        <w:rPr>
          <w:rFonts w:ascii="Times New Roman" w:hAnsi="Times New Roman" w:cs="Times New Roman"/>
          <w:noProof/>
        </w:rPr>
        <w:drawing>
          <wp:inline distT="0" distB="0" distL="0" distR="0" wp14:anchorId="4A717582" wp14:editId="59B16878">
            <wp:extent cx="2194560" cy="2194560"/>
            <wp:effectExtent l="0" t="0" r="0" b="0"/>
            <wp:docPr id="6" name="Picture 5" descr="A diagram of a project lifecycle&#10;&#10;AI-generated content may be incorrect.">
              <a:extLst xmlns:a="http://schemas.openxmlformats.org/drawingml/2006/main">
                <a:ext uri="{FF2B5EF4-FFF2-40B4-BE49-F238E27FC236}">
                  <a16:creationId xmlns:a16="http://schemas.microsoft.com/office/drawing/2014/main" id="{E8BFD232-4001-DA4B-A40C-D41B35CEE50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diagram of a project lifecycle&#10;&#10;AI-generated content may be incorrect.">
                      <a:extLst>
                        <a:ext uri="{FF2B5EF4-FFF2-40B4-BE49-F238E27FC236}">
                          <a16:creationId xmlns:a16="http://schemas.microsoft.com/office/drawing/2014/main" id="{E8BFD232-4001-DA4B-A40C-D41B35CEE508}"/>
                        </a:ext>
                      </a:extLst>
                    </pic:cNvPr>
                    <pic:cNvPicPr>
                      <a:picLocks noChangeAspect="1"/>
                    </pic:cNvPicPr>
                  </pic:nvPicPr>
                  <pic:blipFill>
                    <a:blip r:embed="rId9"/>
                    <a:stretch>
                      <a:fillRect/>
                    </a:stretch>
                  </pic:blipFill>
                  <pic:spPr>
                    <a:xfrm>
                      <a:off x="0" y="0"/>
                      <a:ext cx="2194743" cy="2194743"/>
                    </a:xfrm>
                    <a:prstGeom prst="rect">
                      <a:avLst/>
                    </a:prstGeom>
                  </pic:spPr>
                </pic:pic>
              </a:graphicData>
            </a:graphic>
          </wp:inline>
        </w:drawing>
      </w:r>
    </w:p>
    <w:p w14:paraId="4101F3A1" w14:textId="77777777" w:rsidR="00311A01" w:rsidRPr="00FB72FE" w:rsidRDefault="00311A01" w:rsidP="00311A01">
      <w:pPr>
        <w:rPr>
          <w:rFonts w:ascii="Times New Roman" w:hAnsi="Times New Roman" w:cs="Times New Roman"/>
          <w:sz w:val="24"/>
          <w:szCs w:val="24"/>
        </w:rPr>
      </w:pPr>
    </w:p>
    <w:p w14:paraId="3DB837FF" w14:textId="734D2DD0" w:rsidR="00311A01" w:rsidRPr="00FB72FE" w:rsidRDefault="00FB72FE" w:rsidP="00311A01">
      <w:pPr>
        <w:rPr>
          <w:rFonts w:ascii="Times New Roman" w:hAnsi="Times New Roman" w:cs="Times New Roman"/>
          <w:sz w:val="24"/>
          <w:szCs w:val="24"/>
        </w:rPr>
      </w:pPr>
      <w:r w:rsidRPr="00FB72FE">
        <w:rPr>
          <w:rFonts w:ascii="Times New Roman" w:hAnsi="Times New Roman" w:cs="Times New Roman"/>
          <w:sz w:val="24"/>
          <w:szCs w:val="24"/>
        </w:rPr>
        <w:t>(Archibald, Di Filippo, &amp; Di Filippo, 2012)</w:t>
      </w:r>
    </w:p>
    <w:p w14:paraId="39B92DB3" w14:textId="77777777" w:rsidR="00896F77" w:rsidRPr="00C839D0" w:rsidRDefault="00896F77" w:rsidP="00311A01">
      <w:pPr>
        <w:rPr>
          <w:rFonts w:ascii="Times New Roman" w:hAnsi="Times New Roman" w:cs="Times New Roman"/>
        </w:rPr>
      </w:pPr>
    </w:p>
    <w:p w14:paraId="7441CF69" w14:textId="77777777" w:rsidR="00896F77" w:rsidRPr="00C839D0" w:rsidRDefault="00896F77" w:rsidP="00311A01">
      <w:pPr>
        <w:rPr>
          <w:rFonts w:ascii="Times New Roman" w:hAnsi="Times New Roman" w:cs="Times New Roman"/>
        </w:rPr>
      </w:pPr>
    </w:p>
    <w:p w14:paraId="2F45551A" w14:textId="77777777" w:rsidR="00896F77" w:rsidRPr="00C839D0" w:rsidRDefault="00896F77" w:rsidP="00311A01">
      <w:pPr>
        <w:rPr>
          <w:rFonts w:ascii="Times New Roman" w:hAnsi="Times New Roman" w:cs="Times New Roman"/>
        </w:rPr>
      </w:pPr>
    </w:p>
    <w:p w14:paraId="2F8CE6B3" w14:textId="77777777" w:rsidR="00896F77" w:rsidRPr="00C839D0" w:rsidRDefault="00896F77" w:rsidP="00311A01">
      <w:pPr>
        <w:rPr>
          <w:rFonts w:ascii="Times New Roman" w:hAnsi="Times New Roman" w:cs="Times New Roman"/>
        </w:rPr>
      </w:pPr>
    </w:p>
    <w:p w14:paraId="01023E01" w14:textId="77777777" w:rsidR="00896F77" w:rsidRPr="00C839D0" w:rsidRDefault="00896F77" w:rsidP="00311A01">
      <w:pPr>
        <w:rPr>
          <w:rFonts w:ascii="Times New Roman" w:hAnsi="Times New Roman" w:cs="Times New Roman"/>
        </w:rPr>
      </w:pPr>
    </w:p>
    <w:p w14:paraId="65EC2192" w14:textId="77777777" w:rsidR="00896F77" w:rsidRPr="00C839D0" w:rsidRDefault="00896F77" w:rsidP="00311A01">
      <w:pPr>
        <w:rPr>
          <w:rFonts w:ascii="Times New Roman" w:hAnsi="Times New Roman" w:cs="Times New Roman"/>
        </w:rPr>
      </w:pPr>
    </w:p>
    <w:p w14:paraId="1809CD05" w14:textId="77777777" w:rsidR="00896F77" w:rsidRPr="00C839D0" w:rsidRDefault="00896F77" w:rsidP="00311A01">
      <w:pPr>
        <w:rPr>
          <w:rFonts w:ascii="Times New Roman" w:hAnsi="Times New Roman" w:cs="Times New Roman"/>
        </w:rPr>
      </w:pPr>
    </w:p>
    <w:p w14:paraId="346CEBDF" w14:textId="77777777" w:rsidR="00896F77" w:rsidRPr="00C839D0" w:rsidRDefault="00896F77" w:rsidP="00311A01">
      <w:pPr>
        <w:rPr>
          <w:rFonts w:ascii="Times New Roman" w:hAnsi="Times New Roman" w:cs="Times New Roman"/>
        </w:rPr>
      </w:pPr>
    </w:p>
    <w:p w14:paraId="6E023336" w14:textId="77777777" w:rsidR="00F6010A" w:rsidRDefault="00F6010A" w:rsidP="00C6347C">
      <w:pPr>
        <w:pStyle w:val="Heading1"/>
        <w:rPr>
          <w:rFonts w:ascii="Times New Roman" w:hAnsi="Times New Roman" w:cs="Times New Roman"/>
        </w:rPr>
      </w:pPr>
    </w:p>
    <w:p w14:paraId="1C92D337" w14:textId="77777777" w:rsidR="00F6010A" w:rsidRDefault="00F6010A" w:rsidP="00F6010A"/>
    <w:p w14:paraId="51CA9870" w14:textId="77777777" w:rsidR="00F6010A" w:rsidRDefault="00F6010A" w:rsidP="00F6010A"/>
    <w:p w14:paraId="10BDF63D" w14:textId="77777777" w:rsidR="00F6010A" w:rsidRPr="00F6010A" w:rsidRDefault="00F6010A" w:rsidP="00F6010A"/>
    <w:p w14:paraId="5B05AFFB" w14:textId="7A035C8B" w:rsidR="009968E0" w:rsidRPr="00C839D0" w:rsidRDefault="009968E0" w:rsidP="00C6347C">
      <w:pPr>
        <w:pStyle w:val="Heading1"/>
        <w:rPr>
          <w:rFonts w:ascii="Times New Roman" w:hAnsi="Times New Roman" w:cs="Times New Roman"/>
        </w:rPr>
      </w:pPr>
      <w:bookmarkStart w:id="11" w:name="_Toc207555615"/>
      <w:r w:rsidRPr="00C839D0">
        <w:rPr>
          <w:rFonts w:ascii="Times New Roman" w:hAnsi="Times New Roman" w:cs="Times New Roman"/>
        </w:rPr>
        <w:lastRenderedPageBreak/>
        <w:t>Initiate</w:t>
      </w:r>
      <w:bookmarkEnd w:id="11"/>
    </w:p>
    <w:p w14:paraId="2ED34CB3" w14:textId="77777777" w:rsidR="00896F77" w:rsidRPr="00C839D0" w:rsidRDefault="00896F77" w:rsidP="00896F77">
      <w:pPr>
        <w:rPr>
          <w:rFonts w:ascii="Times New Roman" w:hAnsi="Times New Roman" w:cs="Times New Roman"/>
        </w:rPr>
      </w:pPr>
    </w:p>
    <w:p w14:paraId="74D8BD64" w14:textId="77777777" w:rsidR="002B137C" w:rsidRPr="00C839D0" w:rsidRDefault="00C56362" w:rsidP="00C6347C">
      <w:pPr>
        <w:pStyle w:val="Heading2"/>
        <w:rPr>
          <w:rFonts w:ascii="Times New Roman" w:hAnsi="Times New Roman" w:cs="Times New Roman"/>
        </w:rPr>
      </w:pPr>
      <w:bookmarkStart w:id="12" w:name="_Toc207555616"/>
      <w:r w:rsidRPr="00C839D0">
        <w:rPr>
          <w:rFonts w:ascii="Times New Roman" w:hAnsi="Times New Roman" w:cs="Times New Roman"/>
        </w:rPr>
        <w:t>Business case</w:t>
      </w:r>
      <w:bookmarkEnd w:id="12"/>
      <w:r w:rsidRPr="00C839D0">
        <w:rPr>
          <w:rFonts w:ascii="Times New Roman" w:hAnsi="Times New Roman" w:cs="Times New Roman"/>
        </w:rPr>
        <w:t xml:space="preserve"> </w:t>
      </w:r>
    </w:p>
    <w:p w14:paraId="5757DDF5" w14:textId="77777777" w:rsidR="00896F77" w:rsidRPr="00C839D0" w:rsidRDefault="00896F77" w:rsidP="00896F77">
      <w:pPr>
        <w:rPr>
          <w:rFonts w:ascii="Times New Roman" w:hAnsi="Times New Roman" w:cs="Times New Roman"/>
        </w:rPr>
      </w:pPr>
    </w:p>
    <w:p w14:paraId="03417422" w14:textId="14D752C7" w:rsidR="00C56362" w:rsidRPr="008E3CF0" w:rsidRDefault="00C56362" w:rsidP="002B137C">
      <w:pPr>
        <w:rPr>
          <w:rFonts w:ascii="Times New Roman" w:hAnsi="Times New Roman" w:cs="Times New Roman"/>
          <w:sz w:val="24"/>
          <w:szCs w:val="24"/>
        </w:rPr>
      </w:pPr>
      <w:r w:rsidRPr="008E3CF0">
        <w:rPr>
          <w:rFonts w:ascii="Times New Roman" w:hAnsi="Times New Roman" w:cs="Times New Roman"/>
          <w:sz w:val="24"/>
          <w:szCs w:val="24"/>
        </w:rPr>
        <w:t>A business case is a formal justification for a project that includes advantages, expenses, and risks</w:t>
      </w:r>
      <w:r w:rsidR="001A409F">
        <w:rPr>
          <w:rFonts w:ascii="Times New Roman" w:hAnsi="Times New Roman" w:cs="Times New Roman"/>
          <w:sz w:val="24"/>
          <w:szCs w:val="24"/>
        </w:rPr>
        <w:t xml:space="preserve"> </w:t>
      </w:r>
      <w:r w:rsidR="001A409F" w:rsidRPr="001A409F">
        <w:rPr>
          <w:rFonts w:ascii="Times New Roman" w:hAnsi="Times New Roman" w:cs="Times New Roman"/>
          <w:sz w:val="24"/>
          <w:szCs w:val="24"/>
        </w:rPr>
        <w:t>(Linton, 2019)</w:t>
      </w:r>
      <w:r w:rsidRPr="008E3CF0">
        <w:rPr>
          <w:rFonts w:ascii="Times New Roman" w:hAnsi="Times New Roman" w:cs="Times New Roman"/>
          <w:sz w:val="24"/>
          <w:szCs w:val="24"/>
        </w:rPr>
        <w:t>. The Home Office presents a clear business case to explain and ensure that resources are allocated,</w:t>
      </w:r>
      <w:r w:rsidR="00383E0C" w:rsidRPr="008E3CF0">
        <w:rPr>
          <w:rFonts w:ascii="Times New Roman" w:hAnsi="Times New Roman" w:cs="Times New Roman"/>
          <w:sz w:val="24"/>
          <w:szCs w:val="24"/>
        </w:rPr>
        <w:t xml:space="preserve"> to</w:t>
      </w:r>
      <w:r w:rsidRPr="008E3CF0">
        <w:rPr>
          <w:rFonts w:ascii="Times New Roman" w:hAnsi="Times New Roman" w:cs="Times New Roman"/>
          <w:sz w:val="24"/>
          <w:szCs w:val="24"/>
        </w:rPr>
        <w:t xml:space="preserve"> demonstra</w:t>
      </w:r>
      <w:r w:rsidR="00383E0C" w:rsidRPr="008E3CF0">
        <w:rPr>
          <w:rFonts w:ascii="Times New Roman" w:hAnsi="Times New Roman" w:cs="Times New Roman"/>
          <w:sz w:val="24"/>
          <w:szCs w:val="24"/>
        </w:rPr>
        <w:t>te</w:t>
      </w:r>
      <w:r w:rsidRPr="008E3CF0">
        <w:rPr>
          <w:rFonts w:ascii="Times New Roman" w:hAnsi="Times New Roman" w:cs="Times New Roman"/>
          <w:sz w:val="24"/>
          <w:szCs w:val="24"/>
        </w:rPr>
        <w:t xml:space="preserve"> fraud investigations</w:t>
      </w:r>
      <w:r w:rsidR="00383E0C" w:rsidRPr="008E3CF0">
        <w:rPr>
          <w:rFonts w:ascii="Times New Roman" w:hAnsi="Times New Roman" w:cs="Times New Roman"/>
          <w:sz w:val="24"/>
          <w:szCs w:val="24"/>
        </w:rPr>
        <w:t>, to</w:t>
      </w:r>
      <w:r w:rsidRPr="008E3CF0">
        <w:rPr>
          <w:rFonts w:ascii="Times New Roman" w:hAnsi="Times New Roman" w:cs="Times New Roman"/>
          <w:sz w:val="24"/>
          <w:szCs w:val="24"/>
        </w:rPr>
        <w:t xml:space="preserve"> increase awareness, </w:t>
      </w:r>
      <w:r w:rsidR="008E3CF0">
        <w:rPr>
          <w:rFonts w:ascii="Times New Roman" w:hAnsi="Times New Roman" w:cs="Times New Roman"/>
          <w:sz w:val="24"/>
          <w:szCs w:val="24"/>
        </w:rPr>
        <w:t>strengthen collaboration</w:t>
      </w:r>
      <w:r w:rsidRPr="008E3CF0">
        <w:rPr>
          <w:rFonts w:ascii="Times New Roman" w:hAnsi="Times New Roman" w:cs="Times New Roman"/>
          <w:sz w:val="24"/>
          <w:szCs w:val="24"/>
        </w:rPr>
        <w:t>, and promote public service excellence.</w:t>
      </w:r>
    </w:p>
    <w:p w14:paraId="10782DEE" w14:textId="77777777" w:rsidR="00311A01" w:rsidRPr="00C839D0" w:rsidRDefault="00311A01" w:rsidP="002B137C">
      <w:pPr>
        <w:rPr>
          <w:rFonts w:ascii="Times New Roman" w:hAnsi="Times New Roman" w:cs="Times New Roman"/>
        </w:rPr>
      </w:pPr>
    </w:p>
    <w:p w14:paraId="31D9A60D" w14:textId="6EC0591A" w:rsidR="00383E0C" w:rsidRPr="00C839D0" w:rsidRDefault="00177537" w:rsidP="00383E0C">
      <w:pPr>
        <w:pStyle w:val="Heading2"/>
        <w:rPr>
          <w:rFonts w:ascii="Times New Roman" w:hAnsi="Times New Roman" w:cs="Times New Roman"/>
        </w:rPr>
      </w:pPr>
      <w:bookmarkStart w:id="13" w:name="_Toc207555617"/>
      <w:r w:rsidRPr="00C839D0">
        <w:rPr>
          <w:rFonts w:ascii="Times New Roman" w:hAnsi="Times New Roman" w:cs="Times New Roman"/>
        </w:rPr>
        <w:t xml:space="preserve">High Level </w:t>
      </w:r>
      <w:r w:rsidR="00383E0C" w:rsidRPr="00C839D0">
        <w:rPr>
          <w:rFonts w:ascii="Times New Roman" w:hAnsi="Times New Roman" w:cs="Times New Roman"/>
        </w:rPr>
        <w:t>Business Case – UK Home Office at Civil Service Live Roadshow</w:t>
      </w:r>
      <w:bookmarkEnd w:id="13"/>
    </w:p>
    <w:p w14:paraId="51537324" w14:textId="77777777" w:rsidR="00896F77" w:rsidRPr="00C839D0" w:rsidRDefault="00896F77" w:rsidP="00896F77">
      <w:pPr>
        <w:rPr>
          <w:rFonts w:ascii="Times New Roman" w:hAnsi="Times New Roman" w:cs="Times New Roman"/>
        </w:rPr>
      </w:pPr>
    </w:p>
    <w:tbl>
      <w:tblPr>
        <w:tblStyle w:val="TableGrid"/>
        <w:tblW w:w="0" w:type="auto"/>
        <w:tblLook w:val="04A0" w:firstRow="1" w:lastRow="0" w:firstColumn="1" w:lastColumn="0" w:noHBand="0" w:noVBand="1"/>
      </w:tblPr>
      <w:tblGrid>
        <w:gridCol w:w="4320"/>
        <w:gridCol w:w="4320"/>
      </w:tblGrid>
      <w:tr w:rsidR="00383E0C" w:rsidRPr="00C839D0" w14:paraId="6359FDBF" w14:textId="77777777" w:rsidTr="00BE5340">
        <w:tc>
          <w:tcPr>
            <w:tcW w:w="4320" w:type="dxa"/>
          </w:tcPr>
          <w:p w14:paraId="05C41C10" w14:textId="77777777" w:rsidR="00383E0C" w:rsidRPr="00C839D0" w:rsidRDefault="00383E0C" w:rsidP="00BE5340">
            <w:pPr>
              <w:rPr>
                <w:rFonts w:ascii="Times New Roman" w:hAnsi="Times New Roman" w:cs="Times New Roman"/>
              </w:rPr>
            </w:pPr>
            <w:r w:rsidRPr="00C839D0">
              <w:rPr>
                <w:rFonts w:ascii="Times New Roman" w:hAnsi="Times New Roman" w:cs="Times New Roman"/>
              </w:rPr>
              <w:t>Objective</w:t>
            </w:r>
          </w:p>
        </w:tc>
        <w:tc>
          <w:tcPr>
            <w:tcW w:w="4320" w:type="dxa"/>
          </w:tcPr>
          <w:p w14:paraId="5571DC2E" w14:textId="77777777" w:rsidR="0044517A" w:rsidRPr="00C839D0" w:rsidRDefault="0044517A" w:rsidP="00FD1E9A">
            <w:pPr>
              <w:rPr>
                <w:rFonts w:ascii="Times New Roman" w:hAnsi="Times New Roman" w:cs="Times New Roman"/>
                <w:lang w:val="en-GB"/>
              </w:rPr>
            </w:pPr>
            <w:r w:rsidRPr="00C839D0">
              <w:rPr>
                <w:rFonts w:ascii="Times New Roman" w:hAnsi="Times New Roman" w:cs="Times New Roman"/>
                <w:lang w:val="en-GB"/>
              </w:rPr>
              <w:t xml:space="preserve">• </w:t>
            </w:r>
            <w:r w:rsidR="00FD1E9A" w:rsidRPr="00C839D0">
              <w:rPr>
                <w:rFonts w:ascii="Times New Roman" w:hAnsi="Times New Roman" w:cs="Times New Roman"/>
                <w:lang w:val="en-GB"/>
              </w:rPr>
              <w:t xml:space="preserve">Showcase the Home Office's fraud prevention </w:t>
            </w:r>
          </w:p>
          <w:p w14:paraId="55BCBA00" w14:textId="77777777" w:rsidR="0044517A" w:rsidRPr="00C839D0" w:rsidRDefault="0044517A" w:rsidP="00FD1E9A">
            <w:pPr>
              <w:rPr>
                <w:rFonts w:ascii="Times New Roman" w:hAnsi="Times New Roman" w:cs="Times New Roman"/>
                <w:lang w:val="en-GB"/>
              </w:rPr>
            </w:pPr>
            <w:r w:rsidRPr="00C839D0">
              <w:rPr>
                <w:rFonts w:ascii="Times New Roman" w:hAnsi="Times New Roman" w:cs="Times New Roman"/>
                <w:lang w:val="en-GB"/>
              </w:rPr>
              <w:t>• I</w:t>
            </w:r>
            <w:r w:rsidR="00FD1E9A" w:rsidRPr="00C839D0">
              <w:rPr>
                <w:rFonts w:ascii="Times New Roman" w:hAnsi="Times New Roman" w:cs="Times New Roman"/>
                <w:lang w:val="en-GB"/>
              </w:rPr>
              <w:t xml:space="preserve">nvestigation approach </w:t>
            </w:r>
            <w:r w:rsidRPr="00C839D0">
              <w:rPr>
                <w:rFonts w:ascii="Times New Roman" w:hAnsi="Times New Roman" w:cs="Times New Roman"/>
                <w:lang w:val="en-GB"/>
              </w:rPr>
              <w:t>for</w:t>
            </w:r>
            <w:r w:rsidR="00FD1E9A" w:rsidRPr="00C839D0">
              <w:rPr>
                <w:rFonts w:ascii="Times New Roman" w:hAnsi="Times New Roman" w:cs="Times New Roman"/>
                <w:lang w:val="en-GB"/>
              </w:rPr>
              <w:t xml:space="preserve"> Civil Service Live (London, Cardiff, Edinburgh, Belfast, and Manchester)</w:t>
            </w:r>
          </w:p>
          <w:p w14:paraId="01339974" w14:textId="7EE3E8B5" w:rsidR="00FD1E9A" w:rsidRPr="00C839D0" w:rsidRDefault="0044517A" w:rsidP="00FD1E9A">
            <w:pPr>
              <w:rPr>
                <w:rFonts w:ascii="Times New Roman" w:hAnsi="Times New Roman" w:cs="Times New Roman"/>
                <w:lang w:val="en-GB"/>
              </w:rPr>
            </w:pPr>
            <w:r w:rsidRPr="00C839D0">
              <w:rPr>
                <w:rFonts w:ascii="Times New Roman" w:hAnsi="Times New Roman" w:cs="Times New Roman"/>
                <w:lang w:val="en-GB"/>
              </w:rPr>
              <w:t>• E</w:t>
            </w:r>
            <w:r w:rsidR="00FD1E9A" w:rsidRPr="00C839D0">
              <w:rPr>
                <w:rFonts w:ascii="Times New Roman" w:hAnsi="Times New Roman" w:cs="Times New Roman"/>
                <w:lang w:val="en-GB"/>
              </w:rPr>
              <w:t>xhibit and a dedicated fraud session.</w:t>
            </w:r>
          </w:p>
          <w:p w14:paraId="4F755566" w14:textId="2C8F6528" w:rsidR="00383E0C" w:rsidRPr="00C839D0" w:rsidRDefault="00383E0C" w:rsidP="00BE5340">
            <w:pPr>
              <w:rPr>
                <w:rFonts w:ascii="Times New Roman" w:hAnsi="Times New Roman" w:cs="Times New Roman"/>
              </w:rPr>
            </w:pPr>
          </w:p>
        </w:tc>
      </w:tr>
      <w:tr w:rsidR="00383E0C" w:rsidRPr="00C839D0" w14:paraId="7D478671" w14:textId="77777777" w:rsidTr="00BE5340">
        <w:tc>
          <w:tcPr>
            <w:tcW w:w="4320" w:type="dxa"/>
          </w:tcPr>
          <w:p w14:paraId="0E688479" w14:textId="77777777" w:rsidR="00383E0C" w:rsidRPr="00C839D0" w:rsidRDefault="00383E0C" w:rsidP="00BE5340">
            <w:pPr>
              <w:rPr>
                <w:rFonts w:ascii="Times New Roman" w:hAnsi="Times New Roman" w:cs="Times New Roman"/>
              </w:rPr>
            </w:pPr>
            <w:r w:rsidRPr="00C839D0">
              <w:rPr>
                <w:rFonts w:ascii="Times New Roman" w:hAnsi="Times New Roman" w:cs="Times New Roman"/>
              </w:rPr>
              <w:t>Focus Areas</w:t>
            </w:r>
          </w:p>
        </w:tc>
        <w:tc>
          <w:tcPr>
            <w:tcW w:w="4320" w:type="dxa"/>
          </w:tcPr>
          <w:p w14:paraId="75FDBC67" w14:textId="6B660AB3" w:rsidR="0044517A" w:rsidRPr="00C839D0" w:rsidRDefault="0044517A" w:rsidP="00BE5340">
            <w:pPr>
              <w:rPr>
                <w:rFonts w:ascii="Times New Roman" w:hAnsi="Times New Roman" w:cs="Times New Roman"/>
              </w:rPr>
            </w:pPr>
            <w:r w:rsidRPr="00C839D0">
              <w:rPr>
                <w:rFonts w:ascii="Times New Roman" w:hAnsi="Times New Roman" w:cs="Times New Roman"/>
                <w:lang w:val="en-GB"/>
              </w:rPr>
              <w:t xml:space="preserve">• </w:t>
            </w:r>
            <w:r w:rsidR="00383E0C" w:rsidRPr="00C839D0">
              <w:rPr>
                <w:rFonts w:ascii="Times New Roman" w:hAnsi="Times New Roman" w:cs="Times New Roman"/>
              </w:rPr>
              <w:t>Immigration fraud</w:t>
            </w:r>
          </w:p>
          <w:p w14:paraId="67F8166E" w14:textId="44B5772E" w:rsidR="0044517A" w:rsidRPr="00C839D0" w:rsidRDefault="0044517A" w:rsidP="00BE5340">
            <w:pPr>
              <w:rPr>
                <w:rFonts w:ascii="Times New Roman" w:hAnsi="Times New Roman" w:cs="Times New Roman"/>
              </w:rPr>
            </w:pPr>
            <w:r w:rsidRPr="00C839D0">
              <w:rPr>
                <w:rFonts w:ascii="Times New Roman" w:hAnsi="Times New Roman" w:cs="Times New Roman"/>
                <w:lang w:val="en-GB"/>
              </w:rPr>
              <w:t xml:space="preserve">• </w:t>
            </w:r>
            <w:r w:rsidRPr="00C839D0">
              <w:rPr>
                <w:rFonts w:ascii="Times New Roman" w:hAnsi="Times New Roman" w:cs="Times New Roman"/>
              </w:rPr>
              <w:t>I</w:t>
            </w:r>
            <w:r w:rsidR="00383E0C" w:rsidRPr="00C839D0">
              <w:rPr>
                <w:rFonts w:ascii="Times New Roman" w:hAnsi="Times New Roman" w:cs="Times New Roman"/>
              </w:rPr>
              <w:t>dentity fraud</w:t>
            </w:r>
            <w:r w:rsidRPr="00C839D0">
              <w:rPr>
                <w:rFonts w:ascii="Times New Roman" w:hAnsi="Times New Roman" w:cs="Times New Roman"/>
              </w:rPr>
              <w:t xml:space="preserve"> </w:t>
            </w:r>
          </w:p>
          <w:p w14:paraId="69C7186D" w14:textId="00A9E6D2" w:rsidR="0044517A" w:rsidRPr="00C839D0" w:rsidRDefault="0044517A" w:rsidP="00BE5340">
            <w:pPr>
              <w:rPr>
                <w:rFonts w:ascii="Times New Roman" w:hAnsi="Times New Roman" w:cs="Times New Roman"/>
              </w:rPr>
            </w:pPr>
            <w:r w:rsidRPr="00C839D0">
              <w:rPr>
                <w:rFonts w:ascii="Times New Roman" w:hAnsi="Times New Roman" w:cs="Times New Roman"/>
                <w:lang w:val="en-GB"/>
              </w:rPr>
              <w:t xml:space="preserve">• </w:t>
            </w:r>
            <w:r w:rsidRPr="00C839D0">
              <w:rPr>
                <w:rFonts w:ascii="Times New Roman" w:hAnsi="Times New Roman" w:cs="Times New Roman"/>
              </w:rPr>
              <w:t>O</w:t>
            </w:r>
            <w:r w:rsidR="00383E0C" w:rsidRPr="00C839D0">
              <w:rPr>
                <w:rFonts w:ascii="Times New Roman" w:hAnsi="Times New Roman" w:cs="Times New Roman"/>
              </w:rPr>
              <w:t>rganised immigration crime</w:t>
            </w:r>
          </w:p>
          <w:p w14:paraId="1DCF2B27" w14:textId="1108C83B" w:rsidR="0044517A" w:rsidRPr="00C839D0" w:rsidRDefault="0044517A" w:rsidP="00BE5340">
            <w:pPr>
              <w:rPr>
                <w:rFonts w:ascii="Times New Roman" w:hAnsi="Times New Roman" w:cs="Times New Roman"/>
              </w:rPr>
            </w:pPr>
            <w:r w:rsidRPr="00C839D0">
              <w:rPr>
                <w:rFonts w:ascii="Times New Roman" w:hAnsi="Times New Roman" w:cs="Times New Roman"/>
                <w:lang w:val="en-GB"/>
              </w:rPr>
              <w:t>• D</w:t>
            </w:r>
            <w:r w:rsidR="00383E0C" w:rsidRPr="00C839D0">
              <w:rPr>
                <w:rFonts w:ascii="Times New Roman" w:hAnsi="Times New Roman" w:cs="Times New Roman"/>
              </w:rPr>
              <w:t>ocument fraud</w:t>
            </w:r>
          </w:p>
          <w:p w14:paraId="5AAEC1A4" w14:textId="18F62CEB" w:rsidR="00383E0C" w:rsidRPr="00C839D0" w:rsidRDefault="0044517A" w:rsidP="00BE5340">
            <w:pPr>
              <w:rPr>
                <w:rFonts w:ascii="Times New Roman" w:hAnsi="Times New Roman" w:cs="Times New Roman"/>
              </w:rPr>
            </w:pPr>
            <w:r w:rsidRPr="00C839D0">
              <w:rPr>
                <w:rFonts w:ascii="Times New Roman" w:hAnsi="Times New Roman" w:cs="Times New Roman"/>
                <w:lang w:val="en-GB"/>
              </w:rPr>
              <w:t xml:space="preserve">• </w:t>
            </w:r>
            <w:r w:rsidRPr="00C839D0">
              <w:rPr>
                <w:rFonts w:ascii="Times New Roman" w:hAnsi="Times New Roman" w:cs="Times New Roman"/>
              </w:rPr>
              <w:t>N</w:t>
            </w:r>
            <w:r w:rsidR="00383E0C" w:rsidRPr="00C839D0">
              <w:rPr>
                <w:rFonts w:ascii="Times New Roman" w:hAnsi="Times New Roman" w:cs="Times New Roman"/>
              </w:rPr>
              <w:t>ationality fraud.</w:t>
            </w:r>
          </w:p>
        </w:tc>
      </w:tr>
      <w:tr w:rsidR="00383E0C" w:rsidRPr="00C839D0" w14:paraId="181DCCD1" w14:textId="77777777" w:rsidTr="00FD1E9A">
        <w:trPr>
          <w:trHeight w:val="2713"/>
        </w:trPr>
        <w:tc>
          <w:tcPr>
            <w:tcW w:w="4320" w:type="dxa"/>
          </w:tcPr>
          <w:p w14:paraId="3BFDA366" w14:textId="77777777" w:rsidR="00383E0C" w:rsidRPr="00C839D0" w:rsidRDefault="00383E0C" w:rsidP="00BE5340">
            <w:pPr>
              <w:rPr>
                <w:rFonts w:ascii="Times New Roman" w:hAnsi="Times New Roman" w:cs="Times New Roman"/>
              </w:rPr>
            </w:pPr>
            <w:r w:rsidRPr="00C839D0">
              <w:rPr>
                <w:rFonts w:ascii="Times New Roman" w:hAnsi="Times New Roman" w:cs="Times New Roman"/>
              </w:rPr>
              <w:t>Benefits</w:t>
            </w:r>
          </w:p>
        </w:tc>
        <w:tc>
          <w:tcPr>
            <w:tcW w:w="4320" w:type="dxa"/>
          </w:tcPr>
          <w:p w14:paraId="4A1AA06A" w14:textId="77777777" w:rsidR="00FD1E9A" w:rsidRPr="00C839D0" w:rsidRDefault="00FD1E9A" w:rsidP="00FD1E9A">
            <w:pPr>
              <w:rPr>
                <w:rFonts w:ascii="Times New Roman" w:hAnsi="Times New Roman" w:cs="Times New Roman"/>
                <w:lang w:val="en-GB"/>
              </w:rPr>
            </w:pPr>
            <w:r w:rsidRPr="00C839D0">
              <w:rPr>
                <w:rFonts w:ascii="Times New Roman" w:hAnsi="Times New Roman" w:cs="Times New Roman"/>
                <w:lang w:val="en-GB"/>
              </w:rPr>
              <w:t>• Increase government awareness of fraud threats.</w:t>
            </w:r>
          </w:p>
          <w:p w14:paraId="4D3CF837" w14:textId="77777777" w:rsidR="00FD1E9A" w:rsidRPr="00C839D0" w:rsidRDefault="00FD1E9A" w:rsidP="00FD1E9A">
            <w:pPr>
              <w:rPr>
                <w:rFonts w:ascii="Times New Roman" w:hAnsi="Times New Roman" w:cs="Times New Roman"/>
                <w:lang w:val="en-GB"/>
              </w:rPr>
            </w:pPr>
            <w:r w:rsidRPr="00C839D0">
              <w:rPr>
                <w:rFonts w:ascii="Times New Roman" w:hAnsi="Times New Roman" w:cs="Times New Roman"/>
                <w:lang w:val="en-GB"/>
              </w:rPr>
              <w:t xml:space="preserve">• Encourage information exchange and collaboration. </w:t>
            </w:r>
          </w:p>
          <w:p w14:paraId="40FF3562" w14:textId="77777777" w:rsidR="00FD1E9A" w:rsidRPr="00C839D0" w:rsidRDefault="00FD1E9A" w:rsidP="00FD1E9A">
            <w:pPr>
              <w:rPr>
                <w:rFonts w:ascii="Times New Roman" w:hAnsi="Times New Roman" w:cs="Times New Roman"/>
                <w:lang w:val="en-GB"/>
              </w:rPr>
            </w:pPr>
            <w:r w:rsidRPr="00C839D0">
              <w:rPr>
                <w:rFonts w:ascii="Times New Roman" w:hAnsi="Times New Roman" w:cs="Times New Roman"/>
                <w:lang w:val="en-GB"/>
              </w:rPr>
              <w:t xml:space="preserve">• Strengthen connections with other departments. </w:t>
            </w:r>
            <w:r w:rsidRPr="00C839D0">
              <w:rPr>
                <w:rFonts w:ascii="Times New Roman" w:hAnsi="Times New Roman" w:cs="Times New Roman"/>
                <w:lang w:val="en-GB"/>
              </w:rPr>
              <w:br/>
              <w:t xml:space="preserve">• Improve Home Office reputation and visibility. </w:t>
            </w:r>
          </w:p>
          <w:p w14:paraId="7F65ABD4" w14:textId="42F16011" w:rsidR="00FD1E9A" w:rsidRPr="00C839D0" w:rsidRDefault="00FD1E9A" w:rsidP="00FD1E9A">
            <w:pPr>
              <w:rPr>
                <w:rFonts w:ascii="Times New Roman" w:hAnsi="Times New Roman" w:cs="Times New Roman"/>
                <w:lang w:val="en-GB"/>
              </w:rPr>
            </w:pPr>
            <w:r w:rsidRPr="00C839D0">
              <w:rPr>
                <w:rFonts w:ascii="Times New Roman" w:hAnsi="Times New Roman" w:cs="Times New Roman"/>
                <w:lang w:val="en-GB"/>
              </w:rPr>
              <w:t>• Promote staff development and interdepartmental collaboration.</w:t>
            </w:r>
          </w:p>
          <w:p w14:paraId="0C724DC2" w14:textId="5BFDFD7D" w:rsidR="00383E0C" w:rsidRPr="00C839D0" w:rsidRDefault="00383E0C" w:rsidP="00BE5340">
            <w:pPr>
              <w:rPr>
                <w:rFonts w:ascii="Times New Roman" w:hAnsi="Times New Roman" w:cs="Times New Roman"/>
              </w:rPr>
            </w:pPr>
          </w:p>
        </w:tc>
      </w:tr>
      <w:tr w:rsidR="00383E0C" w:rsidRPr="00C839D0" w14:paraId="41328BE1" w14:textId="77777777" w:rsidTr="00BE5340">
        <w:tc>
          <w:tcPr>
            <w:tcW w:w="4320" w:type="dxa"/>
          </w:tcPr>
          <w:p w14:paraId="4A473063" w14:textId="77777777" w:rsidR="00383E0C" w:rsidRPr="00C839D0" w:rsidRDefault="00383E0C" w:rsidP="00BE5340">
            <w:pPr>
              <w:rPr>
                <w:rFonts w:ascii="Times New Roman" w:hAnsi="Times New Roman" w:cs="Times New Roman"/>
              </w:rPr>
            </w:pPr>
            <w:r w:rsidRPr="00C839D0">
              <w:rPr>
                <w:rFonts w:ascii="Times New Roman" w:hAnsi="Times New Roman" w:cs="Times New Roman"/>
              </w:rPr>
              <w:t>Risks</w:t>
            </w:r>
          </w:p>
        </w:tc>
        <w:tc>
          <w:tcPr>
            <w:tcW w:w="4320" w:type="dxa"/>
          </w:tcPr>
          <w:p w14:paraId="2818243A" w14:textId="673211E3" w:rsidR="00383E0C" w:rsidRPr="00C839D0" w:rsidRDefault="00383E0C" w:rsidP="00BE5340">
            <w:pPr>
              <w:rPr>
                <w:rFonts w:ascii="Times New Roman" w:hAnsi="Times New Roman" w:cs="Times New Roman"/>
              </w:rPr>
            </w:pPr>
            <w:r w:rsidRPr="00C839D0">
              <w:rPr>
                <w:rFonts w:ascii="Times New Roman" w:hAnsi="Times New Roman" w:cs="Times New Roman"/>
              </w:rPr>
              <w:t>• Resource constraints (staff/time)</w:t>
            </w:r>
            <w:r w:rsidRPr="00C839D0">
              <w:rPr>
                <w:rFonts w:ascii="Times New Roman" w:hAnsi="Times New Roman" w:cs="Times New Roman"/>
              </w:rPr>
              <w:br/>
              <w:t>• Limited attendee engagement</w:t>
            </w:r>
            <w:r w:rsidRPr="00C839D0">
              <w:rPr>
                <w:rFonts w:ascii="Times New Roman" w:hAnsi="Times New Roman" w:cs="Times New Roman"/>
              </w:rPr>
              <w:br/>
              <w:t xml:space="preserve">• Logistical challenges across multiple </w:t>
            </w:r>
            <w:r w:rsidR="00FD1E9A" w:rsidRPr="00C839D0">
              <w:rPr>
                <w:rFonts w:ascii="Times New Roman" w:hAnsi="Times New Roman" w:cs="Times New Roman"/>
              </w:rPr>
              <w:t>cities</w:t>
            </w:r>
          </w:p>
        </w:tc>
      </w:tr>
      <w:tr w:rsidR="00383E0C" w:rsidRPr="00C839D0" w14:paraId="48A3CAA6" w14:textId="77777777" w:rsidTr="00BE5340">
        <w:tc>
          <w:tcPr>
            <w:tcW w:w="4320" w:type="dxa"/>
          </w:tcPr>
          <w:p w14:paraId="4B2D032A" w14:textId="77777777" w:rsidR="00383E0C" w:rsidRPr="00C839D0" w:rsidRDefault="00383E0C" w:rsidP="00BE5340">
            <w:pPr>
              <w:rPr>
                <w:rFonts w:ascii="Times New Roman" w:hAnsi="Times New Roman" w:cs="Times New Roman"/>
              </w:rPr>
            </w:pPr>
            <w:r w:rsidRPr="00C839D0">
              <w:rPr>
                <w:rFonts w:ascii="Times New Roman" w:hAnsi="Times New Roman" w:cs="Times New Roman"/>
              </w:rPr>
              <w:t>Mitigation</w:t>
            </w:r>
          </w:p>
        </w:tc>
        <w:tc>
          <w:tcPr>
            <w:tcW w:w="4320" w:type="dxa"/>
          </w:tcPr>
          <w:p w14:paraId="2A04A843" w14:textId="4C3E0BF5" w:rsidR="00FD1E9A" w:rsidRPr="00C839D0" w:rsidRDefault="00FD1E9A" w:rsidP="00FD1E9A">
            <w:pPr>
              <w:rPr>
                <w:rFonts w:ascii="Times New Roman" w:hAnsi="Times New Roman" w:cs="Times New Roman"/>
                <w:lang w:val="en-GB"/>
              </w:rPr>
            </w:pPr>
            <w:r w:rsidRPr="00C839D0">
              <w:rPr>
                <w:rFonts w:ascii="Times New Roman" w:hAnsi="Times New Roman" w:cs="Times New Roman"/>
                <w:lang w:val="en-GB"/>
              </w:rPr>
              <w:t xml:space="preserve">• </w:t>
            </w:r>
            <w:r w:rsidRPr="00C839D0">
              <w:rPr>
                <w:rFonts w:ascii="Times New Roman" w:hAnsi="Times New Roman" w:cs="Times New Roman"/>
              </w:rPr>
              <w:t>Effective scheduling and resource planning</w:t>
            </w:r>
          </w:p>
          <w:p w14:paraId="0FB7E2E4" w14:textId="63A2CFB9" w:rsidR="00FD1E9A" w:rsidRPr="00C839D0" w:rsidRDefault="00FD1E9A" w:rsidP="00FD1E9A">
            <w:pPr>
              <w:rPr>
                <w:rFonts w:ascii="Times New Roman" w:hAnsi="Times New Roman" w:cs="Times New Roman"/>
              </w:rPr>
            </w:pPr>
            <w:r w:rsidRPr="00C839D0">
              <w:rPr>
                <w:rFonts w:ascii="Times New Roman" w:hAnsi="Times New Roman" w:cs="Times New Roman"/>
                <w:lang w:val="en-GB"/>
              </w:rPr>
              <w:t xml:space="preserve">• </w:t>
            </w:r>
            <w:r w:rsidRPr="00C839D0">
              <w:rPr>
                <w:rFonts w:ascii="Times New Roman" w:hAnsi="Times New Roman" w:cs="Times New Roman"/>
              </w:rPr>
              <w:t xml:space="preserve"> Interactive demonstrations</w:t>
            </w:r>
          </w:p>
          <w:p w14:paraId="1C88026C" w14:textId="6375A0A0" w:rsidR="00FD1E9A" w:rsidRPr="00C839D0" w:rsidRDefault="00FD1E9A" w:rsidP="00FD1E9A">
            <w:pPr>
              <w:rPr>
                <w:rFonts w:ascii="Times New Roman" w:hAnsi="Times New Roman" w:cs="Times New Roman"/>
                <w:lang w:val="en-GB"/>
              </w:rPr>
            </w:pPr>
            <w:r w:rsidRPr="00C839D0">
              <w:rPr>
                <w:rFonts w:ascii="Times New Roman" w:hAnsi="Times New Roman" w:cs="Times New Roman"/>
                <w:lang w:val="en-GB"/>
              </w:rPr>
              <w:t xml:space="preserve">• </w:t>
            </w:r>
            <w:r w:rsidRPr="00C839D0">
              <w:rPr>
                <w:rFonts w:ascii="Times New Roman" w:hAnsi="Times New Roman" w:cs="Times New Roman"/>
              </w:rPr>
              <w:t>P</w:t>
            </w:r>
            <w:r w:rsidRPr="00C839D0">
              <w:rPr>
                <w:rFonts w:ascii="Times New Roman" w:hAnsi="Times New Roman" w:cs="Times New Roman"/>
                <w:lang w:val="en-GB"/>
              </w:rPr>
              <w:t>rofessional speakers</w:t>
            </w:r>
          </w:p>
          <w:p w14:paraId="28D1A88D" w14:textId="3E4D3CBB" w:rsidR="00FD1E9A" w:rsidRPr="00C839D0" w:rsidRDefault="00FD1E9A" w:rsidP="00FD1E9A">
            <w:pPr>
              <w:rPr>
                <w:rFonts w:ascii="Times New Roman" w:hAnsi="Times New Roman" w:cs="Times New Roman"/>
                <w:lang w:val="en-GB"/>
              </w:rPr>
            </w:pPr>
            <w:r w:rsidRPr="00C839D0">
              <w:rPr>
                <w:rFonts w:ascii="Times New Roman" w:hAnsi="Times New Roman" w:cs="Times New Roman"/>
                <w:lang w:val="en-GB"/>
              </w:rPr>
              <w:t xml:space="preserve">• </w:t>
            </w:r>
            <w:r w:rsidRPr="00C839D0">
              <w:rPr>
                <w:rFonts w:ascii="Times New Roman" w:hAnsi="Times New Roman" w:cs="Times New Roman"/>
              </w:rPr>
              <w:t>C</w:t>
            </w:r>
            <w:r w:rsidRPr="00C839D0">
              <w:rPr>
                <w:rFonts w:ascii="Times New Roman" w:hAnsi="Times New Roman" w:cs="Times New Roman"/>
                <w:lang w:val="en-GB"/>
              </w:rPr>
              <w:t>entralised logistical coordination.</w:t>
            </w:r>
          </w:p>
          <w:p w14:paraId="18DF4697" w14:textId="50DACD74" w:rsidR="00383E0C" w:rsidRPr="00C839D0" w:rsidRDefault="00383E0C" w:rsidP="00BE5340">
            <w:pPr>
              <w:rPr>
                <w:rFonts w:ascii="Times New Roman" w:hAnsi="Times New Roman" w:cs="Times New Roman"/>
              </w:rPr>
            </w:pPr>
          </w:p>
        </w:tc>
      </w:tr>
      <w:tr w:rsidR="00383E0C" w:rsidRPr="00C839D0" w14:paraId="475835C4" w14:textId="77777777" w:rsidTr="00BE5340">
        <w:tc>
          <w:tcPr>
            <w:tcW w:w="4320" w:type="dxa"/>
          </w:tcPr>
          <w:p w14:paraId="4EA21A32" w14:textId="77777777" w:rsidR="00383E0C" w:rsidRPr="00C839D0" w:rsidRDefault="00383E0C" w:rsidP="00BE5340">
            <w:pPr>
              <w:rPr>
                <w:rFonts w:ascii="Times New Roman" w:hAnsi="Times New Roman" w:cs="Times New Roman"/>
              </w:rPr>
            </w:pPr>
            <w:r w:rsidRPr="00C839D0">
              <w:rPr>
                <w:rFonts w:ascii="Times New Roman" w:hAnsi="Times New Roman" w:cs="Times New Roman"/>
              </w:rPr>
              <w:t>Costs</w:t>
            </w:r>
          </w:p>
        </w:tc>
        <w:tc>
          <w:tcPr>
            <w:tcW w:w="4320" w:type="dxa"/>
          </w:tcPr>
          <w:p w14:paraId="2DD98395" w14:textId="77777777" w:rsidR="0066261E" w:rsidRPr="00C839D0" w:rsidRDefault="0066261E" w:rsidP="0066261E">
            <w:pPr>
              <w:rPr>
                <w:rFonts w:ascii="Times New Roman" w:hAnsi="Times New Roman" w:cs="Times New Roman"/>
                <w:lang w:val="en-GB"/>
              </w:rPr>
            </w:pPr>
            <w:r w:rsidRPr="00C839D0">
              <w:rPr>
                <w:rFonts w:ascii="Times New Roman" w:hAnsi="Times New Roman" w:cs="Times New Roman"/>
                <w:lang w:val="en-GB"/>
              </w:rPr>
              <w:t>• Exhibition materials</w:t>
            </w:r>
          </w:p>
          <w:p w14:paraId="6EC86483" w14:textId="77777777" w:rsidR="0066261E" w:rsidRPr="00C839D0" w:rsidRDefault="0066261E" w:rsidP="0066261E">
            <w:pPr>
              <w:rPr>
                <w:rFonts w:ascii="Times New Roman" w:hAnsi="Times New Roman" w:cs="Times New Roman"/>
                <w:lang w:val="en-GB"/>
              </w:rPr>
            </w:pPr>
            <w:r w:rsidRPr="00C839D0">
              <w:rPr>
                <w:rFonts w:ascii="Times New Roman" w:hAnsi="Times New Roman" w:cs="Times New Roman"/>
                <w:lang w:val="en-GB"/>
              </w:rPr>
              <w:t>• Travel, accommodations</w:t>
            </w:r>
          </w:p>
          <w:p w14:paraId="3B65B117" w14:textId="474791A0" w:rsidR="0066261E" w:rsidRPr="00C839D0" w:rsidRDefault="0066261E" w:rsidP="0066261E">
            <w:pPr>
              <w:rPr>
                <w:rFonts w:ascii="Times New Roman" w:hAnsi="Times New Roman" w:cs="Times New Roman"/>
                <w:lang w:val="en-GB"/>
              </w:rPr>
            </w:pPr>
            <w:r w:rsidRPr="00C839D0">
              <w:rPr>
                <w:rFonts w:ascii="Times New Roman" w:hAnsi="Times New Roman" w:cs="Times New Roman"/>
                <w:lang w:val="en-GB"/>
              </w:rPr>
              <w:t xml:space="preserve">• Staffing and logistics. </w:t>
            </w:r>
          </w:p>
          <w:p w14:paraId="50068666" w14:textId="2F67C7B8" w:rsidR="0066261E" w:rsidRPr="00C839D0" w:rsidRDefault="0066261E" w:rsidP="0066261E">
            <w:pPr>
              <w:rPr>
                <w:rFonts w:ascii="Times New Roman" w:hAnsi="Times New Roman" w:cs="Times New Roman"/>
                <w:lang w:val="en-GB"/>
              </w:rPr>
            </w:pPr>
            <w:r w:rsidRPr="00C839D0">
              <w:rPr>
                <w:rFonts w:ascii="Times New Roman" w:hAnsi="Times New Roman" w:cs="Times New Roman"/>
                <w:lang w:val="en-GB"/>
              </w:rPr>
              <w:lastRenderedPageBreak/>
              <w:t>Value is justified by increased teamwork, fraud prevention awareness, and reputational impact.</w:t>
            </w:r>
          </w:p>
          <w:p w14:paraId="3BD3CC7A" w14:textId="381202DC" w:rsidR="00383E0C" w:rsidRPr="00C839D0" w:rsidRDefault="00383E0C" w:rsidP="00BE5340">
            <w:pPr>
              <w:rPr>
                <w:rFonts w:ascii="Times New Roman" w:hAnsi="Times New Roman" w:cs="Times New Roman"/>
              </w:rPr>
            </w:pPr>
          </w:p>
        </w:tc>
      </w:tr>
      <w:tr w:rsidR="00383E0C" w:rsidRPr="00C839D0" w14:paraId="61DE63B0" w14:textId="77777777" w:rsidTr="00BE5340">
        <w:tc>
          <w:tcPr>
            <w:tcW w:w="4320" w:type="dxa"/>
          </w:tcPr>
          <w:p w14:paraId="1E138B0E" w14:textId="77777777" w:rsidR="00383E0C" w:rsidRPr="00C839D0" w:rsidRDefault="00383E0C" w:rsidP="00BE5340">
            <w:pPr>
              <w:rPr>
                <w:rFonts w:ascii="Times New Roman" w:hAnsi="Times New Roman" w:cs="Times New Roman"/>
              </w:rPr>
            </w:pPr>
            <w:r w:rsidRPr="00C839D0">
              <w:rPr>
                <w:rFonts w:ascii="Times New Roman" w:hAnsi="Times New Roman" w:cs="Times New Roman"/>
              </w:rPr>
              <w:lastRenderedPageBreak/>
              <w:t>Methodology</w:t>
            </w:r>
          </w:p>
        </w:tc>
        <w:tc>
          <w:tcPr>
            <w:tcW w:w="4320" w:type="dxa"/>
          </w:tcPr>
          <w:p w14:paraId="047FB870" w14:textId="77777777" w:rsidR="0044517A" w:rsidRPr="00C839D0" w:rsidRDefault="0044517A" w:rsidP="00BE5340">
            <w:pPr>
              <w:rPr>
                <w:rFonts w:ascii="Times New Roman" w:hAnsi="Times New Roman" w:cs="Times New Roman"/>
              </w:rPr>
            </w:pPr>
            <w:r w:rsidRPr="00C839D0">
              <w:rPr>
                <w:rFonts w:ascii="Times New Roman" w:hAnsi="Times New Roman" w:cs="Times New Roman"/>
                <w:lang w:val="en-GB"/>
              </w:rPr>
              <w:t xml:space="preserve">• </w:t>
            </w:r>
            <w:r w:rsidR="00383E0C" w:rsidRPr="00C839D0">
              <w:rPr>
                <w:rFonts w:ascii="Times New Roman" w:hAnsi="Times New Roman" w:cs="Times New Roman"/>
              </w:rPr>
              <w:t>Waterfall project management –</w:t>
            </w:r>
          </w:p>
          <w:p w14:paraId="4A37AEA7" w14:textId="3EFCE0BC" w:rsidR="0044517A" w:rsidRPr="00C839D0" w:rsidRDefault="0044517A" w:rsidP="00BE5340">
            <w:pPr>
              <w:rPr>
                <w:rFonts w:ascii="Times New Roman" w:hAnsi="Times New Roman" w:cs="Times New Roman"/>
              </w:rPr>
            </w:pPr>
            <w:r w:rsidRPr="00C839D0">
              <w:rPr>
                <w:rFonts w:ascii="Times New Roman" w:hAnsi="Times New Roman" w:cs="Times New Roman"/>
                <w:lang w:val="en-GB"/>
              </w:rPr>
              <w:t xml:space="preserve">• </w:t>
            </w:r>
            <w:r w:rsidRPr="00C839D0">
              <w:rPr>
                <w:rFonts w:ascii="Times New Roman" w:hAnsi="Times New Roman" w:cs="Times New Roman"/>
              </w:rPr>
              <w:t>S</w:t>
            </w:r>
            <w:r w:rsidR="00383E0C" w:rsidRPr="00C839D0">
              <w:rPr>
                <w:rFonts w:ascii="Times New Roman" w:hAnsi="Times New Roman" w:cs="Times New Roman"/>
              </w:rPr>
              <w:t>tructured planning</w:t>
            </w:r>
          </w:p>
          <w:p w14:paraId="0924420D" w14:textId="1A4AB48A" w:rsidR="0044517A" w:rsidRPr="00C839D0" w:rsidRDefault="0044517A" w:rsidP="00BE5340">
            <w:pPr>
              <w:rPr>
                <w:rFonts w:ascii="Times New Roman" w:hAnsi="Times New Roman" w:cs="Times New Roman"/>
              </w:rPr>
            </w:pPr>
            <w:r w:rsidRPr="00C839D0">
              <w:rPr>
                <w:rFonts w:ascii="Times New Roman" w:hAnsi="Times New Roman" w:cs="Times New Roman"/>
                <w:lang w:val="en-GB"/>
              </w:rPr>
              <w:t xml:space="preserve">• </w:t>
            </w:r>
            <w:r w:rsidRPr="00C839D0">
              <w:rPr>
                <w:rFonts w:ascii="Times New Roman" w:hAnsi="Times New Roman" w:cs="Times New Roman"/>
              </w:rPr>
              <w:t>C</w:t>
            </w:r>
            <w:r w:rsidR="00383E0C" w:rsidRPr="00C839D0">
              <w:rPr>
                <w:rFonts w:ascii="Times New Roman" w:hAnsi="Times New Roman" w:cs="Times New Roman"/>
              </w:rPr>
              <w:t>lear milestones</w:t>
            </w:r>
          </w:p>
          <w:p w14:paraId="28629606" w14:textId="77777777" w:rsidR="0044517A" w:rsidRPr="00C839D0" w:rsidRDefault="0044517A" w:rsidP="00BE5340">
            <w:pPr>
              <w:rPr>
                <w:rFonts w:ascii="Times New Roman" w:hAnsi="Times New Roman" w:cs="Times New Roman"/>
              </w:rPr>
            </w:pPr>
            <w:r w:rsidRPr="00C839D0">
              <w:rPr>
                <w:rFonts w:ascii="Times New Roman" w:hAnsi="Times New Roman" w:cs="Times New Roman"/>
                <w:lang w:val="en-GB"/>
              </w:rPr>
              <w:t xml:space="preserve">• </w:t>
            </w:r>
            <w:r w:rsidRPr="00C839D0">
              <w:rPr>
                <w:rFonts w:ascii="Times New Roman" w:hAnsi="Times New Roman" w:cs="Times New Roman"/>
              </w:rPr>
              <w:t>S</w:t>
            </w:r>
            <w:r w:rsidR="00383E0C" w:rsidRPr="00C839D0">
              <w:rPr>
                <w:rFonts w:ascii="Times New Roman" w:hAnsi="Times New Roman" w:cs="Times New Roman"/>
              </w:rPr>
              <w:t>equential delivery</w:t>
            </w:r>
            <w:r w:rsidRPr="00C839D0">
              <w:rPr>
                <w:rFonts w:ascii="Times New Roman" w:hAnsi="Times New Roman" w:cs="Times New Roman"/>
              </w:rPr>
              <w:t xml:space="preserve"> </w:t>
            </w:r>
          </w:p>
          <w:p w14:paraId="6ECA4C4F" w14:textId="317AEDE2" w:rsidR="00383E0C" w:rsidRPr="00C839D0" w:rsidRDefault="0044517A" w:rsidP="00BE5340">
            <w:pPr>
              <w:rPr>
                <w:rFonts w:ascii="Times New Roman" w:hAnsi="Times New Roman" w:cs="Times New Roman"/>
              </w:rPr>
            </w:pPr>
            <w:r w:rsidRPr="00C839D0">
              <w:rPr>
                <w:rFonts w:ascii="Times New Roman" w:hAnsi="Times New Roman" w:cs="Times New Roman"/>
                <w:lang w:val="en-GB"/>
              </w:rPr>
              <w:t>•</w:t>
            </w:r>
            <w:r w:rsidRPr="00C839D0">
              <w:rPr>
                <w:rFonts w:ascii="Times New Roman" w:hAnsi="Times New Roman" w:cs="Times New Roman"/>
              </w:rPr>
              <w:t xml:space="preserve"> A</w:t>
            </w:r>
            <w:r w:rsidR="00383E0C" w:rsidRPr="00C839D0">
              <w:rPr>
                <w:rFonts w:ascii="Times New Roman" w:hAnsi="Times New Roman" w:cs="Times New Roman"/>
              </w:rPr>
              <w:t>ccountability at each stage.</w:t>
            </w:r>
          </w:p>
        </w:tc>
      </w:tr>
      <w:tr w:rsidR="00383E0C" w:rsidRPr="00C839D0" w14:paraId="742B58F3" w14:textId="77777777" w:rsidTr="00BE5340">
        <w:tc>
          <w:tcPr>
            <w:tcW w:w="4320" w:type="dxa"/>
          </w:tcPr>
          <w:p w14:paraId="2BA353D8" w14:textId="77777777" w:rsidR="00383E0C" w:rsidRPr="00C839D0" w:rsidRDefault="00383E0C" w:rsidP="00BE5340">
            <w:pPr>
              <w:rPr>
                <w:rFonts w:ascii="Times New Roman" w:hAnsi="Times New Roman" w:cs="Times New Roman"/>
              </w:rPr>
            </w:pPr>
            <w:r w:rsidRPr="00C839D0">
              <w:rPr>
                <w:rFonts w:ascii="Times New Roman" w:hAnsi="Times New Roman" w:cs="Times New Roman"/>
              </w:rPr>
              <w:t>Timeline</w:t>
            </w:r>
          </w:p>
        </w:tc>
        <w:tc>
          <w:tcPr>
            <w:tcW w:w="4320" w:type="dxa"/>
          </w:tcPr>
          <w:p w14:paraId="33D45771" w14:textId="0EE7E270" w:rsidR="00383E0C" w:rsidRPr="00C839D0" w:rsidRDefault="0044517A" w:rsidP="00BE5340">
            <w:pPr>
              <w:rPr>
                <w:rFonts w:ascii="Times New Roman" w:hAnsi="Times New Roman" w:cs="Times New Roman"/>
              </w:rPr>
            </w:pPr>
            <w:r w:rsidRPr="00C839D0">
              <w:rPr>
                <w:rFonts w:ascii="Times New Roman" w:hAnsi="Times New Roman" w:cs="Times New Roman"/>
                <w:lang w:val="en-GB"/>
              </w:rPr>
              <w:t xml:space="preserve">• </w:t>
            </w:r>
            <w:r w:rsidR="00383E0C" w:rsidRPr="00C839D0">
              <w:rPr>
                <w:rFonts w:ascii="Times New Roman" w:hAnsi="Times New Roman" w:cs="Times New Roman"/>
              </w:rPr>
              <w:t>Planning: Spring</w:t>
            </w:r>
            <w:r w:rsidR="00383E0C" w:rsidRPr="00C839D0">
              <w:rPr>
                <w:rFonts w:ascii="Times New Roman" w:hAnsi="Times New Roman" w:cs="Times New Roman"/>
              </w:rPr>
              <w:br/>
            </w:r>
            <w:r w:rsidRPr="00C839D0">
              <w:rPr>
                <w:rFonts w:ascii="Times New Roman" w:hAnsi="Times New Roman" w:cs="Times New Roman"/>
                <w:lang w:val="en-GB"/>
              </w:rPr>
              <w:t xml:space="preserve">• </w:t>
            </w:r>
            <w:r w:rsidR="00383E0C" w:rsidRPr="00C839D0">
              <w:rPr>
                <w:rFonts w:ascii="Times New Roman" w:hAnsi="Times New Roman" w:cs="Times New Roman"/>
              </w:rPr>
              <w:t>Execution: Summer 2025 roadshow dates</w:t>
            </w:r>
            <w:r w:rsidR="00383E0C" w:rsidRPr="00C839D0">
              <w:rPr>
                <w:rFonts w:ascii="Times New Roman" w:hAnsi="Times New Roman" w:cs="Times New Roman"/>
              </w:rPr>
              <w:br/>
            </w:r>
            <w:r w:rsidRPr="00C839D0">
              <w:rPr>
                <w:rFonts w:ascii="Times New Roman" w:hAnsi="Times New Roman" w:cs="Times New Roman"/>
                <w:lang w:val="en-GB"/>
              </w:rPr>
              <w:t xml:space="preserve">• </w:t>
            </w:r>
            <w:r w:rsidR="00383E0C" w:rsidRPr="00C839D0">
              <w:rPr>
                <w:rFonts w:ascii="Times New Roman" w:hAnsi="Times New Roman" w:cs="Times New Roman"/>
              </w:rPr>
              <w:t>Closure: Post-event evaluation and lessons learned.</w:t>
            </w:r>
          </w:p>
        </w:tc>
      </w:tr>
    </w:tbl>
    <w:p w14:paraId="6B25692F" w14:textId="77777777" w:rsidR="009968E0" w:rsidRPr="00C839D0" w:rsidRDefault="009968E0" w:rsidP="00C6347C">
      <w:pPr>
        <w:pStyle w:val="Heading2"/>
        <w:rPr>
          <w:rFonts w:ascii="Times New Roman" w:hAnsi="Times New Roman" w:cs="Times New Roman"/>
        </w:rPr>
      </w:pPr>
    </w:p>
    <w:p w14:paraId="25FF48C9" w14:textId="118D0C8B" w:rsidR="00624444" w:rsidRPr="00C839D0" w:rsidRDefault="00624444" w:rsidP="00C6347C">
      <w:pPr>
        <w:pStyle w:val="Heading2"/>
        <w:rPr>
          <w:rFonts w:ascii="Times New Roman" w:hAnsi="Times New Roman" w:cs="Times New Roman"/>
        </w:rPr>
      </w:pPr>
      <w:bookmarkStart w:id="14" w:name="_Toc207555618"/>
      <w:r w:rsidRPr="00C839D0">
        <w:rPr>
          <w:rFonts w:ascii="Times New Roman" w:hAnsi="Times New Roman" w:cs="Times New Roman"/>
        </w:rPr>
        <w:t>Objectives</w:t>
      </w:r>
      <w:bookmarkEnd w:id="14"/>
    </w:p>
    <w:p w14:paraId="6B148729" w14:textId="77777777" w:rsidR="00896F77" w:rsidRPr="00C839D0" w:rsidRDefault="00896F77" w:rsidP="00896F77">
      <w:pPr>
        <w:rPr>
          <w:rFonts w:ascii="Times New Roman" w:hAnsi="Times New Roman" w:cs="Times New Roman"/>
        </w:rPr>
      </w:pPr>
    </w:p>
    <w:p w14:paraId="3501F065" w14:textId="77777777" w:rsidR="002B137C" w:rsidRPr="008E3CF0" w:rsidRDefault="002B137C" w:rsidP="00C6347C">
      <w:pPr>
        <w:spacing w:after="0" w:line="240" w:lineRule="auto"/>
        <w:rPr>
          <w:rFonts w:ascii="Times New Roman" w:eastAsia="Times New Roman" w:hAnsi="Times New Roman" w:cs="Times New Roman"/>
          <w:kern w:val="0"/>
          <w:sz w:val="24"/>
          <w:szCs w:val="24"/>
          <w:lang w:eastAsia="en-GB"/>
          <w14:ligatures w14:val="none"/>
        </w:rPr>
      </w:pPr>
      <w:r w:rsidRPr="008E3CF0">
        <w:rPr>
          <w:rFonts w:ascii="Times New Roman" w:eastAsia="Times New Roman" w:hAnsi="Times New Roman" w:cs="Times New Roman"/>
          <w:kern w:val="0"/>
          <w:sz w:val="24"/>
          <w:szCs w:val="24"/>
          <w:lang w:eastAsia="en-GB"/>
          <w14:ligatures w14:val="none"/>
        </w:rPr>
        <w:t>The Home Office's involvement at Civil Service Live aims to highlight its efforts to prevent and investigate fraud, including immigration, identity, document, and nationality fraud, as well as organised immigration crime. The exhibition will increase awareness, share expertise, strengthen collaboration, and promote understanding of fraud prevention within the government.</w:t>
      </w:r>
    </w:p>
    <w:p w14:paraId="4DF3FD19" w14:textId="77777777" w:rsidR="002B137C" w:rsidRPr="008E3CF0" w:rsidRDefault="002B137C" w:rsidP="002B137C">
      <w:pPr>
        <w:spacing w:after="0" w:line="240" w:lineRule="auto"/>
        <w:ind w:left="360"/>
        <w:rPr>
          <w:rFonts w:ascii="Times New Roman" w:eastAsia="Times New Roman" w:hAnsi="Times New Roman" w:cs="Times New Roman"/>
          <w:kern w:val="0"/>
          <w:sz w:val="24"/>
          <w:szCs w:val="24"/>
          <w:lang w:eastAsia="en-GB"/>
          <w14:ligatures w14:val="none"/>
        </w:rPr>
      </w:pPr>
    </w:p>
    <w:p w14:paraId="762EE0CC" w14:textId="77777777" w:rsidR="002B137C" w:rsidRPr="008E3CF0" w:rsidRDefault="002B137C" w:rsidP="00311A01">
      <w:pPr>
        <w:spacing w:after="0" w:line="240" w:lineRule="auto"/>
        <w:rPr>
          <w:rFonts w:ascii="Times New Roman" w:eastAsia="Times New Roman" w:hAnsi="Times New Roman" w:cs="Times New Roman"/>
          <w:kern w:val="0"/>
          <w:sz w:val="24"/>
          <w:szCs w:val="24"/>
          <w:lang w:eastAsia="en-GB"/>
          <w14:ligatures w14:val="none"/>
        </w:rPr>
      </w:pPr>
      <w:r w:rsidRPr="008E3CF0">
        <w:rPr>
          <w:rFonts w:ascii="Times New Roman" w:eastAsia="Times New Roman" w:hAnsi="Times New Roman" w:cs="Times New Roman"/>
          <w:kern w:val="0"/>
          <w:sz w:val="24"/>
          <w:szCs w:val="24"/>
          <w:lang w:eastAsia="en-GB"/>
          <w14:ligatures w14:val="none"/>
        </w:rPr>
        <w:t>The Home Office's participation will not include case-sensitive operational specifics, classified intelligence, or ongoing investigations. It will not provide certain enforcement strategies or provide personal information.</w:t>
      </w:r>
    </w:p>
    <w:p w14:paraId="0263D26A" w14:textId="77777777" w:rsidR="002B137C" w:rsidRDefault="002B137C" w:rsidP="002B137C">
      <w:pPr>
        <w:spacing w:after="0" w:line="240" w:lineRule="auto"/>
        <w:ind w:left="360"/>
        <w:rPr>
          <w:rFonts w:eastAsia="Times New Roman" w:cs="Times New Roman"/>
          <w:kern w:val="0"/>
          <w:lang w:eastAsia="en-GB"/>
          <w14:ligatures w14:val="none"/>
        </w:rPr>
      </w:pPr>
    </w:p>
    <w:p w14:paraId="42AB5920" w14:textId="77777777" w:rsidR="00862164" w:rsidRDefault="00862164" w:rsidP="002B137C">
      <w:pPr>
        <w:spacing w:after="0" w:line="240" w:lineRule="auto"/>
        <w:ind w:left="360"/>
        <w:rPr>
          <w:rFonts w:eastAsia="Times New Roman" w:cs="Times New Roman"/>
          <w:kern w:val="0"/>
          <w:lang w:eastAsia="en-GB"/>
          <w14:ligatures w14:val="none"/>
        </w:rPr>
      </w:pPr>
    </w:p>
    <w:p w14:paraId="71D20794" w14:textId="77777777" w:rsidR="003312A1" w:rsidRDefault="00624444" w:rsidP="00C6347C">
      <w:pPr>
        <w:pStyle w:val="Heading2"/>
        <w:rPr>
          <w:rFonts w:ascii="Times New Roman" w:hAnsi="Times New Roman" w:cs="Times New Roman"/>
        </w:rPr>
      </w:pPr>
      <w:bookmarkStart w:id="15" w:name="_Toc207555619"/>
      <w:r w:rsidRPr="00C839D0">
        <w:rPr>
          <w:rFonts w:ascii="Times New Roman" w:hAnsi="Times New Roman" w:cs="Times New Roman"/>
        </w:rPr>
        <w:t>Risk</w:t>
      </w:r>
      <w:bookmarkEnd w:id="15"/>
    </w:p>
    <w:p w14:paraId="38FF0D24" w14:textId="77777777" w:rsidR="00C839D0" w:rsidRPr="00C839D0" w:rsidRDefault="00C839D0" w:rsidP="00C839D0"/>
    <w:p w14:paraId="6C06193D" w14:textId="4BA76D7D" w:rsidR="00311A01" w:rsidRPr="00C839D0" w:rsidRDefault="003312A1" w:rsidP="00311A01">
      <w:pPr>
        <w:rPr>
          <w:rFonts w:ascii="Times New Roman" w:eastAsia="Times New Roman" w:hAnsi="Times New Roman" w:cs="Times New Roman"/>
          <w:kern w:val="0"/>
          <w:sz w:val="24"/>
          <w:szCs w:val="24"/>
          <w:lang w:eastAsia="en-GB"/>
          <w14:ligatures w14:val="none"/>
        </w:rPr>
      </w:pPr>
      <w:r w:rsidRPr="00C839D0">
        <w:rPr>
          <w:rFonts w:ascii="Times New Roman" w:eastAsia="Times New Roman" w:hAnsi="Times New Roman" w:cs="Times New Roman"/>
          <w:kern w:val="0"/>
          <w:sz w:val="24"/>
          <w:szCs w:val="24"/>
          <w:lang w:eastAsia="en-GB"/>
          <w14:ligatures w14:val="none"/>
        </w:rPr>
        <w:t>Participation in Civil Service Live includes several risks that may have an impact on delivery, effectiveness, or engagement. Key risks include resource restrictions, low participant participation, logistical issues across numerous sites, reputational risks from confusing messaging, and cost overruns.</w:t>
      </w:r>
    </w:p>
    <w:p w14:paraId="639CFE09" w14:textId="77777777" w:rsidR="00C839D0" w:rsidRDefault="00C839D0" w:rsidP="00311A01">
      <w:pPr>
        <w:rPr>
          <w:rFonts w:ascii="Times New Roman" w:eastAsia="Times New Roman" w:hAnsi="Times New Roman" w:cs="Times New Roman"/>
          <w:kern w:val="0"/>
          <w:lang w:eastAsia="en-GB"/>
          <w14:ligatures w14:val="none"/>
        </w:rPr>
      </w:pPr>
    </w:p>
    <w:p w14:paraId="1FDC07B4" w14:textId="77777777" w:rsidR="00F6010A" w:rsidRDefault="00F6010A" w:rsidP="00311A01">
      <w:pPr>
        <w:rPr>
          <w:rFonts w:ascii="Times New Roman" w:eastAsia="Times New Roman" w:hAnsi="Times New Roman" w:cs="Times New Roman"/>
          <w:kern w:val="0"/>
          <w:lang w:eastAsia="en-GB"/>
          <w14:ligatures w14:val="none"/>
        </w:rPr>
      </w:pPr>
    </w:p>
    <w:p w14:paraId="190CAA2C" w14:textId="77777777" w:rsidR="00F6010A" w:rsidRDefault="00F6010A" w:rsidP="00311A01">
      <w:pPr>
        <w:rPr>
          <w:rFonts w:ascii="Times New Roman" w:eastAsia="Times New Roman" w:hAnsi="Times New Roman" w:cs="Times New Roman"/>
          <w:kern w:val="0"/>
          <w:lang w:eastAsia="en-GB"/>
          <w14:ligatures w14:val="none"/>
        </w:rPr>
      </w:pPr>
    </w:p>
    <w:p w14:paraId="03202E3A" w14:textId="77777777" w:rsidR="00F6010A" w:rsidRDefault="00F6010A" w:rsidP="00311A01">
      <w:pPr>
        <w:rPr>
          <w:rFonts w:ascii="Times New Roman" w:eastAsia="Times New Roman" w:hAnsi="Times New Roman" w:cs="Times New Roman"/>
          <w:kern w:val="0"/>
          <w:lang w:eastAsia="en-GB"/>
          <w14:ligatures w14:val="none"/>
        </w:rPr>
      </w:pPr>
    </w:p>
    <w:p w14:paraId="2F3AEFA0" w14:textId="77777777" w:rsidR="00F6010A" w:rsidRDefault="00F6010A" w:rsidP="00311A01">
      <w:pPr>
        <w:rPr>
          <w:rFonts w:ascii="Times New Roman" w:eastAsia="Times New Roman" w:hAnsi="Times New Roman" w:cs="Times New Roman"/>
          <w:kern w:val="0"/>
          <w:lang w:eastAsia="en-GB"/>
          <w14:ligatures w14:val="none"/>
        </w:rPr>
      </w:pPr>
    </w:p>
    <w:p w14:paraId="739EB174" w14:textId="77777777" w:rsidR="00F6010A" w:rsidRDefault="00F6010A" w:rsidP="00311A01">
      <w:pPr>
        <w:rPr>
          <w:rFonts w:ascii="Times New Roman" w:eastAsia="Times New Roman" w:hAnsi="Times New Roman" w:cs="Times New Roman"/>
          <w:kern w:val="0"/>
          <w:lang w:eastAsia="en-GB"/>
          <w14:ligatures w14:val="none"/>
        </w:rPr>
      </w:pPr>
    </w:p>
    <w:p w14:paraId="79D552D2" w14:textId="77777777" w:rsidR="00F6010A" w:rsidRPr="00C839D0" w:rsidRDefault="00F6010A" w:rsidP="00311A01">
      <w:pPr>
        <w:rPr>
          <w:rFonts w:ascii="Times New Roman" w:eastAsia="Times New Roman" w:hAnsi="Times New Roman" w:cs="Times New Roman"/>
          <w:kern w:val="0"/>
          <w:lang w:eastAsia="en-GB"/>
          <w14:ligatures w14:val="none"/>
        </w:rPr>
      </w:pPr>
    </w:p>
    <w:p w14:paraId="297C342B" w14:textId="77777777" w:rsidR="005666C1" w:rsidRDefault="005666C1" w:rsidP="00C6347C">
      <w:pPr>
        <w:pStyle w:val="Heading3"/>
        <w:rPr>
          <w:rFonts w:ascii="Times New Roman" w:hAnsi="Times New Roman" w:cs="Times New Roman"/>
        </w:rPr>
      </w:pPr>
      <w:bookmarkStart w:id="16" w:name="_Toc207555620"/>
      <w:r w:rsidRPr="00C839D0">
        <w:rPr>
          <w:rFonts w:ascii="Times New Roman" w:hAnsi="Times New Roman" w:cs="Times New Roman"/>
        </w:rPr>
        <w:lastRenderedPageBreak/>
        <w:t>SWOT Analysis – Home Office Civil Service Live Roadshow</w:t>
      </w:r>
      <w:bookmarkEnd w:id="16"/>
    </w:p>
    <w:p w14:paraId="6B2FF3F5" w14:textId="77777777" w:rsidR="00C839D0" w:rsidRPr="00C839D0" w:rsidRDefault="00C839D0" w:rsidP="00C839D0"/>
    <w:p w14:paraId="37065905" w14:textId="33A935CB" w:rsidR="00862164" w:rsidRPr="00862164" w:rsidRDefault="00862164" w:rsidP="00862164">
      <w:pPr>
        <w:rPr>
          <w:rFonts w:ascii="Times New Roman" w:hAnsi="Times New Roman" w:cs="Times New Roman"/>
          <w:sz w:val="24"/>
          <w:szCs w:val="24"/>
        </w:rPr>
      </w:pPr>
      <w:r w:rsidRPr="00862164">
        <w:rPr>
          <w:rFonts w:ascii="Times New Roman" w:hAnsi="Times New Roman" w:cs="Times New Roman"/>
          <w:sz w:val="24"/>
          <w:szCs w:val="24"/>
        </w:rPr>
        <w:t>SWOT analysis is a strategic planning method that analyses strengths, weaknesses, opportunities, and threats by evaluating internal and external elements to help guide choices, improve performance, and successfully manage risks</w:t>
      </w:r>
      <w:r w:rsidR="001A409F">
        <w:rPr>
          <w:rFonts w:ascii="Times New Roman" w:hAnsi="Times New Roman" w:cs="Times New Roman"/>
          <w:sz w:val="24"/>
          <w:szCs w:val="24"/>
        </w:rPr>
        <w:t xml:space="preserve"> </w:t>
      </w:r>
      <w:r w:rsidR="001A409F" w:rsidRPr="001A409F">
        <w:rPr>
          <w:rFonts w:ascii="Times New Roman" w:hAnsi="Times New Roman" w:cs="Times New Roman"/>
          <w:sz w:val="24"/>
          <w:szCs w:val="24"/>
        </w:rPr>
        <w:t>(Teoli, Sanvictores, &amp; An, 2023</w:t>
      </w:r>
      <w:proofErr w:type="gramStart"/>
      <w:r w:rsidR="001A409F" w:rsidRPr="001A409F">
        <w:rPr>
          <w:rFonts w:ascii="Times New Roman" w:hAnsi="Times New Roman" w:cs="Times New Roman"/>
          <w:sz w:val="24"/>
          <w:szCs w:val="24"/>
        </w:rPr>
        <w:t>).</w:t>
      </w:r>
      <w:r w:rsidRPr="00862164">
        <w:rPr>
          <w:rFonts w:ascii="Times New Roman" w:hAnsi="Times New Roman" w:cs="Times New Roman"/>
          <w:sz w:val="24"/>
          <w:szCs w:val="24"/>
        </w:rPr>
        <w:t>.</w:t>
      </w:r>
      <w:proofErr w:type="gramEnd"/>
    </w:p>
    <w:p w14:paraId="4608D770" w14:textId="77777777" w:rsidR="00862164" w:rsidRPr="00862164" w:rsidRDefault="00862164" w:rsidP="00862164"/>
    <w:tbl>
      <w:tblPr>
        <w:tblStyle w:val="TableGrid"/>
        <w:tblW w:w="0" w:type="auto"/>
        <w:tblLook w:val="04A0" w:firstRow="1" w:lastRow="0" w:firstColumn="1" w:lastColumn="0" w:noHBand="0" w:noVBand="1"/>
      </w:tblPr>
      <w:tblGrid>
        <w:gridCol w:w="4508"/>
        <w:gridCol w:w="4508"/>
      </w:tblGrid>
      <w:tr w:rsidR="005666C1" w14:paraId="12E222FE" w14:textId="77777777" w:rsidTr="00BE5340">
        <w:tc>
          <w:tcPr>
            <w:tcW w:w="4508" w:type="dxa"/>
            <w:vAlign w:val="center"/>
          </w:tcPr>
          <w:p w14:paraId="1CEA0F9E" w14:textId="77777777" w:rsidR="005666C1" w:rsidRPr="00C839D0" w:rsidRDefault="005666C1" w:rsidP="00BE5340">
            <w:pPr>
              <w:rPr>
                <w:rFonts w:ascii="Times New Roman" w:hAnsi="Times New Roman" w:cs="Times New Roman"/>
                <w:sz w:val="24"/>
                <w:szCs w:val="24"/>
              </w:rPr>
            </w:pPr>
            <w:r w:rsidRPr="00C839D0">
              <w:rPr>
                <w:rFonts w:ascii="Times New Roman" w:hAnsi="Times New Roman" w:cs="Times New Roman"/>
                <w:b/>
                <w:bCs/>
                <w:sz w:val="24"/>
                <w:szCs w:val="24"/>
              </w:rPr>
              <w:t>Internal (Strengths)</w:t>
            </w:r>
          </w:p>
        </w:tc>
        <w:tc>
          <w:tcPr>
            <w:tcW w:w="4508" w:type="dxa"/>
            <w:vAlign w:val="center"/>
          </w:tcPr>
          <w:p w14:paraId="5A65EA80" w14:textId="77777777" w:rsidR="005666C1" w:rsidRPr="00C839D0" w:rsidRDefault="005666C1" w:rsidP="00BE5340">
            <w:pPr>
              <w:rPr>
                <w:rFonts w:ascii="Times New Roman" w:hAnsi="Times New Roman" w:cs="Times New Roman"/>
                <w:sz w:val="24"/>
                <w:szCs w:val="24"/>
              </w:rPr>
            </w:pPr>
            <w:r w:rsidRPr="00C839D0">
              <w:rPr>
                <w:rFonts w:ascii="Times New Roman" w:hAnsi="Times New Roman" w:cs="Times New Roman"/>
                <w:b/>
                <w:bCs/>
                <w:sz w:val="24"/>
                <w:szCs w:val="24"/>
              </w:rPr>
              <w:t>Internal (Weaknesses)</w:t>
            </w:r>
          </w:p>
        </w:tc>
      </w:tr>
      <w:tr w:rsidR="005666C1" w14:paraId="01C567C5" w14:textId="77777777" w:rsidTr="00BE5340">
        <w:tc>
          <w:tcPr>
            <w:tcW w:w="4508" w:type="dxa"/>
          </w:tcPr>
          <w:p w14:paraId="086532BC" w14:textId="77777777" w:rsidR="005666C1" w:rsidRPr="00C839D0" w:rsidRDefault="005666C1" w:rsidP="00BE5340">
            <w:pPr>
              <w:rPr>
                <w:rFonts w:ascii="Times New Roman" w:hAnsi="Times New Roman" w:cs="Times New Roman"/>
                <w:sz w:val="24"/>
                <w:szCs w:val="24"/>
              </w:rPr>
            </w:pPr>
            <w:r w:rsidRPr="00C839D0">
              <w:rPr>
                <w:rFonts w:ascii="Times New Roman" w:hAnsi="Times New Roman" w:cs="Times New Roman"/>
                <w:sz w:val="24"/>
                <w:szCs w:val="24"/>
              </w:rPr>
              <w:t xml:space="preserve">Recognised authority in fraud prevention and enforcement. </w:t>
            </w:r>
            <w:r w:rsidRPr="00C839D0">
              <w:rPr>
                <w:rFonts w:ascii="Times New Roman" w:hAnsi="Times New Roman" w:cs="Times New Roman"/>
                <w:sz w:val="24"/>
                <w:szCs w:val="24"/>
              </w:rPr>
              <w:br/>
            </w:r>
            <w:r w:rsidRPr="00C839D0">
              <w:rPr>
                <w:rFonts w:ascii="Times New Roman" w:hAnsi="Times New Roman" w:cs="Times New Roman"/>
                <w:sz w:val="24"/>
                <w:szCs w:val="24"/>
              </w:rPr>
              <w:br/>
              <w:t>Experienced staff with specialised knowledge</w:t>
            </w:r>
            <w:r w:rsidRPr="00C839D0">
              <w:rPr>
                <w:rFonts w:ascii="Times New Roman" w:hAnsi="Times New Roman" w:cs="Times New Roman"/>
                <w:sz w:val="24"/>
                <w:szCs w:val="24"/>
              </w:rPr>
              <w:br/>
            </w:r>
            <w:r w:rsidRPr="00C839D0">
              <w:rPr>
                <w:rFonts w:ascii="Times New Roman" w:hAnsi="Times New Roman" w:cs="Times New Roman"/>
                <w:sz w:val="24"/>
                <w:szCs w:val="24"/>
              </w:rPr>
              <w:br/>
              <w:t>Strong cross-government repute and credibility.</w:t>
            </w:r>
          </w:p>
          <w:p w14:paraId="2D57FC36" w14:textId="77777777" w:rsidR="005666C1" w:rsidRPr="00C839D0" w:rsidRDefault="005666C1" w:rsidP="00BE5340">
            <w:pPr>
              <w:rPr>
                <w:rFonts w:ascii="Times New Roman" w:hAnsi="Times New Roman" w:cs="Times New Roman"/>
                <w:sz w:val="24"/>
                <w:szCs w:val="24"/>
              </w:rPr>
            </w:pPr>
          </w:p>
        </w:tc>
        <w:tc>
          <w:tcPr>
            <w:tcW w:w="4508" w:type="dxa"/>
          </w:tcPr>
          <w:p w14:paraId="23737A03" w14:textId="534B757E" w:rsidR="005666C1" w:rsidRPr="00C839D0" w:rsidRDefault="005666C1" w:rsidP="00BE5340">
            <w:pPr>
              <w:rPr>
                <w:rFonts w:ascii="Times New Roman" w:hAnsi="Times New Roman" w:cs="Times New Roman"/>
                <w:sz w:val="24"/>
                <w:szCs w:val="24"/>
              </w:rPr>
            </w:pPr>
            <w:r w:rsidRPr="00C839D0">
              <w:rPr>
                <w:rFonts w:ascii="Times New Roman" w:hAnsi="Times New Roman" w:cs="Times New Roman"/>
                <w:sz w:val="24"/>
                <w:szCs w:val="24"/>
              </w:rPr>
              <w:t xml:space="preserve">Limited resources and budget pressures. </w:t>
            </w:r>
            <w:r w:rsidRPr="00C839D0">
              <w:rPr>
                <w:rFonts w:ascii="Times New Roman" w:hAnsi="Times New Roman" w:cs="Times New Roman"/>
                <w:sz w:val="24"/>
                <w:szCs w:val="24"/>
              </w:rPr>
              <w:br/>
            </w:r>
            <w:r w:rsidRPr="00C839D0">
              <w:rPr>
                <w:rFonts w:ascii="Times New Roman" w:hAnsi="Times New Roman" w:cs="Times New Roman"/>
                <w:sz w:val="24"/>
                <w:szCs w:val="24"/>
              </w:rPr>
              <w:br/>
              <w:t>Dependence on personnel availability at multiple sites</w:t>
            </w:r>
            <w:r w:rsidRPr="00C839D0">
              <w:rPr>
                <w:rFonts w:ascii="Times New Roman" w:hAnsi="Times New Roman" w:cs="Times New Roman"/>
                <w:sz w:val="24"/>
                <w:szCs w:val="24"/>
              </w:rPr>
              <w:br/>
            </w:r>
            <w:r w:rsidRPr="00C839D0">
              <w:rPr>
                <w:rFonts w:ascii="Times New Roman" w:hAnsi="Times New Roman" w:cs="Times New Roman"/>
                <w:sz w:val="24"/>
                <w:szCs w:val="24"/>
              </w:rPr>
              <w:br/>
              <w:t xml:space="preserve">Potentially complicated </w:t>
            </w:r>
            <w:r w:rsidR="00D74549" w:rsidRPr="00C839D0">
              <w:rPr>
                <w:rFonts w:ascii="Times New Roman" w:hAnsi="Times New Roman" w:cs="Times New Roman"/>
                <w:sz w:val="24"/>
                <w:szCs w:val="24"/>
              </w:rPr>
              <w:t>coordination</w:t>
            </w:r>
            <w:r w:rsidRPr="00C839D0">
              <w:rPr>
                <w:rFonts w:ascii="Times New Roman" w:hAnsi="Times New Roman" w:cs="Times New Roman"/>
                <w:sz w:val="24"/>
                <w:szCs w:val="24"/>
              </w:rPr>
              <w:t xml:space="preserve"> for five cities.</w:t>
            </w:r>
          </w:p>
          <w:p w14:paraId="201C8921" w14:textId="77777777" w:rsidR="005666C1" w:rsidRPr="00C839D0" w:rsidRDefault="005666C1" w:rsidP="00BE5340">
            <w:pPr>
              <w:rPr>
                <w:rFonts w:ascii="Times New Roman" w:hAnsi="Times New Roman" w:cs="Times New Roman"/>
                <w:sz w:val="24"/>
                <w:szCs w:val="24"/>
              </w:rPr>
            </w:pPr>
          </w:p>
        </w:tc>
      </w:tr>
      <w:tr w:rsidR="005666C1" w14:paraId="778F179E" w14:textId="77777777" w:rsidTr="00BE5340">
        <w:tc>
          <w:tcPr>
            <w:tcW w:w="4508" w:type="dxa"/>
            <w:vAlign w:val="center"/>
          </w:tcPr>
          <w:p w14:paraId="0D2AAD90" w14:textId="77777777" w:rsidR="005666C1" w:rsidRPr="00C839D0" w:rsidRDefault="005666C1" w:rsidP="00BE5340">
            <w:pPr>
              <w:rPr>
                <w:rFonts w:ascii="Times New Roman" w:hAnsi="Times New Roman" w:cs="Times New Roman"/>
                <w:sz w:val="24"/>
                <w:szCs w:val="24"/>
              </w:rPr>
            </w:pPr>
            <w:r w:rsidRPr="00C839D0">
              <w:rPr>
                <w:rFonts w:ascii="Times New Roman" w:hAnsi="Times New Roman" w:cs="Times New Roman"/>
                <w:b/>
                <w:bCs/>
                <w:sz w:val="24"/>
                <w:szCs w:val="24"/>
              </w:rPr>
              <w:t>External (Opportunities)</w:t>
            </w:r>
          </w:p>
        </w:tc>
        <w:tc>
          <w:tcPr>
            <w:tcW w:w="4508" w:type="dxa"/>
            <w:vAlign w:val="center"/>
          </w:tcPr>
          <w:p w14:paraId="39511B3F" w14:textId="77777777" w:rsidR="005666C1" w:rsidRPr="00C839D0" w:rsidRDefault="005666C1" w:rsidP="00BE5340">
            <w:pPr>
              <w:rPr>
                <w:rFonts w:ascii="Times New Roman" w:hAnsi="Times New Roman" w:cs="Times New Roman"/>
                <w:sz w:val="24"/>
                <w:szCs w:val="24"/>
              </w:rPr>
            </w:pPr>
            <w:r w:rsidRPr="00C839D0">
              <w:rPr>
                <w:rFonts w:ascii="Times New Roman" w:hAnsi="Times New Roman" w:cs="Times New Roman"/>
                <w:b/>
                <w:bCs/>
                <w:sz w:val="24"/>
                <w:szCs w:val="24"/>
              </w:rPr>
              <w:t>External (Threats)</w:t>
            </w:r>
          </w:p>
        </w:tc>
      </w:tr>
      <w:tr w:rsidR="005666C1" w14:paraId="2A07941A" w14:textId="77777777" w:rsidTr="00BE5340">
        <w:tc>
          <w:tcPr>
            <w:tcW w:w="4508" w:type="dxa"/>
          </w:tcPr>
          <w:p w14:paraId="4789EDDA" w14:textId="77777777" w:rsidR="005666C1" w:rsidRPr="00C839D0" w:rsidRDefault="005666C1" w:rsidP="00BE5340">
            <w:pPr>
              <w:rPr>
                <w:rFonts w:ascii="Times New Roman" w:hAnsi="Times New Roman" w:cs="Times New Roman"/>
                <w:sz w:val="24"/>
                <w:szCs w:val="24"/>
              </w:rPr>
            </w:pPr>
            <w:r w:rsidRPr="00C839D0">
              <w:rPr>
                <w:rFonts w:ascii="Times New Roman" w:hAnsi="Times New Roman" w:cs="Times New Roman"/>
                <w:sz w:val="24"/>
                <w:szCs w:val="24"/>
              </w:rPr>
              <w:t xml:space="preserve">Increase national fraud awareness. </w:t>
            </w:r>
            <w:r w:rsidRPr="00C839D0">
              <w:rPr>
                <w:rFonts w:ascii="Times New Roman" w:hAnsi="Times New Roman" w:cs="Times New Roman"/>
                <w:sz w:val="24"/>
                <w:szCs w:val="24"/>
              </w:rPr>
              <w:br/>
            </w:r>
            <w:r w:rsidRPr="00C839D0">
              <w:rPr>
                <w:rFonts w:ascii="Times New Roman" w:hAnsi="Times New Roman" w:cs="Times New Roman"/>
                <w:sz w:val="24"/>
                <w:szCs w:val="24"/>
              </w:rPr>
              <w:br/>
              <w:t>Improve interdepartmental collaboration.</w:t>
            </w:r>
            <w:r w:rsidRPr="00C839D0">
              <w:rPr>
                <w:rFonts w:ascii="Times New Roman" w:hAnsi="Times New Roman" w:cs="Times New Roman"/>
                <w:sz w:val="24"/>
                <w:szCs w:val="24"/>
              </w:rPr>
              <w:br/>
            </w:r>
            <w:r w:rsidRPr="00C839D0">
              <w:rPr>
                <w:rFonts w:ascii="Times New Roman" w:hAnsi="Times New Roman" w:cs="Times New Roman"/>
                <w:sz w:val="24"/>
                <w:szCs w:val="24"/>
              </w:rPr>
              <w:br/>
              <w:t xml:space="preserve">Improve the reputation and visibility of the Home Office. </w:t>
            </w:r>
            <w:r w:rsidRPr="00C839D0">
              <w:rPr>
                <w:rFonts w:ascii="Times New Roman" w:hAnsi="Times New Roman" w:cs="Times New Roman"/>
                <w:sz w:val="24"/>
                <w:szCs w:val="24"/>
              </w:rPr>
              <w:br/>
            </w:r>
            <w:r w:rsidRPr="00C839D0">
              <w:rPr>
                <w:rFonts w:ascii="Times New Roman" w:hAnsi="Times New Roman" w:cs="Times New Roman"/>
                <w:sz w:val="24"/>
                <w:szCs w:val="24"/>
              </w:rPr>
              <w:br/>
              <w:t>Staff development and knowledge-sharing</w:t>
            </w:r>
          </w:p>
          <w:p w14:paraId="11769BF1" w14:textId="77777777" w:rsidR="005666C1" w:rsidRPr="00C839D0" w:rsidRDefault="005666C1" w:rsidP="00BE5340">
            <w:pPr>
              <w:rPr>
                <w:rFonts w:ascii="Times New Roman" w:hAnsi="Times New Roman" w:cs="Times New Roman"/>
                <w:sz w:val="24"/>
                <w:szCs w:val="24"/>
              </w:rPr>
            </w:pPr>
          </w:p>
        </w:tc>
        <w:tc>
          <w:tcPr>
            <w:tcW w:w="4508" w:type="dxa"/>
            <w:vAlign w:val="center"/>
          </w:tcPr>
          <w:p w14:paraId="0E491491" w14:textId="77777777" w:rsidR="005666C1" w:rsidRPr="00C839D0" w:rsidRDefault="005666C1" w:rsidP="00BE5340">
            <w:pPr>
              <w:rPr>
                <w:rFonts w:ascii="Times New Roman" w:hAnsi="Times New Roman" w:cs="Times New Roman"/>
                <w:sz w:val="24"/>
                <w:szCs w:val="24"/>
              </w:rPr>
            </w:pPr>
            <w:r w:rsidRPr="00C839D0">
              <w:rPr>
                <w:rFonts w:ascii="Times New Roman" w:hAnsi="Times New Roman" w:cs="Times New Roman"/>
                <w:sz w:val="24"/>
                <w:szCs w:val="24"/>
              </w:rPr>
              <w:t xml:space="preserve">Competing departmental priorities during the event </w:t>
            </w:r>
            <w:r w:rsidRPr="00C839D0">
              <w:rPr>
                <w:rFonts w:ascii="Times New Roman" w:hAnsi="Times New Roman" w:cs="Times New Roman"/>
                <w:sz w:val="24"/>
                <w:szCs w:val="24"/>
              </w:rPr>
              <w:br/>
            </w:r>
            <w:r w:rsidRPr="00C839D0">
              <w:rPr>
                <w:rFonts w:ascii="Times New Roman" w:hAnsi="Times New Roman" w:cs="Times New Roman"/>
                <w:sz w:val="24"/>
                <w:szCs w:val="24"/>
              </w:rPr>
              <w:br/>
              <w:t>Attendees showed low engagement.</w:t>
            </w:r>
            <w:r w:rsidRPr="00C839D0">
              <w:rPr>
                <w:rFonts w:ascii="Times New Roman" w:hAnsi="Times New Roman" w:cs="Times New Roman"/>
                <w:sz w:val="24"/>
                <w:szCs w:val="24"/>
              </w:rPr>
              <w:br/>
            </w:r>
            <w:r w:rsidRPr="00C839D0">
              <w:rPr>
                <w:rFonts w:ascii="Times New Roman" w:hAnsi="Times New Roman" w:cs="Times New Roman"/>
                <w:sz w:val="24"/>
                <w:szCs w:val="24"/>
              </w:rPr>
              <w:br/>
              <w:t xml:space="preserve">Negative perception if the delivery is inadequate. </w:t>
            </w:r>
            <w:r w:rsidRPr="00C839D0">
              <w:rPr>
                <w:rFonts w:ascii="Times New Roman" w:hAnsi="Times New Roman" w:cs="Times New Roman"/>
                <w:sz w:val="24"/>
                <w:szCs w:val="24"/>
              </w:rPr>
              <w:br/>
            </w:r>
            <w:r w:rsidRPr="00C839D0">
              <w:rPr>
                <w:rFonts w:ascii="Times New Roman" w:hAnsi="Times New Roman" w:cs="Times New Roman"/>
                <w:sz w:val="24"/>
                <w:szCs w:val="24"/>
              </w:rPr>
              <w:br/>
              <w:t>External disruptions (such as travel delays or venue difficulties)</w:t>
            </w:r>
          </w:p>
          <w:p w14:paraId="24A6B201" w14:textId="77777777" w:rsidR="005666C1" w:rsidRPr="00C839D0" w:rsidRDefault="005666C1" w:rsidP="00BE5340">
            <w:pPr>
              <w:rPr>
                <w:rFonts w:ascii="Times New Roman" w:hAnsi="Times New Roman" w:cs="Times New Roman"/>
                <w:sz w:val="24"/>
                <w:szCs w:val="24"/>
              </w:rPr>
            </w:pPr>
          </w:p>
        </w:tc>
      </w:tr>
    </w:tbl>
    <w:p w14:paraId="6F1C26A0" w14:textId="0008ED26" w:rsidR="003418B8" w:rsidRDefault="00F47F02" w:rsidP="003418B8">
      <w:r>
        <w:t>(</w:t>
      </w:r>
      <w:r w:rsidRPr="00F47F02">
        <w:t>Helms, M. M., &amp; Nixon, J.</w:t>
      </w:r>
      <w:r>
        <w:t xml:space="preserve">, </w:t>
      </w:r>
      <w:r w:rsidRPr="00F47F02">
        <w:t>2010)</w:t>
      </w:r>
    </w:p>
    <w:p w14:paraId="26FEF7E3" w14:textId="77777777" w:rsidR="003418B8" w:rsidRDefault="003418B8" w:rsidP="003418B8"/>
    <w:p w14:paraId="0B353881" w14:textId="77777777" w:rsidR="00862164" w:rsidRDefault="00862164" w:rsidP="003418B8"/>
    <w:p w14:paraId="14810D21" w14:textId="77777777" w:rsidR="00862164" w:rsidRDefault="00862164" w:rsidP="003418B8"/>
    <w:p w14:paraId="5EEB5296" w14:textId="77777777" w:rsidR="00C839D0" w:rsidRDefault="00C839D0" w:rsidP="00C6347C">
      <w:pPr>
        <w:pStyle w:val="Heading3"/>
        <w:rPr>
          <w:rFonts w:ascii="Times New Roman" w:hAnsi="Times New Roman" w:cs="Times New Roman"/>
        </w:rPr>
      </w:pPr>
    </w:p>
    <w:p w14:paraId="7C60E11E" w14:textId="77777777" w:rsidR="00F6010A" w:rsidRDefault="00F6010A" w:rsidP="00F6010A"/>
    <w:p w14:paraId="15233267" w14:textId="77777777" w:rsidR="00F6010A" w:rsidRDefault="00F6010A" w:rsidP="00F6010A"/>
    <w:p w14:paraId="0389E42B" w14:textId="77777777" w:rsidR="00F6010A" w:rsidRDefault="00F6010A" w:rsidP="00F6010A"/>
    <w:p w14:paraId="7B5CE2C0" w14:textId="77777777" w:rsidR="00F6010A" w:rsidRDefault="00F6010A" w:rsidP="00F6010A"/>
    <w:p w14:paraId="3804B52A" w14:textId="77777777" w:rsidR="00F6010A" w:rsidRPr="00F6010A" w:rsidRDefault="00F6010A" w:rsidP="00F6010A"/>
    <w:p w14:paraId="254CF935" w14:textId="77777777" w:rsidR="00C839D0" w:rsidRPr="00C839D0" w:rsidRDefault="00C839D0" w:rsidP="00C839D0"/>
    <w:p w14:paraId="59818467" w14:textId="72D13501" w:rsidR="003418B8" w:rsidRDefault="003418B8" w:rsidP="00C6347C">
      <w:pPr>
        <w:pStyle w:val="Heading3"/>
        <w:rPr>
          <w:rFonts w:ascii="Times New Roman" w:hAnsi="Times New Roman" w:cs="Times New Roman"/>
        </w:rPr>
      </w:pPr>
      <w:bookmarkStart w:id="17" w:name="_Toc207555621"/>
      <w:r w:rsidRPr="00C839D0">
        <w:rPr>
          <w:rFonts w:ascii="Times New Roman" w:hAnsi="Times New Roman" w:cs="Times New Roman"/>
        </w:rPr>
        <w:lastRenderedPageBreak/>
        <w:t>Risk Analysis Matrix</w:t>
      </w:r>
      <w:r w:rsidR="00862164" w:rsidRPr="00C839D0">
        <w:rPr>
          <w:rFonts w:ascii="Times New Roman" w:hAnsi="Times New Roman" w:cs="Times New Roman"/>
        </w:rPr>
        <w:t xml:space="preserve"> - </w:t>
      </w:r>
      <w:r w:rsidR="00862164" w:rsidRPr="00C839D0">
        <w:rPr>
          <w:rFonts w:ascii="Times New Roman" w:hAnsi="Times New Roman" w:cs="Times New Roman"/>
        </w:rPr>
        <w:t>– Home Office Civil Service Live Roadshow</w:t>
      </w:r>
      <w:bookmarkEnd w:id="17"/>
    </w:p>
    <w:p w14:paraId="55C4D892" w14:textId="77777777" w:rsidR="00C839D0" w:rsidRPr="00C839D0" w:rsidRDefault="00C839D0" w:rsidP="00C839D0"/>
    <w:p w14:paraId="529CC461" w14:textId="456D1ABB" w:rsidR="00862164" w:rsidRPr="00862164" w:rsidRDefault="00862164" w:rsidP="00862164">
      <w:pPr>
        <w:rPr>
          <w:rFonts w:ascii="Times New Roman" w:hAnsi="Times New Roman" w:cs="Times New Roman"/>
          <w:sz w:val="24"/>
          <w:szCs w:val="24"/>
        </w:rPr>
      </w:pPr>
      <w:r w:rsidRPr="00862164">
        <w:rPr>
          <w:rFonts w:ascii="Times New Roman" w:hAnsi="Times New Roman" w:cs="Times New Roman"/>
          <w:sz w:val="24"/>
          <w:szCs w:val="24"/>
        </w:rPr>
        <w:t>A risk analysis matrix is a tool that assesses the possibility and impact of prospective hazards, allowing you to prioritise threats, lead mitigation methods, and make educated decisions in projects or operations</w:t>
      </w:r>
      <w:r w:rsidR="001A409F">
        <w:rPr>
          <w:rFonts w:ascii="Times New Roman" w:hAnsi="Times New Roman" w:cs="Times New Roman"/>
          <w:sz w:val="24"/>
          <w:szCs w:val="24"/>
        </w:rPr>
        <w:t xml:space="preserve"> </w:t>
      </w:r>
      <w:r w:rsidR="001A409F" w:rsidRPr="001A409F">
        <w:rPr>
          <w:rFonts w:ascii="Times New Roman" w:hAnsi="Times New Roman" w:cs="Times New Roman"/>
          <w:sz w:val="24"/>
          <w:szCs w:val="24"/>
        </w:rPr>
        <w:t xml:space="preserve">(Sutherland, Recchia, </w:t>
      </w:r>
      <w:proofErr w:type="spellStart"/>
      <w:r w:rsidR="001A409F" w:rsidRPr="001A409F">
        <w:rPr>
          <w:rFonts w:ascii="Times New Roman" w:hAnsi="Times New Roman" w:cs="Times New Roman"/>
          <w:sz w:val="24"/>
          <w:szCs w:val="24"/>
        </w:rPr>
        <w:t>Dryhurst</w:t>
      </w:r>
      <w:proofErr w:type="spellEnd"/>
      <w:r w:rsidR="001A409F" w:rsidRPr="001A409F">
        <w:rPr>
          <w:rFonts w:ascii="Times New Roman" w:hAnsi="Times New Roman" w:cs="Times New Roman"/>
          <w:sz w:val="24"/>
          <w:szCs w:val="24"/>
        </w:rPr>
        <w:t>, &amp; Freeman, 2021)</w:t>
      </w:r>
      <w:r w:rsidRPr="00862164">
        <w:rPr>
          <w:rFonts w:ascii="Times New Roman" w:hAnsi="Times New Roman" w:cs="Times New Roman"/>
          <w:sz w:val="24"/>
          <w:szCs w:val="24"/>
        </w:rPr>
        <w:t>.</w:t>
      </w:r>
    </w:p>
    <w:p w14:paraId="733C7E96" w14:textId="77777777" w:rsidR="00C839D0" w:rsidRPr="00C839D0" w:rsidRDefault="00C839D0" w:rsidP="00862164">
      <w:pPr>
        <w:rPr>
          <w:rFonts w:ascii="Times New Roman" w:hAnsi="Times New Roman" w:cs="Times New Roman"/>
        </w:rPr>
      </w:pPr>
    </w:p>
    <w:tbl>
      <w:tblPr>
        <w:tblStyle w:val="TableGrid"/>
        <w:tblW w:w="0" w:type="auto"/>
        <w:tblLook w:val="04A0" w:firstRow="1" w:lastRow="0" w:firstColumn="1" w:lastColumn="0" w:noHBand="0" w:noVBand="1"/>
      </w:tblPr>
      <w:tblGrid>
        <w:gridCol w:w="2390"/>
        <w:gridCol w:w="1695"/>
        <w:gridCol w:w="1629"/>
        <w:gridCol w:w="1615"/>
        <w:gridCol w:w="1687"/>
      </w:tblGrid>
      <w:tr w:rsidR="003418B8" w:rsidRPr="00C839D0" w14:paraId="61B27D43" w14:textId="77777777" w:rsidTr="00BE5340">
        <w:tc>
          <w:tcPr>
            <w:tcW w:w="2390" w:type="dxa"/>
            <w:vAlign w:val="center"/>
          </w:tcPr>
          <w:p w14:paraId="58C13DEE" w14:textId="77777777" w:rsidR="003418B8" w:rsidRPr="00C839D0" w:rsidRDefault="003418B8" w:rsidP="00BE5340">
            <w:pPr>
              <w:rPr>
                <w:rFonts w:ascii="Times New Roman" w:hAnsi="Times New Roman" w:cs="Times New Roman"/>
                <w:sz w:val="24"/>
                <w:szCs w:val="24"/>
              </w:rPr>
            </w:pPr>
            <w:r w:rsidRPr="00C839D0">
              <w:rPr>
                <w:rFonts w:ascii="Times New Roman" w:hAnsi="Times New Roman" w:cs="Times New Roman"/>
                <w:b/>
                <w:bCs/>
                <w:sz w:val="24"/>
                <w:szCs w:val="24"/>
              </w:rPr>
              <w:t>Risk</w:t>
            </w:r>
          </w:p>
        </w:tc>
        <w:tc>
          <w:tcPr>
            <w:tcW w:w="1695" w:type="dxa"/>
            <w:vAlign w:val="center"/>
          </w:tcPr>
          <w:p w14:paraId="0871BD7D" w14:textId="77777777" w:rsidR="003418B8" w:rsidRPr="00C839D0" w:rsidRDefault="003418B8" w:rsidP="00BE5340">
            <w:pPr>
              <w:rPr>
                <w:rFonts w:ascii="Times New Roman" w:hAnsi="Times New Roman" w:cs="Times New Roman"/>
                <w:sz w:val="24"/>
                <w:szCs w:val="24"/>
              </w:rPr>
            </w:pPr>
            <w:r w:rsidRPr="00C839D0">
              <w:rPr>
                <w:rFonts w:ascii="Times New Roman" w:hAnsi="Times New Roman" w:cs="Times New Roman"/>
                <w:b/>
                <w:bCs/>
                <w:sz w:val="24"/>
                <w:szCs w:val="24"/>
              </w:rPr>
              <w:t>Likelihood</w:t>
            </w:r>
          </w:p>
        </w:tc>
        <w:tc>
          <w:tcPr>
            <w:tcW w:w="1629" w:type="dxa"/>
            <w:vAlign w:val="center"/>
          </w:tcPr>
          <w:p w14:paraId="0E7F18B7" w14:textId="77777777" w:rsidR="003418B8" w:rsidRPr="00C839D0" w:rsidRDefault="003418B8" w:rsidP="00BE5340">
            <w:pPr>
              <w:rPr>
                <w:rFonts w:ascii="Times New Roman" w:hAnsi="Times New Roman" w:cs="Times New Roman"/>
                <w:sz w:val="24"/>
                <w:szCs w:val="24"/>
              </w:rPr>
            </w:pPr>
            <w:r w:rsidRPr="00C839D0">
              <w:rPr>
                <w:rFonts w:ascii="Times New Roman" w:hAnsi="Times New Roman" w:cs="Times New Roman"/>
                <w:b/>
                <w:bCs/>
                <w:sz w:val="24"/>
                <w:szCs w:val="24"/>
              </w:rPr>
              <w:t>Impact</w:t>
            </w:r>
          </w:p>
        </w:tc>
        <w:tc>
          <w:tcPr>
            <w:tcW w:w="1615" w:type="dxa"/>
            <w:vAlign w:val="center"/>
          </w:tcPr>
          <w:p w14:paraId="3CE3CFB7" w14:textId="77777777" w:rsidR="003418B8" w:rsidRPr="00C839D0" w:rsidRDefault="003418B8" w:rsidP="00BE5340">
            <w:pPr>
              <w:rPr>
                <w:rFonts w:ascii="Times New Roman" w:hAnsi="Times New Roman" w:cs="Times New Roman"/>
                <w:sz w:val="24"/>
                <w:szCs w:val="24"/>
              </w:rPr>
            </w:pPr>
            <w:r w:rsidRPr="00C839D0">
              <w:rPr>
                <w:rFonts w:ascii="Times New Roman" w:hAnsi="Times New Roman" w:cs="Times New Roman"/>
                <w:b/>
                <w:bCs/>
                <w:sz w:val="24"/>
                <w:szCs w:val="24"/>
              </w:rPr>
              <w:t>Rating</w:t>
            </w:r>
          </w:p>
        </w:tc>
        <w:tc>
          <w:tcPr>
            <w:tcW w:w="1687" w:type="dxa"/>
            <w:vAlign w:val="center"/>
          </w:tcPr>
          <w:p w14:paraId="0AA471E8" w14:textId="77777777" w:rsidR="003418B8" w:rsidRPr="00C839D0" w:rsidRDefault="003418B8" w:rsidP="00BE5340">
            <w:pPr>
              <w:rPr>
                <w:rFonts w:ascii="Times New Roman" w:hAnsi="Times New Roman" w:cs="Times New Roman"/>
                <w:sz w:val="24"/>
                <w:szCs w:val="24"/>
              </w:rPr>
            </w:pPr>
            <w:r w:rsidRPr="00C839D0">
              <w:rPr>
                <w:rFonts w:ascii="Times New Roman" w:hAnsi="Times New Roman" w:cs="Times New Roman"/>
                <w:b/>
                <w:bCs/>
                <w:sz w:val="24"/>
                <w:szCs w:val="24"/>
              </w:rPr>
              <w:t>Mitigation</w:t>
            </w:r>
          </w:p>
        </w:tc>
      </w:tr>
      <w:tr w:rsidR="003418B8" w:rsidRPr="00C839D0" w14:paraId="03B3CCE7" w14:textId="77777777" w:rsidTr="00BE5340">
        <w:tc>
          <w:tcPr>
            <w:tcW w:w="2390" w:type="dxa"/>
            <w:vAlign w:val="center"/>
          </w:tcPr>
          <w:p w14:paraId="177C6515" w14:textId="77777777" w:rsidR="003418B8" w:rsidRPr="00C839D0" w:rsidRDefault="003418B8" w:rsidP="00BE5340">
            <w:pPr>
              <w:rPr>
                <w:rFonts w:ascii="Times New Roman" w:hAnsi="Times New Roman" w:cs="Times New Roman"/>
                <w:sz w:val="24"/>
                <w:szCs w:val="24"/>
              </w:rPr>
            </w:pPr>
            <w:r w:rsidRPr="00C839D0">
              <w:rPr>
                <w:rFonts w:ascii="Times New Roman" w:hAnsi="Times New Roman" w:cs="Times New Roman"/>
                <w:sz w:val="24"/>
                <w:szCs w:val="24"/>
              </w:rPr>
              <w:t>Resource constraints (staff/time)</w:t>
            </w:r>
          </w:p>
        </w:tc>
        <w:tc>
          <w:tcPr>
            <w:tcW w:w="1695" w:type="dxa"/>
            <w:vAlign w:val="center"/>
          </w:tcPr>
          <w:p w14:paraId="1A3EA621" w14:textId="77777777" w:rsidR="003418B8" w:rsidRPr="00C839D0" w:rsidRDefault="003418B8" w:rsidP="00BE5340">
            <w:pPr>
              <w:rPr>
                <w:rFonts w:ascii="Times New Roman" w:hAnsi="Times New Roman" w:cs="Times New Roman"/>
                <w:sz w:val="24"/>
                <w:szCs w:val="24"/>
              </w:rPr>
            </w:pPr>
            <w:r w:rsidRPr="00C839D0">
              <w:rPr>
                <w:rFonts w:ascii="Times New Roman" w:hAnsi="Times New Roman" w:cs="Times New Roman"/>
                <w:sz w:val="24"/>
                <w:szCs w:val="24"/>
              </w:rPr>
              <w:t>Medium</w:t>
            </w:r>
          </w:p>
        </w:tc>
        <w:tc>
          <w:tcPr>
            <w:tcW w:w="1629" w:type="dxa"/>
            <w:vAlign w:val="center"/>
          </w:tcPr>
          <w:p w14:paraId="70780F1C" w14:textId="77777777" w:rsidR="003418B8" w:rsidRPr="00C839D0" w:rsidRDefault="003418B8" w:rsidP="00BE5340">
            <w:pPr>
              <w:rPr>
                <w:rFonts w:ascii="Times New Roman" w:hAnsi="Times New Roman" w:cs="Times New Roman"/>
                <w:sz w:val="24"/>
                <w:szCs w:val="24"/>
              </w:rPr>
            </w:pPr>
            <w:r w:rsidRPr="00C839D0">
              <w:rPr>
                <w:rFonts w:ascii="Times New Roman" w:hAnsi="Times New Roman" w:cs="Times New Roman"/>
                <w:sz w:val="24"/>
                <w:szCs w:val="24"/>
              </w:rPr>
              <w:t>High</w:t>
            </w:r>
          </w:p>
        </w:tc>
        <w:tc>
          <w:tcPr>
            <w:tcW w:w="1615" w:type="dxa"/>
            <w:vAlign w:val="center"/>
          </w:tcPr>
          <w:p w14:paraId="48E89E2E" w14:textId="77777777" w:rsidR="003418B8" w:rsidRPr="00C839D0" w:rsidRDefault="003418B8" w:rsidP="00BE5340">
            <w:pPr>
              <w:rPr>
                <w:rFonts w:ascii="Times New Roman" w:hAnsi="Times New Roman" w:cs="Times New Roman"/>
                <w:sz w:val="24"/>
                <w:szCs w:val="24"/>
              </w:rPr>
            </w:pPr>
            <w:r w:rsidRPr="00C839D0">
              <w:rPr>
                <w:rFonts w:ascii="Times New Roman" w:hAnsi="Times New Roman" w:cs="Times New Roman"/>
                <w:b/>
                <w:bCs/>
                <w:sz w:val="24"/>
                <w:szCs w:val="24"/>
              </w:rPr>
              <w:t>High</w:t>
            </w:r>
          </w:p>
        </w:tc>
        <w:tc>
          <w:tcPr>
            <w:tcW w:w="1687" w:type="dxa"/>
          </w:tcPr>
          <w:p w14:paraId="1F09320A" w14:textId="77777777" w:rsidR="003418B8" w:rsidRPr="00C839D0" w:rsidRDefault="003418B8" w:rsidP="00BE5340">
            <w:pPr>
              <w:rPr>
                <w:rFonts w:ascii="Times New Roman" w:hAnsi="Times New Roman" w:cs="Times New Roman"/>
                <w:sz w:val="24"/>
                <w:szCs w:val="24"/>
              </w:rPr>
            </w:pPr>
            <w:r w:rsidRPr="00C839D0">
              <w:rPr>
                <w:rFonts w:ascii="Times New Roman" w:hAnsi="Times New Roman" w:cs="Times New Roman"/>
                <w:sz w:val="24"/>
                <w:szCs w:val="24"/>
              </w:rPr>
              <w:t>Careful ahead planning, assign defined duties, and stagger personnel schedules.</w:t>
            </w:r>
          </w:p>
          <w:p w14:paraId="3ED16F9E" w14:textId="77777777" w:rsidR="003418B8" w:rsidRPr="00C839D0" w:rsidRDefault="003418B8" w:rsidP="00BE5340">
            <w:pPr>
              <w:rPr>
                <w:rFonts w:ascii="Times New Roman" w:hAnsi="Times New Roman" w:cs="Times New Roman"/>
                <w:sz w:val="24"/>
                <w:szCs w:val="24"/>
              </w:rPr>
            </w:pPr>
          </w:p>
        </w:tc>
      </w:tr>
      <w:tr w:rsidR="003418B8" w:rsidRPr="00C839D0" w14:paraId="5AA3AB19" w14:textId="77777777" w:rsidTr="00BE5340">
        <w:tc>
          <w:tcPr>
            <w:tcW w:w="2390" w:type="dxa"/>
            <w:vAlign w:val="center"/>
          </w:tcPr>
          <w:p w14:paraId="23C87EDB" w14:textId="77777777" w:rsidR="003418B8" w:rsidRPr="00C839D0" w:rsidRDefault="003418B8" w:rsidP="00BE5340">
            <w:pPr>
              <w:rPr>
                <w:rFonts w:ascii="Times New Roman" w:hAnsi="Times New Roman" w:cs="Times New Roman"/>
                <w:sz w:val="24"/>
                <w:szCs w:val="24"/>
              </w:rPr>
            </w:pPr>
            <w:r w:rsidRPr="00C839D0">
              <w:rPr>
                <w:rFonts w:ascii="Times New Roman" w:hAnsi="Times New Roman" w:cs="Times New Roman"/>
                <w:sz w:val="24"/>
                <w:szCs w:val="24"/>
              </w:rPr>
              <w:t>Limited attendee engagement</w:t>
            </w:r>
          </w:p>
        </w:tc>
        <w:tc>
          <w:tcPr>
            <w:tcW w:w="1695" w:type="dxa"/>
            <w:vAlign w:val="center"/>
          </w:tcPr>
          <w:p w14:paraId="5DB74F3B" w14:textId="77777777" w:rsidR="003418B8" w:rsidRPr="00C839D0" w:rsidRDefault="003418B8" w:rsidP="00BE5340">
            <w:pPr>
              <w:rPr>
                <w:rFonts w:ascii="Times New Roman" w:hAnsi="Times New Roman" w:cs="Times New Roman"/>
                <w:sz w:val="24"/>
                <w:szCs w:val="24"/>
              </w:rPr>
            </w:pPr>
            <w:r w:rsidRPr="00C839D0">
              <w:rPr>
                <w:rFonts w:ascii="Times New Roman" w:hAnsi="Times New Roman" w:cs="Times New Roman"/>
                <w:sz w:val="24"/>
                <w:szCs w:val="24"/>
              </w:rPr>
              <w:t>Medium</w:t>
            </w:r>
          </w:p>
        </w:tc>
        <w:tc>
          <w:tcPr>
            <w:tcW w:w="1629" w:type="dxa"/>
            <w:vAlign w:val="center"/>
          </w:tcPr>
          <w:p w14:paraId="5C6762B3" w14:textId="77777777" w:rsidR="003418B8" w:rsidRPr="00C839D0" w:rsidRDefault="003418B8" w:rsidP="00BE5340">
            <w:pPr>
              <w:rPr>
                <w:rFonts w:ascii="Times New Roman" w:hAnsi="Times New Roman" w:cs="Times New Roman"/>
                <w:sz w:val="24"/>
                <w:szCs w:val="24"/>
              </w:rPr>
            </w:pPr>
            <w:r w:rsidRPr="00C839D0">
              <w:rPr>
                <w:rFonts w:ascii="Times New Roman" w:hAnsi="Times New Roman" w:cs="Times New Roman"/>
                <w:sz w:val="24"/>
                <w:szCs w:val="24"/>
              </w:rPr>
              <w:t>Medium</w:t>
            </w:r>
          </w:p>
        </w:tc>
        <w:tc>
          <w:tcPr>
            <w:tcW w:w="1615" w:type="dxa"/>
            <w:vAlign w:val="center"/>
          </w:tcPr>
          <w:p w14:paraId="054245D2" w14:textId="77777777" w:rsidR="003418B8" w:rsidRPr="00C839D0" w:rsidRDefault="003418B8" w:rsidP="00BE5340">
            <w:pPr>
              <w:rPr>
                <w:rFonts w:ascii="Times New Roman" w:hAnsi="Times New Roman" w:cs="Times New Roman"/>
                <w:sz w:val="24"/>
                <w:szCs w:val="24"/>
              </w:rPr>
            </w:pPr>
            <w:r w:rsidRPr="00C839D0">
              <w:rPr>
                <w:rFonts w:ascii="Times New Roman" w:hAnsi="Times New Roman" w:cs="Times New Roman"/>
                <w:b/>
                <w:bCs/>
                <w:sz w:val="24"/>
                <w:szCs w:val="24"/>
              </w:rPr>
              <w:t>Medium</w:t>
            </w:r>
          </w:p>
        </w:tc>
        <w:tc>
          <w:tcPr>
            <w:tcW w:w="1687" w:type="dxa"/>
          </w:tcPr>
          <w:p w14:paraId="5A7D4621" w14:textId="77777777" w:rsidR="003418B8" w:rsidRPr="00C839D0" w:rsidRDefault="003418B8" w:rsidP="00BE5340">
            <w:pPr>
              <w:rPr>
                <w:rFonts w:ascii="Times New Roman" w:hAnsi="Times New Roman" w:cs="Times New Roman"/>
                <w:sz w:val="24"/>
                <w:szCs w:val="24"/>
              </w:rPr>
            </w:pPr>
            <w:r w:rsidRPr="00C839D0">
              <w:rPr>
                <w:rFonts w:ascii="Times New Roman" w:hAnsi="Times New Roman" w:cs="Times New Roman"/>
                <w:sz w:val="24"/>
                <w:szCs w:val="24"/>
              </w:rPr>
              <w:t>Use interactive demos, expert-led workshops, and captivating visual materials.</w:t>
            </w:r>
          </w:p>
          <w:p w14:paraId="12F84CB6" w14:textId="77777777" w:rsidR="003418B8" w:rsidRPr="00C839D0" w:rsidRDefault="003418B8" w:rsidP="00BE5340">
            <w:pPr>
              <w:rPr>
                <w:rFonts w:ascii="Times New Roman" w:hAnsi="Times New Roman" w:cs="Times New Roman"/>
                <w:sz w:val="24"/>
                <w:szCs w:val="24"/>
              </w:rPr>
            </w:pPr>
          </w:p>
        </w:tc>
      </w:tr>
      <w:tr w:rsidR="003418B8" w:rsidRPr="00C839D0" w14:paraId="12648803" w14:textId="77777777" w:rsidTr="00BE5340">
        <w:tc>
          <w:tcPr>
            <w:tcW w:w="2390" w:type="dxa"/>
            <w:vAlign w:val="center"/>
          </w:tcPr>
          <w:p w14:paraId="53E7B4C6" w14:textId="77777777" w:rsidR="003418B8" w:rsidRPr="00C839D0" w:rsidRDefault="003418B8" w:rsidP="00BE5340">
            <w:pPr>
              <w:rPr>
                <w:rFonts w:ascii="Times New Roman" w:hAnsi="Times New Roman" w:cs="Times New Roman"/>
                <w:sz w:val="24"/>
                <w:szCs w:val="24"/>
              </w:rPr>
            </w:pPr>
            <w:r w:rsidRPr="00C839D0">
              <w:rPr>
                <w:rFonts w:ascii="Times New Roman" w:hAnsi="Times New Roman" w:cs="Times New Roman"/>
                <w:sz w:val="24"/>
                <w:szCs w:val="24"/>
              </w:rPr>
              <w:t>Logistical challenges (venues, travel, equipment)</w:t>
            </w:r>
          </w:p>
        </w:tc>
        <w:tc>
          <w:tcPr>
            <w:tcW w:w="1695" w:type="dxa"/>
            <w:vAlign w:val="center"/>
          </w:tcPr>
          <w:p w14:paraId="7B0EEFD6" w14:textId="77777777" w:rsidR="003418B8" w:rsidRPr="00C839D0" w:rsidRDefault="003418B8" w:rsidP="00BE5340">
            <w:pPr>
              <w:rPr>
                <w:rFonts w:ascii="Times New Roman" w:hAnsi="Times New Roman" w:cs="Times New Roman"/>
                <w:sz w:val="24"/>
                <w:szCs w:val="24"/>
              </w:rPr>
            </w:pPr>
            <w:r w:rsidRPr="00C839D0">
              <w:rPr>
                <w:rFonts w:ascii="Times New Roman" w:hAnsi="Times New Roman" w:cs="Times New Roman"/>
                <w:sz w:val="24"/>
                <w:szCs w:val="24"/>
              </w:rPr>
              <w:t>High</w:t>
            </w:r>
          </w:p>
        </w:tc>
        <w:tc>
          <w:tcPr>
            <w:tcW w:w="1629" w:type="dxa"/>
            <w:vAlign w:val="center"/>
          </w:tcPr>
          <w:p w14:paraId="0713D1C4" w14:textId="77777777" w:rsidR="003418B8" w:rsidRPr="00C839D0" w:rsidRDefault="003418B8" w:rsidP="00BE5340">
            <w:pPr>
              <w:rPr>
                <w:rFonts w:ascii="Times New Roman" w:hAnsi="Times New Roman" w:cs="Times New Roman"/>
                <w:sz w:val="24"/>
                <w:szCs w:val="24"/>
              </w:rPr>
            </w:pPr>
            <w:r w:rsidRPr="00C839D0">
              <w:rPr>
                <w:rFonts w:ascii="Times New Roman" w:hAnsi="Times New Roman" w:cs="Times New Roman"/>
                <w:sz w:val="24"/>
                <w:szCs w:val="24"/>
              </w:rPr>
              <w:t>High</w:t>
            </w:r>
          </w:p>
        </w:tc>
        <w:tc>
          <w:tcPr>
            <w:tcW w:w="1615" w:type="dxa"/>
            <w:vAlign w:val="center"/>
          </w:tcPr>
          <w:p w14:paraId="1E630AC5" w14:textId="77777777" w:rsidR="003418B8" w:rsidRPr="00C839D0" w:rsidRDefault="003418B8" w:rsidP="00BE5340">
            <w:pPr>
              <w:rPr>
                <w:rFonts w:ascii="Times New Roman" w:hAnsi="Times New Roman" w:cs="Times New Roman"/>
                <w:sz w:val="24"/>
                <w:szCs w:val="24"/>
              </w:rPr>
            </w:pPr>
            <w:r w:rsidRPr="00C839D0">
              <w:rPr>
                <w:rFonts w:ascii="Times New Roman" w:hAnsi="Times New Roman" w:cs="Times New Roman"/>
                <w:b/>
                <w:bCs/>
                <w:sz w:val="24"/>
                <w:szCs w:val="24"/>
              </w:rPr>
              <w:t>Very High</w:t>
            </w:r>
          </w:p>
        </w:tc>
        <w:tc>
          <w:tcPr>
            <w:tcW w:w="1687" w:type="dxa"/>
          </w:tcPr>
          <w:p w14:paraId="58A0F4BE" w14:textId="77777777" w:rsidR="003418B8" w:rsidRPr="00C839D0" w:rsidRDefault="003418B8" w:rsidP="00BE5340">
            <w:pPr>
              <w:rPr>
                <w:rFonts w:ascii="Times New Roman" w:hAnsi="Times New Roman" w:cs="Times New Roman"/>
                <w:sz w:val="24"/>
                <w:szCs w:val="24"/>
              </w:rPr>
            </w:pPr>
            <w:r w:rsidRPr="00C839D0">
              <w:rPr>
                <w:rFonts w:ascii="Times New Roman" w:hAnsi="Times New Roman" w:cs="Times New Roman"/>
                <w:sz w:val="24"/>
                <w:szCs w:val="24"/>
              </w:rPr>
              <w:t>Centralised coordination, contingency planning, and early supplier engagement</w:t>
            </w:r>
          </w:p>
          <w:p w14:paraId="31D9FA4F" w14:textId="77777777" w:rsidR="003418B8" w:rsidRPr="00C839D0" w:rsidRDefault="003418B8" w:rsidP="00BE5340">
            <w:pPr>
              <w:rPr>
                <w:rFonts w:ascii="Times New Roman" w:hAnsi="Times New Roman" w:cs="Times New Roman"/>
                <w:sz w:val="24"/>
                <w:szCs w:val="24"/>
              </w:rPr>
            </w:pPr>
          </w:p>
        </w:tc>
      </w:tr>
      <w:tr w:rsidR="003418B8" w:rsidRPr="00C839D0" w14:paraId="26F2A7FC" w14:textId="77777777" w:rsidTr="00BE5340">
        <w:tc>
          <w:tcPr>
            <w:tcW w:w="2390" w:type="dxa"/>
            <w:vAlign w:val="center"/>
          </w:tcPr>
          <w:p w14:paraId="35C2905D" w14:textId="77777777" w:rsidR="003418B8" w:rsidRPr="00C839D0" w:rsidRDefault="003418B8" w:rsidP="00BE5340">
            <w:pPr>
              <w:rPr>
                <w:rFonts w:ascii="Times New Roman" w:hAnsi="Times New Roman" w:cs="Times New Roman"/>
                <w:sz w:val="24"/>
                <w:szCs w:val="24"/>
              </w:rPr>
            </w:pPr>
            <w:r w:rsidRPr="00C839D0">
              <w:rPr>
                <w:rFonts w:ascii="Times New Roman" w:hAnsi="Times New Roman" w:cs="Times New Roman"/>
                <w:sz w:val="24"/>
                <w:szCs w:val="24"/>
              </w:rPr>
              <w:t>Reputational risk (unclear messages/disclosures)</w:t>
            </w:r>
          </w:p>
        </w:tc>
        <w:tc>
          <w:tcPr>
            <w:tcW w:w="1695" w:type="dxa"/>
            <w:vAlign w:val="center"/>
          </w:tcPr>
          <w:p w14:paraId="04291F3F" w14:textId="77777777" w:rsidR="003418B8" w:rsidRPr="00C839D0" w:rsidRDefault="003418B8" w:rsidP="00BE5340">
            <w:pPr>
              <w:rPr>
                <w:rFonts w:ascii="Times New Roman" w:hAnsi="Times New Roman" w:cs="Times New Roman"/>
                <w:sz w:val="24"/>
                <w:szCs w:val="24"/>
              </w:rPr>
            </w:pPr>
            <w:r w:rsidRPr="00C839D0">
              <w:rPr>
                <w:rFonts w:ascii="Times New Roman" w:hAnsi="Times New Roman" w:cs="Times New Roman"/>
                <w:sz w:val="24"/>
                <w:szCs w:val="24"/>
              </w:rPr>
              <w:t>Low</w:t>
            </w:r>
          </w:p>
        </w:tc>
        <w:tc>
          <w:tcPr>
            <w:tcW w:w="1629" w:type="dxa"/>
            <w:vAlign w:val="center"/>
          </w:tcPr>
          <w:p w14:paraId="38A07719" w14:textId="77777777" w:rsidR="003418B8" w:rsidRPr="00C839D0" w:rsidRDefault="003418B8" w:rsidP="00BE5340">
            <w:pPr>
              <w:rPr>
                <w:rFonts w:ascii="Times New Roman" w:hAnsi="Times New Roman" w:cs="Times New Roman"/>
                <w:sz w:val="24"/>
                <w:szCs w:val="24"/>
              </w:rPr>
            </w:pPr>
            <w:r w:rsidRPr="00C839D0">
              <w:rPr>
                <w:rFonts w:ascii="Times New Roman" w:hAnsi="Times New Roman" w:cs="Times New Roman"/>
                <w:sz w:val="24"/>
                <w:szCs w:val="24"/>
              </w:rPr>
              <w:t>High</w:t>
            </w:r>
          </w:p>
        </w:tc>
        <w:tc>
          <w:tcPr>
            <w:tcW w:w="1615" w:type="dxa"/>
            <w:vAlign w:val="center"/>
          </w:tcPr>
          <w:p w14:paraId="7F05D14C" w14:textId="77777777" w:rsidR="003418B8" w:rsidRPr="00C839D0" w:rsidRDefault="003418B8" w:rsidP="00BE5340">
            <w:pPr>
              <w:rPr>
                <w:rFonts w:ascii="Times New Roman" w:hAnsi="Times New Roman" w:cs="Times New Roman"/>
                <w:sz w:val="24"/>
                <w:szCs w:val="24"/>
              </w:rPr>
            </w:pPr>
            <w:r w:rsidRPr="00C839D0">
              <w:rPr>
                <w:rFonts w:ascii="Times New Roman" w:hAnsi="Times New Roman" w:cs="Times New Roman"/>
                <w:b/>
                <w:bCs/>
                <w:sz w:val="24"/>
                <w:szCs w:val="24"/>
              </w:rPr>
              <w:t>Medium</w:t>
            </w:r>
          </w:p>
        </w:tc>
        <w:tc>
          <w:tcPr>
            <w:tcW w:w="1687" w:type="dxa"/>
          </w:tcPr>
          <w:p w14:paraId="1D3B3AEF" w14:textId="41AFDCAA" w:rsidR="003418B8" w:rsidRPr="00C839D0" w:rsidRDefault="003418B8" w:rsidP="00BE5340">
            <w:pPr>
              <w:rPr>
                <w:rFonts w:ascii="Times New Roman" w:hAnsi="Times New Roman" w:cs="Times New Roman"/>
                <w:sz w:val="24"/>
                <w:szCs w:val="24"/>
              </w:rPr>
            </w:pPr>
            <w:r w:rsidRPr="00C839D0">
              <w:rPr>
                <w:rFonts w:ascii="Times New Roman" w:hAnsi="Times New Roman" w:cs="Times New Roman"/>
                <w:sz w:val="24"/>
                <w:szCs w:val="24"/>
              </w:rPr>
              <w:t xml:space="preserve">Pre-approved messaging, media guidelines, and staff </w:t>
            </w:r>
            <w:r w:rsidR="00D74549" w:rsidRPr="00C839D0">
              <w:rPr>
                <w:rFonts w:ascii="Times New Roman" w:hAnsi="Times New Roman" w:cs="Times New Roman"/>
                <w:sz w:val="24"/>
                <w:szCs w:val="24"/>
              </w:rPr>
              <w:t>briefing.</w:t>
            </w:r>
          </w:p>
          <w:p w14:paraId="0450B314" w14:textId="77777777" w:rsidR="003418B8" w:rsidRPr="00C839D0" w:rsidRDefault="003418B8" w:rsidP="00BE5340">
            <w:pPr>
              <w:rPr>
                <w:rFonts w:ascii="Times New Roman" w:hAnsi="Times New Roman" w:cs="Times New Roman"/>
                <w:sz w:val="24"/>
                <w:szCs w:val="24"/>
              </w:rPr>
            </w:pPr>
          </w:p>
        </w:tc>
      </w:tr>
      <w:tr w:rsidR="003418B8" w:rsidRPr="00C839D0" w14:paraId="42A7F537" w14:textId="77777777" w:rsidTr="00BE5340">
        <w:tc>
          <w:tcPr>
            <w:tcW w:w="2390" w:type="dxa"/>
            <w:vAlign w:val="center"/>
          </w:tcPr>
          <w:p w14:paraId="46233E58" w14:textId="77777777" w:rsidR="003418B8" w:rsidRPr="00C839D0" w:rsidRDefault="003418B8" w:rsidP="00BE5340">
            <w:pPr>
              <w:rPr>
                <w:rFonts w:ascii="Times New Roman" w:hAnsi="Times New Roman" w:cs="Times New Roman"/>
                <w:sz w:val="24"/>
                <w:szCs w:val="24"/>
              </w:rPr>
            </w:pPr>
            <w:r w:rsidRPr="00C839D0">
              <w:rPr>
                <w:rFonts w:ascii="Times New Roman" w:hAnsi="Times New Roman" w:cs="Times New Roman"/>
                <w:sz w:val="24"/>
                <w:szCs w:val="24"/>
              </w:rPr>
              <w:t>Cost overruns</w:t>
            </w:r>
          </w:p>
        </w:tc>
        <w:tc>
          <w:tcPr>
            <w:tcW w:w="1695" w:type="dxa"/>
            <w:vAlign w:val="center"/>
          </w:tcPr>
          <w:p w14:paraId="511BA0F7" w14:textId="77777777" w:rsidR="003418B8" w:rsidRPr="00C839D0" w:rsidRDefault="003418B8" w:rsidP="00BE5340">
            <w:pPr>
              <w:rPr>
                <w:rFonts w:ascii="Times New Roman" w:hAnsi="Times New Roman" w:cs="Times New Roman"/>
                <w:sz w:val="24"/>
                <w:szCs w:val="24"/>
              </w:rPr>
            </w:pPr>
            <w:r w:rsidRPr="00C839D0">
              <w:rPr>
                <w:rFonts w:ascii="Times New Roman" w:hAnsi="Times New Roman" w:cs="Times New Roman"/>
                <w:sz w:val="24"/>
                <w:szCs w:val="24"/>
              </w:rPr>
              <w:t>Medium</w:t>
            </w:r>
          </w:p>
        </w:tc>
        <w:tc>
          <w:tcPr>
            <w:tcW w:w="1629" w:type="dxa"/>
            <w:vAlign w:val="center"/>
          </w:tcPr>
          <w:p w14:paraId="2BFB0C42" w14:textId="77777777" w:rsidR="003418B8" w:rsidRPr="00C839D0" w:rsidRDefault="003418B8" w:rsidP="00BE5340">
            <w:pPr>
              <w:rPr>
                <w:rFonts w:ascii="Times New Roman" w:hAnsi="Times New Roman" w:cs="Times New Roman"/>
                <w:sz w:val="24"/>
                <w:szCs w:val="24"/>
              </w:rPr>
            </w:pPr>
            <w:r w:rsidRPr="00C839D0">
              <w:rPr>
                <w:rFonts w:ascii="Times New Roman" w:hAnsi="Times New Roman" w:cs="Times New Roman"/>
                <w:sz w:val="24"/>
                <w:szCs w:val="24"/>
              </w:rPr>
              <w:t>Medium</w:t>
            </w:r>
          </w:p>
        </w:tc>
        <w:tc>
          <w:tcPr>
            <w:tcW w:w="1615" w:type="dxa"/>
            <w:vAlign w:val="center"/>
          </w:tcPr>
          <w:p w14:paraId="5912025D" w14:textId="77777777" w:rsidR="003418B8" w:rsidRPr="00C839D0" w:rsidRDefault="003418B8" w:rsidP="00BE5340">
            <w:pPr>
              <w:rPr>
                <w:rFonts w:ascii="Times New Roman" w:hAnsi="Times New Roman" w:cs="Times New Roman"/>
                <w:sz w:val="24"/>
                <w:szCs w:val="24"/>
              </w:rPr>
            </w:pPr>
            <w:r w:rsidRPr="00C839D0">
              <w:rPr>
                <w:rFonts w:ascii="Times New Roman" w:hAnsi="Times New Roman" w:cs="Times New Roman"/>
                <w:b/>
                <w:bCs/>
                <w:sz w:val="24"/>
                <w:szCs w:val="24"/>
              </w:rPr>
              <w:t>Medium</w:t>
            </w:r>
          </w:p>
        </w:tc>
        <w:tc>
          <w:tcPr>
            <w:tcW w:w="1687" w:type="dxa"/>
          </w:tcPr>
          <w:p w14:paraId="22F18114" w14:textId="7E352FD1" w:rsidR="003418B8" w:rsidRPr="00C839D0" w:rsidRDefault="003418B8" w:rsidP="00BE5340">
            <w:pPr>
              <w:rPr>
                <w:rFonts w:ascii="Times New Roman" w:hAnsi="Times New Roman" w:cs="Times New Roman"/>
                <w:sz w:val="24"/>
                <w:szCs w:val="24"/>
              </w:rPr>
            </w:pPr>
            <w:r w:rsidRPr="00C839D0">
              <w:rPr>
                <w:rFonts w:ascii="Times New Roman" w:hAnsi="Times New Roman" w:cs="Times New Roman"/>
                <w:sz w:val="24"/>
                <w:szCs w:val="24"/>
              </w:rPr>
              <w:t xml:space="preserve">Clear budget control, phased procurement, and financial </w:t>
            </w:r>
            <w:r w:rsidR="00D74549" w:rsidRPr="00C839D0">
              <w:rPr>
                <w:rFonts w:ascii="Times New Roman" w:hAnsi="Times New Roman" w:cs="Times New Roman"/>
                <w:sz w:val="24"/>
                <w:szCs w:val="24"/>
              </w:rPr>
              <w:t>monitoring.</w:t>
            </w:r>
          </w:p>
          <w:p w14:paraId="25F1A732" w14:textId="77777777" w:rsidR="003418B8" w:rsidRPr="00C839D0" w:rsidRDefault="003418B8" w:rsidP="00BE5340">
            <w:pPr>
              <w:rPr>
                <w:rFonts w:ascii="Times New Roman" w:hAnsi="Times New Roman" w:cs="Times New Roman"/>
                <w:sz w:val="24"/>
                <w:szCs w:val="24"/>
              </w:rPr>
            </w:pPr>
          </w:p>
        </w:tc>
      </w:tr>
    </w:tbl>
    <w:p w14:paraId="7EFC49DB" w14:textId="216C084D" w:rsidR="00862164" w:rsidRPr="00F47F02" w:rsidRDefault="00F47F02" w:rsidP="00862164">
      <w:pPr>
        <w:rPr>
          <w:rFonts w:ascii="Times New Roman" w:hAnsi="Times New Roman" w:cs="Times New Roman"/>
          <w:sz w:val="24"/>
          <w:szCs w:val="24"/>
        </w:rPr>
      </w:pPr>
      <w:r>
        <w:rPr>
          <w:rFonts w:ascii="Times New Roman" w:hAnsi="Times New Roman" w:cs="Times New Roman"/>
          <w:sz w:val="24"/>
          <w:szCs w:val="24"/>
        </w:rPr>
        <w:t>(</w:t>
      </w:r>
      <w:r w:rsidRPr="00F47F02">
        <w:rPr>
          <w:rFonts w:ascii="Times New Roman" w:hAnsi="Times New Roman" w:cs="Times New Roman"/>
          <w:sz w:val="24"/>
          <w:szCs w:val="24"/>
        </w:rPr>
        <w:t xml:space="preserve">Lemmens, S. M. P., Lopes van Balen, V. A., </w:t>
      </w:r>
      <w:proofErr w:type="spellStart"/>
      <w:r w:rsidRPr="00F47F02">
        <w:rPr>
          <w:rFonts w:ascii="Times New Roman" w:hAnsi="Times New Roman" w:cs="Times New Roman"/>
          <w:sz w:val="24"/>
          <w:szCs w:val="24"/>
        </w:rPr>
        <w:t>Röselaers</w:t>
      </w:r>
      <w:proofErr w:type="spellEnd"/>
      <w:r w:rsidRPr="00F47F02">
        <w:rPr>
          <w:rFonts w:ascii="Times New Roman" w:hAnsi="Times New Roman" w:cs="Times New Roman"/>
          <w:sz w:val="24"/>
          <w:szCs w:val="24"/>
        </w:rPr>
        <w:t xml:space="preserve">, Y. C. M., Scheepers, H. C. J., &amp; </w:t>
      </w:r>
      <w:proofErr w:type="spellStart"/>
      <w:r w:rsidRPr="00F47F02">
        <w:rPr>
          <w:rFonts w:ascii="Times New Roman" w:hAnsi="Times New Roman" w:cs="Times New Roman"/>
          <w:sz w:val="24"/>
          <w:szCs w:val="24"/>
        </w:rPr>
        <w:t>Spaanderman</w:t>
      </w:r>
      <w:proofErr w:type="spellEnd"/>
      <w:r w:rsidRPr="00F47F02">
        <w:rPr>
          <w:rFonts w:ascii="Times New Roman" w:hAnsi="Times New Roman" w:cs="Times New Roman"/>
          <w:sz w:val="24"/>
          <w:szCs w:val="24"/>
        </w:rPr>
        <w:t>, M. E. A</w:t>
      </w:r>
      <w:r>
        <w:rPr>
          <w:rFonts w:ascii="Times New Roman" w:hAnsi="Times New Roman" w:cs="Times New Roman"/>
          <w:sz w:val="24"/>
          <w:szCs w:val="24"/>
        </w:rPr>
        <w:t xml:space="preserve">, </w:t>
      </w:r>
      <w:r w:rsidRPr="00F47F02">
        <w:rPr>
          <w:rFonts w:ascii="Times New Roman" w:hAnsi="Times New Roman" w:cs="Times New Roman"/>
          <w:sz w:val="24"/>
          <w:szCs w:val="24"/>
        </w:rPr>
        <w:t xml:space="preserve">2022). </w:t>
      </w:r>
      <w:r w:rsidR="003418B8" w:rsidRPr="00F47F02">
        <w:rPr>
          <w:rFonts w:ascii="Times New Roman" w:hAnsi="Times New Roman" w:cs="Times New Roman"/>
          <w:sz w:val="24"/>
          <w:szCs w:val="24"/>
        </w:rPr>
        <w:br/>
      </w:r>
    </w:p>
    <w:p w14:paraId="3CD0D208" w14:textId="77777777" w:rsidR="00862164" w:rsidRPr="00C839D0" w:rsidRDefault="00862164" w:rsidP="00862164">
      <w:pPr>
        <w:rPr>
          <w:b/>
          <w:bCs/>
          <w:sz w:val="24"/>
          <w:szCs w:val="24"/>
        </w:rPr>
      </w:pPr>
    </w:p>
    <w:p w14:paraId="21564CDA" w14:textId="7F0BB3C3" w:rsidR="005666C1" w:rsidRPr="00C839D0" w:rsidRDefault="005666C1" w:rsidP="00C6347C">
      <w:pPr>
        <w:pStyle w:val="Heading3"/>
        <w:rPr>
          <w:rFonts w:ascii="Times New Roman" w:hAnsi="Times New Roman" w:cs="Times New Roman"/>
        </w:rPr>
      </w:pPr>
      <w:bookmarkStart w:id="18" w:name="_Toc207555622"/>
      <w:r w:rsidRPr="00C839D0">
        <w:rPr>
          <w:rFonts w:ascii="Times New Roman" w:hAnsi="Times New Roman" w:cs="Times New Roman"/>
        </w:rPr>
        <w:lastRenderedPageBreak/>
        <w:t>Risk Log – Home Office Civil Service Live Roadshow</w:t>
      </w:r>
      <w:bookmarkEnd w:id="18"/>
    </w:p>
    <w:p w14:paraId="72A0EAB6" w14:textId="085DD083" w:rsidR="00862164" w:rsidRPr="00862164" w:rsidRDefault="00862164" w:rsidP="00862164">
      <w:pPr>
        <w:rPr>
          <w:rFonts w:ascii="Times New Roman" w:hAnsi="Times New Roman" w:cs="Times New Roman"/>
          <w:sz w:val="24"/>
          <w:szCs w:val="24"/>
        </w:rPr>
      </w:pPr>
      <w:r w:rsidRPr="00862164">
        <w:rPr>
          <w:rFonts w:ascii="Times New Roman" w:hAnsi="Times New Roman" w:cs="Times New Roman"/>
          <w:sz w:val="24"/>
          <w:szCs w:val="24"/>
        </w:rPr>
        <w:t xml:space="preserve">A risk log is a record of identified risks in a project or organisation, including </w:t>
      </w:r>
      <w:r w:rsidRPr="00C839D0">
        <w:rPr>
          <w:rFonts w:ascii="Times New Roman" w:hAnsi="Times New Roman" w:cs="Times New Roman"/>
          <w:sz w:val="24"/>
          <w:szCs w:val="24"/>
        </w:rPr>
        <w:t>their</w:t>
      </w:r>
      <w:r w:rsidRPr="00862164">
        <w:rPr>
          <w:rFonts w:ascii="Times New Roman" w:hAnsi="Times New Roman" w:cs="Times New Roman"/>
          <w:sz w:val="24"/>
          <w:szCs w:val="24"/>
        </w:rPr>
        <w:t xml:space="preserve"> description, likelihood, impact, mitigation techniques, and status, which allows for effective management of possible difficulties</w:t>
      </w:r>
      <w:r w:rsidR="001A409F">
        <w:rPr>
          <w:rFonts w:ascii="Times New Roman" w:hAnsi="Times New Roman" w:cs="Times New Roman"/>
          <w:sz w:val="24"/>
          <w:szCs w:val="24"/>
        </w:rPr>
        <w:t xml:space="preserve"> </w:t>
      </w:r>
      <w:r w:rsidR="001A409F" w:rsidRPr="001A409F">
        <w:rPr>
          <w:rFonts w:ascii="Times New Roman" w:hAnsi="Times New Roman" w:cs="Times New Roman"/>
          <w:sz w:val="24"/>
          <w:szCs w:val="24"/>
        </w:rPr>
        <w:t>(Saffin &amp; Laryea, 2012)</w:t>
      </w:r>
      <w:r w:rsidRPr="00862164">
        <w:rPr>
          <w:rFonts w:ascii="Times New Roman" w:hAnsi="Times New Roman" w:cs="Times New Roman"/>
          <w:sz w:val="24"/>
          <w:szCs w:val="24"/>
        </w:rPr>
        <w:t>.</w:t>
      </w:r>
    </w:p>
    <w:p w14:paraId="17FA65B6" w14:textId="77777777" w:rsidR="00862164" w:rsidRPr="00862164" w:rsidRDefault="00862164" w:rsidP="00862164"/>
    <w:tbl>
      <w:tblPr>
        <w:tblStyle w:val="TableGrid"/>
        <w:tblW w:w="0" w:type="auto"/>
        <w:tblLook w:val="04A0" w:firstRow="1" w:lastRow="0" w:firstColumn="1" w:lastColumn="0" w:noHBand="0" w:noVBand="1"/>
      </w:tblPr>
      <w:tblGrid>
        <w:gridCol w:w="622"/>
        <w:gridCol w:w="1381"/>
        <w:gridCol w:w="1200"/>
        <w:gridCol w:w="962"/>
        <w:gridCol w:w="962"/>
        <w:gridCol w:w="1402"/>
        <w:gridCol w:w="1651"/>
        <w:gridCol w:w="836"/>
      </w:tblGrid>
      <w:tr w:rsidR="005666C1" w:rsidRPr="00C839D0" w14:paraId="08FB4E35" w14:textId="77777777" w:rsidTr="00BA0567">
        <w:tc>
          <w:tcPr>
            <w:tcW w:w="622" w:type="dxa"/>
            <w:vAlign w:val="center"/>
          </w:tcPr>
          <w:p w14:paraId="06CF02B1" w14:textId="77777777" w:rsidR="005666C1" w:rsidRPr="00C839D0" w:rsidRDefault="005666C1" w:rsidP="00BE5340">
            <w:pPr>
              <w:rPr>
                <w:rFonts w:ascii="Times New Roman" w:hAnsi="Times New Roman" w:cs="Times New Roman"/>
              </w:rPr>
            </w:pPr>
            <w:r w:rsidRPr="00C839D0">
              <w:rPr>
                <w:rFonts w:ascii="Times New Roman" w:hAnsi="Times New Roman" w:cs="Times New Roman"/>
                <w:b/>
                <w:bCs/>
              </w:rPr>
              <w:t>ID</w:t>
            </w:r>
          </w:p>
        </w:tc>
        <w:tc>
          <w:tcPr>
            <w:tcW w:w="1381" w:type="dxa"/>
            <w:vAlign w:val="center"/>
          </w:tcPr>
          <w:p w14:paraId="4EA6FC51" w14:textId="77777777" w:rsidR="005666C1" w:rsidRPr="00C839D0" w:rsidRDefault="005666C1" w:rsidP="00BE5340">
            <w:pPr>
              <w:rPr>
                <w:rFonts w:ascii="Times New Roman" w:hAnsi="Times New Roman" w:cs="Times New Roman"/>
              </w:rPr>
            </w:pPr>
            <w:r w:rsidRPr="00C839D0">
              <w:rPr>
                <w:rFonts w:ascii="Times New Roman" w:hAnsi="Times New Roman" w:cs="Times New Roman"/>
                <w:b/>
                <w:bCs/>
              </w:rPr>
              <w:t>Description</w:t>
            </w:r>
          </w:p>
        </w:tc>
        <w:tc>
          <w:tcPr>
            <w:tcW w:w="1200" w:type="dxa"/>
            <w:vAlign w:val="center"/>
          </w:tcPr>
          <w:p w14:paraId="772A9C38" w14:textId="77777777" w:rsidR="005666C1" w:rsidRPr="00C839D0" w:rsidRDefault="005666C1" w:rsidP="00BE5340">
            <w:pPr>
              <w:rPr>
                <w:rFonts w:ascii="Times New Roman" w:hAnsi="Times New Roman" w:cs="Times New Roman"/>
              </w:rPr>
            </w:pPr>
            <w:r w:rsidRPr="00C839D0">
              <w:rPr>
                <w:rFonts w:ascii="Times New Roman" w:hAnsi="Times New Roman" w:cs="Times New Roman"/>
                <w:b/>
                <w:bCs/>
              </w:rPr>
              <w:t>Likely</w:t>
            </w:r>
          </w:p>
        </w:tc>
        <w:tc>
          <w:tcPr>
            <w:tcW w:w="962" w:type="dxa"/>
            <w:vAlign w:val="center"/>
          </w:tcPr>
          <w:p w14:paraId="38B806A8" w14:textId="77777777" w:rsidR="005666C1" w:rsidRPr="00C839D0" w:rsidRDefault="005666C1" w:rsidP="00BE5340">
            <w:pPr>
              <w:rPr>
                <w:rFonts w:ascii="Times New Roman" w:hAnsi="Times New Roman" w:cs="Times New Roman"/>
              </w:rPr>
            </w:pPr>
            <w:r w:rsidRPr="00C839D0">
              <w:rPr>
                <w:rFonts w:ascii="Times New Roman" w:hAnsi="Times New Roman" w:cs="Times New Roman"/>
                <w:b/>
                <w:bCs/>
              </w:rPr>
              <w:t>Impact</w:t>
            </w:r>
          </w:p>
        </w:tc>
        <w:tc>
          <w:tcPr>
            <w:tcW w:w="962" w:type="dxa"/>
            <w:vAlign w:val="center"/>
          </w:tcPr>
          <w:p w14:paraId="06E42DAE" w14:textId="77777777" w:rsidR="005666C1" w:rsidRPr="00C839D0" w:rsidRDefault="005666C1" w:rsidP="00BE5340">
            <w:pPr>
              <w:rPr>
                <w:rFonts w:ascii="Times New Roman" w:hAnsi="Times New Roman" w:cs="Times New Roman"/>
              </w:rPr>
            </w:pPr>
            <w:r w:rsidRPr="00C839D0">
              <w:rPr>
                <w:rFonts w:ascii="Times New Roman" w:hAnsi="Times New Roman" w:cs="Times New Roman"/>
                <w:b/>
                <w:bCs/>
              </w:rPr>
              <w:t>Rating</w:t>
            </w:r>
          </w:p>
        </w:tc>
        <w:tc>
          <w:tcPr>
            <w:tcW w:w="1402" w:type="dxa"/>
            <w:vAlign w:val="center"/>
          </w:tcPr>
          <w:p w14:paraId="7AB92D18" w14:textId="77777777" w:rsidR="005666C1" w:rsidRPr="00C839D0" w:rsidRDefault="005666C1" w:rsidP="00BE5340">
            <w:pPr>
              <w:rPr>
                <w:rFonts w:ascii="Times New Roman" w:hAnsi="Times New Roman" w:cs="Times New Roman"/>
              </w:rPr>
            </w:pPr>
            <w:r w:rsidRPr="00C839D0">
              <w:rPr>
                <w:rFonts w:ascii="Times New Roman" w:hAnsi="Times New Roman" w:cs="Times New Roman"/>
                <w:b/>
                <w:bCs/>
              </w:rPr>
              <w:t>Owner</w:t>
            </w:r>
          </w:p>
        </w:tc>
        <w:tc>
          <w:tcPr>
            <w:tcW w:w="1651" w:type="dxa"/>
            <w:vAlign w:val="center"/>
          </w:tcPr>
          <w:p w14:paraId="2D03FD76" w14:textId="77777777" w:rsidR="005666C1" w:rsidRPr="00C839D0" w:rsidRDefault="005666C1" w:rsidP="00BE5340">
            <w:pPr>
              <w:rPr>
                <w:rFonts w:ascii="Times New Roman" w:hAnsi="Times New Roman" w:cs="Times New Roman"/>
              </w:rPr>
            </w:pPr>
            <w:r w:rsidRPr="00C839D0">
              <w:rPr>
                <w:rFonts w:ascii="Times New Roman" w:hAnsi="Times New Roman" w:cs="Times New Roman"/>
                <w:b/>
                <w:bCs/>
              </w:rPr>
              <w:t>Mitigation Response</w:t>
            </w:r>
          </w:p>
        </w:tc>
        <w:tc>
          <w:tcPr>
            <w:tcW w:w="836" w:type="dxa"/>
            <w:vAlign w:val="center"/>
          </w:tcPr>
          <w:p w14:paraId="0D1F6892" w14:textId="77777777" w:rsidR="005666C1" w:rsidRPr="00C839D0" w:rsidRDefault="005666C1" w:rsidP="00BE5340">
            <w:pPr>
              <w:rPr>
                <w:rFonts w:ascii="Times New Roman" w:hAnsi="Times New Roman" w:cs="Times New Roman"/>
              </w:rPr>
            </w:pPr>
            <w:r w:rsidRPr="00C839D0">
              <w:rPr>
                <w:rFonts w:ascii="Times New Roman" w:hAnsi="Times New Roman" w:cs="Times New Roman"/>
                <w:b/>
                <w:bCs/>
              </w:rPr>
              <w:t>Status</w:t>
            </w:r>
          </w:p>
        </w:tc>
      </w:tr>
      <w:tr w:rsidR="005666C1" w:rsidRPr="00C839D0" w14:paraId="4F775253" w14:textId="77777777" w:rsidTr="00BA0567">
        <w:tc>
          <w:tcPr>
            <w:tcW w:w="622" w:type="dxa"/>
            <w:vAlign w:val="center"/>
          </w:tcPr>
          <w:p w14:paraId="2BF3FE54" w14:textId="77777777" w:rsidR="005666C1" w:rsidRPr="00C839D0" w:rsidRDefault="005666C1" w:rsidP="00BE5340">
            <w:pPr>
              <w:rPr>
                <w:rFonts w:ascii="Times New Roman" w:hAnsi="Times New Roman" w:cs="Times New Roman"/>
              </w:rPr>
            </w:pPr>
            <w:r w:rsidRPr="00C839D0">
              <w:rPr>
                <w:rFonts w:ascii="Times New Roman" w:hAnsi="Times New Roman" w:cs="Times New Roman"/>
              </w:rPr>
              <w:t>R1</w:t>
            </w:r>
          </w:p>
        </w:tc>
        <w:tc>
          <w:tcPr>
            <w:tcW w:w="1381" w:type="dxa"/>
            <w:vAlign w:val="center"/>
          </w:tcPr>
          <w:p w14:paraId="4A70A366" w14:textId="77777777" w:rsidR="005666C1" w:rsidRPr="00C839D0" w:rsidRDefault="005666C1" w:rsidP="00BE5340">
            <w:pPr>
              <w:rPr>
                <w:rFonts w:ascii="Times New Roman" w:hAnsi="Times New Roman" w:cs="Times New Roman"/>
              </w:rPr>
            </w:pPr>
            <w:r w:rsidRPr="00C839D0">
              <w:rPr>
                <w:rFonts w:ascii="Times New Roman" w:hAnsi="Times New Roman" w:cs="Times New Roman"/>
              </w:rPr>
              <w:t>Resource constraints (staffing and time)</w:t>
            </w:r>
          </w:p>
        </w:tc>
        <w:tc>
          <w:tcPr>
            <w:tcW w:w="1200" w:type="dxa"/>
            <w:vAlign w:val="center"/>
          </w:tcPr>
          <w:p w14:paraId="5E395373" w14:textId="77777777" w:rsidR="005666C1" w:rsidRPr="00C839D0" w:rsidRDefault="005666C1" w:rsidP="00BE5340">
            <w:pPr>
              <w:rPr>
                <w:rFonts w:ascii="Times New Roman" w:hAnsi="Times New Roman" w:cs="Times New Roman"/>
              </w:rPr>
            </w:pPr>
            <w:r w:rsidRPr="00C839D0">
              <w:rPr>
                <w:rFonts w:ascii="Times New Roman" w:hAnsi="Times New Roman" w:cs="Times New Roman"/>
              </w:rPr>
              <w:t>Medium</w:t>
            </w:r>
          </w:p>
        </w:tc>
        <w:tc>
          <w:tcPr>
            <w:tcW w:w="962" w:type="dxa"/>
            <w:vAlign w:val="center"/>
          </w:tcPr>
          <w:p w14:paraId="584342FC" w14:textId="77777777" w:rsidR="005666C1" w:rsidRPr="00C839D0" w:rsidRDefault="005666C1" w:rsidP="00BE5340">
            <w:pPr>
              <w:rPr>
                <w:rFonts w:ascii="Times New Roman" w:hAnsi="Times New Roman" w:cs="Times New Roman"/>
              </w:rPr>
            </w:pPr>
            <w:r w:rsidRPr="00C839D0">
              <w:rPr>
                <w:rFonts w:ascii="Times New Roman" w:hAnsi="Times New Roman" w:cs="Times New Roman"/>
              </w:rPr>
              <w:t>High</w:t>
            </w:r>
          </w:p>
        </w:tc>
        <w:tc>
          <w:tcPr>
            <w:tcW w:w="962" w:type="dxa"/>
            <w:vAlign w:val="center"/>
          </w:tcPr>
          <w:p w14:paraId="276DA014" w14:textId="77777777" w:rsidR="005666C1" w:rsidRPr="00C839D0" w:rsidRDefault="005666C1" w:rsidP="00BE5340">
            <w:pPr>
              <w:rPr>
                <w:rFonts w:ascii="Times New Roman" w:hAnsi="Times New Roman" w:cs="Times New Roman"/>
              </w:rPr>
            </w:pPr>
            <w:r w:rsidRPr="00C839D0">
              <w:rPr>
                <w:rFonts w:ascii="Times New Roman" w:hAnsi="Times New Roman" w:cs="Times New Roman"/>
              </w:rPr>
              <w:t>High</w:t>
            </w:r>
          </w:p>
        </w:tc>
        <w:tc>
          <w:tcPr>
            <w:tcW w:w="1402" w:type="dxa"/>
            <w:vAlign w:val="center"/>
          </w:tcPr>
          <w:p w14:paraId="33A2F3A3" w14:textId="77777777" w:rsidR="005666C1" w:rsidRPr="00C839D0" w:rsidRDefault="005666C1" w:rsidP="00BE5340">
            <w:pPr>
              <w:rPr>
                <w:rFonts w:ascii="Times New Roman" w:hAnsi="Times New Roman" w:cs="Times New Roman"/>
              </w:rPr>
            </w:pPr>
            <w:r w:rsidRPr="00C839D0">
              <w:rPr>
                <w:rFonts w:ascii="Times New Roman" w:hAnsi="Times New Roman" w:cs="Times New Roman"/>
              </w:rPr>
              <w:t>Project Lead</w:t>
            </w:r>
          </w:p>
        </w:tc>
        <w:tc>
          <w:tcPr>
            <w:tcW w:w="1651" w:type="dxa"/>
            <w:vAlign w:val="center"/>
          </w:tcPr>
          <w:p w14:paraId="0D697BED" w14:textId="77777777" w:rsidR="005666C1" w:rsidRPr="00C839D0" w:rsidRDefault="005666C1" w:rsidP="00BE5340">
            <w:pPr>
              <w:rPr>
                <w:rFonts w:ascii="Times New Roman" w:hAnsi="Times New Roman" w:cs="Times New Roman"/>
              </w:rPr>
            </w:pPr>
            <w:r w:rsidRPr="00C839D0">
              <w:rPr>
                <w:rFonts w:ascii="Times New Roman" w:hAnsi="Times New Roman" w:cs="Times New Roman"/>
              </w:rPr>
              <w:t xml:space="preserve">Careful planning, clear tasks, staggered employee schedules </w:t>
            </w:r>
          </w:p>
        </w:tc>
        <w:tc>
          <w:tcPr>
            <w:tcW w:w="836" w:type="dxa"/>
            <w:vAlign w:val="center"/>
          </w:tcPr>
          <w:p w14:paraId="22C3E00F" w14:textId="77777777" w:rsidR="005666C1" w:rsidRPr="00C839D0" w:rsidRDefault="005666C1" w:rsidP="00BE5340">
            <w:pPr>
              <w:rPr>
                <w:rFonts w:ascii="Times New Roman" w:hAnsi="Times New Roman" w:cs="Times New Roman"/>
              </w:rPr>
            </w:pPr>
            <w:r w:rsidRPr="00C839D0">
              <w:rPr>
                <w:rFonts w:ascii="Times New Roman" w:hAnsi="Times New Roman" w:cs="Times New Roman"/>
              </w:rPr>
              <w:t>Open</w:t>
            </w:r>
          </w:p>
        </w:tc>
      </w:tr>
      <w:tr w:rsidR="005666C1" w:rsidRPr="00C839D0" w14:paraId="4352DDD6" w14:textId="77777777" w:rsidTr="00BA0567">
        <w:tc>
          <w:tcPr>
            <w:tcW w:w="622" w:type="dxa"/>
            <w:vAlign w:val="center"/>
          </w:tcPr>
          <w:p w14:paraId="2F9E20CE" w14:textId="77777777" w:rsidR="005666C1" w:rsidRPr="00C839D0" w:rsidRDefault="005666C1" w:rsidP="00BE5340">
            <w:pPr>
              <w:rPr>
                <w:rFonts w:ascii="Times New Roman" w:hAnsi="Times New Roman" w:cs="Times New Roman"/>
              </w:rPr>
            </w:pPr>
            <w:r w:rsidRPr="00C839D0">
              <w:rPr>
                <w:rFonts w:ascii="Times New Roman" w:hAnsi="Times New Roman" w:cs="Times New Roman"/>
              </w:rPr>
              <w:t>R2</w:t>
            </w:r>
          </w:p>
        </w:tc>
        <w:tc>
          <w:tcPr>
            <w:tcW w:w="1381" w:type="dxa"/>
            <w:vAlign w:val="center"/>
          </w:tcPr>
          <w:p w14:paraId="605D52D4" w14:textId="77777777" w:rsidR="005666C1" w:rsidRPr="00C839D0" w:rsidRDefault="005666C1" w:rsidP="00BE5340">
            <w:pPr>
              <w:rPr>
                <w:rFonts w:ascii="Times New Roman" w:hAnsi="Times New Roman" w:cs="Times New Roman"/>
              </w:rPr>
            </w:pPr>
            <w:r w:rsidRPr="00C839D0">
              <w:rPr>
                <w:rFonts w:ascii="Times New Roman" w:hAnsi="Times New Roman" w:cs="Times New Roman"/>
              </w:rPr>
              <w:t>Limited attendee engagement</w:t>
            </w:r>
          </w:p>
        </w:tc>
        <w:tc>
          <w:tcPr>
            <w:tcW w:w="1200" w:type="dxa"/>
            <w:vAlign w:val="center"/>
          </w:tcPr>
          <w:p w14:paraId="773F809B" w14:textId="77777777" w:rsidR="005666C1" w:rsidRPr="00C839D0" w:rsidRDefault="005666C1" w:rsidP="00BE5340">
            <w:pPr>
              <w:rPr>
                <w:rFonts w:ascii="Times New Roman" w:hAnsi="Times New Roman" w:cs="Times New Roman"/>
              </w:rPr>
            </w:pPr>
            <w:r w:rsidRPr="00C839D0">
              <w:rPr>
                <w:rFonts w:ascii="Times New Roman" w:hAnsi="Times New Roman" w:cs="Times New Roman"/>
              </w:rPr>
              <w:t>Medium</w:t>
            </w:r>
          </w:p>
        </w:tc>
        <w:tc>
          <w:tcPr>
            <w:tcW w:w="962" w:type="dxa"/>
            <w:vAlign w:val="center"/>
          </w:tcPr>
          <w:p w14:paraId="5A35A23C" w14:textId="77777777" w:rsidR="005666C1" w:rsidRPr="00C839D0" w:rsidRDefault="005666C1" w:rsidP="00BE5340">
            <w:pPr>
              <w:rPr>
                <w:rFonts w:ascii="Times New Roman" w:hAnsi="Times New Roman" w:cs="Times New Roman"/>
              </w:rPr>
            </w:pPr>
            <w:r w:rsidRPr="00C839D0">
              <w:rPr>
                <w:rFonts w:ascii="Times New Roman" w:hAnsi="Times New Roman" w:cs="Times New Roman"/>
              </w:rPr>
              <w:t>Medium</w:t>
            </w:r>
          </w:p>
        </w:tc>
        <w:tc>
          <w:tcPr>
            <w:tcW w:w="962" w:type="dxa"/>
            <w:vAlign w:val="center"/>
          </w:tcPr>
          <w:p w14:paraId="569DAF3D" w14:textId="77777777" w:rsidR="005666C1" w:rsidRPr="00C839D0" w:rsidRDefault="005666C1" w:rsidP="00BE5340">
            <w:pPr>
              <w:rPr>
                <w:rFonts w:ascii="Times New Roman" w:hAnsi="Times New Roman" w:cs="Times New Roman"/>
              </w:rPr>
            </w:pPr>
            <w:r w:rsidRPr="00C839D0">
              <w:rPr>
                <w:rFonts w:ascii="Times New Roman" w:hAnsi="Times New Roman" w:cs="Times New Roman"/>
              </w:rPr>
              <w:t>Medium</w:t>
            </w:r>
          </w:p>
        </w:tc>
        <w:tc>
          <w:tcPr>
            <w:tcW w:w="1402" w:type="dxa"/>
            <w:vAlign w:val="center"/>
          </w:tcPr>
          <w:p w14:paraId="7A589006" w14:textId="77777777" w:rsidR="005666C1" w:rsidRPr="00C839D0" w:rsidRDefault="005666C1" w:rsidP="00BE5340">
            <w:pPr>
              <w:rPr>
                <w:rFonts w:ascii="Times New Roman" w:hAnsi="Times New Roman" w:cs="Times New Roman"/>
              </w:rPr>
            </w:pPr>
            <w:r w:rsidRPr="00C839D0">
              <w:rPr>
                <w:rFonts w:ascii="Times New Roman" w:hAnsi="Times New Roman" w:cs="Times New Roman"/>
              </w:rPr>
              <w:t>Comms Lead</w:t>
            </w:r>
          </w:p>
        </w:tc>
        <w:tc>
          <w:tcPr>
            <w:tcW w:w="1651" w:type="dxa"/>
            <w:vAlign w:val="center"/>
          </w:tcPr>
          <w:p w14:paraId="329A205B" w14:textId="77777777" w:rsidR="005666C1" w:rsidRPr="00C839D0" w:rsidRDefault="005666C1" w:rsidP="00BE5340">
            <w:pPr>
              <w:rPr>
                <w:rFonts w:ascii="Times New Roman" w:hAnsi="Times New Roman" w:cs="Times New Roman"/>
              </w:rPr>
            </w:pPr>
            <w:r w:rsidRPr="00C839D0">
              <w:rPr>
                <w:rFonts w:ascii="Times New Roman" w:hAnsi="Times New Roman" w:cs="Times New Roman"/>
              </w:rPr>
              <w:t xml:space="preserve">Use interactive demos, expert-led workshops, and promotional comms prior to the event. </w:t>
            </w:r>
          </w:p>
        </w:tc>
        <w:tc>
          <w:tcPr>
            <w:tcW w:w="836" w:type="dxa"/>
            <w:vAlign w:val="center"/>
          </w:tcPr>
          <w:p w14:paraId="5DD8055E" w14:textId="77777777" w:rsidR="005666C1" w:rsidRPr="00C839D0" w:rsidRDefault="005666C1" w:rsidP="00BE5340">
            <w:pPr>
              <w:rPr>
                <w:rFonts w:ascii="Times New Roman" w:hAnsi="Times New Roman" w:cs="Times New Roman"/>
              </w:rPr>
            </w:pPr>
            <w:r w:rsidRPr="00C839D0">
              <w:rPr>
                <w:rFonts w:ascii="Times New Roman" w:hAnsi="Times New Roman" w:cs="Times New Roman"/>
              </w:rPr>
              <w:t>Open</w:t>
            </w:r>
          </w:p>
        </w:tc>
      </w:tr>
      <w:tr w:rsidR="005666C1" w:rsidRPr="00C839D0" w14:paraId="7B4D2B1D" w14:textId="77777777" w:rsidTr="00BA0567">
        <w:tc>
          <w:tcPr>
            <w:tcW w:w="622" w:type="dxa"/>
            <w:vAlign w:val="center"/>
          </w:tcPr>
          <w:p w14:paraId="5D1529CA" w14:textId="77777777" w:rsidR="005666C1" w:rsidRPr="00C839D0" w:rsidRDefault="005666C1" w:rsidP="00BE5340">
            <w:pPr>
              <w:rPr>
                <w:rFonts w:ascii="Times New Roman" w:hAnsi="Times New Roman" w:cs="Times New Roman"/>
              </w:rPr>
            </w:pPr>
            <w:r w:rsidRPr="00C839D0">
              <w:rPr>
                <w:rFonts w:ascii="Times New Roman" w:hAnsi="Times New Roman" w:cs="Times New Roman"/>
              </w:rPr>
              <w:t>R3</w:t>
            </w:r>
          </w:p>
        </w:tc>
        <w:tc>
          <w:tcPr>
            <w:tcW w:w="1381" w:type="dxa"/>
            <w:vAlign w:val="center"/>
          </w:tcPr>
          <w:p w14:paraId="0FF11C6D" w14:textId="6BCC8473" w:rsidR="005666C1" w:rsidRPr="00C839D0" w:rsidRDefault="005666C1" w:rsidP="00BE5340">
            <w:pPr>
              <w:rPr>
                <w:rFonts w:ascii="Times New Roman" w:hAnsi="Times New Roman" w:cs="Times New Roman"/>
              </w:rPr>
            </w:pPr>
            <w:r w:rsidRPr="00C839D0">
              <w:rPr>
                <w:rFonts w:ascii="Times New Roman" w:hAnsi="Times New Roman" w:cs="Times New Roman"/>
              </w:rPr>
              <w:t xml:space="preserve">Logistical challenges across </w:t>
            </w:r>
            <w:r w:rsidR="00D74549" w:rsidRPr="00C839D0">
              <w:rPr>
                <w:rFonts w:ascii="Times New Roman" w:hAnsi="Times New Roman" w:cs="Times New Roman"/>
              </w:rPr>
              <w:t>five</w:t>
            </w:r>
            <w:r w:rsidRPr="00C839D0">
              <w:rPr>
                <w:rFonts w:ascii="Times New Roman" w:hAnsi="Times New Roman" w:cs="Times New Roman"/>
              </w:rPr>
              <w:t xml:space="preserve"> locations</w:t>
            </w:r>
          </w:p>
        </w:tc>
        <w:tc>
          <w:tcPr>
            <w:tcW w:w="1200" w:type="dxa"/>
            <w:vAlign w:val="center"/>
          </w:tcPr>
          <w:p w14:paraId="2FDC469C" w14:textId="77777777" w:rsidR="005666C1" w:rsidRPr="00C839D0" w:rsidRDefault="005666C1" w:rsidP="00BE5340">
            <w:pPr>
              <w:rPr>
                <w:rFonts w:ascii="Times New Roman" w:hAnsi="Times New Roman" w:cs="Times New Roman"/>
              </w:rPr>
            </w:pPr>
            <w:r w:rsidRPr="00C839D0">
              <w:rPr>
                <w:rFonts w:ascii="Times New Roman" w:hAnsi="Times New Roman" w:cs="Times New Roman"/>
              </w:rPr>
              <w:t>High</w:t>
            </w:r>
          </w:p>
        </w:tc>
        <w:tc>
          <w:tcPr>
            <w:tcW w:w="962" w:type="dxa"/>
            <w:vAlign w:val="center"/>
          </w:tcPr>
          <w:p w14:paraId="308D8D50" w14:textId="77777777" w:rsidR="005666C1" w:rsidRPr="00C839D0" w:rsidRDefault="005666C1" w:rsidP="00BE5340">
            <w:pPr>
              <w:rPr>
                <w:rFonts w:ascii="Times New Roman" w:hAnsi="Times New Roman" w:cs="Times New Roman"/>
              </w:rPr>
            </w:pPr>
            <w:r w:rsidRPr="00C839D0">
              <w:rPr>
                <w:rFonts w:ascii="Times New Roman" w:hAnsi="Times New Roman" w:cs="Times New Roman"/>
              </w:rPr>
              <w:t>High</w:t>
            </w:r>
          </w:p>
        </w:tc>
        <w:tc>
          <w:tcPr>
            <w:tcW w:w="962" w:type="dxa"/>
            <w:vAlign w:val="center"/>
          </w:tcPr>
          <w:p w14:paraId="41730A35" w14:textId="77777777" w:rsidR="005666C1" w:rsidRPr="00C839D0" w:rsidRDefault="005666C1" w:rsidP="00BE5340">
            <w:pPr>
              <w:rPr>
                <w:rFonts w:ascii="Times New Roman" w:hAnsi="Times New Roman" w:cs="Times New Roman"/>
              </w:rPr>
            </w:pPr>
            <w:r w:rsidRPr="00C839D0">
              <w:rPr>
                <w:rFonts w:ascii="Times New Roman" w:hAnsi="Times New Roman" w:cs="Times New Roman"/>
              </w:rPr>
              <w:t>Very High</w:t>
            </w:r>
          </w:p>
        </w:tc>
        <w:tc>
          <w:tcPr>
            <w:tcW w:w="1402" w:type="dxa"/>
            <w:vAlign w:val="center"/>
          </w:tcPr>
          <w:p w14:paraId="755B6C6A" w14:textId="77777777" w:rsidR="005666C1" w:rsidRPr="00C839D0" w:rsidRDefault="005666C1" w:rsidP="00BE5340">
            <w:pPr>
              <w:rPr>
                <w:rFonts w:ascii="Times New Roman" w:hAnsi="Times New Roman" w:cs="Times New Roman"/>
              </w:rPr>
            </w:pPr>
            <w:r w:rsidRPr="00C839D0">
              <w:rPr>
                <w:rFonts w:ascii="Times New Roman" w:hAnsi="Times New Roman" w:cs="Times New Roman"/>
              </w:rPr>
              <w:t>Logistics Manager</w:t>
            </w:r>
          </w:p>
        </w:tc>
        <w:tc>
          <w:tcPr>
            <w:tcW w:w="1651" w:type="dxa"/>
            <w:vAlign w:val="center"/>
          </w:tcPr>
          <w:p w14:paraId="4F5B248E" w14:textId="77777777" w:rsidR="005666C1" w:rsidRPr="00C839D0" w:rsidRDefault="005666C1" w:rsidP="00BE5340">
            <w:pPr>
              <w:rPr>
                <w:rFonts w:ascii="Times New Roman" w:hAnsi="Times New Roman" w:cs="Times New Roman"/>
              </w:rPr>
            </w:pPr>
            <w:r w:rsidRPr="00C839D0">
              <w:rPr>
                <w:rFonts w:ascii="Times New Roman" w:hAnsi="Times New Roman" w:cs="Times New Roman"/>
              </w:rPr>
              <w:t xml:space="preserve">Coordinate centrally, plan for contingencies, and engage suppliers early on. </w:t>
            </w:r>
            <w:r w:rsidRPr="00C839D0">
              <w:rPr>
                <w:rFonts w:ascii="Times New Roman" w:hAnsi="Times New Roman" w:cs="Times New Roman"/>
              </w:rPr>
              <w:br/>
            </w:r>
          </w:p>
        </w:tc>
        <w:tc>
          <w:tcPr>
            <w:tcW w:w="836" w:type="dxa"/>
            <w:vAlign w:val="center"/>
          </w:tcPr>
          <w:p w14:paraId="769633C6" w14:textId="77777777" w:rsidR="005666C1" w:rsidRPr="00C839D0" w:rsidRDefault="005666C1" w:rsidP="00BE5340">
            <w:pPr>
              <w:rPr>
                <w:rFonts w:ascii="Times New Roman" w:hAnsi="Times New Roman" w:cs="Times New Roman"/>
              </w:rPr>
            </w:pPr>
            <w:r w:rsidRPr="00C839D0">
              <w:rPr>
                <w:rFonts w:ascii="Times New Roman" w:hAnsi="Times New Roman" w:cs="Times New Roman"/>
              </w:rPr>
              <w:t>Open</w:t>
            </w:r>
          </w:p>
        </w:tc>
      </w:tr>
      <w:tr w:rsidR="005666C1" w:rsidRPr="00C839D0" w14:paraId="2BF489B4" w14:textId="77777777" w:rsidTr="00BA0567">
        <w:tc>
          <w:tcPr>
            <w:tcW w:w="622" w:type="dxa"/>
            <w:vAlign w:val="center"/>
          </w:tcPr>
          <w:p w14:paraId="5A7BDEDC" w14:textId="77777777" w:rsidR="005666C1" w:rsidRPr="00C839D0" w:rsidRDefault="005666C1" w:rsidP="00BE5340">
            <w:pPr>
              <w:rPr>
                <w:rFonts w:ascii="Times New Roman" w:hAnsi="Times New Roman" w:cs="Times New Roman"/>
              </w:rPr>
            </w:pPr>
            <w:r w:rsidRPr="00C839D0">
              <w:rPr>
                <w:rFonts w:ascii="Times New Roman" w:hAnsi="Times New Roman" w:cs="Times New Roman"/>
              </w:rPr>
              <w:t>R4</w:t>
            </w:r>
          </w:p>
        </w:tc>
        <w:tc>
          <w:tcPr>
            <w:tcW w:w="1381" w:type="dxa"/>
            <w:vAlign w:val="center"/>
          </w:tcPr>
          <w:p w14:paraId="5D218A57" w14:textId="77777777" w:rsidR="005666C1" w:rsidRPr="00C839D0" w:rsidRDefault="005666C1" w:rsidP="00BE5340">
            <w:pPr>
              <w:rPr>
                <w:rFonts w:ascii="Times New Roman" w:hAnsi="Times New Roman" w:cs="Times New Roman"/>
              </w:rPr>
            </w:pPr>
            <w:r w:rsidRPr="00C839D0">
              <w:rPr>
                <w:rFonts w:ascii="Times New Roman" w:hAnsi="Times New Roman" w:cs="Times New Roman"/>
              </w:rPr>
              <w:t>Reputational risk (unclear or sensitive messaging)</w:t>
            </w:r>
          </w:p>
        </w:tc>
        <w:tc>
          <w:tcPr>
            <w:tcW w:w="1200" w:type="dxa"/>
            <w:vAlign w:val="center"/>
          </w:tcPr>
          <w:p w14:paraId="6AC52570" w14:textId="77777777" w:rsidR="005666C1" w:rsidRPr="00C839D0" w:rsidRDefault="005666C1" w:rsidP="00BE5340">
            <w:pPr>
              <w:rPr>
                <w:rFonts w:ascii="Times New Roman" w:hAnsi="Times New Roman" w:cs="Times New Roman"/>
              </w:rPr>
            </w:pPr>
            <w:r w:rsidRPr="00C839D0">
              <w:rPr>
                <w:rFonts w:ascii="Times New Roman" w:hAnsi="Times New Roman" w:cs="Times New Roman"/>
              </w:rPr>
              <w:t>Low</w:t>
            </w:r>
          </w:p>
        </w:tc>
        <w:tc>
          <w:tcPr>
            <w:tcW w:w="962" w:type="dxa"/>
            <w:vAlign w:val="center"/>
          </w:tcPr>
          <w:p w14:paraId="283A20DE" w14:textId="77777777" w:rsidR="005666C1" w:rsidRPr="00C839D0" w:rsidRDefault="005666C1" w:rsidP="00BE5340">
            <w:pPr>
              <w:rPr>
                <w:rFonts w:ascii="Times New Roman" w:hAnsi="Times New Roman" w:cs="Times New Roman"/>
              </w:rPr>
            </w:pPr>
            <w:r w:rsidRPr="00C839D0">
              <w:rPr>
                <w:rFonts w:ascii="Times New Roman" w:hAnsi="Times New Roman" w:cs="Times New Roman"/>
              </w:rPr>
              <w:t>High</w:t>
            </w:r>
          </w:p>
        </w:tc>
        <w:tc>
          <w:tcPr>
            <w:tcW w:w="962" w:type="dxa"/>
            <w:vAlign w:val="center"/>
          </w:tcPr>
          <w:p w14:paraId="590B9CC5" w14:textId="77777777" w:rsidR="005666C1" w:rsidRPr="00C839D0" w:rsidRDefault="005666C1" w:rsidP="00BE5340">
            <w:pPr>
              <w:rPr>
                <w:rFonts w:ascii="Times New Roman" w:hAnsi="Times New Roman" w:cs="Times New Roman"/>
              </w:rPr>
            </w:pPr>
            <w:r w:rsidRPr="00C839D0">
              <w:rPr>
                <w:rFonts w:ascii="Times New Roman" w:hAnsi="Times New Roman" w:cs="Times New Roman"/>
              </w:rPr>
              <w:t>Medium</w:t>
            </w:r>
          </w:p>
        </w:tc>
        <w:tc>
          <w:tcPr>
            <w:tcW w:w="1402" w:type="dxa"/>
            <w:vAlign w:val="center"/>
          </w:tcPr>
          <w:p w14:paraId="2D8A0D48" w14:textId="77777777" w:rsidR="005666C1" w:rsidRPr="00C839D0" w:rsidRDefault="005666C1" w:rsidP="00BE5340">
            <w:pPr>
              <w:rPr>
                <w:rFonts w:ascii="Times New Roman" w:hAnsi="Times New Roman" w:cs="Times New Roman"/>
              </w:rPr>
            </w:pPr>
            <w:r w:rsidRPr="00C839D0">
              <w:rPr>
                <w:rFonts w:ascii="Times New Roman" w:hAnsi="Times New Roman" w:cs="Times New Roman"/>
              </w:rPr>
              <w:t>Policy/Media Lead</w:t>
            </w:r>
          </w:p>
        </w:tc>
        <w:tc>
          <w:tcPr>
            <w:tcW w:w="1651" w:type="dxa"/>
            <w:vAlign w:val="center"/>
          </w:tcPr>
          <w:p w14:paraId="242C4339" w14:textId="77777777" w:rsidR="005666C1" w:rsidRPr="00C839D0" w:rsidRDefault="005666C1" w:rsidP="00BE5340">
            <w:pPr>
              <w:rPr>
                <w:rFonts w:ascii="Times New Roman" w:hAnsi="Times New Roman" w:cs="Times New Roman"/>
              </w:rPr>
            </w:pPr>
            <w:r w:rsidRPr="00C839D0">
              <w:rPr>
                <w:rFonts w:ascii="Times New Roman" w:hAnsi="Times New Roman" w:cs="Times New Roman"/>
              </w:rPr>
              <w:t xml:space="preserve">Pre-approved messaging, staff briefings, and media direction </w:t>
            </w:r>
          </w:p>
        </w:tc>
        <w:tc>
          <w:tcPr>
            <w:tcW w:w="836" w:type="dxa"/>
            <w:vAlign w:val="center"/>
          </w:tcPr>
          <w:p w14:paraId="511BA0CC" w14:textId="77777777" w:rsidR="005666C1" w:rsidRPr="00C839D0" w:rsidRDefault="005666C1" w:rsidP="00BE5340">
            <w:pPr>
              <w:rPr>
                <w:rFonts w:ascii="Times New Roman" w:hAnsi="Times New Roman" w:cs="Times New Roman"/>
              </w:rPr>
            </w:pPr>
            <w:r w:rsidRPr="00C839D0">
              <w:rPr>
                <w:rFonts w:ascii="Times New Roman" w:hAnsi="Times New Roman" w:cs="Times New Roman"/>
              </w:rPr>
              <w:t>Open</w:t>
            </w:r>
          </w:p>
        </w:tc>
      </w:tr>
      <w:tr w:rsidR="005666C1" w:rsidRPr="00C839D0" w14:paraId="26D465F5" w14:textId="77777777" w:rsidTr="00BA0567">
        <w:tc>
          <w:tcPr>
            <w:tcW w:w="622" w:type="dxa"/>
            <w:vAlign w:val="center"/>
          </w:tcPr>
          <w:p w14:paraId="5F537ED4" w14:textId="77777777" w:rsidR="005666C1" w:rsidRPr="00C839D0" w:rsidRDefault="005666C1" w:rsidP="00BE5340">
            <w:pPr>
              <w:rPr>
                <w:rFonts w:ascii="Times New Roman" w:hAnsi="Times New Roman" w:cs="Times New Roman"/>
              </w:rPr>
            </w:pPr>
            <w:r w:rsidRPr="00C839D0">
              <w:rPr>
                <w:rFonts w:ascii="Times New Roman" w:hAnsi="Times New Roman" w:cs="Times New Roman"/>
              </w:rPr>
              <w:t>R5</w:t>
            </w:r>
          </w:p>
        </w:tc>
        <w:tc>
          <w:tcPr>
            <w:tcW w:w="1381" w:type="dxa"/>
            <w:vAlign w:val="center"/>
          </w:tcPr>
          <w:p w14:paraId="21356CF3" w14:textId="77777777" w:rsidR="005666C1" w:rsidRPr="00C839D0" w:rsidRDefault="005666C1" w:rsidP="00BE5340">
            <w:pPr>
              <w:rPr>
                <w:rFonts w:ascii="Times New Roman" w:hAnsi="Times New Roman" w:cs="Times New Roman"/>
              </w:rPr>
            </w:pPr>
            <w:r w:rsidRPr="00C839D0">
              <w:rPr>
                <w:rFonts w:ascii="Times New Roman" w:hAnsi="Times New Roman" w:cs="Times New Roman"/>
              </w:rPr>
              <w:t>Cost overruns</w:t>
            </w:r>
          </w:p>
        </w:tc>
        <w:tc>
          <w:tcPr>
            <w:tcW w:w="1200" w:type="dxa"/>
            <w:vAlign w:val="center"/>
          </w:tcPr>
          <w:p w14:paraId="19A16944" w14:textId="77777777" w:rsidR="005666C1" w:rsidRPr="00C839D0" w:rsidRDefault="005666C1" w:rsidP="00BE5340">
            <w:pPr>
              <w:rPr>
                <w:rFonts w:ascii="Times New Roman" w:hAnsi="Times New Roman" w:cs="Times New Roman"/>
              </w:rPr>
            </w:pPr>
            <w:r w:rsidRPr="00C839D0">
              <w:rPr>
                <w:rFonts w:ascii="Times New Roman" w:hAnsi="Times New Roman" w:cs="Times New Roman"/>
              </w:rPr>
              <w:t>Medium</w:t>
            </w:r>
          </w:p>
        </w:tc>
        <w:tc>
          <w:tcPr>
            <w:tcW w:w="962" w:type="dxa"/>
            <w:vAlign w:val="center"/>
          </w:tcPr>
          <w:p w14:paraId="60501803" w14:textId="77777777" w:rsidR="005666C1" w:rsidRPr="00C839D0" w:rsidRDefault="005666C1" w:rsidP="00BE5340">
            <w:pPr>
              <w:rPr>
                <w:rFonts w:ascii="Times New Roman" w:hAnsi="Times New Roman" w:cs="Times New Roman"/>
              </w:rPr>
            </w:pPr>
            <w:r w:rsidRPr="00C839D0">
              <w:rPr>
                <w:rFonts w:ascii="Times New Roman" w:hAnsi="Times New Roman" w:cs="Times New Roman"/>
              </w:rPr>
              <w:t>Medium</w:t>
            </w:r>
          </w:p>
        </w:tc>
        <w:tc>
          <w:tcPr>
            <w:tcW w:w="962" w:type="dxa"/>
            <w:vAlign w:val="center"/>
          </w:tcPr>
          <w:p w14:paraId="7BB621C6" w14:textId="77777777" w:rsidR="005666C1" w:rsidRPr="00C839D0" w:rsidRDefault="005666C1" w:rsidP="00BE5340">
            <w:pPr>
              <w:rPr>
                <w:rFonts w:ascii="Times New Roman" w:hAnsi="Times New Roman" w:cs="Times New Roman"/>
              </w:rPr>
            </w:pPr>
            <w:r w:rsidRPr="00C839D0">
              <w:rPr>
                <w:rFonts w:ascii="Times New Roman" w:hAnsi="Times New Roman" w:cs="Times New Roman"/>
              </w:rPr>
              <w:t>Medium</w:t>
            </w:r>
          </w:p>
        </w:tc>
        <w:tc>
          <w:tcPr>
            <w:tcW w:w="1402" w:type="dxa"/>
            <w:vAlign w:val="center"/>
          </w:tcPr>
          <w:p w14:paraId="153A9E58" w14:textId="77777777" w:rsidR="005666C1" w:rsidRPr="00C839D0" w:rsidRDefault="005666C1" w:rsidP="00BE5340">
            <w:pPr>
              <w:rPr>
                <w:rFonts w:ascii="Times New Roman" w:hAnsi="Times New Roman" w:cs="Times New Roman"/>
              </w:rPr>
            </w:pPr>
            <w:r w:rsidRPr="00C839D0">
              <w:rPr>
                <w:rFonts w:ascii="Times New Roman" w:hAnsi="Times New Roman" w:cs="Times New Roman"/>
              </w:rPr>
              <w:t>Finance Lead</w:t>
            </w:r>
          </w:p>
        </w:tc>
        <w:tc>
          <w:tcPr>
            <w:tcW w:w="1651" w:type="dxa"/>
            <w:vAlign w:val="center"/>
          </w:tcPr>
          <w:p w14:paraId="04D961BA" w14:textId="77777777" w:rsidR="005666C1" w:rsidRPr="00C839D0" w:rsidRDefault="005666C1" w:rsidP="00BE5340">
            <w:pPr>
              <w:rPr>
                <w:rFonts w:ascii="Times New Roman" w:hAnsi="Times New Roman" w:cs="Times New Roman"/>
              </w:rPr>
            </w:pPr>
            <w:r w:rsidRPr="00C839D0">
              <w:rPr>
                <w:rFonts w:ascii="Times New Roman" w:hAnsi="Times New Roman" w:cs="Times New Roman"/>
              </w:rPr>
              <w:t xml:space="preserve">Strict budget management, phased procurement, and periodical cost reviews </w:t>
            </w:r>
          </w:p>
        </w:tc>
        <w:tc>
          <w:tcPr>
            <w:tcW w:w="836" w:type="dxa"/>
            <w:vAlign w:val="center"/>
          </w:tcPr>
          <w:p w14:paraId="2286C230" w14:textId="77777777" w:rsidR="005666C1" w:rsidRPr="00C839D0" w:rsidRDefault="005666C1" w:rsidP="00BE5340">
            <w:pPr>
              <w:rPr>
                <w:rFonts w:ascii="Times New Roman" w:hAnsi="Times New Roman" w:cs="Times New Roman"/>
              </w:rPr>
            </w:pPr>
            <w:r w:rsidRPr="00C839D0">
              <w:rPr>
                <w:rFonts w:ascii="Times New Roman" w:hAnsi="Times New Roman" w:cs="Times New Roman"/>
              </w:rPr>
              <w:t>Open</w:t>
            </w:r>
          </w:p>
        </w:tc>
      </w:tr>
      <w:tr w:rsidR="005666C1" w:rsidRPr="00C839D0" w14:paraId="5F285F01" w14:textId="77777777" w:rsidTr="00BA0567">
        <w:tc>
          <w:tcPr>
            <w:tcW w:w="622" w:type="dxa"/>
            <w:vAlign w:val="center"/>
          </w:tcPr>
          <w:p w14:paraId="3D583C86" w14:textId="77777777" w:rsidR="005666C1" w:rsidRPr="00C839D0" w:rsidRDefault="005666C1" w:rsidP="00BE5340">
            <w:pPr>
              <w:rPr>
                <w:rFonts w:ascii="Times New Roman" w:hAnsi="Times New Roman" w:cs="Times New Roman"/>
              </w:rPr>
            </w:pPr>
            <w:r w:rsidRPr="00C839D0">
              <w:rPr>
                <w:rFonts w:ascii="Times New Roman" w:hAnsi="Times New Roman" w:cs="Times New Roman"/>
              </w:rPr>
              <w:t>R6</w:t>
            </w:r>
          </w:p>
        </w:tc>
        <w:tc>
          <w:tcPr>
            <w:tcW w:w="1381" w:type="dxa"/>
            <w:vAlign w:val="center"/>
          </w:tcPr>
          <w:p w14:paraId="7D16B652" w14:textId="77777777" w:rsidR="005666C1" w:rsidRPr="00C839D0" w:rsidRDefault="005666C1" w:rsidP="00BE5340">
            <w:pPr>
              <w:rPr>
                <w:rFonts w:ascii="Times New Roman" w:hAnsi="Times New Roman" w:cs="Times New Roman"/>
              </w:rPr>
            </w:pPr>
            <w:r w:rsidRPr="00C839D0">
              <w:rPr>
                <w:rFonts w:ascii="Times New Roman" w:hAnsi="Times New Roman" w:cs="Times New Roman"/>
              </w:rPr>
              <w:t>External disruptions (travel delays, strikes, venue issues)</w:t>
            </w:r>
          </w:p>
        </w:tc>
        <w:tc>
          <w:tcPr>
            <w:tcW w:w="1200" w:type="dxa"/>
            <w:vAlign w:val="center"/>
          </w:tcPr>
          <w:p w14:paraId="6B5D593A" w14:textId="77777777" w:rsidR="005666C1" w:rsidRPr="00C839D0" w:rsidRDefault="005666C1" w:rsidP="00BE5340">
            <w:pPr>
              <w:rPr>
                <w:rFonts w:ascii="Times New Roman" w:hAnsi="Times New Roman" w:cs="Times New Roman"/>
              </w:rPr>
            </w:pPr>
            <w:r w:rsidRPr="00C839D0">
              <w:rPr>
                <w:rFonts w:ascii="Times New Roman" w:hAnsi="Times New Roman" w:cs="Times New Roman"/>
              </w:rPr>
              <w:t>Medium</w:t>
            </w:r>
          </w:p>
        </w:tc>
        <w:tc>
          <w:tcPr>
            <w:tcW w:w="962" w:type="dxa"/>
            <w:vAlign w:val="center"/>
          </w:tcPr>
          <w:p w14:paraId="77350692" w14:textId="77777777" w:rsidR="005666C1" w:rsidRPr="00C839D0" w:rsidRDefault="005666C1" w:rsidP="00BE5340">
            <w:pPr>
              <w:rPr>
                <w:rFonts w:ascii="Times New Roman" w:hAnsi="Times New Roman" w:cs="Times New Roman"/>
              </w:rPr>
            </w:pPr>
            <w:r w:rsidRPr="00C839D0">
              <w:rPr>
                <w:rFonts w:ascii="Times New Roman" w:hAnsi="Times New Roman" w:cs="Times New Roman"/>
              </w:rPr>
              <w:t>High</w:t>
            </w:r>
          </w:p>
        </w:tc>
        <w:tc>
          <w:tcPr>
            <w:tcW w:w="962" w:type="dxa"/>
            <w:vAlign w:val="center"/>
          </w:tcPr>
          <w:p w14:paraId="4849FCA9" w14:textId="77777777" w:rsidR="005666C1" w:rsidRPr="00C839D0" w:rsidRDefault="005666C1" w:rsidP="00BE5340">
            <w:pPr>
              <w:rPr>
                <w:rFonts w:ascii="Times New Roman" w:hAnsi="Times New Roman" w:cs="Times New Roman"/>
              </w:rPr>
            </w:pPr>
            <w:r w:rsidRPr="00C839D0">
              <w:rPr>
                <w:rFonts w:ascii="Times New Roman" w:hAnsi="Times New Roman" w:cs="Times New Roman"/>
              </w:rPr>
              <w:t>High</w:t>
            </w:r>
          </w:p>
        </w:tc>
        <w:tc>
          <w:tcPr>
            <w:tcW w:w="1402" w:type="dxa"/>
            <w:vAlign w:val="center"/>
          </w:tcPr>
          <w:p w14:paraId="596EAF57" w14:textId="77777777" w:rsidR="005666C1" w:rsidRPr="00C839D0" w:rsidRDefault="005666C1" w:rsidP="00BE5340">
            <w:pPr>
              <w:rPr>
                <w:rFonts w:ascii="Times New Roman" w:hAnsi="Times New Roman" w:cs="Times New Roman"/>
              </w:rPr>
            </w:pPr>
            <w:r w:rsidRPr="00C839D0">
              <w:rPr>
                <w:rFonts w:ascii="Times New Roman" w:hAnsi="Times New Roman" w:cs="Times New Roman"/>
              </w:rPr>
              <w:t>Logistics Manager</w:t>
            </w:r>
          </w:p>
        </w:tc>
        <w:tc>
          <w:tcPr>
            <w:tcW w:w="1651" w:type="dxa"/>
            <w:vAlign w:val="center"/>
          </w:tcPr>
          <w:p w14:paraId="0649958B" w14:textId="77777777" w:rsidR="005666C1" w:rsidRPr="00C839D0" w:rsidRDefault="005666C1" w:rsidP="00BE5340">
            <w:pPr>
              <w:rPr>
                <w:rFonts w:ascii="Times New Roman" w:hAnsi="Times New Roman" w:cs="Times New Roman"/>
              </w:rPr>
            </w:pPr>
            <w:r w:rsidRPr="00C839D0">
              <w:rPr>
                <w:rFonts w:ascii="Times New Roman" w:hAnsi="Times New Roman" w:cs="Times New Roman"/>
              </w:rPr>
              <w:t xml:space="preserve">Build contingencies into the plan, backup suppliers, and flexible travel arrangements. </w:t>
            </w:r>
          </w:p>
        </w:tc>
        <w:tc>
          <w:tcPr>
            <w:tcW w:w="836" w:type="dxa"/>
            <w:vAlign w:val="center"/>
          </w:tcPr>
          <w:p w14:paraId="4FFAAF6A" w14:textId="77777777" w:rsidR="005666C1" w:rsidRPr="00C839D0" w:rsidRDefault="005666C1" w:rsidP="00BE5340">
            <w:pPr>
              <w:rPr>
                <w:rFonts w:ascii="Times New Roman" w:hAnsi="Times New Roman" w:cs="Times New Roman"/>
              </w:rPr>
            </w:pPr>
            <w:r w:rsidRPr="00C839D0">
              <w:rPr>
                <w:rFonts w:ascii="Times New Roman" w:hAnsi="Times New Roman" w:cs="Times New Roman"/>
              </w:rPr>
              <w:t>Open</w:t>
            </w:r>
          </w:p>
        </w:tc>
      </w:tr>
      <w:tr w:rsidR="005666C1" w:rsidRPr="00BA0567" w14:paraId="16EEDA7F" w14:textId="77777777" w:rsidTr="00BA0567">
        <w:tc>
          <w:tcPr>
            <w:tcW w:w="622" w:type="dxa"/>
            <w:vAlign w:val="center"/>
          </w:tcPr>
          <w:p w14:paraId="2AD19FFA" w14:textId="77777777" w:rsidR="005666C1" w:rsidRPr="00BA0567" w:rsidRDefault="005666C1" w:rsidP="00BE5340">
            <w:pPr>
              <w:rPr>
                <w:rFonts w:ascii="Times New Roman" w:hAnsi="Times New Roman" w:cs="Times New Roman"/>
              </w:rPr>
            </w:pPr>
            <w:r w:rsidRPr="00BA0567">
              <w:rPr>
                <w:rFonts w:ascii="Times New Roman" w:hAnsi="Times New Roman" w:cs="Times New Roman"/>
              </w:rPr>
              <w:t>R7</w:t>
            </w:r>
          </w:p>
        </w:tc>
        <w:tc>
          <w:tcPr>
            <w:tcW w:w="1381" w:type="dxa"/>
            <w:vAlign w:val="center"/>
          </w:tcPr>
          <w:p w14:paraId="46F301E7" w14:textId="77777777" w:rsidR="005666C1" w:rsidRPr="00BA0567" w:rsidRDefault="005666C1" w:rsidP="00BE5340">
            <w:pPr>
              <w:rPr>
                <w:rFonts w:ascii="Times New Roman" w:hAnsi="Times New Roman" w:cs="Times New Roman"/>
              </w:rPr>
            </w:pPr>
            <w:r w:rsidRPr="00BA0567">
              <w:rPr>
                <w:rFonts w:ascii="Times New Roman" w:hAnsi="Times New Roman" w:cs="Times New Roman"/>
              </w:rPr>
              <w:t>Limited cross-departmental participation</w:t>
            </w:r>
          </w:p>
        </w:tc>
        <w:tc>
          <w:tcPr>
            <w:tcW w:w="1200" w:type="dxa"/>
            <w:vAlign w:val="center"/>
          </w:tcPr>
          <w:p w14:paraId="739CCAB7" w14:textId="77777777" w:rsidR="005666C1" w:rsidRPr="00BA0567" w:rsidRDefault="005666C1" w:rsidP="00BE5340">
            <w:pPr>
              <w:rPr>
                <w:rFonts w:ascii="Times New Roman" w:hAnsi="Times New Roman" w:cs="Times New Roman"/>
              </w:rPr>
            </w:pPr>
            <w:r w:rsidRPr="00BA0567">
              <w:rPr>
                <w:rFonts w:ascii="Times New Roman" w:hAnsi="Times New Roman" w:cs="Times New Roman"/>
              </w:rPr>
              <w:t>Low</w:t>
            </w:r>
          </w:p>
        </w:tc>
        <w:tc>
          <w:tcPr>
            <w:tcW w:w="962" w:type="dxa"/>
            <w:vAlign w:val="center"/>
          </w:tcPr>
          <w:p w14:paraId="6119B97A" w14:textId="77777777" w:rsidR="005666C1" w:rsidRPr="00BA0567" w:rsidRDefault="005666C1" w:rsidP="00BE5340">
            <w:pPr>
              <w:rPr>
                <w:rFonts w:ascii="Times New Roman" w:hAnsi="Times New Roman" w:cs="Times New Roman"/>
              </w:rPr>
            </w:pPr>
            <w:r w:rsidRPr="00BA0567">
              <w:rPr>
                <w:rFonts w:ascii="Times New Roman" w:hAnsi="Times New Roman" w:cs="Times New Roman"/>
              </w:rPr>
              <w:t>Medium</w:t>
            </w:r>
          </w:p>
        </w:tc>
        <w:tc>
          <w:tcPr>
            <w:tcW w:w="962" w:type="dxa"/>
            <w:vAlign w:val="center"/>
          </w:tcPr>
          <w:p w14:paraId="32ED65D9" w14:textId="77777777" w:rsidR="005666C1" w:rsidRPr="00BA0567" w:rsidRDefault="005666C1" w:rsidP="00BE5340">
            <w:pPr>
              <w:rPr>
                <w:rFonts w:ascii="Times New Roman" w:hAnsi="Times New Roman" w:cs="Times New Roman"/>
              </w:rPr>
            </w:pPr>
            <w:r w:rsidRPr="00BA0567">
              <w:rPr>
                <w:rFonts w:ascii="Times New Roman" w:hAnsi="Times New Roman" w:cs="Times New Roman"/>
              </w:rPr>
              <w:t>Low</w:t>
            </w:r>
          </w:p>
        </w:tc>
        <w:tc>
          <w:tcPr>
            <w:tcW w:w="1402" w:type="dxa"/>
            <w:vAlign w:val="center"/>
          </w:tcPr>
          <w:p w14:paraId="5868F838" w14:textId="77777777" w:rsidR="005666C1" w:rsidRPr="00BA0567" w:rsidRDefault="005666C1" w:rsidP="00BE5340">
            <w:pPr>
              <w:rPr>
                <w:rFonts w:ascii="Times New Roman" w:hAnsi="Times New Roman" w:cs="Times New Roman"/>
              </w:rPr>
            </w:pPr>
            <w:r w:rsidRPr="00BA0567">
              <w:rPr>
                <w:rFonts w:ascii="Times New Roman" w:hAnsi="Times New Roman" w:cs="Times New Roman"/>
              </w:rPr>
              <w:t>Engagement Lead</w:t>
            </w:r>
          </w:p>
        </w:tc>
        <w:tc>
          <w:tcPr>
            <w:tcW w:w="1651" w:type="dxa"/>
            <w:vAlign w:val="center"/>
          </w:tcPr>
          <w:p w14:paraId="4E0753A2" w14:textId="77777777" w:rsidR="005666C1" w:rsidRPr="00BA0567" w:rsidRDefault="005666C1" w:rsidP="00BE5340">
            <w:pPr>
              <w:rPr>
                <w:rFonts w:ascii="Times New Roman" w:hAnsi="Times New Roman" w:cs="Times New Roman"/>
              </w:rPr>
            </w:pPr>
            <w:r w:rsidRPr="00BA0567">
              <w:rPr>
                <w:rFonts w:ascii="Times New Roman" w:hAnsi="Times New Roman" w:cs="Times New Roman"/>
              </w:rPr>
              <w:t>Early stakeholder involvement, targeted invitations, and networking sessions.</w:t>
            </w:r>
          </w:p>
        </w:tc>
        <w:tc>
          <w:tcPr>
            <w:tcW w:w="836" w:type="dxa"/>
            <w:vAlign w:val="center"/>
          </w:tcPr>
          <w:p w14:paraId="0A205F26" w14:textId="77777777" w:rsidR="005666C1" w:rsidRPr="00BA0567" w:rsidRDefault="005666C1" w:rsidP="00BE5340">
            <w:pPr>
              <w:rPr>
                <w:rFonts w:ascii="Times New Roman" w:hAnsi="Times New Roman" w:cs="Times New Roman"/>
              </w:rPr>
            </w:pPr>
            <w:r w:rsidRPr="00BA0567">
              <w:rPr>
                <w:rFonts w:ascii="Times New Roman" w:hAnsi="Times New Roman" w:cs="Times New Roman"/>
              </w:rPr>
              <w:t>R7</w:t>
            </w:r>
          </w:p>
        </w:tc>
      </w:tr>
    </w:tbl>
    <w:p w14:paraId="1B478EE0" w14:textId="27A6F0AA" w:rsidR="00862164" w:rsidRPr="00BA0567" w:rsidRDefault="00BA0567" w:rsidP="00862164">
      <w:pPr>
        <w:rPr>
          <w:rFonts w:ascii="Times New Roman" w:hAnsi="Times New Roman" w:cs="Times New Roman"/>
          <w:sz w:val="24"/>
          <w:szCs w:val="24"/>
        </w:rPr>
      </w:pPr>
      <w:r w:rsidRPr="00BA0567">
        <w:rPr>
          <w:rFonts w:ascii="Times New Roman" w:hAnsi="Times New Roman" w:cs="Times New Roman"/>
          <w:sz w:val="24"/>
          <w:szCs w:val="24"/>
        </w:rPr>
        <w:t>(Burcar Dunović, 2009)</w:t>
      </w:r>
    </w:p>
    <w:p w14:paraId="4323C5B0" w14:textId="27A6F0AA" w:rsidR="00624444" w:rsidRDefault="00624444" w:rsidP="00C6347C">
      <w:pPr>
        <w:pStyle w:val="Heading2"/>
        <w:rPr>
          <w:rFonts w:ascii="Times New Roman" w:hAnsi="Times New Roman" w:cs="Times New Roman"/>
        </w:rPr>
      </w:pPr>
      <w:bookmarkStart w:id="19" w:name="_Toc207555623"/>
      <w:r w:rsidRPr="00C839D0">
        <w:rPr>
          <w:rFonts w:ascii="Times New Roman" w:hAnsi="Times New Roman" w:cs="Times New Roman"/>
        </w:rPr>
        <w:lastRenderedPageBreak/>
        <w:t>Scope</w:t>
      </w:r>
      <w:bookmarkEnd w:id="19"/>
    </w:p>
    <w:p w14:paraId="588AEF58" w14:textId="77777777" w:rsidR="00C839D0" w:rsidRPr="00C839D0" w:rsidRDefault="00C839D0" w:rsidP="00C839D0"/>
    <w:p w14:paraId="54EDE1A0" w14:textId="49EFF989" w:rsidR="00B03548" w:rsidRPr="00C839D0" w:rsidRDefault="00B03548" w:rsidP="00B03548">
      <w:pPr>
        <w:spacing w:after="0" w:line="240" w:lineRule="auto"/>
        <w:rPr>
          <w:rFonts w:ascii="Times New Roman" w:eastAsia="Times New Roman" w:hAnsi="Times New Roman" w:cs="Times New Roman"/>
          <w:kern w:val="0"/>
          <w:sz w:val="24"/>
          <w:szCs w:val="24"/>
          <w:lang w:eastAsia="en-GB"/>
          <w14:ligatures w14:val="none"/>
        </w:rPr>
      </w:pPr>
      <w:r w:rsidRPr="00C839D0">
        <w:rPr>
          <w:rFonts w:ascii="Times New Roman" w:eastAsia="Times New Roman" w:hAnsi="Times New Roman" w:cs="Times New Roman"/>
          <w:kern w:val="0"/>
          <w:sz w:val="24"/>
          <w:szCs w:val="24"/>
          <w:lang w:eastAsia="en-GB"/>
          <w14:ligatures w14:val="none"/>
        </w:rPr>
        <w:t>The scope for this event includes coordinating the Home Office's involvement in Civil Service Live in five UK cities. It entails designing, resourcing, and delivering an exhibition stand and a fraud awareness seminar on immigration, identity, document, and nationality fraud, as well as organised immigration crime. Operational specifics are still excluded.</w:t>
      </w:r>
    </w:p>
    <w:p w14:paraId="051A9D3F" w14:textId="77777777" w:rsidR="00B03548" w:rsidRPr="00B5510F" w:rsidRDefault="00B03548" w:rsidP="00B03548"/>
    <w:p w14:paraId="0F8ACB62" w14:textId="59A0D706" w:rsidR="005666C1" w:rsidRPr="00B5510F" w:rsidRDefault="005666C1" w:rsidP="005666C1">
      <w:pPr>
        <w:pStyle w:val="ListParagraph"/>
      </w:pPr>
    </w:p>
    <w:p w14:paraId="7BD788D1" w14:textId="1644DBDB" w:rsidR="00624444" w:rsidRDefault="00624444" w:rsidP="00C6347C">
      <w:pPr>
        <w:pStyle w:val="Heading2"/>
        <w:rPr>
          <w:rFonts w:ascii="Times New Roman" w:hAnsi="Times New Roman" w:cs="Times New Roman"/>
        </w:rPr>
      </w:pPr>
      <w:bookmarkStart w:id="20" w:name="_Toc207555624"/>
      <w:r w:rsidRPr="00C839D0">
        <w:rPr>
          <w:rFonts w:ascii="Times New Roman" w:hAnsi="Times New Roman" w:cs="Times New Roman"/>
        </w:rPr>
        <w:t>PM Tools</w:t>
      </w:r>
      <w:bookmarkEnd w:id="20"/>
    </w:p>
    <w:p w14:paraId="49D431AA" w14:textId="77777777" w:rsidR="00C839D0" w:rsidRPr="00C839D0" w:rsidRDefault="00C839D0" w:rsidP="00C839D0"/>
    <w:p w14:paraId="1DBD3406" w14:textId="2AB9A181" w:rsidR="00B5510F" w:rsidRPr="00C839D0" w:rsidRDefault="00B5510F" w:rsidP="00B5510F">
      <w:pPr>
        <w:spacing w:after="0" w:line="240" w:lineRule="auto"/>
        <w:rPr>
          <w:rFonts w:ascii="Times New Roman" w:eastAsia="Times New Roman" w:hAnsi="Times New Roman" w:cs="Times New Roman"/>
          <w:kern w:val="0"/>
          <w:sz w:val="24"/>
          <w:szCs w:val="24"/>
          <w:lang w:eastAsia="en-GB"/>
          <w14:ligatures w14:val="none"/>
        </w:rPr>
      </w:pPr>
      <w:r w:rsidRPr="00C839D0">
        <w:rPr>
          <w:rFonts w:ascii="Times New Roman" w:eastAsia="Times New Roman" w:hAnsi="Times New Roman" w:cs="Times New Roman"/>
          <w:kern w:val="0"/>
          <w:sz w:val="24"/>
          <w:szCs w:val="24"/>
          <w:lang w:eastAsia="en-GB"/>
          <w14:ligatures w14:val="none"/>
        </w:rPr>
        <w:t>The event will follow the Waterfall technique, supported by major project management technologies. Gantt charts will specify timeframes and milestones, RACI matrices will clarify roles and responsibilities, and risk logs will keep track of threats and mitigation efforts</w:t>
      </w:r>
      <w:r w:rsidR="00FB72FE">
        <w:rPr>
          <w:rFonts w:ascii="Times New Roman" w:eastAsia="Times New Roman" w:hAnsi="Times New Roman" w:cs="Times New Roman"/>
          <w:kern w:val="0"/>
          <w:sz w:val="24"/>
          <w:szCs w:val="24"/>
          <w:lang w:eastAsia="en-GB"/>
          <w14:ligatures w14:val="none"/>
        </w:rPr>
        <w:t xml:space="preserve"> </w:t>
      </w:r>
      <w:r w:rsidR="00FB72FE" w:rsidRPr="00FB72FE">
        <w:rPr>
          <w:rFonts w:ascii="Times New Roman" w:eastAsia="Times New Roman" w:hAnsi="Times New Roman" w:cs="Times New Roman"/>
          <w:kern w:val="0"/>
          <w:sz w:val="24"/>
          <w:szCs w:val="24"/>
          <w:lang w:eastAsia="en-GB"/>
          <w14:ligatures w14:val="none"/>
        </w:rPr>
        <w:t>(Wegh, 2024).</w:t>
      </w:r>
      <w:r w:rsidRPr="00C839D0">
        <w:rPr>
          <w:rFonts w:ascii="Times New Roman" w:eastAsia="Times New Roman" w:hAnsi="Times New Roman" w:cs="Times New Roman"/>
          <w:kern w:val="0"/>
          <w:sz w:val="24"/>
          <w:szCs w:val="24"/>
          <w:lang w:eastAsia="en-GB"/>
          <w14:ligatures w14:val="none"/>
        </w:rPr>
        <w:t xml:space="preserve"> These technologies ensure that the Civil Service Live display is well-planned, accountable, and delivered effectively.</w:t>
      </w:r>
    </w:p>
    <w:p w14:paraId="75F72DB4" w14:textId="77777777" w:rsidR="00B03548" w:rsidRDefault="00B03548" w:rsidP="00B03548">
      <w:pPr>
        <w:pStyle w:val="ListParagraph"/>
      </w:pPr>
    </w:p>
    <w:p w14:paraId="0C7A1374" w14:textId="77777777" w:rsidR="00862164" w:rsidRPr="00C839D0" w:rsidRDefault="00862164" w:rsidP="00B03548">
      <w:pPr>
        <w:pStyle w:val="ListParagraph"/>
        <w:rPr>
          <w:rFonts w:ascii="Times New Roman" w:hAnsi="Times New Roman" w:cs="Times New Roman"/>
        </w:rPr>
      </w:pPr>
    </w:p>
    <w:p w14:paraId="188BA8D0" w14:textId="0F44F033" w:rsidR="00B5510F" w:rsidRDefault="00624444" w:rsidP="00C6347C">
      <w:pPr>
        <w:pStyle w:val="Heading2"/>
        <w:rPr>
          <w:rFonts w:ascii="Times New Roman" w:hAnsi="Times New Roman" w:cs="Times New Roman"/>
        </w:rPr>
      </w:pPr>
      <w:bookmarkStart w:id="21" w:name="_Toc207555625"/>
      <w:r w:rsidRPr="00C839D0">
        <w:rPr>
          <w:rFonts w:ascii="Times New Roman" w:hAnsi="Times New Roman" w:cs="Times New Roman"/>
        </w:rPr>
        <w:t>Stakeholder comms pla</w:t>
      </w:r>
      <w:r w:rsidR="00B5510F" w:rsidRPr="00C839D0">
        <w:rPr>
          <w:rFonts w:ascii="Times New Roman" w:hAnsi="Times New Roman" w:cs="Times New Roman"/>
        </w:rPr>
        <w:t>n</w:t>
      </w:r>
      <w:bookmarkEnd w:id="21"/>
    </w:p>
    <w:p w14:paraId="3E5EB9E0" w14:textId="77777777" w:rsidR="00C839D0" w:rsidRPr="00C839D0" w:rsidRDefault="00C839D0" w:rsidP="00C839D0"/>
    <w:p w14:paraId="259B2456" w14:textId="32BC33F9" w:rsidR="00B5510F" w:rsidRPr="00C839D0" w:rsidRDefault="00B5510F" w:rsidP="00B5510F">
      <w:pPr>
        <w:spacing w:after="0" w:line="240" w:lineRule="auto"/>
        <w:rPr>
          <w:rFonts w:ascii="Times New Roman" w:eastAsia="Times New Roman" w:hAnsi="Times New Roman" w:cs="Times New Roman"/>
          <w:kern w:val="0"/>
          <w:sz w:val="24"/>
          <w:szCs w:val="24"/>
          <w:lang w:eastAsia="en-GB"/>
          <w14:ligatures w14:val="none"/>
        </w:rPr>
      </w:pPr>
      <w:r w:rsidRPr="00C839D0">
        <w:rPr>
          <w:rFonts w:ascii="Times New Roman" w:eastAsia="Times New Roman" w:hAnsi="Times New Roman" w:cs="Times New Roman"/>
          <w:kern w:val="0"/>
          <w:sz w:val="24"/>
          <w:szCs w:val="24"/>
          <w:lang w:eastAsia="en-GB"/>
          <w14:ligatures w14:val="none"/>
        </w:rPr>
        <w:t>The stakeholder communication strategy will guarantee that all parties engage in a clear and timely manner</w:t>
      </w:r>
      <w:r w:rsidR="00FB72FE">
        <w:rPr>
          <w:rFonts w:ascii="Times New Roman" w:eastAsia="Times New Roman" w:hAnsi="Times New Roman" w:cs="Times New Roman"/>
          <w:kern w:val="0"/>
          <w:sz w:val="24"/>
          <w:szCs w:val="24"/>
          <w:lang w:eastAsia="en-GB"/>
          <w14:ligatures w14:val="none"/>
        </w:rPr>
        <w:t xml:space="preserve"> </w:t>
      </w:r>
      <w:r w:rsidR="00FB72FE" w:rsidRPr="00FB72FE">
        <w:rPr>
          <w:rFonts w:ascii="Times New Roman" w:eastAsia="Times New Roman" w:hAnsi="Times New Roman" w:cs="Times New Roman"/>
          <w:kern w:val="0"/>
          <w:sz w:val="24"/>
          <w:szCs w:val="24"/>
          <w:lang w:eastAsia="en-GB"/>
          <w14:ligatures w14:val="none"/>
        </w:rPr>
        <w:t>(</w:t>
      </w:r>
      <w:proofErr w:type="spellStart"/>
      <w:r w:rsidR="00FB72FE" w:rsidRPr="00FB72FE">
        <w:rPr>
          <w:rFonts w:ascii="Times New Roman" w:eastAsia="Times New Roman" w:hAnsi="Times New Roman" w:cs="Times New Roman"/>
          <w:kern w:val="0"/>
          <w:sz w:val="24"/>
          <w:szCs w:val="24"/>
          <w:lang w:eastAsia="en-GB"/>
          <w14:ligatures w14:val="none"/>
        </w:rPr>
        <w:t>Ukoha</w:t>
      </w:r>
      <w:proofErr w:type="spellEnd"/>
      <w:r w:rsidR="00FB72FE" w:rsidRPr="00FB72FE">
        <w:rPr>
          <w:rFonts w:ascii="Times New Roman" w:eastAsia="Times New Roman" w:hAnsi="Times New Roman" w:cs="Times New Roman"/>
          <w:kern w:val="0"/>
          <w:sz w:val="24"/>
          <w:szCs w:val="24"/>
          <w:lang w:eastAsia="en-GB"/>
          <w14:ligatures w14:val="none"/>
        </w:rPr>
        <w:t>, 2022)</w:t>
      </w:r>
      <w:r w:rsidRPr="00C839D0">
        <w:rPr>
          <w:rFonts w:ascii="Times New Roman" w:eastAsia="Times New Roman" w:hAnsi="Times New Roman" w:cs="Times New Roman"/>
          <w:kern w:val="0"/>
          <w:sz w:val="24"/>
          <w:szCs w:val="24"/>
          <w:lang w:eastAsia="en-GB"/>
          <w14:ligatures w14:val="none"/>
        </w:rPr>
        <w:t>. Senior management will receive progress updates, Home Office staff presenting at the event will receive frequent briefings, and external partners will be kept informed through coordinated messages. Emails, meetings, and event materials will be used as communication channels to ensure transparency, alignment, and effective collaboration.</w:t>
      </w:r>
    </w:p>
    <w:p w14:paraId="5581B5D3" w14:textId="77777777" w:rsidR="00B5510F" w:rsidRDefault="00B5510F" w:rsidP="00B5510F">
      <w:pPr>
        <w:spacing w:after="0" w:line="240" w:lineRule="auto"/>
        <w:rPr>
          <w:rFonts w:eastAsia="Times New Roman" w:cs="Times New Roman"/>
          <w:kern w:val="0"/>
          <w:sz w:val="24"/>
          <w:szCs w:val="24"/>
          <w:lang w:eastAsia="en-GB"/>
          <w14:ligatures w14:val="none"/>
        </w:rPr>
      </w:pPr>
    </w:p>
    <w:p w14:paraId="16A8BAC6" w14:textId="77777777" w:rsidR="00862164" w:rsidRPr="00B5510F" w:rsidRDefault="00862164" w:rsidP="00B5510F">
      <w:pPr>
        <w:spacing w:after="0" w:line="240" w:lineRule="auto"/>
        <w:rPr>
          <w:rFonts w:eastAsia="Times New Roman" w:cs="Times New Roman"/>
          <w:kern w:val="0"/>
          <w:sz w:val="24"/>
          <w:szCs w:val="24"/>
          <w:lang w:eastAsia="en-GB"/>
          <w14:ligatures w14:val="none"/>
        </w:rPr>
      </w:pPr>
    </w:p>
    <w:p w14:paraId="2EEB3D4F" w14:textId="7D71CF61" w:rsidR="00624444" w:rsidRDefault="00624444" w:rsidP="00C6347C">
      <w:pPr>
        <w:pStyle w:val="Heading2"/>
        <w:rPr>
          <w:rFonts w:ascii="Times New Roman" w:hAnsi="Times New Roman" w:cs="Times New Roman"/>
        </w:rPr>
      </w:pPr>
      <w:bookmarkStart w:id="22" w:name="_Toc207555626"/>
      <w:r w:rsidRPr="00C839D0">
        <w:rPr>
          <w:rFonts w:ascii="Times New Roman" w:hAnsi="Times New Roman" w:cs="Times New Roman"/>
        </w:rPr>
        <w:t>Project organisation</w:t>
      </w:r>
      <w:bookmarkEnd w:id="22"/>
    </w:p>
    <w:p w14:paraId="12CB971F" w14:textId="77777777" w:rsidR="00C839D0" w:rsidRPr="00C839D0" w:rsidRDefault="00C839D0" w:rsidP="00C839D0"/>
    <w:p w14:paraId="4F8277FB" w14:textId="77777777" w:rsidR="00862164" w:rsidRPr="00C839D0" w:rsidRDefault="00B5510F" w:rsidP="00862164">
      <w:pPr>
        <w:spacing w:after="0" w:line="240" w:lineRule="auto"/>
        <w:rPr>
          <w:rFonts w:ascii="Times New Roman" w:eastAsia="Times New Roman" w:hAnsi="Times New Roman" w:cs="Times New Roman"/>
          <w:kern w:val="0"/>
          <w:sz w:val="24"/>
          <w:szCs w:val="24"/>
          <w:lang w:eastAsia="en-GB"/>
          <w14:ligatures w14:val="none"/>
        </w:rPr>
      </w:pPr>
      <w:r w:rsidRPr="00C839D0">
        <w:rPr>
          <w:rFonts w:ascii="Times New Roman" w:eastAsia="Times New Roman" w:hAnsi="Times New Roman" w:cs="Times New Roman"/>
          <w:kern w:val="0"/>
          <w:sz w:val="24"/>
          <w:szCs w:val="24"/>
          <w:lang w:eastAsia="en-GB"/>
          <w14:ligatures w14:val="none"/>
        </w:rPr>
        <w:t>The event will be arranged utilising a RACI framework to establish roles. The Project Lead is accountable, assisted by managers in charge of logistics, communications, and finance. Civil Service Live organisers and stakeholders will be consulted, and all staff will be informed. This framework promotes clear, accountable, and coordinated delivery across teams.</w:t>
      </w:r>
    </w:p>
    <w:p w14:paraId="5248E703" w14:textId="77777777" w:rsidR="00C839D0" w:rsidRDefault="00C839D0" w:rsidP="00862164">
      <w:pPr>
        <w:pStyle w:val="Heading3"/>
        <w:rPr>
          <w:rFonts w:ascii="Times New Roman" w:hAnsi="Times New Roman" w:cs="Times New Roman"/>
        </w:rPr>
      </w:pPr>
    </w:p>
    <w:p w14:paraId="2E99DCB2" w14:textId="77777777" w:rsidR="00C839D0" w:rsidRDefault="00C839D0" w:rsidP="00C839D0"/>
    <w:p w14:paraId="2657CA88" w14:textId="77777777" w:rsidR="00C839D0" w:rsidRDefault="00C839D0" w:rsidP="00C839D0"/>
    <w:p w14:paraId="0390475E" w14:textId="77777777" w:rsidR="00C839D0" w:rsidRDefault="00C839D0" w:rsidP="00C839D0"/>
    <w:p w14:paraId="6B473F3E" w14:textId="77777777" w:rsidR="00C839D0" w:rsidRPr="00C839D0" w:rsidRDefault="00C839D0" w:rsidP="00C839D0"/>
    <w:p w14:paraId="1EB6D657" w14:textId="1C53B4B9" w:rsidR="007432C3" w:rsidRPr="00C839D0" w:rsidRDefault="007432C3" w:rsidP="00862164">
      <w:pPr>
        <w:pStyle w:val="Heading3"/>
        <w:rPr>
          <w:rFonts w:ascii="Times New Roman" w:hAnsi="Times New Roman" w:cs="Times New Roman"/>
        </w:rPr>
      </w:pPr>
      <w:bookmarkStart w:id="23" w:name="_Toc207555627"/>
      <w:r w:rsidRPr="00C839D0">
        <w:rPr>
          <w:rFonts w:ascii="Times New Roman" w:hAnsi="Times New Roman" w:cs="Times New Roman"/>
        </w:rPr>
        <w:lastRenderedPageBreak/>
        <w:t>RACI Matrix – Home Office Civil Service Live Roadshow</w:t>
      </w:r>
      <w:bookmarkEnd w:id="23"/>
    </w:p>
    <w:p w14:paraId="596F686A" w14:textId="77777777" w:rsidR="00537B1E" w:rsidRPr="00C839D0" w:rsidRDefault="00537B1E" w:rsidP="00537B1E">
      <w:pPr>
        <w:rPr>
          <w:rFonts w:ascii="Times New Roman" w:hAnsi="Times New Roman" w:cs="Times New Roman"/>
          <w:sz w:val="24"/>
          <w:szCs w:val="24"/>
        </w:rPr>
      </w:pPr>
    </w:p>
    <w:p w14:paraId="79946690" w14:textId="3F4D00B4" w:rsidR="00537B1E" w:rsidRPr="00C839D0" w:rsidRDefault="00537B1E" w:rsidP="00537B1E">
      <w:pPr>
        <w:rPr>
          <w:rFonts w:ascii="Times New Roman" w:hAnsi="Times New Roman" w:cs="Times New Roman"/>
          <w:sz w:val="24"/>
          <w:szCs w:val="24"/>
        </w:rPr>
      </w:pPr>
      <w:r w:rsidRPr="00537B1E">
        <w:rPr>
          <w:rFonts w:ascii="Times New Roman" w:hAnsi="Times New Roman" w:cs="Times New Roman"/>
          <w:sz w:val="24"/>
          <w:szCs w:val="24"/>
        </w:rPr>
        <w:t>A RACI matrix is a project management tool that defines roles by specifying who is responsible, accountable, consultative, and informed about tasks, ensuring clear communication, accountability, and effective workflow management</w:t>
      </w:r>
      <w:r w:rsidR="00FB72FE">
        <w:rPr>
          <w:rFonts w:ascii="Times New Roman" w:hAnsi="Times New Roman" w:cs="Times New Roman"/>
          <w:sz w:val="24"/>
          <w:szCs w:val="24"/>
        </w:rPr>
        <w:t xml:space="preserve"> </w:t>
      </w:r>
      <w:r w:rsidR="00FB72FE" w:rsidRPr="00FB72FE">
        <w:rPr>
          <w:rFonts w:ascii="Times New Roman" w:hAnsi="Times New Roman" w:cs="Times New Roman"/>
          <w:sz w:val="24"/>
          <w:szCs w:val="24"/>
        </w:rPr>
        <w:t>(Brower, 2020)</w:t>
      </w:r>
      <w:r w:rsidRPr="00537B1E">
        <w:rPr>
          <w:rFonts w:ascii="Times New Roman" w:hAnsi="Times New Roman" w:cs="Times New Roman"/>
          <w:sz w:val="24"/>
          <w:szCs w:val="24"/>
        </w:rPr>
        <w:t>.</w:t>
      </w:r>
    </w:p>
    <w:p w14:paraId="2D3CAAE3" w14:textId="77777777" w:rsidR="00862164" w:rsidRPr="00862164" w:rsidRDefault="00862164" w:rsidP="00862164"/>
    <w:tbl>
      <w:tblPr>
        <w:tblStyle w:val="TableGrid"/>
        <w:tblW w:w="0" w:type="auto"/>
        <w:tblLook w:val="04A0" w:firstRow="1" w:lastRow="0" w:firstColumn="1" w:lastColumn="0" w:noHBand="0" w:noVBand="1"/>
      </w:tblPr>
      <w:tblGrid>
        <w:gridCol w:w="2082"/>
        <w:gridCol w:w="1029"/>
        <w:gridCol w:w="1152"/>
        <w:gridCol w:w="1068"/>
        <w:gridCol w:w="1080"/>
        <w:gridCol w:w="1317"/>
        <w:gridCol w:w="1288"/>
      </w:tblGrid>
      <w:tr w:rsidR="007432C3" w14:paraId="2869D401" w14:textId="77777777" w:rsidTr="00CE6EA1">
        <w:tc>
          <w:tcPr>
            <w:tcW w:w="2030" w:type="dxa"/>
            <w:vAlign w:val="center"/>
          </w:tcPr>
          <w:p w14:paraId="67498A37" w14:textId="77777777" w:rsidR="007432C3" w:rsidRPr="00C839D0" w:rsidRDefault="007432C3" w:rsidP="00C368A5">
            <w:pPr>
              <w:rPr>
                <w:rFonts w:ascii="Times New Roman" w:hAnsi="Times New Roman" w:cs="Times New Roman"/>
              </w:rPr>
            </w:pPr>
            <w:r w:rsidRPr="00C839D0">
              <w:rPr>
                <w:rFonts w:ascii="Times New Roman" w:hAnsi="Times New Roman" w:cs="Times New Roman"/>
                <w:b/>
                <w:bCs/>
              </w:rPr>
              <w:t>Task / Activity</w:t>
            </w:r>
          </w:p>
        </w:tc>
        <w:tc>
          <w:tcPr>
            <w:tcW w:w="1042" w:type="dxa"/>
            <w:vAlign w:val="center"/>
          </w:tcPr>
          <w:p w14:paraId="0B484C2E" w14:textId="77777777" w:rsidR="007432C3" w:rsidRPr="00C839D0" w:rsidRDefault="007432C3" w:rsidP="00C368A5">
            <w:pPr>
              <w:rPr>
                <w:rFonts w:ascii="Times New Roman" w:hAnsi="Times New Roman" w:cs="Times New Roman"/>
              </w:rPr>
            </w:pPr>
            <w:r w:rsidRPr="00C839D0">
              <w:rPr>
                <w:rFonts w:ascii="Times New Roman" w:hAnsi="Times New Roman" w:cs="Times New Roman"/>
                <w:b/>
                <w:bCs/>
              </w:rPr>
              <w:t>Project Lead</w:t>
            </w:r>
          </w:p>
        </w:tc>
        <w:tc>
          <w:tcPr>
            <w:tcW w:w="1160" w:type="dxa"/>
            <w:vAlign w:val="center"/>
          </w:tcPr>
          <w:p w14:paraId="6F9F3F46" w14:textId="77777777" w:rsidR="007432C3" w:rsidRPr="00C839D0" w:rsidRDefault="007432C3" w:rsidP="00C368A5">
            <w:pPr>
              <w:rPr>
                <w:rFonts w:ascii="Times New Roman" w:hAnsi="Times New Roman" w:cs="Times New Roman"/>
              </w:rPr>
            </w:pPr>
            <w:r w:rsidRPr="00C839D0">
              <w:rPr>
                <w:rFonts w:ascii="Times New Roman" w:hAnsi="Times New Roman" w:cs="Times New Roman"/>
                <w:b/>
                <w:bCs/>
              </w:rPr>
              <w:t>Logistics Manager</w:t>
            </w:r>
          </w:p>
        </w:tc>
        <w:tc>
          <w:tcPr>
            <w:tcW w:w="1081" w:type="dxa"/>
            <w:vAlign w:val="center"/>
          </w:tcPr>
          <w:p w14:paraId="4B4B53F8" w14:textId="77777777" w:rsidR="007432C3" w:rsidRPr="00C839D0" w:rsidRDefault="007432C3" w:rsidP="00C368A5">
            <w:pPr>
              <w:rPr>
                <w:rFonts w:ascii="Times New Roman" w:hAnsi="Times New Roman" w:cs="Times New Roman"/>
              </w:rPr>
            </w:pPr>
            <w:r w:rsidRPr="00C839D0">
              <w:rPr>
                <w:rFonts w:ascii="Times New Roman" w:hAnsi="Times New Roman" w:cs="Times New Roman"/>
                <w:b/>
                <w:bCs/>
              </w:rPr>
              <w:t>Comms Lead</w:t>
            </w:r>
          </w:p>
        </w:tc>
        <w:tc>
          <w:tcPr>
            <w:tcW w:w="1091" w:type="dxa"/>
            <w:vAlign w:val="center"/>
          </w:tcPr>
          <w:p w14:paraId="23E12E88" w14:textId="77777777" w:rsidR="007432C3" w:rsidRPr="00C839D0" w:rsidRDefault="007432C3" w:rsidP="00C368A5">
            <w:pPr>
              <w:rPr>
                <w:rFonts w:ascii="Times New Roman" w:hAnsi="Times New Roman" w:cs="Times New Roman"/>
              </w:rPr>
            </w:pPr>
            <w:r w:rsidRPr="00C839D0">
              <w:rPr>
                <w:rFonts w:ascii="Times New Roman" w:hAnsi="Times New Roman" w:cs="Times New Roman"/>
                <w:b/>
                <w:bCs/>
              </w:rPr>
              <w:t>Finance Lead</w:t>
            </w:r>
          </w:p>
        </w:tc>
        <w:tc>
          <w:tcPr>
            <w:tcW w:w="1321" w:type="dxa"/>
            <w:vAlign w:val="center"/>
          </w:tcPr>
          <w:p w14:paraId="10C2DE4B" w14:textId="77777777" w:rsidR="007432C3" w:rsidRPr="00C839D0" w:rsidRDefault="007432C3" w:rsidP="00C368A5">
            <w:pPr>
              <w:rPr>
                <w:rFonts w:ascii="Times New Roman" w:hAnsi="Times New Roman" w:cs="Times New Roman"/>
              </w:rPr>
            </w:pPr>
            <w:r w:rsidRPr="00C839D0">
              <w:rPr>
                <w:rFonts w:ascii="Times New Roman" w:hAnsi="Times New Roman" w:cs="Times New Roman"/>
                <w:b/>
                <w:bCs/>
              </w:rPr>
              <w:t>Home Office Senior Leadership</w:t>
            </w:r>
          </w:p>
        </w:tc>
        <w:tc>
          <w:tcPr>
            <w:tcW w:w="1291" w:type="dxa"/>
            <w:vAlign w:val="center"/>
          </w:tcPr>
          <w:p w14:paraId="1ED69048" w14:textId="77777777" w:rsidR="007432C3" w:rsidRPr="00C839D0" w:rsidRDefault="007432C3" w:rsidP="00C368A5">
            <w:pPr>
              <w:rPr>
                <w:rFonts w:ascii="Times New Roman" w:hAnsi="Times New Roman" w:cs="Times New Roman"/>
              </w:rPr>
            </w:pPr>
            <w:r w:rsidRPr="00C839D0">
              <w:rPr>
                <w:rFonts w:ascii="Times New Roman" w:hAnsi="Times New Roman" w:cs="Times New Roman"/>
                <w:b/>
                <w:bCs/>
              </w:rPr>
              <w:t>Civil Service Live Organisers</w:t>
            </w:r>
          </w:p>
        </w:tc>
      </w:tr>
      <w:tr w:rsidR="007432C3" w14:paraId="67A53A57" w14:textId="77777777" w:rsidTr="00CE6EA1">
        <w:tc>
          <w:tcPr>
            <w:tcW w:w="2030" w:type="dxa"/>
            <w:vAlign w:val="center"/>
          </w:tcPr>
          <w:p w14:paraId="7EF6E687"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Define objectives</w:t>
            </w:r>
          </w:p>
        </w:tc>
        <w:tc>
          <w:tcPr>
            <w:tcW w:w="1042" w:type="dxa"/>
            <w:vAlign w:val="center"/>
          </w:tcPr>
          <w:p w14:paraId="60F6C3C6"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A</w:t>
            </w:r>
          </w:p>
        </w:tc>
        <w:tc>
          <w:tcPr>
            <w:tcW w:w="1160" w:type="dxa"/>
            <w:vAlign w:val="center"/>
          </w:tcPr>
          <w:p w14:paraId="75C17125"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C</w:t>
            </w:r>
          </w:p>
        </w:tc>
        <w:tc>
          <w:tcPr>
            <w:tcW w:w="1081" w:type="dxa"/>
            <w:vAlign w:val="center"/>
          </w:tcPr>
          <w:p w14:paraId="191EA010"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C</w:t>
            </w:r>
          </w:p>
        </w:tc>
        <w:tc>
          <w:tcPr>
            <w:tcW w:w="1091" w:type="dxa"/>
            <w:vAlign w:val="center"/>
          </w:tcPr>
          <w:p w14:paraId="46EF56F6"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C</w:t>
            </w:r>
          </w:p>
        </w:tc>
        <w:tc>
          <w:tcPr>
            <w:tcW w:w="1321" w:type="dxa"/>
            <w:vAlign w:val="center"/>
          </w:tcPr>
          <w:p w14:paraId="66E7EA57"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I</w:t>
            </w:r>
          </w:p>
        </w:tc>
        <w:tc>
          <w:tcPr>
            <w:tcW w:w="1291" w:type="dxa"/>
            <w:vAlign w:val="center"/>
          </w:tcPr>
          <w:p w14:paraId="6A15F6AD"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I</w:t>
            </w:r>
          </w:p>
        </w:tc>
      </w:tr>
      <w:tr w:rsidR="007432C3" w14:paraId="0C8E79ED" w14:textId="77777777" w:rsidTr="00CE6EA1">
        <w:tc>
          <w:tcPr>
            <w:tcW w:w="2030" w:type="dxa"/>
            <w:vAlign w:val="center"/>
          </w:tcPr>
          <w:p w14:paraId="48BC003C"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Develop plan &amp; timeline</w:t>
            </w:r>
          </w:p>
        </w:tc>
        <w:tc>
          <w:tcPr>
            <w:tcW w:w="1042" w:type="dxa"/>
            <w:vAlign w:val="center"/>
          </w:tcPr>
          <w:p w14:paraId="6F61D576"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A</w:t>
            </w:r>
          </w:p>
        </w:tc>
        <w:tc>
          <w:tcPr>
            <w:tcW w:w="1160" w:type="dxa"/>
            <w:vAlign w:val="center"/>
          </w:tcPr>
          <w:p w14:paraId="1746FDA4"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R</w:t>
            </w:r>
          </w:p>
        </w:tc>
        <w:tc>
          <w:tcPr>
            <w:tcW w:w="1081" w:type="dxa"/>
            <w:vAlign w:val="center"/>
          </w:tcPr>
          <w:p w14:paraId="197D341A"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C</w:t>
            </w:r>
          </w:p>
        </w:tc>
        <w:tc>
          <w:tcPr>
            <w:tcW w:w="1091" w:type="dxa"/>
            <w:vAlign w:val="center"/>
          </w:tcPr>
          <w:p w14:paraId="734493C5"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C</w:t>
            </w:r>
          </w:p>
        </w:tc>
        <w:tc>
          <w:tcPr>
            <w:tcW w:w="1321" w:type="dxa"/>
            <w:vAlign w:val="center"/>
          </w:tcPr>
          <w:p w14:paraId="28E5F3F7"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I</w:t>
            </w:r>
          </w:p>
        </w:tc>
        <w:tc>
          <w:tcPr>
            <w:tcW w:w="1291" w:type="dxa"/>
            <w:vAlign w:val="center"/>
          </w:tcPr>
          <w:p w14:paraId="18CD06E7"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I</w:t>
            </w:r>
          </w:p>
        </w:tc>
      </w:tr>
      <w:tr w:rsidR="007432C3" w14:paraId="28666B13" w14:textId="77777777" w:rsidTr="00CE6EA1">
        <w:tc>
          <w:tcPr>
            <w:tcW w:w="2030" w:type="dxa"/>
            <w:vAlign w:val="center"/>
          </w:tcPr>
          <w:p w14:paraId="50E840CE"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Venue coordination &amp; travel</w:t>
            </w:r>
          </w:p>
        </w:tc>
        <w:tc>
          <w:tcPr>
            <w:tcW w:w="1042" w:type="dxa"/>
            <w:vAlign w:val="center"/>
          </w:tcPr>
          <w:p w14:paraId="790AF227"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C</w:t>
            </w:r>
          </w:p>
        </w:tc>
        <w:tc>
          <w:tcPr>
            <w:tcW w:w="1160" w:type="dxa"/>
            <w:vAlign w:val="center"/>
          </w:tcPr>
          <w:p w14:paraId="33F8C1C6"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R</w:t>
            </w:r>
          </w:p>
        </w:tc>
        <w:tc>
          <w:tcPr>
            <w:tcW w:w="1081" w:type="dxa"/>
            <w:vAlign w:val="center"/>
          </w:tcPr>
          <w:p w14:paraId="692E894A"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I</w:t>
            </w:r>
          </w:p>
        </w:tc>
        <w:tc>
          <w:tcPr>
            <w:tcW w:w="1091" w:type="dxa"/>
            <w:vAlign w:val="center"/>
          </w:tcPr>
          <w:p w14:paraId="3955DD36"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C</w:t>
            </w:r>
          </w:p>
        </w:tc>
        <w:tc>
          <w:tcPr>
            <w:tcW w:w="1321" w:type="dxa"/>
            <w:vAlign w:val="center"/>
          </w:tcPr>
          <w:p w14:paraId="2E1427BA"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I</w:t>
            </w:r>
          </w:p>
        </w:tc>
        <w:tc>
          <w:tcPr>
            <w:tcW w:w="1291" w:type="dxa"/>
            <w:vAlign w:val="center"/>
          </w:tcPr>
          <w:p w14:paraId="5644CC82"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C</w:t>
            </w:r>
          </w:p>
        </w:tc>
      </w:tr>
      <w:tr w:rsidR="007432C3" w14:paraId="4F2B6AF0" w14:textId="77777777" w:rsidTr="00CE6EA1">
        <w:tc>
          <w:tcPr>
            <w:tcW w:w="2030" w:type="dxa"/>
            <w:vAlign w:val="center"/>
          </w:tcPr>
          <w:p w14:paraId="7C267531"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Exhibition stand design &amp; materials</w:t>
            </w:r>
          </w:p>
        </w:tc>
        <w:tc>
          <w:tcPr>
            <w:tcW w:w="1042" w:type="dxa"/>
            <w:vAlign w:val="center"/>
          </w:tcPr>
          <w:p w14:paraId="6A6AC8F7"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C</w:t>
            </w:r>
          </w:p>
        </w:tc>
        <w:tc>
          <w:tcPr>
            <w:tcW w:w="1160" w:type="dxa"/>
            <w:vAlign w:val="center"/>
          </w:tcPr>
          <w:p w14:paraId="1DACA8CA"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R</w:t>
            </w:r>
          </w:p>
        </w:tc>
        <w:tc>
          <w:tcPr>
            <w:tcW w:w="1081" w:type="dxa"/>
            <w:vAlign w:val="center"/>
          </w:tcPr>
          <w:p w14:paraId="03D406EF"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C</w:t>
            </w:r>
          </w:p>
        </w:tc>
        <w:tc>
          <w:tcPr>
            <w:tcW w:w="1091" w:type="dxa"/>
            <w:vAlign w:val="center"/>
          </w:tcPr>
          <w:p w14:paraId="781A9F1D"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C</w:t>
            </w:r>
          </w:p>
        </w:tc>
        <w:tc>
          <w:tcPr>
            <w:tcW w:w="1321" w:type="dxa"/>
            <w:vAlign w:val="center"/>
          </w:tcPr>
          <w:p w14:paraId="305726C1"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I</w:t>
            </w:r>
          </w:p>
        </w:tc>
        <w:tc>
          <w:tcPr>
            <w:tcW w:w="1291" w:type="dxa"/>
            <w:vAlign w:val="center"/>
          </w:tcPr>
          <w:p w14:paraId="1A768079"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C</w:t>
            </w:r>
          </w:p>
        </w:tc>
      </w:tr>
      <w:tr w:rsidR="007432C3" w14:paraId="2B64311A" w14:textId="77777777" w:rsidTr="00CE6EA1">
        <w:tc>
          <w:tcPr>
            <w:tcW w:w="2030" w:type="dxa"/>
            <w:vAlign w:val="center"/>
          </w:tcPr>
          <w:p w14:paraId="4FB24FE1"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Fraud awareness session content</w:t>
            </w:r>
          </w:p>
        </w:tc>
        <w:tc>
          <w:tcPr>
            <w:tcW w:w="1042" w:type="dxa"/>
            <w:vAlign w:val="center"/>
          </w:tcPr>
          <w:p w14:paraId="06AF4AA6"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R</w:t>
            </w:r>
          </w:p>
        </w:tc>
        <w:tc>
          <w:tcPr>
            <w:tcW w:w="1160" w:type="dxa"/>
            <w:vAlign w:val="center"/>
          </w:tcPr>
          <w:p w14:paraId="0DCF88F7"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C</w:t>
            </w:r>
          </w:p>
        </w:tc>
        <w:tc>
          <w:tcPr>
            <w:tcW w:w="1081" w:type="dxa"/>
            <w:vAlign w:val="center"/>
          </w:tcPr>
          <w:p w14:paraId="6DC62A38"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R</w:t>
            </w:r>
          </w:p>
        </w:tc>
        <w:tc>
          <w:tcPr>
            <w:tcW w:w="1091" w:type="dxa"/>
            <w:vAlign w:val="center"/>
          </w:tcPr>
          <w:p w14:paraId="664E92EA"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I</w:t>
            </w:r>
          </w:p>
        </w:tc>
        <w:tc>
          <w:tcPr>
            <w:tcW w:w="1321" w:type="dxa"/>
            <w:vAlign w:val="center"/>
          </w:tcPr>
          <w:p w14:paraId="6F66FC7D"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C</w:t>
            </w:r>
          </w:p>
        </w:tc>
        <w:tc>
          <w:tcPr>
            <w:tcW w:w="1291" w:type="dxa"/>
            <w:vAlign w:val="center"/>
          </w:tcPr>
          <w:p w14:paraId="5CF12D50"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I</w:t>
            </w:r>
          </w:p>
        </w:tc>
      </w:tr>
      <w:tr w:rsidR="007432C3" w14:paraId="69E179BE" w14:textId="77777777" w:rsidTr="00CE6EA1">
        <w:tc>
          <w:tcPr>
            <w:tcW w:w="2030" w:type="dxa"/>
            <w:vAlign w:val="center"/>
          </w:tcPr>
          <w:p w14:paraId="3DBC8085"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Communications &amp; promotions</w:t>
            </w:r>
          </w:p>
        </w:tc>
        <w:tc>
          <w:tcPr>
            <w:tcW w:w="1042" w:type="dxa"/>
            <w:vAlign w:val="center"/>
          </w:tcPr>
          <w:p w14:paraId="039B5280"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C</w:t>
            </w:r>
          </w:p>
        </w:tc>
        <w:tc>
          <w:tcPr>
            <w:tcW w:w="1160" w:type="dxa"/>
            <w:vAlign w:val="center"/>
          </w:tcPr>
          <w:p w14:paraId="78B8A65A"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I</w:t>
            </w:r>
          </w:p>
        </w:tc>
        <w:tc>
          <w:tcPr>
            <w:tcW w:w="1081" w:type="dxa"/>
            <w:vAlign w:val="center"/>
          </w:tcPr>
          <w:p w14:paraId="5ED2D131"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R</w:t>
            </w:r>
          </w:p>
        </w:tc>
        <w:tc>
          <w:tcPr>
            <w:tcW w:w="1091" w:type="dxa"/>
            <w:vAlign w:val="center"/>
          </w:tcPr>
          <w:p w14:paraId="58B02070"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I</w:t>
            </w:r>
          </w:p>
        </w:tc>
        <w:tc>
          <w:tcPr>
            <w:tcW w:w="1321" w:type="dxa"/>
            <w:vAlign w:val="center"/>
          </w:tcPr>
          <w:p w14:paraId="77D94825"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I</w:t>
            </w:r>
          </w:p>
        </w:tc>
        <w:tc>
          <w:tcPr>
            <w:tcW w:w="1291" w:type="dxa"/>
            <w:vAlign w:val="center"/>
          </w:tcPr>
          <w:p w14:paraId="65B19D03"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C</w:t>
            </w:r>
          </w:p>
        </w:tc>
      </w:tr>
      <w:tr w:rsidR="007432C3" w14:paraId="61B76134" w14:textId="77777777" w:rsidTr="00CE6EA1">
        <w:tc>
          <w:tcPr>
            <w:tcW w:w="2030" w:type="dxa"/>
            <w:vAlign w:val="center"/>
          </w:tcPr>
          <w:p w14:paraId="0A085F52"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Budgeting &amp; cost control</w:t>
            </w:r>
          </w:p>
        </w:tc>
        <w:tc>
          <w:tcPr>
            <w:tcW w:w="1042" w:type="dxa"/>
            <w:vAlign w:val="center"/>
          </w:tcPr>
          <w:p w14:paraId="7E3D7279"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C</w:t>
            </w:r>
          </w:p>
        </w:tc>
        <w:tc>
          <w:tcPr>
            <w:tcW w:w="1160" w:type="dxa"/>
            <w:vAlign w:val="center"/>
          </w:tcPr>
          <w:p w14:paraId="165D9A2C"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C</w:t>
            </w:r>
          </w:p>
        </w:tc>
        <w:tc>
          <w:tcPr>
            <w:tcW w:w="1081" w:type="dxa"/>
            <w:vAlign w:val="center"/>
          </w:tcPr>
          <w:p w14:paraId="1FF05A89"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C</w:t>
            </w:r>
          </w:p>
        </w:tc>
        <w:tc>
          <w:tcPr>
            <w:tcW w:w="1091" w:type="dxa"/>
            <w:vAlign w:val="center"/>
          </w:tcPr>
          <w:p w14:paraId="62CDF75C"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R</w:t>
            </w:r>
          </w:p>
        </w:tc>
        <w:tc>
          <w:tcPr>
            <w:tcW w:w="1321" w:type="dxa"/>
            <w:vAlign w:val="center"/>
          </w:tcPr>
          <w:p w14:paraId="12976A1A"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I</w:t>
            </w:r>
          </w:p>
        </w:tc>
        <w:tc>
          <w:tcPr>
            <w:tcW w:w="1291" w:type="dxa"/>
            <w:vAlign w:val="center"/>
          </w:tcPr>
          <w:p w14:paraId="55CE2D94"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I</w:t>
            </w:r>
          </w:p>
        </w:tc>
      </w:tr>
      <w:tr w:rsidR="007432C3" w14:paraId="6E7AE74B" w14:textId="77777777" w:rsidTr="00CE6EA1">
        <w:tc>
          <w:tcPr>
            <w:tcW w:w="2030" w:type="dxa"/>
            <w:vAlign w:val="center"/>
          </w:tcPr>
          <w:p w14:paraId="5318EAF2"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Stakeholder engagement</w:t>
            </w:r>
          </w:p>
        </w:tc>
        <w:tc>
          <w:tcPr>
            <w:tcW w:w="1042" w:type="dxa"/>
            <w:vAlign w:val="center"/>
          </w:tcPr>
          <w:p w14:paraId="7DFA24B2"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R</w:t>
            </w:r>
          </w:p>
        </w:tc>
        <w:tc>
          <w:tcPr>
            <w:tcW w:w="1160" w:type="dxa"/>
            <w:vAlign w:val="center"/>
          </w:tcPr>
          <w:p w14:paraId="005EB841"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I</w:t>
            </w:r>
          </w:p>
        </w:tc>
        <w:tc>
          <w:tcPr>
            <w:tcW w:w="1081" w:type="dxa"/>
            <w:vAlign w:val="center"/>
          </w:tcPr>
          <w:p w14:paraId="4CCF4531"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R</w:t>
            </w:r>
          </w:p>
        </w:tc>
        <w:tc>
          <w:tcPr>
            <w:tcW w:w="1091" w:type="dxa"/>
            <w:vAlign w:val="center"/>
          </w:tcPr>
          <w:p w14:paraId="469E4FC1"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I</w:t>
            </w:r>
          </w:p>
        </w:tc>
        <w:tc>
          <w:tcPr>
            <w:tcW w:w="1321" w:type="dxa"/>
            <w:vAlign w:val="center"/>
          </w:tcPr>
          <w:p w14:paraId="42667701"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C</w:t>
            </w:r>
          </w:p>
        </w:tc>
        <w:tc>
          <w:tcPr>
            <w:tcW w:w="1291" w:type="dxa"/>
            <w:vAlign w:val="center"/>
          </w:tcPr>
          <w:p w14:paraId="6FF03DAC"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C</w:t>
            </w:r>
          </w:p>
        </w:tc>
      </w:tr>
      <w:tr w:rsidR="007432C3" w14:paraId="2DAE28BE" w14:textId="77777777" w:rsidTr="00CE6EA1">
        <w:tc>
          <w:tcPr>
            <w:tcW w:w="2030" w:type="dxa"/>
            <w:vAlign w:val="center"/>
          </w:tcPr>
          <w:p w14:paraId="7C08132A"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On-site delivery</w:t>
            </w:r>
          </w:p>
        </w:tc>
        <w:tc>
          <w:tcPr>
            <w:tcW w:w="1042" w:type="dxa"/>
            <w:vAlign w:val="center"/>
          </w:tcPr>
          <w:p w14:paraId="5CD43A40"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A</w:t>
            </w:r>
          </w:p>
        </w:tc>
        <w:tc>
          <w:tcPr>
            <w:tcW w:w="1160" w:type="dxa"/>
            <w:vAlign w:val="center"/>
          </w:tcPr>
          <w:p w14:paraId="54CB9D2A"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R</w:t>
            </w:r>
          </w:p>
        </w:tc>
        <w:tc>
          <w:tcPr>
            <w:tcW w:w="1081" w:type="dxa"/>
            <w:vAlign w:val="center"/>
          </w:tcPr>
          <w:p w14:paraId="22592E06"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R</w:t>
            </w:r>
          </w:p>
        </w:tc>
        <w:tc>
          <w:tcPr>
            <w:tcW w:w="1091" w:type="dxa"/>
            <w:vAlign w:val="center"/>
          </w:tcPr>
          <w:p w14:paraId="524766E2"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C</w:t>
            </w:r>
          </w:p>
        </w:tc>
        <w:tc>
          <w:tcPr>
            <w:tcW w:w="1321" w:type="dxa"/>
            <w:vAlign w:val="center"/>
          </w:tcPr>
          <w:p w14:paraId="1842C99D"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I</w:t>
            </w:r>
          </w:p>
        </w:tc>
        <w:tc>
          <w:tcPr>
            <w:tcW w:w="1291" w:type="dxa"/>
            <w:vAlign w:val="center"/>
          </w:tcPr>
          <w:p w14:paraId="553D59E2" w14:textId="77777777" w:rsidR="007432C3" w:rsidRPr="00C839D0" w:rsidRDefault="007432C3" w:rsidP="00C368A5">
            <w:pPr>
              <w:rPr>
                <w:rFonts w:ascii="Times New Roman" w:hAnsi="Times New Roman" w:cs="Times New Roman"/>
              </w:rPr>
            </w:pPr>
            <w:r w:rsidRPr="00C839D0">
              <w:rPr>
                <w:rFonts w:ascii="Times New Roman" w:hAnsi="Times New Roman" w:cs="Times New Roman"/>
              </w:rPr>
              <w:t>C</w:t>
            </w:r>
          </w:p>
        </w:tc>
      </w:tr>
      <w:tr w:rsidR="007432C3" w:rsidRPr="00395101" w14:paraId="076EE765" w14:textId="77777777" w:rsidTr="00C368A5">
        <w:tc>
          <w:tcPr>
            <w:tcW w:w="0" w:type="auto"/>
            <w:hideMark/>
          </w:tcPr>
          <w:p w14:paraId="0D5DBB3F" w14:textId="77777777" w:rsidR="007432C3" w:rsidRPr="00C839D0" w:rsidRDefault="007432C3" w:rsidP="00C368A5">
            <w:pPr>
              <w:spacing w:after="160" w:line="259" w:lineRule="auto"/>
              <w:rPr>
                <w:rFonts w:ascii="Times New Roman" w:hAnsi="Times New Roman" w:cs="Times New Roman"/>
              </w:rPr>
            </w:pPr>
            <w:r w:rsidRPr="00C839D0">
              <w:rPr>
                <w:rFonts w:ascii="Times New Roman" w:hAnsi="Times New Roman" w:cs="Times New Roman"/>
              </w:rPr>
              <w:t>Post-event evaluation</w:t>
            </w:r>
          </w:p>
        </w:tc>
        <w:tc>
          <w:tcPr>
            <w:tcW w:w="0" w:type="auto"/>
            <w:hideMark/>
          </w:tcPr>
          <w:p w14:paraId="5FE51888" w14:textId="77777777" w:rsidR="007432C3" w:rsidRPr="00C839D0" w:rsidRDefault="007432C3" w:rsidP="00C368A5">
            <w:pPr>
              <w:spacing w:after="160" w:line="259" w:lineRule="auto"/>
              <w:rPr>
                <w:rFonts w:ascii="Times New Roman" w:hAnsi="Times New Roman" w:cs="Times New Roman"/>
              </w:rPr>
            </w:pPr>
            <w:r w:rsidRPr="00C839D0">
              <w:rPr>
                <w:rFonts w:ascii="Times New Roman" w:hAnsi="Times New Roman" w:cs="Times New Roman"/>
              </w:rPr>
              <w:t>A</w:t>
            </w:r>
          </w:p>
        </w:tc>
        <w:tc>
          <w:tcPr>
            <w:tcW w:w="0" w:type="auto"/>
            <w:hideMark/>
          </w:tcPr>
          <w:p w14:paraId="72EAFF88" w14:textId="77777777" w:rsidR="007432C3" w:rsidRPr="00C839D0" w:rsidRDefault="007432C3" w:rsidP="00C368A5">
            <w:pPr>
              <w:spacing w:after="160" w:line="259" w:lineRule="auto"/>
              <w:rPr>
                <w:rFonts w:ascii="Times New Roman" w:hAnsi="Times New Roman" w:cs="Times New Roman"/>
              </w:rPr>
            </w:pPr>
            <w:r w:rsidRPr="00C839D0">
              <w:rPr>
                <w:rFonts w:ascii="Times New Roman" w:hAnsi="Times New Roman" w:cs="Times New Roman"/>
              </w:rPr>
              <w:t>R</w:t>
            </w:r>
          </w:p>
        </w:tc>
        <w:tc>
          <w:tcPr>
            <w:tcW w:w="0" w:type="auto"/>
            <w:hideMark/>
          </w:tcPr>
          <w:p w14:paraId="3C59F45A" w14:textId="77777777" w:rsidR="007432C3" w:rsidRPr="00C839D0" w:rsidRDefault="007432C3" w:rsidP="00C368A5">
            <w:pPr>
              <w:spacing w:after="160" w:line="259" w:lineRule="auto"/>
              <w:rPr>
                <w:rFonts w:ascii="Times New Roman" w:hAnsi="Times New Roman" w:cs="Times New Roman"/>
              </w:rPr>
            </w:pPr>
            <w:r w:rsidRPr="00C839D0">
              <w:rPr>
                <w:rFonts w:ascii="Times New Roman" w:hAnsi="Times New Roman" w:cs="Times New Roman"/>
              </w:rPr>
              <w:t>R</w:t>
            </w:r>
          </w:p>
        </w:tc>
        <w:tc>
          <w:tcPr>
            <w:tcW w:w="0" w:type="auto"/>
            <w:hideMark/>
          </w:tcPr>
          <w:p w14:paraId="61FFE28E" w14:textId="77777777" w:rsidR="007432C3" w:rsidRPr="00C839D0" w:rsidRDefault="007432C3" w:rsidP="00C368A5">
            <w:pPr>
              <w:spacing w:after="160" w:line="259" w:lineRule="auto"/>
              <w:rPr>
                <w:rFonts w:ascii="Times New Roman" w:hAnsi="Times New Roman" w:cs="Times New Roman"/>
              </w:rPr>
            </w:pPr>
            <w:r w:rsidRPr="00C839D0">
              <w:rPr>
                <w:rFonts w:ascii="Times New Roman" w:hAnsi="Times New Roman" w:cs="Times New Roman"/>
              </w:rPr>
              <w:t>C</w:t>
            </w:r>
          </w:p>
        </w:tc>
        <w:tc>
          <w:tcPr>
            <w:tcW w:w="0" w:type="auto"/>
            <w:hideMark/>
          </w:tcPr>
          <w:p w14:paraId="30A354D4" w14:textId="77777777" w:rsidR="007432C3" w:rsidRPr="00C839D0" w:rsidRDefault="007432C3" w:rsidP="00C368A5">
            <w:pPr>
              <w:spacing w:after="160" w:line="259" w:lineRule="auto"/>
              <w:rPr>
                <w:rFonts w:ascii="Times New Roman" w:hAnsi="Times New Roman" w:cs="Times New Roman"/>
              </w:rPr>
            </w:pPr>
            <w:r w:rsidRPr="00C839D0">
              <w:rPr>
                <w:rFonts w:ascii="Times New Roman" w:hAnsi="Times New Roman" w:cs="Times New Roman"/>
              </w:rPr>
              <w:t>I</w:t>
            </w:r>
          </w:p>
        </w:tc>
        <w:tc>
          <w:tcPr>
            <w:tcW w:w="0" w:type="auto"/>
            <w:hideMark/>
          </w:tcPr>
          <w:p w14:paraId="04FA0A6F" w14:textId="77777777" w:rsidR="007432C3" w:rsidRPr="00C839D0" w:rsidRDefault="007432C3" w:rsidP="00C368A5">
            <w:pPr>
              <w:spacing w:after="160" w:line="259" w:lineRule="auto"/>
              <w:rPr>
                <w:rFonts w:ascii="Times New Roman" w:hAnsi="Times New Roman" w:cs="Times New Roman"/>
              </w:rPr>
            </w:pPr>
            <w:r w:rsidRPr="00C839D0">
              <w:rPr>
                <w:rFonts w:ascii="Times New Roman" w:hAnsi="Times New Roman" w:cs="Times New Roman"/>
              </w:rPr>
              <w:t>I</w:t>
            </w:r>
          </w:p>
        </w:tc>
      </w:tr>
    </w:tbl>
    <w:p w14:paraId="44AFC178" w14:textId="7684DA8A" w:rsidR="007432C3" w:rsidRPr="00CE6EA1" w:rsidRDefault="00CE6EA1" w:rsidP="007432C3">
      <w:pPr>
        <w:rPr>
          <w:rFonts w:ascii="Times New Roman" w:hAnsi="Times New Roman" w:cs="Times New Roman"/>
        </w:rPr>
      </w:pPr>
      <w:r w:rsidRPr="00CE6EA1">
        <w:rPr>
          <w:rFonts w:ascii="Times New Roman" w:hAnsi="Times New Roman" w:cs="Times New Roman"/>
        </w:rPr>
        <w:t>(</w:t>
      </w:r>
      <w:proofErr w:type="spellStart"/>
      <w:r w:rsidRPr="00CE6EA1">
        <w:rPr>
          <w:rFonts w:ascii="Times New Roman" w:hAnsi="Times New Roman" w:cs="Times New Roman"/>
        </w:rPr>
        <w:t>Suhanda</w:t>
      </w:r>
      <w:proofErr w:type="spellEnd"/>
      <w:r w:rsidRPr="00CE6EA1">
        <w:rPr>
          <w:rFonts w:ascii="Times New Roman" w:hAnsi="Times New Roman" w:cs="Times New Roman"/>
        </w:rPr>
        <w:t xml:space="preserve"> &amp; </w:t>
      </w:r>
      <w:proofErr w:type="spellStart"/>
      <w:r w:rsidRPr="00CE6EA1">
        <w:rPr>
          <w:rFonts w:ascii="Times New Roman" w:hAnsi="Times New Roman" w:cs="Times New Roman"/>
        </w:rPr>
        <w:t>Pratami</w:t>
      </w:r>
      <w:proofErr w:type="spellEnd"/>
      <w:r w:rsidRPr="00CE6EA1">
        <w:rPr>
          <w:rFonts w:ascii="Times New Roman" w:hAnsi="Times New Roman" w:cs="Times New Roman"/>
        </w:rPr>
        <w:t>, 2021)</w:t>
      </w:r>
    </w:p>
    <w:p w14:paraId="259DDFC7" w14:textId="77777777" w:rsidR="007432C3" w:rsidRPr="00C839D0" w:rsidRDefault="007432C3" w:rsidP="007432C3">
      <w:pPr>
        <w:rPr>
          <w:rFonts w:ascii="Times New Roman" w:hAnsi="Times New Roman" w:cs="Times New Roman"/>
          <w:sz w:val="24"/>
          <w:szCs w:val="24"/>
        </w:rPr>
      </w:pPr>
      <w:r w:rsidRPr="00C839D0">
        <w:rPr>
          <w:rFonts w:ascii="Times New Roman" w:hAnsi="Times New Roman" w:cs="Times New Roman"/>
          <w:b/>
          <w:bCs/>
          <w:sz w:val="24"/>
          <w:szCs w:val="24"/>
        </w:rPr>
        <w:t>Key</w:t>
      </w:r>
      <w:r w:rsidRPr="00C839D0">
        <w:rPr>
          <w:rFonts w:ascii="Times New Roman" w:hAnsi="Times New Roman" w:cs="Times New Roman"/>
          <w:sz w:val="24"/>
          <w:szCs w:val="24"/>
        </w:rPr>
        <w:t>:</w:t>
      </w:r>
    </w:p>
    <w:p w14:paraId="349E9E33" w14:textId="77777777" w:rsidR="007432C3" w:rsidRPr="00C839D0" w:rsidRDefault="007432C3" w:rsidP="007432C3">
      <w:pPr>
        <w:numPr>
          <w:ilvl w:val="0"/>
          <w:numId w:val="12"/>
        </w:numPr>
        <w:rPr>
          <w:rFonts w:ascii="Times New Roman" w:hAnsi="Times New Roman" w:cs="Times New Roman"/>
          <w:sz w:val="24"/>
          <w:szCs w:val="24"/>
        </w:rPr>
      </w:pPr>
      <w:r w:rsidRPr="00C839D0">
        <w:rPr>
          <w:rFonts w:ascii="Times New Roman" w:hAnsi="Times New Roman" w:cs="Times New Roman"/>
          <w:b/>
          <w:bCs/>
          <w:sz w:val="24"/>
          <w:szCs w:val="24"/>
        </w:rPr>
        <w:t>R = Responsible</w:t>
      </w:r>
      <w:r w:rsidRPr="00C839D0">
        <w:rPr>
          <w:rFonts w:ascii="Times New Roman" w:hAnsi="Times New Roman" w:cs="Times New Roman"/>
          <w:sz w:val="24"/>
          <w:szCs w:val="24"/>
        </w:rPr>
        <w:t xml:space="preserve"> (does the work)</w:t>
      </w:r>
    </w:p>
    <w:p w14:paraId="4427DA40" w14:textId="77777777" w:rsidR="007432C3" w:rsidRPr="00C839D0" w:rsidRDefault="007432C3" w:rsidP="007432C3">
      <w:pPr>
        <w:numPr>
          <w:ilvl w:val="0"/>
          <w:numId w:val="12"/>
        </w:numPr>
        <w:rPr>
          <w:rFonts w:ascii="Times New Roman" w:hAnsi="Times New Roman" w:cs="Times New Roman"/>
          <w:sz w:val="24"/>
          <w:szCs w:val="24"/>
        </w:rPr>
      </w:pPr>
      <w:r w:rsidRPr="00C839D0">
        <w:rPr>
          <w:rFonts w:ascii="Times New Roman" w:hAnsi="Times New Roman" w:cs="Times New Roman"/>
          <w:b/>
          <w:bCs/>
          <w:sz w:val="24"/>
          <w:szCs w:val="24"/>
        </w:rPr>
        <w:t>A = Accountable</w:t>
      </w:r>
      <w:r w:rsidRPr="00C839D0">
        <w:rPr>
          <w:rFonts w:ascii="Times New Roman" w:hAnsi="Times New Roman" w:cs="Times New Roman"/>
          <w:sz w:val="24"/>
          <w:szCs w:val="24"/>
        </w:rPr>
        <w:t xml:space="preserve"> (owns the task/outcome)</w:t>
      </w:r>
    </w:p>
    <w:p w14:paraId="47ECAD47" w14:textId="77777777" w:rsidR="007432C3" w:rsidRPr="00C839D0" w:rsidRDefault="007432C3" w:rsidP="007432C3">
      <w:pPr>
        <w:numPr>
          <w:ilvl w:val="0"/>
          <w:numId w:val="12"/>
        </w:numPr>
        <w:rPr>
          <w:rFonts w:ascii="Times New Roman" w:hAnsi="Times New Roman" w:cs="Times New Roman"/>
          <w:sz w:val="24"/>
          <w:szCs w:val="24"/>
        </w:rPr>
      </w:pPr>
      <w:r w:rsidRPr="00C839D0">
        <w:rPr>
          <w:rFonts w:ascii="Times New Roman" w:hAnsi="Times New Roman" w:cs="Times New Roman"/>
          <w:b/>
          <w:bCs/>
          <w:sz w:val="24"/>
          <w:szCs w:val="24"/>
        </w:rPr>
        <w:t>C = Consulted</w:t>
      </w:r>
      <w:r w:rsidRPr="00C839D0">
        <w:rPr>
          <w:rFonts w:ascii="Times New Roman" w:hAnsi="Times New Roman" w:cs="Times New Roman"/>
          <w:sz w:val="24"/>
          <w:szCs w:val="24"/>
        </w:rPr>
        <w:t xml:space="preserve"> (provides input)</w:t>
      </w:r>
    </w:p>
    <w:p w14:paraId="3163B4FD" w14:textId="0B945FE3" w:rsidR="00624444" w:rsidRPr="00C839D0" w:rsidRDefault="007432C3" w:rsidP="00624444">
      <w:pPr>
        <w:numPr>
          <w:ilvl w:val="0"/>
          <w:numId w:val="12"/>
        </w:numPr>
        <w:rPr>
          <w:rFonts w:ascii="Times New Roman" w:hAnsi="Times New Roman" w:cs="Times New Roman"/>
          <w:sz w:val="24"/>
          <w:szCs w:val="24"/>
        </w:rPr>
      </w:pPr>
      <w:r w:rsidRPr="00C839D0">
        <w:rPr>
          <w:rFonts w:ascii="Times New Roman" w:hAnsi="Times New Roman" w:cs="Times New Roman"/>
          <w:b/>
          <w:bCs/>
          <w:sz w:val="24"/>
          <w:szCs w:val="24"/>
        </w:rPr>
        <w:t>I = Informed</w:t>
      </w:r>
      <w:r w:rsidRPr="00C839D0">
        <w:rPr>
          <w:rFonts w:ascii="Times New Roman" w:hAnsi="Times New Roman" w:cs="Times New Roman"/>
          <w:sz w:val="24"/>
          <w:szCs w:val="24"/>
        </w:rPr>
        <w:t xml:space="preserve"> (kept updated)</w:t>
      </w:r>
    </w:p>
    <w:p w14:paraId="12F7905E" w14:textId="77777777" w:rsidR="00862164" w:rsidRDefault="00862164" w:rsidP="00862164">
      <w:pPr>
        <w:ind w:left="720"/>
        <w:rPr>
          <w:b/>
          <w:bCs/>
        </w:rPr>
      </w:pPr>
    </w:p>
    <w:p w14:paraId="52645A1B" w14:textId="77777777" w:rsidR="00F6010A" w:rsidRDefault="00F6010A" w:rsidP="00C6347C">
      <w:pPr>
        <w:pStyle w:val="Heading1"/>
      </w:pPr>
    </w:p>
    <w:p w14:paraId="04E6A196" w14:textId="77777777" w:rsidR="00F6010A" w:rsidRDefault="00F6010A" w:rsidP="00F6010A"/>
    <w:p w14:paraId="6EFFE216" w14:textId="77777777" w:rsidR="00F6010A" w:rsidRPr="00F6010A" w:rsidRDefault="00F6010A" w:rsidP="00F6010A"/>
    <w:p w14:paraId="6F95E916" w14:textId="41180AD5" w:rsidR="00624444" w:rsidRPr="00C839D0" w:rsidRDefault="00624444" w:rsidP="00C6347C">
      <w:pPr>
        <w:pStyle w:val="Heading1"/>
        <w:rPr>
          <w:rFonts w:ascii="Times New Roman" w:hAnsi="Times New Roman" w:cs="Times New Roman"/>
        </w:rPr>
      </w:pPr>
      <w:bookmarkStart w:id="24" w:name="_Toc207555628"/>
      <w:r w:rsidRPr="00C839D0">
        <w:rPr>
          <w:rFonts w:ascii="Times New Roman" w:hAnsi="Times New Roman" w:cs="Times New Roman"/>
        </w:rPr>
        <w:lastRenderedPageBreak/>
        <w:t>Plan</w:t>
      </w:r>
      <w:bookmarkEnd w:id="24"/>
    </w:p>
    <w:p w14:paraId="2942FF1B" w14:textId="77777777" w:rsidR="007432C3" w:rsidRPr="00C839D0" w:rsidRDefault="007432C3" w:rsidP="007432C3">
      <w:pPr>
        <w:rPr>
          <w:rFonts w:ascii="Times New Roman" w:hAnsi="Times New Roman" w:cs="Times New Roman"/>
        </w:rPr>
      </w:pPr>
    </w:p>
    <w:p w14:paraId="778030D8" w14:textId="562F413C" w:rsidR="00624444" w:rsidRPr="00C839D0" w:rsidRDefault="00624444" w:rsidP="00C6347C">
      <w:pPr>
        <w:pStyle w:val="Heading2"/>
        <w:rPr>
          <w:rFonts w:ascii="Times New Roman" w:hAnsi="Times New Roman" w:cs="Times New Roman"/>
        </w:rPr>
      </w:pPr>
      <w:bookmarkStart w:id="25" w:name="_Toc207555629"/>
      <w:r w:rsidRPr="00C839D0">
        <w:rPr>
          <w:rFonts w:ascii="Times New Roman" w:hAnsi="Times New Roman" w:cs="Times New Roman"/>
        </w:rPr>
        <w:t>Event breakdown structure</w:t>
      </w:r>
      <w:bookmarkEnd w:id="25"/>
    </w:p>
    <w:p w14:paraId="3D577FEA" w14:textId="77777777" w:rsidR="007432C3" w:rsidRPr="00C839D0" w:rsidRDefault="007432C3" w:rsidP="007432C3">
      <w:pPr>
        <w:pStyle w:val="ListParagraph"/>
        <w:rPr>
          <w:rFonts w:ascii="Times New Roman" w:hAnsi="Times New Roman" w:cs="Times New Roman"/>
          <w:sz w:val="24"/>
          <w:szCs w:val="24"/>
        </w:rPr>
      </w:pPr>
    </w:p>
    <w:p w14:paraId="08C4A5DF" w14:textId="08298476" w:rsidR="007432C3" w:rsidRPr="00C839D0" w:rsidRDefault="007432C3" w:rsidP="007432C3">
      <w:pPr>
        <w:rPr>
          <w:rFonts w:ascii="Times New Roman" w:hAnsi="Times New Roman" w:cs="Times New Roman"/>
          <w:sz w:val="24"/>
          <w:szCs w:val="24"/>
        </w:rPr>
      </w:pPr>
      <w:r w:rsidRPr="00C839D0">
        <w:rPr>
          <w:rFonts w:ascii="Times New Roman" w:hAnsi="Times New Roman" w:cs="Times New Roman"/>
          <w:sz w:val="24"/>
          <w:szCs w:val="24"/>
        </w:rPr>
        <w:t>Th</w:t>
      </w:r>
      <w:r w:rsidR="00A763F0" w:rsidRPr="00C839D0">
        <w:rPr>
          <w:rFonts w:ascii="Times New Roman" w:hAnsi="Times New Roman" w:cs="Times New Roman"/>
          <w:sz w:val="24"/>
          <w:szCs w:val="24"/>
        </w:rPr>
        <w:t>e</w:t>
      </w:r>
      <w:r w:rsidRPr="00C839D0">
        <w:rPr>
          <w:rFonts w:ascii="Times New Roman" w:hAnsi="Times New Roman" w:cs="Times New Roman"/>
          <w:sz w:val="24"/>
          <w:szCs w:val="24"/>
        </w:rPr>
        <w:t xml:space="preserve"> event breakdown structure divides the project into phases: planning (objectives, resources, risk assessment), logistics (venues, travel, stand setup), content development (fraud awareness materials, session preparation), communications (promotion, stakeholder engagement), delivery (stand operation, presentations), and closure (evaluation, reporting, lessons learnt). This guarantees that operations are structured, responsible, and efficient.</w:t>
      </w:r>
    </w:p>
    <w:p w14:paraId="478305C5" w14:textId="77777777" w:rsidR="009D6531" w:rsidRDefault="009D6531" w:rsidP="00C6347C">
      <w:pPr>
        <w:pStyle w:val="Heading3"/>
      </w:pPr>
    </w:p>
    <w:p w14:paraId="5D1FAEFD" w14:textId="79CB22BE" w:rsidR="009D6531" w:rsidRPr="00C839D0" w:rsidRDefault="009D6531" w:rsidP="00537B1E">
      <w:pPr>
        <w:pStyle w:val="Heading3"/>
        <w:rPr>
          <w:rFonts w:ascii="Times New Roman" w:hAnsi="Times New Roman" w:cs="Times New Roman"/>
        </w:rPr>
      </w:pPr>
      <w:bookmarkStart w:id="26" w:name="_Toc207555630"/>
      <w:r w:rsidRPr="00C839D0">
        <w:rPr>
          <w:rFonts w:ascii="Times New Roman" w:hAnsi="Times New Roman" w:cs="Times New Roman"/>
        </w:rPr>
        <w:t>Event Breakdown Structure</w:t>
      </w:r>
      <w:r w:rsidR="00537B1E" w:rsidRPr="00C839D0">
        <w:rPr>
          <w:rFonts w:ascii="Times New Roman" w:hAnsi="Times New Roman" w:cs="Times New Roman"/>
        </w:rPr>
        <w:t xml:space="preserve"> </w:t>
      </w:r>
      <w:r w:rsidR="00537B1E" w:rsidRPr="00C839D0">
        <w:rPr>
          <w:rFonts w:ascii="Times New Roman" w:hAnsi="Times New Roman" w:cs="Times New Roman"/>
        </w:rPr>
        <w:t>– Home Office Civil Service Live Roadshow</w:t>
      </w:r>
      <w:bookmarkEnd w:id="26"/>
    </w:p>
    <w:p w14:paraId="5ECB5FC6" w14:textId="0B0821BC" w:rsidR="00A763F0" w:rsidRPr="00A763F0" w:rsidRDefault="00A763F0" w:rsidP="00A763F0">
      <w:r w:rsidRPr="00A763F0">
        <w:rPr>
          <w:noProof/>
        </w:rPr>
        <w:drawing>
          <wp:inline distT="0" distB="0" distL="0" distR="0" wp14:anchorId="0E228EC2" wp14:editId="34A09529">
            <wp:extent cx="6403975" cy="4015094"/>
            <wp:effectExtent l="0" t="0" r="0" b="5080"/>
            <wp:docPr id="1144446258" name="Picture 2" descr="A diagram of a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446258" name="Picture 2" descr="A diagram of a project&#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460648" cy="4050627"/>
                    </a:xfrm>
                    <a:prstGeom prst="rect">
                      <a:avLst/>
                    </a:prstGeom>
                    <a:noFill/>
                    <a:ln>
                      <a:noFill/>
                    </a:ln>
                  </pic:spPr>
                </pic:pic>
              </a:graphicData>
            </a:graphic>
          </wp:inline>
        </w:drawing>
      </w:r>
    </w:p>
    <w:p w14:paraId="0AD5305D" w14:textId="77777777" w:rsidR="00A763F0" w:rsidRPr="007432C3" w:rsidRDefault="00A763F0" w:rsidP="007432C3"/>
    <w:p w14:paraId="10B4CFD5" w14:textId="77777777" w:rsidR="007432C3" w:rsidRDefault="007432C3" w:rsidP="00C6347C">
      <w:pPr>
        <w:pStyle w:val="Heading2"/>
      </w:pPr>
    </w:p>
    <w:p w14:paraId="265447FC" w14:textId="77777777" w:rsidR="00537B1E" w:rsidRDefault="00537B1E" w:rsidP="00C6347C">
      <w:pPr>
        <w:pStyle w:val="Heading2"/>
      </w:pPr>
    </w:p>
    <w:p w14:paraId="45FB06E3" w14:textId="77777777" w:rsidR="00537B1E" w:rsidRDefault="00537B1E" w:rsidP="00537B1E"/>
    <w:p w14:paraId="693361FA" w14:textId="77777777" w:rsidR="00896F77" w:rsidRPr="00537B1E" w:rsidRDefault="00896F77" w:rsidP="00537B1E"/>
    <w:p w14:paraId="567ADD38" w14:textId="0B99CCD9" w:rsidR="00A763F0" w:rsidRPr="00C839D0" w:rsidRDefault="00624444" w:rsidP="00C6347C">
      <w:pPr>
        <w:pStyle w:val="Heading2"/>
        <w:rPr>
          <w:rFonts w:ascii="Times New Roman" w:hAnsi="Times New Roman" w:cs="Times New Roman"/>
        </w:rPr>
      </w:pPr>
      <w:bookmarkStart w:id="27" w:name="_Toc207555631"/>
      <w:r w:rsidRPr="00C839D0">
        <w:rPr>
          <w:rFonts w:ascii="Times New Roman" w:hAnsi="Times New Roman" w:cs="Times New Roman"/>
        </w:rPr>
        <w:lastRenderedPageBreak/>
        <w:t>Duration</w:t>
      </w:r>
      <w:bookmarkEnd w:id="27"/>
    </w:p>
    <w:p w14:paraId="6B283A93" w14:textId="77777777" w:rsidR="00896F77" w:rsidRPr="00896F77" w:rsidRDefault="00896F77" w:rsidP="00896F77"/>
    <w:p w14:paraId="7059D335" w14:textId="008F222A" w:rsidR="00487BF6" w:rsidRPr="00C839D0" w:rsidRDefault="00A763F0" w:rsidP="00C6347C">
      <w:pPr>
        <w:spacing w:after="0" w:line="240" w:lineRule="auto"/>
        <w:rPr>
          <w:rFonts w:ascii="Times New Roman" w:eastAsia="Times New Roman" w:hAnsi="Times New Roman" w:cs="Times New Roman"/>
          <w:kern w:val="0"/>
          <w:sz w:val="24"/>
          <w:szCs w:val="24"/>
          <w:lang w:eastAsia="en-GB"/>
          <w14:ligatures w14:val="none"/>
        </w:rPr>
      </w:pPr>
      <w:r w:rsidRPr="00C839D0">
        <w:rPr>
          <w:rFonts w:ascii="Times New Roman" w:eastAsia="Times New Roman" w:hAnsi="Times New Roman" w:cs="Times New Roman"/>
          <w:kern w:val="0"/>
          <w:sz w:val="24"/>
          <w:szCs w:val="24"/>
          <w:lang w:eastAsia="en-GB"/>
          <w14:ligatures w14:val="none"/>
        </w:rPr>
        <w:t>The project will span six months, commencing with planning and initiation in March and progressing to logistics, content production, and communications from April to June. Event delivery takes place during the Civil Service Live roadshow in London, Cardiff, Edinburgh, Belfast, and Manchester from July to August, with closure, evaluation, and reporting finished by September.</w:t>
      </w:r>
    </w:p>
    <w:p w14:paraId="79E5277F" w14:textId="77777777" w:rsidR="00487BF6" w:rsidRDefault="00487BF6" w:rsidP="00A763F0">
      <w:pPr>
        <w:spacing w:after="0" w:line="240" w:lineRule="auto"/>
        <w:ind w:left="360"/>
        <w:rPr>
          <w:rFonts w:eastAsia="Times New Roman" w:cs="Times New Roman"/>
          <w:kern w:val="0"/>
          <w:sz w:val="24"/>
          <w:szCs w:val="24"/>
          <w:lang w:eastAsia="en-GB"/>
          <w14:ligatures w14:val="none"/>
        </w:rPr>
      </w:pPr>
    </w:p>
    <w:p w14:paraId="5472DD67" w14:textId="77777777" w:rsidR="00A763F0" w:rsidRPr="00896F77" w:rsidRDefault="00A763F0" w:rsidP="00A763F0">
      <w:pPr>
        <w:rPr>
          <w:rFonts w:ascii="Times New Roman" w:hAnsi="Times New Roman" w:cs="Times New Roman"/>
          <w:b/>
          <w:bCs/>
        </w:rPr>
      </w:pPr>
    </w:p>
    <w:p w14:paraId="7B435602" w14:textId="1FD4E6E4" w:rsidR="00765A80" w:rsidRPr="00896F77" w:rsidRDefault="00624444" w:rsidP="00C6347C">
      <w:pPr>
        <w:pStyle w:val="Heading2"/>
        <w:rPr>
          <w:rFonts w:ascii="Times New Roman" w:hAnsi="Times New Roman" w:cs="Times New Roman"/>
        </w:rPr>
      </w:pPr>
      <w:bookmarkStart w:id="28" w:name="_Toc207555632"/>
      <w:r w:rsidRPr="00896F77">
        <w:rPr>
          <w:rFonts w:ascii="Times New Roman" w:hAnsi="Times New Roman" w:cs="Times New Roman"/>
        </w:rPr>
        <w:t>Critical path analysis</w:t>
      </w:r>
      <w:bookmarkEnd w:id="28"/>
    </w:p>
    <w:p w14:paraId="625A37BB" w14:textId="77777777" w:rsidR="00896F77" w:rsidRPr="00896F77" w:rsidRDefault="00896F77" w:rsidP="00896F77"/>
    <w:p w14:paraId="29FC85A0" w14:textId="09FD6378" w:rsidR="00765A80" w:rsidRPr="00896F77" w:rsidRDefault="00765A80" w:rsidP="00C6347C">
      <w:pPr>
        <w:spacing w:after="0" w:line="240" w:lineRule="auto"/>
        <w:rPr>
          <w:rFonts w:ascii="Times New Roman" w:eastAsia="Times New Roman" w:hAnsi="Times New Roman" w:cs="Times New Roman"/>
          <w:kern w:val="0"/>
          <w:sz w:val="24"/>
          <w:szCs w:val="24"/>
          <w:lang w:eastAsia="en-GB"/>
          <w14:ligatures w14:val="none"/>
        </w:rPr>
      </w:pPr>
      <w:r w:rsidRPr="00896F77">
        <w:rPr>
          <w:rFonts w:ascii="Times New Roman" w:eastAsia="Times New Roman" w:hAnsi="Times New Roman" w:cs="Times New Roman"/>
          <w:kern w:val="0"/>
          <w:sz w:val="24"/>
          <w:szCs w:val="24"/>
          <w:lang w:eastAsia="en-GB"/>
          <w14:ligatures w14:val="none"/>
        </w:rPr>
        <w:t>Critical Path Analysis reveals the order of critical tasks that determine the project's minimal time. Key dependencies for the Civil Service Live project include venue booking, content production, and event delivery. Managing these duties assures timely completion, avoids delays, and enables optimal resource allocation throughout all phases.</w:t>
      </w:r>
    </w:p>
    <w:p w14:paraId="518D3455" w14:textId="77777777" w:rsidR="0048156C" w:rsidRDefault="0048156C" w:rsidP="00765A80">
      <w:pPr>
        <w:spacing w:after="0" w:line="240" w:lineRule="auto"/>
        <w:ind w:left="360"/>
        <w:rPr>
          <w:rFonts w:eastAsia="Times New Roman" w:cs="Times New Roman"/>
          <w:kern w:val="0"/>
          <w:sz w:val="24"/>
          <w:szCs w:val="24"/>
          <w:lang w:eastAsia="en-GB"/>
          <w14:ligatures w14:val="none"/>
        </w:rPr>
      </w:pPr>
    </w:p>
    <w:p w14:paraId="70DFD7C8" w14:textId="77777777" w:rsidR="0048156C" w:rsidRPr="00896F77" w:rsidRDefault="0048156C" w:rsidP="00C6347C">
      <w:pPr>
        <w:pStyle w:val="Heading3"/>
        <w:rPr>
          <w:rFonts w:ascii="Times New Roman" w:eastAsia="Times New Roman" w:hAnsi="Times New Roman" w:cs="Times New Roman"/>
          <w:lang w:eastAsia="en-GB"/>
        </w:rPr>
      </w:pPr>
    </w:p>
    <w:p w14:paraId="36046445" w14:textId="77777777" w:rsidR="0048156C" w:rsidRPr="00896F77" w:rsidRDefault="0048156C" w:rsidP="00C6347C">
      <w:pPr>
        <w:pStyle w:val="Heading3"/>
        <w:rPr>
          <w:rFonts w:ascii="Times New Roman" w:hAnsi="Times New Roman" w:cs="Times New Roman"/>
          <w:b/>
          <w:bCs/>
          <w:noProof/>
        </w:rPr>
      </w:pPr>
      <w:bookmarkStart w:id="29" w:name="_Toc207555633"/>
      <w:r w:rsidRPr="00896F77">
        <w:rPr>
          <w:rFonts w:ascii="Times New Roman" w:hAnsi="Times New Roman" w:cs="Times New Roman"/>
          <w:b/>
          <w:bCs/>
          <w:noProof/>
        </w:rPr>
        <w:t>Critical Path Analysis – Home Office Civil Service Live Roadshow</w:t>
      </w:r>
      <w:bookmarkEnd w:id="29"/>
    </w:p>
    <w:p w14:paraId="61876EA7" w14:textId="77777777" w:rsidR="0048156C" w:rsidRPr="00896F77" w:rsidRDefault="0048156C" w:rsidP="0048156C">
      <w:pPr>
        <w:rPr>
          <w:rFonts w:ascii="Times New Roman" w:hAnsi="Times New Roman" w:cs="Times New Roman"/>
          <w:noProof/>
        </w:rPr>
      </w:pPr>
    </w:p>
    <w:p w14:paraId="23ACE75E" w14:textId="77777777" w:rsidR="0048156C" w:rsidRPr="00896F77" w:rsidRDefault="0048156C" w:rsidP="0048156C">
      <w:pPr>
        <w:rPr>
          <w:rFonts w:ascii="Times New Roman" w:hAnsi="Times New Roman" w:cs="Times New Roman"/>
        </w:rPr>
      </w:pPr>
      <w:r w:rsidRPr="00896F77">
        <w:rPr>
          <w:rFonts w:ascii="Times New Roman" w:hAnsi="Times New Roman" w:cs="Times New Roman"/>
          <w:noProof/>
          <w:color w:val="000000" w:themeColor="text1"/>
        </w:rPr>
        <mc:AlternateContent>
          <mc:Choice Requires="wps">
            <w:drawing>
              <wp:anchor distT="0" distB="0" distL="114300" distR="114300" simplePos="0" relativeHeight="251659264" behindDoc="0" locked="0" layoutInCell="1" allowOverlap="1" wp14:anchorId="0A29BF74" wp14:editId="7EA26EDF">
                <wp:simplePos x="0" y="0"/>
                <wp:positionH relativeFrom="margin">
                  <wp:align>left</wp:align>
                </wp:positionH>
                <wp:positionV relativeFrom="paragraph">
                  <wp:posOffset>7620</wp:posOffset>
                </wp:positionV>
                <wp:extent cx="952500" cy="472440"/>
                <wp:effectExtent l="0" t="0" r="19050" b="22860"/>
                <wp:wrapNone/>
                <wp:docPr id="667657521" name="Rectangle: Rounded Corners 5"/>
                <wp:cNvGraphicFramePr/>
                <a:graphic xmlns:a="http://schemas.openxmlformats.org/drawingml/2006/main">
                  <a:graphicData uri="http://schemas.microsoft.com/office/word/2010/wordprocessingShape">
                    <wps:wsp>
                      <wps:cNvSpPr/>
                      <wps:spPr>
                        <a:xfrm>
                          <a:off x="0" y="0"/>
                          <a:ext cx="952500" cy="472440"/>
                        </a:xfrm>
                        <a:prstGeom prst="round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08C87412" w14:textId="77777777" w:rsidR="0048156C" w:rsidRPr="00896F77" w:rsidRDefault="0048156C" w:rsidP="0048156C">
                            <w:pPr>
                              <w:jc w:val="center"/>
                              <w:rPr>
                                <w:rFonts w:ascii="Times New Roman" w:hAnsi="Times New Roman" w:cs="Times New Roman"/>
                              </w:rPr>
                            </w:pPr>
                            <w:r w:rsidRPr="00896F77">
                              <w:rPr>
                                <w:rFonts w:ascii="Times New Roman" w:hAnsi="Times New Roman" w:cs="Times New Roman"/>
                              </w:rPr>
                              <w:t>Start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A29BF74" id="Rectangle: Rounded Corners 5" o:spid="_x0000_s1026" style="position:absolute;margin-left:0;margin-top:.6pt;width:75pt;height:37.2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" fillcolor="white [3201]" strokecolor="black [3213]" strokeweight="1pt">
                <v:stroke joinstyle="miter"/>
                <v:textbox>
                  <w:txbxContent>
                    <w:p w14:paraId="08C87412" w14:textId="77777777" w:rsidR="0048156C" w:rsidRPr="00896F77" w:rsidRDefault="0048156C" w:rsidP="0048156C">
                      <w:pPr>
                        <w:jc w:val="center"/>
                        <w:rPr>
                          <w:rFonts w:ascii="Times New Roman" w:hAnsi="Times New Roman" w:cs="Times New Roman"/>
                        </w:rPr>
                      </w:pPr>
                      <w:r w:rsidRPr="00896F77">
                        <w:rPr>
                          <w:rFonts w:ascii="Times New Roman" w:hAnsi="Times New Roman" w:cs="Times New Roman"/>
                        </w:rPr>
                        <w:t>Start</w:t>
                      </w:r>
                    </w:p>
                  </w:txbxContent>
                </v:textbox>
                <w10:wrap anchorx="margin"/>
              </v:roundrect>
            </w:pict>
          </mc:Fallback>
        </mc:AlternateContent>
      </w:r>
    </w:p>
    <w:p w14:paraId="3B34CDCD" w14:textId="77777777" w:rsidR="0048156C" w:rsidRPr="00896F77" w:rsidRDefault="0048156C" w:rsidP="0048156C">
      <w:pPr>
        <w:rPr>
          <w:rFonts w:ascii="Times New Roman" w:hAnsi="Times New Roman" w:cs="Times New Roman"/>
        </w:rPr>
      </w:pPr>
      <w:r w:rsidRPr="00896F77">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388467E2" wp14:editId="4A922124">
                <wp:simplePos x="0" y="0"/>
                <wp:positionH relativeFrom="column">
                  <wp:posOffset>449580</wp:posOffset>
                </wp:positionH>
                <wp:positionV relativeFrom="paragraph">
                  <wp:posOffset>202565</wp:posOffset>
                </wp:positionV>
                <wp:extent cx="0" cy="381000"/>
                <wp:effectExtent l="76200" t="0" r="95250" b="57150"/>
                <wp:wrapNone/>
                <wp:docPr id="694310078" name="Straight Arrow Connector 6"/>
                <wp:cNvGraphicFramePr/>
                <a:graphic xmlns:a="http://schemas.openxmlformats.org/drawingml/2006/main">
                  <a:graphicData uri="http://schemas.microsoft.com/office/word/2010/wordprocessingShape">
                    <wps:wsp>
                      <wps:cNvCnPr/>
                      <wps:spPr>
                        <a:xfrm>
                          <a:off x="0" y="0"/>
                          <a:ext cx="0" cy="3810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556F4EBC" id="_x0000_t32" coordsize="21600,21600" o:spt="32" o:oned="t" path="m,l21600,21600e" filled="f">
                <v:path arrowok="t" fillok="f" o:connecttype="none"/>
                <o:lock v:ext="edit" shapetype="t"/>
              </v:shapetype>
              <v:shape id="Straight Arrow Connector 6" o:spid="_x0000_s1026" type="#_x0000_t32" style="position:absolute;margin-left:35.4pt;margin-top:15.95pt;width:0;height:30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" strokecolor="black [3200]" strokeweight=".5pt">
                <v:stroke endarrow="block" joinstyle="miter"/>
              </v:shape>
            </w:pict>
          </mc:Fallback>
        </mc:AlternateContent>
      </w:r>
    </w:p>
    <w:p w14:paraId="73C80457" w14:textId="77777777" w:rsidR="0048156C" w:rsidRPr="00896F77" w:rsidRDefault="0048156C" w:rsidP="0048156C">
      <w:pPr>
        <w:rPr>
          <w:rFonts w:ascii="Times New Roman" w:hAnsi="Times New Roman" w:cs="Times New Roman"/>
        </w:rPr>
      </w:pPr>
    </w:p>
    <w:p w14:paraId="5B5B79C3" w14:textId="4B3A6748" w:rsidR="0048156C" w:rsidRPr="00896F77" w:rsidRDefault="0048156C" w:rsidP="0048156C">
      <w:pPr>
        <w:rPr>
          <w:rFonts w:ascii="Times New Roman" w:hAnsi="Times New Roman" w:cs="Times New Roman"/>
        </w:rPr>
      </w:pPr>
      <w:r w:rsidRPr="00896F77">
        <w:rPr>
          <w:rFonts w:ascii="Times New Roman" w:hAnsi="Times New Roman" w:cs="Times New Roman"/>
          <w:noProof/>
        </w:rPr>
        <mc:AlternateContent>
          <mc:Choice Requires="wps">
            <w:drawing>
              <wp:anchor distT="0" distB="0" distL="114300" distR="114300" simplePos="0" relativeHeight="251667456" behindDoc="0" locked="0" layoutInCell="1" allowOverlap="1" wp14:anchorId="630E4C53" wp14:editId="3692FBB9">
                <wp:simplePos x="0" y="0"/>
                <wp:positionH relativeFrom="column">
                  <wp:posOffset>5090160</wp:posOffset>
                </wp:positionH>
                <wp:positionV relativeFrom="paragraph">
                  <wp:posOffset>4445</wp:posOffset>
                </wp:positionV>
                <wp:extent cx="1066800" cy="922020"/>
                <wp:effectExtent l="0" t="0" r="19050" b="11430"/>
                <wp:wrapNone/>
                <wp:docPr id="1106109946" name="Rectangle: Rounded Corners 12"/>
                <wp:cNvGraphicFramePr/>
                <a:graphic xmlns:a="http://schemas.openxmlformats.org/drawingml/2006/main">
                  <a:graphicData uri="http://schemas.microsoft.com/office/word/2010/wordprocessingShape">
                    <wps:wsp>
                      <wps:cNvSpPr/>
                      <wps:spPr>
                        <a:xfrm>
                          <a:off x="0" y="0"/>
                          <a:ext cx="1066800" cy="922020"/>
                        </a:xfrm>
                        <a:prstGeom prst="round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2ABECB5F" w14:textId="77777777" w:rsidR="0048156C" w:rsidRPr="00896F77" w:rsidRDefault="0048156C" w:rsidP="0048156C">
                            <w:pPr>
                              <w:jc w:val="center"/>
                              <w:rPr>
                                <w:rFonts w:ascii="Times New Roman" w:hAnsi="Times New Roman" w:cs="Times New Roman"/>
                              </w:rPr>
                            </w:pPr>
                            <w:r w:rsidRPr="00896F77">
                              <w:rPr>
                                <w:rFonts w:ascii="Times New Roman" w:hAnsi="Times New Roman" w:cs="Times New Roman"/>
                              </w:rPr>
                              <w:t>Develop Content, 40 Days May/June 25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30E4C53" id="Rectangle: Rounded Corners 12" o:spid="_x0000_s1027" style="position:absolute;margin-left:400.8pt;margin-top:.35pt;width:84pt;height:72.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" fillcolor="white [3201]" strokecolor="black [3213]" strokeweight="1pt">
                <v:stroke joinstyle="miter"/>
                <v:textbox>
                  <w:txbxContent>
                    <w:p w14:paraId="2ABECB5F" w14:textId="77777777" w:rsidR="0048156C" w:rsidRPr="00896F77" w:rsidRDefault="0048156C" w:rsidP="0048156C">
                      <w:pPr>
                        <w:jc w:val="center"/>
                        <w:rPr>
                          <w:rFonts w:ascii="Times New Roman" w:hAnsi="Times New Roman" w:cs="Times New Roman"/>
                        </w:rPr>
                      </w:pPr>
                      <w:r w:rsidRPr="00896F77">
                        <w:rPr>
                          <w:rFonts w:ascii="Times New Roman" w:hAnsi="Times New Roman" w:cs="Times New Roman"/>
                        </w:rPr>
                        <w:t>Develop Content, 40 Days May/June 25</w:t>
                      </w:r>
                    </w:p>
                  </w:txbxContent>
                </v:textbox>
              </v:roundrect>
            </w:pict>
          </mc:Fallback>
        </mc:AlternateContent>
      </w:r>
      <w:r w:rsidRPr="00896F77">
        <w:rPr>
          <w:rFonts w:ascii="Times New Roman" w:hAnsi="Times New Roman" w:cs="Times New Roman"/>
          <w:noProof/>
        </w:rPr>
        <mc:AlternateContent>
          <mc:Choice Requires="wps">
            <w:drawing>
              <wp:anchor distT="0" distB="0" distL="114300" distR="114300" simplePos="0" relativeHeight="251666432" behindDoc="0" locked="0" layoutInCell="1" allowOverlap="1" wp14:anchorId="3FCFAD71" wp14:editId="1D3D9B99">
                <wp:simplePos x="0" y="0"/>
                <wp:positionH relativeFrom="column">
                  <wp:posOffset>4259580</wp:posOffset>
                </wp:positionH>
                <wp:positionV relativeFrom="paragraph">
                  <wp:posOffset>3175</wp:posOffset>
                </wp:positionV>
                <wp:extent cx="914400" cy="914400"/>
                <wp:effectExtent l="0" t="0" r="57150" b="95250"/>
                <wp:wrapNone/>
                <wp:docPr id="1917618139" name="Connector: Elbow 10"/>
                <wp:cNvGraphicFramePr/>
                <a:graphic xmlns:a="http://schemas.openxmlformats.org/drawingml/2006/main">
                  <a:graphicData uri="http://schemas.microsoft.com/office/word/2010/wordprocessingShape">
                    <wps:wsp>
                      <wps:cNvCnPr/>
                      <wps:spPr>
                        <a:xfrm>
                          <a:off x="0" y="0"/>
                          <a:ext cx="914400" cy="91440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4845010"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0" o:spid="_x0000_s1026" type="#_x0000_t34" style="position:absolute;margin-left:335.4pt;margin-top:.25pt;width:1in;height:1in;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" strokecolor="#156082 [3204]" strokeweight=".5pt">
                <v:stroke endarrow="block"/>
              </v:shape>
            </w:pict>
          </mc:Fallback>
        </mc:AlternateContent>
      </w:r>
      <w:r w:rsidRPr="00896F77">
        <w:rPr>
          <w:rFonts w:ascii="Times New Roman" w:hAnsi="Times New Roman" w:cs="Times New Roman"/>
          <w:noProof/>
        </w:rPr>
        <mc:AlternateContent>
          <mc:Choice Requires="wps">
            <w:drawing>
              <wp:anchor distT="0" distB="0" distL="114300" distR="114300" simplePos="0" relativeHeight="251665408" behindDoc="0" locked="0" layoutInCell="1" allowOverlap="1" wp14:anchorId="5F87045D" wp14:editId="59BF3E13">
                <wp:simplePos x="0" y="0"/>
                <wp:positionH relativeFrom="column">
                  <wp:posOffset>3398520</wp:posOffset>
                </wp:positionH>
                <wp:positionV relativeFrom="paragraph">
                  <wp:posOffset>4445</wp:posOffset>
                </wp:positionV>
                <wp:extent cx="914400" cy="914400"/>
                <wp:effectExtent l="0" t="0" r="19050" b="19050"/>
                <wp:wrapNone/>
                <wp:docPr id="2009783067" name="Rectangle: Rounded Corners 11"/>
                <wp:cNvGraphicFramePr/>
                <a:graphic xmlns:a="http://schemas.openxmlformats.org/drawingml/2006/main">
                  <a:graphicData uri="http://schemas.microsoft.com/office/word/2010/wordprocessingShape">
                    <wps:wsp>
                      <wps:cNvSpPr/>
                      <wps:spPr>
                        <a:xfrm>
                          <a:off x="0" y="0"/>
                          <a:ext cx="914400" cy="914400"/>
                        </a:xfrm>
                        <a:prstGeom prst="round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5999D299" w14:textId="77777777" w:rsidR="0048156C" w:rsidRPr="00896F77" w:rsidRDefault="0048156C" w:rsidP="0048156C">
                            <w:pPr>
                              <w:jc w:val="center"/>
                              <w:rPr>
                                <w:rFonts w:ascii="Times New Roman" w:hAnsi="Times New Roman" w:cs="Times New Roman"/>
                              </w:rPr>
                            </w:pPr>
                            <w:r w:rsidRPr="00896F77">
                              <w:rPr>
                                <w:rFonts w:ascii="Times New Roman" w:hAnsi="Times New Roman" w:cs="Times New Roman"/>
                              </w:rPr>
                              <w:t>Logistics 35 Days April/May 25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F87045D" id="Rectangle: Rounded Corners 11" o:spid="_x0000_s1028" style="position:absolute;margin-left:267.6pt;margin-top:.35pt;width:1in;height:1in;z-index:25166540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" fillcolor="white [3201]" strokecolor="black [3213]" strokeweight="1pt">
                <v:stroke joinstyle="miter"/>
                <v:textbox>
                  <w:txbxContent>
                    <w:p w14:paraId="5999D299" w14:textId="77777777" w:rsidR="0048156C" w:rsidRPr="00896F77" w:rsidRDefault="0048156C" w:rsidP="0048156C">
                      <w:pPr>
                        <w:jc w:val="center"/>
                        <w:rPr>
                          <w:rFonts w:ascii="Times New Roman" w:hAnsi="Times New Roman" w:cs="Times New Roman"/>
                        </w:rPr>
                      </w:pPr>
                      <w:r w:rsidRPr="00896F77">
                        <w:rPr>
                          <w:rFonts w:ascii="Times New Roman" w:hAnsi="Times New Roman" w:cs="Times New Roman"/>
                        </w:rPr>
                        <w:t>Logistics 35 Days April/May 25</w:t>
                      </w:r>
                    </w:p>
                  </w:txbxContent>
                </v:textbox>
              </v:roundrect>
            </w:pict>
          </mc:Fallback>
        </mc:AlternateContent>
      </w:r>
      <w:r w:rsidRPr="00896F77">
        <w:rPr>
          <w:rFonts w:ascii="Times New Roman" w:hAnsi="Times New Roman" w:cs="Times New Roman"/>
          <w:noProof/>
        </w:rPr>
        <mc:AlternateContent>
          <mc:Choice Requires="wps">
            <w:drawing>
              <wp:anchor distT="0" distB="0" distL="114300" distR="114300" simplePos="0" relativeHeight="251664384" behindDoc="0" locked="0" layoutInCell="1" allowOverlap="1" wp14:anchorId="18BD3406" wp14:editId="2D818AD8">
                <wp:simplePos x="0" y="0"/>
                <wp:positionH relativeFrom="column">
                  <wp:posOffset>2552700</wp:posOffset>
                </wp:positionH>
                <wp:positionV relativeFrom="paragraph">
                  <wp:posOffset>4445</wp:posOffset>
                </wp:positionV>
                <wp:extent cx="914400" cy="914400"/>
                <wp:effectExtent l="0" t="0" r="57150" b="95250"/>
                <wp:wrapNone/>
                <wp:docPr id="1413559337" name="Connector: Elbow 10"/>
                <wp:cNvGraphicFramePr/>
                <a:graphic xmlns:a="http://schemas.openxmlformats.org/drawingml/2006/main">
                  <a:graphicData uri="http://schemas.microsoft.com/office/word/2010/wordprocessingShape">
                    <wps:wsp>
                      <wps:cNvCnPr/>
                      <wps:spPr>
                        <a:xfrm>
                          <a:off x="0" y="0"/>
                          <a:ext cx="914400" cy="91440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376FD33" id="Connector: Elbow 10" o:spid="_x0000_s1026" type="#_x0000_t34" style="position:absolute;margin-left:201pt;margin-top:.35pt;width:1in;height:1in;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" strokecolor="#156082 [3204]" strokeweight=".5pt">
                <v:stroke endarrow="block"/>
              </v:shape>
            </w:pict>
          </mc:Fallback>
        </mc:AlternateContent>
      </w:r>
      <w:r w:rsidRPr="00896F77">
        <w:rPr>
          <w:rFonts w:ascii="Times New Roman" w:hAnsi="Times New Roman" w:cs="Times New Roman"/>
          <w:noProof/>
        </w:rPr>
        <mc:AlternateContent>
          <mc:Choice Requires="wps">
            <w:drawing>
              <wp:anchor distT="0" distB="0" distL="114300" distR="114300" simplePos="0" relativeHeight="251662336" behindDoc="0" locked="0" layoutInCell="1" allowOverlap="1" wp14:anchorId="5DB850F1" wp14:editId="03060A8A">
                <wp:simplePos x="0" y="0"/>
                <wp:positionH relativeFrom="column">
                  <wp:posOffset>1744980</wp:posOffset>
                </wp:positionH>
                <wp:positionV relativeFrom="paragraph">
                  <wp:posOffset>42545</wp:posOffset>
                </wp:positionV>
                <wp:extent cx="914400" cy="914400"/>
                <wp:effectExtent l="0" t="0" r="19050" b="19050"/>
                <wp:wrapNone/>
                <wp:docPr id="1292608728" name="Rectangle: Rounded Corners 8"/>
                <wp:cNvGraphicFramePr/>
                <a:graphic xmlns:a="http://schemas.openxmlformats.org/drawingml/2006/main">
                  <a:graphicData uri="http://schemas.microsoft.com/office/word/2010/wordprocessingShape">
                    <wps:wsp>
                      <wps:cNvSpPr/>
                      <wps:spPr>
                        <a:xfrm>
                          <a:off x="0" y="0"/>
                          <a:ext cx="914400" cy="914400"/>
                        </a:xfrm>
                        <a:prstGeom prst="round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6258C128" w14:textId="77777777" w:rsidR="0048156C" w:rsidRPr="00896F77" w:rsidRDefault="0048156C" w:rsidP="0048156C">
                            <w:pPr>
                              <w:jc w:val="center"/>
                              <w:rPr>
                                <w:rFonts w:ascii="Times New Roman" w:hAnsi="Times New Roman" w:cs="Times New Roman"/>
                              </w:rPr>
                            </w:pPr>
                            <w:r w:rsidRPr="00896F77">
                              <w:rPr>
                                <w:rFonts w:ascii="Times New Roman" w:hAnsi="Times New Roman" w:cs="Times New Roman"/>
                              </w:rPr>
                              <w:t>Planning 25 Days March/Apr 25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DB850F1" id="Rectangle: Rounded Corners 8" o:spid="_x0000_s1029" style="position:absolute;margin-left:137.4pt;margin-top:3.35pt;width:1in;height:1in;z-index:25166233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" fillcolor="white [3201]" strokecolor="black [3213]" strokeweight="1pt">
                <v:stroke joinstyle="miter"/>
                <v:textbox>
                  <w:txbxContent>
                    <w:p w14:paraId="6258C128" w14:textId="77777777" w:rsidR="0048156C" w:rsidRPr="00896F77" w:rsidRDefault="0048156C" w:rsidP="0048156C">
                      <w:pPr>
                        <w:jc w:val="center"/>
                        <w:rPr>
                          <w:rFonts w:ascii="Times New Roman" w:hAnsi="Times New Roman" w:cs="Times New Roman"/>
                        </w:rPr>
                      </w:pPr>
                      <w:r w:rsidRPr="00896F77">
                        <w:rPr>
                          <w:rFonts w:ascii="Times New Roman" w:hAnsi="Times New Roman" w:cs="Times New Roman"/>
                        </w:rPr>
                        <w:t>Planning 25 Days March/Apr 25</w:t>
                      </w:r>
                    </w:p>
                  </w:txbxContent>
                </v:textbox>
              </v:roundrect>
            </w:pict>
          </mc:Fallback>
        </mc:AlternateContent>
      </w:r>
      <w:r w:rsidRPr="00896F77">
        <w:rPr>
          <w:rFonts w:ascii="Times New Roman" w:hAnsi="Times New Roman" w:cs="Times New Roman"/>
          <w:noProof/>
          <w:color w:val="000000" w:themeColor="text1"/>
        </w:rPr>
        <mc:AlternateContent>
          <mc:Choice Requires="wps">
            <w:drawing>
              <wp:anchor distT="0" distB="0" distL="114300" distR="114300" simplePos="0" relativeHeight="251663360" behindDoc="0" locked="0" layoutInCell="1" allowOverlap="1" wp14:anchorId="19CF1392" wp14:editId="7B48F0AB">
                <wp:simplePos x="0" y="0"/>
                <wp:positionH relativeFrom="column">
                  <wp:posOffset>906780</wp:posOffset>
                </wp:positionH>
                <wp:positionV relativeFrom="paragraph">
                  <wp:posOffset>42545</wp:posOffset>
                </wp:positionV>
                <wp:extent cx="914400" cy="914400"/>
                <wp:effectExtent l="0" t="0" r="57150" b="95250"/>
                <wp:wrapNone/>
                <wp:docPr id="1493838586" name="Connector: Elbow 9"/>
                <wp:cNvGraphicFramePr/>
                <a:graphic xmlns:a="http://schemas.openxmlformats.org/drawingml/2006/main">
                  <a:graphicData uri="http://schemas.microsoft.com/office/word/2010/wordprocessingShape">
                    <wps:wsp>
                      <wps:cNvCnPr/>
                      <wps:spPr>
                        <a:xfrm>
                          <a:off x="0" y="0"/>
                          <a:ext cx="914400" cy="91440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7405C6C"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9" o:spid="_x0000_s1026" type="#_x0000_t34" style="position:absolute;margin-left:71.4pt;margin-top:3.35pt;width:1in;height:1in;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" strokecolor="#156082 [3204]" strokeweight=".5pt">
                <v:stroke endarrow="block"/>
              </v:shape>
            </w:pict>
          </mc:Fallback>
        </mc:AlternateContent>
      </w:r>
      <w:r w:rsidRPr="00896F77">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6D02C012" wp14:editId="6CB51D77">
                <wp:simplePos x="0" y="0"/>
                <wp:positionH relativeFrom="margin">
                  <wp:align>left</wp:align>
                </wp:positionH>
                <wp:positionV relativeFrom="paragraph">
                  <wp:posOffset>27305</wp:posOffset>
                </wp:positionV>
                <wp:extent cx="914400" cy="914400"/>
                <wp:effectExtent l="0" t="0" r="19050" b="19050"/>
                <wp:wrapNone/>
                <wp:docPr id="815346314" name="Rectangle: Rounded Corners 7"/>
                <wp:cNvGraphicFramePr/>
                <a:graphic xmlns:a="http://schemas.openxmlformats.org/drawingml/2006/main">
                  <a:graphicData uri="http://schemas.microsoft.com/office/word/2010/wordprocessingShape">
                    <wps:wsp>
                      <wps:cNvSpPr/>
                      <wps:spPr>
                        <a:xfrm>
                          <a:off x="0" y="0"/>
                          <a:ext cx="914400" cy="914400"/>
                        </a:xfrm>
                        <a:prstGeom prst="roundRect">
                          <a:avLst/>
                        </a:prstGeom>
                        <a:ln>
                          <a:solidFill>
                            <a:srgbClr val="EE0000"/>
                          </a:solidFill>
                        </a:ln>
                      </wps:spPr>
                      <wps:style>
                        <a:lnRef idx="2">
                          <a:schemeClr val="accent6"/>
                        </a:lnRef>
                        <a:fillRef idx="1">
                          <a:schemeClr val="lt1"/>
                        </a:fillRef>
                        <a:effectRef idx="0">
                          <a:schemeClr val="accent6"/>
                        </a:effectRef>
                        <a:fontRef idx="minor">
                          <a:schemeClr val="dk1"/>
                        </a:fontRef>
                      </wps:style>
                      <wps:txbx>
                        <w:txbxContent>
                          <w:p w14:paraId="7EE758DD" w14:textId="77777777" w:rsidR="0048156C" w:rsidRPr="00896F77" w:rsidRDefault="0048156C" w:rsidP="0048156C">
                            <w:pPr>
                              <w:jc w:val="center"/>
                              <w:rPr>
                                <w:rFonts w:ascii="Times New Roman" w:hAnsi="Times New Roman" w:cs="Times New Roman"/>
                              </w:rPr>
                            </w:pPr>
                            <w:r w:rsidRPr="00896F77">
                              <w:rPr>
                                <w:rFonts w:ascii="Times New Roman" w:hAnsi="Times New Roman" w:cs="Times New Roman"/>
                              </w:rPr>
                              <w:t>Project Initiation 21 Days March 25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D02C012" id="Rectangle: Rounded Corners 7" o:spid="_x0000_s1030" style="position:absolute;margin-left:0;margin-top:2.15pt;width:1in;height:1in;z-index:251661312;visibility:visible;mso-wrap-style:square;mso-wrap-distance-left:9pt;mso-wrap-distance-top:0;mso-wrap-distance-right:9pt;mso-wrap-distance-bottom:0;mso-position-horizontal:left;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" fillcolor="white [3201]" strokecolor="#e00" strokeweight="1pt">
                <v:stroke joinstyle="miter"/>
                <v:textbox>
                  <w:txbxContent>
                    <w:p w14:paraId="7EE758DD" w14:textId="77777777" w:rsidR="0048156C" w:rsidRPr="00896F77" w:rsidRDefault="0048156C" w:rsidP="0048156C">
                      <w:pPr>
                        <w:jc w:val="center"/>
                        <w:rPr>
                          <w:rFonts w:ascii="Times New Roman" w:hAnsi="Times New Roman" w:cs="Times New Roman"/>
                        </w:rPr>
                      </w:pPr>
                      <w:r w:rsidRPr="00896F77">
                        <w:rPr>
                          <w:rFonts w:ascii="Times New Roman" w:hAnsi="Times New Roman" w:cs="Times New Roman"/>
                        </w:rPr>
                        <w:t>Project Initiation 21 Days March 25</w:t>
                      </w:r>
                    </w:p>
                  </w:txbxContent>
                </v:textbox>
                <w10:wrap anchorx="margin"/>
              </v:roundrect>
            </w:pict>
          </mc:Fallback>
        </mc:AlternateContent>
      </w:r>
    </w:p>
    <w:p w14:paraId="5F5B06EE" w14:textId="599BDB56" w:rsidR="0048156C" w:rsidRPr="00896F77" w:rsidRDefault="0048156C" w:rsidP="0048156C">
      <w:pPr>
        <w:rPr>
          <w:rFonts w:ascii="Times New Roman" w:hAnsi="Times New Roman" w:cs="Times New Roman"/>
        </w:rPr>
      </w:pPr>
    </w:p>
    <w:p w14:paraId="4225B12D" w14:textId="77777777" w:rsidR="0048156C" w:rsidRPr="00896F77" w:rsidRDefault="0048156C" w:rsidP="0048156C">
      <w:pPr>
        <w:rPr>
          <w:rFonts w:ascii="Times New Roman" w:hAnsi="Times New Roman" w:cs="Times New Roman"/>
        </w:rPr>
      </w:pPr>
    </w:p>
    <w:p w14:paraId="3B0AE796" w14:textId="280061E7" w:rsidR="0048156C" w:rsidRPr="00896F77" w:rsidRDefault="0048156C" w:rsidP="0048156C">
      <w:pPr>
        <w:rPr>
          <w:rFonts w:ascii="Times New Roman" w:hAnsi="Times New Roman" w:cs="Times New Roman"/>
        </w:rPr>
      </w:pPr>
      <w:r w:rsidRPr="00896F77">
        <w:rPr>
          <w:rFonts w:ascii="Times New Roman" w:hAnsi="Times New Roman" w:cs="Times New Roman"/>
          <w:noProof/>
        </w:rPr>
        <mc:AlternateContent>
          <mc:Choice Requires="wps">
            <w:drawing>
              <wp:anchor distT="0" distB="0" distL="114300" distR="114300" simplePos="0" relativeHeight="251674624" behindDoc="0" locked="0" layoutInCell="1" allowOverlap="1" wp14:anchorId="208E3317" wp14:editId="0A4AB5C0">
                <wp:simplePos x="0" y="0"/>
                <wp:positionH relativeFrom="margin">
                  <wp:posOffset>495300</wp:posOffset>
                </wp:positionH>
                <wp:positionV relativeFrom="paragraph">
                  <wp:posOffset>178435</wp:posOffset>
                </wp:positionV>
                <wp:extent cx="762000" cy="906780"/>
                <wp:effectExtent l="38100" t="0" r="19050" b="102870"/>
                <wp:wrapNone/>
                <wp:docPr id="1596868344" name="Connector: Elbow 10"/>
                <wp:cNvGraphicFramePr/>
                <a:graphic xmlns:a="http://schemas.openxmlformats.org/drawingml/2006/main">
                  <a:graphicData uri="http://schemas.microsoft.com/office/word/2010/wordprocessingShape">
                    <wps:wsp>
                      <wps:cNvCnPr/>
                      <wps:spPr>
                        <a:xfrm flipH="1">
                          <a:off x="0" y="0"/>
                          <a:ext cx="762000" cy="90678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39857B1" id="Connector: Elbow 10" o:spid="_x0000_s1026" type="#_x0000_t34" style="position:absolute;margin-left:39pt;margin-top:14.05pt;width:60pt;height:71.4pt;flip:x;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" strokecolor="#156082 [3204]" strokeweight=".5pt">
                <v:stroke endarrow="block"/>
                <w10:wrap anchorx="margin"/>
              </v:shape>
            </w:pict>
          </mc:Fallback>
        </mc:AlternateContent>
      </w:r>
      <w:r w:rsidRPr="00896F77">
        <w:rPr>
          <w:rFonts w:ascii="Times New Roman" w:hAnsi="Times New Roman" w:cs="Times New Roman"/>
          <w:noProof/>
        </w:rPr>
        <mc:AlternateContent>
          <mc:Choice Requires="wps">
            <w:drawing>
              <wp:anchor distT="0" distB="0" distL="114300" distR="114300" simplePos="0" relativeHeight="251671552" behindDoc="0" locked="0" layoutInCell="1" allowOverlap="1" wp14:anchorId="6F2B49A9" wp14:editId="6AB5BA19">
                <wp:simplePos x="0" y="0"/>
                <wp:positionH relativeFrom="column">
                  <wp:posOffset>2727960</wp:posOffset>
                </wp:positionH>
                <wp:positionV relativeFrom="paragraph">
                  <wp:posOffset>175895</wp:posOffset>
                </wp:positionV>
                <wp:extent cx="975360" cy="922020"/>
                <wp:effectExtent l="0" t="0" r="15240" b="11430"/>
                <wp:wrapNone/>
                <wp:docPr id="1266428687" name="Rectangle: Rounded Corners 14"/>
                <wp:cNvGraphicFramePr/>
                <a:graphic xmlns:a="http://schemas.openxmlformats.org/drawingml/2006/main">
                  <a:graphicData uri="http://schemas.microsoft.com/office/word/2010/wordprocessingShape">
                    <wps:wsp>
                      <wps:cNvSpPr/>
                      <wps:spPr>
                        <a:xfrm>
                          <a:off x="0" y="0"/>
                          <a:ext cx="975360" cy="922020"/>
                        </a:xfrm>
                        <a:prstGeom prst="roundRect">
                          <a:avLst/>
                        </a:prstGeom>
                        <a:ln>
                          <a:solidFill>
                            <a:srgbClr val="EE0000"/>
                          </a:solidFill>
                        </a:ln>
                      </wps:spPr>
                      <wps:style>
                        <a:lnRef idx="2">
                          <a:schemeClr val="accent6"/>
                        </a:lnRef>
                        <a:fillRef idx="1">
                          <a:schemeClr val="lt1"/>
                        </a:fillRef>
                        <a:effectRef idx="0">
                          <a:schemeClr val="accent6"/>
                        </a:effectRef>
                        <a:fontRef idx="minor">
                          <a:schemeClr val="dk1"/>
                        </a:fontRef>
                      </wps:style>
                      <wps:txbx>
                        <w:txbxContent>
                          <w:p w14:paraId="6A32EA9E" w14:textId="77777777" w:rsidR="0048156C" w:rsidRPr="00896F77" w:rsidRDefault="0048156C" w:rsidP="0048156C">
                            <w:pPr>
                              <w:jc w:val="center"/>
                              <w:rPr>
                                <w:rFonts w:ascii="Times New Roman" w:hAnsi="Times New Roman" w:cs="Times New Roman"/>
                              </w:rPr>
                            </w:pPr>
                            <w:r w:rsidRPr="00896F77">
                              <w:rPr>
                                <w:rFonts w:ascii="Times New Roman" w:hAnsi="Times New Roman" w:cs="Times New Roman"/>
                              </w:rPr>
                              <w:t>Event Delivery, 44 Days July/Aug 25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F2B49A9" id="Rectangle: Rounded Corners 14" o:spid="_x0000_s1031" style="position:absolute;margin-left:214.8pt;margin-top:13.85pt;width:76.8pt;height:72.6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" fillcolor="white [3201]" strokecolor="#e00" strokeweight="1pt">
                <v:stroke joinstyle="miter"/>
                <v:textbox>
                  <w:txbxContent>
                    <w:p w14:paraId="6A32EA9E" w14:textId="77777777" w:rsidR="0048156C" w:rsidRPr="00896F77" w:rsidRDefault="0048156C" w:rsidP="0048156C">
                      <w:pPr>
                        <w:jc w:val="center"/>
                        <w:rPr>
                          <w:rFonts w:ascii="Times New Roman" w:hAnsi="Times New Roman" w:cs="Times New Roman"/>
                        </w:rPr>
                      </w:pPr>
                      <w:r w:rsidRPr="00896F77">
                        <w:rPr>
                          <w:rFonts w:ascii="Times New Roman" w:hAnsi="Times New Roman" w:cs="Times New Roman"/>
                        </w:rPr>
                        <w:t>Event Delivery, 44 Days July/Aug 25</w:t>
                      </w:r>
                    </w:p>
                  </w:txbxContent>
                </v:textbox>
              </v:roundrect>
            </w:pict>
          </mc:Fallback>
        </mc:AlternateContent>
      </w:r>
      <w:r w:rsidRPr="00896F77">
        <w:rPr>
          <w:rFonts w:ascii="Times New Roman" w:hAnsi="Times New Roman" w:cs="Times New Roman"/>
          <w:noProof/>
        </w:rPr>
        <mc:AlternateContent>
          <mc:Choice Requires="wps">
            <w:drawing>
              <wp:anchor distT="0" distB="0" distL="114300" distR="114300" simplePos="0" relativeHeight="251669504" behindDoc="0" locked="0" layoutInCell="1" allowOverlap="1" wp14:anchorId="58B14BE3" wp14:editId="24B93881">
                <wp:simplePos x="0" y="0"/>
                <wp:positionH relativeFrom="column">
                  <wp:posOffset>4282440</wp:posOffset>
                </wp:positionH>
                <wp:positionV relativeFrom="paragraph">
                  <wp:posOffset>160655</wp:posOffset>
                </wp:positionV>
                <wp:extent cx="1066800" cy="944880"/>
                <wp:effectExtent l="0" t="0" r="19050" b="26670"/>
                <wp:wrapNone/>
                <wp:docPr id="135004404" name="Rectangle: Rounded Corners 13"/>
                <wp:cNvGraphicFramePr/>
                <a:graphic xmlns:a="http://schemas.openxmlformats.org/drawingml/2006/main">
                  <a:graphicData uri="http://schemas.microsoft.com/office/word/2010/wordprocessingShape">
                    <wps:wsp>
                      <wps:cNvSpPr/>
                      <wps:spPr>
                        <a:xfrm>
                          <a:off x="0" y="0"/>
                          <a:ext cx="1066800" cy="944880"/>
                        </a:xfrm>
                        <a:prstGeom prst="round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76F7A317" w14:textId="1312B8F1" w:rsidR="0048156C" w:rsidRPr="00896F77" w:rsidRDefault="0048156C" w:rsidP="0048156C">
                            <w:pPr>
                              <w:jc w:val="center"/>
                              <w:rPr>
                                <w:rFonts w:ascii="Times New Roman" w:hAnsi="Times New Roman" w:cs="Times New Roman"/>
                              </w:rPr>
                            </w:pPr>
                            <w:r w:rsidRPr="00896F77">
                              <w:rPr>
                                <w:rFonts w:ascii="Times New Roman" w:hAnsi="Times New Roman" w:cs="Times New Roman"/>
                              </w:rPr>
                              <w:t xml:space="preserve">Comms &amp; </w:t>
                            </w:r>
                            <w:r w:rsidR="00D74549" w:rsidRPr="00896F77">
                              <w:rPr>
                                <w:rFonts w:ascii="Times New Roman" w:hAnsi="Times New Roman" w:cs="Times New Roman"/>
                              </w:rPr>
                              <w:t>engage</w:t>
                            </w:r>
                            <w:r w:rsidRPr="00896F77">
                              <w:rPr>
                                <w:rFonts w:ascii="Times New Roman" w:hAnsi="Times New Roman" w:cs="Times New Roman"/>
                              </w:rPr>
                              <w:t xml:space="preserve">, 45 Days April/June 25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8B14BE3" id="Rectangle: Rounded Corners 13" o:spid="_x0000_s1032" style="position:absolute;margin-left:337.2pt;margin-top:12.65pt;width:84pt;height:74.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" fillcolor="white [3201]" strokecolor="black [3213]" strokeweight="1pt">
                <v:stroke joinstyle="miter"/>
                <v:textbox>
                  <w:txbxContent>
                    <w:p w14:paraId="76F7A317" w14:textId="1312B8F1" w:rsidR="0048156C" w:rsidRPr="00896F77" w:rsidRDefault="0048156C" w:rsidP="0048156C">
                      <w:pPr>
                        <w:jc w:val="center"/>
                        <w:rPr>
                          <w:rFonts w:ascii="Times New Roman" w:hAnsi="Times New Roman" w:cs="Times New Roman"/>
                        </w:rPr>
                      </w:pPr>
                      <w:r w:rsidRPr="00896F77">
                        <w:rPr>
                          <w:rFonts w:ascii="Times New Roman" w:hAnsi="Times New Roman" w:cs="Times New Roman"/>
                        </w:rPr>
                        <w:t xml:space="preserve">Comms &amp; </w:t>
                      </w:r>
                      <w:r w:rsidR="00D74549" w:rsidRPr="00896F77">
                        <w:rPr>
                          <w:rFonts w:ascii="Times New Roman" w:hAnsi="Times New Roman" w:cs="Times New Roman"/>
                        </w:rPr>
                        <w:t>engage</w:t>
                      </w:r>
                      <w:r w:rsidRPr="00896F77">
                        <w:rPr>
                          <w:rFonts w:ascii="Times New Roman" w:hAnsi="Times New Roman" w:cs="Times New Roman"/>
                        </w:rPr>
                        <w:t xml:space="preserve">, 45 Days April/June 25 </w:t>
                      </w:r>
                    </w:p>
                  </w:txbxContent>
                </v:textbox>
              </v:roundrect>
            </w:pict>
          </mc:Fallback>
        </mc:AlternateContent>
      </w:r>
      <w:r w:rsidRPr="00896F77">
        <w:rPr>
          <w:rFonts w:ascii="Times New Roman" w:hAnsi="Times New Roman" w:cs="Times New Roman"/>
          <w:noProof/>
        </w:rPr>
        <mc:AlternateContent>
          <mc:Choice Requires="wps">
            <w:drawing>
              <wp:anchor distT="0" distB="0" distL="114300" distR="114300" simplePos="0" relativeHeight="251673600" behindDoc="0" locked="0" layoutInCell="1" allowOverlap="1" wp14:anchorId="70B97C0F" wp14:editId="16D94B6E">
                <wp:simplePos x="0" y="0"/>
                <wp:positionH relativeFrom="column">
                  <wp:posOffset>1181100</wp:posOffset>
                </wp:positionH>
                <wp:positionV relativeFrom="paragraph">
                  <wp:posOffset>183515</wp:posOffset>
                </wp:positionV>
                <wp:extent cx="914400" cy="914400"/>
                <wp:effectExtent l="0" t="0" r="19050" b="19050"/>
                <wp:wrapNone/>
                <wp:docPr id="1132134460" name="Rectangle: Rounded Corners 15"/>
                <wp:cNvGraphicFramePr/>
                <a:graphic xmlns:a="http://schemas.openxmlformats.org/drawingml/2006/main">
                  <a:graphicData uri="http://schemas.microsoft.com/office/word/2010/wordprocessingShape">
                    <wps:wsp>
                      <wps:cNvSpPr/>
                      <wps:spPr>
                        <a:xfrm>
                          <a:off x="0" y="0"/>
                          <a:ext cx="914400" cy="914400"/>
                        </a:xfrm>
                        <a:prstGeom prst="roundRect">
                          <a:avLst/>
                        </a:prstGeom>
                        <a:ln>
                          <a:solidFill>
                            <a:srgbClr val="EE0000"/>
                          </a:solidFill>
                        </a:ln>
                      </wps:spPr>
                      <wps:style>
                        <a:lnRef idx="2">
                          <a:schemeClr val="accent6"/>
                        </a:lnRef>
                        <a:fillRef idx="1">
                          <a:schemeClr val="lt1"/>
                        </a:fillRef>
                        <a:effectRef idx="0">
                          <a:schemeClr val="accent6"/>
                        </a:effectRef>
                        <a:fontRef idx="minor">
                          <a:schemeClr val="dk1"/>
                        </a:fontRef>
                      </wps:style>
                      <wps:txbx>
                        <w:txbxContent>
                          <w:p w14:paraId="3804992F" w14:textId="77777777" w:rsidR="0048156C" w:rsidRPr="00896F77" w:rsidRDefault="0048156C" w:rsidP="0048156C">
                            <w:pPr>
                              <w:jc w:val="center"/>
                              <w:rPr>
                                <w:rFonts w:ascii="Times New Roman" w:hAnsi="Times New Roman" w:cs="Times New Roman"/>
                              </w:rPr>
                            </w:pPr>
                            <w:r w:rsidRPr="00896F77">
                              <w:rPr>
                                <w:rFonts w:ascii="Times New Roman" w:hAnsi="Times New Roman" w:cs="Times New Roman"/>
                              </w:rPr>
                              <w:t>Project Closure, 30 Days 25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0B97C0F" id="Rectangle: Rounded Corners 15" o:spid="_x0000_s1033" style="position:absolute;margin-left:93pt;margin-top:14.45pt;width:1in;height:1in;z-index:25167360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" fillcolor="white [3201]" strokecolor="#e00" strokeweight="1pt">
                <v:stroke joinstyle="miter"/>
                <v:textbox>
                  <w:txbxContent>
                    <w:p w14:paraId="3804992F" w14:textId="77777777" w:rsidR="0048156C" w:rsidRPr="00896F77" w:rsidRDefault="0048156C" w:rsidP="0048156C">
                      <w:pPr>
                        <w:jc w:val="center"/>
                        <w:rPr>
                          <w:rFonts w:ascii="Times New Roman" w:hAnsi="Times New Roman" w:cs="Times New Roman"/>
                        </w:rPr>
                      </w:pPr>
                      <w:r w:rsidRPr="00896F77">
                        <w:rPr>
                          <w:rFonts w:ascii="Times New Roman" w:hAnsi="Times New Roman" w:cs="Times New Roman"/>
                        </w:rPr>
                        <w:t>Project Closure, 30 Days 25</w:t>
                      </w:r>
                    </w:p>
                  </w:txbxContent>
                </v:textbox>
              </v:roundrect>
            </w:pict>
          </mc:Fallback>
        </mc:AlternateContent>
      </w:r>
      <w:r w:rsidRPr="00896F77">
        <w:rPr>
          <w:rFonts w:ascii="Times New Roman" w:hAnsi="Times New Roman" w:cs="Times New Roman"/>
          <w:noProof/>
        </w:rPr>
        <mc:AlternateContent>
          <mc:Choice Requires="wps">
            <w:drawing>
              <wp:anchor distT="0" distB="0" distL="114300" distR="114300" simplePos="0" relativeHeight="251672576" behindDoc="0" locked="0" layoutInCell="1" allowOverlap="1" wp14:anchorId="292F77BB" wp14:editId="1D110053">
                <wp:simplePos x="0" y="0"/>
                <wp:positionH relativeFrom="margin">
                  <wp:posOffset>2019300</wp:posOffset>
                </wp:positionH>
                <wp:positionV relativeFrom="paragraph">
                  <wp:posOffset>182245</wp:posOffset>
                </wp:positionV>
                <wp:extent cx="762000" cy="906780"/>
                <wp:effectExtent l="38100" t="0" r="19050" b="102870"/>
                <wp:wrapNone/>
                <wp:docPr id="2117040300" name="Connector: Elbow 10"/>
                <wp:cNvGraphicFramePr/>
                <a:graphic xmlns:a="http://schemas.openxmlformats.org/drawingml/2006/main">
                  <a:graphicData uri="http://schemas.microsoft.com/office/word/2010/wordprocessingShape">
                    <wps:wsp>
                      <wps:cNvCnPr/>
                      <wps:spPr>
                        <a:xfrm flipH="1">
                          <a:off x="0" y="0"/>
                          <a:ext cx="762000" cy="90678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8CB936D" id="Connector: Elbow 10" o:spid="_x0000_s1026" type="#_x0000_t34" style="position:absolute;margin-left:159pt;margin-top:14.35pt;width:60pt;height:71.4pt;flip:x;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" strokecolor="#156082 [3204]" strokeweight=".5pt">
                <v:stroke endarrow="block"/>
                <w10:wrap anchorx="margin"/>
              </v:shape>
            </w:pict>
          </mc:Fallback>
        </mc:AlternateContent>
      </w:r>
      <w:r w:rsidRPr="00896F77">
        <w:rPr>
          <w:rFonts w:ascii="Times New Roman" w:hAnsi="Times New Roman" w:cs="Times New Roman"/>
          <w:noProof/>
        </w:rPr>
        <mc:AlternateContent>
          <mc:Choice Requires="wps">
            <w:drawing>
              <wp:anchor distT="0" distB="0" distL="114300" distR="114300" simplePos="0" relativeHeight="251670528" behindDoc="0" locked="0" layoutInCell="1" allowOverlap="1" wp14:anchorId="30463D41" wp14:editId="11A8BCEF">
                <wp:simplePos x="0" y="0"/>
                <wp:positionH relativeFrom="margin">
                  <wp:posOffset>3627120</wp:posOffset>
                </wp:positionH>
                <wp:positionV relativeFrom="paragraph">
                  <wp:posOffset>178435</wp:posOffset>
                </wp:positionV>
                <wp:extent cx="762000" cy="906780"/>
                <wp:effectExtent l="38100" t="0" r="19050" b="102870"/>
                <wp:wrapNone/>
                <wp:docPr id="1621052820" name="Connector: Elbow 10"/>
                <wp:cNvGraphicFramePr/>
                <a:graphic xmlns:a="http://schemas.openxmlformats.org/drawingml/2006/main">
                  <a:graphicData uri="http://schemas.microsoft.com/office/word/2010/wordprocessingShape">
                    <wps:wsp>
                      <wps:cNvCnPr/>
                      <wps:spPr>
                        <a:xfrm flipH="1">
                          <a:off x="0" y="0"/>
                          <a:ext cx="762000" cy="90678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933EB88" id="Connector: Elbow 10" o:spid="_x0000_s1026" type="#_x0000_t34" style="position:absolute;margin-left:285.6pt;margin-top:14.05pt;width:60pt;height:71.4pt;flip:x;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" strokecolor="#156082 [3204]" strokeweight=".5pt">
                <v:stroke endarrow="block"/>
                <w10:wrap anchorx="margin"/>
              </v:shape>
            </w:pict>
          </mc:Fallback>
        </mc:AlternateContent>
      </w:r>
      <w:r w:rsidRPr="00896F77">
        <w:rPr>
          <w:rFonts w:ascii="Times New Roman" w:hAnsi="Times New Roman" w:cs="Times New Roman"/>
          <w:noProof/>
        </w:rPr>
        <mc:AlternateContent>
          <mc:Choice Requires="wps">
            <w:drawing>
              <wp:anchor distT="0" distB="0" distL="114300" distR="114300" simplePos="0" relativeHeight="251668480" behindDoc="0" locked="0" layoutInCell="1" allowOverlap="1" wp14:anchorId="1164D9E5" wp14:editId="6507DB17">
                <wp:simplePos x="0" y="0"/>
                <wp:positionH relativeFrom="margin">
                  <wp:posOffset>5186680</wp:posOffset>
                </wp:positionH>
                <wp:positionV relativeFrom="paragraph">
                  <wp:posOffset>61595</wp:posOffset>
                </wp:positionV>
                <wp:extent cx="762000" cy="906780"/>
                <wp:effectExtent l="38100" t="0" r="19050" b="102870"/>
                <wp:wrapNone/>
                <wp:docPr id="516038187" name="Connector: Elbow 10"/>
                <wp:cNvGraphicFramePr/>
                <a:graphic xmlns:a="http://schemas.openxmlformats.org/drawingml/2006/main">
                  <a:graphicData uri="http://schemas.microsoft.com/office/word/2010/wordprocessingShape">
                    <wps:wsp>
                      <wps:cNvCnPr/>
                      <wps:spPr>
                        <a:xfrm flipH="1">
                          <a:off x="0" y="0"/>
                          <a:ext cx="762000" cy="90678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4770591" id="Connector: Elbow 10" o:spid="_x0000_s1026" type="#_x0000_t34" style="position:absolute;margin-left:408.4pt;margin-top:4.85pt;width:60pt;height:71.4pt;flip:x;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" strokecolor="#156082 [3204]" strokeweight=".5pt">
                <v:stroke endarrow="block"/>
                <w10:wrap anchorx="margin"/>
              </v:shape>
            </w:pict>
          </mc:Fallback>
        </mc:AlternateContent>
      </w:r>
    </w:p>
    <w:p w14:paraId="2C632FF9" w14:textId="77777777" w:rsidR="0048156C" w:rsidRPr="00896F77" w:rsidRDefault="0048156C" w:rsidP="0048156C">
      <w:pPr>
        <w:rPr>
          <w:rFonts w:ascii="Times New Roman" w:hAnsi="Times New Roman" w:cs="Times New Roman"/>
          <w:b/>
          <w:bCs/>
        </w:rPr>
      </w:pPr>
    </w:p>
    <w:p w14:paraId="74342C0F" w14:textId="77777777" w:rsidR="0048156C" w:rsidRPr="00896F77" w:rsidRDefault="0048156C" w:rsidP="0048156C">
      <w:pPr>
        <w:rPr>
          <w:rFonts w:ascii="Times New Roman" w:hAnsi="Times New Roman" w:cs="Times New Roman"/>
        </w:rPr>
      </w:pPr>
      <w:r w:rsidRPr="00896F77">
        <w:rPr>
          <w:rFonts w:ascii="Times New Roman" w:hAnsi="Times New Roman" w:cs="Times New Roman"/>
          <w:noProof/>
        </w:rPr>
        <mc:AlternateContent>
          <mc:Choice Requires="wps">
            <w:drawing>
              <wp:anchor distT="0" distB="0" distL="114300" distR="114300" simplePos="0" relativeHeight="251675648" behindDoc="0" locked="0" layoutInCell="1" allowOverlap="1" wp14:anchorId="796CE455" wp14:editId="61808F0E">
                <wp:simplePos x="0" y="0"/>
                <wp:positionH relativeFrom="column">
                  <wp:posOffset>-320040</wp:posOffset>
                </wp:positionH>
                <wp:positionV relativeFrom="paragraph">
                  <wp:posOffset>153670</wp:posOffset>
                </wp:positionV>
                <wp:extent cx="807720" cy="441960"/>
                <wp:effectExtent l="0" t="0" r="11430" b="15240"/>
                <wp:wrapNone/>
                <wp:docPr id="609477193" name="Rectangle: Rounded Corners 18"/>
                <wp:cNvGraphicFramePr/>
                <a:graphic xmlns:a="http://schemas.openxmlformats.org/drawingml/2006/main">
                  <a:graphicData uri="http://schemas.microsoft.com/office/word/2010/wordprocessingShape">
                    <wps:wsp>
                      <wps:cNvSpPr/>
                      <wps:spPr>
                        <a:xfrm>
                          <a:off x="0" y="0"/>
                          <a:ext cx="807720" cy="441960"/>
                        </a:xfrm>
                        <a:prstGeom prst="round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6D377327" w14:textId="77777777" w:rsidR="0048156C" w:rsidRPr="00896F77" w:rsidRDefault="0048156C" w:rsidP="0048156C">
                            <w:pPr>
                              <w:jc w:val="center"/>
                              <w:rPr>
                                <w:rFonts w:ascii="Times New Roman" w:hAnsi="Times New Roman" w:cs="Times New Roman"/>
                              </w:rPr>
                            </w:pPr>
                            <w:r w:rsidRPr="00896F77">
                              <w:rPr>
                                <w:rFonts w:ascii="Times New Roman" w:hAnsi="Times New Roman" w:cs="Times New Roman"/>
                              </w:rPr>
                              <w:t>End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96CE455" id="Rectangle: Rounded Corners 18" o:spid="_x0000_s1034" style="position:absolute;margin-left:-25.2pt;margin-top:12.1pt;width:63.6pt;height:34.8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" fillcolor="white [3201]" strokecolor="black [3213]" strokeweight="1pt">
                <v:stroke joinstyle="miter"/>
                <v:textbox>
                  <w:txbxContent>
                    <w:p w14:paraId="6D377327" w14:textId="77777777" w:rsidR="0048156C" w:rsidRPr="00896F77" w:rsidRDefault="0048156C" w:rsidP="0048156C">
                      <w:pPr>
                        <w:jc w:val="center"/>
                        <w:rPr>
                          <w:rFonts w:ascii="Times New Roman" w:hAnsi="Times New Roman" w:cs="Times New Roman"/>
                        </w:rPr>
                      </w:pPr>
                      <w:r w:rsidRPr="00896F77">
                        <w:rPr>
                          <w:rFonts w:ascii="Times New Roman" w:hAnsi="Times New Roman" w:cs="Times New Roman"/>
                        </w:rPr>
                        <w:t>End</w:t>
                      </w:r>
                    </w:p>
                  </w:txbxContent>
                </v:textbox>
              </v:roundrect>
            </w:pict>
          </mc:Fallback>
        </mc:AlternateContent>
      </w:r>
    </w:p>
    <w:p w14:paraId="108B3C08" w14:textId="77777777" w:rsidR="0048156C" w:rsidRPr="00896F77" w:rsidRDefault="0048156C" w:rsidP="0048156C">
      <w:pPr>
        <w:rPr>
          <w:rFonts w:ascii="Times New Roman" w:hAnsi="Times New Roman" w:cs="Times New Roman"/>
          <w:noProof/>
        </w:rPr>
      </w:pPr>
    </w:p>
    <w:p w14:paraId="488AA6B1" w14:textId="77777777" w:rsidR="0048156C" w:rsidRDefault="0048156C" w:rsidP="0048156C">
      <w:pPr>
        <w:rPr>
          <w:noProof/>
        </w:rPr>
      </w:pPr>
    </w:p>
    <w:p w14:paraId="2229524C" w14:textId="77777777" w:rsidR="0048156C" w:rsidRPr="00765A80" w:rsidRDefault="0048156C" w:rsidP="00765A80">
      <w:pPr>
        <w:spacing w:after="0" w:line="240" w:lineRule="auto"/>
        <w:ind w:left="360"/>
        <w:rPr>
          <w:rFonts w:eastAsia="Times New Roman" w:cs="Times New Roman"/>
          <w:kern w:val="0"/>
          <w:sz w:val="24"/>
          <w:szCs w:val="24"/>
          <w:lang w:eastAsia="en-GB"/>
          <w14:ligatures w14:val="none"/>
        </w:rPr>
      </w:pPr>
    </w:p>
    <w:p w14:paraId="3679D8F7" w14:textId="77777777" w:rsidR="00765A80" w:rsidRDefault="00765A80" w:rsidP="00765A80">
      <w:pPr>
        <w:rPr>
          <w:b/>
          <w:bCs/>
        </w:rPr>
      </w:pPr>
    </w:p>
    <w:p w14:paraId="27012222" w14:textId="77777777" w:rsidR="00862164" w:rsidRDefault="00862164" w:rsidP="00765A80">
      <w:pPr>
        <w:rPr>
          <w:b/>
          <w:bCs/>
        </w:rPr>
      </w:pPr>
    </w:p>
    <w:p w14:paraId="6C1BA125" w14:textId="77777777" w:rsidR="00862164" w:rsidRPr="00765A80" w:rsidRDefault="00862164" w:rsidP="00765A80">
      <w:pPr>
        <w:rPr>
          <w:b/>
          <w:bCs/>
        </w:rPr>
      </w:pPr>
    </w:p>
    <w:p w14:paraId="4E0F4B64" w14:textId="4124228C" w:rsidR="00624444" w:rsidRPr="00896F77" w:rsidRDefault="00624444" w:rsidP="00C6347C">
      <w:pPr>
        <w:pStyle w:val="Heading2"/>
        <w:rPr>
          <w:rFonts w:ascii="Times New Roman" w:hAnsi="Times New Roman" w:cs="Times New Roman"/>
        </w:rPr>
      </w:pPr>
      <w:bookmarkStart w:id="30" w:name="_Toc207555634"/>
      <w:r w:rsidRPr="00896F77">
        <w:rPr>
          <w:rFonts w:ascii="Times New Roman" w:hAnsi="Times New Roman" w:cs="Times New Roman"/>
        </w:rPr>
        <w:lastRenderedPageBreak/>
        <w:t>Planning tools</w:t>
      </w:r>
      <w:bookmarkEnd w:id="30"/>
      <w:r w:rsidRPr="00896F77">
        <w:rPr>
          <w:rFonts w:ascii="Times New Roman" w:hAnsi="Times New Roman" w:cs="Times New Roman"/>
        </w:rPr>
        <w:t xml:space="preserve"> </w:t>
      </w:r>
    </w:p>
    <w:p w14:paraId="31889E4D" w14:textId="77777777" w:rsidR="00896F77" w:rsidRPr="00896F77" w:rsidRDefault="00896F77" w:rsidP="00896F77"/>
    <w:p w14:paraId="09A4EC30" w14:textId="4931D07D" w:rsidR="00433B99" w:rsidRPr="00896F77" w:rsidRDefault="00433B99" w:rsidP="00433B99">
      <w:pPr>
        <w:spacing w:after="0" w:line="240" w:lineRule="auto"/>
        <w:rPr>
          <w:rFonts w:ascii="Times New Roman" w:eastAsia="Times New Roman" w:hAnsi="Times New Roman" w:cs="Times New Roman"/>
          <w:kern w:val="0"/>
          <w:sz w:val="24"/>
          <w:szCs w:val="24"/>
          <w:lang w:eastAsia="en-GB"/>
          <w14:ligatures w14:val="none"/>
        </w:rPr>
      </w:pPr>
      <w:r w:rsidRPr="00896F77">
        <w:rPr>
          <w:rFonts w:ascii="Times New Roman" w:eastAsia="Times New Roman" w:hAnsi="Times New Roman" w:cs="Times New Roman"/>
          <w:kern w:val="0"/>
          <w:sz w:val="24"/>
          <w:szCs w:val="24"/>
          <w:lang w:eastAsia="en-GB"/>
          <w14:ligatures w14:val="none"/>
        </w:rPr>
        <w:t xml:space="preserve">Planning tools assist in structuring, scheduling, and monitoring project operations to ensure timely completion. These tools improve organisation, accountability, and communication, allowing teams to better manage resources and respond proactively to challenges. Please see below three types of Planning tools. </w:t>
      </w:r>
    </w:p>
    <w:p w14:paraId="1667E242" w14:textId="77777777" w:rsidR="00433B99" w:rsidRDefault="00433B99" w:rsidP="00433B99">
      <w:pPr>
        <w:spacing w:after="0" w:line="240" w:lineRule="auto"/>
        <w:rPr>
          <w:rFonts w:eastAsia="Times New Roman" w:cs="Times New Roman"/>
          <w:kern w:val="0"/>
          <w:lang w:eastAsia="en-GB"/>
          <w14:ligatures w14:val="none"/>
        </w:rPr>
      </w:pPr>
    </w:p>
    <w:p w14:paraId="360D4AF5" w14:textId="6712B746" w:rsidR="00433B99" w:rsidRPr="00896F77" w:rsidRDefault="00433B99" w:rsidP="00C6347C">
      <w:pPr>
        <w:pStyle w:val="Heading3"/>
        <w:rPr>
          <w:rFonts w:ascii="Times New Roman" w:eastAsia="Times New Roman" w:hAnsi="Times New Roman" w:cs="Times New Roman"/>
          <w:lang w:eastAsia="en-GB"/>
        </w:rPr>
      </w:pPr>
      <w:bookmarkStart w:id="31" w:name="_Toc207555635"/>
      <w:r w:rsidRPr="00896F77">
        <w:rPr>
          <w:rFonts w:ascii="Times New Roman" w:eastAsia="Times New Roman" w:hAnsi="Times New Roman" w:cs="Times New Roman"/>
          <w:lang w:eastAsia="en-GB"/>
        </w:rPr>
        <w:t>GANNT</w:t>
      </w:r>
      <w:bookmarkEnd w:id="31"/>
    </w:p>
    <w:p w14:paraId="226DA1AE" w14:textId="77777777" w:rsidR="00433B99" w:rsidRPr="00896F77" w:rsidRDefault="00433B99" w:rsidP="00433B99">
      <w:pPr>
        <w:spacing w:after="0" w:line="240" w:lineRule="auto"/>
        <w:rPr>
          <w:rFonts w:ascii="Times New Roman" w:eastAsia="Times New Roman" w:hAnsi="Times New Roman" w:cs="Times New Roman"/>
          <w:kern w:val="0"/>
          <w:sz w:val="24"/>
          <w:szCs w:val="24"/>
          <w:lang w:eastAsia="en-GB"/>
          <w14:ligatures w14:val="none"/>
        </w:rPr>
      </w:pPr>
    </w:p>
    <w:p w14:paraId="0BBBA781" w14:textId="13CBEE9B" w:rsidR="00433B99" w:rsidRPr="00896F77" w:rsidRDefault="00433B99" w:rsidP="00433B99">
      <w:pPr>
        <w:spacing w:after="0" w:line="240" w:lineRule="auto"/>
        <w:rPr>
          <w:rFonts w:ascii="Times New Roman" w:eastAsia="Times New Roman" w:hAnsi="Times New Roman" w:cs="Times New Roman"/>
          <w:kern w:val="0"/>
          <w:sz w:val="24"/>
          <w:szCs w:val="24"/>
          <w:lang w:eastAsia="en-GB"/>
          <w14:ligatures w14:val="none"/>
        </w:rPr>
      </w:pPr>
      <w:r w:rsidRPr="00896F77">
        <w:rPr>
          <w:rFonts w:ascii="Times New Roman" w:eastAsia="Times New Roman" w:hAnsi="Times New Roman" w:cs="Times New Roman"/>
          <w:kern w:val="0"/>
          <w:sz w:val="24"/>
          <w:szCs w:val="24"/>
          <w:lang w:eastAsia="en-GB"/>
          <w14:ligatures w14:val="none"/>
        </w:rPr>
        <w:t>The Gantt chart for the Home Office Civil Service Live event shows a visual timeline of all project phases. It depicts work durations, dependencies, and milestones, allowing the project team to organise operations, track progress, and ensure on-time completion.</w:t>
      </w:r>
    </w:p>
    <w:p w14:paraId="07663830" w14:textId="77777777" w:rsidR="00765A80" w:rsidRPr="00433B99" w:rsidRDefault="00765A80" w:rsidP="00433B99">
      <w:pPr>
        <w:rPr>
          <w:b/>
          <w:bCs/>
        </w:rPr>
      </w:pPr>
    </w:p>
    <w:p w14:paraId="301E87F5" w14:textId="1E529819" w:rsidR="00537B1E" w:rsidRPr="00896F77" w:rsidRDefault="00765A80" w:rsidP="00537B1E">
      <w:pPr>
        <w:pStyle w:val="Heading3"/>
        <w:rPr>
          <w:rFonts w:ascii="Times New Roman" w:hAnsi="Times New Roman" w:cs="Times New Roman"/>
        </w:rPr>
      </w:pPr>
      <w:bookmarkStart w:id="32" w:name="_Toc207555636"/>
      <w:r w:rsidRPr="00896F77">
        <w:rPr>
          <w:rFonts w:ascii="Times New Roman" w:hAnsi="Times New Roman" w:cs="Times New Roman"/>
        </w:rPr>
        <w:t>Home Office Civil Service Live Roadshow – Gantt Chart</w:t>
      </w:r>
      <w:bookmarkEnd w:id="32"/>
    </w:p>
    <w:p w14:paraId="146B5D38" w14:textId="77777777" w:rsidR="00896F77" w:rsidRPr="00896F77" w:rsidRDefault="00896F77" w:rsidP="00896F77">
      <w:pPr>
        <w:rPr>
          <w:rFonts w:ascii="Times New Roman" w:hAnsi="Times New Roman" w:cs="Times New Roman"/>
          <w:sz w:val="24"/>
          <w:szCs w:val="24"/>
        </w:rPr>
      </w:pPr>
    </w:p>
    <w:p w14:paraId="42290CB9" w14:textId="77777777" w:rsidR="00765A80" w:rsidRPr="00896F77" w:rsidRDefault="00765A80" w:rsidP="00765A80">
      <w:pPr>
        <w:rPr>
          <w:rFonts w:ascii="Times New Roman" w:hAnsi="Times New Roman" w:cs="Times New Roman"/>
          <w:sz w:val="24"/>
          <w:szCs w:val="24"/>
        </w:rPr>
      </w:pPr>
      <w:r w:rsidRPr="00896F77">
        <w:rPr>
          <w:rFonts w:ascii="Times New Roman" w:hAnsi="Times New Roman" w:cs="Times New Roman"/>
          <w:b/>
          <w:bCs/>
          <w:sz w:val="24"/>
          <w:szCs w:val="24"/>
        </w:rPr>
        <w:t>Project Timeline Overview:</w:t>
      </w:r>
    </w:p>
    <w:p w14:paraId="3BD9FF9B" w14:textId="77777777" w:rsidR="00765A80" w:rsidRPr="00896F77" w:rsidRDefault="00765A80" w:rsidP="00765A80">
      <w:pPr>
        <w:rPr>
          <w:rFonts w:ascii="Times New Roman" w:hAnsi="Times New Roman" w:cs="Times New Roman"/>
          <w:sz w:val="24"/>
          <w:szCs w:val="24"/>
        </w:rPr>
      </w:pPr>
      <w:r w:rsidRPr="00896F77">
        <w:rPr>
          <w:rFonts w:ascii="Times New Roman" w:hAnsi="Times New Roman" w:cs="Times New Roman"/>
          <w:sz w:val="24"/>
          <w:szCs w:val="24"/>
        </w:rPr>
        <w:t>The project spans March to September, and includes initiation, planning, logistics, content, development, communications, event delivery, and closure.</w:t>
      </w:r>
    </w:p>
    <w:p w14:paraId="352FB474" w14:textId="77777777" w:rsidR="00765A80" w:rsidRDefault="00765A80" w:rsidP="00765A80"/>
    <w:tbl>
      <w:tblPr>
        <w:tblStyle w:val="TableGrid"/>
        <w:tblW w:w="0" w:type="auto"/>
        <w:tblLook w:val="04A0" w:firstRow="1" w:lastRow="0" w:firstColumn="1" w:lastColumn="0" w:noHBand="0" w:noVBand="1"/>
      </w:tblPr>
      <w:tblGrid>
        <w:gridCol w:w="1865"/>
        <w:gridCol w:w="1027"/>
        <w:gridCol w:w="1019"/>
        <w:gridCol w:w="1031"/>
        <w:gridCol w:w="1017"/>
        <w:gridCol w:w="1005"/>
        <w:gridCol w:w="1025"/>
        <w:gridCol w:w="1027"/>
      </w:tblGrid>
      <w:tr w:rsidR="00765A80" w14:paraId="01468799" w14:textId="77777777" w:rsidTr="00C368A5">
        <w:tc>
          <w:tcPr>
            <w:tcW w:w="1865" w:type="dxa"/>
            <w:vAlign w:val="center"/>
          </w:tcPr>
          <w:p w14:paraId="022A8323" w14:textId="77777777" w:rsidR="00765A80" w:rsidRPr="00896F77" w:rsidRDefault="00765A80" w:rsidP="00C368A5">
            <w:pPr>
              <w:rPr>
                <w:rFonts w:ascii="Times New Roman" w:hAnsi="Times New Roman" w:cs="Times New Roman"/>
              </w:rPr>
            </w:pPr>
            <w:r w:rsidRPr="00896F77">
              <w:rPr>
                <w:rFonts w:ascii="Times New Roman" w:hAnsi="Times New Roman" w:cs="Times New Roman"/>
                <w:b/>
                <w:bCs/>
              </w:rPr>
              <w:t>Phase/Task</w:t>
            </w:r>
          </w:p>
        </w:tc>
        <w:tc>
          <w:tcPr>
            <w:tcW w:w="1027" w:type="dxa"/>
            <w:vAlign w:val="center"/>
          </w:tcPr>
          <w:p w14:paraId="33F583A6" w14:textId="77777777" w:rsidR="00765A80" w:rsidRPr="00896F77" w:rsidRDefault="00765A80" w:rsidP="00C368A5">
            <w:pPr>
              <w:rPr>
                <w:rFonts w:ascii="Times New Roman" w:hAnsi="Times New Roman" w:cs="Times New Roman"/>
              </w:rPr>
            </w:pPr>
            <w:r w:rsidRPr="00896F77">
              <w:rPr>
                <w:rFonts w:ascii="Times New Roman" w:hAnsi="Times New Roman" w:cs="Times New Roman"/>
                <w:b/>
                <w:bCs/>
              </w:rPr>
              <w:t>Mar</w:t>
            </w:r>
          </w:p>
        </w:tc>
        <w:tc>
          <w:tcPr>
            <w:tcW w:w="1019" w:type="dxa"/>
            <w:vAlign w:val="center"/>
          </w:tcPr>
          <w:p w14:paraId="6CC8380B" w14:textId="77777777" w:rsidR="00765A80" w:rsidRPr="00896F77" w:rsidRDefault="00765A80" w:rsidP="00C368A5">
            <w:pPr>
              <w:rPr>
                <w:rFonts w:ascii="Times New Roman" w:hAnsi="Times New Roman" w:cs="Times New Roman"/>
              </w:rPr>
            </w:pPr>
            <w:r w:rsidRPr="00896F77">
              <w:rPr>
                <w:rFonts w:ascii="Times New Roman" w:hAnsi="Times New Roman" w:cs="Times New Roman"/>
                <w:b/>
                <w:bCs/>
              </w:rPr>
              <w:t>Apr</w:t>
            </w:r>
          </w:p>
        </w:tc>
        <w:tc>
          <w:tcPr>
            <w:tcW w:w="1031" w:type="dxa"/>
            <w:vAlign w:val="center"/>
          </w:tcPr>
          <w:p w14:paraId="581AEC70" w14:textId="77777777" w:rsidR="00765A80" w:rsidRPr="00896F77" w:rsidRDefault="00765A80" w:rsidP="00C368A5">
            <w:pPr>
              <w:rPr>
                <w:rFonts w:ascii="Times New Roman" w:hAnsi="Times New Roman" w:cs="Times New Roman"/>
              </w:rPr>
            </w:pPr>
            <w:r w:rsidRPr="00896F77">
              <w:rPr>
                <w:rFonts w:ascii="Times New Roman" w:hAnsi="Times New Roman" w:cs="Times New Roman"/>
                <w:b/>
                <w:bCs/>
              </w:rPr>
              <w:t>May</w:t>
            </w:r>
          </w:p>
        </w:tc>
        <w:tc>
          <w:tcPr>
            <w:tcW w:w="1017" w:type="dxa"/>
            <w:vAlign w:val="center"/>
          </w:tcPr>
          <w:p w14:paraId="1BED7B00" w14:textId="77777777" w:rsidR="00765A80" w:rsidRPr="00896F77" w:rsidRDefault="00765A80" w:rsidP="00C368A5">
            <w:pPr>
              <w:rPr>
                <w:rFonts w:ascii="Times New Roman" w:hAnsi="Times New Roman" w:cs="Times New Roman"/>
              </w:rPr>
            </w:pPr>
            <w:r w:rsidRPr="00896F77">
              <w:rPr>
                <w:rFonts w:ascii="Times New Roman" w:hAnsi="Times New Roman" w:cs="Times New Roman"/>
                <w:b/>
                <w:bCs/>
              </w:rPr>
              <w:t>Jun</w:t>
            </w:r>
          </w:p>
        </w:tc>
        <w:tc>
          <w:tcPr>
            <w:tcW w:w="1005" w:type="dxa"/>
            <w:vAlign w:val="center"/>
          </w:tcPr>
          <w:p w14:paraId="00948193" w14:textId="77777777" w:rsidR="00765A80" w:rsidRPr="00896F77" w:rsidRDefault="00765A80" w:rsidP="00C368A5">
            <w:pPr>
              <w:rPr>
                <w:rFonts w:ascii="Times New Roman" w:hAnsi="Times New Roman" w:cs="Times New Roman"/>
              </w:rPr>
            </w:pPr>
            <w:r w:rsidRPr="00896F77">
              <w:rPr>
                <w:rFonts w:ascii="Times New Roman" w:hAnsi="Times New Roman" w:cs="Times New Roman"/>
                <w:b/>
                <w:bCs/>
              </w:rPr>
              <w:t>Jul</w:t>
            </w:r>
          </w:p>
        </w:tc>
        <w:tc>
          <w:tcPr>
            <w:tcW w:w="1025" w:type="dxa"/>
            <w:vAlign w:val="center"/>
          </w:tcPr>
          <w:p w14:paraId="5C3B9E52" w14:textId="77777777" w:rsidR="00765A80" w:rsidRPr="00896F77" w:rsidRDefault="00765A80" w:rsidP="00C368A5">
            <w:pPr>
              <w:rPr>
                <w:rFonts w:ascii="Times New Roman" w:hAnsi="Times New Roman" w:cs="Times New Roman"/>
              </w:rPr>
            </w:pPr>
            <w:r w:rsidRPr="00896F77">
              <w:rPr>
                <w:rFonts w:ascii="Times New Roman" w:hAnsi="Times New Roman" w:cs="Times New Roman"/>
                <w:b/>
                <w:bCs/>
              </w:rPr>
              <w:t>Aug</w:t>
            </w:r>
          </w:p>
        </w:tc>
        <w:tc>
          <w:tcPr>
            <w:tcW w:w="1027" w:type="dxa"/>
            <w:vAlign w:val="center"/>
          </w:tcPr>
          <w:p w14:paraId="76359949" w14:textId="77777777" w:rsidR="00765A80" w:rsidRPr="00896F77" w:rsidRDefault="00765A80" w:rsidP="00C368A5">
            <w:pPr>
              <w:rPr>
                <w:rFonts w:ascii="Times New Roman" w:hAnsi="Times New Roman" w:cs="Times New Roman"/>
              </w:rPr>
            </w:pPr>
            <w:r w:rsidRPr="00896F77">
              <w:rPr>
                <w:rFonts w:ascii="Times New Roman" w:hAnsi="Times New Roman" w:cs="Times New Roman"/>
                <w:b/>
                <w:bCs/>
              </w:rPr>
              <w:t>Sep</w:t>
            </w:r>
          </w:p>
        </w:tc>
      </w:tr>
      <w:tr w:rsidR="00765A80" w14:paraId="7DEB72A7" w14:textId="77777777" w:rsidTr="00C368A5">
        <w:tc>
          <w:tcPr>
            <w:tcW w:w="1865" w:type="dxa"/>
            <w:vAlign w:val="center"/>
          </w:tcPr>
          <w:p w14:paraId="09CCB8A6" w14:textId="77777777" w:rsidR="00765A80" w:rsidRPr="00896F77" w:rsidRDefault="00765A80" w:rsidP="00C368A5">
            <w:pPr>
              <w:rPr>
                <w:rFonts w:ascii="Times New Roman" w:hAnsi="Times New Roman" w:cs="Times New Roman"/>
              </w:rPr>
            </w:pPr>
            <w:r w:rsidRPr="00896F77">
              <w:rPr>
                <w:rFonts w:ascii="Times New Roman" w:hAnsi="Times New Roman" w:cs="Times New Roman"/>
              </w:rPr>
              <w:t>Project Initiation</w:t>
            </w:r>
          </w:p>
        </w:tc>
        <w:tc>
          <w:tcPr>
            <w:tcW w:w="1027" w:type="dxa"/>
            <w:vAlign w:val="center"/>
          </w:tcPr>
          <w:p w14:paraId="0DD47766" w14:textId="77777777" w:rsidR="00765A80" w:rsidRDefault="00765A80" w:rsidP="00C368A5">
            <w:r w:rsidRPr="00576C81">
              <w:rPr>
                <w:rFonts w:ascii="Arial" w:hAnsi="Arial" w:cs="Arial"/>
              </w:rPr>
              <w:t>█████</w:t>
            </w:r>
          </w:p>
        </w:tc>
        <w:tc>
          <w:tcPr>
            <w:tcW w:w="1019" w:type="dxa"/>
            <w:vAlign w:val="center"/>
          </w:tcPr>
          <w:p w14:paraId="2AF540C9" w14:textId="77777777" w:rsidR="00765A80" w:rsidRDefault="00765A80" w:rsidP="00C368A5"/>
        </w:tc>
        <w:tc>
          <w:tcPr>
            <w:tcW w:w="1031" w:type="dxa"/>
          </w:tcPr>
          <w:p w14:paraId="1DC32E1C" w14:textId="77777777" w:rsidR="00765A80" w:rsidRDefault="00765A80" w:rsidP="00C368A5"/>
        </w:tc>
        <w:tc>
          <w:tcPr>
            <w:tcW w:w="1017" w:type="dxa"/>
          </w:tcPr>
          <w:p w14:paraId="63CCA426" w14:textId="77777777" w:rsidR="00765A80" w:rsidRDefault="00765A80" w:rsidP="00C368A5"/>
        </w:tc>
        <w:tc>
          <w:tcPr>
            <w:tcW w:w="1005" w:type="dxa"/>
          </w:tcPr>
          <w:p w14:paraId="3CC2424C" w14:textId="77777777" w:rsidR="00765A80" w:rsidRDefault="00765A80" w:rsidP="00C368A5"/>
        </w:tc>
        <w:tc>
          <w:tcPr>
            <w:tcW w:w="1025" w:type="dxa"/>
          </w:tcPr>
          <w:p w14:paraId="037642C4" w14:textId="77777777" w:rsidR="00765A80" w:rsidRDefault="00765A80" w:rsidP="00C368A5"/>
        </w:tc>
        <w:tc>
          <w:tcPr>
            <w:tcW w:w="1027" w:type="dxa"/>
          </w:tcPr>
          <w:p w14:paraId="6AEC14EB" w14:textId="77777777" w:rsidR="00765A80" w:rsidRDefault="00765A80" w:rsidP="00C368A5"/>
        </w:tc>
      </w:tr>
      <w:tr w:rsidR="00765A80" w14:paraId="5A914B0B" w14:textId="77777777" w:rsidTr="00C368A5">
        <w:tc>
          <w:tcPr>
            <w:tcW w:w="1865" w:type="dxa"/>
            <w:vAlign w:val="center"/>
          </w:tcPr>
          <w:p w14:paraId="4C9A7777" w14:textId="77777777" w:rsidR="00765A80" w:rsidRPr="00896F77" w:rsidRDefault="00765A80" w:rsidP="00C368A5">
            <w:pPr>
              <w:rPr>
                <w:rFonts w:ascii="Times New Roman" w:hAnsi="Times New Roman" w:cs="Times New Roman"/>
              </w:rPr>
            </w:pPr>
            <w:r w:rsidRPr="00896F77">
              <w:rPr>
                <w:rFonts w:ascii="Times New Roman" w:hAnsi="Times New Roman" w:cs="Times New Roman"/>
              </w:rPr>
              <w:t>Planning</w:t>
            </w:r>
          </w:p>
        </w:tc>
        <w:tc>
          <w:tcPr>
            <w:tcW w:w="1027" w:type="dxa"/>
            <w:vAlign w:val="center"/>
          </w:tcPr>
          <w:p w14:paraId="5CE5E160" w14:textId="77777777" w:rsidR="00765A80" w:rsidRDefault="00765A80" w:rsidP="00C368A5">
            <w:r w:rsidRPr="00576C81">
              <w:rPr>
                <w:rFonts w:ascii="Arial" w:hAnsi="Arial" w:cs="Arial"/>
              </w:rPr>
              <w:t>████</w:t>
            </w:r>
          </w:p>
        </w:tc>
        <w:tc>
          <w:tcPr>
            <w:tcW w:w="1019" w:type="dxa"/>
            <w:vAlign w:val="center"/>
          </w:tcPr>
          <w:p w14:paraId="7A041536" w14:textId="77777777" w:rsidR="00765A80" w:rsidRDefault="00765A80" w:rsidP="00C368A5">
            <w:r w:rsidRPr="00576C81">
              <w:rPr>
                <w:rFonts w:ascii="Arial" w:hAnsi="Arial" w:cs="Arial"/>
              </w:rPr>
              <w:t>████</w:t>
            </w:r>
          </w:p>
        </w:tc>
        <w:tc>
          <w:tcPr>
            <w:tcW w:w="1031" w:type="dxa"/>
          </w:tcPr>
          <w:p w14:paraId="09AEA3B2" w14:textId="77777777" w:rsidR="00765A80" w:rsidRDefault="00765A80" w:rsidP="00C368A5"/>
        </w:tc>
        <w:tc>
          <w:tcPr>
            <w:tcW w:w="1017" w:type="dxa"/>
          </w:tcPr>
          <w:p w14:paraId="0BCA8682" w14:textId="77777777" w:rsidR="00765A80" w:rsidRDefault="00765A80" w:rsidP="00C368A5"/>
        </w:tc>
        <w:tc>
          <w:tcPr>
            <w:tcW w:w="1005" w:type="dxa"/>
          </w:tcPr>
          <w:p w14:paraId="7396EE75" w14:textId="77777777" w:rsidR="00765A80" w:rsidRDefault="00765A80" w:rsidP="00C368A5"/>
        </w:tc>
        <w:tc>
          <w:tcPr>
            <w:tcW w:w="1025" w:type="dxa"/>
          </w:tcPr>
          <w:p w14:paraId="0046F86B" w14:textId="77777777" w:rsidR="00765A80" w:rsidRDefault="00765A80" w:rsidP="00C368A5"/>
        </w:tc>
        <w:tc>
          <w:tcPr>
            <w:tcW w:w="1027" w:type="dxa"/>
          </w:tcPr>
          <w:p w14:paraId="3DB4C25D" w14:textId="77777777" w:rsidR="00765A80" w:rsidRDefault="00765A80" w:rsidP="00C368A5"/>
        </w:tc>
      </w:tr>
      <w:tr w:rsidR="00765A80" w14:paraId="416C7E50" w14:textId="77777777" w:rsidTr="00C368A5">
        <w:tc>
          <w:tcPr>
            <w:tcW w:w="1865" w:type="dxa"/>
            <w:vAlign w:val="center"/>
          </w:tcPr>
          <w:p w14:paraId="12F8C462" w14:textId="77777777" w:rsidR="00765A80" w:rsidRPr="00896F77" w:rsidRDefault="00765A80" w:rsidP="00C368A5">
            <w:pPr>
              <w:rPr>
                <w:rFonts w:ascii="Times New Roman" w:hAnsi="Times New Roman" w:cs="Times New Roman"/>
              </w:rPr>
            </w:pPr>
            <w:r w:rsidRPr="00896F77">
              <w:rPr>
                <w:rFonts w:ascii="Times New Roman" w:hAnsi="Times New Roman" w:cs="Times New Roman"/>
              </w:rPr>
              <w:t>Logistics</w:t>
            </w:r>
          </w:p>
        </w:tc>
        <w:tc>
          <w:tcPr>
            <w:tcW w:w="1027" w:type="dxa"/>
            <w:vAlign w:val="center"/>
          </w:tcPr>
          <w:p w14:paraId="6C929FD7" w14:textId="77777777" w:rsidR="00765A80" w:rsidRDefault="00765A80" w:rsidP="00C368A5"/>
        </w:tc>
        <w:tc>
          <w:tcPr>
            <w:tcW w:w="1019" w:type="dxa"/>
            <w:vAlign w:val="center"/>
          </w:tcPr>
          <w:p w14:paraId="500AFCCE" w14:textId="77777777" w:rsidR="00765A80" w:rsidRDefault="00765A80" w:rsidP="00C368A5">
            <w:r w:rsidRPr="00576C81">
              <w:rPr>
                <w:rFonts w:ascii="Arial" w:hAnsi="Arial" w:cs="Arial"/>
              </w:rPr>
              <w:t>████</w:t>
            </w:r>
          </w:p>
        </w:tc>
        <w:tc>
          <w:tcPr>
            <w:tcW w:w="1031" w:type="dxa"/>
            <w:vAlign w:val="center"/>
          </w:tcPr>
          <w:p w14:paraId="509154DC" w14:textId="77777777" w:rsidR="00765A80" w:rsidRDefault="00765A80" w:rsidP="00C368A5">
            <w:r w:rsidRPr="00576C81">
              <w:rPr>
                <w:rFonts w:ascii="Arial" w:hAnsi="Arial" w:cs="Arial"/>
              </w:rPr>
              <w:t>████</w:t>
            </w:r>
          </w:p>
        </w:tc>
        <w:tc>
          <w:tcPr>
            <w:tcW w:w="1017" w:type="dxa"/>
            <w:vAlign w:val="center"/>
          </w:tcPr>
          <w:p w14:paraId="72715695" w14:textId="77777777" w:rsidR="00765A80" w:rsidRDefault="00765A80" w:rsidP="00C368A5"/>
        </w:tc>
        <w:tc>
          <w:tcPr>
            <w:tcW w:w="1005" w:type="dxa"/>
          </w:tcPr>
          <w:p w14:paraId="01138A18" w14:textId="77777777" w:rsidR="00765A80" w:rsidRDefault="00765A80" w:rsidP="00C368A5"/>
        </w:tc>
        <w:tc>
          <w:tcPr>
            <w:tcW w:w="1025" w:type="dxa"/>
          </w:tcPr>
          <w:p w14:paraId="65A566D9" w14:textId="77777777" w:rsidR="00765A80" w:rsidRDefault="00765A80" w:rsidP="00C368A5"/>
        </w:tc>
        <w:tc>
          <w:tcPr>
            <w:tcW w:w="1027" w:type="dxa"/>
          </w:tcPr>
          <w:p w14:paraId="15679284" w14:textId="77777777" w:rsidR="00765A80" w:rsidRDefault="00765A80" w:rsidP="00C368A5"/>
        </w:tc>
      </w:tr>
      <w:tr w:rsidR="00765A80" w14:paraId="0673BABD" w14:textId="77777777" w:rsidTr="00C368A5">
        <w:tc>
          <w:tcPr>
            <w:tcW w:w="1865" w:type="dxa"/>
            <w:vAlign w:val="center"/>
          </w:tcPr>
          <w:p w14:paraId="7A368AEA" w14:textId="77777777" w:rsidR="00765A80" w:rsidRPr="00896F77" w:rsidRDefault="00765A80" w:rsidP="00C368A5">
            <w:pPr>
              <w:rPr>
                <w:rFonts w:ascii="Times New Roman" w:hAnsi="Times New Roman" w:cs="Times New Roman"/>
              </w:rPr>
            </w:pPr>
            <w:r w:rsidRPr="00896F77">
              <w:rPr>
                <w:rFonts w:ascii="Times New Roman" w:hAnsi="Times New Roman" w:cs="Times New Roman"/>
              </w:rPr>
              <w:t>Content Development</w:t>
            </w:r>
          </w:p>
        </w:tc>
        <w:tc>
          <w:tcPr>
            <w:tcW w:w="1027" w:type="dxa"/>
            <w:vAlign w:val="center"/>
          </w:tcPr>
          <w:p w14:paraId="197C3AA1" w14:textId="77777777" w:rsidR="00765A80" w:rsidRDefault="00765A80" w:rsidP="00C368A5"/>
        </w:tc>
        <w:tc>
          <w:tcPr>
            <w:tcW w:w="1019" w:type="dxa"/>
            <w:vAlign w:val="center"/>
          </w:tcPr>
          <w:p w14:paraId="4DE203A3" w14:textId="77777777" w:rsidR="00765A80" w:rsidRDefault="00765A80" w:rsidP="00C368A5">
            <w:r w:rsidRPr="00576C81">
              <w:rPr>
                <w:rFonts w:ascii="Arial" w:hAnsi="Arial" w:cs="Arial"/>
              </w:rPr>
              <w:t>████</w:t>
            </w:r>
          </w:p>
        </w:tc>
        <w:tc>
          <w:tcPr>
            <w:tcW w:w="1031" w:type="dxa"/>
            <w:vAlign w:val="center"/>
          </w:tcPr>
          <w:p w14:paraId="72B25330" w14:textId="77777777" w:rsidR="00765A80" w:rsidRDefault="00765A80" w:rsidP="00C368A5">
            <w:r w:rsidRPr="00576C81">
              <w:rPr>
                <w:rFonts w:ascii="Arial" w:hAnsi="Arial" w:cs="Arial"/>
              </w:rPr>
              <w:t>████</w:t>
            </w:r>
          </w:p>
        </w:tc>
        <w:tc>
          <w:tcPr>
            <w:tcW w:w="1017" w:type="dxa"/>
            <w:vAlign w:val="center"/>
          </w:tcPr>
          <w:p w14:paraId="3E2E4383" w14:textId="77777777" w:rsidR="00765A80" w:rsidRDefault="00765A80" w:rsidP="00C368A5">
            <w:r w:rsidRPr="00576C81">
              <w:rPr>
                <w:rFonts w:ascii="Arial" w:hAnsi="Arial" w:cs="Arial"/>
              </w:rPr>
              <w:t>█</w:t>
            </w:r>
          </w:p>
        </w:tc>
        <w:tc>
          <w:tcPr>
            <w:tcW w:w="1005" w:type="dxa"/>
          </w:tcPr>
          <w:p w14:paraId="0FE0C1CC" w14:textId="77777777" w:rsidR="00765A80" w:rsidRDefault="00765A80" w:rsidP="00C368A5"/>
        </w:tc>
        <w:tc>
          <w:tcPr>
            <w:tcW w:w="1025" w:type="dxa"/>
          </w:tcPr>
          <w:p w14:paraId="3C777458" w14:textId="77777777" w:rsidR="00765A80" w:rsidRDefault="00765A80" w:rsidP="00C368A5"/>
        </w:tc>
        <w:tc>
          <w:tcPr>
            <w:tcW w:w="1027" w:type="dxa"/>
          </w:tcPr>
          <w:p w14:paraId="4DB72783" w14:textId="77777777" w:rsidR="00765A80" w:rsidRDefault="00765A80" w:rsidP="00C368A5"/>
        </w:tc>
      </w:tr>
      <w:tr w:rsidR="00765A80" w14:paraId="6C4F5D38" w14:textId="77777777" w:rsidTr="00C368A5">
        <w:tc>
          <w:tcPr>
            <w:tcW w:w="1865" w:type="dxa"/>
            <w:vAlign w:val="center"/>
          </w:tcPr>
          <w:p w14:paraId="20CF9896" w14:textId="77777777" w:rsidR="00765A80" w:rsidRPr="00896F77" w:rsidRDefault="00765A80" w:rsidP="00C368A5">
            <w:pPr>
              <w:rPr>
                <w:rFonts w:ascii="Times New Roman" w:hAnsi="Times New Roman" w:cs="Times New Roman"/>
              </w:rPr>
            </w:pPr>
            <w:r w:rsidRPr="00896F77">
              <w:rPr>
                <w:rFonts w:ascii="Times New Roman" w:hAnsi="Times New Roman" w:cs="Times New Roman"/>
              </w:rPr>
              <w:t>Communications &amp; Engagement</w:t>
            </w:r>
          </w:p>
        </w:tc>
        <w:tc>
          <w:tcPr>
            <w:tcW w:w="1027" w:type="dxa"/>
            <w:vAlign w:val="center"/>
          </w:tcPr>
          <w:p w14:paraId="571D879C" w14:textId="77777777" w:rsidR="00765A80" w:rsidRDefault="00765A80" w:rsidP="00C368A5"/>
        </w:tc>
        <w:tc>
          <w:tcPr>
            <w:tcW w:w="1019" w:type="dxa"/>
            <w:vAlign w:val="center"/>
          </w:tcPr>
          <w:p w14:paraId="22E852B3" w14:textId="77777777" w:rsidR="00765A80" w:rsidRDefault="00765A80" w:rsidP="00C368A5">
            <w:r w:rsidRPr="00576C81">
              <w:rPr>
                <w:rFonts w:ascii="Arial" w:hAnsi="Arial" w:cs="Arial"/>
              </w:rPr>
              <w:t>███</w:t>
            </w:r>
          </w:p>
        </w:tc>
        <w:tc>
          <w:tcPr>
            <w:tcW w:w="1031" w:type="dxa"/>
            <w:vAlign w:val="center"/>
          </w:tcPr>
          <w:p w14:paraId="45B96D80" w14:textId="77777777" w:rsidR="00765A80" w:rsidRDefault="00765A80" w:rsidP="00C368A5">
            <w:r w:rsidRPr="00576C81">
              <w:rPr>
                <w:rFonts w:ascii="Arial" w:hAnsi="Arial" w:cs="Arial"/>
              </w:rPr>
              <w:t>████</w:t>
            </w:r>
          </w:p>
        </w:tc>
        <w:tc>
          <w:tcPr>
            <w:tcW w:w="1017" w:type="dxa"/>
            <w:vAlign w:val="center"/>
          </w:tcPr>
          <w:p w14:paraId="75AAA47C" w14:textId="77777777" w:rsidR="00765A80" w:rsidRDefault="00765A80" w:rsidP="00C368A5">
            <w:r w:rsidRPr="00576C81">
              <w:rPr>
                <w:rFonts w:ascii="Arial" w:hAnsi="Arial" w:cs="Arial"/>
              </w:rPr>
              <w:t>███</w:t>
            </w:r>
          </w:p>
        </w:tc>
        <w:tc>
          <w:tcPr>
            <w:tcW w:w="1005" w:type="dxa"/>
          </w:tcPr>
          <w:p w14:paraId="2E7512D9" w14:textId="77777777" w:rsidR="00765A80" w:rsidRDefault="00765A80" w:rsidP="00C368A5"/>
        </w:tc>
        <w:tc>
          <w:tcPr>
            <w:tcW w:w="1025" w:type="dxa"/>
          </w:tcPr>
          <w:p w14:paraId="5C60D497" w14:textId="77777777" w:rsidR="00765A80" w:rsidRDefault="00765A80" w:rsidP="00C368A5"/>
        </w:tc>
        <w:tc>
          <w:tcPr>
            <w:tcW w:w="1027" w:type="dxa"/>
          </w:tcPr>
          <w:p w14:paraId="09C882D2" w14:textId="77777777" w:rsidR="00765A80" w:rsidRDefault="00765A80" w:rsidP="00C368A5"/>
        </w:tc>
      </w:tr>
      <w:tr w:rsidR="00765A80" w14:paraId="13DA6E30" w14:textId="77777777" w:rsidTr="00C368A5">
        <w:tc>
          <w:tcPr>
            <w:tcW w:w="1865" w:type="dxa"/>
            <w:vAlign w:val="center"/>
          </w:tcPr>
          <w:p w14:paraId="3BB8309E" w14:textId="77777777" w:rsidR="00765A80" w:rsidRPr="00896F77" w:rsidRDefault="00765A80" w:rsidP="00C368A5">
            <w:pPr>
              <w:rPr>
                <w:rFonts w:ascii="Times New Roman" w:hAnsi="Times New Roman" w:cs="Times New Roman"/>
                <w:b/>
                <w:bCs/>
              </w:rPr>
            </w:pPr>
            <w:r w:rsidRPr="00896F77">
              <w:rPr>
                <w:rFonts w:ascii="Times New Roman" w:hAnsi="Times New Roman" w:cs="Times New Roman"/>
              </w:rPr>
              <w:t>Event Delivery (Roadshow)</w:t>
            </w:r>
          </w:p>
        </w:tc>
        <w:tc>
          <w:tcPr>
            <w:tcW w:w="1027" w:type="dxa"/>
            <w:vAlign w:val="center"/>
          </w:tcPr>
          <w:p w14:paraId="242E003B" w14:textId="77777777" w:rsidR="00765A80" w:rsidRPr="00576C81" w:rsidRDefault="00765A80" w:rsidP="00C368A5">
            <w:pPr>
              <w:rPr>
                <w:b/>
                <w:bCs/>
              </w:rPr>
            </w:pPr>
          </w:p>
        </w:tc>
        <w:tc>
          <w:tcPr>
            <w:tcW w:w="1019" w:type="dxa"/>
            <w:vAlign w:val="center"/>
          </w:tcPr>
          <w:p w14:paraId="13CBA151" w14:textId="77777777" w:rsidR="00765A80" w:rsidRPr="00576C81" w:rsidRDefault="00765A80" w:rsidP="00C368A5">
            <w:pPr>
              <w:rPr>
                <w:b/>
                <w:bCs/>
              </w:rPr>
            </w:pPr>
          </w:p>
        </w:tc>
        <w:tc>
          <w:tcPr>
            <w:tcW w:w="1031" w:type="dxa"/>
            <w:vAlign w:val="center"/>
          </w:tcPr>
          <w:p w14:paraId="05F857A7" w14:textId="77777777" w:rsidR="00765A80" w:rsidRPr="00576C81" w:rsidRDefault="00765A80" w:rsidP="00C368A5">
            <w:pPr>
              <w:rPr>
                <w:b/>
                <w:bCs/>
              </w:rPr>
            </w:pPr>
          </w:p>
        </w:tc>
        <w:tc>
          <w:tcPr>
            <w:tcW w:w="1017" w:type="dxa"/>
            <w:vAlign w:val="center"/>
          </w:tcPr>
          <w:p w14:paraId="23475020" w14:textId="77777777" w:rsidR="00765A80" w:rsidRPr="00576C81" w:rsidRDefault="00765A80" w:rsidP="00C368A5">
            <w:pPr>
              <w:rPr>
                <w:b/>
                <w:bCs/>
              </w:rPr>
            </w:pPr>
          </w:p>
        </w:tc>
        <w:tc>
          <w:tcPr>
            <w:tcW w:w="1005" w:type="dxa"/>
            <w:vAlign w:val="center"/>
          </w:tcPr>
          <w:p w14:paraId="01D9A6C8" w14:textId="77777777" w:rsidR="00765A80" w:rsidRPr="00576C81" w:rsidRDefault="00765A80" w:rsidP="00C368A5">
            <w:pPr>
              <w:rPr>
                <w:b/>
                <w:bCs/>
              </w:rPr>
            </w:pPr>
            <w:r w:rsidRPr="00576C81">
              <w:rPr>
                <w:rFonts w:ascii="Arial" w:hAnsi="Arial" w:cs="Arial"/>
              </w:rPr>
              <w:t>████</w:t>
            </w:r>
          </w:p>
        </w:tc>
        <w:tc>
          <w:tcPr>
            <w:tcW w:w="1025" w:type="dxa"/>
            <w:vAlign w:val="center"/>
          </w:tcPr>
          <w:p w14:paraId="15E00141" w14:textId="77777777" w:rsidR="00765A80" w:rsidRPr="00576C81" w:rsidRDefault="00765A80" w:rsidP="00C368A5">
            <w:pPr>
              <w:rPr>
                <w:b/>
                <w:bCs/>
              </w:rPr>
            </w:pPr>
            <w:r w:rsidRPr="00576C81">
              <w:rPr>
                <w:rFonts w:ascii="Arial" w:hAnsi="Arial" w:cs="Arial"/>
              </w:rPr>
              <w:t>████</w:t>
            </w:r>
          </w:p>
        </w:tc>
        <w:tc>
          <w:tcPr>
            <w:tcW w:w="1027" w:type="dxa"/>
          </w:tcPr>
          <w:p w14:paraId="4D9CCFBD" w14:textId="77777777" w:rsidR="00765A80" w:rsidRDefault="00765A80" w:rsidP="00C368A5"/>
        </w:tc>
      </w:tr>
      <w:tr w:rsidR="00765A80" w14:paraId="2C1A8DA7" w14:textId="77777777" w:rsidTr="00C368A5">
        <w:tc>
          <w:tcPr>
            <w:tcW w:w="1865" w:type="dxa"/>
            <w:vAlign w:val="center"/>
          </w:tcPr>
          <w:p w14:paraId="3DC1E9D3" w14:textId="77777777" w:rsidR="00765A80" w:rsidRPr="00896F77" w:rsidRDefault="00765A80" w:rsidP="00C368A5">
            <w:pPr>
              <w:rPr>
                <w:rFonts w:ascii="Times New Roman" w:hAnsi="Times New Roman" w:cs="Times New Roman"/>
              </w:rPr>
            </w:pPr>
            <w:r w:rsidRPr="00896F77">
              <w:rPr>
                <w:rFonts w:ascii="Times New Roman" w:hAnsi="Times New Roman" w:cs="Times New Roman"/>
              </w:rPr>
              <w:t>Project Closure &amp; Evaluation</w:t>
            </w:r>
          </w:p>
        </w:tc>
        <w:tc>
          <w:tcPr>
            <w:tcW w:w="1027" w:type="dxa"/>
            <w:vAlign w:val="center"/>
          </w:tcPr>
          <w:p w14:paraId="53341AF1" w14:textId="77777777" w:rsidR="00765A80" w:rsidRDefault="00765A80" w:rsidP="00C368A5"/>
        </w:tc>
        <w:tc>
          <w:tcPr>
            <w:tcW w:w="1019" w:type="dxa"/>
            <w:vAlign w:val="center"/>
          </w:tcPr>
          <w:p w14:paraId="10FA80D8" w14:textId="77777777" w:rsidR="00765A80" w:rsidRDefault="00765A80" w:rsidP="00C368A5"/>
        </w:tc>
        <w:tc>
          <w:tcPr>
            <w:tcW w:w="1031" w:type="dxa"/>
            <w:vAlign w:val="center"/>
          </w:tcPr>
          <w:p w14:paraId="752DAA85" w14:textId="77777777" w:rsidR="00765A80" w:rsidRDefault="00765A80" w:rsidP="00C368A5"/>
        </w:tc>
        <w:tc>
          <w:tcPr>
            <w:tcW w:w="1017" w:type="dxa"/>
            <w:vAlign w:val="center"/>
          </w:tcPr>
          <w:p w14:paraId="73F3982A" w14:textId="77777777" w:rsidR="00765A80" w:rsidRDefault="00765A80" w:rsidP="00C368A5"/>
        </w:tc>
        <w:tc>
          <w:tcPr>
            <w:tcW w:w="1005" w:type="dxa"/>
            <w:vAlign w:val="center"/>
          </w:tcPr>
          <w:p w14:paraId="63217A2B" w14:textId="77777777" w:rsidR="00765A80" w:rsidRDefault="00765A80" w:rsidP="00C368A5"/>
        </w:tc>
        <w:tc>
          <w:tcPr>
            <w:tcW w:w="1025" w:type="dxa"/>
            <w:vAlign w:val="center"/>
          </w:tcPr>
          <w:p w14:paraId="1658A7A7" w14:textId="77777777" w:rsidR="00765A80" w:rsidRDefault="00765A80" w:rsidP="00C368A5">
            <w:r w:rsidRPr="00576C81">
              <w:rPr>
                <w:rFonts w:ascii="Arial" w:hAnsi="Arial" w:cs="Arial"/>
              </w:rPr>
              <w:t>███</w:t>
            </w:r>
          </w:p>
        </w:tc>
        <w:tc>
          <w:tcPr>
            <w:tcW w:w="1027" w:type="dxa"/>
            <w:vAlign w:val="center"/>
          </w:tcPr>
          <w:p w14:paraId="622477F3" w14:textId="77777777" w:rsidR="00765A80" w:rsidRDefault="00765A80" w:rsidP="00C368A5">
            <w:r w:rsidRPr="00576C81">
              <w:rPr>
                <w:rFonts w:ascii="Arial" w:hAnsi="Arial" w:cs="Arial"/>
              </w:rPr>
              <w:t>████</w:t>
            </w:r>
          </w:p>
        </w:tc>
      </w:tr>
    </w:tbl>
    <w:p w14:paraId="11B91A7C" w14:textId="77777777" w:rsidR="00765A80" w:rsidRPr="00A763F0" w:rsidRDefault="00765A80" w:rsidP="00765A80">
      <w:pPr>
        <w:spacing w:after="0" w:line="240" w:lineRule="auto"/>
        <w:ind w:left="360"/>
        <w:rPr>
          <w:rFonts w:eastAsia="Times New Roman" w:cs="Times New Roman"/>
          <w:kern w:val="0"/>
          <w:sz w:val="24"/>
          <w:szCs w:val="24"/>
          <w:lang w:eastAsia="en-GB"/>
          <w14:ligatures w14:val="none"/>
        </w:rPr>
      </w:pPr>
    </w:p>
    <w:p w14:paraId="73E44E4A" w14:textId="77777777" w:rsidR="00765A80" w:rsidRPr="00433B99" w:rsidRDefault="00765A80" w:rsidP="00765A80">
      <w:pPr>
        <w:pStyle w:val="ListParagraph"/>
      </w:pPr>
    </w:p>
    <w:p w14:paraId="5603D145" w14:textId="2913CF46" w:rsidR="00433B99" w:rsidRPr="00896F77" w:rsidRDefault="0048156C" w:rsidP="00C6347C">
      <w:pPr>
        <w:pStyle w:val="Heading3"/>
        <w:rPr>
          <w:rFonts w:ascii="Times New Roman" w:hAnsi="Times New Roman" w:cs="Times New Roman"/>
        </w:rPr>
      </w:pPr>
      <w:r w:rsidRPr="00E41CA0">
        <w:t xml:space="preserve"> </w:t>
      </w:r>
      <w:bookmarkStart w:id="33" w:name="_Toc207555637"/>
      <w:r w:rsidRPr="00896F77">
        <w:rPr>
          <w:rFonts w:ascii="Times New Roman" w:hAnsi="Times New Roman" w:cs="Times New Roman"/>
        </w:rPr>
        <w:t>K</w:t>
      </w:r>
      <w:r w:rsidR="00E41CA0" w:rsidRPr="00896F77">
        <w:rPr>
          <w:rFonts w:ascii="Times New Roman" w:hAnsi="Times New Roman" w:cs="Times New Roman"/>
        </w:rPr>
        <w:t>anban</w:t>
      </w:r>
      <w:bookmarkEnd w:id="33"/>
    </w:p>
    <w:p w14:paraId="42DB6276" w14:textId="77777777" w:rsidR="00896F77" w:rsidRPr="00896F77" w:rsidRDefault="00896F77" w:rsidP="00896F77">
      <w:pPr>
        <w:rPr>
          <w:rFonts w:ascii="Times New Roman" w:hAnsi="Times New Roman" w:cs="Times New Roman"/>
        </w:rPr>
      </w:pPr>
    </w:p>
    <w:p w14:paraId="7D9F9F57" w14:textId="7D737D29" w:rsidR="00433B99" w:rsidRPr="00896F77" w:rsidRDefault="00433B99" w:rsidP="00433B99">
      <w:pPr>
        <w:rPr>
          <w:rFonts w:ascii="Times New Roman" w:hAnsi="Times New Roman" w:cs="Times New Roman"/>
          <w:sz w:val="24"/>
          <w:szCs w:val="24"/>
        </w:rPr>
      </w:pPr>
      <w:r w:rsidRPr="00896F77">
        <w:rPr>
          <w:rFonts w:ascii="Times New Roman" w:hAnsi="Times New Roman" w:cs="Times New Roman"/>
          <w:sz w:val="24"/>
          <w:szCs w:val="24"/>
        </w:rPr>
        <w:t>Kanban is a visual project management method that organises activities on a board, charting progress from "To Do" to "Done" while encouraging workflow efficiency, transparency, and continuous delivery</w:t>
      </w:r>
      <w:r w:rsidR="00CE6EA1">
        <w:rPr>
          <w:rFonts w:ascii="Times New Roman" w:hAnsi="Times New Roman" w:cs="Times New Roman"/>
          <w:sz w:val="24"/>
          <w:szCs w:val="24"/>
        </w:rPr>
        <w:t xml:space="preserve"> </w:t>
      </w:r>
      <w:r w:rsidR="00CE6EA1" w:rsidRPr="00CE6EA1">
        <w:rPr>
          <w:rFonts w:ascii="Times New Roman" w:hAnsi="Times New Roman" w:cs="Times New Roman"/>
          <w:sz w:val="24"/>
          <w:szCs w:val="24"/>
        </w:rPr>
        <w:t>(Benson &amp; Barry, 2014)</w:t>
      </w:r>
      <w:r w:rsidRPr="00CE6EA1">
        <w:rPr>
          <w:rFonts w:ascii="Times New Roman" w:hAnsi="Times New Roman" w:cs="Times New Roman"/>
          <w:sz w:val="24"/>
          <w:szCs w:val="24"/>
        </w:rPr>
        <w:t>.</w:t>
      </w:r>
      <w:r w:rsidRPr="00896F77">
        <w:rPr>
          <w:rFonts w:ascii="Times New Roman" w:hAnsi="Times New Roman" w:cs="Times New Roman"/>
          <w:sz w:val="24"/>
          <w:szCs w:val="24"/>
        </w:rPr>
        <w:t xml:space="preserve"> However, Kanban will not be included in this report because the project will use the Waterfall methodology for organised planning and execution.</w:t>
      </w:r>
    </w:p>
    <w:p w14:paraId="03A67DED" w14:textId="77777777" w:rsidR="00433B99" w:rsidRPr="00433B99" w:rsidRDefault="00433B99" w:rsidP="00433B99"/>
    <w:p w14:paraId="647A0BC5" w14:textId="39228392" w:rsidR="00896F77" w:rsidRPr="00896F77" w:rsidRDefault="00433B99" w:rsidP="00896F77">
      <w:pPr>
        <w:pStyle w:val="Heading3"/>
        <w:rPr>
          <w:rFonts w:ascii="Times New Roman" w:hAnsi="Times New Roman" w:cs="Times New Roman"/>
        </w:rPr>
      </w:pPr>
      <w:bookmarkStart w:id="34" w:name="_Toc207555638"/>
      <w:r w:rsidRPr="00896F77">
        <w:rPr>
          <w:rFonts w:ascii="Times New Roman" w:hAnsi="Times New Roman" w:cs="Times New Roman"/>
        </w:rPr>
        <w:lastRenderedPageBreak/>
        <w:t>M</w:t>
      </w:r>
      <w:r w:rsidR="0048156C" w:rsidRPr="00896F77">
        <w:rPr>
          <w:rFonts w:ascii="Times New Roman" w:hAnsi="Times New Roman" w:cs="Times New Roman"/>
        </w:rPr>
        <w:t>ilestones</w:t>
      </w:r>
      <w:bookmarkEnd w:id="34"/>
    </w:p>
    <w:p w14:paraId="0FA4DB77" w14:textId="77777777" w:rsidR="00896F77" w:rsidRPr="00896F77" w:rsidRDefault="00896F77" w:rsidP="00896F77">
      <w:pPr>
        <w:rPr>
          <w:rFonts w:ascii="Times New Roman" w:hAnsi="Times New Roman" w:cs="Times New Roman"/>
        </w:rPr>
      </w:pPr>
    </w:p>
    <w:p w14:paraId="0F9794EA" w14:textId="7788742D" w:rsidR="00E41CA0" w:rsidRPr="00896F77" w:rsidRDefault="00E41CA0" w:rsidP="00624444">
      <w:pPr>
        <w:rPr>
          <w:rFonts w:ascii="Times New Roman" w:hAnsi="Times New Roman" w:cs="Times New Roman"/>
          <w:sz w:val="24"/>
          <w:szCs w:val="24"/>
        </w:rPr>
      </w:pPr>
      <w:r w:rsidRPr="00896F77">
        <w:rPr>
          <w:rFonts w:ascii="Times New Roman" w:hAnsi="Times New Roman" w:cs="Times New Roman"/>
          <w:sz w:val="24"/>
          <w:szCs w:val="24"/>
        </w:rPr>
        <w:t>Milestones are significant points or accomplishments in a project that indicate the completion of major phases or deliverables. They help to track development, signify preparation for the next stage, and assure accountability</w:t>
      </w:r>
      <w:r w:rsidR="00CE6EA1">
        <w:rPr>
          <w:rFonts w:ascii="Times New Roman" w:hAnsi="Times New Roman" w:cs="Times New Roman"/>
          <w:sz w:val="24"/>
          <w:szCs w:val="24"/>
        </w:rPr>
        <w:t xml:space="preserve"> </w:t>
      </w:r>
      <w:r w:rsidR="00CE6EA1" w:rsidRPr="00CE6EA1">
        <w:rPr>
          <w:rFonts w:ascii="Times New Roman" w:hAnsi="Times New Roman" w:cs="Times New Roman"/>
          <w:sz w:val="24"/>
          <w:szCs w:val="24"/>
        </w:rPr>
        <w:t>(Ayele, 2023)</w:t>
      </w:r>
      <w:r w:rsidRPr="00896F77">
        <w:rPr>
          <w:rFonts w:ascii="Times New Roman" w:hAnsi="Times New Roman" w:cs="Times New Roman"/>
          <w:sz w:val="24"/>
          <w:szCs w:val="24"/>
        </w:rPr>
        <w:t>. The report includes milestones organised into phases, such as initiation, planning, logistics, event delivery, and closure.</w:t>
      </w:r>
    </w:p>
    <w:p w14:paraId="2CA36AAA" w14:textId="77777777" w:rsidR="00896F77" w:rsidRDefault="00896F77" w:rsidP="00624444"/>
    <w:p w14:paraId="6B68D480" w14:textId="77777777" w:rsidR="00896F77" w:rsidRDefault="00896F77" w:rsidP="00624444"/>
    <w:p w14:paraId="4DA58879" w14:textId="77777777" w:rsidR="00896F77" w:rsidRDefault="00896F77" w:rsidP="00624444"/>
    <w:p w14:paraId="746C4436" w14:textId="77777777" w:rsidR="00896F77" w:rsidRDefault="00896F77" w:rsidP="00624444"/>
    <w:p w14:paraId="3E0AF8B0" w14:textId="77777777" w:rsidR="00896F77" w:rsidRDefault="00896F77" w:rsidP="00624444"/>
    <w:p w14:paraId="056B4E3D" w14:textId="77777777" w:rsidR="00896F77" w:rsidRDefault="00896F77" w:rsidP="00624444"/>
    <w:p w14:paraId="5152AF02" w14:textId="77777777" w:rsidR="00896F77" w:rsidRDefault="00896F77" w:rsidP="00624444"/>
    <w:p w14:paraId="5AADA048" w14:textId="77777777" w:rsidR="00896F77" w:rsidRDefault="00896F77" w:rsidP="00624444"/>
    <w:p w14:paraId="15A96A74" w14:textId="77777777" w:rsidR="00896F77" w:rsidRDefault="00896F77" w:rsidP="00624444"/>
    <w:p w14:paraId="13686E24" w14:textId="77777777" w:rsidR="00896F77" w:rsidRDefault="00896F77" w:rsidP="00624444"/>
    <w:p w14:paraId="10155873" w14:textId="77777777" w:rsidR="00896F77" w:rsidRDefault="00896F77" w:rsidP="00624444"/>
    <w:p w14:paraId="00315FCF" w14:textId="77777777" w:rsidR="00896F77" w:rsidRDefault="00896F77" w:rsidP="00624444"/>
    <w:p w14:paraId="7C32E5F8" w14:textId="77777777" w:rsidR="00896F77" w:rsidRDefault="00896F77" w:rsidP="00624444"/>
    <w:p w14:paraId="17C2CF92" w14:textId="77777777" w:rsidR="00896F77" w:rsidRDefault="00896F77" w:rsidP="00624444"/>
    <w:p w14:paraId="4666F25C" w14:textId="77777777" w:rsidR="00896F77" w:rsidRDefault="00896F77" w:rsidP="00624444"/>
    <w:p w14:paraId="72356920" w14:textId="77777777" w:rsidR="00896F77" w:rsidRDefault="00896F77" w:rsidP="00624444"/>
    <w:p w14:paraId="15AD2371" w14:textId="77777777" w:rsidR="00896F77" w:rsidRDefault="00896F77" w:rsidP="00624444"/>
    <w:p w14:paraId="133A30FD" w14:textId="77777777" w:rsidR="00896F77" w:rsidRDefault="00896F77" w:rsidP="00624444"/>
    <w:p w14:paraId="6350E560" w14:textId="77777777" w:rsidR="00896F77" w:rsidRDefault="00896F77" w:rsidP="00624444"/>
    <w:p w14:paraId="42C84E60" w14:textId="77777777" w:rsidR="00896F77" w:rsidRDefault="00896F77" w:rsidP="00624444"/>
    <w:p w14:paraId="092CA33B" w14:textId="77777777" w:rsidR="00896F77" w:rsidRDefault="00896F77" w:rsidP="00624444"/>
    <w:p w14:paraId="1544A5C1" w14:textId="77777777" w:rsidR="00896F77" w:rsidRDefault="00896F77" w:rsidP="00624444"/>
    <w:p w14:paraId="4F61A6FA" w14:textId="77777777" w:rsidR="00896F77" w:rsidRDefault="00896F77" w:rsidP="00624444"/>
    <w:p w14:paraId="6ADA6A64" w14:textId="77777777" w:rsidR="00896F77" w:rsidRPr="00433B99" w:rsidRDefault="00896F77" w:rsidP="00624444"/>
    <w:p w14:paraId="40CC63FE" w14:textId="640B725A" w:rsidR="00624444" w:rsidRPr="00896F77" w:rsidRDefault="00624444" w:rsidP="00C6347C">
      <w:pPr>
        <w:pStyle w:val="Heading1"/>
        <w:rPr>
          <w:rFonts w:ascii="Times New Roman" w:hAnsi="Times New Roman" w:cs="Times New Roman"/>
        </w:rPr>
      </w:pPr>
      <w:bookmarkStart w:id="35" w:name="_Toc207555639"/>
      <w:r w:rsidRPr="00896F77">
        <w:rPr>
          <w:rFonts w:ascii="Times New Roman" w:hAnsi="Times New Roman" w:cs="Times New Roman"/>
        </w:rPr>
        <w:lastRenderedPageBreak/>
        <w:t>Execute</w:t>
      </w:r>
      <w:bookmarkEnd w:id="35"/>
    </w:p>
    <w:p w14:paraId="671ACBEF" w14:textId="77777777" w:rsidR="00896F77" w:rsidRPr="00896F77" w:rsidRDefault="00896F77" w:rsidP="00896F77">
      <w:pPr>
        <w:rPr>
          <w:rFonts w:ascii="Times New Roman" w:hAnsi="Times New Roman" w:cs="Times New Roman"/>
        </w:rPr>
      </w:pPr>
    </w:p>
    <w:p w14:paraId="6C48D1F7" w14:textId="77777777" w:rsidR="00B94F9A" w:rsidRPr="00896F77" w:rsidRDefault="00B94F9A" w:rsidP="00B94F9A">
      <w:pPr>
        <w:rPr>
          <w:rFonts w:ascii="Times New Roman" w:hAnsi="Times New Roman" w:cs="Times New Roman"/>
          <w:sz w:val="24"/>
          <w:szCs w:val="24"/>
        </w:rPr>
      </w:pPr>
      <w:r w:rsidRPr="00896F77">
        <w:rPr>
          <w:rFonts w:ascii="Times New Roman" w:hAnsi="Times New Roman" w:cs="Times New Roman"/>
          <w:sz w:val="24"/>
          <w:szCs w:val="24"/>
        </w:rPr>
        <w:t>The Home Office will carry out the event through a well-organised project team. A project manager handles delivery, with assistance from logistics coordinators for locations and travel, content specialists for fraud materials, and communications officers for engagement. The stand will be managed by event professionals, with senior representatives leading presentations to ensure collaboration and accountability.</w:t>
      </w:r>
    </w:p>
    <w:p w14:paraId="19792F89" w14:textId="77777777" w:rsidR="009D6531" w:rsidRDefault="009D6531" w:rsidP="00B94F9A"/>
    <w:p w14:paraId="7B08DB8C" w14:textId="6D9B4730" w:rsidR="009D6531" w:rsidRPr="00896F77" w:rsidRDefault="009D6531" w:rsidP="00C6347C">
      <w:pPr>
        <w:pStyle w:val="Heading3"/>
        <w:rPr>
          <w:rFonts w:ascii="Times New Roman" w:hAnsi="Times New Roman" w:cs="Times New Roman"/>
        </w:rPr>
      </w:pPr>
      <w:bookmarkStart w:id="36" w:name="_Toc207555640"/>
      <w:r w:rsidRPr="00896F77">
        <w:rPr>
          <w:rFonts w:ascii="Times New Roman" w:hAnsi="Times New Roman" w:cs="Times New Roman"/>
        </w:rPr>
        <w:t>Roles &amp; Responsibilities Diagram</w:t>
      </w:r>
      <w:bookmarkEnd w:id="36"/>
    </w:p>
    <w:p w14:paraId="689ED1E8" w14:textId="77777777" w:rsidR="00896F77" w:rsidRPr="00896F77" w:rsidRDefault="00896F77" w:rsidP="00896F77">
      <w:pPr>
        <w:rPr>
          <w:rFonts w:ascii="Times New Roman" w:hAnsi="Times New Roman" w:cs="Times New Roman"/>
          <w:sz w:val="24"/>
          <w:szCs w:val="24"/>
        </w:rPr>
      </w:pPr>
    </w:p>
    <w:p w14:paraId="065A432A" w14:textId="0AB1458A" w:rsidR="00537B1E" w:rsidRPr="00537B1E" w:rsidRDefault="00537B1E" w:rsidP="00537B1E">
      <w:pPr>
        <w:rPr>
          <w:rFonts w:ascii="Times New Roman" w:hAnsi="Times New Roman" w:cs="Times New Roman"/>
          <w:sz w:val="24"/>
          <w:szCs w:val="24"/>
        </w:rPr>
      </w:pPr>
      <w:r w:rsidRPr="00537B1E">
        <w:rPr>
          <w:rFonts w:ascii="Times New Roman" w:hAnsi="Times New Roman" w:cs="Times New Roman"/>
          <w:sz w:val="24"/>
          <w:szCs w:val="24"/>
        </w:rPr>
        <w:t>A roles and responsibilities diagram physically depicts team members' roles within a project or organisation, explaining who performs, supervises, or supports tasks, and improving accountability, cooperation, and workflow management</w:t>
      </w:r>
      <w:r w:rsidR="00CE6EA1">
        <w:rPr>
          <w:rFonts w:ascii="Times New Roman" w:hAnsi="Times New Roman" w:cs="Times New Roman"/>
          <w:sz w:val="24"/>
          <w:szCs w:val="24"/>
        </w:rPr>
        <w:t xml:space="preserve"> </w:t>
      </w:r>
      <w:r w:rsidR="00CE6EA1" w:rsidRPr="00CE6EA1">
        <w:rPr>
          <w:rFonts w:ascii="Times New Roman" w:hAnsi="Times New Roman" w:cs="Times New Roman"/>
          <w:sz w:val="24"/>
          <w:szCs w:val="24"/>
        </w:rPr>
        <w:t>(</w:t>
      </w:r>
      <w:proofErr w:type="spellStart"/>
      <w:r w:rsidR="00CE6EA1" w:rsidRPr="00CE6EA1">
        <w:rPr>
          <w:rFonts w:ascii="Times New Roman" w:hAnsi="Times New Roman" w:cs="Times New Roman"/>
          <w:sz w:val="24"/>
          <w:szCs w:val="24"/>
        </w:rPr>
        <w:t>Suhanda</w:t>
      </w:r>
      <w:proofErr w:type="spellEnd"/>
      <w:r w:rsidR="00CE6EA1" w:rsidRPr="00CE6EA1">
        <w:rPr>
          <w:rFonts w:ascii="Times New Roman" w:hAnsi="Times New Roman" w:cs="Times New Roman"/>
          <w:sz w:val="24"/>
          <w:szCs w:val="24"/>
        </w:rPr>
        <w:t xml:space="preserve"> &amp; </w:t>
      </w:r>
      <w:proofErr w:type="spellStart"/>
      <w:r w:rsidR="00CE6EA1" w:rsidRPr="00CE6EA1">
        <w:rPr>
          <w:rFonts w:ascii="Times New Roman" w:hAnsi="Times New Roman" w:cs="Times New Roman"/>
          <w:sz w:val="24"/>
          <w:szCs w:val="24"/>
        </w:rPr>
        <w:t>Pratami</w:t>
      </w:r>
      <w:proofErr w:type="spellEnd"/>
      <w:r w:rsidR="00CE6EA1" w:rsidRPr="00CE6EA1">
        <w:rPr>
          <w:rFonts w:ascii="Times New Roman" w:hAnsi="Times New Roman" w:cs="Times New Roman"/>
          <w:sz w:val="24"/>
          <w:szCs w:val="24"/>
        </w:rPr>
        <w:t>, 2021)</w:t>
      </w:r>
      <w:r w:rsidRPr="00537B1E">
        <w:rPr>
          <w:rFonts w:ascii="Times New Roman" w:hAnsi="Times New Roman" w:cs="Times New Roman"/>
          <w:sz w:val="24"/>
          <w:szCs w:val="24"/>
        </w:rPr>
        <w:t>.</w:t>
      </w:r>
    </w:p>
    <w:p w14:paraId="61EE5859" w14:textId="77777777" w:rsidR="00537B1E" w:rsidRPr="00537B1E" w:rsidRDefault="00537B1E" w:rsidP="00537B1E"/>
    <w:p w14:paraId="52A74173" w14:textId="7DBB3F80" w:rsidR="00E873CC" w:rsidRPr="00896F77" w:rsidRDefault="00807528" w:rsidP="00B94F9A">
      <w:pPr>
        <w:rPr>
          <w:rFonts w:ascii="Times New Roman" w:hAnsi="Times New Roman" w:cs="Times New Roman"/>
        </w:rPr>
      </w:pPr>
      <w:r>
        <w:rPr>
          <w:noProof/>
        </w:rPr>
        <mc:AlternateContent>
          <mc:Choice Requires="wps">
            <w:drawing>
              <wp:anchor distT="0" distB="0" distL="114300" distR="114300" simplePos="0" relativeHeight="251677696" behindDoc="0" locked="0" layoutInCell="1" allowOverlap="1" wp14:anchorId="13DEE98A" wp14:editId="51DEEC93">
                <wp:simplePos x="0" y="0"/>
                <wp:positionH relativeFrom="margin">
                  <wp:posOffset>1783080</wp:posOffset>
                </wp:positionH>
                <wp:positionV relativeFrom="paragraph">
                  <wp:posOffset>170180</wp:posOffset>
                </wp:positionV>
                <wp:extent cx="1257300" cy="784860"/>
                <wp:effectExtent l="0" t="0" r="19050" b="15240"/>
                <wp:wrapNone/>
                <wp:docPr id="318869993" name="Flowchart: Alternative Process 4"/>
                <wp:cNvGraphicFramePr/>
                <a:graphic xmlns:a="http://schemas.openxmlformats.org/drawingml/2006/main">
                  <a:graphicData uri="http://schemas.microsoft.com/office/word/2010/wordprocessingShape">
                    <wps:wsp>
                      <wps:cNvSpPr/>
                      <wps:spPr>
                        <a:xfrm>
                          <a:off x="0" y="0"/>
                          <a:ext cx="1257300" cy="784860"/>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14:paraId="527AF17B" w14:textId="77777777" w:rsidR="00E873CC" w:rsidRPr="00896F77" w:rsidRDefault="00E873CC" w:rsidP="00E873CC">
                            <w:pPr>
                              <w:jc w:val="center"/>
                              <w:rPr>
                                <w:rFonts w:ascii="Times New Roman" w:hAnsi="Times New Roman" w:cs="Times New Roman"/>
                              </w:rPr>
                            </w:pPr>
                            <w:r w:rsidRPr="00896F77">
                              <w:rPr>
                                <w:rFonts w:ascii="Times New Roman" w:hAnsi="Times New Roman" w:cs="Times New Roman"/>
                              </w:rPr>
                              <w:t>Project Manager (oversees delivery)</w:t>
                            </w:r>
                          </w:p>
                          <w:p w14:paraId="07CBBCA5" w14:textId="77777777" w:rsidR="00E873CC" w:rsidRDefault="00E873CC" w:rsidP="00E873C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3DEE98A"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ive Process 4" o:spid="_x0000_s1035" type="#_x0000_t176" style="position:absolute;margin-left:140.4pt;margin-top:13.4pt;width:99pt;height:61.8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" fillcolor="white [3201]" strokecolor="#4ea72e [3209]" strokeweight="1pt">
                <v:textbox>
                  <w:txbxContent>
                    <w:p w14:paraId="527AF17B" w14:textId="77777777" w:rsidR="00E873CC" w:rsidRPr="00896F77" w:rsidRDefault="00E873CC" w:rsidP="00E873CC">
                      <w:pPr>
                        <w:jc w:val="center"/>
                        <w:rPr>
                          <w:rFonts w:ascii="Times New Roman" w:hAnsi="Times New Roman" w:cs="Times New Roman"/>
                        </w:rPr>
                      </w:pPr>
                      <w:r w:rsidRPr="00896F77">
                        <w:rPr>
                          <w:rFonts w:ascii="Times New Roman" w:hAnsi="Times New Roman" w:cs="Times New Roman"/>
                        </w:rPr>
                        <w:t>Project Manager (oversees delivery)</w:t>
                      </w:r>
                    </w:p>
                    <w:p w14:paraId="07CBBCA5" w14:textId="77777777" w:rsidR="00E873CC" w:rsidRDefault="00E873CC" w:rsidP="00E873CC">
                      <w:pPr>
                        <w:jc w:val="center"/>
                      </w:pPr>
                    </w:p>
                  </w:txbxContent>
                </v:textbox>
                <w10:wrap anchorx="margin"/>
              </v:shape>
            </w:pict>
          </mc:Fallback>
        </mc:AlternateContent>
      </w:r>
    </w:p>
    <w:p w14:paraId="4D50D41E" w14:textId="5F456F4A" w:rsidR="00E873CC" w:rsidRPr="00896F77" w:rsidRDefault="00E873CC" w:rsidP="00B94F9A">
      <w:pPr>
        <w:rPr>
          <w:rFonts w:ascii="Times New Roman" w:hAnsi="Times New Roman" w:cs="Times New Roman"/>
        </w:rPr>
      </w:pPr>
    </w:p>
    <w:p w14:paraId="3A06802A" w14:textId="6B3A92B7" w:rsidR="00624444" w:rsidRPr="00896F77" w:rsidRDefault="00807528" w:rsidP="00624444">
      <w:pPr>
        <w:rPr>
          <w:rFonts w:ascii="Times New Roman" w:hAnsi="Times New Roman" w:cs="Times New Roman"/>
        </w:rPr>
      </w:pPr>
      <w:r w:rsidRPr="00896F77">
        <w:rPr>
          <w:rFonts w:ascii="Times New Roman" w:hAnsi="Times New Roman" w:cs="Times New Roman"/>
          <w:noProof/>
        </w:rPr>
        <mc:AlternateContent>
          <mc:Choice Requires="wps">
            <w:drawing>
              <wp:anchor distT="0" distB="0" distL="114300" distR="114300" simplePos="0" relativeHeight="251688960" behindDoc="0" locked="0" layoutInCell="1" allowOverlap="1" wp14:anchorId="7840DD91" wp14:editId="5101BECF">
                <wp:simplePos x="0" y="0"/>
                <wp:positionH relativeFrom="column">
                  <wp:posOffset>3093720</wp:posOffset>
                </wp:positionH>
                <wp:positionV relativeFrom="paragraph">
                  <wp:posOffset>147320</wp:posOffset>
                </wp:positionV>
                <wp:extent cx="2377440" cy="609600"/>
                <wp:effectExtent l="0" t="0" r="99060" b="76200"/>
                <wp:wrapNone/>
                <wp:docPr id="1682469402" name="Straight Arrow Connector 5"/>
                <wp:cNvGraphicFramePr/>
                <a:graphic xmlns:a="http://schemas.openxmlformats.org/drawingml/2006/main">
                  <a:graphicData uri="http://schemas.microsoft.com/office/word/2010/wordprocessingShape">
                    <wps:wsp>
                      <wps:cNvCnPr/>
                      <wps:spPr>
                        <a:xfrm>
                          <a:off x="0" y="0"/>
                          <a:ext cx="2377440" cy="609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FAEBE98" id="_x0000_t32" coordsize="21600,21600" o:spt="32" o:oned="t" path="m,l21600,21600e" filled="f">
                <v:path arrowok="t" fillok="f" o:connecttype="none"/>
                <o:lock v:ext="edit" shapetype="t"/>
              </v:shapetype>
              <v:shape id="Straight Arrow Connector 5" o:spid="_x0000_s1026" type="#_x0000_t32" style="position:absolute;margin-left:243.6pt;margin-top:11.6pt;width:187.2pt;height:48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" strokecolor="#156082 [3204]" strokeweight=".5pt">
                <v:stroke endarrow="block" joinstyle="miter"/>
              </v:shape>
            </w:pict>
          </mc:Fallback>
        </mc:AlternateContent>
      </w:r>
    </w:p>
    <w:p w14:paraId="21716089" w14:textId="05CB4FA4" w:rsidR="00624444" w:rsidRPr="00896F77" w:rsidRDefault="00807528" w:rsidP="00624444">
      <w:pPr>
        <w:rPr>
          <w:rFonts w:ascii="Times New Roman" w:hAnsi="Times New Roman" w:cs="Times New Roman"/>
        </w:rPr>
      </w:pPr>
      <w:r w:rsidRPr="00896F77">
        <w:rPr>
          <w:rFonts w:ascii="Times New Roman" w:hAnsi="Times New Roman" w:cs="Times New Roman"/>
          <w:noProof/>
        </w:rPr>
        <mc:AlternateContent>
          <mc:Choice Requires="wps">
            <w:drawing>
              <wp:anchor distT="0" distB="0" distL="114300" distR="114300" simplePos="0" relativeHeight="251689984" behindDoc="0" locked="0" layoutInCell="1" allowOverlap="1" wp14:anchorId="4F26E70C" wp14:editId="45E33878">
                <wp:simplePos x="0" y="0"/>
                <wp:positionH relativeFrom="column">
                  <wp:posOffset>1196340</wp:posOffset>
                </wp:positionH>
                <wp:positionV relativeFrom="paragraph">
                  <wp:posOffset>98425</wp:posOffset>
                </wp:positionV>
                <wp:extent cx="899160" cy="480060"/>
                <wp:effectExtent l="38100" t="0" r="15240" b="53340"/>
                <wp:wrapNone/>
                <wp:docPr id="1919572657" name="Straight Arrow Connector 23"/>
                <wp:cNvGraphicFramePr/>
                <a:graphic xmlns:a="http://schemas.openxmlformats.org/drawingml/2006/main">
                  <a:graphicData uri="http://schemas.microsoft.com/office/word/2010/wordprocessingShape">
                    <wps:wsp>
                      <wps:cNvCnPr/>
                      <wps:spPr>
                        <a:xfrm flipH="1">
                          <a:off x="0" y="0"/>
                          <a:ext cx="899160" cy="4800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FABB221" id="Straight Arrow Connector 23" o:spid="_x0000_s1026" type="#_x0000_t32" style="position:absolute;margin-left:94.2pt;margin-top:7.75pt;width:70.8pt;height:37.8pt;flip:x;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" strokecolor="#156082 [3204]" strokeweight=".5pt">
                <v:stroke endarrow="block" joinstyle="miter"/>
              </v:shape>
            </w:pict>
          </mc:Fallback>
        </mc:AlternateContent>
      </w:r>
      <w:r w:rsidRPr="00896F77">
        <w:rPr>
          <w:rFonts w:ascii="Times New Roman" w:hAnsi="Times New Roman" w:cs="Times New Roman"/>
          <w:noProof/>
        </w:rPr>
        <mc:AlternateContent>
          <mc:Choice Requires="wps">
            <w:drawing>
              <wp:anchor distT="0" distB="0" distL="114300" distR="114300" simplePos="0" relativeHeight="251692032" behindDoc="0" locked="0" layoutInCell="1" allowOverlap="1" wp14:anchorId="4EB6CC71" wp14:editId="004328D9">
                <wp:simplePos x="0" y="0"/>
                <wp:positionH relativeFrom="column">
                  <wp:posOffset>2552701</wp:posOffset>
                </wp:positionH>
                <wp:positionV relativeFrom="paragraph">
                  <wp:posOffset>128905</wp:posOffset>
                </wp:positionV>
                <wp:extent cx="45719" cy="403860"/>
                <wp:effectExtent l="57150" t="0" r="50165" b="53340"/>
                <wp:wrapNone/>
                <wp:docPr id="1882005737" name="Straight Arrow Connector 5"/>
                <wp:cNvGraphicFramePr/>
                <a:graphic xmlns:a="http://schemas.openxmlformats.org/drawingml/2006/main">
                  <a:graphicData uri="http://schemas.microsoft.com/office/word/2010/wordprocessingShape">
                    <wps:wsp>
                      <wps:cNvCnPr/>
                      <wps:spPr>
                        <a:xfrm flipH="1">
                          <a:off x="0" y="0"/>
                          <a:ext cx="45719" cy="4038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8E64A6E" id="Straight Arrow Connector 5" o:spid="_x0000_s1026" type="#_x0000_t32" style="position:absolute;margin-left:201pt;margin-top:10.15pt;width:3.6pt;height:31.8pt;flip:x;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" strokecolor="#156082 [3204]" strokeweight=".5pt">
                <v:stroke endarrow="block" joinstyle="miter"/>
              </v:shape>
            </w:pict>
          </mc:Fallback>
        </mc:AlternateContent>
      </w:r>
      <w:r w:rsidRPr="00896F77">
        <w:rPr>
          <w:rFonts w:ascii="Times New Roman" w:hAnsi="Times New Roman" w:cs="Times New Roman"/>
          <w:noProof/>
        </w:rPr>
        <mc:AlternateContent>
          <mc:Choice Requires="wps">
            <w:drawing>
              <wp:anchor distT="0" distB="0" distL="114300" distR="114300" simplePos="0" relativeHeight="251686912" behindDoc="0" locked="0" layoutInCell="1" allowOverlap="1" wp14:anchorId="093D7D85" wp14:editId="5C77D8A0">
                <wp:simplePos x="0" y="0"/>
                <wp:positionH relativeFrom="column">
                  <wp:posOffset>3078480</wp:posOffset>
                </wp:positionH>
                <wp:positionV relativeFrom="paragraph">
                  <wp:posOffset>6985</wp:posOffset>
                </wp:positionV>
                <wp:extent cx="891540" cy="525780"/>
                <wp:effectExtent l="0" t="0" r="80010" b="64770"/>
                <wp:wrapNone/>
                <wp:docPr id="542513407" name="Straight Arrow Connector 9"/>
                <wp:cNvGraphicFramePr/>
                <a:graphic xmlns:a="http://schemas.openxmlformats.org/drawingml/2006/main">
                  <a:graphicData uri="http://schemas.microsoft.com/office/word/2010/wordprocessingShape">
                    <wps:wsp>
                      <wps:cNvCnPr/>
                      <wps:spPr>
                        <a:xfrm>
                          <a:off x="0" y="0"/>
                          <a:ext cx="891540" cy="5257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A6670DB" id="Straight Arrow Connector 9" o:spid="_x0000_s1026" type="#_x0000_t32" style="position:absolute;margin-left:242.4pt;margin-top:.55pt;width:70.2pt;height:41.4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" strokecolor="#156082 [3204]" strokeweight=".5pt">
                <v:stroke endarrow="block" joinstyle="miter"/>
              </v:shape>
            </w:pict>
          </mc:Fallback>
        </mc:AlternateContent>
      </w:r>
      <w:r w:rsidRPr="00896F77">
        <w:rPr>
          <w:rFonts w:ascii="Times New Roman" w:hAnsi="Times New Roman" w:cs="Times New Roman"/>
          <w:noProof/>
        </w:rPr>
        <mc:AlternateContent>
          <mc:Choice Requires="wps">
            <w:drawing>
              <wp:anchor distT="0" distB="0" distL="114300" distR="114300" simplePos="0" relativeHeight="251684864" behindDoc="0" locked="0" layoutInCell="1" allowOverlap="1" wp14:anchorId="27198850" wp14:editId="607AA2AE">
                <wp:simplePos x="0" y="0"/>
                <wp:positionH relativeFrom="column">
                  <wp:posOffset>358140</wp:posOffset>
                </wp:positionH>
                <wp:positionV relativeFrom="paragraph">
                  <wp:posOffset>37465</wp:posOffset>
                </wp:positionV>
                <wp:extent cx="1394460" cy="541020"/>
                <wp:effectExtent l="38100" t="0" r="15240" b="68580"/>
                <wp:wrapNone/>
                <wp:docPr id="1974640783" name="Straight Arrow Connector 9"/>
                <wp:cNvGraphicFramePr/>
                <a:graphic xmlns:a="http://schemas.openxmlformats.org/drawingml/2006/main">
                  <a:graphicData uri="http://schemas.microsoft.com/office/word/2010/wordprocessingShape">
                    <wps:wsp>
                      <wps:cNvCnPr/>
                      <wps:spPr>
                        <a:xfrm flipH="1">
                          <a:off x="0" y="0"/>
                          <a:ext cx="1394460" cy="5410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124B582" id="Straight Arrow Connector 9" o:spid="_x0000_s1026" type="#_x0000_t32" style="position:absolute;margin-left:28.2pt;margin-top:2.95pt;width:109.8pt;height:42.6pt;flip:x;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" strokecolor="#156082 [3204]" strokeweight=".5pt">
                <v:stroke endarrow="block" joinstyle="miter"/>
              </v:shape>
            </w:pict>
          </mc:Fallback>
        </mc:AlternateContent>
      </w:r>
    </w:p>
    <w:p w14:paraId="4FAA7DDD" w14:textId="3F351119" w:rsidR="00E873CC" w:rsidRPr="00896F77" w:rsidRDefault="00807528" w:rsidP="00E873CC">
      <w:pPr>
        <w:jc w:val="center"/>
        <w:rPr>
          <w:rFonts w:ascii="Times New Roman" w:hAnsi="Times New Roman" w:cs="Times New Roman"/>
        </w:rPr>
      </w:pPr>
      <w:r w:rsidRPr="00896F77">
        <w:rPr>
          <w:rFonts w:ascii="Times New Roman" w:hAnsi="Times New Roman" w:cs="Times New Roman"/>
          <w:noProof/>
        </w:rPr>
        <mc:AlternateContent>
          <mc:Choice Requires="wps">
            <w:drawing>
              <wp:anchor distT="0" distB="0" distL="114300" distR="114300" simplePos="0" relativeHeight="251679744" behindDoc="0" locked="0" layoutInCell="1" allowOverlap="1" wp14:anchorId="53DF7923" wp14:editId="6277CF24">
                <wp:simplePos x="0" y="0"/>
                <wp:positionH relativeFrom="column">
                  <wp:posOffset>-784860</wp:posOffset>
                </wp:positionH>
                <wp:positionV relativeFrom="paragraph">
                  <wp:posOffset>269875</wp:posOffset>
                </wp:positionV>
                <wp:extent cx="1325880" cy="769620"/>
                <wp:effectExtent l="0" t="0" r="26670" b="11430"/>
                <wp:wrapNone/>
                <wp:docPr id="903731060" name="Flowchart: Alternative Process 19"/>
                <wp:cNvGraphicFramePr/>
                <a:graphic xmlns:a="http://schemas.openxmlformats.org/drawingml/2006/main">
                  <a:graphicData uri="http://schemas.microsoft.com/office/word/2010/wordprocessingShape">
                    <wps:wsp>
                      <wps:cNvSpPr/>
                      <wps:spPr>
                        <a:xfrm>
                          <a:off x="0" y="0"/>
                          <a:ext cx="1325880" cy="769620"/>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14:paraId="6D104BDD" w14:textId="77777777" w:rsidR="00807528" w:rsidRPr="00896F77" w:rsidRDefault="00807528" w:rsidP="00807528">
                            <w:pPr>
                              <w:jc w:val="center"/>
                              <w:rPr>
                                <w:rFonts w:ascii="Times New Roman" w:hAnsi="Times New Roman" w:cs="Times New Roman"/>
                              </w:rPr>
                            </w:pPr>
                            <w:r w:rsidRPr="00896F77">
                              <w:rPr>
                                <w:rFonts w:ascii="Times New Roman" w:hAnsi="Times New Roman" w:cs="Times New Roman"/>
                              </w:rPr>
                              <w:t>Logistics Coordinator (Venues &amp; Travel)</w:t>
                            </w:r>
                          </w:p>
                          <w:p w14:paraId="5F63265F" w14:textId="77777777" w:rsidR="00807528" w:rsidRDefault="00807528" w:rsidP="0080752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DF7923" id="Flowchart: Alternative Process 19" o:spid="_x0000_s1036" type="#_x0000_t176" style="position:absolute;left:0;text-align:left;margin-left:-61.8pt;margin-top:21.25pt;width:104.4pt;height:60.6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" fillcolor="white [3201]" strokecolor="#4ea72e [3209]" strokeweight="1pt">
                <v:textbox>
                  <w:txbxContent>
                    <w:p w14:paraId="6D104BDD" w14:textId="77777777" w:rsidR="00807528" w:rsidRPr="00896F77" w:rsidRDefault="00807528" w:rsidP="00807528">
                      <w:pPr>
                        <w:jc w:val="center"/>
                        <w:rPr>
                          <w:rFonts w:ascii="Times New Roman" w:hAnsi="Times New Roman" w:cs="Times New Roman"/>
                        </w:rPr>
                      </w:pPr>
                      <w:r w:rsidRPr="00896F77">
                        <w:rPr>
                          <w:rFonts w:ascii="Times New Roman" w:hAnsi="Times New Roman" w:cs="Times New Roman"/>
                        </w:rPr>
                        <w:t>Logistics Coordinator (Venues &amp; Travel)</w:t>
                      </w:r>
                    </w:p>
                    <w:p w14:paraId="5F63265F" w14:textId="77777777" w:rsidR="00807528" w:rsidRDefault="00807528" w:rsidP="00807528">
                      <w:pPr>
                        <w:jc w:val="center"/>
                      </w:pPr>
                    </w:p>
                  </w:txbxContent>
                </v:textbox>
              </v:shape>
            </w:pict>
          </mc:Fallback>
        </mc:AlternateContent>
      </w:r>
      <w:r w:rsidRPr="00896F77">
        <w:rPr>
          <w:rFonts w:ascii="Times New Roman" w:hAnsi="Times New Roman" w:cs="Times New Roman"/>
          <w:noProof/>
        </w:rPr>
        <mc:AlternateContent>
          <mc:Choice Requires="wps">
            <w:drawing>
              <wp:anchor distT="0" distB="0" distL="114300" distR="114300" simplePos="0" relativeHeight="251682816" behindDoc="0" locked="0" layoutInCell="1" allowOverlap="1" wp14:anchorId="086519F7" wp14:editId="699C88CC">
                <wp:simplePos x="0" y="0"/>
                <wp:positionH relativeFrom="column">
                  <wp:posOffset>2103120</wp:posOffset>
                </wp:positionH>
                <wp:positionV relativeFrom="paragraph">
                  <wp:posOffset>254635</wp:posOffset>
                </wp:positionV>
                <wp:extent cx="1356360" cy="815340"/>
                <wp:effectExtent l="0" t="0" r="15240" b="22860"/>
                <wp:wrapNone/>
                <wp:docPr id="888032099" name="Flowchart: Alternative Process 22"/>
                <wp:cNvGraphicFramePr/>
                <a:graphic xmlns:a="http://schemas.openxmlformats.org/drawingml/2006/main">
                  <a:graphicData uri="http://schemas.microsoft.com/office/word/2010/wordprocessingShape">
                    <wps:wsp>
                      <wps:cNvSpPr/>
                      <wps:spPr>
                        <a:xfrm>
                          <a:off x="0" y="0"/>
                          <a:ext cx="1356360" cy="815340"/>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14:paraId="7122983A" w14:textId="77777777" w:rsidR="00E873CC" w:rsidRPr="00896F77" w:rsidRDefault="00E873CC" w:rsidP="00E873CC">
                            <w:pPr>
                              <w:jc w:val="center"/>
                              <w:rPr>
                                <w:rFonts w:ascii="Times New Roman" w:hAnsi="Times New Roman" w:cs="Times New Roman"/>
                              </w:rPr>
                            </w:pPr>
                            <w:r w:rsidRPr="00896F77">
                              <w:rPr>
                                <w:rFonts w:ascii="Times New Roman" w:hAnsi="Times New Roman" w:cs="Times New Roman"/>
                              </w:rPr>
                              <w:t>Communication Officer (Engagement)</w:t>
                            </w:r>
                          </w:p>
                          <w:p w14:paraId="19199AFA" w14:textId="77777777" w:rsidR="00E873CC" w:rsidRDefault="00E873CC" w:rsidP="00E873C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6519F7" id="Flowchart: Alternative Process 22" o:spid="_x0000_s1037" type="#_x0000_t176" style="position:absolute;left:0;text-align:left;margin-left:165.6pt;margin-top:20.05pt;width:106.8pt;height:64.2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" fillcolor="white [3201]" strokecolor="#4ea72e [3209]" strokeweight="1pt">
                <v:textbox>
                  <w:txbxContent>
                    <w:p w14:paraId="7122983A" w14:textId="77777777" w:rsidR="00E873CC" w:rsidRPr="00896F77" w:rsidRDefault="00E873CC" w:rsidP="00E873CC">
                      <w:pPr>
                        <w:jc w:val="center"/>
                        <w:rPr>
                          <w:rFonts w:ascii="Times New Roman" w:hAnsi="Times New Roman" w:cs="Times New Roman"/>
                        </w:rPr>
                      </w:pPr>
                      <w:r w:rsidRPr="00896F77">
                        <w:rPr>
                          <w:rFonts w:ascii="Times New Roman" w:hAnsi="Times New Roman" w:cs="Times New Roman"/>
                        </w:rPr>
                        <w:t>Communication Officer (Engagement)</w:t>
                      </w:r>
                    </w:p>
                    <w:p w14:paraId="19199AFA" w14:textId="77777777" w:rsidR="00E873CC" w:rsidRDefault="00E873CC" w:rsidP="00E873CC">
                      <w:pPr>
                        <w:jc w:val="center"/>
                      </w:pPr>
                    </w:p>
                  </w:txbxContent>
                </v:textbox>
              </v:shape>
            </w:pict>
          </mc:Fallback>
        </mc:AlternateContent>
      </w:r>
      <w:r w:rsidRPr="00896F77">
        <w:rPr>
          <w:rFonts w:ascii="Times New Roman" w:hAnsi="Times New Roman" w:cs="Times New Roman"/>
          <w:noProof/>
        </w:rPr>
        <mc:AlternateContent>
          <mc:Choice Requires="wps">
            <w:drawing>
              <wp:anchor distT="0" distB="0" distL="114300" distR="114300" simplePos="0" relativeHeight="251680768" behindDoc="0" locked="0" layoutInCell="1" allowOverlap="1" wp14:anchorId="4DC81EE1" wp14:editId="62CD01EC">
                <wp:simplePos x="0" y="0"/>
                <wp:positionH relativeFrom="column">
                  <wp:posOffset>3657600</wp:posOffset>
                </wp:positionH>
                <wp:positionV relativeFrom="paragraph">
                  <wp:posOffset>247015</wp:posOffset>
                </wp:positionV>
                <wp:extent cx="1295400" cy="807720"/>
                <wp:effectExtent l="0" t="0" r="19050" b="11430"/>
                <wp:wrapNone/>
                <wp:docPr id="501285854" name="Flowchart: Alternative Process 20"/>
                <wp:cNvGraphicFramePr/>
                <a:graphic xmlns:a="http://schemas.openxmlformats.org/drawingml/2006/main">
                  <a:graphicData uri="http://schemas.microsoft.com/office/word/2010/wordprocessingShape">
                    <wps:wsp>
                      <wps:cNvSpPr/>
                      <wps:spPr>
                        <a:xfrm>
                          <a:off x="0" y="0"/>
                          <a:ext cx="1295400" cy="807720"/>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14:paraId="0A589349" w14:textId="77777777" w:rsidR="00E873CC" w:rsidRPr="00896F77" w:rsidRDefault="00E873CC" w:rsidP="00E873CC">
                            <w:pPr>
                              <w:jc w:val="center"/>
                              <w:rPr>
                                <w:rFonts w:ascii="Times New Roman" w:hAnsi="Times New Roman" w:cs="Times New Roman"/>
                              </w:rPr>
                            </w:pPr>
                            <w:r w:rsidRPr="00896F77">
                              <w:rPr>
                                <w:rFonts w:ascii="Times New Roman" w:hAnsi="Times New Roman" w:cs="Times New Roman"/>
                              </w:rPr>
                              <w:t>Event Staff (Exhibition Management)</w:t>
                            </w:r>
                          </w:p>
                          <w:p w14:paraId="1A093D6D" w14:textId="77777777" w:rsidR="00E873CC" w:rsidRDefault="00E873CC" w:rsidP="00E873C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C81EE1" id="Flowchart: Alternative Process 20" o:spid="_x0000_s1038" type="#_x0000_t176" style="position:absolute;left:0;text-align:left;margin-left:4in;margin-top:19.45pt;width:102pt;height:63.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" fillcolor="white [3201]" strokecolor="#4ea72e [3209]" strokeweight="1pt">
                <v:textbox>
                  <w:txbxContent>
                    <w:p w14:paraId="0A589349" w14:textId="77777777" w:rsidR="00E873CC" w:rsidRPr="00896F77" w:rsidRDefault="00E873CC" w:rsidP="00E873CC">
                      <w:pPr>
                        <w:jc w:val="center"/>
                        <w:rPr>
                          <w:rFonts w:ascii="Times New Roman" w:hAnsi="Times New Roman" w:cs="Times New Roman"/>
                        </w:rPr>
                      </w:pPr>
                      <w:r w:rsidRPr="00896F77">
                        <w:rPr>
                          <w:rFonts w:ascii="Times New Roman" w:hAnsi="Times New Roman" w:cs="Times New Roman"/>
                        </w:rPr>
                        <w:t>Event Staff (Exhibition Management)</w:t>
                      </w:r>
                    </w:p>
                    <w:p w14:paraId="1A093D6D" w14:textId="77777777" w:rsidR="00E873CC" w:rsidRDefault="00E873CC" w:rsidP="00E873CC">
                      <w:pPr>
                        <w:jc w:val="center"/>
                      </w:pPr>
                    </w:p>
                  </w:txbxContent>
                </v:textbox>
              </v:shape>
            </w:pict>
          </mc:Fallback>
        </mc:AlternateContent>
      </w:r>
      <w:r w:rsidRPr="00896F77">
        <w:rPr>
          <w:rFonts w:ascii="Times New Roman" w:hAnsi="Times New Roman" w:cs="Times New Roman"/>
          <w:noProof/>
        </w:rPr>
        <mc:AlternateContent>
          <mc:Choice Requires="wps">
            <w:drawing>
              <wp:anchor distT="0" distB="0" distL="114300" distR="114300" simplePos="0" relativeHeight="251678720" behindDoc="0" locked="0" layoutInCell="1" allowOverlap="1" wp14:anchorId="12232212" wp14:editId="5B431DDB">
                <wp:simplePos x="0" y="0"/>
                <wp:positionH relativeFrom="margin">
                  <wp:posOffset>5118100</wp:posOffset>
                </wp:positionH>
                <wp:positionV relativeFrom="paragraph">
                  <wp:posOffset>227330</wp:posOffset>
                </wp:positionV>
                <wp:extent cx="1257300" cy="822960"/>
                <wp:effectExtent l="0" t="0" r="19050" b="15240"/>
                <wp:wrapNone/>
                <wp:docPr id="1829880212" name="Flowchart: Alternative Process 18"/>
                <wp:cNvGraphicFramePr/>
                <a:graphic xmlns:a="http://schemas.openxmlformats.org/drawingml/2006/main">
                  <a:graphicData uri="http://schemas.microsoft.com/office/word/2010/wordprocessingShape">
                    <wps:wsp>
                      <wps:cNvSpPr/>
                      <wps:spPr>
                        <a:xfrm>
                          <a:off x="0" y="0"/>
                          <a:ext cx="1257300" cy="822960"/>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14:paraId="0E495CB5" w14:textId="5C2173B4" w:rsidR="00E873CC" w:rsidRPr="00896F77" w:rsidRDefault="00E873CC" w:rsidP="00E873CC">
                            <w:pPr>
                              <w:jc w:val="center"/>
                              <w:rPr>
                                <w:rFonts w:ascii="Times New Roman" w:hAnsi="Times New Roman" w:cs="Times New Roman"/>
                              </w:rPr>
                            </w:pPr>
                            <w:r w:rsidRPr="00896F77">
                              <w:rPr>
                                <w:rFonts w:ascii="Times New Roman" w:hAnsi="Times New Roman" w:cs="Times New Roman"/>
                              </w:rPr>
                              <w:t>Senior Representatives (Presentations)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232212" id="Flowchart: Alternative Process 18" o:spid="_x0000_s1039" type="#_x0000_t176" style="position:absolute;left:0;text-align:left;margin-left:403pt;margin-top:17.9pt;width:99pt;height:64.8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" fillcolor="white [3201]" strokecolor="#4ea72e [3209]" strokeweight="1pt">
                <v:textbox>
                  <w:txbxContent>
                    <w:p w14:paraId="0E495CB5" w14:textId="5C2173B4" w:rsidR="00E873CC" w:rsidRPr="00896F77" w:rsidRDefault="00E873CC" w:rsidP="00E873CC">
                      <w:pPr>
                        <w:jc w:val="center"/>
                        <w:rPr>
                          <w:rFonts w:ascii="Times New Roman" w:hAnsi="Times New Roman" w:cs="Times New Roman"/>
                        </w:rPr>
                      </w:pPr>
                      <w:r w:rsidRPr="00896F77">
                        <w:rPr>
                          <w:rFonts w:ascii="Times New Roman" w:hAnsi="Times New Roman" w:cs="Times New Roman"/>
                        </w:rPr>
                        <w:t>Senior Representatives (Presentations)</w:t>
                      </w:r>
                    </w:p>
                  </w:txbxContent>
                </v:textbox>
                <w10:wrap anchorx="margin"/>
              </v:shape>
            </w:pict>
          </mc:Fallback>
        </mc:AlternateContent>
      </w:r>
    </w:p>
    <w:p w14:paraId="7D15AAA5" w14:textId="75A65E9F" w:rsidR="00E873CC" w:rsidRPr="00896F77" w:rsidRDefault="00807528" w:rsidP="00E873CC">
      <w:pPr>
        <w:jc w:val="center"/>
        <w:rPr>
          <w:rFonts w:ascii="Times New Roman" w:hAnsi="Times New Roman" w:cs="Times New Roman"/>
        </w:rPr>
      </w:pPr>
      <w:r w:rsidRPr="00896F77">
        <w:rPr>
          <w:rFonts w:ascii="Times New Roman" w:hAnsi="Times New Roman" w:cs="Times New Roman"/>
          <w:noProof/>
        </w:rPr>
        <mc:AlternateContent>
          <mc:Choice Requires="wps">
            <w:drawing>
              <wp:anchor distT="0" distB="0" distL="114300" distR="114300" simplePos="0" relativeHeight="251681792" behindDoc="0" locked="0" layoutInCell="1" allowOverlap="1" wp14:anchorId="60A071C7" wp14:editId="62610957">
                <wp:simplePos x="0" y="0"/>
                <wp:positionH relativeFrom="column">
                  <wp:posOffset>632460</wp:posOffset>
                </wp:positionH>
                <wp:positionV relativeFrom="paragraph">
                  <wp:posOffset>6985</wp:posOffset>
                </wp:positionV>
                <wp:extent cx="1249680" cy="754380"/>
                <wp:effectExtent l="0" t="0" r="26670" b="26670"/>
                <wp:wrapNone/>
                <wp:docPr id="1788356513" name="Flowchart: Alternative Process 21"/>
                <wp:cNvGraphicFramePr/>
                <a:graphic xmlns:a="http://schemas.openxmlformats.org/drawingml/2006/main">
                  <a:graphicData uri="http://schemas.microsoft.com/office/word/2010/wordprocessingShape">
                    <wps:wsp>
                      <wps:cNvSpPr/>
                      <wps:spPr>
                        <a:xfrm>
                          <a:off x="0" y="0"/>
                          <a:ext cx="1249680" cy="754380"/>
                        </a:xfrm>
                        <a:prstGeom prst="flowChartAlternateProcess">
                          <a:avLst/>
                        </a:prstGeom>
                      </wps:spPr>
                      <wps:style>
                        <a:lnRef idx="2">
                          <a:schemeClr val="accent6"/>
                        </a:lnRef>
                        <a:fillRef idx="1">
                          <a:schemeClr val="lt1"/>
                        </a:fillRef>
                        <a:effectRef idx="0">
                          <a:schemeClr val="accent6"/>
                        </a:effectRef>
                        <a:fontRef idx="minor">
                          <a:schemeClr val="dk1"/>
                        </a:fontRef>
                      </wps:style>
                      <wps:txbx>
                        <w:txbxContent>
                          <w:p w14:paraId="30F6C7D0" w14:textId="77777777" w:rsidR="00807528" w:rsidRPr="00896F77" w:rsidRDefault="00807528" w:rsidP="00807528">
                            <w:pPr>
                              <w:jc w:val="center"/>
                              <w:rPr>
                                <w:rFonts w:ascii="Times New Roman" w:hAnsi="Times New Roman" w:cs="Times New Roman"/>
                              </w:rPr>
                            </w:pPr>
                            <w:r w:rsidRPr="00896F77">
                              <w:rPr>
                                <w:rFonts w:ascii="Times New Roman" w:hAnsi="Times New Roman" w:cs="Times New Roman"/>
                              </w:rPr>
                              <w:t>Content Specialist (Fraud Material)</w:t>
                            </w:r>
                          </w:p>
                          <w:p w14:paraId="73ABB2F3" w14:textId="77777777" w:rsidR="00807528" w:rsidRDefault="00807528" w:rsidP="0080752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A071C7" id="Flowchart: Alternative Process 21" o:spid="_x0000_s1040" type="#_x0000_t176" style="position:absolute;left:0;text-align:left;margin-left:49.8pt;margin-top:.55pt;width:98.4pt;height:59.4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" fillcolor="white [3201]" strokecolor="#4ea72e [3209]" strokeweight="1pt">
                <v:textbox>
                  <w:txbxContent>
                    <w:p w14:paraId="30F6C7D0" w14:textId="77777777" w:rsidR="00807528" w:rsidRPr="00896F77" w:rsidRDefault="00807528" w:rsidP="00807528">
                      <w:pPr>
                        <w:jc w:val="center"/>
                        <w:rPr>
                          <w:rFonts w:ascii="Times New Roman" w:hAnsi="Times New Roman" w:cs="Times New Roman"/>
                        </w:rPr>
                      </w:pPr>
                      <w:r w:rsidRPr="00896F77">
                        <w:rPr>
                          <w:rFonts w:ascii="Times New Roman" w:hAnsi="Times New Roman" w:cs="Times New Roman"/>
                        </w:rPr>
                        <w:t>Content Specialist (Fraud Material)</w:t>
                      </w:r>
                    </w:p>
                    <w:p w14:paraId="73ABB2F3" w14:textId="77777777" w:rsidR="00807528" w:rsidRDefault="00807528" w:rsidP="00807528">
                      <w:pPr>
                        <w:jc w:val="center"/>
                      </w:pPr>
                    </w:p>
                  </w:txbxContent>
                </v:textbox>
              </v:shape>
            </w:pict>
          </mc:Fallback>
        </mc:AlternateContent>
      </w:r>
    </w:p>
    <w:p w14:paraId="61FAD317" w14:textId="18882CDA" w:rsidR="00E873CC" w:rsidRPr="00896F77" w:rsidRDefault="00E873CC" w:rsidP="00E873CC">
      <w:pPr>
        <w:jc w:val="center"/>
        <w:rPr>
          <w:rFonts w:ascii="Times New Roman" w:hAnsi="Times New Roman" w:cs="Times New Roman"/>
        </w:rPr>
      </w:pPr>
    </w:p>
    <w:p w14:paraId="5BEE7728" w14:textId="3677037E" w:rsidR="00E873CC" w:rsidRPr="00896F77" w:rsidRDefault="00E873CC" w:rsidP="00E873CC">
      <w:pPr>
        <w:jc w:val="center"/>
        <w:rPr>
          <w:rFonts w:ascii="Times New Roman" w:hAnsi="Times New Roman" w:cs="Times New Roman"/>
        </w:rPr>
      </w:pPr>
    </w:p>
    <w:p w14:paraId="7DFF6CD4" w14:textId="5A5E8569" w:rsidR="00624444" w:rsidRPr="00896F77" w:rsidRDefault="00624444" w:rsidP="00624444">
      <w:pPr>
        <w:rPr>
          <w:rFonts w:ascii="Times New Roman" w:hAnsi="Times New Roman" w:cs="Times New Roman"/>
        </w:rPr>
      </w:pPr>
    </w:p>
    <w:p w14:paraId="523C9DE2" w14:textId="77777777" w:rsidR="00537B1E" w:rsidRDefault="00537B1E" w:rsidP="00624444"/>
    <w:p w14:paraId="61D32CB1" w14:textId="77777777" w:rsidR="00537B1E" w:rsidRDefault="00537B1E" w:rsidP="00624444"/>
    <w:p w14:paraId="5CAFCE51" w14:textId="77777777" w:rsidR="00537B1E" w:rsidRDefault="00537B1E" w:rsidP="00624444"/>
    <w:p w14:paraId="6BEEA857" w14:textId="77777777" w:rsidR="00537B1E" w:rsidRDefault="00537B1E" w:rsidP="00624444"/>
    <w:p w14:paraId="145EFDA1" w14:textId="77777777" w:rsidR="00537B1E" w:rsidRDefault="00537B1E" w:rsidP="00624444"/>
    <w:p w14:paraId="0A0A5DEA" w14:textId="77777777" w:rsidR="00F6010A" w:rsidRDefault="00F6010A" w:rsidP="00896F77">
      <w:pPr>
        <w:pStyle w:val="Heading1"/>
      </w:pPr>
    </w:p>
    <w:p w14:paraId="1D8FFE14" w14:textId="77777777" w:rsidR="00A50404" w:rsidRDefault="00A50404" w:rsidP="00A50404"/>
    <w:p w14:paraId="4ADA82D3" w14:textId="77777777" w:rsidR="00A50404" w:rsidRPr="00A50404" w:rsidRDefault="00A50404" w:rsidP="00A50404"/>
    <w:p w14:paraId="30E1F57E" w14:textId="69916631" w:rsidR="00624444" w:rsidRDefault="00624444" w:rsidP="00896F77">
      <w:pPr>
        <w:pStyle w:val="Heading1"/>
        <w:rPr>
          <w:rFonts w:ascii="Times New Roman" w:hAnsi="Times New Roman" w:cs="Times New Roman"/>
        </w:rPr>
      </w:pPr>
      <w:bookmarkStart w:id="37" w:name="_Toc207555641"/>
      <w:r w:rsidRPr="00896F77">
        <w:rPr>
          <w:rFonts w:ascii="Times New Roman" w:hAnsi="Times New Roman" w:cs="Times New Roman"/>
        </w:rPr>
        <w:lastRenderedPageBreak/>
        <w:t>Control</w:t>
      </w:r>
      <w:bookmarkEnd w:id="37"/>
    </w:p>
    <w:p w14:paraId="160C3223" w14:textId="77777777" w:rsidR="00896F77" w:rsidRPr="00896F77" w:rsidRDefault="00896F77" w:rsidP="00896F77"/>
    <w:p w14:paraId="2AA58980" w14:textId="47A8589E" w:rsidR="009D6531" w:rsidRPr="00896F77" w:rsidRDefault="009D6531" w:rsidP="009D6531">
      <w:pPr>
        <w:rPr>
          <w:rFonts w:ascii="Times New Roman" w:hAnsi="Times New Roman" w:cs="Times New Roman"/>
          <w:sz w:val="24"/>
          <w:szCs w:val="24"/>
        </w:rPr>
      </w:pPr>
      <w:r w:rsidRPr="00896F77">
        <w:rPr>
          <w:rFonts w:ascii="Times New Roman" w:hAnsi="Times New Roman" w:cs="Times New Roman"/>
          <w:sz w:val="24"/>
          <w:szCs w:val="24"/>
        </w:rPr>
        <w:t>The Home Office project manager will provide organised oversight to ensure that tasks are in line with objectives, budgets, and schedules. Progress will be recorded using planning tools such as Gantt charts and risk logs, and regular reviews and stakeholder updates will ensure accountability, risk minimisation, and effective delivery.</w:t>
      </w:r>
    </w:p>
    <w:p w14:paraId="06FE9D21" w14:textId="77777777" w:rsidR="0067510F" w:rsidRPr="009D6531" w:rsidRDefault="0067510F" w:rsidP="009D6531"/>
    <w:p w14:paraId="165F2649" w14:textId="77777777" w:rsidR="009D6531" w:rsidRDefault="00624444" w:rsidP="00C6347C">
      <w:pPr>
        <w:pStyle w:val="Heading2"/>
        <w:rPr>
          <w:rFonts w:ascii="Times New Roman" w:hAnsi="Times New Roman" w:cs="Times New Roman"/>
        </w:rPr>
      </w:pPr>
      <w:bookmarkStart w:id="38" w:name="_Toc207555642"/>
      <w:r w:rsidRPr="005F63A0">
        <w:rPr>
          <w:rFonts w:ascii="Times New Roman" w:hAnsi="Times New Roman" w:cs="Times New Roman"/>
        </w:rPr>
        <w:t>Monitoring</w:t>
      </w:r>
      <w:bookmarkEnd w:id="38"/>
      <w:r w:rsidRPr="005F63A0">
        <w:rPr>
          <w:rFonts w:ascii="Times New Roman" w:hAnsi="Times New Roman" w:cs="Times New Roman"/>
        </w:rPr>
        <w:t xml:space="preserve"> </w:t>
      </w:r>
    </w:p>
    <w:p w14:paraId="6AF6D6C5" w14:textId="77777777" w:rsidR="00896F77" w:rsidRPr="00896F77" w:rsidRDefault="00896F77" w:rsidP="00896F77"/>
    <w:p w14:paraId="1F0EB24C" w14:textId="330A7CB1" w:rsidR="006C18A9" w:rsidRPr="005F63A0" w:rsidRDefault="006C18A9" w:rsidP="006C18A9">
      <w:pPr>
        <w:spacing w:after="0" w:line="240" w:lineRule="auto"/>
        <w:rPr>
          <w:rFonts w:ascii="Times New Roman" w:eastAsia="Times New Roman" w:hAnsi="Times New Roman" w:cs="Times New Roman"/>
          <w:kern w:val="0"/>
          <w:sz w:val="24"/>
          <w:szCs w:val="24"/>
          <w:lang w:eastAsia="en-GB"/>
          <w14:ligatures w14:val="none"/>
        </w:rPr>
      </w:pPr>
      <w:r w:rsidRPr="005F63A0">
        <w:rPr>
          <w:rFonts w:ascii="Times New Roman" w:eastAsia="Times New Roman" w:hAnsi="Times New Roman" w:cs="Times New Roman"/>
          <w:kern w:val="0"/>
          <w:sz w:val="24"/>
          <w:szCs w:val="24"/>
          <w:lang w:eastAsia="en-GB"/>
          <w14:ligatures w14:val="none"/>
        </w:rPr>
        <w:t xml:space="preserve">The project team will monitor progress </w:t>
      </w:r>
      <w:r w:rsidR="005C4B25" w:rsidRPr="005F63A0">
        <w:rPr>
          <w:rFonts w:ascii="Times New Roman" w:eastAsia="Times New Roman" w:hAnsi="Times New Roman" w:cs="Times New Roman"/>
          <w:kern w:val="0"/>
          <w:sz w:val="24"/>
          <w:szCs w:val="24"/>
          <w:lang w:eastAsia="en-GB"/>
          <w14:ligatures w14:val="none"/>
        </w:rPr>
        <w:t xml:space="preserve">using </w:t>
      </w:r>
      <w:r w:rsidRPr="005F63A0">
        <w:rPr>
          <w:rFonts w:ascii="Times New Roman" w:eastAsia="Times New Roman" w:hAnsi="Times New Roman" w:cs="Times New Roman"/>
          <w:kern w:val="0"/>
          <w:sz w:val="24"/>
          <w:szCs w:val="24"/>
          <w:lang w:eastAsia="en-GB"/>
          <w14:ligatures w14:val="none"/>
        </w:rPr>
        <w:t>the six flexible dimensions</w:t>
      </w:r>
      <w:r w:rsidR="005C4B25" w:rsidRPr="005F63A0">
        <w:rPr>
          <w:rFonts w:ascii="Times New Roman" w:eastAsia="Times New Roman" w:hAnsi="Times New Roman" w:cs="Times New Roman"/>
          <w:kern w:val="0"/>
          <w:sz w:val="24"/>
          <w:szCs w:val="24"/>
          <w:lang w:eastAsia="en-GB"/>
          <w14:ligatures w14:val="none"/>
        </w:rPr>
        <w:t xml:space="preserve">: </w:t>
      </w:r>
      <w:r w:rsidRPr="005F63A0">
        <w:rPr>
          <w:rFonts w:ascii="Times New Roman" w:eastAsia="Times New Roman" w:hAnsi="Times New Roman" w:cs="Times New Roman"/>
          <w:kern w:val="0"/>
          <w:sz w:val="24"/>
          <w:szCs w:val="24"/>
          <w:lang w:eastAsia="en-GB"/>
          <w14:ligatures w14:val="none"/>
        </w:rPr>
        <w:t>progress, time, budget, quality, scope, risk, and resources</w:t>
      </w:r>
      <w:r w:rsidR="005C4B25" w:rsidRPr="005F63A0">
        <w:rPr>
          <w:rFonts w:ascii="Times New Roman" w:eastAsia="Times New Roman" w:hAnsi="Times New Roman" w:cs="Times New Roman"/>
          <w:kern w:val="0"/>
          <w:sz w:val="24"/>
          <w:szCs w:val="24"/>
          <w:lang w:eastAsia="en-GB"/>
          <w14:ligatures w14:val="none"/>
        </w:rPr>
        <w:t>, enabling</w:t>
      </w:r>
      <w:r w:rsidRPr="005F63A0">
        <w:rPr>
          <w:rFonts w:ascii="Times New Roman" w:eastAsia="Times New Roman" w:hAnsi="Times New Roman" w:cs="Times New Roman"/>
          <w:kern w:val="0"/>
          <w:sz w:val="24"/>
          <w:szCs w:val="24"/>
          <w:lang w:eastAsia="en-GB"/>
          <w14:ligatures w14:val="none"/>
        </w:rPr>
        <w:t xml:space="preserve"> effective project management. The Home Office will monitor these areas using planning tools, financial tracking, risk logs, and stakeholder evaluations, allowing for balanced decision-making, accountability, and effective achievement of objectives at the Civil Service Live event.</w:t>
      </w:r>
    </w:p>
    <w:p w14:paraId="52A3AEEB" w14:textId="77777777" w:rsidR="0067510F" w:rsidRPr="005F63A0" w:rsidRDefault="0067510F" w:rsidP="005F63A0">
      <w:pPr>
        <w:pStyle w:val="Heading3"/>
      </w:pPr>
    </w:p>
    <w:p w14:paraId="331A3D3F" w14:textId="10AC6C16" w:rsidR="00537B1E" w:rsidRPr="005F63A0" w:rsidRDefault="0067510F" w:rsidP="005F63A0">
      <w:pPr>
        <w:pStyle w:val="Heading3"/>
        <w:rPr>
          <w:rFonts w:ascii="Times New Roman" w:hAnsi="Times New Roman" w:cs="Times New Roman"/>
        </w:rPr>
      </w:pPr>
      <w:bookmarkStart w:id="39" w:name="_Toc207555643"/>
      <w:r w:rsidRPr="005F63A0">
        <w:rPr>
          <w:rFonts w:ascii="Times New Roman" w:hAnsi="Times New Roman" w:cs="Times New Roman"/>
        </w:rPr>
        <w:t>The six flexible dimensions</w:t>
      </w:r>
      <w:bookmarkEnd w:id="39"/>
    </w:p>
    <w:p w14:paraId="7D4BD3D2" w14:textId="77777777" w:rsidR="005F63A0" w:rsidRPr="005F63A0" w:rsidRDefault="005F63A0" w:rsidP="005F63A0">
      <w:pPr>
        <w:rPr>
          <w:lang w:eastAsia="en-GB"/>
        </w:rPr>
      </w:pPr>
    </w:p>
    <w:p w14:paraId="577E0A23" w14:textId="0B66ACEC" w:rsidR="00537B1E" w:rsidRPr="005F63A0" w:rsidRDefault="00537B1E" w:rsidP="00537B1E">
      <w:pPr>
        <w:rPr>
          <w:rFonts w:ascii="Times New Roman" w:hAnsi="Times New Roman" w:cs="Times New Roman"/>
          <w:sz w:val="24"/>
          <w:szCs w:val="24"/>
          <w:lang w:eastAsia="en-GB"/>
        </w:rPr>
      </w:pPr>
      <w:r w:rsidRPr="00537B1E">
        <w:rPr>
          <w:rFonts w:ascii="Times New Roman" w:hAnsi="Times New Roman" w:cs="Times New Roman"/>
          <w:sz w:val="24"/>
          <w:szCs w:val="24"/>
          <w:lang w:eastAsia="en-GB"/>
        </w:rPr>
        <w:t>The Six Flexible Dimensions provide a framework for organisational adaptation, directing structure, procedures, roles, technology, culture, and strategy in responding effectively to change.</w:t>
      </w:r>
    </w:p>
    <w:p w14:paraId="0C43DCED" w14:textId="77777777" w:rsidR="00C6347C" w:rsidRPr="005F63A0" w:rsidRDefault="00C6347C" w:rsidP="00C6347C">
      <w:pPr>
        <w:rPr>
          <w:rFonts w:ascii="Times New Roman" w:hAnsi="Times New Roman" w:cs="Times New Roman"/>
          <w:sz w:val="24"/>
          <w:szCs w:val="24"/>
          <w:lang w:eastAsia="en-GB"/>
        </w:rPr>
      </w:pPr>
    </w:p>
    <w:p w14:paraId="1C01862E" w14:textId="2A22EAAF" w:rsidR="0067510F" w:rsidRPr="005F63A0" w:rsidRDefault="0067510F" w:rsidP="006C18A9">
      <w:pPr>
        <w:spacing w:after="0" w:line="240" w:lineRule="auto"/>
        <w:rPr>
          <w:rFonts w:ascii="Times New Roman" w:eastAsia="Times New Roman" w:hAnsi="Times New Roman" w:cs="Times New Roman"/>
          <w:kern w:val="0"/>
          <w:sz w:val="24"/>
          <w:szCs w:val="24"/>
          <w:lang w:eastAsia="en-GB"/>
          <w14:ligatures w14:val="none"/>
        </w:rPr>
      </w:pPr>
      <w:r w:rsidRPr="005F63A0">
        <w:rPr>
          <w:rFonts w:ascii="Times New Roman" w:hAnsi="Times New Roman" w:cs="Times New Roman"/>
          <w:noProof/>
          <w:sz w:val="24"/>
          <w:szCs w:val="24"/>
        </w:rPr>
        <w:drawing>
          <wp:inline distT="0" distB="0" distL="0" distR="0" wp14:anchorId="18920801" wp14:editId="289AA793">
            <wp:extent cx="2339340" cy="2412031"/>
            <wp:effectExtent l="0" t="0" r="3810" b="7620"/>
            <wp:docPr id="2" name="Picture 1" descr="A diagram of quality and quality&#10;&#10;AI-generated content may be incorrect.">
              <a:extLst xmlns:a="http://schemas.openxmlformats.org/drawingml/2006/main">
                <a:ext uri="{FF2B5EF4-FFF2-40B4-BE49-F238E27FC236}">
                  <a16:creationId xmlns:a16="http://schemas.microsoft.com/office/drawing/2014/main" id="{343DDD25-2180-1D45-B586-B332ED00F9F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diagram of quality and quality&#10;&#10;AI-generated content may be incorrect.">
                      <a:extLst>
                        <a:ext uri="{FF2B5EF4-FFF2-40B4-BE49-F238E27FC236}">
                          <a16:creationId xmlns:a16="http://schemas.microsoft.com/office/drawing/2014/main" id="{343DDD25-2180-1D45-B586-B332ED00F9F0}"/>
                        </a:ext>
                      </a:extLst>
                    </pic:cNvPr>
                    <pic:cNvPicPr>
                      <a:picLocks noChangeAspect="1"/>
                    </pic:cNvPicPr>
                  </pic:nvPicPr>
                  <pic:blipFill>
                    <a:blip r:embed="rId11"/>
                    <a:stretch>
                      <a:fillRect/>
                    </a:stretch>
                  </pic:blipFill>
                  <pic:spPr>
                    <a:xfrm>
                      <a:off x="0" y="0"/>
                      <a:ext cx="2347362" cy="2420302"/>
                    </a:xfrm>
                    <a:prstGeom prst="rect">
                      <a:avLst/>
                    </a:prstGeom>
                  </pic:spPr>
                </pic:pic>
              </a:graphicData>
            </a:graphic>
          </wp:inline>
        </w:drawing>
      </w:r>
    </w:p>
    <w:p w14:paraId="38923A84" w14:textId="3BCD3898" w:rsidR="00896F77" w:rsidRDefault="00CE6EA1" w:rsidP="006C18A9">
      <w:pPr>
        <w:spacing w:after="0" w:line="240" w:lineRule="auto"/>
        <w:rPr>
          <w:rFonts w:ascii="Times New Roman" w:eastAsia="Times New Roman" w:hAnsi="Times New Roman" w:cs="Times New Roman"/>
          <w:kern w:val="0"/>
          <w:sz w:val="24"/>
          <w:szCs w:val="24"/>
          <w:lang w:eastAsia="en-GB"/>
          <w14:ligatures w14:val="none"/>
        </w:rPr>
      </w:pPr>
      <w:r w:rsidRPr="00CE6EA1">
        <w:rPr>
          <w:rFonts w:ascii="Times New Roman" w:eastAsia="Times New Roman" w:hAnsi="Times New Roman" w:cs="Times New Roman"/>
          <w:kern w:val="0"/>
          <w:sz w:val="24"/>
          <w:szCs w:val="24"/>
          <w:lang w:eastAsia="en-GB"/>
          <w14:ligatures w14:val="none"/>
        </w:rPr>
        <w:t>(Ni &amp; Zhang, 2020)</w:t>
      </w:r>
    </w:p>
    <w:p w14:paraId="7495B884" w14:textId="77777777" w:rsidR="00896F77" w:rsidRDefault="00896F77" w:rsidP="006C18A9">
      <w:pPr>
        <w:spacing w:after="0" w:line="240" w:lineRule="auto"/>
        <w:rPr>
          <w:rFonts w:ascii="Times New Roman" w:eastAsia="Times New Roman" w:hAnsi="Times New Roman" w:cs="Times New Roman"/>
          <w:kern w:val="0"/>
          <w:sz w:val="24"/>
          <w:szCs w:val="24"/>
          <w:lang w:eastAsia="en-GB"/>
          <w14:ligatures w14:val="none"/>
        </w:rPr>
      </w:pPr>
    </w:p>
    <w:p w14:paraId="3618DCE5" w14:textId="2ED4A434" w:rsidR="006C18A9" w:rsidRPr="005F63A0" w:rsidRDefault="006C18A9" w:rsidP="006C18A9">
      <w:pPr>
        <w:spacing w:after="0" w:line="240" w:lineRule="auto"/>
        <w:rPr>
          <w:rFonts w:ascii="Times New Roman" w:eastAsia="Times New Roman" w:hAnsi="Times New Roman" w:cs="Times New Roman"/>
          <w:kern w:val="0"/>
          <w:sz w:val="24"/>
          <w:szCs w:val="24"/>
          <w:lang w:eastAsia="en-GB"/>
          <w14:ligatures w14:val="none"/>
        </w:rPr>
      </w:pPr>
      <w:r w:rsidRPr="005F63A0">
        <w:rPr>
          <w:rFonts w:ascii="Times New Roman" w:eastAsia="Times New Roman" w:hAnsi="Times New Roman" w:cs="Times New Roman"/>
          <w:kern w:val="0"/>
          <w:sz w:val="24"/>
          <w:szCs w:val="24"/>
          <w:lang w:eastAsia="en-GB"/>
          <w14:ligatures w14:val="none"/>
        </w:rPr>
        <w:br/>
      </w:r>
      <w:r w:rsidRPr="005F63A0">
        <w:rPr>
          <w:rFonts w:ascii="Times New Roman" w:eastAsia="Times New Roman" w:hAnsi="Times New Roman" w:cs="Times New Roman"/>
          <w:b/>
          <w:bCs/>
          <w:kern w:val="0"/>
          <w:sz w:val="24"/>
          <w:szCs w:val="24"/>
          <w:lang w:eastAsia="en-GB"/>
          <w14:ligatures w14:val="none"/>
        </w:rPr>
        <w:t>Time</w:t>
      </w:r>
      <w:r w:rsidRPr="005F63A0">
        <w:rPr>
          <w:rFonts w:ascii="Times New Roman" w:eastAsia="Times New Roman" w:hAnsi="Times New Roman" w:cs="Times New Roman"/>
          <w:kern w:val="0"/>
          <w:sz w:val="24"/>
          <w:szCs w:val="24"/>
          <w:lang w:eastAsia="en-GB"/>
          <w14:ligatures w14:val="none"/>
        </w:rPr>
        <w:t xml:space="preserve"> will be controlled strictly according to the timetable, with task durations evaluated weekly to detect slippage early. Any delays will result in corrective steps, such as reallocating resources or reprioritising tasks.</w:t>
      </w:r>
      <w:r w:rsidRPr="005F63A0">
        <w:rPr>
          <w:rFonts w:ascii="Times New Roman" w:eastAsia="Times New Roman" w:hAnsi="Times New Roman" w:cs="Times New Roman"/>
          <w:kern w:val="0"/>
          <w:sz w:val="24"/>
          <w:szCs w:val="24"/>
          <w:lang w:eastAsia="en-GB"/>
          <w14:ligatures w14:val="none"/>
        </w:rPr>
        <w:br/>
      </w:r>
      <w:r w:rsidRPr="005F63A0">
        <w:rPr>
          <w:rFonts w:ascii="Times New Roman" w:eastAsia="Times New Roman" w:hAnsi="Times New Roman" w:cs="Times New Roman"/>
          <w:kern w:val="0"/>
          <w:sz w:val="24"/>
          <w:szCs w:val="24"/>
          <w:lang w:eastAsia="en-GB"/>
          <w14:ligatures w14:val="none"/>
        </w:rPr>
        <w:br/>
      </w:r>
      <w:r w:rsidRPr="005F63A0">
        <w:rPr>
          <w:rFonts w:ascii="Times New Roman" w:eastAsia="Times New Roman" w:hAnsi="Times New Roman" w:cs="Times New Roman"/>
          <w:b/>
          <w:bCs/>
          <w:kern w:val="0"/>
          <w:sz w:val="24"/>
          <w:szCs w:val="24"/>
          <w:lang w:eastAsia="en-GB"/>
          <w14:ligatures w14:val="none"/>
        </w:rPr>
        <w:lastRenderedPageBreak/>
        <w:t>Budget</w:t>
      </w:r>
      <w:r w:rsidRPr="005F63A0">
        <w:rPr>
          <w:rFonts w:ascii="Times New Roman" w:eastAsia="Times New Roman" w:hAnsi="Times New Roman" w:cs="Times New Roman"/>
          <w:kern w:val="0"/>
          <w:sz w:val="24"/>
          <w:szCs w:val="24"/>
          <w:lang w:eastAsia="en-GB"/>
          <w14:ligatures w14:val="none"/>
        </w:rPr>
        <w:t xml:space="preserve"> control will be achieved by financial tracking tools that compare actual spending to estimates. The project manager will authorise all substantial expenses and escalate any discrepancies for corrective action.</w:t>
      </w:r>
      <w:r w:rsidRPr="005F63A0">
        <w:rPr>
          <w:rFonts w:ascii="Times New Roman" w:eastAsia="Times New Roman" w:hAnsi="Times New Roman" w:cs="Times New Roman"/>
          <w:kern w:val="0"/>
          <w:sz w:val="24"/>
          <w:szCs w:val="24"/>
          <w:lang w:eastAsia="en-GB"/>
          <w14:ligatures w14:val="none"/>
        </w:rPr>
        <w:br/>
      </w:r>
      <w:r w:rsidRPr="005F63A0">
        <w:rPr>
          <w:rFonts w:ascii="Times New Roman" w:eastAsia="Times New Roman" w:hAnsi="Times New Roman" w:cs="Times New Roman"/>
          <w:kern w:val="0"/>
          <w:sz w:val="24"/>
          <w:szCs w:val="24"/>
          <w:lang w:eastAsia="en-GB"/>
          <w14:ligatures w14:val="none"/>
        </w:rPr>
        <w:br/>
      </w:r>
      <w:r w:rsidRPr="005F63A0">
        <w:rPr>
          <w:rFonts w:ascii="Times New Roman" w:eastAsia="Times New Roman" w:hAnsi="Times New Roman" w:cs="Times New Roman"/>
          <w:b/>
          <w:bCs/>
          <w:kern w:val="0"/>
          <w:sz w:val="24"/>
          <w:szCs w:val="24"/>
          <w:lang w:eastAsia="en-GB"/>
          <w14:ligatures w14:val="none"/>
        </w:rPr>
        <w:t>Quality</w:t>
      </w:r>
      <w:r w:rsidRPr="005F63A0">
        <w:rPr>
          <w:rFonts w:ascii="Times New Roman" w:eastAsia="Times New Roman" w:hAnsi="Times New Roman" w:cs="Times New Roman"/>
          <w:kern w:val="0"/>
          <w:sz w:val="24"/>
          <w:szCs w:val="24"/>
          <w:lang w:eastAsia="en-GB"/>
          <w14:ligatures w14:val="none"/>
        </w:rPr>
        <w:t xml:space="preserve"> will be monitored through peer reviews, defined acceptance criteria, and stakeholder feedback to ensure that deliverables match expectations. Content will be validated through demonstrations and test sessions before it is made publicly available.</w:t>
      </w:r>
    </w:p>
    <w:p w14:paraId="7D755CD7" w14:textId="77777777" w:rsidR="006C18A9" w:rsidRPr="005F63A0" w:rsidRDefault="006C18A9" w:rsidP="006C18A9">
      <w:pPr>
        <w:spacing w:after="0" w:line="240" w:lineRule="auto"/>
        <w:rPr>
          <w:rFonts w:ascii="Times New Roman" w:eastAsia="Times New Roman" w:hAnsi="Times New Roman" w:cs="Times New Roman"/>
          <w:kern w:val="0"/>
          <w:sz w:val="24"/>
          <w:szCs w:val="24"/>
          <w:lang w:eastAsia="en-GB"/>
          <w14:ligatures w14:val="none"/>
        </w:rPr>
      </w:pPr>
    </w:p>
    <w:p w14:paraId="7F9480C6" w14:textId="79A01EC4" w:rsidR="006C18A9" w:rsidRPr="006C18A9" w:rsidRDefault="006C18A9" w:rsidP="006C18A9">
      <w:pPr>
        <w:spacing w:after="0" w:line="240" w:lineRule="auto"/>
        <w:rPr>
          <w:rFonts w:eastAsia="Times New Roman" w:cs="Times New Roman"/>
          <w:kern w:val="0"/>
          <w:sz w:val="24"/>
          <w:szCs w:val="24"/>
          <w:lang w:eastAsia="en-GB"/>
          <w14:ligatures w14:val="none"/>
        </w:rPr>
      </w:pPr>
      <w:r w:rsidRPr="005F63A0">
        <w:rPr>
          <w:rFonts w:ascii="Times New Roman" w:eastAsia="Times New Roman" w:hAnsi="Times New Roman" w:cs="Times New Roman"/>
          <w:kern w:val="0"/>
          <w:sz w:val="24"/>
          <w:szCs w:val="24"/>
          <w:lang w:eastAsia="en-GB"/>
          <w14:ligatures w14:val="none"/>
        </w:rPr>
        <w:t xml:space="preserve">The </w:t>
      </w:r>
      <w:r w:rsidRPr="005F63A0">
        <w:rPr>
          <w:rFonts w:ascii="Times New Roman" w:eastAsia="Times New Roman" w:hAnsi="Times New Roman" w:cs="Times New Roman"/>
          <w:b/>
          <w:bCs/>
          <w:kern w:val="0"/>
          <w:sz w:val="24"/>
          <w:szCs w:val="24"/>
          <w:lang w:eastAsia="en-GB"/>
          <w14:ligatures w14:val="none"/>
        </w:rPr>
        <w:t>scope</w:t>
      </w:r>
      <w:r w:rsidRPr="005F63A0">
        <w:rPr>
          <w:rFonts w:ascii="Times New Roman" w:eastAsia="Times New Roman" w:hAnsi="Times New Roman" w:cs="Times New Roman"/>
          <w:kern w:val="0"/>
          <w:sz w:val="24"/>
          <w:szCs w:val="24"/>
          <w:lang w:eastAsia="en-GB"/>
          <w14:ligatures w14:val="none"/>
        </w:rPr>
        <w:t xml:space="preserve"> will be managed by establishing defined objectives from the start and avoiding unauthorised alterations. Any requests to extend operations will be subject to impact studies before they are approved.</w:t>
      </w:r>
      <w:r w:rsidRPr="005F63A0">
        <w:rPr>
          <w:rFonts w:ascii="Times New Roman" w:eastAsia="Times New Roman" w:hAnsi="Times New Roman" w:cs="Times New Roman"/>
          <w:kern w:val="0"/>
          <w:sz w:val="24"/>
          <w:szCs w:val="24"/>
          <w:lang w:eastAsia="en-GB"/>
          <w14:ligatures w14:val="none"/>
        </w:rPr>
        <w:br/>
      </w:r>
      <w:r w:rsidRPr="005F63A0">
        <w:rPr>
          <w:rFonts w:ascii="Times New Roman" w:eastAsia="Times New Roman" w:hAnsi="Times New Roman" w:cs="Times New Roman"/>
          <w:kern w:val="0"/>
          <w:sz w:val="24"/>
          <w:szCs w:val="24"/>
          <w:lang w:eastAsia="en-GB"/>
          <w14:ligatures w14:val="none"/>
        </w:rPr>
        <w:br/>
      </w:r>
      <w:r w:rsidRPr="005F63A0">
        <w:rPr>
          <w:rFonts w:ascii="Times New Roman" w:eastAsia="Times New Roman" w:hAnsi="Times New Roman" w:cs="Times New Roman"/>
          <w:b/>
          <w:bCs/>
          <w:kern w:val="0"/>
          <w:sz w:val="24"/>
          <w:szCs w:val="24"/>
          <w:lang w:eastAsia="en-GB"/>
          <w14:ligatures w14:val="none"/>
        </w:rPr>
        <w:t>Risk</w:t>
      </w:r>
      <w:r w:rsidRPr="005F63A0">
        <w:rPr>
          <w:rFonts w:ascii="Times New Roman" w:eastAsia="Times New Roman" w:hAnsi="Times New Roman" w:cs="Times New Roman"/>
          <w:kern w:val="0"/>
          <w:sz w:val="24"/>
          <w:szCs w:val="24"/>
          <w:lang w:eastAsia="en-GB"/>
          <w14:ligatures w14:val="none"/>
        </w:rPr>
        <w:t xml:space="preserve"> will be actively managed utilising a risk log, which will identify, assess, and track risks along with mitigation solutions. Regular reviews ensure that developing hazards are captured.</w:t>
      </w:r>
      <w:r w:rsidRPr="005F63A0">
        <w:rPr>
          <w:rFonts w:ascii="Times New Roman" w:eastAsia="Times New Roman" w:hAnsi="Times New Roman" w:cs="Times New Roman"/>
          <w:kern w:val="0"/>
          <w:sz w:val="24"/>
          <w:szCs w:val="24"/>
          <w:lang w:eastAsia="en-GB"/>
          <w14:ligatures w14:val="none"/>
        </w:rPr>
        <w:br/>
      </w:r>
      <w:r w:rsidRPr="005F63A0">
        <w:rPr>
          <w:rFonts w:ascii="Times New Roman" w:eastAsia="Times New Roman" w:hAnsi="Times New Roman" w:cs="Times New Roman"/>
          <w:b/>
          <w:bCs/>
          <w:kern w:val="0"/>
          <w:sz w:val="24"/>
          <w:szCs w:val="24"/>
          <w:lang w:eastAsia="en-GB"/>
          <w14:ligatures w14:val="none"/>
        </w:rPr>
        <w:br/>
        <w:t>Resources</w:t>
      </w:r>
      <w:r w:rsidRPr="005F63A0">
        <w:rPr>
          <w:rFonts w:ascii="Times New Roman" w:eastAsia="Times New Roman" w:hAnsi="Times New Roman" w:cs="Times New Roman"/>
          <w:kern w:val="0"/>
          <w:sz w:val="24"/>
          <w:szCs w:val="24"/>
          <w:lang w:eastAsia="en-GB"/>
          <w14:ligatures w14:val="none"/>
        </w:rPr>
        <w:t>, both human and material, will be tracked to ensure their availability. The project manager will balance workloads, evaluate worker utilisation, and procure additional resources as needed.</w:t>
      </w:r>
      <w:r w:rsidRPr="005F63A0">
        <w:rPr>
          <w:rFonts w:eastAsia="Times New Roman" w:cs="Times New Roman"/>
          <w:kern w:val="0"/>
          <w:sz w:val="24"/>
          <w:szCs w:val="24"/>
          <w:lang w:eastAsia="en-GB"/>
          <w14:ligatures w14:val="none"/>
        </w:rPr>
        <w:br/>
      </w:r>
      <w:r w:rsidRPr="006C18A9">
        <w:rPr>
          <w:rFonts w:eastAsia="Times New Roman" w:cs="Times New Roman"/>
          <w:kern w:val="0"/>
          <w:sz w:val="24"/>
          <w:szCs w:val="24"/>
          <w:lang w:eastAsia="en-GB"/>
          <w14:ligatures w14:val="none"/>
        </w:rPr>
        <w:br/>
      </w:r>
    </w:p>
    <w:p w14:paraId="499B4C65" w14:textId="16CB4D09" w:rsidR="0067510F" w:rsidRDefault="0067510F" w:rsidP="00537B1E">
      <w:pPr>
        <w:pStyle w:val="Heading3"/>
        <w:rPr>
          <w:rFonts w:ascii="Times New Roman" w:eastAsia="Times New Roman" w:hAnsi="Times New Roman" w:cs="Times New Roman"/>
          <w:lang w:eastAsia="en-GB"/>
        </w:rPr>
      </w:pPr>
      <w:bookmarkStart w:id="40" w:name="_Toc207555644"/>
      <w:r w:rsidRPr="005F63A0">
        <w:rPr>
          <w:rFonts w:ascii="Times New Roman" w:eastAsia="Times New Roman" w:hAnsi="Times New Roman" w:cs="Times New Roman"/>
          <w:lang w:eastAsia="en-GB"/>
        </w:rPr>
        <w:t>The Iron Triangle</w:t>
      </w:r>
      <w:bookmarkEnd w:id="40"/>
    </w:p>
    <w:p w14:paraId="2D28982B" w14:textId="77777777" w:rsidR="005F63A0" w:rsidRPr="005F63A0" w:rsidRDefault="005F63A0" w:rsidP="005F63A0">
      <w:pPr>
        <w:rPr>
          <w:lang w:eastAsia="en-GB"/>
        </w:rPr>
      </w:pPr>
    </w:p>
    <w:p w14:paraId="1054017F" w14:textId="23680EB0" w:rsidR="0067510F" w:rsidRPr="005F63A0" w:rsidRDefault="0067510F" w:rsidP="0067510F">
      <w:pPr>
        <w:rPr>
          <w:rFonts w:ascii="Times New Roman" w:hAnsi="Times New Roman" w:cs="Times New Roman"/>
          <w:sz w:val="24"/>
          <w:szCs w:val="24"/>
        </w:rPr>
      </w:pPr>
      <w:r w:rsidRPr="005F63A0">
        <w:rPr>
          <w:rFonts w:ascii="Times New Roman" w:hAnsi="Times New Roman" w:cs="Times New Roman"/>
          <w:sz w:val="24"/>
          <w:szCs w:val="24"/>
        </w:rPr>
        <w:t>The Iron Triangle demonstrates the interdependence of time, cost, and scope. Changing one inevitably affects the others, necessitating careful balance</w:t>
      </w:r>
      <w:r w:rsidR="0048539E">
        <w:rPr>
          <w:rFonts w:ascii="Times New Roman" w:hAnsi="Times New Roman" w:cs="Times New Roman"/>
          <w:sz w:val="24"/>
          <w:szCs w:val="24"/>
        </w:rPr>
        <w:t xml:space="preserve"> </w:t>
      </w:r>
      <w:r w:rsidR="0048539E" w:rsidRPr="0048539E">
        <w:rPr>
          <w:rFonts w:ascii="Times New Roman" w:hAnsi="Times New Roman" w:cs="Times New Roman"/>
          <w:sz w:val="24"/>
          <w:szCs w:val="24"/>
        </w:rPr>
        <w:t>(Watanabe et al., 2024)</w:t>
      </w:r>
      <w:r w:rsidRPr="005F63A0">
        <w:rPr>
          <w:rFonts w:ascii="Times New Roman" w:hAnsi="Times New Roman" w:cs="Times New Roman"/>
          <w:sz w:val="24"/>
          <w:szCs w:val="24"/>
        </w:rPr>
        <w:t>. Scope increase would have an impact on the Home Office project's timeline and budget, whilst budget reduction could diminish scope or quality. Effective management ensures that competing constraints are aligned.</w:t>
      </w:r>
    </w:p>
    <w:p w14:paraId="2815F181" w14:textId="77777777" w:rsidR="00537B1E" w:rsidRDefault="00537B1E" w:rsidP="0067510F"/>
    <w:p w14:paraId="7AC73ECB" w14:textId="0D58D6CF" w:rsidR="0048539E" w:rsidRPr="00F6010A" w:rsidRDefault="00537B1E" w:rsidP="00F6010A">
      <w:r>
        <w:rPr>
          <w:noProof/>
        </w:rPr>
        <w:drawing>
          <wp:inline distT="0" distB="0" distL="0" distR="0" wp14:anchorId="0E380DA4" wp14:editId="1E53DCEF">
            <wp:extent cx="3716358" cy="1965960"/>
            <wp:effectExtent l="0" t="0" r="0" b="0"/>
            <wp:docPr id="16851837" name="Picture 24" descr="Iron Triangle Constraints In Project Management | Profit.c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ron Triangle Constraints In Project Management | Profit.co"/>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755620" cy="1986729"/>
                    </a:xfrm>
                    <a:prstGeom prst="rect">
                      <a:avLst/>
                    </a:prstGeom>
                    <a:noFill/>
                    <a:ln>
                      <a:noFill/>
                    </a:ln>
                  </pic:spPr>
                </pic:pic>
              </a:graphicData>
            </a:graphic>
          </wp:inline>
        </w:drawing>
      </w:r>
      <w:r w:rsidR="0048539E" w:rsidRPr="0048539E">
        <w:rPr>
          <w:rFonts w:ascii="Times New Roman" w:hAnsi="Times New Roman" w:cs="Times New Roman"/>
          <w:color w:val="000000" w:themeColor="text1"/>
          <w:sz w:val="24"/>
          <w:szCs w:val="24"/>
        </w:rPr>
        <w:t>(Watanabe et al., 2024)</w:t>
      </w:r>
    </w:p>
    <w:p w14:paraId="6A60218D" w14:textId="77777777" w:rsidR="0048539E" w:rsidRDefault="0048539E" w:rsidP="0048539E"/>
    <w:p w14:paraId="2A2E371C" w14:textId="77777777" w:rsidR="00A50404" w:rsidRDefault="00A50404" w:rsidP="0048539E"/>
    <w:p w14:paraId="3C5581FF" w14:textId="77777777" w:rsidR="00A50404" w:rsidRPr="0048539E" w:rsidRDefault="00A50404" w:rsidP="0048539E"/>
    <w:p w14:paraId="5D5B4B8B" w14:textId="6A73E28E" w:rsidR="007E77A7" w:rsidRDefault="004839A4" w:rsidP="00311A01">
      <w:pPr>
        <w:pStyle w:val="Heading3"/>
        <w:rPr>
          <w:rFonts w:ascii="Times New Roman" w:hAnsi="Times New Roman" w:cs="Times New Roman"/>
        </w:rPr>
      </w:pPr>
      <w:bookmarkStart w:id="41" w:name="_Toc207555645"/>
      <w:r w:rsidRPr="005F63A0">
        <w:rPr>
          <w:rFonts w:ascii="Times New Roman" w:hAnsi="Times New Roman" w:cs="Times New Roman"/>
        </w:rPr>
        <w:lastRenderedPageBreak/>
        <w:t>Feedback Loop</w:t>
      </w:r>
      <w:bookmarkEnd w:id="41"/>
      <w:r w:rsidRPr="005F63A0">
        <w:rPr>
          <w:rFonts w:ascii="Times New Roman" w:hAnsi="Times New Roman" w:cs="Times New Roman"/>
        </w:rPr>
        <w:t xml:space="preserve"> </w:t>
      </w:r>
    </w:p>
    <w:p w14:paraId="2C0832C5" w14:textId="77777777" w:rsidR="005F63A0" w:rsidRPr="005F63A0" w:rsidRDefault="005F63A0" w:rsidP="005F63A0"/>
    <w:p w14:paraId="35DE3FD8" w14:textId="2A44111F" w:rsidR="00537B1E" w:rsidRPr="005F63A0" w:rsidRDefault="00537B1E" w:rsidP="00537B1E">
      <w:pPr>
        <w:rPr>
          <w:rFonts w:ascii="Times New Roman" w:hAnsi="Times New Roman" w:cs="Times New Roman"/>
          <w:sz w:val="24"/>
          <w:szCs w:val="24"/>
        </w:rPr>
      </w:pPr>
      <w:r w:rsidRPr="005F63A0">
        <w:rPr>
          <w:rFonts w:ascii="Times New Roman" w:hAnsi="Times New Roman" w:cs="Times New Roman"/>
          <w:sz w:val="24"/>
          <w:szCs w:val="24"/>
        </w:rPr>
        <w:t>Stakeholder surveys, debriefing meetings, and constant monitoring will be used to form a feedback loop during the event. The feedback gathered will inform rapid improvements where possible and contribute to lessons learnt for future projects. This cycle of reflection and improvement improves accountability, quality and ensures ongoing project learning.</w:t>
      </w:r>
    </w:p>
    <w:p w14:paraId="1A5D9F85" w14:textId="3C1E118A" w:rsidR="00537B1E" w:rsidRDefault="00FB3DF3" w:rsidP="00537B1E">
      <w:r w:rsidRPr="005F63A0">
        <w:rPr>
          <w:rFonts w:ascii="Times New Roman" w:hAnsi="Times New Roman" w:cs="Times New Roman"/>
          <w:noProof/>
        </w:rPr>
        <w:drawing>
          <wp:inline distT="0" distB="0" distL="0" distR="0" wp14:anchorId="27DC7C0F" wp14:editId="639E6751">
            <wp:extent cx="3982070" cy="2689860"/>
            <wp:effectExtent l="0" t="0" r="0" b="0"/>
            <wp:docPr id="1025681525" name="Picture 29" descr="Customer feedback loop - what it is and why it's import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tomer feedback loop - what it is and why it's importan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007665" cy="2707149"/>
                    </a:xfrm>
                    <a:prstGeom prst="rect">
                      <a:avLst/>
                    </a:prstGeom>
                    <a:noFill/>
                    <a:ln>
                      <a:noFill/>
                    </a:ln>
                  </pic:spPr>
                </pic:pic>
              </a:graphicData>
            </a:graphic>
          </wp:inline>
        </w:drawing>
      </w:r>
      <w:r w:rsidR="007E77A7">
        <w:rPr>
          <w:noProof/>
        </w:rPr>
        <mc:AlternateContent>
          <mc:Choice Requires="wps">
            <w:drawing>
              <wp:inline distT="0" distB="0" distL="0" distR="0" wp14:anchorId="1F5A891B" wp14:editId="30F941EA">
                <wp:extent cx="304800" cy="304800"/>
                <wp:effectExtent l="0" t="0" r="0" b="0"/>
                <wp:docPr id="2122271086" name="Rectangle 28" descr="Customer Feedback Loop: Importance and How to Close I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F43DD0F" id="Rectangle 28" o:spid="_x0000_s1026" alt="Customer Feedback Loop: Importance and How to Close I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4839A4" w:rsidRPr="004839A4">
        <w:br/>
      </w:r>
      <w:r w:rsidR="0048539E" w:rsidRPr="0048539E">
        <w:rPr>
          <w:rFonts w:ascii="Times New Roman" w:hAnsi="Times New Roman" w:cs="Times New Roman"/>
          <w:sz w:val="24"/>
          <w:szCs w:val="24"/>
        </w:rPr>
        <w:t>(Toole, 2005)</w:t>
      </w:r>
    </w:p>
    <w:p w14:paraId="43DB8E5F" w14:textId="77777777" w:rsidR="00537B1E" w:rsidRDefault="00537B1E" w:rsidP="00537B1E"/>
    <w:p w14:paraId="49B8B284" w14:textId="77777777" w:rsidR="00537B1E" w:rsidRDefault="00537B1E" w:rsidP="00537B1E"/>
    <w:p w14:paraId="57F22C95" w14:textId="77777777" w:rsidR="00537B1E" w:rsidRDefault="00537B1E" w:rsidP="00537B1E"/>
    <w:p w14:paraId="5DAC2538" w14:textId="77777777" w:rsidR="00537B1E" w:rsidRDefault="00537B1E" w:rsidP="00537B1E"/>
    <w:p w14:paraId="58179419" w14:textId="77777777" w:rsidR="00537B1E" w:rsidRDefault="00537B1E" w:rsidP="00537B1E"/>
    <w:p w14:paraId="64D0E3F1" w14:textId="77777777" w:rsidR="00537B1E" w:rsidRDefault="00537B1E" w:rsidP="00537B1E"/>
    <w:p w14:paraId="7D9BBED3" w14:textId="77777777" w:rsidR="00537B1E" w:rsidRDefault="00537B1E" w:rsidP="00537B1E"/>
    <w:p w14:paraId="749F0BBC" w14:textId="77777777" w:rsidR="00537B1E" w:rsidRDefault="00537B1E" w:rsidP="00537B1E"/>
    <w:p w14:paraId="476D75BB" w14:textId="77777777" w:rsidR="00537B1E" w:rsidRDefault="00537B1E" w:rsidP="00537B1E"/>
    <w:p w14:paraId="3A46F3E7" w14:textId="77777777" w:rsidR="00537B1E" w:rsidRDefault="00537B1E" w:rsidP="00537B1E"/>
    <w:p w14:paraId="76C94EAC" w14:textId="77777777" w:rsidR="00537B1E" w:rsidRDefault="00537B1E" w:rsidP="00537B1E"/>
    <w:p w14:paraId="4CD28E71" w14:textId="77777777" w:rsidR="00537B1E" w:rsidRDefault="00537B1E" w:rsidP="00537B1E"/>
    <w:p w14:paraId="180BB4AA" w14:textId="77777777" w:rsidR="00537B1E" w:rsidRDefault="00537B1E" w:rsidP="00537B1E"/>
    <w:p w14:paraId="768DBBBF" w14:textId="77777777" w:rsidR="00537B1E" w:rsidRDefault="00537B1E" w:rsidP="00537B1E"/>
    <w:p w14:paraId="143D7390" w14:textId="77777777" w:rsidR="00537B1E" w:rsidRDefault="00537B1E" w:rsidP="00537B1E"/>
    <w:p w14:paraId="14189AB3" w14:textId="46465BD2" w:rsidR="00624444" w:rsidRDefault="00624444" w:rsidP="00537B1E">
      <w:pPr>
        <w:pStyle w:val="Heading1"/>
        <w:rPr>
          <w:rFonts w:ascii="Times New Roman" w:hAnsi="Times New Roman" w:cs="Times New Roman"/>
        </w:rPr>
      </w:pPr>
      <w:bookmarkStart w:id="42" w:name="_Toc207555646"/>
      <w:r w:rsidRPr="005F63A0">
        <w:rPr>
          <w:rFonts w:ascii="Times New Roman" w:hAnsi="Times New Roman" w:cs="Times New Roman"/>
        </w:rPr>
        <w:lastRenderedPageBreak/>
        <w:t>Change management process</w:t>
      </w:r>
      <w:bookmarkEnd w:id="42"/>
    </w:p>
    <w:p w14:paraId="61B85C2F" w14:textId="77777777" w:rsidR="005F63A0" w:rsidRPr="005F63A0" w:rsidRDefault="005F63A0" w:rsidP="005F63A0"/>
    <w:p w14:paraId="5C2E0EF0" w14:textId="3966EB79" w:rsidR="00740409" w:rsidRPr="005F63A0" w:rsidRDefault="00740409" w:rsidP="00740409">
      <w:pPr>
        <w:rPr>
          <w:rFonts w:ascii="Times New Roman" w:hAnsi="Times New Roman" w:cs="Times New Roman"/>
          <w:sz w:val="24"/>
          <w:szCs w:val="24"/>
        </w:rPr>
      </w:pPr>
      <w:r w:rsidRPr="005F63A0">
        <w:rPr>
          <w:rFonts w:ascii="Times New Roman" w:hAnsi="Times New Roman" w:cs="Times New Roman"/>
          <w:sz w:val="24"/>
          <w:szCs w:val="24"/>
        </w:rPr>
        <w:t>The change management process ensures that project adjustments are monitored and evaluated. Proposed changes are formally sought, assessed for their impact on time, cost, scope, and quality, and approved or refused by governance authorities</w:t>
      </w:r>
      <w:r w:rsidR="0048539E">
        <w:rPr>
          <w:rFonts w:ascii="Times New Roman" w:hAnsi="Times New Roman" w:cs="Times New Roman"/>
          <w:sz w:val="24"/>
          <w:szCs w:val="24"/>
        </w:rPr>
        <w:t xml:space="preserve"> </w:t>
      </w:r>
      <w:r w:rsidR="0048539E" w:rsidRPr="0048539E">
        <w:rPr>
          <w:rFonts w:ascii="Times New Roman" w:hAnsi="Times New Roman" w:cs="Times New Roman"/>
          <w:sz w:val="24"/>
          <w:szCs w:val="24"/>
        </w:rPr>
        <w:t>(Zangana et al., 2024)</w:t>
      </w:r>
      <w:r w:rsidRPr="005F63A0">
        <w:rPr>
          <w:rFonts w:ascii="Times New Roman" w:hAnsi="Times New Roman" w:cs="Times New Roman"/>
          <w:sz w:val="24"/>
          <w:szCs w:val="24"/>
        </w:rPr>
        <w:t>. The Home Office will use this organised procedure to reduce interruptions and stay on track with project goals.</w:t>
      </w:r>
    </w:p>
    <w:p w14:paraId="6C6289FB" w14:textId="4B5646C1" w:rsidR="00740409" w:rsidRPr="005F63A0" w:rsidRDefault="00A7196F" w:rsidP="00740409">
      <w:pPr>
        <w:rPr>
          <w:rFonts w:ascii="Times New Roman" w:hAnsi="Times New Roman" w:cs="Times New Roman"/>
          <w:sz w:val="24"/>
          <w:szCs w:val="24"/>
        </w:rPr>
      </w:pPr>
      <w:r w:rsidRPr="005F63A0">
        <w:rPr>
          <w:rFonts w:ascii="Times New Roman" w:hAnsi="Times New Roman" w:cs="Times New Roman"/>
          <w:sz w:val="24"/>
          <w:szCs w:val="24"/>
        </w:rPr>
        <w:t>An unplanned rail strike delayed planned travel arrangements for personnel and attendees attending the London event, resulting in scope creep throughout the delivery of the Home Office Civil Service Live project. The London roadshow event was rescheduled for a later date due to the strike, even though the venue remained the same. This change had a substantial impact on deadlines, logistics, staff allocation, and overall resource management, necessitating careful planning to limit disturbance and meet project objectives.</w:t>
      </w:r>
    </w:p>
    <w:p w14:paraId="24390250" w14:textId="77777777" w:rsidR="00624444" w:rsidRDefault="00624444" w:rsidP="00311A01">
      <w:pPr>
        <w:pStyle w:val="Heading2"/>
      </w:pPr>
    </w:p>
    <w:p w14:paraId="23CEF24A" w14:textId="1E5B606F" w:rsidR="00624444" w:rsidRDefault="00624444" w:rsidP="00311A01">
      <w:pPr>
        <w:pStyle w:val="Heading2"/>
        <w:rPr>
          <w:rFonts w:ascii="Times New Roman" w:hAnsi="Times New Roman" w:cs="Times New Roman"/>
        </w:rPr>
      </w:pPr>
      <w:bookmarkStart w:id="43" w:name="_Toc207555647"/>
      <w:r w:rsidRPr="005F63A0">
        <w:rPr>
          <w:rFonts w:ascii="Times New Roman" w:hAnsi="Times New Roman" w:cs="Times New Roman"/>
        </w:rPr>
        <w:t>Log request</w:t>
      </w:r>
      <w:bookmarkEnd w:id="43"/>
    </w:p>
    <w:p w14:paraId="31064523" w14:textId="77777777" w:rsidR="005F63A0" w:rsidRPr="005F63A0" w:rsidRDefault="005F63A0" w:rsidP="005F63A0"/>
    <w:p w14:paraId="1E93446F" w14:textId="68B79D8C" w:rsidR="00A7196F" w:rsidRPr="005F63A0" w:rsidRDefault="00A7196F" w:rsidP="00A7196F">
      <w:pPr>
        <w:rPr>
          <w:rFonts w:ascii="Times New Roman" w:hAnsi="Times New Roman" w:cs="Times New Roman"/>
          <w:sz w:val="24"/>
          <w:szCs w:val="24"/>
        </w:rPr>
      </w:pPr>
      <w:r w:rsidRPr="005F63A0">
        <w:rPr>
          <w:rFonts w:ascii="Times New Roman" w:hAnsi="Times New Roman" w:cs="Times New Roman"/>
          <w:sz w:val="24"/>
          <w:szCs w:val="24"/>
        </w:rPr>
        <w:t>Change log requests (also known as change request logs) are formal records used in project management to document, track, and manage changes to a project's scope, schedule, budget, or deliverables. It ensures that all changes are examined, approved, and implemented methodically</w:t>
      </w:r>
      <w:r w:rsidR="0048539E">
        <w:rPr>
          <w:rFonts w:ascii="Times New Roman" w:hAnsi="Times New Roman" w:cs="Times New Roman"/>
          <w:sz w:val="24"/>
          <w:szCs w:val="24"/>
        </w:rPr>
        <w:t xml:space="preserve"> </w:t>
      </w:r>
      <w:r w:rsidR="0048539E" w:rsidRPr="0048539E">
        <w:rPr>
          <w:rFonts w:ascii="Times New Roman" w:hAnsi="Times New Roman" w:cs="Times New Roman"/>
          <w:sz w:val="24"/>
          <w:szCs w:val="24"/>
        </w:rPr>
        <w:t>(HM Government, 2025)</w:t>
      </w:r>
      <w:r w:rsidRPr="005F63A0">
        <w:rPr>
          <w:rFonts w:ascii="Times New Roman" w:hAnsi="Times New Roman" w:cs="Times New Roman"/>
          <w:sz w:val="24"/>
          <w:szCs w:val="24"/>
        </w:rPr>
        <w:t>.</w:t>
      </w:r>
    </w:p>
    <w:p w14:paraId="3340A91A" w14:textId="205D31A8" w:rsidR="00A7196F" w:rsidRPr="005F63A0" w:rsidRDefault="00A7196F" w:rsidP="00A7196F">
      <w:pPr>
        <w:rPr>
          <w:rFonts w:ascii="Times New Roman" w:hAnsi="Times New Roman" w:cs="Times New Roman"/>
          <w:sz w:val="24"/>
          <w:szCs w:val="24"/>
        </w:rPr>
      </w:pPr>
      <w:r w:rsidRPr="005F63A0">
        <w:rPr>
          <w:rFonts w:ascii="Times New Roman" w:hAnsi="Times New Roman" w:cs="Times New Roman"/>
          <w:sz w:val="24"/>
          <w:szCs w:val="24"/>
        </w:rPr>
        <w:t>To address the Rail Strike matter, the project team formally entered a change request into the change control registry. The request specified the reason for the change, the proposed new date, its reasoning, and the anticipated effects on time, cost, resources, and quality. This ensured a written record of the scope modification and offered a foundation for open decision-making.</w:t>
      </w:r>
    </w:p>
    <w:p w14:paraId="374516D1" w14:textId="77777777" w:rsidR="00A7196F" w:rsidRPr="00A7196F" w:rsidRDefault="00A7196F" w:rsidP="00A7196F"/>
    <w:p w14:paraId="52407F50" w14:textId="45F492CA" w:rsidR="00624444" w:rsidRDefault="00624444" w:rsidP="00A7196F">
      <w:pPr>
        <w:pStyle w:val="Heading2"/>
        <w:rPr>
          <w:rFonts w:ascii="Times New Roman" w:hAnsi="Times New Roman" w:cs="Times New Roman"/>
        </w:rPr>
      </w:pPr>
      <w:bookmarkStart w:id="44" w:name="_Toc207555648"/>
      <w:r w:rsidRPr="005F63A0">
        <w:rPr>
          <w:rFonts w:ascii="Times New Roman" w:hAnsi="Times New Roman" w:cs="Times New Roman"/>
        </w:rPr>
        <w:t>Authori</w:t>
      </w:r>
      <w:r w:rsidR="00A7196F" w:rsidRPr="005F63A0">
        <w:rPr>
          <w:rFonts w:ascii="Times New Roman" w:hAnsi="Times New Roman" w:cs="Times New Roman"/>
        </w:rPr>
        <w:t>s</w:t>
      </w:r>
      <w:r w:rsidRPr="005F63A0">
        <w:rPr>
          <w:rFonts w:ascii="Times New Roman" w:hAnsi="Times New Roman" w:cs="Times New Roman"/>
        </w:rPr>
        <w:t>ation</w:t>
      </w:r>
      <w:bookmarkEnd w:id="44"/>
    </w:p>
    <w:p w14:paraId="131D086E" w14:textId="77777777" w:rsidR="005F63A0" w:rsidRPr="005F63A0" w:rsidRDefault="005F63A0" w:rsidP="005F63A0"/>
    <w:p w14:paraId="5E911F13" w14:textId="68FFB003" w:rsidR="00A7196F" w:rsidRPr="005F63A0" w:rsidRDefault="00A7196F" w:rsidP="00A7196F">
      <w:pPr>
        <w:rPr>
          <w:rFonts w:ascii="Times New Roman" w:hAnsi="Times New Roman" w:cs="Times New Roman"/>
          <w:sz w:val="24"/>
          <w:szCs w:val="24"/>
        </w:rPr>
      </w:pPr>
      <w:r w:rsidRPr="005F63A0">
        <w:rPr>
          <w:rFonts w:ascii="Times New Roman" w:hAnsi="Times New Roman" w:cs="Times New Roman"/>
          <w:sz w:val="24"/>
          <w:szCs w:val="24"/>
        </w:rPr>
        <w:t>Authorisation for a modification request caused by scope creep is critical for controlling unanticipated project expansion and protecting the project's objectives, budget, timetable, and quality. Scope creep occurs when extra tasks or needs are added that were not originally agreed upon, resulting in cost overruns or resource strain.</w:t>
      </w:r>
    </w:p>
    <w:p w14:paraId="68BD33B7" w14:textId="457F0487" w:rsidR="00A7196F" w:rsidRPr="005F63A0" w:rsidRDefault="00A7196F" w:rsidP="00A7196F">
      <w:pPr>
        <w:rPr>
          <w:rFonts w:ascii="Times New Roman" w:hAnsi="Times New Roman" w:cs="Times New Roman"/>
          <w:sz w:val="24"/>
          <w:szCs w:val="24"/>
        </w:rPr>
      </w:pPr>
      <w:r w:rsidRPr="005F63A0">
        <w:rPr>
          <w:rFonts w:ascii="Times New Roman" w:hAnsi="Times New Roman" w:cs="Times New Roman"/>
          <w:sz w:val="24"/>
          <w:szCs w:val="24"/>
        </w:rPr>
        <w:t>The change request for a change of date was then escalated to the Change Board, which included senior stakeholders and project governance officials. The board discussed the potential consequences of postponing, including the impact on personnel availability, travel arrangements, and the coordination of supporting activities. Following a comprehensive examination, the board authorised the change and gave formal sign-off, allowing the project team to make changes.</w:t>
      </w:r>
    </w:p>
    <w:p w14:paraId="10DEAF79" w14:textId="207A1EA9" w:rsidR="00624444" w:rsidRDefault="00624444" w:rsidP="00A7196F">
      <w:pPr>
        <w:pStyle w:val="Heading2"/>
        <w:rPr>
          <w:rFonts w:ascii="Times New Roman" w:hAnsi="Times New Roman" w:cs="Times New Roman"/>
        </w:rPr>
      </w:pPr>
      <w:bookmarkStart w:id="45" w:name="_Toc207555649"/>
      <w:r w:rsidRPr="005F63A0">
        <w:rPr>
          <w:rFonts w:ascii="Times New Roman" w:hAnsi="Times New Roman" w:cs="Times New Roman"/>
        </w:rPr>
        <w:lastRenderedPageBreak/>
        <w:t>Change</w:t>
      </w:r>
      <w:r w:rsidR="005F63A0">
        <w:rPr>
          <w:rFonts w:ascii="Times New Roman" w:hAnsi="Times New Roman" w:cs="Times New Roman"/>
        </w:rPr>
        <w:t>s</w:t>
      </w:r>
      <w:r w:rsidRPr="005F63A0">
        <w:rPr>
          <w:rFonts w:ascii="Times New Roman" w:hAnsi="Times New Roman" w:cs="Times New Roman"/>
        </w:rPr>
        <w:t xml:space="preserve"> </w:t>
      </w:r>
      <w:r w:rsidR="00615826" w:rsidRPr="005F63A0">
        <w:rPr>
          <w:rFonts w:ascii="Times New Roman" w:hAnsi="Times New Roman" w:cs="Times New Roman"/>
        </w:rPr>
        <w:t>to</w:t>
      </w:r>
      <w:r w:rsidRPr="005F63A0">
        <w:rPr>
          <w:rFonts w:ascii="Times New Roman" w:hAnsi="Times New Roman" w:cs="Times New Roman"/>
        </w:rPr>
        <w:t xml:space="preserve"> </w:t>
      </w:r>
      <w:r w:rsidR="005F63A0">
        <w:rPr>
          <w:rFonts w:ascii="Times New Roman" w:hAnsi="Times New Roman" w:cs="Times New Roman"/>
        </w:rPr>
        <w:t xml:space="preserve">the </w:t>
      </w:r>
      <w:r w:rsidRPr="005F63A0">
        <w:rPr>
          <w:rFonts w:ascii="Times New Roman" w:hAnsi="Times New Roman" w:cs="Times New Roman"/>
        </w:rPr>
        <w:t>plan</w:t>
      </w:r>
      <w:bookmarkEnd w:id="45"/>
    </w:p>
    <w:p w14:paraId="7677DDF2" w14:textId="77777777" w:rsidR="005F63A0" w:rsidRPr="005F63A0" w:rsidRDefault="005F63A0" w:rsidP="005F63A0"/>
    <w:p w14:paraId="430A142C" w14:textId="70C64DB4" w:rsidR="00A7196F" w:rsidRPr="005F63A0" w:rsidRDefault="00961888" w:rsidP="00A7196F">
      <w:pPr>
        <w:rPr>
          <w:rFonts w:ascii="Times New Roman" w:hAnsi="Times New Roman" w:cs="Times New Roman"/>
          <w:sz w:val="24"/>
          <w:szCs w:val="24"/>
        </w:rPr>
      </w:pPr>
      <w:r w:rsidRPr="005F63A0">
        <w:rPr>
          <w:rFonts w:ascii="Times New Roman" w:hAnsi="Times New Roman" w:cs="Times New Roman"/>
          <w:sz w:val="24"/>
          <w:szCs w:val="24"/>
        </w:rPr>
        <w:t>The project plan will need to be changed to reflect the new event date, altered travel plans, and personnel scheduling changes.</w:t>
      </w:r>
    </w:p>
    <w:p w14:paraId="61B97E45" w14:textId="77777777" w:rsidR="00A7196F" w:rsidRPr="005F63A0" w:rsidRDefault="00A7196F" w:rsidP="00A7196F">
      <w:pPr>
        <w:rPr>
          <w:rFonts w:ascii="Times New Roman" w:hAnsi="Times New Roman" w:cs="Times New Roman"/>
          <w:sz w:val="24"/>
          <w:szCs w:val="24"/>
        </w:rPr>
      </w:pPr>
      <w:r w:rsidRPr="005F63A0">
        <w:rPr>
          <w:rFonts w:ascii="Times New Roman" w:hAnsi="Times New Roman" w:cs="Times New Roman"/>
          <w:sz w:val="24"/>
          <w:szCs w:val="24"/>
        </w:rPr>
        <w:t>The project plan was then changed to reflect the new event date, modified travel schedules, and any changes in resource allocation. Concurrently, a risk assessment was carried out to analyse new risks posed by the rescheduling, such as increased costs, potential conflicts with other events, and increased staff workload. To mitigate the impact, mitigation techniques were implemented, such as contingency travel arrangements, explicit communication with stakeholders, and amended staffing plans.</w:t>
      </w:r>
    </w:p>
    <w:p w14:paraId="564B1352" w14:textId="77777777" w:rsidR="00A7196F" w:rsidRPr="00A7196F" w:rsidRDefault="00A7196F" w:rsidP="00961888">
      <w:pPr>
        <w:pStyle w:val="Heading2"/>
      </w:pPr>
    </w:p>
    <w:p w14:paraId="6681AAA5" w14:textId="1C6E4952" w:rsidR="00624444" w:rsidRDefault="00624444" w:rsidP="00961888">
      <w:pPr>
        <w:pStyle w:val="Heading2"/>
        <w:rPr>
          <w:rFonts w:ascii="Times New Roman" w:hAnsi="Times New Roman" w:cs="Times New Roman"/>
        </w:rPr>
      </w:pPr>
      <w:bookmarkStart w:id="46" w:name="_Toc207555650"/>
      <w:r w:rsidRPr="005F63A0">
        <w:rPr>
          <w:rFonts w:ascii="Times New Roman" w:hAnsi="Times New Roman" w:cs="Times New Roman"/>
        </w:rPr>
        <w:t>Risk management</w:t>
      </w:r>
      <w:bookmarkEnd w:id="46"/>
    </w:p>
    <w:p w14:paraId="4AAC6AC0" w14:textId="77777777" w:rsidR="005F63A0" w:rsidRPr="005F63A0" w:rsidRDefault="005F63A0" w:rsidP="005F63A0"/>
    <w:p w14:paraId="01AECCC2" w14:textId="65DBBDDC" w:rsidR="00961888" w:rsidRPr="005F63A0" w:rsidRDefault="00961888" w:rsidP="00961888">
      <w:pPr>
        <w:rPr>
          <w:rFonts w:ascii="Times New Roman" w:hAnsi="Times New Roman" w:cs="Times New Roman"/>
          <w:sz w:val="24"/>
          <w:szCs w:val="24"/>
        </w:rPr>
      </w:pPr>
      <w:r w:rsidRPr="005F63A0">
        <w:rPr>
          <w:rFonts w:ascii="Times New Roman" w:hAnsi="Times New Roman" w:cs="Times New Roman"/>
          <w:sz w:val="24"/>
          <w:szCs w:val="24"/>
        </w:rPr>
        <w:t>A risk assessment will need to be completed to identify potential consequences. To limit disturbance, mitigation procedures need to be implemented, and communications distributed</w:t>
      </w:r>
      <w:r w:rsidR="00BA0567">
        <w:rPr>
          <w:rFonts w:ascii="Times New Roman" w:hAnsi="Times New Roman" w:cs="Times New Roman"/>
          <w:sz w:val="24"/>
          <w:szCs w:val="24"/>
        </w:rPr>
        <w:t xml:space="preserve"> </w:t>
      </w:r>
      <w:r w:rsidR="00BA0567" w:rsidRPr="00BA0567">
        <w:rPr>
          <w:rFonts w:ascii="Times New Roman" w:hAnsi="Times New Roman" w:cs="Times New Roman"/>
          <w:sz w:val="24"/>
          <w:szCs w:val="24"/>
        </w:rPr>
        <w:t>(</w:t>
      </w:r>
      <w:proofErr w:type="spellStart"/>
      <w:r w:rsidR="00BA0567" w:rsidRPr="00BA0567">
        <w:rPr>
          <w:rFonts w:ascii="Times New Roman" w:hAnsi="Times New Roman" w:cs="Times New Roman"/>
          <w:sz w:val="24"/>
          <w:szCs w:val="24"/>
        </w:rPr>
        <w:t>Cheimonidis</w:t>
      </w:r>
      <w:proofErr w:type="spellEnd"/>
      <w:r w:rsidR="00BA0567" w:rsidRPr="00BA0567">
        <w:rPr>
          <w:rFonts w:ascii="Times New Roman" w:hAnsi="Times New Roman" w:cs="Times New Roman"/>
          <w:sz w:val="24"/>
          <w:szCs w:val="24"/>
        </w:rPr>
        <w:t xml:space="preserve"> &amp; </w:t>
      </w:r>
      <w:proofErr w:type="spellStart"/>
      <w:r w:rsidR="00BA0567" w:rsidRPr="00BA0567">
        <w:rPr>
          <w:rFonts w:ascii="Times New Roman" w:hAnsi="Times New Roman" w:cs="Times New Roman"/>
          <w:sz w:val="24"/>
          <w:szCs w:val="24"/>
        </w:rPr>
        <w:t>Rantos</w:t>
      </w:r>
      <w:proofErr w:type="spellEnd"/>
      <w:r w:rsidR="00BA0567" w:rsidRPr="00BA0567">
        <w:rPr>
          <w:rFonts w:ascii="Times New Roman" w:hAnsi="Times New Roman" w:cs="Times New Roman"/>
          <w:sz w:val="24"/>
          <w:szCs w:val="24"/>
        </w:rPr>
        <w:t>, 2025)</w:t>
      </w:r>
      <w:r w:rsidRPr="005F63A0">
        <w:rPr>
          <w:rFonts w:ascii="Times New Roman" w:hAnsi="Times New Roman" w:cs="Times New Roman"/>
          <w:sz w:val="24"/>
          <w:szCs w:val="24"/>
        </w:rPr>
        <w:t xml:space="preserve">. </w:t>
      </w:r>
    </w:p>
    <w:p w14:paraId="3D9BD4A7" w14:textId="409DB575" w:rsidR="00961888" w:rsidRPr="005F63A0" w:rsidRDefault="00961888" w:rsidP="00961888">
      <w:pPr>
        <w:rPr>
          <w:rFonts w:ascii="Times New Roman" w:hAnsi="Times New Roman" w:cs="Times New Roman"/>
          <w:sz w:val="24"/>
          <w:szCs w:val="24"/>
        </w:rPr>
      </w:pPr>
      <w:r w:rsidRPr="005F63A0">
        <w:rPr>
          <w:rFonts w:ascii="Times New Roman" w:hAnsi="Times New Roman" w:cs="Times New Roman"/>
          <w:sz w:val="24"/>
          <w:szCs w:val="24"/>
        </w:rPr>
        <w:t>The project plan was changed to reflect the new event date, modified travel schedules, and any changes in resource allocation. Concurrently, a risk assessment was carried out to analyse new risks posed by the rescheduling, such as increased costs, potential conflicts with other events, and increased staff workload. To mitigate the impact, mitigation techniques were implemented, such as contingency travel arrangements, explicit communication with stakeholders, and amended staffing plans.</w:t>
      </w:r>
    </w:p>
    <w:p w14:paraId="2B85CB44" w14:textId="77777777" w:rsidR="00EF6F4B" w:rsidRPr="005F63A0" w:rsidRDefault="00EF6F4B" w:rsidP="00961888">
      <w:pPr>
        <w:rPr>
          <w:rFonts w:ascii="Times New Roman" w:hAnsi="Times New Roman" w:cs="Times New Roman"/>
          <w:sz w:val="24"/>
          <w:szCs w:val="24"/>
        </w:rPr>
      </w:pPr>
    </w:p>
    <w:p w14:paraId="2B623821" w14:textId="77777777" w:rsidR="00EF6F4B" w:rsidRPr="005F63A0" w:rsidRDefault="00EF6F4B" w:rsidP="00EF6F4B">
      <w:pPr>
        <w:rPr>
          <w:rFonts w:ascii="Times New Roman" w:hAnsi="Times New Roman" w:cs="Times New Roman"/>
          <w:sz w:val="24"/>
          <w:szCs w:val="24"/>
        </w:rPr>
      </w:pPr>
      <w:r w:rsidRPr="005F63A0">
        <w:rPr>
          <w:rFonts w:ascii="Times New Roman" w:hAnsi="Times New Roman" w:cs="Times New Roman"/>
          <w:sz w:val="24"/>
          <w:szCs w:val="24"/>
        </w:rPr>
        <w:t>This systematic approach ensured that the scope modification was effectively managed, keeping accountability, transparency, and alignment with the Home Office's overall project objectives while allowing for flexibility in responding to external barriers.</w:t>
      </w:r>
    </w:p>
    <w:p w14:paraId="0D81FD67" w14:textId="77777777" w:rsidR="00EF6F4B" w:rsidRDefault="00EF6F4B" w:rsidP="00EF6F4B"/>
    <w:p w14:paraId="645C3260" w14:textId="77777777" w:rsidR="00537B1E" w:rsidRDefault="00537B1E" w:rsidP="00EF6F4B"/>
    <w:p w14:paraId="2E5E5CD2" w14:textId="77777777" w:rsidR="00537B1E" w:rsidRDefault="00537B1E" w:rsidP="00EF6F4B"/>
    <w:p w14:paraId="4276DF63" w14:textId="77777777" w:rsidR="00537B1E" w:rsidRDefault="00537B1E" w:rsidP="00EF6F4B"/>
    <w:p w14:paraId="6365D7EB" w14:textId="77777777" w:rsidR="00537B1E" w:rsidRDefault="00537B1E" w:rsidP="00EF6F4B"/>
    <w:p w14:paraId="4695EDAE" w14:textId="77777777" w:rsidR="00537B1E" w:rsidRDefault="00537B1E" w:rsidP="00EF6F4B"/>
    <w:p w14:paraId="2CE5FFD9" w14:textId="77777777" w:rsidR="00537B1E" w:rsidRDefault="00537B1E" w:rsidP="00EF6F4B"/>
    <w:p w14:paraId="0099F846" w14:textId="77777777" w:rsidR="00537B1E" w:rsidRDefault="00537B1E" w:rsidP="00EF6F4B"/>
    <w:p w14:paraId="5C8C3E6A" w14:textId="77777777" w:rsidR="00537B1E" w:rsidRDefault="00537B1E" w:rsidP="00EF6F4B"/>
    <w:p w14:paraId="16DF6ECC" w14:textId="77777777" w:rsidR="00EF6F4B" w:rsidRDefault="00EF6F4B" w:rsidP="00311A01">
      <w:pPr>
        <w:pStyle w:val="Heading3"/>
        <w:rPr>
          <w:rFonts w:ascii="Times New Roman" w:hAnsi="Times New Roman" w:cs="Times New Roman"/>
        </w:rPr>
      </w:pPr>
      <w:bookmarkStart w:id="47" w:name="_Toc207555651"/>
      <w:r w:rsidRPr="005F63A0">
        <w:rPr>
          <w:rFonts w:ascii="Times New Roman" w:hAnsi="Times New Roman" w:cs="Times New Roman"/>
        </w:rPr>
        <w:lastRenderedPageBreak/>
        <w:t>Home Office Civil Service Live - Change Management Flow</w:t>
      </w:r>
      <w:bookmarkEnd w:id="47"/>
    </w:p>
    <w:p w14:paraId="27A0197D" w14:textId="77777777" w:rsidR="005F63A0" w:rsidRPr="005F63A0" w:rsidRDefault="005F63A0" w:rsidP="005F63A0"/>
    <w:p w14:paraId="14AA42C8" w14:textId="10BA21F0" w:rsidR="00EF6F4B" w:rsidRPr="005F63A0" w:rsidRDefault="00EF6F4B" w:rsidP="00EF6F4B">
      <w:pPr>
        <w:spacing w:after="200" w:line="276" w:lineRule="auto"/>
        <w:rPr>
          <w:rFonts w:ascii="Times New Roman" w:hAnsi="Times New Roman" w:cs="Times New Roman"/>
          <w:sz w:val="24"/>
          <w:szCs w:val="24"/>
        </w:rPr>
      </w:pPr>
      <w:r w:rsidRPr="005F63A0">
        <w:rPr>
          <w:rFonts w:ascii="Times New Roman" w:hAnsi="Times New Roman" w:cs="Times New Roman"/>
          <w:sz w:val="24"/>
          <w:szCs w:val="24"/>
        </w:rPr>
        <w:t>This diagram depicts the change management process for the London Civil Service Live event following a rail strike. It depicts the process of identifying issues, logging change requests, assessing risks, making Change Board decisions, updating plans, communicating with stakeholders, and implementing solutions</w:t>
      </w:r>
      <w:r w:rsidR="00BA0567">
        <w:rPr>
          <w:rFonts w:ascii="Times New Roman" w:hAnsi="Times New Roman" w:cs="Times New Roman"/>
          <w:sz w:val="24"/>
          <w:szCs w:val="24"/>
        </w:rPr>
        <w:t xml:space="preserve"> </w:t>
      </w:r>
      <w:r w:rsidR="00BA0567" w:rsidRPr="00BA0567">
        <w:rPr>
          <w:rFonts w:ascii="Times New Roman" w:hAnsi="Times New Roman" w:cs="Times New Roman"/>
          <w:sz w:val="24"/>
          <w:szCs w:val="24"/>
        </w:rPr>
        <w:t>(Hyun, Cha, Jin, &amp; Son, 2012)</w:t>
      </w:r>
      <w:r w:rsidRPr="005F63A0">
        <w:rPr>
          <w:rFonts w:ascii="Times New Roman" w:hAnsi="Times New Roman" w:cs="Times New Roman"/>
          <w:sz w:val="24"/>
          <w:szCs w:val="24"/>
        </w:rPr>
        <w:t>.</w:t>
      </w:r>
    </w:p>
    <w:p w14:paraId="2F15B957" w14:textId="77777777" w:rsidR="00537B1E" w:rsidRPr="008B77E0" w:rsidRDefault="00537B1E" w:rsidP="00EF6F4B">
      <w:pPr>
        <w:spacing w:after="200" w:line="276" w:lineRule="auto"/>
        <w:rPr>
          <w:rFonts w:ascii="Aptos" w:hAnsi="Aptos"/>
        </w:rPr>
      </w:pPr>
    </w:p>
    <w:p w14:paraId="7A2920E2" w14:textId="6E3B98EE" w:rsidR="00EF6F4B" w:rsidRPr="00EF6F4B" w:rsidRDefault="00EF6F4B" w:rsidP="00EF6F4B">
      <w:r w:rsidRPr="008B77E0">
        <w:rPr>
          <w:rFonts w:ascii="Aptos" w:hAnsi="Aptos"/>
          <w:noProof/>
        </w:rPr>
        <w:drawing>
          <wp:inline distT="0" distB="0" distL="0" distR="0" wp14:anchorId="7F66C31D" wp14:editId="3549C6CD">
            <wp:extent cx="4442460" cy="5062616"/>
            <wp:effectExtent l="0" t="0" r="0" b="5080"/>
            <wp:docPr id="1"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process&#10;&#10;AI-generated content may be incorrect."/>
                    <pic:cNvPicPr/>
                  </pic:nvPicPr>
                  <pic:blipFill>
                    <a:blip r:embed="rId14"/>
                    <a:stretch>
                      <a:fillRect/>
                    </a:stretch>
                  </pic:blipFill>
                  <pic:spPr>
                    <a:xfrm>
                      <a:off x="0" y="0"/>
                      <a:ext cx="4459054" cy="5081526"/>
                    </a:xfrm>
                    <a:prstGeom prst="rect">
                      <a:avLst/>
                    </a:prstGeom>
                  </pic:spPr>
                </pic:pic>
              </a:graphicData>
            </a:graphic>
          </wp:inline>
        </w:drawing>
      </w:r>
    </w:p>
    <w:p w14:paraId="7FDB88AA" w14:textId="64F91693" w:rsidR="00961888" w:rsidRPr="00BA0567" w:rsidRDefault="00BA0567" w:rsidP="00961888">
      <w:pPr>
        <w:rPr>
          <w:rFonts w:ascii="Times New Roman" w:hAnsi="Times New Roman" w:cs="Times New Roman"/>
          <w:sz w:val="24"/>
          <w:szCs w:val="24"/>
        </w:rPr>
      </w:pPr>
      <w:r w:rsidRPr="00BA0567">
        <w:rPr>
          <w:rFonts w:ascii="Times New Roman" w:hAnsi="Times New Roman" w:cs="Times New Roman"/>
          <w:sz w:val="24"/>
          <w:szCs w:val="24"/>
        </w:rPr>
        <w:t>(Asher, 2024).</w:t>
      </w:r>
    </w:p>
    <w:p w14:paraId="1EA7D7F1" w14:textId="77777777" w:rsidR="00961888" w:rsidRPr="00961888" w:rsidRDefault="00961888" w:rsidP="00961888"/>
    <w:p w14:paraId="4BEC258A" w14:textId="77777777" w:rsidR="00624444" w:rsidRDefault="00624444" w:rsidP="00624444"/>
    <w:p w14:paraId="4218F251" w14:textId="77777777" w:rsidR="00537B1E" w:rsidRDefault="00537B1E" w:rsidP="00624444"/>
    <w:p w14:paraId="051BC2D9" w14:textId="77777777" w:rsidR="00537B1E" w:rsidRDefault="00537B1E" w:rsidP="00624444"/>
    <w:p w14:paraId="7EE4FCF8" w14:textId="6817535D" w:rsidR="00624444" w:rsidRDefault="00624444" w:rsidP="00BE2CDF">
      <w:pPr>
        <w:pStyle w:val="Heading1"/>
        <w:rPr>
          <w:rFonts w:ascii="Times New Roman" w:hAnsi="Times New Roman" w:cs="Times New Roman"/>
        </w:rPr>
      </w:pPr>
      <w:bookmarkStart w:id="48" w:name="_Toc207555652"/>
      <w:r w:rsidRPr="005F63A0">
        <w:rPr>
          <w:rFonts w:ascii="Times New Roman" w:hAnsi="Times New Roman" w:cs="Times New Roman"/>
        </w:rPr>
        <w:lastRenderedPageBreak/>
        <w:t>Closur</w:t>
      </w:r>
      <w:r w:rsidR="00844DCD" w:rsidRPr="005F63A0">
        <w:rPr>
          <w:rFonts w:ascii="Times New Roman" w:hAnsi="Times New Roman" w:cs="Times New Roman"/>
        </w:rPr>
        <w:t>e</w:t>
      </w:r>
      <w:bookmarkEnd w:id="48"/>
    </w:p>
    <w:p w14:paraId="44912BEE" w14:textId="77777777" w:rsidR="005F63A0" w:rsidRPr="005F63A0" w:rsidRDefault="005F63A0" w:rsidP="005F63A0"/>
    <w:p w14:paraId="17E03991" w14:textId="41DA201D" w:rsidR="00844DCD" w:rsidRPr="005F63A0" w:rsidRDefault="00844DCD" w:rsidP="00844DCD">
      <w:pPr>
        <w:rPr>
          <w:rFonts w:ascii="Times New Roman" w:hAnsi="Times New Roman" w:cs="Times New Roman"/>
          <w:sz w:val="24"/>
          <w:szCs w:val="24"/>
        </w:rPr>
      </w:pPr>
      <w:r w:rsidRPr="005F63A0">
        <w:rPr>
          <w:rFonts w:ascii="Times New Roman" w:hAnsi="Times New Roman" w:cs="Times New Roman"/>
          <w:sz w:val="24"/>
          <w:szCs w:val="24"/>
        </w:rPr>
        <w:t>Project closure is the final phase of project management, in which all deliverables are finished, objectives are reviewed, and stakeholders are notified. It includes final reporting, lessons learnt, and resource release. Closure formalises project completion, encourages accountability, and provides insights into how to increase efficiency and effectiveness in future initiatives</w:t>
      </w:r>
      <w:r w:rsidR="00914DEC">
        <w:rPr>
          <w:rFonts w:ascii="Times New Roman" w:hAnsi="Times New Roman" w:cs="Times New Roman"/>
          <w:sz w:val="24"/>
          <w:szCs w:val="24"/>
        </w:rPr>
        <w:t xml:space="preserve"> </w:t>
      </w:r>
      <w:r w:rsidR="00914DEC" w:rsidRPr="00914DEC">
        <w:rPr>
          <w:rFonts w:ascii="Times New Roman" w:hAnsi="Times New Roman" w:cs="Times New Roman"/>
          <w:sz w:val="24"/>
          <w:szCs w:val="24"/>
        </w:rPr>
        <w:t>(</w:t>
      </w:r>
      <w:proofErr w:type="spellStart"/>
      <w:r w:rsidR="00914DEC" w:rsidRPr="00914DEC">
        <w:rPr>
          <w:rFonts w:ascii="Times New Roman" w:hAnsi="Times New Roman" w:cs="Times New Roman"/>
          <w:sz w:val="24"/>
          <w:szCs w:val="24"/>
        </w:rPr>
        <w:t>Czari</w:t>
      </w:r>
      <w:proofErr w:type="spellEnd"/>
      <w:r w:rsidR="00914DEC" w:rsidRPr="00914DEC">
        <w:rPr>
          <w:rFonts w:ascii="Times New Roman" w:hAnsi="Times New Roman" w:cs="Times New Roman"/>
          <w:sz w:val="24"/>
          <w:szCs w:val="24"/>
        </w:rPr>
        <w:t>, 2015)</w:t>
      </w:r>
      <w:r w:rsidRPr="005F63A0">
        <w:rPr>
          <w:rFonts w:ascii="Times New Roman" w:hAnsi="Times New Roman" w:cs="Times New Roman"/>
          <w:sz w:val="24"/>
          <w:szCs w:val="24"/>
        </w:rPr>
        <w:t>.</w:t>
      </w:r>
    </w:p>
    <w:p w14:paraId="381E334F" w14:textId="77777777" w:rsidR="00031012" w:rsidRPr="005F63A0" w:rsidRDefault="00031012" w:rsidP="00844DCD">
      <w:pPr>
        <w:rPr>
          <w:rFonts w:ascii="Times New Roman" w:hAnsi="Times New Roman" w:cs="Times New Roman"/>
        </w:rPr>
      </w:pPr>
    </w:p>
    <w:p w14:paraId="7083CAC0" w14:textId="4C4D83A2" w:rsidR="00624444" w:rsidRPr="005F63A0" w:rsidRDefault="00624444" w:rsidP="000967FC">
      <w:pPr>
        <w:pStyle w:val="Heading2"/>
        <w:rPr>
          <w:rFonts w:ascii="Times New Roman" w:hAnsi="Times New Roman" w:cs="Times New Roman"/>
        </w:rPr>
      </w:pPr>
      <w:bookmarkStart w:id="49" w:name="_Toc207555653"/>
      <w:r w:rsidRPr="005F63A0">
        <w:rPr>
          <w:rFonts w:ascii="Times New Roman" w:hAnsi="Times New Roman" w:cs="Times New Roman"/>
        </w:rPr>
        <w:t>Sign off and hand over</w:t>
      </w:r>
      <w:bookmarkEnd w:id="49"/>
    </w:p>
    <w:p w14:paraId="25189FEF" w14:textId="5400C506" w:rsidR="00844DCD" w:rsidRPr="005F63A0" w:rsidRDefault="00844DCD" w:rsidP="00844DCD">
      <w:pPr>
        <w:spacing w:after="0" w:line="240" w:lineRule="auto"/>
        <w:rPr>
          <w:rFonts w:ascii="Times New Roman" w:eastAsia="Times New Roman" w:hAnsi="Times New Roman" w:cs="Times New Roman"/>
          <w:kern w:val="0"/>
          <w:sz w:val="24"/>
          <w:szCs w:val="24"/>
          <w:lang w:eastAsia="en-GB"/>
          <w14:ligatures w14:val="none"/>
        </w:rPr>
      </w:pPr>
      <w:r w:rsidRPr="005F63A0">
        <w:rPr>
          <w:rFonts w:ascii="Times New Roman" w:eastAsia="Times New Roman" w:hAnsi="Times New Roman" w:cs="Times New Roman"/>
          <w:kern w:val="0"/>
          <w:sz w:val="24"/>
          <w:szCs w:val="24"/>
          <w:lang w:eastAsia="en-GB"/>
          <w14:ligatures w14:val="none"/>
        </w:rPr>
        <w:t>Following the conclusion of the Civil Service Live events, the Home Office exhibition is signed off and handed over. The project team creates final deliverables, such as evaluation reports, feedback, and materials. Senior stakeholders formally approve the outcomes, ensuring that objectives were reached, before providing insights and documentation to support future Home Office projects</w:t>
      </w:r>
      <w:r w:rsidR="00914DEC">
        <w:rPr>
          <w:rFonts w:ascii="Times New Roman" w:eastAsia="Times New Roman" w:hAnsi="Times New Roman" w:cs="Times New Roman"/>
          <w:kern w:val="0"/>
          <w:sz w:val="24"/>
          <w:szCs w:val="24"/>
          <w:lang w:eastAsia="en-GB"/>
          <w14:ligatures w14:val="none"/>
        </w:rPr>
        <w:t xml:space="preserve"> </w:t>
      </w:r>
      <w:r w:rsidR="00914DEC" w:rsidRPr="00914DEC">
        <w:rPr>
          <w:rFonts w:ascii="Times New Roman" w:eastAsia="Times New Roman" w:hAnsi="Times New Roman" w:cs="Times New Roman"/>
          <w:kern w:val="0"/>
          <w:sz w:val="24"/>
          <w:szCs w:val="24"/>
          <w:lang w:eastAsia="en-GB"/>
          <w14:ligatures w14:val="none"/>
        </w:rPr>
        <w:t xml:space="preserve">(McLeod, Doolin, &amp; </w:t>
      </w:r>
      <w:proofErr w:type="spellStart"/>
      <w:r w:rsidR="00914DEC" w:rsidRPr="00914DEC">
        <w:rPr>
          <w:rFonts w:ascii="Times New Roman" w:eastAsia="Times New Roman" w:hAnsi="Times New Roman" w:cs="Times New Roman"/>
          <w:kern w:val="0"/>
          <w:sz w:val="24"/>
          <w:szCs w:val="24"/>
          <w:lang w:eastAsia="en-GB"/>
          <w14:ligatures w14:val="none"/>
        </w:rPr>
        <w:t>MacDonell</w:t>
      </w:r>
      <w:proofErr w:type="spellEnd"/>
      <w:r w:rsidR="00914DEC" w:rsidRPr="00914DEC">
        <w:rPr>
          <w:rFonts w:ascii="Times New Roman" w:eastAsia="Times New Roman" w:hAnsi="Times New Roman" w:cs="Times New Roman"/>
          <w:kern w:val="0"/>
          <w:sz w:val="24"/>
          <w:szCs w:val="24"/>
          <w:lang w:eastAsia="en-GB"/>
          <w14:ligatures w14:val="none"/>
        </w:rPr>
        <w:t>, 2012)</w:t>
      </w:r>
      <w:r w:rsidRPr="005F63A0">
        <w:rPr>
          <w:rFonts w:ascii="Times New Roman" w:eastAsia="Times New Roman" w:hAnsi="Times New Roman" w:cs="Times New Roman"/>
          <w:kern w:val="0"/>
          <w:sz w:val="24"/>
          <w:szCs w:val="24"/>
          <w:lang w:eastAsia="en-GB"/>
          <w14:ligatures w14:val="none"/>
        </w:rPr>
        <w:t>.</w:t>
      </w:r>
    </w:p>
    <w:p w14:paraId="17984DD9" w14:textId="77777777" w:rsidR="00844DCD" w:rsidRPr="005F63A0" w:rsidRDefault="00844DCD" w:rsidP="00844DCD">
      <w:pPr>
        <w:pStyle w:val="ListParagraph"/>
        <w:rPr>
          <w:rFonts w:ascii="Times New Roman" w:hAnsi="Times New Roman" w:cs="Times New Roman"/>
          <w:b/>
          <w:bCs/>
        </w:rPr>
      </w:pPr>
    </w:p>
    <w:p w14:paraId="225A0EB4" w14:textId="77777777" w:rsidR="00723909" w:rsidRPr="005F63A0" w:rsidRDefault="00624444" w:rsidP="000967FC">
      <w:pPr>
        <w:pStyle w:val="Heading2"/>
        <w:rPr>
          <w:rFonts w:ascii="Times New Roman" w:hAnsi="Times New Roman" w:cs="Times New Roman"/>
        </w:rPr>
      </w:pPr>
      <w:bookmarkStart w:id="50" w:name="_Toc207555654"/>
      <w:r w:rsidRPr="005F63A0">
        <w:rPr>
          <w:rFonts w:ascii="Times New Roman" w:hAnsi="Times New Roman" w:cs="Times New Roman"/>
        </w:rPr>
        <w:t>Changes and issues agreed</w:t>
      </w:r>
      <w:bookmarkEnd w:id="50"/>
    </w:p>
    <w:p w14:paraId="6B5AF788" w14:textId="07CDCF49" w:rsidR="00723909" w:rsidRPr="005F63A0" w:rsidRDefault="00723909" w:rsidP="00723909">
      <w:pPr>
        <w:rPr>
          <w:rFonts w:ascii="Times New Roman" w:hAnsi="Times New Roman" w:cs="Times New Roman"/>
          <w:sz w:val="24"/>
          <w:szCs w:val="24"/>
        </w:rPr>
      </w:pPr>
      <w:r w:rsidRPr="005F63A0">
        <w:rPr>
          <w:rFonts w:ascii="Times New Roman" w:hAnsi="Times New Roman" w:cs="Times New Roman"/>
          <w:sz w:val="24"/>
          <w:szCs w:val="24"/>
        </w:rPr>
        <w:t xml:space="preserve">As part of the project closing for the Home Office exhibition, the agreed-upon adjustments and issues are documented to ensure openness and learning. For example, the London event was rescheduled due to a rail strike, necessitating timing changes and new </w:t>
      </w:r>
      <w:r w:rsidR="005B7861" w:rsidRPr="005F63A0">
        <w:rPr>
          <w:rFonts w:ascii="Times New Roman" w:hAnsi="Times New Roman" w:cs="Times New Roman"/>
          <w:sz w:val="24"/>
          <w:szCs w:val="24"/>
        </w:rPr>
        <w:t>communications</w:t>
      </w:r>
      <w:r w:rsidRPr="005F63A0">
        <w:rPr>
          <w:rFonts w:ascii="Times New Roman" w:hAnsi="Times New Roman" w:cs="Times New Roman"/>
          <w:sz w:val="24"/>
          <w:szCs w:val="24"/>
        </w:rPr>
        <w:t>. Minor practical concerns, such as stand arrangement and resource distribution, were addressed. These records show how the project dealt with unexpected obstacles while still meeting its goals, and they teach vital lessons for future exhibitions in terms of preparation and resilience.</w:t>
      </w:r>
    </w:p>
    <w:p w14:paraId="0698BBF8" w14:textId="77777777" w:rsidR="00723909" w:rsidRDefault="00723909" w:rsidP="00723909">
      <w:pPr>
        <w:pStyle w:val="ListParagraph"/>
        <w:rPr>
          <w:b/>
          <w:bCs/>
        </w:rPr>
      </w:pPr>
    </w:p>
    <w:p w14:paraId="031577A6" w14:textId="77777777" w:rsidR="00031012" w:rsidRDefault="00031012" w:rsidP="00723909">
      <w:pPr>
        <w:pStyle w:val="ListParagraph"/>
        <w:rPr>
          <w:b/>
          <w:bCs/>
        </w:rPr>
      </w:pPr>
    </w:p>
    <w:p w14:paraId="190823F4" w14:textId="77777777" w:rsidR="00031012" w:rsidRDefault="00031012" w:rsidP="00723909">
      <w:pPr>
        <w:pStyle w:val="ListParagraph"/>
        <w:rPr>
          <w:b/>
          <w:bCs/>
        </w:rPr>
      </w:pPr>
    </w:p>
    <w:p w14:paraId="15B63821" w14:textId="77777777" w:rsidR="00031012" w:rsidRDefault="00031012" w:rsidP="00723909">
      <w:pPr>
        <w:pStyle w:val="ListParagraph"/>
        <w:rPr>
          <w:b/>
          <w:bCs/>
        </w:rPr>
      </w:pPr>
    </w:p>
    <w:p w14:paraId="6BBA2107" w14:textId="77777777" w:rsidR="00031012" w:rsidRDefault="00031012" w:rsidP="00723909">
      <w:pPr>
        <w:pStyle w:val="ListParagraph"/>
        <w:rPr>
          <w:b/>
          <w:bCs/>
        </w:rPr>
      </w:pPr>
    </w:p>
    <w:p w14:paraId="21732E3F" w14:textId="77777777" w:rsidR="00031012" w:rsidRDefault="00031012" w:rsidP="00723909">
      <w:pPr>
        <w:pStyle w:val="ListParagraph"/>
        <w:rPr>
          <w:b/>
          <w:bCs/>
        </w:rPr>
      </w:pPr>
    </w:p>
    <w:p w14:paraId="5A530E69" w14:textId="77777777" w:rsidR="00031012" w:rsidRDefault="00031012" w:rsidP="00723909">
      <w:pPr>
        <w:pStyle w:val="ListParagraph"/>
        <w:rPr>
          <w:b/>
          <w:bCs/>
        </w:rPr>
      </w:pPr>
    </w:p>
    <w:p w14:paraId="65D65F53" w14:textId="77777777" w:rsidR="00031012" w:rsidRDefault="00031012" w:rsidP="00723909">
      <w:pPr>
        <w:pStyle w:val="ListParagraph"/>
        <w:rPr>
          <w:b/>
          <w:bCs/>
        </w:rPr>
      </w:pPr>
    </w:p>
    <w:p w14:paraId="4EF99A74" w14:textId="77777777" w:rsidR="00031012" w:rsidRDefault="00031012" w:rsidP="00723909">
      <w:pPr>
        <w:pStyle w:val="ListParagraph"/>
        <w:rPr>
          <w:b/>
          <w:bCs/>
        </w:rPr>
      </w:pPr>
    </w:p>
    <w:p w14:paraId="212001E9" w14:textId="77777777" w:rsidR="00031012" w:rsidRDefault="00031012" w:rsidP="00723909">
      <w:pPr>
        <w:pStyle w:val="ListParagraph"/>
        <w:rPr>
          <w:b/>
          <w:bCs/>
        </w:rPr>
      </w:pPr>
    </w:p>
    <w:p w14:paraId="6EF4A2D4" w14:textId="77777777" w:rsidR="00031012" w:rsidRDefault="00031012" w:rsidP="00723909">
      <w:pPr>
        <w:pStyle w:val="ListParagraph"/>
        <w:rPr>
          <w:b/>
          <w:bCs/>
        </w:rPr>
      </w:pPr>
    </w:p>
    <w:p w14:paraId="33DFE026" w14:textId="77777777" w:rsidR="00031012" w:rsidRDefault="00031012" w:rsidP="00723909">
      <w:pPr>
        <w:pStyle w:val="ListParagraph"/>
        <w:rPr>
          <w:b/>
          <w:bCs/>
        </w:rPr>
      </w:pPr>
    </w:p>
    <w:p w14:paraId="526EE459" w14:textId="77777777" w:rsidR="00031012" w:rsidRDefault="00031012" w:rsidP="00723909">
      <w:pPr>
        <w:pStyle w:val="ListParagraph"/>
        <w:rPr>
          <w:b/>
          <w:bCs/>
        </w:rPr>
      </w:pPr>
    </w:p>
    <w:p w14:paraId="0C35657A" w14:textId="77777777" w:rsidR="00031012" w:rsidRDefault="00031012" w:rsidP="00723909">
      <w:pPr>
        <w:pStyle w:val="ListParagraph"/>
        <w:rPr>
          <w:b/>
          <w:bCs/>
        </w:rPr>
      </w:pPr>
    </w:p>
    <w:p w14:paraId="6A995D5E" w14:textId="77777777" w:rsidR="00031012" w:rsidRDefault="00031012" w:rsidP="00723909">
      <w:pPr>
        <w:pStyle w:val="ListParagraph"/>
        <w:rPr>
          <w:b/>
          <w:bCs/>
        </w:rPr>
      </w:pPr>
    </w:p>
    <w:p w14:paraId="23A62B6E" w14:textId="77777777" w:rsidR="00896F77" w:rsidRDefault="00896F77" w:rsidP="005F63A0">
      <w:pPr>
        <w:pStyle w:val="Heading2"/>
        <w:rPr>
          <w:rFonts w:ascii="Times New Roman" w:hAnsi="Times New Roman" w:cs="Times New Roman"/>
        </w:rPr>
      </w:pPr>
    </w:p>
    <w:p w14:paraId="077EC7AE" w14:textId="77777777" w:rsidR="00F6010A" w:rsidRPr="00F6010A" w:rsidRDefault="00F6010A" w:rsidP="00F6010A"/>
    <w:p w14:paraId="3B3A65C7" w14:textId="75219035" w:rsidR="005F63A0" w:rsidRDefault="00624444" w:rsidP="005F63A0">
      <w:pPr>
        <w:pStyle w:val="Heading2"/>
        <w:rPr>
          <w:rFonts w:ascii="Times New Roman" w:hAnsi="Times New Roman" w:cs="Times New Roman"/>
        </w:rPr>
      </w:pPr>
      <w:bookmarkStart w:id="51" w:name="_Toc207555655"/>
      <w:r w:rsidRPr="005F63A0">
        <w:rPr>
          <w:rFonts w:ascii="Times New Roman" w:hAnsi="Times New Roman" w:cs="Times New Roman"/>
        </w:rPr>
        <w:lastRenderedPageBreak/>
        <w:t>Lessons learned</w:t>
      </w:r>
      <w:bookmarkEnd w:id="51"/>
    </w:p>
    <w:p w14:paraId="4D8C5A4A" w14:textId="77777777" w:rsidR="005F63A0" w:rsidRPr="005F63A0" w:rsidRDefault="005F63A0" w:rsidP="005F63A0"/>
    <w:p w14:paraId="56A98CDF" w14:textId="34AADA77" w:rsidR="00723909" w:rsidRPr="005F63A0" w:rsidRDefault="00723909" w:rsidP="00723909">
      <w:pPr>
        <w:rPr>
          <w:rFonts w:ascii="Times New Roman" w:eastAsia="Times New Roman" w:hAnsi="Times New Roman" w:cs="Times New Roman"/>
          <w:kern w:val="0"/>
          <w:sz w:val="24"/>
          <w:szCs w:val="24"/>
          <w:lang w:eastAsia="en-GB"/>
          <w14:ligatures w14:val="none"/>
        </w:rPr>
      </w:pPr>
      <w:r w:rsidRPr="005F63A0">
        <w:rPr>
          <w:rFonts w:ascii="Times New Roman" w:eastAsia="Times New Roman" w:hAnsi="Times New Roman" w:cs="Times New Roman"/>
          <w:b/>
          <w:bCs/>
          <w:kern w:val="0"/>
          <w:sz w:val="24"/>
          <w:szCs w:val="24"/>
          <w:lang w:eastAsia="en-GB"/>
          <w14:ligatures w14:val="none"/>
        </w:rPr>
        <w:t>Contingency Planning:</w:t>
      </w:r>
      <w:r w:rsidRPr="005F63A0">
        <w:rPr>
          <w:rFonts w:ascii="Times New Roman" w:eastAsia="Times New Roman" w:hAnsi="Times New Roman" w:cs="Times New Roman"/>
          <w:kern w:val="0"/>
          <w:sz w:val="24"/>
          <w:szCs w:val="24"/>
          <w:lang w:eastAsia="en-GB"/>
          <w14:ligatures w14:val="none"/>
        </w:rPr>
        <w:br/>
      </w:r>
      <w:r w:rsidRPr="005F63A0">
        <w:rPr>
          <w:rFonts w:ascii="Times New Roman" w:eastAsia="Times New Roman" w:hAnsi="Times New Roman" w:cs="Times New Roman"/>
          <w:kern w:val="0"/>
          <w:sz w:val="24"/>
          <w:szCs w:val="24"/>
          <w:lang w:eastAsia="en-GB"/>
          <w14:ligatures w14:val="none"/>
        </w:rPr>
        <w:br/>
        <w:t>The rail strike that impacted the London event highlighted the significance of incorporating more flexibility into project timetables. Future projects should contain contingency dates, financial allowances, and scenario planning to help reduce the consequences of external disruptions</w:t>
      </w:r>
      <w:r w:rsidR="00127A76">
        <w:rPr>
          <w:rFonts w:ascii="Times New Roman" w:eastAsia="Times New Roman" w:hAnsi="Times New Roman" w:cs="Times New Roman"/>
          <w:kern w:val="0"/>
          <w:sz w:val="24"/>
          <w:szCs w:val="24"/>
          <w:lang w:eastAsia="en-GB"/>
          <w14:ligatures w14:val="none"/>
        </w:rPr>
        <w:t xml:space="preserve"> </w:t>
      </w:r>
      <w:r w:rsidR="00127A76" w:rsidRPr="00127A76">
        <w:rPr>
          <w:rFonts w:ascii="Times New Roman" w:eastAsia="Times New Roman" w:hAnsi="Times New Roman" w:cs="Times New Roman"/>
          <w:kern w:val="0"/>
          <w:sz w:val="24"/>
          <w:szCs w:val="24"/>
          <w:lang w:eastAsia="en-GB"/>
          <w14:ligatures w14:val="none"/>
        </w:rPr>
        <w:t>(Jariwala, 2024)</w:t>
      </w:r>
      <w:r w:rsidRPr="005F63A0">
        <w:rPr>
          <w:rFonts w:ascii="Times New Roman" w:eastAsia="Times New Roman" w:hAnsi="Times New Roman" w:cs="Times New Roman"/>
          <w:kern w:val="0"/>
          <w:sz w:val="24"/>
          <w:szCs w:val="24"/>
          <w:lang w:eastAsia="en-GB"/>
          <w14:ligatures w14:val="none"/>
        </w:rPr>
        <w:t>.</w:t>
      </w:r>
      <w:r w:rsidRPr="005F63A0">
        <w:rPr>
          <w:rFonts w:ascii="Times New Roman" w:eastAsia="Times New Roman" w:hAnsi="Times New Roman" w:cs="Times New Roman"/>
          <w:kern w:val="0"/>
          <w:sz w:val="24"/>
          <w:szCs w:val="24"/>
          <w:lang w:eastAsia="en-GB"/>
          <w14:ligatures w14:val="none"/>
        </w:rPr>
        <w:br/>
      </w:r>
      <w:r w:rsidRPr="005F63A0">
        <w:rPr>
          <w:rFonts w:ascii="Times New Roman" w:eastAsia="Times New Roman" w:hAnsi="Times New Roman" w:cs="Times New Roman"/>
          <w:kern w:val="0"/>
          <w:sz w:val="24"/>
          <w:szCs w:val="24"/>
          <w:lang w:eastAsia="en-GB"/>
          <w14:ligatures w14:val="none"/>
        </w:rPr>
        <w:br/>
      </w:r>
      <w:r w:rsidRPr="005F63A0">
        <w:rPr>
          <w:rFonts w:ascii="Times New Roman" w:eastAsia="Times New Roman" w:hAnsi="Times New Roman" w:cs="Times New Roman"/>
          <w:b/>
          <w:bCs/>
          <w:kern w:val="0"/>
          <w:sz w:val="24"/>
          <w:szCs w:val="24"/>
          <w:lang w:eastAsia="en-GB"/>
          <w14:ligatures w14:val="none"/>
        </w:rPr>
        <w:t>Stakeholder Communication:</w:t>
      </w:r>
      <w:r w:rsidRPr="005F63A0">
        <w:rPr>
          <w:rFonts w:ascii="Times New Roman" w:eastAsia="Times New Roman" w:hAnsi="Times New Roman" w:cs="Times New Roman"/>
          <w:kern w:val="0"/>
          <w:sz w:val="24"/>
          <w:szCs w:val="24"/>
          <w:lang w:eastAsia="en-GB"/>
          <w14:ligatures w14:val="none"/>
        </w:rPr>
        <w:br/>
      </w:r>
      <w:r w:rsidRPr="005F63A0">
        <w:rPr>
          <w:rFonts w:ascii="Times New Roman" w:eastAsia="Times New Roman" w:hAnsi="Times New Roman" w:cs="Times New Roman"/>
          <w:kern w:val="0"/>
          <w:sz w:val="24"/>
          <w:szCs w:val="24"/>
          <w:lang w:eastAsia="en-GB"/>
          <w14:ligatures w14:val="none"/>
        </w:rPr>
        <w:br/>
        <w:t xml:space="preserve">The rescheduling of the London event highlighted the importance of timely and honest communication with both internal stakeholders and external partners. Early updates reduced interruption, and consistent </w:t>
      </w:r>
      <w:proofErr w:type="gramStart"/>
      <w:r w:rsidR="00127A76">
        <w:rPr>
          <w:rFonts w:ascii="Times New Roman" w:eastAsia="Times New Roman" w:hAnsi="Times New Roman" w:cs="Times New Roman"/>
          <w:kern w:val="0"/>
          <w:sz w:val="24"/>
          <w:szCs w:val="24"/>
          <w:lang w:eastAsia="en-GB"/>
          <w14:ligatures w14:val="none"/>
        </w:rPr>
        <w:t>messaging maintained</w:t>
      </w:r>
      <w:proofErr w:type="gramEnd"/>
      <w:r w:rsidRPr="005F63A0">
        <w:rPr>
          <w:rFonts w:ascii="Times New Roman" w:eastAsia="Times New Roman" w:hAnsi="Times New Roman" w:cs="Times New Roman"/>
          <w:kern w:val="0"/>
          <w:sz w:val="24"/>
          <w:szCs w:val="24"/>
          <w:lang w:eastAsia="en-GB"/>
          <w14:ligatures w14:val="none"/>
        </w:rPr>
        <w:t xml:space="preserve"> stakeholder confidence in the project's delivery.</w:t>
      </w:r>
      <w:r w:rsidRPr="005F63A0">
        <w:rPr>
          <w:rFonts w:ascii="Times New Roman" w:eastAsia="Times New Roman" w:hAnsi="Times New Roman" w:cs="Times New Roman"/>
          <w:kern w:val="0"/>
          <w:sz w:val="24"/>
          <w:szCs w:val="24"/>
          <w:lang w:eastAsia="en-GB"/>
          <w14:ligatures w14:val="none"/>
        </w:rPr>
        <w:br/>
      </w:r>
      <w:r w:rsidRPr="005F63A0">
        <w:rPr>
          <w:rFonts w:ascii="Times New Roman" w:eastAsia="Times New Roman" w:hAnsi="Times New Roman" w:cs="Times New Roman"/>
          <w:b/>
          <w:bCs/>
          <w:kern w:val="0"/>
          <w:sz w:val="24"/>
          <w:szCs w:val="24"/>
          <w:lang w:eastAsia="en-GB"/>
          <w14:ligatures w14:val="none"/>
        </w:rPr>
        <w:br/>
        <w:t>Resource Allocation &amp; Logistics:</w:t>
      </w:r>
      <w:r w:rsidRPr="005F63A0">
        <w:rPr>
          <w:rFonts w:ascii="Times New Roman" w:eastAsia="Times New Roman" w:hAnsi="Times New Roman" w:cs="Times New Roman"/>
          <w:kern w:val="0"/>
          <w:sz w:val="24"/>
          <w:szCs w:val="24"/>
          <w:lang w:eastAsia="en-GB"/>
          <w14:ligatures w14:val="none"/>
        </w:rPr>
        <w:br/>
      </w:r>
      <w:r w:rsidRPr="005F63A0">
        <w:rPr>
          <w:rFonts w:ascii="Times New Roman" w:eastAsia="Times New Roman" w:hAnsi="Times New Roman" w:cs="Times New Roman"/>
          <w:kern w:val="0"/>
          <w:sz w:val="24"/>
          <w:szCs w:val="24"/>
          <w:lang w:eastAsia="en-GB"/>
          <w14:ligatures w14:val="none"/>
        </w:rPr>
        <w:br/>
        <w:t>Minor issues with stand layout and staffing underlined the need for more effective resource allocation techniques. Allowing more time for site development and explicit task allocation would improve operational efficiency at future exhibitions.</w:t>
      </w:r>
    </w:p>
    <w:p w14:paraId="489080D2" w14:textId="18F5DCC6" w:rsidR="00723909" w:rsidRPr="005F63A0" w:rsidRDefault="00723909" w:rsidP="00723909">
      <w:pPr>
        <w:rPr>
          <w:rFonts w:ascii="Times New Roman" w:hAnsi="Times New Roman" w:cs="Times New Roman"/>
          <w:sz w:val="24"/>
          <w:szCs w:val="24"/>
        </w:rPr>
      </w:pPr>
      <w:r w:rsidRPr="005F63A0">
        <w:rPr>
          <w:rFonts w:ascii="Times New Roman" w:hAnsi="Times New Roman" w:cs="Times New Roman"/>
          <w:b/>
          <w:bCs/>
          <w:sz w:val="24"/>
          <w:szCs w:val="24"/>
        </w:rPr>
        <w:t>Risk Management:</w:t>
      </w:r>
      <w:r w:rsidRPr="005F63A0">
        <w:rPr>
          <w:rFonts w:ascii="Times New Roman" w:hAnsi="Times New Roman" w:cs="Times New Roman"/>
          <w:sz w:val="24"/>
          <w:szCs w:val="24"/>
        </w:rPr>
        <w:br/>
      </w:r>
      <w:r w:rsidRPr="005F63A0">
        <w:rPr>
          <w:rFonts w:ascii="Times New Roman" w:hAnsi="Times New Roman" w:cs="Times New Roman"/>
          <w:sz w:val="24"/>
          <w:szCs w:val="24"/>
        </w:rPr>
        <w:br/>
        <w:t>The project demonstrated the effectiveness of a systematic risk management methodology. Risks were efficiently logged, escalated, and resolved; nonetheless, this experience demonstrated that risk registers must be active throughout delivery, not simply during the planning phase</w:t>
      </w:r>
      <w:r w:rsidR="00127A76">
        <w:rPr>
          <w:rFonts w:ascii="Times New Roman" w:hAnsi="Times New Roman" w:cs="Times New Roman"/>
          <w:sz w:val="24"/>
          <w:szCs w:val="24"/>
        </w:rPr>
        <w:t xml:space="preserve"> </w:t>
      </w:r>
      <w:r w:rsidR="00127A76" w:rsidRPr="00127A76">
        <w:rPr>
          <w:rFonts w:ascii="Times New Roman" w:hAnsi="Times New Roman" w:cs="Times New Roman"/>
          <w:sz w:val="24"/>
          <w:szCs w:val="24"/>
        </w:rPr>
        <w:t>(VanBuren, 2022)</w:t>
      </w:r>
      <w:r w:rsidRPr="005F63A0">
        <w:rPr>
          <w:rFonts w:ascii="Times New Roman" w:hAnsi="Times New Roman" w:cs="Times New Roman"/>
          <w:sz w:val="24"/>
          <w:szCs w:val="24"/>
        </w:rPr>
        <w:t>.</w:t>
      </w:r>
      <w:r w:rsidRPr="005F63A0">
        <w:rPr>
          <w:rFonts w:ascii="Times New Roman" w:hAnsi="Times New Roman" w:cs="Times New Roman"/>
          <w:sz w:val="24"/>
          <w:szCs w:val="24"/>
        </w:rPr>
        <w:br/>
      </w:r>
      <w:r w:rsidRPr="005F63A0">
        <w:rPr>
          <w:rFonts w:ascii="Times New Roman" w:hAnsi="Times New Roman" w:cs="Times New Roman"/>
          <w:b/>
          <w:bCs/>
          <w:sz w:val="24"/>
          <w:szCs w:val="24"/>
        </w:rPr>
        <w:br/>
        <w:t>Knowledge Sharing and Collaboration:</w:t>
      </w:r>
      <w:r w:rsidRPr="005F63A0">
        <w:rPr>
          <w:rFonts w:ascii="Times New Roman" w:hAnsi="Times New Roman" w:cs="Times New Roman"/>
          <w:sz w:val="24"/>
          <w:szCs w:val="24"/>
        </w:rPr>
        <w:br/>
      </w:r>
      <w:r w:rsidRPr="005F63A0">
        <w:rPr>
          <w:rFonts w:ascii="Times New Roman" w:hAnsi="Times New Roman" w:cs="Times New Roman"/>
          <w:sz w:val="24"/>
          <w:szCs w:val="24"/>
        </w:rPr>
        <w:br/>
        <w:t>The display succeeded in raising awareness of fraud and engaging civil personnel from many Civil Service organisations. Capturing and publishing attendee comments provides vital insights into cross-government learning, bolstering the Home Office's reputation for sharing knowledge and best practices.</w:t>
      </w:r>
    </w:p>
    <w:p w14:paraId="43A9C56E" w14:textId="77777777" w:rsidR="00311A01" w:rsidRDefault="00311A01" w:rsidP="00723909"/>
    <w:p w14:paraId="663866D6" w14:textId="77777777" w:rsidR="00031012" w:rsidRDefault="00031012" w:rsidP="00723909"/>
    <w:p w14:paraId="266AE99A" w14:textId="77777777" w:rsidR="00031012" w:rsidRDefault="00031012" w:rsidP="00723909"/>
    <w:p w14:paraId="39A42E7B" w14:textId="77777777" w:rsidR="00031012" w:rsidRDefault="00031012" w:rsidP="00723909"/>
    <w:p w14:paraId="60BF125F" w14:textId="77777777" w:rsidR="00031012" w:rsidRDefault="00031012" w:rsidP="00723909"/>
    <w:p w14:paraId="70CBC89A" w14:textId="77777777" w:rsidR="00031012" w:rsidRPr="00723909" w:rsidRDefault="00031012" w:rsidP="00723909"/>
    <w:p w14:paraId="2D3DC7CA" w14:textId="752E3862" w:rsidR="00624444" w:rsidRDefault="005B7861" w:rsidP="000967FC">
      <w:pPr>
        <w:pStyle w:val="Heading2"/>
        <w:rPr>
          <w:rFonts w:ascii="Times New Roman" w:hAnsi="Times New Roman" w:cs="Times New Roman"/>
        </w:rPr>
      </w:pPr>
      <w:bookmarkStart w:id="52" w:name="_Toc207555656"/>
      <w:r w:rsidRPr="005F63A0">
        <w:rPr>
          <w:rFonts w:ascii="Times New Roman" w:hAnsi="Times New Roman" w:cs="Times New Roman"/>
        </w:rPr>
        <w:lastRenderedPageBreak/>
        <w:t>Project Evaluation</w:t>
      </w:r>
      <w:bookmarkEnd w:id="52"/>
    </w:p>
    <w:p w14:paraId="26D4D3C1" w14:textId="77777777" w:rsidR="005F63A0" w:rsidRPr="005F63A0" w:rsidRDefault="005F63A0" w:rsidP="005F63A0"/>
    <w:p w14:paraId="61D32A3B" w14:textId="2DFD2A0F" w:rsidR="005B7861" w:rsidRPr="005F63A0" w:rsidRDefault="005B7861" w:rsidP="005B7861">
      <w:pPr>
        <w:spacing w:after="0" w:line="240" w:lineRule="auto"/>
        <w:rPr>
          <w:rFonts w:ascii="Times New Roman" w:eastAsia="Times New Roman" w:hAnsi="Times New Roman" w:cs="Times New Roman"/>
          <w:kern w:val="0"/>
          <w:sz w:val="24"/>
          <w:szCs w:val="24"/>
          <w:lang w:eastAsia="en-GB"/>
          <w14:ligatures w14:val="none"/>
        </w:rPr>
      </w:pPr>
      <w:r w:rsidRPr="005F63A0">
        <w:rPr>
          <w:rFonts w:ascii="Times New Roman" w:eastAsia="Times New Roman" w:hAnsi="Times New Roman" w:cs="Times New Roman"/>
          <w:kern w:val="0"/>
          <w:sz w:val="24"/>
          <w:szCs w:val="24"/>
          <w:lang w:eastAsia="en-GB"/>
          <w14:ligatures w14:val="none"/>
        </w:rPr>
        <w:t>The Home Office's participation in the Civil Service Live roadshow significantly boosted awareness of many types of fraud, including immigration fraud, identity fraud, organised immigration crime, document fraud, and citizenship fraud. The exhibition stands and sessions allowed interactions with civil servants, boosting knowledge sharing and interdepartmental collaboration.</w:t>
      </w:r>
      <w:r w:rsidRPr="005F63A0">
        <w:rPr>
          <w:rFonts w:ascii="Times New Roman" w:eastAsia="Times New Roman" w:hAnsi="Times New Roman" w:cs="Times New Roman"/>
          <w:kern w:val="0"/>
          <w:sz w:val="24"/>
          <w:szCs w:val="24"/>
          <w:lang w:eastAsia="en-GB"/>
          <w14:ligatures w14:val="none"/>
        </w:rPr>
        <w:br/>
      </w:r>
      <w:r w:rsidRPr="005F63A0">
        <w:rPr>
          <w:rFonts w:ascii="Times New Roman" w:eastAsia="Times New Roman" w:hAnsi="Times New Roman" w:cs="Times New Roman"/>
          <w:kern w:val="0"/>
          <w:sz w:val="24"/>
          <w:szCs w:val="24"/>
          <w:lang w:eastAsia="en-GB"/>
          <w14:ligatures w14:val="none"/>
        </w:rPr>
        <w:br/>
        <w:t>The project followed a Waterfall technique, which included structured planning, resource management, and risk reduction. A rail strike in London forced the event to be rescheduled. This modification was implemented using proper change requests, modification Board approval, and risk assessment, indicating effective governance.</w:t>
      </w:r>
    </w:p>
    <w:p w14:paraId="06DB5A04" w14:textId="77777777" w:rsidR="005B7861" w:rsidRPr="005F63A0" w:rsidRDefault="005B7861" w:rsidP="005B7861">
      <w:pPr>
        <w:spacing w:after="0" w:line="240" w:lineRule="auto"/>
        <w:rPr>
          <w:rFonts w:ascii="Times New Roman" w:eastAsia="Times New Roman" w:hAnsi="Times New Roman" w:cs="Times New Roman"/>
          <w:kern w:val="0"/>
          <w:sz w:val="24"/>
          <w:szCs w:val="24"/>
          <w:lang w:eastAsia="en-GB"/>
          <w14:ligatures w14:val="none"/>
        </w:rPr>
      </w:pPr>
    </w:p>
    <w:p w14:paraId="3C9BA6EA" w14:textId="77777777" w:rsidR="005B7861" w:rsidRPr="005F63A0" w:rsidRDefault="005B7861" w:rsidP="005B7861">
      <w:pPr>
        <w:rPr>
          <w:rFonts w:ascii="Times New Roman" w:hAnsi="Times New Roman" w:cs="Times New Roman"/>
          <w:sz w:val="24"/>
          <w:szCs w:val="24"/>
        </w:rPr>
      </w:pPr>
      <w:r w:rsidRPr="005F63A0">
        <w:rPr>
          <w:rFonts w:ascii="Times New Roman" w:hAnsi="Times New Roman" w:cs="Times New Roman"/>
          <w:sz w:val="24"/>
          <w:szCs w:val="24"/>
        </w:rPr>
        <w:t>Minor logistical concerns, such as stand layout changes and resource allocation tweaks, revealed opportunities for operational improvement. Overall, the project met its scope, time, and quality goals, increased the Home Office's visibility, and taught critical lessons about contingency planning, communication, and risk management for future events.</w:t>
      </w:r>
    </w:p>
    <w:p w14:paraId="5D9DF1B2" w14:textId="77777777" w:rsidR="00031012" w:rsidRDefault="00031012" w:rsidP="00BE2CDF">
      <w:pPr>
        <w:pStyle w:val="Heading1"/>
      </w:pPr>
    </w:p>
    <w:p w14:paraId="43B351FD" w14:textId="77777777" w:rsidR="00031012" w:rsidRDefault="00031012" w:rsidP="00BE2CDF">
      <w:pPr>
        <w:pStyle w:val="Heading1"/>
      </w:pPr>
    </w:p>
    <w:p w14:paraId="7FC2204E" w14:textId="77777777" w:rsidR="00031012" w:rsidRDefault="00031012" w:rsidP="00BE2CDF">
      <w:pPr>
        <w:pStyle w:val="Heading1"/>
      </w:pPr>
    </w:p>
    <w:p w14:paraId="7B059A74" w14:textId="77777777" w:rsidR="00031012" w:rsidRDefault="00031012" w:rsidP="00BE2CDF">
      <w:pPr>
        <w:pStyle w:val="Heading1"/>
      </w:pPr>
    </w:p>
    <w:p w14:paraId="178E084E" w14:textId="77777777" w:rsidR="00031012" w:rsidRDefault="00031012" w:rsidP="00031012"/>
    <w:p w14:paraId="65FAC727" w14:textId="77777777" w:rsidR="00031012" w:rsidRDefault="00031012" w:rsidP="00031012"/>
    <w:p w14:paraId="69D547B6" w14:textId="77777777" w:rsidR="00031012" w:rsidRDefault="00031012" w:rsidP="00031012"/>
    <w:p w14:paraId="78187E50" w14:textId="77777777" w:rsidR="00031012" w:rsidRDefault="00031012" w:rsidP="00031012"/>
    <w:p w14:paraId="0BCBAFF0" w14:textId="77777777" w:rsidR="00031012" w:rsidRDefault="00031012" w:rsidP="00031012"/>
    <w:p w14:paraId="6A070ABA" w14:textId="77777777" w:rsidR="00031012" w:rsidRDefault="00031012" w:rsidP="00031012"/>
    <w:p w14:paraId="71A1BF20" w14:textId="77777777" w:rsidR="00031012" w:rsidRDefault="00031012" w:rsidP="00031012"/>
    <w:p w14:paraId="36547D85" w14:textId="77777777" w:rsidR="00031012" w:rsidRDefault="00031012" w:rsidP="00031012"/>
    <w:p w14:paraId="75F06808" w14:textId="77777777" w:rsidR="005F63A0" w:rsidRDefault="005F63A0" w:rsidP="00031012"/>
    <w:p w14:paraId="5372A301" w14:textId="77777777" w:rsidR="005F63A0" w:rsidRPr="00031012" w:rsidRDefault="005F63A0" w:rsidP="00031012"/>
    <w:p w14:paraId="1D25851D" w14:textId="55CB804B" w:rsidR="00624444" w:rsidRDefault="00624444" w:rsidP="00BE2CDF">
      <w:pPr>
        <w:pStyle w:val="Heading1"/>
        <w:rPr>
          <w:rFonts w:ascii="Times New Roman" w:hAnsi="Times New Roman" w:cs="Times New Roman"/>
        </w:rPr>
      </w:pPr>
      <w:bookmarkStart w:id="53" w:name="_Toc207555657"/>
      <w:r w:rsidRPr="005F63A0">
        <w:rPr>
          <w:rFonts w:ascii="Times New Roman" w:hAnsi="Times New Roman" w:cs="Times New Roman"/>
        </w:rPr>
        <w:lastRenderedPageBreak/>
        <w:t>P</w:t>
      </w:r>
      <w:r w:rsidR="000967FC" w:rsidRPr="005F63A0">
        <w:rPr>
          <w:rFonts w:ascii="Times New Roman" w:hAnsi="Times New Roman" w:cs="Times New Roman"/>
        </w:rPr>
        <w:t xml:space="preserve">roject </w:t>
      </w:r>
      <w:r w:rsidRPr="005F63A0">
        <w:rPr>
          <w:rFonts w:ascii="Times New Roman" w:hAnsi="Times New Roman" w:cs="Times New Roman"/>
        </w:rPr>
        <w:t>M</w:t>
      </w:r>
      <w:r w:rsidR="000967FC" w:rsidRPr="005F63A0">
        <w:rPr>
          <w:rFonts w:ascii="Times New Roman" w:hAnsi="Times New Roman" w:cs="Times New Roman"/>
        </w:rPr>
        <w:t>anagement Skills</w:t>
      </w:r>
      <w:bookmarkEnd w:id="53"/>
    </w:p>
    <w:p w14:paraId="32B3E9E5" w14:textId="77777777" w:rsidR="005F63A0" w:rsidRPr="005F63A0" w:rsidRDefault="005F63A0" w:rsidP="005F63A0"/>
    <w:p w14:paraId="01CB2FD3" w14:textId="2D0096BB" w:rsidR="000967FC" w:rsidRPr="005F63A0" w:rsidRDefault="000967FC" w:rsidP="000967FC">
      <w:pPr>
        <w:pStyle w:val="Heading2"/>
        <w:rPr>
          <w:rFonts w:ascii="Times New Roman" w:hAnsi="Times New Roman" w:cs="Times New Roman"/>
        </w:rPr>
      </w:pPr>
      <w:bookmarkStart w:id="54" w:name="_Toc207555658"/>
      <w:r w:rsidRPr="005F63A0">
        <w:rPr>
          <w:rFonts w:ascii="Times New Roman" w:hAnsi="Times New Roman" w:cs="Times New Roman"/>
        </w:rPr>
        <w:t>PM Skills</w:t>
      </w:r>
      <w:bookmarkEnd w:id="54"/>
    </w:p>
    <w:p w14:paraId="7BAFD1A7" w14:textId="56ED8CFA" w:rsidR="00624444" w:rsidRPr="005F63A0" w:rsidRDefault="000967FC" w:rsidP="000967FC">
      <w:pPr>
        <w:spacing w:after="0" w:line="240" w:lineRule="auto"/>
        <w:rPr>
          <w:rFonts w:ascii="Times New Roman" w:eastAsia="Times New Roman" w:hAnsi="Times New Roman" w:cs="Times New Roman"/>
          <w:kern w:val="0"/>
          <w:sz w:val="24"/>
          <w:szCs w:val="24"/>
          <w:lang w:eastAsia="en-GB"/>
          <w14:ligatures w14:val="none"/>
        </w:rPr>
      </w:pPr>
      <w:r w:rsidRPr="005F63A0">
        <w:rPr>
          <w:rFonts w:ascii="Times New Roman" w:eastAsia="Times New Roman" w:hAnsi="Times New Roman" w:cs="Times New Roman"/>
          <w:kern w:val="0"/>
          <w:sz w:val="24"/>
          <w:szCs w:val="24"/>
          <w:lang w:eastAsia="en-GB"/>
          <w14:ligatures w14:val="none"/>
        </w:rPr>
        <w:t>A Project Manager must have good leadership, communication, and organisational abilities, as well as experience with planning, risk management, budgeting, and resource allocation. Analytical thinking, problem-solving, stakeholder management, and adaptability are required, as is the ability to track progress, manage change, and ensure projects are completed on time, within scope, and on budget</w:t>
      </w:r>
      <w:r w:rsidR="000D4DF7">
        <w:rPr>
          <w:rFonts w:ascii="Times New Roman" w:eastAsia="Times New Roman" w:hAnsi="Times New Roman" w:cs="Times New Roman"/>
          <w:kern w:val="0"/>
          <w:sz w:val="24"/>
          <w:szCs w:val="24"/>
          <w:lang w:eastAsia="en-GB"/>
          <w14:ligatures w14:val="none"/>
        </w:rPr>
        <w:t xml:space="preserve"> </w:t>
      </w:r>
      <w:r w:rsidR="000D4DF7" w:rsidRPr="000D4DF7">
        <w:rPr>
          <w:rFonts w:ascii="Times New Roman" w:eastAsia="Times New Roman" w:hAnsi="Times New Roman" w:cs="Times New Roman"/>
          <w:kern w:val="0"/>
          <w:sz w:val="24"/>
          <w:szCs w:val="24"/>
          <w:lang w:eastAsia="en-GB"/>
          <w14:ligatures w14:val="none"/>
        </w:rPr>
        <w:t>(Irfan et al., 2021)</w:t>
      </w:r>
      <w:r w:rsidRPr="005F63A0">
        <w:rPr>
          <w:rFonts w:ascii="Times New Roman" w:eastAsia="Times New Roman" w:hAnsi="Times New Roman" w:cs="Times New Roman"/>
          <w:kern w:val="0"/>
          <w:sz w:val="24"/>
          <w:szCs w:val="24"/>
          <w:lang w:eastAsia="en-GB"/>
          <w14:ligatures w14:val="none"/>
        </w:rPr>
        <w:t>.</w:t>
      </w:r>
    </w:p>
    <w:p w14:paraId="2A0C883E" w14:textId="77777777" w:rsidR="000967FC" w:rsidRPr="000967FC" w:rsidRDefault="000967FC" w:rsidP="000967FC">
      <w:pPr>
        <w:spacing w:after="0" w:line="240" w:lineRule="auto"/>
        <w:rPr>
          <w:rFonts w:ascii="Aptos" w:eastAsia="Times New Roman" w:hAnsi="Aptos" w:cs="Times New Roman"/>
          <w:kern w:val="0"/>
          <w:sz w:val="24"/>
          <w:szCs w:val="24"/>
          <w:lang w:eastAsia="en-GB"/>
          <w14:ligatures w14:val="none"/>
        </w:rPr>
      </w:pPr>
    </w:p>
    <w:p w14:paraId="28163D34" w14:textId="0AA34ABF" w:rsidR="00624444" w:rsidRPr="005F63A0" w:rsidRDefault="00624444" w:rsidP="000967FC">
      <w:pPr>
        <w:pStyle w:val="Heading2"/>
        <w:rPr>
          <w:rFonts w:ascii="Times New Roman" w:hAnsi="Times New Roman" w:cs="Times New Roman"/>
        </w:rPr>
      </w:pPr>
      <w:bookmarkStart w:id="55" w:name="_Toc207555659"/>
      <w:r w:rsidRPr="005F63A0">
        <w:rPr>
          <w:rFonts w:ascii="Times New Roman" w:hAnsi="Times New Roman" w:cs="Times New Roman"/>
        </w:rPr>
        <w:t>Evaluat</w:t>
      </w:r>
      <w:r w:rsidR="000967FC" w:rsidRPr="005F63A0">
        <w:rPr>
          <w:rFonts w:ascii="Times New Roman" w:hAnsi="Times New Roman" w:cs="Times New Roman"/>
        </w:rPr>
        <w:t>ing</w:t>
      </w:r>
      <w:r w:rsidRPr="005F63A0">
        <w:rPr>
          <w:rFonts w:ascii="Times New Roman" w:hAnsi="Times New Roman" w:cs="Times New Roman"/>
        </w:rPr>
        <w:t xml:space="preserve"> </w:t>
      </w:r>
      <w:r w:rsidR="000967FC" w:rsidRPr="005F63A0">
        <w:rPr>
          <w:rFonts w:ascii="Times New Roman" w:hAnsi="Times New Roman" w:cs="Times New Roman"/>
        </w:rPr>
        <w:t>oneself</w:t>
      </w:r>
      <w:r w:rsidRPr="005F63A0">
        <w:rPr>
          <w:rFonts w:ascii="Times New Roman" w:hAnsi="Times New Roman" w:cs="Times New Roman"/>
        </w:rPr>
        <w:t xml:space="preserve"> against skills</w:t>
      </w:r>
      <w:bookmarkEnd w:id="55"/>
    </w:p>
    <w:p w14:paraId="2C9BA185" w14:textId="7B0E1684" w:rsidR="00624444" w:rsidRPr="005F63A0" w:rsidRDefault="000967FC" w:rsidP="00CD03B8">
      <w:pPr>
        <w:rPr>
          <w:rFonts w:ascii="Times New Roman" w:hAnsi="Times New Roman" w:cs="Times New Roman"/>
          <w:sz w:val="24"/>
          <w:szCs w:val="24"/>
        </w:rPr>
      </w:pPr>
      <w:r w:rsidRPr="005F63A0">
        <w:rPr>
          <w:rFonts w:ascii="Times New Roman" w:hAnsi="Times New Roman" w:cs="Times New Roman"/>
          <w:sz w:val="24"/>
          <w:szCs w:val="24"/>
        </w:rPr>
        <w:t xml:space="preserve">With </w:t>
      </w:r>
      <w:r w:rsidR="00922AB4" w:rsidRPr="005F63A0">
        <w:rPr>
          <w:rFonts w:ascii="Times New Roman" w:hAnsi="Times New Roman" w:cs="Times New Roman"/>
          <w:sz w:val="24"/>
          <w:szCs w:val="24"/>
        </w:rPr>
        <w:t>twenty-eight</w:t>
      </w:r>
      <w:r w:rsidRPr="005F63A0">
        <w:rPr>
          <w:rFonts w:ascii="Times New Roman" w:hAnsi="Times New Roman" w:cs="Times New Roman"/>
          <w:sz w:val="24"/>
          <w:szCs w:val="24"/>
        </w:rPr>
        <w:t xml:space="preserve"> years of Civil Service experience, currently as a Business Change Manager, and five years of project experience, I have honed my leadership, stakeholder management, and organisational skills. I am adept in planning, change management, risk assessment, and resource allocation, giving a solid basis for successfully delivering projects and adapting to complicated circumstances.</w:t>
      </w:r>
    </w:p>
    <w:p w14:paraId="10C542E3" w14:textId="77777777" w:rsidR="00F6010A" w:rsidRDefault="00F6010A" w:rsidP="005F63A0">
      <w:pPr>
        <w:pStyle w:val="Heading2"/>
        <w:rPr>
          <w:rFonts w:ascii="Times New Roman" w:hAnsi="Times New Roman" w:cs="Times New Roman"/>
        </w:rPr>
      </w:pPr>
    </w:p>
    <w:p w14:paraId="7313F18F" w14:textId="77777777" w:rsidR="00F6010A" w:rsidRDefault="00F6010A" w:rsidP="00F6010A"/>
    <w:p w14:paraId="73DA2BCB" w14:textId="77777777" w:rsidR="00F6010A" w:rsidRDefault="00F6010A" w:rsidP="00F6010A"/>
    <w:p w14:paraId="080C47A7" w14:textId="77777777" w:rsidR="00F6010A" w:rsidRDefault="00F6010A" w:rsidP="00F6010A"/>
    <w:p w14:paraId="6CB3CB23" w14:textId="77777777" w:rsidR="00F6010A" w:rsidRDefault="00F6010A" w:rsidP="00F6010A"/>
    <w:p w14:paraId="2E47F1FD" w14:textId="77777777" w:rsidR="00F6010A" w:rsidRDefault="00F6010A" w:rsidP="00F6010A"/>
    <w:p w14:paraId="4535671B" w14:textId="77777777" w:rsidR="00F6010A" w:rsidRDefault="00F6010A" w:rsidP="00F6010A"/>
    <w:p w14:paraId="11030DAD" w14:textId="77777777" w:rsidR="00F6010A" w:rsidRDefault="00F6010A" w:rsidP="00F6010A"/>
    <w:p w14:paraId="0394AEAE" w14:textId="77777777" w:rsidR="00F6010A" w:rsidRDefault="00F6010A" w:rsidP="00F6010A"/>
    <w:p w14:paraId="21188EFF" w14:textId="77777777" w:rsidR="00F6010A" w:rsidRDefault="00F6010A" w:rsidP="00F6010A"/>
    <w:p w14:paraId="1F4EF1D3" w14:textId="77777777" w:rsidR="00F6010A" w:rsidRDefault="00F6010A" w:rsidP="00F6010A"/>
    <w:p w14:paraId="3B1FFC93" w14:textId="77777777" w:rsidR="00F6010A" w:rsidRDefault="00F6010A" w:rsidP="00F6010A"/>
    <w:p w14:paraId="2F11CF10" w14:textId="77777777" w:rsidR="00F6010A" w:rsidRDefault="00F6010A" w:rsidP="00F6010A"/>
    <w:p w14:paraId="3BD02542" w14:textId="77777777" w:rsidR="00F6010A" w:rsidRDefault="00F6010A" w:rsidP="00F6010A"/>
    <w:p w14:paraId="0F2F5A1E" w14:textId="77777777" w:rsidR="00F6010A" w:rsidRDefault="00F6010A" w:rsidP="00F6010A"/>
    <w:p w14:paraId="07CD2CE0" w14:textId="77777777" w:rsidR="00F6010A" w:rsidRDefault="00F6010A" w:rsidP="00F6010A"/>
    <w:p w14:paraId="46A7BCDE" w14:textId="77777777" w:rsidR="00F6010A" w:rsidRDefault="00F6010A" w:rsidP="00F6010A"/>
    <w:p w14:paraId="66C1CFDB" w14:textId="77777777" w:rsidR="00F6010A" w:rsidRPr="00F6010A" w:rsidRDefault="00F6010A" w:rsidP="00F6010A"/>
    <w:p w14:paraId="56195253" w14:textId="0EA95241" w:rsidR="005F63A0" w:rsidRDefault="00CD03B8" w:rsidP="005F63A0">
      <w:pPr>
        <w:pStyle w:val="Heading2"/>
        <w:rPr>
          <w:rFonts w:ascii="Times New Roman" w:hAnsi="Times New Roman" w:cs="Times New Roman"/>
        </w:rPr>
      </w:pPr>
      <w:bookmarkStart w:id="56" w:name="_Toc207555660"/>
      <w:r w:rsidRPr="005F63A0">
        <w:rPr>
          <w:rFonts w:ascii="Times New Roman" w:hAnsi="Times New Roman" w:cs="Times New Roman"/>
        </w:rPr>
        <w:lastRenderedPageBreak/>
        <w:t>P</w:t>
      </w:r>
      <w:r w:rsidR="00922AB4" w:rsidRPr="005F63A0">
        <w:rPr>
          <w:rFonts w:ascii="Times New Roman" w:hAnsi="Times New Roman" w:cs="Times New Roman"/>
        </w:rPr>
        <w:t>ersonal</w:t>
      </w:r>
      <w:r w:rsidRPr="005F63A0">
        <w:rPr>
          <w:rFonts w:ascii="Times New Roman" w:hAnsi="Times New Roman" w:cs="Times New Roman"/>
        </w:rPr>
        <w:t xml:space="preserve"> Development Plan (PDP)</w:t>
      </w:r>
      <w:bookmarkEnd w:id="56"/>
    </w:p>
    <w:p w14:paraId="011881BE" w14:textId="77777777" w:rsidR="005F63A0" w:rsidRPr="005F63A0" w:rsidRDefault="005F63A0" w:rsidP="005F63A0"/>
    <w:p w14:paraId="2A0A0D45" w14:textId="77777777" w:rsidR="00CD03B8" w:rsidRPr="005F63A0" w:rsidRDefault="00CD03B8" w:rsidP="00CD03B8">
      <w:pPr>
        <w:rPr>
          <w:rFonts w:ascii="Times New Roman" w:hAnsi="Times New Roman" w:cs="Times New Roman"/>
          <w:sz w:val="24"/>
          <w:szCs w:val="24"/>
        </w:rPr>
      </w:pPr>
      <w:r w:rsidRPr="005F63A0">
        <w:rPr>
          <w:rFonts w:ascii="Times New Roman" w:hAnsi="Times New Roman" w:cs="Times New Roman"/>
          <w:sz w:val="24"/>
          <w:szCs w:val="24"/>
        </w:rPr>
        <w:t>Natalie O’Sullivan</w:t>
      </w:r>
    </w:p>
    <w:p w14:paraId="5EABE290" w14:textId="77777777" w:rsidR="00CD03B8" w:rsidRPr="005F63A0" w:rsidRDefault="00CD03B8" w:rsidP="00CD03B8">
      <w:pPr>
        <w:rPr>
          <w:rFonts w:ascii="Times New Roman" w:hAnsi="Times New Roman" w:cs="Times New Roman"/>
          <w:sz w:val="24"/>
          <w:szCs w:val="24"/>
        </w:rPr>
      </w:pPr>
      <w:r w:rsidRPr="005F63A0">
        <w:rPr>
          <w:rFonts w:ascii="Times New Roman" w:hAnsi="Times New Roman" w:cs="Times New Roman"/>
          <w:sz w:val="24"/>
          <w:szCs w:val="24"/>
        </w:rPr>
        <w:t>Business Change Manager, Civil Service</w:t>
      </w:r>
    </w:p>
    <w:p w14:paraId="031F87A2" w14:textId="77777777" w:rsidR="00CD03B8" w:rsidRPr="005F63A0" w:rsidRDefault="00CD03B8" w:rsidP="00CD03B8">
      <w:pPr>
        <w:rPr>
          <w:rFonts w:ascii="Times New Roman" w:hAnsi="Times New Roman" w:cs="Times New Roman"/>
          <w:sz w:val="24"/>
          <w:szCs w:val="24"/>
        </w:rPr>
      </w:pPr>
      <w:r w:rsidRPr="005F63A0">
        <w:rPr>
          <w:rFonts w:ascii="Times New Roman" w:hAnsi="Times New Roman" w:cs="Times New Roman"/>
          <w:sz w:val="24"/>
          <w:szCs w:val="24"/>
        </w:rPr>
        <w:t>28 years in Civil Service, 5 years in project management</w:t>
      </w:r>
    </w:p>
    <w:p w14:paraId="6BA2F2BE" w14:textId="77777777" w:rsidR="00CD03B8" w:rsidRPr="005F63A0" w:rsidRDefault="00CD03B8" w:rsidP="00CD03B8">
      <w:pPr>
        <w:rPr>
          <w:rFonts w:ascii="Times New Roman" w:hAnsi="Times New Roman" w:cs="Times New Roman"/>
          <w:sz w:val="24"/>
          <w:szCs w:val="24"/>
        </w:rPr>
      </w:pPr>
      <w:r w:rsidRPr="005F63A0">
        <w:rPr>
          <w:rFonts w:ascii="Times New Roman" w:hAnsi="Times New Roman" w:cs="Times New Roman"/>
          <w:sz w:val="24"/>
          <w:szCs w:val="24"/>
        </w:rPr>
        <w:t>28</w:t>
      </w:r>
      <w:r w:rsidRPr="005F63A0">
        <w:rPr>
          <w:rFonts w:ascii="Times New Roman" w:hAnsi="Times New Roman" w:cs="Times New Roman"/>
          <w:sz w:val="24"/>
          <w:szCs w:val="24"/>
          <w:vertAlign w:val="superscript"/>
        </w:rPr>
        <w:t>th</w:t>
      </w:r>
      <w:r w:rsidRPr="005F63A0">
        <w:rPr>
          <w:rFonts w:ascii="Times New Roman" w:hAnsi="Times New Roman" w:cs="Times New Roman"/>
          <w:sz w:val="24"/>
          <w:szCs w:val="24"/>
        </w:rPr>
        <w:t xml:space="preserve"> August 25</w:t>
      </w:r>
    </w:p>
    <w:p w14:paraId="15D4A348" w14:textId="77777777" w:rsidR="00031012" w:rsidRPr="005F63A0" w:rsidRDefault="00031012" w:rsidP="00CD03B8">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2160"/>
        <w:gridCol w:w="2160"/>
        <w:gridCol w:w="2160"/>
        <w:gridCol w:w="2160"/>
      </w:tblGrid>
      <w:tr w:rsidR="00CD03B8" w:rsidRPr="005F63A0" w14:paraId="03094181" w14:textId="77777777" w:rsidTr="00B96C5F">
        <w:tc>
          <w:tcPr>
            <w:tcW w:w="2160" w:type="dxa"/>
          </w:tcPr>
          <w:p w14:paraId="65475943" w14:textId="77777777" w:rsidR="00CD03B8" w:rsidRPr="005F63A0" w:rsidRDefault="00CD03B8" w:rsidP="00B96C5F">
            <w:pPr>
              <w:rPr>
                <w:rFonts w:ascii="Times New Roman" w:hAnsi="Times New Roman" w:cs="Times New Roman"/>
                <w:sz w:val="24"/>
                <w:szCs w:val="24"/>
              </w:rPr>
            </w:pPr>
            <w:r w:rsidRPr="005F63A0">
              <w:rPr>
                <w:rFonts w:ascii="Times New Roman" w:hAnsi="Times New Roman" w:cs="Times New Roman"/>
                <w:sz w:val="24"/>
                <w:szCs w:val="24"/>
              </w:rPr>
              <w:t>Development Objective</w:t>
            </w:r>
          </w:p>
        </w:tc>
        <w:tc>
          <w:tcPr>
            <w:tcW w:w="2160" w:type="dxa"/>
          </w:tcPr>
          <w:p w14:paraId="7D384204" w14:textId="77777777" w:rsidR="00CD03B8" w:rsidRPr="005F63A0" w:rsidRDefault="00CD03B8" w:rsidP="00B96C5F">
            <w:pPr>
              <w:rPr>
                <w:rFonts w:ascii="Times New Roman" w:hAnsi="Times New Roman" w:cs="Times New Roman"/>
                <w:sz w:val="24"/>
                <w:szCs w:val="24"/>
              </w:rPr>
            </w:pPr>
            <w:r w:rsidRPr="005F63A0">
              <w:rPr>
                <w:rFonts w:ascii="Times New Roman" w:hAnsi="Times New Roman" w:cs="Times New Roman"/>
                <w:sz w:val="24"/>
                <w:szCs w:val="24"/>
              </w:rPr>
              <w:t>Actions / Activities</w:t>
            </w:r>
          </w:p>
        </w:tc>
        <w:tc>
          <w:tcPr>
            <w:tcW w:w="2160" w:type="dxa"/>
          </w:tcPr>
          <w:p w14:paraId="72499C1F" w14:textId="77777777" w:rsidR="00CD03B8" w:rsidRPr="005F63A0" w:rsidRDefault="00CD03B8" w:rsidP="00B96C5F">
            <w:pPr>
              <w:rPr>
                <w:rFonts w:ascii="Times New Roman" w:hAnsi="Times New Roman" w:cs="Times New Roman"/>
                <w:sz w:val="24"/>
                <w:szCs w:val="24"/>
              </w:rPr>
            </w:pPr>
            <w:r w:rsidRPr="005F63A0">
              <w:rPr>
                <w:rFonts w:ascii="Times New Roman" w:hAnsi="Times New Roman" w:cs="Times New Roman"/>
                <w:sz w:val="24"/>
                <w:szCs w:val="24"/>
              </w:rPr>
              <w:t>Success Criteria</w:t>
            </w:r>
          </w:p>
        </w:tc>
        <w:tc>
          <w:tcPr>
            <w:tcW w:w="2160" w:type="dxa"/>
          </w:tcPr>
          <w:p w14:paraId="0CF73718" w14:textId="77777777" w:rsidR="00CD03B8" w:rsidRPr="005F63A0" w:rsidRDefault="00CD03B8" w:rsidP="00B96C5F">
            <w:pPr>
              <w:rPr>
                <w:rFonts w:ascii="Times New Roman" w:hAnsi="Times New Roman" w:cs="Times New Roman"/>
                <w:sz w:val="24"/>
                <w:szCs w:val="24"/>
              </w:rPr>
            </w:pPr>
            <w:r w:rsidRPr="005F63A0">
              <w:rPr>
                <w:rFonts w:ascii="Times New Roman" w:hAnsi="Times New Roman" w:cs="Times New Roman"/>
                <w:sz w:val="24"/>
                <w:szCs w:val="24"/>
              </w:rPr>
              <w:t>Timescales</w:t>
            </w:r>
          </w:p>
        </w:tc>
      </w:tr>
      <w:tr w:rsidR="00CD03B8" w:rsidRPr="005F63A0" w14:paraId="534F95B5" w14:textId="77777777" w:rsidTr="00B96C5F">
        <w:tc>
          <w:tcPr>
            <w:tcW w:w="2160" w:type="dxa"/>
          </w:tcPr>
          <w:p w14:paraId="1522A4AB" w14:textId="77777777" w:rsidR="00CD03B8" w:rsidRPr="005F63A0" w:rsidRDefault="00CD03B8" w:rsidP="00B96C5F">
            <w:pPr>
              <w:rPr>
                <w:rFonts w:ascii="Times New Roman" w:hAnsi="Times New Roman" w:cs="Times New Roman"/>
                <w:sz w:val="24"/>
                <w:szCs w:val="24"/>
              </w:rPr>
            </w:pPr>
            <w:r w:rsidRPr="005F63A0">
              <w:rPr>
                <w:rFonts w:ascii="Times New Roman" w:hAnsi="Times New Roman" w:cs="Times New Roman"/>
                <w:sz w:val="24"/>
                <w:szCs w:val="24"/>
              </w:rPr>
              <w:t>Enhance advanced project management capabilities</w:t>
            </w:r>
          </w:p>
        </w:tc>
        <w:tc>
          <w:tcPr>
            <w:tcW w:w="2160" w:type="dxa"/>
          </w:tcPr>
          <w:p w14:paraId="6D13ED71" w14:textId="03C5193E" w:rsidR="00CD03B8" w:rsidRPr="005F63A0" w:rsidRDefault="00D74549" w:rsidP="00B96C5F">
            <w:pPr>
              <w:rPr>
                <w:rFonts w:ascii="Times New Roman" w:hAnsi="Times New Roman" w:cs="Times New Roman"/>
                <w:sz w:val="24"/>
                <w:szCs w:val="24"/>
              </w:rPr>
            </w:pPr>
            <w:r w:rsidRPr="005F63A0">
              <w:rPr>
                <w:rFonts w:ascii="Times New Roman" w:hAnsi="Times New Roman" w:cs="Times New Roman"/>
                <w:sz w:val="24"/>
                <w:szCs w:val="24"/>
              </w:rPr>
              <w:t>Enrolling</w:t>
            </w:r>
            <w:r w:rsidR="00CD03B8" w:rsidRPr="005F63A0">
              <w:rPr>
                <w:rFonts w:ascii="Times New Roman" w:hAnsi="Times New Roman" w:cs="Times New Roman"/>
                <w:sz w:val="24"/>
                <w:szCs w:val="24"/>
              </w:rPr>
              <w:t xml:space="preserve"> in the PRINCE2 course</w:t>
            </w:r>
          </w:p>
        </w:tc>
        <w:tc>
          <w:tcPr>
            <w:tcW w:w="2160" w:type="dxa"/>
          </w:tcPr>
          <w:p w14:paraId="3088F72C" w14:textId="77777777" w:rsidR="00CD03B8" w:rsidRPr="005F63A0" w:rsidRDefault="00CD03B8" w:rsidP="00B96C5F">
            <w:pPr>
              <w:rPr>
                <w:rFonts w:ascii="Times New Roman" w:hAnsi="Times New Roman" w:cs="Times New Roman"/>
                <w:sz w:val="24"/>
                <w:szCs w:val="24"/>
              </w:rPr>
            </w:pPr>
            <w:r w:rsidRPr="005F63A0">
              <w:rPr>
                <w:rFonts w:ascii="Times New Roman" w:hAnsi="Times New Roman" w:cs="Times New Roman"/>
                <w:sz w:val="24"/>
                <w:szCs w:val="24"/>
              </w:rPr>
              <w:t>Achieved project management certification</w:t>
            </w:r>
          </w:p>
        </w:tc>
        <w:tc>
          <w:tcPr>
            <w:tcW w:w="2160" w:type="dxa"/>
          </w:tcPr>
          <w:p w14:paraId="117F14D9" w14:textId="77777777" w:rsidR="00CD03B8" w:rsidRPr="005F63A0" w:rsidRDefault="00CD03B8" w:rsidP="00B96C5F">
            <w:pPr>
              <w:rPr>
                <w:rFonts w:ascii="Times New Roman" w:hAnsi="Times New Roman" w:cs="Times New Roman"/>
                <w:sz w:val="24"/>
                <w:szCs w:val="24"/>
              </w:rPr>
            </w:pPr>
            <w:r w:rsidRPr="005F63A0">
              <w:rPr>
                <w:rFonts w:ascii="Times New Roman" w:hAnsi="Times New Roman" w:cs="Times New Roman"/>
                <w:sz w:val="24"/>
                <w:szCs w:val="24"/>
              </w:rPr>
              <w:t>Short-term (0–6 months)</w:t>
            </w:r>
          </w:p>
        </w:tc>
      </w:tr>
      <w:tr w:rsidR="00CD03B8" w:rsidRPr="005F63A0" w14:paraId="4958A76D" w14:textId="77777777" w:rsidTr="00B96C5F">
        <w:tc>
          <w:tcPr>
            <w:tcW w:w="2160" w:type="dxa"/>
          </w:tcPr>
          <w:p w14:paraId="2F2F2888" w14:textId="77777777" w:rsidR="00CD03B8" w:rsidRPr="005F63A0" w:rsidRDefault="00CD03B8" w:rsidP="00B96C5F">
            <w:pPr>
              <w:rPr>
                <w:rFonts w:ascii="Times New Roman" w:hAnsi="Times New Roman" w:cs="Times New Roman"/>
                <w:sz w:val="24"/>
                <w:szCs w:val="24"/>
              </w:rPr>
            </w:pPr>
            <w:r w:rsidRPr="005F63A0">
              <w:rPr>
                <w:rFonts w:ascii="Times New Roman" w:hAnsi="Times New Roman" w:cs="Times New Roman"/>
                <w:sz w:val="24"/>
                <w:szCs w:val="24"/>
              </w:rPr>
              <w:t>Strengthening leadership and team management skills</w:t>
            </w:r>
          </w:p>
        </w:tc>
        <w:tc>
          <w:tcPr>
            <w:tcW w:w="2160" w:type="dxa"/>
          </w:tcPr>
          <w:p w14:paraId="3F32B2D6" w14:textId="77777777" w:rsidR="00CD03B8" w:rsidRPr="005F63A0" w:rsidRDefault="00CD03B8" w:rsidP="00B96C5F">
            <w:pPr>
              <w:rPr>
                <w:rFonts w:ascii="Times New Roman" w:hAnsi="Times New Roman" w:cs="Times New Roman"/>
                <w:sz w:val="24"/>
                <w:szCs w:val="24"/>
              </w:rPr>
            </w:pPr>
            <w:r w:rsidRPr="005F63A0">
              <w:rPr>
                <w:rFonts w:ascii="Times New Roman" w:hAnsi="Times New Roman" w:cs="Times New Roman"/>
                <w:sz w:val="24"/>
                <w:szCs w:val="24"/>
              </w:rPr>
              <w:t>Attend leadership and stakeholder engagement workshops</w:t>
            </w:r>
          </w:p>
        </w:tc>
        <w:tc>
          <w:tcPr>
            <w:tcW w:w="2160" w:type="dxa"/>
          </w:tcPr>
          <w:p w14:paraId="170395E2" w14:textId="77777777" w:rsidR="00CD03B8" w:rsidRPr="005F63A0" w:rsidRDefault="00CD03B8" w:rsidP="00B96C5F">
            <w:pPr>
              <w:rPr>
                <w:rFonts w:ascii="Times New Roman" w:hAnsi="Times New Roman" w:cs="Times New Roman"/>
                <w:sz w:val="24"/>
                <w:szCs w:val="24"/>
              </w:rPr>
            </w:pPr>
            <w:r w:rsidRPr="005F63A0">
              <w:rPr>
                <w:rFonts w:ascii="Times New Roman" w:hAnsi="Times New Roman" w:cs="Times New Roman"/>
                <w:sz w:val="24"/>
                <w:szCs w:val="24"/>
              </w:rPr>
              <w:t>Positive 360° feedback from team and stakeholders</w:t>
            </w:r>
          </w:p>
        </w:tc>
        <w:tc>
          <w:tcPr>
            <w:tcW w:w="2160" w:type="dxa"/>
          </w:tcPr>
          <w:p w14:paraId="7F99C648" w14:textId="77777777" w:rsidR="00CD03B8" w:rsidRPr="005F63A0" w:rsidRDefault="00CD03B8" w:rsidP="00B96C5F">
            <w:pPr>
              <w:rPr>
                <w:rFonts w:ascii="Times New Roman" w:hAnsi="Times New Roman" w:cs="Times New Roman"/>
                <w:sz w:val="24"/>
                <w:szCs w:val="24"/>
              </w:rPr>
            </w:pPr>
            <w:r w:rsidRPr="005F63A0">
              <w:rPr>
                <w:rFonts w:ascii="Times New Roman" w:hAnsi="Times New Roman" w:cs="Times New Roman"/>
                <w:sz w:val="24"/>
                <w:szCs w:val="24"/>
              </w:rPr>
              <w:t>Medium-term (6–12 months)</w:t>
            </w:r>
          </w:p>
        </w:tc>
      </w:tr>
      <w:tr w:rsidR="00CD03B8" w:rsidRPr="005F63A0" w14:paraId="32C6D890" w14:textId="77777777" w:rsidTr="00B96C5F">
        <w:tc>
          <w:tcPr>
            <w:tcW w:w="2160" w:type="dxa"/>
          </w:tcPr>
          <w:p w14:paraId="691BD065" w14:textId="77777777" w:rsidR="00CD03B8" w:rsidRPr="005F63A0" w:rsidRDefault="00CD03B8" w:rsidP="00B96C5F">
            <w:pPr>
              <w:rPr>
                <w:rFonts w:ascii="Times New Roman" w:hAnsi="Times New Roman" w:cs="Times New Roman"/>
                <w:sz w:val="24"/>
                <w:szCs w:val="24"/>
              </w:rPr>
            </w:pPr>
            <w:r w:rsidRPr="005F63A0">
              <w:rPr>
                <w:rFonts w:ascii="Times New Roman" w:hAnsi="Times New Roman" w:cs="Times New Roman"/>
                <w:sz w:val="24"/>
                <w:szCs w:val="24"/>
              </w:rPr>
              <w:t>Improve strategic risk assessment and mitigation techniques</w:t>
            </w:r>
          </w:p>
        </w:tc>
        <w:tc>
          <w:tcPr>
            <w:tcW w:w="2160" w:type="dxa"/>
          </w:tcPr>
          <w:p w14:paraId="6B169DB0" w14:textId="77777777" w:rsidR="00CD03B8" w:rsidRPr="005F63A0" w:rsidRDefault="00CD03B8" w:rsidP="00B96C5F">
            <w:pPr>
              <w:rPr>
                <w:rFonts w:ascii="Times New Roman" w:hAnsi="Times New Roman" w:cs="Times New Roman"/>
                <w:sz w:val="24"/>
                <w:szCs w:val="24"/>
              </w:rPr>
            </w:pPr>
            <w:r w:rsidRPr="005F63A0">
              <w:rPr>
                <w:rFonts w:ascii="Times New Roman" w:hAnsi="Times New Roman" w:cs="Times New Roman"/>
                <w:sz w:val="24"/>
                <w:szCs w:val="24"/>
              </w:rPr>
              <w:t>Participate in Civil Service cross-departmental project forums</w:t>
            </w:r>
          </w:p>
        </w:tc>
        <w:tc>
          <w:tcPr>
            <w:tcW w:w="2160" w:type="dxa"/>
          </w:tcPr>
          <w:p w14:paraId="5DAC5176" w14:textId="77777777" w:rsidR="00CD03B8" w:rsidRPr="005F63A0" w:rsidRDefault="00CD03B8" w:rsidP="00B96C5F">
            <w:pPr>
              <w:rPr>
                <w:rFonts w:ascii="Times New Roman" w:hAnsi="Times New Roman" w:cs="Times New Roman"/>
                <w:sz w:val="24"/>
                <w:szCs w:val="24"/>
              </w:rPr>
            </w:pPr>
            <w:r w:rsidRPr="005F63A0">
              <w:rPr>
                <w:rFonts w:ascii="Times New Roman" w:hAnsi="Times New Roman" w:cs="Times New Roman"/>
                <w:sz w:val="24"/>
                <w:szCs w:val="24"/>
              </w:rPr>
              <w:t>Demonstrated effective risk management in projects</w:t>
            </w:r>
          </w:p>
        </w:tc>
        <w:tc>
          <w:tcPr>
            <w:tcW w:w="2160" w:type="dxa"/>
          </w:tcPr>
          <w:p w14:paraId="36BE04B1" w14:textId="77777777" w:rsidR="00CD03B8" w:rsidRPr="005F63A0" w:rsidRDefault="00CD03B8" w:rsidP="00B96C5F">
            <w:pPr>
              <w:rPr>
                <w:rFonts w:ascii="Times New Roman" w:hAnsi="Times New Roman" w:cs="Times New Roman"/>
                <w:sz w:val="24"/>
                <w:szCs w:val="24"/>
              </w:rPr>
            </w:pPr>
            <w:r w:rsidRPr="005F63A0">
              <w:rPr>
                <w:rFonts w:ascii="Times New Roman" w:hAnsi="Times New Roman" w:cs="Times New Roman"/>
                <w:sz w:val="24"/>
                <w:szCs w:val="24"/>
              </w:rPr>
              <w:t>Medium-term (6–12 months)</w:t>
            </w:r>
          </w:p>
        </w:tc>
      </w:tr>
      <w:tr w:rsidR="00CD03B8" w:rsidRPr="005F63A0" w14:paraId="674235F6" w14:textId="77777777" w:rsidTr="00B96C5F">
        <w:tc>
          <w:tcPr>
            <w:tcW w:w="2160" w:type="dxa"/>
          </w:tcPr>
          <w:p w14:paraId="116ED31F" w14:textId="77777777" w:rsidR="00CD03B8" w:rsidRPr="005F63A0" w:rsidRDefault="00CD03B8" w:rsidP="00B96C5F">
            <w:pPr>
              <w:rPr>
                <w:rFonts w:ascii="Times New Roman" w:hAnsi="Times New Roman" w:cs="Times New Roman"/>
                <w:sz w:val="24"/>
                <w:szCs w:val="24"/>
              </w:rPr>
            </w:pPr>
            <w:r w:rsidRPr="005F63A0">
              <w:rPr>
                <w:rFonts w:ascii="Times New Roman" w:hAnsi="Times New Roman" w:cs="Times New Roman"/>
                <w:sz w:val="24"/>
                <w:szCs w:val="24"/>
              </w:rPr>
              <w:t>Expand knowledge of digital tools for project monitoring</w:t>
            </w:r>
          </w:p>
        </w:tc>
        <w:tc>
          <w:tcPr>
            <w:tcW w:w="2160" w:type="dxa"/>
          </w:tcPr>
          <w:p w14:paraId="63A618B0" w14:textId="77777777" w:rsidR="00CD03B8" w:rsidRPr="005F63A0" w:rsidRDefault="00CD03B8" w:rsidP="00B96C5F">
            <w:pPr>
              <w:rPr>
                <w:rFonts w:ascii="Times New Roman" w:hAnsi="Times New Roman" w:cs="Times New Roman"/>
                <w:sz w:val="24"/>
                <w:szCs w:val="24"/>
              </w:rPr>
            </w:pPr>
            <w:r w:rsidRPr="005F63A0">
              <w:rPr>
                <w:rFonts w:ascii="Times New Roman" w:hAnsi="Times New Roman" w:cs="Times New Roman"/>
                <w:sz w:val="24"/>
                <w:szCs w:val="24"/>
              </w:rPr>
              <w:t>Undertake training in digital PM tools (MS Project)</w:t>
            </w:r>
          </w:p>
        </w:tc>
        <w:tc>
          <w:tcPr>
            <w:tcW w:w="2160" w:type="dxa"/>
          </w:tcPr>
          <w:p w14:paraId="760DFC43" w14:textId="77777777" w:rsidR="00CD03B8" w:rsidRPr="005F63A0" w:rsidRDefault="00CD03B8" w:rsidP="00B96C5F">
            <w:pPr>
              <w:rPr>
                <w:rFonts w:ascii="Times New Roman" w:hAnsi="Times New Roman" w:cs="Times New Roman"/>
                <w:sz w:val="24"/>
                <w:szCs w:val="24"/>
              </w:rPr>
            </w:pPr>
            <w:r w:rsidRPr="005F63A0">
              <w:rPr>
                <w:rFonts w:ascii="Times New Roman" w:hAnsi="Times New Roman" w:cs="Times New Roman"/>
                <w:sz w:val="24"/>
                <w:szCs w:val="24"/>
              </w:rPr>
              <w:t>Successful delivery of projects</w:t>
            </w:r>
          </w:p>
        </w:tc>
        <w:tc>
          <w:tcPr>
            <w:tcW w:w="2160" w:type="dxa"/>
          </w:tcPr>
          <w:p w14:paraId="11939EDD" w14:textId="77777777" w:rsidR="00CD03B8" w:rsidRPr="005F63A0" w:rsidRDefault="00CD03B8" w:rsidP="00B96C5F">
            <w:pPr>
              <w:rPr>
                <w:rFonts w:ascii="Times New Roman" w:hAnsi="Times New Roman" w:cs="Times New Roman"/>
                <w:sz w:val="24"/>
                <w:szCs w:val="24"/>
              </w:rPr>
            </w:pPr>
            <w:r w:rsidRPr="005F63A0">
              <w:rPr>
                <w:rFonts w:ascii="Times New Roman" w:hAnsi="Times New Roman" w:cs="Times New Roman"/>
                <w:sz w:val="24"/>
                <w:szCs w:val="24"/>
              </w:rPr>
              <w:t>Short-term (0–6 months)</w:t>
            </w:r>
          </w:p>
        </w:tc>
      </w:tr>
      <w:tr w:rsidR="00CD03B8" w:rsidRPr="005F63A0" w14:paraId="24D6ECAC" w14:textId="77777777" w:rsidTr="00B96C5F">
        <w:tc>
          <w:tcPr>
            <w:tcW w:w="2160" w:type="dxa"/>
          </w:tcPr>
          <w:p w14:paraId="721D089D" w14:textId="77777777" w:rsidR="00CD03B8" w:rsidRPr="005F63A0" w:rsidRDefault="00CD03B8" w:rsidP="00B96C5F">
            <w:pPr>
              <w:rPr>
                <w:rFonts w:ascii="Times New Roman" w:hAnsi="Times New Roman" w:cs="Times New Roman"/>
                <w:sz w:val="24"/>
                <w:szCs w:val="24"/>
              </w:rPr>
            </w:pPr>
            <w:r w:rsidRPr="005F63A0">
              <w:rPr>
                <w:rFonts w:ascii="Times New Roman" w:hAnsi="Times New Roman" w:cs="Times New Roman"/>
                <w:sz w:val="24"/>
                <w:szCs w:val="24"/>
              </w:rPr>
              <w:t>Increase cross-government understanding</w:t>
            </w:r>
          </w:p>
        </w:tc>
        <w:tc>
          <w:tcPr>
            <w:tcW w:w="2160" w:type="dxa"/>
          </w:tcPr>
          <w:p w14:paraId="5EE05E9A" w14:textId="77777777" w:rsidR="00CD03B8" w:rsidRPr="005F63A0" w:rsidRDefault="00CD03B8" w:rsidP="00B96C5F">
            <w:pPr>
              <w:rPr>
                <w:rFonts w:ascii="Times New Roman" w:hAnsi="Times New Roman" w:cs="Times New Roman"/>
                <w:sz w:val="24"/>
                <w:szCs w:val="24"/>
              </w:rPr>
            </w:pPr>
            <w:r w:rsidRPr="005F63A0">
              <w:rPr>
                <w:rFonts w:ascii="Times New Roman" w:hAnsi="Times New Roman" w:cs="Times New Roman"/>
                <w:sz w:val="24"/>
                <w:szCs w:val="24"/>
              </w:rPr>
              <w:t xml:space="preserve">Conduct reflective learning after each major project </w:t>
            </w:r>
          </w:p>
        </w:tc>
        <w:tc>
          <w:tcPr>
            <w:tcW w:w="2160" w:type="dxa"/>
          </w:tcPr>
          <w:p w14:paraId="609A259E" w14:textId="77777777" w:rsidR="00CD03B8" w:rsidRPr="005F63A0" w:rsidRDefault="00CD03B8" w:rsidP="00B96C5F">
            <w:pPr>
              <w:rPr>
                <w:rFonts w:ascii="Times New Roman" w:hAnsi="Times New Roman" w:cs="Times New Roman"/>
                <w:sz w:val="24"/>
                <w:szCs w:val="24"/>
              </w:rPr>
            </w:pPr>
            <w:r w:rsidRPr="005F63A0">
              <w:rPr>
                <w:rFonts w:ascii="Times New Roman" w:hAnsi="Times New Roman" w:cs="Times New Roman"/>
                <w:sz w:val="24"/>
                <w:szCs w:val="24"/>
              </w:rPr>
              <w:t>Evidence of knowledge sharing across departments</w:t>
            </w:r>
          </w:p>
        </w:tc>
        <w:tc>
          <w:tcPr>
            <w:tcW w:w="2160" w:type="dxa"/>
          </w:tcPr>
          <w:p w14:paraId="14A1F8EA" w14:textId="77777777" w:rsidR="00CD03B8" w:rsidRPr="005F63A0" w:rsidRDefault="00CD03B8" w:rsidP="00B96C5F">
            <w:pPr>
              <w:rPr>
                <w:rFonts w:ascii="Times New Roman" w:hAnsi="Times New Roman" w:cs="Times New Roman"/>
                <w:sz w:val="24"/>
                <w:szCs w:val="24"/>
              </w:rPr>
            </w:pPr>
            <w:r w:rsidRPr="005F63A0">
              <w:rPr>
                <w:rFonts w:ascii="Times New Roman" w:hAnsi="Times New Roman" w:cs="Times New Roman"/>
                <w:sz w:val="24"/>
                <w:szCs w:val="24"/>
              </w:rPr>
              <w:t>Long-term (12–24 months)</w:t>
            </w:r>
          </w:p>
        </w:tc>
      </w:tr>
    </w:tbl>
    <w:p w14:paraId="7CF6079D" w14:textId="3BFE8EBE" w:rsidR="00624444" w:rsidRPr="005F63A0" w:rsidRDefault="00256A6E" w:rsidP="00624444">
      <w:pPr>
        <w:rPr>
          <w:rFonts w:ascii="Times New Roman" w:hAnsi="Times New Roman" w:cs="Times New Roman"/>
          <w:sz w:val="24"/>
          <w:szCs w:val="24"/>
        </w:rPr>
      </w:pPr>
      <w:r w:rsidRPr="00256A6E">
        <w:rPr>
          <w:rFonts w:ascii="Times New Roman" w:hAnsi="Times New Roman" w:cs="Times New Roman"/>
          <w:sz w:val="24"/>
          <w:szCs w:val="24"/>
        </w:rPr>
        <w:t>(Cabinet Office, 2023)</w:t>
      </w:r>
      <w:r w:rsidR="00CD03B8" w:rsidRPr="005F63A0">
        <w:rPr>
          <w:rFonts w:ascii="Times New Roman" w:hAnsi="Times New Roman" w:cs="Times New Roman"/>
          <w:sz w:val="24"/>
          <w:szCs w:val="24"/>
        </w:rPr>
        <w:br/>
      </w:r>
    </w:p>
    <w:p w14:paraId="2C27A0CB" w14:textId="77777777" w:rsidR="00031012" w:rsidRDefault="00031012" w:rsidP="00624444"/>
    <w:p w14:paraId="2FA6FC13" w14:textId="77777777" w:rsidR="00031012" w:rsidRDefault="00031012" w:rsidP="00624444"/>
    <w:p w14:paraId="787F8711" w14:textId="77777777" w:rsidR="00031012" w:rsidRDefault="00031012" w:rsidP="00624444"/>
    <w:p w14:paraId="37DFB23C" w14:textId="77777777" w:rsidR="00031012" w:rsidRDefault="00031012" w:rsidP="00624444"/>
    <w:p w14:paraId="003F5C18" w14:textId="77777777" w:rsidR="00031012" w:rsidRDefault="00031012" w:rsidP="00624444"/>
    <w:p w14:paraId="766F194B" w14:textId="77777777" w:rsidR="00031012" w:rsidRDefault="00031012" w:rsidP="00624444"/>
    <w:p w14:paraId="34E2C880" w14:textId="77777777" w:rsidR="00031012" w:rsidRDefault="00031012" w:rsidP="00624444"/>
    <w:p w14:paraId="60A7022B" w14:textId="77777777" w:rsidR="00031012" w:rsidRDefault="00031012" w:rsidP="00624444"/>
    <w:p w14:paraId="7BE31147" w14:textId="77777777" w:rsidR="00031012" w:rsidRDefault="00031012" w:rsidP="00624444"/>
    <w:p w14:paraId="6C5747E0" w14:textId="66519FC5" w:rsidR="00624444" w:rsidRDefault="00624444" w:rsidP="00922AB4">
      <w:pPr>
        <w:pStyle w:val="Heading1"/>
        <w:rPr>
          <w:rFonts w:ascii="Times New Roman" w:hAnsi="Times New Roman" w:cs="Times New Roman"/>
        </w:rPr>
      </w:pPr>
      <w:bookmarkStart w:id="57" w:name="_Toc207555661"/>
      <w:r w:rsidRPr="005F63A0">
        <w:rPr>
          <w:rFonts w:ascii="Times New Roman" w:hAnsi="Times New Roman" w:cs="Times New Roman"/>
        </w:rPr>
        <w:lastRenderedPageBreak/>
        <w:t>Conclusion</w:t>
      </w:r>
      <w:bookmarkEnd w:id="57"/>
    </w:p>
    <w:p w14:paraId="6A63CCDB" w14:textId="77777777" w:rsidR="005F63A0" w:rsidRPr="005F63A0" w:rsidRDefault="005F63A0" w:rsidP="005F63A0"/>
    <w:p w14:paraId="37E4B4A4" w14:textId="7138A635" w:rsidR="00922AB4" w:rsidRPr="005F63A0" w:rsidRDefault="00922AB4" w:rsidP="00922AB4">
      <w:pPr>
        <w:rPr>
          <w:rFonts w:ascii="Times New Roman" w:hAnsi="Times New Roman" w:cs="Times New Roman"/>
          <w:sz w:val="24"/>
          <w:szCs w:val="24"/>
        </w:rPr>
      </w:pPr>
      <w:r w:rsidRPr="005F63A0">
        <w:rPr>
          <w:rFonts w:ascii="Times New Roman" w:hAnsi="Times New Roman" w:cs="Times New Roman"/>
          <w:sz w:val="24"/>
          <w:szCs w:val="24"/>
        </w:rPr>
        <w:t>The Home Office Civil Service Live exhibition is a valuable achievement in terms of advancing organisational aims, demonstrating fraud prevention skills, and encouraging cross-government collaboration. Aside from completing project targets, the campaign raised public service awareness, increased stakeholder involvement, and solidified the Home Office's reputation for professionalism and creativity. Effective project management, which included planning, risk control, resource allocation, and change management, meant that goals were completed despite external impediments such as the London rail strike. The insights and lessons learnt have long-term value, guiding future projects, strengthening operational resilience, and facilitating strategic delivery throughout the Civil Service environment.</w:t>
      </w:r>
    </w:p>
    <w:p w14:paraId="2A5F8CDD" w14:textId="77777777" w:rsidR="00624444" w:rsidRDefault="00624444" w:rsidP="00624444"/>
    <w:p w14:paraId="0B833E51" w14:textId="77777777" w:rsidR="00031012" w:rsidRDefault="00031012" w:rsidP="00624444"/>
    <w:p w14:paraId="55042D7E" w14:textId="77777777" w:rsidR="00031012" w:rsidRDefault="00031012" w:rsidP="00624444"/>
    <w:p w14:paraId="1588AA37" w14:textId="77777777" w:rsidR="00031012" w:rsidRDefault="00031012" w:rsidP="00624444"/>
    <w:p w14:paraId="34EA17AA" w14:textId="77777777" w:rsidR="00031012" w:rsidRDefault="00031012" w:rsidP="00624444"/>
    <w:p w14:paraId="2D51B5FA" w14:textId="77777777" w:rsidR="00031012" w:rsidRDefault="00031012" w:rsidP="00624444"/>
    <w:p w14:paraId="6249E949" w14:textId="77777777" w:rsidR="00031012" w:rsidRDefault="00031012" w:rsidP="00624444"/>
    <w:p w14:paraId="13B5D553" w14:textId="77777777" w:rsidR="00031012" w:rsidRDefault="00031012" w:rsidP="00624444"/>
    <w:p w14:paraId="5083D169" w14:textId="77777777" w:rsidR="00031012" w:rsidRDefault="00031012" w:rsidP="00624444"/>
    <w:p w14:paraId="2C6A591B" w14:textId="77777777" w:rsidR="00031012" w:rsidRDefault="00031012" w:rsidP="00624444"/>
    <w:p w14:paraId="3A4E1D11" w14:textId="77777777" w:rsidR="00031012" w:rsidRDefault="00031012" w:rsidP="00624444"/>
    <w:p w14:paraId="4D8A4981" w14:textId="77777777" w:rsidR="00031012" w:rsidRDefault="00031012" w:rsidP="00624444"/>
    <w:p w14:paraId="2FAE74D6" w14:textId="77777777" w:rsidR="00031012" w:rsidRDefault="00031012" w:rsidP="00624444"/>
    <w:p w14:paraId="6B4A2BF0" w14:textId="77777777" w:rsidR="00031012" w:rsidRDefault="00031012" w:rsidP="00624444"/>
    <w:p w14:paraId="53E39393" w14:textId="77777777" w:rsidR="00031012" w:rsidRDefault="00031012" w:rsidP="00624444"/>
    <w:p w14:paraId="34AA89AF" w14:textId="77777777" w:rsidR="00031012" w:rsidRDefault="00031012" w:rsidP="00624444"/>
    <w:p w14:paraId="3CFA4E61" w14:textId="77777777" w:rsidR="00031012" w:rsidRDefault="00031012" w:rsidP="00624444"/>
    <w:p w14:paraId="61C0F239" w14:textId="77777777" w:rsidR="00031012" w:rsidRDefault="00031012" w:rsidP="00624444"/>
    <w:p w14:paraId="6103B5BA" w14:textId="77777777" w:rsidR="00031012" w:rsidRDefault="00031012" w:rsidP="00624444"/>
    <w:p w14:paraId="79F02868" w14:textId="77777777" w:rsidR="00031012" w:rsidRDefault="00031012" w:rsidP="00624444"/>
    <w:p w14:paraId="132C5C81" w14:textId="77777777" w:rsidR="00031012" w:rsidRDefault="00031012" w:rsidP="00624444"/>
    <w:p w14:paraId="0CF64F57" w14:textId="0E052C58" w:rsidR="00624444" w:rsidRDefault="00624444" w:rsidP="00311A01">
      <w:pPr>
        <w:pStyle w:val="Heading1"/>
        <w:rPr>
          <w:rFonts w:ascii="Times New Roman" w:hAnsi="Times New Roman" w:cs="Times New Roman"/>
        </w:rPr>
      </w:pPr>
      <w:bookmarkStart w:id="58" w:name="_Toc207555662"/>
      <w:r w:rsidRPr="005F63A0">
        <w:rPr>
          <w:rFonts w:ascii="Times New Roman" w:hAnsi="Times New Roman" w:cs="Times New Roman"/>
        </w:rPr>
        <w:lastRenderedPageBreak/>
        <w:t>References</w:t>
      </w:r>
      <w:bookmarkEnd w:id="58"/>
    </w:p>
    <w:p w14:paraId="3B342A20" w14:textId="77777777" w:rsidR="00F47F02" w:rsidRPr="00127A76" w:rsidRDefault="00F47F02" w:rsidP="00F47F02">
      <w:pPr>
        <w:rPr>
          <w:rFonts w:ascii="Times New Roman" w:hAnsi="Times New Roman" w:cs="Times New Roman"/>
          <w:sz w:val="24"/>
          <w:szCs w:val="24"/>
        </w:rPr>
      </w:pPr>
    </w:p>
    <w:p w14:paraId="0D4B689F" w14:textId="631B2DC3" w:rsidR="00256A6E" w:rsidRDefault="00F47F02" w:rsidP="00256A6E">
      <w:pPr>
        <w:rPr>
          <w:rFonts w:ascii="Times New Roman" w:hAnsi="Times New Roman" w:cs="Times New Roman"/>
          <w:sz w:val="24"/>
          <w:szCs w:val="24"/>
        </w:rPr>
      </w:pPr>
      <w:r w:rsidRPr="00127A76">
        <w:rPr>
          <w:rFonts w:ascii="Times New Roman" w:hAnsi="Times New Roman" w:cs="Times New Roman"/>
          <w:sz w:val="24"/>
          <w:szCs w:val="24"/>
        </w:rPr>
        <w:t xml:space="preserve">Archibald, R. D., Di Filippo, I., &amp; Di Filippo, D. (2012). The six-phase comprehensive project life cycle model including the project incubation/feasibility phase and the post-project evaluation phase. </w:t>
      </w:r>
      <w:r w:rsidRPr="00127A76">
        <w:rPr>
          <w:rFonts w:ascii="Times New Roman" w:hAnsi="Times New Roman" w:cs="Times New Roman"/>
          <w:i/>
          <w:iCs/>
          <w:sz w:val="24"/>
          <w:szCs w:val="24"/>
        </w:rPr>
        <w:t>PM World Journal</w:t>
      </w:r>
      <w:r w:rsidRPr="00127A76">
        <w:rPr>
          <w:rFonts w:ascii="Times New Roman" w:hAnsi="Times New Roman" w:cs="Times New Roman"/>
          <w:sz w:val="24"/>
          <w:szCs w:val="24"/>
        </w:rPr>
        <w:t>, 1(5).</w:t>
      </w:r>
    </w:p>
    <w:p w14:paraId="1FAB7730" w14:textId="77777777" w:rsidR="00256A6E" w:rsidRDefault="00256A6E" w:rsidP="00F47F02">
      <w:pPr>
        <w:rPr>
          <w:rFonts w:ascii="Times New Roman" w:hAnsi="Times New Roman" w:cs="Times New Roman"/>
          <w:sz w:val="24"/>
          <w:szCs w:val="24"/>
        </w:rPr>
      </w:pPr>
      <w:r w:rsidRPr="00B83674">
        <w:rPr>
          <w:rFonts w:ascii="Times New Roman" w:hAnsi="Times New Roman" w:cs="Times New Roman"/>
          <w:sz w:val="24"/>
          <w:szCs w:val="24"/>
        </w:rPr>
        <w:t xml:space="preserve">Asher, S. (2024). Exploring the change management framework: An in-depth analysis. </w:t>
      </w:r>
      <w:r w:rsidRPr="00B83674">
        <w:rPr>
          <w:rFonts w:ascii="Times New Roman" w:hAnsi="Times New Roman" w:cs="Times New Roman"/>
          <w:i/>
          <w:iCs/>
          <w:sz w:val="24"/>
          <w:szCs w:val="24"/>
        </w:rPr>
        <w:t>Procedia Computer Science, 221</w:t>
      </w:r>
      <w:r w:rsidRPr="00B83674">
        <w:rPr>
          <w:rFonts w:ascii="Times New Roman" w:hAnsi="Times New Roman" w:cs="Times New Roman"/>
          <w:sz w:val="24"/>
          <w:szCs w:val="24"/>
        </w:rPr>
        <w:t>, 1–8.</w:t>
      </w:r>
    </w:p>
    <w:p w14:paraId="354E05BF" w14:textId="05AA75D8" w:rsidR="00F47F02" w:rsidRPr="00127A76" w:rsidRDefault="00256A6E" w:rsidP="00F47F02">
      <w:pPr>
        <w:rPr>
          <w:rFonts w:ascii="Times New Roman" w:hAnsi="Times New Roman" w:cs="Times New Roman"/>
          <w:sz w:val="24"/>
          <w:szCs w:val="24"/>
        </w:rPr>
      </w:pPr>
      <w:r w:rsidRPr="00A12C14">
        <w:rPr>
          <w:rFonts w:ascii="Times New Roman" w:hAnsi="Times New Roman" w:cs="Times New Roman"/>
          <w:sz w:val="24"/>
          <w:szCs w:val="24"/>
        </w:rPr>
        <w:t xml:space="preserve">Ayele, Y. G. (2023). The significance of planning and scheduling on the success of projects. </w:t>
      </w:r>
      <w:r w:rsidRPr="00A12C14">
        <w:rPr>
          <w:rFonts w:ascii="Times New Roman" w:hAnsi="Times New Roman" w:cs="Times New Roman"/>
          <w:i/>
          <w:iCs/>
          <w:sz w:val="24"/>
          <w:szCs w:val="24"/>
        </w:rPr>
        <w:t>Economic and Management Information</w:t>
      </w:r>
      <w:r w:rsidRPr="00A12C14">
        <w:rPr>
          <w:rFonts w:ascii="Times New Roman" w:hAnsi="Times New Roman" w:cs="Times New Roman"/>
          <w:sz w:val="24"/>
          <w:szCs w:val="24"/>
        </w:rPr>
        <w:t>, 2(1), 1–15.</w:t>
      </w:r>
    </w:p>
    <w:p w14:paraId="7CE1EB4E" w14:textId="143D1064" w:rsidR="00F47F02" w:rsidRPr="00127A76" w:rsidRDefault="00F47F02" w:rsidP="00F47F02">
      <w:pPr>
        <w:rPr>
          <w:rFonts w:ascii="Times New Roman" w:hAnsi="Times New Roman" w:cs="Times New Roman"/>
          <w:sz w:val="24"/>
          <w:szCs w:val="24"/>
        </w:rPr>
      </w:pPr>
      <w:proofErr w:type="spellStart"/>
      <w:r w:rsidRPr="00127A76">
        <w:rPr>
          <w:rFonts w:ascii="Times New Roman" w:hAnsi="Times New Roman" w:cs="Times New Roman"/>
          <w:sz w:val="24"/>
          <w:szCs w:val="24"/>
        </w:rPr>
        <w:t>Bajare</w:t>
      </w:r>
      <w:proofErr w:type="spellEnd"/>
      <w:r w:rsidRPr="00127A76">
        <w:rPr>
          <w:rFonts w:ascii="Times New Roman" w:hAnsi="Times New Roman" w:cs="Times New Roman"/>
          <w:sz w:val="24"/>
          <w:szCs w:val="24"/>
        </w:rPr>
        <w:t xml:space="preserve">, D. (2024). Defining the project's lifecycle stages and their related activities. In </w:t>
      </w:r>
      <w:r w:rsidRPr="00127A76">
        <w:rPr>
          <w:rFonts w:ascii="Times New Roman" w:hAnsi="Times New Roman" w:cs="Times New Roman"/>
          <w:i/>
          <w:iCs/>
          <w:sz w:val="24"/>
          <w:szCs w:val="24"/>
        </w:rPr>
        <w:t>Project Management: Principles and Practices</w:t>
      </w:r>
      <w:r w:rsidRPr="00127A76">
        <w:rPr>
          <w:rFonts w:ascii="Times New Roman" w:hAnsi="Times New Roman" w:cs="Times New Roman"/>
          <w:sz w:val="24"/>
          <w:szCs w:val="24"/>
        </w:rPr>
        <w:t xml:space="preserve"> (pp. 379–396). Springer. </w:t>
      </w:r>
      <w:hyperlink r:id="rId15" w:tgtFrame="_new" w:history="1">
        <w:r w:rsidRPr="00127A76">
          <w:rPr>
            <w:rStyle w:val="Hyperlink"/>
            <w:rFonts w:ascii="Times New Roman" w:hAnsi="Times New Roman" w:cs="Times New Roman"/>
            <w:sz w:val="24"/>
            <w:szCs w:val="24"/>
          </w:rPr>
          <w:t>https://doi.org/10.1007/978-3-031-73490-8_21</w:t>
        </w:r>
      </w:hyperlink>
      <w:r w:rsidRPr="00127A76">
        <w:rPr>
          <w:rFonts w:ascii="Times New Roman" w:hAnsi="Times New Roman" w:cs="Times New Roman"/>
          <w:sz w:val="24"/>
          <w:szCs w:val="24"/>
        </w:rPr>
        <w:t xml:space="preserve"> </w:t>
      </w:r>
      <w:hyperlink r:id="rId16" w:tgtFrame="_blank" w:history="1">
        <w:r w:rsidRPr="00127A76">
          <w:rPr>
            <w:rStyle w:val="Hyperlink"/>
            <w:rFonts w:ascii="Times New Roman" w:hAnsi="Times New Roman" w:cs="Times New Roman"/>
            <w:sz w:val="24"/>
            <w:szCs w:val="24"/>
          </w:rPr>
          <w:t>SpringerLink</w:t>
        </w:r>
      </w:hyperlink>
    </w:p>
    <w:p w14:paraId="4B700390" w14:textId="40568C36" w:rsidR="00F47F02" w:rsidRPr="00127A76" w:rsidRDefault="00F47F02" w:rsidP="00F47F02">
      <w:pPr>
        <w:rPr>
          <w:rFonts w:ascii="Times New Roman" w:hAnsi="Times New Roman" w:cs="Times New Roman"/>
          <w:sz w:val="24"/>
          <w:szCs w:val="24"/>
        </w:rPr>
      </w:pPr>
      <w:r w:rsidRPr="00127A76">
        <w:rPr>
          <w:rFonts w:ascii="Times New Roman" w:hAnsi="Times New Roman" w:cs="Times New Roman"/>
          <w:sz w:val="24"/>
          <w:szCs w:val="24"/>
        </w:rPr>
        <w:t xml:space="preserve">Bassil, Y. (2012). A simulation model for the waterfall software development life cycle. </w:t>
      </w:r>
      <w:r w:rsidRPr="00127A76">
        <w:rPr>
          <w:rFonts w:ascii="Times New Roman" w:hAnsi="Times New Roman" w:cs="Times New Roman"/>
          <w:i/>
          <w:iCs/>
          <w:sz w:val="24"/>
          <w:szCs w:val="24"/>
        </w:rPr>
        <w:t>Lebanese Association for Computational Sciences (LACSC), International Journal of Engineering &amp; Technology (</w:t>
      </w:r>
      <w:proofErr w:type="spellStart"/>
      <w:r w:rsidRPr="00127A76">
        <w:rPr>
          <w:rFonts w:ascii="Times New Roman" w:hAnsi="Times New Roman" w:cs="Times New Roman"/>
          <w:i/>
          <w:iCs/>
          <w:sz w:val="24"/>
          <w:szCs w:val="24"/>
        </w:rPr>
        <w:t>iJET</w:t>
      </w:r>
      <w:proofErr w:type="spellEnd"/>
      <w:r w:rsidRPr="00127A76">
        <w:rPr>
          <w:rFonts w:ascii="Times New Roman" w:hAnsi="Times New Roman" w:cs="Times New Roman"/>
          <w:i/>
          <w:iCs/>
          <w:sz w:val="24"/>
          <w:szCs w:val="24"/>
        </w:rPr>
        <w:t>), 2</w:t>
      </w:r>
      <w:r w:rsidRPr="00127A76">
        <w:rPr>
          <w:rFonts w:ascii="Times New Roman" w:hAnsi="Times New Roman" w:cs="Times New Roman"/>
          <w:sz w:val="24"/>
          <w:szCs w:val="24"/>
        </w:rPr>
        <w:t>(5), 742–749.</w:t>
      </w:r>
    </w:p>
    <w:p w14:paraId="4E603824" w14:textId="6458598B" w:rsidR="00F47F02" w:rsidRPr="00256A6E" w:rsidRDefault="00256A6E" w:rsidP="00F47F02">
      <w:pPr>
        <w:rPr>
          <w:rFonts w:ascii="Times New Roman" w:hAnsi="Times New Roman" w:cs="Times New Roman"/>
          <w:sz w:val="24"/>
          <w:szCs w:val="24"/>
        </w:rPr>
      </w:pPr>
      <w:r w:rsidRPr="00A12C14">
        <w:rPr>
          <w:rFonts w:ascii="Times New Roman" w:hAnsi="Times New Roman" w:cs="Times New Roman"/>
          <w:sz w:val="24"/>
          <w:szCs w:val="24"/>
        </w:rPr>
        <w:t xml:space="preserve">Benson, J., &amp; Barry, T. (2014). </w:t>
      </w:r>
      <w:r w:rsidRPr="00A12C14">
        <w:rPr>
          <w:rFonts w:ascii="Times New Roman" w:hAnsi="Times New Roman" w:cs="Times New Roman"/>
          <w:i/>
          <w:iCs/>
          <w:sz w:val="24"/>
          <w:szCs w:val="24"/>
        </w:rPr>
        <w:t>How to apply Kanban thinking at work</w:t>
      </w:r>
      <w:r w:rsidRPr="00A12C14">
        <w:rPr>
          <w:rFonts w:ascii="Times New Roman" w:hAnsi="Times New Roman" w:cs="Times New Roman"/>
          <w:sz w:val="24"/>
          <w:szCs w:val="24"/>
        </w:rPr>
        <w:t>. Wired. https://www.wired.com/story/apply-kanban-thinking-at-work</w:t>
      </w:r>
    </w:p>
    <w:p w14:paraId="48004635" w14:textId="534DB9F9" w:rsidR="005F63A0" w:rsidRPr="00127A76" w:rsidRDefault="00F47F02" w:rsidP="005F63A0">
      <w:pPr>
        <w:rPr>
          <w:rFonts w:ascii="Times New Roman" w:hAnsi="Times New Roman" w:cs="Times New Roman"/>
          <w:sz w:val="24"/>
          <w:szCs w:val="24"/>
        </w:rPr>
      </w:pPr>
      <w:r w:rsidRPr="00127A76">
        <w:rPr>
          <w:rFonts w:ascii="Times New Roman" w:hAnsi="Times New Roman" w:cs="Times New Roman"/>
          <w:sz w:val="24"/>
          <w:szCs w:val="24"/>
        </w:rPr>
        <w:t xml:space="preserve">Brower, H. H. (2020). Creating effective academic research teams: Two tools for enhancing team performance. </w:t>
      </w:r>
      <w:r w:rsidRPr="00127A76">
        <w:rPr>
          <w:rFonts w:ascii="Times New Roman" w:hAnsi="Times New Roman" w:cs="Times New Roman"/>
          <w:i/>
          <w:iCs/>
          <w:sz w:val="24"/>
          <w:szCs w:val="24"/>
        </w:rPr>
        <w:t>Journal of Research Administration, 51</w:t>
      </w:r>
      <w:r w:rsidRPr="00127A76">
        <w:rPr>
          <w:rFonts w:ascii="Times New Roman" w:hAnsi="Times New Roman" w:cs="Times New Roman"/>
          <w:sz w:val="24"/>
          <w:szCs w:val="24"/>
        </w:rPr>
        <w:t>(2), 26–42.</w:t>
      </w:r>
    </w:p>
    <w:p w14:paraId="327848CC" w14:textId="77777777" w:rsidR="00256A6E" w:rsidRDefault="00256A6E" w:rsidP="00256A6E">
      <w:pPr>
        <w:rPr>
          <w:rFonts w:ascii="Times New Roman" w:hAnsi="Times New Roman" w:cs="Times New Roman"/>
          <w:sz w:val="24"/>
          <w:szCs w:val="24"/>
        </w:rPr>
      </w:pPr>
      <w:r w:rsidRPr="00A12C14">
        <w:rPr>
          <w:rFonts w:ascii="Times New Roman" w:hAnsi="Times New Roman" w:cs="Times New Roman"/>
          <w:sz w:val="24"/>
          <w:szCs w:val="24"/>
        </w:rPr>
        <w:t xml:space="preserve">Burcar Dunović, I. (2009). Risk model for construction projects risk register system. </w:t>
      </w:r>
      <w:proofErr w:type="spellStart"/>
      <w:r w:rsidRPr="00A12C14">
        <w:rPr>
          <w:rFonts w:ascii="Times New Roman" w:hAnsi="Times New Roman" w:cs="Times New Roman"/>
          <w:i/>
          <w:iCs/>
          <w:sz w:val="24"/>
          <w:szCs w:val="24"/>
        </w:rPr>
        <w:t>Ekonomické</w:t>
      </w:r>
      <w:proofErr w:type="spellEnd"/>
      <w:r w:rsidRPr="00A12C14">
        <w:rPr>
          <w:rFonts w:ascii="Times New Roman" w:hAnsi="Times New Roman" w:cs="Times New Roman"/>
          <w:i/>
          <w:iCs/>
          <w:sz w:val="24"/>
          <w:szCs w:val="24"/>
        </w:rPr>
        <w:t xml:space="preserve"> a </w:t>
      </w:r>
      <w:proofErr w:type="spellStart"/>
      <w:r w:rsidRPr="00A12C14">
        <w:rPr>
          <w:rFonts w:ascii="Times New Roman" w:hAnsi="Times New Roman" w:cs="Times New Roman"/>
          <w:i/>
          <w:iCs/>
          <w:sz w:val="24"/>
          <w:szCs w:val="24"/>
        </w:rPr>
        <w:t>riadiace</w:t>
      </w:r>
      <w:proofErr w:type="spellEnd"/>
      <w:r w:rsidRPr="00A12C14">
        <w:rPr>
          <w:rFonts w:ascii="Times New Roman" w:hAnsi="Times New Roman" w:cs="Times New Roman"/>
          <w:i/>
          <w:iCs/>
          <w:sz w:val="24"/>
          <w:szCs w:val="24"/>
        </w:rPr>
        <w:t xml:space="preserve"> </w:t>
      </w:r>
      <w:proofErr w:type="spellStart"/>
      <w:r w:rsidRPr="00A12C14">
        <w:rPr>
          <w:rFonts w:ascii="Times New Roman" w:hAnsi="Times New Roman" w:cs="Times New Roman"/>
          <w:i/>
          <w:iCs/>
          <w:sz w:val="24"/>
          <w:szCs w:val="24"/>
        </w:rPr>
        <w:t>vedy</w:t>
      </w:r>
      <w:proofErr w:type="spellEnd"/>
      <w:r w:rsidRPr="00A12C14">
        <w:rPr>
          <w:rFonts w:ascii="Times New Roman" w:hAnsi="Times New Roman" w:cs="Times New Roman"/>
          <w:i/>
          <w:iCs/>
          <w:sz w:val="24"/>
          <w:szCs w:val="24"/>
        </w:rPr>
        <w:t>, 2</w:t>
      </w:r>
      <w:r w:rsidRPr="00A12C14">
        <w:rPr>
          <w:rFonts w:ascii="Times New Roman" w:hAnsi="Times New Roman" w:cs="Times New Roman"/>
          <w:sz w:val="24"/>
          <w:szCs w:val="24"/>
        </w:rPr>
        <w:t>(2), 1–15. Retrieved from https://www.academia.edu/10028036/Risk_Model_for_Construction_Projects_Risk_Register_System</w:t>
      </w:r>
    </w:p>
    <w:p w14:paraId="60981B04" w14:textId="77777777" w:rsidR="00256A6E" w:rsidRDefault="00256A6E" w:rsidP="00256A6E">
      <w:pPr>
        <w:rPr>
          <w:rFonts w:ascii="Times New Roman" w:hAnsi="Times New Roman" w:cs="Times New Roman"/>
          <w:sz w:val="24"/>
          <w:szCs w:val="24"/>
        </w:rPr>
      </w:pPr>
      <w:r w:rsidRPr="0063673B">
        <w:rPr>
          <w:rFonts w:ascii="Times New Roman" w:hAnsi="Times New Roman" w:cs="Times New Roman"/>
          <w:sz w:val="24"/>
          <w:szCs w:val="24"/>
        </w:rPr>
        <w:t xml:space="preserve">Cabinet Office. (2023). </w:t>
      </w:r>
      <w:r w:rsidRPr="0063673B">
        <w:rPr>
          <w:rFonts w:ascii="Times New Roman" w:hAnsi="Times New Roman" w:cs="Times New Roman"/>
          <w:i/>
          <w:iCs/>
          <w:sz w:val="24"/>
          <w:szCs w:val="24"/>
        </w:rPr>
        <w:t>Career development plan</w:t>
      </w:r>
      <w:r w:rsidRPr="0063673B">
        <w:rPr>
          <w:rFonts w:ascii="Times New Roman" w:hAnsi="Times New Roman" w:cs="Times New Roman"/>
          <w:sz w:val="24"/>
          <w:szCs w:val="24"/>
        </w:rPr>
        <w:t>. GOV.UK. https://www.gov.uk/government/publications/hr-career-frameworks/career-development-plan</w:t>
      </w:r>
    </w:p>
    <w:p w14:paraId="465157A6" w14:textId="77777777" w:rsidR="00256A6E" w:rsidRDefault="00256A6E" w:rsidP="00256A6E">
      <w:pPr>
        <w:rPr>
          <w:rFonts w:ascii="Times New Roman" w:hAnsi="Times New Roman" w:cs="Times New Roman"/>
          <w:sz w:val="24"/>
          <w:szCs w:val="24"/>
        </w:rPr>
      </w:pPr>
      <w:proofErr w:type="spellStart"/>
      <w:r w:rsidRPr="00B83674">
        <w:rPr>
          <w:rFonts w:ascii="Times New Roman" w:hAnsi="Times New Roman" w:cs="Times New Roman"/>
          <w:sz w:val="24"/>
          <w:szCs w:val="24"/>
        </w:rPr>
        <w:t>Cheimonidis</w:t>
      </w:r>
      <w:proofErr w:type="spellEnd"/>
      <w:r w:rsidRPr="00B83674">
        <w:rPr>
          <w:rFonts w:ascii="Times New Roman" w:hAnsi="Times New Roman" w:cs="Times New Roman"/>
          <w:sz w:val="24"/>
          <w:szCs w:val="24"/>
        </w:rPr>
        <w:t xml:space="preserve">, P., &amp; </w:t>
      </w:r>
      <w:proofErr w:type="spellStart"/>
      <w:r w:rsidRPr="00B83674">
        <w:rPr>
          <w:rFonts w:ascii="Times New Roman" w:hAnsi="Times New Roman" w:cs="Times New Roman"/>
          <w:sz w:val="24"/>
          <w:szCs w:val="24"/>
        </w:rPr>
        <w:t>Rantos</w:t>
      </w:r>
      <w:proofErr w:type="spellEnd"/>
      <w:r w:rsidRPr="00B83674">
        <w:rPr>
          <w:rFonts w:ascii="Times New Roman" w:hAnsi="Times New Roman" w:cs="Times New Roman"/>
          <w:sz w:val="24"/>
          <w:szCs w:val="24"/>
        </w:rPr>
        <w:t xml:space="preserve">, K. (2025). A dynamic risk assessment and mitigation model. </w:t>
      </w:r>
      <w:r w:rsidRPr="00B83674">
        <w:rPr>
          <w:rFonts w:ascii="Times New Roman" w:hAnsi="Times New Roman" w:cs="Times New Roman"/>
          <w:i/>
          <w:iCs/>
          <w:sz w:val="24"/>
          <w:szCs w:val="24"/>
        </w:rPr>
        <w:t>Applied Sciences, 15</w:t>
      </w:r>
      <w:r w:rsidRPr="00B83674">
        <w:rPr>
          <w:rFonts w:ascii="Times New Roman" w:hAnsi="Times New Roman" w:cs="Times New Roman"/>
          <w:sz w:val="24"/>
          <w:szCs w:val="24"/>
        </w:rPr>
        <w:t>(4), 2171.</w:t>
      </w:r>
    </w:p>
    <w:p w14:paraId="017E0052" w14:textId="7201D462" w:rsidR="00F47F02" w:rsidRPr="00127A76" w:rsidRDefault="00256A6E" w:rsidP="005F63A0">
      <w:pPr>
        <w:rPr>
          <w:rFonts w:ascii="Times New Roman" w:hAnsi="Times New Roman" w:cs="Times New Roman"/>
          <w:sz w:val="24"/>
          <w:szCs w:val="24"/>
        </w:rPr>
      </w:pPr>
      <w:proofErr w:type="spellStart"/>
      <w:r w:rsidRPr="00B83674">
        <w:rPr>
          <w:rFonts w:ascii="Times New Roman" w:hAnsi="Times New Roman" w:cs="Times New Roman"/>
          <w:sz w:val="24"/>
          <w:szCs w:val="24"/>
        </w:rPr>
        <w:t>Czari</w:t>
      </w:r>
      <w:proofErr w:type="spellEnd"/>
      <w:r w:rsidRPr="00B83674">
        <w:rPr>
          <w:rFonts w:ascii="Times New Roman" w:hAnsi="Times New Roman" w:cs="Times New Roman"/>
          <w:sz w:val="24"/>
          <w:szCs w:val="24"/>
        </w:rPr>
        <w:t xml:space="preserve">, E. (2015). Closure in IT projects. </w:t>
      </w:r>
      <w:r w:rsidRPr="00B83674">
        <w:rPr>
          <w:rFonts w:ascii="Times New Roman" w:hAnsi="Times New Roman" w:cs="Times New Roman"/>
          <w:i/>
          <w:iCs/>
          <w:sz w:val="24"/>
          <w:szCs w:val="24"/>
        </w:rPr>
        <w:t>DIVA Portal</w:t>
      </w:r>
      <w:r w:rsidRPr="00B83674">
        <w:rPr>
          <w:rFonts w:ascii="Times New Roman" w:hAnsi="Times New Roman" w:cs="Times New Roman"/>
          <w:sz w:val="24"/>
          <w:szCs w:val="24"/>
        </w:rPr>
        <w:t xml:space="preserve">. Retrieved from </w:t>
      </w:r>
      <w:hyperlink r:id="rId17" w:tgtFrame="_new" w:history="1">
        <w:r w:rsidRPr="00B83674">
          <w:rPr>
            <w:rStyle w:val="Hyperlink"/>
            <w:rFonts w:ascii="Times New Roman" w:hAnsi="Times New Roman" w:cs="Times New Roman"/>
            <w:sz w:val="24"/>
            <w:szCs w:val="24"/>
          </w:rPr>
          <w:t>https://www.diva-portal.org/smash/get/diva2%3A950217/FULLTEXT01.pdf</w:t>
        </w:r>
      </w:hyperlink>
    </w:p>
    <w:p w14:paraId="5CF710BC" w14:textId="4B3DA39E" w:rsidR="00F47F02" w:rsidRPr="00127A76" w:rsidRDefault="007D471B" w:rsidP="0049303A">
      <w:pPr>
        <w:rPr>
          <w:rFonts w:ascii="Times New Roman" w:hAnsi="Times New Roman" w:cs="Times New Roman"/>
          <w:sz w:val="24"/>
          <w:szCs w:val="24"/>
        </w:rPr>
      </w:pPr>
      <w:r w:rsidRPr="00127A76">
        <w:rPr>
          <w:rFonts w:ascii="Times New Roman" w:hAnsi="Times New Roman" w:cs="Times New Roman"/>
          <w:sz w:val="24"/>
          <w:szCs w:val="24"/>
        </w:rPr>
        <w:t xml:space="preserve">Dong, H., Dacre, N., Baxter, D., &amp; Ceylan, S. (2024). What is agile project management? Developing a new definition following a systematic literature review. </w:t>
      </w:r>
      <w:r w:rsidRPr="00127A76">
        <w:rPr>
          <w:rFonts w:ascii="Times New Roman" w:hAnsi="Times New Roman" w:cs="Times New Roman"/>
          <w:i/>
          <w:iCs/>
          <w:sz w:val="24"/>
          <w:szCs w:val="24"/>
        </w:rPr>
        <w:t>Project Management Journal, 55</w:t>
      </w:r>
      <w:r w:rsidRPr="00127A76">
        <w:rPr>
          <w:rFonts w:ascii="Times New Roman" w:hAnsi="Times New Roman" w:cs="Times New Roman"/>
          <w:sz w:val="24"/>
          <w:szCs w:val="24"/>
        </w:rPr>
        <w:t>(6), 668–688.</w:t>
      </w:r>
    </w:p>
    <w:p w14:paraId="6591A3E9" w14:textId="3ABE9C3A" w:rsidR="00F47F02" w:rsidRPr="00127A76" w:rsidRDefault="0049303A" w:rsidP="00F47F02">
      <w:pPr>
        <w:rPr>
          <w:rFonts w:ascii="Times New Roman" w:hAnsi="Times New Roman" w:cs="Times New Roman"/>
          <w:sz w:val="24"/>
          <w:szCs w:val="24"/>
        </w:rPr>
      </w:pPr>
      <w:r w:rsidRPr="00127A76">
        <w:rPr>
          <w:rFonts w:ascii="Times New Roman" w:hAnsi="Times New Roman" w:cs="Times New Roman"/>
          <w:sz w:val="24"/>
          <w:szCs w:val="24"/>
        </w:rPr>
        <w:t xml:space="preserve">Falcão, R., Jedlitschka, A., Elberzhager, F., &amp; Rombach, D. (2024). Experiences in using the V-model as a framework for applied doctoral research. In </w:t>
      </w:r>
      <w:r w:rsidRPr="00127A76">
        <w:rPr>
          <w:rFonts w:ascii="Times New Roman" w:hAnsi="Times New Roman" w:cs="Times New Roman"/>
          <w:i/>
          <w:iCs/>
          <w:sz w:val="24"/>
          <w:szCs w:val="24"/>
        </w:rPr>
        <w:t>Handbook on Teaching Empirical Software Engineering</w:t>
      </w:r>
      <w:r w:rsidRPr="00127A76">
        <w:rPr>
          <w:rFonts w:ascii="Times New Roman" w:hAnsi="Times New Roman" w:cs="Times New Roman"/>
          <w:sz w:val="24"/>
          <w:szCs w:val="24"/>
        </w:rPr>
        <w:t xml:space="preserve"> (pp. 255–276). Springer. </w:t>
      </w:r>
    </w:p>
    <w:p w14:paraId="5BE010D2" w14:textId="6147DAD5" w:rsidR="00256A6E" w:rsidRDefault="00F47F02" w:rsidP="00256A6E">
      <w:pPr>
        <w:rPr>
          <w:rFonts w:ascii="Times New Roman" w:hAnsi="Times New Roman" w:cs="Times New Roman"/>
          <w:sz w:val="24"/>
          <w:szCs w:val="24"/>
        </w:rPr>
      </w:pPr>
      <w:r w:rsidRPr="00127A76">
        <w:rPr>
          <w:rFonts w:ascii="Times New Roman" w:hAnsi="Times New Roman" w:cs="Times New Roman"/>
          <w:sz w:val="24"/>
          <w:szCs w:val="24"/>
        </w:rPr>
        <w:t xml:space="preserve">Helms, M. M., &amp; Nixon, J. (2010). Exploring SWOT analysis – where are we now? </w:t>
      </w:r>
      <w:r w:rsidRPr="00127A76">
        <w:rPr>
          <w:rFonts w:ascii="Times New Roman" w:hAnsi="Times New Roman" w:cs="Times New Roman"/>
          <w:i/>
          <w:iCs/>
          <w:sz w:val="24"/>
          <w:szCs w:val="24"/>
        </w:rPr>
        <w:t>Journal of Strategy and Management</w:t>
      </w:r>
      <w:r w:rsidRPr="00127A76">
        <w:rPr>
          <w:rFonts w:ascii="Times New Roman" w:hAnsi="Times New Roman" w:cs="Times New Roman"/>
          <w:sz w:val="24"/>
          <w:szCs w:val="24"/>
        </w:rPr>
        <w:t xml:space="preserve">, </w:t>
      </w:r>
      <w:r w:rsidRPr="00127A76">
        <w:rPr>
          <w:rFonts w:ascii="Times New Roman" w:hAnsi="Times New Roman" w:cs="Times New Roman"/>
          <w:i/>
          <w:iCs/>
          <w:sz w:val="24"/>
          <w:szCs w:val="24"/>
        </w:rPr>
        <w:t>3</w:t>
      </w:r>
      <w:r w:rsidRPr="00127A76">
        <w:rPr>
          <w:rFonts w:ascii="Times New Roman" w:hAnsi="Times New Roman" w:cs="Times New Roman"/>
          <w:sz w:val="24"/>
          <w:szCs w:val="24"/>
        </w:rPr>
        <w:t xml:space="preserve">(3), 215–251. </w:t>
      </w:r>
    </w:p>
    <w:p w14:paraId="3DF22D38" w14:textId="6215B057" w:rsidR="00256A6E" w:rsidRDefault="00256A6E" w:rsidP="00256A6E">
      <w:pPr>
        <w:rPr>
          <w:rFonts w:ascii="Times New Roman" w:hAnsi="Times New Roman" w:cs="Times New Roman"/>
          <w:sz w:val="24"/>
          <w:szCs w:val="24"/>
        </w:rPr>
      </w:pPr>
      <w:r w:rsidRPr="00F81C6A">
        <w:rPr>
          <w:rFonts w:ascii="Times New Roman" w:hAnsi="Times New Roman" w:cs="Times New Roman"/>
          <w:sz w:val="24"/>
          <w:szCs w:val="24"/>
        </w:rPr>
        <w:lastRenderedPageBreak/>
        <w:t xml:space="preserve">HM Government. (2025). </w:t>
      </w:r>
      <w:r w:rsidRPr="00F81C6A">
        <w:rPr>
          <w:rFonts w:ascii="Times New Roman" w:hAnsi="Times New Roman" w:cs="Times New Roman"/>
          <w:i/>
          <w:iCs/>
          <w:sz w:val="24"/>
          <w:szCs w:val="24"/>
        </w:rPr>
        <w:t>Change control</w:t>
      </w:r>
      <w:r w:rsidRPr="00F81C6A">
        <w:rPr>
          <w:rFonts w:ascii="Times New Roman" w:hAnsi="Times New Roman" w:cs="Times New Roman"/>
          <w:sz w:val="24"/>
          <w:szCs w:val="24"/>
        </w:rPr>
        <w:t xml:space="preserve">. In </w:t>
      </w:r>
      <w:r w:rsidRPr="00F81C6A">
        <w:rPr>
          <w:rFonts w:ascii="Times New Roman" w:hAnsi="Times New Roman" w:cs="Times New Roman"/>
          <w:i/>
          <w:iCs/>
          <w:sz w:val="24"/>
          <w:szCs w:val="24"/>
        </w:rPr>
        <w:t>The Green Book: Central Government Guidance on Appraisal and Evaluation</w:t>
      </w:r>
      <w:r w:rsidRPr="00F81C6A">
        <w:rPr>
          <w:rFonts w:ascii="Times New Roman" w:hAnsi="Times New Roman" w:cs="Times New Roman"/>
          <w:sz w:val="24"/>
          <w:szCs w:val="24"/>
        </w:rPr>
        <w:t xml:space="preserve">. Retrieved from </w:t>
      </w:r>
      <w:hyperlink r:id="rId18" w:history="1">
        <w:r w:rsidRPr="008F748A">
          <w:rPr>
            <w:rStyle w:val="Hyperlink"/>
            <w:rFonts w:ascii="Times New Roman" w:hAnsi="Times New Roman" w:cs="Times New Roman"/>
            <w:sz w:val="24"/>
            <w:szCs w:val="24"/>
          </w:rPr>
          <w:t>https://projectdelivery.gov.uk/teal-book/home/part-e-planning-and-control/chapter-22-change-control/</w:t>
        </w:r>
      </w:hyperlink>
    </w:p>
    <w:p w14:paraId="692C542A" w14:textId="77777777" w:rsidR="00256A6E" w:rsidRPr="00127A76" w:rsidRDefault="00256A6E" w:rsidP="00256A6E">
      <w:pPr>
        <w:rPr>
          <w:rFonts w:ascii="Times New Roman" w:hAnsi="Times New Roman" w:cs="Times New Roman"/>
          <w:sz w:val="24"/>
          <w:szCs w:val="24"/>
        </w:rPr>
      </w:pPr>
      <w:r w:rsidRPr="00A50CE9">
        <w:rPr>
          <w:rFonts w:ascii="Times New Roman" w:hAnsi="Times New Roman" w:cs="Times New Roman"/>
          <w:sz w:val="24"/>
          <w:szCs w:val="24"/>
        </w:rPr>
        <w:t xml:space="preserve">Home Office. (2025). </w:t>
      </w:r>
      <w:r w:rsidRPr="00A50CE9">
        <w:rPr>
          <w:rFonts w:ascii="Times New Roman" w:hAnsi="Times New Roman" w:cs="Times New Roman"/>
          <w:i/>
          <w:iCs/>
          <w:sz w:val="24"/>
          <w:szCs w:val="24"/>
        </w:rPr>
        <w:t>Fighting fraud: The role of civil servants in tackling organised crime</w:t>
      </w:r>
      <w:r w:rsidRPr="00A50CE9">
        <w:rPr>
          <w:rFonts w:ascii="Times New Roman" w:hAnsi="Times New Roman" w:cs="Times New Roman"/>
          <w:sz w:val="24"/>
          <w:szCs w:val="24"/>
        </w:rPr>
        <w:t xml:space="preserve">. Civil Service Live 2025. </w:t>
      </w:r>
      <w:hyperlink r:id="rId19" w:tgtFrame="_new" w:history="1">
        <w:r w:rsidRPr="00A50CE9">
          <w:rPr>
            <w:rStyle w:val="Hyperlink"/>
            <w:rFonts w:ascii="Times New Roman" w:hAnsi="Times New Roman" w:cs="Times New Roman"/>
            <w:sz w:val="24"/>
            <w:szCs w:val="24"/>
          </w:rPr>
          <w:t>https://registration.civilservicelive.gov.uk/liverpool2025/agenda</w:t>
        </w:r>
      </w:hyperlink>
    </w:p>
    <w:p w14:paraId="651258FD" w14:textId="77777777" w:rsidR="00256A6E" w:rsidRDefault="00256A6E" w:rsidP="0049303A">
      <w:pPr>
        <w:rPr>
          <w:rFonts w:ascii="Times New Roman" w:hAnsi="Times New Roman" w:cs="Times New Roman"/>
          <w:sz w:val="24"/>
          <w:szCs w:val="24"/>
        </w:rPr>
      </w:pPr>
      <w:r w:rsidRPr="00B83674">
        <w:rPr>
          <w:rFonts w:ascii="Times New Roman" w:hAnsi="Times New Roman" w:cs="Times New Roman"/>
          <w:sz w:val="24"/>
          <w:szCs w:val="24"/>
        </w:rPr>
        <w:t>Hyun, C., Cha, Y., Jin, R. Z., &amp; Son, M. J. (2012). Change and contract management modules of intelligent-program management information systems (</w:t>
      </w:r>
      <w:proofErr w:type="spellStart"/>
      <w:r w:rsidRPr="00B83674">
        <w:rPr>
          <w:rFonts w:ascii="Times New Roman" w:hAnsi="Times New Roman" w:cs="Times New Roman"/>
          <w:sz w:val="24"/>
          <w:szCs w:val="24"/>
        </w:rPr>
        <w:t>i-PgMIS</w:t>
      </w:r>
      <w:proofErr w:type="spellEnd"/>
      <w:r w:rsidRPr="00B83674">
        <w:rPr>
          <w:rFonts w:ascii="Times New Roman" w:hAnsi="Times New Roman" w:cs="Times New Roman"/>
          <w:sz w:val="24"/>
          <w:szCs w:val="24"/>
        </w:rPr>
        <w:t xml:space="preserve">) for urban renewal projects. </w:t>
      </w:r>
      <w:r w:rsidRPr="00B83674">
        <w:rPr>
          <w:rFonts w:ascii="Times New Roman" w:hAnsi="Times New Roman" w:cs="Times New Roman"/>
          <w:i/>
          <w:iCs/>
          <w:sz w:val="24"/>
          <w:szCs w:val="24"/>
        </w:rPr>
        <w:t>Automation in Construction, 24</w:t>
      </w:r>
      <w:r w:rsidRPr="00B83674">
        <w:rPr>
          <w:rFonts w:ascii="Times New Roman" w:hAnsi="Times New Roman" w:cs="Times New Roman"/>
          <w:sz w:val="24"/>
          <w:szCs w:val="24"/>
        </w:rPr>
        <w:t xml:space="preserve">, 1–13. </w:t>
      </w:r>
      <w:hyperlink r:id="rId20" w:history="1">
        <w:r w:rsidRPr="008F748A">
          <w:rPr>
            <w:rStyle w:val="Hyperlink"/>
            <w:rFonts w:ascii="Times New Roman" w:hAnsi="Times New Roman" w:cs="Times New Roman"/>
            <w:sz w:val="24"/>
            <w:szCs w:val="24"/>
          </w:rPr>
          <w:t>https://doi.org/10.1016/j.autcon.2012.02.007</w:t>
        </w:r>
      </w:hyperlink>
    </w:p>
    <w:p w14:paraId="364FED52" w14:textId="5819A4A4" w:rsidR="00127A76" w:rsidRPr="00127A76" w:rsidRDefault="00127A76" w:rsidP="0049303A">
      <w:pPr>
        <w:rPr>
          <w:rFonts w:ascii="Times New Roman" w:hAnsi="Times New Roman" w:cs="Times New Roman"/>
          <w:sz w:val="24"/>
          <w:szCs w:val="24"/>
        </w:rPr>
      </w:pPr>
      <w:r w:rsidRPr="00127A76">
        <w:rPr>
          <w:rFonts w:ascii="Times New Roman" w:hAnsi="Times New Roman" w:cs="Times New Roman"/>
          <w:sz w:val="24"/>
          <w:szCs w:val="24"/>
        </w:rPr>
        <w:t xml:space="preserve">Irfan, M., Khan, S. Z., Hassan, N., Hassan, M., Habib, M., Khan, S., &amp; Khan, H. H. (2021). Role of project planning and project manager competencies on public sector project success. </w:t>
      </w:r>
      <w:r w:rsidRPr="00127A76">
        <w:rPr>
          <w:rFonts w:ascii="Times New Roman" w:hAnsi="Times New Roman" w:cs="Times New Roman"/>
          <w:i/>
          <w:iCs/>
          <w:sz w:val="24"/>
          <w:szCs w:val="24"/>
        </w:rPr>
        <w:t>Sustainability, 13</w:t>
      </w:r>
      <w:r w:rsidRPr="00127A76">
        <w:rPr>
          <w:rFonts w:ascii="Times New Roman" w:hAnsi="Times New Roman" w:cs="Times New Roman"/>
          <w:sz w:val="24"/>
          <w:szCs w:val="24"/>
        </w:rPr>
        <w:t xml:space="preserve">(3), 1421. </w:t>
      </w:r>
    </w:p>
    <w:p w14:paraId="5D1D49FE" w14:textId="6ACDFD12" w:rsidR="00127A76" w:rsidRPr="00127A76" w:rsidRDefault="00127A76" w:rsidP="0049303A">
      <w:pPr>
        <w:rPr>
          <w:rFonts w:ascii="Times New Roman" w:hAnsi="Times New Roman" w:cs="Times New Roman"/>
          <w:sz w:val="24"/>
          <w:szCs w:val="24"/>
        </w:rPr>
      </w:pPr>
      <w:r w:rsidRPr="00127A76">
        <w:rPr>
          <w:rFonts w:ascii="Times New Roman" w:hAnsi="Times New Roman" w:cs="Times New Roman"/>
          <w:sz w:val="24"/>
          <w:szCs w:val="24"/>
        </w:rPr>
        <w:t xml:space="preserve">Jariwala, M. (2024). Contingency planning: The need, benefits, and implementation of scenario planning. </w:t>
      </w:r>
      <w:r w:rsidRPr="00127A76">
        <w:rPr>
          <w:rFonts w:ascii="Times New Roman" w:hAnsi="Times New Roman" w:cs="Times New Roman"/>
          <w:i/>
          <w:iCs/>
          <w:sz w:val="24"/>
          <w:szCs w:val="24"/>
        </w:rPr>
        <w:t>International Journal of Trend in Scientific Research and Development, 8</w:t>
      </w:r>
      <w:r w:rsidRPr="00127A76">
        <w:rPr>
          <w:rFonts w:ascii="Times New Roman" w:hAnsi="Times New Roman" w:cs="Times New Roman"/>
          <w:sz w:val="24"/>
          <w:szCs w:val="24"/>
        </w:rPr>
        <w:t>(3), 866–869.</w:t>
      </w:r>
    </w:p>
    <w:p w14:paraId="2689420D" w14:textId="7B727F0A" w:rsidR="00F47F02" w:rsidRPr="00127A76" w:rsidRDefault="00F47F02" w:rsidP="00F47F02">
      <w:pPr>
        <w:rPr>
          <w:rFonts w:ascii="Times New Roman" w:hAnsi="Times New Roman" w:cs="Times New Roman"/>
          <w:sz w:val="24"/>
          <w:szCs w:val="24"/>
        </w:rPr>
      </w:pPr>
      <w:r w:rsidRPr="00127A76">
        <w:rPr>
          <w:rFonts w:ascii="Times New Roman" w:hAnsi="Times New Roman" w:cs="Times New Roman"/>
          <w:sz w:val="24"/>
          <w:szCs w:val="24"/>
        </w:rPr>
        <w:t xml:space="preserve">Lemmens, S. M. P., Lopes van Balen, V. A., </w:t>
      </w:r>
      <w:proofErr w:type="spellStart"/>
      <w:r w:rsidRPr="00127A76">
        <w:rPr>
          <w:rFonts w:ascii="Times New Roman" w:hAnsi="Times New Roman" w:cs="Times New Roman"/>
          <w:sz w:val="24"/>
          <w:szCs w:val="24"/>
        </w:rPr>
        <w:t>Röselaers</w:t>
      </w:r>
      <w:proofErr w:type="spellEnd"/>
      <w:r w:rsidRPr="00127A76">
        <w:rPr>
          <w:rFonts w:ascii="Times New Roman" w:hAnsi="Times New Roman" w:cs="Times New Roman"/>
          <w:sz w:val="24"/>
          <w:szCs w:val="24"/>
        </w:rPr>
        <w:t xml:space="preserve">, Y. C. M., Scheepers, H. C. J., &amp; </w:t>
      </w:r>
      <w:proofErr w:type="spellStart"/>
      <w:r w:rsidRPr="00127A76">
        <w:rPr>
          <w:rFonts w:ascii="Times New Roman" w:hAnsi="Times New Roman" w:cs="Times New Roman"/>
          <w:sz w:val="24"/>
          <w:szCs w:val="24"/>
        </w:rPr>
        <w:t>Spaanderman</w:t>
      </w:r>
      <w:proofErr w:type="spellEnd"/>
      <w:r w:rsidRPr="00127A76">
        <w:rPr>
          <w:rFonts w:ascii="Times New Roman" w:hAnsi="Times New Roman" w:cs="Times New Roman"/>
          <w:sz w:val="24"/>
          <w:szCs w:val="24"/>
        </w:rPr>
        <w:t xml:space="preserve">, M. E. A. (2022). The risk matrix approach: A helpful tool weighing probability and impact when deciding on preventive and diagnostic interventions. </w:t>
      </w:r>
      <w:r w:rsidRPr="00127A76">
        <w:rPr>
          <w:rFonts w:ascii="Times New Roman" w:hAnsi="Times New Roman" w:cs="Times New Roman"/>
          <w:i/>
          <w:iCs/>
          <w:sz w:val="24"/>
          <w:szCs w:val="24"/>
        </w:rPr>
        <w:t>BMC Health Services Research, 22</w:t>
      </w:r>
      <w:r w:rsidRPr="00127A76">
        <w:rPr>
          <w:rFonts w:ascii="Times New Roman" w:hAnsi="Times New Roman" w:cs="Times New Roman"/>
          <w:sz w:val="24"/>
          <w:szCs w:val="24"/>
        </w:rPr>
        <w:t>, Article 218.</w:t>
      </w:r>
    </w:p>
    <w:p w14:paraId="7280AB39" w14:textId="6DF9EDF0" w:rsidR="00256A6E" w:rsidRDefault="00F47F02" w:rsidP="00256A6E">
      <w:pPr>
        <w:rPr>
          <w:rFonts w:ascii="Times New Roman" w:hAnsi="Times New Roman" w:cs="Times New Roman"/>
          <w:sz w:val="24"/>
          <w:szCs w:val="24"/>
        </w:rPr>
      </w:pPr>
      <w:r w:rsidRPr="00127A76">
        <w:rPr>
          <w:rFonts w:ascii="Times New Roman" w:hAnsi="Times New Roman" w:cs="Times New Roman"/>
          <w:sz w:val="24"/>
          <w:szCs w:val="24"/>
        </w:rPr>
        <w:t xml:space="preserve">Linton, M. J. (2019). Developing a framework of quality indicators for healthcare improvement. </w:t>
      </w:r>
      <w:r w:rsidRPr="00127A76">
        <w:rPr>
          <w:rFonts w:ascii="Times New Roman" w:hAnsi="Times New Roman" w:cs="Times New Roman"/>
          <w:i/>
          <w:iCs/>
          <w:sz w:val="24"/>
          <w:szCs w:val="24"/>
        </w:rPr>
        <w:t>Journal of Healthcare Management</w:t>
      </w:r>
      <w:r w:rsidRPr="00127A76">
        <w:rPr>
          <w:rFonts w:ascii="Times New Roman" w:hAnsi="Times New Roman" w:cs="Times New Roman"/>
          <w:sz w:val="24"/>
          <w:szCs w:val="24"/>
        </w:rPr>
        <w:t xml:space="preserve">, 64(5), 319–330. </w:t>
      </w:r>
      <w:hyperlink r:id="rId21" w:tgtFrame="_new" w:history="1">
        <w:r w:rsidRPr="00127A76">
          <w:rPr>
            <w:rStyle w:val="Hyperlink"/>
            <w:rFonts w:ascii="Times New Roman" w:hAnsi="Times New Roman" w:cs="Times New Roman"/>
            <w:sz w:val="24"/>
            <w:szCs w:val="24"/>
          </w:rPr>
          <w:t>https://doi.org/10.1097/JHM-D-18-00144</w:t>
        </w:r>
      </w:hyperlink>
    </w:p>
    <w:p w14:paraId="4D35AF01" w14:textId="77777777" w:rsidR="00256A6E" w:rsidRDefault="00256A6E" w:rsidP="00256A6E">
      <w:pPr>
        <w:rPr>
          <w:rFonts w:ascii="Times New Roman" w:hAnsi="Times New Roman" w:cs="Times New Roman"/>
          <w:sz w:val="24"/>
          <w:szCs w:val="24"/>
        </w:rPr>
      </w:pPr>
      <w:r w:rsidRPr="00B83674">
        <w:rPr>
          <w:rFonts w:ascii="Times New Roman" w:hAnsi="Times New Roman" w:cs="Times New Roman"/>
          <w:sz w:val="24"/>
          <w:szCs w:val="24"/>
        </w:rPr>
        <w:t xml:space="preserve">McLeod, L., Doolin, B., &amp; </w:t>
      </w:r>
      <w:proofErr w:type="spellStart"/>
      <w:r w:rsidRPr="00B83674">
        <w:rPr>
          <w:rFonts w:ascii="Times New Roman" w:hAnsi="Times New Roman" w:cs="Times New Roman"/>
          <w:sz w:val="24"/>
          <w:szCs w:val="24"/>
        </w:rPr>
        <w:t>MacDonell</w:t>
      </w:r>
      <w:proofErr w:type="spellEnd"/>
      <w:r w:rsidRPr="00B83674">
        <w:rPr>
          <w:rFonts w:ascii="Times New Roman" w:hAnsi="Times New Roman" w:cs="Times New Roman"/>
          <w:sz w:val="24"/>
          <w:szCs w:val="24"/>
        </w:rPr>
        <w:t xml:space="preserve">, S.G. (2012). A perspective-based understanding of project success. </w:t>
      </w:r>
      <w:r w:rsidRPr="00B83674">
        <w:rPr>
          <w:rFonts w:ascii="Times New Roman" w:hAnsi="Times New Roman" w:cs="Times New Roman"/>
          <w:i/>
          <w:iCs/>
          <w:sz w:val="24"/>
          <w:szCs w:val="24"/>
        </w:rPr>
        <w:t>Project Management Journal, 43</w:t>
      </w:r>
      <w:r w:rsidRPr="00B83674">
        <w:rPr>
          <w:rFonts w:ascii="Times New Roman" w:hAnsi="Times New Roman" w:cs="Times New Roman"/>
          <w:sz w:val="24"/>
          <w:szCs w:val="24"/>
        </w:rPr>
        <w:t xml:space="preserve">(5), 68–86. </w:t>
      </w:r>
      <w:hyperlink r:id="rId22" w:history="1">
        <w:r w:rsidRPr="008F748A">
          <w:rPr>
            <w:rStyle w:val="Hyperlink"/>
            <w:rFonts w:ascii="Times New Roman" w:hAnsi="Times New Roman" w:cs="Times New Roman"/>
            <w:sz w:val="24"/>
            <w:szCs w:val="24"/>
          </w:rPr>
          <w:t>https://doi.org/10.1002/pmj.21290</w:t>
        </w:r>
      </w:hyperlink>
    </w:p>
    <w:p w14:paraId="739D5E45" w14:textId="0CF1A5CF" w:rsidR="00F47F02" w:rsidRPr="00127A76" w:rsidRDefault="00256A6E" w:rsidP="00F47F02">
      <w:pPr>
        <w:rPr>
          <w:rFonts w:ascii="Times New Roman" w:hAnsi="Times New Roman" w:cs="Times New Roman"/>
          <w:sz w:val="24"/>
          <w:szCs w:val="24"/>
        </w:rPr>
      </w:pPr>
      <w:r w:rsidRPr="00A12C14">
        <w:rPr>
          <w:rFonts w:ascii="Times New Roman" w:hAnsi="Times New Roman" w:cs="Times New Roman"/>
          <w:sz w:val="24"/>
          <w:szCs w:val="24"/>
        </w:rPr>
        <w:t xml:space="preserve">Ni, G., &amp; Zhang, Y. (2020). Influence mechanism of organizational flexibility on project-based enterprises. </w:t>
      </w:r>
      <w:r w:rsidRPr="00A12C14">
        <w:rPr>
          <w:rFonts w:ascii="Times New Roman" w:hAnsi="Times New Roman" w:cs="Times New Roman"/>
          <w:i/>
          <w:iCs/>
          <w:sz w:val="24"/>
          <w:szCs w:val="24"/>
        </w:rPr>
        <w:t>Sustainability, 13</w:t>
      </w:r>
      <w:r w:rsidRPr="00A12C14">
        <w:rPr>
          <w:rFonts w:ascii="Times New Roman" w:hAnsi="Times New Roman" w:cs="Times New Roman"/>
          <w:sz w:val="24"/>
          <w:szCs w:val="24"/>
        </w:rPr>
        <w:t>(1), 176.</w:t>
      </w:r>
    </w:p>
    <w:p w14:paraId="6C26ABE0" w14:textId="2D729BF7" w:rsidR="00F47F02" w:rsidRDefault="00F47F02" w:rsidP="00F47F02">
      <w:pPr>
        <w:rPr>
          <w:rFonts w:ascii="Times New Roman" w:hAnsi="Times New Roman" w:cs="Times New Roman"/>
          <w:sz w:val="24"/>
          <w:szCs w:val="24"/>
        </w:rPr>
      </w:pPr>
      <w:r w:rsidRPr="00127A76">
        <w:rPr>
          <w:rFonts w:ascii="Times New Roman" w:hAnsi="Times New Roman" w:cs="Times New Roman"/>
          <w:sz w:val="24"/>
          <w:szCs w:val="24"/>
        </w:rPr>
        <w:t xml:space="preserve">Saffin, T., &amp; Laryea, S. (2012). The use of risk registers by project managers. </w:t>
      </w:r>
      <w:r w:rsidRPr="00127A76">
        <w:rPr>
          <w:rFonts w:ascii="Times New Roman" w:hAnsi="Times New Roman" w:cs="Times New Roman"/>
          <w:i/>
          <w:iCs/>
          <w:sz w:val="24"/>
          <w:szCs w:val="24"/>
        </w:rPr>
        <w:t>International Journal of Project Management, 30</w:t>
      </w:r>
      <w:r w:rsidRPr="00127A76">
        <w:rPr>
          <w:rFonts w:ascii="Times New Roman" w:hAnsi="Times New Roman" w:cs="Times New Roman"/>
          <w:sz w:val="24"/>
          <w:szCs w:val="24"/>
        </w:rPr>
        <w:t xml:space="preserve">(7), 827–837. </w:t>
      </w:r>
    </w:p>
    <w:p w14:paraId="59BB25E0" w14:textId="057B92C8" w:rsidR="00017EE8" w:rsidRPr="00127A76" w:rsidRDefault="00017EE8" w:rsidP="00F47F02">
      <w:pPr>
        <w:rPr>
          <w:rFonts w:ascii="Times New Roman" w:hAnsi="Times New Roman" w:cs="Times New Roman"/>
          <w:sz w:val="24"/>
          <w:szCs w:val="24"/>
        </w:rPr>
      </w:pPr>
      <w:proofErr w:type="spellStart"/>
      <w:r w:rsidRPr="00017EE8">
        <w:rPr>
          <w:rFonts w:ascii="Times New Roman" w:hAnsi="Times New Roman" w:cs="Times New Roman"/>
          <w:sz w:val="24"/>
          <w:szCs w:val="24"/>
        </w:rPr>
        <w:t>Serrador</w:t>
      </w:r>
      <w:proofErr w:type="spellEnd"/>
      <w:r w:rsidRPr="00017EE8">
        <w:rPr>
          <w:rFonts w:ascii="Times New Roman" w:hAnsi="Times New Roman" w:cs="Times New Roman"/>
          <w:sz w:val="24"/>
          <w:szCs w:val="24"/>
        </w:rPr>
        <w:t xml:space="preserve">, P., &amp; Pinto, J. K. (2015). Does Agile </w:t>
      </w:r>
      <w:proofErr w:type="gramStart"/>
      <w:r w:rsidRPr="00017EE8">
        <w:rPr>
          <w:rFonts w:ascii="Times New Roman" w:hAnsi="Times New Roman" w:cs="Times New Roman"/>
          <w:sz w:val="24"/>
          <w:szCs w:val="24"/>
        </w:rPr>
        <w:t>work?—</w:t>
      </w:r>
      <w:proofErr w:type="gramEnd"/>
      <w:r w:rsidRPr="00017EE8">
        <w:rPr>
          <w:rFonts w:ascii="Times New Roman" w:hAnsi="Times New Roman" w:cs="Times New Roman"/>
          <w:sz w:val="24"/>
          <w:szCs w:val="24"/>
        </w:rPr>
        <w:t xml:space="preserve">A quantitative analysis of agile project success. </w:t>
      </w:r>
      <w:r w:rsidRPr="00017EE8">
        <w:rPr>
          <w:rFonts w:ascii="Times New Roman" w:hAnsi="Times New Roman" w:cs="Times New Roman"/>
          <w:i/>
          <w:iCs/>
          <w:sz w:val="24"/>
          <w:szCs w:val="24"/>
        </w:rPr>
        <w:t>International Journal of Project Management</w:t>
      </w:r>
      <w:r w:rsidRPr="00017EE8">
        <w:rPr>
          <w:rFonts w:ascii="Times New Roman" w:hAnsi="Times New Roman" w:cs="Times New Roman"/>
          <w:sz w:val="24"/>
          <w:szCs w:val="24"/>
        </w:rPr>
        <w:t xml:space="preserve">, </w:t>
      </w:r>
      <w:r w:rsidRPr="00017EE8">
        <w:rPr>
          <w:rFonts w:ascii="Times New Roman" w:hAnsi="Times New Roman" w:cs="Times New Roman"/>
          <w:i/>
          <w:iCs/>
          <w:sz w:val="24"/>
          <w:szCs w:val="24"/>
        </w:rPr>
        <w:t>33</w:t>
      </w:r>
      <w:r w:rsidRPr="00017EE8">
        <w:rPr>
          <w:rFonts w:ascii="Times New Roman" w:hAnsi="Times New Roman" w:cs="Times New Roman"/>
          <w:sz w:val="24"/>
          <w:szCs w:val="24"/>
        </w:rPr>
        <w:t>(5), 1040–1051.</w:t>
      </w:r>
    </w:p>
    <w:p w14:paraId="0E81F584" w14:textId="20D61B30" w:rsidR="00256A6E" w:rsidRDefault="0049303A" w:rsidP="00256A6E">
      <w:pPr>
        <w:rPr>
          <w:rFonts w:ascii="Times New Roman" w:hAnsi="Times New Roman" w:cs="Times New Roman"/>
          <w:sz w:val="24"/>
          <w:szCs w:val="24"/>
        </w:rPr>
      </w:pPr>
      <w:proofErr w:type="spellStart"/>
      <w:r w:rsidRPr="00127A76">
        <w:rPr>
          <w:rFonts w:ascii="Times New Roman" w:hAnsi="Times New Roman" w:cs="Times New Roman"/>
          <w:sz w:val="24"/>
          <w:szCs w:val="24"/>
        </w:rPr>
        <w:t>Sitmagambetov</w:t>
      </w:r>
      <w:proofErr w:type="spellEnd"/>
      <w:r w:rsidRPr="00127A76">
        <w:rPr>
          <w:rFonts w:ascii="Times New Roman" w:hAnsi="Times New Roman" w:cs="Times New Roman"/>
          <w:sz w:val="24"/>
          <w:szCs w:val="24"/>
        </w:rPr>
        <w:t xml:space="preserve">, N. (2025). Addressing bureaucratic inefficiencies: A case study on adaptation of waterfall methodology for improved project management. </w:t>
      </w:r>
      <w:r w:rsidRPr="00127A76">
        <w:rPr>
          <w:rFonts w:ascii="Times New Roman" w:hAnsi="Times New Roman" w:cs="Times New Roman"/>
          <w:i/>
          <w:iCs/>
          <w:sz w:val="24"/>
          <w:szCs w:val="24"/>
        </w:rPr>
        <w:t>American Journal of Industrial and Business Management, 15</w:t>
      </w:r>
      <w:r w:rsidRPr="00127A76">
        <w:rPr>
          <w:rFonts w:ascii="Times New Roman" w:hAnsi="Times New Roman" w:cs="Times New Roman"/>
          <w:sz w:val="24"/>
          <w:szCs w:val="24"/>
        </w:rPr>
        <w:t xml:space="preserve">(4), 610–620. </w:t>
      </w:r>
    </w:p>
    <w:p w14:paraId="6C4F3C34" w14:textId="50DDCCB7" w:rsidR="00F47F02" w:rsidRPr="00127A76" w:rsidRDefault="00256A6E" w:rsidP="00F47F02">
      <w:pPr>
        <w:rPr>
          <w:rFonts w:ascii="Times New Roman" w:hAnsi="Times New Roman" w:cs="Times New Roman"/>
          <w:sz w:val="24"/>
          <w:szCs w:val="24"/>
        </w:rPr>
      </w:pPr>
      <w:proofErr w:type="spellStart"/>
      <w:r w:rsidRPr="00A12C14">
        <w:rPr>
          <w:rFonts w:ascii="Times New Roman" w:hAnsi="Times New Roman" w:cs="Times New Roman"/>
          <w:sz w:val="24"/>
          <w:szCs w:val="24"/>
        </w:rPr>
        <w:t>Suhanda</w:t>
      </w:r>
      <w:proofErr w:type="spellEnd"/>
      <w:r w:rsidRPr="00A12C14">
        <w:rPr>
          <w:rFonts w:ascii="Times New Roman" w:hAnsi="Times New Roman" w:cs="Times New Roman"/>
          <w:sz w:val="24"/>
          <w:szCs w:val="24"/>
        </w:rPr>
        <w:t xml:space="preserve">, R. D. P., &amp; </w:t>
      </w:r>
      <w:proofErr w:type="spellStart"/>
      <w:r w:rsidRPr="00A12C14">
        <w:rPr>
          <w:rFonts w:ascii="Times New Roman" w:hAnsi="Times New Roman" w:cs="Times New Roman"/>
          <w:sz w:val="24"/>
          <w:szCs w:val="24"/>
        </w:rPr>
        <w:t>Pratami</w:t>
      </w:r>
      <w:proofErr w:type="spellEnd"/>
      <w:r w:rsidRPr="00A12C14">
        <w:rPr>
          <w:rFonts w:ascii="Times New Roman" w:hAnsi="Times New Roman" w:cs="Times New Roman"/>
          <w:sz w:val="24"/>
          <w:szCs w:val="24"/>
        </w:rPr>
        <w:t xml:space="preserve">, D. (2021). RACI matrix design for managing stakeholders in project: Case study of PT. XYZ. </w:t>
      </w:r>
      <w:r w:rsidRPr="00A12C14">
        <w:rPr>
          <w:rFonts w:ascii="Times New Roman" w:hAnsi="Times New Roman" w:cs="Times New Roman"/>
          <w:i/>
          <w:iCs/>
          <w:sz w:val="24"/>
          <w:szCs w:val="24"/>
        </w:rPr>
        <w:t>International Journal of Innovation in Enterprise System, 5</w:t>
      </w:r>
      <w:r w:rsidRPr="00A12C14">
        <w:rPr>
          <w:rFonts w:ascii="Times New Roman" w:hAnsi="Times New Roman" w:cs="Times New Roman"/>
          <w:sz w:val="24"/>
          <w:szCs w:val="24"/>
        </w:rPr>
        <w:t>(2), 122–133.</w:t>
      </w:r>
    </w:p>
    <w:p w14:paraId="51E10C77" w14:textId="41DCD8FD" w:rsidR="00F47F02" w:rsidRPr="00127A76" w:rsidRDefault="00F47F02" w:rsidP="00F47F02">
      <w:pPr>
        <w:rPr>
          <w:rFonts w:ascii="Times New Roman" w:hAnsi="Times New Roman" w:cs="Times New Roman"/>
          <w:sz w:val="24"/>
          <w:szCs w:val="24"/>
        </w:rPr>
      </w:pPr>
      <w:r w:rsidRPr="00127A76">
        <w:rPr>
          <w:rFonts w:ascii="Times New Roman" w:hAnsi="Times New Roman" w:cs="Times New Roman"/>
          <w:sz w:val="24"/>
          <w:szCs w:val="24"/>
        </w:rPr>
        <w:t xml:space="preserve">Sutherland, H., Recchia, G., </w:t>
      </w:r>
      <w:proofErr w:type="spellStart"/>
      <w:r w:rsidRPr="00127A76">
        <w:rPr>
          <w:rFonts w:ascii="Times New Roman" w:hAnsi="Times New Roman" w:cs="Times New Roman"/>
          <w:sz w:val="24"/>
          <w:szCs w:val="24"/>
        </w:rPr>
        <w:t>Dryhurst</w:t>
      </w:r>
      <w:proofErr w:type="spellEnd"/>
      <w:r w:rsidRPr="00127A76">
        <w:rPr>
          <w:rFonts w:ascii="Times New Roman" w:hAnsi="Times New Roman" w:cs="Times New Roman"/>
          <w:sz w:val="24"/>
          <w:szCs w:val="24"/>
        </w:rPr>
        <w:t xml:space="preserve">, S., &amp; Freeman, A. L. J. (2021). How people understand risk matrices, and how matrix design can improve their use: Findings from randomized controlled studies. </w:t>
      </w:r>
      <w:r w:rsidRPr="00127A76">
        <w:rPr>
          <w:rFonts w:ascii="Times New Roman" w:hAnsi="Times New Roman" w:cs="Times New Roman"/>
          <w:i/>
          <w:iCs/>
          <w:sz w:val="24"/>
          <w:szCs w:val="24"/>
        </w:rPr>
        <w:t>Risk Analysis, 41</w:t>
      </w:r>
      <w:r w:rsidRPr="00127A76">
        <w:rPr>
          <w:rFonts w:ascii="Times New Roman" w:hAnsi="Times New Roman" w:cs="Times New Roman"/>
          <w:sz w:val="24"/>
          <w:szCs w:val="24"/>
        </w:rPr>
        <w:t>(1), 1–14.</w:t>
      </w:r>
    </w:p>
    <w:p w14:paraId="6524349A" w14:textId="1D0BEB40" w:rsidR="00F47F02" w:rsidRPr="00127A76" w:rsidRDefault="00F47F02" w:rsidP="00F47F02">
      <w:pPr>
        <w:rPr>
          <w:rFonts w:ascii="Times New Roman" w:hAnsi="Times New Roman" w:cs="Times New Roman"/>
          <w:sz w:val="24"/>
          <w:szCs w:val="24"/>
        </w:rPr>
      </w:pPr>
      <w:r w:rsidRPr="00127A76">
        <w:rPr>
          <w:rFonts w:ascii="Times New Roman" w:hAnsi="Times New Roman" w:cs="Times New Roman"/>
          <w:sz w:val="24"/>
          <w:szCs w:val="24"/>
        </w:rPr>
        <w:lastRenderedPageBreak/>
        <w:t xml:space="preserve">Teoli, D., Sanvictores, T., &amp; An, J. (2023). SWOT analysis. In </w:t>
      </w:r>
      <w:proofErr w:type="spellStart"/>
      <w:r w:rsidRPr="00127A76">
        <w:rPr>
          <w:rFonts w:ascii="Times New Roman" w:hAnsi="Times New Roman" w:cs="Times New Roman"/>
          <w:i/>
          <w:iCs/>
          <w:sz w:val="24"/>
          <w:szCs w:val="24"/>
        </w:rPr>
        <w:t>StatPearls</w:t>
      </w:r>
      <w:proofErr w:type="spellEnd"/>
      <w:r w:rsidRPr="00127A76">
        <w:rPr>
          <w:rFonts w:ascii="Times New Roman" w:hAnsi="Times New Roman" w:cs="Times New Roman"/>
          <w:sz w:val="24"/>
          <w:szCs w:val="24"/>
        </w:rPr>
        <w:t xml:space="preserve"> (Updated September 4, 2023). </w:t>
      </w:r>
      <w:proofErr w:type="spellStart"/>
      <w:r w:rsidRPr="00127A76">
        <w:rPr>
          <w:rFonts w:ascii="Times New Roman" w:hAnsi="Times New Roman" w:cs="Times New Roman"/>
          <w:sz w:val="24"/>
          <w:szCs w:val="24"/>
        </w:rPr>
        <w:t>StatPearls</w:t>
      </w:r>
      <w:proofErr w:type="spellEnd"/>
      <w:r w:rsidRPr="00127A76">
        <w:rPr>
          <w:rFonts w:ascii="Times New Roman" w:hAnsi="Times New Roman" w:cs="Times New Roman"/>
          <w:sz w:val="24"/>
          <w:szCs w:val="24"/>
        </w:rPr>
        <w:t xml:space="preserve"> Publishing. Retrieved from </w:t>
      </w:r>
      <w:hyperlink r:id="rId23" w:tgtFrame="_new" w:history="1">
        <w:r w:rsidRPr="00127A76">
          <w:rPr>
            <w:rStyle w:val="Hyperlink"/>
            <w:rFonts w:ascii="Times New Roman" w:hAnsi="Times New Roman" w:cs="Times New Roman"/>
            <w:sz w:val="24"/>
            <w:szCs w:val="24"/>
          </w:rPr>
          <w:t>https://www.ncbi.nlm.nih.gov/books/NBK537302/</w:t>
        </w:r>
      </w:hyperlink>
    </w:p>
    <w:p w14:paraId="6AAE75D1" w14:textId="0827BAEF" w:rsidR="00F47F02" w:rsidRPr="00127A76" w:rsidRDefault="00256A6E" w:rsidP="00F47F02">
      <w:pPr>
        <w:rPr>
          <w:rFonts w:ascii="Times New Roman" w:hAnsi="Times New Roman" w:cs="Times New Roman"/>
          <w:sz w:val="24"/>
          <w:szCs w:val="24"/>
        </w:rPr>
      </w:pPr>
      <w:r w:rsidRPr="00F81C6A">
        <w:rPr>
          <w:rFonts w:ascii="Times New Roman" w:hAnsi="Times New Roman" w:cs="Times New Roman"/>
          <w:sz w:val="24"/>
          <w:szCs w:val="24"/>
        </w:rPr>
        <w:t xml:space="preserve">Toole, T. M. (2005). A project management causal loop diagram. </w:t>
      </w:r>
      <w:r w:rsidRPr="00F81C6A">
        <w:rPr>
          <w:rFonts w:ascii="Times New Roman" w:hAnsi="Times New Roman" w:cs="Times New Roman"/>
          <w:i/>
          <w:iCs/>
          <w:sz w:val="24"/>
          <w:szCs w:val="24"/>
        </w:rPr>
        <w:t>Proceedings of the 21st Annual ARCOM Conference</w:t>
      </w:r>
      <w:r w:rsidRPr="00F81C6A">
        <w:rPr>
          <w:rFonts w:ascii="Times New Roman" w:hAnsi="Times New Roman" w:cs="Times New Roman"/>
          <w:sz w:val="24"/>
          <w:szCs w:val="24"/>
        </w:rPr>
        <w:t>, 763–772.</w:t>
      </w:r>
    </w:p>
    <w:p w14:paraId="3902E9B0" w14:textId="77777777" w:rsidR="00F47F02" w:rsidRPr="00127A76" w:rsidRDefault="00F47F02" w:rsidP="00F47F02">
      <w:pPr>
        <w:rPr>
          <w:rFonts w:ascii="Times New Roman" w:hAnsi="Times New Roman" w:cs="Times New Roman"/>
          <w:sz w:val="24"/>
          <w:szCs w:val="24"/>
        </w:rPr>
      </w:pPr>
      <w:proofErr w:type="spellStart"/>
      <w:r w:rsidRPr="00127A76">
        <w:rPr>
          <w:rFonts w:ascii="Times New Roman" w:hAnsi="Times New Roman" w:cs="Times New Roman"/>
          <w:sz w:val="24"/>
          <w:szCs w:val="24"/>
        </w:rPr>
        <w:t>Ukoha</w:t>
      </w:r>
      <w:proofErr w:type="spellEnd"/>
      <w:r w:rsidRPr="00127A76">
        <w:rPr>
          <w:rFonts w:ascii="Times New Roman" w:hAnsi="Times New Roman" w:cs="Times New Roman"/>
          <w:sz w:val="24"/>
          <w:szCs w:val="24"/>
        </w:rPr>
        <w:t xml:space="preserve">, J. U. (2022). Project management communication strategies to engage stakeholders and improve project performance. </w:t>
      </w:r>
      <w:r w:rsidRPr="00127A76">
        <w:rPr>
          <w:rFonts w:ascii="Times New Roman" w:hAnsi="Times New Roman" w:cs="Times New Roman"/>
          <w:i/>
          <w:iCs/>
          <w:sz w:val="24"/>
          <w:szCs w:val="24"/>
        </w:rPr>
        <w:t>Walden Dissertations and Doctoral Studies</w:t>
      </w:r>
      <w:r w:rsidRPr="00127A76">
        <w:rPr>
          <w:rFonts w:ascii="Times New Roman" w:hAnsi="Times New Roman" w:cs="Times New Roman"/>
          <w:sz w:val="24"/>
          <w:szCs w:val="24"/>
        </w:rPr>
        <w:t xml:space="preserve">, 13858. </w:t>
      </w:r>
      <w:hyperlink r:id="rId24" w:tgtFrame="_new" w:history="1">
        <w:r w:rsidRPr="00127A76">
          <w:rPr>
            <w:rStyle w:val="Hyperlink"/>
            <w:rFonts w:ascii="Times New Roman" w:hAnsi="Times New Roman" w:cs="Times New Roman"/>
            <w:sz w:val="24"/>
            <w:szCs w:val="24"/>
          </w:rPr>
          <w:t>https://scholarworks.waldenu.edu/dissertations/13858</w:t>
        </w:r>
      </w:hyperlink>
    </w:p>
    <w:p w14:paraId="78F5BF52" w14:textId="77777777" w:rsidR="00256A6E" w:rsidRDefault="00127A76" w:rsidP="00256A6E">
      <w:pPr>
        <w:rPr>
          <w:rFonts w:ascii="Times New Roman" w:hAnsi="Times New Roman" w:cs="Times New Roman"/>
          <w:sz w:val="24"/>
          <w:szCs w:val="24"/>
        </w:rPr>
      </w:pPr>
      <w:r w:rsidRPr="00127A76">
        <w:rPr>
          <w:rFonts w:ascii="Times New Roman" w:hAnsi="Times New Roman" w:cs="Times New Roman"/>
          <w:sz w:val="24"/>
          <w:szCs w:val="24"/>
        </w:rPr>
        <w:t xml:space="preserve">VanBuren, J. M. (2022). Development of a risk assessment and risk management framework for clinical trials. </w:t>
      </w:r>
      <w:r w:rsidRPr="00127A76">
        <w:rPr>
          <w:rFonts w:ascii="Times New Roman" w:hAnsi="Times New Roman" w:cs="Times New Roman"/>
          <w:i/>
          <w:iCs/>
          <w:sz w:val="24"/>
          <w:szCs w:val="24"/>
        </w:rPr>
        <w:t>Journal of Clinical Trials, 13</w:t>
      </w:r>
      <w:r w:rsidRPr="00127A76">
        <w:rPr>
          <w:rFonts w:ascii="Times New Roman" w:hAnsi="Times New Roman" w:cs="Times New Roman"/>
          <w:sz w:val="24"/>
          <w:szCs w:val="24"/>
        </w:rPr>
        <w:t>(1), 1–9.</w:t>
      </w:r>
    </w:p>
    <w:p w14:paraId="58658D0F" w14:textId="41E7E981" w:rsidR="00256A6E" w:rsidRDefault="00256A6E" w:rsidP="00256A6E">
      <w:pPr>
        <w:rPr>
          <w:rFonts w:ascii="Times New Roman" w:hAnsi="Times New Roman" w:cs="Times New Roman"/>
          <w:sz w:val="24"/>
          <w:szCs w:val="24"/>
        </w:rPr>
      </w:pPr>
      <w:r w:rsidRPr="00F81C6A">
        <w:rPr>
          <w:rFonts w:ascii="Times New Roman" w:hAnsi="Times New Roman" w:cs="Times New Roman"/>
          <w:sz w:val="24"/>
          <w:szCs w:val="24"/>
        </w:rPr>
        <w:t xml:space="preserve">Watanabe, W. C., Shafiq, M., Ali, S., Nawaz, M. J., &amp; Nazeer, S. (2024). The impact of triple constraints on project success: A moderating role of organizational support. </w:t>
      </w:r>
      <w:r w:rsidRPr="00F81C6A">
        <w:rPr>
          <w:rFonts w:ascii="Times New Roman" w:hAnsi="Times New Roman" w:cs="Times New Roman"/>
          <w:i/>
          <w:iCs/>
          <w:sz w:val="24"/>
          <w:szCs w:val="24"/>
        </w:rPr>
        <w:t>Journal of Project Management, 9</w:t>
      </w:r>
      <w:r w:rsidRPr="00F81C6A">
        <w:rPr>
          <w:rFonts w:ascii="Times New Roman" w:hAnsi="Times New Roman" w:cs="Times New Roman"/>
          <w:sz w:val="24"/>
          <w:szCs w:val="24"/>
        </w:rPr>
        <w:t>, 1–14.</w:t>
      </w:r>
    </w:p>
    <w:p w14:paraId="1A3D7977" w14:textId="5747087B" w:rsidR="00F47F02" w:rsidRPr="00127A76" w:rsidRDefault="00F47F02" w:rsidP="00F47F02">
      <w:pPr>
        <w:rPr>
          <w:rFonts w:ascii="Times New Roman" w:hAnsi="Times New Roman" w:cs="Times New Roman"/>
          <w:sz w:val="24"/>
          <w:szCs w:val="24"/>
        </w:rPr>
      </w:pPr>
      <w:r w:rsidRPr="00127A76">
        <w:rPr>
          <w:rFonts w:ascii="Times New Roman" w:hAnsi="Times New Roman" w:cs="Times New Roman"/>
          <w:sz w:val="24"/>
          <w:szCs w:val="24"/>
        </w:rPr>
        <w:t xml:space="preserve">Wegh, I. (2024). Impact of leadership in project management. </w:t>
      </w:r>
      <w:r w:rsidRPr="00127A76">
        <w:rPr>
          <w:rFonts w:ascii="Times New Roman" w:hAnsi="Times New Roman" w:cs="Times New Roman"/>
          <w:i/>
          <w:iCs/>
          <w:sz w:val="24"/>
          <w:szCs w:val="24"/>
        </w:rPr>
        <w:t xml:space="preserve">University of Arkansas </w:t>
      </w:r>
      <w:proofErr w:type="spellStart"/>
      <w:r w:rsidRPr="00127A76">
        <w:rPr>
          <w:rFonts w:ascii="Times New Roman" w:hAnsi="Times New Roman" w:cs="Times New Roman"/>
          <w:i/>
          <w:iCs/>
          <w:sz w:val="24"/>
          <w:szCs w:val="24"/>
        </w:rPr>
        <w:t>ScholarWorks</w:t>
      </w:r>
      <w:proofErr w:type="spellEnd"/>
      <w:r w:rsidRPr="00127A76">
        <w:rPr>
          <w:rFonts w:ascii="Times New Roman" w:hAnsi="Times New Roman" w:cs="Times New Roman"/>
          <w:sz w:val="24"/>
          <w:szCs w:val="24"/>
        </w:rPr>
        <w:t xml:space="preserve">. </w:t>
      </w:r>
      <w:hyperlink r:id="rId25" w:tgtFrame="_new" w:history="1">
        <w:r w:rsidRPr="00127A76">
          <w:rPr>
            <w:rStyle w:val="Hyperlink"/>
            <w:rFonts w:ascii="Times New Roman" w:hAnsi="Times New Roman" w:cs="Times New Roman"/>
            <w:sz w:val="24"/>
            <w:szCs w:val="24"/>
          </w:rPr>
          <w:t>https://scholarworks.uark.edu/cgi/viewcontent.cgi?article=1023&amp;context=isysuht</w:t>
        </w:r>
      </w:hyperlink>
    </w:p>
    <w:p w14:paraId="4972F044" w14:textId="77777777" w:rsidR="00256A6E" w:rsidRDefault="00256A6E" w:rsidP="00256A6E">
      <w:pPr>
        <w:rPr>
          <w:rFonts w:ascii="Times New Roman" w:hAnsi="Times New Roman" w:cs="Times New Roman"/>
          <w:sz w:val="24"/>
          <w:szCs w:val="24"/>
        </w:rPr>
      </w:pPr>
      <w:r w:rsidRPr="00F81C6A">
        <w:rPr>
          <w:rFonts w:ascii="Times New Roman" w:hAnsi="Times New Roman" w:cs="Times New Roman"/>
          <w:sz w:val="24"/>
          <w:szCs w:val="24"/>
        </w:rPr>
        <w:t xml:space="preserve">Zangana, H. M., </w:t>
      </w:r>
      <w:proofErr w:type="spellStart"/>
      <w:r w:rsidRPr="00F81C6A">
        <w:rPr>
          <w:rFonts w:ascii="Times New Roman" w:hAnsi="Times New Roman" w:cs="Times New Roman"/>
          <w:sz w:val="24"/>
          <w:szCs w:val="24"/>
        </w:rPr>
        <w:t>Bazeed</w:t>
      </w:r>
      <w:proofErr w:type="spellEnd"/>
      <w:r w:rsidRPr="00F81C6A">
        <w:rPr>
          <w:rFonts w:ascii="Times New Roman" w:hAnsi="Times New Roman" w:cs="Times New Roman"/>
          <w:sz w:val="24"/>
          <w:szCs w:val="24"/>
        </w:rPr>
        <w:t xml:space="preserve">, S. M. S., Ali, N. Y., &amp; Abdullah, D. T. (2024). Navigating project change: A comprehensive review of change management strategies and practices. </w:t>
      </w:r>
      <w:r w:rsidRPr="00F81C6A">
        <w:rPr>
          <w:rFonts w:ascii="Times New Roman" w:hAnsi="Times New Roman" w:cs="Times New Roman"/>
          <w:i/>
          <w:iCs/>
          <w:sz w:val="24"/>
          <w:szCs w:val="24"/>
        </w:rPr>
        <w:t>International Journal of Engineering and Social Sciences, 3</w:t>
      </w:r>
      <w:r w:rsidRPr="00F81C6A">
        <w:rPr>
          <w:rFonts w:ascii="Times New Roman" w:hAnsi="Times New Roman" w:cs="Times New Roman"/>
          <w:sz w:val="24"/>
          <w:szCs w:val="24"/>
        </w:rPr>
        <w:t>(2), 1–15.</w:t>
      </w:r>
    </w:p>
    <w:p w14:paraId="01069C87" w14:textId="1FC192CF" w:rsidR="00624444" w:rsidRPr="00127A76" w:rsidRDefault="00624444" w:rsidP="00BE2CDF">
      <w:pPr>
        <w:pStyle w:val="Heading1"/>
        <w:rPr>
          <w:rFonts w:ascii="Times New Roman" w:hAnsi="Times New Roman" w:cs="Times New Roman"/>
          <w:sz w:val="24"/>
          <w:szCs w:val="24"/>
        </w:rPr>
      </w:pPr>
    </w:p>
    <w:sectPr w:rsidR="00624444" w:rsidRPr="00127A76">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72F895" w14:textId="77777777" w:rsidR="00C41E3E" w:rsidRDefault="00C41E3E" w:rsidP="00807528">
      <w:pPr>
        <w:spacing w:after="0" w:line="240" w:lineRule="auto"/>
      </w:pPr>
      <w:r>
        <w:separator/>
      </w:r>
    </w:p>
  </w:endnote>
  <w:endnote w:type="continuationSeparator" w:id="0">
    <w:p w14:paraId="1CD07A9B" w14:textId="77777777" w:rsidR="00C41E3E" w:rsidRDefault="00C41E3E" w:rsidP="008075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4963555"/>
      <w:docPartObj>
        <w:docPartGallery w:val="Page Numbers (Bottom of Page)"/>
        <w:docPartUnique/>
      </w:docPartObj>
    </w:sdtPr>
    <w:sdtContent>
      <w:p w14:paraId="3B010035" w14:textId="04F9CBEB" w:rsidR="00031012" w:rsidRDefault="00031012">
        <w:pPr>
          <w:pStyle w:val="Footer"/>
          <w:jc w:val="right"/>
        </w:pPr>
        <w:r>
          <w:fldChar w:fldCharType="begin"/>
        </w:r>
        <w:r>
          <w:instrText>PAGE   \* MERGEFORMAT</w:instrText>
        </w:r>
        <w:r>
          <w:fldChar w:fldCharType="separate"/>
        </w:r>
        <w:r>
          <w:t>2</w:t>
        </w:r>
        <w:r>
          <w:fldChar w:fldCharType="end"/>
        </w:r>
      </w:p>
    </w:sdtContent>
  </w:sdt>
  <w:p w14:paraId="2FB77153" w14:textId="77777777" w:rsidR="00031012" w:rsidRDefault="000310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6C87A0" w14:textId="77777777" w:rsidR="00C41E3E" w:rsidRDefault="00C41E3E" w:rsidP="00807528">
      <w:pPr>
        <w:spacing w:after="0" w:line="240" w:lineRule="auto"/>
      </w:pPr>
      <w:r>
        <w:separator/>
      </w:r>
    </w:p>
  </w:footnote>
  <w:footnote w:type="continuationSeparator" w:id="0">
    <w:p w14:paraId="21384AB9" w14:textId="77777777" w:rsidR="00C41E3E" w:rsidRDefault="00C41E3E" w:rsidP="008075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B93F09"/>
    <w:multiLevelType w:val="hybridMultilevel"/>
    <w:tmpl w:val="F04A1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440AE0"/>
    <w:multiLevelType w:val="hybridMultilevel"/>
    <w:tmpl w:val="AC8C1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662ADF"/>
    <w:multiLevelType w:val="hybridMultilevel"/>
    <w:tmpl w:val="DFB4A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4927EE"/>
    <w:multiLevelType w:val="hybridMultilevel"/>
    <w:tmpl w:val="3B1E3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882025"/>
    <w:multiLevelType w:val="hybridMultilevel"/>
    <w:tmpl w:val="E744C4AA"/>
    <w:lvl w:ilvl="0" w:tplc="B298E7AE">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077E04"/>
    <w:multiLevelType w:val="hybridMultilevel"/>
    <w:tmpl w:val="95740A0A"/>
    <w:lvl w:ilvl="0" w:tplc="B298E7AE">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754FC7"/>
    <w:multiLevelType w:val="hybridMultilevel"/>
    <w:tmpl w:val="C1CE9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692B65"/>
    <w:multiLevelType w:val="hybridMultilevel"/>
    <w:tmpl w:val="60AC3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037F75"/>
    <w:multiLevelType w:val="hybridMultilevel"/>
    <w:tmpl w:val="1FAC7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150111"/>
    <w:multiLevelType w:val="hybridMultilevel"/>
    <w:tmpl w:val="600C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4862D39"/>
    <w:multiLevelType w:val="hybridMultilevel"/>
    <w:tmpl w:val="E648D8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9A06D2B"/>
    <w:multiLevelType w:val="hybridMultilevel"/>
    <w:tmpl w:val="11344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10523C5"/>
    <w:multiLevelType w:val="multilevel"/>
    <w:tmpl w:val="D9E6F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2C714C4"/>
    <w:multiLevelType w:val="hybridMultilevel"/>
    <w:tmpl w:val="B920A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82944164">
    <w:abstractNumId w:val="2"/>
  </w:num>
  <w:num w:numId="2" w16cid:durableId="162859190">
    <w:abstractNumId w:val="9"/>
  </w:num>
  <w:num w:numId="3" w16cid:durableId="845753366">
    <w:abstractNumId w:val="13"/>
  </w:num>
  <w:num w:numId="4" w16cid:durableId="265649789">
    <w:abstractNumId w:val="10"/>
  </w:num>
  <w:num w:numId="5" w16cid:durableId="843668416">
    <w:abstractNumId w:val="1"/>
  </w:num>
  <w:num w:numId="6" w16cid:durableId="364598994">
    <w:abstractNumId w:val="0"/>
  </w:num>
  <w:num w:numId="7" w16cid:durableId="1884706937">
    <w:abstractNumId w:val="8"/>
  </w:num>
  <w:num w:numId="8" w16cid:durableId="644237158">
    <w:abstractNumId w:val="11"/>
  </w:num>
  <w:num w:numId="9" w16cid:durableId="764569778">
    <w:abstractNumId w:val="6"/>
  </w:num>
  <w:num w:numId="10" w16cid:durableId="1852064851">
    <w:abstractNumId w:val="5"/>
  </w:num>
  <w:num w:numId="11" w16cid:durableId="1184131777">
    <w:abstractNumId w:val="4"/>
  </w:num>
  <w:num w:numId="12" w16cid:durableId="2140612894">
    <w:abstractNumId w:val="12"/>
  </w:num>
  <w:num w:numId="13" w16cid:durableId="1006637321">
    <w:abstractNumId w:val="3"/>
  </w:num>
  <w:num w:numId="14" w16cid:durableId="155603877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398"/>
    <w:rsid w:val="00017EE8"/>
    <w:rsid w:val="00031012"/>
    <w:rsid w:val="00076D91"/>
    <w:rsid w:val="000967FC"/>
    <w:rsid w:val="000C56B1"/>
    <w:rsid w:val="000D4DF7"/>
    <w:rsid w:val="000E1B6C"/>
    <w:rsid w:val="0010391B"/>
    <w:rsid w:val="00107A12"/>
    <w:rsid w:val="00126AA8"/>
    <w:rsid w:val="00127A76"/>
    <w:rsid w:val="00177537"/>
    <w:rsid w:val="001A409F"/>
    <w:rsid w:val="00256A6E"/>
    <w:rsid w:val="002B137C"/>
    <w:rsid w:val="002E6CA3"/>
    <w:rsid w:val="00311A01"/>
    <w:rsid w:val="003312A1"/>
    <w:rsid w:val="003418B8"/>
    <w:rsid w:val="00355F5F"/>
    <w:rsid w:val="00383E0C"/>
    <w:rsid w:val="003A0243"/>
    <w:rsid w:val="003F2B52"/>
    <w:rsid w:val="00410B48"/>
    <w:rsid w:val="00433B99"/>
    <w:rsid w:val="0044517A"/>
    <w:rsid w:val="0048156C"/>
    <w:rsid w:val="004839A4"/>
    <w:rsid w:val="0048539E"/>
    <w:rsid w:val="00487BF6"/>
    <w:rsid w:val="0049303A"/>
    <w:rsid w:val="00537B1E"/>
    <w:rsid w:val="005666C1"/>
    <w:rsid w:val="0057566E"/>
    <w:rsid w:val="00575DC9"/>
    <w:rsid w:val="005B7861"/>
    <w:rsid w:val="005C4B25"/>
    <w:rsid w:val="005F63A0"/>
    <w:rsid w:val="00615826"/>
    <w:rsid w:val="00624444"/>
    <w:rsid w:val="00630646"/>
    <w:rsid w:val="0066261E"/>
    <w:rsid w:val="00665635"/>
    <w:rsid w:val="0067510F"/>
    <w:rsid w:val="0068142A"/>
    <w:rsid w:val="00681F8F"/>
    <w:rsid w:val="006939BA"/>
    <w:rsid w:val="006B2EE6"/>
    <w:rsid w:val="006C18A9"/>
    <w:rsid w:val="006D17F0"/>
    <w:rsid w:val="006E58D7"/>
    <w:rsid w:val="00723909"/>
    <w:rsid w:val="00726CEE"/>
    <w:rsid w:val="00740409"/>
    <w:rsid w:val="007432C3"/>
    <w:rsid w:val="00765A80"/>
    <w:rsid w:val="007D0AB7"/>
    <w:rsid w:val="007D471B"/>
    <w:rsid w:val="007E77A7"/>
    <w:rsid w:val="00801E81"/>
    <w:rsid w:val="00807528"/>
    <w:rsid w:val="00843B6C"/>
    <w:rsid w:val="00844DCD"/>
    <w:rsid w:val="00862164"/>
    <w:rsid w:val="008927C0"/>
    <w:rsid w:val="00896F77"/>
    <w:rsid w:val="008C73F6"/>
    <w:rsid w:val="008E3CF0"/>
    <w:rsid w:val="008F0161"/>
    <w:rsid w:val="00914DEC"/>
    <w:rsid w:val="00922AB4"/>
    <w:rsid w:val="00961888"/>
    <w:rsid w:val="009968E0"/>
    <w:rsid w:val="009A3398"/>
    <w:rsid w:val="009D6531"/>
    <w:rsid w:val="00A254E4"/>
    <w:rsid w:val="00A50404"/>
    <w:rsid w:val="00A50CE9"/>
    <w:rsid w:val="00A7196F"/>
    <w:rsid w:val="00A763F0"/>
    <w:rsid w:val="00B03548"/>
    <w:rsid w:val="00B5510F"/>
    <w:rsid w:val="00B834E5"/>
    <w:rsid w:val="00B94F9A"/>
    <w:rsid w:val="00BA0567"/>
    <w:rsid w:val="00BC5E67"/>
    <w:rsid w:val="00BE2CDF"/>
    <w:rsid w:val="00C111A0"/>
    <w:rsid w:val="00C41E3E"/>
    <w:rsid w:val="00C56362"/>
    <w:rsid w:val="00C6347C"/>
    <w:rsid w:val="00C839D0"/>
    <w:rsid w:val="00CD03B8"/>
    <w:rsid w:val="00CD6FAA"/>
    <w:rsid w:val="00CE6EA1"/>
    <w:rsid w:val="00CF7C79"/>
    <w:rsid w:val="00D129B3"/>
    <w:rsid w:val="00D45F85"/>
    <w:rsid w:val="00D50E3C"/>
    <w:rsid w:val="00D74549"/>
    <w:rsid w:val="00D7455B"/>
    <w:rsid w:val="00DB0897"/>
    <w:rsid w:val="00DC3DD1"/>
    <w:rsid w:val="00E31697"/>
    <w:rsid w:val="00E41CA0"/>
    <w:rsid w:val="00E873CC"/>
    <w:rsid w:val="00EF6F4B"/>
    <w:rsid w:val="00F1282E"/>
    <w:rsid w:val="00F414CD"/>
    <w:rsid w:val="00F47F02"/>
    <w:rsid w:val="00F6010A"/>
    <w:rsid w:val="00FB3DF3"/>
    <w:rsid w:val="00FB72FE"/>
    <w:rsid w:val="00FD1E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7249CF"/>
  <w15:chartTrackingRefBased/>
  <w15:docId w15:val="{C175EAC8-6120-421A-B37A-91532F8B33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33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A33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A33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33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33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33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33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33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33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33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A33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A33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33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33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33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33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33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3398"/>
    <w:rPr>
      <w:rFonts w:eastAsiaTheme="majorEastAsia" w:cstheme="majorBidi"/>
      <w:color w:val="272727" w:themeColor="text1" w:themeTint="D8"/>
    </w:rPr>
  </w:style>
  <w:style w:type="paragraph" w:styleId="Title">
    <w:name w:val="Title"/>
    <w:basedOn w:val="Normal"/>
    <w:next w:val="Normal"/>
    <w:link w:val="TitleChar"/>
    <w:uiPriority w:val="10"/>
    <w:qFormat/>
    <w:rsid w:val="009A33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33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33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33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3398"/>
    <w:pPr>
      <w:spacing w:before="160"/>
      <w:jc w:val="center"/>
    </w:pPr>
    <w:rPr>
      <w:i/>
      <w:iCs/>
      <w:color w:val="404040" w:themeColor="text1" w:themeTint="BF"/>
    </w:rPr>
  </w:style>
  <w:style w:type="character" w:customStyle="1" w:styleId="QuoteChar">
    <w:name w:val="Quote Char"/>
    <w:basedOn w:val="DefaultParagraphFont"/>
    <w:link w:val="Quote"/>
    <w:uiPriority w:val="29"/>
    <w:rsid w:val="009A3398"/>
    <w:rPr>
      <w:i/>
      <w:iCs/>
      <w:color w:val="404040" w:themeColor="text1" w:themeTint="BF"/>
    </w:rPr>
  </w:style>
  <w:style w:type="paragraph" w:styleId="ListParagraph">
    <w:name w:val="List Paragraph"/>
    <w:basedOn w:val="Normal"/>
    <w:uiPriority w:val="34"/>
    <w:qFormat/>
    <w:rsid w:val="009A3398"/>
    <w:pPr>
      <w:ind w:left="720"/>
      <w:contextualSpacing/>
    </w:pPr>
  </w:style>
  <w:style w:type="character" w:styleId="IntenseEmphasis">
    <w:name w:val="Intense Emphasis"/>
    <w:basedOn w:val="DefaultParagraphFont"/>
    <w:uiPriority w:val="21"/>
    <w:qFormat/>
    <w:rsid w:val="009A3398"/>
    <w:rPr>
      <w:i/>
      <w:iCs/>
      <w:color w:val="0F4761" w:themeColor="accent1" w:themeShade="BF"/>
    </w:rPr>
  </w:style>
  <w:style w:type="paragraph" w:styleId="IntenseQuote">
    <w:name w:val="Intense Quote"/>
    <w:basedOn w:val="Normal"/>
    <w:next w:val="Normal"/>
    <w:link w:val="IntenseQuoteChar"/>
    <w:uiPriority w:val="30"/>
    <w:qFormat/>
    <w:rsid w:val="009A33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3398"/>
    <w:rPr>
      <w:i/>
      <w:iCs/>
      <w:color w:val="0F4761" w:themeColor="accent1" w:themeShade="BF"/>
    </w:rPr>
  </w:style>
  <w:style w:type="character" w:styleId="IntenseReference">
    <w:name w:val="Intense Reference"/>
    <w:basedOn w:val="DefaultParagraphFont"/>
    <w:uiPriority w:val="32"/>
    <w:qFormat/>
    <w:rsid w:val="009A3398"/>
    <w:rPr>
      <w:b/>
      <w:bCs/>
      <w:smallCaps/>
      <w:color w:val="0F4761" w:themeColor="accent1" w:themeShade="BF"/>
      <w:spacing w:val="5"/>
    </w:rPr>
  </w:style>
  <w:style w:type="table" w:styleId="TableGrid">
    <w:name w:val="Table Grid"/>
    <w:basedOn w:val="TableNormal"/>
    <w:uiPriority w:val="59"/>
    <w:rsid w:val="00383E0C"/>
    <w:pPr>
      <w:spacing w:after="0" w:line="240" w:lineRule="auto"/>
    </w:pPr>
    <w:rPr>
      <w:rFonts w:eastAsiaTheme="minorEastAsia"/>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075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7528"/>
  </w:style>
  <w:style w:type="paragraph" w:styleId="Footer">
    <w:name w:val="footer"/>
    <w:basedOn w:val="Normal"/>
    <w:link w:val="FooterChar"/>
    <w:uiPriority w:val="99"/>
    <w:unhideWhenUsed/>
    <w:rsid w:val="008075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7528"/>
  </w:style>
  <w:style w:type="paragraph" w:styleId="TOCHeading">
    <w:name w:val="TOC Heading"/>
    <w:basedOn w:val="Heading1"/>
    <w:next w:val="Normal"/>
    <w:uiPriority w:val="39"/>
    <w:unhideWhenUsed/>
    <w:qFormat/>
    <w:rsid w:val="00031012"/>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031012"/>
    <w:pPr>
      <w:spacing w:after="100"/>
    </w:pPr>
  </w:style>
  <w:style w:type="paragraph" w:styleId="TOC2">
    <w:name w:val="toc 2"/>
    <w:basedOn w:val="Normal"/>
    <w:next w:val="Normal"/>
    <w:autoRedefine/>
    <w:uiPriority w:val="39"/>
    <w:unhideWhenUsed/>
    <w:rsid w:val="00031012"/>
    <w:pPr>
      <w:spacing w:after="100"/>
      <w:ind w:left="220"/>
    </w:pPr>
  </w:style>
  <w:style w:type="paragraph" w:styleId="TOC3">
    <w:name w:val="toc 3"/>
    <w:basedOn w:val="Normal"/>
    <w:next w:val="Normal"/>
    <w:autoRedefine/>
    <w:uiPriority w:val="39"/>
    <w:unhideWhenUsed/>
    <w:rsid w:val="00031012"/>
    <w:pPr>
      <w:spacing w:after="100"/>
      <w:ind w:left="440"/>
    </w:pPr>
  </w:style>
  <w:style w:type="character" w:styleId="Hyperlink">
    <w:name w:val="Hyperlink"/>
    <w:basedOn w:val="DefaultParagraphFont"/>
    <w:uiPriority w:val="99"/>
    <w:unhideWhenUsed/>
    <w:rsid w:val="00031012"/>
    <w:rPr>
      <w:color w:val="467886" w:themeColor="hyperlink"/>
      <w:u w:val="single"/>
    </w:rPr>
  </w:style>
  <w:style w:type="character" w:styleId="UnresolvedMention">
    <w:name w:val="Unresolved Mention"/>
    <w:basedOn w:val="DefaultParagraphFont"/>
    <w:uiPriority w:val="99"/>
    <w:semiHidden/>
    <w:unhideWhenUsed/>
    <w:rsid w:val="00A50C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projectdelivery.gov.uk/teal-book/home/part-e-planning-and-control/chapter-22-change-control/"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doi.org/10.1097/JHM-D-18-00144"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diva-portal.org/smash/get/diva2%3A950217/FULLTEXT01.pdf?utm_source=chatgpt.com" TargetMode="External"/><Relationship Id="rId25" Type="http://schemas.openxmlformats.org/officeDocument/2006/relationships/hyperlink" Target="https://scholarworks.uark.edu/cgi/viewcontent.cgi?article=1023&amp;context=isysuht" TargetMode="External"/><Relationship Id="rId2" Type="http://schemas.openxmlformats.org/officeDocument/2006/relationships/styles" Target="styles.xml"/><Relationship Id="rId16" Type="http://schemas.openxmlformats.org/officeDocument/2006/relationships/hyperlink" Target="https://link.springer.com/chapter/10.1007/978-3-031-73490-8_21?utm_source=chatgpt.com" TargetMode="External"/><Relationship Id="rId20" Type="http://schemas.openxmlformats.org/officeDocument/2006/relationships/hyperlink" Target="https://doi.org/10.1016/j.autcon.2012.02.00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tiff"/><Relationship Id="rId24" Type="http://schemas.openxmlformats.org/officeDocument/2006/relationships/hyperlink" Target="https://scholarworks.waldenu.edu/dissertations/13858" TargetMode="External"/><Relationship Id="rId5" Type="http://schemas.openxmlformats.org/officeDocument/2006/relationships/footnotes" Target="footnotes.xml"/><Relationship Id="rId15" Type="http://schemas.openxmlformats.org/officeDocument/2006/relationships/hyperlink" Target="https://doi.org/10.1007/978-3-031-73490-8_21" TargetMode="External"/><Relationship Id="rId23" Type="http://schemas.openxmlformats.org/officeDocument/2006/relationships/hyperlink" Target="https://www.ncbi.nlm.nih.gov/books/NBK537302/?utm_source=chatgpt.com" TargetMode="Externa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registration.civilservicelive.gov.uk/liverpool2025/agenda" TargetMode="External"/><Relationship Id="rId4" Type="http://schemas.openxmlformats.org/officeDocument/2006/relationships/webSettings" Target="webSettings.xml"/><Relationship Id="rId9" Type="http://schemas.openxmlformats.org/officeDocument/2006/relationships/image" Target="media/image3.tiff"/><Relationship Id="rId14" Type="http://schemas.openxmlformats.org/officeDocument/2006/relationships/image" Target="media/image8.png"/><Relationship Id="rId22" Type="http://schemas.openxmlformats.org/officeDocument/2006/relationships/hyperlink" Target="https://doi.org/10.1002/pmj.21290"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977</TotalTime>
  <Pages>34</Pages>
  <Words>5564</Words>
  <Characters>35335</Characters>
  <Application>Microsoft Office Word</Application>
  <DocSecurity>0</DocSecurity>
  <Lines>1457</Lines>
  <Paragraphs>516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O'Sullivan (2328789)</dc:creator>
  <cp:keywords/>
  <dc:description/>
  <cp:lastModifiedBy>Natalie O'Sullivan (2328789)</cp:lastModifiedBy>
  <cp:revision>38</cp:revision>
  <dcterms:created xsi:type="dcterms:W3CDTF">2025-08-24T21:50:00Z</dcterms:created>
  <dcterms:modified xsi:type="dcterms:W3CDTF">2025-08-31T17:00:00Z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50e4658e-916d-457a-a8cc-8f42e53e2a31</vt:lpwstr>
  </property>
</Properties>
</file>