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B3D4A" w14:textId="77777777" w:rsidR="00513DCA" w:rsidRDefault="00513DCA" w:rsidP="00513DCA">
      <w:pPr>
        <w:spacing w:line="360" w:lineRule="auto"/>
        <w:rPr>
          <w:b/>
          <w:bCs/>
          <w:u w:val="single"/>
        </w:rPr>
      </w:pPr>
    </w:p>
    <w:p w14:paraId="46B143A1" w14:textId="77777777" w:rsidR="0085537D" w:rsidRDefault="0085537D" w:rsidP="0085537D">
      <w:pPr>
        <w:spacing w:line="360" w:lineRule="auto"/>
        <w:rPr>
          <w:b/>
          <w:bCs/>
          <w:u w:val="single"/>
        </w:rPr>
      </w:pPr>
      <w:r>
        <w:rPr>
          <w:b/>
          <w:bCs/>
          <w:u w:val="single"/>
        </w:rPr>
        <w:t xml:space="preserve">Jordan-Lee Chaplin  </w:t>
      </w:r>
      <w:r w:rsidRPr="0080157A">
        <w:rPr>
          <w:b/>
          <w:bCs/>
        </w:rPr>
        <w:t xml:space="preserve">                                                                                    </w:t>
      </w:r>
      <w:r>
        <w:rPr>
          <w:b/>
          <w:bCs/>
          <w:u w:val="single"/>
        </w:rPr>
        <w:t xml:space="preserve"> Student number:2125667</w:t>
      </w:r>
    </w:p>
    <w:p w14:paraId="197C4C29" w14:textId="77777777" w:rsidR="0085537D" w:rsidRDefault="0085537D" w:rsidP="0085537D">
      <w:pPr>
        <w:spacing w:line="360" w:lineRule="auto"/>
        <w:rPr>
          <w:b/>
          <w:bCs/>
          <w:u w:val="single"/>
        </w:rPr>
      </w:pPr>
    </w:p>
    <w:p w14:paraId="50827E1C" w14:textId="77777777" w:rsidR="0085537D" w:rsidRDefault="0085537D" w:rsidP="0085537D">
      <w:pPr>
        <w:spacing w:line="360" w:lineRule="auto"/>
        <w:rPr>
          <w:b/>
          <w:bCs/>
          <w:u w:val="single"/>
        </w:rPr>
      </w:pPr>
      <w:r>
        <w:rPr>
          <w:b/>
          <w:bCs/>
          <w:u w:val="single"/>
        </w:rPr>
        <w:t xml:space="preserve">Task 1 - </w:t>
      </w:r>
      <w:r w:rsidRPr="00CC4C93">
        <w:rPr>
          <w:b/>
          <w:bCs/>
          <w:u w:val="single"/>
        </w:rPr>
        <w:t>How have past instances of police malpractice and misconduct influenced modern professional policing?</w:t>
      </w:r>
    </w:p>
    <w:p w14:paraId="392CE15F" w14:textId="77777777" w:rsidR="0085537D" w:rsidRDefault="0085537D" w:rsidP="0085537D">
      <w:pPr>
        <w:spacing w:line="360" w:lineRule="auto"/>
        <w:rPr>
          <w:sz w:val="24"/>
          <w:szCs w:val="24"/>
        </w:rPr>
      </w:pPr>
      <w:r>
        <w:rPr>
          <w:sz w:val="24"/>
          <w:szCs w:val="24"/>
        </w:rPr>
        <w:t xml:space="preserve">This essay will cover how past instances of police malpractice and misconduct over the years have impacted modern day professional policing. It will touch on the Brixton riots and the Scarman report that led on to the introduction of the Police and Criminal Evidence Act 1984 before moving on to stop and search and if the public still have confidence and trust in the police, then lastly what the police are doing to try and reinstate their trust. </w:t>
      </w:r>
    </w:p>
    <w:p w14:paraId="09CED441" w14:textId="77777777" w:rsidR="0085537D" w:rsidRPr="00F110A9" w:rsidRDefault="0085537D" w:rsidP="0085537D">
      <w:pPr>
        <w:spacing w:line="360" w:lineRule="auto"/>
        <w:rPr>
          <w:sz w:val="24"/>
          <w:szCs w:val="24"/>
        </w:rPr>
      </w:pPr>
    </w:p>
    <w:p w14:paraId="5EB173D0" w14:textId="77777777" w:rsidR="0085537D" w:rsidRDefault="0085537D" w:rsidP="0085537D">
      <w:pPr>
        <w:spacing w:line="360" w:lineRule="auto"/>
        <w:rPr>
          <w:rFonts w:cstheme="minorHAnsi"/>
          <w:sz w:val="24"/>
          <w:szCs w:val="24"/>
          <w:shd w:val="clear" w:color="auto" w:fill="FFFFFF"/>
        </w:rPr>
      </w:pPr>
      <w:r>
        <w:rPr>
          <w:sz w:val="24"/>
          <w:szCs w:val="24"/>
        </w:rPr>
        <w:t xml:space="preserve">Police malpractice and misconduct dates back decades and there has always been examples of this in the media. </w:t>
      </w:r>
      <w:r w:rsidRPr="00400691">
        <w:rPr>
          <w:rFonts w:cstheme="minorHAnsi"/>
          <w:sz w:val="24"/>
          <w:szCs w:val="24"/>
          <w:shd w:val="clear" w:color="auto" w:fill="FFFFFF"/>
        </w:rPr>
        <w:t>The</w:t>
      </w:r>
      <w:r>
        <w:rPr>
          <w:rFonts w:cstheme="minorHAnsi"/>
          <w:sz w:val="24"/>
          <w:szCs w:val="24"/>
          <w:shd w:val="clear" w:color="auto" w:fill="FFFFFF"/>
        </w:rPr>
        <w:t xml:space="preserve"> Content team (2017) of the legal dictionary states that “</w:t>
      </w:r>
      <w:r>
        <w:rPr>
          <w:sz w:val="24"/>
          <w:szCs w:val="24"/>
        </w:rPr>
        <w:t>police malpractice and misconduct is when a police officer or other professional worker has neglected their duty by breaking the law or where a Police officer has physically done something wrong like excessive force and causing injury”.</w:t>
      </w:r>
    </w:p>
    <w:p w14:paraId="58B4E73A" w14:textId="77777777" w:rsidR="0085537D" w:rsidRDefault="0085537D" w:rsidP="0085537D">
      <w:pPr>
        <w:spacing w:line="360" w:lineRule="auto"/>
        <w:rPr>
          <w:rFonts w:cstheme="minorHAnsi"/>
          <w:sz w:val="24"/>
          <w:szCs w:val="24"/>
          <w:shd w:val="clear" w:color="auto" w:fill="FFFFFF"/>
        </w:rPr>
      </w:pPr>
      <w:r>
        <w:rPr>
          <w:rFonts w:cstheme="minorHAnsi"/>
          <w:sz w:val="24"/>
          <w:szCs w:val="24"/>
          <w:shd w:val="clear" w:color="auto" w:fill="FFFFFF"/>
        </w:rPr>
        <w:t>In 1981 a well-known incident occurred called the Brixton riots. Wheatle (2021) explains he experienced the riots first hand that this was a time when local young black men heard at the time another black man was a victim to police brutality in Brixton, who already were suffering from police malpractice and misconduct from unlawful searches in the street of black ethnic people. This resulted in what locals said, “a divide in the nation”. The police brutality caused a protest that quickly spilled into a 3-day riot costing damage over 7.5 million pounds and over 300 injuries to people.</w:t>
      </w:r>
    </w:p>
    <w:p w14:paraId="2F176ECB" w14:textId="77777777" w:rsidR="0085537D" w:rsidRDefault="0085537D" w:rsidP="0085537D">
      <w:pPr>
        <w:spacing w:line="360" w:lineRule="auto"/>
        <w:rPr>
          <w:rFonts w:cstheme="minorHAnsi"/>
          <w:sz w:val="24"/>
          <w:szCs w:val="24"/>
          <w:shd w:val="clear" w:color="auto" w:fill="FFFFFF"/>
        </w:rPr>
      </w:pPr>
      <w:r>
        <w:rPr>
          <w:rFonts w:cstheme="minorHAnsi"/>
          <w:sz w:val="24"/>
          <w:szCs w:val="24"/>
          <w:shd w:val="clear" w:color="auto" w:fill="FFFFFF"/>
        </w:rPr>
        <w:t xml:space="preserve">Furthermore, </w:t>
      </w:r>
      <w:proofErr w:type="gramStart"/>
      <w:r>
        <w:rPr>
          <w:rFonts w:cstheme="minorHAnsi"/>
          <w:sz w:val="24"/>
          <w:szCs w:val="24"/>
          <w:shd w:val="clear" w:color="auto" w:fill="FFFFFF"/>
        </w:rPr>
        <w:t>Cook</w:t>
      </w:r>
      <w:proofErr w:type="gramEnd"/>
      <w:r>
        <w:rPr>
          <w:rFonts w:cstheme="minorHAnsi"/>
          <w:sz w:val="24"/>
          <w:szCs w:val="24"/>
          <w:shd w:val="clear" w:color="auto" w:fill="FFFFFF"/>
        </w:rPr>
        <w:t xml:space="preserve"> (2021) wrote an article on the Scarman report and said that in 1981 the British government ordered an inquiry into the handling of the Riots and was led by Lord Scarman. The report concluded that the police need to build stronger relations with the public.</w:t>
      </w:r>
    </w:p>
    <w:p w14:paraId="3102299B" w14:textId="77777777" w:rsidR="0085537D" w:rsidRDefault="0085537D" w:rsidP="0085537D">
      <w:pPr>
        <w:spacing w:line="360" w:lineRule="auto"/>
        <w:rPr>
          <w:rFonts w:cstheme="minorHAnsi"/>
          <w:sz w:val="24"/>
          <w:szCs w:val="24"/>
          <w:shd w:val="clear" w:color="auto" w:fill="FFFFFF"/>
        </w:rPr>
      </w:pPr>
      <w:r>
        <w:rPr>
          <w:rFonts w:cstheme="minorHAnsi"/>
          <w:sz w:val="24"/>
          <w:szCs w:val="24"/>
          <w:shd w:val="clear" w:color="auto" w:fill="FFFFFF"/>
        </w:rPr>
        <w:t xml:space="preserve">Trevelyan (2017) states shortly after 1981, in 1984 The Police and Criminal Evidence Act 1984 was introduced. The act was introduced to govern police powers such as arrest, </w:t>
      </w:r>
      <w:r>
        <w:rPr>
          <w:rFonts w:cstheme="minorHAnsi"/>
          <w:sz w:val="24"/>
          <w:szCs w:val="24"/>
          <w:shd w:val="clear" w:color="auto" w:fill="FFFFFF"/>
        </w:rPr>
        <w:lastRenderedPageBreak/>
        <w:t>investigations, and searches which in turn would help reduce police malpractice and misconduct across the country by following these codes as the police service didn’t have any legislation for guidance.</w:t>
      </w:r>
    </w:p>
    <w:p w14:paraId="3B02DA34" w14:textId="77777777" w:rsidR="0085537D" w:rsidRDefault="0085537D" w:rsidP="0085537D">
      <w:pPr>
        <w:spacing w:line="360" w:lineRule="auto"/>
        <w:rPr>
          <w:rFonts w:cstheme="minorHAnsi"/>
          <w:sz w:val="24"/>
          <w:szCs w:val="24"/>
          <w:shd w:val="clear" w:color="auto" w:fill="FFFFFF"/>
        </w:rPr>
      </w:pPr>
      <w:r>
        <w:rPr>
          <w:rFonts w:cstheme="minorHAnsi"/>
          <w:sz w:val="24"/>
          <w:szCs w:val="24"/>
          <w:shd w:val="clear" w:color="auto" w:fill="FFFFFF"/>
        </w:rPr>
        <w:t xml:space="preserve">GOV.UK (2022) released statistics of the population in the UK and showed that the population recorded was 59.6 million people. The total percentage of white people is 81.7% with a further 9.3% being Asian followed by 4% being black, 2.9% mixed and 2.1% being other ethnic background. These stats show that only 4.1 million people are black or mixed race. </w:t>
      </w:r>
    </w:p>
    <w:p w14:paraId="7779CDE3" w14:textId="77777777" w:rsidR="0085537D" w:rsidRDefault="0085537D" w:rsidP="0085537D">
      <w:pPr>
        <w:spacing w:line="360" w:lineRule="auto"/>
        <w:rPr>
          <w:rFonts w:cstheme="minorHAnsi"/>
          <w:sz w:val="24"/>
          <w:szCs w:val="24"/>
          <w:shd w:val="clear" w:color="auto" w:fill="FFFFFF"/>
        </w:rPr>
      </w:pPr>
      <w:r>
        <w:rPr>
          <w:rFonts w:cstheme="minorHAnsi"/>
          <w:sz w:val="24"/>
          <w:szCs w:val="24"/>
          <w:shd w:val="clear" w:color="auto" w:fill="FFFFFF"/>
        </w:rPr>
        <w:t xml:space="preserve">Further to the above statistics, Police.UK (2022) released statistics based on the home office to show that in July 2022, 15184 people were stop searched with only 4452 of the searches being positive meaning police action was taken. Police.uk then states that 6142 black people along with 2603 mixed race people were stop searched in the same time scale. </w:t>
      </w:r>
    </w:p>
    <w:p w14:paraId="16DC64DE" w14:textId="77777777" w:rsidR="0085537D" w:rsidRDefault="0085537D" w:rsidP="0085537D">
      <w:pPr>
        <w:spacing w:line="360" w:lineRule="auto"/>
        <w:rPr>
          <w:rFonts w:cstheme="minorHAnsi"/>
          <w:sz w:val="24"/>
          <w:szCs w:val="24"/>
          <w:shd w:val="clear" w:color="auto" w:fill="FFFFFF"/>
        </w:rPr>
      </w:pPr>
      <w:r>
        <w:rPr>
          <w:rFonts w:cstheme="minorHAnsi"/>
          <w:sz w:val="24"/>
          <w:szCs w:val="24"/>
          <w:shd w:val="clear" w:color="auto" w:fill="FFFFFF"/>
        </w:rPr>
        <w:t>Abbas (2019) suggests that you are more likely to be searched by the police, in fact, he states you are ten times more likely.</w:t>
      </w:r>
    </w:p>
    <w:p w14:paraId="2016659A" w14:textId="77777777" w:rsidR="0085537D" w:rsidRDefault="0085537D" w:rsidP="0085537D">
      <w:pPr>
        <w:spacing w:line="360" w:lineRule="auto"/>
        <w:rPr>
          <w:rFonts w:cstheme="minorHAnsi"/>
          <w:sz w:val="24"/>
          <w:szCs w:val="24"/>
          <w:shd w:val="clear" w:color="auto" w:fill="FFFFFF"/>
        </w:rPr>
      </w:pPr>
      <w:r>
        <w:rPr>
          <w:rFonts w:cstheme="minorHAnsi"/>
          <w:sz w:val="24"/>
          <w:szCs w:val="24"/>
          <w:shd w:val="clear" w:color="auto" w:fill="FFFFFF"/>
        </w:rPr>
        <w:t xml:space="preserve">Considering this </w:t>
      </w:r>
      <w:proofErr w:type="spellStart"/>
      <w:r>
        <w:rPr>
          <w:rFonts w:cstheme="minorHAnsi"/>
          <w:sz w:val="24"/>
          <w:szCs w:val="24"/>
          <w:shd w:val="clear" w:color="auto" w:fill="FFFFFF"/>
        </w:rPr>
        <w:t>Dahlgreen</w:t>
      </w:r>
      <w:proofErr w:type="spellEnd"/>
      <w:r>
        <w:rPr>
          <w:rFonts w:cstheme="minorHAnsi"/>
          <w:sz w:val="24"/>
          <w:szCs w:val="24"/>
          <w:shd w:val="clear" w:color="auto" w:fill="FFFFFF"/>
        </w:rPr>
        <w:t xml:space="preserve"> (2014) argues that the public still have confidence in stop and search and that the police would use it ethically. The young gov poll shows that 76% said they support stop and search whereas only 17% opposed and 9% were unsure. </w:t>
      </w:r>
    </w:p>
    <w:p w14:paraId="16448D54" w14:textId="77777777" w:rsidR="0085537D" w:rsidRDefault="0085537D" w:rsidP="0085537D">
      <w:pPr>
        <w:spacing w:line="360" w:lineRule="auto"/>
        <w:rPr>
          <w:rFonts w:cstheme="minorHAnsi"/>
          <w:color w:val="000000"/>
          <w:sz w:val="24"/>
          <w:szCs w:val="24"/>
          <w:shd w:val="clear" w:color="auto" w:fill="FFFFFF"/>
        </w:rPr>
      </w:pPr>
      <w:r>
        <w:rPr>
          <w:rFonts w:cstheme="minorHAnsi"/>
          <w:sz w:val="24"/>
          <w:szCs w:val="24"/>
          <w:shd w:val="clear" w:color="auto" w:fill="FFFFFF"/>
        </w:rPr>
        <w:t xml:space="preserve">The Brixton riots is a prime example of police malpractice and misconduct and because of incidents like these, this has caused a detrimental impact on trust and confidence in the police. In turn this has caused victims of crimes to not come forward. </w:t>
      </w:r>
      <w:r w:rsidRPr="00F705AC">
        <w:rPr>
          <w:sz w:val="24"/>
          <w:szCs w:val="24"/>
        </w:rPr>
        <w:t>BBC News</w:t>
      </w:r>
      <w:r>
        <w:rPr>
          <w:sz w:val="24"/>
          <w:szCs w:val="24"/>
        </w:rPr>
        <w:t xml:space="preserve">, (2020) released a report stating that the public are losing faith in the police, and they are not getting victims positive results. The report said that only 7.8% of suspects are charged in 2019. </w:t>
      </w:r>
      <w:proofErr w:type="spellStart"/>
      <w:r w:rsidRPr="00FB380F">
        <w:rPr>
          <w:sz w:val="24"/>
          <w:szCs w:val="24"/>
        </w:rPr>
        <w:t>Mynenko</w:t>
      </w:r>
      <w:proofErr w:type="spellEnd"/>
      <w:r>
        <w:rPr>
          <w:sz w:val="24"/>
          <w:szCs w:val="24"/>
        </w:rPr>
        <w:t xml:space="preserve"> </w:t>
      </w:r>
      <w:r w:rsidRPr="00FB380F">
        <w:rPr>
          <w:sz w:val="24"/>
          <w:szCs w:val="24"/>
        </w:rPr>
        <w:t>and Ditcham</w:t>
      </w:r>
      <w:r>
        <w:rPr>
          <w:sz w:val="24"/>
          <w:szCs w:val="24"/>
        </w:rPr>
        <w:t xml:space="preserve"> </w:t>
      </w:r>
      <w:r w:rsidRPr="00FB380F">
        <w:rPr>
          <w:sz w:val="24"/>
          <w:szCs w:val="24"/>
        </w:rPr>
        <w:t>(2022)</w:t>
      </w:r>
      <w:r>
        <w:rPr>
          <w:sz w:val="24"/>
          <w:szCs w:val="24"/>
        </w:rPr>
        <w:t xml:space="preserve"> also argue that the police service relies on police consent and trust and that in recent months the trust is still being affected by crimes by serving police officers such as the kidnap and rape of Sarah Everard who fell victim to, at the time, PC Wayne </w:t>
      </w:r>
      <w:proofErr w:type="spellStart"/>
      <w:r>
        <w:rPr>
          <w:sz w:val="24"/>
          <w:szCs w:val="24"/>
        </w:rPr>
        <w:t>Couzens</w:t>
      </w:r>
      <w:proofErr w:type="spellEnd"/>
      <w:r>
        <w:rPr>
          <w:sz w:val="24"/>
          <w:szCs w:val="24"/>
        </w:rPr>
        <w:t>. The article then moves on to say that, “</w:t>
      </w:r>
      <w:r w:rsidRPr="00F67CB9">
        <w:rPr>
          <w:rFonts w:cstheme="minorHAnsi"/>
          <w:color w:val="000000"/>
          <w:sz w:val="24"/>
          <w:szCs w:val="24"/>
          <w:shd w:val="clear" w:color="auto" w:fill="FFFFFF"/>
        </w:rPr>
        <w:t>according to the </w:t>
      </w:r>
      <w:hyperlink r:id="rId10" w:history="1">
        <w:r w:rsidRPr="00F67CB9">
          <w:rPr>
            <w:rStyle w:val="Hyperlink"/>
            <w:rFonts w:cstheme="minorHAnsi"/>
            <w:color w:val="000000"/>
            <w:sz w:val="24"/>
            <w:szCs w:val="24"/>
            <w:u w:val="none"/>
            <w:shd w:val="clear" w:color="auto" w:fill="FFFFFF"/>
          </w:rPr>
          <w:t>2020 Crime Survey of England and Wales</w:t>
        </w:r>
      </w:hyperlink>
      <w:r w:rsidRPr="00F67CB9">
        <w:rPr>
          <w:rFonts w:cstheme="minorHAnsi"/>
          <w:color w:val="000000"/>
          <w:sz w:val="24"/>
          <w:szCs w:val="24"/>
          <w:shd w:val="clear" w:color="auto" w:fill="FFFFFF"/>
        </w:rPr>
        <w:t>, public confidence in the police has been on a downward trend over the last two years – from 62% in 2017 to 55% in 2020</w:t>
      </w:r>
      <w:r>
        <w:rPr>
          <w:rFonts w:cstheme="minorHAnsi"/>
          <w:color w:val="000000"/>
          <w:sz w:val="24"/>
          <w:szCs w:val="24"/>
          <w:shd w:val="clear" w:color="auto" w:fill="FFFFFF"/>
        </w:rPr>
        <w:t xml:space="preserve">”. Brown (2021) was the founder of these findings. The article swiftly moves on to more positive things with </w:t>
      </w:r>
      <w:r>
        <w:rPr>
          <w:rFonts w:cstheme="minorHAnsi"/>
          <w:color w:val="000000"/>
          <w:sz w:val="24"/>
          <w:szCs w:val="24"/>
          <w:shd w:val="clear" w:color="auto" w:fill="FFFFFF"/>
        </w:rPr>
        <w:lastRenderedPageBreak/>
        <w:t xml:space="preserve">the Corona virus pandemic stating that the police have played a vital role during the pandemic enforcing rules set out by government to help keep the public safe. </w:t>
      </w:r>
    </w:p>
    <w:p w14:paraId="5EEE94D3" w14:textId="77777777" w:rsidR="0085537D" w:rsidRDefault="0085537D" w:rsidP="0085537D">
      <w:pPr>
        <w:spacing w:line="360" w:lineRule="auto"/>
        <w:rPr>
          <w:rFonts w:cstheme="minorHAnsi"/>
          <w:color w:val="000000"/>
          <w:sz w:val="24"/>
          <w:szCs w:val="24"/>
          <w:shd w:val="clear" w:color="auto" w:fill="FFFFFF"/>
        </w:rPr>
      </w:pPr>
      <w:r>
        <w:rPr>
          <w:rFonts w:cstheme="minorHAnsi"/>
          <w:color w:val="000000"/>
          <w:sz w:val="24"/>
          <w:szCs w:val="24"/>
          <w:shd w:val="clear" w:color="auto" w:fill="FFFFFF"/>
        </w:rPr>
        <w:t>HMICFRS (2021) released an article explaining the positives that different forces across the UK have been able to combat the pandemic alongside their typical police role day to day. The article states that the police were dedicated and committed and that the police again have demonstrated to the public that they can still fight crime and adapt to the everchanging circumstances. The police during the pandemic were expected to carry on as normal even when day to day life was not.</w:t>
      </w:r>
    </w:p>
    <w:p w14:paraId="01D03D2B" w14:textId="77777777" w:rsidR="0085537D" w:rsidRDefault="0085537D" w:rsidP="0085537D">
      <w:pPr>
        <w:spacing w:line="360" w:lineRule="auto"/>
        <w:rPr>
          <w:rFonts w:cstheme="minorHAnsi"/>
          <w:color w:val="000000"/>
          <w:sz w:val="24"/>
          <w:szCs w:val="24"/>
          <w:shd w:val="clear" w:color="auto" w:fill="FFFFFF"/>
        </w:rPr>
      </w:pPr>
      <w:r>
        <w:rPr>
          <w:rFonts w:cstheme="minorHAnsi"/>
          <w:color w:val="000000"/>
          <w:sz w:val="24"/>
          <w:szCs w:val="24"/>
          <w:shd w:val="clear" w:color="auto" w:fill="FFFFFF"/>
        </w:rPr>
        <w:t xml:space="preserve">Eve (2018) identified 13 different stories of police bravery and professionalism, one of the stories explained that an officer confronts a burglar when off duty when she witnessed a neighbour being burgled.  </w:t>
      </w:r>
    </w:p>
    <w:p w14:paraId="2CC75E48" w14:textId="77777777" w:rsidR="0085537D" w:rsidRDefault="0085537D" w:rsidP="0085537D">
      <w:pPr>
        <w:spacing w:line="360" w:lineRule="auto"/>
        <w:rPr>
          <w:rFonts w:cstheme="minorHAnsi"/>
          <w:color w:val="000000"/>
          <w:sz w:val="24"/>
          <w:szCs w:val="24"/>
          <w:shd w:val="clear" w:color="auto" w:fill="FFFFFF"/>
        </w:rPr>
      </w:pPr>
    </w:p>
    <w:p w14:paraId="7778CAD2" w14:textId="77777777" w:rsidR="0085537D" w:rsidRDefault="0085537D" w:rsidP="0085537D">
      <w:pPr>
        <w:spacing w:line="360" w:lineRule="auto"/>
        <w:rPr>
          <w:rFonts w:cstheme="minorHAnsi"/>
          <w:color w:val="000000"/>
          <w:sz w:val="24"/>
          <w:szCs w:val="24"/>
          <w:shd w:val="clear" w:color="auto" w:fill="FFFFFF"/>
        </w:rPr>
      </w:pPr>
      <w:r>
        <w:rPr>
          <w:rFonts w:cstheme="minorHAnsi"/>
          <w:color w:val="000000"/>
          <w:sz w:val="24"/>
          <w:szCs w:val="24"/>
          <w:shd w:val="clear" w:color="auto" w:fill="FFFFFF"/>
        </w:rPr>
        <w:t xml:space="preserve">To conclude, the police in the UK over many years have made mistakes which in some cases have proven life threating to victims. Officers have abused powers over time which in turn over the years have diminished the trust that the public hold in the police and the confidence in which they must rebuild. However, on the other hand the police service is still fighting the good fight and trying to rebuild the wounds caused by the small minority and still being there when the public need them the most. There is no definitive answer as to whether the police have lost complete trust, but statistics do show that over the years the public are losing more and more confidence due to malpractice and misconduct. </w:t>
      </w:r>
    </w:p>
    <w:p w14:paraId="7009C2E3" w14:textId="77777777" w:rsidR="0085537D" w:rsidRDefault="0085537D" w:rsidP="0085537D">
      <w:pPr>
        <w:spacing w:line="360" w:lineRule="auto"/>
        <w:rPr>
          <w:rFonts w:cstheme="minorHAnsi"/>
          <w:color w:val="000000"/>
          <w:sz w:val="24"/>
          <w:szCs w:val="24"/>
          <w:shd w:val="clear" w:color="auto" w:fill="FFFFFF"/>
        </w:rPr>
      </w:pPr>
    </w:p>
    <w:p w14:paraId="41866E2F" w14:textId="77777777" w:rsidR="0085537D" w:rsidRDefault="0085537D" w:rsidP="0085537D">
      <w:pPr>
        <w:spacing w:line="360" w:lineRule="auto"/>
        <w:rPr>
          <w:rFonts w:cstheme="minorHAnsi"/>
          <w:color w:val="000000"/>
          <w:sz w:val="24"/>
          <w:szCs w:val="24"/>
          <w:shd w:val="clear" w:color="auto" w:fill="FFFFFF"/>
        </w:rPr>
      </w:pPr>
      <w:r>
        <w:rPr>
          <w:rFonts w:cstheme="minorHAnsi"/>
          <w:color w:val="000000"/>
          <w:sz w:val="24"/>
          <w:szCs w:val="24"/>
          <w:shd w:val="clear" w:color="auto" w:fill="FFFFFF"/>
        </w:rPr>
        <w:t>Word count – 1006</w:t>
      </w:r>
    </w:p>
    <w:p w14:paraId="5D3DD451" w14:textId="77777777" w:rsidR="0085537D" w:rsidRDefault="0085537D" w:rsidP="0085537D">
      <w:pPr>
        <w:spacing w:line="360" w:lineRule="auto"/>
        <w:rPr>
          <w:rFonts w:cstheme="minorHAnsi"/>
          <w:color w:val="000000"/>
          <w:sz w:val="24"/>
          <w:szCs w:val="24"/>
          <w:shd w:val="clear" w:color="auto" w:fill="FFFFFF"/>
        </w:rPr>
      </w:pPr>
    </w:p>
    <w:p w14:paraId="28072010" w14:textId="77777777" w:rsidR="0085537D" w:rsidRDefault="0085537D" w:rsidP="0085537D">
      <w:pPr>
        <w:spacing w:line="360" w:lineRule="auto"/>
        <w:rPr>
          <w:rFonts w:cstheme="minorHAnsi"/>
          <w:color w:val="000000"/>
          <w:sz w:val="24"/>
          <w:szCs w:val="24"/>
          <w:shd w:val="clear" w:color="auto" w:fill="FFFFFF"/>
        </w:rPr>
      </w:pPr>
    </w:p>
    <w:p w14:paraId="3465CA39" w14:textId="77777777" w:rsidR="0085537D" w:rsidRDefault="0085537D" w:rsidP="0085537D">
      <w:pPr>
        <w:spacing w:line="360" w:lineRule="auto"/>
        <w:rPr>
          <w:rFonts w:cstheme="minorHAnsi"/>
          <w:color w:val="000000"/>
          <w:sz w:val="24"/>
          <w:szCs w:val="24"/>
          <w:shd w:val="clear" w:color="auto" w:fill="FFFFFF"/>
        </w:rPr>
      </w:pPr>
    </w:p>
    <w:p w14:paraId="400BC054" w14:textId="77777777" w:rsidR="0085537D" w:rsidRDefault="0085537D" w:rsidP="0085537D">
      <w:pPr>
        <w:spacing w:line="360" w:lineRule="auto"/>
        <w:rPr>
          <w:rFonts w:cstheme="minorHAnsi"/>
          <w:color w:val="000000"/>
          <w:sz w:val="24"/>
          <w:szCs w:val="24"/>
          <w:shd w:val="clear" w:color="auto" w:fill="FFFFFF"/>
        </w:rPr>
      </w:pPr>
    </w:p>
    <w:p w14:paraId="1DDE2545" w14:textId="77777777" w:rsidR="0085537D" w:rsidRDefault="0085537D" w:rsidP="0085537D">
      <w:pPr>
        <w:spacing w:line="360" w:lineRule="auto"/>
        <w:rPr>
          <w:rFonts w:cstheme="minorHAnsi"/>
          <w:color w:val="000000"/>
          <w:sz w:val="24"/>
          <w:szCs w:val="24"/>
          <w:shd w:val="clear" w:color="auto" w:fill="FFFFFF"/>
        </w:rPr>
      </w:pPr>
    </w:p>
    <w:p w14:paraId="6E4877DE" w14:textId="77777777" w:rsidR="0085537D" w:rsidRDefault="0085537D" w:rsidP="0085537D">
      <w:pPr>
        <w:spacing w:line="360" w:lineRule="auto"/>
        <w:rPr>
          <w:b/>
          <w:bCs/>
          <w:u w:val="single"/>
        </w:rPr>
      </w:pPr>
      <w:r w:rsidRPr="006C4FE4">
        <w:rPr>
          <w:b/>
          <w:bCs/>
          <w:u w:val="single"/>
        </w:rPr>
        <w:lastRenderedPageBreak/>
        <w:t>Task 2 - How does media coverage affect policing strategies in relation to public protection incidents?</w:t>
      </w:r>
    </w:p>
    <w:p w14:paraId="6D2B7B81" w14:textId="77777777" w:rsidR="0085537D" w:rsidRDefault="0085537D" w:rsidP="0085537D">
      <w:pPr>
        <w:spacing w:line="360" w:lineRule="auto"/>
      </w:pPr>
      <w:r>
        <w:t xml:space="preserve">The most talked about incidents that received the most media coverage are that of the murder of Baby P, the child sexual exploitation case in Rotherham and more recently the murder of Sarah Everard. Evidence will then be shown as to how this has affected policing and weather the media has an effect. Lastly this essay will cover social media and the benefits it has. </w:t>
      </w:r>
    </w:p>
    <w:p w14:paraId="382DE772" w14:textId="77777777" w:rsidR="0085537D" w:rsidRDefault="0085537D" w:rsidP="0085537D">
      <w:pPr>
        <w:spacing w:line="360" w:lineRule="auto"/>
      </w:pPr>
    </w:p>
    <w:p w14:paraId="5414C353" w14:textId="77777777" w:rsidR="0085537D" w:rsidRDefault="0085537D" w:rsidP="0085537D">
      <w:pPr>
        <w:spacing w:line="360" w:lineRule="auto"/>
      </w:pPr>
      <w:r>
        <w:t xml:space="preserve">Virtual college (2019) states that a baby whose name is Peter Connelly, suffered physical abuse over several months back in 2007 where he was abused by his mother, mothers new boyfriend and a family lodger at their home address in Tottenham. Baby P is reported to have had over 50 injuries and had been seen over 60 times by authorities leading up to the date of his death. </w:t>
      </w:r>
      <w:proofErr w:type="spellStart"/>
      <w:r>
        <w:t>Sellgren</w:t>
      </w:r>
      <w:proofErr w:type="spellEnd"/>
      <w:r>
        <w:t xml:space="preserve"> (2010) argues that Baby Peter was failed by all agencies showing that multiple agencies such as healthcare, police ,social services and the local councils all failed to safeguard Baby P. Alongside this, the LSCB (Local Safeguarding Children’s Board) Haringey released a report into the death of Baby P, LSCB (2009) which concluded that the interventions from authorities were lacking urgency, lacking thoroughness, inefficiently challenging to the parents and inefficiently focused on the children’s welfare. This shows if the correct processes were followed, and the early signs were identified then the life of Baby P could have been saved. Ofcom (2021) state that there are rules and guidelines in place that stop broadcasters and journalists from naming children under the age of 18 to protect them. This helps the police to investigate crimes more thoroughly without adding more stress to the investigation. Therefore, the Baby P name given to Peter Connelly was done to protect this child’s identity whilst the investigation took place. </w:t>
      </w:r>
    </w:p>
    <w:p w14:paraId="3B9628DC" w14:textId="77777777" w:rsidR="0085537D" w:rsidRDefault="0085537D" w:rsidP="0085537D">
      <w:pPr>
        <w:spacing w:line="360" w:lineRule="auto"/>
      </w:pPr>
      <w:r>
        <w:t xml:space="preserve">Secondly, in 2014 a professor by the name of Alexis Jay released a report into the handling of child sexual exploitation of an organised crime group of predominately Pakistani males between the years of 1997 and 2013. BBC News (2015) shows that 1400 children, some as young as 11, were exploited between 1997 and 2013 and was first acknowledged by community workers in the area. In 1997 a project was set up amid these concerns called Risky Business. This was set up to work with children between the ages of 11 and 1.  In the early 2000s agency workers met some of the children at risk of the CSE and reported this back to their seniors who believe that youth workers were </w:t>
      </w:r>
      <w:r w:rsidRPr="00E611EE">
        <w:rPr>
          <w:i/>
          <w:iCs/>
        </w:rPr>
        <w:t xml:space="preserve">“exaggerating” </w:t>
      </w:r>
      <w:r>
        <w:t xml:space="preserve">the issues. In 2003, a report by Dr Angie Heal suggests that there are many children in Rotherham that were being exploited sexually. The report then finishes with a request that new legislation is to be brought in to combat CSE in Rotherham. Parliament (2014) backs this. </w:t>
      </w:r>
    </w:p>
    <w:p w14:paraId="0AAA545F" w14:textId="77777777" w:rsidR="0085537D" w:rsidRDefault="0085537D" w:rsidP="0085537D">
      <w:pPr>
        <w:spacing w:line="360" w:lineRule="auto"/>
      </w:pPr>
      <w:r>
        <w:lastRenderedPageBreak/>
        <w:t>Lastly, Sarah Everard was murdered by a plain clothes policeman who was off duty. This tragic killing of Sarah Everard by former Police Constable Wayne Cousens. Manning (2021) writes strong evidence to state that, on the 3</w:t>
      </w:r>
      <w:r w:rsidRPr="00AB28F5">
        <w:rPr>
          <w:vertAlign w:val="superscript"/>
        </w:rPr>
        <w:t>rd of</w:t>
      </w:r>
      <w:r>
        <w:t xml:space="preserve"> March 2021, Sarah Everard was walking home after visiting a friend’s house in London when she was illegally stopped by Wayne Cousens, who was off duty at the time. Cousens pulled up alongside Everard in his personal car wearing his police belt and appointments in plain clothes and snatched her from the sidewalk where she would later be raped and killed by him. </w:t>
      </w:r>
      <w:proofErr w:type="spellStart"/>
      <w:r>
        <w:t>BaMaung</w:t>
      </w:r>
      <w:proofErr w:type="spellEnd"/>
      <w:r>
        <w:t xml:space="preserve"> (2021) suggests that this case caused the public to lose trust and confidence in the police and can only be regained if the police were to change their culture and for professionalism to be challenged by all officers and not just supervisors. Easton (2021) reports that The Metropolitan police acted appropriately at a vigil where disorder broke out in the wake of Everards death. The police watchdog said that the response amid covid restrictions had been measured however it called the media coverage a </w:t>
      </w:r>
      <w:r w:rsidRPr="00E611EE">
        <w:rPr>
          <w:i/>
          <w:iCs/>
        </w:rPr>
        <w:t>“public relations disaster”.</w:t>
      </w:r>
      <w:r>
        <w:t xml:space="preserve"> </w:t>
      </w:r>
    </w:p>
    <w:p w14:paraId="437368D3" w14:textId="77777777" w:rsidR="0085537D" w:rsidRDefault="0085537D" w:rsidP="0085537D">
      <w:pPr>
        <w:spacing w:line="360" w:lineRule="auto"/>
      </w:pPr>
      <w:r>
        <w:t xml:space="preserve">UKEssays (2018) states that yes, the media does affect police strategies. They say that the way the media portrays the police changes the perception of the public meaning it affects how much information is then given to the media during an investigation which has a high profile. In turn this adds pressure on the police to give a positive outcome to an investigation. Morell (2016) also shows that the media does affect policing and the way the public sees them due to only a small minority of the public will come in to contact with police, meaning the vast majority will only see the police as to what they read from the media. Over in America, </w:t>
      </w:r>
      <w:proofErr w:type="spellStart"/>
      <w:r>
        <w:t>Gramlich</w:t>
      </w:r>
      <w:proofErr w:type="spellEnd"/>
      <w:r>
        <w:t xml:space="preserve"> and Parker (2017) state that most officers say they are treated unfairly by the media. A survey by </w:t>
      </w:r>
      <w:proofErr w:type="spellStart"/>
      <w:r>
        <w:t>Gramilich</w:t>
      </w:r>
      <w:proofErr w:type="spellEnd"/>
      <w:r>
        <w:t xml:space="preserve"> and Parker reports that 81% of police officers in America agree or strongly agree of the above. </w:t>
      </w:r>
    </w:p>
    <w:p w14:paraId="3D8935DA" w14:textId="77777777" w:rsidR="0085537D" w:rsidRDefault="0085537D" w:rsidP="0085537D">
      <w:pPr>
        <w:spacing w:line="360" w:lineRule="auto"/>
      </w:pPr>
      <w:r>
        <w:t xml:space="preserve">Finally, social media currently plays a significant role in policing. BBC NEWS (2012) reports that a study was undertaken by researchers in several European countries whereby the results showed that police forces with a strong social media presence have better relations with the public. The report then moves on to say that the forces who do not have a strong social media presence, there are unofficial pages and platforms that become very popular in the communities. </w:t>
      </w:r>
    </w:p>
    <w:p w14:paraId="53E3C5CF" w14:textId="77777777" w:rsidR="0085537D" w:rsidRDefault="0085537D" w:rsidP="0085537D">
      <w:pPr>
        <w:spacing w:line="360" w:lineRule="auto"/>
      </w:pPr>
    </w:p>
    <w:p w14:paraId="64287954" w14:textId="77777777" w:rsidR="0085537D" w:rsidRDefault="0085537D" w:rsidP="0085537D">
      <w:pPr>
        <w:spacing w:line="360" w:lineRule="auto"/>
      </w:pPr>
      <w:r>
        <w:t xml:space="preserve">To conclude this essay, </w:t>
      </w:r>
      <w:proofErr w:type="gramStart"/>
      <w:r>
        <w:t>it is clear that high</w:t>
      </w:r>
      <w:proofErr w:type="gramEnd"/>
      <w:r>
        <w:t xml:space="preserve"> profile cases are covered by the media all the time. The findings above suggest that media coverage adds, sometimes, unnecessary pressure to an investigation to which already sustains pressure causing the police to drip feed the media with information. Social media has been implemented to forces around the world to enable the police to control what the public can see allowing transparency with the police and the public building better relations. </w:t>
      </w:r>
    </w:p>
    <w:p w14:paraId="7FC37144" w14:textId="77777777" w:rsidR="0085537D" w:rsidRDefault="0085537D" w:rsidP="0085537D">
      <w:pPr>
        <w:spacing w:line="360" w:lineRule="auto"/>
      </w:pPr>
      <w:r>
        <w:lastRenderedPageBreak/>
        <w:t>Word count – 964</w:t>
      </w:r>
    </w:p>
    <w:p w14:paraId="07DD312C" w14:textId="77777777" w:rsidR="0085537D" w:rsidRDefault="0085537D" w:rsidP="0085537D">
      <w:pPr>
        <w:spacing w:line="360" w:lineRule="auto"/>
      </w:pPr>
    </w:p>
    <w:p w14:paraId="4BB41503" w14:textId="77777777" w:rsidR="0085537D" w:rsidRDefault="0085537D" w:rsidP="0085537D">
      <w:pPr>
        <w:spacing w:line="360" w:lineRule="auto"/>
        <w:rPr>
          <w:b/>
          <w:bCs/>
          <w:u w:val="single"/>
        </w:rPr>
      </w:pPr>
      <w:r>
        <w:rPr>
          <w:b/>
          <w:bCs/>
          <w:u w:val="single"/>
        </w:rPr>
        <w:t xml:space="preserve">Task 3 - </w:t>
      </w:r>
      <w:r w:rsidRPr="00711E59">
        <w:rPr>
          <w:b/>
          <w:bCs/>
          <w:u w:val="single"/>
        </w:rPr>
        <w:t xml:space="preserve">How effective is early intervention in preventing young people from offending, or re-offending? </w:t>
      </w:r>
    </w:p>
    <w:p w14:paraId="5696FE7D" w14:textId="77777777" w:rsidR="0085537D" w:rsidRDefault="0085537D" w:rsidP="0085537D">
      <w:pPr>
        <w:spacing w:line="360" w:lineRule="auto"/>
      </w:pPr>
      <w:r>
        <w:t xml:space="preserve">In the England and Wales, there is a Youth justice system (YJS) that deals with all children between the ages of 10 and 17 when involved in criminality. Youth Justice legal centre (2021) describes on their website that the youth justice system is the only part of the criminal justice system that deals with children. It involves multiple agencies like Police, Courts, and Prison Service who all work together with other agencies to help prevent the offending and reoffending of children. They put the child’s needs and welfare first setting this as a primary consideration. </w:t>
      </w:r>
    </w:p>
    <w:p w14:paraId="79ADD88C" w14:textId="77777777" w:rsidR="0085537D" w:rsidRDefault="0085537D" w:rsidP="0085537D">
      <w:pPr>
        <w:spacing w:line="360" w:lineRule="auto"/>
      </w:pPr>
      <w:r>
        <w:t xml:space="preserve">Youth justice statistics (2022) published statistics for the year of 2020 to 2021. The statistics show that 15,800 children were cautioned or sentenced, 8,800 entered the service, 3,500 children committed knife or offensive weapon offences. These 3 statistics are all on a decrease and lower than the year previous however 3 quatres of children remanded in custody received a non-custodial sentence and the average time from offence to completion of the case at court increased from 172 days to 219. </w:t>
      </w:r>
    </w:p>
    <w:p w14:paraId="1D597C94" w14:textId="77777777" w:rsidR="0085537D" w:rsidRDefault="0085537D" w:rsidP="0085537D">
      <w:pPr>
        <w:spacing w:line="360" w:lineRule="auto"/>
      </w:pPr>
      <w:r>
        <w:t xml:space="preserve">The above statistics show that early intervention programmes that are run in local communities’ work. Richmond.Gov (2020) explains just some of the programmes that are available to children who are in the YJS. The website shows 4 different types of courses and programmes tailored to crimes like knife crime prevention programme. This course is given to a child who has committed a knife crime offence and allows the child to see the consequences of knife crime which in turn helps reduce the number of children who carry a knife in public. The website also covers a course called the work this way programme. This programme is designed to assist the offender with starting employment to help prevent reoffending. The course covers 10 workshops which include CV writing, interview practice and guest speakers. </w:t>
      </w:r>
    </w:p>
    <w:p w14:paraId="0D0D0E37" w14:textId="77777777" w:rsidR="0085537D" w:rsidRDefault="0085537D" w:rsidP="0085537D">
      <w:pPr>
        <w:spacing w:line="360" w:lineRule="auto"/>
      </w:pPr>
      <w:r>
        <w:t xml:space="preserve">Thomas (2023) reports that the youth Justice system is working and has been given an outstanding rating by HM inspectors stating, </w:t>
      </w:r>
      <w:r w:rsidRPr="00E611EE">
        <w:rPr>
          <w:i/>
          <w:iCs/>
        </w:rPr>
        <w:t>“a credit to the town”</w:t>
      </w:r>
      <w:r>
        <w:t xml:space="preserve">. Thomas then goes on to suggest that the service is reducing reoffending and protecting the public. BBC news (2021) also reports that there are fewer youths entering the YJS. 88 in total entered the Swindon YJS whereby 25 needed child protection plans meaning that the YJS were putting children’s needs first. </w:t>
      </w:r>
    </w:p>
    <w:p w14:paraId="48E6FC4B" w14:textId="77777777" w:rsidR="0085537D" w:rsidRDefault="0085537D" w:rsidP="0085537D">
      <w:pPr>
        <w:spacing w:line="360" w:lineRule="auto"/>
      </w:pPr>
      <w:r>
        <w:t xml:space="preserve">On the other hand, UNICEF (2019) argues that although the figures are falling the youth justice system is failing in their duty to protect children. UNICEF states that there is a </w:t>
      </w:r>
      <w:r w:rsidRPr="00F55B66">
        <w:rPr>
          <w:i/>
          <w:iCs/>
        </w:rPr>
        <w:t>“key area of concern”</w:t>
      </w:r>
      <w:r>
        <w:rPr>
          <w:i/>
          <w:iCs/>
        </w:rPr>
        <w:t xml:space="preserve"> </w:t>
      </w:r>
      <w:r>
        <w:lastRenderedPageBreak/>
        <w:t xml:space="preserve">for the BAME group. BAME stands for Black Asian and Minority Ethnic background. Year 2018 to 2019 showed that if you fell in the BAME categories you were 4 times more likely than a white background to be arrested. 51% of taser use on ages between 10 to 17 were part of the BAME group. </w:t>
      </w:r>
    </w:p>
    <w:p w14:paraId="60699872" w14:textId="77777777" w:rsidR="0085537D" w:rsidRDefault="0085537D" w:rsidP="0085537D">
      <w:pPr>
        <w:spacing w:line="360" w:lineRule="auto"/>
      </w:pPr>
      <w:r>
        <w:t xml:space="preserve">Failure on the above programmes the youth justice system and the Courts may impose a youth rehabilitation order (YRO). Trevelyan (2017) explains that a youth rehabilitation order is imposed by the court after committing a criminal offence and could last up to 3 years. Trevelyan, L then goes on to explain a list of possible requirements that must be followed during the YRO. Some of these can include drug testing, education, supervision, and unpaid work (16 – 17-year-olds). Expanding on supervision, this means a youth offender between the ages of 10 – 17 is required to be supervised by the youth offending team (YOT)who are attached to all police forces. BBC News (2020) released an article stating there were “major concerns” with a youth offending team in Bradford. The YOT team have reportedly lacked strategical leadership and failed to deal with child sexual exploitation concerns. </w:t>
      </w:r>
    </w:p>
    <w:p w14:paraId="4E0A2707" w14:textId="77777777" w:rsidR="0085537D" w:rsidRDefault="0085537D" w:rsidP="0085537D">
      <w:pPr>
        <w:spacing w:line="360" w:lineRule="auto"/>
      </w:pPr>
      <w:r>
        <w:t xml:space="preserve">In 2019, </w:t>
      </w:r>
      <w:r w:rsidRPr="001604BD">
        <w:t>Public Health England</w:t>
      </w:r>
      <w:r>
        <w:t xml:space="preserve"> (PHE) (2019) set out a framework, called CAPRICORN, to assist many multi-agencies to help prevent the offending and reoffending of child offenders due to the health of a young child in the justice system having worse health than a child in the general population. Public Health Wales goes on to list the types of agencies that can use this framework, some of them being the Police, Local authorities, youth offending teams (YOT), Schools and other local multi agency partnerships. PHE then explains their focus of the CAPRICORN framework which is designed to help these agencies as well as friends and family to </w:t>
      </w:r>
      <w:proofErr w:type="gramStart"/>
      <w:r>
        <w:t>take action</w:t>
      </w:r>
      <w:proofErr w:type="gramEnd"/>
      <w:r>
        <w:t xml:space="preserve"> and prevent the offending and re-offending. The CAPRICORN diagram shows a circler wheel that contains the individual and family in the centre showing the types of root causes and transformations depending on if it is a downstream prevention of re offending or upstream prevention of offending. The types of actions families can take at a downstream prevention are things like peer mentoring and building life skills. When upstream prevention is needed actions like reducing sources of stress and promoting stable environments can be taken. Finally Public Health England argue that with this framework there are possible risk factors that need to be considered. The types of risk that a young offender or child can be subject to are, abuse, family breakdown, language difficulties and gang membership. However, there are protective factors that can be put in place to minimise this risk like inclusion, learning language, parents being there consistently and healthy social relationships. </w:t>
      </w:r>
    </w:p>
    <w:p w14:paraId="76881AAC" w14:textId="77777777" w:rsidR="0085537D" w:rsidRDefault="0085537D" w:rsidP="0085537D">
      <w:pPr>
        <w:spacing w:line="360" w:lineRule="auto"/>
      </w:pPr>
      <w:r>
        <w:lastRenderedPageBreak/>
        <w:t>ACES also play a big part in the offending of children. Liverpool CAMHS (no date) suggests there are 10 possible adverse childhood experiences. Soke of these are things like abuse and neglect and they suggest that this has a knock-on effect to children when in adulthood life.</w:t>
      </w:r>
    </w:p>
    <w:p w14:paraId="5E741E3C" w14:textId="77777777" w:rsidR="0085537D" w:rsidRDefault="0085537D" w:rsidP="0085537D">
      <w:pPr>
        <w:spacing w:line="360" w:lineRule="auto"/>
      </w:pPr>
      <w:r>
        <w:t xml:space="preserve">The conclusion of this shows that youth offending over the years has progressively reduced. Evidence shows that the introduction of programmes imposed by the courts have made an impact on youth offending and re-offending and assists in building a child ready for adult life with regards to employment and housing. The CAPRICORN framework as also made an impact giving agencies of all levels including families and communities a tool that can help them act against </w:t>
      </w:r>
      <w:proofErr w:type="gramStart"/>
      <w:r>
        <w:t>particular roots</w:t>
      </w:r>
      <w:proofErr w:type="gramEnd"/>
      <w:r>
        <w:t xml:space="preserve"> of causes and transformations of a child. There are multiple articles and evidence to prove the youth justice system is working but small pockets with in this, like the youth offending team, have sadly shown that there is still required improvement when dealing with children from a BAME background. </w:t>
      </w:r>
    </w:p>
    <w:p w14:paraId="27B8D76A" w14:textId="77777777" w:rsidR="0085537D" w:rsidRDefault="0085537D" w:rsidP="0085537D">
      <w:pPr>
        <w:spacing w:line="360" w:lineRule="auto"/>
      </w:pPr>
      <w:r>
        <w:t>Word count – 1050</w:t>
      </w:r>
    </w:p>
    <w:p w14:paraId="792CBB65" w14:textId="77777777" w:rsidR="0085537D" w:rsidRDefault="0085537D" w:rsidP="0085537D">
      <w:pPr>
        <w:spacing w:line="360" w:lineRule="auto"/>
      </w:pPr>
    </w:p>
    <w:p w14:paraId="441E133E" w14:textId="77777777" w:rsidR="0085537D" w:rsidRDefault="0085537D" w:rsidP="0085537D">
      <w:pPr>
        <w:spacing w:line="360" w:lineRule="auto"/>
        <w:rPr>
          <w:b/>
          <w:bCs/>
          <w:u w:val="single"/>
        </w:rPr>
      </w:pPr>
      <w:r>
        <w:rPr>
          <w:b/>
          <w:bCs/>
          <w:u w:val="single"/>
        </w:rPr>
        <w:t xml:space="preserve">Task 4 - </w:t>
      </w:r>
      <w:r w:rsidRPr="00BC2B7D">
        <w:rPr>
          <w:b/>
          <w:bCs/>
          <w:u w:val="single"/>
        </w:rPr>
        <w:t>Are partnership approaches the most effective means of rehabilitating offenders?</w:t>
      </w:r>
    </w:p>
    <w:p w14:paraId="50D50D9C" w14:textId="77777777" w:rsidR="0085537D" w:rsidRDefault="0085537D" w:rsidP="0085537D">
      <w:pPr>
        <w:spacing w:line="360" w:lineRule="auto"/>
        <w:rPr>
          <w:rFonts w:cstheme="minorHAnsi"/>
          <w:shd w:val="clear" w:color="auto" w:fill="FFFFFF" w:themeFill="background1"/>
        </w:rPr>
      </w:pPr>
      <w:r>
        <w:rPr>
          <w:rFonts w:cstheme="minorHAnsi"/>
          <w:shd w:val="clear" w:color="auto" w:fill="FFFFFF" w:themeFill="background1"/>
        </w:rPr>
        <w:t>This essay will focus on how a partnership approach is the most effective way to rehabilitate offenders. It will cover what a partner approach is and the 3 ways that are used in the UK to rehabilitate those committing crime. The essay will then cover a more local approach used called the Clink and how this has helped offenders secure work after serving time in prison.</w:t>
      </w:r>
    </w:p>
    <w:p w14:paraId="1877FC94" w14:textId="77777777" w:rsidR="0085537D" w:rsidRDefault="0085537D" w:rsidP="0085537D">
      <w:pPr>
        <w:spacing w:line="360" w:lineRule="auto"/>
        <w:rPr>
          <w:rFonts w:cstheme="minorHAnsi"/>
          <w:shd w:val="clear" w:color="auto" w:fill="FFFFFF" w:themeFill="background1"/>
        </w:rPr>
      </w:pPr>
      <w:r>
        <w:rPr>
          <w:rFonts w:cstheme="minorHAnsi"/>
          <w:shd w:val="clear" w:color="auto" w:fill="FFFFFF" w:themeFill="background1"/>
        </w:rPr>
        <w:t xml:space="preserve">Berry. G (2011) explains from a report that a partnership approach is used when a single organisation </w:t>
      </w:r>
      <w:proofErr w:type="spellStart"/>
      <w:r>
        <w:rPr>
          <w:rFonts w:cstheme="minorHAnsi"/>
          <w:shd w:val="clear" w:color="auto" w:fill="FFFFFF" w:themeFill="background1"/>
        </w:rPr>
        <w:t>can not</w:t>
      </w:r>
      <w:proofErr w:type="spellEnd"/>
      <w:r>
        <w:rPr>
          <w:rFonts w:cstheme="minorHAnsi"/>
          <w:shd w:val="clear" w:color="auto" w:fill="FFFFFF" w:themeFill="background1"/>
        </w:rPr>
        <w:t xml:space="preserve"> tackle a problem effectively enough. A partnership approach simply means that two or more agencies or organisations work in hand with one another to tackle the issue to achieve their goals. </w:t>
      </w:r>
    </w:p>
    <w:p w14:paraId="4E218A9D" w14:textId="77777777" w:rsidR="0085537D" w:rsidRPr="00B41186" w:rsidRDefault="0085537D" w:rsidP="0085537D">
      <w:pPr>
        <w:spacing w:line="360" w:lineRule="auto"/>
        <w:rPr>
          <w:rFonts w:cstheme="minorHAnsi"/>
          <w:color w:val="1A1A1A"/>
          <w:shd w:val="clear" w:color="auto" w:fill="FFFFFF"/>
        </w:rPr>
      </w:pPr>
      <w:r>
        <w:rPr>
          <w:rFonts w:cstheme="minorHAnsi"/>
          <w:shd w:val="clear" w:color="auto" w:fill="FFFFFF" w:themeFill="background1"/>
        </w:rPr>
        <w:t>The Law Dictionary</w:t>
      </w:r>
      <w:r w:rsidRPr="007D5A5B">
        <w:rPr>
          <w:rFonts w:cstheme="minorHAnsi"/>
          <w:shd w:val="clear" w:color="auto" w:fill="FFFFFF" w:themeFill="background1"/>
        </w:rPr>
        <w:t xml:space="preserve"> (2022) </w:t>
      </w:r>
      <w:r>
        <w:rPr>
          <w:rFonts w:cstheme="minorHAnsi"/>
          <w:shd w:val="clear" w:color="auto" w:fill="FFFFFF" w:themeFill="background1"/>
        </w:rPr>
        <w:t xml:space="preserve">suggests that there are 3 ways of rehabilitating an offender to help prevent reoffending. The first is Parole and this is commonly used in the justice system to reintegrate offenders into society before the end of their prison sentence. The second is Treatment, this is more commonly used for Drug offences whereby the offender is addicted to drugs and is then given an obligatory programme to treat the addiction to help them become a member of society again. Lastly, in house prison rehabilitation programmes such as the clink restaurant. This can be a range of courses like job skill workshops, language courses and religious services. </w:t>
      </w:r>
    </w:p>
    <w:p w14:paraId="77CF827F" w14:textId="77777777" w:rsidR="0085537D" w:rsidRDefault="0085537D" w:rsidP="0085537D">
      <w:pPr>
        <w:spacing w:line="360" w:lineRule="auto"/>
        <w:rPr>
          <w:rFonts w:cstheme="minorHAnsi"/>
          <w:color w:val="282828"/>
          <w:shd w:val="clear" w:color="auto" w:fill="FFFFFF"/>
        </w:rPr>
      </w:pPr>
      <w:r>
        <w:rPr>
          <w:rFonts w:cstheme="minorHAnsi"/>
          <w:color w:val="1A1A1A"/>
          <w:shd w:val="clear" w:color="auto" w:fill="FFFFFF"/>
        </w:rPr>
        <w:lastRenderedPageBreak/>
        <w:t xml:space="preserve">Thomas. D. A. (No Date) states </w:t>
      </w:r>
      <w:r>
        <w:rPr>
          <w:rFonts w:cstheme="minorHAnsi"/>
          <w:i/>
          <w:iCs/>
          <w:color w:val="1A1A1A"/>
          <w:shd w:val="clear" w:color="auto" w:fill="FFFFFF"/>
        </w:rPr>
        <w:t>“</w:t>
      </w:r>
      <w:r w:rsidRPr="00F13A32">
        <w:rPr>
          <w:rFonts w:cstheme="minorHAnsi"/>
          <w:i/>
          <w:iCs/>
          <w:color w:val="1A1A1A"/>
          <w:shd w:val="clear" w:color="auto" w:fill="FFFFFF"/>
        </w:rPr>
        <w:t>The most recently formulated theory of punishment is that of rehabilitation—the idea that the purpose of punishment is to apply treatment and training to the offender so that he is made capable of returning to society and functioning as a law-abiding member of the </w:t>
      </w:r>
      <w:r w:rsidRPr="00F13A32">
        <w:rPr>
          <w:rFonts w:cstheme="minorHAnsi"/>
          <w:i/>
          <w:iCs/>
          <w:shd w:val="clear" w:color="auto" w:fill="FFFFFF"/>
        </w:rPr>
        <w:t>community</w:t>
      </w:r>
      <w:r>
        <w:rPr>
          <w:rFonts w:cstheme="minorHAnsi"/>
          <w:i/>
          <w:iCs/>
          <w:shd w:val="clear" w:color="auto" w:fill="FFFFFF"/>
        </w:rPr>
        <w:t>”</w:t>
      </w:r>
      <w:r w:rsidRPr="00F13A32">
        <w:rPr>
          <w:rFonts w:cstheme="minorHAnsi"/>
          <w:i/>
          <w:iCs/>
          <w:color w:val="1A1A1A"/>
          <w:shd w:val="clear" w:color="auto" w:fill="FFFFFF"/>
        </w:rPr>
        <w:t>. </w:t>
      </w:r>
      <w:r>
        <w:rPr>
          <w:rFonts w:cstheme="minorHAnsi"/>
          <w:color w:val="1A1A1A"/>
          <w:shd w:val="clear" w:color="auto" w:fill="FFFFFF"/>
        </w:rPr>
        <w:t xml:space="preserve"> Prinsonphone (2015) states that rehabilitation is a complex issue but to reduce the rates of reoffending it is the only solution. They argue that prison cells have become progressively overcrowded as early as the 1940s and is only getting worse. They then move on to say that in 2011, Peterborough prison launched a rehabilitation programme where they use money from charity to fund housing costs, education and finding of a job after the release from prison. They say that in the 3-year period of its launch, by 2014 they had seen an 11% drop in reoffending. However, </w:t>
      </w:r>
      <w:proofErr w:type="spellStart"/>
      <w:r>
        <w:rPr>
          <w:rFonts w:cstheme="minorHAnsi"/>
          <w:shd w:val="clear" w:color="auto" w:fill="FFFFFF" w:themeFill="background1"/>
        </w:rPr>
        <w:t>Hagg.E.</w:t>
      </w:r>
      <w:proofErr w:type="gramStart"/>
      <w:r>
        <w:rPr>
          <w:rFonts w:cstheme="minorHAnsi"/>
          <w:shd w:val="clear" w:color="auto" w:fill="FFFFFF" w:themeFill="background1"/>
        </w:rPr>
        <w:t>V.D</w:t>
      </w:r>
      <w:proofErr w:type="spellEnd"/>
      <w:proofErr w:type="gramEnd"/>
      <w:r>
        <w:rPr>
          <w:rFonts w:cstheme="minorHAnsi"/>
          <w:shd w:val="clear" w:color="auto" w:fill="FFFFFF" w:themeFill="background1"/>
        </w:rPr>
        <w:t xml:space="preserve"> (1982) argues that if rehabilitation works every time then there would be no </w:t>
      </w:r>
      <w:r>
        <w:t>recidivism. Nickerson (2023) states that “</w:t>
      </w:r>
      <w:r w:rsidRPr="00A7668C">
        <w:rPr>
          <w:rFonts w:cstheme="minorHAnsi"/>
          <w:i/>
          <w:iCs/>
          <w:color w:val="282828"/>
          <w:shd w:val="clear" w:color="auto" w:fill="FFFFFF"/>
        </w:rPr>
        <w:t>Recidivism refers to the relapse of an offender into criminal behaviour</w:t>
      </w:r>
      <w:r>
        <w:rPr>
          <w:rFonts w:cstheme="minorHAnsi"/>
          <w:i/>
          <w:iCs/>
          <w:color w:val="282828"/>
          <w:shd w:val="clear" w:color="auto" w:fill="FFFFFF"/>
        </w:rPr>
        <w:t>”</w:t>
      </w:r>
      <w:r w:rsidRPr="00A7668C">
        <w:rPr>
          <w:rFonts w:cstheme="minorHAnsi"/>
          <w:i/>
          <w:iCs/>
          <w:color w:val="282828"/>
          <w:shd w:val="clear" w:color="auto" w:fill="FFFFFF"/>
        </w:rPr>
        <w:t>.</w:t>
      </w:r>
      <w:r>
        <w:rPr>
          <w:rFonts w:ascii="Georgia" w:hAnsi="Georgia"/>
          <w:color w:val="282828"/>
          <w:sz w:val="26"/>
          <w:szCs w:val="26"/>
          <w:shd w:val="clear" w:color="auto" w:fill="FFFFFF"/>
        </w:rPr>
        <w:t> </w:t>
      </w:r>
      <w:r>
        <w:rPr>
          <w:rFonts w:cstheme="minorHAnsi"/>
          <w:color w:val="282828"/>
          <w:shd w:val="clear" w:color="auto" w:fill="FFFFFF"/>
        </w:rPr>
        <w:t xml:space="preserve">Hagg goes on to say that if every criminal was to be </w:t>
      </w:r>
      <w:proofErr w:type="spellStart"/>
      <w:r>
        <w:rPr>
          <w:rFonts w:cstheme="minorHAnsi"/>
          <w:color w:val="282828"/>
          <w:shd w:val="clear" w:color="auto" w:fill="FFFFFF"/>
        </w:rPr>
        <w:t>recidivised</w:t>
      </w:r>
      <w:proofErr w:type="spellEnd"/>
      <w:r>
        <w:rPr>
          <w:rFonts w:cstheme="minorHAnsi"/>
          <w:color w:val="282828"/>
          <w:shd w:val="clear" w:color="auto" w:fill="FFFFFF"/>
        </w:rPr>
        <w:t xml:space="preserve"> then this would reduce the crime rate to zero based on all the offenders being rehabilitated, however this can only happen on their first offence. Hagg suggests that not every criminal is apprehended on this first crime meaning it to be highly unlikely that the world would ever see a rehabilitated system of offenders. Ministry of Justice (2019) has recently announced a new partnership with the department of working pensions to assist with offenders who leave prison find jobs and work to take them out of criminality and works in hand with the current rehabilitation of offender’s act 1974. Unlock (2021) supplies a short guide on the Rehabilitation of Offender’s Act 1974, the act offers a person who has been given a caution or has a spent convection less than 4 years an opportunity to apply for jobs and insurances without having to disclose this when applying, meaning that a company would be more inclined to recruit a rehabilitated offender. This came into effect in 2014. However, not all offenders are eligible, the criteria are based on what crime was committed and that the act only covers jobs applied for within England and Wales. </w:t>
      </w:r>
    </w:p>
    <w:p w14:paraId="6ECE3DB1" w14:textId="77777777" w:rsidR="0085537D" w:rsidRPr="00D33E43" w:rsidRDefault="0085537D" w:rsidP="0085537D">
      <w:pPr>
        <w:spacing w:line="360" w:lineRule="auto"/>
        <w:rPr>
          <w:rFonts w:cstheme="minorHAnsi"/>
          <w:shd w:val="clear" w:color="auto" w:fill="FFFFFF" w:themeFill="background1"/>
        </w:rPr>
      </w:pPr>
      <w:r>
        <w:rPr>
          <w:rFonts w:cstheme="minorHAnsi"/>
          <w:color w:val="282828"/>
          <w:shd w:val="clear" w:color="auto" w:fill="FFFFFF"/>
        </w:rPr>
        <w:t xml:space="preserve">The Clink (2023) suggests on their website that their partnership approach is very effective. The clink restaurants are restaurants that are open to the public to dine at their locations across the UK. They are situated within prison complexes and are staffed by those currently serving prison sentences. Their partnership approach allows themselves to work closely with His majesties prison service and the probation service. There website details a wheel diagram showing the reader the key parts of their work that rehabilitates those integrated into the project. Firstly, Charity. The clink is a charity with a gold star approach to governance. Secondly, they work with the Accredited city and guilds training college to award offenders with education whilst working in a real-life environment. Then the restaurants who have high standards and break down barriers allow the public to see the change of offenders within the project. Once this is complete, the offenders are then reintegrated into </w:t>
      </w:r>
      <w:r>
        <w:rPr>
          <w:rFonts w:cstheme="minorHAnsi"/>
          <w:color w:val="282828"/>
          <w:shd w:val="clear" w:color="auto" w:fill="FFFFFF"/>
        </w:rPr>
        <w:lastRenderedPageBreak/>
        <w:t>society and reduce reoffending of those on the program by 65.6% making the community safer. The clink opened in May 2009 and by 2019 they had 441 prisoners, awarded 225 certificates to offenders, partnered with 280 companies for offenders to work in on release and catered for 2 royal events</w:t>
      </w:r>
      <w:r w:rsidRPr="003A2127">
        <w:rPr>
          <w:rFonts w:ascii="europa" w:hAnsi="europa"/>
          <w:i/>
          <w:iCs/>
          <w:shd w:val="clear" w:color="auto" w:fill="FFFFFF" w:themeFill="background1"/>
        </w:rPr>
        <w:t>.</w:t>
      </w:r>
      <w:r>
        <w:rPr>
          <w:rFonts w:ascii="europa" w:hAnsi="europa"/>
          <w:i/>
          <w:iCs/>
          <w:shd w:val="clear" w:color="auto" w:fill="FFFFFF" w:themeFill="background1"/>
        </w:rPr>
        <w:t xml:space="preserve"> </w:t>
      </w:r>
      <w:r>
        <w:rPr>
          <w:rFonts w:ascii="europa" w:hAnsi="europa"/>
          <w:shd w:val="clear" w:color="auto" w:fill="FFFFFF" w:themeFill="background1"/>
        </w:rPr>
        <w:t xml:space="preserve">All prisoners within the prison are eligible to work in the clink restaurant however the offender would be suitably screened and vetted to ensure the most suitable candidate is selected. </w:t>
      </w:r>
    </w:p>
    <w:p w14:paraId="79219D5E" w14:textId="77777777" w:rsidR="0085537D" w:rsidRDefault="0085537D" w:rsidP="0085537D">
      <w:pPr>
        <w:spacing w:line="360" w:lineRule="auto"/>
        <w:rPr>
          <w:rFonts w:cstheme="minorHAnsi"/>
          <w:shd w:val="clear" w:color="auto" w:fill="FFFFFF" w:themeFill="background1"/>
        </w:rPr>
      </w:pPr>
      <w:r>
        <w:rPr>
          <w:rFonts w:cstheme="minorHAnsi"/>
          <w:shd w:val="clear" w:color="auto" w:fill="FFFFFF" w:themeFill="background1"/>
        </w:rPr>
        <w:t xml:space="preserve">Ministry of Justice (2014) states that the Ministry of Justice is helping to fund rehabilitation programmes by injecting a further £2.4 million into the projects. The clinks restaurants mentioned above received themselves a total of £200,000 in addition to </w:t>
      </w:r>
      <w:proofErr w:type="spellStart"/>
      <w:r>
        <w:rPr>
          <w:rFonts w:cstheme="minorHAnsi"/>
          <w:shd w:val="clear" w:color="auto" w:fill="FFFFFF" w:themeFill="background1"/>
        </w:rPr>
        <w:t>there</w:t>
      </w:r>
      <w:proofErr w:type="spellEnd"/>
      <w:r>
        <w:rPr>
          <w:rFonts w:cstheme="minorHAnsi"/>
          <w:shd w:val="clear" w:color="auto" w:fill="FFFFFF" w:themeFill="background1"/>
        </w:rPr>
        <w:t xml:space="preserve"> funds to help them pay for legal support to their voluntary partners who work alongside them. </w:t>
      </w:r>
    </w:p>
    <w:p w14:paraId="199F18E9" w14:textId="77777777" w:rsidR="0085537D" w:rsidRDefault="0085537D" w:rsidP="0085537D">
      <w:pPr>
        <w:spacing w:line="360" w:lineRule="auto"/>
        <w:rPr>
          <w:rFonts w:cstheme="minorHAnsi"/>
          <w:shd w:val="clear" w:color="auto" w:fill="FFFFFF" w:themeFill="background1"/>
        </w:rPr>
      </w:pPr>
    </w:p>
    <w:p w14:paraId="078B5C91" w14:textId="77777777" w:rsidR="0085537D" w:rsidRDefault="0085537D" w:rsidP="0085537D">
      <w:pPr>
        <w:spacing w:line="360" w:lineRule="auto"/>
        <w:rPr>
          <w:rFonts w:cstheme="minorHAnsi"/>
          <w:shd w:val="clear" w:color="auto" w:fill="FFFFFF" w:themeFill="background1"/>
        </w:rPr>
      </w:pPr>
      <w:r>
        <w:rPr>
          <w:rFonts w:cstheme="minorHAnsi"/>
          <w:shd w:val="clear" w:color="auto" w:fill="FFFFFF" w:themeFill="background1"/>
        </w:rPr>
        <w:t xml:space="preserve">To conclude, the above shows that partnership approaches to rehabilitate offenders does work. Statistics above support this conclusion. Even though rehabilitation programmes do not work with all offenders, these projects are the way forward to reduce crime on the streets of the UK and put more people who have offended back into the working society and with the help from government funding, and most of the projects being charity based, cost of these programmes to run is yet to pose a problem to these vital projects. </w:t>
      </w:r>
    </w:p>
    <w:p w14:paraId="086AE9D1" w14:textId="77777777" w:rsidR="0085537D" w:rsidRPr="005F25D0" w:rsidRDefault="0085537D" w:rsidP="0085537D">
      <w:pPr>
        <w:spacing w:line="360" w:lineRule="auto"/>
        <w:rPr>
          <w:rFonts w:cstheme="minorHAnsi"/>
        </w:rPr>
      </w:pPr>
      <w:r>
        <w:rPr>
          <w:rFonts w:cstheme="minorHAnsi"/>
          <w:shd w:val="clear" w:color="auto" w:fill="FFFFFF" w:themeFill="background1"/>
        </w:rPr>
        <w:t>Word count - 989</w:t>
      </w:r>
    </w:p>
    <w:p w14:paraId="71A2C1BA" w14:textId="30DAC4BE" w:rsidR="0093392D" w:rsidRDefault="0093392D">
      <w:pPr>
        <w:spacing w:line="360" w:lineRule="auto"/>
        <w:rPr>
          <w:rFonts w:cstheme="minorHAnsi"/>
          <w:shd w:val="clear" w:color="auto" w:fill="FFFFFF" w:themeFill="background1"/>
        </w:rPr>
      </w:pPr>
    </w:p>
    <w:p w14:paraId="53BA78ED" w14:textId="1180CE3F" w:rsidR="0093392D" w:rsidRDefault="0093392D">
      <w:pPr>
        <w:spacing w:line="360" w:lineRule="auto"/>
        <w:rPr>
          <w:rFonts w:cstheme="minorHAnsi"/>
          <w:sz w:val="28"/>
          <w:szCs w:val="28"/>
          <w:u w:val="single"/>
          <w:shd w:val="clear" w:color="auto" w:fill="FFFFFF" w:themeFill="background1"/>
        </w:rPr>
      </w:pPr>
      <w:r w:rsidRPr="0093392D">
        <w:rPr>
          <w:rFonts w:cstheme="minorHAnsi"/>
          <w:sz w:val="28"/>
          <w:szCs w:val="28"/>
          <w:u w:val="single"/>
          <w:shd w:val="clear" w:color="auto" w:fill="FFFFFF" w:themeFill="background1"/>
        </w:rPr>
        <w:t xml:space="preserve">Bibliography </w:t>
      </w:r>
    </w:p>
    <w:p w14:paraId="04F68A98" w14:textId="77777777" w:rsidR="00B865CD" w:rsidRPr="00AE1E22" w:rsidRDefault="00B865CD" w:rsidP="00B865CD">
      <w:pPr>
        <w:pStyle w:val="NormalWeb"/>
        <w:ind w:left="567" w:hanging="567"/>
      </w:pPr>
      <w:proofErr w:type="spellStart"/>
      <w:r>
        <w:t>BaMaung</w:t>
      </w:r>
      <w:proofErr w:type="spellEnd"/>
      <w:r>
        <w:t xml:space="preserve">, D. (2022) </w:t>
      </w:r>
      <w:r>
        <w:rPr>
          <w:i/>
          <w:iCs/>
        </w:rPr>
        <w:t xml:space="preserve">How do police regain trust after the murder of Sarah </w:t>
      </w:r>
      <w:proofErr w:type="gramStart"/>
      <w:r>
        <w:rPr>
          <w:i/>
          <w:iCs/>
        </w:rPr>
        <w:t>Everard?</w:t>
      </w:r>
      <w:r>
        <w:t>,</w:t>
      </w:r>
      <w:proofErr w:type="gramEnd"/>
      <w:r>
        <w:t xml:space="preserve"> </w:t>
      </w:r>
      <w:r>
        <w:rPr>
          <w:i/>
          <w:iCs/>
        </w:rPr>
        <w:t>The Conversation</w:t>
      </w:r>
      <w:r>
        <w:t xml:space="preserve">. Available at: https://theconversation.com/how-do-police-regain-trust-after-the-murder-of-sarah-everard-172037 (Accessed: February 16, 2023). </w:t>
      </w:r>
    </w:p>
    <w:p w14:paraId="012FA70A" w14:textId="77777777" w:rsidR="00B865CD" w:rsidRPr="00257AE6" w:rsidRDefault="00B865CD" w:rsidP="00B865CD">
      <w:pPr>
        <w:spacing w:before="100" w:beforeAutospacing="1" w:after="100" w:afterAutospacing="1" w:line="240" w:lineRule="auto"/>
        <w:ind w:left="567" w:hanging="567"/>
        <w:rPr>
          <w:rFonts w:ascii="Times New Roman" w:hAnsi="Times New Roman" w:cs="Times New Roman"/>
          <w:sz w:val="24"/>
          <w:szCs w:val="24"/>
        </w:rPr>
      </w:pPr>
      <w:r>
        <w:rPr>
          <w:rFonts w:ascii="Times New Roman" w:hAnsi="Times New Roman" w:cs="Times New Roman"/>
          <w:sz w:val="24"/>
          <w:szCs w:val="24"/>
        </w:rPr>
        <w:t xml:space="preserve">BASW. (2009) </w:t>
      </w:r>
      <w:proofErr w:type="gramStart"/>
      <w:r w:rsidRPr="00257AE6">
        <w:rPr>
          <w:rFonts w:ascii="Times New Roman" w:hAnsi="Times New Roman" w:cs="Times New Roman"/>
          <w:i/>
          <w:iCs/>
          <w:sz w:val="24"/>
          <w:szCs w:val="24"/>
        </w:rPr>
        <w:t>Serious</w:t>
      </w:r>
      <w:proofErr w:type="gramEnd"/>
      <w:r w:rsidRPr="00257AE6">
        <w:rPr>
          <w:rFonts w:ascii="Times New Roman" w:hAnsi="Times New Roman" w:cs="Times New Roman"/>
          <w:i/>
          <w:iCs/>
          <w:sz w:val="24"/>
          <w:szCs w:val="24"/>
        </w:rPr>
        <w:t xml:space="preserve"> case review Baby Peter</w:t>
      </w:r>
      <w:r>
        <w:rPr>
          <w:rFonts w:ascii="Times New Roman" w:hAnsi="Times New Roman" w:cs="Times New Roman"/>
          <w:i/>
          <w:iCs/>
          <w:sz w:val="24"/>
          <w:szCs w:val="24"/>
        </w:rPr>
        <w:t xml:space="preserve">. </w:t>
      </w:r>
      <w:r>
        <w:rPr>
          <w:rFonts w:ascii="Times New Roman" w:hAnsi="Times New Roman" w:cs="Times New Roman"/>
          <w:sz w:val="24"/>
          <w:szCs w:val="24"/>
        </w:rPr>
        <w:t xml:space="preserve">LSCB Haringey. Available at: </w:t>
      </w:r>
      <w:r w:rsidRPr="00257AE6">
        <w:rPr>
          <w:rFonts w:ascii="Times New Roman" w:hAnsi="Times New Roman" w:cs="Times New Roman"/>
          <w:i/>
          <w:iCs/>
          <w:sz w:val="24"/>
          <w:szCs w:val="24"/>
        </w:rPr>
        <w:t>https://www.basw.co.uk/system/files/resources/basw_111257-10_0.pdf</w:t>
      </w:r>
      <w:r>
        <w:rPr>
          <w:rFonts w:ascii="Times New Roman" w:hAnsi="Times New Roman" w:cs="Times New Roman"/>
          <w:i/>
          <w:iCs/>
          <w:sz w:val="24"/>
          <w:szCs w:val="24"/>
        </w:rPr>
        <w:t xml:space="preserve">. </w:t>
      </w:r>
      <w:r>
        <w:rPr>
          <w:rFonts w:ascii="Times New Roman" w:hAnsi="Times New Roman" w:cs="Times New Roman"/>
          <w:sz w:val="24"/>
          <w:szCs w:val="24"/>
        </w:rPr>
        <w:t xml:space="preserve">(Accessed: February 15, 2023). </w:t>
      </w:r>
    </w:p>
    <w:p w14:paraId="1C27D87E" w14:textId="77777777" w:rsidR="00B865CD" w:rsidRPr="004E6D33" w:rsidRDefault="00B865CD" w:rsidP="00B865CD">
      <w:pPr>
        <w:rPr>
          <w:rFonts w:ascii="Times New Roman" w:hAnsi="Times New Roman" w:cs="Times New Roman"/>
          <w:sz w:val="24"/>
          <w:szCs w:val="24"/>
        </w:rPr>
      </w:pPr>
      <w:r>
        <w:rPr>
          <w:rFonts w:ascii="Times New Roman" w:hAnsi="Times New Roman" w:cs="Times New Roman"/>
          <w:sz w:val="24"/>
          <w:szCs w:val="24"/>
        </w:rPr>
        <w:t xml:space="preserve">BBC News </w:t>
      </w:r>
      <w:r w:rsidRPr="004E6D33">
        <w:rPr>
          <w:rFonts w:ascii="Times New Roman" w:hAnsi="Times New Roman" w:cs="Times New Roman"/>
          <w:sz w:val="24"/>
          <w:szCs w:val="24"/>
        </w:rPr>
        <w:t xml:space="preserve">(2012) Social media benefits to police investigated, BBC News. BBC. Available at: https://www.bbc.co.uk/news/technology-20641190 (Accessed: February 16, 2023). </w:t>
      </w:r>
    </w:p>
    <w:p w14:paraId="3FA9138B" w14:textId="77777777" w:rsidR="00B865CD" w:rsidRDefault="00B865CD" w:rsidP="00B865CD">
      <w:pPr>
        <w:spacing w:before="100" w:beforeAutospacing="1" w:after="100" w:afterAutospacing="1" w:line="240" w:lineRule="auto"/>
        <w:ind w:left="567" w:hanging="567"/>
        <w:rPr>
          <w:rFonts w:ascii="Times New Roman" w:hAnsi="Times New Roman" w:cs="Times New Roman"/>
          <w:sz w:val="24"/>
          <w:szCs w:val="24"/>
        </w:rPr>
      </w:pPr>
      <w:r>
        <w:rPr>
          <w:rFonts w:ascii="Times New Roman" w:hAnsi="Times New Roman" w:cs="Times New Roman"/>
          <w:sz w:val="24"/>
          <w:szCs w:val="24"/>
        </w:rPr>
        <w:t xml:space="preserve">BBC News </w:t>
      </w:r>
      <w:r w:rsidRPr="003F1F7A">
        <w:rPr>
          <w:rFonts w:ascii="Times New Roman" w:hAnsi="Times New Roman" w:cs="Times New Roman"/>
          <w:sz w:val="24"/>
          <w:szCs w:val="24"/>
        </w:rPr>
        <w:t xml:space="preserve">(2021) Sarah Everard Murder: Met PC Wayne </w:t>
      </w:r>
      <w:proofErr w:type="spellStart"/>
      <w:r w:rsidRPr="003F1F7A">
        <w:rPr>
          <w:rFonts w:ascii="Times New Roman" w:hAnsi="Times New Roman" w:cs="Times New Roman"/>
          <w:sz w:val="24"/>
          <w:szCs w:val="24"/>
        </w:rPr>
        <w:t>Couzens</w:t>
      </w:r>
      <w:proofErr w:type="spellEnd"/>
      <w:r w:rsidRPr="003F1F7A">
        <w:rPr>
          <w:rFonts w:ascii="Times New Roman" w:hAnsi="Times New Roman" w:cs="Times New Roman"/>
          <w:sz w:val="24"/>
          <w:szCs w:val="24"/>
        </w:rPr>
        <w:t xml:space="preserve"> pleads guilty, BBC News. BBC. Available at: https://www.bbc.co.uk/news/uk-england-london-57774597 (Accessed: February 16, 2023).</w:t>
      </w:r>
    </w:p>
    <w:p w14:paraId="545FA28F" w14:textId="77777777" w:rsidR="00B865CD" w:rsidRPr="00781E87" w:rsidRDefault="00B865CD" w:rsidP="00B865CD">
      <w:pPr>
        <w:spacing w:before="100" w:beforeAutospacing="1" w:after="100" w:afterAutospacing="1" w:line="240" w:lineRule="auto"/>
        <w:ind w:left="567" w:hanging="567"/>
        <w:rPr>
          <w:rFonts w:ascii="Times New Roman" w:hAnsi="Times New Roman" w:cs="Times New Roman"/>
          <w:sz w:val="24"/>
          <w:szCs w:val="24"/>
        </w:rPr>
      </w:pPr>
      <w:r>
        <w:rPr>
          <w:rFonts w:ascii="Times New Roman" w:hAnsi="Times New Roman" w:cs="Times New Roman"/>
          <w:sz w:val="24"/>
          <w:szCs w:val="24"/>
        </w:rPr>
        <w:lastRenderedPageBreak/>
        <w:t xml:space="preserve">BBC </w:t>
      </w:r>
      <w:proofErr w:type="gramStart"/>
      <w:r>
        <w:rPr>
          <w:rFonts w:ascii="Times New Roman" w:hAnsi="Times New Roman" w:cs="Times New Roman"/>
          <w:sz w:val="24"/>
          <w:szCs w:val="24"/>
        </w:rPr>
        <w:t>News .</w:t>
      </w:r>
      <w:proofErr w:type="gramEnd"/>
      <w:r>
        <w:rPr>
          <w:rFonts w:ascii="Times New Roman" w:hAnsi="Times New Roman" w:cs="Times New Roman"/>
          <w:sz w:val="24"/>
          <w:szCs w:val="24"/>
        </w:rPr>
        <w:t xml:space="preserve"> </w:t>
      </w:r>
      <w:r w:rsidRPr="00A04A6A">
        <w:rPr>
          <w:rFonts w:ascii="Times New Roman" w:hAnsi="Times New Roman" w:cs="Times New Roman"/>
          <w:sz w:val="24"/>
          <w:szCs w:val="24"/>
        </w:rPr>
        <w:t xml:space="preserve">(2015) </w:t>
      </w:r>
      <w:r w:rsidRPr="00A04A6A">
        <w:rPr>
          <w:rFonts w:ascii="Times New Roman" w:hAnsi="Times New Roman" w:cs="Times New Roman"/>
          <w:i/>
          <w:iCs/>
          <w:sz w:val="24"/>
          <w:szCs w:val="24"/>
        </w:rPr>
        <w:t xml:space="preserve">Rotherham abuse scandal: Key dates. </w:t>
      </w:r>
      <w:r w:rsidRPr="00A04A6A">
        <w:rPr>
          <w:rFonts w:ascii="Times New Roman" w:hAnsi="Times New Roman" w:cs="Times New Roman"/>
          <w:sz w:val="24"/>
          <w:szCs w:val="24"/>
        </w:rPr>
        <w:t xml:space="preserve">Available at: </w:t>
      </w:r>
      <w:r w:rsidRPr="00A04A6A">
        <w:rPr>
          <w:rFonts w:ascii="Times New Roman" w:hAnsi="Times New Roman" w:cs="Times New Roman"/>
          <w:i/>
          <w:iCs/>
          <w:sz w:val="24"/>
          <w:szCs w:val="24"/>
        </w:rPr>
        <w:t xml:space="preserve">https://www.bbc.co.uk/news/uk-28955170. </w:t>
      </w:r>
      <w:r w:rsidRPr="00A04A6A">
        <w:rPr>
          <w:rFonts w:ascii="Times New Roman" w:hAnsi="Times New Roman" w:cs="Times New Roman"/>
          <w:sz w:val="24"/>
          <w:szCs w:val="24"/>
        </w:rPr>
        <w:t xml:space="preserve">BBC. (Accessed: February 15, 2023). </w:t>
      </w:r>
    </w:p>
    <w:p w14:paraId="73EC2F0C" w14:textId="77777777" w:rsidR="00B865CD" w:rsidRDefault="00B865CD" w:rsidP="00B865CD">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BBC News. </w:t>
      </w:r>
      <w:r w:rsidRPr="00AE1E22">
        <w:rPr>
          <w:rFonts w:ascii="Times New Roman" w:eastAsia="Times New Roman" w:hAnsi="Times New Roman" w:cs="Times New Roman"/>
          <w:sz w:val="24"/>
          <w:szCs w:val="24"/>
          <w:lang w:eastAsia="en-GB"/>
        </w:rPr>
        <w:t xml:space="preserve">(2020) </w:t>
      </w:r>
      <w:r w:rsidRPr="00AE1E22">
        <w:rPr>
          <w:rFonts w:ascii="Times New Roman" w:eastAsia="Times New Roman" w:hAnsi="Times New Roman" w:cs="Times New Roman"/>
          <w:i/>
          <w:iCs/>
          <w:sz w:val="24"/>
          <w:szCs w:val="24"/>
          <w:lang w:eastAsia="en-GB"/>
        </w:rPr>
        <w:t>Crimes unreported as public lose faith in police</w:t>
      </w:r>
      <w:r w:rsidRPr="00AE1E22">
        <w:rPr>
          <w:rFonts w:ascii="Times New Roman" w:eastAsia="Times New Roman" w:hAnsi="Times New Roman" w:cs="Times New Roman"/>
          <w:sz w:val="24"/>
          <w:szCs w:val="24"/>
          <w:lang w:eastAsia="en-GB"/>
        </w:rPr>
        <w:t xml:space="preserve">, </w:t>
      </w:r>
      <w:r w:rsidRPr="00AE1E22">
        <w:rPr>
          <w:rFonts w:ascii="Times New Roman" w:eastAsia="Times New Roman" w:hAnsi="Times New Roman" w:cs="Times New Roman"/>
          <w:i/>
          <w:iCs/>
          <w:sz w:val="24"/>
          <w:szCs w:val="24"/>
          <w:lang w:eastAsia="en-GB"/>
        </w:rPr>
        <w:t>BBC News</w:t>
      </w:r>
      <w:r w:rsidRPr="00AE1E22">
        <w:rPr>
          <w:rFonts w:ascii="Times New Roman" w:eastAsia="Times New Roman" w:hAnsi="Times New Roman" w:cs="Times New Roman"/>
          <w:sz w:val="24"/>
          <w:szCs w:val="24"/>
          <w:lang w:eastAsia="en-GB"/>
        </w:rPr>
        <w:t xml:space="preserve">. BBC. Available at: https://www.bbc.co.uk/news/uk-51408921 (Accessed: January 17, 2023). </w:t>
      </w:r>
    </w:p>
    <w:p w14:paraId="46D5DD2A" w14:textId="77777777" w:rsidR="00B865CD" w:rsidRDefault="00B865CD" w:rsidP="00B865CD">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AE1E22">
        <w:rPr>
          <w:rFonts w:ascii="Times New Roman" w:eastAsia="Times New Roman" w:hAnsi="Times New Roman" w:cs="Times New Roman"/>
          <w:sz w:val="24"/>
          <w:szCs w:val="24"/>
          <w:lang w:eastAsia="en-GB"/>
        </w:rPr>
        <w:t xml:space="preserve">Brown, J. (2021) </w:t>
      </w:r>
      <w:r w:rsidRPr="00AE1E22">
        <w:rPr>
          <w:rFonts w:ascii="Times New Roman" w:eastAsia="Times New Roman" w:hAnsi="Times New Roman" w:cs="Times New Roman"/>
          <w:i/>
          <w:iCs/>
          <w:sz w:val="24"/>
          <w:szCs w:val="24"/>
          <w:lang w:eastAsia="en-GB"/>
        </w:rPr>
        <w:t>Policing in the UK</w:t>
      </w:r>
      <w:r w:rsidRPr="00AE1E22">
        <w:rPr>
          <w:rFonts w:ascii="Times New Roman" w:eastAsia="Times New Roman" w:hAnsi="Times New Roman" w:cs="Times New Roman"/>
          <w:sz w:val="24"/>
          <w:szCs w:val="24"/>
          <w:lang w:eastAsia="en-GB"/>
        </w:rPr>
        <w:t xml:space="preserve">. Available at: https://researchbriefings.files.parliament.uk/documents/CBP-8582/CBP-8582.pdf (Accessed: January 18, 2023). </w:t>
      </w:r>
    </w:p>
    <w:p w14:paraId="15926D33" w14:textId="77777777" w:rsidR="00B865CD" w:rsidRDefault="00B865CD" w:rsidP="00B865CD">
      <w:pPr>
        <w:spacing w:before="100" w:beforeAutospacing="1" w:after="100" w:afterAutospacing="1" w:line="240" w:lineRule="auto"/>
        <w:rPr>
          <w:rFonts w:ascii="Times New Roman" w:eastAsia="Times New Roman" w:hAnsi="Times New Roman" w:cs="Times New Roman"/>
          <w:sz w:val="24"/>
          <w:szCs w:val="24"/>
          <w:lang w:eastAsia="en-GB"/>
        </w:rPr>
      </w:pPr>
      <w:r w:rsidRPr="00AE1E22">
        <w:rPr>
          <w:rFonts w:ascii="Times New Roman" w:eastAsia="Times New Roman" w:hAnsi="Times New Roman" w:cs="Times New Roman"/>
          <w:sz w:val="24"/>
          <w:szCs w:val="24"/>
          <w:lang w:eastAsia="en-GB"/>
        </w:rPr>
        <w:t xml:space="preserve">Cook, S. (2021) </w:t>
      </w:r>
      <w:r w:rsidRPr="00AE1E22">
        <w:rPr>
          <w:rFonts w:ascii="Times New Roman" w:eastAsia="Times New Roman" w:hAnsi="Times New Roman" w:cs="Times New Roman"/>
          <w:i/>
          <w:iCs/>
          <w:sz w:val="24"/>
          <w:szCs w:val="24"/>
          <w:lang w:eastAsia="en-GB"/>
        </w:rPr>
        <w:t>Scarman report into Brixton Riots published – archive, 26 November 1981</w:t>
      </w:r>
      <w:r w:rsidRPr="00AE1E22">
        <w:rPr>
          <w:rFonts w:ascii="Times New Roman" w:eastAsia="Times New Roman" w:hAnsi="Times New Roman" w:cs="Times New Roman"/>
          <w:sz w:val="24"/>
          <w:szCs w:val="24"/>
          <w:lang w:eastAsia="en-GB"/>
        </w:rPr>
        <w:t xml:space="preserve">, </w:t>
      </w:r>
      <w:r w:rsidRPr="00AE1E22">
        <w:rPr>
          <w:rFonts w:ascii="Times New Roman" w:eastAsia="Times New Roman" w:hAnsi="Times New Roman" w:cs="Times New Roman"/>
          <w:i/>
          <w:iCs/>
          <w:sz w:val="24"/>
          <w:szCs w:val="24"/>
          <w:lang w:eastAsia="en-GB"/>
        </w:rPr>
        <w:t>The Guardian</w:t>
      </w:r>
      <w:r w:rsidRPr="00AE1E22">
        <w:rPr>
          <w:rFonts w:ascii="Times New Roman" w:eastAsia="Times New Roman" w:hAnsi="Times New Roman" w:cs="Times New Roman"/>
          <w:sz w:val="24"/>
          <w:szCs w:val="24"/>
          <w:lang w:eastAsia="en-GB"/>
        </w:rPr>
        <w:t>. Guardian News and Media. Available at:</w:t>
      </w:r>
      <w:r>
        <w:rPr>
          <w:rFonts w:ascii="Times New Roman" w:eastAsia="Times New Roman" w:hAnsi="Times New Roman" w:cs="Times New Roman"/>
          <w:sz w:val="24"/>
          <w:szCs w:val="24"/>
          <w:lang w:eastAsia="en-GB"/>
        </w:rPr>
        <w:t xml:space="preserve"> </w:t>
      </w:r>
      <w:r w:rsidRPr="00AE1E22">
        <w:rPr>
          <w:rFonts w:ascii="Times New Roman" w:eastAsia="Times New Roman" w:hAnsi="Times New Roman" w:cs="Times New Roman"/>
          <w:sz w:val="24"/>
          <w:szCs w:val="24"/>
          <w:lang w:eastAsia="en-GB"/>
        </w:rPr>
        <w:t xml:space="preserve">https://www.theguardian.com/world/2021/nov/26/scarman-report-into-brixton-riots-published-archive-1981 (Accessed: January 17, 2023). </w:t>
      </w:r>
    </w:p>
    <w:p w14:paraId="2D74084F" w14:textId="77777777" w:rsidR="00B865CD" w:rsidRPr="007C42D0" w:rsidRDefault="00B865CD" w:rsidP="00B865CD">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Dahlgreen</w:t>
      </w:r>
      <w:proofErr w:type="spellEnd"/>
      <w:r>
        <w:rPr>
          <w:rFonts w:ascii="Times New Roman" w:eastAsia="Times New Roman" w:hAnsi="Times New Roman" w:cs="Times New Roman"/>
          <w:sz w:val="24"/>
          <w:szCs w:val="24"/>
          <w:lang w:eastAsia="en-GB"/>
        </w:rPr>
        <w:t xml:space="preserve">, W. (2014) </w:t>
      </w:r>
      <w:r w:rsidRPr="004E2508">
        <w:rPr>
          <w:rFonts w:ascii="Times New Roman" w:eastAsia="Times New Roman" w:hAnsi="Times New Roman" w:cs="Times New Roman"/>
          <w:i/>
          <w:iCs/>
          <w:sz w:val="24"/>
          <w:szCs w:val="24"/>
          <w:lang w:eastAsia="en-GB"/>
        </w:rPr>
        <w:t xml:space="preserve">Public see no problem with </w:t>
      </w:r>
      <w:r>
        <w:rPr>
          <w:rFonts w:ascii="Times New Roman" w:eastAsia="Times New Roman" w:hAnsi="Times New Roman" w:cs="Times New Roman"/>
          <w:i/>
          <w:iCs/>
          <w:sz w:val="24"/>
          <w:szCs w:val="24"/>
          <w:lang w:eastAsia="en-GB"/>
        </w:rPr>
        <w:t>‘</w:t>
      </w:r>
      <w:r w:rsidRPr="004E2508">
        <w:rPr>
          <w:rFonts w:ascii="Times New Roman" w:eastAsia="Times New Roman" w:hAnsi="Times New Roman" w:cs="Times New Roman"/>
          <w:i/>
          <w:iCs/>
          <w:sz w:val="24"/>
          <w:szCs w:val="24"/>
          <w:lang w:eastAsia="en-GB"/>
        </w:rPr>
        <w:t>stop and search</w:t>
      </w:r>
      <w:r>
        <w:rPr>
          <w:rFonts w:ascii="Times New Roman" w:eastAsia="Times New Roman" w:hAnsi="Times New Roman" w:cs="Times New Roman"/>
          <w:i/>
          <w:iCs/>
          <w:sz w:val="24"/>
          <w:szCs w:val="24"/>
          <w:lang w:eastAsia="en-GB"/>
        </w:rPr>
        <w:t xml:space="preserve">’. – YouGov. </w:t>
      </w:r>
      <w:r>
        <w:rPr>
          <w:rFonts w:ascii="Times New Roman" w:eastAsia="Times New Roman" w:hAnsi="Times New Roman" w:cs="Times New Roman"/>
          <w:sz w:val="24"/>
          <w:szCs w:val="24"/>
          <w:lang w:eastAsia="en-GB"/>
        </w:rPr>
        <w:t xml:space="preserve">Available at: </w:t>
      </w:r>
      <w:r w:rsidRPr="007C42D0">
        <w:rPr>
          <w:rFonts w:ascii="Times New Roman" w:eastAsia="Times New Roman" w:hAnsi="Times New Roman" w:cs="Times New Roman"/>
          <w:i/>
          <w:iCs/>
          <w:sz w:val="24"/>
          <w:szCs w:val="24"/>
          <w:lang w:eastAsia="en-GB"/>
        </w:rPr>
        <w:t xml:space="preserve">https://yougov.co.uk/topics/politics/articles-reports/2014/08/28/overwhelming-support-stop-and-search. </w:t>
      </w:r>
      <w:r>
        <w:rPr>
          <w:rFonts w:ascii="Times New Roman" w:eastAsia="Times New Roman" w:hAnsi="Times New Roman" w:cs="Times New Roman"/>
          <w:sz w:val="24"/>
          <w:szCs w:val="24"/>
          <w:lang w:eastAsia="en-GB"/>
        </w:rPr>
        <w:t>(Accessed: January 17, 2023).</w:t>
      </w:r>
    </w:p>
    <w:p w14:paraId="576F7CD0" w14:textId="77777777" w:rsidR="00B865CD" w:rsidRDefault="00B865CD" w:rsidP="00B865CD">
      <w:pPr>
        <w:spacing w:before="100" w:beforeAutospacing="1" w:after="100" w:afterAutospacing="1" w:line="240" w:lineRule="auto"/>
        <w:rPr>
          <w:rFonts w:ascii="Times New Roman" w:eastAsia="Times New Roman" w:hAnsi="Times New Roman" w:cs="Times New Roman"/>
          <w:sz w:val="24"/>
          <w:szCs w:val="24"/>
          <w:lang w:eastAsia="en-GB"/>
        </w:rPr>
      </w:pPr>
      <w:r w:rsidRPr="00AE1E22">
        <w:rPr>
          <w:rFonts w:ascii="Times New Roman" w:eastAsia="Times New Roman" w:hAnsi="Times New Roman" w:cs="Times New Roman"/>
          <w:sz w:val="24"/>
          <w:szCs w:val="24"/>
          <w:lang w:eastAsia="en-GB"/>
        </w:rPr>
        <w:t xml:space="preserve">Eve, C. (2018) </w:t>
      </w:r>
      <w:r w:rsidRPr="00AE1E22">
        <w:rPr>
          <w:rFonts w:ascii="Times New Roman" w:eastAsia="Times New Roman" w:hAnsi="Times New Roman" w:cs="Times New Roman"/>
          <w:i/>
          <w:iCs/>
          <w:sz w:val="24"/>
          <w:szCs w:val="24"/>
          <w:lang w:eastAsia="en-GB"/>
        </w:rPr>
        <w:t>13 incredible stories of police bravery and professionalism</w:t>
      </w:r>
      <w:r w:rsidRPr="00AE1E22">
        <w:rPr>
          <w:rFonts w:ascii="Times New Roman" w:eastAsia="Times New Roman" w:hAnsi="Times New Roman" w:cs="Times New Roman"/>
          <w:sz w:val="24"/>
          <w:szCs w:val="24"/>
          <w:lang w:eastAsia="en-GB"/>
        </w:rPr>
        <w:t xml:space="preserve">, </w:t>
      </w:r>
      <w:proofErr w:type="spellStart"/>
      <w:r w:rsidRPr="00AE1E22">
        <w:rPr>
          <w:rFonts w:ascii="Times New Roman" w:eastAsia="Times New Roman" w:hAnsi="Times New Roman" w:cs="Times New Roman"/>
          <w:i/>
          <w:iCs/>
          <w:sz w:val="24"/>
          <w:szCs w:val="24"/>
          <w:lang w:eastAsia="en-GB"/>
        </w:rPr>
        <w:t>PlymouthLive</w:t>
      </w:r>
      <w:proofErr w:type="spellEnd"/>
      <w:r w:rsidRPr="00AE1E22">
        <w:rPr>
          <w:rFonts w:ascii="Times New Roman" w:eastAsia="Times New Roman" w:hAnsi="Times New Roman" w:cs="Times New Roman"/>
          <w:sz w:val="24"/>
          <w:szCs w:val="24"/>
          <w:lang w:eastAsia="en-GB"/>
        </w:rPr>
        <w:t xml:space="preserve">. Available at: https://www.plymouthherald.co.uk/news/plymouth-news/revealed-13-incredible-stories-police-1122634 (Accessed: January 18, 2023). </w:t>
      </w:r>
    </w:p>
    <w:p w14:paraId="6B1427A7" w14:textId="77777777" w:rsidR="00B865CD" w:rsidRPr="009E5623" w:rsidRDefault="00B865CD" w:rsidP="00B865CD">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GOV.UK. (2022) </w:t>
      </w:r>
      <w:r>
        <w:rPr>
          <w:rFonts w:ascii="Times New Roman" w:hAnsi="Times New Roman" w:cs="Times New Roman"/>
          <w:i/>
          <w:iCs/>
          <w:sz w:val="24"/>
          <w:szCs w:val="24"/>
        </w:rPr>
        <w:t xml:space="preserve">The population of England and Wales. </w:t>
      </w:r>
      <w:r>
        <w:rPr>
          <w:rFonts w:ascii="Times New Roman" w:hAnsi="Times New Roman" w:cs="Times New Roman"/>
          <w:sz w:val="24"/>
          <w:szCs w:val="24"/>
        </w:rPr>
        <w:t xml:space="preserve">Available at: </w:t>
      </w:r>
      <w:r w:rsidRPr="009E5623">
        <w:rPr>
          <w:rFonts w:ascii="Times New Roman" w:hAnsi="Times New Roman" w:cs="Times New Roman"/>
          <w:sz w:val="24"/>
          <w:szCs w:val="24"/>
        </w:rPr>
        <w:t>https://www.ethnicity-facts-figures.service.gov.uk/uk-population-by-ethnicity/national-and-regional-populations/population-of-england-and-wales/latest</w:t>
      </w:r>
      <w:r>
        <w:rPr>
          <w:rFonts w:ascii="Times New Roman" w:hAnsi="Times New Roman" w:cs="Times New Roman"/>
          <w:i/>
          <w:iCs/>
          <w:sz w:val="24"/>
          <w:szCs w:val="24"/>
        </w:rPr>
        <w:t xml:space="preserve"> </w:t>
      </w:r>
      <w:r w:rsidRPr="007950AF">
        <w:rPr>
          <w:rFonts w:ascii="Times New Roman" w:hAnsi="Times New Roman" w:cs="Times New Roman"/>
          <w:sz w:val="24"/>
          <w:szCs w:val="24"/>
        </w:rPr>
        <w:t>(Accessed: February 07,2023)</w:t>
      </w:r>
      <w:r>
        <w:rPr>
          <w:rFonts w:ascii="Times New Roman" w:hAnsi="Times New Roman" w:cs="Times New Roman"/>
          <w:sz w:val="24"/>
          <w:szCs w:val="24"/>
        </w:rPr>
        <w:t>.</w:t>
      </w:r>
    </w:p>
    <w:p w14:paraId="7F4227AD" w14:textId="77777777" w:rsidR="00B865CD" w:rsidRDefault="00B865CD" w:rsidP="00B865CD">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3F1F7A">
        <w:rPr>
          <w:rFonts w:ascii="Times New Roman" w:eastAsia="Times New Roman" w:hAnsi="Times New Roman" w:cs="Times New Roman"/>
          <w:sz w:val="24"/>
          <w:szCs w:val="24"/>
          <w:lang w:eastAsia="en-GB"/>
        </w:rPr>
        <w:t>Gramlich</w:t>
      </w:r>
      <w:proofErr w:type="spellEnd"/>
      <w:r w:rsidRPr="003F1F7A">
        <w:rPr>
          <w:rFonts w:ascii="Times New Roman" w:eastAsia="Times New Roman" w:hAnsi="Times New Roman" w:cs="Times New Roman"/>
          <w:sz w:val="24"/>
          <w:szCs w:val="24"/>
          <w:lang w:eastAsia="en-GB"/>
        </w:rPr>
        <w:t xml:space="preserve">, J. and Parker, K. (2020) Most officers say the media treat police unfairly, Pew Research </w:t>
      </w:r>
      <w:proofErr w:type="spellStart"/>
      <w:r w:rsidRPr="003F1F7A">
        <w:rPr>
          <w:rFonts w:ascii="Times New Roman" w:eastAsia="Times New Roman" w:hAnsi="Times New Roman" w:cs="Times New Roman"/>
          <w:sz w:val="24"/>
          <w:szCs w:val="24"/>
          <w:lang w:eastAsia="en-GB"/>
        </w:rPr>
        <w:t>Center</w:t>
      </w:r>
      <w:proofErr w:type="spellEnd"/>
      <w:r w:rsidRPr="003F1F7A">
        <w:rPr>
          <w:rFonts w:ascii="Times New Roman" w:eastAsia="Times New Roman" w:hAnsi="Times New Roman" w:cs="Times New Roman"/>
          <w:sz w:val="24"/>
          <w:szCs w:val="24"/>
          <w:lang w:eastAsia="en-GB"/>
        </w:rPr>
        <w:t xml:space="preserve">. Pew Research </w:t>
      </w:r>
      <w:proofErr w:type="spellStart"/>
      <w:r w:rsidRPr="003F1F7A">
        <w:rPr>
          <w:rFonts w:ascii="Times New Roman" w:eastAsia="Times New Roman" w:hAnsi="Times New Roman" w:cs="Times New Roman"/>
          <w:sz w:val="24"/>
          <w:szCs w:val="24"/>
          <w:lang w:eastAsia="en-GB"/>
        </w:rPr>
        <w:t>Center</w:t>
      </w:r>
      <w:proofErr w:type="spellEnd"/>
      <w:r w:rsidRPr="003F1F7A">
        <w:rPr>
          <w:rFonts w:ascii="Times New Roman" w:eastAsia="Times New Roman" w:hAnsi="Times New Roman" w:cs="Times New Roman"/>
          <w:sz w:val="24"/>
          <w:szCs w:val="24"/>
          <w:lang w:eastAsia="en-GB"/>
        </w:rPr>
        <w:t>. Available at: https://www.pewresearch.org/fact-tank/2017/01/25/most-officers-say-the-media-treat-police-unfairly/ (Accessed: February 16, 2023).</w:t>
      </w:r>
    </w:p>
    <w:p w14:paraId="27F91B59" w14:textId="77777777" w:rsidR="00B865CD" w:rsidRDefault="00B865CD" w:rsidP="00B865CD">
      <w:pPr>
        <w:rPr>
          <w:rFonts w:ascii="Times New Roman" w:eastAsia="Times New Roman" w:hAnsi="Times New Roman" w:cs="Times New Roman"/>
          <w:sz w:val="24"/>
          <w:szCs w:val="24"/>
          <w:lang w:eastAsia="en-GB"/>
        </w:rPr>
      </w:pPr>
      <w:r w:rsidRPr="00AE1E22">
        <w:rPr>
          <w:rFonts w:ascii="Times New Roman" w:eastAsia="Times New Roman" w:hAnsi="Times New Roman" w:cs="Times New Roman"/>
          <w:sz w:val="24"/>
          <w:szCs w:val="24"/>
          <w:lang w:eastAsia="en-GB"/>
        </w:rPr>
        <w:t xml:space="preserve">H.M.I.C.F.R.S. (2021) </w:t>
      </w:r>
      <w:r w:rsidRPr="00AE1E22">
        <w:rPr>
          <w:rFonts w:ascii="Times New Roman" w:eastAsia="Times New Roman" w:hAnsi="Times New Roman" w:cs="Times New Roman"/>
          <w:i/>
          <w:iCs/>
          <w:sz w:val="24"/>
          <w:szCs w:val="24"/>
          <w:lang w:eastAsia="en-GB"/>
        </w:rPr>
        <w:t>Policing in the pandemic - the police response to the coronavirus pandemic during 2020</w:t>
      </w:r>
      <w:r w:rsidRPr="00AE1E22">
        <w:rPr>
          <w:rFonts w:ascii="Times New Roman" w:eastAsia="Times New Roman" w:hAnsi="Times New Roman" w:cs="Times New Roman"/>
          <w:sz w:val="24"/>
          <w:szCs w:val="24"/>
          <w:lang w:eastAsia="en-GB"/>
        </w:rPr>
        <w:t xml:space="preserve">, </w:t>
      </w:r>
      <w:r w:rsidRPr="00AE1E22">
        <w:rPr>
          <w:rFonts w:ascii="Times New Roman" w:eastAsia="Times New Roman" w:hAnsi="Times New Roman" w:cs="Times New Roman"/>
          <w:i/>
          <w:iCs/>
          <w:sz w:val="24"/>
          <w:szCs w:val="24"/>
          <w:lang w:eastAsia="en-GB"/>
        </w:rPr>
        <w:t>HMICFRS</w:t>
      </w:r>
      <w:r w:rsidRPr="00AE1E22">
        <w:rPr>
          <w:rFonts w:ascii="Times New Roman" w:eastAsia="Times New Roman" w:hAnsi="Times New Roman" w:cs="Times New Roman"/>
          <w:sz w:val="24"/>
          <w:szCs w:val="24"/>
          <w:lang w:eastAsia="en-GB"/>
        </w:rPr>
        <w:t xml:space="preserve">. Available at: https://www.justiceinspectorates.gov.uk/hmicfrs/publication-html/the-police-response-to-the-coronavirus-pandemic-during-2020/ (Accessed: January 18, 2023). </w:t>
      </w:r>
    </w:p>
    <w:p w14:paraId="1A9AF6C8" w14:textId="77777777" w:rsidR="00B865CD" w:rsidRDefault="00B865CD" w:rsidP="00B865CD">
      <w:pPr>
        <w:pStyle w:val="NormalWeb"/>
        <w:ind w:left="567" w:hanging="567"/>
      </w:pPr>
      <w:r>
        <w:t xml:space="preserve">Hagg, E.V.D. (1982) </w:t>
      </w:r>
      <w:r>
        <w:rPr>
          <w:i/>
          <w:iCs/>
        </w:rPr>
        <w:t>Could Successful Rehabilitation Reduce the Crime Rate</w:t>
      </w:r>
      <w:r>
        <w:t xml:space="preserve">. Available at: https://scholarlycommons.law.northwestern.edu/cgi/viewcontent.cgi?article=6327&amp;context=jclc (Accessed: April 21, 2023). </w:t>
      </w:r>
    </w:p>
    <w:p w14:paraId="45FA1B24" w14:textId="77777777" w:rsidR="00B865CD" w:rsidRDefault="00B865CD" w:rsidP="00B865CD">
      <w:pPr>
        <w:pStyle w:val="NormalWeb"/>
        <w:ind w:left="567" w:hanging="567"/>
      </w:pPr>
      <w:r>
        <w:t xml:space="preserve">Justice, </w:t>
      </w:r>
      <w:proofErr w:type="spellStart"/>
      <w:proofErr w:type="gramStart"/>
      <w:r>
        <w:t>M.of</w:t>
      </w:r>
      <w:proofErr w:type="spellEnd"/>
      <w:proofErr w:type="gramEnd"/>
      <w:r>
        <w:t xml:space="preserve"> (2019) </w:t>
      </w:r>
      <w:r>
        <w:rPr>
          <w:i/>
          <w:iCs/>
        </w:rPr>
        <w:t>New Partnership to Boost Offender Rehabilitation</w:t>
      </w:r>
      <w:r>
        <w:t xml:space="preserve">, </w:t>
      </w:r>
      <w:r>
        <w:rPr>
          <w:i/>
          <w:iCs/>
        </w:rPr>
        <w:t>GOV.UK</w:t>
      </w:r>
      <w:r>
        <w:t xml:space="preserve">. GOV.UK. Available at: https://www.gov.uk/government/news/new-partnership-to-boost-offender-rehabilitation (Accessed: April 21, 2023). </w:t>
      </w:r>
    </w:p>
    <w:p w14:paraId="26F00EAB" w14:textId="77777777" w:rsidR="00B865CD" w:rsidRDefault="00B865CD" w:rsidP="00B865CD">
      <w:pPr>
        <w:spacing w:before="100" w:beforeAutospacing="1" w:after="100" w:afterAutospacing="1" w:line="240" w:lineRule="auto"/>
        <w:rPr>
          <w:rFonts w:ascii="Times New Roman" w:hAnsi="Times New Roman" w:cs="Times New Roman"/>
          <w:sz w:val="24"/>
          <w:szCs w:val="24"/>
        </w:rPr>
      </w:pPr>
      <w:r w:rsidRPr="00AA4BB8">
        <w:rPr>
          <w:rFonts w:ascii="Times New Roman" w:eastAsia="Times New Roman" w:hAnsi="Times New Roman" w:cs="Times New Roman"/>
          <w:sz w:val="24"/>
          <w:szCs w:val="24"/>
          <w:lang w:eastAsia="en-GB"/>
        </w:rPr>
        <w:t xml:space="preserve">Keeling, P. (2017) </w:t>
      </w:r>
      <w:r w:rsidRPr="00AA4BB8">
        <w:rPr>
          <w:rFonts w:ascii="Times New Roman" w:eastAsia="Times New Roman" w:hAnsi="Times New Roman" w:cs="Times New Roman"/>
          <w:i/>
          <w:iCs/>
          <w:sz w:val="24"/>
          <w:szCs w:val="24"/>
          <w:lang w:eastAsia="en-GB"/>
        </w:rPr>
        <w:t xml:space="preserve">No respect: </w:t>
      </w:r>
      <w:r w:rsidRPr="00AA4BB8">
        <w:rPr>
          <w:rFonts w:ascii="Times New Roman" w:hAnsi="Times New Roman" w:cs="Times New Roman"/>
          <w:i/>
          <w:iCs/>
          <w:sz w:val="24"/>
          <w:szCs w:val="24"/>
        </w:rPr>
        <w:t>Young BAME men, the police and stop search.</w:t>
      </w:r>
      <w:r>
        <w:rPr>
          <w:rFonts w:ascii="Times New Roman" w:hAnsi="Times New Roman" w:cs="Times New Roman"/>
          <w:i/>
          <w:iCs/>
          <w:sz w:val="24"/>
          <w:szCs w:val="24"/>
        </w:rPr>
        <w:t xml:space="preserve"> </w:t>
      </w:r>
      <w:r w:rsidRPr="00AA4BB8">
        <w:rPr>
          <w:rFonts w:ascii="Times New Roman" w:hAnsi="Times New Roman" w:cs="Times New Roman"/>
          <w:sz w:val="24"/>
          <w:szCs w:val="24"/>
        </w:rPr>
        <w:t>Available at</w:t>
      </w:r>
      <w:r>
        <w:rPr>
          <w:rFonts w:ascii="Times New Roman" w:hAnsi="Times New Roman" w:cs="Times New Roman"/>
          <w:sz w:val="24"/>
          <w:szCs w:val="24"/>
        </w:rPr>
        <w:t>:</w:t>
      </w:r>
      <w:r>
        <w:rPr>
          <w:rFonts w:ascii="Times New Roman" w:hAnsi="Times New Roman" w:cs="Times New Roman"/>
          <w:i/>
          <w:iCs/>
          <w:sz w:val="24"/>
          <w:szCs w:val="24"/>
        </w:rPr>
        <w:t xml:space="preserve"> </w:t>
      </w:r>
      <w:r w:rsidRPr="00AA4BB8">
        <w:rPr>
          <w:rFonts w:ascii="Times New Roman" w:hAnsi="Times New Roman" w:cs="Times New Roman"/>
          <w:i/>
          <w:iCs/>
          <w:sz w:val="24"/>
          <w:szCs w:val="24"/>
        </w:rPr>
        <w:t>https://criminaljusticealliance.org/wp-content/uploads/No-Respect-290617.pdf#page=22</w:t>
      </w:r>
      <w:r>
        <w:rPr>
          <w:rFonts w:ascii="Times New Roman" w:hAnsi="Times New Roman" w:cs="Times New Roman"/>
          <w:i/>
          <w:iCs/>
          <w:sz w:val="24"/>
          <w:szCs w:val="24"/>
        </w:rPr>
        <w:t xml:space="preserve">. </w:t>
      </w:r>
      <w:r>
        <w:rPr>
          <w:rFonts w:ascii="Times New Roman" w:hAnsi="Times New Roman" w:cs="Times New Roman"/>
          <w:sz w:val="24"/>
          <w:szCs w:val="24"/>
        </w:rPr>
        <w:t>(Accessed: January 17, 2023).</w:t>
      </w:r>
      <w:r w:rsidRPr="000E588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26F80BF" w14:textId="77777777" w:rsidR="00B865CD" w:rsidRDefault="00B865CD" w:rsidP="00B865CD">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Liverpool CAMHS (no date). </w:t>
      </w:r>
      <w:r w:rsidRPr="003C4E95">
        <w:rPr>
          <w:rFonts w:ascii="Times New Roman" w:hAnsi="Times New Roman" w:cs="Times New Roman"/>
          <w:sz w:val="24"/>
          <w:szCs w:val="24"/>
        </w:rPr>
        <w:t>What are Adverse Childhood Experiences ACEs?</w:t>
      </w:r>
      <w:r>
        <w:rPr>
          <w:rFonts w:ascii="Times New Roman" w:hAnsi="Times New Roman" w:cs="Times New Roman"/>
          <w:sz w:val="24"/>
          <w:szCs w:val="24"/>
        </w:rPr>
        <w:t xml:space="preserve"> Available at: </w:t>
      </w:r>
      <w:r w:rsidRPr="00DB67B1">
        <w:rPr>
          <w:rFonts w:ascii="Times New Roman" w:hAnsi="Times New Roman" w:cs="Times New Roman"/>
          <w:sz w:val="24"/>
          <w:szCs w:val="24"/>
        </w:rPr>
        <w:t>https://www.liverpoolcamhs.com/aces/what-are-adverse-childhood-experiences/</w:t>
      </w:r>
      <w:r>
        <w:rPr>
          <w:rFonts w:ascii="Times New Roman" w:hAnsi="Times New Roman" w:cs="Times New Roman"/>
          <w:sz w:val="24"/>
          <w:szCs w:val="24"/>
        </w:rPr>
        <w:t>. (Accessed: June 06, 2023).</w:t>
      </w:r>
    </w:p>
    <w:p w14:paraId="6AAB1C4A" w14:textId="77777777" w:rsidR="00B865CD" w:rsidRPr="009E5623" w:rsidRDefault="00B865CD" w:rsidP="00B865CD">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Ministry of Justice (2014) </w:t>
      </w:r>
      <w:r w:rsidRPr="009E5623">
        <w:rPr>
          <w:rFonts w:ascii="Times New Roman" w:hAnsi="Times New Roman" w:cs="Times New Roman"/>
          <w:i/>
          <w:iCs/>
          <w:sz w:val="24"/>
          <w:szCs w:val="24"/>
        </w:rPr>
        <w:t>Funding boost for programmes that reduce reoffending</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r w:rsidRPr="009E5623">
        <w:rPr>
          <w:rFonts w:ascii="Times New Roman" w:hAnsi="Times New Roman" w:cs="Times New Roman"/>
          <w:sz w:val="24"/>
          <w:szCs w:val="24"/>
        </w:rPr>
        <w:t>https://www.gov.uk/government/news/funding-boost-for-programmes-that-reduce-reoffending</w:t>
      </w:r>
      <w:r>
        <w:rPr>
          <w:rFonts w:ascii="Times New Roman" w:hAnsi="Times New Roman" w:cs="Times New Roman"/>
          <w:sz w:val="24"/>
          <w:szCs w:val="24"/>
        </w:rPr>
        <w:t>. (Accessed: May 07, 2023).</w:t>
      </w:r>
    </w:p>
    <w:p w14:paraId="41693B38" w14:textId="77777777" w:rsidR="00B865CD" w:rsidRPr="00AA4BB8" w:rsidRDefault="00B865CD" w:rsidP="00B865CD">
      <w:pPr>
        <w:spacing w:before="100" w:beforeAutospacing="1" w:after="100" w:afterAutospacing="1" w:line="240" w:lineRule="auto"/>
        <w:rPr>
          <w:rFonts w:ascii="Times New Roman" w:eastAsia="Times New Roman" w:hAnsi="Times New Roman" w:cs="Times New Roman"/>
          <w:sz w:val="24"/>
          <w:szCs w:val="24"/>
          <w:lang w:eastAsia="en-GB"/>
        </w:rPr>
      </w:pPr>
      <w:r w:rsidRPr="004E6D33">
        <w:rPr>
          <w:rFonts w:ascii="Times New Roman" w:hAnsi="Times New Roman" w:cs="Times New Roman"/>
          <w:sz w:val="24"/>
          <w:szCs w:val="24"/>
        </w:rPr>
        <w:t>Ministry of Justice, U. (2021) New prison strategy to rehabilitate offenders and cut crime, GOV.UK. GOV.UK. Available at: https://www.gov.uk/government/news/new-prison-strategy-to-rehabilitate-offenders-and-cut-crime (Accessed: February 16, 2023).</w:t>
      </w:r>
    </w:p>
    <w:p w14:paraId="7D11A23D" w14:textId="77777777" w:rsidR="00B865CD" w:rsidRDefault="00B865CD" w:rsidP="00B865CD">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3F1F7A">
        <w:rPr>
          <w:rFonts w:ascii="Times New Roman" w:eastAsia="Times New Roman" w:hAnsi="Times New Roman" w:cs="Times New Roman"/>
          <w:sz w:val="24"/>
          <w:szCs w:val="24"/>
          <w:lang w:eastAsia="en-GB"/>
        </w:rPr>
        <w:t xml:space="preserve">Morrell, K. (2016) WBS research projects, </w:t>
      </w:r>
      <w:proofErr w:type="gramStart"/>
      <w:r w:rsidRPr="003F1F7A">
        <w:rPr>
          <w:rFonts w:ascii="Times New Roman" w:eastAsia="Times New Roman" w:hAnsi="Times New Roman" w:cs="Times New Roman"/>
          <w:sz w:val="24"/>
          <w:szCs w:val="24"/>
          <w:lang w:eastAsia="en-GB"/>
        </w:rPr>
        <w:t>How</w:t>
      </w:r>
      <w:proofErr w:type="gramEnd"/>
      <w:r w:rsidRPr="003F1F7A">
        <w:rPr>
          <w:rFonts w:ascii="Times New Roman" w:eastAsia="Times New Roman" w:hAnsi="Times New Roman" w:cs="Times New Roman"/>
          <w:sz w:val="24"/>
          <w:szCs w:val="24"/>
          <w:lang w:eastAsia="en-GB"/>
        </w:rPr>
        <w:t xml:space="preserve"> does the media shape perceptions of the police? - Join the Conversation. Available at: https://warwick.ac.uk/fac/soc/wbs/projects/public-confidence-in-policing/join-the-conversation/?post=094d434557473cac015752022aca016d (Accessed: February 16, 2023).</w:t>
      </w:r>
    </w:p>
    <w:p w14:paraId="288A08A1" w14:textId="77777777" w:rsidR="00B865CD" w:rsidRDefault="00B865CD" w:rsidP="00B865CD">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AE1E22">
        <w:rPr>
          <w:rFonts w:ascii="Times New Roman" w:eastAsia="Times New Roman" w:hAnsi="Times New Roman" w:cs="Times New Roman"/>
          <w:sz w:val="24"/>
          <w:szCs w:val="24"/>
          <w:lang w:eastAsia="en-GB"/>
        </w:rPr>
        <w:t>Mynenko</w:t>
      </w:r>
      <w:proofErr w:type="spellEnd"/>
      <w:r w:rsidRPr="00AE1E22">
        <w:rPr>
          <w:rFonts w:ascii="Times New Roman" w:eastAsia="Times New Roman" w:hAnsi="Times New Roman" w:cs="Times New Roman"/>
          <w:sz w:val="24"/>
          <w:szCs w:val="24"/>
          <w:lang w:eastAsia="en-GB"/>
        </w:rPr>
        <w:t xml:space="preserve">, K.D. and Ditcham, D.K. (2022) </w:t>
      </w:r>
      <w:r w:rsidRPr="00AE1E22">
        <w:rPr>
          <w:rFonts w:ascii="Times New Roman" w:eastAsia="Times New Roman" w:hAnsi="Times New Roman" w:cs="Times New Roman"/>
          <w:i/>
          <w:iCs/>
          <w:sz w:val="24"/>
          <w:szCs w:val="24"/>
          <w:lang w:eastAsia="en-GB"/>
        </w:rPr>
        <w:t>Public confidence in the police: A new low for the</w:t>
      </w:r>
      <w:r>
        <w:rPr>
          <w:rFonts w:ascii="Times New Roman" w:eastAsia="Times New Roman" w:hAnsi="Times New Roman" w:cs="Times New Roman"/>
          <w:i/>
          <w:iCs/>
          <w:sz w:val="24"/>
          <w:szCs w:val="24"/>
          <w:lang w:eastAsia="en-GB"/>
        </w:rPr>
        <w:t xml:space="preserve"> </w:t>
      </w:r>
      <w:r w:rsidRPr="00AE1E22">
        <w:rPr>
          <w:rFonts w:ascii="Times New Roman" w:eastAsia="Times New Roman" w:hAnsi="Times New Roman" w:cs="Times New Roman"/>
          <w:i/>
          <w:iCs/>
          <w:sz w:val="24"/>
          <w:szCs w:val="24"/>
          <w:lang w:eastAsia="en-GB"/>
        </w:rPr>
        <w:t>service</w:t>
      </w:r>
      <w:r w:rsidRPr="00AE1E22">
        <w:rPr>
          <w:rFonts w:ascii="Times New Roman" w:eastAsia="Times New Roman" w:hAnsi="Times New Roman" w:cs="Times New Roman"/>
          <w:sz w:val="24"/>
          <w:szCs w:val="24"/>
          <w:lang w:eastAsia="en-GB"/>
        </w:rPr>
        <w:t xml:space="preserve">, </w:t>
      </w:r>
      <w:r w:rsidRPr="00AE1E22">
        <w:rPr>
          <w:rFonts w:ascii="Times New Roman" w:eastAsia="Times New Roman" w:hAnsi="Times New Roman" w:cs="Times New Roman"/>
          <w:i/>
          <w:iCs/>
          <w:sz w:val="24"/>
          <w:szCs w:val="24"/>
          <w:lang w:eastAsia="en-GB"/>
        </w:rPr>
        <w:t>Royal United Services Institute</w:t>
      </w:r>
      <w:r w:rsidRPr="00AE1E22">
        <w:rPr>
          <w:rFonts w:ascii="Times New Roman" w:eastAsia="Times New Roman" w:hAnsi="Times New Roman" w:cs="Times New Roman"/>
          <w:sz w:val="24"/>
          <w:szCs w:val="24"/>
          <w:lang w:eastAsia="en-GB"/>
        </w:rPr>
        <w:t>. Available at: https://www.rusi.org/explore-our-research/publications/commentary/public-confidence-police-new-low-service (Accessed: January 17, 2023).</w:t>
      </w:r>
    </w:p>
    <w:p w14:paraId="5279D5BD" w14:textId="77777777" w:rsidR="00B865CD" w:rsidRDefault="00B865CD" w:rsidP="00B865CD">
      <w:pPr>
        <w:pStyle w:val="NormalWeb"/>
        <w:ind w:left="567" w:hanging="567"/>
      </w:pPr>
      <w:r>
        <w:t xml:space="preserve">Nickerson, C. (2023) </w:t>
      </w:r>
      <w:r>
        <w:rPr>
          <w:i/>
          <w:iCs/>
        </w:rPr>
        <w:t>Recidivism: Definition, causes &amp; examples</w:t>
      </w:r>
      <w:r>
        <w:t xml:space="preserve">, </w:t>
      </w:r>
      <w:r>
        <w:rPr>
          <w:i/>
          <w:iCs/>
        </w:rPr>
        <w:t>Simply Psychology</w:t>
      </w:r>
      <w:r>
        <w:t xml:space="preserve">. Available at: https://www.simplypsychology.org/recidivism.html (Accessed: April 21, 2023). </w:t>
      </w:r>
    </w:p>
    <w:p w14:paraId="270997EB" w14:textId="77777777" w:rsidR="00B865CD" w:rsidRPr="00AE1E22" w:rsidRDefault="00B865CD" w:rsidP="00B865CD">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Ofcom (2021) </w:t>
      </w:r>
      <w:r w:rsidRPr="006A3D6B">
        <w:rPr>
          <w:rFonts w:ascii="Times New Roman" w:eastAsia="Times New Roman" w:hAnsi="Times New Roman" w:cs="Times New Roman"/>
          <w:sz w:val="24"/>
          <w:szCs w:val="24"/>
          <w:lang w:eastAsia="en-GB"/>
        </w:rPr>
        <w:t>Section one: Protecting the under-eighteens</w:t>
      </w:r>
      <w:r>
        <w:rPr>
          <w:rFonts w:ascii="Times New Roman" w:eastAsia="Times New Roman" w:hAnsi="Times New Roman" w:cs="Times New Roman"/>
          <w:sz w:val="24"/>
          <w:szCs w:val="24"/>
          <w:lang w:eastAsia="en-GB"/>
        </w:rPr>
        <w:t xml:space="preserve">. Available at: </w:t>
      </w:r>
      <w:r w:rsidRPr="00F24A58">
        <w:rPr>
          <w:rFonts w:ascii="Times New Roman" w:eastAsia="Times New Roman" w:hAnsi="Times New Roman" w:cs="Times New Roman"/>
          <w:sz w:val="24"/>
          <w:szCs w:val="24"/>
          <w:lang w:eastAsia="en-GB"/>
        </w:rPr>
        <w:t>https://www.ofcom.org.uk/tv-radio-and-on-demand/broadcast-codes/broadcast-code/section-one-protecting-under-eighteens#:~:text=To%20ensure%20that%20people%20under%20eighteen%20are%20protected.,all%20reasonable%20steps%20to%20protect%20people%20under%20eighteen.</w:t>
      </w:r>
      <w:r>
        <w:rPr>
          <w:rFonts w:ascii="Times New Roman" w:eastAsia="Times New Roman" w:hAnsi="Times New Roman" w:cs="Times New Roman"/>
          <w:sz w:val="24"/>
          <w:szCs w:val="24"/>
          <w:lang w:eastAsia="en-GB"/>
        </w:rPr>
        <w:t xml:space="preserve"> (Accessed: June 06, 2023).</w:t>
      </w:r>
    </w:p>
    <w:p w14:paraId="3615C732" w14:textId="77777777" w:rsidR="00B865CD" w:rsidRDefault="00B865CD" w:rsidP="00B865CD">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AE1E22">
        <w:rPr>
          <w:rFonts w:ascii="Times New Roman" w:eastAsia="Times New Roman" w:hAnsi="Times New Roman" w:cs="Times New Roman"/>
          <w:sz w:val="24"/>
          <w:szCs w:val="24"/>
          <w:lang w:eastAsia="en-GB"/>
        </w:rPr>
        <w:t xml:space="preserve">Office </w:t>
      </w:r>
      <w:r>
        <w:rPr>
          <w:rFonts w:ascii="Times New Roman" w:eastAsia="Times New Roman" w:hAnsi="Times New Roman" w:cs="Times New Roman"/>
          <w:sz w:val="24"/>
          <w:szCs w:val="24"/>
          <w:lang w:eastAsia="en-GB"/>
        </w:rPr>
        <w:t>o</w:t>
      </w:r>
      <w:r w:rsidRPr="00AE1E22">
        <w:rPr>
          <w:rFonts w:ascii="Times New Roman" w:eastAsia="Times New Roman" w:hAnsi="Times New Roman" w:cs="Times New Roman"/>
          <w:sz w:val="24"/>
          <w:szCs w:val="24"/>
          <w:lang w:eastAsia="en-GB"/>
        </w:rPr>
        <w:t xml:space="preserve">f National Statistics (2021) </w:t>
      </w:r>
      <w:r w:rsidRPr="00AE1E22">
        <w:rPr>
          <w:rFonts w:ascii="Times New Roman" w:eastAsia="Times New Roman" w:hAnsi="Times New Roman" w:cs="Times New Roman"/>
          <w:i/>
          <w:iCs/>
          <w:sz w:val="24"/>
          <w:szCs w:val="24"/>
          <w:lang w:eastAsia="en-GB"/>
        </w:rPr>
        <w:t>Confidence in the local police</w:t>
      </w:r>
      <w:r w:rsidRPr="00AE1E22">
        <w:rPr>
          <w:rFonts w:ascii="Times New Roman" w:eastAsia="Times New Roman" w:hAnsi="Times New Roman" w:cs="Times New Roman"/>
          <w:sz w:val="24"/>
          <w:szCs w:val="24"/>
          <w:lang w:eastAsia="en-GB"/>
        </w:rPr>
        <w:t xml:space="preserve">, </w:t>
      </w:r>
      <w:r w:rsidRPr="00AE1E22">
        <w:rPr>
          <w:rFonts w:ascii="Times New Roman" w:eastAsia="Times New Roman" w:hAnsi="Times New Roman" w:cs="Times New Roman"/>
          <w:i/>
          <w:iCs/>
          <w:sz w:val="24"/>
          <w:szCs w:val="24"/>
          <w:lang w:eastAsia="en-GB"/>
        </w:rPr>
        <w:t>GOV.UK Ethnicity facts and figures</w:t>
      </w:r>
      <w:r w:rsidRPr="00AE1E22">
        <w:rPr>
          <w:rFonts w:ascii="Times New Roman" w:eastAsia="Times New Roman" w:hAnsi="Times New Roman" w:cs="Times New Roman"/>
          <w:sz w:val="24"/>
          <w:szCs w:val="24"/>
          <w:lang w:eastAsia="en-GB"/>
        </w:rPr>
        <w:t xml:space="preserve">. Office for National Statistics. Available at: https://www.ethnicity-facts-figures.service.gov.uk/crime-justice-and-the-law/policing/confidence-in-the-local-police/latest (Accessed: January 17, 2023). </w:t>
      </w:r>
    </w:p>
    <w:p w14:paraId="7C87A52C" w14:textId="77777777" w:rsidR="00B865CD" w:rsidRDefault="00B865CD" w:rsidP="00B865CD">
      <w:pPr>
        <w:rPr>
          <w:rFonts w:ascii="Times New Roman" w:hAnsi="Times New Roman" w:cs="Times New Roman"/>
          <w:sz w:val="24"/>
          <w:szCs w:val="24"/>
        </w:rPr>
      </w:pPr>
      <w:proofErr w:type="spellStart"/>
      <w:r w:rsidRPr="00B935D6">
        <w:rPr>
          <w:rFonts w:ascii="Times New Roman" w:hAnsi="Times New Roman" w:cs="Times New Roman"/>
          <w:sz w:val="24"/>
          <w:szCs w:val="24"/>
        </w:rPr>
        <w:t>Panjwani</w:t>
      </w:r>
      <w:proofErr w:type="spellEnd"/>
      <w:r w:rsidRPr="00B935D6">
        <w:rPr>
          <w:rFonts w:ascii="Times New Roman" w:hAnsi="Times New Roman" w:cs="Times New Roman"/>
          <w:sz w:val="24"/>
          <w:szCs w:val="24"/>
        </w:rPr>
        <w:t xml:space="preserve">. A. (2019) </w:t>
      </w:r>
      <w:r w:rsidRPr="00B935D6">
        <w:rPr>
          <w:rFonts w:ascii="Times New Roman" w:hAnsi="Times New Roman" w:cs="Times New Roman"/>
          <w:i/>
          <w:iCs/>
          <w:sz w:val="24"/>
          <w:szCs w:val="24"/>
        </w:rPr>
        <w:t xml:space="preserve">Does stop and search work? – Full fact. </w:t>
      </w:r>
      <w:r w:rsidRPr="00B935D6">
        <w:rPr>
          <w:rFonts w:ascii="Times New Roman" w:hAnsi="Times New Roman" w:cs="Times New Roman"/>
          <w:sz w:val="24"/>
          <w:szCs w:val="24"/>
        </w:rPr>
        <w:t>Available at: https://fullfact.org/crime/does-stop-search-work/. (Accessed on: January 17, 2023)</w:t>
      </w:r>
      <w:r>
        <w:rPr>
          <w:rFonts w:ascii="Times New Roman" w:hAnsi="Times New Roman" w:cs="Times New Roman"/>
          <w:sz w:val="24"/>
          <w:szCs w:val="24"/>
        </w:rPr>
        <w:t>.</w:t>
      </w:r>
      <w:r w:rsidRPr="00257AE6">
        <w:rPr>
          <w:rFonts w:ascii="Times New Roman" w:hAnsi="Times New Roman" w:cs="Times New Roman"/>
          <w:sz w:val="24"/>
          <w:szCs w:val="24"/>
        </w:rPr>
        <w:t xml:space="preserve"> </w:t>
      </w:r>
    </w:p>
    <w:p w14:paraId="7AD88B48" w14:textId="77777777" w:rsidR="00B865CD" w:rsidRDefault="00B865CD" w:rsidP="00B865CD">
      <w:pPr>
        <w:pStyle w:val="NormalWeb"/>
        <w:ind w:left="567" w:hanging="567"/>
      </w:pPr>
      <w:r w:rsidRPr="00781E87">
        <w:t xml:space="preserve">Parliament. (2014) </w:t>
      </w:r>
      <w:r w:rsidRPr="00781E87">
        <w:rPr>
          <w:i/>
          <w:iCs/>
        </w:rPr>
        <w:t>Child sexual exploitation and the response to localised grooming: follow-up - Home Affairs Committee Contents</w:t>
      </w:r>
      <w:r>
        <w:rPr>
          <w:i/>
          <w:iCs/>
        </w:rPr>
        <w:t xml:space="preserve">. </w:t>
      </w:r>
      <w:r>
        <w:t xml:space="preserve">Available at: </w:t>
      </w:r>
      <w:r w:rsidRPr="00781E87">
        <w:rPr>
          <w:i/>
          <w:iCs/>
        </w:rPr>
        <w:t>https://publications.parliament.uk/pa/cm201415/cmselect/cmhaff/203/20304.htm</w:t>
      </w:r>
      <w:r>
        <w:rPr>
          <w:i/>
          <w:iCs/>
        </w:rPr>
        <w:t xml:space="preserve">. </w:t>
      </w:r>
      <w:r w:rsidRPr="00781E87">
        <w:t>(Accessed</w:t>
      </w:r>
      <w:r>
        <w:t>: February 16, 2023).</w:t>
      </w:r>
      <w:r w:rsidRPr="00961367">
        <w:t xml:space="preserve"> </w:t>
      </w:r>
    </w:p>
    <w:p w14:paraId="60644490" w14:textId="77777777" w:rsidR="00B865CD" w:rsidRDefault="00B865CD" w:rsidP="00B865CD">
      <w:pPr>
        <w:rPr>
          <w:rFonts w:ascii="Times New Roman" w:hAnsi="Times New Roman" w:cs="Times New Roman"/>
          <w:sz w:val="24"/>
          <w:szCs w:val="24"/>
        </w:rPr>
      </w:pPr>
      <w:r w:rsidRPr="009F46EB">
        <w:rPr>
          <w:rFonts w:ascii="Times New Roman" w:hAnsi="Times New Roman" w:cs="Times New Roman"/>
          <w:sz w:val="24"/>
          <w:szCs w:val="24"/>
        </w:rPr>
        <w:t>Police.uk (2022</w:t>
      </w:r>
      <w:r w:rsidRPr="009F46EB">
        <w:rPr>
          <w:rFonts w:ascii="Times New Roman" w:hAnsi="Times New Roman" w:cs="Times New Roman"/>
          <w:i/>
          <w:iCs/>
          <w:sz w:val="24"/>
          <w:szCs w:val="24"/>
        </w:rPr>
        <w:t xml:space="preserve">) Stop and search </w:t>
      </w:r>
      <w:r w:rsidRPr="009F46EB">
        <w:rPr>
          <w:rFonts w:ascii="Times New Roman" w:hAnsi="Times New Roman" w:cs="Times New Roman"/>
          <w:sz w:val="24"/>
          <w:szCs w:val="24"/>
        </w:rPr>
        <w:t xml:space="preserve">Available at: </w:t>
      </w:r>
      <w:r w:rsidRPr="009F46EB">
        <w:rPr>
          <w:rFonts w:ascii="Times New Roman" w:hAnsi="Times New Roman" w:cs="Times New Roman"/>
          <w:i/>
          <w:iCs/>
          <w:sz w:val="24"/>
          <w:szCs w:val="24"/>
        </w:rPr>
        <w:t xml:space="preserve">https://www.police.uk/pu/your-area/city-of-london-police/performance/stop-and-search/. </w:t>
      </w:r>
      <w:r w:rsidRPr="009F46EB">
        <w:rPr>
          <w:rFonts w:ascii="Times New Roman" w:hAnsi="Times New Roman" w:cs="Times New Roman"/>
          <w:sz w:val="24"/>
          <w:szCs w:val="24"/>
        </w:rPr>
        <w:t xml:space="preserve">(Accessed: January 31, 2023). </w:t>
      </w:r>
    </w:p>
    <w:p w14:paraId="01A72873" w14:textId="77777777" w:rsidR="00B865CD" w:rsidRPr="009F46EB" w:rsidRDefault="00B865CD" w:rsidP="00B865CD">
      <w:pPr>
        <w:pStyle w:val="NormalWeb"/>
        <w:ind w:left="567" w:hanging="567"/>
      </w:pPr>
      <w:r>
        <w:lastRenderedPageBreak/>
        <w:t xml:space="preserve">Prinsonphone (2015) </w:t>
      </w:r>
      <w:r>
        <w:rPr>
          <w:i/>
          <w:iCs/>
        </w:rPr>
        <w:t>Rehabilitation in UK prisons: Which methods are working... and which are not? • prison phone</w:t>
      </w:r>
      <w:r>
        <w:t xml:space="preserve">, </w:t>
      </w:r>
      <w:r>
        <w:rPr>
          <w:i/>
          <w:iCs/>
        </w:rPr>
        <w:t>Prison Phone</w:t>
      </w:r>
      <w:r>
        <w:t xml:space="preserve">. Available at: https://www.prisonphone.co.uk/blog/rehabilitation-in-uk-prisons-which-methods-are-working-and-which-are-not/ (Accessed: February 21, 2023). </w:t>
      </w:r>
    </w:p>
    <w:p w14:paraId="04C778FB" w14:textId="77777777" w:rsidR="00B865CD" w:rsidRDefault="00B865CD" w:rsidP="00B865CD">
      <w:pPr>
        <w:rPr>
          <w:rFonts w:ascii="Times New Roman" w:hAnsi="Times New Roman" w:cs="Times New Roman"/>
          <w:sz w:val="24"/>
          <w:szCs w:val="24"/>
        </w:rPr>
      </w:pPr>
      <w:r>
        <w:rPr>
          <w:rFonts w:ascii="Times New Roman" w:hAnsi="Times New Roman" w:cs="Times New Roman"/>
          <w:sz w:val="24"/>
          <w:szCs w:val="24"/>
        </w:rPr>
        <w:t>Public Health England</w:t>
      </w:r>
      <w:r w:rsidRPr="004E6D33">
        <w:rPr>
          <w:rFonts w:ascii="Times New Roman" w:hAnsi="Times New Roman" w:cs="Times New Roman"/>
          <w:sz w:val="24"/>
          <w:szCs w:val="24"/>
        </w:rPr>
        <w:t xml:space="preserve">. (2019) Collaborative approaches to preventing offending and re-offending by Children (Capricorn): Summary, GOV.UK. Available at: https://www.gov.uk/government/publications/preventing-offending-and-re-offending-by-children/collaborative-approaches-to-preventing-offending-and-re-offending-by-children-capricorn-summary (Accessed: February 16, 2023). </w:t>
      </w:r>
    </w:p>
    <w:p w14:paraId="7378E74F" w14:textId="77777777" w:rsidR="00B865CD" w:rsidRDefault="00B865CD" w:rsidP="00B865CD">
      <w:pPr>
        <w:spacing w:before="100" w:beforeAutospacing="1" w:after="100" w:afterAutospacing="1" w:line="240" w:lineRule="auto"/>
        <w:ind w:left="567" w:hanging="567"/>
        <w:rPr>
          <w:rFonts w:ascii="Times New Roman" w:hAnsi="Times New Roman" w:cs="Times New Roman"/>
          <w:sz w:val="24"/>
          <w:szCs w:val="24"/>
        </w:rPr>
      </w:pPr>
      <w:proofErr w:type="spellStart"/>
      <w:r w:rsidRPr="00257AE6">
        <w:rPr>
          <w:rFonts w:ascii="Times New Roman" w:hAnsi="Times New Roman" w:cs="Times New Roman"/>
          <w:sz w:val="24"/>
          <w:szCs w:val="24"/>
        </w:rPr>
        <w:t>Sellgren</w:t>
      </w:r>
      <w:proofErr w:type="spellEnd"/>
      <w:r w:rsidRPr="00257AE6">
        <w:rPr>
          <w:rFonts w:ascii="Times New Roman" w:hAnsi="Times New Roman" w:cs="Times New Roman"/>
          <w:sz w:val="24"/>
          <w:szCs w:val="24"/>
        </w:rPr>
        <w:t xml:space="preserve">, K. (2010) </w:t>
      </w:r>
      <w:r w:rsidRPr="00257AE6">
        <w:rPr>
          <w:rFonts w:ascii="Times New Roman" w:hAnsi="Times New Roman" w:cs="Times New Roman"/>
          <w:i/>
          <w:iCs/>
          <w:sz w:val="24"/>
          <w:szCs w:val="24"/>
        </w:rPr>
        <w:t xml:space="preserve">Baby Peter 'was failed by all agencies'. BBC News. BBC. </w:t>
      </w:r>
      <w:r w:rsidRPr="00257AE6">
        <w:rPr>
          <w:rFonts w:ascii="Times New Roman" w:hAnsi="Times New Roman" w:cs="Times New Roman"/>
          <w:sz w:val="24"/>
          <w:szCs w:val="24"/>
        </w:rPr>
        <w:t>Available at: https://www.bbc.co.uk/news/education-11621391. (Accessed: February 15, 2023).</w:t>
      </w:r>
    </w:p>
    <w:p w14:paraId="004EBAE5" w14:textId="77777777" w:rsidR="00B865CD" w:rsidRPr="009E5623" w:rsidRDefault="00B865CD" w:rsidP="00B865CD">
      <w:pPr>
        <w:spacing w:before="100" w:beforeAutospacing="1" w:after="100" w:afterAutospacing="1" w:line="240" w:lineRule="auto"/>
        <w:ind w:left="567" w:hanging="567"/>
        <w:rPr>
          <w:rFonts w:ascii="Times New Roman" w:hAnsi="Times New Roman" w:cs="Times New Roman"/>
          <w:sz w:val="24"/>
          <w:szCs w:val="24"/>
        </w:rPr>
      </w:pPr>
      <w:r>
        <w:rPr>
          <w:rFonts w:ascii="Times New Roman" w:hAnsi="Times New Roman" w:cs="Times New Roman"/>
          <w:sz w:val="24"/>
          <w:szCs w:val="24"/>
        </w:rPr>
        <w:t xml:space="preserve">The Clink (2023) </w:t>
      </w:r>
      <w:r>
        <w:rPr>
          <w:rFonts w:ascii="Times New Roman" w:hAnsi="Times New Roman" w:cs="Times New Roman"/>
          <w:i/>
          <w:iCs/>
          <w:sz w:val="24"/>
          <w:szCs w:val="24"/>
        </w:rPr>
        <w:t xml:space="preserve">The Clink Our Story. </w:t>
      </w:r>
      <w:r>
        <w:rPr>
          <w:rFonts w:ascii="Times New Roman" w:hAnsi="Times New Roman" w:cs="Times New Roman"/>
          <w:sz w:val="24"/>
          <w:szCs w:val="24"/>
        </w:rPr>
        <w:t xml:space="preserve">Available at: </w:t>
      </w:r>
      <w:r w:rsidRPr="009E5623">
        <w:rPr>
          <w:rFonts w:ascii="Times New Roman" w:hAnsi="Times New Roman" w:cs="Times New Roman"/>
          <w:sz w:val="24"/>
          <w:szCs w:val="24"/>
        </w:rPr>
        <w:t>https://theclinkcharity.org/our-story</w:t>
      </w:r>
      <w:r>
        <w:rPr>
          <w:rFonts w:ascii="Times New Roman" w:hAnsi="Times New Roman" w:cs="Times New Roman"/>
          <w:sz w:val="24"/>
          <w:szCs w:val="24"/>
        </w:rPr>
        <w:t>. (Accessed: 7</w:t>
      </w:r>
      <w:r w:rsidRPr="009E5623">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gramStart"/>
      <w:r>
        <w:rPr>
          <w:rFonts w:ascii="Times New Roman" w:hAnsi="Times New Roman" w:cs="Times New Roman"/>
          <w:sz w:val="24"/>
          <w:szCs w:val="24"/>
        </w:rPr>
        <w:t>May,</w:t>
      </w:r>
      <w:proofErr w:type="gramEnd"/>
      <w:r>
        <w:rPr>
          <w:rFonts w:ascii="Times New Roman" w:hAnsi="Times New Roman" w:cs="Times New Roman"/>
          <w:sz w:val="24"/>
          <w:szCs w:val="24"/>
        </w:rPr>
        <w:t xml:space="preserve"> 2023)</w:t>
      </w:r>
    </w:p>
    <w:p w14:paraId="67649AB6" w14:textId="77777777" w:rsidR="00B865CD" w:rsidRPr="00F45E81" w:rsidRDefault="00B865CD" w:rsidP="00B865CD">
      <w:pPr>
        <w:spacing w:before="100" w:beforeAutospacing="1" w:after="100" w:afterAutospacing="1" w:line="240" w:lineRule="auto"/>
        <w:ind w:left="567" w:hanging="567"/>
        <w:rPr>
          <w:rFonts w:ascii="Times New Roman" w:hAnsi="Times New Roman" w:cs="Times New Roman"/>
          <w:sz w:val="24"/>
          <w:szCs w:val="24"/>
        </w:rPr>
      </w:pPr>
      <w:r>
        <w:rPr>
          <w:rFonts w:ascii="Times New Roman" w:hAnsi="Times New Roman" w:cs="Times New Roman"/>
          <w:sz w:val="24"/>
          <w:szCs w:val="24"/>
        </w:rPr>
        <w:t xml:space="preserve">The content </w:t>
      </w:r>
      <w:proofErr w:type="gramStart"/>
      <w:r>
        <w:rPr>
          <w:rFonts w:ascii="Times New Roman" w:hAnsi="Times New Roman" w:cs="Times New Roman"/>
          <w:sz w:val="24"/>
          <w:szCs w:val="24"/>
        </w:rPr>
        <w:t>team</w:t>
      </w:r>
      <w:proofErr w:type="gramEnd"/>
      <w:r>
        <w:rPr>
          <w:rFonts w:ascii="Times New Roman" w:hAnsi="Times New Roman" w:cs="Times New Roman"/>
          <w:sz w:val="24"/>
          <w:szCs w:val="24"/>
        </w:rPr>
        <w:t>. (2017). January 19</w:t>
      </w:r>
      <w:r w:rsidRPr="00F45E81">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Pr>
          <w:rFonts w:ascii="Times New Roman" w:hAnsi="Times New Roman" w:cs="Times New Roman"/>
          <w:i/>
          <w:iCs/>
          <w:sz w:val="24"/>
          <w:szCs w:val="24"/>
        </w:rPr>
        <w:t xml:space="preserve">Police misconduct. Legal dictionary. </w:t>
      </w:r>
      <w:r>
        <w:rPr>
          <w:rFonts w:ascii="Times New Roman" w:hAnsi="Times New Roman" w:cs="Times New Roman"/>
          <w:sz w:val="24"/>
          <w:szCs w:val="24"/>
        </w:rPr>
        <w:t xml:space="preserve">Available at: </w:t>
      </w:r>
      <w:r w:rsidRPr="00F45E81">
        <w:rPr>
          <w:rFonts w:ascii="Times New Roman" w:hAnsi="Times New Roman" w:cs="Times New Roman"/>
          <w:sz w:val="24"/>
          <w:szCs w:val="24"/>
        </w:rPr>
        <w:t>https://legaldictionary.net/police-misconduct/?utm_content=cmp-true</w:t>
      </w:r>
      <w:r>
        <w:rPr>
          <w:rFonts w:ascii="Times New Roman" w:hAnsi="Times New Roman" w:cs="Times New Roman"/>
          <w:sz w:val="24"/>
          <w:szCs w:val="24"/>
        </w:rPr>
        <w:t>. (Accessed: 4</w:t>
      </w:r>
      <w:r w:rsidRPr="00F45E81">
        <w:rPr>
          <w:rFonts w:ascii="Times New Roman" w:hAnsi="Times New Roman" w:cs="Times New Roman"/>
          <w:sz w:val="24"/>
          <w:szCs w:val="24"/>
          <w:vertAlign w:val="superscript"/>
        </w:rPr>
        <w:t>th</w:t>
      </w:r>
      <w:r>
        <w:rPr>
          <w:rFonts w:ascii="Times New Roman" w:hAnsi="Times New Roman" w:cs="Times New Roman"/>
          <w:sz w:val="24"/>
          <w:szCs w:val="24"/>
        </w:rPr>
        <w:t xml:space="preserve"> May 2023).</w:t>
      </w:r>
    </w:p>
    <w:p w14:paraId="199028D0" w14:textId="77777777" w:rsidR="00B865CD" w:rsidRDefault="00B865CD" w:rsidP="00B865CD">
      <w:pPr>
        <w:pStyle w:val="NormalWeb"/>
        <w:ind w:left="567" w:hanging="567"/>
      </w:pPr>
      <w:r>
        <w:t xml:space="preserve">The Law Dictionary (2022) </w:t>
      </w:r>
      <w:r>
        <w:rPr>
          <w:i/>
          <w:iCs/>
        </w:rPr>
        <w:t>Three types of rehabilitation for offenders</w:t>
      </w:r>
      <w:r>
        <w:t xml:space="preserve">, </w:t>
      </w:r>
      <w:r>
        <w:rPr>
          <w:i/>
          <w:iCs/>
        </w:rPr>
        <w:t>The Law Dictionary</w:t>
      </w:r>
      <w:r>
        <w:t xml:space="preserve">. Available at: https://thelawdictionary.org/article/three-types-rehabilitation-offenders/#:~:text=Some%20in-prison%20programs%20include%3A%201%20Adult%20education%20courses,programs%204%20Language%20courses%205%20Job%20skills%20workshops (Accessed: February 21, 2023). </w:t>
      </w:r>
    </w:p>
    <w:p w14:paraId="4A7A7C9E" w14:textId="77777777" w:rsidR="00B865CD" w:rsidRPr="00B935D6" w:rsidRDefault="00B865CD" w:rsidP="00B865CD">
      <w:pPr>
        <w:pStyle w:val="NormalWeb"/>
        <w:ind w:left="567" w:hanging="567"/>
      </w:pPr>
      <w:r>
        <w:t xml:space="preserve">Thomas, D.A. </w:t>
      </w:r>
      <w:r>
        <w:rPr>
          <w:i/>
          <w:iCs/>
        </w:rPr>
        <w:t>et al.</w:t>
      </w:r>
      <w:r>
        <w:t xml:space="preserve"> (no date) </w:t>
      </w:r>
      <w:r>
        <w:rPr>
          <w:i/>
          <w:iCs/>
        </w:rPr>
        <w:t>Rehabilitation</w:t>
      </w:r>
      <w:r>
        <w:t xml:space="preserve">, </w:t>
      </w:r>
      <w:proofErr w:type="spellStart"/>
      <w:r>
        <w:rPr>
          <w:i/>
          <w:iCs/>
        </w:rPr>
        <w:t>Encyclopædia</w:t>
      </w:r>
      <w:proofErr w:type="spellEnd"/>
      <w:r>
        <w:rPr>
          <w:i/>
          <w:iCs/>
        </w:rPr>
        <w:t xml:space="preserve"> Britannica</w:t>
      </w:r>
      <w:r>
        <w:t xml:space="preserve">. </w:t>
      </w:r>
      <w:proofErr w:type="spellStart"/>
      <w:r>
        <w:t>Encyclopædia</w:t>
      </w:r>
      <w:proofErr w:type="spellEnd"/>
      <w:r>
        <w:t xml:space="preserve"> Britannica, inc. Available at: https://www.britannica.com/topic/punishment/Rehabilitation (Accessed: February 21, 2023). </w:t>
      </w:r>
    </w:p>
    <w:p w14:paraId="580B970F" w14:textId="77777777" w:rsidR="00B865CD" w:rsidRDefault="00B865CD" w:rsidP="00B865CD">
      <w:pPr>
        <w:rPr>
          <w:rFonts w:ascii="Times New Roman" w:eastAsia="Times New Roman" w:hAnsi="Times New Roman" w:cs="Times New Roman"/>
          <w:sz w:val="24"/>
          <w:szCs w:val="24"/>
          <w:lang w:eastAsia="en-GB"/>
        </w:rPr>
      </w:pPr>
      <w:r w:rsidRPr="00AE1E22">
        <w:rPr>
          <w:rFonts w:ascii="Times New Roman" w:eastAsia="Times New Roman" w:hAnsi="Times New Roman" w:cs="Times New Roman"/>
          <w:sz w:val="24"/>
          <w:szCs w:val="24"/>
          <w:lang w:eastAsia="en-GB"/>
        </w:rPr>
        <w:t xml:space="preserve">Trevelyan, L. (2017) </w:t>
      </w:r>
      <w:r w:rsidRPr="00AE1E22">
        <w:rPr>
          <w:rFonts w:ascii="Times New Roman" w:eastAsia="Times New Roman" w:hAnsi="Times New Roman" w:cs="Times New Roman"/>
          <w:i/>
          <w:iCs/>
          <w:sz w:val="24"/>
          <w:szCs w:val="24"/>
          <w:lang w:eastAsia="en-GB"/>
        </w:rPr>
        <w:t>Pace: Police and criminal evidence act 1984</w:t>
      </w:r>
      <w:r w:rsidRPr="00AE1E22">
        <w:rPr>
          <w:rFonts w:ascii="Times New Roman" w:eastAsia="Times New Roman" w:hAnsi="Times New Roman" w:cs="Times New Roman"/>
          <w:sz w:val="24"/>
          <w:szCs w:val="24"/>
          <w:lang w:eastAsia="en-GB"/>
        </w:rPr>
        <w:t xml:space="preserve">, </w:t>
      </w:r>
      <w:r w:rsidRPr="00AE1E22">
        <w:rPr>
          <w:rFonts w:ascii="Times New Roman" w:eastAsia="Times New Roman" w:hAnsi="Times New Roman" w:cs="Times New Roman"/>
          <w:i/>
          <w:iCs/>
          <w:sz w:val="24"/>
          <w:szCs w:val="24"/>
          <w:lang w:eastAsia="en-GB"/>
        </w:rPr>
        <w:t>InBrief.co.uk</w:t>
      </w:r>
      <w:r w:rsidRPr="00AE1E22">
        <w:rPr>
          <w:rFonts w:ascii="Times New Roman" w:eastAsia="Times New Roman" w:hAnsi="Times New Roman" w:cs="Times New Roman"/>
          <w:sz w:val="24"/>
          <w:szCs w:val="24"/>
          <w:lang w:eastAsia="en-GB"/>
        </w:rPr>
        <w:t xml:space="preserve">. Available at: https://www.inbrief.co.uk/police/pace/ (Accessed: January 17, 2023). </w:t>
      </w:r>
    </w:p>
    <w:p w14:paraId="4FAEF63C" w14:textId="77777777" w:rsidR="00B865CD" w:rsidRPr="000E588B" w:rsidRDefault="00B865CD" w:rsidP="00B865CD">
      <w:pPr>
        <w:rPr>
          <w:rFonts w:ascii="Times New Roman" w:hAnsi="Times New Roman" w:cs="Times New Roman"/>
          <w:sz w:val="24"/>
          <w:szCs w:val="24"/>
        </w:rPr>
      </w:pPr>
      <w:r w:rsidRPr="004E6D33">
        <w:rPr>
          <w:rFonts w:ascii="Times New Roman" w:hAnsi="Times New Roman" w:cs="Times New Roman"/>
          <w:sz w:val="24"/>
          <w:szCs w:val="24"/>
        </w:rPr>
        <w:t xml:space="preserve">Trevelyan, L. (2017) What is a youth rehabilitation </w:t>
      </w:r>
      <w:proofErr w:type="gramStart"/>
      <w:r w:rsidRPr="004E6D33">
        <w:rPr>
          <w:rFonts w:ascii="Times New Roman" w:hAnsi="Times New Roman" w:cs="Times New Roman"/>
          <w:sz w:val="24"/>
          <w:szCs w:val="24"/>
        </w:rPr>
        <w:t>order?,</w:t>
      </w:r>
      <w:proofErr w:type="gramEnd"/>
      <w:r w:rsidRPr="004E6D33">
        <w:rPr>
          <w:rFonts w:ascii="Times New Roman" w:hAnsi="Times New Roman" w:cs="Times New Roman"/>
          <w:sz w:val="24"/>
          <w:szCs w:val="24"/>
        </w:rPr>
        <w:t xml:space="preserve"> InBrief.co.uk. Available at: https://www.inbrief.co.uk/court-judgements/youth-rehabilitation-order/#:~:text=What%20is%20a%20Youth%20Rehabilitation%20Order%3F%20A%20Youth,last%20for%20a%20maximum%20period%20of%20three%20years. (Accessed: February 16, 2023). </w:t>
      </w:r>
    </w:p>
    <w:p w14:paraId="06294932" w14:textId="77777777" w:rsidR="00B865CD" w:rsidRDefault="00B865CD" w:rsidP="00B865CD">
      <w:pPr>
        <w:spacing w:before="100" w:beforeAutospacing="1" w:after="100" w:afterAutospacing="1" w:line="240" w:lineRule="auto"/>
        <w:rPr>
          <w:rFonts w:ascii="Times New Roman" w:hAnsi="Times New Roman" w:cs="Times New Roman"/>
          <w:sz w:val="24"/>
          <w:szCs w:val="24"/>
          <w:lang w:eastAsia="en-GB"/>
        </w:rPr>
      </w:pPr>
      <w:r w:rsidRPr="003E0AD8">
        <w:rPr>
          <w:rFonts w:ascii="Times New Roman" w:hAnsi="Times New Roman" w:cs="Times New Roman"/>
          <w:sz w:val="24"/>
          <w:szCs w:val="24"/>
          <w:lang w:eastAsia="en-GB"/>
        </w:rPr>
        <w:t xml:space="preserve">UKEssays. </w:t>
      </w:r>
      <w:r>
        <w:rPr>
          <w:rFonts w:ascii="Times New Roman" w:hAnsi="Times New Roman" w:cs="Times New Roman"/>
          <w:sz w:val="24"/>
          <w:szCs w:val="24"/>
          <w:lang w:eastAsia="en-GB"/>
        </w:rPr>
        <w:t>(</w:t>
      </w:r>
      <w:r w:rsidRPr="003E0AD8">
        <w:rPr>
          <w:rFonts w:ascii="Times New Roman" w:hAnsi="Times New Roman" w:cs="Times New Roman"/>
          <w:sz w:val="24"/>
          <w:szCs w:val="24"/>
          <w:lang w:eastAsia="en-GB"/>
        </w:rPr>
        <w:t>2018</w:t>
      </w:r>
      <w:r>
        <w:rPr>
          <w:rFonts w:ascii="Times New Roman" w:hAnsi="Times New Roman" w:cs="Times New Roman"/>
          <w:sz w:val="24"/>
          <w:szCs w:val="24"/>
          <w:lang w:eastAsia="en-GB"/>
        </w:rPr>
        <w:t>)</w:t>
      </w:r>
      <w:r w:rsidRPr="003E0AD8">
        <w:rPr>
          <w:rFonts w:ascii="Times New Roman" w:hAnsi="Times New Roman" w:cs="Times New Roman"/>
          <w:sz w:val="24"/>
          <w:szCs w:val="24"/>
          <w:lang w:eastAsia="en-GB"/>
        </w:rPr>
        <w:t xml:space="preserve">. </w:t>
      </w:r>
      <w:r w:rsidRPr="003E0AD8">
        <w:rPr>
          <w:rFonts w:ascii="Times New Roman" w:hAnsi="Times New Roman" w:cs="Times New Roman"/>
          <w:i/>
          <w:iCs/>
          <w:sz w:val="24"/>
          <w:szCs w:val="24"/>
          <w:lang w:eastAsia="en-GB"/>
        </w:rPr>
        <w:t>The relationship between Media and Police in Britain</w:t>
      </w:r>
      <w:r w:rsidRPr="003E0AD8">
        <w:rPr>
          <w:rFonts w:ascii="Times New Roman" w:hAnsi="Times New Roman" w:cs="Times New Roman"/>
          <w:sz w:val="24"/>
          <w:szCs w:val="24"/>
          <w:lang w:eastAsia="en-GB"/>
        </w:rPr>
        <w:t xml:space="preserve">. Available from: </w:t>
      </w:r>
      <w:r w:rsidRPr="00FB4E50">
        <w:rPr>
          <w:rFonts w:ascii="Times New Roman" w:hAnsi="Times New Roman" w:cs="Times New Roman"/>
          <w:i/>
          <w:iCs/>
          <w:sz w:val="24"/>
          <w:szCs w:val="24"/>
          <w:lang w:eastAsia="en-GB"/>
        </w:rPr>
        <w:t>https://www.ukessays.com/essays/criminology/the-relationship-between-media-and-police-in-britain-criminology-essay.php?vref=1</w:t>
      </w:r>
      <w:r>
        <w:rPr>
          <w:rFonts w:ascii="Times New Roman" w:hAnsi="Times New Roman" w:cs="Times New Roman"/>
          <w:sz w:val="24"/>
          <w:szCs w:val="24"/>
          <w:lang w:eastAsia="en-GB"/>
        </w:rPr>
        <w:t>. (</w:t>
      </w:r>
      <w:r w:rsidRPr="003E0AD8">
        <w:rPr>
          <w:rFonts w:ascii="Times New Roman" w:hAnsi="Times New Roman" w:cs="Times New Roman"/>
          <w:sz w:val="24"/>
          <w:szCs w:val="24"/>
          <w:lang w:eastAsia="en-GB"/>
        </w:rPr>
        <w:t>Accessed 15</w:t>
      </w:r>
      <w:r>
        <w:rPr>
          <w:rFonts w:ascii="Times New Roman" w:hAnsi="Times New Roman" w:cs="Times New Roman"/>
          <w:sz w:val="24"/>
          <w:szCs w:val="24"/>
          <w:lang w:eastAsia="en-GB"/>
        </w:rPr>
        <w:t xml:space="preserve"> </w:t>
      </w:r>
      <w:r w:rsidRPr="003E0AD8">
        <w:rPr>
          <w:rFonts w:ascii="Times New Roman" w:hAnsi="Times New Roman" w:cs="Times New Roman"/>
          <w:sz w:val="24"/>
          <w:szCs w:val="24"/>
          <w:lang w:eastAsia="en-GB"/>
        </w:rPr>
        <w:t>February 2023</w:t>
      </w:r>
      <w:r>
        <w:rPr>
          <w:rFonts w:ascii="Times New Roman" w:hAnsi="Times New Roman" w:cs="Times New Roman"/>
          <w:sz w:val="24"/>
          <w:szCs w:val="24"/>
          <w:lang w:eastAsia="en-GB"/>
        </w:rPr>
        <w:t>)</w:t>
      </w:r>
      <w:r w:rsidRPr="003E0AD8">
        <w:rPr>
          <w:rFonts w:ascii="Times New Roman" w:hAnsi="Times New Roman" w:cs="Times New Roman"/>
          <w:sz w:val="24"/>
          <w:szCs w:val="24"/>
          <w:lang w:eastAsia="en-GB"/>
        </w:rPr>
        <w:t>.</w:t>
      </w:r>
    </w:p>
    <w:p w14:paraId="78E9BE21" w14:textId="77777777" w:rsidR="00B865CD" w:rsidRDefault="00B865CD" w:rsidP="00B865CD">
      <w:pPr>
        <w:rPr>
          <w:rFonts w:ascii="Times New Roman" w:hAnsi="Times New Roman" w:cs="Times New Roman"/>
          <w:sz w:val="24"/>
          <w:szCs w:val="24"/>
        </w:rPr>
      </w:pPr>
      <w:r>
        <w:rPr>
          <w:rFonts w:ascii="Times New Roman" w:hAnsi="Times New Roman" w:cs="Times New Roman"/>
          <w:sz w:val="24"/>
          <w:szCs w:val="24"/>
        </w:rPr>
        <w:t>UNICEF UK</w:t>
      </w:r>
      <w:r w:rsidRPr="004E6D33">
        <w:rPr>
          <w:rFonts w:ascii="Times New Roman" w:hAnsi="Times New Roman" w:cs="Times New Roman"/>
          <w:sz w:val="24"/>
          <w:szCs w:val="24"/>
        </w:rPr>
        <w:t xml:space="preserve"> (2020) Youth </w:t>
      </w:r>
      <w:r>
        <w:rPr>
          <w:rFonts w:ascii="Times New Roman" w:hAnsi="Times New Roman" w:cs="Times New Roman"/>
          <w:sz w:val="24"/>
          <w:szCs w:val="24"/>
        </w:rPr>
        <w:t>J</w:t>
      </w:r>
      <w:r w:rsidRPr="004E6D33">
        <w:rPr>
          <w:rFonts w:ascii="Times New Roman" w:hAnsi="Times New Roman" w:cs="Times New Roman"/>
          <w:sz w:val="24"/>
          <w:szCs w:val="24"/>
        </w:rPr>
        <w:t>ustice in the UK - a rights-based analysis, UNICEF UK. Available at: https://www.unicef.org.uk/youth-justice-in-the-uk-a-rights-based-analysis/ (Accessed: February 16, 2023).</w:t>
      </w:r>
      <w:r w:rsidRPr="009F46EB">
        <w:rPr>
          <w:rFonts w:ascii="Times New Roman" w:hAnsi="Times New Roman" w:cs="Times New Roman"/>
          <w:sz w:val="24"/>
          <w:szCs w:val="24"/>
        </w:rPr>
        <w:t xml:space="preserve"> </w:t>
      </w:r>
    </w:p>
    <w:p w14:paraId="3A2FF651" w14:textId="77777777" w:rsidR="00B865CD" w:rsidRPr="00257AE6" w:rsidRDefault="00B865CD" w:rsidP="00B865CD">
      <w:pPr>
        <w:pStyle w:val="NormalWeb"/>
        <w:ind w:left="567" w:hanging="567"/>
      </w:pPr>
      <w:r>
        <w:lastRenderedPageBreak/>
        <w:t xml:space="preserve">Unlock. (2021) </w:t>
      </w:r>
      <w:r>
        <w:rPr>
          <w:i/>
          <w:iCs/>
        </w:rPr>
        <w:t xml:space="preserve">A simple guide to the rehabilitation of </w:t>
      </w:r>
      <w:proofErr w:type="gramStart"/>
      <w:r>
        <w:rPr>
          <w:i/>
          <w:iCs/>
        </w:rPr>
        <w:t>offenders</w:t>
      </w:r>
      <w:proofErr w:type="gramEnd"/>
      <w:r>
        <w:rPr>
          <w:i/>
          <w:iCs/>
        </w:rPr>
        <w:t xml:space="preserve"> act 1974 (ROA)</w:t>
      </w:r>
      <w:r>
        <w:t xml:space="preserve">, </w:t>
      </w:r>
      <w:r>
        <w:rPr>
          <w:i/>
          <w:iCs/>
        </w:rPr>
        <w:t>Unlock</w:t>
      </w:r>
      <w:r>
        <w:t xml:space="preserve">. Available at: https://unlock.org.uk/advice/a-simple-guide-to-the-roa/ (Accessed: April 21, 2023). </w:t>
      </w:r>
    </w:p>
    <w:p w14:paraId="5D0964DB" w14:textId="77777777" w:rsidR="00B865CD" w:rsidRDefault="00B865CD" w:rsidP="00B865CD">
      <w:pPr>
        <w:spacing w:before="100" w:beforeAutospacing="1" w:after="100" w:afterAutospacing="1" w:line="240" w:lineRule="auto"/>
        <w:ind w:left="567" w:hanging="567"/>
        <w:rPr>
          <w:rFonts w:ascii="Times New Roman" w:hAnsi="Times New Roman" w:cs="Times New Roman"/>
          <w:sz w:val="24"/>
          <w:szCs w:val="24"/>
        </w:rPr>
      </w:pPr>
      <w:r w:rsidRPr="00971D66">
        <w:rPr>
          <w:rFonts w:ascii="Times New Roman" w:hAnsi="Times New Roman" w:cs="Times New Roman"/>
          <w:sz w:val="24"/>
          <w:szCs w:val="24"/>
        </w:rPr>
        <w:t>Virtual college (2019</w:t>
      </w:r>
      <w:r w:rsidRPr="00971D66">
        <w:rPr>
          <w:rFonts w:ascii="Times New Roman" w:hAnsi="Times New Roman" w:cs="Times New Roman"/>
          <w:i/>
          <w:iCs/>
          <w:sz w:val="24"/>
          <w:szCs w:val="24"/>
        </w:rPr>
        <w:t xml:space="preserve">) </w:t>
      </w:r>
      <w:proofErr w:type="gramStart"/>
      <w:r w:rsidRPr="00971D66">
        <w:rPr>
          <w:rFonts w:ascii="Times New Roman" w:hAnsi="Times New Roman" w:cs="Times New Roman"/>
          <w:i/>
          <w:iCs/>
          <w:sz w:val="24"/>
          <w:szCs w:val="24"/>
        </w:rPr>
        <w:t>Serious</w:t>
      </w:r>
      <w:proofErr w:type="gramEnd"/>
      <w:r w:rsidRPr="00971D66">
        <w:rPr>
          <w:rFonts w:ascii="Times New Roman" w:hAnsi="Times New Roman" w:cs="Times New Roman"/>
          <w:i/>
          <w:iCs/>
          <w:sz w:val="24"/>
          <w:szCs w:val="24"/>
        </w:rPr>
        <w:t xml:space="preserve"> case review: Baby P. </w:t>
      </w:r>
      <w:r w:rsidRPr="00971D66">
        <w:rPr>
          <w:rFonts w:ascii="Times New Roman" w:hAnsi="Times New Roman" w:cs="Times New Roman"/>
          <w:sz w:val="24"/>
          <w:szCs w:val="24"/>
        </w:rPr>
        <w:t>Available at: https</w:t>
      </w:r>
      <w:r w:rsidRPr="00971D66">
        <w:rPr>
          <w:rFonts w:ascii="Times New Roman" w:hAnsi="Times New Roman" w:cs="Times New Roman"/>
          <w:i/>
          <w:iCs/>
          <w:sz w:val="24"/>
          <w:szCs w:val="24"/>
        </w:rPr>
        <w:t>://www.virtual-college.co.uk/resources/2019/12/serious-case-review-baby-p-(2009</w:t>
      </w:r>
      <w:r w:rsidRPr="00971D66">
        <w:rPr>
          <w:rFonts w:ascii="Times New Roman" w:hAnsi="Times New Roman" w:cs="Times New Roman"/>
          <w:sz w:val="24"/>
          <w:szCs w:val="24"/>
        </w:rPr>
        <w:t>). (Accessed: February 15, 2023).</w:t>
      </w:r>
      <w:r w:rsidRPr="009F46EB">
        <w:rPr>
          <w:rFonts w:ascii="Times New Roman" w:hAnsi="Times New Roman" w:cs="Times New Roman"/>
          <w:sz w:val="24"/>
          <w:szCs w:val="24"/>
        </w:rPr>
        <w:t xml:space="preserve"> </w:t>
      </w:r>
    </w:p>
    <w:p w14:paraId="4C6F00D2" w14:textId="77777777" w:rsidR="00B865CD" w:rsidRPr="003F1F7A" w:rsidRDefault="00B865CD" w:rsidP="00B865CD">
      <w:pPr>
        <w:spacing w:before="100" w:beforeAutospacing="1" w:after="100" w:afterAutospacing="1" w:line="240" w:lineRule="auto"/>
        <w:rPr>
          <w:rFonts w:ascii="Times New Roman" w:eastAsia="Times New Roman" w:hAnsi="Times New Roman" w:cs="Times New Roman"/>
          <w:sz w:val="24"/>
          <w:szCs w:val="24"/>
          <w:lang w:eastAsia="en-GB"/>
        </w:rPr>
      </w:pPr>
      <w:r w:rsidRPr="00AE1E22">
        <w:rPr>
          <w:rFonts w:ascii="Times New Roman" w:eastAsia="Times New Roman" w:hAnsi="Times New Roman" w:cs="Times New Roman"/>
          <w:sz w:val="24"/>
          <w:szCs w:val="24"/>
          <w:lang w:eastAsia="en-GB"/>
        </w:rPr>
        <w:t xml:space="preserve">Wheatle, A. (2021) </w:t>
      </w:r>
      <w:r w:rsidRPr="00AE1E22">
        <w:rPr>
          <w:rFonts w:ascii="Times New Roman" w:eastAsia="Times New Roman" w:hAnsi="Times New Roman" w:cs="Times New Roman"/>
          <w:i/>
          <w:iCs/>
          <w:sz w:val="24"/>
          <w:szCs w:val="24"/>
          <w:lang w:eastAsia="en-GB"/>
        </w:rPr>
        <w:t>Brixton riots 1981: What happened 40 Years Ago in London? - CBBC Newsround</w:t>
      </w:r>
      <w:r w:rsidRPr="00AE1E22">
        <w:rPr>
          <w:rFonts w:ascii="Times New Roman" w:eastAsia="Times New Roman" w:hAnsi="Times New Roman" w:cs="Times New Roman"/>
          <w:sz w:val="24"/>
          <w:szCs w:val="24"/>
          <w:lang w:eastAsia="en-GB"/>
        </w:rPr>
        <w:t xml:space="preserve">, </w:t>
      </w:r>
      <w:r w:rsidRPr="00AE1E22">
        <w:rPr>
          <w:rFonts w:ascii="Times New Roman" w:eastAsia="Times New Roman" w:hAnsi="Times New Roman" w:cs="Times New Roman"/>
          <w:i/>
          <w:iCs/>
          <w:sz w:val="24"/>
          <w:szCs w:val="24"/>
          <w:lang w:eastAsia="en-GB"/>
        </w:rPr>
        <w:t>BBC News</w:t>
      </w:r>
      <w:r w:rsidRPr="00AE1E22">
        <w:rPr>
          <w:rFonts w:ascii="Times New Roman" w:eastAsia="Times New Roman" w:hAnsi="Times New Roman" w:cs="Times New Roman"/>
          <w:sz w:val="24"/>
          <w:szCs w:val="24"/>
          <w:lang w:eastAsia="en-GB"/>
        </w:rPr>
        <w:t xml:space="preserve">. BBC. Available at: https://www.bbc.co.uk/newsround/50035769 (Accessed: January 17, 2023). </w:t>
      </w:r>
      <w:r w:rsidRPr="0011027E">
        <w:rPr>
          <w:rFonts w:ascii="Times New Roman" w:eastAsia="Times New Roman" w:hAnsi="Times New Roman" w:cs="Times New Roman"/>
          <w:sz w:val="24"/>
          <w:szCs w:val="24"/>
          <w:lang w:eastAsia="en-GB"/>
        </w:rPr>
        <w:t xml:space="preserve"> </w:t>
      </w:r>
    </w:p>
    <w:p w14:paraId="597F5B45" w14:textId="77777777" w:rsidR="00B865CD" w:rsidRDefault="00B865CD" w:rsidP="00B865CD">
      <w:pPr>
        <w:rPr>
          <w:rFonts w:ascii="Times New Roman" w:hAnsi="Times New Roman" w:cs="Times New Roman"/>
          <w:sz w:val="24"/>
          <w:szCs w:val="24"/>
        </w:rPr>
      </w:pPr>
      <w:r>
        <w:rPr>
          <w:rFonts w:ascii="Times New Roman" w:hAnsi="Times New Roman" w:cs="Times New Roman"/>
          <w:sz w:val="24"/>
          <w:szCs w:val="24"/>
        </w:rPr>
        <w:t xml:space="preserve">Youth Justice Board </w:t>
      </w:r>
      <w:r w:rsidRPr="004E6D33">
        <w:rPr>
          <w:rFonts w:ascii="Times New Roman" w:hAnsi="Times New Roman" w:cs="Times New Roman"/>
          <w:sz w:val="24"/>
          <w:szCs w:val="24"/>
        </w:rPr>
        <w:t xml:space="preserve">(2022) Youth Justice Statistics. Available at: </w:t>
      </w:r>
      <w:bookmarkStart w:id="0" w:name="_Hlk134358526"/>
      <w:r w:rsidRPr="004E6D33">
        <w:rPr>
          <w:rFonts w:ascii="Times New Roman" w:hAnsi="Times New Roman" w:cs="Times New Roman"/>
          <w:sz w:val="24"/>
          <w:szCs w:val="24"/>
        </w:rPr>
        <w:t xml:space="preserve">https://assets.publishing.service.gov.uk/government/uploads/system/uploads/attachment_data/file/1054236/Youth_Justice_Statistics_2020-21.pdf </w:t>
      </w:r>
      <w:bookmarkEnd w:id="0"/>
      <w:r w:rsidRPr="004E6D33">
        <w:rPr>
          <w:rFonts w:ascii="Times New Roman" w:hAnsi="Times New Roman" w:cs="Times New Roman"/>
          <w:sz w:val="24"/>
          <w:szCs w:val="24"/>
        </w:rPr>
        <w:t>(Accessed: February 16, 2023).</w:t>
      </w:r>
    </w:p>
    <w:p w14:paraId="1574F57F" w14:textId="7B05704F" w:rsidR="0093392D" w:rsidRPr="00B865CD" w:rsidRDefault="00B865CD" w:rsidP="00B865CD">
      <w:pPr>
        <w:rPr>
          <w:rFonts w:ascii="Times New Roman" w:hAnsi="Times New Roman" w:cs="Times New Roman"/>
          <w:sz w:val="24"/>
          <w:szCs w:val="24"/>
        </w:rPr>
      </w:pPr>
      <w:r>
        <w:rPr>
          <w:rFonts w:ascii="Times New Roman" w:hAnsi="Times New Roman" w:cs="Times New Roman"/>
          <w:sz w:val="24"/>
          <w:szCs w:val="24"/>
        </w:rPr>
        <w:t>Youth Justice Legal Centre (2021) Introducing YJLC. Available at:</w:t>
      </w:r>
      <w:r w:rsidRPr="00B56667">
        <w:t xml:space="preserve"> </w:t>
      </w:r>
      <w:r w:rsidRPr="006932B7">
        <w:rPr>
          <w:rFonts w:ascii="Times New Roman" w:hAnsi="Times New Roman" w:cs="Times New Roman"/>
          <w:sz w:val="24"/>
          <w:szCs w:val="24"/>
        </w:rPr>
        <w:t>https://yjlc.uk/about-us/introducing-yjlc</w:t>
      </w:r>
      <w:r>
        <w:rPr>
          <w:rFonts w:ascii="Times New Roman" w:hAnsi="Times New Roman" w:cs="Times New Roman"/>
          <w:sz w:val="24"/>
          <w:szCs w:val="24"/>
        </w:rPr>
        <w:t>. (Accessed: June 09</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2023). </w:t>
      </w:r>
    </w:p>
    <w:sectPr w:rsidR="0093392D" w:rsidRPr="00B865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1E15F" w14:textId="77777777" w:rsidR="0093392D" w:rsidRDefault="0093392D" w:rsidP="00CC4C93">
      <w:pPr>
        <w:spacing w:after="0" w:line="240" w:lineRule="auto"/>
      </w:pPr>
      <w:r>
        <w:separator/>
      </w:r>
    </w:p>
  </w:endnote>
  <w:endnote w:type="continuationSeparator" w:id="0">
    <w:p w14:paraId="378F4B77" w14:textId="77777777" w:rsidR="0093392D" w:rsidRDefault="0093392D" w:rsidP="00CC4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europa">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3BDAC" w14:textId="77777777" w:rsidR="0093392D" w:rsidRDefault="0093392D" w:rsidP="00CC4C93">
      <w:pPr>
        <w:spacing w:after="0" w:line="240" w:lineRule="auto"/>
      </w:pPr>
      <w:r>
        <w:separator/>
      </w:r>
    </w:p>
  </w:footnote>
  <w:footnote w:type="continuationSeparator" w:id="0">
    <w:p w14:paraId="169DB443" w14:textId="77777777" w:rsidR="0093392D" w:rsidRDefault="0093392D" w:rsidP="00CC4C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C93"/>
    <w:rsid w:val="000119BA"/>
    <w:rsid w:val="00014D5E"/>
    <w:rsid w:val="00026280"/>
    <w:rsid w:val="0004264C"/>
    <w:rsid w:val="00050E5B"/>
    <w:rsid w:val="00056CBB"/>
    <w:rsid w:val="0006011A"/>
    <w:rsid w:val="00060418"/>
    <w:rsid w:val="000625F3"/>
    <w:rsid w:val="000810F6"/>
    <w:rsid w:val="00081C12"/>
    <w:rsid w:val="00091A14"/>
    <w:rsid w:val="00096869"/>
    <w:rsid w:val="000B36C4"/>
    <w:rsid w:val="000B7288"/>
    <w:rsid w:val="000C5BDA"/>
    <w:rsid w:val="000D100D"/>
    <w:rsid w:val="000E48EF"/>
    <w:rsid w:val="000F100E"/>
    <w:rsid w:val="000F3CE4"/>
    <w:rsid w:val="000F4D4B"/>
    <w:rsid w:val="000F564B"/>
    <w:rsid w:val="000F700C"/>
    <w:rsid w:val="00105160"/>
    <w:rsid w:val="001055B0"/>
    <w:rsid w:val="00112AA5"/>
    <w:rsid w:val="00113F49"/>
    <w:rsid w:val="0012208E"/>
    <w:rsid w:val="00125999"/>
    <w:rsid w:val="00126707"/>
    <w:rsid w:val="00132830"/>
    <w:rsid w:val="0013487A"/>
    <w:rsid w:val="00146E35"/>
    <w:rsid w:val="00147BAE"/>
    <w:rsid w:val="00153611"/>
    <w:rsid w:val="001578B0"/>
    <w:rsid w:val="001604BD"/>
    <w:rsid w:val="00165BE9"/>
    <w:rsid w:val="00170FDF"/>
    <w:rsid w:val="0019008C"/>
    <w:rsid w:val="00190A9F"/>
    <w:rsid w:val="0019348F"/>
    <w:rsid w:val="001940F0"/>
    <w:rsid w:val="00194287"/>
    <w:rsid w:val="00197748"/>
    <w:rsid w:val="001A0B0F"/>
    <w:rsid w:val="001A1DFE"/>
    <w:rsid w:val="001A28BB"/>
    <w:rsid w:val="001B2044"/>
    <w:rsid w:val="001C0EF5"/>
    <w:rsid w:val="001C761A"/>
    <w:rsid w:val="001D2DD5"/>
    <w:rsid w:val="001D3BB2"/>
    <w:rsid w:val="001D43E1"/>
    <w:rsid w:val="001E0AB8"/>
    <w:rsid w:val="001F1B75"/>
    <w:rsid w:val="001F49B0"/>
    <w:rsid w:val="0020403D"/>
    <w:rsid w:val="00207EF8"/>
    <w:rsid w:val="00214809"/>
    <w:rsid w:val="002263D0"/>
    <w:rsid w:val="0023614B"/>
    <w:rsid w:val="0023642A"/>
    <w:rsid w:val="00236AB3"/>
    <w:rsid w:val="00236C38"/>
    <w:rsid w:val="00244EF1"/>
    <w:rsid w:val="0025268F"/>
    <w:rsid w:val="00277D94"/>
    <w:rsid w:val="00283A26"/>
    <w:rsid w:val="00292014"/>
    <w:rsid w:val="002A28C3"/>
    <w:rsid w:val="002B053E"/>
    <w:rsid w:val="002B0C26"/>
    <w:rsid w:val="002B3B82"/>
    <w:rsid w:val="002B733D"/>
    <w:rsid w:val="002C03CB"/>
    <w:rsid w:val="002C301C"/>
    <w:rsid w:val="002C4D0F"/>
    <w:rsid w:val="002D37A3"/>
    <w:rsid w:val="002D79AD"/>
    <w:rsid w:val="002F6BB7"/>
    <w:rsid w:val="00301D12"/>
    <w:rsid w:val="00302006"/>
    <w:rsid w:val="00303C4F"/>
    <w:rsid w:val="00314063"/>
    <w:rsid w:val="0032005A"/>
    <w:rsid w:val="00320868"/>
    <w:rsid w:val="003309C0"/>
    <w:rsid w:val="003377C0"/>
    <w:rsid w:val="003562F1"/>
    <w:rsid w:val="00363844"/>
    <w:rsid w:val="003651A8"/>
    <w:rsid w:val="003811CD"/>
    <w:rsid w:val="0038413B"/>
    <w:rsid w:val="00390560"/>
    <w:rsid w:val="003A1E09"/>
    <w:rsid w:val="003A2127"/>
    <w:rsid w:val="003B1A09"/>
    <w:rsid w:val="003B353B"/>
    <w:rsid w:val="003C07EF"/>
    <w:rsid w:val="003D1712"/>
    <w:rsid w:val="003D5E1C"/>
    <w:rsid w:val="003D74B7"/>
    <w:rsid w:val="003E2E33"/>
    <w:rsid w:val="003F4079"/>
    <w:rsid w:val="00400691"/>
    <w:rsid w:val="00401EC8"/>
    <w:rsid w:val="00406A89"/>
    <w:rsid w:val="00412DAE"/>
    <w:rsid w:val="00416A7E"/>
    <w:rsid w:val="00417837"/>
    <w:rsid w:val="00440292"/>
    <w:rsid w:val="00440651"/>
    <w:rsid w:val="004500CD"/>
    <w:rsid w:val="004523F7"/>
    <w:rsid w:val="004532DB"/>
    <w:rsid w:val="00455EE7"/>
    <w:rsid w:val="00456267"/>
    <w:rsid w:val="0045662A"/>
    <w:rsid w:val="00456EB8"/>
    <w:rsid w:val="004647D7"/>
    <w:rsid w:val="00465035"/>
    <w:rsid w:val="00465166"/>
    <w:rsid w:val="00486F49"/>
    <w:rsid w:val="00487350"/>
    <w:rsid w:val="004929C7"/>
    <w:rsid w:val="00495A55"/>
    <w:rsid w:val="004976F5"/>
    <w:rsid w:val="004A5504"/>
    <w:rsid w:val="004A61BE"/>
    <w:rsid w:val="004B512B"/>
    <w:rsid w:val="004C0012"/>
    <w:rsid w:val="004C0E4B"/>
    <w:rsid w:val="004C6BC9"/>
    <w:rsid w:val="004D6C96"/>
    <w:rsid w:val="004F11F1"/>
    <w:rsid w:val="004F6857"/>
    <w:rsid w:val="004F7A21"/>
    <w:rsid w:val="00510DE9"/>
    <w:rsid w:val="00513DCA"/>
    <w:rsid w:val="00523BD7"/>
    <w:rsid w:val="00530A0F"/>
    <w:rsid w:val="00531D04"/>
    <w:rsid w:val="00534DD4"/>
    <w:rsid w:val="0053700B"/>
    <w:rsid w:val="005372A5"/>
    <w:rsid w:val="00540315"/>
    <w:rsid w:val="0055145A"/>
    <w:rsid w:val="005666A0"/>
    <w:rsid w:val="005761D8"/>
    <w:rsid w:val="0057787A"/>
    <w:rsid w:val="005A06D2"/>
    <w:rsid w:val="005B07DD"/>
    <w:rsid w:val="005B1E98"/>
    <w:rsid w:val="005C0BE0"/>
    <w:rsid w:val="005C1330"/>
    <w:rsid w:val="005C3B42"/>
    <w:rsid w:val="005D6C86"/>
    <w:rsid w:val="005E61EC"/>
    <w:rsid w:val="005E686C"/>
    <w:rsid w:val="005F25D0"/>
    <w:rsid w:val="005F2A0E"/>
    <w:rsid w:val="006007B1"/>
    <w:rsid w:val="00603358"/>
    <w:rsid w:val="0060588F"/>
    <w:rsid w:val="006063EB"/>
    <w:rsid w:val="00606A1D"/>
    <w:rsid w:val="0060700E"/>
    <w:rsid w:val="006216DA"/>
    <w:rsid w:val="00627D21"/>
    <w:rsid w:val="00633D9C"/>
    <w:rsid w:val="00640470"/>
    <w:rsid w:val="00645545"/>
    <w:rsid w:val="00647F4E"/>
    <w:rsid w:val="00651BCB"/>
    <w:rsid w:val="0066282A"/>
    <w:rsid w:val="006628CE"/>
    <w:rsid w:val="00667E61"/>
    <w:rsid w:val="006746CB"/>
    <w:rsid w:val="006760FC"/>
    <w:rsid w:val="00676AF9"/>
    <w:rsid w:val="00691D3C"/>
    <w:rsid w:val="00691FF1"/>
    <w:rsid w:val="00693EF4"/>
    <w:rsid w:val="006A01BC"/>
    <w:rsid w:val="006A4877"/>
    <w:rsid w:val="006A48DB"/>
    <w:rsid w:val="006A5DFE"/>
    <w:rsid w:val="006B0087"/>
    <w:rsid w:val="006B134F"/>
    <w:rsid w:val="006B3F54"/>
    <w:rsid w:val="006B5BF4"/>
    <w:rsid w:val="006C2A9B"/>
    <w:rsid w:val="006C4FE4"/>
    <w:rsid w:val="006D324A"/>
    <w:rsid w:val="006D76E3"/>
    <w:rsid w:val="006D7CB0"/>
    <w:rsid w:val="006E07AD"/>
    <w:rsid w:val="006E0974"/>
    <w:rsid w:val="006E49FC"/>
    <w:rsid w:val="007047C1"/>
    <w:rsid w:val="007067EA"/>
    <w:rsid w:val="00706B98"/>
    <w:rsid w:val="00711E59"/>
    <w:rsid w:val="0072375F"/>
    <w:rsid w:val="007274B2"/>
    <w:rsid w:val="00737A03"/>
    <w:rsid w:val="00740002"/>
    <w:rsid w:val="00771827"/>
    <w:rsid w:val="0077755E"/>
    <w:rsid w:val="007A1DC6"/>
    <w:rsid w:val="007A21F9"/>
    <w:rsid w:val="007A3D35"/>
    <w:rsid w:val="007A7DBF"/>
    <w:rsid w:val="007B15A4"/>
    <w:rsid w:val="007B361C"/>
    <w:rsid w:val="007D4EF8"/>
    <w:rsid w:val="007D5A5B"/>
    <w:rsid w:val="007F69F7"/>
    <w:rsid w:val="0080157A"/>
    <w:rsid w:val="00803EF4"/>
    <w:rsid w:val="0080724C"/>
    <w:rsid w:val="00815FA2"/>
    <w:rsid w:val="008203CC"/>
    <w:rsid w:val="008250E2"/>
    <w:rsid w:val="0083307B"/>
    <w:rsid w:val="00833E31"/>
    <w:rsid w:val="008359B9"/>
    <w:rsid w:val="00840F87"/>
    <w:rsid w:val="00847503"/>
    <w:rsid w:val="008540C7"/>
    <w:rsid w:val="00854D5B"/>
    <w:rsid w:val="0085537D"/>
    <w:rsid w:val="008642A4"/>
    <w:rsid w:val="00866485"/>
    <w:rsid w:val="008717D8"/>
    <w:rsid w:val="008719BB"/>
    <w:rsid w:val="00876305"/>
    <w:rsid w:val="00890F21"/>
    <w:rsid w:val="00896A27"/>
    <w:rsid w:val="008A7D13"/>
    <w:rsid w:val="008B46FD"/>
    <w:rsid w:val="008B6FC8"/>
    <w:rsid w:val="008B7787"/>
    <w:rsid w:val="008D328F"/>
    <w:rsid w:val="008D7677"/>
    <w:rsid w:val="008E1669"/>
    <w:rsid w:val="008E325B"/>
    <w:rsid w:val="00903A12"/>
    <w:rsid w:val="00906D45"/>
    <w:rsid w:val="00907558"/>
    <w:rsid w:val="009328A6"/>
    <w:rsid w:val="0093392D"/>
    <w:rsid w:val="00935464"/>
    <w:rsid w:val="0093553B"/>
    <w:rsid w:val="0094043C"/>
    <w:rsid w:val="00941178"/>
    <w:rsid w:val="00942007"/>
    <w:rsid w:val="00951E0D"/>
    <w:rsid w:val="00953C57"/>
    <w:rsid w:val="00955AD8"/>
    <w:rsid w:val="00956258"/>
    <w:rsid w:val="009566AB"/>
    <w:rsid w:val="00961554"/>
    <w:rsid w:val="00983B53"/>
    <w:rsid w:val="00995330"/>
    <w:rsid w:val="009B04F6"/>
    <w:rsid w:val="009B1FC1"/>
    <w:rsid w:val="009B476A"/>
    <w:rsid w:val="009B5DF7"/>
    <w:rsid w:val="009C134C"/>
    <w:rsid w:val="009D223E"/>
    <w:rsid w:val="009E0DB1"/>
    <w:rsid w:val="009E6014"/>
    <w:rsid w:val="009E604C"/>
    <w:rsid w:val="009F30B6"/>
    <w:rsid w:val="009F3A83"/>
    <w:rsid w:val="009F69AE"/>
    <w:rsid w:val="00A04D0F"/>
    <w:rsid w:val="00A07F7C"/>
    <w:rsid w:val="00A276B3"/>
    <w:rsid w:val="00A3383D"/>
    <w:rsid w:val="00A35388"/>
    <w:rsid w:val="00A373DB"/>
    <w:rsid w:val="00A43883"/>
    <w:rsid w:val="00A477E0"/>
    <w:rsid w:val="00A56620"/>
    <w:rsid w:val="00A573F2"/>
    <w:rsid w:val="00A737DC"/>
    <w:rsid w:val="00A7668C"/>
    <w:rsid w:val="00A83E05"/>
    <w:rsid w:val="00A900ED"/>
    <w:rsid w:val="00AA0351"/>
    <w:rsid w:val="00AA3D1A"/>
    <w:rsid w:val="00AA6CD0"/>
    <w:rsid w:val="00AB22AF"/>
    <w:rsid w:val="00AB28F5"/>
    <w:rsid w:val="00AC07D5"/>
    <w:rsid w:val="00AC3D41"/>
    <w:rsid w:val="00AD30A1"/>
    <w:rsid w:val="00AE2F64"/>
    <w:rsid w:val="00AE353E"/>
    <w:rsid w:val="00AE3859"/>
    <w:rsid w:val="00AE5F3D"/>
    <w:rsid w:val="00AE6A92"/>
    <w:rsid w:val="00B03C7A"/>
    <w:rsid w:val="00B07B75"/>
    <w:rsid w:val="00B11116"/>
    <w:rsid w:val="00B1470E"/>
    <w:rsid w:val="00B169A4"/>
    <w:rsid w:val="00B16E61"/>
    <w:rsid w:val="00B23C70"/>
    <w:rsid w:val="00B27DCB"/>
    <w:rsid w:val="00B34C63"/>
    <w:rsid w:val="00B35E8B"/>
    <w:rsid w:val="00B41186"/>
    <w:rsid w:val="00B4310C"/>
    <w:rsid w:val="00B434AA"/>
    <w:rsid w:val="00B44AC1"/>
    <w:rsid w:val="00B46460"/>
    <w:rsid w:val="00B5291C"/>
    <w:rsid w:val="00B5525E"/>
    <w:rsid w:val="00B6003D"/>
    <w:rsid w:val="00B67B7F"/>
    <w:rsid w:val="00B67DE0"/>
    <w:rsid w:val="00B72D8C"/>
    <w:rsid w:val="00B738C9"/>
    <w:rsid w:val="00B73CE0"/>
    <w:rsid w:val="00B74166"/>
    <w:rsid w:val="00B865CD"/>
    <w:rsid w:val="00B92A54"/>
    <w:rsid w:val="00B94293"/>
    <w:rsid w:val="00BA5B7F"/>
    <w:rsid w:val="00BB334D"/>
    <w:rsid w:val="00BB336F"/>
    <w:rsid w:val="00BC1F07"/>
    <w:rsid w:val="00BC2B7D"/>
    <w:rsid w:val="00BC6EF6"/>
    <w:rsid w:val="00BD15AC"/>
    <w:rsid w:val="00BD2BD9"/>
    <w:rsid w:val="00BD398E"/>
    <w:rsid w:val="00BD77A3"/>
    <w:rsid w:val="00BE2551"/>
    <w:rsid w:val="00BF4B94"/>
    <w:rsid w:val="00BF5B8D"/>
    <w:rsid w:val="00C03FB1"/>
    <w:rsid w:val="00C068EA"/>
    <w:rsid w:val="00C15609"/>
    <w:rsid w:val="00C15AA4"/>
    <w:rsid w:val="00C21B52"/>
    <w:rsid w:val="00C22F47"/>
    <w:rsid w:val="00C31B12"/>
    <w:rsid w:val="00C35F8B"/>
    <w:rsid w:val="00C461CC"/>
    <w:rsid w:val="00C500BD"/>
    <w:rsid w:val="00C53B95"/>
    <w:rsid w:val="00C564E4"/>
    <w:rsid w:val="00C56578"/>
    <w:rsid w:val="00C61992"/>
    <w:rsid w:val="00C74AE0"/>
    <w:rsid w:val="00C77694"/>
    <w:rsid w:val="00C840E0"/>
    <w:rsid w:val="00C8480F"/>
    <w:rsid w:val="00CA217A"/>
    <w:rsid w:val="00CA69E0"/>
    <w:rsid w:val="00CA7F0D"/>
    <w:rsid w:val="00CC4C93"/>
    <w:rsid w:val="00CC57D0"/>
    <w:rsid w:val="00CC680B"/>
    <w:rsid w:val="00CC6B20"/>
    <w:rsid w:val="00CD0C28"/>
    <w:rsid w:val="00CE7C64"/>
    <w:rsid w:val="00CF395B"/>
    <w:rsid w:val="00CF47C8"/>
    <w:rsid w:val="00D00043"/>
    <w:rsid w:val="00D10FEA"/>
    <w:rsid w:val="00D14ADE"/>
    <w:rsid w:val="00D207E6"/>
    <w:rsid w:val="00D21BC2"/>
    <w:rsid w:val="00D31E02"/>
    <w:rsid w:val="00D33853"/>
    <w:rsid w:val="00D33CC6"/>
    <w:rsid w:val="00D4594D"/>
    <w:rsid w:val="00D5080E"/>
    <w:rsid w:val="00D536AA"/>
    <w:rsid w:val="00D5637F"/>
    <w:rsid w:val="00D571BF"/>
    <w:rsid w:val="00D64D86"/>
    <w:rsid w:val="00D66B13"/>
    <w:rsid w:val="00D66F7C"/>
    <w:rsid w:val="00D76103"/>
    <w:rsid w:val="00D81E7B"/>
    <w:rsid w:val="00D8750A"/>
    <w:rsid w:val="00D95DC7"/>
    <w:rsid w:val="00D96639"/>
    <w:rsid w:val="00DA15DA"/>
    <w:rsid w:val="00DB587A"/>
    <w:rsid w:val="00DB5E4B"/>
    <w:rsid w:val="00DC06A3"/>
    <w:rsid w:val="00DC4285"/>
    <w:rsid w:val="00DD1D8E"/>
    <w:rsid w:val="00DD389E"/>
    <w:rsid w:val="00DD5A25"/>
    <w:rsid w:val="00DD68CC"/>
    <w:rsid w:val="00DD6E3A"/>
    <w:rsid w:val="00DE0486"/>
    <w:rsid w:val="00DE1E70"/>
    <w:rsid w:val="00DE6B4D"/>
    <w:rsid w:val="00DF0EBE"/>
    <w:rsid w:val="00DF18F1"/>
    <w:rsid w:val="00DF423B"/>
    <w:rsid w:val="00E01566"/>
    <w:rsid w:val="00E01C49"/>
    <w:rsid w:val="00E07F60"/>
    <w:rsid w:val="00E1206D"/>
    <w:rsid w:val="00E13EE2"/>
    <w:rsid w:val="00E15225"/>
    <w:rsid w:val="00E2135E"/>
    <w:rsid w:val="00E23693"/>
    <w:rsid w:val="00E2532F"/>
    <w:rsid w:val="00E26530"/>
    <w:rsid w:val="00E271EF"/>
    <w:rsid w:val="00E27C68"/>
    <w:rsid w:val="00E373D3"/>
    <w:rsid w:val="00E42911"/>
    <w:rsid w:val="00E47BC1"/>
    <w:rsid w:val="00E51A40"/>
    <w:rsid w:val="00E611EE"/>
    <w:rsid w:val="00E63B83"/>
    <w:rsid w:val="00E64EDC"/>
    <w:rsid w:val="00E72105"/>
    <w:rsid w:val="00E82429"/>
    <w:rsid w:val="00E8449F"/>
    <w:rsid w:val="00E856AA"/>
    <w:rsid w:val="00E87C7B"/>
    <w:rsid w:val="00E915BC"/>
    <w:rsid w:val="00E950E9"/>
    <w:rsid w:val="00EA1B56"/>
    <w:rsid w:val="00EB07CC"/>
    <w:rsid w:val="00EC098F"/>
    <w:rsid w:val="00EC1CF0"/>
    <w:rsid w:val="00EC4F77"/>
    <w:rsid w:val="00EC6794"/>
    <w:rsid w:val="00ED3878"/>
    <w:rsid w:val="00ED6E0B"/>
    <w:rsid w:val="00EE2444"/>
    <w:rsid w:val="00EE2FBD"/>
    <w:rsid w:val="00EE5178"/>
    <w:rsid w:val="00EF2CE1"/>
    <w:rsid w:val="00F110A9"/>
    <w:rsid w:val="00F11528"/>
    <w:rsid w:val="00F13A32"/>
    <w:rsid w:val="00F14189"/>
    <w:rsid w:val="00F158D7"/>
    <w:rsid w:val="00F22A0B"/>
    <w:rsid w:val="00F30B49"/>
    <w:rsid w:val="00F312E8"/>
    <w:rsid w:val="00F34767"/>
    <w:rsid w:val="00F35F2A"/>
    <w:rsid w:val="00F376E7"/>
    <w:rsid w:val="00F4208A"/>
    <w:rsid w:val="00F4775B"/>
    <w:rsid w:val="00F47783"/>
    <w:rsid w:val="00F50F01"/>
    <w:rsid w:val="00F52C5B"/>
    <w:rsid w:val="00F541C2"/>
    <w:rsid w:val="00F54253"/>
    <w:rsid w:val="00F55B66"/>
    <w:rsid w:val="00F627CE"/>
    <w:rsid w:val="00F67CB9"/>
    <w:rsid w:val="00F705AC"/>
    <w:rsid w:val="00F73F63"/>
    <w:rsid w:val="00F75274"/>
    <w:rsid w:val="00F80F97"/>
    <w:rsid w:val="00F945CA"/>
    <w:rsid w:val="00FB380F"/>
    <w:rsid w:val="00FC0D46"/>
    <w:rsid w:val="00FC262E"/>
    <w:rsid w:val="00FC53A0"/>
    <w:rsid w:val="00FC73DD"/>
    <w:rsid w:val="00FE2FEC"/>
    <w:rsid w:val="00FF7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16504"/>
  <w15:chartTrackingRefBased/>
  <w15:docId w15:val="{FD2B899D-7BE4-4FB0-BD5F-4E6BE1E4F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00691"/>
    <w:rPr>
      <w:color w:val="0000FF"/>
      <w:u w:val="single"/>
    </w:rPr>
  </w:style>
  <w:style w:type="paragraph" w:styleId="NormalWeb">
    <w:name w:val="Normal (Web)"/>
    <w:basedOn w:val="Normal"/>
    <w:uiPriority w:val="99"/>
    <w:unhideWhenUsed/>
    <w:rsid w:val="00244E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721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105"/>
  </w:style>
  <w:style w:type="paragraph" w:styleId="Footer">
    <w:name w:val="footer"/>
    <w:basedOn w:val="Normal"/>
    <w:link w:val="FooterChar"/>
    <w:uiPriority w:val="99"/>
    <w:unhideWhenUsed/>
    <w:rsid w:val="00E721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30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researchbriefings.files.parliament.uk/documents/CBP-8582/CBP-8582.pdf"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7" ma:contentTypeDescription="Create a new document." ma:contentTypeScope="" ma:versionID="bc287e2ac7436ff732350f2f98c5a1d0">
  <xsd:schema xmlns:xsd="http://www.w3.org/2001/XMLSchema" xmlns:xs="http://www.w3.org/2001/XMLSchema" xmlns:p="http://schemas.microsoft.com/office/2006/metadata/properties" xmlns:ns3="28abf181-7363-47b1-81a7-ad2dd1301635" targetNamespace="http://schemas.microsoft.com/office/2006/metadata/properties" ma:root="true" ma:fieldsID="8662987bc739560cb2f225d084a5c89d" ns3:_="">
    <xsd:import namespace="28abf181-7363-47b1-81a7-ad2dd13016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A51FBF-0B5B-4341-9AE3-DF8C2726C56C}">
  <ds:schemaRefs>
    <ds:schemaRef ds:uri="http://schemas.microsoft.com/sharepoint/v3/contenttype/forms"/>
  </ds:schemaRefs>
</ds:datastoreItem>
</file>

<file path=customXml/itemProps2.xml><?xml version="1.0" encoding="utf-8"?>
<ds:datastoreItem xmlns:ds="http://schemas.openxmlformats.org/officeDocument/2006/customXml" ds:itemID="{51748A47-B56A-4C10-B0F7-E538EF3352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463DE1D-0BE6-4C14-818E-784F4AC328CB}">
  <ds:schemaRefs>
    <ds:schemaRef ds:uri="http://schemas.openxmlformats.org/officeDocument/2006/bibliography"/>
  </ds:schemaRefs>
</ds:datastoreItem>
</file>

<file path=customXml/itemProps4.xml><?xml version="1.0" encoding="utf-8"?>
<ds:datastoreItem xmlns:ds="http://schemas.openxmlformats.org/officeDocument/2006/customXml" ds:itemID="{6B30CC0C-2719-42DF-8770-9198689CD4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5126</Words>
  <Characters>29223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Chaplin,Jordan-Lee swp8163</dc:creator>
  <cp:keywords/>
  <dc:description/>
  <cp:lastModifiedBy>Chaplin,Jordan-Lee swp8163</cp:lastModifiedBy>
  <cp:revision>2</cp:revision>
  <dcterms:created xsi:type="dcterms:W3CDTF">2023-06-09T13:11:00Z</dcterms:created>
  <dcterms:modified xsi:type="dcterms:W3CDTF">2023-06-09T13:11:00Z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2023-01-17T10:01:27Z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6df2892f-0a4c-4808-855b-19546f2f4172</vt:lpwstr>
  </property>
  <property fmtid="{D5CDD505-2E9C-101B-9397-08002B2CF9AE}" pid="8" name="MSIP_Label_66cf8fe5-b7b7-4df7-b38d-1c61ac2f6639_ContentBits">
    <vt:lpwstr>0</vt:lpwstr>
  </property>
  <property fmtid="{D5CDD505-2E9C-101B-9397-08002B2CF9AE}" pid="9" name="ContentTypeId">
    <vt:lpwstr>0x01010054B8175F6AC6A54E91B89DF926F5D23E</vt:lpwstr>
  </property>
</Properties>
</file>