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3FFF9" w14:textId="77777777" w:rsidR="00D24DEC" w:rsidRPr="00BB3946" w:rsidRDefault="00D24DEC" w:rsidP="00BB3946">
      <w:pPr>
        <w:spacing w:line="360" w:lineRule="auto"/>
        <w:rPr>
          <w:rFonts w:ascii="Arial" w:hAnsi="Arial" w:cs="Arial"/>
          <w:b/>
          <w:bCs/>
          <w:sz w:val="24"/>
          <w:szCs w:val="24"/>
          <w:u w:val="single"/>
        </w:rPr>
      </w:pPr>
      <w:r w:rsidRPr="00BB3946">
        <w:rPr>
          <w:rFonts w:ascii="Arial" w:hAnsi="Arial" w:cs="Arial"/>
          <w:b/>
          <w:bCs/>
          <w:sz w:val="24"/>
          <w:szCs w:val="24"/>
          <w:u w:val="single"/>
        </w:rPr>
        <w:t>Introduction to module</w:t>
      </w:r>
    </w:p>
    <w:p w14:paraId="2A5D2530" w14:textId="5B58D726" w:rsidR="00C33E98" w:rsidRPr="00BB3946" w:rsidRDefault="00D24DEC" w:rsidP="00BB3946">
      <w:pPr>
        <w:spacing w:line="360" w:lineRule="auto"/>
        <w:rPr>
          <w:rFonts w:ascii="Arial" w:hAnsi="Arial" w:cs="Arial"/>
          <w:sz w:val="24"/>
          <w:szCs w:val="24"/>
        </w:rPr>
      </w:pPr>
      <w:r w:rsidRPr="00BB3946">
        <w:rPr>
          <w:rFonts w:ascii="Arial" w:hAnsi="Arial" w:cs="Arial"/>
          <w:sz w:val="24"/>
          <w:szCs w:val="24"/>
        </w:rPr>
        <w:t>Within this module a 10-minute presentation will be created to present an intervention that will develop progression within the primary school. Research will be conducted to develop and generate ideas about the intervention. While carrying out the research the information gathered will be critically analysed for reliability and usefulness. Policies and Acts will be used to use as a foundation for the intervention for the child. Knowledge and understanding will be shown about how professionalism must be maintained when working collaboratively to develop a child’s learning. The different roles that teachers undertake and what support is provided for them. Different factors will be identified that can affect pupil’s development and evaluation will be made to how influential they are to the child. All work will be presented in a file showing knowledge and understanding on how to present different pieces of work</w:t>
      </w:r>
      <w:r w:rsidRPr="00BB3946">
        <w:rPr>
          <w:rFonts w:ascii="Arial" w:hAnsi="Arial" w:cs="Arial"/>
          <w:sz w:val="24"/>
          <w:szCs w:val="24"/>
        </w:rPr>
        <w:t xml:space="preserve">. </w:t>
      </w:r>
    </w:p>
    <w:p w14:paraId="6B7868AB" w14:textId="77777777" w:rsidR="00D24DEC" w:rsidRPr="00BB3946" w:rsidRDefault="00D24DEC" w:rsidP="00BB3946">
      <w:pPr>
        <w:spacing w:line="360" w:lineRule="auto"/>
        <w:rPr>
          <w:rFonts w:ascii="Arial" w:hAnsi="Arial" w:cs="Arial"/>
          <w:b/>
          <w:bCs/>
          <w:sz w:val="24"/>
          <w:szCs w:val="24"/>
          <w:u w:val="single"/>
        </w:rPr>
      </w:pPr>
      <w:r w:rsidRPr="00BB3946">
        <w:rPr>
          <w:rFonts w:ascii="Arial" w:hAnsi="Arial" w:cs="Arial"/>
          <w:b/>
          <w:bCs/>
          <w:sz w:val="24"/>
          <w:szCs w:val="24"/>
          <w:u w:val="single"/>
        </w:rPr>
        <w:t>School Context</w:t>
      </w:r>
    </w:p>
    <w:p w14:paraId="0554652E"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School A is situated in the Swansea Valley. There are 158 pupils aged between 3 and 11 years. The classes are in single year groups starting from Reception to Year 6 with both morning and afternoon sessions available for Nursery pupils. The school has provision in place for 5 pupils with Moderate Learning Difficulties.</w:t>
      </w:r>
    </w:p>
    <w:p w14:paraId="11BA4F55"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Nearly all pupils are white British and come from homes where English is the main language and 30% of the pupils are eligible for free school meals. The individual school budget per pupil for School A is £3,527 per pupil.</w:t>
      </w:r>
    </w:p>
    <w:p w14:paraId="33823D81"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School A is a lively school with unique character which provides stimulating learning opportunities for its pupils. Literacy, Numeracy and Digital Competency are at the heart of our curriculum and our aim is to engage and motivate pupils in a way in which they can develop and acquire skills they need for life in the 21</w:t>
      </w:r>
      <w:r w:rsidRPr="00BB3946">
        <w:rPr>
          <w:rFonts w:ascii="Arial" w:hAnsi="Arial" w:cs="Arial"/>
          <w:sz w:val="24"/>
          <w:szCs w:val="24"/>
          <w:vertAlign w:val="superscript"/>
        </w:rPr>
        <w:t>st</w:t>
      </w:r>
      <w:r w:rsidRPr="00BB3946">
        <w:rPr>
          <w:rFonts w:ascii="Arial" w:hAnsi="Arial" w:cs="Arial"/>
          <w:sz w:val="24"/>
          <w:szCs w:val="24"/>
        </w:rPr>
        <w:t xml:space="preserve"> Century. </w:t>
      </w:r>
    </w:p>
    <w:p w14:paraId="267E5E99" w14:textId="70E25BF8"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We are devoted to teaching our pupils a set of values which are in line with the four purposes of Professor Graham Donaldson’s Successful Futures Report. </w:t>
      </w:r>
    </w:p>
    <w:p w14:paraId="36EF1A80" w14:textId="53EC6BD9"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School Development Plan can be found in Appendix </w:t>
      </w:r>
      <w:r w:rsidR="00BB3946" w:rsidRPr="00BB3946">
        <w:rPr>
          <w:rFonts w:ascii="Arial" w:hAnsi="Arial" w:cs="Arial"/>
          <w:sz w:val="24"/>
          <w:szCs w:val="24"/>
        </w:rPr>
        <w:t>1</w:t>
      </w:r>
    </w:p>
    <w:p w14:paraId="5DA52F1B" w14:textId="77777777" w:rsidR="00D24DEC" w:rsidRPr="00BB3946" w:rsidRDefault="00D24DEC" w:rsidP="00BB3946">
      <w:pPr>
        <w:spacing w:line="360" w:lineRule="auto"/>
        <w:rPr>
          <w:rFonts w:ascii="Arial" w:hAnsi="Arial" w:cs="Arial"/>
          <w:b/>
          <w:bCs/>
          <w:sz w:val="24"/>
          <w:szCs w:val="24"/>
          <w:u w:val="single"/>
        </w:rPr>
      </w:pPr>
      <w:r w:rsidRPr="00BB3946">
        <w:rPr>
          <w:rFonts w:ascii="Arial" w:hAnsi="Arial" w:cs="Arial"/>
          <w:b/>
          <w:bCs/>
          <w:sz w:val="24"/>
          <w:szCs w:val="24"/>
          <w:u w:val="single"/>
        </w:rPr>
        <w:t>Intervention</w:t>
      </w:r>
    </w:p>
    <w:p w14:paraId="250D0E4E"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Welsh Government (2012) identifies literacy as an essential life skill for children to make sense of the world. They need an understanding of both written and spoken </w:t>
      </w:r>
      <w:r w:rsidRPr="00BB3946">
        <w:rPr>
          <w:rFonts w:ascii="Arial" w:hAnsi="Arial" w:cs="Arial"/>
          <w:sz w:val="24"/>
          <w:szCs w:val="24"/>
        </w:rPr>
        <w:lastRenderedPageBreak/>
        <w:t xml:space="preserve">language to succeed and be able to communicate effectively. They state that developing oracy and reading skills from an early age are crucial building blocks in the development of literacy. To support raising the standards of literacy the Welsh Government has launched a number of initiatives. These are the  National Reading tests from year 2 to year 9 in 2013 and new GCSEs for Welsh and English in 2015, while also introducing the language, literacy and communication area of learning in the Foundation Phase Estyn (2016-17).  </w:t>
      </w:r>
    </w:p>
    <w:p w14:paraId="00EA849B" w14:textId="6CBA2A77" w:rsidR="00D24DEC" w:rsidRPr="00BB3946" w:rsidRDefault="00D24DEC" w:rsidP="00BB3946">
      <w:pPr>
        <w:spacing w:line="360" w:lineRule="auto"/>
        <w:rPr>
          <w:rFonts w:ascii="Arial" w:hAnsi="Arial" w:cs="Arial"/>
          <w:sz w:val="24"/>
          <w:szCs w:val="24"/>
        </w:rPr>
      </w:pPr>
      <w:bookmarkStart w:id="0" w:name="_GoBack"/>
      <w:bookmarkEnd w:id="0"/>
      <w:r w:rsidRPr="00BB3946">
        <w:rPr>
          <w:rFonts w:ascii="Arial" w:hAnsi="Arial" w:cs="Arial"/>
          <w:sz w:val="24"/>
          <w:szCs w:val="24"/>
        </w:rPr>
        <w:t>However, Estyn (2007) found that there were many pupils who were leaving primary school with a reading age lower than their actual age. This therefore puts the children at a disadvantage when starting secondary school. In addition, they found that there were half a million adults who had difficulties with reading.  The United Nations Convention on the Rights of the Child article 3 states that the best interests of the child should be top priority in all actions and decisions that may affect the child.</w:t>
      </w:r>
    </w:p>
    <w:p w14:paraId="3FEDDF9D" w14:textId="24A1C2C8"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Within the school development plan one of the targets is to improve attainment and achievement in reading. Therefore, I have chosen an intervention which aims to improve children’s reading skills throughout their time in primary school. My intervention involves the use of the app Seesaw for children to access a video of their class teacher at home reading a story. They will be encouraged to sit with a parent or guardian with a physical copy of the book and to read along with the teacher. There will be a resource pack sent home with the pupil which will inform the parents of the expectations and the role they are able to play in developing their child’s reading skills. The children will be assessed every half term with</w:t>
      </w:r>
      <w:r w:rsidR="00BB3946" w:rsidRPr="00BB3946">
        <w:rPr>
          <w:rFonts w:ascii="Arial" w:hAnsi="Arial" w:cs="Arial"/>
          <w:sz w:val="24"/>
          <w:szCs w:val="24"/>
        </w:rPr>
        <w:t xml:space="preserve"> </w:t>
      </w:r>
      <w:r w:rsidRPr="00BB3946">
        <w:rPr>
          <w:rFonts w:ascii="Arial" w:hAnsi="Arial" w:cs="Arial"/>
          <w:sz w:val="24"/>
          <w:szCs w:val="24"/>
        </w:rPr>
        <w:t xml:space="preserve">in class reading assessments to ensure they are progressing. The intervention will be piloted in the foundation phase with the hope of adaptation and moving it towards a whole school approach. The resources used will be taken from the school however, any additional costs will be covered by the pupil deprivation grant.  </w:t>
      </w:r>
    </w:p>
    <w:p w14:paraId="23A85172" w14:textId="7EC6D80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script used to present my intervention to the governors can be found in Appendix </w:t>
      </w:r>
      <w:r w:rsidR="00BB3946" w:rsidRPr="00BB3946">
        <w:rPr>
          <w:rFonts w:ascii="Arial" w:hAnsi="Arial" w:cs="Arial"/>
          <w:sz w:val="24"/>
          <w:szCs w:val="24"/>
        </w:rPr>
        <w:t>2</w:t>
      </w:r>
      <w:r w:rsidRPr="00BB3946">
        <w:rPr>
          <w:rFonts w:ascii="Arial" w:hAnsi="Arial" w:cs="Arial"/>
          <w:sz w:val="24"/>
          <w:szCs w:val="24"/>
        </w:rPr>
        <w:t xml:space="preserve">. </w:t>
      </w:r>
      <w:r w:rsidR="00BB3946" w:rsidRPr="00BB3946">
        <w:rPr>
          <w:rFonts w:ascii="Arial" w:hAnsi="Arial" w:cs="Arial"/>
          <w:sz w:val="24"/>
          <w:szCs w:val="24"/>
        </w:rPr>
        <w:t xml:space="preserve">The letter informing parents of the intervention can be found in Appendix 3. </w:t>
      </w:r>
    </w:p>
    <w:p w14:paraId="0B494554"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Cox (1991) states that reading is more than just interpreting black letters on a page but is in fact allowing the opportunity for the reader to search for meaning. The </w:t>
      </w:r>
      <w:r w:rsidRPr="00BB3946">
        <w:rPr>
          <w:rFonts w:ascii="Arial" w:hAnsi="Arial" w:cs="Arial"/>
          <w:sz w:val="24"/>
          <w:szCs w:val="24"/>
        </w:rPr>
        <w:lastRenderedPageBreak/>
        <w:t xml:space="preserve">intervention will allow the children to hear the book and gain an understanding of the meaning of the book.    </w:t>
      </w:r>
    </w:p>
    <w:p w14:paraId="14F562DD"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Using a storybook in the foundation phase will enable the children to use their imagination and allow them to create connections between the pictures and the print. Riley (1999) supports this, and states that the roots of literacy can be lived and seen through storybooks. This is further supported by Graham and Kelly (2008), who state that reading aloud to children gives their imagination free rein and entices them to continue reading books. </w:t>
      </w:r>
    </w:p>
    <w:p w14:paraId="24DE665E"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National Literacy trust (2019) found that those who engaged with reading were “three times more likely to have higher levels of mental wellbeing”. Kirsty Williams, Education Minister for Wales, states that wellbeing should be at the core of the new curriculum in supporting children to become healthy and confident individuals. Therefore, engaging children in reading allows them to better their mental wellbeing without the focus being placed on wellbeing.  </w:t>
      </w:r>
    </w:p>
    <w:p w14:paraId="0309F2D4" w14:textId="77777777" w:rsidR="00D24DEC" w:rsidRPr="00BB3946" w:rsidRDefault="00D24DEC" w:rsidP="00BB3946">
      <w:pPr>
        <w:spacing w:line="360" w:lineRule="auto"/>
        <w:rPr>
          <w:rFonts w:ascii="Arial" w:hAnsi="Arial" w:cs="Arial"/>
          <w:sz w:val="24"/>
          <w:szCs w:val="24"/>
        </w:rPr>
      </w:pPr>
    </w:p>
    <w:p w14:paraId="2FB557DA" w14:textId="77777777" w:rsidR="00D24DEC" w:rsidRPr="00BB3946" w:rsidRDefault="00D24DEC" w:rsidP="00BB3946">
      <w:pPr>
        <w:spacing w:line="360" w:lineRule="auto"/>
        <w:rPr>
          <w:rFonts w:ascii="Arial" w:hAnsi="Arial" w:cs="Arial"/>
          <w:sz w:val="24"/>
          <w:szCs w:val="24"/>
        </w:rPr>
      </w:pPr>
    </w:p>
    <w:p w14:paraId="5AF81FD0"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intervention places an emphasis on the parental engagement in the child’s reading development. With the use of parental engagement, the hope is that the child’s attainment in reading will improve. It can be found that parental engagement is a predictor in a child’s success. Desforges and Abouchaar’s (2003) research found that children found tasks easier when they received encouragement in the home, and that it had a positive impact on the achievement of the child. The parent reading along with the child and participating in the activity will put the child at ease making a less stressful environment. </w:t>
      </w:r>
    </w:p>
    <w:p w14:paraId="7BE94254"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Psychology Notes HQ (2019) were a good source of information on Bronfenbrenner’s ecological system theory where they stated that his theory identified that children’s characteristics and the environment interact with each other to influence how a child develops. One strand is the microsystem which involves the immediate environment such as the family. Therefore, the use of reading in the home can have a positive impact on the child’s development. Morgan (2016) emphasises the need to ensure that there is a collaboration between the school and </w:t>
      </w:r>
      <w:r w:rsidRPr="00BB3946">
        <w:rPr>
          <w:rFonts w:ascii="Arial" w:hAnsi="Arial" w:cs="Arial"/>
          <w:sz w:val="24"/>
          <w:szCs w:val="24"/>
        </w:rPr>
        <w:lastRenderedPageBreak/>
        <w:t xml:space="preserve">the parent to ensure engagement is made both inside and outside the school gates. She goes onto say that the parent must share the same vision for the child if they are to accomplish the desired outcome for the child. With the child reading in the home on a more frequent basis, it allows parents the opportunity to monitor their child’s progress within reading. Harris and Goodall (2009) acknowledge that family support is one of the most influential contributors to a child’s success in education, especially when a child experiences transition. The child will experience transition, as reading in the home with the parent may not be something that they are used to, so will need support to be assured that the change is good. The intervention encourages the parents to listen to their child read in the home to develop their reading skills at home. Campbell (2002) notes that research carried out found that children who took books home made more progress with their reading than those who were being supported inside the school only. </w:t>
      </w:r>
    </w:p>
    <w:p w14:paraId="3EA29391" w14:textId="42D10EAF"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After reading the book along with the video, the parents will use the resource pack given to encourage them to engage in conversation with their child about the book</w:t>
      </w:r>
      <w:r w:rsidR="00BB3946">
        <w:rPr>
          <w:rFonts w:ascii="Arial" w:hAnsi="Arial" w:cs="Arial"/>
          <w:sz w:val="24"/>
          <w:szCs w:val="24"/>
        </w:rPr>
        <w:t xml:space="preserve"> (see appendix 4)</w:t>
      </w:r>
      <w:r w:rsidRPr="00BB3946">
        <w:rPr>
          <w:rFonts w:ascii="Arial" w:hAnsi="Arial" w:cs="Arial"/>
          <w:sz w:val="24"/>
          <w:szCs w:val="24"/>
        </w:rPr>
        <w:t xml:space="preserve">. Estyn (2007) found that pupil achievement is high when the school ensures that listening, reading, writing and speaking skills are used to strengthen each other. They note that speaking and listening skills are crucial in the success of children learning to read. The children will be encouraged to read along with the teacher or have a go reading aloud later with their parent. Reading aloud allows children to be exposed to language they may not have heard before which they can use later in their learning. Himmele and Himmele (2012) state that reading aloud is “an effortless way to help students acquire the academic language they will need to comprehend texts” (Palmer, 2014, P.14).  With the child reading aloud the parents can engage in conversation about the book with the child and so gauge their understanding. Campbell (2002) supports this and states that adult led conversations allows the child to talk about the character, plot and setting. With the class discussion about the book the children experience the opportunity to do the most of the talking with the teacher scaffolding the topic of conversation for example the book. Vygotsky emphasised the importance language plays in a child’s development and that conversations with adults are crucial not just to build on their knowledge but to also develop an awareness of interpreting different types of language (Pound, 2006). </w:t>
      </w:r>
    </w:p>
    <w:p w14:paraId="7E03EFAC" w14:textId="77777777" w:rsidR="00D24DEC" w:rsidRPr="00BB3946" w:rsidRDefault="00D24DEC" w:rsidP="00BB3946">
      <w:pPr>
        <w:spacing w:line="360" w:lineRule="auto"/>
        <w:rPr>
          <w:rFonts w:ascii="Arial" w:hAnsi="Arial" w:cs="Arial"/>
          <w:b/>
          <w:bCs/>
          <w:sz w:val="24"/>
          <w:szCs w:val="24"/>
          <w:u w:val="single"/>
        </w:rPr>
      </w:pPr>
    </w:p>
    <w:p w14:paraId="780E9D0E" w14:textId="77777777" w:rsidR="00D24DEC" w:rsidRPr="00BB3946" w:rsidRDefault="00D24DEC" w:rsidP="00BB3946">
      <w:pPr>
        <w:spacing w:line="360" w:lineRule="auto"/>
        <w:rPr>
          <w:rFonts w:ascii="Arial" w:hAnsi="Arial" w:cs="Arial"/>
          <w:b/>
          <w:bCs/>
          <w:sz w:val="24"/>
          <w:szCs w:val="24"/>
          <w:u w:val="single"/>
        </w:rPr>
      </w:pPr>
    </w:p>
    <w:p w14:paraId="63AC20CA" w14:textId="3013F4D3"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Donaldson’s (2015) Successful Futures report identifies how the workforce in the 21</w:t>
      </w:r>
      <w:r w:rsidRPr="00BB3946">
        <w:rPr>
          <w:rFonts w:ascii="Arial" w:hAnsi="Arial" w:cs="Arial"/>
          <w:sz w:val="24"/>
          <w:szCs w:val="24"/>
          <w:vertAlign w:val="superscript"/>
        </w:rPr>
        <w:t>st</w:t>
      </w:r>
      <w:r w:rsidRPr="00BB3946">
        <w:rPr>
          <w:rFonts w:ascii="Arial" w:hAnsi="Arial" w:cs="Arial"/>
          <w:sz w:val="24"/>
          <w:szCs w:val="24"/>
        </w:rPr>
        <w:t xml:space="preserve"> century is changing towards a more technological way of working. Therefore, he states that children need to develop both the skills and knowledge about ways in which they can use technology creatively, ensuring their involvement in a modern society. With the use of the intervention the children will have access to a device whereby they are able to identify its use as more than just a phone or iPad, and to show how it is used as audio/online books. Williams (2018) described how technology allows for differentiated learning and claimed that students retain focus for longer while also building confidence. This is supported by Picton (2019) who found that after research, one of the main benefits of using technology was the power it had in engaging children with 86.8% of teachers stating that it engaged their learners. The research also found that technology was seen to have a positive impact on reluctant readers while also closing the gap between high achievers and those who were struggling. However, Park (2019) disagrees with the use of technology as she believes that spending too much time in front of a screen can have negative effects on a child’s development such as memory, attention and language skills.</w:t>
      </w:r>
      <w:r w:rsidR="006B3B8A" w:rsidRPr="00BB3946">
        <w:rPr>
          <w:rFonts w:ascii="Arial" w:hAnsi="Arial" w:cs="Arial"/>
          <w:sz w:val="24"/>
          <w:szCs w:val="24"/>
        </w:rPr>
        <w:t xml:space="preserve"> </w:t>
      </w:r>
      <w:r w:rsidR="006B3B8A" w:rsidRPr="00BB3946">
        <w:rPr>
          <w:rFonts w:ascii="Arial" w:hAnsi="Arial" w:cs="Arial"/>
          <w:sz w:val="24"/>
          <w:szCs w:val="24"/>
        </w:rPr>
        <w:t xml:space="preserve">Nevertheless, the research conducted for the </w:t>
      </w:r>
      <w:r w:rsidR="006B3B8A" w:rsidRPr="00BB3946">
        <w:rPr>
          <w:rFonts w:ascii="Arial" w:hAnsi="Arial" w:cs="Arial"/>
          <w:sz w:val="24"/>
          <w:szCs w:val="24"/>
        </w:rPr>
        <w:t>use</w:t>
      </w:r>
      <w:r w:rsidR="006B3B8A" w:rsidRPr="00BB3946">
        <w:rPr>
          <w:rFonts w:ascii="Arial" w:hAnsi="Arial" w:cs="Arial"/>
          <w:sz w:val="24"/>
          <w:szCs w:val="24"/>
        </w:rPr>
        <w:t xml:space="preserve"> of technology to support learning outweighs the disadvantages of using technology. The parent/guardian would be encouraged to carry out the activity just after their meal before the bedtime routine so that the child would not be reading a screen just before bed. </w:t>
      </w:r>
      <w:r w:rsidRPr="00BB3946">
        <w:rPr>
          <w:rFonts w:ascii="Arial" w:hAnsi="Arial" w:cs="Arial"/>
          <w:sz w:val="24"/>
          <w:szCs w:val="24"/>
        </w:rPr>
        <w:t xml:space="preserve"> </w:t>
      </w:r>
    </w:p>
    <w:p w14:paraId="7892718A" w14:textId="77777777" w:rsidR="00D24DEC" w:rsidRPr="00BB3946" w:rsidRDefault="00D24DEC" w:rsidP="00BB3946">
      <w:pPr>
        <w:spacing w:line="360" w:lineRule="auto"/>
        <w:jc w:val="center"/>
        <w:rPr>
          <w:rFonts w:ascii="Arial" w:hAnsi="Arial" w:cs="Arial"/>
          <w:b/>
          <w:bCs/>
          <w:sz w:val="24"/>
          <w:szCs w:val="24"/>
          <w:u w:val="single"/>
        </w:rPr>
      </w:pPr>
      <w:r w:rsidRPr="00BB3946">
        <w:rPr>
          <w:rFonts w:ascii="Arial" w:hAnsi="Arial" w:cs="Arial"/>
          <w:b/>
          <w:bCs/>
          <w:sz w:val="24"/>
          <w:szCs w:val="24"/>
          <w:u w:val="single"/>
        </w:rPr>
        <w:t>Synopsis of reading</w:t>
      </w:r>
    </w:p>
    <w:p w14:paraId="251AA4B5" w14:textId="77777777" w:rsidR="00D24DEC" w:rsidRPr="00BB3946" w:rsidRDefault="00D24DEC" w:rsidP="00BB3946">
      <w:pPr>
        <w:spacing w:line="360" w:lineRule="auto"/>
        <w:rPr>
          <w:rFonts w:ascii="Arial" w:hAnsi="Arial" w:cs="Arial"/>
          <w:b/>
          <w:bCs/>
          <w:sz w:val="24"/>
          <w:szCs w:val="24"/>
          <w:u w:val="single"/>
        </w:rPr>
      </w:pPr>
    </w:p>
    <w:p w14:paraId="0A2D8B0D"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Welsh Government (2012) identify that for children to make sense of the world, literacy must be a skill that they can use correctly and precisely. Early development of oracy skills are key building blocks in the development of reading. Whilst they recognise that literacy is such an essential skill, they also acknowledge that they “cannot raise standards of literacy alone” (Welsh Government, 2012, P.3). It is noted that there must be a commitment from all those who have links with the school, for example, local authorities, headteachers, governing bodies. Likewise, a school who </w:t>
      </w:r>
      <w:r w:rsidRPr="00BB3946">
        <w:rPr>
          <w:rFonts w:ascii="Arial" w:hAnsi="Arial" w:cs="Arial"/>
          <w:sz w:val="24"/>
          <w:szCs w:val="24"/>
        </w:rPr>
        <w:lastRenderedPageBreak/>
        <w:t xml:space="preserve">aims to improve literacy standards will need to develop good working relationships with parents/guardians to ensure that they are seen to value education by their children, and ensure that they are a role model that the child can look up to. </w:t>
      </w:r>
    </w:p>
    <w:p w14:paraId="103C164A"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The Welsh Government (2012) document acknowledges that need for action within schools, as the 2009 PISA results were poor for Wales when used in comparison to previous years and results of other countries. The key message that was taken from the results was that there was too much variation of the term literacy and how it should be taught and assessed. It was concluded that a set of national standards needed to be put in place to ensure consistency for the children throughout their education. Another challenge that they felt needed addressing was more support earlier on for those who are not reaching their expected targets, and that a targeted intervention may be one way to resolve the inconsistency. </w:t>
      </w:r>
    </w:p>
    <w:p w14:paraId="6C2FE0EF"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Ensuring that literacy is embedded across the curriculum rather than just developed during English classes, the Welsh Government (2012) hopes that “learners of every age will become confident in their oracy skills…and become proficient readers” (Welsh Government, 2012, P.6). However, the teachers are unable to deliver outstanding lessons to develop the children’s literacy skills if they do not feel confident themselves. The Welsh Government recognises this and states that teachers need to be given the opportunity to engage in additional study to improve their classroom practice. They will give teachers the opportunity to undertake the “Masters in Educational Practice” where there will be a specific focus on literacy and the teaching of reading </w:t>
      </w:r>
      <w:r w:rsidRPr="00E609FE">
        <w:rPr>
          <w:rFonts w:ascii="Arial" w:hAnsi="Arial" w:cs="Arial"/>
          <w:sz w:val="24"/>
          <w:szCs w:val="24"/>
        </w:rPr>
        <w:t>(Welsh Government, 2012, P.9).</w:t>
      </w:r>
      <w:r w:rsidRPr="00BB3946">
        <w:rPr>
          <w:rFonts w:ascii="Arial" w:hAnsi="Arial" w:cs="Arial"/>
          <w:sz w:val="24"/>
          <w:szCs w:val="24"/>
        </w:rPr>
        <w:t xml:space="preserve"> </w:t>
      </w:r>
    </w:p>
    <w:p w14:paraId="03D518AE"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The Estyn Report on Improving the learning and teaching of early reading skills (2007) is very informative on how we as teachers can ensure that children are developing their reading skills appropriately and effectively. They identify that beginning the habit and enjoying reading “are essential to pupils’ long-term educational success</w:t>
      </w:r>
      <w:r w:rsidRPr="00E609FE">
        <w:rPr>
          <w:rFonts w:ascii="Arial" w:hAnsi="Arial" w:cs="Arial"/>
          <w:sz w:val="24"/>
          <w:szCs w:val="24"/>
        </w:rPr>
        <w:t>” (Estyn, 2007, P.7).</w:t>
      </w:r>
      <w:r w:rsidRPr="00BB3946">
        <w:rPr>
          <w:rFonts w:ascii="Arial" w:hAnsi="Arial" w:cs="Arial"/>
          <w:sz w:val="24"/>
          <w:szCs w:val="24"/>
        </w:rPr>
        <w:t xml:space="preserve"> They state that schools who ensure this allow the pupils to have the opportunity to enjoy language activities. This should push schools to ensure the activities they are providing the children with are not too challenging and are relevant to the children.  They acknowledge that achievement in pupils is strong when the learning reinforces listening, reading, writing and speaking </w:t>
      </w:r>
      <w:r w:rsidRPr="00BB3946">
        <w:rPr>
          <w:rFonts w:ascii="Arial" w:hAnsi="Arial" w:cs="Arial"/>
          <w:sz w:val="24"/>
          <w:szCs w:val="24"/>
        </w:rPr>
        <w:lastRenderedPageBreak/>
        <w:t xml:space="preserve">skills, with emphasis placed on speaking and listening skills to develop a child’s reading skills. </w:t>
      </w:r>
    </w:p>
    <w:p w14:paraId="21207566" w14:textId="77777777"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Estyn state that there are two factors that play a key role in developing reading and literacy skills in children. They are assessment, and the role of the parent. They claim that in effective practice, schools pay careful attention when tracking pupils’ progress and assess their performance across all four skills. Estyn acknowledge the important role that parents play in their children’s literacy development and state that many children arrive at school at a disadvantage as they have not been exposed to books and songs at home. The Estyn (2009) report reinforces the importance of parental involvement, and state that gaining parents’ support makes an important contribution to the child’s reading skills. They found that when schools provided parents with information on how they can help develop their child’s reading skills the parents felt more involved with the child’s learning.  </w:t>
      </w:r>
    </w:p>
    <w:p w14:paraId="754487A5" w14:textId="0C41EC5D"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Donaldson (2015) states that the curriculum is constantly under pressure to change as the circumstances change. He goes onto say that there is a higher demand for young pupils with “improved levels of literacy, numeracy and wider skills, including critical thinking, creativity and problem solving” (Donaldson, 2015, P.7) and this therefore puts pressure for the curriculum to embed development skills within the areas of learning. The report finds that literacy is acknowledged globally as a foundation of education. He states that more emphasis is being placed onto the development of digital literacy for children to succeed in an everchanging society.   </w:t>
      </w:r>
    </w:p>
    <w:p w14:paraId="6114AA9E" w14:textId="26E9D714" w:rsidR="00D24DEC" w:rsidRPr="00BB3946" w:rsidRDefault="00D24DEC" w:rsidP="00BB3946">
      <w:pPr>
        <w:spacing w:line="360" w:lineRule="auto"/>
        <w:rPr>
          <w:rFonts w:ascii="Arial" w:hAnsi="Arial" w:cs="Arial"/>
          <w:sz w:val="24"/>
          <w:szCs w:val="24"/>
        </w:rPr>
      </w:pPr>
      <w:r w:rsidRPr="00BB3946">
        <w:rPr>
          <w:rFonts w:ascii="Arial" w:hAnsi="Arial" w:cs="Arial"/>
          <w:sz w:val="24"/>
          <w:szCs w:val="24"/>
        </w:rPr>
        <w:t xml:space="preserve">A report written by Irene Picton for the National Literacy Trust (2018) provided compelling information about using technology to support literacy. The report states that technology can be used to differentiate learning, giving all pupils equal opportunity to succeed. An advantage she noted was using technology motivated children to learn and increased children’s confidence. However, she claims that although technology can be used as a tool to increase motivation and confidence it must be implemented in the correct way to achieve the desired outcomes. Within the report are results of a survey that was carried out on teachers which provided interesting results. Teachers reported some of the main benefits of using technology to support literacy, with 86.8% responding that it engaged their learners and 66.7% responding that it enabled their learners who were struggling to progress. Therefore, </w:t>
      </w:r>
      <w:r w:rsidRPr="00BB3946">
        <w:rPr>
          <w:rFonts w:ascii="Arial" w:hAnsi="Arial" w:cs="Arial"/>
          <w:sz w:val="24"/>
          <w:szCs w:val="24"/>
        </w:rPr>
        <w:lastRenderedPageBreak/>
        <w:t xml:space="preserve">using technology to support literacy can be seen to close the attainment gap. A case study within the report found that the use of technology engaged reluctant readers, and by doing so were preparing them for the future technologies and media.  </w:t>
      </w:r>
    </w:p>
    <w:p w14:paraId="16BDD882" w14:textId="77777777" w:rsidR="006B3B8A" w:rsidRPr="00BB3946" w:rsidRDefault="006B3B8A" w:rsidP="00BB3946">
      <w:pPr>
        <w:spacing w:line="360" w:lineRule="auto"/>
        <w:rPr>
          <w:rFonts w:ascii="Arial" w:hAnsi="Arial" w:cs="Arial"/>
          <w:b/>
          <w:bCs/>
          <w:sz w:val="24"/>
          <w:szCs w:val="24"/>
          <w:u w:val="single"/>
        </w:rPr>
      </w:pPr>
      <w:r w:rsidRPr="00BB3946">
        <w:rPr>
          <w:rFonts w:ascii="Arial" w:hAnsi="Arial" w:cs="Arial"/>
          <w:b/>
          <w:bCs/>
          <w:sz w:val="24"/>
          <w:szCs w:val="24"/>
          <w:u w:val="single"/>
        </w:rPr>
        <w:t xml:space="preserve">Evaluation </w:t>
      </w:r>
    </w:p>
    <w:p w14:paraId="0C27AD60" w14:textId="77777777" w:rsidR="006B3B8A" w:rsidRPr="00BB3946" w:rsidRDefault="006B3B8A" w:rsidP="00BB3946">
      <w:pPr>
        <w:spacing w:line="360" w:lineRule="auto"/>
        <w:rPr>
          <w:rFonts w:ascii="Arial" w:hAnsi="Arial" w:cs="Arial"/>
          <w:sz w:val="24"/>
          <w:szCs w:val="24"/>
        </w:rPr>
      </w:pPr>
      <w:r w:rsidRPr="00BB3946">
        <w:rPr>
          <w:rFonts w:ascii="Arial" w:hAnsi="Arial" w:cs="Arial"/>
          <w:sz w:val="24"/>
          <w:szCs w:val="24"/>
        </w:rPr>
        <w:t xml:space="preserve">With attainment and progression being key themes within teaching my research led me to find that literacy was also a key theme that still had parts that needed to be looked at in further detail. Whilst reflecting on previous professional teaching experiences I noted that reading was an area within the school that was sometimes pushed to a side and only carried out to be ticked off a list. Using this information, I decided to research ways in which reading could be made more fun and enjoyable while still meeting that standards of the curriculum. </w:t>
      </w:r>
    </w:p>
    <w:p w14:paraId="6932ED8D" w14:textId="77777777" w:rsidR="006B3B8A" w:rsidRPr="00BB3946" w:rsidRDefault="006B3B8A" w:rsidP="00BB3946">
      <w:pPr>
        <w:spacing w:line="360" w:lineRule="auto"/>
        <w:rPr>
          <w:rFonts w:ascii="Arial" w:hAnsi="Arial" w:cs="Arial"/>
          <w:sz w:val="24"/>
          <w:szCs w:val="24"/>
        </w:rPr>
      </w:pPr>
      <w:r w:rsidRPr="00BB3946">
        <w:rPr>
          <w:rFonts w:ascii="Arial" w:hAnsi="Arial" w:cs="Arial"/>
          <w:sz w:val="24"/>
          <w:szCs w:val="24"/>
        </w:rPr>
        <w:t xml:space="preserve">The intervention would meet the Qualified Teacher Status standards in a variety of ways. S.1 of professional values and practice would be met by interacting and working with not only other members of staff but governing bodies and parents whilst still maintaining a professional manner. S.2 of knowledge and understanding would be met as a great deal of research and analysis would occur to carry out the intervention but also a deep knowledge and understanding of meeting the needs of the children. </w:t>
      </w:r>
    </w:p>
    <w:p w14:paraId="61D02478" w14:textId="5159CEF1" w:rsidR="006B3B8A" w:rsidRDefault="006B3B8A" w:rsidP="00BB3946">
      <w:pPr>
        <w:spacing w:line="360" w:lineRule="auto"/>
        <w:rPr>
          <w:rFonts w:ascii="Arial" w:hAnsi="Arial" w:cs="Arial"/>
          <w:sz w:val="24"/>
          <w:szCs w:val="24"/>
        </w:rPr>
      </w:pPr>
      <w:r w:rsidRPr="00BB3946">
        <w:rPr>
          <w:rFonts w:ascii="Arial" w:hAnsi="Arial" w:cs="Arial"/>
          <w:sz w:val="24"/>
          <w:szCs w:val="24"/>
        </w:rPr>
        <w:t xml:space="preserve">The intervention is something I would like to try in my future teaching career to see what the outcomes would be and if the intervention would be accepted and valued. However, on reflection there are areas of the intervention that might need re-visiting. For example, how to monitor whether each child and parent has engaged with the activity or the books that may or may not be available to use. </w:t>
      </w:r>
    </w:p>
    <w:p w14:paraId="7D64CCDD" w14:textId="1F1427E8" w:rsidR="00725C04" w:rsidRDefault="00725C04" w:rsidP="00BB3946">
      <w:pPr>
        <w:spacing w:line="360" w:lineRule="auto"/>
        <w:rPr>
          <w:rFonts w:ascii="Arial" w:hAnsi="Arial" w:cs="Arial"/>
          <w:sz w:val="24"/>
          <w:szCs w:val="24"/>
        </w:rPr>
      </w:pPr>
    </w:p>
    <w:p w14:paraId="634BBF3A" w14:textId="6BF40D01" w:rsidR="00725C04" w:rsidRDefault="00725C04" w:rsidP="00BB3946">
      <w:pPr>
        <w:spacing w:line="360" w:lineRule="auto"/>
        <w:rPr>
          <w:rFonts w:ascii="Arial" w:hAnsi="Arial" w:cs="Arial"/>
          <w:sz w:val="24"/>
          <w:szCs w:val="24"/>
        </w:rPr>
      </w:pPr>
    </w:p>
    <w:p w14:paraId="0CA3BFA6" w14:textId="00FC0685" w:rsidR="00725C04" w:rsidRDefault="00725C04" w:rsidP="00BB3946">
      <w:pPr>
        <w:spacing w:line="360" w:lineRule="auto"/>
        <w:rPr>
          <w:rFonts w:ascii="Arial" w:hAnsi="Arial" w:cs="Arial"/>
          <w:sz w:val="24"/>
          <w:szCs w:val="24"/>
        </w:rPr>
      </w:pPr>
    </w:p>
    <w:p w14:paraId="5F92CD2B" w14:textId="1DD5D4F3" w:rsidR="00725C04" w:rsidRDefault="00725C04" w:rsidP="00BB3946">
      <w:pPr>
        <w:spacing w:line="360" w:lineRule="auto"/>
        <w:rPr>
          <w:rFonts w:ascii="Arial" w:hAnsi="Arial" w:cs="Arial"/>
          <w:sz w:val="24"/>
          <w:szCs w:val="24"/>
        </w:rPr>
      </w:pPr>
    </w:p>
    <w:p w14:paraId="2F57238D" w14:textId="3CFBB7AF" w:rsidR="00725C04" w:rsidRDefault="00725C04" w:rsidP="00BB3946">
      <w:pPr>
        <w:spacing w:line="360" w:lineRule="auto"/>
        <w:rPr>
          <w:rFonts w:ascii="Arial" w:hAnsi="Arial" w:cs="Arial"/>
          <w:sz w:val="24"/>
          <w:szCs w:val="24"/>
        </w:rPr>
      </w:pPr>
    </w:p>
    <w:p w14:paraId="1FC277CA" w14:textId="027A313D" w:rsidR="00725C04" w:rsidRDefault="00725C04" w:rsidP="00BB3946">
      <w:pPr>
        <w:spacing w:line="360" w:lineRule="auto"/>
        <w:rPr>
          <w:rFonts w:ascii="Arial" w:hAnsi="Arial" w:cs="Arial"/>
          <w:sz w:val="24"/>
          <w:szCs w:val="24"/>
        </w:rPr>
      </w:pPr>
    </w:p>
    <w:p w14:paraId="64655427" w14:textId="77777777" w:rsidR="00793C5D" w:rsidRPr="008F2537" w:rsidRDefault="00793C5D" w:rsidP="00793C5D">
      <w:pPr>
        <w:spacing w:line="360" w:lineRule="auto"/>
        <w:jc w:val="center"/>
        <w:rPr>
          <w:rFonts w:ascii="Arial" w:hAnsi="Arial" w:cs="Arial"/>
          <w:b/>
          <w:bCs/>
          <w:sz w:val="24"/>
          <w:szCs w:val="24"/>
          <w:u w:val="single"/>
        </w:rPr>
      </w:pPr>
      <w:r w:rsidRPr="008F2537">
        <w:rPr>
          <w:rFonts w:ascii="Arial" w:hAnsi="Arial" w:cs="Arial"/>
          <w:b/>
          <w:bCs/>
          <w:sz w:val="24"/>
          <w:szCs w:val="24"/>
          <w:u w:val="single"/>
        </w:rPr>
        <w:lastRenderedPageBreak/>
        <w:t>Bibliography</w:t>
      </w:r>
    </w:p>
    <w:p w14:paraId="1E5A5AB9"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Campbell, R. (2002)</w:t>
      </w:r>
      <w:r w:rsidRPr="00BE0AEA">
        <w:rPr>
          <w:rFonts w:ascii="Arial" w:hAnsi="Arial" w:cs="Arial"/>
          <w:i/>
          <w:iCs/>
          <w:sz w:val="24"/>
          <w:szCs w:val="24"/>
        </w:rPr>
        <w:t xml:space="preserve"> Reading in the Early Years</w:t>
      </w:r>
      <w:r w:rsidRPr="00BE0AEA">
        <w:rPr>
          <w:rFonts w:ascii="Arial" w:hAnsi="Arial" w:cs="Arial"/>
          <w:sz w:val="24"/>
          <w:szCs w:val="24"/>
        </w:rPr>
        <w:t>. 2</w:t>
      </w:r>
      <w:r w:rsidRPr="00BE0AEA">
        <w:rPr>
          <w:rFonts w:ascii="Arial" w:hAnsi="Arial" w:cs="Arial"/>
          <w:sz w:val="24"/>
          <w:szCs w:val="24"/>
          <w:vertAlign w:val="superscript"/>
        </w:rPr>
        <w:t>nd</w:t>
      </w:r>
      <w:r w:rsidRPr="00BE0AEA">
        <w:rPr>
          <w:rFonts w:ascii="Arial" w:hAnsi="Arial" w:cs="Arial"/>
          <w:sz w:val="24"/>
          <w:szCs w:val="24"/>
        </w:rPr>
        <w:t xml:space="preserve"> Ed. Buckingham: Open University Press.  </w:t>
      </w:r>
    </w:p>
    <w:p w14:paraId="0B573D08"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Connnors, E. and Robertson, D. and Paratore, J. (2016) </w:t>
      </w:r>
      <w:r w:rsidRPr="00BE0AEA">
        <w:rPr>
          <w:rFonts w:ascii="Arial" w:hAnsi="Arial" w:cs="Arial"/>
          <w:i/>
          <w:iCs/>
          <w:sz w:val="24"/>
          <w:szCs w:val="24"/>
        </w:rPr>
        <w:t>Voices from the middle</w:t>
      </w:r>
      <w:r w:rsidRPr="00BE0AEA">
        <w:rPr>
          <w:rFonts w:ascii="Arial" w:hAnsi="Arial" w:cs="Arial"/>
          <w:sz w:val="24"/>
          <w:szCs w:val="24"/>
        </w:rPr>
        <w:t xml:space="preserve">. Available at: </w:t>
      </w:r>
      <w:hyperlink r:id="rId5" w:history="1">
        <w:r w:rsidRPr="00BE0AEA">
          <w:rPr>
            <w:rStyle w:val="Hyperlink"/>
            <w:rFonts w:ascii="Arial" w:hAnsi="Arial" w:cs="Arial"/>
            <w:sz w:val="24"/>
            <w:szCs w:val="24"/>
          </w:rPr>
          <w:t>https://www.ncte.org/library/NCTEFiles/Resources/Journals/VM/0233-mar2016/VM0233Classroom.pdf</w:t>
        </w:r>
      </w:hyperlink>
      <w:r w:rsidRPr="00BE0AEA">
        <w:rPr>
          <w:rFonts w:ascii="Arial" w:hAnsi="Arial" w:cs="Arial"/>
          <w:sz w:val="24"/>
          <w:szCs w:val="24"/>
        </w:rPr>
        <w:t xml:space="preserve">                                                                                         (Accessed: 8</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2CCD1CDF"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Cox, B. (1991) </w:t>
      </w:r>
      <w:r w:rsidRPr="00BE0AEA">
        <w:rPr>
          <w:rFonts w:ascii="Arial" w:hAnsi="Arial" w:cs="Arial"/>
          <w:i/>
          <w:iCs/>
          <w:sz w:val="24"/>
          <w:szCs w:val="24"/>
        </w:rPr>
        <w:t xml:space="preserve">Cox on Cox, An English Curriculum for the 1990s. </w:t>
      </w:r>
      <w:r w:rsidRPr="00BE0AEA">
        <w:rPr>
          <w:rFonts w:ascii="Arial" w:hAnsi="Arial" w:cs="Arial"/>
          <w:sz w:val="24"/>
          <w:szCs w:val="24"/>
        </w:rPr>
        <w:t xml:space="preserve">London: Hodder &amp; Stoughton. </w:t>
      </w:r>
    </w:p>
    <w:p w14:paraId="53D95CFE"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Desforges, C. and Abouchaar, A. (2003) </w:t>
      </w:r>
      <w:r w:rsidRPr="00BE0AEA">
        <w:rPr>
          <w:rFonts w:ascii="Arial" w:hAnsi="Arial" w:cs="Arial"/>
          <w:i/>
          <w:iCs/>
          <w:sz w:val="24"/>
          <w:szCs w:val="24"/>
        </w:rPr>
        <w:t>The Impact of Parental Involvement, Parental Support and Family Education on Pupil Achievements and Adjustment</w:t>
      </w:r>
      <w:r w:rsidRPr="00BE0AEA">
        <w:rPr>
          <w:rFonts w:ascii="Arial" w:hAnsi="Arial" w:cs="Arial"/>
          <w:sz w:val="24"/>
          <w:szCs w:val="24"/>
        </w:rPr>
        <w:t xml:space="preserve">. Available at: </w:t>
      </w:r>
      <w:hyperlink r:id="rId6" w:history="1">
        <w:r w:rsidRPr="00BE0AEA">
          <w:rPr>
            <w:rStyle w:val="Hyperlink"/>
            <w:rFonts w:ascii="Arial" w:hAnsi="Arial" w:cs="Arial"/>
            <w:sz w:val="24"/>
            <w:szCs w:val="24"/>
          </w:rPr>
          <w:t>https://www.nationalnumeracy.org.uk/sites/default/files/the_impact_of_parental_involvement.pdf</w:t>
        </w:r>
      </w:hyperlink>
      <w:r w:rsidRPr="00BE0AEA">
        <w:rPr>
          <w:rFonts w:ascii="Arial" w:hAnsi="Arial" w:cs="Arial"/>
          <w:sz w:val="24"/>
          <w:szCs w:val="24"/>
        </w:rPr>
        <w:t xml:space="preserve">                                                                                                                                   (Accessed: 6</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54D16F23"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Donaldson, G. (2015) </w:t>
      </w:r>
      <w:r w:rsidRPr="00BE0AEA">
        <w:rPr>
          <w:rFonts w:ascii="Arial" w:hAnsi="Arial" w:cs="Arial"/>
          <w:i/>
          <w:iCs/>
          <w:sz w:val="24"/>
          <w:szCs w:val="24"/>
        </w:rPr>
        <w:t xml:space="preserve">Successful Futures. </w:t>
      </w:r>
      <w:r w:rsidRPr="00BE0AEA">
        <w:rPr>
          <w:rFonts w:ascii="Arial" w:hAnsi="Arial" w:cs="Arial"/>
          <w:sz w:val="24"/>
          <w:szCs w:val="24"/>
        </w:rPr>
        <w:t>Available at:</w:t>
      </w:r>
      <w:r w:rsidRPr="00BE0AEA">
        <w:rPr>
          <w:rFonts w:ascii="Arial" w:hAnsi="Arial" w:cs="Arial"/>
          <w:i/>
          <w:iCs/>
          <w:sz w:val="24"/>
          <w:szCs w:val="24"/>
        </w:rPr>
        <w:t xml:space="preserve"> </w:t>
      </w:r>
      <w:r w:rsidRPr="00BE0AEA">
        <w:rPr>
          <w:rFonts w:ascii="Arial" w:hAnsi="Arial" w:cs="Arial"/>
          <w:sz w:val="24"/>
          <w:szCs w:val="24"/>
        </w:rPr>
        <w:t xml:space="preserve"> </w:t>
      </w:r>
      <w:hyperlink r:id="rId7" w:history="1">
        <w:r w:rsidRPr="00BE0AEA">
          <w:rPr>
            <w:rStyle w:val="Hyperlink"/>
            <w:rFonts w:ascii="Arial" w:hAnsi="Arial" w:cs="Arial"/>
            <w:sz w:val="24"/>
            <w:szCs w:val="24"/>
          </w:rPr>
          <w:t>file:///C:/Users/Sarah/AppData/Local/Packages/Microsoft.MicrosoftEdge_8wekyb3d8bbwe/TempState/Downloads/Donaldson%20Report%20-%20Successful%20Futures%20-%20Independent%20Review%20of%20Curriculum%20and%20Assessment%20Arrangements%20in%20Wales%20(1).pdf</w:t>
        </w:r>
      </w:hyperlink>
      <w:r w:rsidRPr="00BE0AEA">
        <w:rPr>
          <w:rFonts w:ascii="Arial" w:hAnsi="Arial" w:cs="Arial"/>
          <w:sz w:val="24"/>
          <w:szCs w:val="24"/>
        </w:rPr>
        <w:t xml:space="preserve">                                                                                                 (Accessed: 2</w:t>
      </w:r>
      <w:r w:rsidRPr="00BE0AEA">
        <w:rPr>
          <w:rFonts w:ascii="Arial" w:hAnsi="Arial" w:cs="Arial"/>
          <w:sz w:val="24"/>
          <w:szCs w:val="24"/>
          <w:vertAlign w:val="superscript"/>
        </w:rPr>
        <w:t>nd</w:t>
      </w:r>
      <w:r w:rsidRPr="00BE0AEA">
        <w:rPr>
          <w:rFonts w:ascii="Arial" w:hAnsi="Arial" w:cs="Arial"/>
          <w:sz w:val="24"/>
          <w:szCs w:val="24"/>
        </w:rPr>
        <w:t xml:space="preserve"> November 2019).  </w:t>
      </w:r>
    </w:p>
    <w:p w14:paraId="01A17D04"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Estyn (2007) </w:t>
      </w:r>
      <w:r w:rsidRPr="00BE0AEA">
        <w:rPr>
          <w:rFonts w:ascii="Arial" w:hAnsi="Arial" w:cs="Arial"/>
          <w:i/>
          <w:iCs/>
          <w:sz w:val="24"/>
          <w:szCs w:val="24"/>
        </w:rPr>
        <w:t>Improving the learning and teaching of early reading skills</w:t>
      </w:r>
      <w:r w:rsidRPr="00BE0AEA">
        <w:rPr>
          <w:rFonts w:ascii="Arial" w:hAnsi="Arial" w:cs="Arial"/>
          <w:sz w:val="24"/>
          <w:szCs w:val="24"/>
        </w:rPr>
        <w:t xml:space="preserve">. Available at: </w:t>
      </w:r>
      <w:hyperlink r:id="rId8" w:history="1">
        <w:r w:rsidRPr="00BE0AEA">
          <w:rPr>
            <w:rStyle w:val="Hyperlink"/>
            <w:rFonts w:ascii="Arial" w:hAnsi="Arial" w:cs="Arial"/>
            <w:sz w:val="24"/>
            <w:szCs w:val="24"/>
          </w:rPr>
          <w:t>https://www.estyn.gov.wales/sites/www.estyn.gov.wales/files/documents/Improving%20the%20learning%20and%20teaching%20of%20early%20reading%20skills%20-%20June%202007.pdf</w:t>
        </w:r>
      </w:hyperlink>
      <w:r w:rsidRPr="00BE0AEA">
        <w:rPr>
          <w:rFonts w:ascii="Arial" w:hAnsi="Arial" w:cs="Arial"/>
          <w:sz w:val="24"/>
          <w:szCs w:val="24"/>
        </w:rPr>
        <w:t xml:space="preserve">                                                                                                            (Accessed: 2</w:t>
      </w:r>
      <w:r w:rsidRPr="00BE0AEA">
        <w:rPr>
          <w:rFonts w:ascii="Arial" w:hAnsi="Arial" w:cs="Arial"/>
          <w:sz w:val="24"/>
          <w:szCs w:val="24"/>
          <w:vertAlign w:val="superscript"/>
        </w:rPr>
        <w:t>nd</w:t>
      </w:r>
      <w:r w:rsidRPr="00BE0AEA">
        <w:rPr>
          <w:rFonts w:ascii="Arial" w:hAnsi="Arial" w:cs="Arial"/>
          <w:sz w:val="24"/>
          <w:szCs w:val="24"/>
        </w:rPr>
        <w:t xml:space="preserve"> November 2019). </w:t>
      </w:r>
    </w:p>
    <w:p w14:paraId="2B45BA20"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Estyn (2009) </w:t>
      </w:r>
      <w:r w:rsidRPr="00BE0AEA">
        <w:rPr>
          <w:rFonts w:ascii="Arial" w:hAnsi="Arial" w:cs="Arial"/>
          <w:i/>
          <w:iCs/>
          <w:sz w:val="24"/>
          <w:szCs w:val="24"/>
        </w:rPr>
        <w:t>Good practice in parental involvement in primary schools</w:t>
      </w:r>
      <w:r w:rsidRPr="00BE0AEA">
        <w:rPr>
          <w:rFonts w:ascii="Arial" w:hAnsi="Arial" w:cs="Arial"/>
          <w:sz w:val="24"/>
          <w:szCs w:val="24"/>
        </w:rPr>
        <w:t xml:space="preserve">. Available at: </w:t>
      </w:r>
      <w:hyperlink r:id="rId9" w:history="1">
        <w:r w:rsidRPr="00BE0AEA">
          <w:rPr>
            <w:rStyle w:val="Hyperlink"/>
            <w:rFonts w:ascii="Arial" w:hAnsi="Arial" w:cs="Arial"/>
            <w:sz w:val="24"/>
            <w:szCs w:val="24"/>
          </w:rPr>
          <w:t>https://www.estyn.gov.wales/sites/www.estyn.gov.wales/files/documents/Good%20practice%20in%20paren</w:t>
        </w:r>
        <w:r w:rsidRPr="00BE0AEA">
          <w:rPr>
            <w:rStyle w:val="Hyperlink"/>
            <w:rFonts w:ascii="Arial" w:hAnsi="Arial" w:cs="Arial"/>
            <w:sz w:val="24"/>
            <w:szCs w:val="24"/>
          </w:rPr>
          <w:t>t</w:t>
        </w:r>
        <w:r w:rsidRPr="00BE0AEA">
          <w:rPr>
            <w:rStyle w:val="Hyperlink"/>
            <w:rFonts w:ascii="Arial" w:hAnsi="Arial" w:cs="Arial"/>
            <w:sz w:val="24"/>
            <w:szCs w:val="24"/>
          </w:rPr>
          <w:t>al%20involvement%20in%20primary%20schools%20-</w:t>
        </w:r>
        <w:r w:rsidRPr="00BE0AEA">
          <w:rPr>
            <w:rStyle w:val="Hyperlink"/>
            <w:rFonts w:ascii="Arial" w:hAnsi="Arial" w:cs="Arial"/>
            <w:sz w:val="24"/>
            <w:szCs w:val="24"/>
          </w:rPr>
          <w:lastRenderedPageBreak/>
          <w:t>%20April%202009.pdf</w:t>
        </w:r>
      </w:hyperlink>
      <w:r w:rsidRPr="00BE0AEA">
        <w:rPr>
          <w:rFonts w:ascii="Arial" w:hAnsi="Arial" w:cs="Arial"/>
          <w:sz w:val="24"/>
          <w:szCs w:val="24"/>
        </w:rPr>
        <w:t xml:space="preserve">                                                                                                            (Accessed: 7</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2D0235E5"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Estyn (2014) </w:t>
      </w:r>
      <w:r w:rsidRPr="00BE0AEA">
        <w:rPr>
          <w:rFonts w:ascii="Arial" w:hAnsi="Arial" w:cs="Arial"/>
          <w:i/>
          <w:iCs/>
          <w:sz w:val="24"/>
          <w:szCs w:val="24"/>
        </w:rPr>
        <w:t>Literacy and numeracy in primary schools</w:t>
      </w:r>
      <w:r w:rsidRPr="00BE0AEA">
        <w:rPr>
          <w:rFonts w:ascii="Arial" w:hAnsi="Arial" w:cs="Arial"/>
          <w:sz w:val="24"/>
          <w:szCs w:val="24"/>
        </w:rPr>
        <w:t xml:space="preserve">. Available at: </w:t>
      </w:r>
      <w:hyperlink r:id="rId10" w:history="1">
        <w:r w:rsidRPr="00BE0AEA">
          <w:rPr>
            <w:rStyle w:val="Hyperlink"/>
            <w:rFonts w:ascii="Arial" w:hAnsi="Arial" w:cs="Arial"/>
            <w:sz w:val="24"/>
            <w:szCs w:val="24"/>
          </w:rPr>
          <w:t>https://www.estyn.gov.wales/sites/www.estyn.gov.wales/files/documents/Literacy%20and%20numeracy%20-%20primary.pdf</w:t>
        </w:r>
      </w:hyperlink>
      <w:r w:rsidRPr="00BE0AEA">
        <w:rPr>
          <w:rFonts w:ascii="Arial" w:hAnsi="Arial" w:cs="Arial"/>
          <w:sz w:val="24"/>
          <w:szCs w:val="24"/>
        </w:rPr>
        <w:t xml:space="preserve">                                                                                     (Accessed: 10</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48DA501F"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Estyn (2016) </w:t>
      </w:r>
      <w:r w:rsidRPr="00BE0AEA">
        <w:rPr>
          <w:rFonts w:ascii="Arial" w:hAnsi="Arial" w:cs="Arial"/>
          <w:i/>
          <w:iCs/>
          <w:sz w:val="24"/>
          <w:szCs w:val="24"/>
        </w:rPr>
        <w:t>A report on Rhos Primary School</w:t>
      </w:r>
      <w:r w:rsidRPr="00BE0AEA">
        <w:rPr>
          <w:rFonts w:ascii="Arial" w:hAnsi="Arial" w:cs="Arial"/>
          <w:sz w:val="24"/>
          <w:szCs w:val="24"/>
        </w:rPr>
        <w:t xml:space="preserve">. Available at: </w:t>
      </w:r>
      <w:hyperlink r:id="rId11" w:history="1">
        <w:r w:rsidRPr="00BE0AEA">
          <w:rPr>
            <w:rStyle w:val="Hyperlink"/>
            <w:rFonts w:ascii="Arial" w:hAnsi="Arial" w:cs="Arial"/>
            <w:sz w:val="24"/>
            <w:szCs w:val="24"/>
          </w:rPr>
          <w:t>https://www.estyn.gov.wales/sites/www.estyn.gov.wales/files/documents/Rhos%20Primary%20School.pdf</w:t>
        </w:r>
      </w:hyperlink>
      <w:r w:rsidRPr="00BE0AEA">
        <w:rPr>
          <w:rFonts w:ascii="Arial" w:hAnsi="Arial" w:cs="Arial"/>
          <w:sz w:val="24"/>
          <w:szCs w:val="24"/>
        </w:rPr>
        <w:t xml:space="preserve">                                                                                                                       (Accessed: 1</w:t>
      </w:r>
      <w:r w:rsidRPr="00BE0AEA">
        <w:rPr>
          <w:rFonts w:ascii="Arial" w:hAnsi="Arial" w:cs="Arial"/>
          <w:sz w:val="24"/>
          <w:szCs w:val="24"/>
          <w:vertAlign w:val="superscript"/>
        </w:rPr>
        <w:t>st</w:t>
      </w:r>
      <w:r w:rsidRPr="00BE0AEA">
        <w:rPr>
          <w:rFonts w:ascii="Arial" w:hAnsi="Arial" w:cs="Arial"/>
          <w:sz w:val="24"/>
          <w:szCs w:val="24"/>
        </w:rPr>
        <w:t xml:space="preserve"> November 2019) </w:t>
      </w:r>
    </w:p>
    <w:p w14:paraId="7A4080C0" w14:textId="77777777" w:rsidR="00793C5D" w:rsidRPr="00BE0AEA" w:rsidRDefault="00793C5D" w:rsidP="00793C5D">
      <w:pPr>
        <w:spacing w:line="360" w:lineRule="auto"/>
        <w:rPr>
          <w:rFonts w:ascii="Arial" w:hAnsi="Arial" w:cs="Arial"/>
          <w:color w:val="222222"/>
          <w:sz w:val="24"/>
          <w:szCs w:val="24"/>
          <w:shd w:val="clear" w:color="auto" w:fill="FFFFFF"/>
        </w:rPr>
      </w:pPr>
      <w:r w:rsidRPr="00BE0AEA">
        <w:rPr>
          <w:rFonts w:ascii="Arial" w:hAnsi="Arial" w:cs="Arial"/>
          <w:color w:val="222222"/>
          <w:sz w:val="24"/>
          <w:szCs w:val="24"/>
          <w:shd w:val="clear" w:color="auto" w:fill="FFFFFF"/>
        </w:rPr>
        <w:t>Estyn (2016-2017)</w:t>
      </w:r>
      <w:r w:rsidRPr="00BE0AEA">
        <w:rPr>
          <w:rFonts w:ascii="Arial" w:hAnsi="Arial" w:cs="Arial"/>
          <w:i/>
          <w:iCs/>
          <w:color w:val="222222"/>
          <w:sz w:val="24"/>
          <w:szCs w:val="24"/>
          <w:shd w:val="clear" w:color="auto" w:fill="FFFFFF"/>
        </w:rPr>
        <w:t xml:space="preserve"> The Annual Report of Her Majesty's Chief inspector of Education and Training in Wales 2016–2017</w:t>
      </w:r>
      <w:r w:rsidRPr="00BE0AEA">
        <w:rPr>
          <w:rFonts w:ascii="Arial" w:hAnsi="Arial" w:cs="Arial"/>
          <w:color w:val="222222"/>
          <w:sz w:val="24"/>
          <w:szCs w:val="24"/>
          <w:shd w:val="clear" w:color="auto" w:fill="FFFFFF"/>
        </w:rPr>
        <w:t xml:space="preserve">. Available at: </w:t>
      </w:r>
      <w:hyperlink r:id="rId12" w:history="1">
        <w:r w:rsidRPr="00BE0AEA">
          <w:rPr>
            <w:rStyle w:val="Hyperlink"/>
            <w:rFonts w:ascii="Arial" w:hAnsi="Arial" w:cs="Arial"/>
            <w:sz w:val="24"/>
            <w:szCs w:val="24"/>
            <w:shd w:val="clear" w:color="auto" w:fill="FFFFFF"/>
          </w:rPr>
          <w:t>http://www.assembly.wales/laid%20documents/gen-ld11387/gen-ld11387-e.pdf</w:t>
        </w:r>
      </w:hyperlink>
      <w:r w:rsidRPr="00BE0AEA">
        <w:rPr>
          <w:rFonts w:ascii="Arial" w:hAnsi="Arial" w:cs="Arial"/>
          <w:color w:val="222222"/>
          <w:sz w:val="24"/>
          <w:szCs w:val="24"/>
          <w:shd w:val="clear" w:color="auto" w:fill="FFFFFF"/>
        </w:rPr>
        <w:t xml:space="preserve">                                                                                                              (Accessed: 4</w:t>
      </w:r>
      <w:r w:rsidRPr="00BE0AEA">
        <w:rPr>
          <w:rFonts w:ascii="Arial" w:hAnsi="Arial" w:cs="Arial"/>
          <w:color w:val="222222"/>
          <w:sz w:val="24"/>
          <w:szCs w:val="24"/>
          <w:shd w:val="clear" w:color="auto" w:fill="FFFFFF"/>
          <w:vertAlign w:val="superscript"/>
        </w:rPr>
        <w:t>th</w:t>
      </w:r>
      <w:r w:rsidRPr="00BE0AEA">
        <w:rPr>
          <w:rFonts w:ascii="Arial" w:hAnsi="Arial" w:cs="Arial"/>
          <w:color w:val="222222"/>
          <w:sz w:val="24"/>
          <w:szCs w:val="24"/>
          <w:shd w:val="clear" w:color="auto" w:fill="FFFFFF"/>
        </w:rPr>
        <w:t xml:space="preserve"> November 2019). </w:t>
      </w:r>
    </w:p>
    <w:p w14:paraId="179832D9"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Graham, J. and Kelly, A. (2008) </w:t>
      </w:r>
      <w:r w:rsidRPr="00BE0AEA">
        <w:rPr>
          <w:rFonts w:ascii="Arial" w:hAnsi="Arial" w:cs="Arial"/>
          <w:i/>
          <w:iCs/>
          <w:sz w:val="24"/>
          <w:szCs w:val="24"/>
        </w:rPr>
        <w:t xml:space="preserve">Reading Under Control. </w:t>
      </w:r>
      <w:r w:rsidRPr="00BE0AEA">
        <w:rPr>
          <w:rFonts w:ascii="Arial" w:hAnsi="Arial" w:cs="Arial"/>
          <w:sz w:val="24"/>
          <w:szCs w:val="24"/>
        </w:rPr>
        <w:t>3</w:t>
      </w:r>
      <w:r w:rsidRPr="00BE0AEA">
        <w:rPr>
          <w:rFonts w:ascii="Arial" w:hAnsi="Arial" w:cs="Arial"/>
          <w:sz w:val="24"/>
          <w:szCs w:val="24"/>
          <w:vertAlign w:val="superscript"/>
        </w:rPr>
        <w:t>rd</w:t>
      </w:r>
      <w:r w:rsidRPr="00BE0AEA">
        <w:rPr>
          <w:rFonts w:ascii="Arial" w:hAnsi="Arial" w:cs="Arial"/>
          <w:sz w:val="24"/>
          <w:szCs w:val="24"/>
        </w:rPr>
        <w:t xml:space="preserve"> Ed</w:t>
      </w:r>
      <w:r w:rsidRPr="00BE0AEA">
        <w:rPr>
          <w:rFonts w:ascii="Arial" w:hAnsi="Arial" w:cs="Arial"/>
          <w:i/>
          <w:iCs/>
          <w:sz w:val="24"/>
          <w:szCs w:val="24"/>
        </w:rPr>
        <w:t xml:space="preserve">. </w:t>
      </w:r>
      <w:r w:rsidRPr="00BE0AEA">
        <w:rPr>
          <w:rFonts w:ascii="Arial" w:hAnsi="Arial" w:cs="Arial"/>
          <w:sz w:val="24"/>
          <w:szCs w:val="24"/>
        </w:rPr>
        <w:t xml:space="preserve">Oxon: Routledge. </w:t>
      </w:r>
    </w:p>
    <w:p w14:paraId="44E3744A"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Harris, A. and Goodall, J. (2009)</w:t>
      </w:r>
      <w:r w:rsidRPr="00BE0AEA">
        <w:rPr>
          <w:rFonts w:ascii="Arial" w:hAnsi="Arial" w:cs="Arial"/>
          <w:i/>
          <w:iCs/>
          <w:sz w:val="24"/>
          <w:szCs w:val="24"/>
        </w:rPr>
        <w:t xml:space="preserve"> Helping Families Support Children’s Success at School</w:t>
      </w:r>
      <w:r w:rsidRPr="00BE0AEA">
        <w:rPr>
          <w:rFonts w:ascii="Arial" w:hAnsi="Arial" w:cs="Arial"/>
          <w:sz w:val="24"/>
          <w:szCs w:val="24"/>
        </w:rPr>
        <w:t xml:space="preserve">.  Available at: </w:t>
      </w:r>
      <w:hyperlink r:id="rId13" w:history="1">
        <w:r w:rsidRPr="00BE0AEA">
          <w:rPr>
            <w:rStyle w:val="Hyperlink"/>
            <w:rFonts w:ascii="Arial" w:hAnsi="Arial" w:cs="Arial"/>
            <w:sz w:val="24"/>
            <w:szCs w:val="24"/>
          </w:rPr>
          <w:t>https://resourcecentre.savethechildren.net/node/13404/pdf/helping-families-review-of-research-evidence.pdf</w:t>
        </w:r>
      </w:hyperlink>
      <w:r w:rsidRPr="00BE0AEA">
        <w:rPr>
          <w:rFonts w:ascii="Arial" w:hAnsi="Arial" w:cs="Arial"/>
          <w:sz w:val="24"/>
          <w:szCs w:val="24"/>
        </w:rPr>
        <w:t xml:space="preserve">                                                                                         (Accessed: 6</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64F12355"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Masters, G. (2009) </w:t>
      </w:r>
      <w:r w:rsidRPr="00BE0AEA">
        <w:rPr>
          <w:rFonts w:ascii="Arial" w:hAnsi="Arial" w:cs="Arial"/>
          <w:i/>
          <w:iCs/>
          <w:sz w:val="24"/>
          <w:szCs w:val="24"/>
        </w:rPr>
        <w:t>A shared challenge</w:t>
      </w:r>
      <w:r w:rsidRPr="00BE0AEA">
        <w:rPr>
          <w:rFonts w:ascii="Arial" w:hAnsi="Arial" w:cs="Arial"/>
          <w:sz w:val="24"/>
          <w:szCs w:val="24"/>
        </w:rPr>
        <w:t xml:space="preserve">. Available at: </w:t>
      </w:r>
      <w:hyperlink r:id="rId14" w:history="1">
        <w:r w:rsidRPr="00BE0AEA">
          <w:rPr>
            <w:rStyle w:val="Hyperlink"/>
            <w:rFonts w:ascii="Arial" w:hAnsi="Arial" w:cs="Arial"/>
            <w:sz w:val="24"/>
            <w:szCs w:val="24"/>
          </w:rPr>
          <w:t>https://research.acer.edu.au/cgi/viewcontent.cgi?article=1025&amp;=&amp;context=ar_misc&amp;=&amp;sei-redir=1&amp;referer=https%253A%252F%252Fscholar.google.co.uk%252Fscholar%253Fq%253Dimproving%252Bliteracy%252Bin%252Bprimary%252Bschools%2526hl%253Den%2526as_sdt%253D0%2526as_vis%253D1%2526oi%253Dscholart#search=%22improving%20literacy%20primary%20schools%22</w:t>
        </w:r>
      </w:hyperlink>
      <w:r w:rsidRPr="00BE0AEA">
        <w:rPr>
          <w:rFonts w:ascii="Arial" w:hAnsi="Arial" w:cs="Arial"/>
          <w:sz w:val="24"/>
          <w:szCs w:val="24"/>
        </w:rPr>
        <w:t xml:space="preserve">                             (Accessed: 6</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11E555AA"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Morgan. S. (2016)</w:t>
      </w:r>
      <w:r w:rsidRPr="00BE0AEA">
        <w:rPr>
          <w:rFonts w:ascii="Arial" w:hAnsi="Arial" w:cs="Arial"/>
          <w:i/>
          <w:iCs/>
          <w:sz w:val="24"/>
          <w:szCs w:val="24"/>
        </w:rPr>
        <w:t xml:space="preserve"> Engaging Families in Schools</w:t>
      </w:r>
      <w:r w:rsidRPr="00BE0AEA">
        <w:rPr>
          <w:rFonts w:ascii="Arial" w:hAnsi="Arial" w:cs="Arial"/>
          <w:sz w:val="24"/>
          <w:szCs w:val="24"/>
        </w:rPr>
        <w:t xml:space="preserve">. Oxon: Routledge. </w:t>
      </w:r>
    </w:p>
    <w:p w14:paraId="26140FCF"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lastRenderedPageBreak/>
        <w:t xml:space="preserve">National Literacy Trust (2018) </w:t>
      </w:r>
      <w:r w:rsidRPr="00BE0AEA">
        <w:rPr>
          <w:rFonts w:ascii="Arial" w:hAnsi="Arial" w:cs="Arial"/>
          <w:i/>
          <w:iCs/>
          <w:sz w:val="24"/>
          <w:szCs w:val="24"/>
        </w:rPr>
        <w:t>Mental Wellbeing, Reading and Writing</w:t>
      </w:r>
      <w:r w:rsidRPr="00BE0AEA">
        <w:rPr>
          <w:rFonts w:ascii="Arial" w:hAnsi="Arial" w:cs="Arial"/>
          <w:sz w:val="24"/>
          <w:szCs w:val="24"/>
        </w:rPr>
        <w:t xml:space="preserve">. Available at: </w:t>
      </w:r>
      <w:hyperlink r:id="rId15" w:history="1">
        <w:r w:rsidRPr="00BE0AEA">
          <w:rPr>
            <w:rStyle w:val="Hyperlink"/>
            <w:rFonts w:ascii="Arial" w:hAnsi="Arial" w:cs="Arial"/>
            <w:sz w:val="24"/>
            <w:szCs w:val="24"/>
          </w:rPr>
          <w:t>https://literacytrust.org.uk/research-services/research-reports/mental-wellbeing-reading-and-writing/</w:t>
        </w:r>
      </w:hyperlink>
      <w:r w:rsidRPr="00BE0AEA">
        <w:rPr>
          <w:rFonts w:ascii="Arial" w:hAnsi="Arial" w:cs="Arial"/>
          <w:sz w:val="24"/>
          <w:szCs w:val="24"/>
        </w:rPr>
        <w:t xml:space="preserve">                                                                                                                             (Accessed: 3</w:t>
      </w:r>
      <w:r w:rsidRPr="00BE0AEA">
        <w:rPr>
          <w:rFonts w:ascii="Arial" w:hAnsi="Arial" w:cs="Arial"/>
          <w:sz w:val="24"/>
          <w:szCs w:val="24"/>
          <w:vertAlign w:val="superscript"/>
        </w:rPr>
        <w:t>rd</w:t>
      </w:r>
      <w:r w:rsidRPr="00BE0AEA">
        <w:rPr>
          <w:rFonts w:ascii="Arial" w:hAnsi="Arial" w:cs="Arial"/>
          <w:sz w:val="24"/>
          <w:szCs w:val="24"/>
        </w:rPr>
        <w:t xml:space="preserve"> November 2019). </w:t>
      </w:r>
    </w:p>
    <w:p w14:paraId="6AAF42C0"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Palmer, E. (2014) </w:t>
      </w:r>
      <w:r w:rsidRPr="00BE0AEA">
        <w:rPr>
          <w:rFonts w:ascii="Arial" w:hAnsi="Arial" w:cs="Arial"/>
          <w:i/>
          <w:iCs/>
          <w:sz w:val="24"/>
          <w:szCs w:val="24"/>
        </w:rPr>
        <w:t>Teaching the core skills of listening and speaking</w:t>
      </w:r>
      <w:r w:rsidRPr="00BE0AEA">
        <w:rPr>
          <w:rFonts w:ascii="Arial" w:hAnsi="Arial" w:cs="Arial"/>
          <w:sz w:val="24"/>
          <w:szCs w:val="24"/>
        </w:rPr>
        <w:t>. Alexandria: ASCD.</w:t>
      </w:r>
    </w:p>
    <w:p w14:paraId="60A0B5AF" w14:textId="77777777" w:rsidR="00793C5D" w:rsidRPr="00BE0AEA" w:rsidRDefault="00793C5D" w:rsidP="00793C5D">
      <w:pPr>
        <w:spacing w:line="360" w:lineRule="auto"/>
        <w:rPr>
          <w:rFonts w:ascii="Arial" w:hAnsi="Arial" w:cs="Arial"/>
          <w:sz w:val="24"/>
          <w:szCs w:val="24"/>
        </w:rPr>
      </w:pPr>
      <w:r w:rsidRPr="00BE0AEA">
        <w:rPr>
          <w:rFonts w:ascii="Arial" w:hAnsi="Arial" w:cs="Arial"/>
          <w:spacing w:val="8"/>
          <w:sz w:val="24"/>
          <w:szCs w:val="24"/>
          <w:shd w:val="clear" w:color="auto" w:fill="FFFFFF"/>
        </w:rPr>
        <w:t>Park, A. (2019)</w:t>
      </w:r>
      <w:r w:rsidRPr="00BE0AEA">
        <w:rPr>
          <w:rFonts w:ascii="Arial" w:hAnsi="Arial" w:cs="Arial"/>
          <w:i/>
          <w:iCs/>
          <w:spacing w:val="8"/>
          <w:sz w:val="24"/>
          <w:szCs w:val="24"/>
          <w:shd w:val="clear" w:color="auto" w:fill="FFFFFF"/>
        </w:rPr>
        <w:t xml:space="preserve"> Too Much Screen Time Can Have Lasting Consequences for Young Children’s Brains</w:t>
      </w:r>
      <w:r w:rsidRPr="00BE0AEA">
        <w:rPr>
          <w:rFonts w:ascii="Arial" w:hAnsi="Arial" w:cs="Arial"/>
          <w:sz w:val="24"/>
          <w:szCs w:val="24"/>
        </w:rPr>
        <w:t>, 28</w:t>
      </w:r>
      <w:r w:rsidRPr="00BE0AEA">
        <w:rPr>
          <w:rFonts w:ascii="Arial" w:hAnsi="Arial" w:cs="Arial"/>
          <w:sz w:val="24"/>
          <w:szCs w:val="24"/>
          <w:vertAlign w:val="superscript"/>
        </w:rPr>
        <w:t>th</w:t>
      </w:r>
      <w:r w:rsidRPr="00BE0AEA">
        <w:rPr>
          <w:rFonts w:ascii="Arial" w:hAnsi="Arial" w:cs="Arial"/>
          <w:sz w:val="24"/>
          <w:szCs w:val="24"/>
        </w:rPr>
        <w:t xml:space="preserve"> January. Available at:  </w:t>
      </w:r>
      <w:hyperlink r:id="rId16" w:history="1">
        <w:r w:rsidRPr="00BE0AEA">
          <w:rPr>
            <w:rStyle w:val="Hyperlink"/>
            <w:rFonts w:ascii="Arial" w:hAnsi="Arial" w:cs="Arial"/>
            <w:sz w:val="24"/>
            <w:szCs w:val="24"/>
          </w:rPr>
          <w:t>https://time.com/5514539/screen-time-children-brain/</w:t>
        </w:r>
      </w:hyperlink>
      <w:r w:rsidRPr="00BE0AEA">
        <w:rPr>
          <w:rFonts w:ascii="Arial" w:hAnsi="Arial" w:cs="Arial"/>
          <w:sz w:val="24"/>
          <w:szCs w:val="24"/>
        </w:rPr>
        <w:t xml:space="preserve">                                                                                                               (Accessed: 7</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1066F709"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Picton, I. (2019) </w:t>
      </w:r>
      <w:r w:rsidRPr="00BE0AEA">
        <w:rPr>
          <w:rFonts w:ascii="Arial" w:hAnsi="Arial" w:cs="Arial"/>
          <w:i/>
          <w:iCs/>
          <w:sz w:val="24"/>
          <w:szCs w:val="24"/>
        </w:rPr>
        <w:t>Teachers’ use of technology to support literacy in 2018</w:t>
      </w:r>
      <w:r w:rsidRPr="00BE0AEA">
        <w:rPr>
          <w:rFonts w:ascii="Arial" w:hAnsi="Arial" w:cs="Arial"/>
          <w:sz w:val="24"/>
          <w:szCs w:val="24"/>
        </w:rPr>
        <w:t xml:space="preserve">. Available at: </w:t>
      </w:r>
      <w:hyperlink r:id="rId17" w:history="1">
        <w:r w:rsidRPr="00BE0AEA">
          <w:rPr>
            <w:rStyle w:val="Hyperlink"/>
            <w:rFonts w:ascii="Arial" w:hAnsi="Arial" w:cs="Arial"/>
            <w:sz w:val="24"/>
            <w:szCs w:val="24"/>
          </w:rPr>
          <w:t>file:///C:/Users/Sarah/AppData/Local/Packages/Microsoft.MicrosoftEdge_8wekyb3d8bbwe/TempState/Downloads/Teachers_Use_of_Technology_report%20(1).pdf</w:t>
        </w:r>
      </w:hyperlink>
      <w:r w:rsidRPr="00BE0AEA">
        <w:rPr>
          <w:rFonts w:ascii="Arial" w:hAnsi="Arial" w:cs="Arial"/>
          <w:sz w:val="24"/>
          <w:szCs w:val="24"/>
        </w:rPr>
        <w:t xml:space="preserve">                (Accessed: 3</w:t>
      </w:r>
      <w:r w:rsidRPr="00BE0AEA">
        <w:rPr>
          <w:rFonts w:ascii="Arial" w:hAnsi="Arial" w:cs="Arial"/>
          <w:sz w:val="24"/>
          <w:szCs w:val="24"/>
          <w:vertAlign w:val="superscript"/>
        </w:rPr>
        <w:t>rd</w:t>
      </w:r>
      <w:r w:rsidRPr="00BE0AEA">
        <w:rPr>
          <w:rFonts w:ascii="Arial" w:hAnsi="Arial" w:cs="Arial"/>
          <w:sz w:val="24"/>
          <w:szCs w:val="24"/>
        </w:rPr>
        <w:t xml:space="preserve"> November 2019). </w:t>
      </w:r>
    </w:p>
    <w:p w14:paraId="591FBC6E" w14:textId="77777777" w:rsidR="00793C5D" w:rsidRPr="00BE0AEA" w:rsidRDefault="00793C5D" w:rsidP="00793C5D">
      <w:pPr>
        <w:spacing w:line="360" w:lineRule="auto"/>
        <w:rPr>
          <w:rFonts w:ascii="Arial" w:hAnsi="Arial" w:cs="Arial"/>
          <w:color w:val="222222"/>
          <w:sz w:val="24"/>
          <w:szCs w:val="24"/>
          <w:shd w:val="clear" w:color="auto" w:fill="FFFFFF"/>
        </w:rPr>
      </w:pPr>
      <w:r w:rsidRPr="00BE0AEA">
        <w:rPr>
          <w:rFonts w:ascii="Arial" w:hAnsi="Arial" w:cs="Arial"/>
          <w:color w:val="222222"/>
          <w:sz w:val="24"/>
          <w:szCs w:val="24"/>
          <w:shd w:val="clear" w:color="auto" w:fill="FFFFFF"/>
        </w:rPr>
        <w:t xml:space="preserve">Pound, L. (2006) </w:t>
      </w:r>
      <w:r w:rsidRPr="00BE0AEA">
        <w:rPr>
          <w:rFonts w:ascii="Arial" w:hAnsi="Arial" w:cs="Arial"/>
          <w:i/>
          <w:iCs/>
          <w:color w:val="222222"/>
          <w:sz w:val="24"/>
          <w:szCs w:val="24"/>
          <w:shd w:val="clear" w:color="auto" w:fill="FFFFFF"/>
        </w:rPr>
        <w:t xml:space="preserve">How children learn. </w:t>
      </w:r>
      <w:r w:rsidRPr="00BE0AEA">
        <w:rPr>
          <w:rFonts w:ascii="Arial" w:hAnsi="Arial" w:cs="Arial"/>
          <w:color w:val="222222"/>
          <w:sz w:val="24"/>
          <w:szCs w:val="24"/>
          <w:shd w:val="clear" w:color="auto" w:fill="FFFFFF"/>
        </w:rPr>
        <w:t xml:space="preserve">London: Practical Pre-School Books. </w:t>
      </w:r>
    </w:p>
    <w:p w14:paraId="318CAF97" w14:textId="77777777" w:rsidR="00793C5D" w:rsidRPr="00BE0AEA" w:rsidRDefault="00793C5D" w:rsidP="00793C5D">
      <w:pPr>
        <w:spacing w:line="360" w:lineRule="auto"/>
        <w:rPr>
          <w:rFonts w:ascii="Arial" w:hAnsi="Arial" w:cs="Arial"/>
          <w:sz w:val="24"/>
          <w:szCs w:val="24"/>
        </w:rPr>
      </w:pPr>
      <w:r w:rsidRPr="00BE0AEA">
        <w:rPr>
          <w:rFonts w:ascii="Arial" w:hAnsi="Arial" w:cs="Arial"/>
          <w:color w:val="111111"/>
          <w:spacing w:val="-7"/>
          <w:sz w:val="24"/>
          <w:szCs w:val="24"/>
          <w:shd w:val="clear" w:color="auto" w:fill="F8F8F8"/>
        </w:rPr>
        <w:t xml:space="preserve">The Psychology Notes HQ (2019) </w:t>
      </w:r>
      <w:r w:rsidRPr="00BE0AEA">
        <w:rPr>
          <w:rFonts w:ascii="Arial" w:hAnsi="Arial" w:cs="Arial"/>
          <w:i/>
          <w:iCs/>
          <w:color w:val="111111"/>
          <w:spacing w:val="-7"/>
          <w:sz w:val="24"/>
          <w:szCs w:val="24"/>
          <w:shd w:val="clear" w:color="auto" w:fill="F8F8F8"/>
        </w:rPr>
        <w:t>What is Bronfenbrenner’s Ecological Systems Theory?</w:t>
      </w:r>
      <w:r w:rsidRPr="00BE0AEA">
        <w:rPr>
          <w:rFonts w:ascii="Arial" w:hAnsi="Arial" w:cs="Arial"/>
          <w:sz w:val="24"/>
          <w:szCs w:val="24"/>
        </w:rPr>
        <w:t xml:space="preserve"> 3</w:t>
      </w:r>
      <w:r w:rsidRPr="00BE0AEA">
        <w:rPr>
          <w:rFonts w:ascii="Arial" w:hAnsi="Arial" w:cs="Arial"/>
          <w:sz w:val="24"/>
          <w:szCs w:val="24"/>
          <w:vertAlign w:val="superscript"/>
        </w:rPr>
        <w:t>rd</w:t>
      </w:r>
      <w:r w:rsidRPr="00BE0AEA">
        <w:rPr>
          <w:rFonts w:ascii="Arial" w:hAnsi="Arial" w:cs="Arial"/>
          <w:sz w:val="24"/>
          <w:szCs w:val="24"/>
        </w:rPr>
        <w:t xml:space="preserve"> May 2019 Available at: </w:t>
      </w:r>
      <w:hyperlink r:id="rId18" w:history="1">
        <w:r w:rsidRPr="00BE0AEA">
          <w:rPr>
            <w:rStyle w:val="Hyperlink"/>
            <w:rFonts w:ascii="Arial" w:hAnsi="Arial" w:cs="Arial"/>
            <w:sz w:val="24"/>
            <w:szCs w:val="24"/>
          </w:rPr>
          <w:t>https://www.psychologynoteshq.com/bronfenbrenner-ecological-theory/</w:t>
        </w:r>
      </w:hyperlink>
      <w:r w:rsidRPr="00BE0AEA">
        <w:rPr>
          <w:rFonts w:ascii="Arial" w:hAnsi="Arial" w:cs="Arial"/>
          <w:sz w:val="24"/>
          <w:szCs w:val="24"/>
        </w:rPr>
        <w:t xml:space="preserve">                                                                                           (Accessed 5</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7D38EF58"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UNICEF (Date Unknown) A Summary of the Un Convention on the Rights of the Child. Available at: </w:t>
      </w:r>
      <w:hyperlink r:id="rId19" w:history="1">
        <w:r w:rsidRPr="00BE0AEA">
          <w:rPr>
            <w:rStyle w:val="Hyperlink"/>
            <w:rFonts w:ascii="Arial" w:hAnsi="Arial" w:cs="Arial"/>
            <w:sz w:val="24"/>
            <w:szCs w:val="24"/>
          </w:rPr>
          <w:t>https://downloads.unicef.org.uk/wp-content/uploads/2019/10/UNCRC_summary-1_1.pdf?_ga=2.264605068.2026016499.1573673198-1916543566.1555411974</w:t>
        </w:r>
      </w:hyperlink>
      <w:r w:rsidRPr="00BE0AEA">
        <w:rPr>
          <w:rFonts w:ascii="Arial" w:hAnsi="Arial" w:cs="Arial"/>
          <w:sz w:val="24"/>
          <w:szCs w:val="24"/>
        </w:rPr>
        <w:t xml:space="preserve">       (Accessed: 3</w:t>
      </w:r>
      <w:r w:rsidRPr="00BE0AEA">
        <w:rPr>
          <w:rFonts w:ascii="Arial" w:hAnsi="Arial" w:cs="Arial"/>
          <w:sz w:val="24"/>
          <w:szCs w:val="24"/>
          <w:vertAlign w:val="superscript"/>
        </w:rPr>
        <w:t>rd</w:t>
      </w:r>
      <w:r w:rsidRPr="00BE0AEA">
        <w:rPr>
          <w:rFonts w:ascii="Arial" w:hAnsi="Arial" w:cs="Arial"/>
          <w:sz w:val="24"/>
          <w:szCs w:val="24"/>
        </w:rPr>
        <w:t xml:space="preserve"> November 2019).</w:t>
      </w:r>
    </w:p>
    <w:p w14:paraId="0C430BB7"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Welsh Government (2012) </w:t>
      </w:r>
      <w:r w:rsidRPr="00BE0AEA">
        <w:rPr>
          <w:rFonts w:ascii="Arial" w:hAnsi="Arial" w:cs="Arial"/>
          <w:i/>
          <w:iCs/>
          <w:sz w:val="24"/>
          <w:szCs w:val="24"/>
        </w:rPr>
        <w:t>National Literacy Programme</w:t>
      </w:r>
      <w:r w:rsidRPr="00BE0AEA">
        <w:rPr>
          <w:rFonts w:ascii="Arial" w:hAnsi="Arial" w:cs="Arial"/>
          <w:sz w:val="24"/>
          <w:szCs w:val="24"/>
        </w:rPr>
        <w:t xml:space="preserve">. Available at: </w:t>
      </w:r>
      <w:hyperlink r:id="rId20" w:history="1">
        <w:r w:rsidRPr="00BE0AEA">
          <w:rPr>
            <w:rStyle w:val="Hyperlink"/>
            <w:rFonts w:ascii="Arial" w:hAnsi="Arial" w:cs="Arial"/>
            <w:sz w:val="24"/>
            <w:szCs w:val="24"/>
          </w:rPr>
          <w:t>https://dera.ioe.ac.uk/14643/7/160512nlprogrammeen_Redacted.pdf</w:t>
        </w:r>
      </w:hyperlink>
      <w:r w:rsidRPr="00BE0AEA">
        <w:rPr>
          <w:rFonts w:ascii="Arial" w:hAnsi="Arial" w:cs="Arial"/>
          <w:sz w:val="24"/>
          <w:szCs w:val="24"/>
        </w:rPr>
        <w:t xml:space="preserve">                     (Accessed: 2nd November 2019). </w:t>
      </w:r>
    </w:p>
    <w:p w14:paraId="032531FE"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Welsh Government (2017) </w:t>
      </w:r>
      <w:r w:rsidRPr="00BE0AEA">
        <w:rPr>
          <w:rFonts w:ascii="Arial" w:hAnsi="Arial" w:cs="Arial"/>
          <w:i/>
          <w:iCs/>
          <w:sz w:val="24"/>
          <w:szCs w:val="24"/>
        </w:rPr>
        <w:t>Prosperity for All: The national strategy</w:t>
      </w:r>
      <w:r w:rsidRPr="00BE0AEA">
        <w:rPr>
          <w:rFonts w:ascii="Arial" w:hAnsi="Arial" w:cs="Arial"/>
          <w:sz w:val="24"/>
          <w:szCs w:val="24"/>
        </w:rPr>
        <w:t xml:space="preserve">. Available at:  </w:t>
      </w:r>
      <w:hyperlink r:id="rId21" w:history="1">
        <w:r w:rsidRPr="00BE0AEA">
          <w:rPr>
            <w:rStyle w:val="Hyperlink"/>
            <w:rFonts w:ascii="Arial" w:hAnsi="Arial" w:cs="Arial"/>
            <w:sz w:val="24"/>
            <w:szCs w:val="24"/>
          </w:rPr>
          <w:t>https://gov.wales/sites/default/files/publications/2017-10/prosperity-for-all-the-</w:t>
        </w:r>
        <w:r w:rsidRPr="00BE0AEA">
          <w:rPr>
            <w:rStyle w:val="Hyperlink"/>
            <w:rFonts w:ascii="Arial" w:hAnsi="Arial" w:cs="Arial"/>
            <w:sz w:val="24"/>
            <w:szCs w:val="24"/>
          </w:rPr>
          <w:lastRenderedPageBreak/>
          <w:t>national-strategy.pdf</w:t>
        </w:r>
      </w:hyperlink>
      <w:r w:rsidRPr="00BE0AEA">
        <w:rPr>
          <w:rFonts w:ascii="Arial" w:hAnsi="Arial" w:cs="Arial"/>
          <w:sz w:val="24"/>
          <w:szCs w:val="24"/>
        </w:rPr>
        <w:t xml:space="preserve">                                                                                                                              (Accessed: 2</w:t>
      </w:r>
      <w:r w:rsidRPr="00BE0AEA">
        <w:rPr>
          <w:rFonts w:ascii="Arial" w:hAnsi="Arial" w:cs="Arial"/>
          <w:sz w:val="24"/>
          <w:szCs w:val="24"/>
          <w:vertAlign w:val="superscript"/>
        </w:rPr>
        <w:t>nd</w:t>
      </w:r>
      <w:r w:rsidRPr="00BE0AEA">
        <w:rPr>
          <w:rFonts w:ascii="Arial" w:hAnsi="Arial" w:cs="Arial"/>
          <w:sz w:val="24"/>
          <w:szCs w:val="24"/>
        </w:rPr>
        <w:t xml:space="preserve"> November 2019). </w:t>
      </w:r>
    </w:p>
    <w:p w14:paraId="44FB8DD4"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Welsh Government (2019) </w:t>
      </w:r>
      <w:r w:rsidRPr="00BE0AEA">
        <w:rPr>
          <w:rFonts w:ascii="Arial" w:hAnsi="Arial" w:cs="Arial"/>
          <w:i/>
          <w:iCs/>
          <w:sz w:val="24"/>
          <w:szCs w:val="24"/>
        </w:rPr>
        <w:t>Lets talk about mental health in our schools – Kirsty Williams</w:t>
      </w:r>
      <w:r w:rsidRPr="00BE0AEA">
        <w:rPr>
          <w:rFonts w:ascii="Arial" w:hAnsi="Arial" w:cs="Arial"/>
          <w:sz w:val="24"/>
          <w:szCs w:val="24"/>
        </w:rPr>
        <w:t>, 14</w:t>
      </w:r>
      <w:r w:rsidRPr="00BE0AEA">
        <w:rPr>
          <w:rFonts w:ascii="Arial" w:hAnsi="Arial" w:cs="Arial"/>
          <w:sz w:val="24"/>
          <w:szCs w:val="24"/>
          <w:vertAlign w:val="superscript"/>
        </w:rPr>
        <w:t>th</w:t>
      </w:r>
      <w:r w:rsidRPr="00BE0AEA">
        <w:rPr>
          <w:rFonts w:ascii="Arial" w:hAnsi="Arial" w:cs="Arial"/>
          <w:sz w:val="24"/>
          <w:szCs w:val="24"/>
        </w:rPr>
        <w:t xml:space="preserve"> May 2019. Available at: </w:t>
      </w:r>
      <w:hyperlink r:id="rId22" w:history="1">
        <w:r w:rsidRPr="00BE0AEA">
          <w:rPr>
            <w:rStyle w:val="Hyperlink"/>
            <w:rFonts w:ascii="Arial" w:hAnsi="Arial" w:cs="Arial"/>
            <w:sz w:val="24"/>
            <w:szCs w:val="24"/>
          </w:rPr>
          <w:t>https://gov.wales/lets-talk-about-mental-health-our-schools-kirsty-williams</w:t>
        </w:r>
      </w:hyperlink>
      <w:r w:rsidRPr="00BE0AEA">
        <w:rPr>
          <w:rFonts w:ascii="Arial" w:hAnsi="Arial" w:cs="Arial"/>
          <w:sz w:val="24"/>
          <w:szCs w:val="24"/>
        </w:rPr>
        <w:t xml:space="preserve">                                                                                                                          (Accessed: 4</w:t>
      </w:r>
      <w:r w:rsidRPr="00BE0AEA">
        <w:rPr>
          <w:rFonts w:ascii="Arial" w:hAnsi="Arial" w:cs="Arial"/>
          <w:sz w:val="24"/>
          <w:szCs w:val="24"/>
          <w:vertAlign w:val="superscript"/>
        </w:rPr>
        <w:t>th</w:t>
      </w:r>
      <w:r w:rsidRPr="00BE0AEA">
        <w:rPr>
          <w:rFonts w:ascii="Arial" w:hAnsi="Arial" w:cs="Arial"/>
          <w:sz w:val="24"/>
          <w:szCs w:val="24"/>
        </w:rPr>
        <w:t xml:space="preserve"> November 2019). </w:t>
      </w:r>
    </w:p>
    <w:p w14:paraId="017CCC79"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Welsh Government, (2009) Qualified Teacher Status Standards Wales. Available at: </w:t>
      </w:r>
      <w:hyperlink r:id="rId23" w:history="1">
        <w:r w:rsidRPr="00BE0AEA">
          <w:rPr>
            <w:rStyle w:val="Hyperlink"/>
            <w:rFonts w:ascii="Arial" w:hAnsi="Arial" w:cs="Arial"/>
            <w:sz w:val="24"/>
            <w:szCs w:val="24"/>
          </w:rPr>
          <w:t>https://gov.wales/sites/default/files/publications/2019-07/2009-25.pdf?fbclid=IwAR2ud580infQsshWxTb80Tt-QJNdRJVsYeuIcUNDCKsQFAIqDdyi25APY4k</w:t>
        </w:r>
      </w:hyperlink>
      <w:r w:rsidRPr="00BE0AEA">
        <w:rPr>
          <w:rFonts w:ascii="Arial" w:hAnsi="Arial" w:cs="Arial"/>
          <w:sz w:val="24"/>
          <w:szCs w:val="24"/>
        </w:rPr>
        <w:t xml:space="preserve">                                            (Accessed: 10</w:t>
      </w:r>
      <w:r w:rsidRPr="00BE0AEA">
        <w:rPr>
          <w:rFonts w:ascii="Arial" w:hAnsi="Arial" w:cs="Arial"/>
          <w:sz w:val="24"/>
          <w:szCs w:val="24"/>
          <w:vertAlign w:val="superscript"/>
        </w:rPr>
        <w:t>th</w:t>
      </w:r>
      <w:r w:rsidRPr="00BE0AEA">
        <w:rPr>
          <w:rFonts w:ascii="Arial" w:hAnsi="Arial" w:cs="Arial"/>
          <w:sz w:val="24"/>
          <w:szCs w:val="24"/>
        </w:rPr>
        <w:t xml:space="preserve"> November 2019).</w:t>
      </w:r>
    </w:p>
    <w:p w14:paraId="2BBCE8E4" w14:textId="77777777" w:rsidR="00793C5D" w:rsidRPr="00BE0AEA" w:rsidRDefault="00793C5D" w:rsidP="00793C5D">
      <w:pPr>
        <w:spacing w:line="360" w:lineRule="auto"/>
        <w:rPr>
          <w:rFonts w:ascii="Arial" w:hAnsi="Arial" w:cs="Arial"/>
          <w:sz w:val="24"/>
          <w:szCs w:val="24"/>
        </w:rPr>
      </w:pPr>
      <w:r w:rsidRPr="00BE0AEA">
        <w:rPr>
          <w:rFonts w:ascii="Arial" w:hAnsi="Arial" w:cs="Arial"/>
          <w:sz w:val="24"/>
          <w:szCs w:val="24"/>
        </w:rPr>
        <w:t xml:space="preserve">Williams, C. (2018) Enter the classroom of 2018 [WWW Document]. App Store. </w:t>
      </w:r>
      <w:hyperlink r:id="rId24" w:history="1">
        <w:r w:rsidRPr="00BE0AEA">
          <w:rPr>
            <w:rStyle w:val="Hyperlink"/>
            <w:rFonts w:ascii="Arial" w:hAnsi="Arial" w:cs="Arial"/>
            <w:sz w:val="24"/>
            <w:szCs w:val="24"/>
          </w:rPr>
          <w:t>https://itunes.apple.com/gb/story/id1427202128</w:t>
        </w:r>
      </w:hyperlink>
      <w:r w:rsidRPr="00BE0AEA">
        <w:rPr>
          <w:rFonts w:ascii="Arial" w:hAnsi="Arial" w:cs="Arial"/>
          <w:sz w:val="24"/>
          <w:szCs w:val="24"/>
        </w:rPr>
        <w:t xml:space="preserve">                                                                (Accessed: 6</w:t>
      </w:r>
      <w:r w:rsidRPr="00BE0AEA">
        <w:rPr>
          <w:rFonts w:ascii="Arial" w:hAnsi="Arial" w:cs="Arial"/>
          <w:sz w:val="24"/>
          <w:szCs w:val="24"/>
          <w:vertAlign w:val="superscript"/>
        </w:rPr>
        <w:t>th</w:t>
      </w:r>
      <w:r w:rsidRPr="00BE0AEA">
        <w:rPr>
          <w:rFonts w:ascii="Arial" w:hAnsi="Arial" w:cs="Arial"/>
          <w:sz w:val="24"/>
          <w:szCs w:val="24"/>
        </w:rPr>
        <w:t xml:space="preserve"> November 2019).</w:t>
      </w:r>
    </w:p>
    <w:p w14:paraId="24BFB51F" w14:textId="093F4FBE" w:rsidR="00725C04" w:rsidRDefault="00725C04" w:rsidP="00BB3946">
      <w:pPr>
        <w:spacing w:line="360" w:lineRule="auto"/>
        <w:rPr>
          <w:rFonts w:ascii="Arial" w:hAnsi="Arial" w:cs="Arial"/>
          <w:sz w:val="24"/>
          <w:szCs w:val="24"/>
        </w:rPr>
      </w:pPr>
    </w:p>
    <w:p w14:paraId="5CE2F3FE" w14:textId="09B72FCE" w:rsidR="00793C5D" w:rsidRDefault="00793C5D" w:rsidP="00BB3946">
      <w:pPr>
        <w:spacing w:line="360" w:lineRule="auto"/>
        <w:rPr>
          <w:rFonts w:ascii="Arial" w:hAnsi="Arial" w:cs="Arial"/>
          <w:sz w:val="24"/>
          <w:szCs w:val="24"/>
        </w:rPr>
      </w:pPr>
    </w:p>
    <w:p w14:paraId="53B1A96F" w14:textId="61BDD89F" w:rsidR="00793C5D" w:rsidRDefault="00793C5D" w:rsidP="00BB3946">
      <w:pPr>
        <w:spacing w:line="360" w:lineRule="auto"/>
        <w:rPr>
          <w:rFonts w:ascii="Arial" w:hAnsi="Arial" w:cs="Arial"/>
          <w:sz w:val="24"/>
          <w:szCs w:val="24"/>
        </w:rPr>
      </w:pPr>
    </w:p>
    <w:p w14:paraId="4B2C28AC" w14:textId="78213150" w:rsidR="00793C5D" w:rsidRDefault="00793C5D" w:rsidP="00BB3946">
      <w:pPr>
        <w:spacing w:line="360" w:lineRule="auto"/>
        <w:rPr>
          <w:rFonts w:ascii="Arial" w:hAnsi="Arial" w:cs="Arial"/>
          <w:sz w:val="24"/>
          <w:szCs w:val="24"/>
        </w:rPr>
      </w:pPr>
    </w:p>
    <w:p w14:paraId="2C6DBA4E" w14:textId="08912013" w:rsidR="00793C5D" w:rsidRDefault="00793C5D" w:rsidP="00BB3946">
      <w:pPr>
        <w:spacing w:line="360" w:lineRule="auto"/>
        <w:rPr>
          <w:rFonts w:ascii="Arial" w:hAnsi="Arial" w:cs="Arial"/>
          <w:sz w:val="24"/>
          <w:szCs w:val="24"/>
        </w:rPr>
      </w:pPr>
    </w:p>
    <w:p w14:paraId="4288354B" w14:textId="7E716784" w:rsidR="00793C5D" w:rsidRDefault="00793C5D" w:rsidP="00BB3946">
      <w:pPr>
        <w:spacing w:line="360" w:lineRule="auto"/>
        <w:rPr>
          <w:rFonts w:ascii="Arial" w:hAnsi="Arial" w:cs="Arial"/>
          <w:sz w:val="24"/>
          <w:szCs w:val="24"/>
        </w:rPr>
      </w:pPr>
    </w:p>
    <w:p w14:paraId="5F9D3B05" w14:textId="2DEE29A0" w:rsidR="00793C5D" w:rsidRDefault="00793C5D" w:rsidP="00BB3946">
      <w:pPr>
        <w:spacing w:line="360" w:lineRule="auto"/>
        <w:rPr>
          <w:rFonts w:ascii="Arial" w:hAnsi="Arial" w:cs="Arial"/>
          <w:sz w:val="24"/>
          <w:szCs w:val="24"/>
        </w:rPr>
      </w:pPr>
    </w:p>
    <w:p w14:paraId="24BFADCD" w14:textId="687B60AB" w:rsidR="00793C5D" w:rsidRDefault="00793C5D" w:rsidP="00BB3946">
      <w:pPr>
        <w:spacing w:line="360" w:lineRule="auto"/>
        <w:rPr>
          <w:rFonts w:ascii="Arial" w:hAnsi="Arial" w:cs="Arial"/>
          <w:sz w:val="24"/>
          <w:szCs w:val="24"/>
        </w:rPr>
      </w:pPr>
    </w:p>
    <w:p w14:paraId="60388019" w14:textId="72972236" w:rsidR="00793C5D" w:rsidRDefault="00793C5D" w:rsidP="00BB3946">
      <w:pPr>
        <w:spacing w:line="360" w:lineRule="auto"/>
        <w:rPr>
          <w:rFonts w:ascii="Arial" w:hAnsi="Arial" w:cs="Arial"/>
          <w:sz w:val="24"/>
          <w:szCs w:val="24"/>
        </w:rPr>
      </w:pPr>
    </w:p>
    <w:p w14:paraId="2B08575F" w14:textId="7A0CA4C2" w:rsidR="00793C5D" w:rsidRDefault="00793C5D" w:rsidP="00BB3946">
      <w:pPr>
        <w:spacing w:line="360" w:lineRule="auto"/>
        <w:rPr>
          <w:rFonts w:ascii="Arial" w:hAnsi="Arial" w:cs="Arial"/>
          <w:sz w:val="24"/>
          <w:szCs w:val="24"/>
        </w:rPr>
      </w:pPr>
    </w:p>
    <w:p w14:paraId="5219B118" w14:textId="3EABC10F" w:rsidR="00793C5D" w:rsidRDefault="00793C5D" w:rsidP="00BB3946">
      <w:pPr>
        <w:spacing w:line="360" w:lineRule="auto"/>
        <w:rPr>
          <w:rFonts w:ascii="Arial" w:hAnsi="Arial" w:cs="Arial"/>
          <w:sz w:val="24"/>
          <w:szCs w:val="24"/>
        </w:rPr>
      </w:pPr>
    </w:p>
    <w:p w14:paraId="5E1A2008" w14:textId="2B4BCCF7" w:rsidR="00793C5D" w:rsidRDefault="00793C5D" w:rsidP="00BB3946">
      <w:pPr>
        <w:spacing w:line="360" w:lineRule="auto"/>
        <w:rPr>
          <w:rFonts w:ascii="Arial" w:hAnsi="Arial" w:cs="Arial"/>
          <w:sz w:val="24"/>
          <w:szCs w:val="24"/>
        </w:rPr>
      </w:pPr>
    </w:p>
    <w:p w14:paraId="1602F574" w14:textId="0A8F0ED4" w:rsidR="00793C5D" w:rsidRDefault="00793C5D" w:rsidP="00BB3946">
      <w:pPr>
        <w:spacing w:line="360" w:lineRule="auto"/>
        <w:rPr>
          <w:rFonts w:ascii="Arial" w:hAnsi="Arial" w:cs="Arial"/>
          <w:sz w:val="24"/>
          <w:szCs w:val="24"/>
        </w:rPr>
      </w:pPr>
    </w:p>
    <w:p w14:paraId="2D388A86" w14:textId="40456663" w:rsidR="00793C5D" w:rsidRDefault="00793C5D" w:rsidP="00BB3946">
      <w:pPr>
        <w:spacing w:line="360" w:lineRule="auto"/>
        <w:rPr>
          <w:rFonts w:ascii="Arial" w:hAnsi="Arial" w:cs="Arial"/>
          <w:sz w:val="24"/>
          <w:szCs w:val="24"/>
        </w:rPr>
      </w:pPr>
      <w:r>
        <w:rPr>
          <w:rFonts w:ascii="Arial" w:hAnsi="Arial" w:cs="Arial"/>
          <w:sz w:val="24"/>
          <w:szCs w:val="24"/>
        </w:rPr>
        <w:lastRenderedPageBreak/>
        <w:t xml:space="preserve">Appendix 1 </w:t>
      </w:r>
    </w:p>
    <w:p w14:paraId="321C0F0C" w14:textId="77777777" w:rsidR="00793C5D" w:rsidRPr="00EB5652" w:rsidRDefault="00793C5D" w:rsidP="00793C5D">
      <w:pPr>
        <w:spacing w:line="360" w:lineRule="auto"/>
        <w:jc w:val="center"/>
        <w:rPr>
          <w:rFonts w:ascii="Arial" w:hAnsi="Arial" w:cs="Arial"/>
          <w:b/>
          <w:sz w:val="28"/>
          <w:u w:val="single"/>
        </w:rPr>
      </w:pPr>
      <w:r w:rsidRPr="00EB5652">
        <w:rPr>
          <w:rFonts w:ascii="Arial" w:hAnsi="Arial" w:cs="Arial"/>
          <w:b/>
          <w:sz w:val="28"/>
          <w:u w:val="single"/>
        </w:rPr>
        <w:t xml:space="preserve">School Development Plan </w:t>
      </w:r>
    </w:p>
    <w:p w14:paraId="797A051D" w14:textId="77777777" w:rsidR="00793C5D" w:rsidRPr="00EB5652" w:rsidRDefault="00793C5D" w:rsidP="00793C5D">
      <w:pPr>
        <w:spacing w:line="360" w:lineRule="auto"/>
        <w:rPr>
          <w:rFonts w:ascii="Arial" w:hAnsi="Arial" w:cs="Arial"/>
          <w:b/>
          <w:sz w:val="24"/>
          <w:u w:val="single"/>
        </w:rPr>
      </w:pPr>
      <w:r w:rsidRPr="00EB5652">
        <w:rPr>
          <w:rFonts w:ascii="Arial" w:hAnsi="Arial" w:cs="Arial"/>
          <w:b/>
          <w:sz w:val="24"/>
          <w:u w:val="single"/>
        </w:rPr>
        <w:t xml:space="preserve">School Development plan – Target 1 </w:t>
      </w:r>
    </w:p>
    <w:p w14:paraId="59232DDB" w14:textId="77777777" w:rsidR="00793C5D" w:rsidRPr="00EB5652" w:rsidRDefault="00793C5D" w:rsidP="00793C5D">
      <w:pPr>
        <w:spacing w:line="360" w:lineRule="auto"/>
        <w:rPr>
          <w:rFonts w:ascii="Arial" w:hAnsi="Arial" w:cs="Arial"/>
          <w:sz w:val="24"/>
        </w:rPr>
      </w:pPr>
      <w:r w:rsidRPr="00EB5652">
        <w:rPr>
          <w:rFonts w:ascii="Arial" w:hAnsi="Arial" w:cs="Arial"/>
          <w:sz w:val="24"/>
        </w:rPr>
        <w:t>To develop a ‘Rights Respecting’ School</w:t>
      </w:r>
    </w:p>
    <w:p w14:paraId="35A3225F" w14:textId="77777777" w:rsidR="00793C5D" w:rsidRPr="00EB5652" w:rsidRDefault="00793C5D" w:rsidP="00793C5D">
      <w:pPr>
        <w:pStyle w:val="ListParagraph"/>
        <w:numPr>
          <w:ilvl w:val="0"/>
          <w:numId w:val="1"/>
        </w:numPr>
        <w:spacing w:line="360" w:lineRule="auto"/>
        <w:rPr>
          <w:rFonts w:ascii="Arial" w:hAnsi="Arial" w:cs="Arial"/>
          <w:sz w:val="24"/>
        </w:rPr>
      </w:pPr>
      <w:r w:rsidRPr="00EB5652">
        <w:rPr>
          <w:rFonts w:ascii="Arial" w:hAnsi="Arial" w:cs="Arial"/>
          <w:sz w:val="24"/>
        </w:rPr>
        <w:t>Achieve the silver ‘Rights Respecting School’ award</w:t>
      </w:r>
    </w:p>
    <w:p w14:paraId="4E6A5AFF" w14:textId="77777777" w:rsidR="00793C5D" w:rsidRPr="00EB5652" w:rsidRDefault="00793C5D" w:rsidP="00793C5D">
      <w:pPr>
        <w:pStyle w:val="ListParagraph"/>
        <w:numPr>
          <w:ilvl w:val="0"/>
          <w:numId w:val="1"/>
        </w:numPr>
        <w:spacing w:line="360" w:lineRule="auto"/>
        <w:rPr>
          <w:rFonts w:ascii="Arial" w:hAnsi="Arial" w:cs="Arial"/>
          <w:sz w:val="24"/>
        </w:rPr>
      </w:pPr>
      <w:r w:rsidRPr="00EB5652">
        <w:rPr>
          <w:rFonts w:ascii="Arial" w:hAnsi="Arial" w:cs="Arial"/>
          <w:sz w:val="24"/>
        </w:rPr>
        <w:t>Display Foundation Phase and Key Stage 2 department charters</w:t>
      </w:r>
    </w:p>
    <w:p w14:paraId="6131C339" w14:textId="77777777" w:rsidR="00793C5D" w:rsidRPr="00EB5652" w:rsidRDefault="00793C5D" w:rsidP="00793C5D">
      <w:pPr>
        <w:pStyle w:val="ListParagraph"/>
        <w:numPr>
          <w:ilvl w:val="0"/>
          <w:numId w:val="1"/>
        </w:numPr>
        <w:spacing w:line="360" w:lineRule="auto"/>
        <w:rPr>
          <w:rFonts w:ascii="Arial" w:hAnsi="Arial" w:cs="Arial"/>
          <w:sz w:val="24"/>
        </w:rPr>
      </w:pPr>
      <w:r w:rsidRPr="00EB5652">
        <w:rPr>
          <w:rFonts w:ascii="Arial" w:hAnsi="Arial" w:cs="Arial"/>
          <w:sz w:val="24"/>
        </w:rPr>
        <w:t xml:space="preserve">Staff and pupils will attend training and events </w:t>
      </w:r>
    </w:p>
    <w:p w14:paraId="4D1B52B3" w14:textId="77777777" w:rsidR="00793C5D" w:rsidRPr="00EB5652" w:rsidRDefault="00793C5D" w:rsidP="00793C5D">
      <w:pPr>
        <w:spacing w:line="360" w:lineRule="auto"/>
        <w:rPr>
          <w:rFonts w:ascii="Arial" w:hAnsi="Arial" w:cs="Arial"/>
          <w:b/>
          <w:sz w:val="24"/>
          <w:u w:val="single"/>
        </w:rPr>
      </w:pPr>
      <w:r w:rsidRPr="00EB5652">
        <w:rPr>
          <w:rFonts w:ascii="Arial" w:hAnsi="Arial" w:cs="Arial"/>
          <w:b/>
          <w:sz w:val="24"/>
          <w:u w:val="single"/>
        </w:rPr>
        <w:t xml:space="preserve">School Development Plan – Target 2 </w:t>
      </w:r>
    </w:p>
    <w:p w14:paraId="2C407392" w14:textId="77777777" w:rsidR="00793C5D" w:rsidRPr="00EB5652" w:rsidRDefault="00793C5D" w:rsidP="00793C5D">
      <w:pPr>
        <w:spacing w:line="360" w:lineRule="auto"/>
        <w:rPr>
          <w:rFonts w:ascii="Arial" w:hAnsi="Arial" w:cs="Arial"/>
          <w:sz w:val="24"/>
        </w:rPr>
      </w:pPr>
      <w:r w:rsidRPr="00EB5652">
        <w:rPr>
          <w:rFonts w:ascii="Arial" w:hAnsi="Arial" w:cs="Arial"/>
          <w:sz w:val="24"/>
        </w:rPr>
        <w:t xml:space="preserve">To develop pupils’ creativity </w:t>
      </w:r>
    </w:p>
    <w:p w14:paraId="3F9E7A03" w14:textId="77777777" w:rsidR="00793C5D" w:rsidRPr="00EB5652" w:rsidRDefault="00793C5D" w:rsidP="00793C5D">
      <w:pPr>
        <w:pStyle w:val="ListParagraph"/>
        <w:numPr>
          <w:ilvl w:val="0"/>
          <w:numId w:val="2"/>
        </w:numPr>
        <w:spacing w:line="360" w:lineRule="auto"/>
        <w:rPr>
          <w:rFonts w:ascii="Arial" w:hAnsi="Arial" w:cs="Arial"/>
          <w:sz w:val="24"/>
        </w:rPr>
      </w:pPr>
      <w:r w:rsidRPr="00EB5652">
        <w:rPr>
          <w:rFonts w:ascii="Arial" w:hAnsi="Arial" w:cs="Arial"/>
          <w:sz w:val="24"/>
        </w:rPr>
        <w:t xml:space="preserve">Provide more opportunities for creativity across the curriculum </w:t>
      </w:r>
    </w:p>
    <w:p w14:paraId="3DBB93FD" w14:textId="77777777" w:rsidR="00793C5D" w:rsidRPr="00EB5652" w:rsidRDefault="00793C5D" w:rsidP="00793C5D">
      <w:pPr>
        <w:pStyle w:val="ListParagraph"/>
        <w:numPr>
          <w:ilvl w:val="0"/>
          <w:numId w:val="2"/>
        </w:numPr>
        <w:spacing w:line="360" w:lineRule="auto"/>
        <w:rPr>
          <w:rFonts w:ascii="Arial" w:hAnsi="Arial" w:cs="Arial"/>
          <w:sz w:val="24"/>
        </w:rPr>
      </w:pPr>
      <w:r w:rsidRPr="00EB5652">
        <w:rPr>
          <w:rFonts w:ascii="Arial" w:hAnsi="Arial" w:cs="Arial"/>
          <w:sz w:val="24"/>
        </w:rPr>
        <w:t xml:space="preserve">Plan using the ‘Expressive Arts’ area of learning and experience from the new draft curriculum </w:t>
      </w:r>
    </w:p>
    <w:p w14:paraId="60293503" w14:textId="77777777" w:rsidR="00793C5D" w:rsidRPr="00EB5652" w:rsidRDefault="00793C5D" w:rsidP="00793C5D">
      <w:pPr>
        <w:pStyle w:val="ListParagraph"/>
        <w:numPr>
          <w:ilvl w:val="0"/>
          <w:numId w:val="2"/>
        </w:numPr>
        <w:spacing w:line="360" w:lineRule="auto"/>
        <w:rPr>
          <w:rFonts w:ascii="Arial" w:hAnsi="Arial" w:cs="Arial"/>
          <w:sz w:val="24"/>
        </w:rPr>
      </w:pPr>
      <w:r w:rsidRPr="00EB5652">
        <w:rPr>
          <w:rFonts w:ascii="Arial" w:hAnsi="Arial" w:cs="Arial"/>
          <w:sz w:val="24"/>
        </w:rPr>
        <w:t>Purchase resources to support creativity</w:t>
      </w:r>
    </w:p>
    <w:p w14:paraId="27E3A7B5" w14:textId="77777777" w:rsidR="00793C5D" w:rsidRPr="00EB5652" w:rsidRDefault="00793C5D" w:rsidP="00793C5D">
      <w:pPr>
        <w:spacing w:line="360" w:lineRule="auto"/>
        <w:rPr>
          <w:rFonts w:ascii="Arial" w:hAnsi="Arial" w:cs="Arial"/>
          <w:b/>
          <w:sz w:val="24"/>
          <w:u w:val="single"/>
        </w:rPr>
      </w:pPr>
      <w:r w:rsidRPr="00EB5652">
        <w:rPr>
          <w:rFonts w:ascii="Arial" w:hAnsi="Arial" w:cs="Arial"/>
          <w:b/>
          <w:sz w:val="24"/>
          <w:u w:val="single"/>
        </w:rPr>
        <w:t xml:space="preserve">School Development Plan – Target 3 </w:t>
      </w:r>
    </w:p>
    <w:p w14:paraId="63A588A5" w14:textId="77777777" w:rsidR="00793C5D" w:rsidRPr="00EB5652" w:rsidRDefault="00793C5D" w:rsidP="00793C5D">
      <w:pPr>
        <w:spacing w:line="360" w:lineRule="auto"/>
        <w:rPr>
          <w:rFonts w:ascii="Arial" w:hAnsi="Arial" w:cs="Arial"/>
          <w:sz w:val="24"/>
        </w:rPr>
      </w:pPr>
      <w:r w:rsidRPr="00EB5652">
        <w:rPr>
          <w:rFonts w:ascii="Arial" w:hAnsi="Arial" w:cs="Arial"/>
          <w:sz w:val="24"/>
        </w:rPr>
        <w:t xml:space="preserve">To develop pupils’ attainment and achievement in reading </w:t>
      </w:r>
    </w:p>
    <w:p w14:paraId="6077FD21" w14:textId="77777777" w:rsidR="00793C5D" w:rsidRPr="00EB5652" w:rsidRDefault="00793C5D" w:rsidP="00793C5D">
      <w:pPr>
        <w:pStyle w:val="ListParagraph"/>
        <w:numPr>
          <w:ilvl w:val="0"/>
          <w:numId w:val="3"/>
        </w:numPr>
        <w:spacing w:line="360" w:lineRule="auto"/>
        <w:rPr>
          <w:rFonts w:ascii="Arial" w:hAnsi="Arial" w:cs="Arial"/>
          <w:sz w:val="24"/>
        </w:rPr>
      </w:pPr>
      <w:r w:rsidRPr="00EB5652">
        <w:rPr>
          <w:rFonts w:ascii="Arial" w:hAnsi="Arial" w:cs="Arial"/>
          <w:sz w:val="24"/>
        </w:rPr>
        <w:t xml:space="preserve">Provide more access to books for pupils </w:t>
      </w:r>
    </w:p>
    <w:p w14:paraId="7636B6FF" w14:textId="77777777" w:rsidR="00793C5D" w:rsidRPr="00EB5652" w:rsidRDefault="00793C5D" w:rsidP="00793C5D">
      <w:pPr>
        <w:pStyle w:val="ListParagraph"/>
        <w:numPr>
          <w:ilvl w:val="0"/>
          <w:numId w:val="3"/>
        </w:numPr>
        <w:spacing w:line="360" w:lineRule="auto"/>
        <w:rPr>
          <w:rFonts w:ascii="Arial" w:hAnsi="Arial" w:cs="Arial"/>
          <w:sz w:val="24"/>
        </w:rPr>
      </w:pPr>
      <w:r w:rsidRPr="00EB5652">
        <w:rPr>
          <w:rFonts w:ascii="Arial" w:hAnsi="Arial" w:cs="Arial"/>
          <w:sz w:val="24"/>
        </w:rPr>
        <w:t xml:space="preserve">Engage parents/guardians to read at home </w:t>
      </w:r>
    </w:p>
    <w:p w14:paraId="2C1756F0" w14:textId="77777777" w:rsidR="00793C5D" w:rsidRPr="00EB5652" w:rsidRDefault="00793C5D" w:rsidP="00793C5D">
      <w:pPr>
        <w:pStyle w:val="ListParagraph"/>
        <w:numPr>
          <w:ilvl w:val="0"/>
          <w:numId w:val="3"/>
        </w:numPr>
        <w:spacing w:line="360" w:lineRule="auto"/>
        <w:rPr>
          <w:rFonts w:ascii="Arial" w:hAnsi="Arial" w:cs="Arial"/>
          <w:sz w:val="24"/>
        </w:rPr>
      </w:pPr>
      <w:r w:rsidRPr="00EB5652">
        <w:rPr>
          <w:rFonts w:ascii="Arial" w:hAnsi="Arial" w:cs="Arial"/>
          <w:sz w:val="24"/>
        </w:rPr>
        <w:t xml:space="preserve">Use technology as a way of engaging and improving pupils literacy </w:t>
      </w:r>
    </w:p>
    <w:p w14:paraId="166F0A3C" w14:textId="77777777" w:rsidR="00793C5D" w:rsidRPr="00EB5652" w:rsidRDefault="00793C5D" w:rsidP="00793C5D">
      <w:pPr>
        <w:spacing w:line="360" w:lineRule="auto"/>
        <w:rPr>
          <w:rFonts w:ascii="Arial" w:hAnsi="Arial" w:cs="Arial"/>
          <w:sz w:val="24"/>
        </w:rPr>
      </w:pPr>
      <w:r w:rsidRPr="00EB5652">
        <w:rPr>
          <w:rFonts w:ascii="Arial" w:hAnsi="Arial" w:cs="Arial"/>
          <w:sz w:val="24"/>
        </w:rPr>
        <w:t xml:space="preserve">We will also be ensuring that pupils have opportunities to become: </w:t>
      </w:r>
    </w:p>
    <w:p w14:paraId="3CE8597E" w14:textId="77777777" w:rsidR="00793C5D" w:rsidRPr="00EB5652" w:rsidRDefault="00793C5D" w:rsidP="00793C5D">
      <w:pPr>
        <w:pStyle w:val="ListParagraph"/>
        <w:numPr>
          <w:ilvl w:val="0"/>
          <w:numId w:val="4"/>
        </w:numPr>
        <w:spacing w:line="360" w:lineRule="auto"/>
        <w:rPr>
          <w:rFonts w:ascii="Arial" w:hAnsi="Arial" w:cs="Arial"/>
          <w:sz w:val="24"/>
        </w:rPr>
      </w:pPr>
      <w:r w:rsidRPr="00EB5652">
        <w:rPr>
          <w:rFonts w:ascii="Arial" w:hAnsi="Arial" w:cs="Arial"/>
          <w:sz w:val="24"/>
        </w:rPr>
        <w:t xml:space="preserve">Ambitious capable learners who are ready to learn throughout their lives </w:t>
      </w:r>
    </w:p>
    <w:p w14:paraId="38BE0B5E" w14:textId="77777777" w:rsidR="00793C5D" w:rsidRPr="00EB5652" w:rsidRDefault="00793C5D" w:rsidP="00793C5D">
      <w:pPr>
        <w:pStyle w:val="ListParagraph"/>
        <w:numPr>
          <w:ilvl w:val="0"/>
          <w:numId w:val="4"/>
        </w:numPr>
        <w:spacing w:line="360" w:lineRule="auto"/>
        <w:rPr>
          <w:rFonts w:ascii="Arial" w:hAnsi="Arial" w:cs="Arial"/>
          <w:sz w:val="24"/>
        </w:rPr>
      </w:pPr>
      <w:r w:rsidRPr="00EB5652">
        <w:rPr>
          <w:rFonts w:ascii="Arial" w:hAnsi="Arial" w:cs="Arial"/>
          <w:sz w:val="24"/>
        </w:rPr>
        <w:t xml:space="preserve">Enterprising, creative contributors who are ready to play a full part in life and work </w:t>
      </w:r>
    </w:p>
    <w:p w14:paraId="6DC6F1C2" w14:textId="77777777" w:rsidR="00793C5D" w:rsidRPr="00EB5652" w:rsidRDefault="00793C5D" w:rsidP="00793C5D">
      <w:pPr>
        <w:pStyle w:val="ListParagraph"/>
        <w:numPr>
          <w:ilvl w:val="0"/>
          <w:numId w:val="4"/>
        </w:numPr>
        <w:spacing w:line="360" w:lineRule="auto"/>
        <w:rPr>
          <w:rFonts w:ascii="Arial" w:hAnsi="Arial" w:cs="Arial"/>
          <w:sz w:val="24"/>
        </w:rPr>
      </w:pPr>
      <w:r w:rsidRPr="00EB5652">
        <w:rPr>
          <w:rFonts w:ascii="Arial" w:hAnsi="Arial" w:cs="Arial"/>
          <w:sz w:val="24"/>
        </w:rPr>
        <w:t>Ethical, informed citizens who are ready to become citizens of Wales and the wider world</w:t>
      </w:r>
    </w:p>
    <w:p w14:paraId="04358CCD" w14:textId="77777777" w:rsidR="00793C5D" w:rsidRPr="00EB5652" w:rsidRDefault="00793C5D" w:rsidP="00793C5D">
      <w:pPr>
        <w:pStyle w:val="ListParagraph"/>
        <w:numPr>
          <w:ilvl w:val="0"/>
          <w:numId w:val="4"/>
        </w:numPr>
        <w:spacing w:line="360" w:lineRule="auto"/>
        <w:rPr>
          <w:rFonts w:ascii="Arial" w:hAnsi="Arial" w:cs="Arial"/>
          <w:sz w:val="24"/>
        </w:rPr>
      </w:pPr>
      <w:r w:rsidRPr="00EB5652">
        <w:rPr>
          <w:rFonts w:ascii="Arial" w:hAnsi="Arial" w:cs="Arial"/>
          <w:sz w:val="24"/>
        </w:rPr>
        <w:t xml:space="preserve">Healthy, confident individuals who are ready to lead fulfilling lives as valued members of society </w:t>
      </w:r>
    </w:p>
    <w:p w14:paraId="4175C67F" w14:textId="1567488D" w:rsidR="00793C5D" w:rsidRDefault="00793C5D" w:rsidP="00BB3946">
      <w:pPr>
        <w:spacing w:line="360" w:lineRule="auto"/>
        <w:rPr>
          <w:rFonts w:ascii="Arial" w:hAnsi="Arial" w:cs="Arial"/>
          <w:sz w:val="24"/>
          <w:szCs w:val="24"/>
        </w:rPr>
      </w:pPr>
    </w:p>
    <w:p w14:paraId="365705EA" w14:textId="66BCFBA7" w:rsidR="00793C5D" w:rsidRDefault="00793C5D" w:rsidP="00BB3946">
      <w:pPr>
        <w:spacing w:line="360" w:lineRule="auto"/>
        <w:rPr>
          <w:rFonts w:ascii="Arial" w:hAnsi="Arial" w:cs="Arial"/>
          <w:sz w:val="24"/>
          <w:szCs w:val="24"/>
        </w:rPr>
      </w:pPr>
      <w:r>
        <w:rPr>
          <w:rFonts w:ascii="Arial" w:hAnsi="Arial" w:cs="Arial"/>
          <w:sz w:val="24"/>
          <w:szCs w:val="24"/>
        </w:rPr>
        <w:lastRenderedPageBreak/>
        <w:t xml:space="preserve">Appendix 2 </w:t>
      </w:r>
    </w:p>
    <w:p w14:paraId="5AAB9CB8" w14:textId="77777777" w:rsidR="00793C5D" w:rsidRPr="00826CF8" w:rsidRDefault="00793C5D" w:rsidP="00793C5D">
      <w:pPr>
        <w:spacing w:line="360" w:lineRule="auto"/>
        <w:jc w:val="center"/>
        <w:rPr>
          <w:rFonts w:ascii="Arial" w:hAnsi="Arial" w:cs="Arial"/>
          <w:b/>
          <w:bCs/>
          <w:sz w:val="24"/>
          <w:szCs w:val="24"/>
          <w:u w:val="single"/>
        </w:rPr>
      </w:pPr>
      <w:r w:rsidRPr="00826CF8">
        <w:rPr>
          <w:rFonts w:ascii="Arial" w:hAnsi="Arial" w:cs="Arial"/>
          <w:b/>
          <w:bCs/>
          <w:sz w:val="24"/>
          <w:szCs w:val="24"/>
          <w:u w:val="single"/>
        </w:rPr>
        <w:t>Script</w:t>
      </w:r>
    </w:p>
    <w:p w14:paraId="04A82B7E"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Bore da, and good morning. My name is Sarah Bawden and I am a Year 1/2 teacher within the Foundation Phase. I would like to thank you for taking the time to listen to my intervention which I feel will benefit the pupils’ progression of their reading, writing, listening and oracy skills. </w:t>
      </w:r>
    </w:p>
    <w:p w14:paraId="429942C9"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One of the targets within the school’s development plan is to improve reading achievement and attainment. This target is given priority within the development plan as following a meeting at the end of last year,  teachers  felt that this was an area that needed to be looked at in greater detail as reading results from the previous year had not improved. </w:t>
      </w:r>
    </w:p>
    <w:p w14:paraId="0CA3F3D6"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The Welsh Government identifies literacy as an essential life skill for the children to make sense of the world around them. Donaldson’s four purposes states that children should be enterprising, creative contributors who are ready to fulfil their part in everyday life (Donaldson, 2015).   Therefore, we as educators must ensure that the children are being provided with the opportunities to engage with skills needed day to day thus allowing children to leave school with writing, reading and numeracy skills which will enable them to thrive in the 21</w:t>
      </w:r>
      <w:r w:rsidRPr="00826CF8">
        <w:rPr>
          <w:rFonts w:ascii="Arial" w:hAnsi="Arial" w:cs="Arial"/>
          <w:sz w:val="24"/>
          <w:szCs w:val="24"/>
          <w:vertAlign w:val="superscript"/>
        </w:rPr>
        <w:t>st</w:t>
      </w:r>
      <w:r w:rsidRPr="00826CF8">
        <w:rPr>
          <w:rFonts w:ascii="Arial" w:hAnsi="Arial" w:cs="Arial"/>
          <w:sz w:val="24"/>
          <w:szCs w:val="24"/>
        </w:rPr>
        <w:t xml:space="preserve"> century (Welsh Government, 2017).</w:t>
      </w:r>
    </w:p>
    <w:p w14:paraId="08CE11EB"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Research shows that the early years are the most crucial time in shaping a child’s learning journey, which places great pressure on the foundation phase in primary schools to ensure they are giving the children the best opportunity. Estyn (2007) identifies that children are arriving in school with poor reading, listening and oracy skills but are also leaving primary school with a lower reading age than their actual age.  This shows that we must implement a strategy in which we can develop children’s skills when they arrive but also further develop a strategy in which they can continue to develop their skills throughout their time in school. </w:t>
      </w:r>
    </w:p>
    <w:p w14:paraId="6492082F" w14:textId="77777777" w:rsidR="00793C5D" w:rsidRPr="00826CF8" w:rsidRDefault="00793C5D" w:rsidP="00793C5D">
      <w:pPr>
        <w:spacing w:line="360" w:lineRule="auto"/>
        <w:rPr>
          <w:rFonts w:ascii="Arial" w:hAnsi="Arial" w:cs="Arial"/>
          <w:b/>
          <w:bCs/>
          <w:sz w:val="24"/>
          <w:szCs w:val="24"/>
          <w:u w:val="single"/>
        </w:rPr>
      </w:pPr>
      <w:r w:rsidRPr="00826CF8">
        <w:rPr>
          <w:rFonts w:ascii="Arial" w:hAnsi="Arial" w:cs="Arial"/>
          <w:sz w:val="24"/>
          <w:szCs w:val="24"/>
        </w:rPr>
        <w:t xml:space="preserve">To ensure progress in literacy skills there must be a commitment from headteachers, support staff, teachers, consortia and local authorities. Equally, we need parents/guardians to share our commitment to ensure they become good role models so that the children are able to see parents and guardians valuing education and willing to take grab hold of new ideas for literacy. As can be seen in the Welsh </w:t>
      </w:r>
      <w:r w:rsidRPr="00826CF8">
        <w:rPr>
          <w:rFonts w:ascii="Arial" w:hAnsi="Arial" w:cs="Arial"/>
          <w:sz w:val="24"/>
          <w:szCs w:val="24"/>
        </w:rPr>
        <w:lastRenderedPageBreak/>
        <w:t xml:space="preserve">Governments release of the national reading and numeracy test results in August 2019, there were differences in the test results between boys and girls. This is something that an intervention may be able to combat with the use of more male figures reading to their children. </w:t>
      </w:r>
    </w:p>
    <w:p w14:paraId="5150EC88"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Results from a survey sent to all parents/guardians showed that every child had access to an electronic device either of their own or of a parent/guardian. Therefore, the intervention will involve the use of an electronic device at home. The teacher will record themselves on a Monday reading a story book within the classroom environment using their voice to emphasise words and create atmosphere. This recording will then be placed onto the app Seesaw which the children will be able to access at home with an adult. A resource pack will be sent home with the child on a Friday in preparation for the book recording on the Monday. The resource pack will include an instruction sheet for the parent and will also include a sheet with prompt questions to ask the child about the book. This will allow for discussion about the book and the themes within it. Within the resource pack will be a copy of the book so that there is an opportunity for the child to read along with the teacher or read after they have watched the video. The resource pack will give the parent/guardian the opportunity to understand what is expected of them which enables them to develop their child’s reading skills. The video of the book and the resource pack will be available for two weeks before a new book is introduced. There is no limit to how many times they can access the video or use the book in the house. Towards the end of the first week the children will take part in a class discussion about the book which will give them the opportunity to voice what they do and do not like about it and what they know about the story so far. Within the second week there will be a time slot in which the children can put together a piece of work which can be written or drawn. This will be a collaborative piece about the book under consideration.   </w:t>
      </w:r>
      <w:bookmarkStart w:id="1" w:name="_Hlk24547815"/>
      <w:r w:rsidRPr="00826CF8">
        <w:rPr>
          <w:rFonts w:ascii="Arial" w:hAnsi="Arial" w:cs="Arial"/>
          <w:sz w:val="24"/>
          <w:szCs w:val="24"/>
        </w:rPr>
        <w:t xml:space="preserve">  </w:t>
      </w:r>
    </w:p>
    <w:bookmarkEnd w:id="1"/>
    <w:p w14:paraId="288F081B"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When I first thought of this intervention to support pupils’ reading attainment, I ensured that I met with the headteacher to hear her thoughts and opinion. I wanted to make sure that I had her support and guidance before and during piloting this intervention. Before the intervention commences, a letter will be sent home informing parents for the reasoning behind the pilot and how it will work.  Within this letter they will be told that there is an opportunity for the parents to come to a meeting in the school one evening and ask any questions that they have. If they are unable to make </w:t>
      </w:r>
      <w:r w:rsidRPr="00826CF8">
        <w:rPr>
          <w:rFonts w:ascii="Arial" w:hAnsi="Arial" w:cs="Arial"/>
          <w:sz w:val="24"/>
          <w:szCs w:val="24"/>
        </w:rPr>
        <w:lastRenderedPageBreak/>
        <w:t xml:space="preserve">the meeting an email and telephone number will be given to contact if they have any queries. The intervention will be initially piloted in a year 1/2 class and if successful rolled out throughout the Foundation Phase. </w:t>
      </w:r>
    </w:p>
    <w:p w14:paraId="1236C077"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There is evidence to support the use of technology working alongside literacy and the engagement of parents to develop children’s reading skills. Estyn (2018) identified school A as improving their children’s reading attainment and habits. School A invited both the parent and child into the school once a week where an ‘internet reading café’ would be run. This would entail the parent sitting with the child with a device and hearing them read. The results found that nearly everyone who participated in the internet reading café increased their reading age and many children started to read at home. After gathering data from the questionnaire given out, they found that both parents and pupils would recommend the internet café, with positive feedback from pupils with comments such as being able to have quality time with a family member and that their parent had given them praise saying they were proud of them. The praise from their parent improves their self-esteem and in turn improves their motivation to learn.  </w:t>
      </w:r>
    </w:p>
    <w:p w14:paraId="598241BD"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The National Literacy Trust (2018) carried out a survey with teachers about the use of technology in supporting literacy. The response was that teachers found numerous benefits in using technology to support literacy. The research found that the use of technology can be seen to close the attainment gap with 66.7% responding stating that it enabled learners who were struggling to improve their grade. It also showed that 86.8% of teachers claimed that using technology engaged their learners. The same report cited a case study where technology engaged reluctant readers. </w:t>
      </w:r>
    </w:p>
    <w:p w14:paraId="7520C573"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With society ever changing, it is imperative children are given the skills needed to fulfil their potential in the 21</w:t>
      </w:r>
      <w:r w:rsidRPr="00826CF8">
        <w:rPr>
          <w:rFonts w:ascii="Arial" w:hAnsi="Arial" w:cs="Arial"/>
          <w:sz w:val="24"/>
          <w:szCs w:val="24"/>
          <w:vertAlign w:val="superscript"/>
        </w:rPr>
        <w:t>st</w:t>
      </w:r>
      <w:r w:rsidRPr="00826CF8">
        <w:rPr>
          <w:rFonts w:ascii="Arial" w:hAnsi="Arial" w:cs="Arial"/>
          <w:sz w:val="24"/>
          <w:szCs w:val="24"/>
        </w:rPr>
        <w:t xml:space="preserve"> century. The Foundation phase framework (2015) states that every child should be given the opportunity to use a range of stimuli and media including evolving technologies. With the use of technology to support their learning they are being given the opportunity to do this. This is further supported by Donaldson (2015) who states that the demands of the current society and workplace are changing and that children will need high levels of digital competence. </w:t>
      </w:r>
    </w:p>
    <w:p w14:paraId="0543CC29"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lastRenderedPageBreak/>
        <w:t xml:space="preserve">For the intervention to be successful there must be a collaboration between all those involved. The class teacher, the children and the parent/guardian will be involved in the process. I would hope for the intervention to start in the January term of 2020. This will allow the children to have settled into the new class with their peers making them more comfortable and allowing them to learn without many worries. </w:t>
      </w:r>
    </w:p>
    <w:p w14:paraId="14FBEC48"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The resources used will be taken from those that are already in school. If there are not enough copies of the book available within the school then the pupil deprivation grant will be used to buy more reading books that will then be placed into the library when not being used.  </w:t>
      </w:r>
    </w:p>
    <w:p w14:paraId="1FA44027"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The biggest impact that will be seen is on the pupils. The intervention will allow the child to have quality time with a parent/guardian and this can have positive effects on the child’s wellbeing. Estyn (2009) found that parents play an important role in both the education of their child and in supporting their child’s learning. If parental involvement is effective it will shape the child’s aspirations and how they view themselves as a learner. The intervention allows for the children to not only develop their reading skills but also their listening and oracy skills. Estyn (2014) stated that good provision in literacy allows the children to develop reading, speaking and listening skills together as they reinforce each other. Research suggests that children who are engaged with reading are more likely to have better mental wellbeing than those who do not. Kirsty Williams (2019) states that wellbeing should be at the core of the new curriculum in supporting children to become healthy and confident individuals. Therefore, engaging a child in reading allows them to better their mental wellbeing without the focus being placed on wellbeing.  </w:t>
      </w:r>
    </w:p>
    <w:p w14:paraId="7B3DE245"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There will also be an impact upon the teacher as they will have the opportunity to engage in teacher-pupil talk which sometimes gets looked over in everyday school life. Estyn good practice shows that teacher-pupil talk results in high levels of trust between the teacher and the pupil and shows the pupil that the teacher values their opinion. Pupil talk is also one of the richest sources of information for teachers as they gather quick in-depth knowledge of their children’s understanding. The teacher can use this strategy as a way of monitoring progress for each child. </w:t>
      </w:r>
    </w:p>
    <w:p w14:paraId="101E638F"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lastRenderedPageBreak/>
        <w:t xml:space="preserve">I hope that with the success of this intervention adaptations can be made, allowing the intervention to be used throughout the school. This can then allow children to transition to year 7 with a reading age the same as their chronological age or above. </w:t>
      </w:r>
    </w:p>
    <w:p w14:paraId="78DE2D67" w14:textId="77777777" w:rsidR="00793C5D" w:rsidRPr="00826CF8" w:rsidRDefault="00793C5D" w:rsidP="00793C5D">
      <w:pPr>
        <w:spacing w:line="360" w:lineRule="auto"/>
        <w:rPr>
          <w:rFonts w:ascii="Arial" w:hAnsi="Arial" w:cs="Arial"/>
          <w:sz w:val="24"/>
          <w:szCs w:val="24"/>
        </w:rPr>
      </w:pPr>
      <w:r w:rsidRPr="00826CF8">
        <w:rPr>
          <w:rFonts w:ascii="Arial" w:hAnsi="Arial" w:cs="Arial"/>
          <w:sz w:val="24"/>
          <w:szCs w:val="24"/>
        </w:rPr>
        <w:t xml:space="preserve">Once again, I thank you for taking the time to listen to my intervention. Are they any questions? </w:t>
      </w:r>
    </w:p>
    <w:p w14:paraId="7B0F1C8B" w14:textId="7E80BB0E" w:rsidR="00793C5D" w:rsidRDefault="00793C5D" w:rsidP="00BB3946">
      <w:pPr>
        <w:spacing w:line="360" w:lineRule="auto"/>
        <w:rPr>
          <w:rFonts w:ascii="Arial" w:hAnsi="Arial" w:cs="Arial"/>
          <w:sz w:val="24"/>
          <w:szCs w:val="24"/>
        </w:rPr>
      </w:pPr>
    </w:p>
    <w:p w14:paraId="2B9504FE" w14:textId="0EED5653" w:rsidR="00793C5D" w:rsidRDefault="00793C5D" w:rsidP="00BB3946">
      <w:pPr>
        <w:spacing w:line="360" w:lineRule="auto"/>
        <w:rPr>
          <w:rFonts w:ascii="Arial" w:hAnsi="Arial" w:cs="Arial"/>
          <w:sz w:val="24"/>
          <w:szCs w:val="24"/>
        </w:rPr>
      </w:pPr>
    </w:p>
    <w:p w14:paraId="42155DA8" w14:textId="48B6D604" w:rsidR="00793C5D" w:rsidRDefault="00793C5D" w:rsidP="00BB3946">
      <w:pPr>
        <w:spacing w:line="360" w:lineRule="auto"/>
        <w:rPr>
          <w:rFonts w:ascii="Arial" w:hAnsi="Arial" w:cs="Arial"/>
          <w:sz w:val="24"/>
          <w:szCs w:val="24"/>
        </w:rPr>
      </w:pPr>
    </w:p>
    <w:p w14:paraId="293D2515" w14:textId="29C45100" w:rsidR="00793C5D" w:rsidRDefault="00793C5D" w:rsidP="00BB3946">
      <w:pPr>
        <w:spacing w:line="360" w:lineRule="auto"/>
        <w:rPr>
          <w:rFonts w:ascii="Arial" w:hAnsi="Arial" w:cs="Arial"/>
          <w:sz w:val="24"/>
          <w:szCs w:val="24"/>
        </w:rPr>
      </w:pPr>
    </w:p>
    <w:p w14:paraId="6B643395" w14:textId="7E1BB903" w:rsidR="00793C5D" w:rsidRDefault="00793C5D" w:rsidP="00BB3946">
      <w:pPr>
        <w:spacing w:line="360" w:lineRule="auto"/>
        <w:rPr>
          <w:rFonts w:ascii="Arial" w:hAnsi="Arial" w:cs="Arial"/>
          <w:sz w:val="24"/>
          <w:szCs w:val="24"/>
        </w:rPr>
      </w:pPr>
    </w:p>
    <w:p w14:paraId="089598DC" w14:textId="6E15F1A2" w:rsidR="00793C5D" w:rsidRDefault="00793C5D" w:rsidP="00BB3946">
      <w:pPr>
        <w:spacing w:line="360" w:lineRule="auto"/>
        <w:rPr>
          <w:rFonts w:ascii="Arial" w:hAnsi="Arial" w:cs="Arial"/>
          <w:sz w:val="24"/>
          <w:szCs w:val="24"/>
        </w:rPr>
      </w:pPr>
    </w:p>
    <w:p w14:paraId="5AE3B927" w14:textId="6D42FD2F" w:rsidR="00793C5D" w:rsidRDefault="00793C5D" w:rsidP="00BB3946">
      <w:pPr>
        <w:spacing w:line="360" w:lineRule="auto"/>
        <w:rPr>
          <w:rFonts w:ascii="Arial" w:hAnsi="Arial" w:cs="Arial"/>
          <w:sz w:val="24"/>
          <w:szCs w:val="24"/>
        </w:rPr>
      </w:pPr>
    </w:p>
    <w:p w14:paraId="3DF7E31E" w14:textId="69D0D73A" w:rsidR="00793C5D" w:rsidRDefault="00793C5D" w:rsidP="00BB3946">
      <w:pPr>
        <w:spacing w:line="360" w:lineRule="auto"/>
        <w:rPr>
          <w:rFonts w:ascii="Arial" w:hAnsi="Arial" w:cs="Arial"/>
          <w:sz w:val="24"/>
          <w:szCs w:val="24"/>
        </w:rPr>
      </w:pPr>
    </w:p>
    <w:p w14:paraId="0BDDCA67" w14:textId="56AA8E55" w:rsidR="00793C5D" w:rsidRDefault="00793C5D" w:rsidP="00BB3946">
      <w:pPr>
        <w:spacing w:line="360" w:lineRule="auto"/>
        <w:rPr>
          <w:rFonts w:ascii="Arial" w:hAnsi="Arial" w:cs="Arial"/>
          <w:sz w:val="24"/>
          <w:szCs w:val="24"/>
        </w:rPr>
      </w:pPr>
    </w:p>
    <w:p w14:paraId="68234691" w14:textId="2C5713E6" w:rsidR="00793C5D" w:rsidRDefault="00793C5D" w:rsidP="00BB3946">
      <w:pPr>
        <w:spacing w:line="360" w:lineRule="auto"/>
        <w:rPr>
          <w:rFonts w:ascii="Arial" w:hAnsi="Arial" w:cs="Arial"/>
          <w:sz w:val="24"/>
          <w:szCs w:val="24"/>
        </w:rPr>
      </w:pPr>
    </w:p>
    <w:p w14:paraId="23A335A0" w14:textId="474CF126" w:rsidR="00793C5D" w:rsidRDefault="00793C5D" w:rsidP="00BB3946">
      <w:pPr>
        <w:spacing w:line="360" w:lineRule="auto"/>
        <w:rPr>
          <w:rFonts w:ascii="Arial" w:hAnsi="Arial" w:cs="Arial"/>
          <w:sz w:val="24"/>
          <w:szCs w:val="24"/>
        </w:rPr>
      </w:pPr>
    </w:p>
    <w:p w14:paraId="6DCC1738" w14:textId="49A3A612" w:rsidR="00793C5D" w:rsidRDefault="00793C5D" w:rsidP="00BB3946">
      <w:pPr>
        <w:spacing w:line="360" w:lineRule="auto"/>
        <w:rPr>
          <w:rFonts w:ascii="Arial" w:hAnsi="Arial" w:cs="Arial"/>
          <w:sz w:val="24"/>
          <w:szCs w:val="24"/>
        </w:rPr>
      </w:pPr>
    </w:p>
    <w:p w14:paraId="2626DB94" w14:textId="3BC28AD7" w:rsidR="00793C5D" w:rsidRDefault="00793C5D" w:rsidP="00BB3946">
      <w:pPr>
        <w:spacing w:line="360" w:lineRule="auto"/>
        <w:rPr>
          <w:rFonts w:ascii="Arial" w:hAnsi="Arial" w:cs="Arial"/>
          <w:sz w:val="24"/>
          <w:szCs w:val="24"/>
        </w:rPr>
      </w:pPr>
    </w:p>
    <w:p w14:paraId="31553E49" w14:textId="2E434ABE" w:rsidR="00793C5D" w:rsidRDefault="00793C5D" w:rsidP="00BB3946">
      <w:pPr>
        <w:spacing w:line="360" w:lineRule="auto"/>
        <w:rPr>
          <w:rFonts w:ascii="Arial" w:hAnsi="Arial" w:cs="Arial"/>
          <w:sz w:val="24"/>
          <w:szCs w:val="24"/>
        </w:rPr>
      </w:pPr>
    </w:p>
    <w:p w14:paraId="669714CB" w14:textId="4D058B4F" w:rsidR="00793C5D" w:rsidRDefault="00793C5D" w:rsidP="00BB3946">
      <w:pPr>
        <w:spacing w:line="360" w:lineRule="auto"/>
        <w:rPr>
          <w:rFonts w:ascii="Arial" w:hAnsi="Arial" w:cs="Arial"/>
          <w:sz w:val="24"/>
          <w:szCs w:val="24"/>
        </w:rPr>
      </w:pPr>
    </w:p>
    <w:p w14:paraId="68BE2E30" w14:textId="62FED521" w:rsidR="00793C5D" w:rsidRDefault="00793C5D" w:rsidP="00BB3946">
      <w:pPr>
        <w:spacing w:line="360" w:lineRule="auto"/>
        <w:rPr>
          <w:rFonts w:ascii="Arial" w:hAnsi="Arial" w:cs="Arial"/>
          <w:sz w:val="24"/>
          <w:szCs w:val="24"/>
        </w:rPr>
      </w:pPr>
    </w:p>
    <w:p w14:paraId="65435031" w14:textId="626855A5" w:rsidR="00793C5D" w:rsidRDefault="00793C5D" w:rsidP="00BB3946">
      <w:pPr>
        <w:spacing w:line="360" w:lineRule="auto"/>
        <w:rPr>
          <w:rFonts w:ascii="Arial" w:hAnsi="Arial" w:cs="Arial"/>
          <w:sz w:val="24"/>
          <w:szCs w:val="24"/>
        </w:rPr>
      </w:pPr>
    </w:p>
    <w:p w14:paraId="57AA7FB8" w14:textId="42F29B72" w:rsidR="00793C5D" w:rsidRDefault="00793C5D" w:rsidP="00BB3946">
      <w:pPr>
        <w:spacing w:line="360" w:lineRule="auto"/>
        <w:rPr>
          <w:rFonts w:ascii="Arial" w:hAnsi="Arial" w:cs="Arial"/>
          <w:sz w:val="24"/>
          <w:szCs w:val="24"/>
        </w:rPr>
      </w:pPr>
    </w:p>
    <w:p w14:paraId="704249F0" w14:textId="3A1B811C" w:rsidR="00793C5D" w:rsidRDefault="00793C5D" w:rsidP="00BB3946">
      <w:pPr>
        <w:spacing w:line="360" w:lineRule="auto"/>
        <w:rPr>
          <w:rFonts w:ascii="Arial" w:hAnsi="Arial" w:cs="Arial"/>
          <w:sz w:val="24"/>
          <w:szCs w:val="24"/>
        </w:rPr>
      </w:pPr>
    </w:p>
    <w:p w14:paraId="0CB9B80C" w14:textId="77777777" w:rsidR="00793C5D" w:rsidRDefault="00793C5D" w:rsidP="00BB3946">
      <w:pPr>
        <w:spacing w:line="360" w:lineRule="auto"/>
        <w:rPr>
          <w:rFonts w:ascii="Arial" w:hAnsi="Arial" w:cs="Arial"/>
          <w:sz w:val="24"/>
          <w:szCs w:val="24"/>
        </w:rPr>
      </w:pPr>
    </w:p>
    <w:p w14:paraId="268BB36E" w14:textId="1A1402BC" w:rsidR="00793C5D" w:rsidRDefault="00793C5D" w:rsidP="00BB3946">
      <w:pPr>
        <w:spacing w:line="360" w:lineRule="auto"/>
        <w:rPr>
          <w:rFonts w:ascii="Arial" w:hAnsi="Arial" w:cs="Arial"/>
          <w:sz w:val="24"/>
          <w:szCs w:val="24"/>
        </w:rPr>
      </w:pPr>
      <w:r>
        <w:rPr>
          <w:rFonts w:ascii="Arial" w:hAnsi="Arial" w:cs="Arial"/>
          <w:sz w:val="24"/>
          <w:szCs w:val="24"/>
        </w:rPr>
        <w:lastRenderedPageBreak/>
        <w:t xml:space="preserve">Appendix 3 </w:t>
      </w:r>
    </w:p>
    <w:p w14:paraId="1B2CB7B7"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November 25</w:t>
      </w:r>
      <w:r w:rsidRPr="00165ED2">
        <w:rPr>
          <w:rFonts w:ascii="Arial" w:hAnsi="Arial" w:cs="Arial"/>
          <w:sz w:val="24"/>
          <w:szCs w:val="24"/>
          <w:vertAlign w:val="superscript"/>
        </w:rPr>
        <w:t>th</w:t>
      </w:r>
      <w:r w:rsidRPr="00165ED2">
        <w:rPr>
          <w:rFonts w:ascii="Arial" w:hAnsi="Arial" w:cs="Arial"/>
          <w:sz w:val="24"/>
          <w:szCs w:val="24"/>
        </w:rPr>
        <w:t xml:space="preserve"> 2019 </w:t>
      </w:r>
    </w:p>
    <w:p w14:paraId="1D909FC1"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 xml:space="preserve">Dear Parent/Guardian </w:t>
      </w:r>
    </w:p>
    <w:p w14:paraId="504D7266"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 xml:space="preserve">I am writing to you to inform you of an exciting intervention that we will be introducing to the Year 1/2 class in the Foundation Phase. As a part of our School Development Plan in raising children’s attainment and achievement in reading, the intervention will support students’ reading both inside and outside the school environment. </w:t>
      </w:r>
    </w:p>
    <w:p w14:paraId="462A913D"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 xml:space="preserve">The intervention will involve the class choosing a storybook fortnightly.   The teacher will record themselves reading the book in the classroom which will then be uploaded to SeeSaw. It is hoped that both yourself and your child will engage in the app to listen to the book. There will be a resource pack sent home with information on different activities that can be carried out during or after reading the book. Each child will also be given a physical copy of the book. </w:t>
      </w:r>
    </w:p>
    <w:p w14:paraId="6A12B75C"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 xml:space="preserve">This intervention will be for every child in the class, and progression will be assessed every half term. It is being piloted in the Year 1/2 class as it is within the Foundation Phase in which it will have the most impact. The intervention will run until the summer term following which a meeting will be held, and data will be gathered to assess the impact it has made. </w:t>
      </w:r>
    </w:p>
    <w:p w14:paraId="6B113B55"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A meeting is being held on the 10</w:t>
      </w:r>
      <w:r w:rsidRPr="00165ED2">
        <w:rPr>
          <w:rFonts w:ascii="Arial" w:hAnsi="Arial" w:cs="Arial"/>
          <w:sz w:val="24"/>
          <w:szCs w:val="24"/>
          <w:vertAlign w:val="superscript"/>
        </w:rPr>
        <w:t>th</w:t>
      </w:r>
      <w:r w:rsidRPr="00165ED2">
        <w:rPr>
          <w:rFonts w:ascii="Arial" w:hAnsi="Arial" w:cs="Arial"/>
          <w:sz w:val="24"/>
          <w:szCs w:val="24"/>
        </w:rPr>
        <w:t xml:space="preserve"> of December between 5 and 6 o’clock where myself and the headteacher will be available to answer any queries you may have. If you are unable to attend the meeting and have queries, please feel free to contact the school on the telephone or email address provided below. </w:t>
      </w:r>
    </w:p>
    <w:p w14:paraId="0F1E0FD6"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 xml:space="preserve">I am sure you will agree that it is crucial for our young children to achieve their fullest potential, and I believe that this intervention can contribute towards this.  </w:t>
      </w:r>
    </w:p>
    <w:p w14:paraId="0F524436"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I look forward to your support in this exciting new venture.</w:t>
      </w:r>
    </w:p>
    <w:p w14:paraId="620F7952" w14:textId="77777777" w:rsidR="00793C5D" w:rsidRPr="00165ED2" w:rsidRDefault="00793C5D" w:rsidP="00793C5D">
      <w:pPr>
        <w:spacing w:line="360" w:lineRule="auto"/>
        <w:rPr>
          <w:rFonts w:ascii="Arial" w:hAnsi="Arial" w:cs="Arial"/>
          <w:sz w:val="24"/>
          <w:szCs w:val="24"/>
        </w:rPr>
      </w:pPr>
      <w:r w:rsidRPr="00165ED2">
        <w:rPr>
          <w:rFonts w:ascii="Arial" w:hAnsi="Arial" w:cs="Arial"/>
          <w:sz w:val="24"/>
          <w:szCs w:val="24"/>
        </w:rPr>
        <w:t>Yours faithfully</w:t>
      </w:r>
    </w:p>
    <w:p w14:paraId="706CD428" w14:textId="77777777" w:rsidR="00793C5D" w:rsidRDefault="00793C5D" w:rsidP="00793C5D">
      <w:pPr>
        <w:spacing w:line="360" w:lineRule="auto"/>
        <w:rPr>
          <w:rFonts w:ascii="Arial" w:hAnsi="Arial" w:cs="Arial"/>
          <w:sz w:val="24"/>
          <w:szCs w:val="24"/>
        </w:rPr>
      </w:pPr>
      <w:r w:rsidRPr="00165ED2">
        <w:rPr>
          <w:rFonts w:ascii="Arial" w:hAnsi="Arial" w:cs="Arial"/>
          <w:sz w:val="24"/>
          <w:szCs w:val="24"/>
        </w:rPr>
        <w:t xml:space="preserve">Miss S Bawden </w:t>
      </w:r>
    </w:p>
    <w:p w14:paraId="648E3522" w14:textId="7DB6FF4B" w:rsidR="00793C5D" w:rsidRDefault="00793C5D" w:rsidP="00793C5D">
      <w:pPr>
        <w:spacing w:line="360" w:lineRule="auto"/>
        <w:rPr>
          <w:rFonts w:ascii="Arial" w:hAnsi="Arial" w:cs="Arial"/>
          <w:sz w:val="24"/>
          <w:szCs w:val="24"/>
        </w:rPr>
      </w:pPr>
      <w:r w:rsidRPr="00165ED2">
        <w:rPr>
          <w:rFonts w:ascii="Arial" w:hAnsi="Arial" w:cs="Arial"/>
          <w:sz w:val="24"/>
          <w:szCs w:val="24"/>
        </w:rPr>
        <w:t>Year 1/2 class teacher</w:t>
      </w:r>
    </w:p>
    <w:p w14:paraId="1BBCF1E2" w14:textId="4BD65E5A" w:rsidR="00793C5D" w:rsidRPr="00165ED2" w:rsidRDefault="00793C5D" w:rsidP="00793C5D">
      <w:pPr>
        <w:pStyle w:val="NoSpacing"/>
        <w:spacing w:line="360" w:lineRule="auto"/>
        <w:rPr>
          <w:rFonts w:ascii="Arial" w:hAnsi="Arial" w:cs="Arial"/>
          <w:sz w:val="24"/>
          <w:szCs w:val="24"/>
        </w:rPr>
      </w:pPr>
      <w:hyperlink r:id="rId25" w:history="1">
        <w:r w:rsidRPr="00B45B61">
          <w:rPr>
            <w:rStyle w:val="Hyperlink"/>
            <w:rFonts w:ascii="Arial" w:hAnsi="Arial" w:cs="Arial"/>
            <w:sz w:val="24"/>
            <w:szCs w:val="24"/>
          </w:rPr>
          <w:t>Miss.S.Bawden@primaryschool.ac.uk</w:t>
        </w:r>
      </w:hyperlink>
      <w:r>
        <w:rPr>
          <w:rFonts w:ascii="Arial" w:hAnsi="Arial" w:cs="Arial"/>
          <w:sz w:val="24"/>
          <w:szCs w:val="24"/>
        </w:rPr>
        <w:t xml:space="preserve"> </w:t>
      </w:r>
      <w:r w:rsidRPr="00165ED2">
        <w:rPr>
          <w:rFonts w:ascii="Arial" w:hAnsi="Arial" w:cs="Arial"/>
          <w:sz w:val="24"/>
          <w:szCs w:val="24"/>
        </w:rPr>
        <w:t>01732588922</w:t>
      </w:r>
    </w:p>
    <w:p w14:paraId="06EEF97E" w14:textId="2372AC11" w:rsidR="00793C5D" w:rsidRDefault="00793C5D" w:rsidP="00BB3946">
      <w:pPr>
        <w:spacing w:line="360" w:lineRule="auto"/>
        <w:rPr>
          <w:rFonts w:ascii="Arial" w:hAnsi="Arial" w:cs="Arial"/>
          <w:sz w:val="24"/>
          <w:szCs w:val="24"/>
        </w:rPr>
      </w:pPr>
      <w:r>
        <w:rPr>
          <w:rFonts w:ascii="Arial" w:hAnsi="Arial" w:cs="Arial"/>
          <w:sz w:val="24"/>
          <w:szCs w:val="24"/>
        </w:rPr>
        <w:lastRenderedPageBreak/>
        <w:t xml:space="preserve">Appendix 4 </w:t>
      </w:r>
    </w:p>
    <w:p w14:paraId="365D1E14" w14:textId="77777777" w:rsidR="00793C5D" w:rsidRDefault="00793C5D" w:rsidP="00793C5D"/>
    <w:p w14:paraId="2D57B36B" w14:textId="77777777" w:rsidR="00793C5D" w:rsidRDefault="00793C5D" w:rsidP="00793C5D"/>
    <w:p w14:paraId="188AD4A8" w14:textId="77777777" w:rsidR="00793C5D" w:rsidRDefault="00793C5D" w:rsidP="00793C5D"/>
    <w:p w14:paraId="210D0122" w14:textId="77777777" w:rsidR="00793C5D" w:rsidRDefault="00793C5D" w:rsidP="00793C5D"/>
    <w:p w14:paraId="0AF12F80" w14:textId="77777777" w:rsidR="00793C5D" w:rsidRPr="002973EC" w:rsidRDefault="00793C5D" w:rsidP="00793C5D">
      <w:pPr>
        <w:jc w:val="center"/>
        <w:rPr>
          <w:rFonts w:ascii="Arial" w:hAnsi="Arial" w:cs="Arial"/>
          <w:sz w:val="48"/>
          <w:szCs w:val="48"/>
        </w:rPr>
      </w:pPr>
      <w:r w:rsidRPr="002973EC">
        <w:rPr>
          <w:rFonts w:ascii="Arial" w:hAnsi="Arial" w:cs="Arial"/>
          <w:sz w:val="48"/>
          <w:szCs w:val="48"/>
        </w:rPr>
        <w:t>NAME</w:t>
      </w:r>
    </w:p>
    <w:p w14:paraId="61B7F32D" w14:textId="77777777" w:rsidR="00793C5D" w:rsidRPr="002973EC" w:rsidRDefault="00793C5D" w:rsidP="00793C5D">
      <w:pPr>
        <w:jc w:val="center"/>
        <w:rPr>
          <w:rFonts w:ascii="Arial" w:hAnsi="Arial" w:cs="Arial"/>
          <w:sz w:val="48"/>
          <w:szCs w:val="48"/>
        </w:rPr>
      </w:pPr>
    </w:p>
    <w:p w14:paraId="68F8EF98" w14:textId="77777777" w:rsidR="00793C5D" w:rsidRPr="002973EC" w:rsidRDefault="00793C5D" w:rsidP="00793C5D">
      <w:pPr>
        <w:jc w:val="center"/>
        <w:rPr>
          <w:rFonts w:ascii="Arial" w:hAnsi="Arial" w:cs="Arial"/>
          <w:sz w:val="48"/>
          <w:szCs w:val="48"/>
        </w:rPr>
      </w:pPr>
    </w:p>
    <w:p w14:paraId="310C89CA" w14:textId="77777777" w:rsidR="00793C5D" w:rsidRPr="002973EC" w:rsidRDefault="00793C5D" w:rsidP="00793C5D">
      <w:pPr>
        <w:jc w:val="center"/>
        <w:rPr>
          <w:rFonts w:ascii="Arial" w:hAnsi="Arial" w:cs="Arial"/>
          <w:sz w:val="48"/>
          <w:szCs w:val="48"/>
        </w:rPr>
      </w:pPr>
      <w:r w:rsidRPr="002973EC">
        <w:rPr>
          <w:rFonts w:ascii="Arial" w:hAnsi="Arial" w:cs="Arial"/>
          <w:sz w:val="48"/>
          <w:szCs w:val="48"/>
        </w:rPr>
        <w:t>DATE</w:t>
      </w:r>
    </w:p>
    <w:p w14:paraId="490ECF9E" w14:textId="77777777" w:rsidR="00793C5D" w:rsidRPr="002973EC" w:rsidRDefault="00793C5D" w:rsidP="00793C5D">
      <w:pPr>
        <w:jc w:val="center"/>
        <w:rPr>
          <w:rFonts w:ascii="Arial" w:hAnsi="Arial" w:cs="Arial"/>
          <w:sz w:val="48"/>
          <w:szCs w:val="48"/>
        </w:rPr>
      </w:pPr>
    </w:p>
    <w:p w14:paraId="583FB3F1" w14:textId="77777777" w:rsidR="00793C5D" w:rsidRPr="002973EC" w:rsidRDefault="00793C5D" w:rsidP="00793C5D">
      <w:pPr>
        <w:jc w:val="center"/>
        <w:rPr>
          <w:rFonts w:ascii="Arial" w:hAnsi="Arial" w:cs="Arial"/>
          <w:sz w:val="48"/>
          <w:szCs w:val="48"/>
        </w:rPr>
      </w:pPr>
    </w:p>
    <w:p w14:paraId="1EE712B3" w14:textId="77777777" w:rsidR="00793C5D" w:rsidRPr="002973EC" w:rsidRDefault="00793C5D" w:rsidP="00793C5D">
      <w:pPr>
        <w:jc w:val="center"/>
        <w:rPr>
          <w:rFonts w:ascii="Arial" w:hAnsi="Arial" w:cs="Arial"/>
          <w:sz w:val="48"/>
          <w:szCs w:val="48"/>
        </w:rPr>
      </w:pPr>
    </w:p>
    <w:p w14:paraId="21C510F4" w14:textId="77777777" w:rsidR="00793C5D" w:rsidRPr="002973EC" w:rsidRDefault="00793C5D" w:rsidP="00793C5D">
      <w:pPr>
        <w:jc w:val="center"/>
        <w:rPr>
          <w:sz w:val="48"/>
          <w:szCs w:val="48"/>
        </w:rPr>
      </w:pPr>
      <w:r w:rsidRPr="002973EC">
        <w:rPr>
          <w:rFonts w:ascii="Arial" w:hAnsi="Arial" w:cs="Arial"/>
          <w:sz w:val="48"/>
          <w:szCs w:val="48"/>
        </w:rPr>
        <w:t>BOOK</w:t>
      </w:r>
      <w:r w:rsidRPr="002973EC">
        <w:rPr>
          <w:rFonts w:ascii="Arial" w:hAnsi="Arial" w:cs="Arial"/>
          <w:sz w:val="48"/>
          <w:szCs w:val="48"/>
        </w:rPr>
        <w:br/>
      </w:r>
    </w:p>
    <w:p w14:paraId="202835C3" w14:textId="77777777" w:rsidR="00793C5D" w:rsidRDefault="00793C5D" w:rsidP="00793C5D">
      <w:r>
        <w:br w:type="page"/>
      </w:r>
    </w:p>
    <w:p w14:paraId="0D4E9425" w14:textId="591A83B9" w:rsidR="00793C5D" w:rsidRPr="00793C5D" w:rsidRDefault="00793C5D" w:rsidP="00793C5D">
      <w:pPr>
        <w:rPr>
          <w:rFonts w:ascii="Arial" w:hAnsi="Arial" w:cs="Arial"/>
          <w:sz w:val="24"/>
          <w:szCs w:val="24"/>
        </w:rPr>
      </w:pPr>
      <w:r>
        <w:rPr>
          <w:rFonts w:ascii="Arial" w:hAnsi="Arial" w:cs="Arial"/>
          <w:sz w:val="24"/>
          <w:szCs w:val="24"/>
        </w:rPr>
        <w:lastRenderedPageBreak/>
        <w:t xml:space="preserve">Appendix 4 </w:t>
      </w:r>
    </w:p>
    <w:p w14:paraId="41A33A81" w14:textId="32193D39" w:rsidR="00793C5D" w:rsidRDefault="00793C5D" w:rsidP="00793C5D">
      <w:pPr>
        <w:rPr>
          <w:rFonts w:ascii="Arial" w:hAnsi="Arial" w:cs="Arial"/>
          <w:b/>
          <w:bCs/>
          <w:sz w:val="44"/>
          <w:szCs w:val="44"/>
        </w:rPr>
      </w:pPr>
      <w:r w:rsidRPr="002973EC">
        <w:rPr>
          <w:rFonts w:ascii="Arial" w:hAnsi="Arial" w:cs="Arial"/>
          <w:b/>
          <w:bCs/>
          <w:sz w:val="44"/>
          <w:szCs w:val="44"/>
        </w:rPr>
        <w:t>OVERVIEW OF TASK</w:t>
      </w:r>
    </w:p>
    <w:p w14:paraId="2E083756" w14:textId="77777777" w:rsidR="00793C5D" w:rsidRDefault="00793C5D" w:rsidP="00793C5D">
      <w:pPr>
        <w:rPr>
          <w:rFonts w:ascii="Arial" w:hAnsi="Arial" w:cs="Arial"/>
          <w:b/>
          <w:bCs/>
          <w:sz w:val="44"/>
          <w:szCs w:val="44"/>
        </w:rPr>
      </w:pPr>
    </w:p>
    <w:p w14:paraId="0C3FBB3B" w14:textId="77777777" w:rsidR="00793C5D" w:rsidRPr="002973EC" w:rsidRDefault="00793C5D" w:rsidP="00793C5D">
      <w:pPr>
        <w:rPr>
          <w:rFonts w:ascii="Arial" w:hAnsi="Arial" w:cs="Arial"/>
          <w:b/>
          <w:bCs/>
          <w:sz w:val="44"/>
          <w:szCs w:val="44"/>
        </w:rPr>
      </w:pPr>
    </w:p>
    <w:p w14:paraId="03FE89E0" w14:textId="77777777" w:rsidR="00793C5D" w:rsidRPr="002973EC" w:rsidRDefault="00793C5D" w:rsidP="00793C5D">
      <w:pPr>
        <w:rPr>
          <w:rFonts w:ascii="Arial" w:hAnsi="Arial" w:cs="Arial"/>
        </w:rPr>
      </w:pPr>
    </w:p>
    <w:p w14:paraId="56FBF5C5" w14:textId="77777777" w:rsidR="00793C5D" w:rsidRPr="002973EC" w:rsidRDefault="00793C5D" w:rsidP="00793C5D">
      <w:pPr>
        <w:rPr>
          <w:rFonts w:ascii="Arial" w:hAnsi="Arial" w:cs="Arial"/>
          <w:sz w:val="48"/>
          <w:szCs w:val="48"/>
        </w:rPr>
      </w:pPr>
      <w:r w:rsidRPr="002973EC">
        <w:rPr>
          <w:rFonts w:ascii="Arial" w:hAnsi="Arial" w:cs="Arial"/>
          <w:sz w:val="48"/>
          <w:szCs w:val="48"/>
        </w:rPr>
        <w:t>Log into Seesaw</w:t>
      </w:r>
    </w:p>
    <w:p w14:paraId="1B106487" w14:textId="77777777" w:rsidR="00793C5D" w:rsidRPr="002973EC" w:rsidRDefault="00793C5D" w:rsidP="00793C5D">
      <w:pPr>
        <w:rPr>
          <w:rFonts w:ascii="Arial" w:hAnsi="Arial" w:cs="Arial"/>
          <w:sz w:val="48"/>
          <w:szCs w:val="48"/>
        </w:rPr>
      </w:pPr>
      <w:r w:rsidRPr="002973EC">
        <w:rPr>
          <w:rFonts w:ascii="Arial" w:hAnsi="Arial" w:cs="Arial"/>
          <w:sz w:val="48"/>
          <w:szCs w:val="48"/>
        </w:rPr>
        <w:t>Access video uploaded by class teacher</w:t>
      </w:r>
    </w:p>
    <w:p w14:paraId="5EED6057" w14:textId="77777777" w:rsidR="00793C5D" w:rsidRPr="002973EC" w:rsidRDefault="00793C5D" w:rsidP="00793C5D">
      <w:pPr>
        <w:rPr>
          <w:rFonts w:ascii="Arial" w:hAnsi="Arial" w:cs="Arial"/>
          <w:sz w:val="48"/>
          <w:szCs w:val="48"/>
        </w:rPr>
      </w:pPr>
      <w:r w:rsidRPr="002973EC">
        <w:rPr>
          <w:rFonts w:ascii="Arial" w:hAnsi="Arial" w:cs="Arial"/>
          <w:sz w:val="48"/>
          <w:szCs w:val="48"/>
        </w:rPr>
        <w:t>Watch video with child following script with book</w:t>
      </w:r>
    </w:p>
    <w:p w14:paraId="5395C684" w14:textId="77777777" w:rsidR="00793C5D" w:rsidRPr="002973EC" w:rsidRDefault="00793C5D" w:rsidP="00793C5D">
      <w:pPr>
        <w:rPr>
          <w:sz w:val="48"/>
          <w:szCs w:val="48"/>
        </w:rPr>
      </w:pPr>
      <w:r w:rsidRPr="002973EC">
        <w:rPr>
          <w:rFonts w:ascii="Arial" w:hAnsi="Arial" w:cs="Arial"/>
          <w:sz w:val="48"/>
          <w:szCs w:val="48"/>
        </w:rPr>
        <w:t>Carry out tasks in resource book</w:t>
      </w:r>
      <w:r w:rsidRPr="002973EC">
        <w:rPr>
          <w:sz w:val="48"/>
          <w:szCs w:val="48"/>
        </w:rPr>
        <w:br/>
      </w:r>
    </w:p>
    <w:p w14:paraId="33ED98C9" w14:textId="77777777" w:rsidR="00793C5D" w:rsidRDefault="00793C5D" w:rsidP="00793C5D">
      <w:r>
        <w:br w:type="page"/>
      </w:r>
    </w:p>
    <w:p w14:paraId="451A350A" w14:textId="2B102005" w:rsidR="00793C5D" w:rsidRPr="00793C5D" w:rsidRDefault="00793C5D" w:rsidP="00793C5D">
      <w:pPr>
        <w:rPr>
          <w:rFonts w:ascii="Arial" w:hAnsi="Arial" w:cs="Arial"/>
          <w:sz w:val="24"/>
          <w:szCs w:val="24"/>
        </w:rPr>
      </w:pPr>
      <w:r>
        <w:rPr>
          <w:rFonts w:ascii="Arial" w:hAnsi="Arial" w:cs="Arial"/>
          <w:sz w:val="24"/>
          <w:szCs w:val="24"/>
        </w:rPr>
        <w:lastRenderedPageBreak/>
        <w:t xml:space="preserve">Appendix 4 </w:t>
      </w:r>
    </w:p>
    <w:p w14:paraId="3D0B20E6" w14:textId="693C306A" w:rsidR="00793C5D" w:rsidRPr="002973EC" w:rsidRDefault="00793C5D" w:rsidP="00793C5D">
      <w:pPr>
        <w:rPr>
          <w:rFonts w:ascii="Arial" w:hAnsi="Arial" w:cs="Arial"/>
          <w:b/>
          <w:bCs/>
          <w:sz w:val="28"/>
          <w:szCs w:val="28"/>
        </w:rPr>
      </w:pPr>
      <w:r w:rsidRPr="002973EC">
        <w:rPr>
          <w:rFonts w:ascii="Arial" w:hAnsi="Arial" w:cs="Arial"/>
          <w:b/>
          <w:bCs/>
          <w:sz w:val="28"/>
          <w:szCs w:val="28"/>
        </w:rPr>
        <w:t>TASK 1</w:t>
      </w:r>
    </w:p>
    <w:p w14:paraId="6EF9F523" w14:textId="77777777" w:rsidR="00793C5D" w:rsidRPr="002973EC" w:rsidRDefault="00793C5D" w:rsidP="00793C5D">
      <w:pPr>
        <w:rPr>
          <w:rFonts w:ascii="Arial" w:hAnsi="Arial" w:cs="Arial"/>
          <w:sz w:val="28"/>
          <w:szCs w:val="28"/>
        </w:rPr>
      </w:pPr>
    </w:p>
    <w:p w14:paraId="063E3AE7" w14:textId="77777777" w:rsidR="00793C5D" w:rsidRPr="002973EC" w:rsidRDefault="00793C5D" w:rsidP="00793C5D">
      <w:pPr>
        <w:rPr>
          <w:rFonts w:ascii="Arial" w:hAnsi="Arial" w:cs="Arial"/>
          <w:sz w:val="28"/>
          <w:szCs w:val="28"/>
        </w:rPr>
      </w:pPr>
      <w:r w:rsidRPr="002973EC">
        <w:rPr>
          <w:rFonts w:ascii="Arial" w:hAnsi="Arial" w:cs="Arial"/>
          <w:sz w:val="28"/>
          <w:szCs w:val="28"/>
        </w:rPr>
        <w:t>Engage in conversation with child about the book.  Ask questions including:</w:t>
      </w:r>
    </w:p>
    <w:p w14:paraId="1C6654B6" w14:textId="77777777" w:rsidR="00793C5D" w:rsidRPr="002973EC" w:rsidRDefault="00793C5D" w:rsidP="00793C5D">
      <w:pPr>
        <w:rPr>
          <w:rFonts w:ascii="Arial" w:hAnsi="Arial" w:cs="Arial"/>
          <w:sz w:val="28"/>
          <w:szCs w:val="28"/>
        </w:rPr>
      </w:pPr>
    </w:p>
    <w:p w14:paraId="1CCC84B7" w14:textId="77777777" w:rsidR="00793C5D" w:rsidRPr="002973EC" w:rsidRDefault="00793C5D" w:rsidP="00793C5D">
      <w:pPr>
        <w:rPr>
          <w:rFonts w:ascii="Arial" w:hAnsi="Arial" w:cs="Arial"/>
          <w:sz w:val="28"/>
          <w:szCs w:val="28"/>
        </w:rPr>
      </w:pPr>
      <w:r w:rsidRPr="002973EC">
        <w:rPr>
          <w:rFonts w:ascii="Arial" w:hAnsi="Arial" w:cs="Arial"/>
          <w:sz w:val="28"/>
          <w:szCs w:val="28"/>
        </w:rPr>
        <w:t>What was your favourite part of the story?</w:t>
      </w:r>
    </w:p>
    <w:p w14:paraId="6D0C159A" w14:textId="77777777" w:rsidR="00793C5D" w:rsidRPr="002973EC" w:rsidRDefault="00793C5D" w:rsidP="00793C5D">
      <w:pPr>
        <w:rPr>
          <w:rFonts w:ascii="Arial" w:hAnsi="Arial" w:cs="Arial"/>
          <w:sz w:val="28"/>
          <w:szCs w:val="28"/>
        </w:rPr>
      </w:pPr>
      <w:r w:rsidRPr="002973EC">
        <w:rPr>
          <w:rFonts w:ascii="Arial" w:hAnsi="Arial" w:cs="Arial"/>
          <w:sz w:val="28"/>
          <w:szCs w:val="28"/>
        </w:rPr>
        <w:t>Who was your favourite character?</w:t>
      </w:r>
    </w:p>
    <w:p w14:paraId="03A5ACD6" w14:textId="77777777" w:rsidR="00793C5D" w:rsidRPr="002973EC" w:rsidRDefault="00793C5D" w:rsidP="00793C5D">
      <w:pPr>
        <w:rPr>
          <w:rFonts w:ascii="Arial" w:hAnsi="Arial" w:cs="Arial"/>
          <w:sz w:val="28"/>
          <w:szCs w:val="28"/>
        </w:rPr>
      </w:pPr>
      <w:r w:rsidRPr="002973EC">
        <w:rPr>
          <w:rFonts w:ascii="Arial" w:hAnsi="Arial" w:cs="Arial"/>
          <w:sz w:val="28"/>
          <w:szCs w:val="28"/>
        </w:rPr>
        <w:t>What your least favourite part of the story?</w:t>
      </w:r>
    </w:p>
    <w:p w14:paraId="05E432D6" w14:textId="77777777" w:rsidR="00793C5D" w:rsidRPr="002973EC" w:rsidRDefault="00793C5D" w:rsidP="00793C5D">
      <w:pPr>
        <w:rPr>
          <w:rFonts w:ascii="Arial" w:hAnsi="Arial" w:cs="Arial"/>
          <w:sz w:val="28"/>
          <w:szCs w:val="28"/>
        </w:rPr>
      </w:pPr>
      <w:r w:rsidRPr="002973EC">
        <w:rPr>
          <w:rFonts w:ascii="Arial" w:hAnsi="Arial" w:cs="Arial"/>
          <w:sz w:val="28"/>
          <w:szCs w:val="28"/>
        </w:rPr>
        <w:t>Can you name one of the characters?</w:t>
      </w:r>
    </w:p>
    <w:p w14:paraId="1E7EEBD9" w14:textId="77777777" w:rsidR="00793C5D" w:rsidRPr="002973EC" w:rsidRDefault="00793C5D" w:rsidP="00793C5D">
      <w:pPr>
        <w:rPr>
          <w:rFonts w:ascii="Arial" w:hAnsi="Arial" w:cs="Arial"/>
          <w:sz w:val="28"/>
          <w:szCs w:val="28"/>
        </w:rPr>
      </w:pPr>
    </w:p>
    <w:p w14:paraId="062AAED7" w14:textId="77777777" w:rsidR="00793C5D" w:rsidRPr="002973EC" w:rsidRDefault="00793C5D" w:rsidP="00793C5D">
      <w:pPr>
        <w:rPr>
          <w:rFonts w:ascii="Arial" w:hAnsi="Arial" w:cs="Arial"/>
          <w:b/>
          <w:bCs/>
          <w:sz w:val="28"/>
          <w:szCs w:val="28"/>
        </w:rPr>
      </w:pPr>
      <w:r w:rsidRPr="002973EC">
        <w:rPr>
          <w:rFonts w:ascii="Arial" w:hAnsi="Arial" w:cs="Arial"/>
          <w:b/>
          <w:bCs/>
          <w:sz w:val="28"/>
          <w:szCs w:val="28"/>
        </w:rPr>
        <w:t>TASK 2</w:t>
      </w:r>
    </w:p>
    <w:p w14:paraId="2E821AC4" w14:textId="77777777" w:rsidR="00793C5D" w:rsidRPr="002973EC" w:rsidRDefault="00793C5D" w:rsidP="00793C5D">
      <w:pPr>
        <w:rPr>
          <w:rFonts w:ascii="Arial" w:hAnsi="Arial" w:cs="Arial"/>
          <w:sz w:val="28"/>
          <w:szCs w:val="28"/>
        </w:rPr>
      </w:pPr>
      <w:r>
        <w:rPr>
          <w:rFonts w:ascii="Arial" w:hAnsi="Arial" w:cs="Arial"/>
          <w:sz w:val="28"/>
          <w:szCs w:val="28"/>
        </w:rPr>
        <w:t>Ask the child to d</w:t>
      </w:r>
      <w:r w:rsidRPr="002973EC">
        <w:rPr>
          <w:rFonts w:ascii="Arial" w:hAnsi="Arial" w:cs="Arial"/>
          <w:sz w:val="28"/>
          <w:szCs w:val="28"/>
        </w:rPr>
        <w:t>raw or write about their favourite character or scene from the book</w:t>
      </w:r>
    </w:p>
    <w:p w14:paraId="50498E92" w14:textId="77777777" w:rsidR="00793C5D" w:rsidRDefault="00793C5D" w:rsidP="00793C5D"/>
    <w:tbl>
      <w:tblPr>
        <w:tblStyle w:val="TableGrid"/>
        <w:tblW w:w="0" w:type="auto"/>
        <w:tblLook w:val="04A0" w:firstRow="1" w:lastRow="0" w:firstColumn="1" w:lastColumn="0" w:noHBand="0" w:noVBand="1"/>
      </w:tblPr>
      <w:tblGrid>
        <w:gridCol w:w="9016"/>
      </w:tblGrid>
      <w:tr w:rsidR="00793C5D" w14:paraId="7C2B8B79" w14:textId="77777777" w:rsidTr="00176866">
        <w:tc>
          <w:tcPr>
            <w:tcW w:w="9016" w:type="dxa"/>
          </w:tcPr>
          <w:p w14:paraId="30EF47D0" w14:textId="77777777" w:rsidR="00793C5D" w:rsidRDefault="00793C5D" w:rsidP="00176866"/>
          <w:p w14:paraId="66A2C90E" w14:textId="77777777" w:rsidR="00793C5D" w:rsidRDefault="00793C5D" w:rsidP="00176866"/>
          <w:p w14:paraId="0E081DC4" w14:textId="77777777" w:rsidR="00793C5D" w:rsidRDefault="00793C5D" w:rsidP="00176866"/>
          <w:p w14:paraId="686AAF75" w14:textId="77777777" w:rsidR="00793C5D" w:rsidRDefault="00793C5D" w:rsidP="00176866"/>
          <w:p w14:paraId="5FDA11BD" w14:textId="77777777" w:rsidR="00793C5D" w:rsidRDefault="00793C5D" w:rsidP="00176866"/>
          <w:p w14:paraId="4BE771A0" w14:textId="77777777" w:rsidR="00793C5D" w:rsidRDefault="00793C5D" w:rsidP="00176866"/>
          <w:p w14:paraId="08FEEB88" w14:textId="77777777" w:rsidR="00793C5D" w:rsidRDefault="00793C5D" w:rsidP="00176866"/>
          <w:p w14:paraId="369E832B" w14:textId="77777777" w:rsidR="00793C5D" w:rsidRDefault="00793C5D" w:rsidP="00176866"/>
          <w:p w14:paraId="7A1ADC63" w14:textId="77777777" w:rsidR="00793C5D" w:rsidRDefault="00793C5D" w:rsidP="00176866"/>
          <w:p w14:paraId="7385C503" w14:textId="77777777" w:rsidR="00793C5D" w:rsidRDefault="00793C5D" w:rsidP="00176866"/>
          <w:p w14:paraId="6DE3F873" w14:textId="77777777" w:rsidR="00793C5D" w:rsidRDefault="00793C5D" w:rsidP="00176866"/>
          <w:p w14:paraId="5DBF576D" w14:textId="77777777" w:rsidR="00793C5D" w:rsidRDefault="00793C5D" w:rsidP="00176866"/>
          <w:p w14:paraId="1089CFFC" w14:textId="77777777" w:rsidR="00793C5D" w:rsidRDefault="00793C5D" w:rsidP="00176866"/>
          <w:p w14:paraId="11FCB2CB" w14:textId="77777777" w:rsidR="00793C5D" w:rsidRDefault="00793C5D" w:rsidP="00176866"/>
          <w:p w14:paraId="2663CAB9" w14:textId="77777777" w:rsidR="00793C5D" w:rsidRDefault="00793C5D" w:rsidP="00176866"/>
          <w:p w14:paraId="5D64DECA" w14:textId="77777777" w:rsidR="00793C5D" w:rsidRDefault="00793C5D" w:rsidP="00176866"/>
          <w:p w14:paraId="01C3E572" w14:textId="77777777" w:rsidR="00793C5D" w:rsidRDefault="00793C5D" w:rsidP="00176866"/>
          <w:p w14:paraId="5345F5C5" w14:textId="77777777" w:rsidR="00793C5D" w:rsidRDefault="00793C5D" w:rsidP="00176866"/>
          <w:p w14:paraId="3DF2589E" w14:textId="77777777" w:rsidR="00793C5D" w:rsidRDefault="00793C5D" w:rsidP="00176866"/>
          <w:p w14:paraId="153E6BE9" w14:textId="77777777" w:rsidR="00793C5D" w:rsidRDefault="00793C5D" w:rsidP="00176866"/>
          <w:p w14:paraId="16BE7A33" w14:textId="77777777" w:rsidR="00793C5D" w:rsidRDefault="00793C5D" w:rsidP="00176866"/>
          <w:p w14:paraId="2462C4FB" w14:textId="77777777" w:rsidR="00793C5D" w:rsidRDefault="00793C5D" w:rsidP="00176866"/>
        </w:tc>
      </w:tr>
    </w:tbl>
    <w:p w14:paraId="2D92AD4D" w14:textId="77777777" w:rsidR="00793C5D" w:rsidRDefault="00793C5D" w:rsidP="00793C5D"/>
    <w:p w14:paraId="6F0F1EB0" w14:textId="77777777" w:rsidR="00793C5D" w:rsidRPr="002973EC" w:rsidRDefault="00793C5D" w:rsidP="00793C5D">
      <w:pPr>
        <w:rPr>
          <w:rFonts w:ascii="Arial" w:hAnsi="Arial" w:cs="Arial"/>
          <w:b/>
          <w:bCs/>
          <w:sz w:val="32"/>
          <w:szCs w:val="32"/>
        </w:rPr>
      </w:pPr>
      <w:r w:rsidRPr="002973EC">
        <w:rPr>
          <w:rFonts w:ascii="Arial" w:hAnsi="Arial" w:cs="Arial"/>
          <w:b/>
          <w:bCs/>
          <w:sz w:val="32"/>
          <w:szCs w:val="32"/>
        </w:rPr>
        <w:t>Once completed, bring resource book into school</w:t>
      </w:r>
    </w:p>
    <w:p w14:paraId="013FD4FB" w14:textId="77777777" w:rsidR="00793C5D" w:rsidRPr="00BB3946" w:rsidRDefault="00793C5D" w:rsidP="00BB3946">
      <w:pPr>
        <w:spacing w:line="360" w:lineRule="auto"/>
        <w:rPr>
          <w:rFonts w:ascii="Arial" w:hAnsi="Arial" w:cs="Arial"/>
          <w:sz w:val="24"/>
          <w:szCs w:val="24"/>
        </w:rPr>
      </w:pPr>
    </w:p>
    <w:p w14:paraId="73ECED6F" w14:textId="77777777" w:rsidR="006B3B8A" w:rsidRPr="004E1368" w:rsidRDefault="006B3B8A" w:rsidP="00D24DEC">
      <w:pPr>
        <w:rPr>
          <w:sz w:val="24"/>
          <w:szCs w:val="24"/>
        </w:rPr>
      </w:pPr>
    </w:p>
    <w:p w14:paraId="655DE19D" w14:textId="77777777" w:rsidR="00D24DEC" w:rsidRPr="00EC5B5F" w:rsidRDefault="00D24DEC" w:rsidP="00D24DEC">
      <w:pPr>
        <w:spacing w:line="360" w:lineRule="auto"/>
        <w:rPr>
          <w:rFonts w:ascii="Arial" w:hAnsi="Arial" w:cs="Arial"/>
          <w:sz w:val="24"/>
          <w:szCs w:val="24"/>
        </w:rPr>
      </w:pPr>
    </w:p>
    <w:p w14:paraId="7A42B075" w14:textId="77777777" w:rsidR="00D24DEC" w:rsidRDefault="00D24DEC" w:rsidP="00D24DEC"/>
    <w:sectPr w:rsidR="00D24D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24EB0"/>
    <w:multiLevelType w:val="hybridMultilevel"/>
    <w:tmpl w:val="ED16E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5139D1"/>
    <w:multiLevelType w:val="hybridMultilevel"/>
    <w:tmpl w:val="AAB42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78C1564"/>
    <w:multiLevelType w:val="hybridMultilevel"/>
    <w:tmpl w:val="8ABCC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907AB9"/>
    <w:multiLevelType w:val="hybridMultilevel"/>
    <w:tmpl w:val="DAAEE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DEC"/>
    <w:rsid w:val="00693661"/>
    <w:rsid w:val="006B3B8A"/>
    <w:rsid w:val="00725C04"/>
    <w:rsid w:val="00793C5D"/>
    <w:rsid w:val="0097089A"/>
    <w:rsid w:val="00BB3946"/>
    <w:rsid w:val="00C33E98"/>
    <w:rsid w:val="00D24DEC"/>
    <w:rsid w:val="00E609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C1DEC"/>
  <w15:chartTrackingRefBased/>
  <w15:docId w15:val="{6A299355-58CC-4594-964F-473436DC3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4DE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5C04"/>
    <w:rPr>
      <w:color w:val="0563C1" w:themeColor="hyperlink"/>
      <w:u w:val="single"/>
    </w:rPr>
  </w:style>
  <w:style w:type="paragraph" w:styleId="ListParagraph">
    <w:name w:val="List Paragraph"/>
    <w:basedOn w:val="Normal"/>
    <w:uiPriority w:val="34"/>
    <w:qFormat/>
    <w:rsid w:val="00793C5D"/>
    <w:pPr>
      <w:ind w:left="720"/>
      <w:contextualSpacing/>
    </w:pPr>
  </w:style>
  <w:style w:type="paragraph" w:styleId="NoSpacing">
    <w:name w:val="No Spacing"/>
    <w:uiPriority w:val="1"/>
    <w:qFormat/>
    <w:rsid w:val="00793C5D"/>
    <w:pPr>
      <w:spacing w:after="0" w:line="240" w:lineRule="auto"/>
    </w:pPr>
  </w:style>
  <w:style w:type="table" w:styleId="TableGrid">
    <w:name w:val="Table Grid"/>
    <w:basedOn w:val="TableNormal"/>
    <w:uiPriority w:val="39"/>
    <w:rsid w:val="00793C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sites/www.estyn.gov.wales/files/documents/Improving%20the%20learning%20and%20teaching%20of%20early%20reading%20skills%20-%20June%202007.pdf" TargetMode="External"/><Relationship Id="rId13" Type="http://schemas.openxmlformats.org/officeDocument/2006/relationships/hyperlink" Target="https://resourcecentre.savethechildren.net/node/13404/pdf/helping-families-review-of-research-evidence.pdf" TargetMode="External"/><Relationship Id="rId18" Type="http://schemas.openxmlformats.org/officeDocument/2006/relationships/hyperlink" Target="https://www.psychologynoteshq.com/bronfenbrenner-ecological-theor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gov.wales/sites/default/files/publications/2017-10/prosperity-for-all-the-national-strategy.pdf" TargetMode="External"/><Relationship Id="rId7" Type="http://schemas.openxmlformats.org/officeDocument/2006/relationships/hyperlink" Target="file:///C:/Users/Sarah/AppData/Local/Packages/Microsoft.MicrosoftEdge_8wekyb3d8bbwe/TempState/Downloads/Donaldson%20Report%20-%20Successful%20Futures%20-%20Independent%20Review%20of%20Curriculum%20and%20Assessment%20Arrangements%20in%20Wales%20(1).pdf" TargetMode="External"/><Relationship Id="rId12" Type="http://schemas.openxmlformats.org/officeDocument/2006/relationships/hyperlink" Target="http://www.assembly.wales/laid%20documents/gen-ld11387/gen-ld11387-e.pdf" TargetMode="External"/><Relationship Id="rId17" Type="http://schemas.openxmlformats.org/officeDocument/2006/relationships/hyperlink" Target="file:///C:/Users/Sarah/AppData/Local/Packages/Microsoft.MicrosoftEdge_8wekyb3d8bbwe/TempState/Downloads/Teachers_Use_of_Technology_report%20(1).pdf" TargetMode="External"/><Relationship Id="rId25" Type="http://schemas.openxmlformats.org/officeDocument/2006/relationships/hyperlink" Target="mailto:Miss.S.Bawden@primaryschool.ac.uk" TargetMode="External"/><Relationship Id="rId2" Type="http://schemas.openxmlformats.org/officeDocument/2006/relationships/styles" Target="styles.xml"/><Relationship Id="rId16" Type="http://schemas.openxmlformats.org/officeDocument/2006/relationships/hyperlink" Target="https://time.com/5514539/screen-time-children-brain/" TargetMode="External"/><Relationship Id="rId20" Type="http://schemas.openxmlformats.org/officeDocument/2006/relationships/hyperlink" Target="https://dera.ioe.ac.uk/14643/7/160512nlprogrammeen_Redacted.pdf" TargetMode="External"/><Relationship Id="rId1" Type="http://schemas.openxmlformats.org/officeDocument/2006/relationships/numbering" Target="numbering.xml"/><Relationship Id="rId6" Type="http://schemas.openxmlformats.org/officeDocument/2006/relationships/hyperlink" Target="https://www.nationalnumeracy.org.uk/sites/default/files/the_impact_of_parental_involvement.pdf" TargetMode="External"/><Relationship Id="rId11" Type="http://schemas.openxmlformats.org/officeDocument/2006/relationships/hyperlink" Target="https://www.estyn.gov.wales/sites/www.estyn.gov.wales/files/documents/Rhos%20Primary%20School.pdf" TargetMode="External"/><Relationship Id="rId24" Type="http://schemas.openxmlformats.org/officeDocument/2006/relationships/hyperlink" Target="https://itunes.apple.com/gb/story/id1427202128%20" TargetMode="External"/><Relationship Id="rId5" Type="http://schemas.openxmlformats.org/officeDocument/2006/relationships/hyperlink" Target="https://www.ncte.org/library/NCTEFiles/Resources/Journals/VM/0233-mar2016/VM0233Classroom.pdf" TargetMode="External"/><Relationship Id="rId15" Type="http://schemas.openxmlformats.org/officeDocument/2006/relationships/hyperlink" Target="https://literacytrust.org.uk/research-services/research-reports/mental-wellbeing-reading-and-writing/" TargetMode="External"/><Relationship Id="rId23" Type="http://schemas.openxmlformats.org/officeDocument/2006/relationships/hyperlink" Target="https://gov.wales/sites/default/files/publications/2019-07/2009-25.pdf?fbclid=IwAR2ud580infQsshWxTb80Tt-QJNdRJVsYeuIcUNDCKsQFAIqDdyi25APY4k" TargetMode="External"/><Relationship Id="rId10" Type="http://schemas.openxmlformats.org/officeDocument/2006/relationships/hyperlink" Target="https://www.estyn.gov.wales/sites/www.estyn.gov.wales/files/documents/Literacy%20and%20numeracy%20-%20primary.pdf" TargetMode="External"/><Relationship Id="rId19" Type="http://schemas.openxmlformats.org/officeDocument/2006/relationships/hyperlink" Target="https://downloads.unicef.org.uk/wp-content/uploads/2019/10/UNCRC_summary-1_1.pdf?_ga=2.264605068.2026016499.1573673198-1916543566.1555411974" TargetMode="External"/><Relationship Id="rId4" Type="http://schemas.openxmlformats.org/officeDocument/2006/relationships/webSettings" Target="webSettings.xml"/><Relationship Id="rId9" Type="http://schemas.openxmlformats.org/officeDocument/2006/relationships/hyperlink" Target="https://www.estyn.gov.wales/sites/www.estyn.gov.wales/files/documents/Good%20practice%20in%20parental%20involvement%20in%20primary%20schools%20-%20April%202009.pdf" TargetMode="External"/><Relationship Id="rId14" Type="http://schemas.openxmlformats.org/officeDocument/2006/relationships/hyperlink" Target="https://research.acer.edu.au/cgi/viewcontent.cgi?article=1025&amp;=&amp;context=ar_misc&amp;=&amp;sei-redir=1&amp;referer=https%253A%252F%252Fscholar.google.co.uk%252Fscholar%253Fq%253Dimproving%252Bliteracy%252Bin%252Bprimary%252Bschools%2526hl%253Den%2526as_sdt%253D0%2526as_vis%253D1%2526oi%253Dscholart#search=%22improving%20literacy%20primary%20schools%22" TargetMode="External"/><Relationship Id="rId22" Type="http://schemas.openxmlformats.org/officeDocument/2006/relationships/hyperlink" Target="https://gov.wales/lets-talk-about-mental-health-our-schools-kirsty-william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TotalTime>
  <Pages>23</Pages>
  <Words>6315</Words>
  <Characters>36001</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Bawden</dc:creator>
  <cp:keywords/>
  <dc:description/>
  <cp:lastModifiedBy>Sarah Bawden</cp:lastModifiedBy>
  <cp:revision>5</cp:revision>
  <dcterms:created xsi:type="dcterms:W3CDTF">2019-11-14T22:41:00Z</dcterms:created>
  <dcterms:modified xsi:type="dcterms:W3CDTF">2019-11-15T02:21:00Z</dcterms:modified>
</cp:coreProperties>
</file>