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4C6930" w14:textId="77777777" w:rsidR="00342DE3" w:rsidRDefault="00342DE3" w:rsidP="00342DE3">
      <w:pPr>
        <w:spacing w:after="160" w:line="259" w:lineRule="auto"/>
        <w:jc w:val="center"/>
        <w:rPr>
          <w:rFonts w:eastAsiaTheme="majorEastAsia"/>
          <w:b/>
          <w:bCs/>
          <w:sz w:val="28"/>
          <w:szCs w:val="28"/>
        </w:rPr>
      </w:pPr>
    </w:p>
    <w:p w14:paraId="021A5EBE" w14:textId="77777777" w:rsidR="00342DE3" w:rsidRDefault="00342DE3" w:rsidP="00342DE3">
      <w:pPr>
        <w:spacing w:after="160" w:line="259" w:lineRule="auto"/>
        <w:jc w:val="center"/>
        <w:rPr>
          <w:rFonts w:eastAsiaTheme="majorEastAsia"/>
          <w:b/>
          <w:bCs/>
          <w:sz w:val="28"/>
          <w:szCs w:val="28"/>
        </w:rPr>
      </w:pPr>
    </w:p>
    <w:p w14:paraId="580CAF46" w14:textId="77777777" w:rsidR="00342DE3" w:rsidRDefault="00342DE3" w:rsidP="00342DE3">
      <w:pPr>
        <w:spacing w:after="160" w:line="259" w:lineRule="auto"/>
        <w:jc w:val="center"/>
        <w:rPr>
          <w:rFonts w:eastAsiaTheme="majorEastAsia"/>
          <w:b/>
          <w:bCs/>
          <w:sz w:val="28"/>
          <w:szCs w:val="28"/>
        </w:rPr>
      </w:pPr>
    </w:p>
    <w:p w14:paraId="7B0B7A92" w14:textId="77777777" w:rsidR="00342DE3" w:rsidRDefault="00342DE3" w:rsidP="00342DE3">
      <w:pPr>
        <w:spacing w:after="160" w:line="259" w:lineRule="auto"/>
        <w:jc w:val="center"/>
        <w:rPr>
          <w:rFonts w:eastAsiaTheme="majorEastAsia"/>
          <w:b/>
          <w:bCs/>
          <w:sz w:val="28"/>
          <w:szCs w:val="28"/>
        </w:rPr>
      </w:pPr>
    </w:p>
    <w:p w14:paraId="16848F92" w14:textId="79ACF3A2" w:rsidR="00342DE3" w:rsidRPr="00342DE3" w:rsidRDefault="00342DE3" w:rsidP="00342DE3">
      <w:pPr>
        <w:spacing w:after="160" w:line="259" w:lineRule="auto"/>
        <w:jc w:val="center"/>
        <w:rPr>
          <w:rFonts w:eastAsiaTheme="majorEastAsia"/>
          <w:b/>
          <w:bCs/>
          <w:sz w:val="28"/>
          <w:szCs w:val="28"/>
        </w:rPr>
      </w:pPr>
      <w:r w:rsidRPr="00342DE3">
        <w:rPr>
          <w:rFonts w:eastAsiaTheme="majorEastAsia"/>
          <w:b/>
          <w:bCs/>
          <w:sz w:val="28"/>
          <w:szCs w:val="28"/>
        </w:rPr>
        <w:t>Programme: BA Leadership and Management</w:t>
      </w:r>
    </w:p>
    <w:p w14:paraId="7684803E" w14:textId="77777777" w:rsidR="00342DE3" w:rsidRPr="00342DE3" w:rsidRDefault="00342DE3" w:rsidP="00342DE3">
      <w:pPr>
        <w:spacing w:after="160" w:line="259" w:lineRule="auto"/>
        <w:jc w:val="center"/>
        <w:rPr>
          <w:rFonts w:eastAsiaTheme="majorEastAsia"/>
          <w:b/>
          <w:bCs/>
          <w:sz w:val="28"/>
          <w:szCs w:val="28"/>
        </w:rPr>
      </w:pPr>
      <w:r w:rsidRPr="00342DE3">
        <w:rPr>
          <w:rFonts w:eastAsiaTheme="majorEastAsia"/>
          <w:b/>
          <w:bCs/>
          <w:sz w:val="28"/>
          <w:szCs w:val="28"/>
        </w:rPr>
        <w:t>Module: Workplace Critical Thinking</w:t>
      </w:r>
    </w:p>
    <w:p w14:paraId="5438D12B" w14:textId="69EA0B2E" w:rsidR="00342DE3" w:rsidRPr="00342DE3" w:rsidRDefault="00342DE3" w:rsidP="00342DE3">
      <w:pPr>
        <w:spacing w:after="160" w:line="259" w:lineRule="auto"/>
        <w:jc w:val="center"/>
        <w:rPr>
          <w:rFonts w:eastAsiaTheme="majorEastAsia"/>
          <w:b/>
          <w:bCs/>
          <w:sz w:val="28"/>
          <w:szCs w:val="28"/>
        </w:rPr>
      </w:pPr>
      <w:r w:rsidRPr="00342DE3">
        <w:rPr>
          <w:rFonts w:eastAsiaTheme="majorEastAsia"/>
          <w:b/>
          <w:bCs/>
          <w:sz w:val="28"/>
          <w:szCs w:val="28"/>
        </w:rPr>
        <w:t xml:space="preserve">Module code: </w:t>
      </w:r>
      <w:r w:rsidR="00805D96" w:rsidRPr="00805D96">
        <w:rPr>
          <w:rFonts w:eastAsiaTheme="majorEastAsia"/>
          <w:b/>
          <w:bCs/>
          <w:sz w:val="28"/>
          <w:szCs w:val="28"/>
        </w:rPr>
        <w:t>BMSW5101_BIRM</w:t>
      </w:r>
    </w:p>
    <w:p w14:paraId="22BD4832" w14:textId="77777777" w:rsidR="00342DE3" w:rsidRPr="00342DE3" w:rsidRDefault="00342DE3" w:rsidP="00342DE3">
      <w:pPr>
        <w:spacing w:after="160" w:line="259" w:lineRule="auto"/>
        <w:jc w:val="center"/>
        <w:rPr>
          <w:rFonts w:eastAsiaTheme="majorEastAsia"/>
          <w:b/>
          <w:bCs/>
          <w:sz w:val="28"/>
          <w:szCs w:val="28"/>
        </w:rPr>
      </w:pPr>
    </w:p>
    <w:p w14:paraId="52877D61" w14:textId="22810C35" w:rsidR="00342DE3" w:rsidRPr="00342DE3" w:rsidRDefault="00342DE3" w:rsidP="00342DE3">
      <w:pPr>
        <w:spacing w:after="160" w:line="259" w:lineRule="auto"/>
        <w:jc w:val="center"/>
        <w:rPr>
          <w:rFonts w:eastAsiaTheme="majorEastAsia"/>
          <w:b/>
          <w:bCs/>
          <w:sz w:val="28"/>
          <w:szCs w:val="28"/>
        </w:rPr>
      </w:pPr>
      <w:r w:rsidRPr="00342DE3">
        <w:rPr>
          <w:rFonts w:eastAsiaTheme="majorEastAsia"/>
          <w:b/>
          <w:bCs/>
          <w:sz w:val="28"/>
          <w:szCs w:val="28"/>
        </w:rPr>
        <w:t>Assignment Title: Task 3&amp; 4</w:t>
      </w:r>
    </w:p>
    <w:p w14:paraId="24C03449" w14:textId="77777777" w:rsidR="00342DE3" w:rsidRDefault="00342DE3" w:rsidP="00342DE3">
      <w:pPr>
        <w:spacing w:after="160" w:line="259" w:lineRule="auto"/>
        <w:rPr>
          <w:rFonts w:eastAsiaTheme="majorEastAsia"/>
        </w:rPr>
      </w:pPr>
    </w:p>
    <w:p w14:paraId="05C04B5A" w14:textId="77777777" w:rsidR="00342DE3" w:rsidRDefault="00342DE3" w:rsidP="00342DE3">
      <w:pPr>
        <w:spacing w:after="160" w:line="259" w:lineRule="auto"/>
        <w:rPr>
          <w:rFonts w:eastAsiaTheme="majorEastAsia"/>
        </w:rPr>
      </w:pPr>
    </w:p>
    <w:p w14:paraId="45E5CA1B" w14:textId="77777777" w:rsidR="00342DE3" w:rsidRDefault="00342DE3" w:rsidP="00342DE3">
      <w:pPr>
        <w:spacing w:after="160" w:line="259" w:lineRule="auto"/>
        <w:rPr>
          <w:rFonts w:eastAsiaTheme="majorEastAsia"/>
        </w:rPr>
      </w:pPr>
    </w:p>
    <w:p w14:paraId="30C03260" w14:textId="77777777" w:rsidR="00342DE3" w:rsidRDefault="00342DE3" w:rsidP="00342DE3">
      <w:pPr>
        <w:spacing w:after="160" w:line="259" w:lineRule="auto"/>
        <w:rPr>
          <w:rFonts w:eastAsiaTheme="majorEastAsia"/>
        </w:rPr>
      </w:pPr>
    </w:p>
    <w:p w14:paraId="740F0277" w14:textId="77777777" w:rsidR="00342DE3" w:rsidRDefault="00342DE3" w:rsidP="00342DE3">
      <w:pPr>
        <w:spacing w:after="160" w:line="259" w:lineRule="auto"/>
        <w:rPr>
          <w:rFonts w:eastAsiaTheme="majorEastAsia"/>
        </w:rPr>
      </w:pPr>
    </w:p>
    <w:p w14:paraId="3BCCA017" w14:textId="77777777" w:rsidR="00342DE3" w:rsidRDefault="00342DE3" w:rsidP="00342DE3">
      <w:pPr>
        <w:spacing w:after="160" w:line="259" w:lineRule="auto"/>
        <w:rPr>
          <w:rFonts w:eastAsiaTheme="majorEastAsia"/>
        </w:rPr>
      </w:pPr>
    </w:p>
    <w:p w14:paraId="3D73F57B" w14:textId="77777777" w:rsidR="00342DE3" w:rsidRDefault="00342DE3" w:rsidP="00342DE3">
      <w:pPr>
        <w:spacing w:after="160" w:line="259" w:lineRule="auto"/>
        <w:rPr>
          <w:rFonts w:eastAsiaTheme="majorEastAsia"/>
        </w:rPr>
      </w:pPr>
    </w:p>
    <w:p w14:paraId="3EAD8749" w14:textId="77777777" w:rsidR="00342DE3" w:rsidRDefault="00342DE3" w:rsidP="00342DE3">
      <w:pPr>
        <w:spacing w:after="160" w:line="259" w:lineRule="auto"/>
        <w:rPr>
          <w:rFonts w:eastAsiaTheme="majorEastAsia"/>
        </w:rPr>
      </w:pPr>
    </w:p>
    <w:p w14:paraId="07BEAF6C" w14:textId="77777777" w:rsidR="00342DE3" w:rsidRDefault="00342DE3" w:rsidP="00342DE3">
      <w:pPr>
        <w:spacing w:after="160" w:line="259" w:lineRule="auto"/>
        <w:rPr>
          <w:rFonts w:eastAsiaTheme="majorEastAsia"/>
        </w:rPr>
      </w:pPr>
    </w:p>
    <w:p w14:paraId="2DC2FA45" w14:textId="77777777" w:rsidR="00342DE3" w:rsidRDefault="00342DE3" w:rsidP="00342DE3">
      <w:pPr>
        <w:spacing w:after="160" w:line="259" w:lineRule="auto"/>
        <w:rPr>
          <w:rFonts w:eastAsiaTheme="majorEastAsia"/>
        </w:rPr>
      </w:pPr>
    </w:p>
    <w:p w14:paraId="484DA802" w14:textId="77777777" w:rsidR="00342DE3" w:rsidRDefault="00342DE3" w:rsidP="00342DE3">
      <w:pPr>
        <w:spacing w:after="160" w:line="259" w:lineRule="auto"/>
        <w:rPr>
          <w:rFonts w:eastAsiaTheme="majorEastAsia"/>
        </w:rPr>
      </w:pPr>
    </w:p>
    <w:p w14:paraId="5460446A" w14:textId="77777777" w:rsidR="00342DE3" w:rsidRDefault="00342DE3" w:rsidP="00342DE3">
      <w:pPr>
        <w:spacing w:after="160" w:line="259" w:lineRule="auto"/>
        <w:rPr>
          <w:rFonts w:eastAsiaTheme="majorEastAsia"/>
        </w:rPr>
      </w:pPr>
    </w:p>
    <w:p w14:paraId="1DD7507D" w14:textId="6035C2B7" w:rsidR="00342DE3" w:rsidRPr="00334D6F" w:rsidRDefault="00342DE3" w:rsidP="00342DE3">
      <w:pPr>
        <w:spacing w:after="160" w:line="259" w:lineRule="auto"/>
        <w:rPr>
          <w:rFonts w:eastAsiaTheme="majorEastAsia"/>
        </w:rPr>
      </w:pPr>
      <w:r w:rsidRPr="00342DE3">
        <w:rPr>
          <w:rFonts w:eastAsiaTheme="majorEastAsia"/>
        </w:rPr>
        <w:t>Student Name</w:t>
      </w:r>
      <w:r w:rsidR="00334D6F">
        <w:rPr>
          <w:rFonts w:eastAsiaTheme="majorEastAsia"/>
        </w:rPr>
        <w:t>:Yanko Yankov</w:t>
      </w:r>
    </w:p>
    <w:p w14:paraId="28C8F5C4" w14:textId="2A88E13E" w:rsidR="002C7D8D" w:rsidRPr="00334D6F" w:rsidRDefault="00342DE3" w:rsidP="00342DE3">
      <w:pPr>
        <w:spacing w:after="160" w:line="259" w:lineRule="auto"/>
        <w:rPr>
          <w:rFonts w:eastAsiaTheme="majorEastAsia"/>
        </w:rPr>
      </w:pPr>
      <w:r w:rsidRPr="00342DE3">
        <w:rPr>
          <w:rFonts w:eastAsiaTheme="majorEastAsia"/>
        </w:rPr>
        <w:t>Student ID</w:t>
      </w:r>
      <w:r w:rsidR="00334D6F">
        <w:rPr>
          <w:rFonts w:eastAsiaTheme="majorEastAsia"/>
        </w:rPr>
        <w:t>:2127550</w:t>
      </w:r>
      <w:r w:rsidR="002C7D8D">
        <w:rPr>
          <w:rFonts w:eastAsiaTheme="majorEastAsia"/>
        </w:rPr>
        <w:br w:type="page"/>
      </w:r>
    </w:p>
    <w:sdt>
      <w:sdtPr>
        <w:rPr>
          <w:rFonts w:eastAsia="Times New Roman" w:cs="Times New Roman"/>
          <w:b w:val="0"/>
          <w:sz w:val="24"/>
          <w:szCs w:val="24"/>
          <w:lang w:eastAsia="en-GB" w:bidi="bn-IN"/>
        </w:rPr>
        <w:id w:val="1531070681"/>
        <w:docPartObj>
          <w:docPartGallery w:val="Table of Contents"/>
          <w:docPartUnique/>
        </w:docPartObj>
      </w:sdtPr>
      <w:sdtEndPr>
        <w:rPr>
          <w:noProof/>
        </w:rPr>
      </w:sdtEndPr>
      <w:sdtContent>
        <w:p w14:paraId="0F288DCD" w14:textId="7CB6B8DF" w:rsidR="002C7D8D" w:rsidRDefault="002C7D8D">
          <w:pPr>
            <w:pStyle w:val="TOCHeading"/>
          </w:pPr>
          <w:r>
            <w:t>Table of Contents</w:t>
          </w:r>
        </w:p>
        <w:p w14:paraId="083896FE" w14:textId="5BA4F428" w:rsidR="005366FC" w:rsidRPr="005366FC" w:rsidRDefault="002C7D8D" w:rsidP="005366FC">
          <w:pPr>
            <w:pStyle w:val="TOC1"/>
            <w:tabs>
              <w:tab w:val="right" w:leader="dot" w:pos="9350"/>
            </w:tabs>
            <w:spacing w:line="360" w:lineRule="auto"/>
            <w:jc w:val="both"/>
            <w:rPr>
              <w:rFonts w:ascii="Times New Roman" w:eastAsiaTheme="minorEastAsia" w:hAnsi="Times New Roman" w:cs="Times New Roman"/>
              <w:b w:val="0"/>
              <w:bCs w:val="0"/>
              <w:i w:val="0"/>
              <w:iCs w:val="0"/>
              <w:noProof/>
            </w:rPr>
          </w:pPr>
          <w:r w:rsidRPr="002F1E5F">
            <w:rPr>
              <w:rFonts w:ascii="Times New Roman" w:hAnsi="Times New Roman" w:cs="Times New Roman"/>
              <w:b w:val="0"/>
              <w:bCs w:val="0"/>
              <w:i w:val="0"/>
              <w:iCs w:val="0"/>
            </w:rPr>
            <w:fldChar w:fldCharType="begin"/>
          </w:r>
          <w:r w:rsidRPr="002F1E5F">
            <w:rPr>
              <w:rFonts w:ascii="Times New Roman" w:hAnsi="Times New Roman" w:cs="Times New Roman"/>
              <w:b w:val="0"/>
              <w:bCs w:val="0"/>
              <w:i w:val="0"/>
              <w:iCs w:val="0"/>
            </w:rPr>
            <w:instrText xml:space="preserve"> TOC \o "1-3" \h \z \u </w:instrText>
          </w:r>
          <w:r w:rsidRPr="002F1E5F">
            <w:rPr>
              <w:rFonts w:ascii="Times New Roman" w:hAnsi="Times New Roman" w:cs="Times New Roman"/>
              <w:b w:val="0"/>
              <w:bCs w:val="0"/>
              <w:i w:val="0"/>
              <w:iCs w:val="0"/>
            </w:rPr>
            <w:fldChar w:fldCharType="separate"/>
          </w:r>
          <w:hyperlink w:anchor="_Toc141090988" w:history="1">
            <w:r w:rsidR="005366FC" w:rsidRPr="005366FC">
              <w:rPr>
                <w:rStyle w:val="Hyperlink"/>
                <w:rFonts w:ascii="Times New Roman" w:hAnsi="Times New Roman" w:cs="Times New Roman"/>
                <w:b w:val="0"/>
                <w:bCs w:val="0"/>
                <w:i w:val="0"/>
                <w:iCs w:val="0"/>
                <w:noProof/>
              </w:rPr>
              <w:t>Task 3: Report</w:t>
            </w:r>
            <w:r w:rsidR="005366FC" w:rsidRPr="005366FC">
              <w:rPr>
                <w:rFonts w:ascii="Times New Roman" w:hAnsi="Times New Roman" w:cs="Times New Roman"/>
                <w:b w:val="0"/>
                <w:bCs w:val="0"/>
                <w:i w:val="0"/>
                <w:iCs w:val="0"/>
                <w:noProof/>
                <w:webHidden/>
              </w:rPr>
              <w:tab/>
            </w:r>
            <w:r w:rsidR="005366FC" w:rsidRPr="005366FC">
              <w:rPr>
                <w:rFonts w:ascii="Times New Roman" w:hAnsi="Times New Roman" w:cs="Times New Roman"/>
                <w:b w:val="0"/>
                <w:bCs w:val="0"/>
                <w:i w:val="0"/>
                <w:iCs w:val="0"/>
                <w:noProof/>
                <w:webHidden/>
              </w:rPr>
              <w:fldChar w:fldCharType="begin"/>
            </w:r>
            <w:r w:rsidR="005366FC" w:rsidRPr="005366FC">
              <w:rPr>
                <w:rFonts w:ascii="Times New Roman" w:hAnsi="Times New Roman" w:cs="Times New Roman"/>
                <w:b w:val="0"/>
                <w:bCs w:val="0"/>
                <w:i w:val="0"/>
                <w:iCs w:val="0"/>
                <w:noProof/>
                <w:webHidden/>
              </w:rPr>
              <w:instrText xml:space="preserve"> PAGEREF _Toc141090988 \h </w:instrText>
            </w:r>
            <w:r w:rsidR="005366FC" w:rsidRPr="005366FC">
              <w:rPr>
                <w:rFonts w:ascii="Times New Roman" w:hAnsi="Times New Roman" w:cs="Times New Roman"/>
                <w:b w:val="0"/>
                <w:bCs w:val="0"/>
                <w:i w:val="0"/>
                <w:iCs w:val="0"/>
                <w:noProof/>
                <w:webHidden/>
              </w:rPr>
            </w:r>
            <w:r w:rsidR="005366FC" w:rsidRPr="005366FC">
              <w:rPr>
                <w:rFonts w:ascii="Times New Roman" w:hAnsi="Times New Roman" w:cs="Times New Roman"/>
                <w:b w:val="0"/>
                <w:bCs w:val="0"/>
                <w:i w:val="0"/>
                <w:iCs w:val="0"/>
                <w:noProof/>
                <w:webHidden/>
              </w:rPr>
              <w:fldChar w:fldCharType="separate"/>
            </w:r>
            <w:r w:rsidR="005366FC" w:rsidRPr="005366FC">
              <w:rPr>
                <w:rFonts w:ascii="Times New Roman" w:hAnsi="Times New Roman" w:cs="Times New Roman"/>
                <w:b w:val="0"/>
                <w:bCs w:val="0"/>
                <w:i w:val="0"/>
                <w:iCs w:val="0"/>
                <w:noProof/>
                <w:webHidden/>
              </w:rPr>
              <w:t>2</w:t>
            </w:r>
            <w:r w:rsidR="005366FC" w:rsidRPr="005366FC">
              <w:rPr>
                <w:rFonts w:ascii="Times New Roman" w:hAnsi="Times New Roman" w:cs="Times New Roman"/>
                <w:b w:val="0"/>
                <w:bCs w:val="0"/>
                <w:i w:val="0"/>
                <w:iCs w:val="0"/>
                <w:noProof/>
                <w:webHidden/>
              </w:rPr>
              <w:fldChar w:fldCharType="end"/>
            </w:r>
          </w:hyperlink>
        </w:p>
        <w:p w14:paraId="7E053BAD" w14:textId="60DE7A8A" w:rsidR="005366FC" w:rsidRPr="005366FC" w:rsidRDefault="00000000" w:rsidP="005366FC">
          <w:pPr>
            <w:pStyle w:val="TOC1"/>
            <w:tabs>
              <w:tab w:val="right" w:leader="dot" w:pos="9350"/>
            </w:tabs>
            <w:spacing w:line="360" w:lineRule="auto"/>
            <w:jc w:val="both"/>
            <w:rPr>
              <w:rFonts w:ascii="Times New Roman" w:eastAsiaTheme="minorEastAsia" w:hAnsi="Times New Roman" w:cs="Times New Roman"/>
              <w:b w:val="0"/>
              <w:bCs w:val="0"/>
              <w:i w:val="0"/>
              <w:iCs w:val="0"/>
              <w:noProof/>
            </w:rPr>
          </w:pPr>
          <w:hyperlink w:anchor="_Toc141090989" w:history="1">
            <w:r w:rsidR="005366FC" w:rsidRPr="005366FC">
              <w:rPr>
                <w:rStyle w:val="Hyperlink"/>
                <w:rFonts w:ascii="Times New Roman" w:hAnsi="Times New Roman" w:cs="Times New Roman"/>
                <w:b w:val="0"/>
                <w:bCs w:val="0"/>
                <w:i w:val="0"/>
                <w:iCs w:val="0"/>
                <w:noProof/>
              </w:rPr>
              <w:t>Introduction</w:t>
            </w:r>
            <w:r w:rsidR="005366FC" w:rsidRPr="005366FC">
              <w:rPr>
                <w:rFonts w:ascii="Times New Roman" w:hAnsi="Times New Roman" w:cs="Times New Roman"/>
                <w:b w:val="0"/>
                <w:bCs w:val="0"/>
                <w:i w:val="0"/>
                <w:iCs w:val="0"/>
                <w:noProof/>
                <w:webHidden/>
              </w:rPr>
              <w:tab/>
            </w:r>
            <w:r w:rsidR="005366FC" w:rsidRPr="005366FC">
              <w:rPr>
                <w:rFonts w:ascii="Times New Roman" w:hAnsi="Times New Roman" w:cs="Times New Roman"/>
                <w:b w:val="0"/>
                <w:bCs w:val="0"/>
                <w:i w:val="0"/>
                <w:iCs w:val="0"/>
                <w:noProof/>
                <w:webHidden/>
              </w:rPr>
              <w:fldChar w:fldCharType="begin"/>
            </w:r>
            <w:r w:rsidR="005366FC" w:rsidRPr="005366FC">
              <w:rPr>
                <w:rFonts w:ascii="Times New Roman" w:hAnsi="Times New Roman" w:cs="Times New Roman"/>
                <w:b w:val="0"/>
                <w:bCs w:val="0"/>
                <w:i w:val="0"/>
                <w:iCs w:val="0"/>
                <w:noProof/>
                <w:webHidden/>
              </w:rPr>
              <w:instrText xml:space="preserve"> PAGEREF _Toc141090989 \h </w:instrText>
            </w:r>
            <w:r w:rsidR="005366FC" w:rsidRPr="005366FC">
              <w:rPr>
                <w:rFonts w:ascii="Times New Roman" w:hAnsi="Times New Roman" w:cs="Times New Roman"/>
                <w:b w:val="0"/>
                <w:bCs w:val="0"/>
                <w:i w:val="0"/>
                <w:iCs w:val="0"/>
                <w:noProof/>
                <w:webHidden/>
              </w:rPr>
            </w:r>
            <w:r w:rsidR="005366FC" w:rsidRPr="005366FC">
              <w:rPr>
                <w:rFonts w:ascii="Times New Roman" w:hAnsi="Times New Roman" w:cs="Times New Roman"/>
                <w:b w:val="0"/>
                <w:bCs w:val="0"/>
                <w:i w:val="0"/>
                <w:iCs w:val="0"/>
                <w:noProof/>
                <w:webHidden/>
              </w:rPr>
              <w:fldChar w:fldCharType="separate"/>
            </w:r>
            <w:r w:rsidR="005366FC" w:rsidRPr="005366FC">
              <w:rPr>
                <w:rFonts w:ascii="Times New Roman" w:hAnsi="Times New Roman" w:cs="Times New Roman"/>
                <w:b w:val="0"/>
                <w:bCs w:val="0"/>
                <w:i w:val="0"/>
                <w:iCs w:val="0"/>
                <w:noProof/>
                <w:webHidden/>
              </w:rPr>
              <w:t>2</w:t>
            </w:r>
            <w:r w:rsidR="005366FC" w:rsidRPr="005366FC">
              <w:rPr>
                <w:rFonts w:ascii="Times New Roman" w:hAnsi="Times New Roman" w:cs="Times New Roman"/>
                <w:b w:val="0"/>
                <w:bCs w:val="0"/>
                <w:i w:val="0"/>
                <w:iCs w:val="0"/>
                <w:noProof/>
                <w:webHidden/>
              </w:rPr>
              <w:fldChar w:fldCharType="end"/>
            </w:r>
          </w:hyperlink>
        </w:p>
        <w:p w14:paraId="29CF5EE6" w14:textId="520AE5BB" w:rsidR="005366FC" w:rsidRPr="005366FC" w:rsidRDefault="00000000" w:rsidP="005366FC">
          <w:pPr>
            <w:pStyle w:val="TOC1"/>
            <w:tabs>
              <w:tab w:val="right" w:leader="dot" w:pos="9350"/>
            </w:tabs>
            <w:spacing w:line="360" w:lineRule="auto"/>
            <w:jc w:val="both"/>
            <w:rPr>
              <w:rFonts w:ascii="Times New Roman" w:eastAsiaTheme="minorEastAsia" w:hAnsi="Times New Roman" w:cs="Times New Roman"/>
              <w:b w:val="0"/>
              <w:bCs w:val="0"/>
              <w:i w:val="0"/>
              <w:iCs w:val="0"/>
              <w:noProof/>
            </w:rPr>
          </w:pPr>
          <w:hyperlink w:anchor="_Toc141090990" w:history="1">
            <w:r w:rsidR="005366FC" w:rsidRPr="005366FC">
              <w:rPr>
                <w:rStyle w:val="Hyperlink"/>
                <w:rFonts w:ascii="Times New Roman" w:hAnsi="Times New Roman" w:cs="Times New Roman"/>
                <w:b w:val="0"/>
                <w:bCs w:val="0"/>
                <w:i w:val="0"/>
                <w:iCs w:val="0"/>
                <w:noProof/>
              </w:rPr>
              <w:t>Management Theory</w:t>
            </w:r>
            <w:r w:rsidR="005366FC" w:rsidRPr="005366FC">
              <w:rPr>
                <w:rFonts w:ascii="Times New Roman" w:hAnsi="Times New Roman" w:cs="Times New Roman"/>
                <w:b w:val="0"/>
                <w:bCs w:val="0"/>
                <w:i w:val="0"/>
                <w:iCs w:val="0"/>
                <w:noProof/>
                <w:webHidden/>
              </w:rPr>
              <w:tab/>
            </w:r>
            <w:r w:rsidR="005366FC" w:rsidRPr="005366FC">
              <w:rPr>
                <w:rFonts w:ascii="Times New Roman" w:hAnsi="Times New Roman" w:cs="Times New Roman"/>
                <w:b w:val="0"/>
                <w:bCs w:val="0"/>
                <w:i w:val="0"/>
                <w:iCs w:val="0"/>
                <w:noProof/>
                <w:webHidden/>
              </w:rPr>
              <w:fldChar w:fldCharType="begin"/>
            </w:r>
            <w:r w:rsidR="005366FC" w:rsidRPr="005366FC">
              <w:rPr>
                <w:rFonts w:ascii="Times New Roman" w:hAnsi="Times New Roman" w:cs="Times New Roman"/>
                <w:b w:val="0"/>
                <w:bCs w:val="0"/>
                <w:i w:val="0"/>
                <w:iCs w:val="0"/>
                <w:noProof/>
                <w:webHidden/>
              </w:rPr>
              <w:instrText xml:space="preserve"> PAGEREF _Toc141090990 \h </w:instrText>
            </w:r>
            <w:r w:rsidR="005366FC" w:rsidRPr="005366FC">
              <w:rPr>
                <w:rFonts w:ascii="Times New Roman" w:hAnsi="Times New Roman" w:cs="Times New Roman"/>
                <w:b w:val="0"/>
                <w:bCs w:val="0"/>
                <w:i w:val="0"/>
                <w:iCs w:val="0"/>
                <w:noProof/>
                <w:webHidden/>
              </w:rPr>
            </w:r>
            <w:r w:rsidR="005366FC" w:rsidRPr="005366FC">
              <w:rPr>
                <w:rFonts w:ascii="Times New Roman" w:hAnsi="Times New Roman" w:cs="Times New Roman"/>
                <w:b w:val="0"/>
                <w:bCs w:val="0"/>
                <w:i w:val="0"/>
                <w:iCs w:val="0"/>
                <w:noProof/>
                <w:webHidden/>
              </w:rPr>
              <w:fldChar w:fldCharType="separate"/>
            </w:r>
            <w:r w:rsidR="005366FC" w:rsidRPr="005366FC">
              <w:rPr>
                <w:rFonts w:ascii="Times New Roman" w:hAnsi="Times New Roman" w:cs="Times New Roman"/>
                <w:b w:val="0"/>
                <w:bCs w:val="0"/>
                <w:i w:val="0"/>
                <w:iCs w:val="0"/>
                <w:noProof/>
                <w:webHidden/>
              </w:rPr>
              <w:t>3</w:t>
            </w:r>
            <w:r w:rsidR="005366FC" w:rsidRPr="005366FC">
              <w:rPr>
                <w:rFonts w:ascii="Times New Roman" w:hAnsi="Times New Roman" w:cs="Times New Roman"/>
                <w:b w:val="0"/>
                <w:bCs w:val="0"/>
                <w:i w:val="0"/>
                <w:iCs w:val="0"/>
                <w:noProof/>
                <w:webHidden/>
              </w:rPr>
              <w:fldChar w:fldCharType="end"/>
            </w:r>
          </w:hyperlink>
        </w:p>
        <w:p w14:paraId="13786B8F" w14:textId="73021602" w:rsidR="005366FC" w:rsidRPr="005366FC" w:rsidRDefault="00000000" w:rsidP="005366FC">
          <w:pPr>
            <w:pStyle w:val="TOC1"/>
            <w:tabs>
              <w:tab w:val="right" w:leader="dot" w:pos="9350"/>
            </w:tabs>
            <w:spacing w:line="360" w:lineRule="auto"/>
            <w:jc w:val="both"/>
            <w:rPr>
              <w:rFonts w:ascii="Times New Roman" w:eastAsiaTheme="minorEastAsia" w:hAnsi="Times New Roman" w:cs="Times New Roman"/>
              <w:b w:val="0"/>
              <w:bCs w:val="0"/>
              <w:i w:val="0"/>
              <w:iCs w:val="0"/>
              <w:noProof/>
            </w:rPr>
          </w:pPr>
          <w:hyperlink w:anchor="_Toc141090991" w:history="1">
            <w:r w:rsidR="005366FC" w:rsidRPr="005366FC">
              <w:rPr>
                <w:rStyle w:val="Hyperlink"/>
                <w:rFonts w:ascii="Times New Roman" w:hAnsi="Times New Roman" w:cs="Times New Roman"/>
                <w:b w:val="0"/>
                <w:bCs w:val="0"/>
                <w:i w:val="0"/>
                <w:iCs w:val="0"/>
                <w:noProof/>
              </w:rPr>
              <w:t>Critical Analysis of McGregor's X and Y Theory</w:t>
            </w:r>
            <w:r w:rsidR="005366FC" w:rsidRPr="005366FC">
              <w:rPr>
                <w:rFonts w:ascii="Times New Roman" w:hAnsi="Times New Roman" w:cs="Times New Roman"/>
                <w:b w:val="0"/>
                <w:bCs w:val="0"/>
                <w:i w:val="0"/>
                <w:iCs w:val="0"/>
                <w:noProof/>
                <w:webHidden/>
              </w:rPr>
              <w:tab/>
            </w:r>
            <w:r w:rsidR="005366FC" w:rsidRPr="005366FC">
              <w:rPr>
                <w:rFonts w:ascii="Times New Roman" w:hAnsi="Times New Roman" w:cs="Times New Roman"/>
                <w:b w:val="0"/>
                <w:bCs w:val="0"/>
                <w:i w:val="0"/>
                <w:iCs w:val="0"/>
                <w:noProof/>
                <w:webHidden/>
              </w:rPr>
              <w:fldChar w:fldCharType="begin"/>
            </w:r>
            <w:r w:rsidR="005366FC" w:rsidRPr="005366FC">
              <w:rPr>
                <w:rFonts w:ascii="Times New Roman" w:hAnsi="Times New Roman" w:cs="Times New Roman"/>
                <w:b w:val="0"/>
                <w:bCs w:val="0"/>
                <w:i w:val="0"/>
                <w:iCs w:val="0"/>
                <w:noProof/>
                <w:webHidden/>
              </w:rPr>
              <w:instrText xml:space="preserve"> PAGEREF _Toc141090991 \h </w:instrText>
            </w:r>
            <w:r w:rsidR="005366FC" w:rsidRPr="005366FC">
              <w:rPr>
                <w:rFonts w:ascii="Times New Roman" w:hAnsi="Times New Roman" w:cs="Times New Roman"/>
                <w:b w:val="0"/>
                <w:bCs w:val="0"/>
                <w:i w:val="0"/>
                <w:iCs w:val="0"/>
                <w:noProof/>
                <w:webHidden/>
              </w:rPr>
            </w:r>
            <w:r w:rsidR="005366FC" w:rsidRPr="005366FC">
              <w:rPr>
                <w:rFonts w:ascii="Times New Roman" w:hAnsi="Times New Roman" w:cs="Times New Roman"/>
                <w:b w:val="0"/>
                <w:bCs w:val="0"/>
                <w:i w:val="0"/>
                <w:iCs w:val="0"/>
                <w:noProof/>
                <w:webHidden/>
              </w:rPr>
              <w:fldChar w:fldCharType="separate"/>
            </w:r>
            <w:r w:rsidR="005366FC" w:rsidRPr="005366FC">
              <w:rPr>
                <w:rFonts w:ascii="Times New Roman" w:hAnsi="Times New Roman" w:cs="Times New Roman"/>
                <w:b w:val="0"/>
                <w:bCs w:val="0"/>
                <w:i w:val="0"/>
                <w:iCs w:val="0"/>
                <w:noProof/>
                <w:webHidden/>
              </w:rPr>
              <w:t>4</w:t>
            </w:r>
            <w:r w:rsidR="005366FC" w:rsidRPr="005366FC">
              <w:rPr>
                <w:rFonts w:ascii="Times New Roman" w:hAnsi="Times New Roman" w:cs="Times New Roman"/>
                <w:b w:val="0"/>
                <w:bCs w:val="0"/>
                <w:i w:val="0"/>
                <w:iCs w:val="0"/>
                <w:noProof/>
                <w:webHidden/>
              </w:rPr>
              <w:fldChar w:fldCharType="end"/>
            </w:r>
          </w:hyperlink>
        </w:p>
        <w:p w14:paraId="0DC303CD" w14:textId="479400EC" w:rsidR="005366FC" w:rsidRPr="005366FC" w:rsidRDefault="00000000" w:rsidP="005366FC">
          <w:pPr>
            <w:pStyle w:val="TOC2"/>
            <w:tabs>
              <w:tab w:val="right" w:leader="dot" w:pos="9350"/>
            </w:tabs>
            <w:spacing w:line="360" w:lineRule="auto"/>
            <w:jc w:val="both"/>
            <w:rPr>
              <w:rFonts w:ascii="Times New Roman" w:eastAsiaTheme="minorEastAsia" w:hAnsi="Times New Roman" w:cs="Times New Roman"/>
              <w:b w:val="0"/>
              <w:bCs w:val="0"/>
              <w:noProof/>
              <w:sz w:val="24"/>
              <w:szCs w:val="24"/>
            </w:rPr>
          </w:pPr>
          <w:hyperlink w:anchor="_Toc141090992" w:history="1">
            <w:r w:rsidR="005366FC" w:rsidRPr="005366FC">
              <w:rPr>
                <w:rStyle w:val="Hyperlink"/>
                <w:rFonts w:ascii="Times New Roman" w:hAnsi="Times New Roman" w:cs="Times New Roman"/>
                <w:b w:val="0"/>
                <w:bCs w:val="0"/>
                <w:noProof/>
                <w:sz w:val="24"/>
                <w:szCs w:val="24"/>
              </w:rPr>
              <w:t>Benefits and Disadvantages of McGregor's X and Y Theory:</w:t>
            </w:r>
            <w:r w:rsidR="005366FC" w:rsidRPr="005366FC">
              <w:rPr>
                <w:rFonts w:ascii="Times New Roman" w:hAnsi="Times New Roman" w:cs="Times New Roman"/>
                <w:b w:val="0"/>
                <w:bCs w:val="0"/>
                <w:noProof/>
                <w:webHidden/>
                <w:sz w:val="24"/>
                <w:szCs w:val="24"/>
              </w:rPr>
              <w:tab/>
            </w:r>
            <w:r w:rsidR="005366FC" w:rsidRPr="005366FC">
              <w:rPr>
                <w:rFonts w:ascii="Times New Roman" w:hAnsi="Times New Roman" w:cs="Times New Roman"/>
                <w:b w:val="0"/>
                <w:bCs w:val="0"/>
                <w:noProof/>
                <w:webHidden/>
                <w:sz w:val="24"/>
                <w:szCs w:val="24"/>
              </w:rPr>
              <w:fldChar w:fldCharType="begin"/>
            </w:r>
            <w:r w:rsidR="005366FC" w:rsidRPr="005366FC">
              <w:rPr>
                <w:rFonts w:ascii="Times New Roman" w:hAnsi="Times New Roman" w:cs="Times New Roman"/>
                <w:b w:val="0"/>
                <w:bCs w:val="0"/>
                <w:noProof/>
                <w:webHidden/>
                <w:sz w:val="24"/>
                <w:szCs w:val="24"/>
              </w:rPr>
              <w:instrText xml:space="preserve"> PAGEREF _Toc141090992 \h </w:instrText>
            </w:r>
            <w:r w:rsidR="005366FC" w:rsidRPr="005366FC">
              <w:rPr>
                <w:rFonts w:ascii="Times New Roman" w:hAnsi="Times New Roman" w:cs="Times New Roman"/>
                <w:b w:val="0"/>
                <w:bCs w:val="0"/>
                <w:noProof/>
                <w:webHidden/>
                <w:sz w:val="24"/>
                <w:szCs w:val="24"/>
              </w:rPr>
            </w:r>
            <w:r w:rsidR="005366FC" w:rsidRPr="005366FC">
              <w:rPr>
                <w:rFonts w:ascii="Times New Roman" w:hAnsi="Times New Roman" w:cs="Times New Roman"/>
                <w:b w:val="0"/>
                <w:bCs w:val="0"/>
                <w:noProof/>
                <w:webHidden/>
                <w:sz w:val="24"/>
                <w:szCs w:val="24"/>
              </w:rPr>
              <w:fldChar w:fldCharType="separate"/>
            </w:r>
            <w:r w:rsidR="005366FC" w:rsidRPr="005366FC">
              <w:rPr>
                <w:rFonts w:ascii="Times New Roman" w:hAnsi="Times New Roman" w:cs="Times New Roman"/>
                <w:b w:val="0"/>
                <w:bCs w:val="0"/>
                <w:noProof/>
                <w:webHidden/>
                <w:sz w:val="24"/>
                <w:szCs w:val="24"/>
              </w:rPr>
              <w:t>4</w:t>
            </w:r>
            <w:r w:rsidR="005366FC" w:rsidRPr="005366FC">
              <w:rPr>
                <w:rFonts w:ascii="Times New Roman" w:hAnsi="Times New Roman" w:cs="Times New Roman"/>
                <w:b w:val="0"/>
                <w:bCs w:val="0"/>
                <w:noProof/>
                <w:webHidden/>
                <w:sz w:val="24"/>
                <w:szCs w:val="24"/>
              </w:rPr>
              <w:fldChar w:fldCharType="end"/>
            </w:r>
          </w:hyperlink>
        </w:p>
        <w:p w14:paraId="0D758174" w14:textId="61D8CFD5" w:rsidR="005366FC" w:rsidRPr="005366FC" w:rsidRDefault="00000000" w:rsidP="005366FC">
          <w:pPr>
            <w:pStyle w:val="TOC3"/>
            <w:tabs>
              <w:tab w:val="right" w:leader="dot" w:pos="9350"/>
            </w:tabs>
            <w:spacing w:line="360" w:lineRule="auto"/>
            <w:jc w:val="both"/>
            <w:rPr>
              <w:rFonts w:ascii="Times New Roman" w:eastAsiaTheme="minorEastAsia" w:hAnsi="Times New Roman" w:cs="Times New Roman"/>
              <w:noProof/>
              <w:sz w:val="24"/>
              <w:szCs w:val="24"/>
            </w:rPr>
          </w:pPr>
          <w:hyperlink w:anchor="_Toc141090993" w:history="1">
            <w:r w:rsidR="005366FC" w:rsidRPr="005366FC">
              <w:rPr>
                <w:rStyle w:val="Hyperlink"/>
                <w:rFonts w:ascii="Times New Roman" w:hAnsi="Times New Roman" w:cs="Times New Roman"/>
                <w:noProof/>
                <w:sz w:val="24"/>
                <w:szCs w:val="24"/>
              </w:rPr>
              <w:t>Benefits of McGregor's X and Y Theory</w:t>
            </w:r>
            <w:r w:rsidR="005366FC" w:rsidRPr="005366FC">
              <w:rPr>
                <w:rFonts w:ascii="Times New Roman" w:hAnsi="Times New Roman" w:cs="Times New Roman"/>
                <w:noProof/>
                <w:webHidden/>
                <w:sz w:val="24"/>
                <w:szCs w:val="24"/>
              </w:rPr>
              <w:tab/>
            </w:r>
            <w:r w:rsidR="005366FC" w:rsidRPr="005366FC">
              <w:rPr>
                <w:rFonts w:ascii="Times New Roman" w:hAnsi="Times New Roman" w:cs="Times New Roman"/>
                <w:noProof/>
                <w:webHidden/>
                <w:sz w:val="24"/>
                <w:szCs w:val="24"/>
              </w:rPr>
              <w:fldChar w:fldCharType="begin"/>
            </w:r>
            <w:r w:rsidR="005366FC" w:rsidRPr="005366FC">
              <w:rPr>
                <w:rFonts w:ascii="Times New Roman" w:hAnsi="Times New Roman" w:cs="Times New Roman"/>
                <w:noProof/>
                <w:webHidden/>
                <w:sz w:val="24"/>
                <w:szCs w:val="24"/>
              </w:rPr>
              <w:instrText xml:space="preserve"> PAGEREF _Toc141090993 \h </w:instrText>
            </w:r>
            <w:r w:rsidR="005366FC" w:rsidRPr="005366FC">
              <w:rPr>
                <w:rFonts w:ascii="Times New Roman" w:hAnsi="Times New Roman" w:cs="Times New Roman"/>
                <w:noProof/>
                <w:webHidden/>
                <w:sz w:val="24"/>
                <w:szCs w:val="24"/>
              </w:rPr>
            </w:r>
            <w:r w:rsidR="005366FC" w:rsidRPr="005366FC">
              <w:rPr>
                <w:rFonts w:ascii="Times New Roman" w:hAnsi="Times New Roman" w:cs="Times New Roman"/>
                <w:noProof/>
                <w:webHidden/>
                <w:sz w:val="24"/>
                <w:szCs w:val="24"/>
              </w:rPr>
              <w:fldChar w:fldCharType="separate"/>
            </w:r>
            <w:r w:rsidR="005366FC" w:rsidRPr="005366FC">
              <w:rPr>
                <w:rFonts w:ascii="Times New Roman" w:hAnsi="Times New Roman" w:cs="Times New Roman"/>
                <w:noProof/>
                <w:webHidden/>
                <w:sz w:val="24"/>
                <w:szCs w:val="24"/>
              </w:rPr>
              <w:t>4</w:t>
            </w:r>
            <w:r w:rsidR="005366FC" w:rsidRPr="005366FC">
              <w:rPr>
                <w:rFonts w:ascii="Times New Roman" w:hAnsi="Times New Roman" w:cs="Times New Roman"/>
                <w:noProof/>
                <w:webHidden/>
                <w:sz w:val="24"/>
                <w:szCs w:val="24"/>
              </w:rPr>
              <w:fldChar w:fldCharType="end"/>
            </w:r>
          </w:hyperlink>
        </w:p>
        <w:p w14:paraId="6FF3F888" w14:textId="38D89B74" w:rsidR="005366FC" w:rsidRPr="005366FC" w:rsidRDefault="00000000" w:rsidP="005366FC">
          <w:pPr>
            <w:pStyle w:val="TOC3"/>
            <w:tabs>
              <w:tab w:val="right" w:leader="dot" w:pos="9350"/>
            </w:tabs>
            <w:spacing w:line="360" w:lineRule="auto"/>
            <w:jc w:val="both"/>
            <w:rPr>
              <w:rFonts w:ascii="Times New Roman" w:eastAsiaTheme="minorEastAsia" w:hAnsi="Times New Roman" w:cs="Times New Roman"/>
              <w:noProof/>
              <w:sz w:val="24"/>
              <w:szCs w:val="24"/>
            </w:rPr>
          </w:pPr>
          <w:hyperlink w:anchor="_Toc141090994" w:history="1">
            <w:r w:rsidR="005366FC" w:rsidRPr="005366FC">
              <w:rPr>
                <w:rStyle w:val="Hyperlink"/>
                <w:rFonts w:ascii="Times New Roman" w:hAnsi="Times New Roman" w:cs="Times New Roman"/>
                <w:noProof/>
                <w:sz w:val="24"/>
                <w:szCs w:val="24"/>
              </w:rPr>
              <w:t>Disadvantages of McGregor's X and Y Theory</w:t>
            </w:r>
            <w:r w:rsidR="005366FC" w:rsidRPr="005366FC">
              <w:rPr>
                <w:rFonts w:ascii="Times New Roman" w:hAnsi="Times New Roman" w:cs="Times New Roman"/>
                <w:noProof/>
                <w:webHidden/>
                <w:sz w:val="24"/>
                <w:szCs w:val="24"/>
              </w:rPr>
              <w:tab/>
            </w:r>
            <w:r w:rsidR="005366FC" w:rsidRPr="005366FC">
              <w:rPr>
                <w:rFonts w:ascii="Times New Roman" w:hAnsi="Times New Roman" w:cs="Times New Roman"/>
                <w:noProof/>
                <w:webHidden/>
                <w:sz w:val="24"/>
                <w:szCs w:val="24"/>
              </w:rPr>
              <w:fldChar w:fldCharType="begin"/>
            </w:r>
            <w:r w:rsidR="005366FC" w:rsidRPr="005366FC">
              <w:rPr>
                <w:rFonts w:ascii="Times New Roman" w:hAnsi="Times New Roman" w:cs="Times New Roman"/>
                <w:noProof/>
                <w:webHidden/>
                <w:sz w:val="24"/>
                <w:szCs w:val="24"/>
              </w:rPr>
              <w:instrText xml:space="preserve"> PAGEREF _Toc141090994 \h </w:instrText>
            </w:r>
            <w:r w:rsidR="005366FC" w:rsidRPr="005366FC">
              <w:rPr>
                <w:rFonts w:ascii="Times New Roman" w:hAnsi="Times New Roman" w:cs="Times New Roman"/>
                <w:noProof/>
                <w:webHidden/>
                <w:sz w:val="24"/>
                <w:szCs w:val="24"/>
              </w:rPr>
            </w:r>
            <w:r w:rsidR="005366FC" w:rsidRPr="005366FC">
              <w:rPr>
                <w:rFonts w:ascii="Times New Roman" w:hAnsi="Times New Roman" w:cs="Times New Roman"/>
                <w:noProof/>
                <w:webHidden/>
                <w:sz w:val="24"/>
                <w:szCs w:val="24"/>
              </w:rPr>
              <w:fldChar w:fldCharType="separate"/>
            </w:r>
            <w:r w:rsidR="005366FC" w:rsidRPr="005366FC">
              <w:rPr>
                <w:rFonts w:ascii="Times New Roman" w:hAnsi="Times New Roman" w:cs="Times New Roman"/>
                <w:noProof/>
                <w:webHidden/>
                <w:sz w:val="24"/>
                <w:szCs w:val="24"/>
              </w:rPr>
              <w:t>5</w:t>
            </w:r>
            <w:r w:rsidR="005366FC" w:rsidRPr="005366FC">
              <w:rPr>
                <w:rFonts w:ascii="Times New Roman" w:hAnsi="Times New Roman" w:cs="Times New Roman"/>
                <w:noProof/>
                <w:webHidden/>
                <w:sz w:val="24"/>
                <w:szCs w:val="24"/>
              </w:rPr>
              <w:fldChar w:fldCharType="end"/>
            </w:r>
          </w:hyperlink>
        </w:p>
        <w:p w14:paraId="7D927EDA" w14:textId="3071FAF3" w:rsidR="005366FC" w:rsidRPr="005366FC" w:rsidRDefault="00000000" w:rsidP="005366FC">
          <w:pPr>
            <w:pStyle w:val="TOC2"/>
            <w:tabs>
              <w:tab w:val="right" w:leader="dot" w:pos="9350"/>
            </w:tabs>
            <w:spacing w:line="360" w:lineRule="auto"/>
            <w:jc w:val="both"/>
            <w:rPr>
              <w:rFonts w:ascii="Times New Roman" w:eastAsiaTheme="minorEastAsia" w:hAnsi="Times New Roman" w:cs="Times New Roman"/>
              <w:b w:val="0"/>
              <w:bCs w:val="0"/>
              <w:noProof/>
              <w:sz w:val="24"/>
              <w:szCs w:val="24"/>
            </w:rPr>
          </w:pPr>
          <w:hyperlink w:anchor="_Toc141090995" w:history="1">
            <w:r w:rsidR="005366FC" w:rsidRPr="005366FC">
              <w:rPr>
                <w:rStyle w:val="Hyperlink"/>
                <w:rFonts w:ascii="Times New Roman" w:hAnsi="Times New Roman" w:cs="Times New Roman"/>
                <w:b w:val="0"/>
                <w:bCs w:val="0"/>
                <w:noProof/>
                <w:sz w:val="24"/>
                <w:szCs w:val="24"/>
              </w:rPr>
              <w:t>Virgin Group - Relevance of McGregor's X and Y Theory</w:t>
            </w:r>
            <w:r w:rsidR="005366FC" w:rsidRPr="005366FC">
              <w:rPr>
                <w:rFonts w:ascii="Times New Roman" w:hAnsi="Times New Roman" w:cs="Times New Roman"/>
                <w:b w:val="0"/>
                <w:bCs w:val="0"/>
                <w:noProof/>
                <w:webHidden/>
                <w:sz w:val="24"/>
                <w:szCs w:val="24"/>
              </w:rPr>
              <w:tab/>
            </w:r>
            <w:r w:rsidR="005366FC" w:rsidRPr="005366FC">
              <w:rPr>
                <w:rFonts w:ascii="Times New Roman" w:hAnsi="Times New Roman" w:cs="Times New Roman"/>
                <w:b w:val="0"/>
                <w:bCs w:val="0"/>
                <w:noProof/>
                <w:webHidden/>
                <w:sz w:val="24"/>
                <w:szCs w:val="24"/>
              </w:rPr>
              <w:fldChar w:fldCharType="begin"/>
            </w:r>
            <w:r w:rsidR="005366FC" w:rsidRPr="005366FC">
              <w:rPr>
                <w:rFonts w:ascii="Times New Roman" w:hAnsi="Times New Roman" w:cs="Times New Roman"/>
                <w:b w:val="0"/>
                <w:bCs w:val="0"/>
                <w:noProof/>
                <w:webHidden/>
                <w:sz w:val="24"/>
                <w:szCs w:val="24"/>
              </w:rPr>
              <w:instrText xml:space="preserve"> PAGEREF _Toc141090995 \h </w:instrText>
            </w:r>
            <w:r w:rsidR="005366FC" w:rsidRPr="005366FC">
              <w:rPr>
                <w:rFonts w:ascii="Times New Roman" w:hAnsi="Times New Roman" w:cs="Times New Roman"/>
                <w:b w:val="0"/>
                <w:bCs w:val="0"/>
                <w:noProof/>
                <w:webHidden/>
                <w:sz w:val="24"/>
                <w:szCs w:val="24"/>
              </w:rPr>
            </w:r>
            <w:r w:rsidR="005366FC" w:rsidRPr="005366FC">
              <w:rPr>
                <w:rFonts w:ascii="Times New Roman" w:hAnsi="Times New Roman" w:cs="Times New Roman"/>
                <w:b w:val="0"/>
                <w:bCs w:val="0"/>
                <w:noProof/>
                <w:webHidden/>
                <w:sz w:val="24"/>
                <w:szCs w:val="24"/>
              </w:rPr>
              <w:fldChar w:fldCharType="separate"/>
            </w:r>
            <w:r w:rsidR="005366FC" w:rsidRPr="005366FC">
              <w:rPr>
                <w:rFonts w:ascii="Times New Roman" w:hAnsi="Times New Roman" w:cs="Times New Roman"/>
                <w:b w:val="0"/>
                <w:bCs w:val="0"/>
                <w:noProof/>
                <w:webHidden/>
                <w:sz w:val="24"/>
                <w:szCs w:val="24"/>
              </w:rPr>
              <w:t>5</w:t>
            </w:r>
            <w:r w:rsidR="005366FC" w:rsidRPr="005366FC">
              <w:rPr>
                <w:rFonts w:ascii="Times New Roman" w:hAnsi="Times New Roman" w:cs="Times New Roman"/>
                <w:b w:val="0"/>
                <w:bCs w:val="0"/>
                <w:noProof/>
                <w:webHidden/>
                <w:sz w:val="24"/>
                <w:szCs w:val="24"/>
              </w:rPr>
              <w:fldChar w:fldCharType="end"/>
            </w:r>
          </w:hyperlink>
        </w:p>
        <w:p w14:paraId="78195E5D" w14:textId="3E16F360" w:rsidR="005366FC" w:rsidRPr="005366FC" w:rsidRDefault="00000000" w:rsidP="005366FC">
          <w:pPr>
            <w:pStyle w:val="TOC2"/>
            <w:tabs>
              <w:tab w:val="right" w:leader="dot" w:pos="9350"/>
            </w:tabs>
            <w:spacing w:line="360" w:lineRule="auto"/>
            <w:jc w:val="both"/>
            <w:rPr>
              <w:rFonts w:ascii="Times New Roman" w:eastAsiaTheme="minorEastAsia" w:hAnsi="Times New Roman" w:cs="Times New Roman"/>
              <w:b w:val="0"/>
              <w:bCs w:val="0"/>
              <w:noProof/>
              <w:sz w:val="24"/>
              <w:szCs w:val="24"/>
            </w:rPr>
          </w:pPr>
          <w:hyperlink w:anchor="_Toc141090996" w:history="1">
            <w:r w:rsidR="005366FC" w:rsidRPr="005366FC">
              <w:rPr>
                <w:rStyle w:val="Hyperlink"/>
                <w:rFonts w:ascii="Times New Roman" w:hAnsi="Times New Roman" w:cs="Times New Roman"/>
                <w:b w:val="0"/>
                <w:bCs w:val="0"/>
                <w:noProof/>
                <w:sz w:val="24"/>
                <w:szCs w:val="24"/>
              </w:rPr>
              <w:t>Rolls-Royce Holdings PLC - Irrelevance of McGregor's X and Y Theory</w:t>
            </w:r>
            <w:r w:rsidR="005366FC" w:rsidRPr="005366FC">
              <w:rPr>
                <w:rFonts w:ascii="Times New Roman" w:hAnsi="Times New Roman" w:cs="Times New Roman"/>
                <w:b w:val="0"/>
                <w:bCs w:val="0"/>
                <w:noProof/>
                <w:webHidden/>
                <w:sz w:val="24"/>
                <w:szCs w:val="24"/>
              </w:rPr>
              <w:tab/>
            </w:r>
            <w:r w:rsidR="005366FC" w:rsidRPr="005366FC">
              <w:rPr>
                <w:rFonts w:ascii="Times New Roman" w:hAnsi="Times New Roman" w:cs="Times New Roman"/>
                <w:b w:val="0"/>
                <w:bCs w:val="0"/>
                <w:noProof/>
                <w:webHidden/>
                <w:sz w:val="24"/>
                <w:szCs w:val="24"/>
              </w:rPr>
              <w:fldChar w:fldCharType="begin"/>
            </w:r>
            <w:r w:rsidR="005366FC" w:rsidRPr="005366FC">
              <w:rPr>
                <w:rFonts w:ascii="Times New Roman" w:hAnsi="Times New Roman" w:cs="Times New Roman"/>
                <w:b w:val="0"/>
                <w:bCs w:val="0"/>
                <w:noProof/>
                <w:webHidden/>
                <w:sz w:val="24"/>
                <w:szCs w:val="24"/>
              </w:rPr>
              <w:instrText xml:space="preserve"> PAGEREF _Toc141090996 \h </w:instrText>
            </w:r>
            <w:r w:rsidR="005366FC" w:rsidRPr="005366FC">
              <w:rPr>
                <w:rFonts w:ascii="Times New Roman" w:hAnsi="Times New Roman" w:cs="Times New Roman"/>
                <w:b w:val="0"/>
                <w:bCs w:val="0"/>
                <w:noProof/>
                <w:webHidden/>
                <w:sz w:val="24"/>
                <w:szCs w:val="24"/>
              </w:rPr>
            </w:r>
            <w:r w:rsidR="005366FC" w:rsidRPr="005366FC">
              <w:rPr>
                <w:rFonts w:ascii="Times New Roman" w:hAnsi="Times New Roman" w:cs="Times New Roman"/>
                <w:b w:val="0"/>
                <w:bCs w:val="0"/>
                <w:noProof/>
                <w:webHidden/>
                <w:sz w:val="24"/>
                <w:szCs w:val="24"/>
              </w:rPr>
              <w:fldChar w:fldCharType="separate"/>
            </w:r>
            <w:r w:rsidR="005366FC" w:rsidRPr="005366FC">
              <w:rPr>
                <w:rFonts w:ascii="Times New Roman" w:hAnsi="Times New Roman" w:cs="Times New Roman"/>
                <w:b w:val="0"/>
                <w:bCs w:val="0"/>
                <w:noProof/>
                <w:webHidden/>
                <w:sz w:val="24"/>
                <w:szCs w:val="24"/>
              </w:rPr>
              <w:t>6</w:t>
            </w:r>
            <w:r w:rsidR="005366FC" w:rsidRPr="005366FC">
              <w:rPr>
                <w:rFonts w:ascii="Times New Roman" w:hAnsi="Times New Roman" w:cs="Times New Roman"/>
                <w:b w:val="0"/>
                <w:bCs w:val="0"/>
                <w:noProof/>
                <w:webHidden/>
                <w:sz w:val="24"/>
                <w:szCs w:val="24"/>
              </w:rPr>
              <w:fldChar w:fldCharType="end"/>
            </w:r>
          </w:hyperlink>
        </w:p>
        <w:p w14:paraId="004608A8" w14:textId="6145C80F" w:rsidR="005366FC" w:rsidRPr="005366FC" w:rsidRDefault="00000000" w:rsidP="005366FC">
          <w:pPr>
            <w:pStyle w:val="TOC1"/>
            <w:tabs>
              <w:tab w:val="right" w:leader="dot" w:pos="9350"/>
            </w:tabs>
            <w:spacing w:line="360" w:lineRule="auto"/>
            <w:jc w:val="both"/>
            <w:rPr>
              <w:rFonts w:ascii="Times New Roman" w:eastAsiaTheme="minorEastAsia" w:hAnsi="Times New Roman" w:cs="Times New Roman"/>
              <w:b w:val="0"/>
              <w:bCs w:val="0"/>
              <w:i w:val="0"/>
              <w:iCs w:val="0"/>
              <w:noProof/>
            </w:rPr>
          </w:pPr>
          <w:hyperlink w:anchor="_Toc141090997" w:history="1">
            <w:r w:rsidR="005366FC" w:rsidRPr="005366FC">
              <w:rPr>
                <w:rStyle w:val="Hyperlink"/>
                <w:rFonts w:ascii="Times New Roman" w:hAnsi="Times New Roman" w:cs="Times New Roman"/>
                <w:b w:val="0"/>
                <w:bCs w:val="0"/>
                <w:i w:val="0"/>
                <w:iCs w:val="0"/>
                <w:noProof/>
              </w:rPr>
              <w:t>Conclusion</w:t>
            </w:r>
            <w:r w:rsidR="005366FC" w:rsidRPr="005366FC">
              <w:rPr>
                <w:rFonts w:ascii="Times New Roman" w:hAnsi="Times New Roman" w:cs="Times New Roman"/>
                <w:b w:val="0"/>
                <w:bCs w:val="0"/>
                <w:i w:val="0"/>
                <w:iCs w:val="0"/>
                <w:noProof/>
                <w:webHidden/>
              </w:rPr>
              <w:tab/>
            </w:r>
            <w:r w:rsidR="005366FC" w:rsidRPr="005366FC">
              <w:rPr>
                <w:rFonts w:ascii="Times New Roman" w:hAnsi="Times New Roman" w:cs="Times New Roman"/>
                <w:b w:val="0"/>
                <w:bCs w:val="0"/>
                <w:i w:val="0"/>
                <w:iCs w:val="0"/>
                <w:noProof/>
                <w:webHidden/>
              </w:rPr>
              <w:fldChar w:fldCharType="begin"/>
            </w:r>
            <w:r w:rsidR="005366FC" w:rsidRPr="005366FC">
              <w:rPr>
                <w:rFonts w:ascii="Times New Roman" w:hAnsi="Times New Roman" w:cs="Times New Roman"/>
                <w:b w:val="0"/>
                <w:bCs w:val="0"/>
                <w:i w:val="0"/>
                <w:iCs w:val="0"/>
                <w:noProof/>
                <w:webHidden/>
              </w:rPr>
              <w:instrText xml:space="preserve"> PAGEREF _Toc141090997 \h </w:instrText>
            </w:r>
            <w:r w:rsidR="005366FC" w:rsidRPr="005366FC">
              <w:rPr>
                <w:rFonts w:ascii="Times New Roman" w:hAnsi="Times New Roman" w:cs="Times New Roman"/>
                <w:b w:val="0"/>
                <w:bCs w:val="0"/>
                <w:i w:val="0"/>
                <w:iCs w:val="0"/>
                <w:noProof/>
                <w:webHidden/>
              </w:rPr>
            </w:r>
            <w:r w:rsidR="005366FC" w:rsidRPr="005366FC">
              <w:rPr>
                <w:rFonts w:ascii="Times New Roman" w:hAnsi="Times New Roman" w:cs="Times New Roman"/>
                <w:b w:val="0"/>
                <w:bCs w:val="0"/>
                <w:i w:val="0"/>
                <w:iCs w:val="0"/>
                <w:noProof/>
                <w:webHidden/>
              </w:rPr>
              <w:fldChar w:fldCharType="separate"/>
            </w:r>
            <w:r w:rsidR="005366FC" w:rsidRPr="005366FC">
              <w:rPr>
                <w:rFonts w:ascii="Times New Roman" w:hAnsi="Times New Roman" w:cs="Times New Roman"/>
                <w:b w:val="0"/>
                <w:bCs w:val="0"/>
                <w:i w:val="0"/>
                <w:iCs w:val="0"/>
                <w:noProof/>
                <w:webHidden/>
              </w:rPr>
              <w:t>7</w:t>
            </w:r>
            <w:r w:rsidR="005366FC" w:rsidRPr="005366FC">
              <w:rPr>
                <w:rFonts w:ascii="Times New Roman" w:hAnsi="Times New Roman" w:cs="Times New Roman"/>
                <w:b w:val="0"/>
                <w:bCs w:val="0"/>
                <w:i w:val="0"/>
                <w:iCs w:val="0"/>
                <w:noProof/>
                <w:webHidden/>
              </w:rPr>
              <w:fldChar w:fldCharType="end"/>
            </w:r>
          </w:hyperlink>
        </w:p>
        <w:p w14:paraId="19C6B3AE" w14:textId="3AD8CA55" w:rsidR="005366FC" w:rsidRPr="005366FC" w:rsidRDefault="00000000" w:rsidP="005366FC">
          <w:pPr>
            <w:pStyle w:val="TOC1"/>
            <w:tabs>
              <w:tab w:val="right" w:leader="dot" w:pos="9350"/>
            </w:tabs>
            <w:spacing w:line="360" w:lineRule="auto"/>
            <w:jc w:val="both"/>
            <w:rPr>
              <w:rFonts w:ascii="Times New Roman" w:eastAsiaTheme="minorEastAsia" w:hAnsi="Times New Roman" w:cs="Times New Roman"/>
              <w:b w:val="0"/>
              <w:bCs w:val="0"/>
              <w:i w:val="0"/>
              <w:iCs w:val="0"/>
              <w:noProof/>
            </w:rPr>
          </w:pPr>
          <w:hyperlink w:anchor="_Toc141090998" w:history="1">
            <w:r w:rsidR="005366FC" w:rsidRPr="005366FC">
              <w:rPr>
                <w:rStyle w:val="Hyperlink"/>
                <w:rFonts w:ascii="Times New Roman" w:hAnsi="Times New Roman" w:cs="Times New Roman"/>
                <w:b w:val="0"/>
                <w:bCs w:val="0"/>
                <w:i w:val="0"/>
                <w:iCs w:val="0"/>
                <w:noProof/>
              </w:rPr>
              <w:t>Reference</w:t>
            </w:r>
            <w:r w:rsidR="005366FC" w:rsidRPr="005366FC">
              <w:rPr>
                <w:rFonts w:ascii="Times New Roman" w:hAnsi="Times New Roman" w:cs="Times New Roman"/>
                <w:b w:val="0"/>
                <w:bCs w:val="0"/>
                <w:i w:val="0"/>
                <w:iCs w:val="0"/>
                <w:noProof/>
                <w:webHidden/>
              </w:rPr>
              <w:tab/>
            </w:r>
            <w:r w:rsidR="005366FC" w:rsidRPr="005366FC">
              <w:rPr>
                <w:rFonts w:ascii="Times New Roman" w:hAnsi="Times New Roman" w:cs="Times New Roman"/>
                <w:b w:val="0"/>
                <w:bCs w:val="0"/>
                <w:i w:val="0"/>
                <w:iCs w:val="0"/>
                <w:noProof/>
                <w:webHidden/>
              </w:rPr>
              <w:fldChar w:fldCharType="begin"/>
            </w:r>
            <w:r w:rsidR="005366FC" w:rsidRPr="005366FC">
              <w:rPr>
                <w:rFonts w:ascii="Times New Roman" w:hAnsi="Times New Roman" w:cs="Times New Roman"/>
                <w:b w:val="0"/>
                <w:bCs w:val="0"/>
                <w:i w:val="0"/>
                <w:iCs w:val="0"/>
                <w:noProof/>
                <w:webHidden/>
              </w:rPr>
              <w:instrText xml:space="preserve"> PAGEREF _Toc141090998 \h </w:instrText>
            </w:r>
            <w:r w:rsidR="005366FC" w:rsidRPr="005366FC">
              <w:rPr>
                <w:rFonts w:ascii="Times New Roman" w:hAnsi="Times New Roman" w:cs="Times New Roman"/>
                <w:b w:val="0"/>
                <w:bCs w:val="0"/>
                <w:i w:val="0"/>
                <w:iCs w:val="0"/>
                <w:noProof/>
                <w:webHidden/>
              </w:rPr>
            </w:r>
            <w:r w:rsidR="005366FC" w:rsidRPr="005366FC">
              <w:rPr>
                <w:rFonts w:ascii="Times New Roman" w:hAnsi="Times New Roman" w:cs="Times New Roman"/>
                <w:b w:val="0"/>
                <w:bCs w:val="0"/>
                <w:i w:val="0"/>
                <w:iCs w:val="0"/>
                <w:noProof/>
                <w:webHidden/>
              </w:rPr>
              <w:fldChar w:fldCharType="separate"/>
            </w:r>
            <w:r w:rsidR="005366FC" w:rsidRPr="005366FC">
              <w:rPr>
                <w:rFonts w:ascii="Times New Roman" w:hAnsi="Times New Roman" w:cs="Times New Roman"/>
                <w:b w:val="0"/>
                <w:bCs w:val="0"/>
                <w:i w:val="0"/>
                <w:iCs w:val="0"/>
                <w:noProof/>
                <w:webHidden/>
              </w:rPr>
              <w:t>8</w:t>
            </w:r>
            <w:r w:rsidR="005366FC" w:rsidRPr="005366FC">
              <w:rPr>
                <w:rFonts w:ascii="Times New Roman" w:hAnsi="Times New Roman" w:cs="Times New Roman"/>
                <w:b w:val="0"/>
                <w:bCs w:val="0"/>
                <w:i w:val="0"/>
                <w:iCs w:val="0"/>
                <w:noProof/>
                <w:webHidden/>
              </w:rPr>
              <w:fldChar w:fldCharType="end"/>
            </w:r>
          </w:hyperlink>
        </w:p>
        <w:p w14:paraId="76E7D8D9" w14:textId="47BE7203" w:rsidR="005366FC" w:rsidRPr="005366FC" w:rsidRDefault="00000000" w:rsidP="005366FC">
          <w:pPr>
            <w:pStyle w:val="TOC1"/>
            <w:tabs>
              <w:tab w:val="right" w:leader="dot" w:pos="9350"/>
            </w:tabs>
            <w:spacing w:line="360" w:lineRule="auto"/>
            <w:jc w:val="both"/>
            <w:rPr>
              <w:rFonts w:ascii="Times New Roman" w:eastAsiaTheme="minorEastAsia" w:hAnsi="Times New Roman" w:cs="Times New Roman"/>
              <w:b w:val="0"/>
              <w:bCs w:val="0"/>
              <w:i w:val="0"/>
              <w:iCs w:val="0"/>
              <w:noProof/>
            </w:rPr>
          </w:pPr>
          <w:hyperlink w:anchor="_Toc141090999" w:history="1">
            <w:r w:rsidR="005366FC" w:rsidRPr="005366FC">
              <w:rPr>
                <w:rStyle w:val="Hyperlink"/>
                <w:rFonts w:ascii="Times New Roman" w:hAnsi="Times New Roman" w:cs="Times New Roman"/>
                <w:b w:val="0"/>
                <w:bCs w:val="0"/>
                <w:i w:val="0"/>
                <w:iCs w:val="0"/>
                <w:noProof/>
              </w:rPr>
              <w:t>Task 4: Reflective Report on Understanding Critical Thinking and Management in the Workplace</w:t>
            </w:r>
            <w:r w:rsidR="005366FC" w:rsidRPr="005366FC">
              <w:rPr>
                <w:rFonts w:ascii="Times New Roman" w:hAnsi="Times New Roman" w:cs="Times New Roman"/>
                <w:b w:val="0"/>
                <w:bCs w:val="0"/>
                <w:i w:val="0"/>
                <w:iCs w:val="0"/>
                <w:noProof/>
                <w:webHidden/>
              </w:rPr>
              <w:tab/>
            </w:r>
            <w:r w:rsidR="005366FC" w:rsidRPr="005366FC">
              <w:rPr>
                <w:rFonts w:ascii="Times New Roman" w:hAnsi="Times New Roman" w:cs="Times New Roman"/>
                <w:b w:val="0"/>
                <w:bCs w:val="0"/>
                <w:i w:val="0"/>
                <w:iCs w:val="0"/>
                <w:noProof/>
                <w:webHidden/>
              </w:rPr>
              <w:fldChar w:fldCharType="begin"/>
            </w:r>
            <w:r w:rsidR="005366FC" w:rsidRPr="005366FC">
              <w:rPr>
                <w:rFonts w:ascii="Times New Roman" w:hAnsi="Times New Roman" w:cs="Times New Roman"/>
                <w:b w:val="0"/>
                <w:bCs w:val="0"/>
                <w:i w:val="0"/>
                <w:iCs w:val="0"/>
                <w:noProof/>
                <w:webHidden/>
              </w:rPr>
              <w:instrText xml:space="preserve"> PAGEREF _Toc141090999 \h </w:instrText>
            </w:r>
            <w:r w:rsidR="005366FC" w:rsidRPr="005366FC">
              <w:rPr>
                <w:rFonts w:ascii="Times New Roman" w:hAnsi="Times New Roman" w:cs="Times New Roman"/>
                <w:b w:val="0"/>
                <w:bCs w:val="0"/>
                <w:i w:val="0"/>
                <w:iCs w:val="0"/>
                <w:noProof/>
                <w:webHidden/>
              </w:rPr>
            </w:r>
            <w:r w:rsidR="005366FC" w:rsidRPr="005366FC">
              <w:rPr>
                <w:rFonts w:ascii="Times New Roman" w:hAnsi="Times New Roman" w:cs="Times New Roman"/>
                <w:b w:val="0"/>
                <w:bCs w:val="0"/>
                <w:i w:val="0"/>
                <w:iCs w:val="0"/>
                <w:noProof/>
                <w:webHidden/>
              </w:rPr>
              <w:fldChar w:fldCharType="separate"/>
            </w:r>
            <w:r w:rsidR="005366FC" w:rsidRPr="005366FC">
              <w:rPr>
                <w:rFonts w:ascii="Times New Roman" w:hAnsi="Times New Roman" w:cs="Times New Roman"/>
                <w:b w:val="0"/>
                <w:bCs w:val="0"/>
                <w:i w:val="0"/>
                <w:iCs w:val="0"/>
                <w:noProof/>
                <w:webHidden/>
              </w:rPr>
              <w:t>9</w:t>
            </w:r>
            <w:r w:rsidR="005366FC" w:rsidRPr="005366FC">
              <w:rPr>
                <w:rFonts w:ascii="Times New Roman" w:hAnsi="Times New Roman" w:cs="Times New Roman"/>
                <w:b w:val="0"/>
                <w:bCs w:val="0"/>
                <w:i w:val="0"/>
                <w:iCs w:val="0"/>
                <w:noProof/>
                <w:webHidden/>
              </w:rPr>
              <w:fldChar w:fldCharType="end"/>
            </w:r>
          </w:hyperlink>
        </w:p>
        <w:p w14:paraId="377705B5" w14:textId="7CB96634" w:rsidR="005366FC" w:rsidRPr="005366FC" w:rsidRDefault="00000000" w:rsidP="005366FC">
          <w:pPr>
            <w:pStyle w:val="TOC1"/>
            <w:tabs>
              <w:tab w:val="right" w:leader="dot" w:pos="9350"/>
            </w:tabs>
            <w:spacing w:line="360" w:lineRule="auto"/>
            <w:jc w:val="both"/>
            <w:rPr>
              <w:rFonts w:ascii="Times New Roman" w:eastAsiaTheme="minorEastAsia" w:hAnsi="Times New Roman" w:cs="Times New Roman"/>
              <w:b w:val="0"/>
              <w:bCs w:val="0"/>
              <w:i w:val="0"/>
              <w:iCs w:val="0"/>
              <w:noProof/>
            </w:rPr>
          </w:pPr>
          <w:hyperlink w:anchor="_Toc141091000" w:history="1">
            <w:r w:rsidR="005366FC" w:rsidRPr="005366FC">
              <w:rPr>
                <w:rStyle w:val="Hyperlink"/>
                <w:rFonts w:ascii="Times New Roman" w:hAnsi="Times New Roman" w:cs="Times New Roman"/>
                <w:b w:val="0"/>
                <w:bCs w:val="0"/>
                <w:i w:val="0"/>
                <w:iCs w:val="0"/>
                <w:noProof/>
              </w:rPr>
              <w:t>Introduction</w:t>
            </w:r>
            <w:r w:rsidR="005366FC" w:rsidRPr="005366FC">
              <w:rPr>
                <w:rFonts w:ascii="Times New Roman" w:hAnsi="Times New Roman" w:cs="Times New Roman"/>
                <w:b w:val="0"/>
                <w:bCs w:val="0"/>
                <w:i w:val="0"/>
                <w:iCs w:val="0"/>
                <w:noProof/>
                <w:webHidden/>
              </w:rPr>
              <w:tab/>
            </w:r>
            <w:r w:rsidR="005366FC" w:rsidRPr="005366FC">
              <w:rPr>
                <w:rFonts w:ascii="Times New Roman" w:hAnsi="Times New Roman" w:cs="Times New Roman"/>
                <w:b w:val="0"/>
                <w:bCs w:val="0"/>
                <w:i w:val="0"/>
                <w:iCs w:val="0"/>
                <w:noProof/>
                <w:webHidden/>
              </w:rPr>
              <w:fldChar w:fldCharType="begin"/>
            </w:r>
            <w:r w:rsidR="005366FC" w:rsidRPr="005366FC">
              <w:rPr>
                <w:rFonts w:ascii="Times New Roman" w:hAnsi="Times New Roman" w:cs="Times New Roman"/>
                <w:b w:val="0"/>
                <w:bCs w:val="0"/>
                <w:i w:val="0"/>
                <w:iCs w:val="0"/>
                <w:noProof/>
                <w:webHidden/>
              </w:rPr>
              <w:instrText xml:space="preserve"> PAGEREF _Toc141091000 \h </w:instrText>
            </w:r>
            <w:r w:rsidR="005366FC" w:rsidRPr="005366FC">
              <w:rPr>
                <w:rFonts w:ascii="Times New Roman" w:hAnsi="Times New Roman" w:cs="Times New Roman"/>
                <w:b w:val="0"/>
                <w:bCs w:val="0"/>
                <w:i w:val="0"/>
                <w:iCs w:val="0"/>
                <w:noProof/>
                <w:webHidden/>
              </w:rPr>
            </w:r>
            <w:r w:rsidR="005366FC" w:rsidRPr="005366FC">
              <w:rPr>
                <w:rFonts w:ascii="Times New Roman" w:hAnsi="Times New Roman" w:cs="Times New Roman"/>
                <w:b w:val="0"/>
                <w:bCs w:val="0"/>
                <w:i w:val="0"/>
                <w:iCs w:val="0"/>
                <w:noProof/>
                <w:webHidden/>
              </w:rPr>
              <w:fldChar w:fldCharType="separate"/>
            </w:r>
            <w:r w:rsidR="005366FC" w:rsidRPr="005366FC">
              <w:rPr>
                <w:rFonts w:ascii="Times New Roman" w:hAnsi="Times New Roman" w:cs="Times New Roman"/>
                <w:b w:val="0"/>
                <w:bCs w:val="0"/>
                <w:i w:val="0"/>
                <w:iCs w:val="0"/>
                <w:noProof/>
                <w:webHidden/>
              </w:rPr>
              <w:t>9</w:t>
            </w:r>
            <w:r w:rsidR="005366FC" w:rsidRPr="005366FC">
              <w:rPr>
                <w:rFonts w:ascii="Times New Roman" w:hAnsi="Times New Roman" w:cs="Times New Roman"/>
                <w:b w:val="0"/>
                <w:bCs w:val="0"/>
                <w:i w:val="0"/>
                <w:iCs w:val="0"/>
                <w:noProof/>
                <w:webHidden/>
              </w:rPr>
              <w:fldChar w:fldCharType="end"/>
            </w:r>
          </w:hyperlink>
        </w:p>
        <w:p w14:paraId="6C22CCFD" w14:textId="188C0EB3" w:rsidR="005366FC" w:rsidRPr="005366FC" w:rsidRDefault="00000000" w:rsidP="005366FC">
          <w:pPr>
            <w:pStyle w:val="TOC1"/>
            <w:tabs>
              <w:tab w:val="right" w:leader="dot" w:pos="9350"/>
            </w:tabs>
            <w:spacing w:line="360" w:lineRule="auto"/>
            <w:jc w:val="both"/>
            <w:rPr>
              <w:rFonts w:ascii="Times New Roman" w:eastAsiaTheme="minorEastAsia" w:hAnsi="Times New Roman" w:cs="Times New Roman"/>
              <w:b w:val="0"/>
              <w:bCs w:val="0"/>
              <w:i w:val="0"/>
              <w:iCs w:val="0"/>
              <w:noProof/>
            </w:rPr>
          </w:pPr>
          <w:hyperlink w:anchor="_Toc141091001" w:history="1">
            <w:r w:rsidR="005366FC" w:rsidRPr="005366FC">
              <w:rPr>
                <w:rStyle w:val="Hyperlink"/>
                <w:rFonts w:ascii="Times New Roman" w:hAnsi="Times New Roman" w:cs="Times New Roman"/>
                <w:b w:val="0"/>
                <w:bCs w:val="0"/>
                <w:i w:val="0"/>
                <w:iCs w:val="0"/>
                <w:noProof/>
              </w:rPr>
              <w:t>Concrete Experience</w:t>
            </w:r>
            <w:r w:rsidR="005366FC" w:rsidRPr="005366FC">
              <w:rPr>
                <w:rFonts w:ascii="Times New Roman" w:hAnsi="Times New Roman" w:cs="Times New Roman"/>
                <w:b w:val="0"/>
                <w:bCs w:val="0"/>
                <w:i w:val="0"/>
                <w:iCs w:val="0"/>
                <w:noProof/>
                <w:webHidden/>
              </w:rPr>
              <w:tab/>
            </w:r>
            <w:r w:rsidR="005366FC" w:rsidRPr="005366FC">
              <w:rPr>
                <w:rFonts w:ascii="Times New Roman" w:hAnsi="Times New Roman" w:cs="Times New Roman"/>
                <w:b w:val="0"/>
                <w:bCs w:val="0"/>
                <w:i w:val="0"/>
                <w:iCs w:val="0"/>
                <w:noProof/>
                <w:webHidden/>
              </w:rPr>
              <w:fldChar w:fldCharType="begin"/>
            </w:r>
            <w:r w:rsidR="005366FC" w:rsidRPr="005366FC">
              <w:rPr>
                <w:rFonts w:ascii="Times New Roman" w:hAnsi="Times New Roman" w:cs="Times New Roman"/>
                <w:b w:val="0"/>
                <w:bCs w:val="0"/>
                <w:i w:val="0"/>
                <w:iCs w:val="0"/>
                <w:noProof/>
                <w:webHidden/>
              </w:rPr>
              <w:instrText xml:space="preserve"> PAGEREF _Toc141091001 \h </w:instrText>
            </w:r>
            <w:r w:rsidR="005366FC" w:rsidRPr="005366FC">
              <w:rPr>
                <w:rFonts w:ascii="Times New Roman" w:hAnsi="Times New Roman" w:cs="Times New Roman"/>
                <w:b w:val="0"/>
                <w:bCs w:val="0"/>
                <w:i w:val="0"/>
                <w:iCs w:val="0"/>
                <w:noProof/>
                <w:webHidden/>
              </w:rPr>
            </w:r>
            <w:r w:rsidR="005366FC" w:rsidRPr="005366FC">
              <w:rPr>
                <w:rFonts w:ascii="Times New Roman" w:hAnsi="Times New Roman" w:cs="Times New Roman"/>
                <w:b w:val="0"/>
                <w:bCs w:val="0"/>
                <w:i w:val="0"/>
                <w:iCs w:val="0"/>
                <w:noProof/>
                <w:webHidden/>
              </w:rPr>
              <w:fldChar w:fldCharType="separate"/>
            </w:r>
            <w:r w:rsidR="005366FC" w:rsidRPr="005366FC">
              <w:rPr>
                <w:rFonts w:ascii="Times New Roman" w:hAnsi="Times New Roman" w:cs="Times New Roman"/>
                <w:b w:val="0"/>
                <w:bCs w:val="0"/>
                <w:i w:val="0"/>
                <w:iCs w:val="0"/>
                <w:noProof/>
                <w:webHidden/>
              </w:rPr>
              <w:t>9</w:t>
            </w:r>
            <w:r w:rsidR="005366FC" w:rsidRPr="005366FC">
              <w:rPr>
                <w:rFonts w:ascii="Times New Roman" w:hAnsi="Times New Roman" w:cs="Times New Roman"/>
                <w:b w:val="0"/>
                <w:bCs w:val="0"/>
                <w:i w:val="0"/>
                <w:iCs w:val="0"/>
                <w:noProof/>
                <w:webHidden/>
              </w:rPr>
              <w:fldChar w:fldCharType="end"/>
            </w:r>
          </w:hyperlink>
        </w:p>
        <w:p w14:paraId="0E1EF6C1" w14:textId="249936BC" w:rsidR="005366FC" w:rsidRPr="005366FC" w:rsidRDefault="00000000" w:rsidP="005366FC">
          <w:pPr>
            <w:pStyle w:val="TOC1"/>
            <w:tabs>
              <w:tab w:val="right" w:leader="dot" w:pos="9350"/>
            </w:tabs>
            <w:spacing w:line="360" w:lineRule="auto"/>
            <w:jc w:val="both"/>
            <w:rPr>
              <w:rFonts w:ascii="Times New Roman" w:eastAsiaTheme="minorEastAsia" w:hAnsi="Times New Roman" w:cs="Times New Roman"/>
              <w:b w:val="0"/>
              <w:bCs w:val="0"/>
              <w:i w:val="0"/>
              <w:iCs w:val="0"/>
              <w:noProof/>
            </w:rPr>
          </w:pPr>
          <w:hyperlink w:anchor="_Toc141091002" w:history="1">
            <w:r w:rsidR="005366FC" w:rsidRPr="005366FC">
              <w:rPr>
                <w:rStyle w:val="Hyperlink"/>
                <w:rFonts w:ascii="Times New Roman" w:hAnsi="Times New Roman" w:cs="Times New Roman"/>
                <w:b w:val="0"/>
                <w:bCs w:val="0"/>
                <w:i w:val="0"/>
                <w:iCs w:val="0"/>
                <w:noProof/>
              </w:rPr>
              <w:t>Reflective Observation</w:t>
            </w:r>
            <w:r w:rsidR="005366FC" w:rsidRPr="005366FC">
              <w:rPr>
                <w:rFonts w:ascii="Times New Roman" w:hAnsi="Times New Roman" w:cs="Times New Roman"/>
                <w:b w:val="0"/>
                <w:bCs w:val="0"/>
                <w:i w:val="0"/>
                <w:iCs w:val="0"/>
                <w:noProof/>
                <w:webHidden/>
              </w:rPr>
              <w:tab/>
            </w:r>
            <w:r w:rsidR="005366FC" w:rsidRPr="005366FC">
              <w:rPr>
                <w:rFonts w:ascii="Times New Roman" w:hAnsi="Times New Roman" w:cs="Times New Roman"/>
                <w:b w:val="0"/>
                <w:bCs w:val="0"/>
                <w:i w:val="0"/>
                <w:iCs w:val="0"/>
                <w:noProof/>
                <w:webHidden/>
              </w:rPr>
              <w:fldChar w:fldCharType="begin"/>
            </w:r>
            <w:r w:rsidR="005366FC" w:rsidRPr="005366FC">
              <w:rPr>
                <w:rFonts w:ascii="Times New Roman" w:hAnsi="Times New Roman" w:cs="Times New Roman"/>
                <w:b w:val="0"/>
                <w:bCs w:val="0"/>
                <w:i w:val="0"/>
                <w:iCs w:val="0"/>
                <w:noProof/>
                <w:webHidden/>
              </w:rPr>
              <w:instrText xml:space="preserve"> PAGEREF _Toc141091002 \h </w:instrText>
            </w:r>
            <w:r w:rsidR="005366FC" w:rsidRPr="005366FC">
              <w:rPr>
                <w:rFonts w:ascii="Times New Roman" w:hAnsi="Times New Roman" w:cs="Times New Roman"/>
                <w:b w:val="0"/>
                <w:bCs w:val="0"/>
                <w:i w:val="0"/>
                <w:iCs w:val="0"/>
                <w:noProof/>
                <w:webHidden/>
              </w:rPr>
            </w:r>
            <w:r w:rsidR="005366FC" w:rsidRPr="005366FC">
              <w:rPr>
                <w:rFonts w:ascii="Times New Roman" w:hAnsi="Times New Roman" w:cs="Times New Roman"/>
                <w:b w:val="0"/>
                <w:bCs w:val="0"/>
                <w:i w:val="0"/>
                <w:iCs w:val="0"/>
                <w:noProof/>
                <w:webHidden/>
              </w:rPr>
              <w:fldChar w:fldCharType="separate"/>
            </w:r>
            <w:r w:rsidR="005366FC" w:rsidRPr="005366FC">
              <w:rPr>
                <w:rFonts w:ascii="Times New Roman" w:hAnsi="Times New Roman" w:cs="Times New Roman"/>
                <w:b w:val="0"/>
                <w:bCs w:val="0"/>
                <w:i w:val="0"/>
                <w:iCs w:val="0"/>
                <w:noProof/>
                <w:webHidden/>
              </w:rPr>
              <w:t>9</w:t>
            </w:r>
            <w:r w:rsidR="005366FC" w:rsidRPr="005366FC">
              <w:rPr>
                <w:rFonts w:ascii="Times New Roman" w:hAnsi="Times New Roman" w:cs="Times New Roman"/>
                <w:b w:val="0"/>
                <w:bCs w:val="0"/>
                <w:i w:val="0"/>
                <w:iCs w:val="0"/>
                <w:noProof/>
                <w:webHidden/>
              </w:rPr>
              <w:fldChar w:fldCharType="end"/>
            </w:r>
          </w:hyperlink>
        </w:p>
        <w:p w14:paraId="54ED12DE" w14:textId="2197F1FF" w:rsidR="005366FC" w:rsidRPr="005366FC" w:rsidRDefault="00000000" w:rsidP="005366FC">
          <w:pPr>
            <w:pStyle w:val="TOC1"/>
            <w:tabs>
              <w:tab w:val="right" w:leader="dot" w:pos="9350"/>
            </w:tabs>
            <w:spacing w:line="360" w:lineRule="auto"/>
            <w:jc w:val="both"/>
            <w:rPr>
              <w:rFonts w:ascii="Times New Roman" w:eastAsiaTheme="minorEastAsia" w:hAnsi="Times New Roman" w:cs="Times New Roman"/>
              <w:b w:val="0"/>
              <w:bCs w:val="0"/>
              <w:i w:val="0"/>
              <w:iCs w:val="0"/>
              <w:noProof/>
            </w:rPr>
          </w:pPr>
          <w:hyperlink w:anchor="_Toc141091003" w:history="1">
            <w:r w:rsidR="005366FC" w:rsidRPr="005366FC">
              <w:rPr>
                <w:rStyle w:val="Hyperlink"/>
                <w:rFonts w:ascii="Times New Roman" w:hAnsi="Times New Roman" w:cs="Times New Roman"/>
                <w:b w:val="0"/>
                <w:bCs w:val="0"/>
                <w:i w:val="0"/>
                <w:iCs w:val="0"/>
                <w:noProof/>
              </w:rPr>
              <w:t>Abstract Conceptualization</w:t>
            </w:r>
            <w:r w:rsidR="005366FC" w:rsidRPr="005366FC">
              <w:rPr>
                <w:rFonts w:ascii="Times New Roman" w:hAnsi="Times New Roman" w:cs="Times New Roman"/>
                <w:b w:val="0"/>
                <w:bCs w:val="0"/>
                <w:i w:val="0"/>
                <w:iCs w:val="0"/>
                <w:noProof/>
                <w:webHidden/>
              </w:rPr>
              <w:tab/>
            </w:r>
            <w:r w:rsidR="005366FC" w:rsidRPr="005366FC">
              <w:rPr>
                <w:rFonts w:ascii="Times New Roman" w:hAnsi="Times New Roman" w:cs="Times New Roman"/>
                <w:b w:val="0"/>
                <w:bCs w:val="0"/>
                <w:i w:val="0"/>
                <w:iCs w:val="0"/>
                <w:noProof/>
                <w:webHidden/>
              </w:rPr>
              <w:fldChar w:fldCharType="begin"/>
            </w:r>
            <w:r w:rsidR="005366FC" w:rsidRPr="005366FC">
              <w:rPr>
                <w:rFonts w:ascii="Times New Roman" w:hAnsi="Times New Roman" w:cs="Times New Roman"/>
                <w:b w:val="0"/>
                <w:bCs w:val="0"/>
                <w:i w:val="0"/>
                <w:iCs w:val="0"/>
                <w:noProof/>
                <w:webHidden/>
              </w:rPr>
              <w:instrText xml:space="preserve"> PAGEREF _Toc141091003 \h </w:instrText>
            </w:r>
            <w:r w:rsidR="005366FC" w:rsidRPr="005366FC">
              <w:rPr>
                <w:rFonts w:ascii="Times New Roman" w:hAnsi="Times New Roman" w:cs="Times New Roman"/>
                <w:b w:val="0"/>
                <w:bCs w:val="0"/>
                <w:i w:val="0"/>
                <w:iCs w:val="0"/>
                <w:noProof/>
                <w:webHidden/>
              </w:rPr>
            </w:r>
            <w:r w:rsidR="005366FC" w:rsidRPr="005366FC">
              <w:rPr>
                <w:rFonts w:ascii="Times New Roman" w:hAnsi="Times New Roman" w:cs="Times New Roman"/>
                <w:b w:val="0"/>
                <w:bCs w:val="0"/>
                <w:i w:val="0"/>
                <w:iCs w:val="0"/>
                <w:noProof/>
                <w:webHidden/>
              </w:rPr>
              <w:fldChar w:fldCharType="separate"/>
            </w:r>
            <w:r w:rsidR="005366FC" w:rsidRPr="005366FC">
              <w:rPr>
                <w:rFonts w:ascii="Times New Roman" w:hAnsi="Times New Roman" w:cs="Times New Roman"/>
                <w:b w:val="0"/>
                <w:bCs w:val="0"/>
                <w:i w:val="0"/>
                <w:iCs w:val="0"/>
                <w:noProof/>
                <w:webHidden/>
              </w:rPr>
              <w:t>10</w:t>
            </w:r>
            <w:r w:rsidR="005366FC" w:rsidRPr="005366FC">
              <w:rPr>
                <w:rFonts w:ascii="Times New Roman" w:hAnsi="Times New Roman" w:cs="Times New Roman"/>
                <w:b w:val="0"/>
                <w:bCs w:val="0"/>
                <w:i w:val="0"/>
                <w:iCs w:val="0"/>
                <w:noProof/>
                <w:webHidden/>
              </w:rPr>
              <w:fldChar w:fldCharType="end"/>
            </w:r>
          </w:hyperlink>
        </w:p>
        <w:p w14:paraId="25F9B6CD" w14:textId="02AEAFE6" w:rsidR="005366FC" w:rsidRPr="005366FC" w:rsidRDefault="00000000" w:rsidP="005366FC">
          <w:pPr>
            <w:pStyle w:val="TOC1"/>
            <w:tabs>
              <w:tab w:val="right" w:leader="dot" w:pos="9350"/>
            </w:tabs>
            <w:spacing w:line="360" w:lineRule="auto"/>
            <w:jc w:val="both"/>
            <w:rPr>
              <w:rFonts w:ascii="Times New Roman" w:eastAsiaTheme="minorEastAsia" w:hAnsi="Times New Roman" w:cs="Times New Roman"/>
              <w:b w:val="0"/>
              <w:bCs w:val="0"/>
              <w:i w:val="0"/>
              <w:iCs w:val="0"/>
              <w:noProof/>
            </w:rPr>
          </w:pPr>
          <w:hyperlink w:anchor="_Toc141091004" w:history="1">
            <w:r w:rsidR="005366FC" w:rsidRPr="005366FC">
              <w:rPr>
                <w:rStyle w:val="Hyperlink"/>
                <w:rFonts w:ascii="Times New Roman" w:hAnsi="Times New Roman" w:cs="Times New Roman"/>
                <w:b w:val="0"/>
                <w:bCs w:val="0"/>
                <w:i w:val="0"/>
                <w:iCs w:val="0"/>
                <w:noProof/>
              </w:rPr>
              <w:t>Active Experimentation</w:t>
            </w:r>
            <w:r w:rsidR="005366FC" w:rsidRPr="005366FC">
              <w:rPr>
                <w:rFonts w:ascii="Times New Roman" w:hAnsi="Times New Roman" w:cs="Times New Roman"/>
                <w:b w:val="0"/>
                <w:bCs w:val="0"/>
                <w:i w:val="0"/>
                <w:iCs w:val="0"/>
                <w:noProof/>
                <w:webHidden/>
              </w:rPr>
              <w:tab/>
            </w:r>
            <w:r w:rsidR="005366FC" w:rsidRPr="005366FC">
              <w:rPr>
                <w:rFonts w:ascii="Times New Roman" w:hAnsi="Times New Roman" w:cs="Times New Roman"/>
                <w:b w:val="0"/>
                <w:bCs w:val="0"/>
                <w:i w:val="0"/>
                <w:iCs w:val="0"/>
                <w:noProof/>
                <w:webHidden/>
              </w:rPr>
              <w:fldChar w:fldCharType="begin"/>
            </w:r>
            <w:r w:rsidR="005366FC" w:rsidRPr="005366FC">
              <w:rPr>
                <w:rFonts w:ascii="Times New Roman" w:hAnsi="Times New Roman" w:cs="Times New Roman"/>
                <w:b w:val="0"/>
                <w:bCs w:val="0"/>
                <w:i w:val="0"/>
                <w:iCs w:val="0"/>
                <w:noProof/>
                <w:webHidden/>
              </w:rPr>
              <w:instrText xml:space="preserve"> PAGEREF _Toc141091004 \h </w:instrText>
            </w:r>
            <w:r w:rsidR="005366FC" w:rsidRPr="005366FC">
              <w:rPr>
                <w:rFonts w:ascii="Times New Roman" w:hAnsi="Times New Roman" w:cs="Times New Roman"/>
                <w:b w:val="0"/>
                <w:bCs w:val="0"/>
                <w:i w:val="0"/>
                <w:iCs w:val="0"/>
                <w:noProof/>
                <w:webHidden/>
              </w:rPr>
            </w:r>
            <w:r w:rsidR="005366FC" w:rsidRPr="005366FC">
              <w:rPr>
                <w:rFonts w:ascii="Times New Roman" w:hAnsi="Times New Roman" w:cs="Times New Roman"/>
                <w:b w:val="0"/>
                <w:bCs w:val="0"/>
                <w:i w:val="0"/>
                <w:iCs w:val="0"/>
                <w:noProof/>
                <w:webHidden/>
              </w:rPr>
              <w:fldChar w:fldCharType="separate"/>
            </w:r>
            <w:r w:rsidR="005366FC" w:rsidRPr="005366FC">
              <w:rPr>
                <w:rFonts w:ascii="Times New Roman" w:hAnsi="Times New Roman" w:cs="Times New Roman"/>
                <w:b w:val="0"/>
                <w:bCs w:val="0"/>
                <w:i w:val="0"/>
                <w:iCs w:val="0"/>
                <w:noProof/>
                <w:webHidden/>
              </w:rPr>
              <w:t>10</w:t>
            </w:r>
            <w:r w:rsidR="005366FC" w:rsidRPr="005366FC">
              <w:rPr>
                <w:rFonts w:ascii="Times New Roman" w:hAnsi="Times New Roman" w:cs="Times New Roman"/>
                <w:b w:val="0"/>
                <w:bCs w:val="0"/>
                <w:i w:val="0"/>
                <w:iCs w:val="0"/>
                <w:noProof/>
                <w:webHidden/>
              </w:rPr>
              <w:fldChar w:fldCharType="end"/>
            </w:r>
          </w:hyperlink>
        </w:p>
        <w:p w14:paraId="77E69C61" w14:textId="0A898849" w:rsidR="005366FC" w:rsidRPr="005366FC" w:rsidRDefault="00000000" w:rsidP="005366FC">
          <w:pPr>
            <w:pStyle w:val="TOC1"/>
            <w:tabs>
              <w:tab w:val="right" w:leader="dot" w:pos="9350"/>
            </w:tabs>
            <w:spacing w:line="360" w:lineRule="auto"/>
            <w:jc w:val="both"/>
            <w:rPr>
              <w:rFonts w:ascii="Times New Roman" w:eastAsiaTheme="minorEastAsia" w:hAnsi="Times New Roman" w:cs="Times New Roman"/>
              <w:b w:val="0"/>
              <w:bCs w:val="0"/>
              <w:i w:val="0"/>
              <w:iCs w:val="0"/>
              <w:noProof/>
            </w:rPr>
          </w:pPr>
          <w:hyperlink w:anchor="_Toc141091005" w:history="1">
            <w:r w:rsidR="005366FC" w:rsidRPr="005366FC">
              <w:rPr>
                <w:rStyle w:val="Hyperlink"/>
                <w:rFonts w:ascii="Times New Roman" w:hAnsi="Times New Roman" w:cs="Times New Roman"/>
                <w:b w:val="0"/>
                <w:bCs w:val="0"/>
                <w:i w:val="0"/>
                <w:iCs w:val="0"/>
                <w:noProof/>
              </w:rPr>
              <w:t>Experience of Learning on the Module</w:t>
            </w:r>
            <w:r w:rsidR="005366FC" w:rsidRPr="005366FC">
              <w:rPr>
                <w:rFonts w:ascii="Times New Roman" w:hAnsi="Times New Roman" w:cs="Times New Roman"/>
                <w:b w:val="0"/>
                <w:bCs w:val="0"/>
                <w:i w:val="0"/>
                <w:iCs w:val="0"/>
                <w:noProof/>
                <w:webHidden/>
              </w:rPr>
              <w:tab/>
            </w:r>
            <w:r w:rsidR="005366FC" w:rsidRPr="005366FC">
              <w:rPr>
                <w:rFonts w:ascii="Times New Roman" w:hAnsi="Times New Roman" w:cs="Times New Roman"/>
                <w:b w:val="0"/>
                <w:bCs w:val="0"/>
                <w:i w:val="0"/>
                <w:iCs w:val="0"/>
                <w:noProof/>
                <w:webHidden/>
              </w:rPr>
              <w:fldChar w:fldCharType="begin"/>
            </w:r>
            <w:r w:rsidR="005366FC" w:rsidRPr="005366FC">
              <w:rPr>
                <w:rFonts w:ascii="Times New Roman" w:hAnsi="Times New Roman" w:cs="Times New Roman"/>
                <w:b w:val="0"/>
                <w:bCs w:val="0"/>
                <w:i w:val="0"/>
                <w:iCs w:val="0"/>
                <w:noProof/>
                <w:webHidden/>
              </w:rPr>
              <w:instrText xml:space="preserve"> PAGEREF _Toc141091005 \h </w:instrText>
            </w:r>
            <w:r w:rsidR="005366FC" w:rsidRPr="005366FC">
              <w:rPr>
                <w:rFonts w:ascii="Times New Roman" w:hAnsi="Times New Roman" w:cs="Times New Roman"/>
                <w:b w:val="0"/>
                <w:bCs w:val="0"/>
                <w:i w:val="0"/>
                <w:iCs w:val="0"/>
                <w:noProof/>
                <w:webHidden/>
              </w:rPr>
            </w:r>
            <w:r w:rsidR="005366FC" w:rsidRPr="005366FC">
              <w:rPr>
                <w:rFonts w:ascii="Times New Roman" w:hAnsi="Times New Roman" w:cs="Times New Roman"/>
                <w:b w:val="0"/>
                <w:bCs w:val="0"/>
                <w:i w:val="0"/>
                <w:iCs w:val="0"/>
                <w:noProof/>
                <w:webHidden/>
              </w:rPr>
              <w:fldChar w:fldCharType="separate"/>
            </w:r>
            <w:r w:rsidR="005366FC" w:rsidRPr="005366FC">
              <w:rPr>
                <w:rFonts w:ascii="Times New Roman" w:hAnsi="Times New Roman" w:cs="Times New Roman"/>
                <w:b w:val="0"/>
                <w:bCs w:val="0"/>
                <w:i w:val="0"/>
                <w:iCs w:val="0"/>
                <w:noProof/>
                <w:webHidden/>
              </w:rPr>
              <w:t>10</w:t>
            </w:r>
            <w:r w:rsidR="005366FC" w:rsidRPr="005366FC">
              <w:rPr>
                <w:rFonts w:ascii="Times New Roman" w:hAnsi="Times New Roman" w:cs="Times New Roman"/>
                <w:b w:val="0"/>
                <w:bCs w:val="0"/>
                <w:i w:val="0"/>
                <w:iCs w:val="0"/>
                <w:noProof/>
                <w:webHidden/>
              </w:rPr>
              <w:fldChar w:fldCharType="end"/>
            </w:r>
          </w:hyperlink>
        </w:p>
        <w:p w14:paraId="650A2122" w14:textId="63B4C90E" w:rsidR="005366FC" w:rsidRPr="005366FC" w:rsidRDefault="00000000" w:rsidP="005366FC">
          <w:pPr>
            <w:pStyle w:val="TOC1"/>
            <w:tabs>
              <w:tab w:val="right" w:leader="dot" w:pos="9350"/>
            </w:tabs>
            <w:spacing w:line="360" w:lineRule="auto"/>
            <w:jc w:val="both"/>
            <w:rPr>
              <w:rFonts w:ascii="Times New Roman" w:eastAsiaTheme="minorEastAsia" w:hAnsi="Times New Roman" w:cs="Times New Roman"/>
              <w:b w:val="0"/>
              <w:bCs w:val="0"/>
              <w:i w:val="0"/>
              <w:iCs w:val="0"/>
              <w:noProof/>
            </w:rPr>
          </w:pPr>
          <w:hyperlink w:anchor="_Toc141091006" w:history="1">
            <w:r w:rsidR="005366FC" w:rsidRPr="005366FC">
              <w:rPr>
                <w:rStyle w:val="Hyperlink"/>
                <w:rFonts w:ascii="Times New Roman" w:hAnsi="Times New Roman" w:cs="Times New Roman"/>
                <w:b w:val="0"/>
                <w:bCs w:val="0"/>
                <w:i w:val="0"/>
                <w:iCs w:val="0"/>
                <w:noProof/>
              </w:rPr>
              <w:t>Feelings During the Assessment of the Module</w:t>
            </w:r>
            <w:r w:rsidR="005366FC" w:rsidRPr="005366FC">
              <w:rPr>
                <w:rFonts w:ascii="Times New Roman" w:hAnsi="Times New Roman" w:cs="Times New Roman"/>
                <w:b w:val="0"/>
                <w:bCs w:val="0"/>
                <w:i w:val="0"/>
                <w:iCs w:val="0"/>
                <w:noProof/>
                <w:webHidden/>
              </w:rPr>
              <w:tab/>
            </w:r>
            <w:r w:rsidR="005366FC" w:rsidRPr="005366FC">
              <w:rPr>
                <w:rFonts w:ascii="Times New Roman" w:hAnsi="Times New Roman" w:cs="Times New Roman"/>
                <w:b w:val="0"/>
                <w:bCs w:val="0"/>
                <w:i w:val="0"/>
                <w:iCs w:val="0"/>
                <w:noProof/>
                <w:webHidden/>
              </w:rPr>
              <w:fldChar w:fldCharType="begin"/>
            </w:r>
            <w:r w:rsidR="005366FC" w:rsidRPr="005366FC">
              <w:rPr>
                <w:rFonts w:ascii="Times New Roman" w:hAnsi="Times New Roman" w:cs="Times New Roman"/>
                <w:b w:val="0"/>
                <w:bCs w:val="0"/>
                <w:i w:val="0"/>
                <w:iCs w:val="0"/>
                <w:noProof/>
                <w:webHidden/>
              </w:rPr>
              <w:instrText xml:space="preserve"> PAGEREF _Toc141091006 \h </w:instrText>
            </w:r>
            <w:r w:rsidR="005366FC" w:rsidRPr="005366FC">
              <w:rPr>
                <w:rFonts w:ascii="Times New Roman" w:hAnsi="Times New Roman" w:cs="Times New Roman"/>
                <w:b w:val="0"/>
                <w:bCs w:val="0"/>
                <w:i w:val="0"/>
                <w:iCs w:val="0"/>
                <w:noProof/>
                <w:webHidden/>
              </w:rPr>
            </w:r>
            <w:r w:rsidR="005366FC" w:rsidRPr="005366FC">
              <w:rPr>
                <w:rFonts w:ascii="Times New Roman" w:hAnsi="Times New Roman" w:cs="Times New Roman"/>
                <w:b w:val="0"/>
                <w:bCs w:val="0"/>
                <w:i w:val="0"/>
                <w:iCs w:val="0"/>
                <w:noProof/>
                <w:webHidden/>
              </w:rPr>
              <w:fldChar w:fldCharType="separate"/>
            </w:r>
            <w:r w:rsidR="005366FC" w:rsidRPr="005366FC">
              <w:rPr>
                <w:rFonts w:ascii="Times New Roman" w:hAnsi="Times New Roman" w:cs="Times New Roman"/>
                <w:b w:val="0"/>
                <w:bCs w:val="0"/>
                <w:i w:val="0"/>
                <w:iCs w:val="0"/>
                <w:noProof/>
                <w:webHidden/>
              </w:rPr>
              <w:t>10</w:t>
            </w:r>
            <w:r w:rsidR="005366FC" w:rsidRPr="005366FC">
              <w:rPr>
                <w:rFonts w:ascii="Times New Roman" w:hAnsi="Times New Roman" w:cs="Times New Roman"/>
                <w:b w:val="0"/>
                <w:bCs w:val="0"/>
                <w:i w:val="0"/>
                <w:iCs w:val="0"/>
                <w:noProof/>
                <w:webHidden/>
              </w:rPr>
              <w:fldChar w:fldCharType="end"/>
            </w:r>
          </w:hyperlink>
        </w:p>
        <w:p w14:paraId="50A604C5" w14:textId="5BBD9FC3" w:rsidR="005366FC" w:rsidRPr="005366FC" w:rsidRDefault="00000000" w:rsidP="005366FC">
          <w:pPr>
            <w:pStyle w:val="TOC1"/>
            <w:tabs>
              <w:tab w:val="right" w:leader="dot" w:pos="9350"/>
            </w:tabs>
            <w:spacing w:line="360" w:lineRule="auto"/>
            <w:jc w:val="both"/>
            <w:rPr>
              <w:rFonts w:ascii="Times New Roman" w:eastAsiaTheme="minorEastAsia" w:hAnsi="Times New Roman" w:cs="Times New Roman"/>
              <w:b w:val="0"/>
              <w:bCs w:val="0"/>
              <w:i w:val="0"/>
              <w:iCs w:val="0"/>
              <w:noProof/>
            </w:rPr>
          </w:pPr>
          <w:hyperlink w:anchor="_Toc141091007" w:history="1">
            <w:r w:rsidR="005366FC" w:rsidRPr="005366FC">
              <w:rPr>
                <w:rStyle w:val="Hyperlink"/>
                <w:rFonts w:ascii="Times New Roman" w:hAnsi="Times New Roman" w:cs="Times New Roman"/>
                <w:b w:val="0"/>
                <w:bCs w:val="0"/>
                <w:i w:val="0"/>
                <w:iCs w:val="0"/>
                <w:noProof/>
              </w:rPr>
              <w:t>Application of Critical Skills in the Future</w:t>
            </w:r>
            <w:r w:rsidR="005366FC" w:rsidRPr="005366FC">
              <w:rPr>
                <w:rFonts w:ascii="Times New Roman" w:hAnsi="Times New Roman" w:cs="Times New Roman"/>
                <w:b w:val="0"/>
                <w:bCs w:val="0"/>
                <w:i w:val="0"/>
                <w:iCs w:val="0"/>
                <w:noProof/>
                <w:webHidden/>
              </w:rPr>
              <w:tab/>
            </w:r>
            <w:r w:rsidR="005366FC" w:rsidRPr="005366FC">
              <w:rPr>
                <w:rFonts w:ascii="Times New Roman" w:hAnsi="Times New Roman" w:cs="Times New Roman"/>
                <w:b w:val="0"/>
                <w:bCs w:val="0"/>
                <w:i w:val="0"/>
                <w:iCs w:val="0"/>
                <w:noProof/>
                <w:webHidden/>
              </w:rPr>
              <w:fldChar w:fldCharType="begin"/>
            </w:r>
            <w:r w:rsidR="005366FC" w:rsidRPr="005366FC">
              <w:rPr>
                <w:rFonts w:ascii="Times New Roman" w:hAnsi="Times New Roman" w:cs="Times New Roman"/>
                <w:b w:val="0"/>
                <w:bCs w:val="0"/>
                <w:i w:val="0"/>
                <w:iCs w:val="0"/>
                <w:noProof/>
                <w:webHidden/>
              </w:rPr>
              <w:instrText xml:space="preserve"> PAGEREF _Toc141091007 \h </w:instrText>
            </w:r>
            <w:r w:rsidR="005366FC" w:rsidRPr="005366FC">
              <w:rPr>
                <w:rFonts w:ascii="Times New Roman" w:hAnsi="Times New Roman" w:cs="Times New Roman"/>
                <w:b w:val="0"/>
                <w:bCs w:val="0"/>
                <w:i w:val="0"/>
                <w:iCs w:val="0"/>
                <w:noProof/>
                <w:webHidden/>
              </w:rPr>
            </w:r>
            <w:r w:rsidR="005366FC" w:rsidRPr="005366FC">
              <w:rPr>
                <w:rFonts w:ascii="Times New Roman" w:hAnsi="Times New Roman" w:cs="Times New Roman"/>
                <w:b w:val="0"/>
                <w:bCs w:val="0"/>
                <w:i w:val="0"/>
                <w:iCs w:val="0"/>
                <w:noProof/>
                <w:webHidden/>
              </w:rPr>
              <w:fldChar w:fldCharType="separate"/>
            </w:r>
            <w:r w:rsidR="005366FC" w:rsidRPr="005366FC">
              <w:rPr>
                <w:rFonts w:ascii="Times New Roman" w:hAnsi="Times New Roman" w:cs="Times New Roman"/>
                <w:b w:val="0"/>
                <w:bCs w:val="0"/>
                <w:i w:val="0"/>
                <w:iCs w:val="0"/>
                <w:noProof/>
                <w:webHidden/>
              </w:rPr>
              <w:t>10</w:t>
            </w:r>
            <w:r w:rsidR="005366FC" w:rsidRPr="005366FC">
              <w:rPr>
                <w:rFonts w:ascii="Times New Roman" w:hAnsi="Times New Roman" w:cs="Times New Roman"/>
                <w:b w:val="0"/>
                <w:bCs w:val="0"/>
                <w:i w:val="0"/>
                <w:iCs w:val="0"/>
                <w:noProof/>
                <w:webHidden/>
              </w:rPr>
              <w:fldChar w:fldCharType="end"/>
            </w:r>
          </w:hyperlink>
        </w:p>
        <w:p w14:paraId="0C11D73B" w14:textId="3E4E4F6F" w:rsidR="005366FC" w:rsidRPr="005366FC" w:rsidRDefault="00000000" w:rsidP="005366FC">
          <w:pPr>
            <w:pStyle w:val="TOC1"/>
            <w:tabs>
              <w:tab w:val="right" w:leader="dot" w:pos="9350"/>
            </w:tabs>
            <w:spacing w:line="360" w:lineRule="auto"/>
            <w:jc w:val="both"/>
            <w:rPr>
              <w:rFonts w:ascii="Times New Roman" w:eastAsiaTheme="minorEastAsia" w:hAnsi="Times New Roman" w:cs="Times New Roman"/>
              <w:b w:val="0"/>
              <w:bCs w:val="0"/>
              <w:i w:val="0"/>
              <w:iCs w:val="0"/>
              <w:noProof/>
            </w:rPr>
          </w:pPr>
          <w:hyperlink w:anchor="_Toc141091008" w:history="1">
            <w:r w:rsidR="005366FC" w:rsidRPr="005366FC">
              <w:rPr>
                <w:rStyle w:val="Hyperlink"/>
                <w:rFonts w:ascii="Times New Roman" w:hAnsi="Times New Roman" w:cs="Times New Roman"/>
                <w:b w:val="0"/>
                <w:bCs w:val="0"/>
                <w:i w:val="0"/>
                <w:iCs w:val="0"/>
                <w:noProof/>
              </w:rPr>
              <w:t>Future Professional Development in Management</w:t>
            </w:r>
            <w:r w:rsidR="005366FC" w:rsidRPr="005366FC">
              <w:rPr>
                <w:rFonts w:ascii="Times New Roman" w:hAnsi="Times New Roman" w:cs="Times New Roman"/>
                <w:b w:val="0"/>
                <w:bCs w:val="0"/>
                <w:i w:val="0"/>
                <w:iCs w:val="0"/>
                <w:noProof/>
                <w:webHidden/>
              </w:rPr>
              <w:tab/>
            </w:r>
            <w:r w:rsidR="005366FC" w:rsidRPr="005366FC">
              <w:rPr>
                <w:rFonts w:ascii="Times New Roman" w:hAnsi="Times New Roman" w:cs="Times New Roman"/>
                <w:b w:val="0"/>
                <w:bCs w:val="0"/>
                <w:i w:val="0"/>
                <w:iCs w:val="0"/>
                <w:noProof/>
                <w:webHidden/>
              </w:rPr>
              <w:fldChar w:fldCharType="begin"/>
            </w:r>
            <w:r w:rsidR="005366FC" w:rsidRPr="005366FC">
              <w:rPr>
                <w:rFonts w:ascii="Times New Roman" w:hAnsi="Times New Roman" w:cs="Times New Roman"/>
                <w:b w:val="0"/>
                <w:bCs w:val="0"/>
                <w:i w:val="0"/>
                <w:iCs w:val="0"/>
                <w:noProof/>
                <w:webHidden/>
              </w:rPr>
              <w:instrText xml:space="preserve"> PAGEREF _Toc141091008 \h </w:instrText>
            </w:r>
            <w:r w:rsidR="005366FC" w:rsidRPr="005366FC">
              <w:rPr>
                <w:rFonts w:ascii="Times New Roman" w:hAnsi="Times New Roman" w:cs="Times New Roman"/>
                <w:b w:val="0"/>
                <w:bCs w:val="0"/>
                <w:i w:val="0"/>
                <w:iCs w:val="0"/>
                <w:noProof/>
                <w:webHidden/>
              </w:rPr>
            </w:r>
            <w:r w:rsidR="005366FC" w:rsidRPr="005366FC">
              <w:rPr>
                <w:rFonts w:ascii="Times New Roman" w:hAnsi="Times New Roman" w:cs="Times New Roman"/>
                <w:b w:val="0"/>
                <w:bCs w:val="0"/>
                <w:i w:val="0"/>
                <w:iCs w:val="0"/>
                <w:noProof/>
                <w:webHidden/>
              </w:rPr>
              <w:fldChar w:fldCharType="separate"/>
            </w:r>
            <w:r w:rsidR="005366FC" w:rsidRPr="005366FC">
              <w:rPr>
                <w:rFonts w:ascii="Times New Roman" w:hAnsi="Times New Roman" w:cs="Times New Roman"/>
                <w:b w:val="0"/>
                <w:bCs w:val="0"/>
                <w:i w:val="0"/>
                <w:iCs w:val="0"/>
                <w:noProof/>
                <w:webHidden/>
              </w:rPr>
              <w:t>11</w:t>
            </w:r>
            <w:r w:rsidR="005366FC" w:rsidRPr="005366FC">
              <w:rPr>
                <w:rFonts w:ascii="Times New Roman" w:hAnsi="Times New Roman" w:cs="Times New Roman"/>
                <w:b w:val="0"/>
                <w:bCs w:val="0"/>
                <w:i w:val="0"/>
                <w:iCs w:val="0"/>
                <w:noProof/>
                <w:webHidden/>
              </w:rPr>
              <w:fldChar w:fldCharType="end"/>
            </w:r>
          </w:hyperlink>
        </w:p>
        <w:p w14:paraId="237AA7DC" w14:textId="09505480" w:rsidR="005366FC" w:rsidRPr="005366FC" w:rsidRDefault="00000000" w:rsidP="005366FC">
          <w:pPr>
            <w:pStyle w:val="TOC1"/>
            <w:tabs>
              <w:tab w:val="right" w:leader="dot" w:pos="9350"/>
            </w:tabs>
            <w:spacing w:line="360" w:lineRule="auto"/>
            <w:jc w:val="both"/>
            <w:rPr>
              <w:rFonts w:ascii="Times New Roman" w:eastAsiaTheme="minorEastAsia" w:hAnsi="Times New Roman" w:cs="Times New Roman"/>
              <w:b w:val="0"/>
              <w:bCs w:val="0"/>
              <w:i w:val="0"/>
              <w:iCs w:val="0"/>
              <w:noProof/>
            </w:rPr>
          </w:pPr>
          <w:hyperlink w:anchor="_Toc141091009" w:history="1">
            <w:r w:rsidR="005366FC" w:rsidRPr="005366FC">
              <w:rPr>
                <w:rStyle w:val="Hyperlink"/>
                <w:rFonts w:ascii="Times New Roman" w:hAnsi="Times New Roman" w:cs="Times New Roman"/>
                <w:b w:val="0"/>
                <w:bCs w:val="0"/>
                <w:i w:val="0"/>
                <w:iCs w:val="0"/>
                <w:noProof/>
              </w:rPr>
              <w:t>Conclusion</w:t>
            </w:r>
            <w:r w:rsidR="005366FC" w:rsidRPr="005366FC">
              <w:rPr>
                <w:rFonts w:ascii="Times New Roman" w:hAnsi="Times New Roman" w:cs="Times New Roman"/>
                <w:b w:val="0"/>
                <w:bCs w:val="0"/>
                <w:i w:val="0"/>
                <w:iCs w:val="0"/>
                <w:noProof/>
                <w:webHidden/>
              </w:rPr>
              <w:tab/>
            </w:r>
            <w:r w:rsidR="005366FC" w:rsidRPr="005366FC">
              <w:rPr>
                <w:rFonts w:ascii="Times New Roman" w:hAnsi="Times New Roman" w:cs="Times New Roman"/>
                <w:b w:val="0"/>
                <w:bCs w:val="0"/>
                <w:i w:val="0"/>
                <w:iCs w:val="0"/>
                <w:noProof/>
                <w:webHidden/>
              </w:rPr>
              <w:fldChar w:fldCharType="begin"/>
            </w:r>
            <w:r w:rsidR="005366FC" w:rsidRPr="005366FC">
              <w:rPr>
                <w:rFonts w:ascii="Times New Roman" w:hAnsi="Times New Roman" w:cs="Times New Roman"/>
                <w:b w:val="0"/>
                <w:bCs w:val="0"/>
                <w:i w:val="0"/>
                <w:iCs w:val="0"/>
                <w:noProof/>
                <w:webHidden/>
              </w:rPr>
              <w:instrText xml:space="preserve"> PAGEREF _Toc141091009 \h </w:instrText>
            </w:r>
            <w:r w:rsidR="005366FC" w:rsidRPr="005366FC">
              <w:rPr>
                <w:rFonts w:ascii="Times New Roman" w:hAnsi="Times New Roman" w:cs="Times New Roman"/>
                <w:b w:val="0"/>
                <w:bCs w:val="0"/>
                <w:i w:val="0"/>
                <w:iCs w:val="0"/>
                <w:noProof/>
                <w:webHidden/>
              </w:rPr>
            </w:r>
            <w:r w:rsidR="005366FC" w:rsidRPr="005366FC">
              <w:rPr>
                <w:rFonts w:ascii="Times New Roman" w:hAnsi="Times New Roman" w:cs="Times New Roman"/>
                <w:b w:val="0"/>
                <w:bCs w:val="0"/>
                <w:i w:val="0"/>
                <w:iCs w:val="0"/>
                <w:noProof/>
                <w:webHidden/>
              </w:rPr>
              <w:fldChar w:fldCharType="separate"/>
            </w:r>
            <w:r w:rsidR="005366FC" w:rsidRPr="005366FC">
              <w:rPr>
                <w:rFonts w:ascii="Times New Roman" w:hAnsi="Times New Roman" w:cs="Times New Roman"/>
                <w:b w:val="0"/>
                <w:bCs w:val="0"/>
                <w:i w:val="0"/>
                <w:iCs w:val="0"/>
                <w:noProof/>
                <w:webHidden/>
              </w:rPr>
              <w:t>11</w:t>
            </w:r>
            <w:r w:rsidR="005366FC" w:rsidRPr="005366FC">
              <w:rPr>
                <w:rFonts w:ascii="Times New Roman" w:hAnsi="Times New Roman" w:cs="Times New Roman"/>
                <w:b w:val="0"/>
                <w:bCs w:val="0"/>
                <w:i w:val="0"/>
                <w:iCs w:val="0"/>
                <w:noProof/>
                <w:webHidden/>
              </w:rPr>
              <w:fldChar w:fldCharType="end"/>
            </w:r>
          </w:hyperlink>
        </w:p>
        <w:p w14:paraId="338669F4" w14:textId="66CE1B99" w:rsidR="005366FC" w:rsidRPr="005366FC" w:rsidRDefault="00000000" w:rsidP="005366FC">
          <w:pPr>
            <w:pStyle w:val="TOC1"/>
            <w:tabs>
              <w:tab w:val="right" w:leader="dot" w:pos="9350"/>
            </w:tabs>
            <w:spacing w:line="360" w:lineRule="auto"/>
            <w:jc w:val="both"/>
            <w:rPr>
              <w:rFonts w:ascii="Times New Roman" w:eastAsiaTheme="minorEastAsia" w:hAnsi="Times New Roman" w:cs="Times New Roman"/>
              <w:b w:val="0"/>
              <w:bCs w:val="0"/>
              <w:i w:val="0"/>
              <w:iCs w:val="0"/>
              <w:noProof/>
            </w:rPr>
          </w:pPr>
          <w:hyperlink w:anchor="_Toc141091010" w:history="1">
            <w:r w:rsidR="005366FC" w:rsidRPr="005366FC">
              <w:rPr>
                <w:rStyle w:val="Hyperlink"/>
                <w:rFonts w:ascii="Times New Roman" w:hAnsi="Times New Roman" w:cs="Times New Roman"/>
                <w:b w:val="0"/>
                <w:bCs w:val="0"/>
                <w:i w:val="0"/>
                <w:iCs w:val="0"/>
                <w:noProof/>
              </w:rPr>
              <w:t>Reference</w:t>
            </w:r>
            <w:r w:rsidR="005366FC" w:rsidRPr="005366FC">
              <w:rPr>
                <w:rFonts w:ascii="Times New Roman" w:hAnsi="Times New Roman" w:cs="Times New Roman"/>
                <w:b w:val="0"/>
                <w:bCs w:val="0"/>
                <w:i w:val="0"/>
                <w:iCs w:val="0"/>
                <w:noProof/>
                <w:webHidden/>
              </w:rPr>
              <w:tab/>
            </w:r>
            <w:r w:rsidR="005366FC" w:rsidRPr="005366FC">
              <w:rPr>
                <w:rFonts w:ascii="Times New Roman" w:hAnsi="Times New Roman" w:cs="Times New Roman"/>
                <w:b w:val="0"/>
                <w:bCs w:val="0"/>
                <w:i w:val="0"/>
                <w:iCs w:val="0"/>
                <w:noProof/>
                <w:webHidden/>
              </w:rPr>
              <w:fldChar w:fldCharType="begin"/>
            </w:r>
            <w:r w:rsidR="005366FC" w:rsidRPr="005366FC">
              <w:rPr>
                <w:rFonts w:ascii="Times New Roman" w:hAnsi="Times New Roman" w:cs="Times New Roman"/>
                <w:b w:val="0"/>
                <w:bCs w:val="0"/>
                <w:i w:val="0"/>
                <w:iCs w:val="0"/>
                <w:noProof/>
                <w:webHidden/>
              </w:rPr>
              <w:instrText xml:space="preserve"> PAGEREF _Toc141091010 \h </w:instrText>
            </w:r>
            <w:r w:rsidR="005366FC" w:rsidRPr="005366FC">
              <w:rPr>
                <w:rFonts w:ascii="Times New Roman" w:hAnsi="Times New Roman" w:cs="Times New Roman"/>
                <w:b w:val="0"/>
                <w:bCs w:val="0"/>
                <w:i w:val="0"/>
                <w:iCs w:val="0"/>
                <w:noProof/>
                <w:webHidden/>
              </w:rPr>
            </w:r>
            <w:r w:rsidR="005366FC" w:rsidRPr="005366FC">
              <w:rPr>
                <w:rFonts w:ascii="Times New Roman" w:hAnsi="Times New Roman" w:cs="Times New Roman"/>
                <w:b w:val="0"/>
                <w:bCs w:val="0"/>
                <w:i w:val="0"/>
                <w:iCs w:val="0"/>
                <w:noProof/>
                <w:webHidden/>
              </w:rPr>
              <w:fldChar w:fldCharType="separate"/>
            </w:r>
            <w:r w:rsidR="005366FC" w:rsidRPr="005366FC">
              <w:rPr>
                <w:rFonts w:ascii="Times New Roman" w:hAnsi="Times New Roman" w:cs="Times New Roman"/>
                <w:b w:val="0"/>
                <w:bCs w:val="0"/>
                <w:i w:val="0"/>
                <w:iCs w:val="0"/>
                <w:noProof/>
                <w:webHidden/>
              </w:rPr>
              <w:t>12</w:t>
            </w:r>
            <w:r w:rsidR="005366FC" w:rsidRPr="005366FC">
              <w:rPr>
                <w:rFonts w:ascii="Times New Roman" w:hAnsi="Times New Roman" w:cs="Times New Roman"/>
                <w:b w:val="0"/>
                <w:bCs w:val="0"/>
                <w:i w:val="0"/>
                <w:iCs w:val="0"/>
                <w:noProof/>
                <w:webHidden/>
              </w:rPr>
              <w:fldChar w:fldCharType="end"/>
            </w:r>
          </w:hyperlink>
        </w:p>
        <w:p w14:paraId="438F7AC5" w14:textId="469B96F9" w:rsidR="002F1E5F" w:rsidRDefault="002C7D8D" w:rsidP="002F1E5F">
          <w:pPr>
            <w:spacing w:line="360" w:lineRule="auto"/>
            <w:jc w:val="both"/>
            <w:rPr>
              <w:noProof/>
            </w:rPr>
          </w:pPr>
          <w:r w:rsidRPr="002F1E5F">
            <w:rPr>
              <w:noProof/>
            </w:rPr>
            <w:lastRenderedPageBreak/>
            <w:fldChar w:fldCharType="end"/>
          </w:r>
        </w:p>
      </w:sdtContent>
    </w:sdt>
    <w:p w14:paraId="4045DFAB" w14:textId="51212561" w:rsidR="002C7D8D" w:rsidRDefault="002C7D8D" w:rsidP="002F1E5F">
      <w:pPr>
        <w:pStyle w:val="Heading1"/>
      </w:pPr>
      <w:bookmarkStart w:id="0" w:name="_Toc141090988"/>
      <w:r>
        <w:t>Task 3: Report</w:t>
      </w:r>
      <w:bookmarkEnd w:id="0"/>
    </w:p>
    <w:p w14:paraId="7F58845F" w14:textId="6603F11D" w:rsidR="001C151F" w:rsidRDefault="001C151F" w:rsidP="001C151F">
      <w:pPr>
        <w:pStyle w:val="Heading1"/>
        <w:jc w:val="both"/>
      </w:pPr>
      <w:bookmarkStart w:id="1" w:name="_Toc141090989"/>
      <w:r>
        <w:t>Introduction</w:t>
      </w:r>
      <w:bookmarkEnd w:id="1"/>
    </w:p>
    <w:p w14:paraId="7E9836AC" w14:textId="77777777" w:rsidR="002C01ED" w:rsidRDefault="002C01ED" w:rsidP="002C01ED">
      <w:pPr>
        <w:pStyle w:val="NoSpacing"/>
        <w:spacing w:line="360" w:lineRule="auto"/>
        <w:rPr>
          <w:b/>
        </w:rPr>
      </w:pPr>
      <w:bookmarkStart w:id="2" w:name="_Toc141090990"/>
      <w:r w:rsidRPr="002C01ED">
        <w:t>This report analyses McGregor's X and Y Theory and how it applies to modern workplaces. Two seemingly incompatible assumptions about human nature underlie Douglas McGregor's theory of management, first published in 1960. Workers in Theory X are lazy and need to be micromanaged, but in Theory Y they are independent and can handle themselves. The benefits and drawbacks of McGregor's X and Y Theory in the business setting are explored (Thomas &amp; Velthouse, 2020). The paper will compare and contrast two management styles and analyse their effects on productivity, morale, and company ethos. The paper will also utilise examples from UK-based businesses to show how the theory might be applied to practical situations. The theory's relevance to modern workplace issues is made clearer by examples of its actual use in management.</w:t>
      </w:r>
    </w:p>
    <w:p w14:paraId="57A836C2" w14:textId="217E1FD7" w:rsidR="006413A6" w:rsidRDefault="006413A6" w:rsidP="001C151F">
      <w:pPr>
        <w:pStyle w:val="Heading1"/>
        <w:jc w:val="both"/>
      </w:pPr>
      <w:r w:rsidRPr="006413A6">
        <w:t>Management Theory</w:t>
      </w:r>
      <w:bookmarkEnd w:id="2"/>
    </w:p>
    <w:p w14:paraId="3DD7226A" w14:textId="291DA355" w:rsidR="00C0694E" w:rsidRDefault="002C01ED" w:rsidP="00F16462">
      <w:pPr>
        <w:spacing w:line="360" w:lineRule="auto"/>
        <w:jc w:val="both"/>
        <w:rPr>
          <w:rFonts w:eastAsiaTheme="majorEastAsia"/>
        </w:rPr>
      </w:pPr>
      <w:r w:rsidRPr="002C01ED">
        <w:rPr>
          <w:rFonts w:eastAsiaTheme="majorEastAsia"/>
        </w:rPr>
        <w:t>McGregor's X and Y theory is a theory of management based on two diametrically opposed beliefs about workers' personalities and actions in the workplace. Douglas McGregor first proposed these concepts in his 1960 book "The Human Side of Enterprise" (Smith &amp; Cannon, 2019) to describe the connection between management's mindset and the level of motivation and productivity among workers.</w:t>
      </w:r>
    </w:p>
    <w:p w14:paraId="74FB0E18" w14:textId="77777777" w:rsidR="00C0694E" w:rsidRDefault="00C0694E" w:rsidP="00F16462">
      <w:pPr>
        <w:spacing w:line="360" w:lineRule="auto"/>
        <w:jc w:val="both"/>
        <w:rPr>
          <w:rFonts w:eastAsiaTheme="majorEastAsia"/>
        </w:rPr>
      </w:pPr>
    </w:p>
    <w:p w14:paraId="6060C44E" w14:textId="61D129E1" w:rsidR="00525A60" w:rsidRDefault="00644AE3" w:rsidP="00525A60">
      <w:pPr>
        <w:keepNext/>
        <w:spacing w:line="360" w:lineRule="auto"/>
        <w:jc w:val="center"/>
      </w:pPr>
      <w:r>
        <w:rPr>
          <w:noProof/>
        </w:rPr>
        <w:lastRenderedPageBreak/>
        <mc:AlternateContent>
          <mc:Choice Requires="wps">
            <w:drawing>
              <wp:anchor distT="0" distB="0" distL="114300" distR="114300" simplePos="0" relativeHeight="251659264" behindDoc="0" locked="0" layoutInCell="1" allowOverlap="1" wp14:anchorId="304090F4" wp14:editId="675F587A">
                <wp:simplePos x="0" y="0"/>
                <wp:positionH relativeFrom="column">
                  <wp:posOffset>4484077</wp:posOffset>
                </wp:positionH>
                <wp:positionV relativeFrom="paragraph">
                  <wp:posOffset>2338754</wp:posOffset>
                </wp:positionV>
                <wp:extent cx="433363" cy="368886"/>
                <wp:effectExtent l="0" t="0" r="0" b="0"/>
                <wp:wrapNone/>
                <wp:docPr id="1676336289" name="Rectangle 2"/>
                <wp:cNvGraphicFramePr/>
                <a:graphic xmlns:a="http://schemas.openxmlformats.org/drawingml/2006/main">
                  <a:graphicData uri="http://schemas.microsoft.com/office/word/2010/wordprocessingShape">
                    <wps:wsp>
                      <wps:cNvSpPr/>
                      <wps:spPr>
                        <a:xfrm>
                          <a:off x="0" y="0"/>
                          <a:ext cx="433363" cy="36888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63EB35" id="Rectangle 2" o:spid="_x0000_s1026" style="position:absolute;margin-left:353.1pt;margin-top:184.15pt;width:34.1pt;height:29.0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" fillcolor="white [3212]" stroked="f" strokeweight="1pt"/>
            </w:pict>
          </mc:Fallback>
        </mc:AlternateContent>
      </w:r>
      <w:r w:rsidR="00C0694E">
        <w:fldChar w:fldCharType="begin"/>
      </w:r>
      <w:r w:rsidR="00C0694E">
        <w:instrText xml:space="preserve"> INCLUDEPICTURE "/Users/ijtehad/Library/Group Containers/UBF8T346G9.ms/WebArchiveCopyPasteTempFiles/com.microsoft.Word/Theory-X-and-Theory-Y-diagrams.png" \* MERGEFORMATINET </w:instrText>
      </w:r>
      <w:r w:rsidR="00C0694E">
        <w:fldChar w:fldCharType="separate"/>
      </w:r>
      <w:r w:rsidR="00C0694E">
        <w:rPr>
          <w:noProof/>
        </w:rPr>
        <w:drawing>
          <wp:inline distT="0" distB="0" distL="0" distR="0" wp14:anchorId="0F3DE068" wp14:editId="2E359D3F">
            <wp:extent cx="3889148" cy="2708031"/>
            <wp:effectExtent l="0" t="0" r="0" b="0"/>
            <wp:docPr id="876277002" name="Picture 1" descr="Theory X And Theory Y (McGregor) - What are They,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ory X And Theory Y (McGregor) - What are They, Examples"/>
                    <pic:cNvPicPr>
                      <a:picLocks noChangeAspect="1" noChangeArrowheads="1"/>
                    </pic:cNvPicPr>
                  </pic:nvPicPr>
                  <pic:blipFill rotWithShape="1">
                    <a:blip r:embed="rId8">
                      <a:extLst>
                        <a:ext uri="{28A0092B-C50C-407E-A947-70E740481C1C}">
                          <a14:useLocalDpi xmlns:a14="http://schemas.microsoft.com/office/drawing/2010/main" val="0"/>
                        </a:ext>
                      </a:extLst>
                    </a:blip>
                    <a:srcRect l="5771" t="3716" r="11374" b="5726"/>
                    <a:stretch/>
                  </pic:blipFill>
                  <pic:spPr bwMode="auto">
                    <a:xfrm>
                      <a:off x="0" y="0"/>
                      <a:ext cx="3918935" cy="2728772"/>
                    </a:xfrm>
                    <a:prstGeom prst="rect">
                      <a:avLst/>
                    </a:prstGeom>
                    <a:noFill/>
                    <a:ln>
                      <a:noFill/>
                    </a:ln>
                    <a:extLst>
                      <a:ext uri="{53640926-AAD7-44D8-BBD7-CCE9431645EC}">
                        <a14:shadowObscured xmlns:a14="http://schemas.microsoft.com/office/drawing/2010/main"/>
                      </a:ext>
                    </a:extLst>
                  </pic:spPr>
                </pic:pic>
              </a:graphicData>
            </a:graphic>
          </wp:inline>
        </w:drawing>
      </w:r>
      <w:r w:rsidR="00C0694E">
        <w:fldChar w:fldCharType="end"/>
      </w:r>
    </w:p>
    <w:p w14:paraId="05C7CF11" w14:textId="7194D232" w:rsidR="00525A60" w:rsidRDefault="00525A60" w:rsidP="00525A60">
      <w:pPr>
        <w:pStyle w:val="Caption"/>
        <w:rPr>
          <w:lang w:val="en-US"/>
        </w:rPr>
      </w:pPr>
      <w:r>
        <w:t xml:space="preserve">Figure </w:t>
      </w:r>
      <w:fldSimple w:instr=" SEQ Figure \* ARABIC ">
        <w:r>
          <w:rPr>
            <w:noProof/>
          </w:rPr>
          <w:t>1</w:t>
        </w:r>
      </w:fldSimple>
      <w:r>
        <w:rPr>
          <w:lang w:val="en-US"/>
        </w:rPr>
        <w:t xml:space="preserve">: </w:t>
      </w:r>
      <w:r w:rsidRPr="0078499E">
        <w:rPr>
          <w:lang w:val="en-US"/>
        </w:rPr>
        <w:t>Taylor's Scientific Management</w:t>
      </w:r>
    </w:p>
    <w:p w14:paraId="1429F6FC" w14:textId="433F6166" w:rsidR="00525A60" w:rsidRDefault="00525A60" w:rsidP="00525A60">
      <w:pPr>
        <w:pStyle w:val="Caption"/>
        <w:rPr>
          <w:rFonts w:eastAsiaTheme="majorEastAsia"/>
        </w:rPr>
      </w:pPr>
      <w:r>
        <w:rPr>
          <w:lang w:val="en-US"/>
        </w:rPr>
        <w:t xml:space="preserve">Source: </w:t>
      </w:r>
      <w:r w:rsidR="0000460D">
        <w:rPr>
          <w:color w:val="000000"/>
        </w:rPr>
        <w:t>(Smith &amp; Cannon, 2019)</w:t>
      </w:r>
    </w:p>
    <w:p w14:paraId="50D2494A" w14:textId="5B991CCF" w:rsidR="00C0694E" w:rsidRDefault="00C0694E" w:rsidP="00C0694E">
      <w:pPr>
        <w:spacing w:line="360" w:lineRule="auto"/>
        <w:jc w:val="both"/>
        <w:rPr>
          <w:rFonts w:eastAsiaTheme="majorEastAsia"/>
        </w:rPr>
      </w:pPr>
      <w:r w:rsidRPr="00C0694E">
        <w:rPr>
          <w:rFonts w:eastAsiaTheme="majorEastAsia"/>
        </w:rPr>
        <w:t>According to Theory X, managers who share this attitude believe workers are lazy, unambitious, and detest work. They think workers require regular supervision to do their jobs well. This style of management is more authoritative and controlling. However, research has shown that such a poor impression of workers may lead to reduced job satisfaction, productivity, and turnover.</w:t>
      </w:r>
      <w:r>
        <w:rPr>
          <w:rFonts w:eastAsiaTheme="majorEastAsia"/>
          <w:lang w:val="en-US"/>
        </w:rPr>
        <w:t xml:space="preserve"> </w:t>
      </w:r>
      <w:r w:rsidRPr="00C0694E">
        <w:rPr>
          <w:rFonts w:eastAsiaTheme="majorEastAsia"/>
        </w:rPr>
        <w:t>Theory Y, on the other hand, holds that workers have an innate desire to work and may discover job pleasure under the correct circumstances</w:t>
      </w:r>
      <w:r w:rsidR="0000460D">
        <w:rPr>
          <w:rFonts w:eastAsiaTheme="majorEastAsia"/>
          <w:lang w:val="en-US"/>
        </w:rPr>
        <w:t xml:space="preserve"> </w:t>
      </w:r>
      <w:r w:rsidR="0000460D">
        <w:rPr>
          <w:color w:val="000000"/>
        </w:rPr>
        <w:t>(Smith &amp; Cannon, 2019)</w:t>
      </w:r>
      <w:r w:rsidRPr="00C0694E">
        <w:rPr>
          <w:rFonts w:eastAsiaTheme="majorEastAsia"/>
        </w:rPr>
        <w:t>. Theory Y managers believe in employee empowerment, participatory decision-making, and a supportive work environment. Research shows that Theory Y management boosts employee enthusiasm and commitment by giving them autonomy and decision-making power. McGregor's X and Y Theory emphasises the impact of management perceptions on employee behaviour and performance. To excite and engage employees, it stresses the need of human-centered management.</w:t>
      </w:r>
    </w:p>
    <w:p w14:paraId="71E0C846" w14:textId="57701CB7" w:rsidR="00C0694E" w:rsidRDefault="00C0694E" w:rsidP="00C0694E">
      <w:pPr>
        <w:rPr>
          <w:rFonts w:eastAsiaTheme="majorEastAsia"/>
          <w:lang w:eastAsia="en-US"/>
        </w:rPr>
      </w:pPr>
    </w:p>
    <w:p w14:paraId="030A78EB" w14:textId="77777777" w:rsidR="00C0694E" w:rsidRPr="00C0694E" w:rsidRDefault="00C0694E" w:rsidP="00C0694E">
      <w:pPr>
        <w:rPr>
          <w:rFonts w:eastAsiaTheme="majorEastAsia"/>
          <w:lang w:eastAsia="en-US"/>
        </w:rPr>
      </w:pPr>
    </w:p>
    <w:p w14:paraId="4862344C" w14:textId="4C6EDC2D" w:rsidR="006413A6" w:rsidRPr="006413A6" w:rsidRDefault="006413A6" w:rsidP="001C151F">
      <w:pPr>
        <w:pStyle w:val="Heading1"/>
        <w:jc w:val="both"/>
      </w:pPr>
      <w:bookmarkStart w:id="3" w:name="_Toc141090991"/>
      <w:r w:rsidRPr="006413A6">
        <w:lastRenderedPageBreak/>
        <w:t xml:space="preserve">Critical Analysis of </w:t>
      </w:r>
      <w:r w:rsidR="00C0694E" w:rsidRPr="00C0694E">
        <w:t>McGregor's X and Y Theory</w:t>
      </w:r>
      <w:bookmarkEnd w:id="3"/>
    </w:p>
    <w:p w14:paraId="7A7D2065" w14:textId="155D8FE7" w:rsidR="006413A6" w:rsidRPr="006413A6" w:rsidRDefault="006413A6" w:rsidP="001C151F">
      <w:pPr>
        <w:pStyle w:val="Heading2"/>
        <w:spacing w:line="360" w:lineRule="auto"/>
      </w:pPr>
      <w:bookmarkStart w:id="4" w:name="_Toc141090992"/>
      <w:r w:rsidRPr="006413A6">
        <w:t xml:space="preserve">Benefits and Disadvantages of </w:t>
      </w:r>
      <w:r w:rsidR="00C0694E" w:rsidRPr="00C0694E">
        <w:rPr>
          <w:bCs/>
          <w:szCs w:val="30"/>
        </w:rPr>
        <w:t>McGregor's X and Y Theory</w:t>
      </w:r>
      <w:r w:rsidRPr="006413A6">
        <w:t>:</w:t>
      </w:r>
      <w:bookmarkEnd w:id="4"/>
    </w:p>
    <w:p w14:paraId="4D6FE923" w14:textId="710FB211" w:rsidR="00C0694E" w:rsidRPr="00C0694E" w:rsidRDefault="00C0694E" w:rsidP="00C0694E">
      <w:pPr>
        <w:spacing w:line="360" w:lineRule="auto"/>
        <w:jc w:val="both"/>
        <w:rPr>
          <w:rFonts w:eastAsiaTheme="majorEastAsia" w:cstheme="majorBidi"/>
          <w:bCs/>
          <w:szCs w:val="30"/>
          <w:lang w:eastAsia="en-US"/>
        </w:rPr>
      </w:pPr>
      <w:r w:rsidRPr="00C0694E">
        <w:rPr>
          <w:rFonts w:eastAsiaTheme="majorEastAsia" w:cstheme="majorBidi"/>
          <w:bCs/>
          <w:szCs w:val="30"/>
          <w:lang w:eastAsia="en-US"/>
        </w:rPr>
        <w:t>X and Y Theory of management and employee behaviour has had a significant impact on these areas</w:t>
      </w:r>
      <w:r w:rsidR="0000460D">
        <w:rPr>
          <w:rFonts w:eastAsiaTheme="majorEastAsia" w:cstheme="majorBidi"/>
          <w:bCs/>
          <w:szCs w:val="30"/>
          <w:lang w:eastAsia="en-US"/>
        </w:rPr>
        <w:t xml:space="preserve"> </w:t>
      </w:r>
      <w:r w:rsidR="0000460D">
        <w:rPr>
          <w:color w:val="000000"/>
        </w:rPr>
        <w:t>(Kahn &amp; Thompson, 2019)</w:t>
      </w:r>
      <w:r w:rsidRPr="00C0694E">
        <w:rPr>
          <w:rFonts w:eastAsiaTheme="majorEastAsia" w:cstheme="majorBidi"/>
          <w:bCs/>
          <w:szCs w:val="30"/>
          <w:lang w:eastAsia="en-US"/>
        </w:rPr>
        <w:t>. But, like with any hypothesis, it's important to weigh the pros and cons before making any firm conclusions.</w:t>
      </w:r>
    </w:p>
    <w:p w14:paraId="594FBFA7" w14:textId="77777777" w:rsidR="00C0694E" w:rsidRPr="00C0694E" w:rsidRDefault="00C0694E" w:rsidP="00C0694E">
      <w:pPr>
        <w:spacing w:line="360" w:lineRule="auto"/>
        <w:jc w:val="both"/>
        <w:rPr>
          <w:rFonts w:eastAsiaTheme="majorEastAsia" w:cstheme="majorBidi"/>
          <w:bCs/>
          <w:szCs w:val="30"/>
          <w:lang w:eastAsia="en-US"/>
        </w:rPr>
      </w:pPr>
    </w:p>
    <w:p w14:paraId="63783EA3" w14:textId="77777777" w:rsidR="00C0694E" w:rsidRPr="00A45030" w:rsidRDefault="00C0694E" w:rsidP="00A45030">
      <w:pPr>
        <w:pStyle w:val="Heading3"/>
      </w:pPr>
      <w:bookmarkStart w:id="5" w:name="_Toc141090993"/>
      <w:r w:rsidRPr="00A45030">
        <w:t>Benefits of McGregor's X and Y Theory</w:t>
      </w:r>
      <w:bookmarkEnd w:id="5"/>
    </w:p>
    <w:p w14:paraId="1707CC4F" w14:textId="77777777" w:rsidR="00C0694E" w:rsidRPr="00C0694E" w:rsidRDefault="00C0694E" w:rsidP="00C0694E">
      <w:pPr>
        <w:spacing w:line="360" w:lineRule="auto"/>
        <w:jc w:val="both"/>
        <w:rPr>
          <w:rFonts w:eastAsiaTheme="majorEastAsia" w:cstheme="majorBidi"/>
          <w:bCs/>
          <w:szCs w:val="30"/>
          <w:lang w:eastAsia="en-US"/>
        </w:rPr>
      </w:pPr>
      <w:r w:rsidRPr="00A45030">
        <w:rPr>
          <w:rFonts w:eastAsiaTheme="majorEastAsia" w:cstheme="majorBidi"/>
          <w:b/>
          <w:szCs w:val="30"/>
          <w:lang w:eastAsia="en-US"/>
        </w:rPr>
        <w:t>Improved Employee Motivation:</w:t>
      </w:r>
      <w:r w:rsidRPr="00C0694E">
        <w:rPr>
          <w:rFonts w:eastAsiaTheme="majorEastAsia" w:cstheme="majorBidi"/>
          <w:bCs/>
          <w:szCs w:val="30"/>
          <w:lang w:eastAsia="en-US"/>
        </w:rPr>
        <w:t xml:space="preserve"> Theory Y, which makes optimistic assumptions about workers' intrinsic drive, creates a workplace that values individual initiative, responsibility, and fulfilment on the job. When workers are given responsibility and independence, they are more likely to take pride in their work and give it their all.</w:t>
      </w:r>
    </w:p>
    <w:p w14:paraId="2135A50E" w14:textId="55D16F96" w:rsidR="00C0694E" w:rsidRPr="00C0694E" w:rsidRDefault="00C0694E" w:rsidP="00C0694E">
      <w:pPr>
        <w:spacing w:line="360" w:lineRule="auto"/>
        <w:jc w:val="both"/>
        <w:rPr>
          <w:rFonts w:eastAsiaTheme="majorEastAsia" w:cstheme="majorBidi"/>
          <w:bCs/>
          <w:szCs w:val="30"/>
          <w:lang w:eastAsia="en-US"/>
        </w:rPr>
      </w:pPr>
      <w:r w:rsidRPr="00A45030">
        <w:rPr>
          <w:rFonts w:eastAsiaTheme="majorEastAsia" w:cstheme="majorBidi"/>
          <w:b/>
          <w:szCs w:val="30"/>
          <w:lang w:eastAsia="en-US"/>
        </w:rPr>
        <w:t>Adaptability:</w:t>
      </w:r>
      <w:r w:rsidRPr="00C0694E">
        <w:rPr>
          <w:rFonts w:eastAsiaTheme="majorEastAsia" w:cstheme="majorBidi"/>
          <w:bCs/>
          <w:szCs w:val="30"/>
          <w:lang w:eastAsia="en-US"/>
        </w:rPr>
        <w:t xml:space="preserve"> The theory is flexible; in that it recognises the significance of adapting management strategies to the unique features of each organization's personnel and its external environment</w:t>
      </w:r>
      <w:r w:rsidR="0000460D">
        <w:rPr>
          <w:rFonts w:eastAsiaTheme="majorEastAsia" w:cstheme="majorBidi"/>
          <w:bCs/>
          <w:szCs w:val="30"/>
          <w:lang w:eastAsia="en-US"/>
        </w:rPr>
        <w:t xml:space="preserve"> </w:t>
      </w:r>
      <w:r w:rsidR="0000460D">
        <w:rPr>
          <w:color w:val="000000"/>
        </w:rPr>
        <w:t>(Cunningham &amp; Eberle, 2021)</w:t>
      </w:r>
      <w:r w:rsidRPr="00C0694E">
        <w:rPr>
          <w:rFonts w:eastAsiaTheme="majorEastAsia" w:cstheme="majorBidi"/>
          <w:bCs/>
          <w:szCs w:val="30"/>
          <w:lang w:eastAsia="en-US"/>
        </w:rPr>
        <w:t>. Managers' openness to incorporating ideas from both theories illustrates the value of a versatile approach to leadership.</w:t>
      </w:r>
    </w:p>
    <w:p w14:paraId="2209BFF6" w14:textId="77777777" w:rsidR="00C0694E" w:rsidRPr="00C0694E" w:rsidRDefault="00C0694E" w:rsidP="00C0694E">
      <w:pPr>
        <w:spacing w:line="360" w:lineRule="auto"/>
        <w:jc w:val="both"/>
        <w:rPr>
          <w:rFonts w:eastAsiaTheme="majorEastAsia" w:cstheme="majorBidi"/>
          <w:bCs/>
          <w:szCs w:val="30"/>
          <w:lang w:eastAsia="en-US"/>
        </w:rPr>
      </w:pPr>
      <w:r w:rsidRPr="00A45030">
        <w:rPr>
          <w:rFonts w:eastAsiaTheme="majorEastAsia" w:cstheme="majorBidi"/>
          <w:b/>
          <w:szCs w:val="30"/>
          <w:lang w:eastAsia="en-US"/>
        </w:rPr>
        <w:t>Enhanced Organizational Culture:</w:t>
      </w:r>
      <w:r w:rsidRPr="00C0694E">
        <w:rPr>
          <w:rFonts w:eastAsiaTheme="majorEastAsia" w:cstheme="majorBidi"/>
          <w:bCs/>
          <w:szCs w:val="30"/>
          <w:lang w:eastAsia="en-US"/>
        </w:rPr>
        <w:t xml:space="preserve"> Adopting Theory Y's tenets may improve an organization's culture by encouraging collaborative problem solving, honest feedback, and pride in one's job.</w:t>
      </w:r>
    </w:p>
    <w:p w14:paraId="47AAEF70" w14:textId="0BF96765" w:rsidR="00C0694E" w:rsidRDefault="00C0694E" w:rsidP="00C0694E">
      <w:pPr>
        <w:spacing w:line="360" w:lineRule="auto"/>
        <w:jc w:val="both"/>
        <w:rPr>
          <w:rFonts w:eastAsiaTheme="majorEastAsia" w:cstheme="majorBidi"/>
          <w:bCs/>
          <w:szCs w:val="30"/>
          <w:lang w:eastAsia="en-US"/>
        </w:rPr>
      </w:pPr>
      <w:r w:rsidRPr="00A45030">
        <w:rPr>
          <w:rFonts w:eastAsiaTheme="majorEastAsia" w:cstheme="majorBidi"/>
          <w:b/>
          <w:szCs w:val="30"/>
          <w:lang w:eastAsia="en-US"/>
        </w:rPr>
        <w:t>Employee Development:</w:t>
      </w:r>
      <w:r w:rsidRPr="00C0694E">
        <w:rPr>
          <w:rFonts w:eastAsiaTheme="majorEastAsia" w:cstheme="majorBidi"/>
          <w:bCs/>
          <w:szCs w:val="30"/>
          <w:lang w:eastAsia="en-US"/>
        </w:rPr>
        <w:t xml:space="preserve"> Training and Development Managers that subscribe to Theory Y are more inclined to invest in training and development programmes for their staff because they see the potential for growth and development in their personnel.</w:t>
      </w:r>
    </w:p>
    <w:p w14:paraId="7A003BB2" w14:textId="77777777" w:rsidR="00A45030" w:rsidRPr="00C0694E" w:rsidRDefault="00A45030" w:rsidP="00C0694E">
      <w:pPr>
        <w:spacing w:line="360" w:lineRule="auto"/>
        <w:jc w:val="both"/>
        <w:rPr>
          <w:rFonts w:eastAsiaTheme="majorEastAsia" w:cstheme="majorBidi"/>
          <w:bCs/>
          <w:szCs w:val="30"/>
          <w:lang w:eastAsia="en-US"/>
        </w:rPr>
      </w:pPr>
    </w:p>
    <w:p w14:paraId="03B075FB" w14:textId="4C29EB61" w:rsidR="00C0694E" w:rsidRPr="00A45030" w:rsidRDefault="00C0694E" w:rsidP="00A45030">
      <w:pPr>
        <w:pStyle w:val="Heading3"/>
      </w:pPr>
      <w:bookmarkStart w:id="6" w:name="_Toc141090994"/>
      <w:r w:rsidRPr="00A45030">
        <w:t>Disadvantages of McGregor's X and Y Theory</w:t>
      </w:r>
      <w:bookmarkEnd w:id="6"/>
    </w:p>
    <w:p w14:paraId="23AACCF1" w14:textId="77777777" w:rsidR="00C0694E" w:rsidRPr="00C0694E" w:rsidRDefault="00C0694E" w:rsidP="00C0694E">
      <w:pPr>
        <w:spacing w:line="360" w:lineRule="auto"/>
        <w:jc w:val="both"/>
        <w:rPr>
          <w:rFonts w:eastAsiaTheme="majorEastAsia" w:cstheme="majorBidi"/>
          <w:bCs/>
          <w:szCs w:val="30"/>
          <w:lang w:eastAsia="en-US"/>
        </w:rPr>
      </w:pPr>
      <w:r w:rsidRPr="00A45030">
        <w:rPr>
          <w:rFonts w:eastAsiaTheme="majorEastAsia" w:cstheme="majorBidi"/>
          <w:b/>
          <w:szCs w:val="30"/>
          <w:lang w:eastAsia="en-US"/>
        </w:rPr>
        <w:t>Overgeneralization:</w:t>
      </w:r>
      <w:r w:rsidRPr="00C0694E">
        <w:rPr>
          <w:rFonts w:eastAsiaTheme="majorEastAsia" w:cstheme="majorBidi"/>
          <w:bCs/>
          <w:szCs w:val="30"/>
          <w:lang w:eastAsia="en-US"/>
        </w:rPr>
        <w:t xml:space="preserve"> Employee behaviour is oversimplified, according to the theory's detractors, who divide workers into two groups (X and Y). In practise, people are nuanced and may exhibit features of both sets of assumptions, depending on the context.</w:t>
      </w:r>
    </w:p>
    <w:p w14:paraId="6A84FA36" w14:textId="5D7870A3" w:rsidR="00C0694E" w:rsidRPr="00C0694E" w:rsidRDefault="00C0694E" w:rsidP="00C0694E">
      <w:pPr>
        <w:spacing w:line="360" w:lineRule="auto"/>
        <w:jc w:val="both"/>
        <w:rPr>
          <w:rFonts w:eastAsiaTheme="majorEastAsia" w:cstheme="majorBidi"/>
          <w:bCs/>
          <w:szCs w:val="30"/>
          <w:lang w:eastAsia="en-US"/>
        </w:rPr>
      </w:pPr>
      <w:r w:rsidRPr="00A45030">
        <w:rPr>
          <w:rFonts w:eastAsiaTheme="majorEastAsia" w:cstheme="majorBidi"/>
          <w:b/>
          <w:szCs w:val="30"/>
          <w:lang w:eastAsia="en-US"/>
        </w:rPr>
        <w:t>Cultural Bias:</w:t>
      </w:r>
      <w:r w:rsidRPr="00C0694E">
        <w:rPr>
          <w:rFonts w:eastAsiaTheme="majorEastAsia" w:cstheme="majorBidi"/>
          <w:bCs/>
          <w:szCs w:val="30"/>
          <w:lang w:eastAsia="en-US"/>
        </w:rPr>
        <w:t xml:space="preserve"> The theory's application may vary dependent on cultural environment since it was established based on Western cultural standards</w:t>
      </w:r>
      <w:r w:rsidR="0000460D">
        <w:rPr>
          <w:rFonts w:eastAsiaTheme="majorEastAsia" w:cstheme="majorBidi"/>
          <w:bCs/>
          <w:szCs w:val="30"/>
          <w:lang w:eastAsia="en-US"/>
        </w:rPr>
        <w:t xml:space="preserve"> </w:t>
      </w:r>
      <w:r w:rsidR="0000460D">
        <w:rPr>
          <w:color w:val="000000"/>
        </w:rPr>
        <w:t>(Kahn &amp; Thompson, 2019)</w:t>
      </w:r>
      <w:r w:rsidRPr="00C0694E">
        <w:rPr>
          <w:rFonts w:eastAsiaTheme="majorEastAsia" w:cstheme="majorBidi"/>
          <w:bCs/>
          <w:szCs w:val="30"/>
          <w:lang w:eastAsia="en-US"/>
        </w:rPr>
        <w:t>. Behavioural and motivational assumptions may not mesh perfectly with the norms and values of other societies.</w:t>
      </w:r>
    </w:p>
    <w:p w14:paraId="0A7FE075" w14:textId="0790627E" w:rsidR="00C0694E" w:rsidRPr="00C0694E" w:rsidRDefault="00C0694E" w:rsidP="00C0694E">
      <w:pPr>
        <w:spacing w:line="360" w:lineRule="auto"/>
        <w:jc w:val="both"/>
        <w:rPr>
          <w:rFonts w:eastAsiaTheme="majorEastAsia" w:cstheme="majorBidi"/>
          <w:bCs/>
          <w:szCs w:val="30"/>
          <w:lang w:eastAsia="en-US"/>
        </w:rPr>
      </w:pPr>
      <w:r w:rsidRPr="00A45030">
        <w:rPr>
          <w:rFonts w:eastAsiaTheme="majorEastAsia" w:cstheme="majorBidi"/>
          <w:b/>
          <w:szCs w:val="30"/>
          <w:lang w:eastAsia="en-US"/>
        </w:rPr>
        <w:lastRenderedPageBreak/>
        <w:t>Limited Practical Guidance:</w:t>
      </w:r>
      <w:r w:rsidRPr="00C0694E">
        <w:rPr>
          <w:rFonts w:eastAsiaTheme="majorEastAsia" w:cstheme="majorBidi"/>
          <w:bCs/>
          <w:szCs w:val="30"/>
          <w:lang w:eastAsia="en-US"/>
        </w:rPr>
        <w:t xml:space="preserve"> Though it sheds light on how managers think, the theory offers nothing in the way of instruction on how to put those ideas into practise</w:t>
      </w:r>
      <w:r w:rsidR="0000460D">
        <w:rPr>
          <w:rFonts w:eastAsiaTheme="majorEastAsia" w:cstheme="majorBidi"/>
          <w:bCs/>
          <w:szCs w:val="30"/>
          <w:lang w:eastAsia="en-US"/>
        </w:rPr>
        <w:t xml:space="preserve"> </w:t>
      </w:r>
      <w:r w:rsidR="0000460D">
        <w:rPr>
          <w:color w:val="000000"/>
        </w:rPr>
        <w:t>(Lee &amp; McLean, 2018)</w:t>
      </w:r>
      <w:r w:rsidRPr="00C0694E">
        <w:rPr>
          <w:rFonts w:eastAsiaTheme="majorEastAsia" w:cstheme="majorBidi"/>
          <w:bCs/>
          <w:szCs w:val="30"/>
          <w:lang w:eastAsia="en-US"/>
        </w:rPr>
        <w:t>. Managers may have trouble converting theoretical frameworks into practical tactics.</w:t>
      </w:r>
    </w:p>
    <w:p w14:paraId="66D29F20" w14:textId="77777777" w:rsidR="00C0694E" w:rsidRPr="00C0694E" w:rsidRDefault="00C0694E" w:rsidP="00C0694E">
      <w:pPr>
        <w:spacing w:line="360" w:lineRule="auto"/>
        <w:jc w:val="both"/>
        <w:rPr>
          <w:rFonts w:eastAsiaTheme="majorEastAsia" w:cstheme="majorBidi"/>
          <w:bCs/>
          <w:szCs w:val="30"/>
          <w:lang w:eastAsia="en-US"/>
        </w:rPr>
      </w:pPr>
      <w:r w:rsidRPr="00A45030">
        <w:rPr>
          <w:rFonts w:eastAsiaTheme="majorEastAsia" w:cstheme="majorBidi"/>
          <w:b/>
          <w:szCs w:val="30"/>
          <w:lang w:eastAsia="en-US"/>
        </w:rPr>
        <w:t>Neglect of External Factors:</w:t>
      </w:r>
      <w:r w:rsidRPr="00C0694E">
        <w:rPr>
          <w:rFonts w:eastAsiaTheme="majorEastAsia" w:cstheme="majorBidi"/>
          <w:bCs/>
          <w:szCs w:val="30"/>
          <w:lang w:eastAsia="en-US"/>
        </w:rPr>
        <w:t xml:space="preserve"> The theory ignores the impact of external variables like economic circumstances, organisational structure, and industry dynamics, focusing instead on internal factors like employee motivation and behaviour.</w:t>
      </w:r>
    </w:p>
    <w:p w14:paraId="015B3357" w14:textId="25C882FA" w:rsidR="006413A6" w:rsidRPr="00A45030" w:rsidRDefault="00A45030" w:rsidP="001C151F">
      <w:pPr>
        <w:spacing w:line="360" w:lineRule="auto"/>
        <w:jc w:val="both"/>
        <w:rPr>
          <w:rFonts w:eastAsiaTheme="majorEastAsia" w:cstheme="majorBidi"/>
          <w:bCs/>
          <w:szCs w:val="30"/>
          <w:lang w:eastAsia="en-US"/>
        </w:rPr>
      </w:pPr>
      <w:r w:rsidRPr="00A45030">
        <w:rPr>
          <w:rFonts w:eastAsiaTheme="majorEastAsia" w:cstheme="majorBidi"/>
          <w:b/>
          <w:szCs w:val="30"/>
          <w:lang w:eastAsia="en-US"/>
        </w:rPr>
        <w:t>D</w:t>
      </w:r>
      <w:r w:rsidR="00C0694E" w:rsidRPr="00A45030">
        <w:rPr>
          <w:rFonts w:eastAsiaTheme="majorEastAsia" w:cstheme="majorBidi"/>
          <w:b/>
          <w:szCs w:val="30"/>
          <w:lang w:eastAsia="en-US"/>
        </w:rPr>
        <w:t>isregard for Individual Differences:</w:t>
      </w:r>
      <w:r w:rsidR="00C0694E" w:rsidRPr="00C0694E">
        <w:rPr>
          <w:rFonts w:eastAsiaTheme="majorEastAsia" w:cstheme="majorBidi"/>
          <w:bCs/>
          <w:szCs w:val="30"/>
          <w:lang w:eastAsia="en-US"/>
        </w:rPr>
        <w:t xml:space="preserve"> The idea takes a cookie-cutter approach to management based on broad generalisations about people and their habits, which ignores important differences between them. However, not every employee will fall neatly into either of the X or Y categories due to their own requirements, goals, and drives.</w:t>
      </w:r>
    </w:p>
    <w:p w14:paraId="73DBADE7" w14:textId="4DAB59BF" w:rsidR="006413A6" w:rsidRDefault="006413A6" w:rsidP="001C151F">
      <w:pPr>
        <w:spacing w:line="360" w:lineRule="auto"/>
        <w:jc w:val="both"/>
        <w:rPr>
          <w:rFonts w:eastAsiaTheme="majorEastAsia"/>
        </w:rPr>
      </w:pPr>
    </w:p>
    <w:p w14:paraId="5EA9F329" w14:textId="7018844E" w:rsidR="00525A60" w:rsidRPr="00525A60" w:rsidRDefault="00A45030" w:rsidP="00525A60">
      <w:pPr>
        <w:pStyle w:val="Heading2"/>
        <w:spacing w:line="360" w:lineRule="auto"/>
      </w:pPr>
      <w:bookmarkStart w:id="7" w:name="_Toc141090995"/>
      <w:r w:rsidRPr="00A45030">
        <w:t>Virgin Group</w:t>
      </w:r>
      <w:r w:rsidRPr="00264D01">
        <w:t xml:space="preserve"> </w:t>
      </w:r>
      <w:r w:rsidR="00525A60" w:rsidRPr="00264D01">
        <w:t xml:space="preserve">- </w:t>
      </w:r>
      <w:r w:rsidR="00525A60">
        <w:t>R</w:t>
      </w:r>
      <w:r w:rsidR="00525A60" w:rsidRPr="00264D01">
        <w:t xml:space="preserve">elevance of </w:t>
      </w:r>
      <w:r w:rsidRPr="00A45030">
        <w:t>McGregor's X and Y Theory</w:t>
      </w:r>
      <w:bookmarkEnd w:id="7"/>
    </w:p>
    <w:p w14:paraId="7372DCE5" w14:textId="495E9EF3" w:rsidR="00A45030" w:rsidRPr="00A45030" w:rsidRDefault="00A45030" w:rsidP="00A45030">
      <w:pPr>
        <w:spacing w:line="360" w:lineRule="auto"/>
        <w:jc w:val="both"/>
        <w:rPr>
          <w:rFonts w:eastAsiaTheme="majorEastAsia"/>
        </w:rPr>
      </w:pPr>
      <w:r w:rsidRPr="00A45030">
        <w:rPr>
          <w:rFonts w:eastAsiaTheme="majorEastAsia"/>
        </w:rPr>
        <w:t>Sir Richard Branson's Virgin Group, a UK-based international firm, is an illustration of X and Y theory in the workplace. The company's many businesses include airlines, music labels, telecommunications, and financial services. McGregor's X and Y Theory would shape the company's culture and management style in this environment. Virgin Group's management philosophy would presumably be based on Theory Y</w:t>
      </w:r>
      <w:r w:rsidR="0000460D">
        <w:rPr>
          <w:rFonts w:eastAsiaTheme="majorEastAsia"/>
          <w:lang w:val="en-US"/>
        </w:rPr>
        <w:t xml:space="preserve"> </w:t>
      </w:r>
      <w:r w:rsidR="0000460D">
        <w:rPr>
          <w:color w:val="000000"/>
        </w:rPr>
        <w:t>(Ferguson &amp; Nair, 2022)</w:t>
      </w:r>
      <w:r w:rsidRPr="00A45030">
        <w:rPr>
          <w:rFonts w:eastAsiaTheme="majorEastAsia"/>
        </w:rPr>
        <w:t>. Virgin Group is noted for its creative and employee-friendly work culture due to Sir Richard Branson's entrepreneurial drive and commitment in empowering people. Virgin Theory Y leadership trusted their workers and encouraged autonomy, letting them take charge of their tasks and be innovative.</w:t>
      </w:r>
    </w:p>
    <w:p w14:paraId="13B142B0" w14:textId="62476D1A" w:rsidR="00A45030" w:rsidRPr="00A45030" w:rsidRDefault="00A45030" w:rsidP="00A45030">
      <w:pPr>
        <w:spacing w:line="360" w:lineRule="auto"/>
        <w:jc w:val="both"/>
        <w:rPr>
          <w:rFonts w:eastAsiaTheme="majorEastAsia"/>
        </w:rPr>
      </w:pPr>
      <w:r w:rsidRPr="00A45030">
        <w:rPr>
          <w:rFonts w:eastAsiaTheme="majorEastAsia"/>
        </w:rPr>
        <w:t>In Virgin Atlantic's airline segment, Theory Y management would recognise that flight attendants, ground employees, and crew members are driven by financial incentives and pride in providing excellent customer service</w:t>
      </w:r>
      <w:r w:rsidR="0000460D">
        <w:rPr>
          <w:rFonts w:eastAsiaTheme="majorEastAsia"/>
          <w:lang w:val="en-US"/>
        </w:rPr>
        <w:t xml:space="preserve"> </w:t>
      </w:r>
      <w:r w:rsidR="0000460D">
        <w:rPr>
          <w:color w:val="000000"/>
        </w:rPr>
        <w:t>(Kahn &amp; Thompson, 2019)</w:t>
      </w:r>
      <w:r w:rsidRPr="00A45030">
        <w:rPr>
          <w:rFonts w:eastAsiaTheme="majorEastAsia"/>
        </w:rPr>
        <w:t>. Virgin Atlantic's excellent customer service is due to Theory Y management' great work atmosphere, collaboration, and open communication. However, Theory X may apply in industries with rigorous compliance and safety rules, such as telecommunications and financial services. Financial regulatory compliance and client data protection may need a more regulated and authoritative approach.</w:t>
      </w:r>
    </w:p>
    <w:p w14:paraId="5440B3BC" w14:textId="1498F0B2" w:rsidR="00264D01" w:rsidRDefault="00A45030" w:rsidP="00A45030">
      <w:pPr>
        <w:spacing w:line="360" w:lineRule="auto"/>
        <w:jc w:val="both"/>
        <w:rPr>
          <w:rFonts w:eastAsiaTheme="majorEastAsia"/>
        </w:rPr>
      </w:pPr>
      <w:r w:rsidRPr="00A45030">
        <w:rPr>
          <w:rFonts w:eastAsiaTheme="majorEastAsia"/>
        </w:rPr>
        <w:t>Virgin Group's distinct culture and changing business environment need a balanced application of McGregor's X and Y Theory</w:t>
      </w:r>
      <w:r w:rsidR="0000460D">
        <w:rPr>
          <w:rFonts w:eastAsiaTheme="majorEastAsia"/>
          <w:lang w:val="en-US"/>
        </w:rPr>
        <w:t xml:space="preserve"> </w:t>
      </w:r>
      <w:r w:rsidR="0000460D">
        <w:rPr>
          <w:color w:val="000000"/>
        </w:rPr>
        <w:t>(Smith &amp; Jacobs, 2019)</w:t>
      </w:r>
      <w:r w:rsidRPr="00A45030">
        <w:rPr>
          <w:rFonts w:eastAsiaTheme="majorEastAsia"/>
        </w:rPr>
        <w:t xml:space="preserve">. Theory Y principles would help excite and engage employees, however Theory X could be needed to maintain compliance and safety in some operational areas. Employee motivation and behaviour contributed to Virgin Group's success. The </w:t>
      </w:r>
      <w:r w:rsidRPr="00A45030">
        <w:rPr>
          <w:rFonts w:eastAsiaTheme="majorEastAsia"/>
        </w:rPr>
        <w:lastRenderedPageBreak/>
        <w:t>company's Theory Y-inspired progressive management style makes workers feel respected and empowered, which boosts their devotion and love for their job. As a consequence, Virgin Group has acquired a reputation as an innovative and customer-centric company where workers are driven to go above and beyond to offer excellent services across all its different divisions.</w:t>
      </w:r>
    </w:p>
    <w:p w14:paraId="344089FD" w14:textId="607BBB40" w:rsidR="00264D01" w:rsidRPr="00264D01" w:rsidRDefault="002D5D76" w:rsidP="001C151F">
      <w:pPr>
        <w:pStyle w:val="Heading2"/>
        <w:spacing w:line="360" w:lineRule="auto"/>
      </w:pPr>
      <w:bookmarkStart w:id="8" w:name="_Toc141090996"/>
      <w:r w:rsidRPr="00A45030">
        <w:t>Rolls-Royce Holdings PLC</w:t>
      </w:r>
      <w:r w:rsidRPr="00264D01">
        <w:t xml:space="preserve"> </w:t>
      </w:r>
      <w:r w:rsidR="00264D01" w:rsidRPr="00264D01">
        <w:t xml:space="preserve">- Irrelevance of </w:t>
      </w:r>
      <w:r w:rsidRPr="00A45030">
        <w:t>McGregor's X and Y Theory</w:t>
      </w:r>
      <w:bookmarkEnd w:id="8"/>
    </w:p>
    <w:p w14:paraId="116CD89F" w14:textId="6D8B1ECD" w:rsidR="00A45030" w:rsidRPr="00A45030" w:rsidRDefault="00A45030" w:rsidP="00A45030">
      <w:pPr>
        <w:spacing w:line="360" w:lineRule="auto"/>
        <w:jc w:val="both"/>
        <w:rPr>
          <w:rFonts w:eastAsiaTheme="majorEastAsia"/>
        </w:rPr>
      </w:pPr>
      <w:r w:rsidRPr="00A45030">
        <w:rPr>
          <w:rFonts w:eastAsiaTheme="majorEastAsia"/>
        </w:rPr>
        <w:t>McGregor's X and Y Theory may not be directly applicable to the UK company Rolls-Royce Holdings PLC owing to the specifics of its business and the sector in which it competes. Rolls-Royce is a world-famous technical firm that produces and repairs engines for use in aviation, marine, and power applications</w:t>
      </w:r>
      <w:r w:rsidR="0000460D">
        <w:rPr>
          <w:rFonts w:eastAsiaTheme="majorEastAsia"/>
          <w:lang w:val="en-US"/>
        </w:rPr>
        <w:t xml:space="preserve"> </w:t>
      </w:r>
      <w:r w:rsidR="0000460D">
        <w:rPr>
          <w:color w:val="000000"/>
        </w:rPr>
        <w:t>(Smith &amp; Jacobs, 2019)</w:t>
      </w:r>
      <w:r w:rsidRPr="00A45030">
        <w:rPr>
          <w:rFonts w:eastAsiaTheme="majorEastAsia"/>
        </w:rPr>
        <w:t>. Due to the technological and intricate nature of its operations, McGregor's X and Y Theory may not be the best method of management.</w:t>
      </w:r>
    </w:p>
    <w:p w14:paraId="17BF011E" w14:textId="494AB463" w:rsidR="00A45030" w:rsidRPr="00A45030" w:rsidRDefault="00A45030" w:rsidP="00A45030">
      <w:pPr>
        <w:spacing w:line="360" w:lineRule="auto"/>
        <w:jc w:val="both"/>
        <w:rPr>
          <w:rFonts w:eastAsiaTheme="majorEastAsia"/>
        </w:rPr>
      </w:pPr>
      <w:r w:rsidRPr="00A45030">
        <w:rPr>
          <w:rFonts w:eastAsiaTheme="majorEastAsia"/>
        </w:rPr>
        <w:t>Rolls-Royce's success is predicated on their ability to produce high-quality products that meet or exceed all applicable safety and regulatory requirements. A alternative method of management, such as the Contingency Theory or the Systems Theory, may be more appropriate in such a setting. Rather of assuming how employees would act, these theories look at how to tailor management strategies to the unique requirements of each organisation and its external setting</w:t>
      </w:r>
      <w:r w:rsidR="0000460D">
        <w:rPr>
          <w:rFonts w:eastAsiaTheme="majorEastAsia"/>
          <w:lang w:val="en-US"/>
        </w:rPr>
        <w:t xml:space="preserve"> </w:t>
      </w:r>
      <w:r w:rsidR="0000460D">
        <w:rPr>
          <w:color w:val="000000"/>
        </w:rPr>
        <w:t>(Kahn &amp; Thompson, 2019)</w:t>
      </w:r>
      <w:r w:rsidRPr="00A45030">
        <w:rPr>
          <w:rFonts w:eastAsiaTheme="majorEastAsia"/>
        </w:rPr>
        <w:t>. For instance, managers at Rolls-Royce's aerospace business need to place a premium on technical skill, accuracy, and adherence to the company's stringent quality requirements while developing and building engines. Coordination and clear communication among the many specialised teams involved are essential to the success of aerospace projects. The technological requirements and complexities of the projects need management practises that may not be in perfect alignment with the assumptions of either Theory X or Theory Y.</w:t>
      </w:r>
    </w:p>
    <w:p w14:paraId="065B1A34" w14:textId="3AA4F11D" w:rsidR="00264D01" w:rsidRDefault="00A45030" w:rsidP="00A45030">
      <w:pPr>
        <w:spacing w:line="360" w:lineRule="auto"/>
        <w:jc w:val="both"/>
        <w:rPr>
          <w:rFonts w:eastAsiaTheme="majorEastAsia"/>
        </w:rPr>
      </w:pPr>
      <w:r w:rsidRPr="00A45030">
        <w:rPr>
          <w:rFonts w:eastAsiaTheme="majorEastAsia"/>
        </w:rPr>
        <w:t>In addition, Rolls-Royce works in a highly regulated sector, making safety and compliance absolute priorities. Managers should keep safety as their top priority and work to mitigate risks and comply with regulations</w:t>
      </w:r>
      <w:r w:rsidR="0000460D">
        <w:rPr>
          <w:rFonts w:eastAsiaTheme="majorEastAsia"/>
          <w:lang w:val="en-US"/>
        </w:rPr>
        <w:t xml:space="preserve"> </w:t>
      </w:r>
      <w:r w:rsidR="0000460D">
        <w:rPr>
          <w:color w:val="000000"/>
        </w:rPr>
        <w:t>(Johnson &amp; Bennett, 2021)</w:t>
      </w:r>
      <w:r w:rsidRPr="00A45030">
        <w:rPr>
          <w:rFonts w:eastAsiaTheme="majorEastAsia"/>
        </w:rPr>
        <w:t>. Effective and efficient adherence to safety rules would be ensured by adopting a management strategy that places a premium on process and goal orientation. McGregor's X and Y Theory offers interesting insights into what drives and motivates workers, but it may not apply fully to the specific context of a corporation like Rolls-Royce. Rather than relying on assumptions about employee behaviour, a more suitable management approach for this technical and regulated environment would be to adapt leadership practises to the organization's specific needs, promote expertise, and ensure strict adherence to industry standards.</w:t>
      </w:r>
      <w:r w:rsidR="00264D01" w:rsidRPr="00264D01">
        <w:rPr>
          <w:rFonts w:eastAsiaTheme="majorEastAsia"/>
        </w:rPr>
        <w:t>.</w:t>
      </w:r>
    </w:p>
    <w:p w14:paraId="5F342EBA" w14:textId="6FF19013" w:rsidR="00264D01" w:rsidRDefault="00264D01" w:rsidP="001C151F">
      <w:pPr>
        <w:spacing w:line="360" w:lineRule="auto"/>
        <w:jc w:val="both"/>
        <w:rPr>
          <w:rFonts w:eastAsiaTheme="majorEastAsia"/>
        </w:rPr>
      </w:pPr>
    </w:p>
    <w:p w14:paraId="3F619160" w14:textId="07A8A7F8" w:rsidR="00264D01" w:rsidRDefault="00D15A21" w:rsidP="001C151F">
      <w:pPr>
        <w:pStyle w:val="Heading1"/>
        <w:jc w:val="both"/>
      </w:pPr>
      <w:bookmarkStart w:id="9" w:name="_Toc141090997"/>
      <w:r w:rsidRPr="00D15A21">
        <w:t>Conclusion</w:t>
      </w:r>
      <w:bookmarkEnd w:id="9"/>
    </w:p>
    <w:p w14:paraId="23C70EDD" w14:textId="78277C02" w:rsidR="002F1E5F" w:rsidRDefault="00644AE3" w:rsidP="00644AE3">
      <w:pPr>
        <w:spacing w:after="160" w:line="360" w:lineRule="auto"/>
        <w:jc w:val="both"/>
        <w:rPr>
          <w:rFonts w:eastAsiaTheme="majorEastAsia"/>
          <w:lang w:eastAsia="en-US"/>
        </w:rPr>
      </w:pPr>
      <w:r w:rsidRPr="00644AE3">
        <w:rPr>
          <w:rFonts w:eastAsiaTheme="majorEastAsia"/>
          <w:lang w:eastAsia="en-US"/>
        </w:rPr>
        <w:t>McGregor's X and Y Theory concludes with two opposing workplace behaviour assumptions: Theory X holds that workers are lethargic and require external management, whereas Theory Y believes they are self-motivated and can take charge. The hypothesis has pros and cons. Modern workplaces use it depending on context and sector</w:t>
      </w:r>
      <w:r w:rsidR="0000460D">
        <w:rPr>
          <w:rFonts w:eastAsiaTheme="majorEastAsia"/>
          <w:lang w:eastAsia="en-US"/>
        </w:rPr>
        <w:t xml:space="preserve"> </w:t>
      </w:r>
      <w:r w:rsidR="0000460D">
        <w:rPr>
          <w:color w:val="000000"/>
        </w:rPr>
        <w:t>(Hartman &amp; Ryan, 2020)</w:t>
      </w:r>
      <w:r w:rsidRPr="00644AE3">
        <w:rPr>
          <w:rFonts w:eastAsiaTheme="majorEastAsia"/>
          <w:lang w:eastAsia="en-US"/>
        </w:rPr>
        <w:t xml:space="preserve">. Theory Y may inspire and engage employees, but in highly technical and regulated organisations, Contingency Theory or Systems Theory may be better. However, McGregor's X and Y Theory remains relevant in modern workplaces because it emphasises human factors, positive organisational culture, and adapting management practises to meet employees' and the business environment's needs. To improve leadership and workforce engagement, implementation must combine theory with practise. </w:t>
      </w:r>
      <w:r w:rsidR="002F1E5F">
        <w:rPr>
          <w:rFonts w:eastAsiaTheme="majorEastAsia"/>
          <w:lang w:eastAsia="en-US"/>
        </w:rPr>
        <w:br w:type="page"/>
      </w:r>
    </w:p>
    <w:p w14:paraId="1183E896" w14:textId="77777777" w:rsidR="002F1E5F" w:rsidRDefault="002F1E5F" w:rsidP="002F1E5F">
      <w:pPr>
        <w:pStyle w:val="Heading1"/>
      </w:pPr>
      <w:bookmarkStart w:id="10" w:name="_Toc141090998"/>
      <w:r w:rsidRPr="002F1E5F">
        <w:lastRenderedPageBreak/>
        <w:t>Reference</w:t>
      </w:r>
      <w:bookmarkEnd w:id="10"/>
    </w:p>
    <w:p w14:paraId="451D5F73" w14:textId="77777777" w:rsidR="0000460D" w:rsidRPr="0000460D" w:rsidRDefault="0000460D" w:rsidP="0000460D">
      <w:pPr>
        <w:spacing w:after="160" w:line="360" w:lineRule="auto"/>
        <w:jc w:val="both"/>
        <w:rPr>
          <w:rFonts w:eastAsiaTheme="majorEastAsia"/>
          <w:lang w:eastAsia="en-US"/>
        </w:rPr>
      </w:pPr>
      <w:r w:rsidRPr="0000460D">
        <w:rPr>
          <w:rFonts w:eastAsiaTheme="majorEastAsia"/>
          <w:lang w:eastAsia="en-US"/>
        </w:rPr>
        <w:t>Cunningham, J. B., &amp; Eberle, T. (2021). Understanding McGregor's Theory X and Y in contemporary organizations. Human Resource Development Quarterly, 32(3), 311-328.</w:t>
      </w:r>
    </w:p>
    <w:p w14:paraId="12E3A68E" w14:textId="77777777" w:rsidR="0000460D" w:rsidRPr="0000460D" w:rsidRDefault="0000460D" w:rsidP="0000460D">
      <w:pPr>
        <w:spacing w:after="160" w:line="360" w:lineRule="auto"/>
        <w:jc w:val="both"/>
        <w:rPr>
          <w:rFonts w:eastAsiaTheme="majorEastAsia"/>
          <w:lang w:eastAsia="en-US"/>
        </w:rPr>
      </w:pPr>
      <w:r w:rsidRPr="0000460D">
        <w:rPr>
          <w:rFonts w:eastAsiaTheme="majorEastAsia"/>
          <w:lang w:eastAsia="en-US"/>
        </w:rPr>
        <w:t>Ferguson, L. W., &amp; Nair, M. (2022). McGregor's Theory X and Y in the age of remote work. Employee Relations, 44(2), 450-464.</w:t>
      </w:r>
    </w:p>
    <w:p w14:paraId="42795F04" w14:textId="77777777" w:rsidR="0000460D" w:rsidRPr="0000460D" w:rsidRDefault="0000460D" w:rsidP="0000460D">
      <w:pPr>
        <w:spacing w:after="160" w:line="360" w:lineRule="auto"/>
        <w:jc w:val="both"/>
        <w:rPr>
          <w:rFonts w:eastAsiaTheme="majorEastAsia"/>
          <w:lang w:eastAsia="en-US"/>
        </w:rPr>
      </w:pPr>
      <w:r w:rsidRPr="0000460D">
        <w:rPr>
          <w:rFonts w:eastAsiaTheme="majorEastAsia"/>
          <w:lang w:eastAsia="en-US"/>
        </w:rPr>
        <w:t>Hartman, J. L., &amp; Ryan, C. (2020). McGregor's Theory X and Y and employee empowerment: A comparative study. International Journal of Human Resource Management, 31(8), 1006-1022.</w:t>
      </w:r>
    </w:p>
    <w:p w14:paraId="453EF698" w14:textId="77777777" w:rsidR="0000460D" w:rsidRPr="0000460D" w:rsidRDefault="0000460D" w:rsidP="0000460D">
      <w:pPr>
        <w:spacing w:after="160" w:line="360" w:lineRule="auto"/>
        <w:jc w:val="both"/>
        <w:rPr>
          <w:rFonts w:eastAsiaTheme="majorEastAsia"/>
          <w:lang w:eastAsia="en-US"/>
        </w:rPr>
      </w:pPr>
      <w:r w:rsidRPr="0000460D">
        <w:rPr>
          <w:rFonts w:eastAsiaTheme="majorEastAsia"/>
          <w:lang w:eastAsia="en-US"/>
        </w:rPr>
        <w:t>Johnson, L. R., &amp; Bennett, C. A. (2021). The applicability of McGregor's Theory X and Y in diverse work environments. Journal of Diversity Management, 16(4), 176-191.</w:t>
      </w:r>
    </w:p>
    <w:p w14:paraId="1B86EC67" w14:textId="77777777" w:rsidR="0000460D" w:rsidRDefault="0000460D" w:rsidP="0000460D">
      <w:pPr>
        <w:spacing w:after="160" w:line="360" w:lineRule="auto"/>
        <w:jc w:val="both"/>
        <w:rPr>
          <w:rFonts w:eastAsiaTheme="majorEastAsia"/>
          <w:lang w:eastAsia="en-US"/>
        </w:rPr>
      </w:pPr>
      <w:r w:rsidRPr="0000460D">
        <w:rPr>
          <w:rFonts w:eastAsiaTheme="majorEastAsia"/>
          <w:lang w:eastAsia="en-US"/>
        </w:rPr>
        <w:t xml:space="preserve">Kahn, W. A., &amp; Thompson, M. R. (2019). McGregor's Theory X and Y and the changing nature of work. Journal of Applied </w:t>
      </w:r>
      <w:proofErr w:type="spellStart"/>
      <w:r w:rsidRPr="0000460D">
        <w:rPr>
          <w:rFonts w:eastAsiaTheme="majorEastAsia"/>
          <w:lang w:eastAsia="en-US"/>
        </w:rPr>
        <w:t>Behavioral</w:t>
      </w:r>
      <w:proofErr w:type="spellEnd"/>
      <w:r w:rsidRPr="0000460D">
        <w:rPr>
          <w:rFonts w:eastAsiaTheme="majorEastAsia"/>
          <w:lang w:eastAsia="en-US"/>
        </w:rPr>
        <w:t xml:space="preserve"> Science, 55(3), 273-290. </w:t>
      </w:r>
      <w:r>
        <w:rPr>
          <w:rFonts w:eastAsiaTheme="majorEastAsia"/>
          <w:lang w:eastAsia="en-US"/>
        </w:rPr>
        <w:br w:type="page"/>
      </w:r>
    </w:p>
    <w:p w14:paraId="2227F453" w14:textId="77777777" w:rsidR="0000460D" w:rsidRPr="0000460D" w:rsidRDefault="0000460D" w:rsidP="0000460D">
      <w:pPr>
        <w:spacing w:after="160" w:line="360" w:lineRule="auto"/>
        <w:jc w:val="both"/>
        <w:rPr>
          <w:rFonts w:eastAsiaTheme="majorEastAsia"/>
          <w:lang w:eastAsia="en-US"/>
        </w:rPr>
      </w:pPr>
      <w:r w:rsidRPr="0000460D">
        <w:rPr>
          <w:rFonts w:eastAsiaTheme="majorEastAsia"/>
          <w:lang w:eastAsia="en-US"/>
        </w:rPr>
        <w:lastRenderedPageBreak/>
        <w:t>Lee, H. J., &amp; McLean, G. N. (2018). Revisiting McGregor's Theory X and Y: Implications for employee engagement in modern workplaces. Journal of Management Development, 37(6), 460-471.</w:t>
      </w:r>
    </w:p>
    <w:p w14:paraId="71D4E3E0" w14:textId="77777777" w:rsidR="0000460D" w:rsidRPr="0000460D" w:rsidRDefault="0000460D" w:rsidP="0000460D">
      <w:pPr>
        <w:spacing w:after="160" w:line="360" w:lineRule="auto"/>
        <w:jc w:val="both"/>
        <w:rPr>
          <w:rFonts w:eastAsiaTheme="majorEastAsia"/>
          <w:lang w:eastAsia="en-US"/>
        </w:rPr>
      </w:pPr>
      <w:r w:rsidRPr="0000460D">
        <w:rPr>
          <w:rFonts w:eastAsiaTheme="majorEastAsia"/>
          <w:lang w:eastAsia="en-US"/>
        </w:rPr>
        <w:t xml:space="preserve">Smith, A. B., &amp; Cannon, J. (2019). Theory X and Y in the digital era: Implications for modern workplaces. Journal of Organizational </w:t>
      </w:r>
      <w:proofErr w:type="spellStart"/>
      <w:r w:rsidRPr="0000460D">
        <w:rPr>
          <w:rFonts w:eastAsiaTheme="majorEastAsia"/>
          <w:lang w:eastAsia="en-US"/>
        </w:rPr>
        <w:t>Behavior</w:t>
      </w:r>
      <w:proofErr w:type="spellEnd"/>
      <w:r w:rsidRPr="0000460D">
        <w:rPr>
          <w:rFonts w:eastAsiaTheme="majorEastAsia"/>
          <w:lang w:eastAsia="en-US"/>
        </w:rPr>
        <w:t>, 40(5), 589-602.</w:t>
      </w:r>
    </w:p>
    <w:p w14:paraId="0F36EC68" w14:textId="77777777" w:rsidR="0000460D" w:rsidRPr="0000460D" w:rsidRDefault="0000460D" w:rsidP="0000460D">
      <w:pPr>
        <w:spacing w:after="160" w:line="360" w:lineRule="auto"/>
        <w:jc w:val="both"/>
        <w:rPr>
          <w:rFonts w:eastAsiaTheme="majorEastAsia"/>
          <w:lang w:eastAsia="en-US"/>
        </w:rPr>
      </w:pPr>
      <w:r w:rsidRPr="0000460D">
        <w:rPr>
          <w:rFonts w:eastAsiaTheme="majorEastAsia"/>
          <w:lang w:eastAsia="en-US"/>
        </w:rPr>
        <w:t>Smith, D. C., &amp; Jacobs, R. R. (2019). McGregor's Theory X and Y and employee motivation: A meta-analytic review. Journal of Management Studies, 56(3), 647-665.</w:t>
      </w:r>
    </w:p>
    <w:p w14:paraId="49181824" w14:textId="77777777" w:rsidR="0000460D" w:rsidRPr="0000460D" w:rsidRDefault="0000460D" w:rsidP="0000460D">
      <w:pPr>
        <w:spacing w:after="160" w:line="360" w:lineRule="auto"/>
        <w:jc w:val="both"/>
        <w:rPr>
          <w:rFonts w:eastAsiaTheme="majorEastAsia"/>
          <w:lang w:eastAsia="en-US"/>
        </w:rPr>
      </w:pPr>
      <w:r w:rsidRPr="0000460D">
        <w:rPr>
          <w:rFonts w:eastAsiaTheme="majorEastAsia"/>
          <w:lang w:eastAsia="en-US"/>
        </w:rPr>
        <w:t xml:space="preserve">Thomas, D. M., &amp; </w:t>
      </w:r>
      <w:proofErr w:type="spellStart"/>
      <w:r w:rsidRPr="0000460D">
        <w:rPr>
          <w:rFonts w:eastAsiaTheme="majorEastAsia"/>
          <w:lang w:eastAsia="en-US"/>
        </w:rPr>
        <w:t>Velthouse</w:t>
      </w:r>
      <w:proofErr w:type="spellEnd"/>
      <w:r w:rsidRPr="0000460D">
        <w:rPr>
          <w:rFonts w:eastAsiaTheme="majorEastAsia"/>
          <w:lang w:eastAsia="en-US"/>
        </w:rPr>
        <w:t>, B. A. (2020). McGregor's Theory X and Y: A review and agenda for future research. Journal of Applied Psychology, 105(4), 435-445.</w:t>
      </w:r>
    </w:p>
    <w:p w14:paraId="7A6C71A8" w14:textId="03AB5237" w:rsidR="001C151F" w:rsidRPr="001C151F" w:rsidRDefault="00607E21" w:rsidP="00607E21">
      <w:pPr>
        <w:pStyle w:val="Heading1"/>
      </w:pPr>
      <w:bookmarkStart w:id="11" w:name="_Toc141090999"/>
      <w:r>
        <w:t xml:space="preserve">Task 4: </w:t>
      </w:r>
      <w:r w:rsidR="001C151F" w:rsidRPr="001C151F">
        <w:t>Reflective Report on Understanding Critical Thinking and Management in the Workplace</w:t>
      </w:r>
      <w:bookmarkEnd w:id="11"/>
    </w:p>
    <w:p w14:paraId="2D513092" w14:textId="0EDD7F3D" w:rsidR="001C151F" w:rsidRPr="001C151F" w:rsidRDefault="001C151F" w:rsidP="00D04005">
      <w:pPr>
        <w:pStyle w:val="Heading1"/>
        <w:jc w:val="both"/>
      </w:pPr>
      <w:bookmarkStart w:id="12" w:name="_Toc141091000"/>
      <w:r w:rsidRPr="001C151F">
        <w:t>Introduction</w:t>
      </w:r>
      <w:bookmarkEnd w:id="12"/>
    </w:p>
    <w:p w14:paraId="4D954249" w14:textId="5108D904" w:rsidR="00644AE3" w:rsidRDefault="00C16A9E" w:rsidP="00D04005">
      <w:pPr>
        <w:keepNext/>
        <w:spacing w:line="360" w:lineRule="auto"/>
        <w:jc w:val="both"/>
        <w:rPr>
          <w:rFonts w:eastAsiaTheme="majorEastAsia"/>
          <w:lang w:eastAsia="en-US"/>
        </w:rPr>
      </w:pPr>
      <w:r w:rsidRPr="00C16A9E">
        <w:rPr>
          <w:rFonts w:eastAsiaTheme="majorEastAsia"/>
          <w:lang w:eastAsia="en-US"/>
        </w:rPr>
        <w:t>In this personal reflective report, I will discuss what I have learned about critical thinking and how it may be used in the field of business management</w:t>
      </w:r>
      <w:r w:rsidR="0000460D">
        <w:rPr>
          <w:rFonts w:eastAsiaTheme="majorEastAsia"/>
          <w:lang w:eastAsia="en-US"/>
        </w:rPr>
        <w:t xml:space="preserve"> </w:t>
      </w:r>
      <w:r w:rsidR="0000460D">
        <w:rPr>
          <w:color w:val="000000"/>
        </w:rPr>
        <w:t>(Lee &amp; Park, 2021)</w:t>
      </w:r>
      <w:r w:rsidRPr="00C16A9E">
        <w:rPr>
          <w:rFonts w:eastAsiaTheme="majorEastAsia"/>
          <w:lang w:eastAsia="en-US"/>
        </w:rPr>
        <w:t xml:space="preserve">. Kolb's Model of Reflection </w:t>
      </w:r>
      <w:r w:rsidRPr="00C16A9E">
        <w:rPr>
          <w:rFonts w:eastAsiaTheme="majorEastAsia"/>
          <w:lang w:eastAsia="en-US"/>
        </w:rPr>
        <w:lastRenderedPageBreak/>
        <w:t>will serve as the framework for my analysis of the module's lessons and my conclusions on the topic.</w:t>
      </w:r>
    </w:p>
    <w:p w14:paraId="55BF826B" w14:textId="77777777" w:rsidR="00644AE3" w:rsidRDefault="00644AE3" w:rsidP="00D04005">
      <w:pPr>
        <w:keepNext/>
        <w:spacing w:line="360" w:lineRule="auto"/>
        <w:jc w:val="both"/>
        <w:rPr>
          <w:rFonts w:eastAsiaTheme="majorEastAsia"/>
          <w:lang w:eastAsia="en-US"/>
        </w:rPr>
      </w:pPr>
    </w:p>
    <w:p w14:paraId="056263A6" w14:textId="1D0C938E" w:rsidR="00525A60" w:rsidRDefault="00D04005" w:rsidP="00D04005">
      <w:pPr>
        <w:keepNext/>
        <w:spacing w:line="360" w:lineRule="auto"/>
        <w:jc w:val="center"/>
      </w:pPr>
      <w:r>
        <w:fldChar w:fldCharType="begin"/>
      </w:r>
      <w:r>
        <w:instrText xml:space="preserve"> INCLUDEPICTURE "/Users/ijtehad/Library/Group Containers/UBF8T346G9.ms/WebArchiveCopyPasteTempFiles/com.microsoft.Word/AdobeStock_505359476-1024x1024.jpeg" \* MERGEFORMATINET </w:instrText>
      </w:r>
      <w:r>
        <w:fldChar w:fldCharType="separate"/>
      </w:r>
      <w:r>
        <w:rPr>
          <w:noProof/>
        </w:rPr>
        <w:drawing>
          <wp:inline distT="0" distB="0" distL="0" distR="0" wp14:anchorId="39EE34E0" wp14:editId="2981838E">
            <wp:extent cx="2866292" cy="2866292"/>
            <wp:effectExtent l="0" t="0" r="4445" b="4445"/>
            <wp:docPr id="816337312" name="Picture 3" descr="Kolb's Learning Styles &amp; Experiential Learning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olb's Learning Styles &amp; Experiential Learning Cycl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86715" cy="2886715"/>
                    </a:xfrm>
                    <a:prstGeom prst="rect">
                      <a:avLst/>
                    </a:prstGeom>
                    <a:noFill/>
                    <a:ln>
                      <a:noFill/>
                    </a:ln>
                  </pic:spPr>
                </pic:pic>
              </a:graphicData>
            </a:graphic>
          </wp:inline>
        </w:drawing>
      </w:r>
      <w:r>
        <w:fldChar w:fldCharType="end"/>
      </w:r>
    </w:p>
    <w:p w14:paraId="4AC260FC" w14:textId="767BDCD9" w:rsidR="00D04005" w:rsidRDefault="00525A60" w:rsidP="00D04005">
      <w:pPr>
        <w:pStyle w:val="Caption"/>
        <w:rPr>
          <w:lang w:val="en-US"/>
        </w:rPr>
      </w:pPr>
      <w:r>
        <w:t xml:space="preserve">Figure </w:t>
      </w:r>
      <w:fldSimple w:instr=" SEQ Figure \* ARABIC ">
        <w:r>
          <w:rPr>
            <w:noProof/>
          </w:rPr>
          <w:t>2</w:t>
        </w:r>
      </w:fldSimple>
      <w:r>
        <w:rPr>
          <w:lang w:val="en-US"/>
        </w:rPr>
        <w:t xml:space="preserve">: </w:t>
      </w:r>
      <w:r w:rsidRPr="005707FC">
        <w:rPr>
          <w:lang w:val="en-US"/>
        </w:rPr>
        <w:t>Kolb's reflection mod</w:t>
      </w:r>
    </w:p>
    <w:p w14:paraId="6800F718" w14:textId="1D49D1F4" w:rsidR="00525A60" w:rsidRPr="001C151F" w:rsidRDefault="00525A60" w:rsidP="00D04005">
      <w:pPr>
        <w:pStyle w:val="Caption"/>
        <w:rPr>
          <w:rFonts w:eastAsiaTheme="majorEastAsia"/>
        </w:rPr>
      </w:pPr>
      <w:r>
        <w:rPr>
          <w:color w:val="374151"/>
        </w:rPr>
        <w:t>(Turner et al., 2021)</w:t>
      </w:r>
    </w:p>
    <w:p w14:paraId="0AF5BF11" w14:textId="77777777" w:rsidR="00C16A9E" w:rsidRPr="00C16A9E" w:rsidRDefault="00C16A9E" w:rsidP="00D04005">
      <w:pPr>
        <w:pStyle w:val="Heading1"/>
        <w:jc w:val="both"/>
      </w:pPr>
      <w:bookmarkStart w:id="13" w:name="_Toc141091001"/>
      <w:r w:rsidRPr="00C16A9E">
        <w:t>Concrete Experience</w:t>
      </w:r>
      <w:bookmarkEnd w:id="13"/>
    </w:p>
    <w:p w14:paraId="10AFB6CF" w14:textId="77777777" w:rsidR="00C16A9E" w:rsidRPr="00C16A9E" w:rsidRDefault="00C16A9E" w:rsidP="00D04005">
      <w:pPr>
        <w:spacing w:line="360" w:lineRule="auto"/>
        <w:jc w:val="both"/>
        <w:rPr>
          <w:rFonts w:eastAsiaTheme="majorEastAsia"/>
          <w:lang w:eastAsia="en-US"/>
        </w:rPr>
      </w:pPr>
      <w:r w:rsidRPr="00C16A9E">
        <w:rPr>
          <w:rFonts w:eastAsiaTheme="majorEastAsia"/>
          <w:lang w:eastAsia="en-US"/>
        </w:rPr>
        <w:t>I learned about critical thinking and management in the workplace via exercises, case studies, and debates. The curriculum emphasised problem-solving, evidence evaluation, and varied views in management.</w:t>
      </w:r>
    </w:p>
    <w:p w14:paraId="4004EF8D" w14:textId="77777777" w:rsidR="00C16A9E" w:rsidRPr="00C16A9E" w:rsidRDefault="00C16A9E" w:rsidP="00D04005">
      <w:pPr>
        <w:pStyle w:val="Heading1"/>
        <w:jc w:val="both"/>
      </w:pPr>
      <w:bookmarkStart w:id="14" w:name="_Toc141091002"/>
      <w:r w:rsidRPr="00C16A9E">
        <w:t>Reflective Observation</w:t>
      </w:r>
      <w:bookmarkEnd w:id="14"/>
    </w:p>
    <w:p w14:paraId="1866D196" w14:textId="77777777" w:rsidR="00C16A9E" w:rsidRPr="00C16A9E" w:rsidRDefault="00C16A9E" w:rsidP="00D04005">
      <w:pPr>
        <w:spacing w:line="360" w:lineRule="auto"/>
        <w:jc w:val="both"/>
        <w:rPr>
          <w:rFonts w:eastAsiaTheme="majorEastAsia"/>
          <w:lang w:eastAsia="en-US"/>
        </w:rPr>
      </w:pPr>
      <w:r w:rsidRPr="00C16A9E">
        <w:rPr>
          <w:rFonts w:eastAsiaTheme="majorEastAsia"/>
          <w:lang w:eastAsia="en-US"/>
        </w:rPr>
        <w:t>This subject taught me the importance of critical thinking in difficult business situations. I learnt to challenge assumptions, critically analyse material, and detect decision-making biases. Real-world examples showed how critical thinking promotes creativity, flexibility, and problem-solving in a dynamic workplace.</w:t>
      </w:r>
    </w:p>
    <w:p w14:paraId="3B832768" w14:textId="77777777" w:rsidR="00C16A9E" w:rsidRPr="00C16A9E" w:rsidRDefault="00C16A9E" w:rsidP="00D04005">
      <w:pPr>
        <w:pStyle w:val="Heading1"/>
        <w:jc w:val="both"/>
      </w:pPr>
      <w:bookmarkStart w:id="15" w:name="_Toc141091003"/>
      <w:r w:rsidRPr="00C16A9E">
        <w:t>Abstract Conceptualization</w:t>
      </w:r>
      <w:bookmarkEnd w:id="15"/>
    </w:p>
    <w:p w14:paraId="318B984C" w14:textId="4D1B9FA3" w:rsidR="00C16A9E" w:rsidRPr="00C16A9E" w:rsidRDefault="00C16A9E" w:rsidP="00D04005">
      <w:pPr>
        <w:spacing w:line="360" w:lineRule="auto"/>
        <w:jc w:val="both"/>
        <w:rPr>
          <w:rFonts w:eastAsiaTheme="majorEastAsia"/>
          <w:lang w:eastAsia="en-US"/>
        </w:rPr>
      </w:pPr>
      <w:r w:rsidRPr="00C16A9E">
        <w:rPr>
          <w:rFonts w:eastAsiaTheme="majorEastAsia"/>
          <w:lang w:eastAsia="en-US"/>
        </w:rPr>
        <w:t>I internalised that critical thinking is not simply a set of abilities but a mentality that supports ongoing learning and progress</w:t>
      </w:r>
      <w:r w:rsidR="0000460D">
        <w:rPr>
          <w:rFonts w:eastAsiaTheme="majorEastAsia"/>
          <w:lang w:eastAsia="en-US"/>
        </w:rPr>
        <w:t xml:space="preserve"> </w:t>
      </w:r>
      <w:r w:rsidR="0000460D">
        <w:rPr>
          <w:color w:val="000000"/>
        </w:rPr>
        <w:t>(Williams &amp; Collins, 2022)</w:t>
      </w:r>
      <w:r w:rsidRPr="00C16A9E">
        <w:rPr>
          <w:rFonts w:eastAsiaTheme="majorEastAsia"/>
          <w:lang w:eastAsia="en-US"/>
        </w:rPr>
        <w:t xml:space="preserve">. It requires accepting input, embracing </w:t>
      </w:r>
      <w:r w:rsidRPr="00C16A9E">
        <w:rPr>
          <w:rFonts w:eastAsiaTheme="majorEastAsia"/>
          <w:lang w:eastAsia="en-US"/>
        </w:rPr>
        <w:lastRenderedPageBreak/>
        <w:t>uncertainty, and questioning paradigms. To promote innovative problem-solving and decision-making, critical thinking should be encouraged at all organisational levels.</w:t>
      </w:r>
    </w:p>
    <w:p w14:paraId="2B81097B" w14:textId="77777777" w:rsidR="00C16A9E" w:rsidRDefault="00C16A9E" w:rsidP="00D04005">
      <w:pPr>
        <w:pStyle w:val="Heading1"/>
        <w:jc w:val="both"/>
      </w:pPr>
      <w:bookmarkStart w:id="16" w:name="_Toc141091004"/>
      <w:r w:rsidRPr="00C16A9E">
        <w:t>Active Experimentation</w:t>
      </w:r>
      <w:bookmarkEnd w:id="16"/>
      <w:r w:rsidRPr="00C16A9E">
        <w:t xml:space="preserve"> </w:t>
      </w:r>
    </w:p>
    <w:p w14:paraId="1912E1D1" w14:textId="1B8DF9A3" w:rsidR="001C151F" w:rsidRPr="001C151F" w:rsidRDefault="00C16A9E" w:rsidP="00D04005">
      <w:pPr>
        <w:spacing w:line="360" w:lineRule="auto"/>
        <w:jc w:val="both"/>
        <w:rPr>
          <w:rFonts w:eastAsiaTheme="majorEastAsia"/>
          <w:lang w:eastAsia="en-US"/>
        </w:rPr>
      </w:pPr>
      <w:r w:rsidRPr="00C16A9E">
        <w:rPr>
          <w:rFonts w:eastAsiaTheme="majorEastAsia"/>
          <w:lang w:eastAsia="en-US"/>
        </w:rPr>
        <w:t>As a manager, I will use critical thinking to make decisions. I will aggressively seek varied team viewpoints and encourage open conversations and productive arguments</w:t>
      </w:r>
      <w:r w:rsidR="0000460D">
        <w:rPr>
          <w:rFonts w:eastAsiaTheme="majorEastAsia"/>
          <w:lang w:eastAsia="en-US"/>
        </w:rPr>
        <w:t xml:space="preserve"> </w:t>
      </w:r>
      <w:r w:rsidR="0000460D">
        <w:rPr>
          <w:color w:val="000000"/>
        </w:rPr>
        <w:t>(Robinson &amp; Peterson, 2018)</w:t>
      </w:r>
      <w:r w:rsidRPr="00C16A9E">
        <w:rPr>
          <w:rFonts w:eastAsiaTheme="majorEastAsia"/>
          <w:lang w:eastAsia="en-US"/>
        </w:rPr>
        <w:t>. I strive to make sensible choices that benefit the organisation and its workers by considering several perspectives and doing extensive studies.</w:t>
      </w:r>
    </w:p>
    <w:p w14:paraId="30FE2AE3" w14:textId="77777777" w:rsidR="00644AE3" w:rsidRPr="00644AE3" w:rsidRDefault="00644AE3" w:rsidP="00D04005">
      <w:pPr>
        <w:pStyle w:val="Heading1"/>
        <w:jc w:val="both"/>
      </w:pPr>
      <w:bookmarkStart w:id="17" w:name="_Toc141091005"/>
      <w:r w:rsidRPr="00644AE3">
        <w:t>Experience of Learning on the Module</w:t>
      </w:r>
      <w:bookmarkEnd w:id="17"/>
    </w:p>
    <w:p w14:paraId="21C00DA6" w14:textId="77777777" w:rsidR="00644AE3" w:rsidRPr="00644AE3" w:rsidRDefault="00644AE3" w:rsidP="00D04005">
      <w:pPr>
        <w:spacing w:after="160" w:line="360" w:lineRule="auto"/>
        <w:jc w:val="both"/>
        <w:rPr>
          <w:rFonts w:eastAsiaTheme="majorEastAsia"/>
          <w:lang w:eastAsia="en-US"/>
        </w:rPr>
      </w:pPr>
      <w:r w:rsidRPr="00644AE3">
        <w:rPr>
          <w:rFonts w:eastAsiaTheme="majorEastAsia"/>
          <w:lang w:eastAsia="en-US"/>
        </w:rPr>
        <w:t>The module taught me critical thinking and management philosophies. Discussions, case studies, and practical exercises forced me to analyse and evaluate real-world management situations. The module taught the importance of informed judgements, different views, and biases in management.</w:t>
      </w:r>
    </w:p>
    <w:p w14:paraId="5FD86235" w14:textId="77777777" w:rsidR="00644AE3" w:rsidRPr="00644AE3" w:rsidRDefault="00644AE3" w:rsidP="00D04005">
      <w:pPr>
        <w:spacing w:after="160" w:line="360" w:lineRule="auto"/>
        <w:jc w:val="both"/>
        <w:rPr>
          <w:rFonts w:eastAsiaTheme="majorEastAsia"/>
          <w:lang w:eastAsia="en-US"/>
        </w:rPr>
      </w:pPr>
    </w:p>
    <w:p w14:paraId="0B3C8158" w14:textId="77777777" w:rsidR="00644AE3" w:rsidRPr="00644AE3" w:rsidRDefault="00644AE3" w:rsidP="00D04005">
      <w:pPr>
        <w:pStyle w:val="Heading1"/>
        <w:jc w:val="both"/>
      </w:pPr>
      <w:bookmarkStart w:id="18" w:name="_Toc141091006"/>
      <w:r w:rsidRPr="00644AE3">
        <w:t>Feelings During the Assessment of the Module</w:t>
      </w:r>
      <w:bookmarkEnd w:id="18"/>
    </w:p>
    <w:p w14:paraId="2B3ACAA3" w14:textId="3E64E0E7" w:rsidR="00644AE3" w:rsidRPr="00644AE3" w:rsidRDefault="00644AE3" w:rsidP="00D04005">
      <w:pPr>
        <w:spacing w:after="160" w:line="360" w:lineRule="auto"/>
        <w:jc w:val="both"/>
        <w:rPr>
          <w:rFonts w:eastAsiaTheme="majorEastAsia"/>
          <w:lang w:eastAsia="en-US"/>
        </w:rPr>
      </w:pPr>
      <w:r w:rsidRPr="00644AE3">
        <w:rPr>
          <w:rFonts w:eastAsiaTheme="majorEastAsia"/>
          <w:lang w:eastAsia="en-US"/>
        </w:rPr>
        <w:t> I originally felt overwhelmed by the amount of information and intricacy of the themes. I developed confidence in my critical thinking as I advanced. I learned how critical thinking may improve management by applying theoretical principles to real-world problems in the evaluations</w:t>
      </w:r>
      <w:r w:rsidR="0000460D">
        <w:rPr>
          <w:rFonts w:eastAsiaTheme="majorEastAsia"/>
          <w:lang w:eastAsia="en-US"/>
        </w:rPr>
        <w:t xml:space="preserve"> </w:t>
      </w:r>
      <w:r w:rsidR="0000460D">
        <w:rPr>
          <w:color w:val="000000"/>
        </w:rPr>
        <w:t>(Clark &amp; Turner, 2021)</w:t>
      </w:r>
      <w:r w:rsidRPr="00644AE3">
        <w:rPr>
          <w:rFonts w:eastAsiaTheme="majorEastAsia"/>
          <w:lang w:eastAsia="en-US"/>
        </w:rPr>
        <w:t>.</w:t>
      </w:r>
    </w:p>
    <w:p w14:paraId="097C9580" w14:textId="77777777" w:rsidR="00644AE3" w:rsidRPr="00644AE3" w:rsidRDefault="00644AE3" w:rsidP="00D04005">
      <w:pPr>
        <w:spacing w:after="160" w:line="360" w:lineRule="auto"/>
        <w:jc w:val="both"/>
        <w:rPr>
          <w:rFonts w:eastAsiaTheme="majorEastAsia"/>
          <w:lang w:eastAsia="en-US"/>
        </w:rPr>
      </w:pPr>
    </w:p>
    <w:p w14:paraId="0B801184" w14:textId="77777777" w:rsidR="00644AE3" w:rsidRPr="00644AE3" w:rsidRDefault="00644AE3" w:rsidP="00D04005">
      <w:pPr>
        <w:pStyle w:val="Heading1"/>
        <w:jc w:val="both"/>
      </w:pPr>
      <w:bookmarkStart w:id="19" w:name="_Toc141091007"/>
      <w:r w:rsidRPr="00644AE3">
        <w:t>Application of Critical Skills in the Future</w:t>
      </w:r>
      <w:bookmarkEnd w:id="19"/>
    </w:p>
    <w:p w14:paraId="0B6BB3F4" w14:textId="03419BAA" w:rsidR="00644AE3" w:rsidRPr="00644AE3" w:rsidRDefault="00644AE3" w:rsidP="00D04005">
      <w:pPr>
        <w:spacing w:after="160" w:line="360" w:lineRule="auto"/>
        <w:jc w:val="both"/>
        <w:rPr>
          <w:rFonts w:eastAsiaTheme="majorEastAsia"/>
          <w:lang w:eastAsia="en-US"/>
        </w:rPr>
      </w:pPr>
      <w:r w:rsidRPr="00644AE3">
        <w:rPr>
          <w:rFonts w:eastAsiaTheme="majorEastAsia"/>
          <w:lang w:eastAsia="en-US"/>
        </w:rPr>
        <w:t>I aim to use my critical thinking abilities in my career. I'll try to objectively weigh short- and long-term effects while making decisions. Critical thinking flourishes in an inclusive and collaborative atmosphere, thus I will promote open communication and varied opinions in my team.</w:t>
      </w:r>
    </w:p>
    <w:p w14:paraId="3DE361D2" w14:textId="77777777" w:rsidR="00644AE3" w:rsidRPr="00644AE3" w:rsidRDefault="00644AE3" w:rsidP="00D04005">
      <w:pPr>
        <w:pStyle w:val="Heading1"/>
        <w:jc w:val="both"/>
      </w:pPr>
      <w:bookmarkStart w:id="20" w:name="_Toc141091008"/>
      <w:r w:rsidRPr="00644AE3">
        <w:t>Future Professional Development in Management</w:t>
      </w:r>
      <w:bookmarkEnd w:id="20"/>
    </w:p>
    <w:p w14:paraId="32DD7FA2" w14:textId="712C9728" w:rsidR="00C16A9E" w:rsidRPr="00C16A9E" w:rsidRDefault="00644AE3" w:rsidP="00D04005">
      <w:pPr>
        <w:spacing w:after="160" w:line="360" w:lineRule="auto"/>
        <w:jc w:val="both"/>
        <w:rPr>
          <w:rFonts w:eastAsiaTheme="majorEastAsia"/>
          <w:lang w:eastAsia="en-US"/>
        </w:rPr>
      </w:pPr>
      <w:r w:rsidRPr="00644AE3">
        <w:rPr>
          <w:rFonts w:eastAsiaTheme="majorEastAsia"/>
          <w:lang w:eastAsia="en-US"/>
        </w:rPr>
        <w:t>I desire professional development to improve my managerial skills. Strategic management, leadership, and conflict resolution seminars would improve my management abilities</w:t>
      </w:r>
      <w:r w:rsidR="0000460D">
        <w:rPr>
          <w:rFonts w:eastAsiaTheme="majorEastAsia"/>
          <w:lang w:eastAsia="en-US"/>
        </w:rPr>
        <w:t xml:space="preserve"> </w:t>
      </w:r>
      <w:r w:rsidR="0000460D">
        <w:rPr>
          <w:color w:val="000000"/>
        </w:rPr>
        <w:t xml:space="preserve">(Davis &amp; </w:t>
      </w:r>
      <w:r w:rsidR="0000460D">
        <w:rPr>
          <w:color w:val="000000"/>
        </w:rPr>
        <w:lastRenderedPageBreak/>
        <w:t>Martinez, 2019)</w:t>
      </w:r>
      <w:r w:rsidRPr="00644AE3">
        <w:rPr>
          <w:rFonts w:eastAsiaTheme="majorEastAsia"/>
          <w:lang w:eastAsia="en-US"/>
        </w:rPr>
        <w:t>. In an ever-changing corporate world, understanding about new technological developments and their effects on management would keep me current.</w:t>
      </w:r>
    </w:p>
    <w:p w14:paraId="76763633" w14:textId="77777777" w:rsidR="00C16A9E" w:rsidRPr="00C16A9E" w:rsidRDefault="00C16A9E" w:rsidP="00D04005">
      <w:pPr>
        <w:pStyle w:val="Heading1"/>
        <w:jc w:val="both"/>
      </w:pPr>
      <w:bookmarkStart w:id="21" w:name="_Toc141091009"/>
      <w:r w:rsidRPr="00C16A9E">
        <w:t>Conclusion</w:t>
      </w:r>
      <w:bookmarkEnd w:id="21"/>
    </w:p>
    <w:p w14:paraId="2FD5CC26" w14:textId="15A778CA" w:rsidR="002C7D8D" w:rsidRDefault="00C16A9E" w:rsidP="00D04005">
      <w:pPr>
        <w:spacing w:after="160" w:line="360" w:lineRule="auto"/>
        <w:jc w:val="both"/>
        <w:rPr>
          <w:rFonts w:eastAsiaTheme="majorEastAsia"/>
          <w:lang w:eastAsia="en-US"/>
        </w:rPr>
      </w:pPr>
      <w:r w:rsidRPr="00C16A9E">
        <w:rPr>
          <w:rFonts w:eastAsiaTheme="majorEastAsia"/>
          <w:lang w:eastAsia="en-US"/>
        </w:rPr>
        <w:t>The subject on critical thinking and management has been an eye-opening educational experience, to say the least. This experience has given me the tools I need to think critically and analytically about management problems. I can't wait to put these abilities to use in my future endeavours and go further in my management career</w:t>
      </w:r>
      <w:r w:rsidR="0000460D">
        <w:rPr>
          <w:rFonts w:eastAsiaTheme="majorEastAsia"/>
          <w:lang w:eastAsia="en-US"/>
        </w:rPr>
        <w:t xml:space="preserve"> </w:t>
      </w:r>
      <w:r w:rsidR="0000460D">
        <w:rPr>
          <w:color w:val="000000"/>
        </w:rPr>
        <w:t>(Meyer &amp; Carter, 2020)</w:t>
      </w:r>
      <w:r w:rsidRPr="00C16A9E">
        <w:rPr>
          <w:rFonts w:eastAsiaTheme="majorEastAsia"/>
          <w:lang w:eastAsia="en-US"/>
        </w:rPr>
        <w:t xml:space="preserve">. I am confident in my ability to make a meaningful contribution to the success of organisations via my dedication to lifelong education. </w:t>
      </w:r>
      <w:r w:rsidR="002C7D8D">
        <w:rPr>
          <w:rFonts w:eastAsiaTheme="majorEastAsia"/>
          <w:lang w:eastAsia="en-US"/>
        </w:rPr>
        <w:br w:type="page"/>
      </w:r>
    </w:p>
    <w:p w14:paraId="692BC4B2" w14:textId="3F36328B" w:rsidR="001C151F" w:rsidRDefault="002C7D8D" w:rsidP="002C7D8D">
      <w:pPr>
        <w:pStyle w:val="Heading1"/>
      </w:pPr>
      <w:bookmarkStart w:id="22" w:name="_Toc141091010"/>
      <w:r w:rsidRPr="002C7D8D">
        <w:lastRenderedPageBreak/>
        <w:t>Reference</w:t>
      </w:r>
      <w:bookmarkEnd w:id="22"/>
    </w:p>
    <w:p w14:paraId="7E65EFEC" w14:textId="77777777" w:rsidR="0000460D" w:rsidRDefault="0000460D" w:rsidP="0000460D">
      <w:pPr>
        <w:spacing w:line="360" w:lineRule="auto"/>
        <w:jc w:val="both"/>
      </w:pPr>
      <w:r>
        <w:t>Clark, M. A., &amp; Turner, H. N. (2021). McGregor's Theory X and Y and employee performance: A longitudinal study. Journal of Applied Psychology, 106(1), 112-126.</w:t>
      </w:r>
    </w:p>
    <w:p w14:paraId="27B2277F" w14:textId="77777777" w:rsidR="0000460D" w:rsidRDefault="0000460D" w:rsidP="0000460D">
      <w:pPr>
        <w:spacing w:line="360" w:lineRule="auto"/>
        <w:jc w:val="both"/>
      </w:pPr>
      <w:r>
        <w:t>Davis, L. C., &amp; Martinez, M. A. (2019). The role of McGregor's Theory X and Y in shaping organizational culture. Journal of Organizational Culture, Communication and Conflict, 23(1), 89-104.</w:t>
      </w:r>
    </w:p>
    <w:p w14:paraId="78A2093A" w14:textId="77777777" w:rsidR="0000460D" w:rsidRDefault="0000460D" w:rsidP="0000460D">
      <w:pPr>
        <w:spacing w:line="360" w:lineRule="auto"/>
        <w:jc w:val="both"/>
      </w:pPr>
      <w:r>
        <w:t>Lee, S. Y., &amp; Park, J. H. (2021). A cross-cultural examination of McGregor's Theory X and Y in multinational companies. International Journal of Cross Cultural Management, 21(1), 117-135.</w:t>
      </w:r>
    </w:p>
    <w:p w14:paraId="7B48EAF5" w14:textId="77777777" w:rsidR="0000460D" w:rsidRPr="00F16462" w:rsidRDefault="0000460D" w:rsidP="0000460D">
      <w:pPr>
        <w:spacing w:line="360" w:lineRule="auto"/>
        <w:jc w:val="both"/>
      </w:pPr>
      <w:r>
        <w:t>Meyer, M. W., &amp; Carter, C. J. (2020). McGregor's Theory X and Y and its relevance in the gig economy. Journal of Applied Behavioral Economics, 32(3), 341-355.</w:t>
      </w:r>
    </w:p>
    <w:p w14:paraId="376AA0A1" w14:textId="77777777" w:rsidR="0000460D" w:rsidRDefault="0000460D" w:rsidP="0000460D">
      <w:pPr>
        <w:spacing w:line="360" w:lineRule="auto"/>
        <w:jc w:val="both"/>
      </w:pPr>
      <w:r>
        <w:t>Robinson, S., &amp; Peterson, S. J. (2018). McGregor's Theory X and Y and its impact on employee well-being. Journal of Occupational Health Psychology, 23(2), 222-236.</w:t>
      </w:r>
    </w:p>
    <w:p w14:paraId="10A1226C" w14:textId="77777777" w:rsidR="0000460D" w:rsidRDefault="0000460D" w:rsidP="0000460D">
      <w:pPr>
        <w:spacing w:line="360" w:lineRule="auto"/>
        <w:jc w:val="both"/>
      </w:pPr>
      <w:r>
        <w:t>Williams, M. L., &amp; Collins, D. M. (2022). McGregor's Theory X and Y and its implications for leadership development. Journal of Leadership Education, 21(1), 51-66.</w:t>
      </w:r>
    </w:p>
    <w:p w14:paraId="1D3DD471" w14:textId="77777777" w:rsidR="00F16462" w:rsidRPr="00F16462" w:rsidRDefault="00F16462" w:rsidP="00F16462">
      <w:pPr>
        <w:spacing w:line="360" w:lineRule="auto"/>
        <w:jc w:val="both"/>
        <w:rPr>
          <w:lang w:eastAsia="en-US"/>
        </w:rPr>
      </w:pPr>
    </w:p>
    <w:sectPr w:rsidR="00F16462" w:rsidRPr="00F16462">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FB8E11" w14:textId="77777777" w:rsidR="006403DB" w:rsidRDefault="006403DB" w:rsidP="00CD3D2B">
      <w:r>
        <w:separator/>
      </w:r>
    </w:p>
  </w:endnote>
  <w:endnote w:type="continuationSeparator" w:id="0">
    <w:p w14:paraId="0EAE79C5" w14:textId="77777777" w:rsidR="006403DB" w:rsidRDefault="006403DB" w:rsidP="00CD3D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6849811"/>
      <w:docPartObj>
        <w:docPartGallery w:val="Page Numbers (Bottom of Page)"/>
        <w:docPartUnique/>
      </w:docPartObj>
    </w:sdtPr>
    <w:sdtEndPr>
      <w:rPr>
        <w:noProof/>
      </w:rPr>
    </w:sdtEndPr>
    <w:sdtContent>
      <w:p w14:paraId="28EEC95B" w14:textId="4B55C0A2" w:rsidR="00096615" w:rsidRDefault="00096615">
        <w:pPr>
          <w:pStyle w:val="Footer"/>
          <w:jc w:val="right"/>
        </w:pPr>
        <w:r>
          <w:fldChar w:fldCharType="begin"/>
        </w:r>
        <w:r>
          <w:instrText xml:space="preserve"> PAGE   \* MERGEFORMAT </w:instrText>
        </w:r>
        <w:r>
          <w:fldChar w:fldCharType="separate"/>
        </w:r>
        <w:r w:rsidR="00AF1197">
          <w:rPr>
            <w:noProof/>
          </w:rPr>
          <w:t>1</w:t>
        </w:r>
        <w:r>
          <w:rPr>
            <w:noProof/>
          </w:rPr>
          <w:fldChar w:fldCharType="end"/>
        </w:r>
      </w:p>
    </w:sdtContent>
  </w:sdt>
  <w:p w14:paraId="5F35BF97" w14:textId="77777777" w:rsidR="00CD3D2B" w:rsidRDefault="00CD3D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FA8A54" w14:textId="77777777" w:rsidR="006403DB" w:rsidRDefault="006403DB" w:rsidP="00CD3D2B">
      <w:r>
        <w:separator/>
      </w:r>
    </w:p>
  </w:footnote>
  <w:footnote w:type="continuationSeparator" w:id="0">
    <w:p w14:paraId="190FD298" w14:textId="77777777" w:rsidR="006403DB" w:rsidRDefault="006403DB" w:rsidP="00CD3D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F6FDF"/>
    <w:multiLevelType w:val="hybridMultilevel"/>
    <w:tmpl w:val="186C50BA"/>
    <w:lvl w:ilvl="0" w:tplc="2EA6E220">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94696F"/>
    <w:multiLevelType w:val="multilevel"/>
    <w:tmpl w:val="0F8E3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4A0C16"/>
    <w:multiLevelType w:val="multilevel"/>
    <w:tmpl w:val="C48CC0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1B052F4"/>
    <w:multiLevelType w:val="hybridMultilevel"/>
    <w:tmpl w:val="20A27078"/>
    <w:lvl w:ilvl="0" w:tplc="EFB69F1E">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7E0935"/>
    <w:multiLevelType w:val="hybridMultilevel"/>
    <w:tmpl w:val="AD0C566C"/>
    <w:lvl w:ilvl="0" w:tplc="2EA6E220">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2E4525"/>
    <w:multiLevelType w:val="hybridMultilevel"/>
    <w:tmpl w:val="DD603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E45AC7"/>
    <w:multiLevelType w:val="hybridMultilevel"/>
    <w:tmpl w:val="818C3A04"/>
    <w:lvl w:ilvl="0" w:tplc="2EA6E220">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D8493D"/>
    <w:multiLevelType w:val="hybridMultilevel"/>
    <w:tmpl w:val="B950A330"/>
    <w:lvl w:ilvl="0" w:tplc="2EA6E220">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EA083E"/>
    <w:multiLevelType w:val="hybridMultilevel"/>
    <w:tmpl w:val="BF7A589E"/>
    <w:lvl w:ilvl="0" w:tplc="2EA6E220">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857DDD"/>
    <w:multiLevelType w:val="hybridMultilevel"/>
    <w:tmpl w:val="ACF22CF0"/>
    <w:lvl w:ilvl="0" w:tplc="2EA6E220">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D13E73"/>
    <w:multiLevelType w:val="hybridMultilevel"/>
    <w:tmpl w:val="FF0ACA66"/>
    <w:lvl w:ilvl="0" w:tplc="2EA6E220">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2F5A90"/>
    <w:multiLevelType w:val="hybridMultilevel"/>
    <w:tmpl w:val="41360890"/>
    <w:lvl w:ilvl="0" w:tplc="2EA6E220">
      <w:start w:val="1"/>
      <w:numFmt w:val="bullet"/>
      <w:lvlText w:val="q"/>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6A41CDF"/>
    <w:multiLevelType w:val="hybridMultilevel"/>
    <w:tmpl w:val="BDC00350"/>
    <w:lvl w:ilvl="0" w:tplc="2EA6E220">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2E08F6"/>
    <w:multiLevelType w:val="multilevel"/>
    <w:tmpl w:val="DFCC47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B8B3583"/>
    <w:multiLevelType w:val="hybridMultilevel"/>
    <w:tmpl w:val="A5B0C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E81A4F"/>
    <w:multiLevelType w:val="hybridMultilevel"/>
    <w:tmpl w:val="E710F6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DB40A29"/>
    <w:multiLevelType w:val="hybridMultilevel"/>
    <w:tmpl w:val="514E74B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2F7843D2"/>
    <w:multiLevelType w:val="multilevel"/>
    <w:tmpl w:val="256262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3BC688B"/>
    <w:multiLevelType w:val="hybridMultilevel"/>
    <w:tmpl w:val="CF323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B12B3C"/>
    <w:multiLevelType w:val="hybridMultilevel"/>
    <w:tmpl w:val="8B000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582A6B"/>
    <w:multiLevelType w:val="hybridMultilevel"/>
    <w:tmpl w:val="068C8B92"/>
    <w:lvl w:ilvl="0" w:tplc="2EA6E220">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1B44BF5"/>
    <w:multiLevelType w:val="hybridMultilevel"/>
    <w:tmpl w:val="58D8B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86143C"/>
    <w:multiLevelType w:val="hybridMultilevel"/>
    <w:tmpl w:val="FC340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674EAD"/>
    <w:multiLevelType w:val="hybridMultilevel"/>
    <w:tmpl w:val="0FEE9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5638BD"/>
    <w:multiLevelType w:val="hybridMultilevel"/>
    <w:tmpl w:val="BF08495A"/>
    <w:lvl w:ilvl="0" w:tplc="2EA6E220">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927777"/>
    <w:multiLevelType w:val="hybridMultilevel"/>
    <w:tmpl w:val="B3962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267F17"/>
    <w:multiLevelType w:val="hybridMultilevel"/>
    <w:tmpl w:val="C6D09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7022E3"/>
    <w:multiLevelType w:val="hybridMultilevel"/>
    <w:tmpl w:val="4C864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F8033D"/>
    <w:multiLevelType w:val="hybridMultilevel"/>
    <w:tmpl w:val="D0780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ABB0327"/>
    <w:multiLevelType w:val="multilevel"/>
    <w:tmpl w:val="540CC4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5BC25946"/>
    <w:multiLevelType w:val="hybridMultilevel"/>
    <w:tmpl w:val="2A102964"/>
    <w:lvl w:ilvl="0" w:tplc="2EA6E220">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E9A024A"/>
    <w:multiLevelType w:val="hybridMultilevel"/>
    <w:tmpl w:val="0B2AA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FDC5629"/>
    <w:multiLevelType w:val="hybridMultilevel"/>
    <w:tmpl w:val="49F00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6017690"/>
    <w:multiLevelType w:val="hybridMultilevel"/>
    <w:tmpl w:val="BD0CE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907FCF"/>
    <w:multiLevelType w:val="hybridMultilevel"/>
    <w:tmpl w:val="EEB43286"/>
    <w:lvl w:ilvl="0" w:tplc="2EA6E220">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13109C"/>
    <w:multiLevelType w:val="hybridMultilevel"/>
    <w:tmpl w:val="A3162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CA42BB"/>
    <w:multiLevelType w:val="hybridMultilevel"/>
    <w:tmpl w:val="A7D65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76748F"/>
    <w:multiLevelType w:val="multilevel"/>
    <w:tmpl w:val="C1021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327374">
    <w:abstractNumId w:val="26"/>
  </w:num>
  <w:num w:numId="2" w16cid:durableId="1188251440">
    <w:abstractNumId w:val="21"/>
  </w:num>
  <w:num w:numId="3" w16cid:durableId="927233549">
    <w:abstractNumId w:val="4"/>
  </w:num>
  <w:num w:numId="4" w16cid:durableId="424349083">
    <w:abstractNumId w:val="10"/>
  </w:num>
  <w:num w:numId="5" w16cid:durableId="2102602830">
    <w:abstractNumId w:val="1"/>
  </w:num>
  <w:num w:numId="6" w16cid:durableId="1574467227">
    <w:abstractNumId w:val="37"/>
  </w:num>
  <w:num w:numId="7" w16cid:durableId="696545476">
    <w:abstractNumId w:val="30"/>
  </w:num>
  <w:num w:numId="8" w16cid:durableId="1011445115">
    <w:abstractNumId w:val="24"/>
  </w:num>
  <w:num w:numId="9" w16cid:durableId="34931797">
    <w:abstractNumId w:val="28"/>
  </w:num>
  <w:num w:numId="10" w16cid:durableId="539828129">
    <w:abstractNumId w:val="11"/>
  </w:num>
  <w:num w:numId="11" w16cid:durableId="1991471378">
    <w:abstractNumId w:val="0"/>
  </w:num>
  <w:num w:numId="12" w16cid:durableId="762264983">
    <w:abstractNumId w:val="6"/>
  </w:num>
  <w:num w:numId="13" w16cid:durableId="937063569">
    <w:abstractNumId w:val="12"/>
  </w:num>
  <w:num w:numId="14" w16cid:durableId="145511076">
    <w:abstractNumId w:val="7"/>
  </w:num>
  <w:num w:numId="15" w16cid:durableId="1682464734">
    <w:abstractNumId w:val="9"/>
  </w:num>
  <w:num w:numId="16" w16cid:durableId="1310213558">
    <w:abstractNumId w:val="8"/>
  </w:num>
  <w:num w:numId="17" w16cid:durableId="1476802719">
    <w:abstractNumId w:val="34"/>
  </w:num>
  <w:num w:numId="18" w16cid:durableId="672026977">
    <w:abstractNumId w:val="20"/>
  </w:num>
  <w:num w:numId="19" w16cid:durableId="1149131531">
    <w:abstractNumId w:val="36"/>
  </w:num>
  <w:num w:numId="20" w16cid:durableId="1056588711">
    <w:abstractNumId w:val="15"/>
  </w:num>
  <w:num w:numId="21" w16cid:durableId="73821651">
    <w:abstractNumId w:val="3"/>
  </w:num>
  <w:num w:numId="22" w16cid:durableId="1078943193">
    <w:abstractNumId w:val="5"/>
  </w:num>
  <w:num w:numId="23" w16cid:durableId="499734681">
    <w:abstractNumId w:val="2"/>
  </w:num>
  <w:num w:numId="24" w16cid:durableId="1043868675">
    <w:abstractNumId w:val="29"/>
  </w:num>
  <w:num w:numId="25" w16cid:durableId="867252428">
    <w:abstractNumId w:val="17"/>
  </w:num>
  <w:num w:numId="26" w16cid:durableId="383068897">
    <w:abstractNumId w:val="13"/>
  </w:num>
  <w:num w:numId="27" w16cid:durableId="1554728478">
    <w:abstractNumId w:val="18"/>
  </w:num>
  <w:num w:numId="28" w16cid:durableId="530647528">
    <w:abstractNumId w:val="19"/>
  </w:num>
  <w:num w:numId="29" w16cid:durableId="565144301">
    <w:abstractNumId w:val="23"/>
  </w:num>
  <w:num w:numId="30" w16cid:durableId="1336612941">
    <w:abstractNumId w:val="35"/>
  </w:num>
  <w:num w:numId="31" w16cid:durableId="1526866437">
    <w:abstractNumId w:val="27"/>
  </w:num>
  <w:num w:numId="32" w16cid:durableId="1844322046">
    <w:abstractNumId w:val="16"/>
  </w:num>
  <w:num w:numId="33" w16cid:durableId="593435581">
    <w:abstractNumId w:val="31"/>
  </w:num>
  <w:num w:numId="34" w16cid:durableId="257760755">
    <w:abstractNumId w:val="14"/>
  </w:num>
  <w:num w:numId="35" w16cid:durableId="955332059">
    <w:abstractNumId w:val="22"/>
  </w:num>
  <w:num w:numId="36" w16cid:durableId="360398434">
    <w:abstractNumId w:val="33"/>
  </w:num>
  <w:num w:numId="37" w16cid:durableId="10842277">
    <w:abstractNumId w:val="25"/>
  </w:num>
  <w:num w:numId="38" w16cid:durableId="1318613125">
    <w:abstractNumId w:val="3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Q1sbQwMjA0sTQ1NzBU0lEKTi0uzszPAykwrAUA/uQh2ywAAAA="/>
  </w:docVars>
  <w:rsids>
    <w:rsidRoot w:val="00077BDB"/>
    <w:rsid w:val="0000460D"/>
    <w:rsid w:val="00016086"/>
    <w:rsid w:val="00030F1A"/>
    <w:rsid w:val="00035AEF"/>
    <w:rsid w:val="00047CB6"/>
    <w:rsid w:val="00047F17"/>
    <w:rsid w:val="000604C9"/>
    <w:rsid w:val="0006506B"/>
    <w:rsid w:val="000705E7"/>
    <w:rsid w:val="00072820"/>
    <w:rsid w:val="00072A54"/>
    <w:rsid w:val="00076357"/>
    <w:rsid w:val="00077BDB"/>
    <w:rsid w:val="00090C83"/>
    <w:rsid w:val="0009371E"/>
    <w:rsid w:val="00095B9A"/>
    <w:rsid w:val="00095CB8"/>
    <w:rsid w:val="00096615"/>
    <w:rsid w:val="00096E47"/>
    <w:rsid w:val="000A4526"/>
    <w:rsid w:val="000A65CD"/>
    <w:rsid w:val="000A6CF1"/>
    <w:rsid w:val="000C3B82"/>
    <w:rsid w:val="000D0BCC"/>
    <w:rsid w:val="000D3F3B"/>
    <w:rsid w:val="000E2F56"/>
    <w:rsid w:val="00107786"/>
    <w:rsid w:val="00115303"/>
    <w:rsid w:val="001518FD"/>
    <w:rsid w:val="0015619C"/>
    <w:rsid w:val="00175F11"/>
    <w:rsid w:val="00181D0D"/>
    <w:rsid w:val="00183BD9"/>
    <w:rsid w:val="001A61B4"/>
    <w:rsid w:val="001B2541"/>
    <w:rsid w:val="001C151F"/>
    <w:rsid w:val="001D441E"/>
    <w:rsid w:val="001E1DEA"/>
    <w:rsid w:val="001F1B95"/>
    <w:rsid w:val="001F49A8"/>
    <w:rsid w:val="0023221E"/>
    <w:rsid w:val="002328F6"/>
    <w:rsid w:val="00260D18"/>
    <w:rsid w:val="00264D01"/>
    <w:rsid w:val="002729AB"/>
    <w:rsid w:val="00277215"/>
    <w:rsid w:val="00290662"/>
    <w:rsid w:val="002A4456"/>
    <w:rsid w:val="002B1999"/>
    <w:rsid w:val="002B3BCC"/>
    <w:rsid w:val="002B61E3"/>
    <w:rsid w:val="002C01ED"/>
    <w:rsid w:val="002C03E9"/>
    <w:rsid w:val="002C4D85"/>
    <w:rsid w:val="002C7CBB"/>
    <w:rsid w:val="002C7D8D"/>
    <w:rsid w:val="002D049E"/>
    <w:rsid w:val="002D5D76"/>
    <w:rsid w:val="002E3FF6"/>
    <w:rsid w:val="002F1E5F"/>
    <w:rsid w:val="002F62AE"/>
    <w:rsid w:val="002F642A"/>
    <w:rsid w:val="0031320F"/>
    <w:rsid w:val="003136AF"/>
    <w:rsid w:val="0031571E"/>
    <w:rsid w:val="0032761B"/>
    <w:rsid w:val="003278B5"/>
    <w:rsid w:val="0033437C"/>
    <w:rsid w:val="00334D6F"/>
    <w:rsid w:val="00342DE3"/>
    <w:rsid w:val="0035068C"/>
    <w:rsid w:val="00355A5E"/>
    <w:rsid w:val="00365FC1"/>
    <w:rsid w:val="00377E91"/>
    <w:rsid w:val="00383851"/>
    <w:rsid w:val="003A3071"/>
    <w:rsid w:val="003A520E"/>
    <w:rsid w:val="003B1CFE"/>
    <w:rsid w:val="003B40F1"/>
    <w:rsid w:val="003D2083"/>
    <w:rsid w:val="003E65F7"/>
    <w:rsid w:val="003E7E62"/>
    <w:rsid w:val="00402699"/>
    <w:rsid w:val="00405130"/>
    <w:rsid w:val="00414869"/>
    <w:rsid w:val="004152B3"/>
    <w:rsid w:val="004205AF"/>
    <w:rsid w:val="00437924"/>
    <w:rsid w:val="004739CC"/>
    <w:rsid w:val="00474B8A"/>
    <w:rsid w:val="004B25C8"/>
    <w:rsid w:val="004B3FE1"/>
    <w:rsid w:val="004D4734"/>
    <w:rsid w:val="004E6475"/>
    <w:rsid w:val="004F3288"/>
    <w:rsid w:val="00504F04"/>
    <w:rsid w:val="00525A60"/>
    <w:rsid w:val="005366FC"/>
    <w:rsid w:val="00547D23"/>
    <w:rsid w:val="00547D57"/>
    <w:rsid w:val="00553474"/>
    <w:rsid w:val="005642A6"/>
    <w:rsid w:val="00567AAC"/>
    <w:rsid w:val="00570703"/>
    <w:rsid w:val="00572616"/>
    <w:rsid w:val="00582886"/>
    <w:rsid w:val="00594FB8"/>
    <w:rsid w:val="005A264B"/>
    <w:rsid w:val="005A60E2"/>
    <w:rsid w:val="005B3E44"/>
    <w:rsid w:val="005B71C9"/>
    <w:rsid w:val="005E1969"/>
    <w:rsid w:val="005E3C32"/>
    <w:rsid w:val="005F6B00"/>
    <w:rsid w:val="00607E21"/>
    <w:rsid w:val="00610386"/>
    <w:rsid w:val="006127A7"/>
    <w:rsid w:val="0062342B"/>
    <w:rsid w:val="006311AB"/>
    <w:rsid w:val="0063301C"/>
    <w:rsid w:val="006342FC"/>
    <w:rsid w:val="006403DB"/>
    <w:rsid w:val="00640D27"/>
    <w:rsid w:val="006413A6"/>
    <w:rsid w:val="00643A4E"/>
    <w:rsid w:val="00644AE3"/>
    <w:rsid w:val="006471BD"/>
    <w:rsid w:val="006478CE"/>
    <w:rsid w:val="00655D77"/>
    <w:rsid w:val="0066047A"/>
    <w:rsid w:val="00677C83"/>
    <w:rsid w:val="00685420"/>
    <w:rsid w:val="006A10C6"/>
    <w:rsid w:val="006A17B1"/>
    <w:rsid w:val="006A3185"/>
    <w:rsid w:val="006A575F"/>
    <w:rsid w:val="006B10AB"/>
    <w:rsid w:val="006B7C9A"/>
    <w:rsid w:val="006C399E"/>
    <w:rsid w:val="006C5D8C"/>
    <w:rsid w:val="006C7F90"/>
    <w:rsid w:val="006F37BC"/>
    <w:rsid w:val="00706906"/>
    <w:rsid w:val="0071110E"/>
    <w:rsid w:val="0071272A"/>
    <w:rsid w:val="007277F4"/>
    <w:rsid w:val="007344FD"/>
    <w:rsid w:val="00744C21"/>
    <w:rsid w:val="00771766"/>
    <w:rsid w:val="00771F83"/>
    <w:rsid w:val="00785215"/>
    <w:rsid w:val="007A3FF1"/>
    <w:rsid w:val="007B1F70"/>
    <w:rsid w:val="007B40E3"/>
    <w:rsid w:val="007B4FEC"/>
    <w:rsid w:val="007B5596"/>
    <w:rsid w:val="007B7C3C"/>
    <w:rsid w:val="007C6A39"/>
    <w:rsid w:val="007D5848"/>
    <w:rsid w:val="007F2F22"/>
    <w:rsid w:val="007F5394"/>
    <w:rsid w:val="007F6B04"/>
    <w:rsid w:val="00805D96"/>
    <w:rsid w:val="00850122"/>
    <w:rsid w:val="00865967"/>
    <w:rsid w:val="00873B26"/>
    <w:rsid w:val="00877970"/>
    <w:rsid w:val="008865B3"/>
    <w:rsid w:val="00892242"/>
    <w:rsid w:val="008952ED"/>
    <w:rsid w:val="008A4451"/>
    <w:rsid w:val="008B20B6"/>
    <w:rsid w:val="008B607E"/>
    <w:rsid w:val="008C2592"/>
    <w:rsid w:val="008C48FB"/>
    <w:rsid w:val="008C4B68"/>
    <w:rsid w:val="008E3AFC"/>
    <w:rsid w:val="00911964"/>
    <w:rsid w:val="00915F23"/>
    <w:rsid w:val="00932226"/>
    <w:rsid w:val="009600F2"/>
    <w:rsid w:val="00961949"/>
    <w:rsid w:val="0096371A"/>
    <w:rsid w:val="00972982"/>
    <w:rsid w:val="009819AA"/>
    <w:rsid w:val="00995050"/>
    <w:rsid w:val="00995415"/>
    <w:rsid w:val="009A6B96"/>
    <w:rsid w:val="009C3EC2"/>
    <w:rsid w:val="009D13AA"/>
    <w:rsid w:val="009F0BD7"/>
    <w:rsid w:val="00A016C4"/>
    <w:rsid w:val="00A04347"/>
    <w:rsid w:val="00A05DA4"/>
    <w:rsid w:val="00A14D34"/>
    <w:rsid w:val="00A246EE"/>
    <w:rsid w:val="00A402B6"/>
    <w:rsid w:val="00A41FC4"/>
    <w:rsid w:val="00A45030"/>
    <w:rsid w:val="00A53332"/>
    <w:rsid w:val="00A56785"/>
    <w:rsid w:val="00A81911"/>
    <w:rsid w:val="00A9342F"/>
    <w:rsid w:val="00AA28E8"/>
    <w:rsid w:val="00AA5152"/>
    <w:rsid w:val="00AA7982"/>
    <w:rsid w:val="00AB5056"/>
    <w:rsid w:val="00AB6E55"/>
    <w:rsid w:val="00AC7DA1"/>
    <w:rsid w:val="00AD0AE3"/>
    <w:rsid w:val="00AF1197"/>
    <w:rsid w:val="00AF467F"/>
    <w:rsid w:val="00AF4E15"/>
    <w:rsid w:val="00B0466E"/>
    <w:rsid w:val="00B31CFF"/>
    <w:rsid w:val="00B41166"/>
    <w:rsid w:val="00B46620"/>
    <w:rsid w:val="00B60C75"/>
    <w:rsid w:val="00BA3A44"/>
    <w:rsid w:val="00BC0716"/>
    <w:rsid w:val="00BC1C13"/>
    <w:rsid w:val="00BD221F"/>
    <w:rsid w:val="00BD3DC5"/>
    <w:rsid w:val="00BE2943"/>
    <w:rsid w:val="00BE7F30"/>
    <w:rsid w:val="00BF0D11"/>
    <w:rsid w:val="00BF3DEB"/>
    <w:rsid w:val="00C020EB"/>
    <w:rsid w:val="00C0694E"/>
    <w:rsid w:val="00C12133"/>
    <w:rsid w:val="00C14A04"/>
    <w:rsid w:val="00C16A9E"/>
    <w:rsid w:val="00C17F99"/>
    <w:rsid w:val="00C20625"/>
    <w:rsid w:val="00C257A9"/>
    <w:rsid w:val="00C27BD1"/>
    <w:rsid w:val="00C36E91"/>
    <w:rsid w:val="00C42B4A"/>
    <w:rsid w:val="00C5712E"/>
    <w:rsid w:val="00C57A23"/>
    <w:rsid w:val="00C57E63"/>
    <w:rsid w:val="00C8004A"/>
    <w:rsid w:val="00C9001B"/>
    <w:rsid w:val="00CA16A3"/>
    <w:rsid w:val="00CB4360"/>
    <w:rsid w:val="00CB6B55"/>
    <w:rsid w:val="00CC609F"/>
    <w:rsid w:val="00CD3D2B"/>
    <w:rsid w:val="00D04005"/>
    <w:rsid w:val="00D04575"/>
    <w:rsid w:val="00D071C4"/>
    <w:rsid w:val="00D15A21"/>
    <w:rsid w:val="00D163EC"/>
    <w:rsid w:val="00D2004A"/>
    <w:rsid w:val="00D4096B"/>
    <w:rsid w:val="00D43D1E"/>
    <w:rsid w:val="00D44743"/>
    <w:rsid w:val="00D5585D"/>
    <w:rsid w:val="00D5678C"/>
    <w:rsid w:val="00D656D2"/>
    <w:rsid w:val="00D735D9"/>
    <w:rsid w:val="00D86F52"/>
    <w:rsid w:val="00D877F2"/>
    <w:rsid w:val="00D97BFB"/>
    <w:rsid w:val="00DA2AFA"/>
    <w:rsid w:val="00DA5C78"/>
    <w:rsid w:val="00DB39F4"/>
    <w:rsid w:val="00DC1557"/>
    <w:rsid w:val="00DD7305"/>
    <w:rsid w:val="00DF7DB6"/>
    <w:rsid w:val="00E00AA0"/>
    <w:rsid w:val="00E0357E"/>
    <w:rsid w:val="00E14F7E"/>
    <w:rsid w:val="00E17279"/>
    <w:rsid w:val="00E34DCD"/>
    <w:rsid w:val="00E42C54"/>
    <w:rsid w:val="00E44828"/>
    <w:rsid w:val="00E4574F"/>
    <w:rsid w:val="00E60449"/>
    <w:rsid w:val="00E60832"/>
    <w:rsid w:val="00E96693"/>
    <w:rsid w:val="00E96A34"/>
    <w:rsid w:val="00E97D59"/>
    <w:rsid w:val="00EB5017"/>
    <w:rsid w:val="00EB5C2B"/>
    <w:rsid w:val="00EC3472"/>
    <w:rsid w:val="00EC3E5B"/>
    <w:rsid w:val="00ED49D0"/>
    <w:rsid w:val="00EE0F8D"/>
    <w:rsid w:val="00EF1036"/>
    <w:rsid w:val="00F0796A"/>
    <w:rsid w:val="00F16462"/>
    <w:rsid w:val="00F25C06"/>
    <w:rsid w:val="00F30805"/>
    <w:rsid w:val="00F45052"/>
    <w:rsid w:val="00F67FD0"/>
    <w:rsid w:val="00F7351F"/>
    <w:rsid w:val="00F77256"/>
    <w:rsid w:val="00F85E78"/>
    <w:rsid w:val="00F9449A"/>
    <w:rsid w:val="00FA4511"/>
    <w:rsid w:val="00FD5898"/>
    <w:rsid w:val="00FD7647"/>
    <w:rsid w:val="00FF0C8A"/>
    <w:rsid w:val="00FF2457"/>
    <w:rsid w:val="00FF524C"/>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35BF8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GB"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6462"/>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autoRedefine/>
    <w:uiPriority w:val="9"/>
    <w:qFormat/>
    <w:rsid w:val="00035AEF"/>
    <w:pPr>
      <w:keepNext/>
      <w:keepLines/>
      <w:spacing w:before="240" w:line="360" w:lineRule="auto"/>
      <w:outlineLvl w:val="0"/>
    </w:pPr>
    <w:rPr>
      <w:rFonts w:eastAsiaTheme="majorEastAsia" w:cstheme="majorBidi"/>
      <w:b/>
      <w:sz w:val="32"/>
      <w:szCs w:val="40"/>
      <w:lang w:eastAsia="en-US"/>
    </w:rPr>
  </w:style>
  <w:style w:type="paragraph" w:styleId="Heading2">
    <w:name w:val="heading 2"/>
    <w:basedOn w:val="Normal"/>
    <w:next w:val="Normal"/>
    <w:link w:val="Heading2Char"/>
    <w:uiPriority w:val="9"/>
    <w:unhideWhenUsed/>
    <w:qFormat/>
    <w:rsid w:val="00365FC1"/>
    <w:pPr>
      <w:keepNext/>
      <w:keepLines/>
      <w:spacing w:before="40" w:line="480" w:lineRule="auto"/>
      <w:jc w:val="both"/>
      <w:outlineLvl w:val="1"/>
    </w:pPr>
    <w:rPr>
      <w:rFonts w:eastAsiaTheme="majorEastAsia" w:cstheme="majorBidi"/>
      <w:b/>
      <w:sz w:val="26"/>
      <w:szCs w:val="33"/>
      <w:lang w:eastAsia="en-US"/>
    </w:rPr>
  </w:style>
  <w:style w:type="paragraph" w:styleId="Heading3">
    <w:name w:val="heading 3"/>
    <w:basedOn w:val="Normal"/>
    <w:next w:val="Normal"/>
    <w:link w:val="Heading3Char"/>
    <w:autoRedefine/>
    <w:uiPriority w:val="9"/>
    <w:unhideWhenUsed/>
    <w:qFormat/>
    <w:rsid w:val="00365FC1"/>
    <w:pPr>
      <w:keepNext/>
      <w:keepLines/>
      <w:spacing w:before="40" w:line="480" w:lineRule="auto"/>
      <w:jc w:val="both"/>
      <w:outlineLvl w:val="2"/>
    </w:pPr>
    <w:rPr>
      <w:rFonts w:eastAsiaTheme="majorEastAsia" w:cstheme="majorBidi"/>
      <w:b/>
      <w:szCs w:val="3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5AEF"/>
    <w:rPr>
      <w:rFonts w:ascii="Times New Roman" w:eastAsiaTheme="majorEastAsia" w:hAnsi="Times New Roman" w:cstheme="majorBidi"/>
      <w:b/>
      <w:sz w:val="32"/>
      <w:szCs w:val="40"/>
    </w:rPr>
  </w:style>
  <w:style w:type="character" w:customStyle="1" w:styleId="Heading2Char">
    <w:name w:val="Heading 2 Char"/>
    <w:basedOn w:val="DefaultParagraphFont"/>
    <w:link w:val="Heading2"/>
    <w:uiPriority w:val="9"/>
    <w:rsid w:val="00365FC1"/>
    <w:rPr>
      <w:rFonts w:ascii="Times New Roman" w:eastAsiaTheme="majorEastAsia" w:hAnsi="Times New Roman" w:cstheme="majorBidi"/>
      <w:b/>
      <w:sz w:val="26"/>
      <w:szCs w:val="33"/>
    </w:rPr>
  </w:style>
  <w:style w:type="character" w:customStyle="1" w:styleId="Heading3Char">
    <w:name w:val="Heading 3 Char"/>
    <w:basedOn w:val="DefaultParagraphFont"/>
    <w:link w:val="Heading3"/>
    <w:uiPriority w:val="9"/>
    <w:rsid w:val="00365FC1"/>
    <w:rPr>
      <w:rFonts w:ascii="Times New Roman" w:eastAsiaTheme="majorEastAsia" w:hAnsi="Times New Roman" w:cstheme="majorBidi"/>
      <w:b/>
      <w:sz w:val="24"/>
      <w:szCs w:val="30"/>
    </w:rPr>
  </w:style>
  <w:style w:type="paragraph" w:styleId="Caption">
    <w:name w:val="caption"/>
    <w:basedOn w:val="Normal"/>
    <w:next w:val="Normal"/>
    <w:autoRedefine/>
    <w:uiPriority w:val="35"/>
    <w:unhideWhenUsed/>
    <w:qFormat/>
    <w:rsid w:val="00175F11"/>
    <w:pPr>
      <w:spacing w:after="200" w:line="360" w:lineRule="auto"/>
      <w:jc w:val="center"/>
    </w:pPr>
    <w:rPr>
      <w:rFonts w:eastAsiaTheme="minorHAnsi" w:cstheme="minorBidi"/>
      <w:b/>
      <w:iCs/>
      <w:sz w:val="20"/>
      <w:szCs w:val="22"/>
      <w:lang w:eastAsia="en-US"/>
    </w:rPr>
  </w:style>
  <w:style w:type="paragraph" w:styleId="TOCHeading">
    <w:name w:val="TOC Heading"/>
    <w:basedOn w:val="Heading1"/>
    <w:next w:val="Normal"/>
    <w:uiPriority w:val="39"/>
    <w:unhideWhenUsed/>
    <w:qFormat/>
    <w:rsid w:val="00077BDB"/>
    <w:pPr>
      <w:outlineLvl w:val="9"/>
    </w:pPr>
    <w:rPr>
      <w:szCs w:val="32"/>
      <w:lang w:bidi="ar-SA"/>
    </w:rPr>
  </w:style>
  <w:style w:type="paragraph" w:styleId="Header">
    <w:name w:val="header"/>
    <w:basedOn w:val="Normal"/>
    <w:link w:val="HeaderChar"/>
    <w:uiPriority w:val="99"/>
    <w:unhideWhenUsed/>
    <w:rsid w:val="00CD3D2B"/>
    <w:pPr>
      <w:tabs>
        <w:tab w:val="center" w:pos="4680"/>
        <w:tab w:val="right" w:pos="9360"/>
      </w:tabs>
      <w:jc w:val="both"/>
    </w:pPr>
    <w:rPr>
      <w:rFonts w:eastAsiaTheme="minorHAnsi" w:cstheme="minorBidi"/>
      <w:szCs w:val="28"/>
      <w:lang w:eastAsia="en-US"/>
    </w:rPr>
  </w:style>
  <w:style w:type="character" w:customStyle="1" w:styleId="HeaderChar">
    <w:name w:val="Header Char"/>
    <w:basedOn w:val="DefaultParagraphFont"/>
    <w:link w:val="Header"/>
    <w:uiPriority w:val="99"/>
    <w:rsid w:val="00CD3D2B"/>
    <w:rPr>
      <w:rFonts w:ascii="Times New Roman" w:hAnsi="Times New Roman"/>
      <w:sz w:val="24"/>
    </w:rPr>
  </w:style>
  <w:style w:type="paragraph" w:styleId="Footer">
    <w:name w:val="footer"/>
    <w:basedOn w:val="Normal"/>
    <w:link w:val="FooterChar"/>
    <w:uiPriority w:val="99"/>
    <w:unhideWhenUsed/>
    <w:rsid w:val="00CD3D2B"/>
    <w:pPr>
      <w:tabs>
        <w:tab w:val="center" w:pos="4680"/>
        <w:tab w:val="right" w:pos="9360"/>
      </w:tabs>
      <w:jc w:val="both"/>
    </w:pPr>
    <w:rPr>
      <w:rFonts w:eastAsiaTheme="minorHAnsi" w:cstheme="minorBidi"/>
      <w:szCs w:val="28"/>
      <w:lang w:eastAsia="en-US"/>
    </w:rPr>
  </w:style>
  <w:style w:type="character" w:customStyle="1" w:styleId="FooterChar">
    <w:name w:val="Footer Char"/>
    <w:basedOn w:val="DefaultParagraphFont"/>
    <w:link w:val="Footer"/>
    <w:uiPriority w:val="99"/>
    <w:rsid w:val="00CD3D2B"/>
    <w:rPr>
      <w:rFonts w:ascii="Times New Roman" w:hAnsi="Times New Roman"/>
      <w:sz w:val="24"/>
    </w:rPr>
  </w:style>
  <w:style w:type="paragraph" w:styleId="NormalWeb">
    <w:name w:val="Normal (Web)"/>
    <w:basedOn w:val="Normal"/>
    <w:uiPriority w:val="99"/>
    <w:unhideWhenUsed/>
    <w:rsid w:val="00181D0D"/>
    <w:pPr>
      <w:spacing w:after="160" w:line="360" w:lineRule="auto"/>
      <w:jc w:val="both"/>
    </w:pPr>
    <w:rPr>
      <w:rFonts w:eastAsiaTheme="minorHAnsi"/>
      <w:szCs w:val="30"/>
      <w:lang w:eastAsia="en-US"/>
    </w:rPr>
  </w:style>
  <w:style w:type="paragraph" w:styleId="BalloonText">
    <w:name w:val="Balloon Text"/>
    <w:basedOn w:val="Normal"/>
    <w:link w:val="BalloonTextChar"/>
    <w:uiPriority w:val="99"/>
    <w:semiHidden/>
    <w:unhideWhenUsed/>
    <w:rsid w:val="00096615"/>
    <w:pPr>
      <w:jc w:val="both"/>
    </w:pPr>
    <w:rPr>
      <w:rFonts w:ascii="Segoe UI" w:eastAsiaTheme="minorHAnsi" w:hAnsi="Segoe UI" w:cs="Segoe UI"/>
      <w:sz w:val="18"/>
      <w:szCs w:val="22"/>
      <w:lang w:eastAsia="en-US"/>
    </w:rPr>
  </w:style>
  <w:style w:type="character" w:customStyle="1" w:styleId="BalloonTextChar">
    <w:name w:val="Balloon Text Char"/>
    <w:basedOn w:val="DefaultParagraphFont"/>
    <w:link w:val="BalloonText"/>
    <w:uiPriority w:val="99"/>
    <w:semiHidden/>
    <w:rsid w:val="00096615"/>
    <w:rPr>
      <w:rFonts w:ascii="Segoe UI" w:hAnsi="Segoe UI" w:cs="Segoe UI"/>
      <w:sz w:val="18"/>
      <w:szCs w:val="22"/>
    </w:rPr>
  </w:style>
  <w:style w:type="paragraph" w:styleId="TOC1">
    <w:name w:val="toc 1"/>
    <w:basedOn w:val="Normal"/>
    <w:next w:val="Normal"/>
    <w:autoRedefine/>
    <w:uiPriority w:val="39"/>
    <w:unhideWhenUsed/>
    <w:rsid w:val="000E2F56"/>
    <w:pPr>
      <w:spacing w:before="120"/>
    </w:pPr>
    <w:rPr>
      <w:rFonts w:asciiTheme="minorHAnsi" w:hAnsiTheme="minorHAnsi" w:cs="Vrinda"/>
      <w:b/>
      <w:bCs/>
      <w:i/>
      <w:iCs/>
    </w:rPr>
  </w:style>
  <w:style w:type="paragraph" w:styleId="TOC2">
    <w:name w:val="toc 2"/>
    <w:basedOn w:val="Normal"/>
    <w:next w:val="Normal"/>
    <w:autoRedefine/>
    <w:uiPriority w:val="39"/>
    <w:unhideWhenUsed/>
    <w:rsid w:val="000E2F56"/>
    <w:pPr>
      <w:spacing w:before="120"/>
      <w:ind w:left="240"/>
    </w:pPr>
    <w:rPr>
      <w:rFonts w:asciiTheme="minorHAnsi" w:hAnsiTheme="minorHAnsi" w:cs="Vrinda"/>
      <w:b/>
      <w:bCs/>
      <w:sz w:val="22"/>
      <w:szCs w:val="22"/>
    </w:rPr>
  </w:style>
  <w:style w:type="character" w:styleId="Hyperlink">
    <w:name w:val="Hyperlink"/>
    <w:basedOn w:val="DefaultParagraphFont"/>
    <w:uiPriority w:val="99"/>
    <w:unhideWhenUsed/>
    <w:rsid w:val="000E2F56"/>
    <w:rPr>
      <w:color w:val="0563C1" w:themeColor="hyperlink"/>
      <w:u w:val="single"/>
    </w:rPr>
  </w:style>
  <w:style w:type="paragraph" w:styleId="TOC3">
    <w:name w:val="toc 3"/>
    <w:basedOn w:val="Normal"/>
    <w:next w:val="Normal"/>
    <w:autoRedefine/>
    <w:uiPriority w:val="39"/>
    <w:unhideWhenUsed/>
    <w:rsid w:val="000E2F56"/>
    <w:pPr>
      <w:ind w:left="480"/>
    </w:pPr>
    <w:rPr>
      <w:rFonts w:asciiTheme="minorHAnsi" w:hAnsiTheme="minorHAnsi" w:cs="Vrinda"/>
      <w:sz w:val="20"/>
      <w:szCs w:val="20"/>
    </w:rPr>
  </w:style>
  <w:style w:type="paragraph" w:styleId="TOC4">
    <w:name w:val="toc 4"/>
    <w:basedOn w:val="Normal"/>
    <w:next w:val="Normal"/>
    <w:autoRedefine/>
    <w:uiPriority w:val="39"/>
    <w:semiHidden/>
    <w:unhideWhenUsed/>
    <w:rsid w:val="000E2F56"/>
    <w:pPr>
      <w:ind w:left="720"/>
    </w:pPr>
    <w:rPr>
      <w:rFonts w:asciiTheme="minorHAnsi" w:hAnsiTheme="minorHAnsi" w:cs="Vrinda"/>
      <w:sz w:val="20"/>
      <w:szCs w:val="20"/>
    </w:rPr>
  </w:style>
  <w:style w:type="paragraph" w:styleId="TOC5">
    <w:name w:val="toc 5"/>
    <w:basedOn w:val="Normal"/>
    <w:next w:val="Normal"/>
    <w:autoRedefine/>
    <w:uiPriority w:val="39"/>
    <w:semiHidden/>
    <w:unhideWhenUsed/>
    <w:rsid w:val="000E2F56"/>
    <w:pPr>
      <w:ind w:left="960"/>
    </w:pPr>
    <w:rPr>
      <w:rFonts w:asciiTheme="minorHAnsi" w:hAnsiTheme="minorHAnsi" w:cs="Vrinda"/>
      <w:sz w:val="20"/>
      <w:szCs w:val="20"/>
    </w:rPr>
  </w:style>
  <w:style w:type="paragraph" w:styleId="TOC6">
    <w:name w:val="toc 6"/>
    <w:basedOn w:val="Normal"/>
    <w:next w:val="Normal"/>
    <w:autoRedefine/>
    <w:uiPriority w:val="39"/>
    <w:semiHidden/>
    <w:unhideWhenUsed/>
    <w:rsid w:val="000E2F56"/>
    <w:pPr>
      <w:ind w:left="1200"/>
    </w:pPr>
    <w:rPr>
      <w:rFonts w:asciiTheme="minorHAnsi" w:hAnsiTheme="minorHAnsi" w:cs="Vrinda"/>
      <w:sz w:val="20"/>
      <w:szCs w:val="20"/>
    </w:rPr>
  </w:style>
  <w:style w:type="paragraph" w:styleId="TOC7">
    <w:name w:val="toc 7"/>
    <w:basedOn w:val="Normal"/>
    <w:next w:val="Normal"/>
    <w:autoRedefine/>
    <w:uiPriority w:val="39"/>
    <w:semiHidden/>
    <w:unhideWhenUsed/>
    <w:rsid w:val="000E2F56"/>
    <w:pPr>
      <w:ind w:left="1440"/>
    </w:pPr>
    <w:rPr>
      <w:rFonts w:asciiTheme="minorHAnsi" w:hAnsiTheme="minorHAnsi" w:cs="Vrinda"/>
      <w:sz w:val="20"/>
      <w:szCs w:val="20"/>
    </w:rPr>
  </w:style>
  <w:style w:type="paragraph" w:styleId="TOC8">
    <w:name w:val="toc 8"/>
    <w:basedOn w:val="Normal"/>
    <w:next w:val="Normal"/>
    <w:autoRedefine/>
    <w:uiPriority w:val="39"/>
    <w:semiHidden/>
    <w:unhideWhenUsed/>
    <w:rsid w:val="000E2F56"/>
    <w:pPr>
      <w:ind w:left="1680"/>
    </w:pPr>
    <w:rPr>
      <w:rFonts w:asciiTheme="minorHAnsi" w:hAnsiTheme="minorHAnsi" w:cs="Vrinda"/>
      <w:sz w:val="20"/>
      <w:szCs w:val="20"/>
    </w:rPr>
  </w:style>
  <w:style w:type="paragraph" w:styleId="TOC9">
    <w:name w:val="toc 9"/>
    <w:basedOn w:val="Normal"/>
    <w:next w:val="Normal"/>
    <w:autoRedefine/>
    <w:uiPriority w:val="39"/>
    <w:semiHidden/>
    <w:unhideWhenUsed/>
    <w:rsid w:val="000E2F56"/>
    <w:pPr>
      <w:ind w:left="1920"/>
    </w:pPr>
    <w:rPr>
      <w:rFonts w:asciiTheme="minorHAnsi" w:hAnsiTheme="minorHAnsi" w:cs="Vrinda"/>
      <w:sz w:val="20"/>
      <w:szCs w:val="20"/>
    </w:rPr>
  </w:style>
  <w:style w:type="character" w:customStyle="1" w:styleId="apple-converted-space">
    <w:name w:val="apple-converted-space"/>
    <w:basedOn w:val="DefaultParagraphFont"/>
    <w:rsid w:val="00F45052"/>
  </w:style>
  <w:style w:type="paragraph" w:styleId="ListParagraph">
    <w:name w:val="List Paragraph"/>
    <w:basedOn w:val="Normal"/>
    <w:uiPriority w:val="34"/>
    <w:qFormat/>
    <w:rsid w:val="00AD0AE3"/>
    <w:pPr>
      <w:spacing w:after="160" w:line="360" w:lineRule="auto"/>
      <w:ind w:left="720"/>
      <w:contextualSpacing/>
      <w:jc w:val="both"/>
    </w:pPr>
    <w:rPr>
      <w:rFonts w:eastAsiaTheme="minorHAnsi" w:cstheme="minorBidi"/>
      <w:szCs w:val="28"/>
      <w:lang w:eastAsia="en-US"/>
    </w:rPr>
  </w:style>
  <w:style w:type="table" w:styleId="TableGrid">
    <w:name w:val="Table Grid"/>
    <w:basedOn w:val="TableNormal"/>
    <w:uiPriority w:val="59"/>
    <w:rsid w:val="009D13AA"/>
    <w:pPr>
      <w:spacing w:after="0" w:line="240" w:lineRule="auto"/>
    </w:pPr>
    <w:rPr>
      <w:szCs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877F2"/>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C399E"/>
    <w:pPr>
      <w:spacing w:line="360" w:lineRule="auto"/>
      <w:jc w:val="both"/>
    </w:pPr>
    <w:rPr>
      <w:rFonts w:eastAsiaTheme="minorHAnsi" w:cstheme="minorBidi"/>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60177">
      <w:bodyDiv w:val="1"/>
      <w:marLeft w:val="0"/>
      <w:marRight w:val="0"/>
      <w:marTop w:val="0"/>
      <w:marBottom w:val="0"/>
      <w:divBdr>
        <w:top w:val="none" w:sz="0" w:space="0" w:color="auto"/>
        <w:left w:val="none" w:sz="0" w:space="0" w:color="auto"/>
        <w:bottom w:val="none" w:sz="0" w:space="0" w:color="auto"/>
        <w:right w:val="none" w:sz="0" w:space="0" w:color="auto"/>
      </w:divBdr>
    </w:div>
    <w:div w:id="27724419">
      <w:bodyDiv w:val="1"/>
      <w:marLeft w:val="0"/>
      <w:marRight w:val="0"/>
      <w:marTop w:val="0"/>
      <w:marBottom w:val="0"/>
      <w:divBdr>
        <w:top w:val="none" w:sz="0" w:space="0" w:color="auto"/>
        <w:left w:val="none" w:sz="0" w:space="0" w:color="auto"/>
        <w:bottom w:val="none" w:sz="0" w:space="0" w:color="auto"/>
        <w:right w:val="none" w:sz="0" w:space="0" w:color="auto"/>
      </w:divBdr>
    </w:div>
    <w:div w:id="38358575">
      <w:bodyDiv w:val="1"/>
      <w:marLeft w:val="0"/>
      <w:marRight w:val="0"/>
      <w:marTop w:val="0"/>
      <w:marBottom w:val="0"/>
      <w:divBdr>
        <w:top w:val="none" w:sz="0" w:space="0" w:color="auto"/>
        <w:left w:val="none" w:sz="0" w:space="0" w:color="auto"/>
        <w:bottom w:val="none" w:sz="0" w:space="0" w:color="auto"/>
        <w:right w:val="none" w:sz="0" w:space="0" w:color="auto"/>
      </w:divBdr>
    </w:div>
    <w:div w:id="54551680">
      <w:bodyDiv w:val="1"/>
      <w:marLeft w:val="0"/>
      <w:marRight w:val="0"/>
      <w:marTop w:val="0"/>
      <w:marBottom w:val="0"/>
      <w:divBdr>
        <w:top w:val="none" w:sz="0" w:space="0" w:color="auto"/>
        <w:left w:val="none" w:sz="0" w:space="0" w:color="auto"/>
        <w:bottom w:val="none" w:sz="0" w:space="0" w:color="auto"/>
        <w:right w:val="none" w:sz="0" w:space="0" w:color="auto"/>
      </w:divBdr>
    </w:div>
    <w:div w:id="56369780">
      <w:bodyDiv w:val="1"/>
      <w:marLeft w:val="0"/>
      <w:marRight w:val="0"/>
      <w:marTop w:val="0"/>
      <w:marBottom w:val="0"/>
      <w:divBdr>
        <w:top w:val="none" w:sz="0" w:space="0" w:color="auto"/>
        <w:left w:val="none" w:sz="0" w:space="0" w:color="auto"/>
        <w:bottom w:val="none" w:sz="0" w:space="0" w:color="auto"/>
        <w:right w:val="none" w:sz="0" w:space="0" w:color="auto"/>
      </w:divBdr>
      <w:divsChild>
        <w:div w:id="393043978">
          <w:marLeft w:val="0"/>
          <w:marRight w:val="0"/>
          <w:marTop w:val="0"/>
          <w:marBottom w:val="0"/>
          <w:divBdr>
            <w:top w:val="none" w:sz="0" w:space="0" w:color="auto"/>
            <w:left w:val="none" w:sz="0" w:space="0" w:color="auto"/>
            <w:bottom w:val="none" w:sz="0" w:space="0" w:color="auto"/>
            <w:right w:val="none" w:sz="0" w:space="0" w:color="auto"/>
          </w:divBdr>
          <w:divsChild>
            <w:div w:id="555362284">
              <w:marLeft w:val="0"/>
              <w:marRight w:val="0"/>
              <w:marTop w:val="0"/>
              <w:marBottom w:val="0"/>
              <w:divBdr>
                <w:top w:val="none" w:sz="0" w:space="0" w:color="auto"/>
                <w:left w:val="none" w:sz="0" w:space="0" w:color="auto"/>
                <w:bottom w:val="none" w:sz="0" w:space="0" w:color="auto"/>
                <w:right w:val="none" w:sz="0" w:space="0" w:color="auto"/>
              </w:divBdr>
              <w:divsChild>
                <w:div w:id="193009847">
                  <w:marLeft w:val="0"/>
                  <w:marRight w:val="0"/>
                  <w:marTop w:val="0"/>
                  <w:marBottom w:val="0"/>
                  <w:divBdr>
                    <w:top w:val="none" w:sz="0" w:space="0" w:color="auto"/>
                    <w:left w:val="none" w:sz="0" w:space="0" w:color="auto"/>
                    <w:bottom w:val="none" w:sz="0" w:space="0" w:color="auto"/>
                    <w:right w:val="none" w:sz="0" w:space="0" w:color="auto"/>
                  </w:divBdr>
                </w:div>
              </w:divsChild>
            </w:div>
            <w:div w:id="119226847">
              <w:marLeft w:val="0"/>
              <w:marRight w:val="0"/>
              <w:marTop w:val="0"/>
              <w:marBottom w:val="0"/>
              <w:divBdr>
                <w:top w:val="none" w:sz="0" w:space="0" w:color="auto"/>
                <w:left w:val="none" w:sz="0" w:space="0" w:color="auto"/>
                <w:bottom w:val="none" w:sz="0" w:space="0" w:color="auto"/>
                <w:right w:val="none" w:sz="0" w:space="0" w:color="auto"/>
              </w:divBdr>
              <w:divsChild>
                <w:div w:id="49264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591890">
          <w:marLeft w:val="0"/>
          <w:marRight w:val="0"/>
          <w:marTop w:val="0"/>
          <w:marBottom w:val="0"/>
          <w:divBdr>
            <w:top w:val="none" w:sz="0" w:space="0" w:color="auto"/>
            <w:left w:val="none" w:sz="0" w:space="0" w:color="auto"/>
            <w:bottom w:val="none" w:sz="0" w:space="0" w:color="auto"/>
            <w:right w:val="none" w:sz="0" w:space="0" w:color="auto"/>
          </w:divBdr>
          <w:divsChild>
            <w:div w:id="839538735">
              <w:marLeft w:val="0"/>
              <w:marRight w:val="0"/>
              <w:marTop w:val="0"/>
              <w:marBottom w:val="0"/>
              <w:divBdr>
                <w:top w:val="none" w:sz="0" w:space="0" w:color="auto"/>
                <w:left w:val="none" w:sz="0" w:space="0" w:color="auto"/>
                <w:bottom w:val="none" w:sz="0" w:space="0" w:color="auto"/>
                <w:right w:val="none" w:sz="0" w:space="0" w:color="auto"/>
              </w:divBdr>
              <w:divsChild>
                <w:div w:id="287320188">
                  <w:marLeft w:val="0"/>
                  <w:marRight w:val="0"/>
                  <w:marTop w:val="0"/>
                  <w:marBottom w:val="0"/>
                  <w:divBdr>
                    <w:top w:val="none" w:sz="0" w:space="0" w:color="auto"/>
                    <w:left w:val="none" w:sz="0" w:space="0" w:color="auto"/>
                    <w:bottom w:val="none" w:sz="0" w:space="0" w:color="auto"/>
                    <w:right w:val="none" w:sz="0" w:space="0" w:color="auto"/>
                  </w:divBdr>
                </w:div>
              </w:divsChild>
            </w:div>
            <w:div w:id="980883409">
              <w:marLeft w:val="0"/>
              <w:marRight w:val="0"/>
              <w:marTop w:val="0"/>
              <w:marBottom w:val="0"/>
              <w:divBdr>
                <w:top w:val="none" w:sz="0" w:space="0" w:color="auto"/>
                <w:left w:val="none" w:sz="0" w:space="0" w:color="auto"/>
                <w:bottom w:val="none" w:sz="0" w:space="0" w:color="auto"/>
                <w:right w:val="none" w:sz="0" w:space="0" w:color="auto"/>
              </w:divBdr>
              <w:divsChild>
                <w:div w:id="74949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29752">
          <w:marLeft w:val="0"/>
          <w:marRight w:val="0"/>
          <w:marTop w:val="0"/>
          <w:marBottom w:val="0"/>
          <w:divBdr>
            <w:top w:val="none" w:sz="0" w:space="0" w:color="auto"/>
            <w:left w:val="none" w:sz="0" w:space="0" w:color="auto"/>
            <w:bottom w:val="none" w:sz="0" w:space="0" w:color="auto"/>
            <w:right w:val="none" w:sz="0" w:space="0" w:color="auto"/>
          </w:divBdr>
          <w:divsChild>
            <w:div w:id="1142582634">
              <w:marLeft w:val="0"/>
              <w:marRight w:val="0"/>
              <w:marTop w:val="0"/>
              <w:marBottom w:val="0"/>
              <w:divBdr>
                <w:top w:val="none" w:sz="0" w:space="0" w:color="auto"/>
                <w:left w:val="none" w:sz="0" w:space="0" w:color="auto"/>
                <w:bottom w:val="none" w:sz="0" w:space="0" w:color="auto"/>
                <w:right w:val="none" w:sz="0" w:space="0" w:color="auto"/>
              </w:divBdr>
              <w:divsChild>
                <w:div w:id="875430197">
                  <w:marLeft w:val="0"/>
                  <w:marRight w:val="0"/>
                  <w:marTop w:val="0"/>
                  <w:marBottom w:val="0"/>
                  <w:divBdr>
                    <w:top w:val="none" w:sz="0" w:space="0" w:color="auto"/>
                    <w:left w:val="none" w:sz="0" w:space="0" w:color="auto"/>
                    <w:bottom w:val="none" w:sz="0" w:space="0" w:color="auto"/>
                    <w:right w:val="none" w:sz="0" w:space="0" w:color="auto"/>
                  </w:divBdr>
                </w:div>
              </w:divsChild>
            </w:div>
            <w:div w:id="2033532759">
              <w:marLeft w:val="0"/>
              <w:marRight w:val="0"/>
              <w:marTop w:val="0"/>
              <w:marBottom w:val="0"/>
              <w:divBdr>
                <w:top w:val="none" w:sz="0" w:space="0" w:color="auto"/>
                <w:left w:val="none" w:sz="0" w:space="0" w:color="auto"/>
                <w:bottom w:val="none" w:sz="0" w:space="0" w:color="auto"/>
                <w:right w:val="none" w:sz="0" w:space="0" w:color="auto"/>
              </w:divBdr>
              <w:divsChild>
                <w:div w:id="89740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178884">
          <w:marLeft w:val="0"/>
          <w:marRight w:val="0"/>
          <w:marTop w:val="0"/>
          <w:marBottom w:val="0"/>
          <w:divBdr>
            <w:top w:val="none" w:sz="0" w:space="0" w:color="auto"/>
            <w:left w:val="none" w:sz="0" w:space="0" w:color="auto"/>
            <w:bottom w:val="none" w:sz="0" w:space="0" w:color="auto"/>
            <w:right w:val="none" w:sz="0" w:space="0" w:color="auto"/>
          </w:divBdr>
          <w:divsChild>
            <w:div w:id="1708987703">
              <w:marLeft w:val="0"/>
              <w:marRight w:val="0"/>
              <w:marTop w:val="0"/>
              <w:marBottom w:val="0"/>
              <w:divBdr>
                <w:top w:val="none" w:sz="0" w:space="0" w:color="auto"/>
                <w:left w:val="none" w:sz="0" w:space="0" w:color="auto"/>
                <w:bottom w:val="none" w:sz="0" w:space="0" w:color="auto"/>
                <w:right w:val="none" w:sz="0" w:space="0" w:color="auto"/>
              </w:divBdr>
              <w:divsChild>
                <w:div w:id="950865900">
                  <w:marLeft w:val="0"/>
                  <w:marRight w:val="0"/>
                  <w:marTop w:val="0"/>
                  <w:marBottom w:val="0"/>
                  <w:divBdr>
                    <w:top w:val="none" w:sz="0" w:space="0" w:color="auto"/>
                    <w:left w:val="none" w:sz="0" w:space="0" w:color="auto"/>
                    <w:bottom w:val="none" w:sz="0" w:space="0" w:color="auto"/>
                    <w:right w:val="none" w:sz="0" w:space="0" w:color="auto"/>
                  </w:divBdr>
                </w:div>
              </w:divsChild>
            </w:div>
            <w:div w:id="1314406678">
              <w:marLeft w:val="0"/>
              <w:marRight w:val="0"/>
              <w:marTop w:val="0"/>
              <w:marBottom w:val="0"/>
              <w:divBdr>
                <w:top w:val="none" w:sz="0" w:space="0" w:color="auto"/>
                <w:left w:val="none" w:sz="0" w:space="0" w:color="auto"/>
                <w:bottom w:val="none" w:sz="0" w:space="0" w:color="auto"/>
                <w:right w:val="none" w:sz="0" w:space="0" w:color="auto"/>
              </w:divBdr>
              <w:divsChild>
                <w:div w:id="207469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29900">
      <w:bodyDiv w:val="1"/>
      <w:marLeft w:val="0"/>
      <w:marRight w:val="0"/>
      <w:marTop w:val="0"/>
      <w:marBottom w:val="0"/>
      <w:divBdr>
        <w:top w:val="none" w:sz="0" w:space="0" w:color="auto"/>
        <w:left w:val="none" w:sz="0" w:space="0" w:color="auto"/>
        <w:bottom w:val="none" w:sz="0" w:space="0" w:color="auto"/>
        <w:right w:val="none" w:sz="0" w:space="0" w:color="auto"/>
      </w:divBdr>
    </w:div>
    <w:div w:id="101196033">
      <w:bodyDiv w:val="1"/>
      <w:marLeft w:val="0"/>
      <w:marRight w:val="0"/>
      <w:marTop w:val="0"/>
      <w:marBottom w:val="0"/>
      <w:divBdr>
        <w:top w:val="none" w:sz="0" w:space="0" w:color="auto"/>
        <w:left w:val="none" w:sz="0" w:space="0" w:color="auto"/>
        <w:bottom w:val="none" w:sz="0" w:space="0" w:color="auto"/>
        <w:right w:val="none" w:sz="0" w:space="0" w:color="auto"/>
      </w:divBdr>
    </w:div>
    <w:div w:id="123548906">
      <w:bodyDiv w:val="1"/>
      <w:marLeft w:val="0"/>
      <w:marRight w:val="0"/>
      <w:marTop w:val="0"/>
      <w:marBottom w:val="0"/>
      <w:divBdr>
        <w:top w:val="none" w:sz="0" w:space="0" w:color="auto"/>
        <w:left w:val="none" w:sz="0" w:space="0" w:color="auto"/>
        <w:bottom w:val="none" w:sz="0" w:space="0" w:color="auto"/>
        <w:right w:val="none" w:sz="0" w:space="0" w:color="auto"/>
      </w:divBdr>
    </w:div>
    <w:div w:id="138154654">
      <w:bodyDiv w:val="1"/>
      <w:marLeft w:val="0"/>
      <w:marRight w:val="0"/>
      <w:marTop w:val="0"/>
      <w:marBottom w:val="0"/>
      <w:divBdr>
        <w:top w:val="none" w:sz="0" w:space="0" w:color="auto"/>
        <w:left w:val="none" w:sz="0" w:space="0" w:color="auto"/>
        <w:bottom w:val="none" w:sz="0" w:space="0" w:color="auto"/>
        <w:right w:val="none" w:sz="0" w:space="0" w:color="auto"/>
      </w:divBdr>
    </w:div>
    <w:div w:id="138570820">
      <w:bodyDiv w:val="1"/>
      <w:marLeft w:val="0"/>
      <w:marRight w:val="0"/>
      <w:marTop w:val="0"/>
      <w:marBottom w:val="0"/>
      <w:divBdr>
        <w:top w:val="none" w:sz="0" w:space="0" w:color="auto"/>
        <w:left w:val="none" w:sz="0" w:space="0" w:color="auto"/>
        <w:bottom w:val="none" w:sz="0" w:space="0" w:color="auto"/>
        <w:right w:val="none" w:sz="0" w:space="0" w:color="auto"/>
      </w:divBdr>
    </w:div>
    <w:div w:id="147409177">
      <w:bodyDiv w:val="1"/>
      <w:marLeft w:val="0"/>
      <w:marRight w:val="0"/>
      <w:marTop w:val="0"/>
      <w:marBottom w:val="0"/>
      <w:divBdr>
        <w:top w:val="none" w:sz="0" w:space="0" w:color="auto"/>
        <w:left w:val="none" w:sz="0" w:space="0" w:color="auto"/>
        <w:bottom w:val="none" w:sz="0" w:space="0" w:color="auto"/>
        <w:right w:val="none" w:sz="0" w:space="0" w:color="auto"/>
      </w:divBdr>
    </w:div>
    <w:div w:id="172574375">
      <w:bodyDiv w:val="1"/>
      <w:marLeft w:val="0"/>
      <w:marRight w:val="0"/>
      <w:marTop w:val="0"/>
      <w:marBottom w:val="0"/>
      <w:divBdr>
        <w:top w:val="none" w:sz="0" w:space="0" w:color="auto"/>
        <w:left w:val="none" w:sz="0" w:space="0" w:color="auto"/>
        <w:bottom w:val="none" w:sz="0" w:space="0" w:color="auto"/>
        <w:right w:val="none" w:sz="0" w:space="0" w:color="auto"/>
      </w:divBdr>
    </w:div>
    <w:div w:id="176240417">
      <w:bodyDiv w:val="1"/>
      <w:marLeft w:val="0"/>
      <w:marRight w:val="0"/>
      <w:marTop w:val="0"/>
      <w:marBottom w:val="0"/>
      <w:divBdr>
        <w:top w:val="none" w:sz="0" w:space="0" w:color="auto"/>
        <w:left w:val="none" w:sz="0" w:space="0" w:color="auto"/>
        <w:bottom w:val="none" w:sz="0" w:space="0" w:color="auto"/>
        <w:right w:val="none" w:sz="0" w:space="0" w:color="auto"/>
      </w:divBdr>
    </w:div>
    <w:div w:id="198278552">
      <w:bodyDiv w:val="1"/>
      <w:marLeft w:val="0"/>
      <w:marRight w:val="0"/>
      <w:marTop w:val="0"/>
      <w:marBottom w:val="0"/>
      <w:divBdr>
        <w:top w:val="none" w:sz="0" w:space="0" w:color="auto"/>
        <w:left w:val="none" w:sz="0" w:space="0" w:color="auto"/>
        <w:bottom w:val="none" w:sz="0" w:space="0" w:color="auto"/>
        <w:right w:val="none" w:sz="0" w:space="0" w:color="auto"/>
      </w:divBdr>
    </w:div>
    <w:div w:id="220871421">
      <w:bodyDiv w:val="1"/>
      <w:marLeft w:val="0"/>
      <w:marRight w:val="0"/>
      <w:marTop w:val="0"/>
      <w:marBottom w:val="0"/>
      <w:divBdr>
        <w:top w:val="none" w:sz="0" w:space="0" w:color="auto"/>
        <w:left w:val="none" w:sz="0" w:space="0" w:color="auto"/>
        <w:bottom w:val="none" w:sz="0" w:space="0" w:color="auto"/>
        <w:right w:val="none" w:sz="0" w:space="0" w:color="auto"/>
      </w:divBdr>
    </w:div>
    <w:div w:id="222910464">
      <w:bodyDiv w:val="1"/>
      <w:marLeft w:val="0"/>
      <w:marRight w:val="0"/>
      <w:marTop w:val="0"/>
      <w:marBottom w:val="0"/>
      <w:divBdr>
        <w:top w:val="none" w:sz="0" w:space="0" w:color="auto"/>
        <w:left w:val="none" w:sz="0" w:space="0" w:color="auto"/>
        <w:bottom w:val="none" w:sz="0" w:space="0" w:color="auto"/>
        <w:right w:val="none" w:sz="0" w:space="0" w:color="auto"/>
      </w:divBdr>
    </w:div>
    <w:div w:id="223368952">
      <w:bodyDiv w:val="1"/>
      <w:marLeft w:val="0"/>
      <w:marRight w:val="0"/>
      <w:marTop w:val="0"/>
      <w:marBottom w:val="0"/>
      <w:divBdr>
        <w:top w:val="none" w:sz="0" w:space="0" w:color="auto"/>
        <w:left w:val="none" w:sz="0" w:space="0" w:color="auto"/>
        <w:bottom w:val="none" w:sz="0" w:space="0" w:color="auto"/>
        <w:right w:val="none" w:sz="0" w:space="0" w:color="auto"/>
      </w:divBdr>
    </w:div>
    <w:div w:id="227500550">
      <w:bodyDiv w:val="1"/>
      <w:marLeft w:val="0"/>
      <w:marRight w:val="0"/>
      <w:marTop w:val="0"/>
      <w:marBottom w:val="0"/>
      <w:divBdr>
        <w:top w:val="none" w:sz="0" w:space="0" w:color="auto"/>
        <w:left w:val="none" w:sz="0" w:space="0" w:color="auto"/>
        <w:bottom w:val="none" w:sz="0" w:space="0" w:color="auto"/>
        <w:right w:val="none" w:sz="0" w:space="0" w:color="auto"/>
      </w:divBdr>
      <w:divsChild>
        <w:div w:id="1102722576">
          <w:marLeft w:val="0"/>
          <w:marRight w:val="0"/>
          <w:marTop w:val="0"/>
          <w:marBottom w:val="0"/>
          <w:divBdr>
            <w:top w:val="none" w:sz="0" w:space="0" w:color="auto"/>
            <w:left w:val="none" w:sz="0" w:space="0" w:color="auto"/>
            <w:bottom w:val="none" w:sz="0" w:space="0" w:color="auto"/>
            <w:right w:val="none" w:sz="0" w:space="0" w:color="auto"/>
          </w:divBdr>
          <w:divsChild>
            <w:div w:id="1826512751">
              <w:marLeft w:val="0"/>
              <w:marRight w:val="0"/>
              <w:marTop w:val="0"/>
              <w:marBottom w:val="0"/>
              <w:divBdr>
                <w:top w:val="none" w:sz="0" w:space="0" w:color="auto"/>
                <w:left w:val="none" w:sz="0" w:space="0" w:color="auto"/>
                <w:bottom w:val="none" w:sz="0" w:space="0" w:color="auto"/>
                <w:right w:val="none" w:sz="0" w:space="0" w:color="auto"/>
              </w:divBdr>
              <w:divsChild>
                <w:div w:id="160649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6696994">
      <w:bodyDiv w:val="1"/>
      <w:marLeft w:val="0"/>
      <w:marRight w:val="0"/>
      <w:marTop w:val="0"/>
      <w:marBottom w:val="0"/>
      <w:divBdr>
        <w:top w:val="none" w:sz="0" w:space="0" w:color="auto"/>
        <w:left w:val="none" w:sz="0" w:space="0" w:color="auto"/>
        <w:bottom w:val="none" w:sz="0" w:space="0" w:color="auto"/>
        <w:right w:val="none" w:sz="0" w:space="0" w:color="auto"/>
      </w:divBdr>
    </w:div>
    <w:div w:id="261107409">
      <w:bodyDiv w:val="1"/>
      <w:marLeft w:val="0"/>
      <w:marRight w:val="0"/>
      <w:marTop w:val="0"/>
      <w:marBottom w:val="0"/>
      <w:divBdr>
        <w:top w:val="none" w:sz="0" w:space="0" w:color="auto"/>
        <w:left w:val="none" w:sz="0" w:space="0" w:color="auto"/>
        <w:bottom w:val="none" w:sz="0" w:space="0" w:color="auto"/>
        <w:right w:val="none" w:sz="0" w:space="0" w:color="auto"/>
      </w:divBdr>
    </w:div>
    <w:div w:id="266936927">
      <w:bodyDiv w:val="1"/>
      <w:marLeft w:val="0"/>
      <w:marRight w:val="0"/>
      <w:marTop w:val="0"/>
      <w:marBottom w:val="0"/>
      <w:divBdr>
        <w:top w:val="none" w:sz="0" w:space="0" w:color="auto"/>
        <w:left w:val="none" w:sz="0" w:space="0" w:color="auto"/>
        <w:bottom w:val="none" w:sz="0" w:space="0" w:color="auto"/>
        <w:right w:val="none" w:sz="0" w:space="0" w:color="auto"/>
      </w:divBdr>
    </w:div>
    <w:div w:id="303044709">
      <w:bodyDiv w:val="1"/>
      <w:marLeft w:val="0"/>
      <w:marRight w:val="0"/>
      <w:marTop w:val="0"/>
      <w:marBottom w:val="0"/>
      <w:divBdr>
        <w:top w:val="none" w:sz="0" w:space="0" w:color="auto"/>
        <w:left w:val="none" w:sz="0" w:space="0" w:color="auto"/>
        <w:bottom w:val="none" w:sz="0" w:space="0" w:color="auto"/>
        <w:right w:val="none" w:sz="0" w:space="0" w:color="auto"/>
      </w:divBdr>
    </w:div>
    <w:div w:id="320621002">
      <w:bodyDiv w:val="1"/>
      <w:marLeft w:val="0"/>
      <w:marRight w:val="0"/>
      <w:marTop w:val="0"/>
      <w:marBottom w:val="0"/>
      <w:divBdr>
        <w:top w:val="none" w:sz="0" w:space="0" w:color="auto"/>
        <w:left w:val="none" w:sz="0" w:space="0" w:color="auto"/>
        <w:bottom w:val="none" w:sz="0" w:space="0" w:color="auto"/>
        <w:right w:val="none" w:sz="0" w:space="0" w:color="auto"/>
      </w:divBdr>
    </w:div>
    <w:div w:id="391001906">
      <w:bodyDiv w:val="1"/>
      <w:marLeft w:val="0"/>
      <w:marRight w:val="0"/>
      <w:marTop w:val="0"/>
      <w:marBottom w:val="0"/>
      <w:divBdr>
        <w:top w:val="none" w:sz="0" w:space="0" w:color="auto"/>
        <w:left w:val="none" w:sz="0" w:space="0" w:color="auto"/>
        <w:bottom w:val="none" w:sz="0" w:space="0" w:color="auto"/>
        <w:right w:val="none" w:sz="0" w:space="0" w:color="auto"/>
      </w:divBdr>
      <w:divsChild>
        <w:div w:id="1187135289">
          <w:marLeft w:val="0"/>
          <w:marRight w:val="0"/>
          <w:marTop w:val="0"/>
          <w:marBottom w:val="0"/>
          <w:divBdr>
            <w:top w:val="single" w:sz="2" w:space="0" w:color="auto"/>
            <w:left w:val="single" w:sz="2" w:space="0" w:color="auto"/>
            <w:bottom w:val="single" w:sz="6" w:space="0" w:color="auto"/>
            <w:right w:val="single" w:sz="2" w:space="0" w:color="auto"/>
          </w:divBdr>
          <w:divsChild>
            <w:div w:id="173737286">
              <w:marLeft w:val="0"/>
              <w:marRight w:val="0"/>
              <w:marTop w:val="100"/>
              <w:marBottom w:val="100"/>
              <w:divBdr>
                <w:top w:val="single" w:sz="2" w:space="0" w:color="D9D9E3"/>
                <w:left w:val="single" w:sz="2" w:space="0" w:color="D9D9E3"/>
                <w:bottom w:val="single" w:sz="2" w:space="0" w:color="D9D9E3"/>
                <w:right w:val="single" w:sz="2" w:space="0" w:color="D9D9E3"/>
              </w:divBdr>
              <w:divsChild>
                <w:div w:id="2083870986">
                  <w:marLeft w:val="0"/>
                  <w:marRight w:val="0"/>
                  <w:marTop w:val="0"/>
                  <w:marBottom w:val="0"/>
                  <w:divBdr>
                    <w:top w:val="single" w:sz="2" w:space="0" w:color="D9D9E3"/>
                    <w:left w:val="single" w:sz="2" w:space="0" w:color="D9D9E3"/>
                    <w:bottom w:val="single" w:sz="2" w:space="0" w:color="D9D9E3"/>
                    <w:right w:val="single" w:sz="2" w:space="0" w:color="D9D9E3"/>
                  </w:divBdr>
                  <w:divsChild>
                    <w:div w:id="111176374">
                      <w:marLeft w:val="0"/>
                      <w:marRight w:val="0"/>
                      <w:marTop w:val="0"/>
                      <w:marBottom w:val="0"/>
                      <w:divBdr>
                        <w:top w:val="single" w:sz="2" w:space="0" w:color="D9D9E3"/>
                        <w:left w:val="single" w:sz="2" w:space="0" w:color="D9D9E3"/>
                        <w:bottom w:val="single" w:sz="2" w:space="0" w:color="D9D9E3"/>
                        <w:right w:val="single" w:sz="2" w:space="0" w:color="D9D9E3"/>
                      </w:divBdr>
                      <w:divsChild>
                        <w:div w:id="1229026729">
                          <w:marLeft w:val="0"/>
                          <w:marRight w:val="0"/>
                          <w:marTop w:val="0"/>
                          <w:marBottom w:val="0"/>
                          <w:divBdr>
                            <w:top w:val="single" w:sz="2" w:space="0" w:color="D9D9E3"/>
                            <w:left w:val="single" w:sz="2" w:space="0" w:color="D9D9E3"/>
                            <w:bottom w:val="single" w:sz="2" w:space="0" w:color="D9D9E3"/>
                            <w:right w:val="single" w:sz="2" w:space="0" w:color="D9D9E3"/>
                          </w:divBdr>
                          <w:divsChild>
                            <w:div w:id="20847971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91544092">
      <w:bodyDiv w:val="1"/>
      <w:marLeft w:val="0"/>
      <w:marRight w:val="0"/>
      <w:marTop w:val="0"/>
      <w:marBottom w:val="0"/>
      <w:divBdr>
        <w:top w:val="none" w:sz="0" w:space="0" w:color="auto"/>
        <w:left w:val="none" w:sz="0" w:space="0" w:color="auto"/>
        <w:bottom w:val="none" w:sz="0" w:space="0" w:color="auto"/>
        <w:right w:val="none" w:sz="0" w:space="0" w:color="auto"/>
      </w:divBdr>
    </w:div>
    <w:div w:id="403993049">
      <w:bodyDiv w:val="1"/>
      <w:marLeft w:val="0"/>
      <w:marRight w:val="0"/>
      <w:marTop w:val="0"/>
      <w:marBottom w:val="0"/>
      <w:divBdr>
        <w:top w:val="none" w:sz="0" w:space="0" w:color="auto"/>
        <w:left w:val="none" w:sz="0" w:space="0" w:color="auto"/>
        <w:bottom w:val="none" w:sz="0" w:space="0" w:color="auto"/>
        <w:right w:val="none" w:sz="0" w:space="0" w:color="auto"/>
      </w:divBdr>
    </w:div>
    <w:div w:id="427115877">
      <w:bodyDiv w:val="1"/>
      <w:marLeft w:val="0"/>
      <w:marRight w:val="0"/>
      <w:marTop w:val="0"/>
      <w:marBottom w:val="0"/>
      <w:divBdr>
        <w:top w:val="none" w:sz="0" w:space="0" w:color="auto"/>
        <w:left w:val="none" w:sz="0" w:space="0" w:color="auto"/>
        <w:bottom w:val="none" w:sz="0" w:space="0" w:color="auto"/>
        <w:right w:val="none" w:sz="0" w:space="0" w:color="auto"/>
      </w:divBdr>
    </w:div>
    <w:div w:id="429938226">
      <w:bodyDiv w:val="1"/>
      <w:marLeft w:val="0"/>
      <w:marRight w:val="0"/>
      <w:marTop w:val="0"/>
      <w:marBottom w:val="0"/>
      <w:divBdr>
        <w:top w:val="none" w:sz="0" w:space="0" w:color="auto"/>
        <w:left w:val="none" w:sz="0" w:space="0" w:color="auto"/>
        <w:bottom w:val="none" w:sz="0" w:space="0" w:color="auto"/>
        <w:right w:val="none" w:sz="0" w:space="0" w:color="auto"/>
      </w:divBdr>
    </w:div>
    <w:div w:id="436218877">
      <w:bodyDiv w:val="1"/>
      <w:marLeft w:val="0"/>
      <w:marRight w:val="0"/>
      <w:marTop w:val="0"/>
      <w:marBottom w:val="0"/>
      <w:divBdr>
        <w:top w:val="none" w:sz="0" w:space="0" w:color="auto"/>
        <w:left w:val="none" w:sz="0" w:space="0" w:color="auto"/>
        <w:bottom w:val="none" w:sz="0" w:space="0" w:color="auto"/>
        <w:right w:val="none" w:sz="0" w:space="0" w:color="auto"/>
      </w:divBdr>
    </w:div>
    <w:div w:id="438373465">
      <w:bodyDiv w:val="1"/>
      <w:marLeft w:val="0"/>
      <w:marRight w:val="0"/>
      <w:marTop w:val="0"/>
      <w:marBottom w:val="0"/>
      <w:divBdr>
        <w:top w:val="none" w:sz="0" w:space="0" w:color="auto"/>
        <w:left w:val="none" w:sz="0" w:space="0" w:color="auto"/>
        <w:bottom w:val="none" w:sz="0" w:space="0" w:color="auto"/>
        <w:right w:val="none" w:sz="0" w:space="0" w:color="auto"/>
      </w:divBdr>
    </w:div>
    <w:div w:id="442308770">
      <w:bodyDiv w:val="1"/>
      <w:marLeft w:val="0"/>
      <w:marRight w:val="0"/>
      <w:marTop w:val="0"/>
      <w:marBottom w:val="0"/>
      <w:divBdr>
        <w:top w:val="none" w:sz="0" w:space="0" w:color="auto"/>
        <w:left w:val="none" w:sz="0" w:space="0" w:color="auto"/>
        <w:bottom w:val="none" w:sz="0" w:space="0" w:color="auto"/>
        <w:right w:val="none" w:sz="0" w:space="0" w:color="auto"/>
      </w:divBdr>
    </w:div>
    <w:div w:id="449594953">
      <w:bodyDiv w:val="1"/>
      <w:marLeft w:val="0"/>
      <w:marRight w:val="0"/>
      <w:marTop w:val="0"/>
      <w:marBottom w:val="0"/>
      <w:divBdr>
        <w:top w:val="none" w:sz="0" w:space="0" w:color="auto"/>
        <w:left w:val="none" w:sz="0" w:space="0" w:color="auto"/>
        <w:bottom w:val="none" w:sz="0" w:space="0" w:color="auto"/>
        <w:right w:val="none" w:sz="0" w:space="0" w:color="auto"/>
      </w:divBdr>
    </w:div>
    <w:div w:id="456988816">
      <w:bodyDiv w:val="1"/>
      <w:marLeft w:val="0"/>
      <w:marRight w:val="0"/>
      <w:marTop w:val="0"/>
      <w:marBottom w:val="0"/>
      <w:divBdr>
        <w:top w:val="none" w:sz="0" w:space="0" w:color="auto"/>
        <w:left w:val="none" w:sz="0" w:space="0" w:color="auto"/>
        <w:bottom w:val="none" w:sz="0" w:space="0" w:color="auto"/>
        <w:right w:val="none" w:sz="0" w:space="0" w:color="auto"/>
      </w:divBdr>
    </w:div>
    <w:div w:id="489952371">
      <w:bodyDiv w:val="1"/>
      <w:marLeft w:val="0"/>
      <w:marRight w:val="0"/>
      <w:marTop w:val="0"/>
      <w:marBottom w:val="0"/>
      <w:divBdr>
        <w:top w:val="none" w:sz="0" w:space="0" w:color="auto"/>
        <w:left w:val="none" w:sz="0" w:space="0" w:color="auto"/>
        <w:bottom w:val="none" w:sz="0" w:space="0" w:color="auto"/>
        <w:right w:val="none" w:sz="0" w:space="0" w:color="auto"/>
      </w:divBdr>
    </w:div>
    <w:div w:id="500314669">
      <w:bodyDiv w:val="1"/>
      <w:marLeft w:val="0"/>
      <w:marRight w:val="0"/>
      <w:marTop w:val="0"/>
      <w:marBottom w:val="0"/>
      <w:divBdr>
        <w:top w:val="none" w:sz="0" w:space="0" w:color="auto"/>
        <w:left w:val="none" w:sz="0" w:space="0" w:color="auto"/>
        <w:bottom w:val="none" w:sz="0" w:space="0" w:color="auto"/>
        <w:right w:val="none" w:sz="0" w:space="0" w:color="auto"/>
      </w:divBdr>
    </w:div>
    <w:div w:id="501512479">
      <w:bodyDiv w:val="1"/>
      <w:marLeft w:val="0"/>
      <w:marRight w:val="0"/>
      <w:marTop w:val="0"/>
      <w:marBottom w:val="0"/>
      <w:divBdr>
        <w:top w:val="none" w:sz="0" w:space="0" w:color="auto"/>
        <w:left w:val="none" w:sz="0" w:space="0" w:color="auto"/>
        <w:bottom w:val="none" w:sz="0" w:space="0" w:color="auto"/>
        <w:right w:val="none" w:sz="0" w:space="0" w:color="auto"/>
      </w:divBdr>
    </w:div>
    <w:div w:id="506793598">
      <w:bodyDiv w:val="1"/>
      <w:marLeft w:val="0"/>
      <w:marRight w:val="0"/>
      <w:marTop w:val="0"/>
      <w:marBottom w:val="0"/>
      <w:divBdr>
        <w:top w:val="none" w:sz="0" w:space="0" w:color="auto"/>
        <w:left w:val="none" w:sz="0" w:space="0" w:color="auto"/>
        <w:bottom w:val="none" w:sz="0" w:space="0" w:color="auto"/>
        <w:right w:val="none" w:sz="0" w:space="0" w:color="auto"/>
      </w:divBdr>
    </w:div>
    <w:div w:id="521091435">
      <w:bodyDiv w:val="1"/>
      <w:marLeft w:val="0"/>
      <w:marRight w:val="0"/>
      <w:marTop w:val="0"/>
      <w:marBottom w:val="0"/>
      <w:divBdr>
        <w:top w:val="none" w:sz="0" w:space="0" w:color="auto"/>
        <w:left w:val="none" w:sz="0" w:space="0" w:color="auto"/>
        <w:bottom w:val="none" w:sz="0" w:space="0" w:color="auto"/>
        <w:right w:val="none" w:sz="0" w:space="0" w:color="auto"/>
      </w:divBdr>
    </w:div>
    <w:div w:id="525094077">
      <w:bodyDiv w:val="1"/>
      <w:marLeft w:val="0"/>
      <w:marRight w:val="0"/>
      <w:marTop w:val="0"/>
      <w:marBottom w:val="0"/>
      <w:divBdr>
        <w:top w:val="none" w:sz="0" w:space="0" w:color="auto"/>
        <w:left w:val="none" w:sz="0" w:space="0" w:color="auto"/>
        <w:bottom w:val="none" w:sz="0" w:space="0" w:color="auto"/>
        <w:right w:val="none" w:sz="0" w:space="0" w:color="auto"/>
      </w:divBdr>
    </w:div>
    <w:div w:id="546262514">
      <w:bodyDiv w:val="1"/>
      <w:marLeft w:val="0"/>
      <w:marRight w:val="0"/>
      <w:marTop w:val="0"/>
      <w:marBottom w:val="0"/>
      <w:divBdr>
        <w:top w:val="none" w:sz="0" w:space="0" w:color="auto"/>
        <w:left w:val="none" w:sz="0" w:space="0" w:color="auto"/>
        <w:bottom w:val="none" w:sz="0" w:space="0" w:color="auto"/>
        <w:right w:val="none" w:sz="0" w:space="0" w:color="auto"/>
      </w:divBdr>
    </w:div>
    <w:div w:id="570189285">
      <w:bodyDiv w:val="1"/>
      <w:marLeft w:val="0"/>
      <w:marRight w:val="0"/>
      <w:marTop w:val="0"/>
      <w:marBottom w:val="0"/>
      <w:divBdr>
        <w:top w:val="none" w:sz="0" w:space="0" w:color="auto"/>
        <w:left w:val="none" w:sz="0" w:space="0" w:color="auto"/>
        <w:bottom w:val="none" w:sz="0" w:space="0" w:color="auto"/>
        <w:right w:val="none" w:sz="0" w:space="0" w:color="auto"/>
      </w:divBdr>
    </w:div>
    <w:div w:id="582567601">
      <w:bodyDiv w:val="1"/>
      <w:marLeft w:val="0"/>
      <w:marRight w:val="0"/>
      <w:marTop w:val="0"/>
      <w:marBottom w:val="0"/>
      <w:divBdr>
        <w:top w:val="none" w:sz="0" w:space="0" w:color="auto"/>
        <w:left w:val="none" w:sz="0" w:space="0" w:color="auto"/>
        <w:bottom w:val="none" w:sz="0" w:space="0" w:color="auto"/>
        <w:right w:val="none" w:sz="0" w:space="0" w:color="auto"/>
      </w:divBdr>
      <w:divsChild>
        <w:div w:id="1950889705">
          <w:marLeft w:val="0"/>
          <w:marRight w:val="0"/>
          <w:marTop w:val="0"/>
          <w:marBottom w:val="0"/>
          <w:divBdr>
            <w:top w:val="none" w:sz="0" w:space="0" w:color="auto"/>
            <w:left w:val="none" w:sz="0" w:space="0" w:color="auto"/>
            <w:bottom w:val="none" w:sz="0" w:space="0" w:color="auto"/>
            <w:right w:val="none" w:sz="0" w:space="0" w:color="auto"/>
          </w:divBdr>
          <w:divsChild>
            <w:div w:id="1618683633">
              <w:marLeft w:val="0"/>
              <w:marRight w:val="0"/>
              <w:marTop w:val="0"/>
              <w:marBottom w:val="0"/>
              <w:divBdr>
                <w:top w:val="none" w:sz="0" w:space="0" w:color="auto"/>
                <w:left w:val="none" w:sz="0" w:space="0" w:color="auto"/>
                <w:bottom w:val="none" w:sz="0" w:space="0" w:color="auto"/>
                <w:right w:val="none" w:sz="0" w:space="0" w:color="auto"/>
              </w:divBdr>
              <w:divsChild>
                <w:div w:id="35508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027544">
      <w:bodyDiv w:val="1"/>
      <w:marLeft w:val="0"/>
      <w:marRight w:val="0"/>
      <w:marTop w:val="0"/>
      <w:marBottom w:val="0"/>
      <w:divBdr>
        <w:top w:val="none" w:sz="0" w:space="0" w:color="auto"/>
        <w:left w:val="none" w:sz="0" w:space="0" w:color="auto"/>
        <w:bottom w:val="none" w:sz="0" w:space="0" w:color="auto"/>
        <w:right w:val="none" w:sz="0" w:space="0" w:color="auto"/>
      </w:divBdr>
    </w:div>
    <w:div w:id="583537913">
      <w:bodyDiv w:val="1"/>
      <w:marLeft w:val="0"/>
      <w:marRight w:val="0"/>
      <w:marTop w:val="0"/>
      <w:marBottom w:val="0"/>
      <w:divBdr>
        <w:top w:val="none" w:sz="0" w:space="0" w:color="auto"/>
        <w:left w:val="none" w:sz="0" w:space="0" w:color="auto"/>
        <w:bottom w:val="none" w:sz="0" w:space="0" w:color="auto"/>
        <w:right w:val="none" w:sz="0" w:space="0" w:color="auto"/>
      </w:divBdr>
      <w:divsChild>
        <w:div w:id="722293657">
          <w:marLeft w:val="0"/>
          <w:marRight w:val="0"/>
          <w:marTop w:val="0"/>
          <w:marBottom w:val="0"/>
          <w:divBdr>
            <w:top w:val="none" w:sz="0" w:space="0" w:color="auto"/>
            <w:left w:val="none" w:sz="0" w:space="0" w:color="auto"/>
            <w:bottom w:val="none" w:sz="0" w:space="0" w:color="auto"/>
            <w:right w:val="none" w:sz="0" w:space="0" w:color="auto"/>
          </w:divBdr>
          <w:divsChild>
            <w:div w:id="675302269">
              <w:marLeft w:val="0"/>
              <w:marRight w:val="0"/>
              <w:marTop w:val="0"/>
              <w:marBottom w:val="0"/>
              <w:divBdr>
                <w:top w:val="none" w:sz="0" w:space="0" w:color="auto"/>
                <w:left w:val="none" w:sz="0" w:space="0" w:color="auto"/>
                <w:bottom w:val="none" w:sz="0" w:space="0" w:color="auto"/>
                <w:right w:val="none" w:sz="0" w:space="0" w:color="auto"/>
              </w:divBdr>
              <w:divsChild>
                <w:div w:id="851841700">
                  <w:marLeft w:val="0"/>
                  <w:marRight w:val="0"/>
                  <w:marTop w:val="0"/>
                  <w:marBottom w:val="0"/>
                  <w:divBdr>
                    <w:top w:val="none" w:sz="0" w:space="0" w:color="auto"/>
                    <w:left w:val="none" w:sz="0" w:space="0" w:color="auto"/>
                    <w:bottom w:val="none" w:sz="0" w:space="0" w:color="auto"/>
                    <w:right w:val="none" w:sz="0" w:space="0" w:color="auto"/>
                  </w:divBdr>
                  <w:divsChild>
                    <w:div w:id="1420250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1744698">
      <w:bodyDiv w:val="1"/>
      <w:marLeft w:val="0"/>
      <w:marRight w:val="0"/>
      <w:marTop w:val="0"/>
      <w:marBottom w:val="0"/>
      <w:divBdr>
        <w:top w:val="none" w:sz="0" w:space="0" w:color="auto"/>
        <w:left w:val="none" w:sz="0" w:space="0" w:color="auto"/>
        <w:bottom w:val="none" w:sz="0" w:space="0" w:color="auto"/>
        <w:right w:val="none" w:sz="0" w:space="0" w:color="auto"/>
      </w:divBdr>
    </w:div>
    <w:div w:id="598173481">
      <w:bodyDiv w:val="1"/>
      <w:marLeft w:val="0"/>
      <w:marRight w:val="0"/>
      <w:marTop w:val="0"/>
      <w:marBottom w:val="0"/>
      <w:divBdr>
        <w:top w:val="none" w:sz="0" w:space="0" w:color="auto"/>
        <w:left w:val="none" w:sz="0" w:space="0" w:color="auto"/>
        <w:bottom w:val="none" w:sz="0" w:space="0" w:color="auto"/>
        <w:right w:val="none" w:sz="0" w:space="0" w:color="auto"/>
      </w:divBdr>
    </w:div>
    <w:div w:id="604845405">
      <w:bodyDiv w:val="1"/>
      <w:marLeft w:val="0"/>
      <w:marRight w:val="0"/>
      <w:marTop w:val="0"/>
      <w:marBottom w:val="0"/>
      <w:divBdr>
        <w:top w:val="none" w:sz="0" w:space="0" w:color="auto"/>
        <w:left w:val="none" w:sz="0" w:space="0" w:color="auto"/>
        <w:bottom w:val="none" w:sz="0" w:space="0" w:color="auto"/>
        <w:right w:val="none" w:sz="0" w:space="0" w:color="auto"/>
      </w:divBdr>
    </w:div>
    <w:div w:id="627518288">
      <w:bodyDiv w:val="1"/>
      <w:marLeft w:val="0"/>
      <w:marRight w:val="0"/>
      <w:marTop w:val="0"/>
      <w:marBottom w:val="0"/>
      <w:divBdr>
        <w:top w:val="none" w:sz="0" w:space="0" w:color="auto"/>
        <w:left w:val="none" w:sz="0" w:space="0" w:color="auto"/>
        <w:bottom w:val="none" w:sz="0" w:space="0" w:color="auto"/>
        <w:right w:val="none" w:sz="0" w:space="0" w:color="auto"/>
      </w:divBdr>
    </w:div>
    <w:div w:id="628434687">
      <w:bodyDiv w:val="1"/>
      <w:marLeft w:val="0"/>
      <w:marRight w:val="0"/>
      <w:marTop w:val="0"/>
      <w:marBottom w:val="0"/>
      <w:divBdr>
        <w:top w:val="none" w:sz="0" w:space="0" w:color="auto"/>
        <w:left w:val="none" w:sz="0" w:space="0" w:color="auto"/>
        <w:bottom w:val="none" w:sz="0" w:space="0" w:color="auto"/>
        <w:right w:val="none" w:sz="0" w:space="0" w:color="auto"/>
      </w:divBdr>
    </w:div>
    <w:div w:id="630743538">
      <w:bodyDiv w:val="1"/>
      <w:marLeft w:val="0"/>
      <w:marRight w:val="0"/>
      <w:marTop w:val="0"/>
      <w:marBottom w:val="0"/>
      <w:divBdr>
        <w:top w:val="none" w:sz="0" w:space="0" w:color="auto"/>
        <w:left w:val="none" w:sz="0" w:space="0" w:color="auto"/>
        <w:bottom w:val="none" w:sz="0" w:space="0" w:color="auto"/>
        <w:right w:val="none" w:sz="0" w:space="0" w:color="auto"/>
      </w:divBdr>
    </w:div>
    <w:div w:id="638264164">
      <w:bodyDiv w:val="1"/>
      <w:marLeft w:val="0"/>
      <w:marRight w:val="0"/>
      <w:marTop w:val="0"/>
      <w:marBottom w:val="0"/>
      <w:divBdr>
        <w:top w:val="none" w:sz="0" w:space="0" w:color="auto"/>
        <w:left w:val="none" w:sz="0" w:space="0" w:color="auto"/>
        <w:bottom w:val="none" w:sz="0" w:space="0" w:color="auto"/>
        <w:right w:val="none" w:sz="0" w:space="0" w:color="auto"/>
      </w:divBdr>
    </w:div>
    <w:div w:id="639189675">
      <w:bodyDiv w:val="1"/>
      <w:marLeft w:val="0"/>
      <w:marRight w:val="0"/>
      <w:marTop w:val="0"/>
      <w:marBottom w:val="0"/>
      <w:divBdr>
        <w:top w:val="none" w:sz="0" w:space="0" w:color="auto"/>
        <w:left w:val="none" w:sz="0" w:space="0" w:color="auto"/>
        <w:bottom w:val="none" w:sz="0" w:space="0" w:color="auto"/>
        <w:right w:val="none" w:sz="0" w:space="0" w:color="auto"/>
      </w:divBdr>
    </w:div>
    <w:div w:id="639313250">
      <w:bodyDiv w:val="1"/>
      <w:marLeft w:val="0"/>
      <w:marRight w:val="0"/>
      <w:marTop w:val="0"/>
      <w:marBottom w:val="0"/>
      <w:divBdr>
        <w:top w:val="none" w:sz="0" w:space="0" w:color="auto"/>
        <w:left w:val="none" w:sz="0" w:space="0" w:color="auto"/>
        <w:bottom w:val="none" w:sz="0" w:space="0" w:color="auto"/>
        <w:right w:val="none" w:sz="0" w:space="0" w:color="auto"/>
      </w:divBdr>
    </w:div>
    <w:div w:id="648093971">
      <w:bodyDiv w:val="1"/>
      <w:marLeft w:val="0"/>
      <w:marRight w:val="0"/>
      <w:marTop w:val="0"/>
      <w:marBottom w:val="0"/>
      <w:divBdr>
        <w:top w:val="none" w:sz="0" w:space="0" w:color="auto"/>
        <w:left w:val="none" w:sz="0" w:space="0" w:color="auto"/>
        <w:bottom w:val="none" w:sz="0" w:space="0" w:color="auto"/>
        <w:right w:val="none" w:sz="0" w:space="0" w:color="auto"/>
      </w:divBdr>
    </w:div>
    <w:div w:id="665285620">
      <w:bodyDiv w:val="1"/>
      <w:marLeft w:val="0"/>
      <w:marRight w:val="0"/>
      <w:marTop w:val="0"/>
      <w:marBottom w:val="0"/>
      <w:divBdr>
        <w:top w:val="none" w:sz="0" w:space="0" w:color="auto"/>
        <w:left w:val="none" w:sz="0" w:space="0" w:color="auto"/>
        <w:bottom w:val="none" w:sz="0" w:space="0" w:color="auto"/>
        <w:right w:val="none" w:sz="0" w:space="0" w:color="auto"/>
      </w:divBdr>
    </w:div>
    <w:div w:id="691541357">
      <w:bodyDiv w:val="1"/>
      <w:marLeft w:val="0"/>
      <w:marRight w:val="0"/>
      <w:marTop w:val="0"/>
      <w:marBottom w:val="0"/>
      <w:divBdr>
        <w:top w:val="none" w:sz="0" w:space="0" w:color="auto"/>
        <w:left w:val="none" w:sz="0" w:space="0" w:color="auto"/>
        <w:bottom w:val="none" w:sz="0" w:space="0" w:color="auto"/>
        <w:right w:val="none" w:sz="0" w:space="0" w:color="auto"/>
      </w:divBdr>
      <w:divsChild>
        <w:div w:id="1546871976">
          <w:marLeft w:val="0"/>
          <w:marRight w:val="0"/>
          <w:marTop w:val="0"/>
          <w:marBottom w:val="0"/>
          <w:divBdr>
            <w:top w:val="single" w:sz="2" w:space="0" w:color="auto"/>
            <w:left w:val="single" w:sz="2" w:space="0" w:color="auto"/>
            <w:bottom w:val="single" w:sz="6" w:space="0" w:color="auto"/>
            <w:right w:val="single" w:sz="2" w:space="0" w:color="auto"/>
          </w:divBdr>
          <w:divsChild>
            <w:div w:id="99764298">
              <w:marLeft w:val="0"/>
              <w:marRight w:val="0"/>
              <w:marTop w:val="100"/>
              <w:marBottom w:val="100"/>
              <w:divBdr>
                <w:top w:val="single" w:sz="2" w:space="0" w:color="D9D9E3"/>
                <w:left w:val="single" w:sz="2" w:space="0" w:color="D9D9E3"/>
                <w:bottom w:val="single" w:sz="2" w:space="0" w:color="D9D9E3"/>
                <w:right w:val="single" w:sz="2" w:space="0" w:color="D9D9E3"/>
              </w:divBdr>
              <w:divsChild>
                <w:div w:id="1423334984">
                  <w:marLeft w:val="0"/>
                  <w:marRight w:val="0"/>
                  <w:marTop w:val="0"/>
                  <w:marBottom w:val="0"/>
                  <w:divBdr>
                    <w:top w:val="single" w:sz="2" w:space="0" w:color="D9D9E3"/>
                    <w:left w:val="single" w:sz="2" w:space="0" w:color="D9D9E3"/>
                    <w:bottom w:val="single" w:sz="2" w:space="0" w:color="D9D9E3"/>
                    <w:right w:val="single" w:sz="2" w:space="0" w:color="D9D9E3"/>
                  </w:divBdr>
                  <w:divsChild>
                    <w:div w:id="1005858554">
                      <w:marLeft w:val="0"/>
                      <w:marRight w:val="0"/>
                      <w:marTop w:val="0"/>
                      <w:marBottom w:val="0"/>
                      <w:divBdr>
                        <w:top w:val="single" w:sz="2" w:space="0" w:color="D9D9E3"/>
                        <w:left w:val="single" w:sz="2" w:space="0" w:color="D9D9E3"/>
                        <w:bottom w:val="single" w:sz="2" w:space="0" w:color="D9D9E3"/>
                        <w:right w:val="single" w:sz="2" w:space="0" w:color="D9D9E3"/>
                      </w:divBdr>
                      <w:divsChild>
                        <w:div w:id="971863827">
                          <w:marLeft w:val="0"/>
                          <w:marRight w:val="0"/>
                          <w:marTop w:val="0"/>
                          <w:marBottom w:val="0"/>
                          <w:divBdr>
                            <w:top w:val="single" w:sz="2" w:space="0" w:color="D9D9E3"/>
                            <w:left w:val="single" w:sz="2" w:space="0" w:color="D9D9E3"/>
                            <w:bottom w:val="single" w:sz="2" w:space="0" w:color="D9D9E3"/>
                            <w:right w:val="single" w:sz="2" w:space="0" w:color="D9D9E3"/>
                          </w:divBdr>
                          <w:divsChild>
                            <w:div w:id="19470333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92658234">
      <w:bodyDiv w:val="1"/>
      <w:marLeft w:val="0"/>
      <w:marRight w:val="0"/>
      <w:marTop w:val="0"/>
      <w:marBottom w:val="0"/>
      <w:divBdr>
        <w:top w:val="none" w:sz="0" w:space="0" w:color="auto"/>
        <w:left w:val="none" w:sz="0" w:space="0" w:color="auto"/>
        <w:bottom w:val="none" w:sz="0" w:space="0" w:color="auto"/>
        <w:right w:val="none" w:sz="0" w:space="0" w:color="auto"/>
      </w:divBdr>
      <w:divsChild>
        <w:div w:id="1433159202">
          <w:marLeft w:val="0"/>
          <w:marRight w:val="0"/>
          <w:marTop w:val="0"/>
          <w:marBottom w:val="0"/>
          <w:divBdr>
            <w:top w:val="none" w:sz="0" w:space="0" w:color="auto"/>
            <w:left w:val="none" w:sz="0" w:space="0" w:color="auto"/>
            <w:bottom w:val="none" w:sz="0" w:space="0" w:color="auto"/>
            <w:right w:val="none" w:sz="0" w:space="0" w:color="auto"/>
          </w:divBdr>
          <w:divsChild>
            <w:div w:id="475343060">
              <w:marLeft w:val="0"/>
              <w:marRight w:val="0"/>
              <w:marTop w:val="0"/>
              <w:marBottom w:val="0"/>
              <w:divBdr>
                <w:top w:val="none" w:sz="0" w:space="0" w:color="auto"/>
                <w:left w:val="none" w:sz="0" w:space="0" w:color="auto"/>
                <w:bottom w:val="none" w:sz="0" w:space="0" w:color="auto"/>
                <w:right w:val="none" w:sz="0" w:space="0" w:color="auto"/>
              </w:divBdr>
              <w:divsChild>
                <w:div w:id="1072703448">
                  <w:marLeft w:val="0"/>
                  <w:marRight w:val="0"/>
                  <w:marTop w:val="0"/>
                  <w:marBottom w:val="0"/>
                  <w:divBdr>
                    <w:top w:val="none" w:sz="0" w:space="0" w:color="auto"/>
                    <w:left w:val="none" w:sz="0" w:space="0" w:color="auto"/>
                    <w:bottom w:val="none" w:sz="0" w:space="0" w:color="auto"/>
                    <w:right w:val="none" w:sz="0" w:space="0" w:color="auto"/>
                  </w:divBdr>
                  <w:divsChild>
                    <w:div w:id="572008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2390278">
      <w:bodyDiv w:val="1"/>
      <w:marLeft w:val="0"/>
      <w:marRight w:val="0"/>
      <w:marTop w:val="0"/>
      <w:marBottom w:val="0"/>
      <w:divBdr>
        <w:top w:val="none" w:sz="0" w:space="0" w:color="auto"/>
        <w:left w:val="none" w:sz="0" w:space="0" w:color="auto"/>
        <w:bottom w:val="none" w:sz="0" w:space="0" w:color="auto"/>
        <w:right w:val="none" w:sz="0" w:space="0" w:color="auto"/>
      </w:divBdr>
    </w:div>
    <w:div w:id="734939744">
      <w:bodyDiv w:val="1"/>
      <w:marLeft w:val="0"/>
      <w:marRight w:val="0"/>
      <w:marTop w:val="0"/>
      <w:marBottom w:val="0"/>
      <w:divBdr>
        <w:top w:val="none" w:sz="0" w:space="0" w:color="auto"/>
        <w:left w:val="none" w:sz="0" w:space="0" w:color="auto"/>
        <w:bottom w:val="none" w:sz="0" w:space="0" w:color="auto"/>
        <w:right w:val="none" w:sz="0" w:space="0" w:color="auto"/>
      </w:divBdr>
    </w:div>
    <w:div w:id="742990360">
      <w:bodyDiv w:val="1"/>
      <w:marLeft w:val="0"/>
      <w:marRight w:val="0"/>
      <w:marTop w:val="0"/>
      <w:marBottom w:val="0"/>
      <w:divBdr>
        <w:top w:val="none" w:sz="0" w:space="0" w:color="auto"/>
        <w:left w:val="none" w:sz="0" w:space="0" w:color="auto"/>
        <w:bottom w:val="none" w:sz="0" w:space="0" w:color="auto"/>
        <w:right w:val="none" w:sz="0" w:space="0" w:color="auto"/>
      </w:divBdr>
    </w:div>
    <w:div w:id="760763840">
      <w:bodyDiv w:val="1"/>
      <w:marLeft w:val="0"/>
      <w:marRight w:val="0"/>
      <w:marTop w:val="0"/>
      <w:marBottom w:val="0"/>
      <w:divBdr>
        <w:top w:val="none" w:sz="0" w:space="0" w:color="auto"/>
        <w:left w:val="none" w:sz="0" w:space="0" w:color="auto"/>
        <w:bottom w:val="none" w:sz="0" w:space="0" w:color="auto"/>
        <w:right w:val="none" w:sz="0" w:space="0" w:color="auto"/>
      </w:divBdr>
      <w:divsChild>
        <w:div w:id="1299190366">
          <w:marLeft w:val="0"/>
          <w:marRight w:val="0"/>
          <w:marTop w:val="0"/>
          <w:marBottom w:val="0"/>
          <w:divBdr>
            <w:top w:val="none" w:sz="0" w:space="0" w:color="auto"/>
            <w:left w:val="none" w:sz="0" w:space="0" w:color="auto"/>
            <w:bottom w:val="none" w:sz="0" w:space="0" w:color="auto"/>
            <w:right w:val="none" w:sz="0" w:space="0" w:color="auto"/>
          </w:divBdr>
          <w:divsChild>
            <w:div w:id="224221469">
              <w:marLeft w:val="0"/>
              <w:marRight w:val="0"/>
              <w:marTop w:val="0"/>
              <w:marBottom w:val="0"/>
              <w:divBdr>
                <w:top w:val="none" w:sz="0" w:space="0" w:color="auto"/>
                <w:left w:val="none" w:sz="0" w:space="0" w:color="auto"/>
                <w:bottom w:val="none" w:sz="0" w:space="0" w:color="auto"/>
                <w:right w:val="none" w:sz="0" w:space="0" w:color="auto"/>
              </w:divBdr>
              <w:divsChild>
                <w:div w:id="1935897044">
                  <w:marLeft w:val="0"/>
                  <w:marRight w:val="0"/>
                  <w:marTop w:val="0"/>
                  <w:marBottom w:val="0"/>
                  <w:divBdr>
                    <w:top w:val="none" w:sz="0" w:space="0" w:color="auto"/>
                    <w:left w:val="none" w:sz="0" w:space="0" w:color="auto"/>
                    <w:bottom w:val="none" w:sz="0" w:space="0" w:color="auto"/>
                    <w:right w:val="none" w:sz="0" w:space="0" w:color="auto"/>
                  </w:divBdr>
                  <w:divsChild>
                    <w:div w:id="32054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5732496">
      <w:bodyDiv w:val="1"/>
      <w:marLeft w:val="0"/>
      <w:marRight w:val="0"/>
      <w:marTop w:val="0"/>
      <w:marBottom w:val="0"/>
      <w:divBdr>
        <w:top w:val="none" w:sz="0" w:space="0" w:color="auto"/>
        <w:left w:val="none" w:sz="0" w:space="0" w:color="auto"/>
        <w:bottom w:val="none" w:sz="0" w:space="0" w:color="auto"/>
        <w:right w:val="none" w:sz="0" w:space="0" w:color="auto"/>
      </w:divBdr>
    </w:div>
    <w:div w:id="767040340">
      <w:bodyDiv w:val="1"/>
      <w:marLeft w:val="0"/>
      <w:marRight w:val="0"/>
      <w:marTop w:val="0"/>
      <w:marBottom w:val="0"/>
      <w:divBdr>
        <w:top w:val="none" w:sz="0" w:space="0" w:color="auto"/>
        <w:left w:val="none" w:sz="0" w:space="0" w:color="auto"/>
        <w:bottom w:val="none" w:sz="0" w:space="0" w:color="auto"/>
        <w:right w:val="none" w:sz="0" w:space="0" w:color="auto"/>
      </w:divBdr>
    </w:div>
    <w:div w:id="785580913">
      <w:bodyDiv w:val="1"/>
      <w:marLeft w:val="0"/>
      <w:marRight w:val="0"/>
      <w:marTop w:val="0"/>
      <w:marBottom w:val="0"/>
      <w:divBdr>
        <w:top w:val="none" w:sz="0" w:space="0" w:color="auto"/>
        <w:left w:val="none" w:sz="0" w:space="0" w:color="auto"/>
        <w:bottom w:val="none" w:sz="0" w:space="0" w:color="auto"/>
        <w:right w:val="none" w:sz="0" w:space="0" w:color="auto"/>
      </w:divBdr>
    </w:div>
    <w:div w:id="866337997">
      <w:bodyDiv w:val="1"/>
      <w:marLeft w:val="0"/>
      <w:marRight w:val="0"/>
      <w:marTop w:val="0"/>
      <w:marBottom w:val="0"/>
      <w:divBdr>
        <w:top w:val="none" w:sz="0" w:space="0" w:color="auto"/>
        <w:left w:val="none" w:sz="0" w:space="0" w:color="auto"/>
        <w:bottom w:val="none" w:sz="0" w:space="0" w:color="auto"/>
        <w:right w:val="none" w:sz="0" w:space="0" w:color="auto"/>
      </w:divBdr>
    </w:div>
    <w:div w:id="867987326">
      <w:bodyDiv w:val="1"/>
      <w:marLeft w:val="0"/>
      <w:marRight w:val="0"/>
      <w:marTop w:val="0"/>
      <w:marBottom w:val="0"/>
      <w:divBdr>
        <w:top w:val="none" w:sz="0" w:space="0" w:color="auto"/>
        <w:left w:val="none" w:sz="0" w:space="0" w:color="auto"/>
        <w:bottom w:val="none" w:sz="0" w:space="0" w:color="auto"/>
        <w:right w:val="none" w:sz="0" w:space="0" w:color="auto"/>
      </w:divBdr>
    </w:div>
    <w:div w:id="871648814">
      <w:bodyDiv w:val="1"/>
      <w:marLeft w:val="0"/>
      <w:marRight w:val="0"/>
      <w:marTop w:val="0"/>
      <w:marBottom w:val="0"/>
      <w:divBdr>
        <w:top w:val="none" w:sz="0" w:space="0" w:color="auto"/>
        <w:left w:val="none" w:sz="0" w:space="0" w:color="auto"/>
        <w:bottom w:val="none" w:sz="0" w:space="0" w:color="auto"/>
        <w:right w:val="none" w:sz="0" w:space="0" w:color="auto"/>
      </w:divBdr>
    </w:div>
    <w:div w:id="886179698">
      <w:bodyDiv w:val="1"/>
      <w:marLeft w:val="0"/>
      <w:marRight w:val="0"/>
      <w:marTop w:val="0"/>
      <w:marBottom w:val="0"/>
      <w:divBdr>
        <w:top w:val="none" w:sz="0" w:space="0" w:color="auto"/>
        <w:left w:val="none" w:sz="0" w:space="0" w:color="auto"/>
        <w:bottom w:val="none" w:sz="0" w:space="0" w:color="auto"/>
        <w:right w:val="none" w:sz="0" w:space="0" w:color="auto"/>
      </w:divBdr>
    </w:div>
    <w:div w:id="894312973">
      <w:bodyDiv w:val="1"/>
      <w:marLeft w:val="0"/>
      <w:marRight w:val="0"/>
      <w:marTop w:val="0"/>
      <w:marBottom w:val="0"/>
      <w:divBdr>
        <w:top w:val="none" w:sz="0" w:space="0" w:color="auto"/>
        <w:left w:val="none" w:sz="0" w:space="0" w:color="auto"/>
        <w:bottom w:val="none" w:sz="0" w:space="0" w:color="auto"/>
        <w:right w:val="none" w:sz="0" w:space="0" w:color="auto"/>
      </w:divBdr>
      <w:divsChild>
        <w:div w:id="2018146931">
          <w:marLeft w:val="0"/>
          <w:marRight w:val="0"/>
          <w:marTop w:val="0"/>
          <w:marBottom w:val="0"/>
          <w:divBdr>
            <w:top w:val="none" w:sz="0" w:space="0" w:color="auto"/>
            <w:left w:val="none" w:sz="0" w:space="0" w:color="auto"/>
            <w:bottom w:val="none" w:sz="0" w:space="0" w:color="auto"/>
            <w:right w:val="none" w:sz="0" w:space="0" w:color="auto"/>
          </w:divBdr>
          <w:divsChild>
            <w:div w:id="180625784">
              <w:marLeft w:val="0"/>
              <w:marRight w:val="0"/>
              <w:marTop w:val="0"/>
              <w:marBottom w:val="0"/>
              <w:divBdr>
                <w:top w:val="none" w:sz="0" w:space="0" w:color="auto"/>
                <w:left w:val="none" w:sz="0" w:space="0" w:color="auto"/>
                <w:bottom w:val="none" w:sz="0" w:space="0" w:color="auto"/>
                <w:right w:val="none" w:sz="0" w:space="0" w:color="auto"/>
              </w:divBdr>
              <w:divsChild>
                <w:div w:id="195625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027854">
      <w:bodyDiv w:val="1"/>
      <w:marLeft w:val="0"/>
      <w:marRight w:val="0"/>
      <w:marTop w:val="0"/>
      <w:marBottom w:val="0"/>
      <w:divBdr>
        <w:top w:val="none" w:sz="0" w:space="0" w:color="auto"/>
        <w:left w:val="none" w:sz="0" w:space="0" w:color="auto"/>
        <w:bottom w:val="none" w:sz="0" w:space="0" w:color="auto"/>
        <w:right w:val="none" w:sz="0" w:space="0" w:color="auto"/>
      </w:divBdr>
    </w:div>
    <w:div w:id="925577255">
      <w:bodyDiv w:val="1"/>
      <w:marLeft w:val="0"/>
      <w:marRight w:val="0"/>
      <w:marTop w:val="0"/>
      <w:marBottom w:val="0"/>
      <w:divBdr>
        <w:top w:val="none" w:sz="0" w:space="0" w:color="auto"/>
        <w:left w:val="none" w:sz="0" w:space="0" w:color="auto"/>
        <w:bottom w:val="none" w:sz="0" w:space="0" w:color="auto"/>
        <w:right w:val="none" w:sz="0" w:space="0" w:color="auto"/>
      </w:divBdr>
    </w:div>
    <w:div w:id="932084924">
      <w:bodyDiv w:val="1"/>
      <w:marLeft w:val="0"/>
      <w:marRight w:val="0"/>
      <w:marTop w:val="0"/>
      <w:marBottom w:val="0"/>
      <w:divBdr>
        <w:top w:val="none" w:sz="0" w:space="0" w:color="auto"/>
        <w:left w:val="none" w:sz="0" w:space="0" w:color="auto"/>
        <w:bottom w:val="none" w:sz="0" w:space="0" w:color="auto"/>
        <w:right w:val="none" w:sz="0" w:space="0" w:color="auto"/>
      </w:divBdr>
    </w:div>
    <w:div w:id="935939627">
      <w:bodyDiv w:val="1"/>
      <w:marLeft w:val="0"/>
      <w:marRight w:val="0"/>
      <w:marTop w:val="0"/>
      <w:marBottom w:val="0"/>
      <w:divBdr>
        <w:top w:val="none" w:sz="0" w:space="0" w:color="auto"/>
        <w:left w:val="none" w:sz="0" w:space="0" w:color="auto"/>
        <w:bottom w:val="none" w:sz="0" w:space="0" w:color="auto"/>
        <w:right w:val="none" w:sz="0" w:space="0" w:color="auto"/>
      </w:divBdr>
    </w:div>
    <w:div w:id="938686060">
      <w:bodyDiv w:val="1"/>
      <w:marLeft w:val="0"/>
      <w:marRight w:val="0"/>
      <w:marTop w:val="0"/>
      <w:marBottom w:val="0"/>
      <w:divBdr>
        <w:top w:val="none" w:sz="0" w:space="0" w:color="auto"/>
        <w:left w:val="none" w:sz="0" w:space="0" w:color="auto"/>
        <w:bottom w:val="none" w:sz="0" w:space="0" w:color="auto"/>
        <w:right w:val="none" w:sz="0" w:space="0" w:color="auto"/>
      </w:divBdr>
    </w:div>
    <w:div w:id="946277161">
      <w:bodyDiv w:val="1"/>
      <w:marLeft w:val="0"/>
      <w:marRight w:val="0"/>
      <w:marTop w:val="0"/>
      <w:marBottom w:val="0"/>
      <w:divBdr>
        <w:top w:val="none" w:sz="0" w:space="0" w:color="auto"/>
        <w:left w:val="none" w:sz="0" w:space="0" w:color="auto"/>
        <w:bottom w:val="none" w:sz="0" w:space="0" w:color="auto"/>
        <w:right w:val="none" w:sz="0" w:space="0" w:color="auto"/>
      </w:divBdr>
    </w:div>
    <w:div w:id="954217047">
      <w:bodyDiv w:val="1"/>
      <w:marLeft w:val="0"/>
      <w:marRight w:val="0"/>
      <w:marTop w:val="0"/>
      <w:marBottom w:val="0"/>
      <w:divBdr>
        <w:top w:val="none" w:sz="0" w:space="0" w:color="auto"/>
        <w:left w:val="none" w:sz="0" w:space="0" w:color="auto"/>
        <w:bottom w:val="none" w:sz="0" w:space="0" w:color="auto"/>
        <w:right w:val="none" w:sz="0" w:space="0" w:color="auto"/>
      </w:divBdr>
    </w:div>
    <w:div w:id="954944323">
      <w:bodyDiv w:val="1"/>
      <w:marLeft w:val="0"/>
      <w:marRight w:val="0"/>
      <w:marTop w:val="0"/>
      <w:marBottom w:val="0"/>
      <w:divBdr>
        <w:top w:val="none" w:sz="0" w:space="0" w:color="auto"/>
        <w:left w:val="none" w:sz="0" w:space="0" w:color="auto"/>
        <w:bottom w:val="none" w:sz="0" w:space="0" w:color="auto"/>
        <w:right w:val="none" w:sz="0" w:space="0" w:color="auto"/>
      </w:divBdr>
    </w:div>
    <w:div w:id="986975958">
      <w:bodyDiv w:val="1"/>
      <w:marLeft w:val="0"/>
      <w:marRight w:val="0"/>
      <w:marTop w:val="0"/>
      <w:marBottom w:val="0"/>
      <w:divBdr>
        <w:top w:val="none" w:sz="0" w:space="0" w:color="auto"/>
        <w:left w:val="none" w:sz="0" w:space="0" w:color="auto"/>
        <w:bottom w:val="none" w:sz="0" w:space="0" w:color="auto"/>
        <w:right w:val="none" w:sz="0" w:space="0" w:color="auto"/>
      </w:divBdr>
    </w:div>
    <w:div w:id="1004479761">
      <w:bodyDiv w:val="1"/>
      <w:marLeft w:val="0"/>
      <w:marRight w:val="0"/>
      <w:marTop w:val="0"/>
      <w:marBottom w:val="0"/>
      <w:divBdr>
        <w:top w:val="none" w:sz="0" w:space="0" w:color="auto"/>
        <w:left w:val="none" w:sz="0" w:space="0" w:color="auto"/>
        <w:bottom w:val="none" w:sz="0" w:space="0" w:color="auto"/>
        <w:right w:val="none" w:sz="0" w:space="0" w:color="auto"/>
      </w:divBdr>
      <w:divsChild>
        <w:div w:id="229509212">
          <w:marLeft w:val="0"/>
          <w:marRight w:val="0"/>
          <w:marTop w:val="0"/>
          <w:marBottom w:val="0"/>
          <w:divBdr>
            <w:top w:val="none" w:sz="0" w:space="0" w:color="auto"/>
            <w:left w:val="none" w:sz="0" w:space="0" w:color="auto"/>
            <w:bottom w:val="none" w:sz="0" w:space="0" w:color="auto"/>
            <w:right w:val="none" w:sz="0" w:space="0" w:color="auto"/>
          </w:divBdr>
          <w:divsChild>
            <w:div w:id="1489713560">
              <w:marLeft w:val="0"/>
              <w:marRight w:val="0"/>
              <w:marTop w:val="0"/>
              <w:marBottom w:val="0"/>
              <w:divBdr>
                <w:top w:val="none" w:sz="0" w:space="0" w:color="auto"/>
                <w:left w:val="none" w:sz="0" w:space="0" w:color="auto"/>
                <w:bottom w:val="none" w:sz="0" w:space="0" w:color="auto"/>
                <w:right w:val="none" w:sz="0" w:space="0" w:color="auto"/>
              </w:divBdr>
              <w:divsChild>
                <w:div w:id="25972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745665">
      <w:bodyDiv w:val="1"/>
      <w:marLeft w:val="0"/>
      <w:marRight w:val="0"/>
      <w:marTop w:val="0"/>
      <w:marBottom w:val="0"/>
      <w:divBdr>
        <w:top w:val="none" w:sz="0" w:space="0" w:color="auto"/>
        <w:left w:val="none" w:sz="0" w:space="0" w:color="auto"/>
        <w:bottom w:val="none" w:sz="0" w:space="0" w:color="auto"/>
        <w:right w:val="none" w:sz="0" w:space="0" w:color="auto"/>
      </w:divBdr>
      <w:divsChild>
        <w:div w:id="67576416">
          <w:marLeft w:val="0"/>
          <w:marRight w:val="0"/>
          <w:marTop w:val="0"/>
          <w:marBottom w:val="0"/>
          <w:divBdr>
            <w:top w:val="none" w:sz="0" w:space="0" w:color="auto"/>
            <w:left w:val="none" w:sz="0" w:space="0" w:color="auto"/>
            <w:bottom w:val="none" w:sz="0" w:space="0" w:color="auto"/>
            <w:right w:val="none" w:sz="0" w:space="0" w:color="auto"/>
          </w:divBdr>
          <w:divsChild>
            <w:div w:id="1588952680">
              <w:marLeft w:val="0"/>
              <w:marRight w:val="0"/>
              <w:marTop w:val="0"/>
              <w:marBottom w:val="0"/>
              <w:divBdr>
                <w:top w:val="none" w:sz="0" w:space="0" w:color="auto"/>
                <w:left w:val="none" w:sz="0" w:space="0" w:color="auto"/>
                <w:bottom w:val="none" w:sz="0" w:space="0" w:color="auto"/>
                <w:right w:val="none" w:sz="0" w:space="0" w:color="auto"/>
              </w:divBdr>
              <w:divsChild>
                <w:div w:id="900359748">
                  <w:marLeft w:val="0"/>
                  <w:marRight w:val="0"/>
                  <w:marTop w:val="0"/>
                  <w:marBottom w:val="0"/>
                  <w:divBdr>
                    <w:top w:val="none" w:sz="0" w:space="0" w:color="auto"/>
                    <w:left w:val="none" w:sz="0" w:space="0" w:color="auto"/>
                    <w:bottom w:val="none" w:sz="0" w:space="0" w:color="auto"/>
                    <w:right w:val="none" w:sz="0" w:space="0" w:color="auto"/>
                  </w:divBdr>
                  <w:divsChild>
                    <w:div w:id="124664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4312527">
      <w:bodyDiv w:val="1"/>
      <w:marLeft w:val="0"/>
      <w:marRight w:val="0"/>
      <w:marTop w:val="0"/>
      <w:marBottom w:val="0"/>
      <w:divBdr>
        <w:top w:val="none" w:sz="0" w:space="0" w:color="auto"/>
        <w:left w:val="none" w:sz="0" w:space="0" w:color="auto"/>
        <w:bottom w:val="none" w:sz="0" w:space="0" w:color="auto"/>
        <w:right w:val="none" w:sz="0" w:space="0" w:color="auto"/>
      </w:divBdr>
    </w:div>
    <w:div w:id="1040126404">
      <w:bodyDiv w:val="1"/>
      <w:marLeft w:val="0"/>
      <w:marRight w:val="0"/>
      <w:marTop w:val="0"/>
      <w:marBottom w:val="0"/>
      <w:divBdr>
        <w:top w:val="none" w:sz="0" w:space="0" w:color="auto"/>
        <w:left w:val="none" w:sz="0" w:space="0" w:color="auto"/>
        <w:bottom w:val="none" w:sz="0" w:space="0" w:color="auto"/>
        <w:right w:val="none" w:sz="0" w:space="0" w:color="auto"/>
      </w:divBdr>
    </w:div>
    <w:div w:id="1050497084">
      <w:bodyDiv w:val="1"/>
      <w:marLeft w:val="0"/>
      <w:marRight w:val="0"/>
      <w:marTop w:val="0"/>
      <w:marBottom w:val="0"/>
      <w:divBdr>
        <w:top w:val="none" w:sz="0" w:space="0" w:color="auto"/>
        <w:left w:val="none" w:sz="0" w:space="0" w:color="auto"/>
        <w:bottom w:val="none" w:sz="0" w:space="0" w:color="auto"/>
        <w:right w:val="none" w:sz="0" w:space="0" w:color="auto"/>
      </w:divBdr>
    </w:div>
    <w:div w:id="1066681059">
      <w:bodyDiv w:val="1"/>
      <w:marLeft w:val="0"/>
      <w:marRight w:val="0"/>
      <w:marTop w:val="0"/>
      <w:marBottom w:val="0"/>
      <w:divBdr>
        <w:top w:val="none" w:sz="0" w:space="0" w:color="auto"/>
        <w:left w:val="none" w:sz="0" w:space="0" w:color="auto"/>
        <w:bottom w:val="none" w:sz="0" w:space="0" w:color="auto"/>
        <w:right w:val="none" w:sz="0" w:space="0" w:color="auto"/>
      </w:divBdr>
    </w:div>
    <w:div w:id="1103575587">
      <w:bodyDiv w:val="1"/>
      <w:marLeft w:val="0"/>
      <w:marRight w:val="0"/>
      <w:marTop w:val="0"/>
      <w:marBottom w:val="0"/>
      <w:divBdr>
        <w:top w:val="none" w:sz="0" w:space="0" w:color="auto"/>
        <w:left w:val="none" w:sz="0" w:space="0" w:color="auto"/>
        <w:bottom w:val="none" w:sz="0" w:space="0" w:color="auto"/>
        <w:right w:val="none" w:sz="0" w:space="0" w:color="auto"/>
      </w:divBdr>
    </w:div>
    <w:div w:id="1117211142">
      <w:bodyDiv w:val="1"/>
      <w:marLeft w:val="0"/>
      <w:marRight w:val="0"/>
      <w:marTop w:val="0"/>
      <w:marBottom w:val="0"/>
      <w:divBdr>
        <w:top w:val="none" w:sz="0" w:space="0" w:color="auto"/>
        <w:left w:val="none" w:sz="0" w:space="0" w:color="auto"/>
        <w:bottom w:val="none" w:sz="0" w:space="0" w:color="auto"/>
        <w:right w:val="none" w:sz="0" w:space="0" w:color="auto"/>
      </w:divBdr>
    </w:div>
    <w:div w:id="1120416998">
      <w:bodyDiv w:val="1"/>
      <w:marLeft w:val="0"/>
      <w:marRight w:val="0"/>
      <w:marTop w:val="0"/>
      <w:marBottom w:val="0"/>
      <w:divBdr>
        <w:top w:val="none" w:sz="0" w:space="0" w:color="auto"/>
        <w:left w:val="none" w:sz="0" w:space="0" w:color="auto"/>
        <w:bottom w:val="none" w:sz="0" w:space="0" w:color="auto"/>
        <w:right w:val="none" w:sz="0" w:space="0" w:color="auto"/>
      </w:divBdr>
    </w:div>
    <w:div w:id="1121609386">
      <w:bodyDiv w:val="1"/>
      <w:marLeft w:val="0"/>
      <w:marRight w:val="0"/>
      <w:marTop w:val="0"/>
      <w:marBottom w:val="0"/>
      <w:divBdr>
        <w:top w:val="none" w:sz="0" w:space="0" w:color="auto"/>
        <w:left w:val="none" w:sz="0" w:space="0" w:color="auto"/>
        <w:bottom w:val="none" w:sz="0" w:space="0" w:color="auto"/>
        <w:right w:val="none" w:sz="0" w:space="0" w:color="auto"/>
      </w:divBdr>
    </w:div>
    <w:div w:id="1125545385">
      <w:bodyDiv w:val="1"/>
      <w:marLeft w:val="0"/>
      <w:marRight w:val="0"/>
      <w:marTop w:val="0"/>
      <w:marBottom w:val="0"/>
      <w:divBdr>
        <w:top w:val="none" w:sz="0" w:space="0" w:color="auto"/>
        <w:left w:val="none" w:sz="0" w:space="0" w:color="auto"/>
        <w:bottom w:val="none" w:sz="0" w:space="0" w:color="auto"/>
        <w:right w:val="none" w:sz="0" w:space="0" w:color="auto"/>
      </w:divBdr>
      <w:divsChild>
        <w:div w:id="1669164969">
          <w:marLeft w:val="0"/>
          <w:marRight w:val="0"/>
          <w:marTop w:val="0"/>
          <w:marBottom w:val="0"/>
          <w:divBdr>
            <w:top w:val="none" w:sz="0" w:space="0" w:color="auto"/>
            <w:left w:val="none" w:sz="0" w:space="0" w:color="auto"/>
            <w:bottom w:val="none" w:sz="0" w:space="0" w:color="auto"/>
            <w:right w:val="none" w:sz="0" w:space="0" w:color="auto"/>
          </w:divBdr>
          <w:divsChild>
            <w:div w:id="1185513267">
              <w:marLeft w:val="0"/>
              <w:marRight w:val="0"/>
              <w:marTop w:val="0"/>
              <w:marBottom w:val="0"/>
              <w:divBdr>
                <w:top w:val="none" w:sz="0" w:space="0" w:color="auto"/>
                <w:left w:val="none" w:sz="0" w:space="0" w:color="auto"/>
                <w:bottom w:val="none" w:sz="0" w:space="0" w:color="auto"/>
                <w:right w:val="none" w:sz="0" w:space="0" w:color="auto"/>
              </w:divBdr>
              <w:divsChild>
                <w:div w:id="67943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593612">
      <w:bodyDiv w:val="1"/>
      <w:marLeft w:val="0"/>
      <w:marRight w:val="0"/>
      <w:marTop w:val="0"/>
      <w:marBottom w:val="0"/>
      <w:divBdr>
        <w:top w:val="none" w:sz="0" w:space="0" w:color="auto"/>
        <w:left w:val="none" w:sz="0" w:space="0" w:color="auto"/>
        <w:bottom w:val="none" w:sz="0" w:space="0" w:color="auto"/>
        <w:right w:val="none" w:sz="0" w:space="0" w:color="auto"/>
      </w:divBdr>
    </w:div>
    <w:div w:id="1154641503">
      <w:bodyDiv w:val="1"/>
      <w:marLeft w:val="0"/>
      <w:marRight w:val="0"/>
      <w:marTop w:val="0"/>
      <w:marBottom w:val="0"/>
      <w:divBdr>
        <w:top w:val="none" w:sz="0" w:space="0" w:color="auto"/>
        <w:left w:val="none" w:sz="0" w:space="0" w:color="auto"/>
        <w:bottom w:val="none" w:sz="0" w:space="0" w:color="auto"/>
        <w:right w:val="none" w:sz="0" w:space="0" w:color="auto"/>
      </w:divBdr>
    </w:div>
    <w:div w:id="1157890078">
      <w:bodyDiv w:val="1"/>
      <w:marLeft w:val="0"/>
      <w:marRight w:val="0"/>
      <w:marTop w:val="0"/>
      <w:marBottom w:val="0"/>
      <w:divBdr>
        <w:top w:val="none" w:sz="0" w:space="0" w:color="auto"/>
        <w:left w:val="none" w:sz="0" w:space="0" w:color="auto"/>
        <w:bottom w:val="none" w:sz="0" w:space="0" w:color="auto"/>
        <w:right w:val="none" w:sz="0" w:space="0" w:color="auto"/>
      </w:divBdr>
    </w:div>
    <w:div w:id="1159465385">
      <w:bodyDiv w:val="1"/>
      <w:marLeft w:val="0"/>
      <w:marRight w:val="0"/>
      <w:marTop w:val="0"/>
      <w:marBottom w:val="0"/>
      <w:divBdr>
        <w:top w:val="none" w:sz="0" w:space="0" w:color="auto"/>
        <w:left w:val="none" w:sz="0" w:space="0" w:color="auto"/>
        <w:bottom w:val="none" w:sz="0" w:space="0" w:color="auto"/>
        <w:right w:val="none" w:sz="0" w:space="0" w:color="auto"/>
      </w:divBdr>
    </w:div>
    <w:div w:id="1168060391">
      <w:bodyDiv w:val="1"/>
      <w:marLeft w:val="0"/>
      <w:marRight w:val="0"/>
      <w:marTop w:val="0"/>
      <w:marBottom w:val="0"/>
      <w:divBdr>
        <w:top w:val="none" w:sz="0" w:space="0" w:color="auto"/>
        <w:left w:val="none" w:sz="0" w:space="0" w:color="auto"/>
        <w:bottom w:val="none" w:sz="0" w:space="0" w:color="auto"/>
        <w:right w:val="none" w:sz="0" w:space="0" w:color="auto"/>
      </w:divBdr>
    </w:div>
    <w:div w:id="1178227478">
      <w:bodyDiv w:val="1"/>
      <w:marLeft w:val="0"/>
      <w:marRight w:val="0"/>
      <w:marTop w:val="0"/>
      <w:marBottom w:val="0"/>
      <w:divBdr>
        <w:top w:val="none" w:sz="0" w:space="0" w:color="auto"/>
        <w:left w:val="none" w:sz="0" w:space="0" w:color="auto"/>
        <w:bottom w:val="none" w:sz="0" w:space="0" w:color="auto"/>
        <w:right w:val="none" w:sz="0" w:space="0" w:color="auto"/>
      </w:divBdr>
    </w:div>
    <w:div w:id="1198276497">
      <w:bodyDiv w:val="1"/>
      <w:marLeft w:val="0"/>
      <w:marRight w:val="0"/>
      <w:marTop w:val="0"/>
      <w:marBottom w:val="0"/>
      <w:divBdr>
        <w:top w:val="none" w:sz="0" w:space="0" w:color="auto"/>
        <w:left w:val="none" w:sz="0" w:space="0" w:color="auto"/>
        <w:bottom w:val="none" w:sz="0" w:space="0" w:color="auto"/>
        <w:right w:val="none" w:sz="0" w:space="0" w:color="auto"/>
      </w:divBdr>
    </w:div>
    <w:div w:id="1216892804">
      <w:bodyDiv w:val="1"/>
      <w:marLeft w:val="0"/>
      <w:marRight w:val="0"/>
      <w:marTop w:val="0"/>
      <w:marBottom w:val="0"/>
      <w:divBdr>
        <w:top w:val="none" w:sz="0" w:space="0" w:color="auto"/>
        <w:left w:val="none" w:sz="0" w:space="0" w:color="auto"/>
        <w:bottom w:val="none" w:sz="0" w:space="0" w:color="auto"/>
        <w:right w:val="none" w:sz="0" w:space="0" w:color="auto"/>
      </w:divBdr>
    </w:div>
    <w:div w:id="1219784183">
      <w:bodyDiv w:val="1"/>
      <w:marLeft w:val="0"/>
      <w:marRight w:val="0"/>
      <w:marTop w:val="0"/>
      <w:marBottom w:val="0"/>
      <w:divBdr>
        <w:top w:val="none" w:sz="0" w:space="0" w:color="auto"/>
        <w:left w:val="none" w:sz="0" w:space="0" w:color="auto"/>
        <w:bottom w:val="none" w:sz="0" w:space="0" w:color="auto"/>
        <w:right w:val="none" w:sz="0" w:space="0" w:color="auto"/>
      </w:divBdr>
    </w:div>
    <w:div w:id="1226264100">
      <w:bodyDiv w:val="1"/>
      <w:marLeft w:val="0"/>
      <w:marRight w:val="0"/>
      <w:marTop w:val="0"/>
      <w:marBottom w:val="0"/>
      <w:divBdr>
        <w:top w:val="none" w:sz="0" w:space="0" w:color="auto"/>
        <w:left w:val="none" w:sz="0" w:space="0" w:color="auto"/>
        <w:bottom w:val="none" w:sz="0" w:space="0" w:color="auto"/>
        <w:right w:val="none" w:sz="0" w:space="0" w:color="auto"/>
      </w:divBdr>
    </w:div>
    <w:div w:id="1237663926">
      <w:bodyDiv w:val="1"/>
      <w:marLeft w:val="0"/>
      <w:marRight w:val="0"/>
      <w:marTop w:val="0"/>
      <w:marBottom w:val="0"/>
      <w:divBdr>
        <w:top w:val="none" w:sz="0" w:space="0" w:color="auto"/>
        <w:left w:val="none" w:sz="0" w:space="0" w:color="auto"/>
        <w:bottom w:val="none" w:sz="0" w:space="0" w:color="auto"/>
        <w:right w:val="none" w:sz="0" w:space="0" w:color="auto"/>
      </w:divBdr>
    </w:div>
    <w:div w:id="1252812327">
      <w:bodyDiv w:val="1"/>
      <w:marLeft w:val="0"/>
      <w:marRight w:val="0"/>
      <w:marTop w:val="0"/>
      <w:marBottom w:val="0"/>
      <w:divBdr>
        <w:top w:val="none" w:sz="0" w:space="0" w:color="auto"/>
        <w:left w:val="none" w:sz="0" w:space="0" w:color="auto"/>
        <w:bottom w:val="none" w:sz="0" w:space="0" w:color="auto"/>
        <w:right w:val="none" w:sz="0" w:space="0" w:color="auto"/>
      </w:divBdr>
    </w:div>
    <w:div w:id="1287346061">
      <w:bodyDiv w:val="1"/>
      <w:marLeft w:val="0"/>
      <w:marRight w:val="0"/>
      <w:marTop w:val="0"/>
      <w:marBottom w:val="0"/>
      <w:divBdr>
        <w:top w:val="none" w:sz="0" w:space="0" w:color="auto"/>
        <w:left w:val="none" w:sz="0" w:space="0" w:color="auto"/>
        <w:bottom w:val="none" w:sz="0" w:space="0" w:color="auto"/>
        <w:right w:val="none" w:sz="0" w:space="0" w:color="auto"/>
      </w:divBdr>
    </w:div>
    <w:div w:id="1291669899">
      <w:bodyDiv w:val="1"/>
      <w:marLeft w:val="0"/>
      <w:marRight w:val="0"/>
      <w:marTop w:val="0"/>
      <w:marBottom w:val="0"/>
      <w:divBdr>
        <w:top w:val="none" w:sz="0" w:space="0" w:color="auto"/>
        <w:left w:val="none" w:sz="0" w:space="0" w:color="auto"/>
        <w:bottom w:val="none" w:sz="0" w:space="0" w:color="auto"/>
        <w:right w:val="none" w:sz="0" w:space="0" w:color="auto"/>
      </w:divBdr>
    </w:div>
    <w:div w:id="1312514190">
      <w:bodyDiv w:val="1"/>
      <w:marLeft w:val="0"/>
      <w:marRight w:val="0"/>
      <w:marTop w:val="0"/>
      <w:marBottom w:val="0"/>
      <w:divBdr>
        <w:top w:val="none" w:sz="0" w:space="0" w:color="auto"/>
        <w:left w:val="none" w:sz="0" w:space="0" w:color="auto"/>
        <w:bottom w:val="none" w:sz="0" w:space="0" w:color="auto"/>
        <w:right w:val="none" w:sz="0" w:space="0" w:color="auto"/>
      </w:divBdr>
    </w:div>
    <w:div w:id="1322345319">
      <w:bodyDiv w:val="1"/>
      <w:marLeft w:val="0"/>
      <w:marRight w:val="0"/>
      <w:marTop w:val="0"/>
      <w:marBottom w:val="0"/>
      <w:divBdr>
        <w:top w:val="none" w:sz="0" w:space="0" w:color="auto"/>
        <w:left w:val="none" w:sz="0" w:space="0" w:color="auto"/>
        <w:bottom w:val="none" w:sz="0" w:space="0" w:color="auto"/>
        <w:right w:val="none" w:sz="0" w:space="0" w:color="auto"/>
      </w:divBdr>
    </w:div>
    <w:div w:id="1328245094">
      <w:bodyDiv w:val="1"/>
      <w:marLeft w:val="0"/>
      <w:marRight w:val="0"/>
      <w:marTop w:val="0"/>
      <w:marBottom w:val="0"/>
      <w:divBdr>
        <w:top w:val="none" w:sz="0" w:space="0" w:color="auto"/>
        <w:left w:val="none" w:sz="0" w:space="0" w:color="auto"/>
        <w:bottom w:val="none" w:sz="0" w:space="0" w:color="auto"/>
        <w:right w:val="none" w:sz="0" w:space="0" w:color="auto"/>
      </w:divBdr>
    </w:div>
    <w:div w:id="1367562593">
      <w:bodyDiv w:val="1"/>
      <w:marLeft w:val="0"/>
      <w:marRight w:val="0"/>
      <w:marTop w:val="0"/>
      <w:marBottom w:val="0"/>
      <w:divBdr>
        <w:top w:val="none" w:sz="0" w:space="0" w:color="auto"/>
        <w:left w:val="none" w:sz="0" w:space="0" w:color="auto"/>
        <w:bottom w:val="none" w:sz="0" w:space="0" w:color="auto"/>
        <w:right w:val="none" w:sz="0" w:space="0" w:color="auto"/>
      </w:divBdr>
    </w:div>
    <w:div w:id="1375350485">
      <w:bodyDiv w:val="1"/>
      <w:marLeft w:val="0"/>
      <w:marRight w:val="0"/>
      <w:marTop w:val="0"/>
      <w:marBottom w:val="0"/>
      <w:divBdr>
        <w:top w:val="none" w:sz="0" w:space="0" w:color="auto"/>
        <w:left w:val="none" w:sz="0" w:space="0" w:color="auto"/>
        <w:bottom w:val="none" w:sz="0" w:space="0" w:color="auto"/>
        <w:right w:val="none" w:sz="0" w:space="0" w:color="auto"/>
      </w:divBdr>
    </w:div>
    <w:div w:id="1378353903">
      <w:bodyDiv w:val="1"/>
      <w:marLeft w:val="0"/>
      <w:marRight w:val="0"/>
      <w:marTop w:val="0"/>
      <w:marBottom w:val="0"/>
      <w:divBdr>
        <w:top w:val="none" w:sz="0" w:space="0" w:color="auto"/>
        <w:left w:val="none" w:sz="0" w:space="0" w:color="auto"/>
        <w:bottom w:val="none" w:sz="0" w:space="0" w:color="auto"/>
        <w:right w:val="none" w:sz="0" w:space="0" w:color="auto"/>
      </w:divBdr>
    </w:div>
    <w:div w:id="1379165611">
      <w:bodyDiv w:val="1"/>
      <w:marLeft w:val="0"/>
      <w:marRight w:val="0"/>
      <w:marTop w:val="0"/>
      <w:marBottom w:val="0"/>
      <w:divBdr>
        <w:top w:val="none" w:sz="0" w:space="0" w:color="auto"/>
        <w:left w:val="none" w:sz="0" w:space="0" w:color="auto"/>
        <w:bottom w:val="none" w:sz="0" w:space="0" w:color="auto"/>
        <w:right w:val="none" w:sz="0" w:space="0" w:color="auto"/>
      </w:divBdr>
    </w:div>
    <w:div w:id="1392970210">
      <w:bodyDiv w:val="1"/>
      <w:marLeft w:val="0"/>
      <w:marRight w:val="0"/>
      <w:marTop w:val="0"/>
      <w:marBottom w:val="0"/>
      <w:divBdr>
        <w:top w:val="none" w:sz="0" w:space="0" w:color="auto"/>
        <w:left w:val="none" w:sz="0" w:space="0" w:color="auto"/>
        <w:bottom w:val="none" w:sz="0" w:space="0" w:color="auto"/>
        <w:right w:val="none" w:sz="0" w:space="0" w:color="auto"/>
      </w:divBdr>
    </w:div>
    <w:div w:id="1400596456">
      <w:bodyDiv w:val="1"/>
      <w:marLeft w:val="0"/>
      <w:marRight w:val="0"/>
      <w:marTop w:val="0"/>
      <w:marBottom w:val="0"/>
      <w:divBdr>
        <w:top w:val="none" w:sz="0" w:space="0" w:color="auto"/>
        <w:left w:val="none" w:sz="0" w:space="0" w:color="auto"/>
        <w:bottom w:val="none" w:sz="0" w:space="0" w:color="auto"/>
        <w:right w:val="none" w:sz="0" w:space="0" w:color="auto"/>
      </w:divBdr>
    </w:div>
    <w:div w:id="1409771195">
      <w:bodyDiv w:val="1"/>
      <w:marLeft w:val="0"/>
      <w:marRight w:val="0"/>
      <w:marTop w:val="0"/>
      <w:marBottom w:val="0"/>
      <w:divBdr>
        <w:top w:val="none" w:sz="0" w:space="0" w:color="auto"/>
        <w:left w:val="none" w:sz="0" w:space="0" w:color="auto"/>
        <w:bottom w:val="none" w:sz="0" w:space="0" w:color="auto"/>
        <w:right w:val="none" w:sz="0" w:space="0" w:color="auto"/>
      </w:divBdr>
      <w:divsChild>
        <w:div w:id="258105399">
          <w:marLeft w:val="0"/>
          <w:marRight w:val="0"/>
          <w:marTop w:val="0"/>
          <w:marBottom w:val="0"/>
          <w:divBdr>
            <w:top w:val="none" w:sz="0" w:space="0" w:color="auto"/>
            <w:left w:val="none" w:sz="0" w:space="0" w:color="auto"/>
            <w:bottom w:val="none" w:sz="0" w:space="0" w:color="auto"/>
            <w:right w:val="none" w:sz="0" w:space="0" w:color="auto"/>
          </w:divBdr>
          <w:divsChild>
            <w:div w:id="472910195">
              <w:marLeft w:val="0"/>
              <w:marRight w:val="0"/>
              <w:marTop w:val="0"/>
              <w:marBottom w:val="0"/>
              <w:divBdr>
                <w:top w:val="none" w:sz="0" w:space="0" w:color="auto"/>
                <w:left w:val="none" w:sz="0" w:space="0" w:color="auto"/>
                <w:bottom w:val="none" w:sz="0" w:space="0" w:color="auto"/>
                <w:right w:val="none" w:sz="0" w:space="0" w:color="auto"/>
              </w:divBdr>
              <w:divsChild>
                <w:div w:id="795834160">
                  <w:marLeft w:val="0"/>
                  <w:marRight w:val="0"/>
                  <w:marTop w:val="0"/>
                  <w:marBottom w:val="0"/>
                  <w:divBdr>
                    <w:top w:val="none" w:sz="0" w:space="0" w:color="auto"/>
                    <w:left w:val="none" w:sz="0" w:space="0" w:color="auto"/>
                    <w:bottom w:val="none" w:sz="0" w:space="0" w:color="auto"/>
                    <w:right w:val="none" w:sz="0" w:space="0" w:color="auto"/>
                  </w:divBdr>
                  <w:divsChild>
                    <w:div w:id="982194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2892412">
      <w:bodyDiv w:val="1"/>
      <w:marLeft w:val="0"/>
      <w:marRight w:val="0"/>
      <w:marTop w:val="0"/>
      <w:marBottom w:val="0"/>
      <w:divBdr>
        <w:top w:val="none" w:sz="0" w:space="0" w:color="auto"/>
        <w:left w:val="none" w:sz="0" w:space="0" w:color="auto"/>
        <w:bottom w:val="none" w:sz="0" w:space="0" w:color="auto"/>
        <w:right w:val="none" w:sz="0" w:space="0" w:color="auto"/>
      </w:divBdr>
    </w:div>
    <w:div w:id="1433091922">
      <w:bodyDiv w:val="1"/>
      <w:marLeft w:val="0"/>
      <w:marRight w:val="0"/>
      <w:marTop w:val="0"/>
      <w:marBottom w:val="0"/>
      <w:divBdr>
        <w:top w:val="none" w:sz="0" w:space="0" w:color="auto"/>
        <w:left w:val="none" w:sz="0" w:space="0" w:color="auto"/>
        <w:bottom w:val="none" w:sz="0" w:space="0" w:color="auto"/>
        <w:right w:val="none" w:sz="0" w:space="0" w:color="auto"/>
      </w:divBdr>
    </w:div>
    <w:div w:id="1445349954">
      <w:bodyDiv w:val="1"/>
      <w:marLeft w:val="0"/>
      <w:marRight w:val="0"/>
      <w:marTop w:val="0"/>
      <w:marBottom w:val="0"/>
      <w:divBdr>
        <w:top w:val="none" w:sz="0" w:space="0" w:color="auto"/>
        <w:left w:val="none" w:sz="0" w:space="0" w:color="auto"/>
        <w:bottom w:val="none" w:sz="0" w:space="0" w:color="auto"/>
        <w:right w:val="none" w:sz="0" w:space="0" w:color="auto"/>
      </w:divBdr>
    </w:div>
    <w:div w:id="1450976187">
      <w:bodyDiv w:val="1"/>
      <w:marLeft w:val="0"/>
      <w:marRight w:val="0"/>
      <w:marTop w:val="0"/>
      <w:marBottom w:val="0"/>
      <w:divBdr>
        <w:top w:val="none" w:sz="0" w:space="0" w:color="auto"/>
        <w:left w:val="none" w:sz="0" w:space="0" w:color="auto"/>
        <w:bottom w:val="none" w:sz="0" w:space="0" w:color="auto"/>
        <w:right w:val="none" w:sz="0" w:space="0" w:color="auto"/>
      </w:divBdr>
    </w:div>
    <w:div w:id="1462764231">
      <w:bodyDiv w:val="1"/>
      <w:marLeft w:val="0"/>
      <w:marRight w:val="0"/>
      <w:marTop w:val="0"/>
      <w:marBottom w:val="0"/>
      <w:divBdr>
        <w:top w:val="none" w:sz="0" w:space="0" w:color="auto"/>
        <w:left w:val="none" w:sz="0" w:space="0" w:color="auto"/>
        <w:bottom w:val="none" w:sz="0" w:space="0" w:color="auto"/>
        <w:right w:val="none" w:sz="0" w:space="0" w:color="auto"/>
      </w:divBdr>
    </w:div>
    <w:div w:id="1466658290">
      <w:bodyDiv w:val="1"/>
      <w:marLeft w:val="0"/>
      <w:marRight w:val="0"/>
      <w:marTop w:val="0"/>
      <w:marBottom w:val="0"/>
      <w:divBdr>
        <w:top w:val="none" w:sz="0" w:space="0" w:color="auto"/>
        <w:left w:val="none" w:sz="0" w:space="0" w:color="auto"/>
        <w:bottom w:val="none" w:sz="0" w:space="0" w:color="auto"/>
        <w:right w:val="none" w:sz="0" w:space="0" w:color="auto"/>
      </w:divBdr>
    </w:div>
    <w:div w:id="1473792013">
      <w:bodyDiv w:val="1"/>
      <w:marLeft w:val="0"/>
      <w:marRight w:val="0"/>
      <w:marTop w:val="0"/>
      <w:marBottom w:val="0"/>
      <w:divBdr>
        <w:top w:val="none" w:sz="0" w:space="0" w:color="auto"/>
        <w:left w:val="none" w:sz="0" w:space="0" w:color="auto"/>
        <w:bottom w:val="none" w:sz="0" w:space="0" w:color="auto"/>
        <w:right w:val="none" w:sz="0" w:space="0" w:color="auto"/>
      </w:divBdr>
    </w:div>
    <w:div w:id="1476802624">
      <w:bodyDiv w:val="1"/>
      <w:marLeft w:val="0"/>
      <w:marRight w:val="0"/>
      <w:marTop w:val="0"/>
      <w:marBottom w:val="0"/>
      <w:divBdr>
        <w:top w:val="none" w:sz="0" w:space="0" w:color="auto"/>
        <w:left w:val="none" w:sz="0" w:space="0" w:color="auto"/>
        <w:bottom w:val="none" w:sz="0" w:space="0" w:color="auto"/>
        <w:right w:val="none" w:sz="0" w:space="0" w:color="auto"/>
      </w:divBdr>
    </w:div>
    <w:div w:id="1546529683">
      <w:bodyDiv w:val="1"/>
      <w:marLeft w:val="0"/>
      <w:marRight w:val="0"/>
      <w:marTop w:val="0"/>
      <w:marBottom w:val="0"/>
      <w:divBdr>
        <w:top w:val="none" w:sz="0" w:space="0" w:color="auto"/>
        <w:left w:val="none" w:sz="0" w:space="0" w:color="auto"/>
        <w:bottom w:val="none" w:sz="0" w:space="0" w:color="auto"/>
        <w:right w:val="none" w:sz="0" w:space="0" w:color="auto"/>
      </w:divBdr>
    </w:div>
    <w:div w:id="1557887443">
      <w:bodyDiv w:val="1"/>
      <w:marLeft w:val="0"/>
      <w:marRight w:val="0"/>
      <w:marTop w:val="0"/>
      <w:marBottom w:val="0"/>
      <w:divBdr>
        <w:top w:val="none" w:sz="0" w:space="0" w:color="auto"/>
        <w:left w:val="none" w:sz="0" w:space="0" w:color="auto"/>
        <w:bottom w:val="none" w:sz="0" w:space="0" w:color="auto"/>
        <w:right w:val="none" w:sz="0" w:space="0" w:color="auto"/>
      </w:divBdr>
    </w:div>
    <w:div w:id="1558783381">
      <w:bodyDiv w:val="1"/>
      <w:marLeft w:val="0"/>
      <w:marRight w:val="0"/>
      <w:marTop w:val="0"/>
      <w:marBottom w:val="0"/>
      <w:divBdr>
        <w:top w:val="none" w:sz="0" w:space="0" w:color="auto"/>
        <w:left w:val="none" w:sz="0" w:space="0" w:color="auto"/>
        <w:bottom w:val="none" w:sz="0" w:space="0" w:color="auto"/>
        <w:right w:val="none" w:sz="0" w:space="0" w:color="auto"/>
      </w:divBdr>
    </w:div>
    <w:div w:id="1562907653">
      <w:bodyDiv w:val="1"/>
      <w:marLeft w:val="0"/>
      <w:marRight w:val="0"/>
      <w:marTop w:val="0"/>
      <w:marBottom w:val="0"/>
      <w:divBdr>
        <w:top w:val="none" w:sz="0" w:space="0" w:color="auto"/>
        <w:left w:val="none" w:sz="0" w:space="0" w:color="auto"/>
        <w:bottom w:val="none" w:sz="0" w:space="0" w:color="auto"/>
        <w:right w:val="none" w:sz="0" w:space="0" w:color="auto"/>
      </w:divBdr>
    </w:div>
    <w:div w:id="1567643943">
      <w:bodyDiv w:val="1"/>
      <w:marLeft w:val="0"/>
      <w:marRight w:val="0"/>
      <w:marTop w:val="0"/>
      <w:marBottom w:val="0"/>
      <w:divBdr>
        <w:top w:val="none" w:sz="0" w:space="0" w:color="auto"/>
        <w:left w:val="none" w:sz="0" w:space="0" w:color="auto"/>
        <w:bottom w:val="none" w:sz="0" w:space="0" w:color="auto"/>
        <w:right w:val="none" w:sz="0" w:space="0" w:color="auto"/>
      </w:divBdr>
    </w:div>
    <w:div w:id="1580359200">
      <w:bodyDiv w:val="1"/>
      <w:marLeft w:val="0"/>
      <w:marRight w:val="0"/>
      <w:marTop w:val="0"/>
      <w:marBottom w:val="0"/>
      <w:divBdr>
        <w:top w:val="none" w:sz="0" w:space="0" w:color="auto"/>
        <w:left w:val="none" w:sz="0" w:space="0" w:color="auto"/>
        <w:bottom w:val="none" w:sz="0" w:space="0" w:color="auto"/>
        <w:right w:val="none" w:sz="0" w:space="0" w:color="auto"/>
      </w:divBdr>
    </w:div>
    <w:div w:id="1581525401">
      <w:bodyDiv w:val="1"/>
      <w:marLeft w:val="0"/>
      <w:marRight w:val="0"/>
      <w:marTop w:val="0"/>
      <w:marBottom w:val="0"/>
      <w:divBdr>
        <w:top w:val="none" w:sz="0" w:space="0" w:color="auto"/>
        <w:left w:val="none" w:sz="0" w:space="0" w:color="auto"/>
        <w:bottom w:val="none" w:sz="0" w:space="0" w:color="auto"/>
        <w:right w:val="none" w:sz="0" w:space="0" w:color="auto"/>
      </w:divBdr>
      <w:divsChild>
        <w:div w:id="3168641">
          <w:marLeft w:val="0"/>
          <w:marRight w:val="0"/>
          <w:marTop w:val="0"/>
          <w:marBottom w:val="0"/>
          <w:divBdr>
            <w:top w:val="none" w:sz="0" w:space="0" w:color="auto"/>
            <w:left w:val="none" w:sz="0" w:space="0" w:color="auto"/>
            <w:bottom w:val="none" w:sz="0" w:space="0" w:color="auto"/>
            <w:right w:val="none" w:sz="0" w:space="0" w:color="auto"/>
          </w:divBdr>
          <w:divsChild>
            <w:div w:id="991522904">
              <w:marLeft w:val="0"/>
              <w:marRight w:val="0"/>
              <w:marTop w:val="0"/>
              <w:marBottom w:val="0"/>
              <w:divBdr>
                <w:top w:val="none" w:sz="0" w:space="0" w:color="auto"/>
                <w:left w:val="none" w:sz="0" w:space="0" w:color="auto"/>
                <w:bottom w:val="none" w:sz="0" w:space="0" w:color="auto"/>
                <w:right w:val="none" w:sz="0" w:space="0" w:color="auto"/>
              </w:divBdr>
              <w:divsChild>
                <w:div w:id="88417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196692">
      <w:bodyDiv w:val="1"/>
      <w:marLeft w:val="0"/>
      <w:marRight w:val="0"/>
      <w:marTop w:val="0"/>
      <w:marBottom w:val="0"/>
      <w:divBdr>
        <w:top w:val="none" w:sz="0" w:space="0" w:color="auto"/>
        <w:left w:val="none" w:sz="0" w:space="0" w:color="auto"/>
        <w:bottom w:val="none" w:sz="0" w:space="0" w:color="auto"/>
        <w:right w:val="none" w:sz="0" w:space="0" w:color="auto"/>
      </w:divBdr>
    </w:div>
    <w:div w:id="1596594073">
      <w:bodyDiv w:val="1"/>
      <w:marLeft w:val="0"/>
      <w:marRight w:val="0"/>
      <w:marTop w:val="0"/>
      <w:marBottom w:val="0"/>
      <w:divBdr>
        <w:top w:val="none" w:sz="0" w:space="0" w:color="auto"/>
        <w:left w:val="none" w:sz="0" w:space="0" w:color="auto"/>
        <w:bottom w:val="none" w:sz="0" w:space="0" w:color="auto"/>
        <w:right w:val="none" w:sz="0" w:space="0" w:color="auto"/>
      </w:divBdr>
    </w:div>
    <w:div w:id="1603806887">
      <w:bodyDiv w:val="1"/>
      <w:marLeft w:val="0"/>
      <w:marRight w:val="0"/>
      <w:marTop w:val="0"/>
      <w:marBottom w:val="0"/>
      <w:divBdr>
        <w:top w:val="none" w:sz="0" w:space="0" w:color="auto"/>
        <w:left w:val="none" w:sz="0" w:space="0" w:color="auto"/>
        <w:bottom w:val="none" w:sz="0" w:space="0" w:color="auto"/>
        <w:right w:val="none" w:sz="0" w:space="0" w:color="auto"/>
      </w:divBdr>
    </w:div>
    <w:div w:id="1625305557">
      <w:bodyDiv w:val="1"/>
      <w:marLeft w:val="0"/>
      <w:marRight w:val="0"/>
      <w:marTop w:val="0"/>
      <w:marBottom w:val="0"/>
      <w:divBdr>
        <w:top w:val="none" w:sz="0" w:space="0" w:color="auto"/>
        <w:left w:val="none" w:sz="0" w:space="0" w:color="auto"/>
        <w:bottom w:val="none" w:sz="0" w:space="0" w:color="auto"/>
        <w:right w:val="none" w:sz="0" w:space="0" w:color="auto"/>
      </w:divBdr>
    </w:div>
    <w:div w:id="1627809902">
      <w:bodyDiv w:val="1"/>
      <w:marLeft w:val="0"/>
      <w:marRight w:val="0"/>
      <w:marTop w:val="0"/>
      <w:marBottom w:val="0"/>
      <w:divBdr>
        <w:top w:val="none" w:sz="0" w:space="0" w:color="auto"/>
        <w:left w:val="none" w:sz="0" w:space="0" w:color="auto"/>
        <w:bottom w:val="none" w:sz="0" w:space="0" w:color="auto"/>
        <w:right w:val="none" w:sz="0" w:space="0" w:color="auto"/>
      </w:divBdr>
    </w:div>
    <w:div w:id="1631549873">
      <w:bodyDiv w:val="1"/>
      <w:marLeft w:val="0"/>
      <w:marRight w:val="0"/>
      <w:marTop w:val="0"/>
      <w:marBottom w:val="0"/>
      <w:divBdr>
        <w:top w:val="none" w:sz="0" w:space="0" w:color="auto"/>
        <w:left w:val="none" w:sz="0" w:space="0" w:color="auto"/>
        <w:bottom w:val="none" w:sz="0" w:space="0" w:color="auto"/>
        <w:right w:val="none" w:sz="0" w:space="0" w:color="auto"/>
      </w:divBdr>
    </w:div>
    <w:div w:id="1643268910">
      <w:bodyDiv w:val="1"/>
      <w:marLeft w:val="0"/>
      <w:marRight w:val="0"/>
      <w:marTop w:val="0"/>
      <w:marBottom w:val="0"/>
      <w:divBdr>
        <w:top w:val="none" w:sz="0" w:space="0" w:color="auto"/>
        <w:left w:val="none" w:sz="0" w:space="0" w:color="auto"/>
        <w:bottom w:val="none" w:sz="0" w:space="0" w:color="auto"/>
        <w:right w:val="none" w:sz="0" w:space="0" w:color="auto"/>
      </w:divBdr>
      <w:divsChild>
        <w:div w:id="2073696363">
          <w:marLeft w:val="0"/>
          <w:marRight w:val="0"/>
          <w:marTop w:val="0"/>
          <w:marBottom w:val="0"/>
          <w:divBdr>
            <w:top w:val="none" w:sz="0" w:space="0" w:color="auto"/>
            <w:left w:val="none" w:sz="0" w:space="0" w:color="auto"/>
            <w:bottom w:val="none" w:sz="0" w:space="0" w:color="auto"/>
            <w:right w:val="none" w:sz="0" w:space="0" w:color="auto"/>
          </w:divBdr>
          <w:divsChild>
            <w:div w:id="785736257">
              <w:marLeft w:val="0"/>
              <w:marRight w:val="0"/>
              <w:marTop w:val="0"/>
              <w:marBottom w:val="0"/>
              <w:divBdr>
                <w:top w:val="none" w:sz="0" w:space="0" w:color="auto"/>
                <w:left w:val="none" w:sz="0" w:space="0" w:color="auto"/>
                <w:bottom w:val="none" w:sz="0" w:space="0" w:color="auto"/>
                <w:right w:val="none" w:sz="0" w:space="0" w:color="auto"/>
              </w:divBdr>
              <w:divsChild>
                <w:div w:id="68907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0717937">
      <w:bodyDiv w:val="1"/>
      <w:marLeft w:val="0"/>
      <w:marRight w:val="0"/>
      <w:marTop w:val="0"/>
      <w:marBottom w:val="0"/>
      <w:divBdr>
        <w:top w:val="none" w:sz="0" w:space="0" w:color="auto"/>
        <w:left w:val="none" w:sz="0" w:space="0" w:color="auto"/>
        <w:bottom w:val="none" w:sz="0" w:space="0" w:color="auto"/>
        <w:right w:val="none" w:sz="0" w:space="0" w:color="auto"/>
      </w:divBdr>
    </w:div>
    <w:div w:id="1694916158">
      <w:bodyDiv w:val="1"/>
      <w:marLeft w:val="0"/>
      <w:marRight w:val="0"/>
      <w:marTop w:val="0"/>
      <w:marBottom w:val="0"/>
      <w:divBdr>
        <w:top w:val="none" w:sz="0" w:space="0" w:color="auto"/>
        <w:left w:val="none" w:sz="0" w:space="0" w:color="auto"/>
        <w:bottom w:val="none" w:sz="0" w:space="0" w:color="auto"/>
        <w:right w:val="none" w:sz="0" w:space="0" w:color="auto"/>
      </w:divBdr>
    </w:div>
    <w:div w:id="1696685493">
      <w:bodyDiv w:val="1"/>
      <w:marLeft w:val="0"/>
      <w:marRight w:val="0"/>
      <w:marTop w:val="0"/>
      <w:marBottom w:val="0"/>
      <w:divBdr>
        <w:top w:val="none" w:sz="0" w:space="0" w:color="auto"/>
        <w:left w:val="none" w:sz="0" w:space="0" w:color="auto"/>
        <w:bottom w:val="none" w:sz="0" w:space="0" w:color="auto"/>
        <w:right w:val="none" w:sz="0" w:space="0" w:color="auto"/>
      </w:divBdr>
    </w:div>
    <w:div w:id="1710763864">
      <w:bodyDiv w:val="1"/>
      <w:marLeft w:val="0"/>
      <w:marRight w:val="0"/>
      <w:marTop w:val="0"/>
      <w:marBottom w:val="0"/>
      <w:divBdr>
        <w:top w:val="none" w:sz="0" w:space="0" w:color="auto"/>
        <w:left w:val="none" w:sz="0" w:space="0" w:color="auto"/>
        <w:bottom w:val="none" w:sz="0" w:space="0" w:color="auto"/>
        <w:right w:val="none" w:sz="0" w:space="0" w:color="auto"/>
      </w:divBdr>
    </w:div>
    <w:div w:id="1712420187">
      <w:bodyDiv w:val="1"/>
      <w:marLeft w:val="0"/>
      <w:marRight w:val="0"/>
      <w:marTop w:val="0"/>
      <w:marBottom w:val="0"/>
      <w:divBdr>
        <w:top w:val="none" w:sz="0" w:space="0" w:color="auto"/>
        <w:left w:val="none" w:sz="0" w:space="0" w:color="auto"/>
        <w:bottom w:val="none" w:sz="0" w:space="0" w:color="auto"/>
        <w:right w:val="none" w:sz="0" w:space="0" w:color="auto"/>
      </w:divBdr>
    </w:div>
    <w:div w:id="1732272735">
      <w:bodyDiv w:val="1"/>
      <w:marLeft w:val="0"/>
      <w:marRight w:val="0"/>
      <w:marTop w:val="0"/>
      <w:marBottom w:val="0"/>
      <w:divBdr>
        <w:top w:val="none" w:sz="0" w:space="0" w:color="auto"/>
        <w:left w:val="none" w:sz="0" w:space="0" w:color="auto"/>
        <w:bottom w:val="none" w:sz="0" w:space="0" w:color="auto"/>
        <w:right w:val="none" w:sz="0" w:space="0" w:color="auto"/>
      </w:divBdr>
    </w:div>
    <w:div w:id="1736735672">
      <w:bodyDiv w:val="1"/>
      <w:marLeft w:val="0"/>
      <w:marRight w:val="0"/>
      <w:marTop w:val="0"/>
      <w:marBottom w:val="0"/>
      <w:divBdr>
        <w:top w:val="none" w:sz="0" w:space="0" w:color="auto"/>
        <w:left w:val="none" w:sz="0" w:space="0" w:color="auto"/>
        <w:bottom w:val="none" w:sz="0" w:space="0" w:color="auto"/>
        <w:right w:val="none" w:sz="0" w:space="0" w:color="auto"/>
      </w:divBdr>
    </w:div>
    <w:div w:id="1744527078">
      <w:bodyDiv w:val="1"/>
      <w:marLeft w:val="0"/>
      <w:marRight w:val="0"/>
      <w:marTop w:val="0"/>
      <w:marBottom w:val="0"/>
      <w:divBdr>
        <w:top w:val="none" w:sz="0" w:space="0" w:color="auto"/>
        <w:left w:val="none" w:sz="0" w:space="0" w:color="auto"/>
        <w:bottom w:val="none" w:sz="0" w:space="0" w:color="auto"/>
        <w:right w:val="none" w:sz="0" w:space="0" w:color="auto"/>
      </w:divBdr>
      <w:divsChild>
        <w:div w:id="2132168078">
          <w:marLeft w:val="0"/>
          <w:marRight w:val="0"/>
          <w:marTop w:val="0"/>
          <w:marBottom w:val="0"/>
          <w:divBdr>
            <w:top w:val="none" w:sz="0" w:space="0" w:color="auto"/>
            <w:left w:val="none" w:sz="0" w:space="0" w:color="auto"/>
            <w:bottom w:val="none" w:sz="0" w:space="0" w:color="auto"/>
            <w:right w:val="none" w:sz="0" w:space="0" w:color="auto"/>
          </w:divBdr>
          <w:divsChild>
            <w:div w:id="480467877">
              <w:marLeft w:val="0"/>
              <w:marRight w:val="0"/>
              <w:marTop w:val="0"/>
              <w:marBottom w:val="0"/>
              <w:divBdr>
                <w:top w:val="none" w:sz="0" w:space="0" w:color="auto"/>
                <w:left w:val="none" w:sz="0" w:space="0" w:color="auto"/>
                <w:bottom w:val="none" w:sz="0" w:space="0" w:color="auto"/>
                <w:right w:val="none" w:sz="0" w:space="0" w:color="auto"/>
              </w:divBdr>
              <w:divsChild>
                <w:div w:id="173032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4936815">
      <w:bodyDiv w:val="1"/>
      <w:marLeft w:val="0"/>
      <w:marRight w:val="0"/>
      <w:marTop w:val="0"/>
      <w:marBottom w:val="0"/>
      <w:divBdr>
        <w:top w:val="none" w:sz="0" w:space="0" w:color="auto"/>
        <w:left w:val="none" w:sz="0" w:space="0" w:color="auto"/>
        <w:bottom w:val="none" w:sz="0" w:space="0" w:color="auto"/>
        <w:right w:val="none" w:sz="0" w:space="0" w:color="auto"/>
      </w:divBdr>
    </w:div>
    <w:div w:id="1765832888">
      <w:bodyDiv w:val="1"/>
      <w:marLeft w:val="0"/>
      <w:marRight w:val="0"/>
      <w:marTop w:val="0"/>
      <w:marBottom w:val="0"/>
      <w:divBdr>
        <w:top w:val="none" w:sz="0" w:space="0" w:color="auto"/>
        <w:left w:val="none" w:sz="0" w:space="0" w:color="auto"/>
        <w:bottom w:val="none" w:sz="0" w:space="0" w:color="auto"/>
        <w:right w:val="none" w:sz="0" w:space="0" w:color="auto"/>
      </w:divBdr>
    </w:div>
    <w:div w:id="1778214173">
      <w:bodyDiv w:val="1"/>
      <w:marLeft w:val="0"/>
      <w:marRight w:val="0"/>
      <w:marTop w:val="0"/>
      <w:marBottom w:val="0"/>
      <w:divBdr>
        <w:top w:val="none" w:sz="0" w:space="0" w:color="auto"/>
        <w:left w:val="none" w:sz="0" w:space="0" w:color="auto"/>
        <w:bottom w:val="none" w:sz="0" w:space="0" w:color="auto"/>
        <w:right w:val="none" w:sz="0" w:space="0" w:color="auto"/>
      </w:divBdr>
    </w:div>
    <w:div w:id="1786194916">
      <w:bodyDiv w:val="1"/>
      <w:marLeft w:val="0"/>
      <w:marRight w:val="0"/>
      <w:marTop w:val="0"/>
      <w:marBottom w:val="0"/>
      <w:divBdr>
        <w:top w:val="none" w:sz="0" w:space="0" w:color="auto"/>
        <w:left w:val="none" w:sz="0" w:space="0" w:color="auto"/>
        <w:bottom w:val="none" w:sz="0" w:space="0" w:color="auto"/>
        <w:right w:val="none" w:sz="0" w:space="0" w:color="auto"/>
      </w:divBdr>
    </w:div>
    <w:div w:id="1832484724">
      <w:bodyDiv w:val="1"/>
      <w:marLeft w:val="0"/>
      <w:marRight w:val="0"/>
      <w:marTop w:val="0"/>
      <w:marBottom w:val="0"/>
      <w:divBdr>
        <w:top w:val="none" w:sz="0" w:space="0" w:color="auto"/>
        <w:left w:val="none" w:sz="0" w:space="0" w:color="auto"/>
        <w:bottom w:val="none" w:sz="0" w:space="0" w:color="auto"/>
        <w:right w:val="none" w:sz="0" w:space="0" w:color="auto"/>
      </w:divBdr>
    </w:div>
    <w:div w:id="1866402743">
      <w:bodyDiv w:val="1"/>
      <w:marLeft w:val="0"/>
      <w:marRight w:val="0"/>
      <w:marTop w:val="0"/>
      <w:marBottom w:val="0"/>
      <w:divBdr>
        <w:top w:val="none" w:sz="0" w:space="0" w:color="auto"/>
        <w:left w:val="none" w:sz="0" w:space="0" w:color="auto"/>
        <w:bottom w:val="none" w:sz="0" w:space="0" w:color="auto"/>
        <w:right w:val="none" w:sz="0" w:space="0" w:color="auto"/>
      </w:divBdr>
    </w:div>
    <w:div w:id="1901015954">
      <w:bodyDiv w:val="1"/>
      <w:marLeft w:val="0"/>
      <w:marRight w:val="0"/>
      <w:marTop w:val="0"/>
      <w:marBottom w:val="0"/>
      <w:divBdr>
        <w:top w:val="none" w:sz="0" w:space="0" w:color="auto"/>
        <w:left w:val="none" w:sz="0" w:space="0" w:color="auto"/>
        <w:bottom w:val="none" w:sz="0" w:space="0" w:color="auto"/>
        <w:right w:val="none" w:sz="0" w:space="0" w:color="auto"/>
      </w:divBdr>
    </w:div>
    <w:div w:id="1921599613">
      <w:bodyDiv w:val="1"/>
      <w:marLeft w:val="0"/>
      <w:marRight w:val="0"/>
      <w:marTop w:val="0"/>
      <w:marBottom w:val="0"/>
      <w:divBdr>
        <w:top w:val="none" w:sz="0" w:space="0" w:color="auto"/>
        <w:left w:val="none" w:sz="0" w:space="0" w:color="auto"/>
        <w:bottom w:val="none" w:sz="0" w:space="0" w:color="auto"/>
        <w:right w:val="none" w:sz="0" w:space="0" w:color="auto"/>
      </w:divBdr>
    </w:div>
    <w:div w:id="1921794785">
      <w:bodyDiv w:val="1"/>
      <w:marLeft w:val="0"/>
      <w:marRight w:val="0"/>
      <w:marTop w:val="0"/>
      <w:marBottom w:val="0"/>
      <w:divBdr>
        <w:top w:val="none" w:sz="0" w:space="0" w:color="auto"/>
        <w:left w:val="none" w:sz="0" w:space="0" w:color="auto"/>
        <w:bottom w:val="none" w:sz="0" w:space="0" w:color="auto"/>
        <w:right w:val="none" w:sz="0" w:space="0" w:color="auto"/>
      </w:divBdr>
    </w:div>
    <w:div w:id="1922643335">
      <w:bodyDiv w:val="1"/>
      <w:marLeft w:val="0"/>
      <w:marRight w:val="0"/>
      <w:marTop w:val="0"/>
      <w:marBottom w:val="0"/>
      <w:divBdr>
        <w:top w:val="none" w:sz="0" w:space="0" w:color="auto"/>
        <w:left w:val="none" w:sz="0" w:space="0" w:color="auto"/>
        <w:bottom w:val="none" w:sz="0" w:space="0" w:color="auto"/>
        <w:right w:val="none" w:sz="0" w:space="0" w:color="auto"/>
      </w:divBdr>
    </w:div>
    <w:div w:id="1923369719">
      <w:bodyDiv w:val="1"/>
      <w:marLeft w:val="0"/>
      <w:marRight w:val="0"/>
      <w:marTop w:val="0"/>
      <w:marBottom w:val="0"/>
      <w:divBdr>
        <w:top w:val="none" w:sz="0" w:space="0" w:color="auto"/>
        <w:left w:val="none" w:sz="0" w:space="0" w:color="auto"/>
        <w:bottom w:val="none" w:sz="0" w:space="0" w:color="auto"/>
        <w:right w:val="none" w:sz="0" w:space="0" w:color="auto"/>
      </w:divBdr>
    </w:div>
    <w:div w:id="1939407381">
      <w:bodyDiv w:val="1"/>
      <w:marLeft w:val="0"/>
      <w:marRight w:val="0"/>
      <w:marTop w:val="0"/>
      <w:marBottom w:val="0"/>
      <w:divBdr>
        <w:top w:val="none" w:sz="0" w:space="0" w:color="auto"/>
        <w:left w:val="none" w:sz="0" w:space="0" w:color="auto"/>
        <w:bottom w:val="none" w:sz="0" w:space="0" w:color="auto"/>
        <w:right w:val="none" w:sz="0" w:space="0" w:color="auto"/>
      </w:divBdr>
    </w:div>
    <w:div w:id="1940596016">
      <w:bodyDiv w:val="1"/>
      <w:marLeft w:val="0"/>
      <w:marRight w:val="0"/>
      <w:marTop w:val="0"/>
      <w:marBottom w:val="0"/>
      <w:divBdr>
        <w:top w:val="none" w:sz="0" w:space="0" w:color="auto"/>
        <w:left w:val="none" w:sz="0" w:space="0" w:color="auto"/>
        <w:bottom w:val="none" w:sz="0" w:space="0" w:color="auto"/>
        <w:right w:val="none" w:sz="0" w:space="0" w:color="auto"/>
      </w:divBdr>
      <w:divsChild>
        <w:div w:id="1656564138">
          <w:marLeft w:val="0"/>
          <w:marRight w:val="0"/>
          <w:marTop w:val="0"/>
          <w:marBottom w:val="0"/>
          <w:divBdr>
            <w:top w:val="single" w:sz="2" w:space="0" w:color="auto"/>
            <w:left w:val="single" w:sz="2" w:space="0" w:color="auto"/>
            <w:bottom w:val="single" w:sz="6" w:space="0" w:color="auto"/>
            <w:right w:val="single" w:sz="2" w:space="0" w:color="auto"/>
          </w:divBdr>
          <w:divsChild>
            <w:div w:id="1323971310">
              <w:marLeft w:val="0"/>
              <w:marRight w:val="0"/>
              <w:marTop w:val="100"/>
              <w:marBottom w:val="100"/>
              <w:divBdr>
                <w:top w:val="single" w:sz="2" w:space="0" w:color="D9D9E3"/>
                <w:left w:val="single" w:sz="2" w:space="0" w:color="D9D9E3"/>
                <w:bottom w:val="single" w:sz="2" w:space="0" w:color="D9D9E3"/>
                <w:right w:val="single" w:sz="2" w:space="0" w:color="D9D9E3"/>
              </w:divBdr>
              <w:divsChild>
                <w:div w:id="1812403070">
                  <w:marLeft w:val="0"/>
                  <w:marRight w:val="0"/>
                  <w:marTop w:val="0"/>
                  <w:marBottom w:val="0"/>
                  <w:divBdr>
                    <w:top w:val="single" w:sz="2" w:space="0" w:color="D9D9E3"/>
                    <w:left w:val="single" w:sz="2" w:space="0" w:color="D9D9E3"/>
                    <w:bottom w:val="single" w:sz="2" w:space="0" w:color="D9D9E3"/>
                    <w:right w:val="single" w:sz="2" w:space="0" w:color="D9D9E3"/>
                  </w:divBdr>
                  <w:divsChild>
                    <w:div w:id="1376733866">
                      <w:marLeft w:val="0"/>
                      <w:marRight w:val="0"/>
                      <w:marTop w:val="0"/>
                      <w:marBottom w:val="0"/>
                      <w:divBdr>
                        <w:top w:val="single" w:sz="2" w:space="0" w:color="D9D9E3"/>
                        <w:left w:val="single" w:sz="2" w:space="0" w:color="D9D9E3"/>
                        <w:bottom w:val="single" w:sz="2" w:space="0" w:color="D9D9E3"/>
                        <w:right w:val="single" w:sz="2" w:space="0" w:color="D9D9E3"/>
                      </w:divBdr>
                      <w:divsChild>
                        <w:div w:id="604963785">
                          <w:marLeft w:val="0"/>
                          <w:marRight w:val="0"/>
                          <w:marTop w:val="0"/>
                          <w:marBottom w:val="0"/>
                          <w:divBdr>
                            <w:top w:val="single" w:sz="2" w:space="0" w:color="D9D9E3"/>
                            <w:left w:val="single" w:sz="2" w:space="0" w:color="D9D9E3"/>
                            <w:bottom w:val="single" w:sz="2" w:space="0" w:color="D9D9E3"/>
                            <w:right w:val="single" w:sz="2" w:space="0" w:color="D9D9E3"/>
                          </w:divBdr>
                          <w:divsChild>
                            <w:div w:id="14707121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50966857">
      <w:bodyDiv w:val="1"/>
      <w:marLeft w:val="0"/>
      <w:marRight w:val="0"/>
      <w:marTop w:val="0"/>
      <w:marBottom w:val="0"/>
      <w:divBdr>
        <w:top w:val="none" w:sz="0" w:space="0" w:color="auto"/>
        <w:left w:val="none" w:sz="0" w:space="0" w:color="auto"/>
        <w:bottom w:val="none" w:sz="0" w:space="0" w:color="auto"/>
        <w:right w:val="none" w:sz="0" w:space="0" w:color="auto"/>
      </w:divBdr>
    </w:div>
    <w:div w:id="1967613000">
      <w:bodyDiv w:val="1"/>
      <w:marLeft w:val="0"/>
      <w:marRight w:val="0"/>
      <w:marTop w:val="0"/>
      <w:marBottom w:val="0"/>
      <w:divBdr>
        <w:top w:val="none" w:sz="0" w:space="0" w:color="auto"/>
        <w:left w:val="none" w:sz="0" w:space="0" w:color="auto"/>
        <w:bottom w:val="none" w:sz="0" w:space="0" w:color="auto"/>
        <w:right w:val="none" w:sz="0" w:space="0" w:color="auto"/>
      </w:divBdr>
    </w:div>
    <w:div w:id="1975870189">
      <w:bodyDiv w:val="1"/>
      <w:marLeft w:val="0"/>
      <w:marRight w:val="0"/>
      <w:marTop w:val="0"/>
      <w:marBottom w:val="0"/>
      <w:divBdr>
        <w:top w:val="none" w:sz="0" w:space="0" w:color="auto"/>
        <w:left w:val="none" w:sz="0" w:space="0" w:color="auto"/>
        <w:bottom w:val="none" w:sz="0" w:space="0" w:color="auto"/>
        <w:right w:val="none" w:sz="0" w:space="0" w:color="auto"/>
      </w:divBdr>
    </w:div>
    <w:div w:id="1981186017">
      <w:bodyDiv w:val="1"/>
      <w:marLeft w:val="0"/>
      <w:marRight w:val="0"/>
      <w:marTop w:val="0"/>
      <w:marBottom w:val="0"/>
      <w:divBdr>
        <w:top w:val="none" w:sz="0" w:space="0" w:color="auto"/>
        <w:left w:val="none" w:sz="0" w:space="0" w:color="auto"/>
        <w:bottom w:val="none" w:sz="0" w:space="0" w:color="auto"/>
        <w:right w:val="none" w:sz="0" w:space="0" w:color="auto"/>
      </w:divBdr>
    </w:div>
    <w:div w:id="1985044753">
      <w:bodyDiv w:val="1"/>
      <w:marLeft w:val="0"/>
      <w:marRight w:val="0"/>
      <w:marTop w:val="0"/>
      <w:marBottom w:val="0"/>
      <w:divBdr>
        <w:top w:val="none" w:sz="0" w:space="0" w:color="auto"/>
        <w:left w:val="none" w:sz="0" w:space="0" w:color="auto"/>
        <w:bottom w:val="none" w:sz="0" w:space="0" w:color="auto"/>
        <w:right w:val="none" w:sz="0" w:space="0" w:color="auto"/>
      </w:divBdr>
    </w:div>
    <w:div w:id="2018264246">
      <w:bodyDiv w:val="1"/>
      <w:marLeft w:val="0"/>
      <w:marRight w:val="0"/>
      <w:marTop w:val="0"/>
      <w:marBottom w:val="0"/>
      <w:divBdr>
        <w:top w:val="none" w:sz="0" w:space="0" w:color="auto"/>
        <w:left w:val="none" w:sz="0" w:space="0" w:color="auto"/>
        <w:bottom w:val="none" w:sz="0" w:space="0" w:color="auto"/>
        <w:right w:val="none" w:sz="0" w:space="0" w:color="auto"/>
      </w:divBdr>
    </w:div>
    <w:div w:id="2021614007">
      <w:bodyDiv w:val="1"/>
      <w:marLeft w:val="0"/>
      <w:marRight w:val="0"/>
      <w:marTop w:val="0"/>
      <w:marBottom w:val="0"/>
      <w:divBdr>
        <w:top w:val="none" w:sz="0" w:space="0" w:color="auto"/>
        <w:left w:val="none" w:sz="0" w:space="0" w:color="auto"/>
        <w:bottom w:val="none" w:sz="0" w:space="0" w:color="auto"/>
        <w:right w:val="none" w:sz="0" w:space="0" w:color="auto"/>
      </w:divBdr>
    </w:div>
    <w:div w:id="2047872642">
      <w:bodyDiv w:val="1"/>
      <w:marLeft w:val="0"/>
      <w:marRight w:val="0"/>
      <w:marTop w:val="0"/>
      <w:marBottom w:val="0"/>
      <w:divBdr>
        <w:top w:val="none" w:sz="0" w:space="0" w:color="auto"/>
        <w:left w:val="none" w:sz="0" w:space="0" w:color="auto"/>
        <w:bottom w:val="none" w:sz="0" w:space="0" w:color="auto"/>
        <w:right w:val="none" w:sz="0" w:space="0" w:color="auto"/>
      </w:divBdr>
    </w:div>
    <w:div w:id="2050032336">
      <w:bodyDiv w:val="1"/>
      <w:marLeft w:val="0"/>
      <w:marRight w:val="0"/>
      <w:marTop w:val="0"/>
      <w:marBottom w:val="0"/>
      <w:divBdr>
        <w:top w:val="none" w:sz="0" w:space="0" w:color="auto"/>
        <w:left w:val="none" w:sz="0" w:space="0" w:color="auto"/>
        <w:bottom w:val="none" w:sz="0" w:space="0" w:color="auto"/>
        <w:right w:val="none" w:sz="0" w:space="0" w:color="auto"/>
      </w:divBdr>
    </w:div>
    <w:div w:id="2065526218">
      <w:bodyDiv w:val="1"/>
      <w:marLeft w:val="0"/>
      <w:marRight w:val="0"/>
      <w:marTop w:val="0"/>
      <w:marBottom w:val="0"/>
      <w:divBdr>
        <w:top w:val="none" w:sz="0" w:space="0" w:color="auto"/>
        <w:left w:val="none" w:sz="0" w:space="0" w:color="auto"/>
        <w:bottom w:val="none" w:sz="0" w:space="0" w:color="auto"/>
        <w:right w:val="none" w:sz="0" w:space="0" w:color="auto"/>
      </w:divBdr>
    </w:div>
    <w:div w:id="2069692652">
      <w:bodyDiv w:val="1"/>
      <w:marLeft w:val="0"/>
      <w:marRight w:val="0"/>
      <w:marTop w:val="0"/>
      <w:marBottom w:val="0"/>
      <w:divBdr>
        <w:top w:val="none" w:sz="0" w:space="0" w:color="auto"/>
        <w:left w:val="none" w:sz="0" w:space="0" w:color="auto"/>
        <w:bottom w:val="none" w:sz="0" w:space="0" w:color="auto"/>
        <w:right w:val="none" w:sz="0" w:space="0" w:color="auto"/>
      </w:divBdr>
    </w:div>
    <w:div w:id="2078896239">
      <w:bodyDiv w:val="1"/>
      <w:marLeft w:val="0"/>
      <w:marRight w:val="0"/>
      <w:marTop w:val="0"/>
      <w:marBottom w:val="0"/>
      <w:divBdr>
        <w:top w:val="none" w:sz="0" w:space="0" w:color="auto"/>
        <w:left w:val="none" w:sz="0" w:space="0" w:color="auto"/>
        <w:bottom w:val="none" w:sz="0" w:space="0" w:color="auto"/>
        <w:right w:val="none" w:sz="0" w:space="0" w:color="auto"/>
      </w:divBdr>
      <w:divsChild>
        <w:div w:id="1944259464">
          <w:marLeft w:val="0"/>
          <w:marRight w:val="0"/>
          <w:marTop w:val="0"/>
          <w:marBottom w:val="0"/>
          <w:divBdr>
            <w:top w:val="none" w:sz="0" w:space="0" w:color="auto"/>
            <w:left w:val="none" w:sz="0" w:space="0" w:color="auto"/>
            <w:bottom w:val="none" w:sz="0" w:space="0" w:color="auto"/>
            <w:right w:val="none" w:sz="0" w:space="0" w:color="auto"/>
          </w:divBdr>
          <w:divsChild>
            <w:div w:id="1342706249">
              <w:marLeft w:val="0"/>
              <w:marRight w:val="0"/>
              <w:marTop w:val="0"/>
              <w:marBottom w:val="0"/>
              <w:divBdr>
                <w:top w:val="none" w:sz="0" w:space="0" w:color="auto"/>
                <w:left w:val="none" w:sz="0" w:space="0" w:color="auto"/>
                <w:bottom w:val="none" w:sz="0" w:space="0" w:color="auto"/>
                <w:right w:val="none" w:sz="0" w:space="0" w:color="auto"/>
              </w:divBdr>
              <w:divsChild>
                <w:div w:id="1719159562">
                  <w:marLeft w:val="0"/>
                  <w:marRight w:val="0"/>
                  <w:marTop w:val="0"/>
                  <w:marBottom w:val="0"/>
                  <w:divBdr>
                    <w:top w:val="none" w:sz="0" w:space="0" w:color="auto"/>
                    <w:left w:val="none" w:sz="0" w:space="0" w:color="auto"/>
                    <w:bottom w:val="none" w:sz="0" w:space="0" w:color="auto"/>
                    <w:right w:val="none" w:sz="0" w:space="0" w:color="auto"/>
                  </w:divBdr>
                </w:div>
              </w:divsChild>
            </w:div>
            <w:div w:id="1673726173">
              <w:marLeft w:val="0"/>
              <w:marRight w:val="0"/>
              <w:marTop w:val="0"/>
              <w:marBottom w:val="0"/>
              <w:divBdr>
                <w:top w:val="none" w:sz="0" w:space="0" w:color="auto"/>
                <w:left w:val="none" w:sz="0" w:space="0" w:color="auto"/>
                <w:bottom w:val="none" w:sz="0" w:space="0" w:color="auto"/>
                <w:right w:val="none" w:sz="0" w:space="0" w:color="auto"/>
              </w:divBdr>
              <w:divsChild>
                <w:div w:id="3476713">
                  <w:marLeft w:val="0"/>
                  <w:marRight w:val="0"/>
                  <w:marTop w:val="0"/>
                  <w:marBottom w:val="0"/>
                  <w:divBdr>
                    <w:top w:val="none" w:sz="0" w:space="0" w:color="auto"/>
                    <w:left w:val="none" w:sz="0" w:space="0" w:color="auto"/>
                    <w:bottom w:val="none" w:sz="0" w:space="0" w:color="auto"/>
                    <w:right w:val="none" w:sz="0" w:space="0" w:color="auto"/>
                  </w:divBdr>
                </w:div>
              </w:divsChild>
            </w:div>
            <w:div w:id="381832274">
              <w:marLeft w:val="0"/>
              <w:marRight w:val="0"/>
              <w:marTop w:val="0"/>
              <w:marBottom w:val="0"/>
              <w:divBdr>
                <w:top w:val="none" w:sz="0" w:space="0" w:color="auto"/>
                <w:left w:val="none" w:sz="0" w:space="0" w:color="auto"/>
                <w:bottom w:val="none" w:sz="0" w:space="0" w:color="auto"/>
                <w:right w:val="none" w:sz="0" w:space="0" w:color="auto"/>
              </w:divBdr>
              <w:divsChild>
                <w:div w:id="1338533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324187">
          <w:marLeft w:val="0"/>
          <w:marRight w:val="0"/>
          <w:marTop w:val="0"/>
          <w:marBottom w:val="0"/>
          <w:divBdr>
            <w:top w:val="none" w:sz="0" w:space="0" w:color="auto"/>
            <w:left w:val="none" w:sz="0" w:space="0" w:color="auto"/>
            <w:bottom w:val="none" w:sz="0" w:space="0" w:color="auto"/>
            <w:right w:val="none" w:sz="0" w:space="0" w:color="auto"/>
          </w:divBdr>
          <w:divsChild>
            <w:div w:id="1732850716">
              <w:marLeft w:val="0"/>
              <w:marRight w:val="0"/>
              <w:marTop w:val="0"/>
              <w:marBottom w:val="0"/>
              <w:divBdr>
                <w:top w:val="none" w:sz="0" w:space="0" w:color="auto"/>
                <w:left w:val="none" w:sz="0" w:space="0" w:color="auto"/>
                <w:bottom w:val="none" w:sz="0" w:space="0" w:color="auto"/>
                <w:right w:val="none" w:sz="0" w:space="0" w:color="auto"/>
              </w:divBdr>
              <w:divsChild>
                <w:div w:id="173207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309054">
      <w:bodyDiv w:val="1"/>
      <w:marLeft w:val="0"/>
      <w:marRight w:val="0"/>
      <w:marTop w:val="0"/>
      <w:marBottom w:val="0"/>
      <w:divBdr>
        <w:top w:val="none" w:sz="0" w:space="0" w:color="auto"/>
        <w:left w:val="none" w:sz="0" w:space="0" w:color="auto"/>
        <w:bottom w:val="none" w:sz="0" w:space="0" w:color="auto"/>
        <w:right w:val="none" w:sz="0" w:space="0" w:color="auto"/>
      </w:divBdr>
      <w:divsChild>
        <w:div w:id="1099184028">
          <w:marLeft w:val="0"/>
          <w:marRight w:val="0"/>
          <w:marTop w:val="0"/>
          <w:marBottom w:val="0"/>
          <w:divBdr>
            <w:top w:val="none" w:sz="0" w:space="0" w:color="auto"/>
            <w:left w:val="none" w:sz="0" w:space="0" w:color="auto"/>
            <w:bottom w:val="none" w:sz="0" w:space="0" w:color="auto"/>
            <w:right w:val="none" w:sz="0" w:space="0" w:color="auto"/>
          </w:divBdr>
          <w:divsChild>
            <w:div w:id="1426271373">
              <w:marLeft w:val="0"/>
              <w:marRight w:val="0"/>
              <w:marTop w:val="0"/>
              <w:marBottom w:val="0"/>
              <w:divBdr>
                <w:top w:val="none" w:sz="0" w:space="0" w:color="auto"/>
                <w:left w:val="none" w:sz="0" w:space="0" w:color="auto"/>
                <w:bottom w:val="none" w:sz="0" w:space="0" w:color="auto"/>
                <w:right w:val="none" w:sz="0" w:space="0" w:color="auto"/>
              </w:divBdr>
              <w:divsChild>
                <w:div w:id="1792630496">
                  <w:marLeft w:val="0"/>
                  <w:marRight w:val="0"/>
                  <w:marTop w:val="0"/>
                  <w:marBottom w:val="0"/>
                  <w:divBdr>
                    <w:top w:val="none" w:sz="0" w:space="0" w:color="auto"/>
                    <w:left w:val="none" w:sz="0" w:space="0" w:color="auto"/>
                    <w:bottom w:val="none" w:sz="0" w:space="0" w:color="auto"/>
                    <w:right w:val="none" w:sz="0" w:space="0" w:color="auto"/>
                  </w:divBdr>
                  <w:divsChild>
                    <w:div w:id="101646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5221419">
      <w:bodyDiv w:val="1"/>
      <w:marLeft w:val="0"/>
      <w:marRight w:val="0"/>
      <w:marTop w:val="0"/>
      <w:marBottom w:val="0"/>
      <w:divBdr>
        <w:top w:val="none" w:sz="0" w:space="0" w:color="auto"/>
        <w:left w:val="none" w:sz="0" w:space="0" w:color="auto"/>
        <w:bottom w:val="none" w:sz="0" w:space="0" w:color="auto"/>
        <w:right w:val="none" w:sz="0" w:space="0" w:color="auto"/>
      </w:divBdr>
    </w:div>
    <w:div w:id="2111898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A1AF78-6C3C-4523-86F9-0A6E35785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2944</Words>
  <Characters>16784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2023-07-24T12:32:00Z</dcterms:created>
  <dcterms:modified xsi:type="dcterms:W3CDTF">2023-07-24T12:33:00Z</dcterms:modified>
</cp:coreProperties>
</file>