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EBB0CB" w14:textId="5463AF89" w:rsidR="009D2013" w:rsidRDefault="009D2013">
      <w:pPr>
        <w:rPr>
          <w:sz w:val="36"/>
          <w:szCs w:val="36"/>
          <w:u w:val="single"/>
        </w:rPr>
      </w:pPr>
      <w:r w:rsidRPr="009D2013">
        <w:rPr>
          <w:sz w:val="36"/>
          <w:szCs w:val="36"/>
          <w:u w:val="single"/>
        </w:rPr>
        <w:t>Research Project Proposal</w:t>
      </w:r>
    </w:p>
    <w:p w14:paraId="21943A03" w14:textId="77777777" w:rsidR="009D2013" w:rsidRDefault="009D2013">
      <w:pPr>
        <w:rPr>
          <w:sz w:val="36"/>
          <w:szCs w:val="36"/>
          <w:u w:val="single"/>
        </w:rPr>
      </w:pPr>
    </w:p>
    <w:p w14:paraId="56F5EC71" w14:textId="77777777" w:rsidR="00A12442" w:rsidRDefault="00A12442">
      <w:pPr>
        <w:rPr>
          <w:sz w:val="36"/>
          <w:szCs w:val="36"/>
          <w:u w:val="single"/>
        </w:rPr>
      </w:pPr>
    </w:p>
    <w:p w14:paraId="4DE2CF64" w14:textId="77777777" w:rsidR="00A12442" w:rsidRDefault="00A12442">
      <w:pPr>
        <w:rPr>
          <w:sz w:val="36"/>
          <w:szCs w:val="36"/>
          <w:u w:val="single"/>
        </w:rPr>
      </w:pPr>
    </w:p>
    <w:p w14:paraId="005E3772" w14:textId="43325561" w:rsidR="009D2013" w:rsidRDefault="009D2013">
      <w:pPr>
        <w:rPr>
          <w:sz w:val="28"/>
          <w:szCs w:val="28"/>
        </w:rPr>
      </w:pPr>
      <w:r>
        <w:rPr>
          <w:sz w:val="28"/>
          <w:szCs w:val="28"/>
        </w:rPr>
        <w:t xml:space="preserve">Name: Elijah Thomas </w:t>
      </w:r>
    </w:p>
    <w:p w14:paraId="4DEF144A" w14:textId="0379586D" w:rsidR="009D2013" w:rsidRDefault="00A12442">
      <w:pPr>
        <w:rPr>
          <w:sz w:val="28"/>
          <w:szCs w:val="28"/>
        </w:rPr>
      </w:pPr>
      <w:r>
        <w:rPr>
          <w:sz w:val="28"/>
          <w:szCs w:val="28"/>
        </w:rPr>
        <w:t>Lecturer: Scott James</w:t>
      </w:r>
    </w:p>
    <w:p w14:paraId="39478912" w14:textId="4233C90A" w:rsidR="00A12442" w:rsidRDefault="00A12442">
      <w:pPr>
        <w:rPr>
          <w:sz w:val="28"/>
          <w:szCs w:val="28"/>
        </w:rPr>
      </w:pPr>
      <w:r>
        <w:rPr>
          <w:sz w:val="28"/>
          <w:szCs w:val="28"/>
        </w:rPr>
        <w:t xml:space="preserve">Module: BMTP5022 Research Methods </w:t>
      </w:r>
      <w:r w:rsidR="00512CBE">
        <w:rPr>
          <w:sz w:val="28"/>
          <w:szCs w:val="28"/>
        </w:rPr>
        <w:t>and</w:t>
      </w:r>
      <w:r>
        <w:rPr>
          <w:sz w:val="28"/>
          <w:szCs w:val="28"/>
        </w:rPr>
        <w:t xml:space="preserve"> Field Study </w:t>
      </w:r>
    </w:p>
    <w:p w14:paraId="3DCA906B" w14:textId="21318E73" w:rsidR="00F31ABD" w:rsidRDefault="00F31ABD">
      <w:pPr>
        <w:rPr>
          <w:sz w:val="28"/>
          <w:szCs w:val="28"/>
        </w:rPr>
      </w:pPr>
      <w:r>
        <w:rPr>
          <w:sz w:val="28"/>
          <w:szCs w:val="28"/>
        </w:rPr>
        <w:t>Word Count: 2085</w:t>
      </w:r>
    </w:p>
    <w:p w14:paraId="23AA27F7" w14:textId="77777777" w:rsidR="00A12442" w:rsidRDefault="00A12442">
      <w:pPr>
        <w:rPr>
          <w:sz w:val="28"/>
          <w:szCs w:val="28"/>
        </w:rPr>
      </w:pPr>
    </w:p>
    <w:p w14:paraId="16755422" w14:textId="77777777" w:rsidR="00A12442" w:rsidRDefault="00A12442">
      <w:pPr>
        <w:rPr>
          <w:sz w:val="28"/>
          <w:szCs w:val="28"/>
        </w:rPr>
      </w:pPr>
    </w:p>
    <w:p w14:paraId="05D65C6D" w14:textId="77777777" w:rsidR="00A12442" w:rsidRDefault="00A12442">
      <w:pPr>
        <w:rPr>
          <w:sz w:val="28"/>
          <w:szCs w:val="28"/>
        </w:rPr>
      </w:pPr>
    </w:p>
    <w:p w14:paraId="416B11B6" w14:textId="77777777" w:rsidR="00A12442" w:rsidRDefault="00A12442">
      <w:pPr>
        <w:rPr>
          <w:sz w:val="28"/>
          <w:szCs w:val="28"/>
        </w:rPr>
      </w:pPr>
    </w:p>
    <w:p w14:paraId="02220587" w14:textId="77777777" w:rsidR="00A12442" w:rsidRDefault="00A12442">
      <w:pPr>
        <w:rPr>
          <w:sz w:val="28"/>
          <w:szCs w:val="28"/>
        </w:rPr>
      </w:pPr>
    </w:p>
    <w:p w14:paraId="606490E2" w14:textId="77777777" w:rsidR="00A12442" w:rsidRDefault="00A12442">
      <w:pPr>
        <w:rPr>
          <w:sz w:val="28"/>
          <w:szCs w:val="28"/>
        </w:rPr>
      </w:pPr>
    </w:p>
    <w:p w14:paraId="4AC315C1" w14:textId="77777777" w:rsidR="00A12442" w:rsidRDefault="00A12442">
      <w:pPr>
        <w:rPr>
          <w:sz w:val="28"/>
          <w:szCs w:val="28"/>
        </w:rPr>
      </w:pPr>
    </w:p>
    <w:p w14:paraId="0F88047E" w14:textId="77777777" w:rsidR="00A12442" w:rsidRDefault="00A12442">
      <w:pPr>
        <w:rPr>
          <w:sz w:val="28"/>
          <w:szCs w:val="28"/>
        </w:rPr>
      </w:pPr>
    </w:p>
    <w:p w14:paraId="3CF6FEBC" w14:textId="77777777" w:rsidR="00A12442" w:rsidRDefault="00A12442">
      <w:pPr>
        <w:rPr>
          <w:sz w:val="28"/>
          <w:szCs w:val="28"/>
        </w:rPr>
      </w:pPr>
    </w:p>
    <w:p w14:paraId="490BAF7E" w14:textId="77777777" w:rsidR="00A12442" w:rsidRDefault="00A12442">
      <w:pPr>
        <w:rPr>
          <w:sz w:val="28"/>
          <w:szCs w:val="28"/>
        </w:rPr>
      </w:pPr>
    </w:p>
    <w:p w14:paraId="344E8B6B" w14:textId="77777777" w:rsidR="00A12442" w:rsidRDefault="00A12442">
      <w:pPr>
        <w:rPr>
          <w:sz w:val="28"/>
          <w:szCs w:val="28"/>
        </w:rPr>
      </w:pPr>
    </w:p>
    <w:p w14:paraId="008ADFA8" w14:textId="77777777" w:rsidR="00A12442" w:rsidRDefault="00A12442">
      <w:pPr>
        <w:rPr>
          <w:sz w:val="28"/>
          <w:szCs w:val="28"/>
        </w:rPr>
      </w:pPr>
    </w:p>
    <w:p w14:paraId="6BE0031F" w14:textId="77777777" w:rsidR="00A12442" w:rsidRDefault="00A12442">
      <w:pPr>
        <w:rPr>
          <w:sz w:val="28"/>
          <w:szCs w:val="28"/>
        </w:rPr>
      </w:pPr>
    </w:p>
    <w:p w14:paraId="5F10EA91" w14:textId="77777777" w:rsidR="00A12442" w:rsidRDefault="00A12442">
      <w:pPr>
        <w:rPr>
          <w:sz w:val="28"/>
          <w:szCs w:val="28"/>
        </w:rPr>
      </w:pPr>
    </w:p>
    <w:p w14:paraId="53698CD1" w14:textId="77777777" w:rsidR="00A12442" w:rsidRDefault="00A12442">
      <w:pPr>
        <w:rPr>
          <w:sz w:val="28"/>
          <w:szCs w:val="28"/>
        </w:rPr>
      </w:pPr>
    </w:p>
    <w:p w14:paraId="694DFF4B" w14:textId="77777777" w:rsidR="00A12442" w:rsidRDefault="00A12442">
      <w:pPr>
        <w:rPr>
          <w:sz w:val="28"/>
          <w:szCs w:val="28"/>
        </w:rPr>
      </w:pPr>
    </w:p>
    <w:p w14:paraId="3C93566A" w14:textId="35603F61" w:rsidR="00A12442" w:rsidRDefault="00A12442">
      <w:pPr>
        <w:rPr>
          <w:sz w:val="28"/>
          <w:szCs w:val="28"/>
        </w:rPr>
      </w:pPr>
    </w:p>
    <w:p w14:paraId="7CFCFC9B" w14:textId="411C1F23" w:rsidR="00A12442" w:rsidRDefault="00FF24E3">
      <w:pPr>
        <w:rPr>
          <w:sz w:val="28"/>
          <w:szCs w:val="28"/>
        </w:rPr>
      </w:pPr>
      <w:r>
        <w:rPr>
          <w:sz w:val="28"/>
          <w:szCs w:val="28"/>
        </w:rPr>
        <w:t xml:space="preserve">Table Of Contents </w:t>
      </w:r>
    </w:p>
    <w:p w14:paraId="58E1010E" w14:textId="77777777" w:rsidR="0016636F" w:rsidRDefault="0016636F">
      <w:pPr>
        <w:rPr>
          <w:sz w:val="28"/>
          <w:szCs w:val="28"/>
        </w:rPr>
      </w:pPr>
    </w:p>
    <w:p w14:paraId="4CD729EF" w14:textId="77777777" w:rsidR="0016636F" w:rsidRDefault="0016636F">
      <w:pPr>
        <w:rPr>
          <w:sz w:val="28"/>
          <w:szCs w:val="28"/>
        </w:rPr>
      </w:pPr>
    </w:p>
    <w:p w14:paraId="7A022167" w14:textId="42DD62DE" w:rsidR="0016636F" w:rsidRDefault="00002EEC">
      <w:pPr>
        <w:rPr>
          <w:sz w:val="28"/>
          <w:szCs w:val="28"/>
        </w:rPr>
      </w:pPr>
      <w:r>
        <w:rPr>
          <w:sz w:val="28"/>
          <w:szCs w:val="28"/>
        </w:rPr>
        <w:t xml:space="preserve">Introduction to the </w:t>
      </w:r>
      <w:r w:rsidR="00C33CA6">
        <w:rPr>
          <w:sz w:val="28"/>
          <w:szCs w:val="28"/>
        </w:rPr>
        <w:t xml:space="preserve">importance of </w:t>
      </w:r>
      <w:r w:rsidR="00A02DBE">
        <w:rPr>
          <w:sz w:val="28"/>
          <w:szCs w:val="28"/>
        </w:rPr>
        <w:t>rail travel in the tourism sector….</w:t>
      </w:r>
    </w:p>
    <w:p w14:paraId="6135EAF5" w14:textId="77777777" w:rsidR="00A02DBE" w:rsidRDefault="00A02DBE">
      <w:pPr>
        <w:rPr>
          <w:sz w:val="28"/>
          <w:szCs w:val="28"/>
        </w:rPr>
      </w:pPr>
    </w:p>
    <w:p w14:paraId="0F407329" w14:textId="77777777" w:rsidR="00A02DBE" w:rsidRDefault="00A02DBE">
      <w:pPr>
        <w:rPr>
          <w:sz w:val="28"/>
          <w:szCs w:val="28"/>
        </w:rPr>
      </w:pPr>
    </w:p>
    <w:p w14:paraId="0960D75B" w14:textId="14979DF0" w:rsidR="00620C94" w:rsidRDefault="00620C94">
      <w:pPr>
        <w:rPr>
          <w:sz w:val="28"/>
          <w:szCs w:val="28"/>
        </w:rPr>
      </w:pPr>
      <w:r>
        <w:rPr>
          <w:sz w:val="28"/>
          <w:szCs w:val="28"/>
        </w:rPr>
        <w:t xml:space="preserve">Research methodology </w:t>
      </w:r>
      <w:r w:rsidR="003C374F">
        <w:rPr>
          <w:sz w:val="28"/>
          <w:szCs w:val="28"/>
        </w:rPr>
        <w:t xml:space="preserve">and a brief overview </w:t>
      </w:r>
      <w:r w:rsidR="00FC0FB9">
        <w:rPr>
          <w:sz w:val="28"/>
          <w:szCs w:val="28"/>
        </w:rPr>
        <w:t>of research design….</w:t>
      </w:r>
    </w:p>
    <w:p w14:paraId="721A5164" w14:textId="77777777" w:rsidR="00FC0FB9" w:rsidRDefault="00FC0FB9">
      <w:pPr>
        <w:rPr>
          <w:sz w:val="28"/>
          <w:szCs w:val="28"/>
        </w:rPr>
      </w:pPr>
    </w:p>
    <w:p w14:paraId="56097BDE" w14:textId="77777777" w:rsidR="00D326ED" w:rsidRDefault="00D326ED">
      <w:pPr>
        <w:rPr>
          <w:sz w:val="28"/>
          <w:szCs w:val="28"/>
        </w:rPr>
      </w:pPr>
    </w:p>
    <w:p w14:paraId="0FE80F9F" w14:textId="797046B1" w:rsidR="00FC0FB9" w:rsidRDefault="00D326ED">
      <w:pPr>
        <w:rPr>
          <w:sz w:val="28"/>
          <w:szCs w:val="28"/>
        </w:rPr>
      </w:pPr>
      <w:r>
        <w:rPr>
          <w:sz w:val="28"/>
          <w:szCs w:val="28"/>
        </w:rPr>
        <w:t>Significance of study and importance of research….</w:t>
      </w:r>
    </w:p>
    <w:p w14:paraId="25922637" w14:textId="77777777" w:rsidR="00D326ED" w:rsidRDefault="00D326ED">
      <w:pPr>
        <w:rPr>
          <w:sz w:val="28"/>
          <w:szCs w:val="28"/>
        </w:rPr>
      </w:pPr>
    </w:p>
    <w:p w14:paraId="4DDA96D7" w14:textId="77777777" w:rsidR="00D326ED" w:rsidRDefault="00D326ED">
      <w:pPr>
        <w:rPr>
          <w:sz w:val="28"/>
          <w:szCs w:val="28"/>
        </w:rPr>
      </w:pPr>
    </w:p>
    <w:p w14:paraId="14E19AB2" w14:textId="34AF319C" w:rsidR="00D326ED" w:rsidRDefault="000A2467">
      <w:pPr>
        <w:rPr>
          <w:sz w:val="28"/>
          <w:szCs w:val="28"/>
        </w:rPr>
      </w:pPr>
      <w:r>
        <w:rPr>
          <w:sz w:val="28"/>
          <w:szCs w:val="28"/>
        </w:rPr>
        <w:t>Timeline and budget</w:t>
      </w:r>
      <w:r w:rsidR="002E2D4F">
        <w:rPr>
          <w:sz w:val="28"/>
          <w:szCs w:val="28"/>
        </w:rPr>
        <w:t>….</w:t>
      </w:r>
    </w:p>
    <w:p w14:paraId="1A750BB7" w14:textId="77777777" w:rsidR="002E2D4F" w:rsidRDefault="002E2D4F">
      <w:pPr>
        <w:rPr>
          <w:sz w:val="28"/>
          <w:szCs w:val="28"/>
        </w:rPr>
      </w:pPr>
    </w:p>
    <w:p w14:paraId="524F2412" w14:textId="77777777" w:rsidR="002E2D4F" w:rsidRDefault="002E2D4F">
      <w:pPr>
        <w:rPr>
          <w:sz w:val="28"/>
          <w:szCs w:val="28"/>
        </w:rPr>
      </w:pPr>
    </w:p>
    <w:p w14:paraId="2948EF04" w14:textId="3BBCDA57" w:rsidR="002E2D4F" w:rsidRDefault="007F14DD">
      <w:pPr>
        <w:rPr>
          <w:sz w:val="28"/>
          <w:szCs w:val="28"/>
        </w:rPr>
      </w:pPr>
      <w:r>
        <w:rPr>
          <w:sz w:val="28"/>
          <w:szCs w:val="28"/>
        </w:rPr>
        <w:t>Conclusions and limitations….</w:t>
      </w:r>
    </w:p>
    <w:p w14:paraId="44FAB8DA" w14:textId="77777777" w:rsidR="007F14DD" w:rsidRDefault="007F14DD">
      <w:pPr>
        <w:rPr>
          <w:sz w:val="28"/>
          <w:szCs w:val="28"/>
        </w:rPr>
      </w:pPr>
    </w:p>
    <w:p w14:paraId="481627C9" w14:textId="77777777" w:rsidR="007F14DD" w:rsidRDefault="007F14DD">
      <w:pPr>
        <w:rPr>
          <w:sz w:val="28"/>
          <w:szCs w:val="28"/>
        </w:rPr>
      </w:pPr>
    </w:p>
    <w:p w14:paraId="672887D5" w14:textId="05915F7C" w:rsidR="007F14DD" w:rsidRDefault="007F14DD">
      <w:pPr>
        <w:rPr>
          <w:sz w:val="28"/>
          <w:szCs w:val="28"/>
        </w:rPr>
      </w:pPr>
      <w:r>
        <w:rPr>
          <w:sz w:val="28"/>
          <w:szCs w:val="28"/>
        </w:rPr>
        <w:t>List of references….</w:t>
      </w:r>
    </w:p>
    <w:p w14:paraId="2BF93629" w14:textId="77777777" w:rsidR="00B9181F" w:rsidRDefault="00B9181F">
      <w:pPr>
        <w:rPr>
          <w:sz w:val="28"/>
          <w:szCs w:val="28"/>
        </w:rPr>
      </w:pPr>
    </w:p>
    <w:p w14:paraId="10B9E50F" w14:textId="77777777" w:rsidR="00B9181F" w:rsidRDefault="00B9181F">
      <w:pPr>
        <w:rPr>
          <w:sz w:val="28"/>
          <w:szCs w:val="28"/>
        </w:rPr>
      </w:pPr>
    </w:p>
    <w:p w14:paraId="620612FA" w14:textId="77777777" w:rsidR="00B9181F" w:rsidRDefault="00B9181F">
      <w:pPr>
        <w:rPr>
          <w:sz w:val="28"/>
          <w:szCs w:val="28"/>
        </w:rPr>
      </w:pPr>
    </w:p>
    <w:p w14:paraId="55300D7F" w14:textId="77777777" w:rsidR="00B9181F" w:rsidRDefault="00B9181F">
      <w:pPr>
        <w:rPr>
          <w:sz w:val="28"/>
          <w:szCs w:val="28"/>
        </w:rPr>
      </w:pPr>
    </w:p>
    <w:p w14:paraId="40B9B7E8" w14:textId="77777777" w:rsidR="00B9181F" w:rsidRDefault="00B9181F">
      <w:pPr>
        <w:rPr>
          <w:sz w:val="28"/>
          <w:szCs w:val="28"/>
        </w:rPr>
      </w:pPr>
    </w:p>
    <w:p w14:paraId="3AFE4095" w14:textId="77777777" w:rsidR="00B9181F" w:rsidRDefault="00B9181F">
      <w:pPr>
        <w:rPr>
          <w:sz w:val="28"/>
          <w:szCs w:val="28"/>
        </w:rPr>
      </w:pPr>
    </w:p>
    <w:p w14:paraId="14BC7154" w14:textId="71E4847B" w:rsidR="00B9181F" w:rsidRDefault="00B9181F">
      <w:pPr>
        <w:rPr>
          <w:sz w:val="28"/>
          <w:szCs w:val="28"/>
          <w:u w:val="single"/>
        </w:rPr>
      </w:pPr>
      <w:r w:rsidRPr="00B9181F">
        <w:rPr>
          <w:sz w:val="28"/>
          <w:szCs w:val="28"/>
          <w:u w:val="single"/>
        </w:rPr>
        <w:t>Introduction</w:t>
      </w:r>
    </w:p>
    <w:p w14:paraId="22BFB7C0" w14:textId="77777777" w:rsidR="00FB68ED" w:rsidRDefault="00FB68ED">
      <w:pPr>
        <w:rPr>
          <w:sz w:val="28"/>
          <w:szCs w:val="28"/>
          <w:u w:val="single"/>
        </w:rPr>
      </w:pPr>
    </w:p>
    <w:p w14:paraId="6F8E5F62" w14:textId="78482E2F" w:rsidR="00804562" w:rsidRPr="004F5205" w:rsidRDefault="004F3D88" w:rsidP="00804562">
      <w:pPr>
        <w:rPr>
          <w:sz w:val="28"/>
          <w:szCs w:val="28"/>
        </w:rPr>
      </w:pPr>
      <w:r>
        <w:t xml:space="preserve">Train travel within the travel industry plays a </w:t>
      </w:r>
      <w:r w:rsidR="00E92730">
        <w:t xml:space="preserve">pivotable </w:t>
      </w:r>
      <w:r w:rsidR="0042246C">
        <w:t xml:space="preserve">role </w:t>
      </w:r>
      <w:r w:rsidR="001E33AE">
        <w:t xml:space="preserve">in the importance of delivering events and </w:t>
      </w:r>
      <w:r w:rsidR="000D7BD5">
        <w:t xml:space="preserve">attracting </w:t>
      </w:r>
      <w:r w:rsidR="00C224B0">
        <w:t>dest</w:t>
      </w:r>
      <w:r w:rsidR="00720DDB">
        <w:t xml:space="preserve">ination tourism across the globe. </w:t>
      </w:r>
      <w:r w:rsidR="00FE3849">
        <w:t>Rail travel in tourism is stated to be considered the ideal mode of transport</w:t>
      </w:r>
      <w:r w:rsidR="00D20698">
        <w:t xml:space="preserve"> and the most </w:t>
      </w:r>
      <w:r w:rsidR="000C38A5">
        <w:t xml:space="preserve">ecofriendly. </w:t>
      </w:r>
      <w:r w:rsidR="003142F8">
        <w:t>T</w:t>
      </w:r>
      <w:r w:rsidR="00D20698">
        <w:t xml:space="preserve">here is a demand for </w:t>
      </w:r>
      <w:r w:rsidR="00FD0FAE">
        <w:t xml:space="preserve">enhancing rail travel into plus within destinations </w:t>
      </w:r>
      <w:r w:rsidR="00EB7326" w:rsidRPr="00EB7326">
        <w:t>(Dileep and Pagliara , 2023)</w:t>
      </w:r>
      <w:r w:rsidR="00EB7326">
        <w:t>.</w:t>
      </w:r>
      <w:r w:rsidR="007B6E61">
        <w:t xml:space="preserve"> </w:t>
      </w:r>
      <w:r w:rsidR="006F62BF">
        <w:t>Rail tr</w:t>
      </w:r>
      <w:r w:rsidR="001E7FDA">
        <w:t xml:space="preserve">avel </w:t>
      </w:r>
      <w:r w:rsidR="003E590F">
        <w:t xml:space="preserve">is important in </w:t>
      </w:r>
      <w:r w:rsidR="001E7FDA">
        <w:t>work</w:t>
      </w:r>
      <w:r w:rsidR="003E590F">
        <w:t>ing</w:t>
      </w:r>
      <w:r w:rsidR="001E7FDA">
        <w:t xml:space="preserve"> to connect </w:t>
      </w:r>
      <w:r w:rsidR="003E590F">
        <w:t xml:space="preserve">the greater communities, </w:t>
      </w:r>
      <w:r w:rsidR="00296599">
        <w:t>enabling</w:t>
      </w:r>
      <w:r w:rsidR="003E590F">
        <w:t xml:space="preserve"> millions of people to travel between destinations for many purposes such as work, education and visiting families. This is particularly important in the events industry especially as it allows visitors to be able to access destinations where events are held which usually wouldn’t be accessible without being able to drive</w:t>
      </w:r>
      <w:r w:rsidR="00371D14">
        <w:t xml:space="preserve">. </w:t>
      </w:r>
      <w:r w:rsidR="004F5205" w:rsidRPr="00C33619">
        <w:t xml:space="preserve">A valuable case that would provide information on rail travels popularity would be Taylor swifts concert in Edinburgh June 2024, Due to the size of the event train line’s offered travel advice as well as offered later trains, </w:t>
      </w:r>
      <w:r w:rsidR="00C33619" w:rsidRPr="00C33619">
        <w:t>this</w:t>
      </w:r>
      <w:r w:rsidR="004F5205" w:rsidRPr="00C33619">
        <w:t xml:space="preserve"> shows the role of rail travel in events being pivotable in creating attendance (Jack, 2024)</w:t>
      </w:r>
      <w:r w:rsidR="004F5205" w:rsidRPr="00C33619">
        <w:rPr>
          <w:sz w:val="28"/>
          <w:szCs w:val="28"/>
        </w:rPr>
        <w:t xml:space="preserve">. </w:t>
      </w:r>
      <w:r w:rsidR="000D3C3F">
        <w:t xml:space="preserve">In summary rail travel </w:t>
      </w:r>
      <w:r w:rsidR="00296599">
        <w:t>is an asset in Britain that increases tourism and event success providing high numbers of attendance</w:t>
      </w:r>
      <w:r w:rsidR="003E590F">
        <w:t xml:space="preserve"> </w:t>
      </w:r>
      <w:r w:rsidR="00804562" w:rsidRPr="00804562">
        <w:t>(Rail review, 2019)</w:t>
      </w:r>
      <w:r w:rsidR="00804562">
        <w:t xml:space="preserve">. </w:t>
      </w:r>
      <w:r w:rsidR="006159FA">
        <w:t xml:space="preserve">Additional benefits of rail travel include the </w:t>
      </w:r>
      <w:r w:rsidR="00754245">
        <w:t>expansion of the economy</w:t>
      </w:r>
      <w:r w:rsidR="00AD6344">
        <w:t xml:space="preserve">, </w:t>
      </w:r>
      <w:r w:rsidR="00896E22">
        <w:t>Research carried out by oxford economics s</w:t>
      </w:r>
      <w:r w:rsidR="001448B2">
        <w:t xml:space="preserve">hows that </w:t>
      </w:r>
      <w:r w:rsidR="00FE168E">
        <w:t>supported</w:t>
      </w:r>
      <w:r w:rsidR="001F51DC">
        <w:t xml:space="preserve"> the economy by</w:t>
      </w:r>
      <w:r w:rsidR="00670817">
        <w:t xml:space="preserve"> providing</w:t>
      </w:r>
      <w:r w:rsidR="00FE168E">
        <w:t xml:space="preserve"> £42.9 </w:t>
      </w:r>
      <w:r w:rsidR="008F6FF9">
        <w:t>billion</w:t>
      </w:r>
      <w:r w:rsidR="00DA26DB">
        <w:t xml:space="preserve"> </w:t>
      </w:r>
      <w:r w:rsidR="00337708" w:rsidRPr="00337708">
        <w:t>(Oxford Economics, 2021)</w:t>
      </w:r>
      <w:r w:rsidR="00670817">
        <w:t xml:space="preserve">, </w:t>
      </w:r>
      <w:r w:rsidR="003B699D">
        <w:t xml:space="preserve">This research project will </w:t>
      </w:r>
      <w:r w:rsidR="008323EF">
        <w:t>dive into the relevance of these factors of rail travel in the events industry</w:t>
      </w:r>
      <w:r w:rsidR="00F55214">
        <w:t xml:space="preserve"> and a</w:t>
      </w:r>
      <w:r w:rsidR="00593082">
        <w:t xml:space="preserve"> plan to </w:t>
      </w:r>
      <w:r w:rsidR="00D632DB">
        <w:t xml:space="preserve">undertake research </w:t>
      </w:r>
      <w:r w:rsidR="002E237E">
        <w:t>to make rail an eco</w:t>
      </w:r>
      <w:r w:rsidR="008B7D6D">
        <w:t>nomic and sustainable choice</w:t>
      </w:r>
    </w:p>
    <w:p w14:paraId="7D2A0003" w14:textId="26E14EA4" w:rsidR="00C224B0" w:rsidRPr="00C224B0" w:rsidRDefault="003E590F">
      <w:r>
        <w:t xml:space="preserve"> </w:t>
      </w:r>
    </w:p>
    <w:p w14:paraId="375C4F39" w14:textId="7628F905" w:rsidR="00FB68ED" w:rsidRDefault="008D12F2">
      <w:pPr>
        <w:rPr>
          <w:sz w:val="28"/>
          <w:szCs w:val="28"/>
          <w:u w:val="single"/>
        </w:rPr>
      </w:pPr>
      <w:r>
        <w:rPr>
          <w:sz w:val="28"/>
          <w:szCs w:val="28"/>
          <w:u w:val="single"/>
        </w:rPr>
        <w:t>Research Methodolo</w:t>
      </w:r>
      <w:r w:rsidR="00E54691">
        <w:rPr>
          <w:sz w:val="28"/>
          <w:szCs w:val="28"/>
          <w:u w:val="single"/>
        </w:rPr>
        <w:t>gy</w:t>
      </w:r>
    </w:p>
    <w:p w14:paraId="37D46095" w14:textId="77777777" w:rsidR="00E54691" w:rsidRDefault="00E54691">
      <w:pPr>
        <w:rPr>
          <w:sz w:val="28"/>
          <w:szCs w:val="28"/>
          <w:u w:val="single"/>
        </w:rPr>
      </w:pPr>
    </w:p>
    <w:p w14:paraId="70ED6D43" w14:textId="46C3BBA2" w:rsidR="00E54691" w:rsidRDefault="009E05A6">
      <w:r>
        <w:t xml:space="preserve">This research project will be following a set research design, </w:t>
      </w:r>
      <w:r w:rsidR="004A0BF0">
        <w:t xml:space="preserve">A plan set forward to </w:t>
      </w:r>
      <w:r w:rsidR="00AE7D41">
        <w:t xml:space="preserve">carry out the research project. </w:t>
      </w:r>
      <w:r w:rsidR="00A42BA9">
        <w:t>The benefits of a well laid out research design can</w:t>
      </w:r>
      <w:r w:rsidR="004A3B46">
        <w:t xml:space="preserve"> enhance the </w:t>
      </w:r>
      <w:r w:rsidR="00111300">
        <w:t>validity,</w:t>
      </w:r>
      <w:r w:rsidR="001E7785">
        <w:t xml:space="preserve"> and the reliability of the data gathered </w:t>
      </w:r>
      <w:r w:rsidR="00404E36">
        <w:t>as well as highlighting strengths and weaknesses across a research plan</w:t>
      </w:r>
      <w:r w:rsidR="008E4C59">
        <w:t xml:space="preserve"> </w:t>
      </w:r>
      <w:r w:rsidR="008E4C59" w:rsidRPr="008E4C59">
        <w:t>(Pedersen, 2024)</w:t>
      </w:r>
      <w:r w:rsidR="008E4C59">
        <w:t xml:space="preserve">. </w:t>
      </w:r>
      <w:r w:rsidR="0017046D">
        <w:t xml:space="preserve">There are two different key frame </w:t>
      </w:r>
      <w:r w:rsidR="00897187">
        <w:t>research designs being explanatory and exploratory research</w:t>
      </w:r>
      <w:r w:rsidR="006A6329">
        <w:t xml:space="preserve">, which are both a combination of mixed methods of research. </w:t>
      </w:r>
      <w:r w:rsidR="006E3512">
        <w:t xml:space="preserve">The explanatory research approach focuses on </w:t>
      </w:r>
      <w:r w:rsidR="00647A2F">
        <w:t xml:space="preserve">gathering </w:t>
      </w:r>
      <w:r w:rsidR="00504B1A">
        <w:t xml:space="preserve">quantitative data first and analysing it then </w:t>
      </w:r>
      <w:r w:rsidR="00495D68">
        <w:t xml:space="preserve">carrying out qualitative data to then support and find reasons as to what the quantitative </w:t>
      </w:r>
      <w:r w:rsidR="00D45108">
        <w:t>suggests</w:t>
      </w:r>
      <w:r w:rsidR="00202C9C">
        <w:t>.</w:t>
      </w:r>
      <w:r w:rsidR="00961C09">
        <w:t xml:space="preserve"> Strengths o</w:t>
      </w:r>
      <w:r w:rsidR="006374E2">
        <w:t xml:space="preserve">f </w:t>
      </w:r>
      <w:r w:rsidR="00961C09">
        <w:t xml:space="preserve">this research design include that </w:t>
      </w:r>
      <w:r w:rsidR="00844E48">
        <w:t>it’s</w:t>
      </w:r>
      <w:r w:rsidR="00961C09">
        <w:t xml:space="preserve"> easy to analyse and </w:t>
      </w:r>
      <w:r w:rsidR="00106D83">
        <w:t>collect the data</w:t>
      </w:r>
      <w:r w:rsidR="00EA613A">
        <w:t xml:space="preserve"> however weaknesses are it</w:t>
      </w:r>
      <w:r w:rsidR="001A4713">
        <w:t xml:space="preserve"> can be time consuming</w:t>
      </w:r>
      <w:r w:rsidR="00106D83">
        <w:t xml:space="preserve">, </w:t>
      </w:r>
      <w:r w:rsidR="00E010C7">
        <w:t>whereas</w:t>
      </w:r>
      <w:r w:rsidR="00710033">
        <w:t xml:space="preserve"> </w:t>
      </w:r>
      <w:r w:rsidR="00875EFE">
        <w:t xml:space="preserve">exploratory research focuses on the opposite </w:t>
      </w:r>
      <w:r w:rsidR="0087061A">
        <w:t xml:space="preserve">carrying out qualitative data </w:t>
      </w:r>
      <w:r w:rsidR="005F7E65">
        <w:t xml:space="preserve">first then quantitative data to then </w:t>
      </w:r>
      <w:r w:rsidR="00923FD5">
        <w:t xml:space="preserve">test the </w:t>
      </w:r>
      <w:r w:rsidR="00923FD5">
        <w:lastRenderedPageBreak/>
        <w:t>findings of the data and if the numbers match the explanations</w:t>
      </w:r>
      <w:r w:rsidR="00DC34DD">
        <w:t xml:space="preserve">, </w:t>
      </w:r>
      <w:r w:rsidR="00AC43B7">
        <w:t>Strengths</w:t>
      </w:r>
      <w:r w:rsidR="00DC34DD">
        <w:t xml:space="preserve"> of this design include </w:t>
      </w:r>
      <w:r w:rsidR="006637B1">
        <w:t xml:space="preserve">that its flexible </w:t>
      </w:r>
      <w:r w:rsidR="00586398">
        <w:t>provides context</w:t>
      </w:r>
      <w:r w:rsidR="00EA613A">
        <w:t>ual understanding</w:t>
      </w:r>
      <w:r w:rsidR="00157FC8">
        <w:t xml:space="preserve"> however </w:t>
      </w:r>
      <w:r w:rsidR="00557BBE">
        <w:t xml:space="preserve">weaknesses are it can be hard to analyse </w:t>
      </w:r>
      <w:r w:rsidR="00F83F20">
        <w:t xml:space="preserve">and can contain bias </w:t>
      </w:r>
      <w:r w:rsidR="002F265A" w:rsidRPr="002F265A">
        <w:t>(Hassan, 2024)</w:t>
      </w:r>
      <w:r w:rsidR="002F265A">
        <w:t xml:space="preserve">. </w:t>
      </w:r>
      <w:r w:rsidR="00E010C7">
        <w:t xml:space="preserve">Carrying research out for the rail </w:t>
      </w:r>
      <w:r w:rsidR="00EA613A">
        <w:t>travel’s</w:t>
      </w:r>
      <w:r w:rsidR="00E010C7">
        <w:t xml:space="preserve"> role in </w:t>
      </w:r>
      <w:r w:rsidR="00214C93">
        <w:t>event attendance</w:t>
      </w:r>
      <w:r w:rsidR="00E010C7">
        <w:t xml:space="preserve"> </w:t>
      </w:r>
      <w:r w:rsidR="0091513D">
        <w:t>the researcher is</w:t>
      </w:r>
      <w:r w:rsidR="00E010C7">
        <w:t xml:space="preserve"> going to go for the explanatory approach </w:t>
      </w:r>
      <w:r w:rsidR="003F0069">
        <w:t xml:space="preserve">as </w:t>
      </w:r>
      <w:r w:rsidR="00F76B7F">
        <w:t xml:space="preserve">it will provide the best </w:t>
      </w:r>
      <w:r w:rsidR="00432F43">
        <w:t>explanations, save the most time and help provide understanding into past and future rail travel within events</w:t>
      </w:r>
      <w:r w:rsidR="0048007D">
        <w:t>.</w:t>
      </w:r>
    </w:p>
    <w:p w14:paraId="434C56B3" w14:textId="77777777" w:rsidR="0048007D" w:rsidRDefault="0048007D"/>
    <w:p w14:paraId="363CF2F6" w14:textId="2F24241A" w:rsidR="0048007D" w:rsidRDefault="00F84F97">
      <w:r>
        <w:t>To gather</w:t>
      </w:r>
      <w:r w:rsidR="0011678F">
        <w:t xml:space="preserve"> data</w:t>
      </w:r>
      <w:r w:rsidR="00443E60">
        <w:t>,</w:t>
      </w:r>
      <w:r>
        <w:t xml:space="preserve"> </w:t>
      </w:r>
      <w:r w:rsidR="005E31D0">
        <w:t>the researcher will</w:t>
      </w:r>
      <w:r>
        <w:t xml:space="preserve"> use </w:t>
      </w:r>
      <w:r w:rsidR="00CE5D17">
        <w:t xml:space="preserve">both qualitative and then quantitative data collecting methods to gather </w:t>
      </w:r>
      <w:r w:rsidR="006C3CC7">
        <w:t xml:space="preserve">information on how rail travel influences visits to </w:t>
      </w:r>
      <w:r w:rsidR="00A66136">
        <w:t>events using mixed method</w:t>
      </w:r>
      <w:r w:rsidR="00E419A6">
        <w:t>s</w:t>
      </w:r>
      <w:r w:rsidR="00A66136">
        <w:t>.</w:t>
      </w:r>
      <w:r w:rsidR="00A915B9">
        <w:t xml:space="preserve"> </w:t>
      </w:r>
      <w:r w:rsidR="00C153FE">
        <w:t>The researcher</w:t>
      </w:r>
      <w:r w:rsidR="00A915B9">
        <w:t xml:space="preserve"> </w:t>
      </w:r>
      <w:r w:rsidR="00EA7272">
        <w:t xml:space="preserve">is </w:t>
      </w:r>
      <w:r w:rsidR="00A915B9">
        <w:t xml:space="preserve">going to implement surveys </w:t>
      </w:r>
      <w:r w:rsidR="00B845C8">
        <w:t xml:space="preserve">into </w:t>
      </w:r>
      <w:r w:rsidR="00710501">
        <w:t>the</w:t>
      </w:r>
      <w:r w:rsidR="00B845C8">
        <w:t xml:space="preserve"> research, </w:t>
      </w:r>
      <w:r w:rsidR="005039A0">
        <w:t>for</w:t>
      </w:r>
      <w:r w:rsidR="00AA6D58">
        <w:t xml:space="preserve"> example wi</w:t>
      </w:r>
      <w:r w:rsidR="007A062C">
        <w:t xml:space="preserve">thin </w:t>
      </w:r>
      <w:r w:rsidR="00710501">
        <w:t xml:space="preserve">the </w:t>
      </w:r>
      <w:r w:rsidR="007A062C">
        <w:t>survey will inclu</w:t>
      </w:r>
      <w:r w:rsidR="00AA6D58">
        <w:t xml:space="preserve">de </w:t>
      </w:r>
      <w:r w:rsidR="0092221C">
        <w:t>quantitative</w:t>
      </w:r>
      <w:r w:rsidR="00AA6D58">
        <w:t xml:space="preserve"> questions </w:t>
      </w:r>
      <w:r w:rsidR="0092221C">
        <w:t xml:space="preserve">asking people </w:t>
      </w:r>
      <w:r w:rsidR="007321C7">
        <w:t>“</w:t>
      </w:r>
      <w:r w:rsidR="0092221C">
        <w:t xml:space="preserve">how much </w:t>
      </w:r>
      <w:r w:rsidR="00935396">
        <w:t xml:space="preserve">do you </w:t>
      </w:r>
      <w:r w:rsidR="0092221C">
        <w:t xml:space="preserve">use rail travel </w:t>
      </w:r>
      <w:r w:rsidR="007321C7">
        <w:t>day to day”</w:t>
      </w:r>
      <w:r w:rsidR="0092221C">
        <w:t xml:space="preserve">, </w:t>
      </w:r>
      <w:r w:rsidR="00611CE7">
        <w:t>and</w:t>
      </w:r>
      <w:r w:rsidR="0092221C">
        <w:t xml:space="preserve"> </w:t>
      </w:r>
      <w:r w:rsidR="007321C7">
        <w:t>“</w:t>
      </w:r>
      <w:r w:rsidR="00B64A97">
        <w:t xml:space="preserve">how </w:t>
      </w:r>
      <w:r w:rsidR="008D7A4C">
        <w:t xml:space="preserve">often </w:t>
      </w:r>
      <w:r w:rsidR="00890816">
        <w:t xml:space="preserve">do you use rail travel to travel to </w:t>
      </w:r>
      <w:r w:rsidR="008421E5">
        <w:t>attend concerts</w:t>
      </w:r>
      <w:r w:rsidR="00A576AE">
        <w:t xml:space="preserve"> or events</w:t>
      </w:r>
      <w:r w:rsidR="0056524A">
        <w:t>.</w:t>
      </w:r>
      <w:r w:rsidR="007321C7">
        <w:t>”</w:t>
      </w:r>
      <w:r w:rsidR="0056524A">
        <w:t xml:space="preserve"> </w:t>
      </w:r>
      <w:r w:rsidR="00130058">
        <w:t>Surveys</w:t>
      </w:r>
      <w:r w:rsidR="00BC33DF">
        <w:t xml:space="preserve"> are shown to be the </w:t>
      </w:r>
      <w:r w:rsidR="00513A6F">
        <w:t xml:space="preserve">structured data collection that can provide easy to analyse results </w:t>
      </w:r>
      <w:r w:rsidR="0018271D" w:rsidRPr="0018271D">
        <w:t>(Makieła, 2023)</w:t>
      </w:r>
      <w:r w:rsidR="0018271D">
        <w:t xml:space="preserve">, To then gather qualitative data </w:t>
      </w:r>
      <w:r w:rsidR="00C153FE">
        <w:t xml:space="preserve">the researcher is </w:t>
      </w:r>
      <w:r w:rsidR="0018271D">
        <w:t xml:space="preserve">going to incorporate </w:t>
      </w:r>
      <w:r w:rsidR="00FB26FB">
        <w:t>qualitative</w:t>
      </w:r>
      <w:r w:rsidR="00B2129D">
        <w:t xml:space="preserve"> </w:t>
      </w:r>
      <w:r w:rsidR="00E84C4F">
        <w:t xml:space="preserve">questions that further expand </w:t>
      </w:r>
      <w:r w:rsidR="00BF7E07">
        <w:t>and provide explanation to the quantitative data</w:t>
      </w:r>
      <w:r w:rsidR="00190347">
        <w:t xml:space="preserve">, </w:t>
      </w:r>
      <w:r w:rsidR="00890816">
        <w:t>for</w:t>
      </w:r>
      <w:r w:rsidR="00190347">
        <w:t xml:space="preserve"> example </w:t>
      </w:r>
      <w:r w:rsidR="007321C7">
        <w:t>“w</w:t>
      </w:r>
      <w:r w:rsidR="00476921">
        <w:t>hat are your</w:t>
      </w:r>
      <w:r w:rsidR="0085722A">
        <w:t xml:space="preserve"> opinions on using rail travel to attend events</w:t>
      </w:r>
      <w:r w:rsidR="007321C7">
        <w:t>”</w:t>
      </w:r>
      <w:r w:rsidR="0085722A">
        <w:t xml:space="preserve"> to further e</w:t>
      </w:r>
      <w:r w:rsidR="0034633C">
        <w:t xml:space="preserve">xpand on the amount of people who </w:t>
      </w:r>
      <w:r w:rsidR="007C26EA">
        <w:t>use rail</w:t>
      </w:r>
      <w:r w:rsidR="0034633C">
        <w:t xml:space="preserve">, </w:t>
      </w:r>
      <w:r w:rsidR="008F3628">
        <w:t>T</w:t>
      </w:r>
      <w:r w:rsidR="004C0E6C">
        <w:t>o</w:t>
      </w:r>
      <w:r w:rsidR="008F3628">
        <w:t xml:space="preserve"> further gather </w:t>
      </w:r>
      <w:r w:rsidR="004C0E6C">
        <w:t xml:space="preserve">qualitative research </w:t>
      </w:r>
      <w:r w:rsidR="00C153FE">
        <w:t xml:space="preserve">the researcher is </w:t>
      </w:r>
      <w:r w:rsidR="004C0E6C">
        <w:t>going to use interviews</w:t>
      </w:r>
      <w:r w:rsidR="00EF6155">
        <w:t xml:space="preserve">, </w:t>
      </w:r>
      <w:r w:rsidR="00204588">
        <w:t xml:space="preserve">Which will give me a </w:t>
      </w:r>
      <w:r w:rsidR="009F571A">
        <w:t>in person perspective on top of the survey answers</w:t>
      </w:r>
      <w:r w:rsidR="0078760D">
        <w:t xml:space="preserve">, </w:t>
      </w:r>
      <w:r w:rsidR="00664ED0">
        <w:t xml:space="preserve">Therefor enhancing the quality of data and further backing up </w:t>
      </w:r>
      <w:r w:rsidR="00710501">
        <w:t>the</w:t>
      </w:r>
      <w:r w:rsidR="00664ED0">
        <w:t xml:space="preserve"> survey collection </w:t>
      </w:r>
      <w:r w:rsidR="0070266F" w:rsidRPr="0070266F">
        <w:t>(Linkedin, 2023)</w:t>
      </w:r>
      <w:r w:rsidR="0070266F">
        <w:t xml:space="preserve">. </w:t>
      </w:r>
      <w:r w:rsidR="008C2B8D">
        <w:t>The researcher is</w:t>
      </w:r>
      <w:r w:rsidR="0008472C">
        <w:t xml:space="preserve"> going to stick to surveys and interviews as these tools will provide accurate results keeping to a simple approach</w:t>
      </w:r>
    </w:p>
    <w:p w14:paraId="1B1F2D2F" w14:textId="77777777" w:rsidR="00EB662E" w:rsidRDefault="00EB662E"/>
    <w:p w14:paraId="4EE2B220" w14:textId="359C92BD" w:rsidR="00391718" w:rsidRDefault="00EB662E" w:rsidP="00391718">
      <w:r>
        <w:t xml:space="preserve">When carrying out </w:t>
      </w:r>
      <w:r w:rsidR="00710501">
        <w:t xml:space="preserve">the </w:t>
      </w:r>
      <w:r>
        <w:t xml:space="preserve">data collection sampling </w:t>
      </w:r>
      <w:r w:rsidR="009730EC">
        <w:t xml:space="preserve">will be used on </w:t>
      </w:r>
      <w:r w:rsidR="00710501">
        <w:t>the</w:t>
      </w:r>
      <w:r>
        <w:t xml:space="preserve"> audience, </w:t>
      </w:r>
      <w:r w:rsidR="008D18FE">
        <w:t xml:space="preserve">Sampling In research </w:t>
      </w:r>
      <w:r w:rsidR="002842C1">
        <w:t xml:space="preserve">is </w:t>
      </w:r>
      <w:r w:rsidR="00F7020D">
        <w:t xml:space="preserve">selecting a demographic within the population to take part in data collection </w:t>
      </w:r>
      <w:r w:rsidR="005E2A11">
        <w:t>to study</w:t>
      </w:r>
      <w:r w:rsidR="00B77094">
        <w:t xml:space="preserve">, </w:t>
      </w:r>
      <w:r w:rsidR="00984F10">
        <w:t>this</w:t>
      </w:r>
      <w:r w:rsidR="000558C2">
        <w:t xml:space="preserve"> smaller demographic is usually smaller, easy to analyse and more relevant to the research than a full large population </w:t>
      </w:r>
      <w:r w:rsidR="00EB4749" w:rsidRPr="00EB4749">
        <w:t>(K. Thompson, 2024)</w:t>
      </w:r>
      <w:r w:rsidR="00B912D8">
        <w:t xml:space="preserve">. </w:t>
      </w:r>
      <w:r w:rsidR="00BF2D32">
        <w:t xml:space="preserve">To sample the right </w:t>
      </w:r>
      <w:r w:rsidR="00984F10">
        <w:t>data,</w:t>
      </w:r>
      <w:r w:rsidR="009F4172">
        <w:t xml:space="preserve"> </w:t>
      </w:r>
      <w:r w:rsidR="00051F63">
        <w:t xml:space="preserve">The researcher is </w:t>
      </w:r>
      <w:r w:rsidR="009F4172">
        <w:t>going to use a mix of probability</w:t>
      </w:r>
      <w:r w:rsidR="00F433BF">
        <w:t xml:space="preserve"> sampling where any candida</w:t>
      </w:r>
      <w:r w:rsidR="007F7088">
        <w:t>tes</w:t>
      </w:r>
      <w:r w:rsidR="009F4172">
        <w:t xml:space="preserve"> </w:t>
      </w:r>
      <w:r w:rsidR="005E13E0">
        <w:t xml:space="preserve">can be selected </w:t>
      </w:r>
      <w:r w:rsidR="009F4172">
        <w:t xml:space="preserve">and non-probability sampling </w:t>
      </w:r>
      <w:r w:rsidR="001F28D7">
        <w:t xml:space="preserve">where </w:t>
      </w:r>
      <w:r w:rsidR="00F433BF">
        <w:t>specific research candidates are used</w:t>
      </w:r>
      <w:r w:rsidR="007F7088">
        <w:t xml:space="preserve">, </w:t>
      </w:r>
      <w:r w:rsidR="00707DD5">
        <w:t xml:space="preserve">Firstly </w:t>
      </w:r>
      <w:r w:rsidR="008A441E">
        <w:t>stratified sampling</w:t>
      </w:r>
      <w:r w:rsidR="009730EC">
        <w:t xml:space="preserve"> will be used</w:t>
      </w:r>
      <w:r w:rsidR="008A441E">
        <w:t xml:space="preserve">, </w:t>
      </w:r>
      <w:r w:rsidR="00F05D7F">
        <w:t>which</w:t>
      </w:r>
      <w:r w:rsidR="000D20F7">
        <w:t xml:space="preserve"> consists of </w:t>
      </w:r>
      <w:r w:rsidR="009D4A08">
        <w:t xml:space="preserve">picking a certain </w:t>
      </w:r>
      <w:r w:rsidR="00FB40DF">
        <w:t>demographic subgroup</w:t>
      </w:r>
      <w:r w:rsidR="005F72FA">
        <w:t xml:space="preserve"> for example </w:t>
      </w:r>
      <w:r w:rsidR="003A7B2C">
        <w:t>university students between 18-21</w:t>
      </w:r>
      <w:r w:rsidR="009F328F">
        <w:t xml:space="preserve">, </w:t>
      </w:r>
      <w:r w:rsidR="00CF57BB">
        <w:t xml:space="preserve">Stratified sampling will </w:t>
      </w:r>
      <w:r w:rsidR="00C45535">
        <w:t>save time within the research</w:t>
      </w:r>
      <w:r w:rsidR="00462AF8">
        <w:t xml:space="preserve">, Save costs and </w:t>
      </w:r>
      <w:r w:rsidR="00A07099">
        <w:t>provide efficient answers</w:t>
      </w:r>
      <w:r w:rsidR="00F05D7F">
        <w:t xml:space="preserve"> </w:t>
      </w:r>
      <w:r w:rsidR="00F05D7F" w:rsidRPr="00F05D7F">
        <w:t>(Frost, 2021)</w:t>
      </w:r>
      <w:r w:rsidR="003A7B2C">
        <w:t xml:space="preserve">. </w:t>
      </w:r>
      <w:r w:rsidR="00051F63">
        <w:t xml:space="preserve">The researcher will </w:t>
      </w:r>
      <w:r w:rsidR="00FA4B4E">
        <w:t>also be usin</w:t>
      </w:r>
      <w:r w:rsidR="006C76AE">
        <w:t xml:space="preserve">g </w:t>
      </w:r>
      <w:r w:rsidR="00661C9F">
        <w:t xml:space="preserve">self-selection sampling </w:t>
      </w:r>
      <w:r w:rsidR="00DF649E">
        <w:t xml:space="preserve">which consists </w:t>
      </w:r>
      <w:r w:rsidR="005501DA">
        <w:t xml:space="preserve">of providing the option to partake in research for example </w:t>
      </w:r>
      <w:r w:rsidR="004775EF">
        <w:t>optional surveys</w:t>
      </w:r>
      <w:r w:rsidR="00770FC0">
        <w:t xml:space="preserve"> and </w:t>
      </w:r>
      <w:r w:rsidR="003D575A">
        <w:t>volunteers for focus groups</w:t>
      </w:r>
      <w:r w:rsidR="009C4DE9">
        <w:t xml:space="preserve">. </w:t>
      </w:r>
      <w:r w:rsidR="00F12681">
        <w:t xml:space="preserve">Self-selection sampling </w:t>
      </w:r>
      <w:r w:rsidR="00F4511D">
        <w:t xml:space="preserve">will provide quick results, </w:t>
      </w:r>
      <w:r w:rsidR="00C2571F">
        <w:t xml:space="preserve">provide more accurate results with a willingness to participate and overall be a more ethical form </w:t>
      </w:r>
      <w:r w:rsidR="00700479">
        <w:t xml:space="preserve">of sampling </w:t>
      </w:r>
      <w:r w:rsidR="00391718" w:rsidRPr="00391718">
        <w:t>(Hassan, 2022)</w:t>
      </w:r>
      <w:r w:rsidR="008A6E6C">
        <w:t xml:space="preserve">. </w:t>
      </w:r>
      <w:r w:rsidR="008C2B8D">
        <w:t>The researcher is</w:t>
      </w:r>
      <w:r w:rsidR="008A6E6C">
        <w:t xml:space="preserve"> going to </w:t>
      </w:r>
      <w:r w:rsidR="00BB5610">
        <w:t xml:space="preserve">sample the demographic of young people and students between 18-21 in </w:t>
      </w:r>
      <w:r w:rsidR="00710501">
        <w:t>the</w:t>
      </w:r>
      <w:r w:rsidR="00BB5610">
        <w:t xml:space="preserve"> data collection </w:t>
      </w:r>
      <w:r w:rsidR="00DD7FD2">
        <w:t>and then use self-</w:t>
      </w:r>
      <w:r w:rsidR="00DD7FD2">
        <w:lastRenderedPageBreak/>
        <w:t xml:space="preserve">selection to offer </w:t>
      </w:r>
      <w:r w:rsidR="00335878">
        <w:t>the opportunity for research candidates to get involved in focus groups</w:t>
      </w:r>
      <w:r w:rsidR="002A71F3">
        <w:t>.</w:t>
      </w:r>
    </w:p>
    <w:p w14:paraId="4F5550F2" w14:textId="77777777" w:rsidR="003F2949" w:rsidRDefault="003F2949" w:rsidP="00391718"/>
    <w:p w14:paraId="266DDD23" w14:textId="6AC667F8" w:rsidR="00EB662E" w:rsidRDefault="008F3F49">
      <w:r>
        <w:t>When conducting</w:t>
      </w:r>
      <w:r w:rsidR="00FA5D43">
        <w:t xml:space="preserve"> research I</w:t>
      </w:r>
      <w:r w:rsidR="004B245E">
        <w:t xml:space="preserve">t </w:t>
      </w:r>
      <w:r w:rsidR="00FA5D43">
        <w:t xml:space="preserve">will need to </w:t>
      </w:r>
      <w:r w:rsidR="003576BE">
        <w:t xml:space="preserve">adhere to ethical considerations, </w:t>
      </w:r>
      <w:r w:rsidR="00512CBE">
        <w:t>it</w:t>
      </w:r>
      <w:r w:rsidR="00121AFA">
        <w:t xml:space="preserve"> is important to </w:t>
      </w:r>
      <w:r w:rsidR="00657BEB">
        <w:t xml:space="preserve">allow candidates to </w:t>
      </w:r>
      <w:r w:rsidR="00976159">
        <w:t xml:space="preserve">participate in the research without pressure and providing consent beforehand, </w:t>
      </w:r>
      <w:r w:rsidR="00512CBE">
        <w:t>this</w:t>
      </w:r>
      <w:r w:rsidR="00393D10">
        <w:t xml:space="preserve"> ethical consideration takes into fact that </w:t>
      </w:r>
      <w:r w:rsidR="00C7021E">
        <w:t xml:space="preserve">the participant </w:t>
      </w:r>
      <w:r w:rsidR="0053697C">
        <w:t xml:space="preserve">can </w:t>
      </w:r>
      <w:r w:rsidR="005168A1">
        <w:t xml:space="preserve">retract </w:t>
      </w:r>
      <w:r w:rsidR="00A90D4D">
        <w:t>and reinstate their consent to participate at an</w:t>
      </w:r>
      <w:r w:rsidR="0050371D">
        <w:t xml:space="preserve">y time. </w:t>
      </w:r>
      <w:r w:rsidR="003F47EE">
        <w:t xml:space="preserve">As well as this they can also consent </w:t>
      </w:r>
      <w:r w:rsidR="009D6A4A">
        <w:t>on how the</w:t>
      </w:r>
      <w:r w:rsidR="00D85A81">
        <w:t xml:space="preserve">ir data is </w:t>
      </w:r>
      <w:r w:rsidR="000B326B">
        <w:t xml:space="preserve">used and whether they want to be involved in future research. </w:t>
      </w:r>
      <w:r w:rsidR="009E39C7">
        <w:t>Not adhering to this ethical consideration can cause</w:t>
      </w:r>
      <w:r w:rsidR="00F80A33">
        <w:t xml:space="preserve"> </w:t>
      </w:r>
      <w:r w:rsidR="00E71A56">
        <w:t xml:space="preserve">candidates to not want to conduct any research in the future, </w:t>
      </w:r>
      <w:r w:rsidR="004E69BA">
        <w:t xml:space="preserve">lose </w:t>
      </w:r>
      <w:r w:rsidR="00FE5D20">
        <w:t xml:space="preserve">faith in the research and future candidates will also be hit with ethical concerns </w:t>
      </w:r>
      <w:r w:rsidR="00D372E9" w:rsidRPr="00D372E9">
        <w:t>(Helen, 2018)</w:t>
      </w:r>
      <w:r w:rsidR="00D372E9">
        <w:t xml:space="preserve">, </w:t>
      </w:r>
      <w:r w:rsidR="0097788E">
        <w:t xml:space="preserve">Other ethical considerations to be </w:t>
      </w:r>
      <w:r w:rsidR="00681A35">
        <w:t>considered</w:t>
      </w:r>
      <w:r w:rsidR="0097788E">
        <w:t xml:space="preserve"> are </w:t>
      </w:r>
      <w:r w:rsidR="00C654F0">
        <w:t>the confidentiality of candidates undertaking research</w:t>
      </w:r>
      <w:r w:rsidR="00FA79D9">
        <w:t xml:space="preserve">, </w:t>
      </w:r>
      <w:r w:rsidR="003A4CED">
        <w:t>this</w:t>
      </w:r>
      <w:r w:rsidR="00FA79D9">
        <w:t xml:space="preserve"> is an important </w:t>
      </w:r>
      <w:r w:rsidR="00B9124B">
        <w:t xml:space="preserve">in </w:t>
      </w:r>
      <w:r w:rsidR="00B85DEE">
        <w:t xml:space="preserve">data protection of the candidate </w:t>
      </w:r>
      <w:r w:rsidR="009D5C03">
        <w:t>an</w:t>
      </w:r>
      <w:r w:rsidR="009A1A5D">
        <w:t>d falls in line with consensual research</w:t>
      </w:r>
      <w:r w:rsidR="007B032C">
        <w:t xml:space="preserve">. Not adhering </w:t>
      </w:r>
      <w:r w:rsidR="00E0725E">
        <w:t xml:space="preserve">to confidentiality can put </w:t>
      </w:r>
      <w:r w:rsidR="00CB1517">
        <w:t>candidates’ data at risk</w:t>
      </w:r>
      <w:r w:rsidR="00225AA0">
        <w:t xml:space="preserve"> and </w:t>
      </w:r>
      <w:r w:rsidR="00CB1F82">
        <w:t xml:space="preserve">then cause ethical issues and an unwillingness to participate in the future, </w:t>
      </w:r>
      <w:r w:rsidR="00D3521A">
        <w:t>in</w:t>
      </w:r>
      <w:r w:rsidR="00CB1F82">
        <w:t xml:space="preserve"> short data protection, confidentiality and consent are important aspects in research</w:t>
      </w:r>
      <w:r w:rsidR="00BF73FA">
        <w:t xml:space="preserve"> </w:t>
      </w:r>
      <w:r w:rsidR="00BF73FA" w:rsidRPr="00BF73FA">
        <w:t>(University of St Andrews, 2024)</w:t>
      </w:r>
      <w:r w:rsidR="00BF73FA">
        <w:t>.</w:t>
      </w:r>
      <w:r w:rsidR="004146C4">
        <w:t xml:space="preserve"> It can break important legislation such as </w:t>
      </w:r>
      <w:r w:rsidR="00FA72CC">
        <w:t xml:space="preserve">the data protection act 2018 in using </w:t>
      </w:r>
      <w:r w:rsidR="00451BC3">
        <w:t>candidates’</w:t>
      </w:r>
      <w:r w:rsidR="00FA72CC">
        <w:t xml:space="preserve"> data fairly and effectively </w:t>
      </w:r>
      <w:r w:rsidR="00451BC3" w:rsidRPr="00451BC3">
        <w:t>(Government of UK, 2018)</w:t>
      </w:r>
    </w:p>
    <w:p w14:paraId="3B2C64EF" w14:textId="77777777" w:rsidR="00AF70C6" w:rsidRDefault="00AF70C6"/>
    <w:p w14:paraId="46079770" w14:textId="77777777" w:rsidR="00EB662E" w:rsidRPr="00EB60FB" w:rsidRDefault="00EB662E">
      <w:pPr>
        <w:rPr>
          <w:u w:val="single"/>
        </w:rPr>
      </w:pPr>
    </w:p>
    <w:p w14:paraId="237B6D48" w14:textId="6B29AD9F" w:rsidR="00E54691" w:rsidRDefault="00E54691">
      <w:pPr>
        <w:rPr>
          <w:sz w:val="28"/>
          <w:szCs w:val="28"/>
          <w:u w:val="single"/>
        </w:rPr>
      </w:pPr>
      <w:r>
        <w:rPr>
          <w:sz w:val="28"/>
          <w:szCs w:val="28"/>
          <w:u w:val="single"/>
        </w:rPr>
        <w:t>Significance Of Study</w:t>
      </w:r>
      <w:r w:rsidR="00C412F5">
        <w:rPr>
          <w:sz w:val="28"/>
          <w:szCs w:val="28"/>
          <w:u w:val="single"/>
        </w:rPr>
        <w:t xml:space="preserve"> </w:t>
      </w:r>
    </w:p>
    <w:p w14:paraId="0D764B2E" w14:textId="77777777" w:rsidR="007A0267" w:rsidRDefault="007A0267"/>
    <w:p w14:paraId="23F89D26" w14:textId="21103E27" w:rsidR="00C118AB" w:rsidRPr="001C0168" w:rsidRDefault="00954091">
      <w:pPr>
        <w:rPr>
          <w:color w:val="FF0000"/>
        </w:rPr>
      </w:pPr>
      <w:r>
        <w:t>This research project proposal is important to the field of study and can prov</w:t>
      </w:r>
      <w:r w:rsidR="0029498C">
        <w:t xml:space="preserve">ide great </w:t>
      </w:r>
      <w:r w:rsidR="00A71D6E">
        <w:t>benefit to the field</w:t>
      </w:r>
      <w:r w:rsidR="00C766DD">
        <w:t xml:space="preserve">, </w:t>
      </w:r>
      <w:r w:rsidR="00EA49E0">
        <w:t>carrying</w:t>
      </w:r>
      <w:r w:rsidR="00BF08A5">
        <w:t xml:space="preserve"> out research </w:t>
      </w:r>
      <w:r w:rsidR="002B026E">
        <w:t>on rail travel</w:t>
      </w:r>
      <w:r w:rsidR="00E160BF">
        <w:t xml:space="preserve"> </w:t>
      </w:r>
      <w:r w:rsidR="004A746E">
        <w:t xml:space="preserve">is important in </w:t>
      </w:r>
      <w:r w:rsidR="00C5747B">
        <w:t xml:space="preserve">not only gathering information on the success of rail travel for events but as well to promote sustainability, </w:t>
      </w:r>
      <w:r w:rsidR="00477B73">
        <w:t xml:space="preserve">Rail Travel </w:t>
      </w:r>
      <w:r w:rsidR="00EE75B5">
        <w:t xml:space="preserve">is </w:t>
      </w:r>
      <w:r w:rsidR="002765D4">
        <w:t xml:space="preserve">considered a </w:t>
      </w:r>
      <w:r w:rsidR="00CE3B45">
        <w:t xml:space="preserve">sustainable mode of transport, Study shows that </w:t>
      </w:r>
      <w:r w:rsidR="000377B6">
        <w:t>freight transport only contributes to 2% of travel energy demand and emits far less carbon</w:t>
      </w:r>
      <w:r w:rsidR="008F173B">
        <w:t xml:space="preserve"> </w:t>
      </w:r>
      <w:r w:rsidR="00EB64C3" w:rsidRPr="00EB64C3">
        <w:t>(IEA, 2019)</w:t>
      </w:r>
      <w:r w:rsidR="000377B6">
        <w:t xml:space="preserve">, </w:t>
      </w:r>
      <w:r w:rsidR="008F173B">
        <w:t xml:space="preserve">Gathering research on rail travel in events will set out clear </w:t>
      </w:r>
      <w:r w:rsidR="00FD4FDB">
        <w:t xml:space="preserve">numbers of how popular rail travel is and be able to </w:t>
      </w:r>
      <w:r w:rsidR="00144B50">
        <w:t>set out clear goals to be able to promote rail travel as a sustainable option,</w:t>
      </w:r>
      <w:r w:rsidR="00F961CB">
        <w:t xml:space="preserve"> </w:t>
      </w:r>
      <w:r w:rsidR="00144B50">
        <w:t xml:space="preserve">This leads to the </w:t>
      </w:r>
      <w:r w:rsidR="00643B1B">
        <w:t xml:space="preserve">preserving the planet and making tourism and events a more sustainable </w:t>
      </w:r>
      <w:r w:rsidR="006F0B67">
        <w:t>practice, This isn’t the only benefit that this study on rail and events provide</w:t>
      </w:r>
      <w:r w:rsidR="000B5300">
        <w:t>s it also</w:t>
      </w:r>
      <w:r w:rsidR="00E40BED">
        <w:t xml:space="preserve"> </w:t>
      </w:r>
      <w:r w:rsidR="00D013B4">
        <w:t>is a cost effective alternative</w:t>
      </w:r>
      <w:r w:rsidR="001F3C4B">
        <w:t xml:space="preserve">. </w:t>
      </w:r>
      <w:r w:rsidR="00EF0680">
        <w:t xml:space="preserve">Overall rail travel </w:t>
      </w:r>
      <w:r w:rsidR="00C26DE9">
        <w:t xml:space="preserve">between 2020-21 costed around </w:t>
      </w:r>
      <w:r w:rsidR="00210F76">
        <w:t>20.7 billion to sustain.</w:t>
      </w:r>
      <w:r w:rsidR="0087536A">
        <w:t xml:space="preserve"> Making it a </w:t>
      </w:r>
      <w:r w:rsidR="00DB0BCB">
        <w:t>cost-effective</w:t>
      </w:r>
      <w:r w:rsidR="0087536A">
        <w:t xml:space="preserve"> </w:t>
      </w:r>
      <w:r w:rsidR="001B27EF">
        <w:t>mode of transportation</w:t>
      </w:r>
      <w:r w:rsidR="00305CD1">
        <w:t xml:space="preserve"> </w:t>
      </w:r>
      <w:r w:rsidR="00FF17F8" w:rsidRPr="00FF17F8">
        <w:t>(dataportal.orr.gov.uk, n.d.)</w:t>
      </w:r>
      <w:r w:rsidR="001B27EF">
        <w:t xml:space="preserve">, </w:t>
      </w:r>
      <w:r w:rsidR="00235821">
        <w:t>studying</w:t>
      </w:r>
      <w:r w:rsidR="001B27EF">
        <w:t xml:space="preserve"> rail and promoting it as a sustainable option for events will</w:t>
      </w:r>
      <w:r w:rsidR="008E3024">
        <w:t xml:space="preserve"> not only be environmentally friendly but </w:t>
      </w:r>
      <w:r w:rsidR="00DB0BCB">
        <w:t xml:space="preserve">save valuable industry money </w:t>
      </w:r>
      <w:r w:rsidR="00BA1A7C">
        <w:t xml:space="preserve"> </w:t>
      </w:r>
    </w:p>
    <w:p w14:paraId="392F1E23" w14:textId="77777777" w:rsidR="00235821" w:rsidRDefault="00235821"/>
    <w:p w14:paraId="731C7A1B" w14:textId="7FF44854" w:rsidR="00F61FA3" w:rsidRPr="00F61FA3" w:rsidRDefault="00235821" w:rsidP="00F61FA3">
      <w:r>
        <w:lastRenderedPageBreak/>
        <w:t xml:space="preserve">Carrying out this research will </w:t>
      </w:r>
      <w:r w:rsidR="00305CD1">
        <w:t xml:space="preserve">also </w:t>
      </w:r>
      <w:r w:rsidR="00C82679">
        <w:t xml:space="preserve">create </w:t>
      </w:r>
      <w:r w:rsidR="00305CD1">
        <w:t xml:space="preserve">great innovation, </w:t>
      </w:r>
      <w:r w:rsidR="00512CBE">
        <w:t>with</w:t>
      </w:r>
      <w:r w:rsidR="00410C9C">
        <w:t xml:space="preserve"> rail travel contributing </w:t>
      </w:r>
      <w:r w:rsidR="000131B1">
        <w:t xml:space="preserve">around costing around 20.7 billion to sustain it also brings </w:t>
      </w:r>
      <w:r w:rsidR="005A37E5">
        <w:t>22.</w:t>
      </w:r>
      <w:r w:rsidR="0096289F">
        <w:t xml:space="preserve">7 with 9.2 billion coming through passenger expenditure </w:t>
      </w:r>
      <w:r w:rsidR="0096289F" w:rsidRPr="00FF17F8">
        <w:t>(dataportal.orr.gov.uk, n.d.)</w:t>
      </w:r>
      <w:r w:rsidR="0096289F">
        <w:t xml:space="preserve">. </w:t>
      </w:r>
      <w:r w:rsidR="00335AC8">
        <w:t xml:space="preserve">This research aims to contribute to this number and increase it, </w:t>
      </w:r>
      <w:r w:rsidR="008D375E">
        <w:t>increasing</w:t>
      </w:r>
      <w:r w:rsidR="00413D78">
        <w:t xml:space="preserve"> rail travel will also boost global and local tourism as it becomes a cheaper and sustainable option. </w:t>
      </w:r>
      <w:r w:rsidR="00E140FC">
        <w:t>Studies show that rai</w:t>
      </w:r>
      <w:r w:rsidR="008D375E">
        <w:t xml:space="preserve">l travel </w:t>
      </w:r>
      <w:r w:rsidR="008A0B6B">
        <w:t xml:space="preserve">in 2019 </w:t>
      </w:r>
      <w:r w:rsidR="00F73D35">
        <w:t xml:space="preserve">contributed </w:t>
      </w:r>
      <w:r w:rsidR="00F62965">
        <w:t>43 billion in economic growth</w:t>
      </w:r>
      <w:r w:rsidR="00B3104C">
        <w:t xml:space="preserve"> </w:t>
      </w:r>
      <w:r w:rsidR="00B3104C" w:rsidRPr="00B3104C">
        <w:t>(www.riagb.org.uk, n.d.</w:t>
      </w:r>
      <w:r w:rsidR="00CF6179">
        <w:t>)</w:t>
      </w:r>
      <w:r w:rsidR="00F62965">
        <w:t xml:space="preserve">, </w:t>
      </w:r>
      <w:r w:rsidR="00004B1B">
        <w:t xml:space="preserve">This will lead to the expansion of tourism </w:t>
      </w:r>
      <w:r w:rsidR="008E5366">
        <w:t xml:space="preserve">and the economy over the UK </w:t>
      </w:r>
      <w:r w:rsidR="00CB3E1C">
        <w:t xml:space="preserve">being able to innovate landmarks, local businesses and </w:t>
      </w:r>
      <w:r w:rsidR="006B5996">
        <w:t xml:space="preserve">hospitality. </w:t>
      </w:r>
      <w:r w:rsidR="00287958">
        <w:t xml:space="preserve">Not only will it </w:t>
      </w:r>
      <w:r w:rsidR="0035000A">
        <w:t xml:space="preserve">boost the economy and innovation in the </w:t>
      </w:r>
      <w:r w:rsidR="00512CBE">
        <w:t>UK,</w:t>
      </w:r>
      <w:r w:rsidR="0035000A">
        <w:t xml:space="preserve"> but studies show that the UK is still suffering </w:t>
      </w:r>
      <w:r w:rsidR="00BA344C">
        <w:t xml:space="preserve">from </w:t>
      </w:r>
      <w:r w:rsidR="00FB5CD3">
        <w:t xml:space="preserve">the Covid pandemic </w:t>
      </w:r>
      <w:r w:rsidR="00DC511D">
        <w:t xml:space="preserve">with a lack of tourism coming </w:t>
      </w:r>
      <w:r w:rsidR="009D6A90">
        <w:t>inbound</w:t>
      </w:r>
      <w:r w:rsidR="00103F54">
        <w:t xml:space="preserve"> </w:t>
      </w:r>
      <w:r w:rsidR="00103F54" w:rsidRPr="00103F54">
        <w:t>(Neath, 2024)</w:t>
      </w:r>
      <w:r w:rsidR="009D6A90">
        <w:t xml:space="preserve">. </w:t>
      </w:r>
      <w:r w:rsidR="00883B3F">
        <w:t xml:space="preserve">This research aiming to promote and study train travel will contribute to promote rail and therefor increasing domestic tourism around the UK which will </w:t>
      </w:r>
      <w:r w:rsidR="00E93B05">
        <w:t xml:space="preserve">therefor help </w:t>
      </w:r>
      <w:r w:rsidR="00E55616">
        <w:t xml:space="preserve">bring </w:t>
      </w:r>
      <w:r w:rsidR="00F46ED5">
        <w:t xml:space="preserve">tourism </w:t>
      </w:r>
      <w:r w:rsidR="00E55616">
        <w:t>numbers back up</w:t>
      </w:r>
      <w:r w:rsidR="00EE1C8E">
        <w:t xml:space="preserve">. </w:t>
      </w:r>
      <w:r w:rsidR="00A156EA">
        <w:t xml:space="preserve">The biggest </w:t>
      </w:r>
      <w:r w:rsidR="00D14282">
        <w:t xml:space="preserve">contribution researching and promoting rail travel will make is </w:t>
      </w:r>
      <w:r w:rsidR="008404CF">
        <w:t xml:space="preserve">convincing </w:t>
      </w:r>
      <w:r w:rsidR="00416917">
        <w:t>travellers</w:t>
      </w:r>
      <w:r w:rsidR="008404CF">
        <w:t xml:space="preserve"> to </w:t>
      </w:r>
      <w:r w:rsidR="00416917">
        <w:t xml:space="preserve">choose rail travel and a sustainable mode of </w:t>
      </w:r>
      <w:r w:rsidR="00B73A06">
        <w:t xml:space="preserve">transportation, </w:t>
      </w:r>
      <w:r w:rsidR="00F61FA3">
        <w:t>which</w:t>
      </w:r>
      <w:r w:rsidR="00B73A06">
        <w:t xml:space="preserve"> contribute to carbon emissions 1% compared to a 45% from rail travel. Helping </w:t>
      </w:r>
      <w:r w:rsidR="00F61FA3">
        <w:t xml:space="preserve">promote </w:t>
      </w:r>
      <w:r w:rsidR="00B73A06">
        <w:t xml:space="preserve">sustainable tourism and preserve </w:t>
      </w:r>
      <w:r w:rsidR="00107CF7">
        <w:t xml:space="preserve">the UK’s Environment </w:t>
      </w:r>
      <w:r w:rsidR="00F61FA3" w:rsidRPr="00F61FA3">
        <w:t>(National Railway Museum, n.d.)</w:t>
      </w:r>
    </w:p>
    <w:p w14:paraId="558E1A6E" w14:textId="2685638F" w:rsidR="00235821" w:rsidRDefault="00235821"/>
    <w:p w14:paraId="352B2B52" w14:textId="186979AF" w:rsidR="00F07BED" w:rsidRPr="00F07BED" w:rsidRDefault="001F5C69" w:rsidP="00F07BED">
      <w:r>
        <w:t xml:space="preserve">Findings from this research will be able </w:t>
      </w:r>
      <w:r w:rsidR="0070735C">
        <w:t xml:space="preserve">to </w:t>
      </w:r>
      <w:r w:rsidR="00D809C4">
        <w:t>be used</w:t>
      </w:r>
      <w:r w:rsidR="0070735C">
        <w:t xml:space="preserve"> in future research and </w:t>
      </w:r>
      <w:r w:rsidR="00A3757C">
        <w:t>real-world</w:t>
      </w:r>
      <w:r w:rsidR="0070735C">
        <w:t xml:space="preserve"> practices over time, </w:t>
      </w:r>
      <w:r w:rsidR="008319C1">
        <w:t>first</w:t>
      </w:r>
      <w:r w:rsidR="00D34CED">
        <w:t xml:space="preserve"> off the results of this research will create insight for UK rail companies</w:t>
      </w:r>
      <w:r w:rsidR="00755EEB">
        <w:t xml:space="preserve">. </w:t>
      </w:r>
      <w:r w:rsidR="00277A6C">
        <w:t xml:space="preserve">Providing an insight into </w:t>
      </w:r>
      <w:r w:rsidR="00D31791">
        <w:t>passenger’s</w:t>
      </w:r>
      <w:r w:rsidR="00277A6C">
        <w:t xml:space="preserve"> experience across </w:t>
      </w:r>
      <w:r w:rsidR="009342A1">
        <w:t xml:space="preserve">rail travel </w:t>
      </w:r>
      <w:r w:rsidR="00436BFD">
        <w:t xml:space="preserve">will help rail companies to be able to promote themselves and </w:t>
      </w:r>
      <w:r w:rsidR="00D45EF9">
        <w:t>through this it may create new train routes</w:t>
      </w:r>
      <w:r w:rsidR="00BB784C">
        <w:t>, promote certain destinations</w:t>
      </w:r>
      <w:r w:rsidR="00D45EF9">
        <w:t xml:space="preserve"> and </w:t>
      </w:r>
      <w:r w:rsidR="00495324">
        <w:t>make rail travel a smoother experience</w:t>
      </w:r>
      <w:r w:rsidR="00BB784C">
        <w:t xml:space="preserve"> to help </w:t>
      </w:r>
      <w:r w:rsidR="0000751E">
        <w:t xml:space="preserve">promote </w:t>
      </w:r>
      <w:r w:rsidR="006F13F7">
        <w:t xml:space="preserve">tourism </w:t>
      </w:r>
      <w:r w:rsidR="00F25431">
        <w:t xml:space="preserve">and boost local destinations </w:t>
      </w:r>
      <w:r w:rsidR="00500907" w:rsidRPr="00500907">
        <w:t>(Oliveira et al., 2017)</w:t>
      </w:r>
      <w:r w:rsidR="00500907">
        <w:t xml:space="preserve">, </w:t>
      </w:r>
      <w:r w:rsidR="00495324">
        <w:t xml:space="preserve"> </w:t>
      </w:r>
      <w:r w:rsidR="00564E73">
        <w:t>Gathering research will also contribute to future research and develop new opportunities</w:t>
      </w:r>
      <w:r w:rsidR="005628C5">
        <w:t xml:space="preserve">, </w:t>
      </w:r>
      <w:r w:rsidR="001A2F44">
        <w:t xml:space="preserve">With </w:t>
      </w:r>
      <w:r w:rsidR="0078773C">
        <w:t>rail travel becoming a more popular mode of transport</w:t>
      </w:r>
      <w:r w:rsidR="00C53FEA">
        <w:t xml:space="preserve"> and tourism expanding there will be more opportunities for new research studies</w:t>
      </w:r>
      <w:r w:rsidR="005C47DF">
        <w:t xml:space="preserve">. </w:t>
      </w:r>
      <w:r w:rsidR="008C579D">
        <w:t>T</w:t>
      </w:r>
      <w:r w:rsidR="00C96E12">
        <w:t xml:space="preserve">his research </w:t>
      </w:r>
      <w:r w:rsidR="000251DC">
        <w:t xml:space="preserve">can expand to the hospitality and tourism </w:t>
      </w:r>
      <w:r w:rsidR="00F07BED">
        <w:t>industry and</w:t>
      </w:r>
      <w:r w:rsidR="008C579D">
        <w:t xml:space="preserve"> </w:t>
      </w:r>
      <w:r w:rsidR="00225454">
        <w:t xml:space="preserve">contribute to </w:t>
      </w:r>
      <w:r w:rsidR="00553778">
        <w:t>sustainable development of the travel and tourism indust</w:t>
      </w:r>
      <w:r w:rsidR="001174FD">
        <w:t xml:space="preserve">ry. This research will be able to contribute to new technology, </w:t>
      </w:r>
      <w:r w:rsidR="003C020A">
        <w:t xml:space="preserve">bringing innovative ideas to the industry and helping improve policies and practices among hospitality and tourism </w:t>
      </w:r>
      <w:r w:rsidR="00F07BED">
        <w:t xml:space="preserve">industries </w:t>
      </w:r>
      <w:r w:rsidR="00F07BED" w:rsidRPr="00F07BED">
        <w:t>(Youssef El Archi and Brahim Benbba, 2024)</w:t>
      </w:r>
    </w:p>
    <w:p w14:paraId="5C3E78CC" w14:textId="77777777" w:rsidR="00E54691" w:rsidRDefault="00E54691">
      <w:pPr>
        <w:rPr>
          <w:sz w:val="28"/>
          <w:szCs w:val="28"/>
          <w:u w:val="single"/>
        </w:rPr>
      </w:pPr>
    </w:p>
    <w:p w14:paraId="7F18B779" w14:textId="3BD0BDD0" w:rsidR="00E54691" w:rsidRDefault="00E54691">
      <w:pPr>
        <w:rPr>
          <w:sz w:val="28"/>
          <w:szCs w:val="28"/>
          <w:u w:val="single"/>
        </w:rPr>
      </w:pPr>
      <w:r>
        <w:rPr>
          <w:sz w:val="28"/>
          <w:szCs w:val="28"/>
          <w:u w:val="single"/>
        </w:rPr>
        <w:t>Timeline And Budget</w:t>
      </w:r>
      <w:r w:rsidR="00E37DE7">
        <w:rPr>
          <w:sz w:val="28"/>
          <w:szCs w:val="28"/>
          <w:u w:val="single"/>
        </w:rPr>
        <w:t xml:space="preserve"> </w:t>
      </w:r>
    </w:p>
    <w:p w14:paraId="7D309470" w14:textId="77777777" w:rsidR="00E54691" w:rsidRDefault="00E54691">
      <w:pPr>
        <w:rPr>
          <w:sz w:val="28"/>
          <w:szCs w:val="28"/>
          <w:u w:val="single"/>
        </w:rPr>
      </w:pPr>
    </w:p>
    <w:p w14:paraId="2D74326C" w14:textId="4664B955" w:rsidR="00366044" w:rsidRPr="007566D2" w:rsidRDefault="00F340F8">
      <w:r>
        <w:t xml:space="preserve">The </w:t>
      </w:r>
      <w:r w:rsidR="00366044">
        <w:t>Timeline for this research will go as follow</w:t>
      </w:r>
      <w:r w:rsidR="00E755E1">
        <w:t xml:space="preserve">s, </w:t>
      </w:r>
      <w:r w:rsidR="00E50E22">
        <w:t xml:space="preserve">Phase </w:t>
      </w:r>
      <w:r w:rsidR="00784465">
        <w:t xml:space="preserve">1 will be </w:t>
      </w:r>
      <w:r w:rsidR="00E755E1">
        <w:t>creating the survey that is going to go out to candidates</w:t>
      </w:r>
      <w:r w:rsidR="00BA0674">
        <w:t xml:space="preserve"> this will be complete </w:t>
      </w:r>
      <w:r w:rsidR="00BF2388">
        <w:t>by November the 2</w:t>
      </w:r>
      <w:r w:rsidR="00FB366E">
        <w:t>5</w:t>
      </w:r>
      <w:r w:rsidR="00BF2388" w:rsidRPr="00BF2388">
        <w:rPr>
          <w:vertAlign w:val="superscript"/>
        </w:rPr>
        <w:t>st</w:t>
      </w:r>
      <w:r w:rsidR="00BF2388">
        <w:t xml:space="preserve"> 2024 </w:t>
      </w:r>
      <w:r w:rsidR="004A5172">
        <w:t>and</w:t>
      </w:r>
      <w:r w:rsidR="002F625F">
        <w:t xml:space="preserve"> aim to have at least 30 responses</w:t>
      </w:r>
      <w:r w:rsidR="004A5172">
        <w:t xml:space="preserve">, </w:t>
      </w:r>
      <w:r w:rsidR="008A7A6C">
        <w:t xml:space="preserve">From there </w:t>
      </w:r>
      <w:r w:rsidR="00FB366E">
        <w:t>phase 2 will begin where by December 2</w:t>
      </w:r>
      <w:r w:rsidR="00FB366E" w:rsidRPr="00FB366E">
        <w:rPr>
          <w:vertAlign w:val="superscript"/>
        </w:rPr>
        <w:t>nd</w:t>
      </w:r>
      <w:r w:rsidR="00FB366E">
        <w:t xml:space="preserve"> </w:t>
      </w:r>
      <w:r w:rsidR="0091513D">
        <w:t xml:space="preserve">the </w:t>
      </w:r>
      <w:r w:rsidR="0091513D">
        <w:lastRenderedPageBreak/>
        <w:t xml:space="preserve">researcher </w:t>
      </w:r>
      <w:r w:rsidR="00E943CE">
        <w:t>have analysed and drawn some conclusions from the survey</w:t>
      </w:r>
      <w:r w:rsidR="00FA35D4">
        <w:t xml:space="preserve"> where </w:t>
      </w:r>
      <w:r w:rsidR="0091513D">
        <w:t xml:space="preserve">the researcher will </w:t>
      </w:r>
      <w:r w:rsidR="00FA35D4">
        <w:t xml:space="preserve">move on to </w:t>
      </w:r>
      <w:r w:rsidR="00CD7C29">
        <w:t>starting interview</w:t>
      </w:r>
      <w:r w:rsidR="00893DD7">
        <w:t xml:space="preserve">s </w:t>
      </w:r>
      <w:r w:rsidR="00CD7C29">
        <w:t xml:space="preserve">where </w:t>
      </w:r>
      <w:r w:rsidR="0091513D">
        <w:t>the researcher</w:t>
      </w:r>
      <w:r w:rsidR="00CD7C29">
        <w:t xml:space="preserve"> will aim to interview at least 10 people provid</w:t>
      </w:r>
      <w:r w:rsidR="00893DD7">
        <w:t>ing</w:t>
      </w:r>
      <w:r w:rsidR="00CD7C29">
        <w:t xml:space="preserve"> context to </w:t>
      </w:r>
      <w:r w:rsidR="00213F9F">
        <w:t xml:space="preserve">the survey answers to answer data to draw significant conclusions. </w:t>
      </w:r>
      <w:r w:rsidR="00DA2E5C">
        <w:t xml:space="preserve">This will be aimed to be completed </w:t>
      </w:r>
      <w:r w:rsidR="00354C24">
        <w:t xml:space="preserve"> and analysed by </w:t>
      </w:r>
      <w:r w:rsidR="00815FDA">
        <w:t>December 18</w:t>
      </w:r>
      <w:r w:rsidR="00815FDA" w:rsidRPr="00815FDA">
        <w:rPr>
          <w:vertAlign w:val="superscript"/>
        </w:rPr>
        <w:t>th</w:t>
      </w:r>
      <w:r w:rsidR="00162A4F">
        <w:t>. From there the 3</w:t>
      </w:r>
      <w:r w:rsidR="00162A4F" w:rsidRPr="00162A4F">
        <w:rPr>
          <w:vertAlign w:val="superscript"/>
        </w:rPr>
        <w:t>rd</w:t>
      </w:r>
      <w:r w:rsidR="00162A4F">
        <w:t xml:space="preserve"> and final phase will begin where </w:t>
      </w:r>
      <w:r w:rsidR="004465D2">
        <w:t xml:space="preserve">optional research is offered to candidates where they </w:t>
      </w:r>
      <w:r w:rsidR="00856472">
        <w:t>can</w:t>
      </w:r>
      <w:r w:rsidR="004465D2">
        <w:t xml:space="preserve"> take part in optional focus groups further expanding on their answers from the surveys and </w:t>
      </w:r>
      <w:r w:rsidR="001029D3">
        <w:t>interviews</w:t>
      </w:r>
      <w:r w:rsidR="005D05D2">
        <w:t xml:space="preserve">. </w:t>
      </w:r>
      <w:r w:rsidR="00FF0335">
        <w:t>This will be completed by the 16</w:t>
      </w:r>
      <w:r w:rsidR="00FF0335" w:rsidRPr="00FF0335">
        <w:rPr>
          <w:vertAlign w:val="superscript"/>
        </w:rPr>
        <w:t>th</w:t>
      </w:r>
      <w:r w:rsidR="00FF0335">
        <w:t xml:space="preserve"> of January 2025. This will provide plenty of time to not only conduct but analyse the answers and draw conclusions from the data</w:t>
      </w:r>
      <w:r w:rsidR="003F2E57">
        <w:t xml:space="preserve">, </w:t>
      </w:r>
      <w:r w:rsidR="00512CBE">
        <w:t>this</w:t>
      </w:r>
      <w:r w:rsidR="003F2E57">
        <w:t xml:space="preserve"> research’s project will be free to conduct surveys, interviews and </w:t>
      </w:r>
      <w:r w:rsidR="007578A2">
        <w:t xml:space="preserve">focus groups will be free to do although time consuming, </w:t>
      </w:r>
      <w:r w:rsidR="00512CBE">
        <w:t>the</w:t>
      </w:r>
      <w:r w:rsidR="007578A2">
        <w:t xml:space="preserve"> only optional cost may be using train travel </w:t>
      </w:r>
      <w:r w:rsidR="00AD7631">
        <w:t xml:space="preserve">around Wales to meet a wider range of people which will fall into a budget of £7-10 </w:t>
      </w:r>
    </w:p>
    <w:p w14:paraId="51BBB068" w14:textId="77777777" w:rsidR="00FD4341" w:rsidRDefault="00FD4341">
      <w:pPr>
        <w:rPr>
          <w:sz w:val="28"/>
          <w:szCs w:val="28"/>
          <w:u w:val="single"/>
        </w:rPr>
      </w:pPr>
    </w:p>
    <w:p w14:paraId="7189A1A5" w14:textId="77777777" w:rsidR="00E54691" w:rsidRDefault="00E54691">
      <w:pPr>
        <w:rPr>
          <w:sz w:val="28"/>
          <w:szCs w:val="28"/>
          <w:u w:val="single"/>
        </w:rPr>
      </w:pPr>
    </w:p>
    <w:p w14:paraId="6DE29FB4" w14:textId="657A51C4" w:rsidR="00E54691" w:rsidRDefault="005B679D">
      <w:pPr>
        <w:rPr>
          <w:sz w:val="28"/>
          <w:szCs w:val="28"/>
          <w:u w:val="single"/>
        </w:rPr>
      </w:pPr>
      <w:r>
        <w:rPr>
          <w:sz w:val="28"/>
          <w:szCs w:val="28"/>
          <w:u w:val="single"/>
        </w:rPr>
        <w:t xml:space="preserve">Conclusion And Limitations </w:t>
      </w:r>
    </w:p>
    <w:p w14:paraId="358C9DD8" w14:textId="77777777" w:rsidR="005B679D" w:rsidRDefault="005B679D">
      <w:pPr>
        <w:rPr>
          <w:sz w:val="28"/>
          <w:szCs w:val="28"/>
          <w:u w:val="single"/>
        </w:rPr>
      </w:pPr>
    </w:p>
    <w:p w14:paraId="44A13730" w14:textId="22DFBEF6" w:rsidR="003C7D61" w:rsidRPr="000A2BE2" w:rsidRDefault="00FD6B5C">
      <w:r>
        <w:t xml:space="preserve">This </w:t>
      </w:r>
      <w:r w:rsidR="009B2E96">
        <w:t xml:space="preserve">project </w:t>
      </w:r>
      <w:r w:rsidR="00922561">
        <w:t xml:space="preserve">has its </w:t>
      </w:r>
      <w:r w:rsidR="00492589">
        <w:t>both strengths and weaknesses</w:t>
      </w:r>
      <w:r w:rsidR="00EC3254">
        <w:t xml:space="preserve">, </w:t>
      </w:r>
      <w:r w:rsidR="0078153E">
        <w:t xml:space="preserve">The strength’s this </w:t>
      </w:r>
      <w:r w:rsidR="00933260">
        <w:t xml:space="preserve">project has </w:t>
      </w:r>
      <w:r w:rsidR="00922561">
        <w:t xml:space="preserve">is that using </w:t>
      </w:r>
      <w:r w:rsidR="00D72BE3">
        <w:t xml:space="preserve">a variety of mixed data collection methods, </w:t>
      </w:r>
      <w:r w:rsidR="00A476AF">
        <w:t xml:space="preserve">There will be a </w:t>
      </w:r>
      <w:r w:rsidR="0048597B">
        <w:t>variety of responses that provide easy to analyse data with context following after</w:t>
      </w:r>
      <w:r w:rsidR="00362037">
        <w:t xml:space="preserve"> leading to conclusions being drawn easier, </w:t>
      </w:r>
      <w:r w:rsidR="007A5DCD">
        <w:t xml:space="preserve">As well as this using methods such as survey’s, Interviews and focus groups are free making this </w:t>
      </w:r>
      <w:r w:rsidR="001D7F31">
        <w:t xml:space="preserve">project cost effective and </w:t>
      </w:r>
      <w:r w:rsidR="002A0C92">
        <w:t xml:space="preserve">successful in its purpose. </w:t>
      </w:r>
      <w:r w:rsidR="0023390C">
        <w:t>However,</w:t>
      </w:r>
      <w:r w:rsidR="002A0C92">
        <w:t xml:space="preserve"> it also has weaknesses in that </w:t>
      </w:r>
      <w:r w:rsidR="00E85044">
        <w:t xml:space="preserve">with methods being free they are also time consuming, </w:t>
      </w:r>
      <w:r w:rsidR="00F7770F">
        <w:t>which</w:t>
      </w:r>
      <w:r w:rsidR="00E85044">
        <w:t xml:space="preserve"> results in it taking weeks go through each method and analyse the data </w:t>
      </w:r>
      <w:r w:rsidR="00E925B6">
        <w:t xml:space="preserve">which can be draining to the researchers </w:t>
      </w:r>
      <w:r w:rsidR="00B71CE4">
        <w:t>and</w:t>
      </w:r>
      <w:r w:rsidR="00E925B6">
        <w:t xml:space="preserve"> the candidates who decide to participate in the whole project</w:t>
      </w:r>
      <w:r w:rsidR="0023390C">
        <w:t xml:space="preserve"> which may also </w:t>
      </w:r>
      <w:r w:rsidR="00F7770F">
        <w:t>affect</w:t>
      </w:r>
      <w:r w:rsidR="0023390C">
        <w:t xml:space="preserve"> findings. </w:t>
      </w:r>
      <w:r w:rsidR="00D61E56">
        <w:t>In terms of productivity gaining mixed</w:t>
      </w:r>
      <w:r w:rsidR="003C7D61">
        <w:t xml:space="preserve"> methods</w:t>
      </w:r>
      <w:r w:rsidR="00D61E56">
        <w:t xml:space="preserve"> from surveys and interviews will be the most effective </w:t>
      </w:r>
      <w:r w:rsidR="00F9527E">
        <w:t>as they will save the most time</w:t>
      </w:r>
      <w:r w:rsidR="0083700D">
        <w:t xml:space="preserve"> </w:t>
      </w:r>
      <w:r w:rsidR="003C7D61">
        <w:t>and</w:t>
      </w:r>
      <w:r w:rsidR="0083700D">
        <w:t xml:space="preserve"> provide easy to analyse answers which can be expanded on with other data collection methods. </w:t>
      </w:r>
      <w:r w:rsidR="00502911">
        <w:t xml:space="preserve">Surveys and interviews provide honest and </w:t>
      </w:r>
      <w:r w:rsidR="00E677E0">
        <w:t>unbiased opinions which is what is needed to find out methods of making train travel an eco-friendly and popular travel option</w:t>
      </w:r>
      <w:r w:rsidR="00E63607">
        <w:t>.</w:t>
      </w:r>
    </w:p>
    <w:p w14:paraId="2C85A3A3" w14:textId="77777777" w:rsidR="005B679D" w:rsidRDefault="005B679D">
      <w:pPr>
        <w:rPr>
          <w:sz w:val="28"/>
          <w:szCs w:val="28"/>
          <w:u w:val="single"/>
        </w:rPr>
      </w:pPr>
    </w:p>
    <w:p w14:paraId="365FEAB2" w14:textId="42BCAAA6" w:rsidR="005B679D" w:rsidRPr="00B9181F" w:rsidRDefault="005B679D">
      <w:pPr>
        <w:rPr>
          <w:sz w:val="28"/>
          <w:szCs w:val="28"/>
          <w:u w:val="single"/>
        </w:rPr>
      </w:pPr>
      <w:r>
        <w:rPr>
          <w:sz w:val="28"/>
          <w:szCs w:val="28"/>
          <w:u w:val="single"/>
        </w:rPr>
        <w:t>References</w:t>
      </w:r>
    </w:p>
    <w:p w14:paraId="49D67168" w14:textId="77777777" w:rsidR="00D326ED" w:rsidRDefault="00D326ED">
      <w:pPr>
        <w:rPr>
          <w:sz w:val="28"/>
          <w:szCs w:val="28"/>
        </w:rPr>
      </w:pPr>
    </w:p>
    <w:p w14:paraId="02A17460" w14:textId="77777777" w:rsidR="00987D70" w:rsidRPr="00987D70" w:rsidRDefault="00987D70" w:rsidP="00987D70">
      <w:pPr>
        <w:rPr>
          <w:b/>
          <w:bCs/>
          <w:sz w:val="28"/>
          <w:szCs w:val="28"/>
        </w:rPr>
      </w:pPr>
      <w:r w:rsidRPr="00987D70">
        <w:rPr>
          <w:b/>
          <w:bCs/>
          <w:sz w:val="28"/>
          <w:szCs w:val="28"/>
        </w:rPr>
        <w:t>Reference list</w:t>
      </w:r>
    </w:p>
    <w:p w14:paraId="06FA32B6" w14:textId="77777777" w:rsidR="00987D70" w:rsidRPr="00987D70" w:rsidRDefault="00987D70" w:rsidP="00987D70">
      <w:pPr>
        <w:rPr>
          <w:sz w:val="28"/>
          <w:szCs w:val="28"/>
        </w:rPr>
      </w:pPr>
      <w:r w:rsidRPr="00987D70">
        <w:rPr>
          <w:sz w:val="28"/>
          <w:szCs w:val="28"/>
        </w:rPr>
        <w:lastRenderedPageBreak/>
        <w:t xml:space="preserve">dataportal.orr.gov.uk. (n.d.). </w:t>
      </w:r>
      <w:r w:rsidRPr="00987D70">
        <w:rPr>
          <w:i/>
          <w:iCs/>
          <w:sz w:val="28"/>
          <w:szCs w:val="28"/>
        </w:rPr>
        <w:t>Rail industry finance (UK) | ORR Data Portal</w:t>
      </w:r>
      <w:r w:rsidRPr="00987D70">
        <w:rPr>
          <w:sz w:val="28"/>
          <w:szCs w:val="28"/>
        </w:rPr>
        <w:t>. [online] Available at: https://dataportal.orr.gov.uk/statistics/finance/rail-industry-finance/.</w:t>
      </w:r>
    </w:p>
    <w:p w14:paraId="47782D90" w14:textId="77777777" w:rsidR="00987D70" w:rsidRPr="00987D70" w:rsidRDefault="00987D70" w:rsidP="00987D70">
      <w:pPr>
        <w:rPr>
          <w:sz w:val="28"/>
          <w:szCs w:val="28"/>
        </w:rPr>
      </w:pPr>
      <w:r w:rsidRPr="00987D70">
        <w:rPr>
          <w:sz w:val="28"/>
          <w:szCs w:val="28"/>
        </w:rPr>
        <w:t xml:space="preserve">Dileep, M.R. and Pagliara , F. (2023). </w:t>
      </w:r>
      <w:r w:rsidRPr="00987D70">
        <w:rPr>
          <w:i/>
          <w:iCs/>
          <w:sz w:val="28"/>
          <w:szCs w:val="28"/>
        </w:rPr>
        <w:t xml:space="preserve">Transportation systems for tourism </w:t>
      </w:r>
      <w:r w:rsidRPr="00987D70">
        <w:rPr>
          <w:sz w:val="28"/>
          <w:szCs w:val="28"/>
        </w:rPr>
        <w:t>. [online] Google.co.uk. Available at: https://www.google.co.uk/books/edition/Transportation_Systems_for_Tourism/Z9akEAAAQBAJ?hl=en&amp;gbpv=1&amp;dq=Transportation+systems+for+tourism&amp;pg=PA24&amp;printsec=frontcover [Accessed 23 Oct. 2024].</w:t>
      </w:r>
    </w:p>
    <w:p w14:paraId="6878B5AF" w14:textId="77777777" w:rsidR="00987D70" w:rsidRPr="00987D70" w:rsidRDefault="00987D70" w:rsidP="00987D70">
      <w:pPr>
        <w:rPr>
          <w:sz w:val="28"/>
          <w:szCs w:val="28"/>
        </w:rPr>
      </w:pPr>
      <w:r w:rsidRPr="00987D70">
        <w:rPr>
          <w:sz w:val="28"/>
          <w:szCs w:val="28"/>
        </w:rPr>
        <w:t xml:space="preserve">Frost, J. (2021). </w:t>
      </w:r>
      <w:r w:rsidRPr="00987D70">
        <w:rPr>
          <w:i/>
          <w:iCs/>
          <w:sz w:val="28"/>
          <w:szCs w:val="28"/>
        </w:rPr>
        <w:t>Stratified Sampling</w:t>
      </w:r>
      <w:r w:rsidRPr="00987D70">
        <w:rPr>
          <w:sz w:val="28"/>
          <w:szCs w:val="28"/>
        </w:rPr>
        <w:t>. [online] Statistics By Jim. Available at: https://statisticsbyjim.com/basics/stratified-sampling/.</w:t>
      </w:r>
    </w:p>
    <w:p w14:paraId="79DED6F5" w14:textId="77777777" w:rsidR="00987D70" w:rsidRPr="00987D70" w:rsidRDefault="00987D70" w:rsidP="00987D70">
      <w:pPr>
        <w:rPr>
          <w:sz w:val="28"/>
          <w:szCs w:val="28"/>
        </w:rPr>
      </w:pPr>
      <w:r w:rsidRPr="00987D70">
        <w:rPr>
          <w:sz w:val="28"/>
          <w:szCs w:val="28"/>
        </w:rPr>
        <w:t xml:space="preserve">Government of UK (2018). </w:t>
      </w:r>
      <w:r w:rsidRPr="00987D70">
        <w:rPr>
          <w:i/>
          <w:iCs/>
          <w:sz w:val="28"/>
          <w:szCs w:val="28"/>
        </w:rPr>
        <w:t>Data Protection Act</w:t>
      </w:r>
      <w:r w:rsidRPr="00987D70">
        <w:rPr>
          <w:sz w:val="28"/>
          <w:szCs w:val="28"/>
        </w:rPr>
        <w:t>. [online] GOV.UK. Available at: https://www.gov.uk/data-protection.</w:t>
      </w:r>
    </w:p>
    <w:p w14:paraId="74E973C8" w14:textId="77777777" w:rsidR="00987D70" w:rsidRPr="00987D70" w:rsidRDefault="00987D70" w:rsidP="00987D70">
      <w:pPr>
        <w:rPr>
          <w:sz w:val="28"/>
          <w:szCs w:val="28"/>
        </w:rPr>
      </w:pPr>
      <w:r w:rsidRPr="00987D70">
        <w:rPr>
          <w:sz w:val="28"/>
          <w:szCs w:val="28"/>
        </w:rPr>
        <w:t xml:space="preserve">Hassan, M. (2022). </w:t>
      </w:r>
      <w:r w:rsidRPr="00987D70">
        <w:rPr>
          <w:i/>
          <w:iCs/>
          <w:sz w:val="28"/>
          <w:szCs w:val="28"/>
        </w:rPr>
        <w:t>Volunteer Sampling - Definition, Examples</w:t>
      </w:r>
      <w:r w:rsidRPr="00987D70">
        <w:rPr>
          <w:sz w:val="28"/>
          <w:szCs w:val="28"/>
        </w:rPr>
        <w:t>. [online] Research Method. Available at: https://researchmethod.net/volunteer-sampling/.</w:t>
      </w:r>
    </w:p>
    <w:p w14:paraId="3B0BA662" w14:textId="77777777" w:rsidR="00987D70" w:rsidRPr="00987D70" w:rsidRDefault="00987D70" w:rsidP="00987D70">
      <w:pPr>
        <w:rPr>
          <w:sz w:val="28"/>
          <w:szCs w:val="28"/>
        </w:rPr>
      </w:pPr>
      <w:r w:rsidRPr="00987D70">
        <w:rPr>
          <w:sz w:val="28"/>
          <w:szCs w:val="28"/>
        </w:rPr>
        <w:t xml:space="preserve">Hassan, M. (2024). </w:t>
      </w:r>
      <w:r w:rsidRPr="00987D70">
        <w:rPr>
          <w:i/>
          <w:iCs/>
          <w:sz w:val="28"/>
          <w:szCs w:val="28"/>
        </w:rPr>
        <w:t>Exploratory Vs Explanatory Research</w:t>
      </w:r>
      <w:r w:rsidRPr="00987D70">
        <w:rPr>
          <w:sz w:val="28"/>
          <w:szCs w:val="28"/>
        </w:rPr>
        <w:t>. [online] Research Method. Available at: https://researchmethod.net/exploratory-vs-explanatory-research/#google_vignette.</w:t>
      </w:r>
    </w:p>
    <w:p w14:paraId="48FAD8A4" w14:textId="77777777" w:rsidR="00987D70" w:rsidRPr="00987D70" w:rsidRDefault="00987D70" w:rsidP="00987D70">
      <w:pPr>
        <w:rPr>
          <w:sz w:val="28"/>
          <w:szCs w:val="28"/>
        </w:rPr>
      </w:pPr>
      <w:r w:rsidRPr="00987D70">
        <w:rPr>
          <w:sz w:val="28"/>
          <w:szCs w:val="28"/>
        </w:rPr>
        <w:t xml:space="preserve">Helen, K. (2018). </w:t>
      </w:r>
      <w:r w:rsidRPr="00987D70">
        <w:rPr>
          <w:i/>
          <w:iCs/>
          <w:sz w:val="28"/>
          <w:szCs w:val="28"/>
        </w:rPr>
        <w:t>Research ethics in the real world: Euro-Western and Indigenous perspectives</w:t>
      </w:r>
      <w:r w:rsidRPr="00987D70">
        <w:rPr>
          <w:sz w:val="28"/>
          <w:szCs w:val="28"/>
        </w:rPr>
        <w:t xml:space="preserve">. [online] </w:t>
      </w:r>
      <w:r w:rsidRPr="00987D70">
        <w:rPr>
          <w:i/>
          <w:iCs/>
          <w:sz w:val="28"/>
          <w:szCs w:val="28"/>
        </w:rPr>
        <w:t>Google Books</w:t>
      </w:r>
      <w:r w:rsidRPr="00987D70">
        <w:rPr>
          <w:sz w:val="28"/>
          <w:szCs w:val="28"/>
        </w:rPr>
        <w:t>. Policy Press. Available at: https://www.google.co.uk/books/edition/Research_ethics_in_the_real_world/cfd1DwAAQBAJ?hl=en&amp;gbpv=1&amp;dq=research+ethics&amp;printsec=frontcover.</w:t>
      </w:r>
    </w:p>
    <w:p w14:paraId="5A55D9A7" w14:textId="77777777" w:rsidR="00987D70" w:rsidRPr="00987D70" w:rsidRDefault="00987D70" w:rsidP="00987D70">
      <w:pPr>
        <w:rPr>
          <w:sz w:val="28"/>
          <w:szCs w:val="28"/>
        </w:rPr>
      </w:pPr>
      <w:r w:rsidRPr="00987D70">
        <w:rPr>
          <w:sz w:val="28"/>
          <w:szCs w:val="28"/>
        </w:rPr>
        <w:t xml:space="preserve">IEA (2019). </w:t>
      </w:r>
      <w:r w:rsidRPr="00987D70">
        <w:rPr>
          <w:i/>
          <w:iCs/>
          <w:sz w:val="28"/>
          <w:szCs w:val="28"/>
        </w:rPr>
        <w:t>The Future of Rail – Analysis - IEA</w:t>
      </w:r>
      <w:r w:rsidRPr="00987D70">
        <w:rPr>
          <w:sz w:val="28"/>
          <w:szCs w:val="28"/>
        </w:rPr>
        <w:t>. [online] IEA. Available at: https://www.iea.org/reports/the-future-of-rail.</w:t>
      </w:r>
    </w:p>
    <w:p w14:paraId="2A8BBFD9" w14:textId="77777777" w:rsidR="00987D70" w:rsidRPr="00987D70" w:rsidRDefault="00987D70" w:rsidP="00987D70">
      <w:pPr>
        <w:rPr>
          <w:sz w:val="28"/>
          <w:szCs w:val="28"/>
        </w:rPr>
      </w:pPr>
      <w:r w:rsidRPr="00987D70">
        <w:rPr>
          <w:sz w:val="28"/>
          <w:szCs w:val="28"/>
        </w:rPr>
        <w:t xml:space="preserve">Jack, L. (2024). </w:t>
      </w:r>
      <w:r w:rsidRPr="00987D70">
        <w:rPr>
          <w:i/>
          <w:iCs/>
          <w:sz w:val="28"/>
          <w:szCs w:val="28"/>
        </w:rPr>
        <w:t>Taylor Swift Edinburgh: Here’s how to get to Murrayfield using public transport</w:t>
      </w:r>
      <w:r w:rsidRPr="00987D70">
        <w:rPr>
          <w:sz w:val="28"/>
          <w:szCs w:val="28"/>
        </w:rPr>
        <w:t>. [online] The Scotsman. Available at: https://www.scotsman.com/regions/edinburgh-fife-and-lothians/taylor-swift-murrayfield-public-transport-4657216 [Accessed 16 Nov. 2024].</w:t>
      </w:r>
    </w:p>
    <w:p w14:paraId="4E4BBC0D" w14:textId="77777777" w:rsidR="00987D70" w:rsidRPr="00987D70" w:rsidRDefault="00987D70" w:rsidP="00987D70">
      <w:pPr>
        <w:rPr>
          <w:sz w:val="28"/>
          <w:szCs w:val="28"/>
        </w:rPr>
      </w:pPr>
      <w:r w:rsidRPr="00987D70">
        <w:rPr>
          <w:sz w:val="28"/>
          <w:szCs w:val="28"/>
        </w:rPr>
        <w:t xml:space="preserve">K. Thompson, S. (2024). </w:t>
      </w:r>
      <w:r w:rsidRPr="00987D70">
        <w:rPr>
          <w:i/>
          <w:iCs/>
          <w:sz w:val="28"/>
          <w:szCs w:val="28"/>
        </w:rPr>
        <w:t>Sampling</w:t>
      </w:r>
      <w:r w:rsidRPr="00987D70">
        <w:rPr>
          <w:sz w:val="28"/>
          <w:szCs w:val="28"/>
        </w:rPr>
        <w:t>. [online] Google Books. Available at: https://books.google.co.uk/books?id=-</w:t>
      </w:r>
      <w:r w:rsidRPr="00987D70">
        <w:rPr>
          <w:sz w:val="28"/>
          <w:szCs w:val="28"/>
        </w:rPr>
        <w:lastRenderedPageBreak/>
        <w:t>sFtXLIdDiIC&amp;printsec=frontcover#v=onepage&amp;q=Data%20sampling&amp;f=false [Accessed 12 Nov. 2024].</w:t>
      </w:r>
    </w:p>
    <w:p w14:paraId="4A7A1EDB" w14:textId="77777777" w:rsidR="00987D70" w:rsidRPr="00987D70" w:rsidRDefault="00987D70" w:rsidP="00987D70">
      <w:pPr>
        <w:rPr>
          <w:sz w:val="28"/>
          <w:szCs w:val="28"/>
        </w:rPr>
      </w:pPr>
      <w:r w:rsidRPr="00987D70">
        <w:rPr>
          <w:sz w:val="28"/>
          <w:szCs w:val="28"/>
        </w:rPr>
        <w:t xml:space="preserve">Linkedin (2023). </w:t>
      </w:r>
      <w:r w:rsidRPr="00987D70">
        <w:rPr>
          <w:i/>
          <w:iCs/>
          <w:sz w:val="28"/>
          <w:szCs w:val="28"/>
        </w:rPr>
        <w:t>What are the advantages and challenges of using interviews in qualitative research?</w:t>
      </w:r>
      <w:r w:rsidRPr="00987D70">
        <w:rPr>
          <w:sz w:val="28"/>
          <w:szCs w:val="28"/>
        </w:rPr>
        <w:t xml:space="preserve"> [online] www.linkedin.com. Available at: https://www.linkedin.com/advice/0/what-advantages-challenges-using-interviews-qualitative.</w:t>
      </w:r>
    </w:p>
    <w:p w14:paraId="49FE931F" w14:textId="77777777" w:rsidR="00987D70" w:rsidRPr="00987D70" w:rsidRDefault="00987D70" w:rsidP="00987D70">
      <w:pPr>
        <w:rPr>
          <w:sz w:val="28"/>
          <w:szCs w:val="28"/>
        </w:rPr>
      </w:pPr>
      <w:r w:rsidRPr="00987D70">
        <w:rPr>
          <w:sz w:val="28"/>
          <w:szCs w:val="28"/>
        </w:rPr>
        <w:t xml:space="preserve">Makieła, D. (2023). </w:t>
      </w:r>
      <w:r w:rsidRPr="00987D70">
        <w:rPr>
          <w:i/>
          <w:iCs/>
          <w:sz w:val="28"/>
          <w:szCs w:val="28"/>
        </w:rPr>
        <w:t>Data collection (data gathering): methods, benefits and best practices | Blog - Future Processing</w:t>
      </w:r>
      <w:r w:rsidRPr="00987D70">
        <w:rPr>
          <w:sz w:val="28"/>
          <w:szCs w:val="28"/>
        </w:rPr>
        <w:t>. [online] www.future-processing.com. Available at: https://www.future-processing.com/blog/data-collection-data-gathering-methods-benefits-and-best-practices/.</w:t>
      </w:r>
    </w:p>
    <w:p w14:paraId="465EE4C1" w14:textId="77777777" w:rsidR="00987D70" w:rsidRPr="00987D70" w:rsidRDefault="00987D70" w:rsidP="00987D70">
      <w:pPr>
        <w:rPr>
          <w:sz w:val="28"/>
          <w:szCs w:val="28"/>
        </w:rPr>
      </w:pPr>
      <w:r w:rsidRPr="00987D70">
        <w:rPr>
          <w:sz w:val="28"/>
          <w:szCs w:val="28"/>
        </w:rPr>
        <w:t xml:space="preserve">National Railway Museum. (n.d.). </w:t>
      </w:r>
      <w:r w:rsidRPr="00987D70">
        <w:rPr>
          <w:i/>
          <w:iCs/>
          <w:sz w:val="28"/>
          <w:szCs w:val="28"/>
        </w:rPr>
        <w:t>Greener railways: rail transport and the climate emergency</w:t>
      </w:r>
      <w:r w:rsidRPr="00987D70">
        <w:rPr>
          <w:sz w:val="28"/>
          <w:szCs w:val="28"/>
        </w:rPr>
        <w:t>. [online] Available at: https://www.railwaymuseum.org.uk/objects-and-stories/our-environment/greener-railways-climate-emergency.</w:t>
      </w:r>
    </w:p>
    <w:p w14:paraId="417A8772" w14:textId="77777777" w:rsidR="00987D70" w:rsidRPr="00987D70" w:rsidRDefault="00987D70" w:rsidP="00987D70">
      <w:pPr>
        <w:rPr>
          <w:sz w:val="28"/>
          <w:szCs w:val="28"/>
        </w:rPr>
      </w:pPr>
      <w:r w:rsidRPr="00987D70">
        <w:rPr>
          <w:sz w:val="28"/>
          <w:szCs w:val="28"/>
        </w:rPr>
        <w:t xml:space="preserve">Neath, A. (2024). </w:t>
      </w:r>
      <w:r w:rsidRPr="00987D70">
        <w:rPr>
          <w:i/>
          <w:iCs/>
          <w:sz w:val="28"/>
          <w:szCs w:val="28"/>
        </w:rPr>
        <w:t>Why the UK tourism industry is still suffering four years after Covid</w:t>
      </w:r>
      <w:r w:rsidRPr="00987D70">
        <w:rPr>
          <w:sz w:val="28"/>
          <w:szCs w:val="28"/>
        </w:rPr>
        <w:t>. [online] The Independent. Available at: https://www.independent.co.uk/travel/news-and-advice/uk-england-tourism-overseas-visitors-pandemic-b2600107.html.</w:t>
      </w:r>
    </w:p>
    <w:p w14:paraId="14AAF742" w14:textId="77777777" w:rsidR="00987D70" w:rsidRPr="00987D70" w:rsidRDefault="00987D70" w:rsidP="00987D70">
      <w:pPr>
        <w:rPr>
          <w:sz w:val="28"/>
          <w:szCs w:val="28"/>
        </w:rPr>
      </w:pPr>
      <w:r w:rsidRPr="00987D70">
        <w:rPr>
          <w:sz w:val="28"/>
          <w:szCs w:val="28"/>
        </w:rPr>
        <w:t>Oliveira, L., Bradley, C., Birrell, S.A., Davies, A., Tinworth, N. and Cain, R. (2017). Understanding passengers’ experiences of train journeys to inform the design of technological innovations. doi:https://doi.org/10.7945/c2r388.</w:t>
      </w:r>
    </w:p>
    <w:p w14:paraId="7DDC6674" w14:textId="77777777" w:rsidR="00987D70" w:rsidRPr="00987D70" w:rsidRDefault="00987D70" w:rsidP="00987D70">
      <w:pPr>
        <w:rPr>
          <w:sz w:val="28"/>
          <w:szCs w:val="28"/>
        </w:rPr>
      </w:pPr>
      <w:r w:rsidRPr="00987D70">
        <w:rPr>
          <w:sz w:val="28"/>
          <w:szCs w:val="28"/>
        </w:rPr>
        <w:t xml:space="preserve">Oxford Economics (2021). </w:t>
      </w:r>
      <w:r w:rsidRPr="00987D70">
        <w:rPr>
          <w:i/>
          <w:iCs/>
          <w:sz w:val="28"/>
          <w:szCs w:val="28"/>
        </w:rPr>
        <w:t>The economic contribution of UK rail</w:t>
      </w:r>
      <w:r w:rsidRPr="00987D70">
        <w:rPr>
          <w:sz w:val="28"/>
          <w:szCs w:val="28"/>
        </w:rPr>
        <w:t>. [online] Oxford Economics. Available at: https://www.oxfordeconomics.com/resource/the-economic-contribution-of-uk-rail/.</w:t>
      </w:r>
    </w:p>
    <w:p w14:paraId="0B537B49" w14:textId="77777777" w:rsidR="00987D70" w:rsidRPr="00987D70" w:rsidRDefault="00987D70" w:rsidP="00987D70">
      <w:pPr>
        <w:rPr>
          <w:sz w:val="28"/>
          <w:szCs w:val="28"/>
        </w:rPr>
      </w:pPr>
      <w:r w:rsidRPr="00987D70">
        <w:rPr>
          <w:sz w:val="28"/>
          <w:szCs w:val="28"/>
        </w:rPr>
        <w:t xml:space="preserve">Pedersen, M. (2024). </w:t>
      </w:r>
      <w:r w:rsidRPr="00987D70">
        <w:rPr>
          <w:i/>
          <w:iCs/>
          <w:sz w:val="28"/>
          <w:szCs w:val="28"/>
        </w:rPr>
        <w:t>The Importance of Research Design: A Comprehensive Guide - iMotions</w:t>
      </w:r>
      <w:r w:rsidRPr="00987D70">
        <w:rPr>
          <w:sz w:val="28"/>
          <w:szCs w:val="28"/>
        </w:rPr>
        <w:t>. [online] IMotions. Available at: https://imotions.com/blog/learning/the-importance-of-research-design-a-comprehensive-guide/.</w:t>
      </w:r>
    </w:p>
    <w:p w14:paraId="1CAD5ED6" w14:textId="77777777" w:rsidR="00987D70" w:rsidRPr="00987D70" w:rsidRDefault="00987D70" w:rsidP="00987D70">
      <w:pPr>
        <w:rPr>
          <w:sz w:val="28"/>
          <w:szCs w:val="28"/>
        </w:rPr>
      </w:pPr>
      <w:r w:rsidRPr="00987D70">
        <w:rPr>
          <w:sz w:val="28"/>
          <w:szCs w:val="28"/>
        </w:rPr>
        <w:lastRenderedPageBreak/>
        <w:t xml:space="preserve">Rail review, W. (2019). </w:t>
      </w:r>
      <w:r w:rsidRPr="00987D70">
        <w:rPr>
          <w:i/>
          <w:iCs/>
          <w:sz w:val="28"/>
          <w:szCs w:val="28"/>
        </w:rPr>
        <w:t xml:space="preserve">The Role of Railway Travel in Great Britain </w:t>
      </w:r>
      <w:r w:rsidRPr="00987D70">
        <w:rPr>
          <w:sz w:val="28"/>
          <w:szCs w:val="28"/>
        </w:rPr>
        <w:t>. [online] The Role of Railway Travel in Great Britain . Available at: https://assets.publishing.service.gov.uk/government/uploads/system/uploads/attachment_data/file/955352/role-of-railway-evidence-paper-rail-review-document.pdf.</w:t>
      </w:r>
    </w:p>
    <w:p w14:paraId="421BFDE0" w14:textId="77777777" w:rsidR="00987D70" w:rsidRPr="00987D70" w:rsidRDefault="00987D70" w:rsidP="00987D70">
      <w:pPr>
        <w:rPr>
          <w:sz w:val="28"/>
          <w:szCs w:val="28"/>
        </w:rPr>
      </w:pPr>
      <w:r w:rsidRPr="00987D70">
        <w:rPr>
          <w:sz w:val="28"/>
          <w:szCs w:val="28"/>
        </w:rPr>
        <w:t xml:space="preserve">University of St Andrews (2024). </w:t>
      </w:r>
      <w:r w:rsidRPr="00987D70">
        <w:rPr>
          <w:i/>
          <w:iCs/>
          <w:sz w:val="28"/>
          <w:szCs w:val="28"/>
        </w:rPr>
        <w:t>Confidentiality and data protection - Research - University of St Andrews</w:t>
      </w:r>
      <w:r w:rsidRPr="00987D70">
        <w:rPr>
          <w:sz w:val="28"/>
          <w:szCs w:val="28"/>
        </w:rPr>
        <w:t>. [online] www.st-andrews.ac.uk. Available at: https://www.st-andrews.ac.uk/research/integrity-ethics/humans/ethical-guidance/confidentiality-data-protection/.</w:t>
      </w:r>
    </w:p>
    <w:p w14:paraId="46E754D0" w14:textId="77777777" w:rsidR="00987D70" w:rsidRPr="00987D70" w:rsidRDefault="00987D70" w:rsidP="00987D70">
      <w:pPr>
        <w:rPr>
          <w:sz w:val="28"/>
          <w:szCs w:val="28"/>
        </w:rPr>
      </w:pPr>
      <w:r w:rsidRPr="00987D70">
        <w:rPr>
          <w:sz w:val="28"/>
          <w:szCs w:val="28"/>
        </w:rPr>
        <w:t xml:space="preserve">www.riagb.org.uk. (n.d.). </w:t>
      </w:r>
      <w:r w:rsidRPr="00987D70">
        <w:rPr>
          <w:i/>
          <w:iCs/>
          <w:sz w:val="28"/>
          <w:szCs w:val="28"/>
        </w:rPr>
        <w:t>Railway industry publishes new report on the economic value of rail</w:t>
      </w:r>
      <w:r w:rsidRPr="00987D70">
        <w:rPr>
          <w:sz w:val="28"/>
          <w:szCs w:val="28"/>
        </w:rPr>
        <w:t>. [online] Available at: https://www.riagb.org.uk/RIA/RIA/Newsroom/Press_Releases/Contribution_of_UK_Rail_PR.aspx.</w:t>
      </w:r>
    </w:p>
    <w:p w14:paraId="33AD929E" w14:textId="77777777" w:rsidR="00987D70" w:rsidRPr="00987D70" w:rsidRDefault="00987D70" w:rsidP="00987D70">
      <w:pPr>
        <w:rPr>
          <w:sz w:val="28"/>
          <w:szCs w:val="28"/>
        </w:rPr>
      </w:pPr>
      <w:r w:rsidRPr="00987D70">
        <w:rPr>
          <w:sz w:val="28"/>
          <w:szCs w:val="28"/>
        </w:rPr>
        <w:t xml:space="preserve">Youssef El Archi and Brahim Benbba (2024). New Frontiers in Tourism and Hospitality Research: An Exploration of Current Trends and Future Opportunities. </w:t>
      </w:r>
      <w:r w:rsidRPr="00987D70">
        <w:rPr>
          <w:i/>
          <w:iCs/>
          <w:sz w:val="28"/>
          <w:szCs w:val="28"/>
        </w:rPr>
        <w:t>Springer proceedings in business and economics</w:t>
      </w:r>
      <w:r w:rsidRPr="00987D70">
        <w:rPr>
          <w:sz w:val="28"/>
          <w:szCs w:val="28"/>
        </w:rPr>
        <w:t>, pp.149–166. doi:https://doi.org/10.1007/978-3-031-48288-5_9.</w:t>
      </w:r>
    </w:p>
    <w:p w14:paraId="1B2687AF" w14:textId="77777777" w:rsidR="00987D70" w:rsidRDefault="00987D70">
      <w:pPr>
        <w:rPr>
          <w:sz w:val="28"/>
          <w:szCs w:val="28"/>
        </w:rPr>
      </w:pPr>
    </w:p>
    <w:p w14:paraId="4906372E" w14:textId="77777777" w:rsidR="00D326ED" w:rsidRPr="009D2013" w:rsidRDefault="00D326ED">
      <w:pPr>
        <w:rPr>
          <w:sz w:val="28"/>
          <w:szCs w:val="28"/>
        </w:rPr>
      </w:pPr>
    </w:p>
    <w:sectPr w:rsidR="00D326ED" w:rsidRPr="009D2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013"/>
    <w:rsid w:val="00002EEC"/>
    <w:rsid w:val="00004B1B"/>
    <w:rsid w:val="0000751E"/>
    <w:rsid w:val="000131B1"/>
    <w:rsid w:val="000251DC"/>
    <w:rsid w:val="000263FA"/>
    <w:rsid w:val="000377B6"/>
    <w:rsid w:val="00051F63"/>
    <w:rsid w:val="000558C2"/>
    <w:rsid w:val="0008472C"/>
    <w:rsid w:val="00092651"/>
    <w:rsid w:val="00095577"/>
    <w:rsid w:val="000A2467"/>
    <w:rsid w:val="000A2BE2"/>
    <w:rsid w:val="000B326B"/>
    <w:rsid w:val="000B4A29"/>
    <w:rsid w:val="000B5300"/>
    <w:rsid w:val="000C38A5"/>
    <w:rsid w:val="000D20F7"/>
    <w:rsid w:val="000D3C3F"/>
    <w:rsid w:val="000D4969"/>
    <w:rsid w:val="000D6B0A"/>
    <w:rsid w:val="000D7BD5"/>
    <w:rsid w:val="000E31BC"/>
    <w:rsid w:val="000E7674"/>
    <w:rsid w:val="001029D3"/>
    <w:rsid w:val="00103F54"/>
    <w:rsid w:val="00106D83"/>
    <w:rsid w:val="00107CF7"/>
    <w:rsid w:val="00111300"/>
    <w:rsid w:val="0011678F"/>
    <w:rsid w:val="001174FD"/>
    <w:rsid w:val="00121AFA"/>
    <w:rsid w:val="00130058"/>
    <w:rsid w:val="001448B2"/>
    <w:rsid w:val="00144B50"/>
    <w:rsid w:val="00150ACE"/>
    <w:rsid w:val="001524C0"/>
    <w:rsid w:val="00157FC8"/>
    <w:rsid w:val="00162A4F"/>
    <w:rsid w:val="0016636F"/>
    <w:rsid w:val="0017046D"/>
    <w:rsid w:val="0018271D"/>
    <w:rsid w:val="00190347"/>
    <w:rsid w:val="00196D6C"/>
    <w:rsid w:val="001A2F44"/>
    <w:rsid w:val="001A4713"/>
    <w:rsid w:val="001B27EF"/>
    <w:rsid w:val="001C0168"/>
    <w:rsid w:val="001D7F31"/>
    <w:rsid w:val="001E33AE"/>
    <w:rsid w:val="001E7785"/>
    <w:rsid w:val="001E7FDA"/>
    <w:rsid w:val="001F28D7"/>
    <w:rsid w:val="001F3C4B"/>
    <w:rsid w:val="001F51DC"/>
    <w:rsid w:val="001F5C69"/>
    <w:rsid w:val="00202C9C"/>
    <w:rsid w:val="00204588"/>
    <w:rsid w:val="00210F76"/>
    <w:rsid w:val="00213F9F"/>
    <w:rsid w:val="00214C93"/>
    <w:rsid w:val="00225454"/>
    <w:rsid w:val="00225AA0"/>
    <w:rsid w:val="00226418"/>
    <w:rsid w:val="0023390C"/>
    <w:rsid w:val="00235821"/>
    <w:rsid w:val="002765D4"/>
    <w:rsid w:val="00277A6C"/>
    <w:rsid w:val="002842C1"/>
    <w:rsid w:val="00287958"/>
    <w:rsid w:val="002915D1"/>
    <w:rsid w:val="0029498C"/>
    <w:rsid w:val="00296599"/>
    <w:rsid w:val="002A0C92"/>
    <w:rsid w:val="002A71F3"/>
    <w:rsid w:val="002B026E"/>
    <w:rsid w:val="002C0F92"/>
    <w:rsid w:val="002E237E"/>
    <w:rsid w:val="002E2D4F"/>
    <w:rsid w:val="002F265A"/>
    <w:rsid w:val="002F625F"/>
    <w:rsid w:val="00305CD1"/>
    <w:rsid w:val="003142F8"/>
    <w:rsid w:val="0032113A"/>
    <w:rsid w:val="00335878"/>
    <w:rsid w:val="00335AC8"/>
    <w:rsid w:val="00337708"/>
    <w:rsid w:val="0034633C"/>
    <w:rsid w:val="0035000A"/>
    <w:rsid w:val="00350C39"/>
    <w:rsid w:val="00354C24"/>
    <w:rsid w:val="003576BE"/>
    <w:rsid w:val="00362037"/>
    <w:rsid w:val="00366044"/>
    <w:rsid w:val="00371D14"/>
    <w:rsid w:val="00371F13"/>
    <w:rsid w:val="003839DA"/>
    <w:rsid w:val="00384D3A"/>
    <w:rsid w:val="00391718"/>
    <w:rsid w:val="003924DE"/>
    <w:rsid w:val="00393D10"/>
    <w:rsid w:val="003A4CED"/>
    <w:rsid w:val="003A7B2C"/>
    <w:rsid w:val="003B699D"/>
    <w:rsid w:val="003C020A"/>
    <w:rsid w:val="003C374F"/>
    <w:rsid w:val="003C7D61"/>
    <w:rsid w:val="003D575A"/>
    <w:rsid w:val="003D6AEF"/>
    <w:rsid w:val="003E35E7"/>
    <w:rsid w:val="003E590F"/>
    <w:rsid w:val="003F0069"/>
    <w:rsid w:val="003F2949"/>
    <w:rsid w:val="003F2E57"/>
    <w:rsid w:val="003F47EE"/>
    <w:rsid w:val="003F4D97"/>
    <w:rsid w:val="00404E36"/>
    <w:rsid w:val="00410C9C"/>
    <w:rsid w:val="00413D78"/>
    <w:rsid w:val="004146C4"/>
    <w:rsid w:val="00416917"/>
    <w:rsid w:val="0042246C"/>
    <w:rsid w:val="00432F43"/>
    <w:rsid w:val="00432F64"/>
    <w:rsid w:val="00436BFD"/>
    <w:rsid w:val="00443E60"/>
    <w:rsid w:val="00445EAA"/>
    <w:rsid w:val="004465D2"/>
    <w:rsid w:val="00451BC3"/>
    <w:rsid w:val="00462AF8"/>
    <w:rsid w:val="004668D2"/>
    <w:rsid w:val="004734DB"/>
    <w:rsid w:val="00476921"/>
    <w:rsid w:val="004775EF"/>
    <w:rsid w:val="00477B73"/>
    <w:rsid w:val="0048007D"/>
    <w:rsid w:val="0048597B"/>
    <w:rsid w:val="00492589"/>
    <w:rsid w:val="00492A5C"/>
    <w:rsid w:val="00495324"/>
    <w:rsid w:val="00495D68"/>
    <w:rsid w:val="004A0BF0"/>
    <w:rsid w:val="004A3B46"/>
    <w:rsid w:val="004A5172"/>
    <w:rsid w:val="004A746E"/>
    <w:rsid w:val="004B245E"/>
    <w:rsid w:val="004B3787"/>
    <w:rsid w:val="004B4239"/>
    <w:rsid w:val="004C0985"/>
    <w:rsid w:val="004C0E6C"/>
    <w:rsid w:val="004C5F99"/>
    <w:rsid w:val="004E69BA"/>
    <w:rsid w:val="004F3D88"/>
    <w:rsid w:val="004F5205"/>
    <w:rsid w:val="00500907"/>
    <w:rsid w:val="00502911"/>
    <w:rsid w:val="0050371D"/>
    <w:rsid w:val="005039A0"/>
    <w:rsid w:val="00504B1A"/>
    <w:rsid w:val="00512CBE"/>
    <w:rsid w:val="00513A6F"/>
    <w:rsid w:val="005168A1"/>
    <w:rsid w:val="0053431C"/>
    <w:rsid w:val="00534AA7"/>
    <w:rsid w:val="0053697C"/>
    <w:rsid w:val="005501DA"/>
    <w:rsid w:val="00553778"/>
    <w:rsid w:val="00557BBE"/>
    <w:rsid w:val="005628C5"/>
    <w:rsid w:val="00562E79"/>
    <w:rsid w:val="00564E73"/>
    <w:rsid w:val="0056524A"/>
    <w:rsid w:val="00570998"/>
    <w:rsid w:val="005802AE"/>
    <w:rsid w:val="00581F29"/>
    <w:rsid w:val="00586398"/>
    <w:rsid w:val="00593082"/>
    <w:rsid w:val="00594B2C"/>
    <w:rsid w:val="005A37E5"/>
    <w:rsid w:val="005B679D"/>
    <w:rsid w:val="005C47DF"/>
    <w:rsid w:val="005D05D2"/>
    <w:rsid w:val="005D191B"/>
    <w:rsid w:val="005E13E0"/>
    <w:rsid w:val="005E2A11"/>
    <w:rsid w:val="005E31D0"/>
    <w:rsid w:val="005F3BB7"/>
    <w:rsid w:val="005F72FA"/>
    <w:rsid w:val="005F7E65"/>
    <w:rsid w:val="00611CE7"/>
    <w:rsid w:val="006159FA"/>
    <w:rsid w:val="00620C94"/>
    <w:rsid w:val="006374E2"/>
    <w:rsid w:val="00643B1B"/>
    <w:rsid w:val="00647A2F"/>
    <w:rsid w:val="00650E81"/>
    <w:rsid w:val="00654A20"/>
    <w:rsid w:val="00657BEB"/>
    <w:rsid w:val="00661C9F"/>
    <w:rsid w:val="006637B1"/>
    <w:rsid w:val="00664ED0"/>
    <w:rsid w:val="00670817"/>
    <w:rsid w:val="00681A35"/>
    <w:rsid w:val="006A6329"/>
    <w:rsid w:val="006B5996"/>
    <w:rsid w:val="006C3CC7"/>
    <w:rsid w:val="006C76AE"/>
    <w:rsid w:val="006E3512"/>
    <w:rsid w:val="006E7255"/>
    <w:rsid w:val="006F0B67"/>
    <w:rsid w:val="006F13F7"/>
    <w:rsid w:val="006F62BF"/>
    <w:rsid w:val="00700479"/>
    <w:rsid w:val="0070266F"/>
    <w:rsid w:val="0070735C"/>
    <w:rsid w:val="00707DD5"/>
    <w:rsid w:val="00710033"/>
    <w:rsid w:val="00710501"/>
    <w:rsid w:val="00720DDB"/>
    <w:rsid w:val="007321C7"/>
    <w:rsid w:val="007379D3"/>
    <w:rsid w:val="00751681"/>
    <w:rsid w:val="00754245"/>
    <w:rsid w:val="00755EEB"/>
    <w:rsid w:val="007566D2"/>
    <w:rsid w:val="00756B14"/>
    <w:rsid w:val="007578A2"/>
    <w:rsid w:val="00770FC0"/>
    <w:rsid w:val="0078153E"/>
    <w:rsid w:val="00784465"/>
    <w:rsid w:val="0078760D"/>
    <w:rsid w:val="0078773C"/>
    <w:rsid w:val="007A0267"/>
    <w:rsid w:val="007A062C"/>
    <w:rsid w:val="007A5DCD"/>
    <w:rsid w:val="007B0283"/>
    <w:rsid w:val="007B032C"/>
    <w:rsid w:val="007B6E61"/>
    <w:rsid w:val="007C26EA"/>
    <w:rsid w:val="007D0C74"/>
    <w:rsid w:val="007E76FF"/>
    <w:rsid w:val="007F14DD"/>
    <w:rsid w:val="007F7088"/>
    <w:rsid w:val="00804562"/>
    <w:rsid w:val="00815FDA"/>
    <w:rsid w:val="008319C1"/>
    <w:rsid w:val="008323EF"/>
    <w:rsid w:val="0083700D"/>
    <w:rsid w:val="008404CF"/>
    <w:rsid w:val="008421E5"/>
    <w:rsid w:val="00844E48"/>
    <w:rsid w:val="00852181"/>
    <w:rsid w:val="00856472"/>
    <w:rsid w:val="0085722A"/>
    <w:rsid w:val="0087061A"/>
    <w:rsid w:val="0087536A"/>
    <w:rsid w:val="00875EFE"/>
    <w:rsid w:val="00883B3F"/>
    <w:rsid w:val="00890816"/>
    <w:rsid w:val="00893DD7"/>
    <w:rsid w:val="00894AC7"/>
    <w:rsid w:val="00896E22"/>
    <w:rsid w:val="00897187"/>
    <w:rsid w:val="008A0B6B"/>
    <w:rsid w:val="008A441E"/>
    <w:rsid w:val="008A6E6C"/>
    <w:rsid w:val="008A7A6C"/>
    <w:rsid w:val="008B07DA"/>
    <w:rsid w:val="008B7D6D"/>
    <w:rsid w:val="008C2B8D"/>
    <w:rsid w:val="008C579D"/>
    <w:rsid w:val="008C66E1"/>
    <w:rsid w:val="008D12F2"/>
    <w:rsid w:val="008D18FE"/>
    <w:rsid w:val="008D375E"/>
    <w:rsid w:val="008D7A4C"/>
    <w:rsid w:val="008E3024"/>
    <w:rsid w:val="008E4C59"/>
    <w:rsid w:val="008E5366"/>
    <w:rsid w:val="008F173B"/>
    <w:rsid w:val="008F3628"/>
    <w:rsid w:val="008F3F49"/>
    <w:rsid w:val="008F6FF9"/>
    <w:rsid w:val="0091513D"/>
    <w:rsid w:val="0092221C"/>
    <w:rsid w:val="00922464"/>
    <w:rsid w:val="00922561"/>
    <w:rsid w:val="00923FD5"/>
    <w:rsid w:val="009278C7"/>
    <w:rsid w:val="00933260"/>
    <w:rsid w:val="009342A1"/>
    <w:rsid w:val="00935396"/>
    <w:rsid w:val="00945594"/>
    <w:rsid w:val="00954091"/>
    <w:rsid w:val="0095649E"/>
    <w:rsid w:val="00961C09"/>
    <w:rsid w:val="0096289F"/>
    <w:rsid w:val="009730EC"/>
    <w:rsid w:val="0097457E"/>
    <w:rsid w:val="00976159"/>
    <w:rsid w:val="0097788E"/>
    <w:rsid w:val="00984F10"/>
    <w:rsid w:val="00987D70"/>
    <w:rsid w:val="009A1A5D"/>
    <w:rsid w:val="009B2E96"/>
    <w:rsid w:val="009C4DE9"/>
    <w:rsid w:val="009D2013"/>
    <w:rsid w:val="009D4A08"/>
    <w:rsid w:val="009D5C03"/>
    <w:rsid w:val="009D6A4A"/>
    <w:rsid w:val="009D6A90"/>
    <w:rsid w:val="009E05A6"/>
    <w:rsid w:val="009E1211"/>
    <w:rsid w:val="009E39C7"/>
    <w:rsid w:val="009F328F"/>
    <w:rsid w:val="009F4172"/>
    <w:rsid w:val="009F571A"/>
    <w:rsid w:val="00A02DBE"/>
    <w:rsid w:val="00A07099"/>
    <w:rsid w:val="00A10904"/>
    <w:rsid w:val="00A12442"/>
    <w:rsid w:val="00A156EA"/>
    <w:rsid w:val="00A172F1"/>
    <w:rsid w:val="00A17B9C"/>
    <w:rsid w:val="00A3757C"/>
    <w:rsid w:val="00A42BA9"/>
    <w:rsid w:val="00A4309A"/>
    <w:rsid w:val="00A476AF"/>
    <w:rsid w:val="00A576AE"/>
    <w:rsid w:val="00A66136"/>
    <w:rsid w:val="00A71D6E"/>
    <w:rsid w:val="00A90BA0"/>
    <w:rsid w:val="00A90D4D"/>
    <w:rsid w:val="00A915B9"/>
    <w:rsid w:val="00AA53C1"/>
    <w:rsid w:val="00AA6D58"/>
    <w:rsid w:val="00AC43B7"/>
    <w:rsid w:val="00AD6344"/>
    <w:rsid w:val="00AD7631"/>
    <w:rsid w:val="00AE3796"/>
    <w:rsid w:val="00AE7D41"/>
    <w:rsid w:val="00AF58E5"/>
    <w:rsid w:val="00AF70C6"/>
    <w:rsid w:val="00B12356"/>
    <w:rsid w:val="00B2129D"/>
    <w:rsid w:val="00B3104C"/>
    <w:rsid w:val="00B64A97"/>
    <w:rsid w:val="00B71CE4"/>
    <w:rsid w:val="00B73A06"/>
    <w:rsid w:val="00B77094"/>
    <w:rsid w:val="00B77917"/>
    <w:rsid w:val="00B845C8"/>
    <w:rsid w:val="00B85DEE"/>
    <w:rsid w:val="00B87138"/>
    <w:rsid w:val="00B9124B"/>
    <w:rsid w:val="00B912D8"/>
    <w:rsid w:val="00B9181F"/>
    <w:rsid w:val="00B929CD"/>
    <w:rsid w:val="00BA0674"/>
    <w:rsid w:val="00BA1A7C"/>
    <w:rsid w:val="00BA2E9E"/>
    <w:rsid w:val="00BA344C"/>
    <w:rsid w:val="00BB5610"/>
    <w:rsid w:val="00BB784C"/>
    <w:rsid w:val="00BC33DF"/>
    <w:rsid w:val="00BC6BE9"/>
    <w:rsid w:val="00BF08A5"/>
    <w:rsid w:val="00BF138C"/>
    <w:rsid w:val="00BF2388"/>
    <w:rsid w:val="00BF2D32"/>
    <w:rsid w:val="00BF73FA"/>
    <w:rsid w:val="00BF7E07"/>
    <w:rsid w:val="00C118AB"/>
    <w:rsid w:val="00C153FE"/>
    <w:rsid w:val="00C224B0"/>
    <w:rsid w:val="00C2571F"/>
    <w:rsid w:val="00C26DE9"/>
    <w:rsid w:val="00C33619"/>
    <w:rsid w:val="00C33CA6"/>
    <w:rsid w:val="00C412F5"/>
    <w:rsid w:val="00C44657"/>
    <w:rsid w:val="00C45535"/>
    <w:rsid w:val="00C50CC9"/>
    <w:rsid w:val="00C53FEA"/>
    <w:rsid w:val="00C55AD2"/>
    <w:rsid w:val="00C5747B"/>
    <w:rsid w:val="00C654F0"/>
    <w:rsid w:val="00C66442"/>
    <w:rsid w:val="00C7021E"/>
    <w:rsid w:val="00C766DD"/>
    <w:rsid w:val="00C7773B"/>
    <w:rsid w:val="00C82679"/>
    <w:rsid w:val="00C96E12"/>
    <w:rsid w:val="00CB1517"/>
    <w:rsid w:val="00CB1F82"/>
    <w:rsid w:val="00CB3E1C"/>
    <w:rsid w:val="00CD7C29"/>
    <w:rsid w:val="00CE3B45"/>
    <w:rsid w:val="00CE5D17"/>
    <w:rsid w:val="00CF57BB"/>
    <w:rsid w:val="00CF6179"/>
    <w:rsid w:val="00D013B4"/>
    <w:rsid w:val="00D134CE"/>
    <w:rsid w:val="00D14282"/>
    <w:rsid w:val="00D20698"/>
    <w:rsid w:val="00D31791"/>
    <w:rsid w:val="00D326ED"/>
    <w:rsid w:val="00D34CED"/>
    <w:rsid w:val="00D3521A"/>
    <w:rsid w:val="00D372E9"/>
    <w:rsid w:val="00D45108"/>
    <w:rsid w:val="00D45EF9"/>
    <w:rsid w:val="00D61E56"/>
    <w:rsid w:val="00D632DB"/>
    <w:rsid w:val="00D65873"/>
    <w:rsid w:val="00D72BE3"/>
    <w:rsid w:val="00D809C4"/>
    <w:rsid w:val="00D85A81"/>
    <w:rsid w:val="00D92F70"/>
    <w:rsid w:val="00DA26DB"/>
    <w:rsid w:val="00DA2E5C"/>
    <w:rsid w:val="00DB0BCB"/>
    <w:rsid w:val="00DC34DD"/>
    <w:rsid w:val="00DC511D"/>
    <w:rsid w:val="00DD472E"/>
    <w:rsid w:val="00DD7FD2"/>
    <w:rsid w:val="00DF23CC"/>
    <w:rsid w:val="00DF649E"/>
    <w:rsid w:val="00E010C7"/>
    <w:rsid w:val="00E05F01"/>
    <w:rsid w:val="00E0725E"/>
    <w:rsid w:val="00E140FC"/>
    <w:rsid w:val="00E160BF"/>
    <w:rsid w:val="00E278FD"/>
    <w:rsid w:val="00E37DE7"/>
    <w:rsid w:val="00E40BED"/>
    <w:rsid w:val="00E419A6"/>
    <w:rsid w:val="00E50E22"/>
    <w:rsid w:val="00E54691"/>
    <w:rsid w:val="00E55616"/>
    <w:rsid w:val="00E56F69"/>
    <w:rsid w:val="00E63607"/>
    <w:rsid w:val="00E677E0"/>
    <w:rsid w:val="00E71A56"/>
    <w:rsid w:val="00E755E1"/>
    <w:rsid w:val="00E84C4F"/>
    <w:rsid w:val="00E85044"/>
    <w:rsid w:val="00E925B6"/>
    <w:rsid w:val="00E92730"/>
    <w:rsid w:val="00E93B05"/>
    <w:rsid w:val="00E943CE"/>
    <w:rsid w:val="00EA49E0"/>
    <w:rsid w:val="00EA613A"/>
    <w:rsid w:val="00EA7272"/>
    <w:rsid w:val="00EB4749"/>
    <w:rsid w:val="00EB60FB"/>
    <w:rsid w:val="00EB64C3"/>
    <w:rsid w:val="00EB662E"/>
    <w:rsid w:val="00EB7326"/>
    <w:rsid w:val="00EC3254"/>
    <w:rsid w:val="00EC739E"/>
    <w:rsid w:val="00EE1C8E"/>
    <w:rsid w:val="00EE1ED7"/>
    <w:rsid w:val="00EE2F34"/>
    <w:rsid w:val="00EE584F"/>
    <w:rsid w:val="00EE75B5"/>
    <w:rsid w:val="00EF0680"/>
    <w:rsid w:val="00EF6155"/>
    <w:rsid w:val="00F00682"/>
    <w:rsid w:val="00F05D7F"/>
    <w:rsid w:val="00F07BED"/>
    <w:rsid w:val="00F12681"/>
    <w:rsid w:val="00F159F7"/>
    <w:rsid w:val="00F25431"/>
    <w:rsid w:val="00F31ABD"/>
    <w:rsid w:val="00F340F8"/>
    <w:rsid w:val="00F433BF"/>
    <w:rsid w:val="00F4511D"/>
    <w:rsid w:val="00F46ED5"/>
    <w:rsid w:val="00F55214"/>
    <w:rsid w:val="00F61FA3"/>
    <w:rsid w:val="00F62965"/>
    <w:rsid w:val="00F63C1E"/>
    <w:rsid w:val="00F7020D"/>
    <w:rsid w:val="00F73D35"/>
    <w:rsid w:val="00F76B7F"/>
    <w:rsid w:val="00F7770F"/>
    <w:rsid w:val="00F80A33"/>
    <w:rsid w:val="00F81A63"/>
    <w:rsid w:val="00F83F20"/>
    <w:rsid w:val="00F84F97"/>
    <w:rsid w:val="00F9527E"/>
    <w:rsid w:val="00F961CB"/>
    <w:rsid w:val="00FA35D4"/>
    <w:rsid w:val="00FA4B4E"/>
    <w:rsid w:val="00FA5D43"/>
    <w:rsid w:val="00FA72CC"/>
    <w:rsid w:val="00FA79D9"/>
    <w:rsid w:val="00FB26FB"/>
    <w:rsid w:val="00FB366E"/>
    <w:rsid w:val="00FB40DF"/>
    <w:rsid w:val="00FB5CD3"/>
    <w:rsid w:val="00FB68ED"/>
    <w:rsid w:val="00FC0FB9"/>
    <w:rsid w:val="00FD0FAE"/>
    <w:rsid w:val="00FD4341"/>
    <w:rsid w:val="00FD4FDB"/>
    <w:rsid w:val="00FD6B5C"/>
    <w:rsid w:val="00FE168E"/>
    <w:rsid w:val="00FE3849"/>
    <w:rsid w:val="00FE5D20"/>
    <w:rsid w:val="00FF0335"/>
    <w:rsid w:val="00FF17F8"/>
    <w:rsid w:val="00FF2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68794"/>
  <w15:chartTrackingRefBased/>
  <w15:docId w15:val="{182E01AD-DFF9-4DA9-A5C0-D69B06ED1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2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2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013"/>
    <w:rPr>
      <w:rFonts w:eastAsiaTheme="majorEastAsia" w:cstheme="majorBidi"/>
      <w:color w:val="272727" w:themeColor="text1" w:themeTint="D8"/>
    </w:rPr>
  </w:style>
  <w:style w:type="paragraph" w:styleId="Title">
    <w:name w:val="Title"/>
    <w:basedOn w:val="Normal"/>
    <w:next w:val="Normal"/>
    <w:link w:val="TitleChar"/>
    <w:uiPriority w:val="10"/>
    <w:qFormat/>
    <w:rsid w:val="009D2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013"/>
    <w:pPr>
      <w:spacing w:before="160"/>
      <w:jc w:val="center"/>
    </w:pPr>
    <w:rPr>
      <w:i/>
      <w:iCs/>
      <w:color w:val="404040" w:themeColor="text1" w:themeTint="BF"/>
    </w:rPr>
  </w:style>
  <w:style w:type="character" w:customStyle="1" w:styleId="QuoteChar">
    <w:name w:val="Quote Char"/>
    <w:basedOn w:val="DefaultParagraphFont"/>
    <w:link w:val="Quote"/>
    <w:uiPriority w:val="29"/>
    <w:rsid w:val="009D2013"/>
    <w:rPr>
      <w:i/>
      <w:iCs/>
      <w:color w:val="404040" w:themeColor="text1" w:themeTint="BF"/>
    </w:rPr>
  </w:style>
  <w:style w:type="paragraph" w:styleId="ListParagraph">
    <w:name w:val="List Paragraph"/>
    <w:basedOn w:val="Normal"/>
    <w:uiPriority w:val="34"/>
    <w:qFormat/>
    <w:rsid w:val="009D2013"/>
    <w:pPr>
      <w:ind w:left="720"/>
      <w:contextualSpacing/>
    </w:pPr>
  </w:style>
  <w:style w:type="character" w:styleId="IntenseEmphasis">
    <w:name w:val="Intense Emphasis"/>
    <w:basedOn w:val="DefaultParagraphFont"/>
    <w:uiPriority w:val="21"/>
    <w:qFormat/>
    <w:rsid w:val="009D2013"/>
    <w:rPr>
      <w:i/>
      <w:iCs/>
      <w:color w:val="0F4761" w:themeColor="accent1" w:themeShade="BF"/>
    </w:rPr>
  </w:style>
  <w:style w:type="paragraph" w:styleId="IntenseQuote">
    <w:name w:val="Intense Quote"/>
    <w:basedOn w:val="Normal"/>
    <w:next w:val="Normal"/>
    <w:link w:val="IntenseQuoteChar"/>
    <w:uiPriority w:val="30"/>
    <w:qFormat/>
    <w:rsid w:val="009D2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013"/>
    <w:rPr>
      <w:i/>
      <w:iCs/>
      <w:color w:val="0F4761" w:themeColor="accent1" w:themeShade="BF"/>
    </w:rPr>
  </w:style>
  <w:style w:type="character" w:styleId="IntenseReference">
    <w:name w:val="Intense Reference"/>
    <w:basedOn w:val="DefaultParagraphFont"/>
    <w:uiPriority w:val="32"/>
    <w:qFormat/>
    <w:rsid w:val="009D201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567886">
      <w:bodyDiv w:val="1"/>
      <w:marLeft w:val="0"/>
      <w:marRight w:val="0"/>
      <w:marTop w:val="0"/>
      <w:marBottom w:val="0"/>
      <w:divBdr>
        <w:top w:val="none" w:sz="0" w:space="0" w:color="auto"/>
        <w:left w:val="none" w:sz="0" w:space="0" w:color="auto"/>
        <w:bottom w:val="none" w:sz="0" w:space="0" w:color="auto"/>
        <w:right w:val="none" w:sz="0" w:space="0" w:color="auto"/>
      </w:divBdr>
    </w:div>
    <w:div w:id="156532435">
      <w:bodyDiv w:val="1"/>
      <w:marLeft w:val="0"/>
      <w:marRight w:val="0"/>
      <w:marTop w:val="0"/>
      <w:marBottom w:val="0"/>
      <w:divBdr>
        <w:top w:val="none" w:sz="0" w:space="0" w:color="auto"/>
        <w:left w:val="none" w:sz="0" w:space="0" w:color="auto"/>
        <w:bottom w:val="none" w:sz="0" w:space="0" w:color="auto"/>
        <w:right w:val="none" w:sz="0" w:space="0" w:color="auto"/>
      </w:divBdr>
    </w:div>
    <w:div w:id="272518584">
      <w:bodyDiv w:val="1"/>
      <w:marLeft w:val="0"/>
      <w:marRight w:val="0"/>
      <w:marTop w:val="0"/>
      <w:marBottom w:val="0"/>
      <w:divBdr>
        <w:top w:val="none" w:sz="0" w:space="0" w:color="auto"/>
        <w:left w:val="none" w:sz="0" w:space="0" w:color="auto"/>
        <w:bottom w:val="none" w:sz="0" w:space="0" w:color="auto"/>
        <w:right w:val="none" w:sz="0" w:space="0" w:color="auto"/>
      </w:divBdr>
    </w:div>
    <w:div w:id="283775784">
      <w:bodyDiv w:val="1"/>
      <w:marLeft w:val="0"/>
      <w:marRight w:val="0"/>
      <w:marTop w:val="0"/>
      <w:marBottom w:val="0"/>
      <w:divBdr>
        <w:top w:val="none" w:sz="0" w:space="0" w:color="auto"/>
        <w:left w:val="none" w:sz="0" w:space="0" w:color="auto"/>
        <w:bottom w:val="none" w:sz="0" w:space="0" w:color="auto"/>
        <w:right w:val="none" w:sz="0" w:space="0" w:color="auto"/>
      </w:divBdr>
    </w:div>
    <w:div w:id="320740031">
      <w:bodyDiv w:val="1"/>
      <w:marLeft w:val="0"/>
      <w:marRight w:val="0"/>
      <w:marTop w:val="0"/>
      <w:marBottom w:val="0"/>
      <w:divBdr>
        <w:top w:val="none" w:sz="0" w:space="0" w:color="auto"/>
        <w:left w:val="none" w:sz="0" w:space="0" w:color="auto"/>
        <w:bottom w:val="none" w:sz="0" w:space="0" w:color="auto"/>
        <w:right w:val="none" w:sz="0" w:space="0" w:color="auto"/>
      </w:divBdr>
    </w:div>
    <w:div w:id="325133407">
      <w:bodyDiv w:val="1"/>
      <w:marLeft w:val="0"/>
      <w:marRight w:val="0"/>
      <w:marTop w:val="0"/>
      <w:marBottom w:val="0"/>
      <w:divBdr>
        <w:top w:val="none" w:sz="0" w:space="0" w:color="auto"/>
        <w:left w:val="none" w:sz="0" w:space="0" w:color="auto"/>
        <w:bottom w:val="none" w:sz="0" w:space="0" w:color="auto"/>
        <w:right w:val="none" w:sz="0" w:space="0" w:color="auto"/>
      </w:divBdr>
    </w:div>
    <w:div w:id="340204488">
      <w:bodyDiv w:val="1"/>
      <w:marLeft w:val="0"/>
      <w:marRight w:val="0"/>
      <w:marTop w:val="0"/>
      <w:marBottom w:val="0"/>
      <w:divBdr>
        <w:top w:val="none" w:sz="0" w:space="0" w:color="auto"/>
        <w:left w:val="none" w:sz="0" w:space="0" w:color="auto"/>
        <w:bottom w:val="none" w:sz="0" w:space="0" w:color="auto"/>
        <w:right w:val="none" w:sz="0" w:space="0" w:color="auto"/>
      </w:divBdr>
    </w:div>
    <w:div w:id="348995149">
      <w:bodyDiv w:val="1"/>
      <w:marLeft w:val="0"/>
      <w:marRight w:val="0"/>
      <w:marTop w:val="0"/>
      <w:marBottom w:val="0"/>
      <w:divBdr>
        <w:top w:val="none" w:sz="0" w:space="0" w:color="auto"/>
        <w:left w:val="none" w:sz="0" w:space="0" w:color="auto"/>
        <w:bottom w:val="none" w:sz="0" w:space="0" w:color="auto"/>
        <w:right w:val="none" w:sz="0" w:space="0" w:color="auto"/>
      </w:divBdr>
    </w:div>
    <w:div w:id="427576771">
      <w:bodyDiv w:val="1"/>
      <w:marLeft w:val="0"/>
      <w:marRight w:val="0"/>
      <w:marTop w:val="0"/>
      <w:marBottom w:val="0"/>
      <w:divBdr>
        <w:top w:val="none" w:sz="0" w:space="0" w:color="auto"/>
        <w:left w:val="none" w:sz="0" w:space="0" w:color="auto"/>
        <w:bottom w:val="none" w:sz="0" w:space="0" w:color="auto"/>
        <w:right w:val="none" w:sz="0" w:space="0" w:color="auto"/>
      </w:divBdr>
    </w:div>
    <w:div w:id="460656627">
      <w:bodyDiv w:val="1"/>
      <w:marLeft w:val="0"/>
      <w:marRight w:val="0"/>
      <w:marTop w:val="0"/>
      <w:marBottom w:val="0"/>
      <w:divBdr>
        <w:top w:val="none" w:sz="0" w:space="0" w:color="auto"/>
        <w:left w:val="none" w:sz="0" w:space="0" w:color="auto"/>
        <w:bottom w:val="none" w:sz="0" w:space="0" w:color="auto"/>
        <w:right w:val="none" w:sz="0" w:space="0" w:color="auto"/>
      </w:divBdr>
    </w:div>
    <w:div w:id="503865537">
      <w:bodyDiv w:val="1"/>
      <w:marLeft w:val="0"/>
      <w:marRight w:val="0"/>
      <w:marTop w:val="0"/>
      <w:marBottom w:val="0"/>
      <w:divBdr>
        <w:top w:val="none" w:sz="0" w:space="0" w:color="auto"/>
        <w:left w:val="none" w:sz="0" w:space="0" w:color="auto"/>
        <w:bottom w:val="none" w:sz="0" w:space="0" w:color="auto"/>
        <w:right w:val="none" w:sz="0" w:space="0" w:color="auto"/>
      </w:divBdr>
    </w:div>
    <w:div w:id="528184355">
      <w:bodyDiv w:val="1"/>
      <w:marLeft w:val="0"/>
      <w:marRight w:val="0"/>
      <w:marTop w:val="0"/>
      <w:marBottom w:val="0"/>
      <w:divBdr>
        <w:top w:val="none" w:sz="0" w:space="0" w:color="auto"/>
        <w:left w:val="none" w:sz="0" w:space="0" w:color="auto"/>
        <w:bottom w:val="none" w:sz="0" w:space="0" w:color="auto"/>
        <w:right w:val="none" w:sz="0" w:space="0" w:color="auto"/>
      </w:divBdr>
    </w:div>
    <w:div w:id="587080498">
      <w:bodyDiv w:val="1"/>
      <w:marLeft w:val="0"/>
      <w:marRight w:val="0"/>
      <w:marTop w:val="0"/>
      <w:marBottom w:val="0"/>
      <w:divBdr>
        <w:top w:val="none" w:sz="0" w:space="0" w:color="auto"/>
        <w:left w:val="none" w:sz="0" w:space="0" w:color="auto"/>
        <w:bottom w:val="none" w:sz="0" w:space="0" w:color="auto"/>
        <w:right w:val="none" w:sz="0" w:space="0" w:color="auto"/>
      </w:divBdr>
    </w:div>
    <w:div w:id="591663652">
      <w:bodyDiv w:val="1"/>
      <w:marLeft w:val="0"/>
      <w:marRight w:val="0"/>
      <w:marTop w:val="0"/>
      <w:marBottom w:val="0"/>
      <w:divBdr>
        <w:top w:val="none" w:sz="0" w:space="0" w:color="auto"/>
        <w:left w:val="none" w:sz="0" w:space="0" w:color="auto"/>
        <w:bottom w:val="none" w:sz="0" w:space="0" w:color="auto"/>
        <w:right w:val="none" w:sz="0" w:space="0" w:color="auto"/>
      </w:divBdr>
    </w:div>
    <w:div w:id="639848029">
      <w:bodyDiv w:val="1"/>
      <w:marLeft w:val="0"/>
      <w:marRight w:val="0"/>
      <w:marTop w:val="0"/>
      <w:marBottom w:val="0"/>
      <w:divBdr>
        <w:top w:val="none" w:sz="0" w:space="0" w:color="auto"/>
        <w:left w:val="none" w:sz="0" w:space="0" w:color="auto"/>
        <w:bottom w:val="none" w:sz="0" w:space="0" w:color="auto"/>
        <w:right w:val="none" w:sz="0" w:space="0" w:color="auto"/>
      </w:divBdr>
      <w:divsChild>
        <w:div w:id="648288899">
          <w:marLeft w:val="0"/>
          <w:marRight w:val="0"/>
          <w:marTop w:val="0"/>
          <w:marBottom w:val="0"/>
          <w:divBdr>
            <w:top w:val="none" w:sz="0" w:space="0" w:color="auto"/>
            <w:left w:val="none" w:sz="0" w:space="0" w:color="auto"/>
            <w:bottom w:val="none" w:sz="0" w:space="0" w:color="auto"/>
            <w:right w:val="none" w:sz="0" w:space="0" w:color="auto"/>
          </w:divBdr>
        </w:div>
      </w:divsChild>
    </w:div>
    <w:div w:id="662321438">
      <w:bodyDiv w:val="1"/>
      <w:marLeft w:val="0"/>
      <w:marRight w:val="0"/>
      <w:marTop w:val="0"/>
      <w:marBottom w:val="0"/>
      <w:divBdr>
        <w:top w:val="none" w:sz="0" w:space="0" w:color="auto"/>
        <w:left w:val="none" w:sz="0" w:space="0" w:color="auto"/>
        <w:bottom w:val="none" w:sz="0" w:space="0" w:color="auto"/>
        <w:right w:val="none" w:sz="0" w:space="0" w:color="auto"/>
      </w:divBdr>
      <w:divsChild>
        <w:div w:id="527646442">
          <w:marLeft w:val="0"/>
          <w:marRight w:val="0"/>
          <w:marTop w:val="0"/>
          <w:marBottom w:val="0"/>
          <w:divBdr>
            <w:top w:val="none" w:sz="0" w:space="0" w:color="auto"/>
            <w:left w:val="none" w:sz="0" w:space="0" w:color="auto"/>
            <w:bottom w:val="none" w:sz="0" w:space="0" w:color="auto"/>
            <w:right w:val="none" w:sz="0" w:space="0" w:color="auto"/>
          </w:divBdr>
        </w:div>
      </w:divsChild>
    </w:div>
    <w:div w:id="767383911">
      <w:bodyDiv w:val="1"/>
      <w:marLeft w:val="0"/>
      <w:marRight w:val="0"/>
      <w:marTop w:val="0"/>
      <w:marBottom w:val="0"/>
      <w:divBdr>
        <w:top w:val="none" w:sz="0" w:space="0" w:color="auto"/>
        <w:left w:val="none" w:sz="0" w:space="0" w:color="auto"/>
        <w:bottom w:val="none" w:sz="0" w:space="0" w:color="auto"/>
        <w:right w:val="none" w:sz="0" w:space="0" w:color="auto"/>
      </w:divBdr>
    </w:div>
    <w:div w:id="821654759">
      <w:bodyDiv w:val="1"/>
      <w:marLeft w:val="0"/>
      <w:marRight w:val="0"/>
      <w:marTop w:val="0"/>
      <w:marBottom w:val="0"/>
      <w:divBdr>
        <w:top w:val="none" w:sz="0" w:space="0" w:color="auto"/>
        <w:left w:val="none" w:sz="0" w:space="0" w:color="auto"/>
        <w:bottom w:val="none" w:sz="0" w:space="0" w:color="auto"/>
        <w:right w:val="none" w:sz="0" w:space="0" w:color="auto"/>
      </w:divBdr>
    </w:div>
    <w:div w:id="868681885">
      <w:bodyDiv w:val="1"/>
      <w:marLeft w:val="0"/>
      <w:marRight w:val="0"/>
      <w:marTop w:val="0"/>
      <w:marBottom w:val="0"/>
      <w:divBdr>
        <w:top w:val="none" w:sz="0" w:space="0" w:color="auto"/>
        <w:left w:val="none" w:sz="0" w:space="0" w:color="auto"/>
        <w:bottom w:val="none" w:sz="0" w:space="0" w:color="auto"/>
        <w:right w:val="none" w:sz="0" w:space="0" w:color="auto"/>
      </w:divBdr>
    </w:div>
    <w:div w:id="873494025">
      <w:bodyDiv w:val="1"/>
      <w:marLeft w:val="0"/>
      <w:marRight w:val="0"/>
      <w:marTop w:val="0"/>
      <w:marBottom w:val="0"/>
      <w:divBdr>
        <w:top w:val="none" w:sz="0" w:space="0" w:color="auto"/>
        <w:left w:val="none" w:sz="0" w:space="0" w:color="auto"/>
        <w:bottom w:val="none" w:sz="0" w:space="0" w:color="auto"/>
        <w:right w:val="none" w:sz="0" w:space="0" w:color="auto"/>
      </w:divBdr>
    </w:div>
    <w:div w:id="1041397695">
      <w:bodyDiv w:val="1"/>
      <w:marLeft w:val="0"/>
      <w:marRight w:val="0"/>
      <w:marTop w:val="0"/>
      <w:marBottom w:val="0"/>
      <w:divBdr>
        <w:top w:val="none" w:sz="0" w:space="0" w:color="auto"/>
        <w:left w:val="none" w:sz="0" w:space="0" w:color="auto"/>
        <w:bottom w:val="none" w:sz="0" w:space="0" w:color="auto"/>
        <w:right w:val="none" w:sz="0" w:space="0" w:color="auto"/>
      </w:divBdr>
    </w:div>
    <w:div w:id="1046372819">
      <w:bodyDiv w:val="1"/>
      <w:marLeft w:val="0"/>
      <w:marRight w:val="0"/>
      <w:marTop w:val="0"/>
      <w:marBottom w:val="0"/>
      <w:divBdr>
        <w:top w:val="none" w:sz="0" w:space="0" w:color="auto"/>
        <w:left w:val="none" w:sz="0" w:space="0" w:color="auto"/>
        <w:bottom w:val="none" w:sz="0" w:space="0" w:color="auto"/>
        <w:right w:val="none" w:sz="0" w:space="0" w:color="auto"/>
      </w:divBdr>
    </w:div>
    <w:div w:id="1071852992">
      <w:bodyDiv w:val="1"/>
      <w:marLeft w:val="0"/>
      <w:marRight w:val="0"/>
      <w:marTop w:val="0"/>
      <w:marBottom w:val="0"/>
      <w:divBdr>
        <w:top w:val="none" w:sz="0" w:space="0" w:color="auto"/>
        <w:left w:val="none" w:sz="0" w:space="0" w:color="auto"/>
        <w:bottom w:val="none" w:sz="0" w:space="0" w:color="auto"/>
        <w:right w:val="none" w:sz="0" w:space="0" w:color="auto"/>
      </w:divBdr>
    </w:div>
    <w:div w:id="1090539199">
      <w:bodyDiv w:val="1"/>
      <w:marLeft w:val="0"/>
      <w:marRight w:val="0"/>
      <w:marTop w:val="0"/>
      <w:marBottom w:val="0"/>
      <w:divBdr>
        <w:top w:val="none" w:sz="0" w:space="0" w:color="auto"/>
        <w:left w:val="none" w:sz="0" w:space="0" w:color="auto"/>
        <w:bottom w:val="none" w:sz="0" w:space="0" w:color="auto"/>
        <w:right w:val="none" w:sz="0" w:space="0" w:color="auto"/>
      </w:divBdr>
    </w:div>
    <w:div w:id="1094782381">
      <w:bodyDiv w:val="1"/>
      <w:marLeft w:val="0"/>
      <w:marRight w:val="0"/>
      <w:marTop w:val="0"/>
      <w:marBottom w:val="0"/>
      <w:divBdr>
        <w:top w:val="none" w:sz="0" w:space="0" w:color="auto"/>
        <w:left w:val="none" w:sz="0" w:space="0" w:color="auto"/>
        <w:bottom w:val="none" w:sz="0" w:space="0" w:color="auto"/>
        <w:right w:val="none" w:sz="0" w:space="0" w:color="auto"/>
      </w:divBdr>
    </w:div>
    <w:div w:id="1136223368">
      <w:bodyDiv w:val="1"/>
      <w:marLeft w:val="0"/>
      <w:marRight w:val="0"/>
      <w:marTop w:val="0"/>
      <w:marBottom w:val="0"/>
      <w:divBdr>
        <w:top w:val="none" w:sz="0" w:space="0" w:color="auto"/>
        <w:left w:val="none" w:sz="0" w:space="0" w:color="auto"/>
        <w:bottom w:val="none" w:sz="0" w:space="0" w:color="auto"/>
        <w:right w:val="none" w:sz="0" w:space="0" w:color="auto"/>
      </w:divBdr>
    </w:div>
    <w:div w:id="1195728775">
      <w:bodyDiv w:val="1"/>
      <w:marLeft w:val="0"/>
      <w:marRight w:val="0"/>
      <w:marTop w:val="0"/>
      <w:marBottom w:val="0"/>
      <w:divBdr>
        <w:top w:val="none" w:sz="0" w:space="0" w:color="auto"/>
        <w:left w:val="none" w:sz="0" w:space="0" w:color="auto"/>
        <w:bottom w:val="none" w:sz="0" w:space="0" w:color="auto"/>
        <w:right w:val="none" w:sz="0" w:space="0" w:color="auto"/>
      </w:divBdr>
    </w:div>
    <w:div w:id="1223440637">
      <w:bodyDiv w:val="1"/>
      <w:marLeft w:val="0"/>
      <w:marRight w:val="0"/>
      <w:marTop w:val="0"/>
      <w:marBottom w:val="0"/>
      <w:divBdr>
        <w:top w:val="none" w:sz="0" w:space="0" w:color="auto"/>
        <w:left w:val="none" w:sz="0" w:space="0" w:color="auto"/>
        <w:bottom w:val="none" w:sz="0" w:space="0" w:color="auto"/>
        <w:right w:val="none" w:sz="0" w:space="0" w:color="auto"/>
      </w:divBdr>
    </w:div>
    <w:div w:id="1245993919">
      <w:bodyDiv w:val="1"/>
      <w:marLeft w:val="0"/>
      <w:marRight w:val="0"/>
      <w:marTop w:val="0"/>
      <w:marBottom w:val="0"/>
      <w:divBdr>
        <w:top w:val="none" w:sz="0" w:space="0" w:color="auto"/>
        <w:left w:val="none" w:sz="0" w:space="0" w:color="auto"/>
        <w:bottom w:val="none" w:sz="0" w:space="0" w:color="auto"/>
        <w:right w:val="none" w:sz="0" w:space="0" w:color="auto"/>
      </w:divBdr>
    </w:div>
    <w:div w:id="1298219754">
      <w:bodyDiv w:val="1"/>
      <w:marLeft w:val="0"/>
      <w:marRight w:val="0"/>
      <w:marTop w:val="0"/>
      <w:marBottom w:val="0"/>
      <w:divBdr>
        <w:top w:val="none" w:sz="0" w:space="0" w:color="auto"/>
        <w:left w:val="none" w:sz="0" w:space="0" w:color="auto"/>
        <w:bottom w:val="none" w:sz="0" w:space="0" w:color="auto"/>
        <w:right w:val="none" w:sz="0" w:space="0" w:color="auto"/>
      </w:divBdr>
    </w:div>
    <w:div w:id="1326589437">
      <w:bodyDiv w:val="1"/>
      <w:marLeft w:val="0"/>
      <w:marRight w:val="0"/>
      <w:marTop w:val="0"/>
      <w:marBottom w:val="0"/>
      <w:divBdr>
        <w:top w:val="none" w:sz="0" w:space="0" w:color="auto"/>
        <w:left w:val="none" w:sz="0" w:space="0" w:color="auto"/>
        <w:bottom w:val="none" w:sz="0" w:space="0" w:color="auto"/>
        <w:right w:val="none" w:sz="0" w:space="0" w:color="auto"/>
      </w:divBdr>
    </w:div>
    <w:div w:id="1379474037">
      <w:bodyDiv w:val="1"/>
      <w:marLeft w:val="0"/>
      <w:marRight w:val="0"/>
      <w:marTop w:val="0"/>
      <w:marBottom w:val="0"/>
      <w:divBdr>
        <w:top w:val="none" w:sz="0" w:space="0" w:color="auto"/>
        <w:left w:val="none" w:sz="0" w:space="0" w:color="auto"/>
        <w:bottom w:val="none" w:sz="0" w:space="0" w:color="auto"/>
        <w:right w:val="none" w:sz="0" w:space="0" w:color="auto"/>
      </w:divBdr>
    </w:div>
    <w:div w:id="1420176585">
      <w:bodyDiv w:val="1"/>
      <w:marLeft w:val="0"/>
      <w:marRight w:val="0"/>
      <w:marTop w:val="0"/>
      <w:marBottom w:val="0"/>
      <w:divBdr>
        <w:top w:val="none" w:sz="0" w:space="0" w:color="auto"/>
        <w:left w:val="none" w:sz="0" w:space="0" w:color="auto"/>
        <w:bottom w:val="none" w:sz="0" w:space="0" w:color="auto"/>
        <w:right w:val="none" w:sz="0" w:space="0" w:color="auto"/>
      </w:divBdr>
    </w:div>
    <w:div w:id="1514224456">
      <w:bodyDiv w:val="1"/>
      <w:marLeft w:val="0"/>
      <w:marRight w:val="0"/>
      <w:marTop w:val="0"/>
      <w:marBottom w:val="0"/>
      <w:divBdr>
        <w:top w:val="none" w:sz="0" w:space="0" w:color="auto"/>
        <w:left w:val="none" w:sz="0" w:space="0" w:color="auto"/>
        <w:bottom w:val="none" w:sz="0" w:space="0" w:color="auto"/>
        <w:right w:val="none" w:sz="0" w:space="0" w:color="auto"/>
      </w:divBdr>
    </w:div>
    <w:div w:id="1536691976">
      <w:bodyDiv w:val="1"/>
      <w:marLeft w:val="0"/>
      <w:marRight w:val="0"/>
      <w:marTop w:val="0"/>
      <w:marBottom w:val="0"/>
      <w:divBdr>
        <w:top w:val="none" w:sz="0" w:space="0" w:color="auto"/>
        <w:left w:val="none" w:sz="0" w:space="0" w:color="auto"/>
        <w:bottom w:val="none" w:sz="0" w:space="0" w:color="auto"/>
        <w:right w:val="none" w:sz="0" w:space="0" w:color="auto"/>
      </w:divBdr>
    </w:div>
    <w:div w:id="1748455998">
      <w:bodyDiv w:val="1"/>
      <w:marLeft w:val="0"/>
      <w:marRight w:val="0"/>
      <w:marTop w:val="0"/>
      <w:marBottom w:val="0"/>
      <w:divBdr>
        <w:top w:val="none" w:sz="0" w:space="0" w:color="auto"/>
        <w:left w:val="none" w:sz="0" w:space="0" w:color="auto"/>
        <w:bottom w:val="none" w:sz="0" w:space="0" w:color="auto"/>
        <w:right w:val="none" w:sz="0" w:space="0" w:color="auto"/>
      </w:divBdr>
    </w:div>
    <w:div w:id="1752967783">
      <w:bodyDiv w:val="1"/>
      <w:marLeft w:val="0"/>
      <w:marRight w:val="0"/>
      <w:marTop w:val="0"/>
      <w:marBottom w:val="0"/>
      <w:divBdr>
        <w:top w:val="none" w:sz="0" w:space="0" w:color="auto"/>
        <w:left w:val="none" w:sz="0" w:space="0" w:color="auto"/>
        <w:bottom w:val="none" w:sz="0" w:space="0" w:color="auto"/>
        <w:right w:val="none" w:sz="0" w:space="0" w:color="auto"/>
      </w:divBdr>
    </w:div>
    <w:div w:id="1940210924">
      <w:bodyDiv w:val="1"/>
      <w:marLeft w:val="0"/>
      <w:marRight w:val="0"/>
      <w:marTop w:val="0"/>
      <w:marBottom w:val="0"/>
      <w:divBdr>
        <w:top w:val="none" w:sz="0" w:space="0" w:color="auto"/>
        <w:left w:val="none" w:sz="0" w:space="0" w:color="auto"/>
        <w:bottom w:val="none" w:sz="0" w:space="0" w:color="auto"/>
        <w:right w:val="none" w:sz="0" w:space="0" w:color="auto"/>
      </w:divBdr>
    </w:div>
    <w:div w:id="1941715600">
      <w:bodyDiv w:val="1"/>
      <w:marLeft w:val="0"/>
      <w:marRight w:val="0"/>
      <w:marTop w:val="0"/>
      <w:marBottom w:val="0"/>
      <w:divBdr>
        <w:top w:val="none" w:sz="0" w:space="0" w:color="auto"/>
        <w:left w:val="none" w:sz="0" w:space="0" w:color="auto"/>
        <w:bottom w:val="none" w:sz="0" w:space="0" w:color="auto"/>
        <w:right w:val="none" w:sz="0" w:space="0" w:color="auto"/>
      </w:divBdr>
    </w:div>
    <w:div w:id="1990936855">
      <w:bodyDiv w:val="1"/>
      <w:marLeft w:val="0"/>
      <w:marRight w:val="0"/>
      <w:marTop w:val="0"/>
      <w:marBottom w:val="0"/>
      <w:divBdr>
        <w:top w:val="none" w:sz="0" w:space="0" w:color="auto"/>
        <w:left w:val="none" w:sz="0" w:space="0" w:color="auto"/>
        <w:bottom w:val="none" w:sz="0" w:space="0" w:color="auto"/>
        <w:right w:val="none" w:sz="0" w:space="0" w:color="auto"/>
      </w:divBdr>
    </w:div>
    <w:div w:id="2106682390">
      <w:bodyDiv w:val="1"/>
      <w:marLeft w:val="0"/>
      <w:marRight w:val="0"/>
      <w:marTop w:val="0"/>
      <w:marBottom w:val="0"/>
      <w:divBdr>
        <w:top w:val="none" w:sz="0" w:space="0" w:color="auto"/>
        <w:left w:val="none" w:sz="0" w:space="0" w:color="auto"/>
        <w:bottom w:val="none" w:sz="0" w:space="0" w:color="auto"/>
        <w:right w:val="none" w:sz="0" w:space="0" w:color="auto"/>
      </w:divBdr>
    </w:div>
    <w:div w:id="2110159517">
      <w:bodyDiv w:val="1"/>
      <w:marLeft w:val="0"/>
      <w:marRight w:val="0"/>
      <w:marTop w:val="0"/>
      <w:marBottom w:val="0"/>
      <w:divBdr>
        <w:top w:val="none" w:sz="0" w:space="0" w:color="auto"/>
        <w:left w:val="none" w:sz="0" w:space="0" w:color="auto"/>
        <w:bottom w:val="none" w:sz="0" w:space="0" w:color="auto"/>
        <w:right w:val="none" w:sz="0" w:space="0" w:color="auto"/>
      </w:divBdr>
    </w:div>
    <w:div w:id="2124223434">
      <w:bodyDiv w:val="1"/>
      <w:marLeft w:val="0"/>
      <w:marRight w:val="0"/>
      <w:marTop w:val="0"/>
      <w:marBottom w:val="0"/>
      <w:divBdr>
        <w:top w:val="none" w:sz="0" w:space="0" w:color="auto"/>
        <w:left w:val="none" w:sz="0" w:space="0" w:color="auto"/>
        <w:bottom w:val="none" w:sz="0" w:space="0" w:color="auto"/>
        <w:right w:val="none" w:sz="0" w:space="0" w:color="auto"/>
      </w:divBdr>
    </w:div>
    <w:div w:id="2133205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24206</TotalTime>
  <Pages>10</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505</cp:revision>
  <dcterms:created xsi:type="dcterms:W3CDTF">2024-10-09T13:16:00Z</dcterms:created>
  <dcterms:modified xsi:type="dcterms:W3CDTF">2024-11-16T23:19:00Z</dcterms:modified>
</cp:coreProperties>
</file>