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9212E" w14:textId="59B927F0" w:rsidR="008D798B" w:rsidRPr="000D285C" w:rsidRDefault="000D285C" w:rsidP="000D285C">
      <w:pPr>
        <w:jc w:val="center"/>
        <w:rPr>
          <w:b/>
          <w:sz w:val="48"/>
          <w:szCs w:val="48"/>
        </w:rPr>
      </w:pPr>
      <w:r w:rsidRPr="000D285C">
        <w:rPr>
          <w:rStyle w:val="Strong"/>
          <w:color w:val="0E101A"/>
          <w:sz w:val="48"/>
          <w:szCs w:val="48"/>
        </w:rPr>
        <w:t>Problem solving and decision making</w:t>
      </w:r>
    </w:p>
    <w:p w14:paraId="4B2ABE3F" w14:textId="77777777" w:rsidR="008D798B" w:rsidRDefault="008D798B" w:rsidP="000D285C">
      <w:pPr>
        <w:jc w:val="center"/>
        <w:rPr>
          <w:b/>
        </w:rPr>
      </w:pPr>
    </w:p>
    <w:p w14:paraId="41D15D3D" w14:textId="1D997FEE" w:rsidR="008D798B" w:rsidRPr="000D285C" w:rsidRDefault="000B04C2" w:rsidP="000D285C">
      <w:pPr>
        <w:jc w:val="center"/>
        <w:rPr>
          <w:b/>
          <w:bCs/>
          <w:sz w:val="32"/>
          <w:szCs w:val="32"/>
        </w:rPr>
      </w:pPr>
      <w:r w:rsidRPr="000D285C">
        <w:rPr>
          <w:b/>
          <w:bCs/>
          <w:sz w:val="32"/>
          <w:szCs w:val="32"/>
        </w:rPr>
        <w:t xml:space="preserve">Student name: Iftikhar </w:t>
      </w:r>
      <w:proofErr w:type="spellStart"/>
      <w:r w:rsidRPr="000D285C">
        <w:rPr>
          <w:b/>
          <w:bCs/>
          <w:sz w:val="32"/>
          <w:szCs w:val="32"/>
        </w:rPr>
        <w:t>uddin</w:t>
      </w:r>
      <w:proofErr w:type="spellEnd"/>
    </w:p>
    <w:p w14:paraId="17F2CBA6" w14:textId="4E1372BF" w:rsidR="008D798B" w:rsidRPr="000D285C" w:rsidRDefault="000B04C2" w:rsidP="000D285C">
      <w:pPr>
        <w:jc w:val="center"/>
        <w:rPr>
          <w:b/>
          <w:bCs/>
          <w:sz w:val="32"/>
          <w:szCs w:val="32"/>
        </w:rPr>
      </w:pPr>
      <w:r w:rsidRPr="000D285C">
        <w:rPr>
          <w:b/>
          <w:bCs/>
          <w:sz w:val="32"/>
          <w:szCs w:val="32"/>
        </w:rPr>
        <w:t>Student ID: 2027581</w:t>
      </w:r>
    </w:p>
    <w:p w14:paraId="0E6B7119" w14:textId="38CAFFC6" w:rsidR="008D798B" w:rsidRPr="000D285C" w:rsidRDefault="008D798B" w:rsidP="000D285C">
      <w:pPr>
        <w:jc w:val="center"/>
        <w:rPr>
          <w:b/>
          <w:bCs/>
          <w:sz w:val="32"/>
          <w:szCs w:val="32"/>
        </w:rPr>
      </w:pPr>
      <w:r w:rsidRPr="000D285C">
        <w:rPr>
          <w:b/>
          <w:bCs/>
          <w:sz w:val="32"/>
          <w:szCs w:val="32"/>
        </w:rPr>
        <w:t>Course</w:t>
      </w:r>
      <w:r w:rsidR="000B04C2" w:rsidRPr="000D285C">
        <w:rPr>
          <w:b/>
          <w:bCs/>
          <w:sz w:val="32"/>
          <w:szCs w:val="32"/>
        </w:rPr>
        <w:t xml:space="preserve">: </w:t>
      </w:r>
      <w:r w:rsidR="000D285C" w:rsidRPr="000D285C">
        <w:rPr>
          <w:b/>
          <w:bCs/>
          <w:sz w:val="32"/>
          <w:szCs w:val="32"/>
        </w:rPr>
        <w:t>Problem solving and decision making</w:t>
      </w:r>
    </w:p>
    <w:p w14:paraId="4ADE8B2C" w14:textId="414DC52D" w:rsidR="008D798B" w:rsidRPr="000D285C" w:rsidRDefault="008D798B" w:rsidP="000D285C">
      <w:pPr>
        <w:jc w:val="center"/>
        <w:rPr>
          <w:b/>
          <w:bCs/>
          <w:sz w:val="32"/>
          <w:szCs w:val="32"/>
        </w:rPr>
      </w:pPr>
      <w:r w:rsidRPr="000D285C">
        <w:rPr>
          <w:b/>
          <w:bCs/>
          <w:sz w:val="32"/>
          <w:szCs w:val="32"/>
        </w:rPr>
        <w:t>Due Date</w:t>
      </w:r>
      <w:r w:rsidR="000D285C">
        <w:rPr>
          <w:b/>
          <w:bCs/>
          <w:sz w:val="32"/>
          <w:szCs w:val="32"/>
        </w:rPr>
        <w:t>: 10/12/2021</w:t>
      </w:r>
    </w:p>
    <w:p w14:paraId="4508C1AF" w14:textId="77777777" w:rsidR="000D285C" w:rsidRPr="008D798B" w:rsidRDefault="008D798B" w:rsidP="000D285C">
      <w:pPr>
        <w:jc w:val="center"/>
        <w:rPr>
          <w:rStyle w:val="Strong"/>
          <w:b w:val="0"/>
          <w:bCs w:val="0"/>
        </w:rPr>
      </w:pPr>
      <w:r>
        <w:br w:type="page"/>
      </w:r>
    </w:p>
    <w:p w14:paraId="568DEE93" w14:textId="197BFF95" w:rsidR="00DC7A5B" w:rsidRPr="008D798B" w:rsidRDefault="00DC7A5B" w:rsidP="008D798B">
      <w:pPr>
        <w:rPr>
          <w:rStyle w:val="Strong"/>
          <w:b w:val="0"/>
          <w:bCs w:val="0"/>
        </w:rPr>
      </w:pPr>
    </w:p>
    <w:p w14:paraId="1E066435" w14:textId="77777777" w:rsidR="00D657F9" w:rsidRDefault="00D657F9" w:rsidP="00D657F9">
      <w:pPr>
        <w:jc w:val="center"/>
      </w:pPr>
      <w:r>
        <w:rPr>
          <w:rStyle w:val="Strong"/>
          <w:color w:val="0E101A"/>
        </w:rPr>
        <w:t>Stress in the UK</w:t>
      </w:r>
    </w:p>
    <w:p w14:paraId="763F00D2" w14:textId="2A6135FA" w:rsidR="00D657F9" w:rsidRDefault="00D657F9" w:rsidP="00D657F9">
      <w:pPr>
        <w:jc w:val="center"/>
      </w:pPr>
    </w:p>
    <w:p w14:paraId="6A0F61A3" w14:textId="3DF2426D" w:rsidR="00D657F9" w:rsidRDefault="00D657F9" w:rsidP="00D657F9">
      <w:pPr>
        <w:ind w:firstLine="720"/>
      </w:pPr>
      <w:r>
        <w:t xml:space="preserve">Stress in the workplace has consistently grown in many organizations in the United Kingdom, affecting the well-being and health of the employees. Work-related stress mainly arises when the work demands various combinations and types of inputs, exceeding the employees’ capability and capacity to cope with the issue. According to </w:t>
      </w:r>
      <w:r w:rsidR="000B04C2">
        <w:t>Soetoro</w:t>
      </w:r>
      <w:r w:rsidR="001A5A9B">
        <w:t xml:space="preserve"> &amp; </w:t>
      </w:r>
      <w:proofErr w:type="spellStart"/>
      <w:r w:rsidR="001A5A9B">
        <w:t>Narimawati</w:t>
      </w:r>
      <w:proofErr w:type="spellEnd"/>
      <w:r w:rsidR="001A5A9B">
        <w:t xml:space="preserve"> (2017</w:t>
      </w:r>
      <w:r>
        <w:t xml:space="preserve">), stress and burnouts symptoms have increased rapidly as more than 25% of employees in the UK experience depression and demotivation. Global online searches have highlighted an increase in searches for occupational burnout or signs of stress, scaling to more than 40% in 2017 and </w:t>
      </w:r>
      <w:proofErr w:type="spellStart"/>
      <w:r>
        <w:t>fuelled</w:t>
      </w:r>
      <w:proofErr w:type="spellEnd"/>
      <w:r>
        <w:t xml:space="preserve"> </w:t>
      </w:r>
      <w:r w:rsidR="007C1157">
        <w:t>by the Covid-19 pandemic in 2021</w:t>
      </w:r>
      <w:r>
        <w:t>, resulting in advanced cases of mental health problems among the workers</w:t>
      </w:r>
      <w:r w:rsidR="004C3EBD">
        <w:t xml:space="preserve"> (</w:t>
      </w:r>
      <w:proofErr w:type="spellStart"/>
      <w:r w:rsidR="007C1157">
        <w:t>Iskamto</w:t>
      </w:r>
      <w:proofErr w:type="spellEnd"/>
      <w:r w:rsidR="007C1157">
        <w:t xml:space="preserve">, </w:t>
      </w:r>
      <w:r w:rsidR="004C3EBD">
        <w:t>2021)</w:t>
      </w:r>
      <w:r>
        <w:t xml:space="preserve">. This paper </w:t>
      </w:r>
      <w:r w:rsidR="00FF59D5">
        <w:t>aims at addressing</w:t>
      </w:r>
      <w:r>
        <w:t xml:space="preserve"> the nature, causes, and effects of workplace stress among employees in UK organizations. It will also address the PESTLE analysis of micro and macro environmental factors causing stress and the alternative solutions of curbing work-related burnouts.</w:t>
      </w:r>
    </w:p>
    <w:p w14:paraId="539D3A35" w14:textId="77777777" w:rsidR="000B04C2" w:rsidRDefault="000B04C2" w:rsidP="00D657F9">
      <w:pPr>
        <w:jc w:val="center"/>
        <w:rPr>
          <w:rStyle w:val="Strong"/>
          <w:color w:val="0E101A"/>
        </w:rPr>
      </w:pPr>
    </w:p>
    <w:p w14:paraId="0C0CA4F7" w14:textId="77777777" w:rsidR="000B04C2" w:rsidRDefault="000B04C2" w:rsidP="00D657F9">
      <w:pPr>
        <w:jc w:val="center"/>
        <w:rPr>
          <w:rStyle w:val="Strong"/>
          <w:color w:val="0E101A"/>
        </w:rPr>
      </w:pPr>
    </w:p>
    <w:p w14:paraId="06BEC5DE" w14:textId="77777777" w:rsidR="000B04C2" w:rsidRDefault="000B04C2" w:rsidP="00D657F9">
      <w:pPr>
        <w:jc w:val="center"/>
        <w:rPr>
          <w:rStyle w:val="Strong"/>
          <w:color w:val="0E101A"/>
        </w:rPr>
      </w:pPr>
    </w:p>
    <w:p w14:paraId="69F417A2" w14:textId="77777777" w:rsidR="000B04C2" w:rsidRDefault="000B04C2" w:rsidP="00D657F9">
      <w:pPr>
        <w:jc w:val="center"/>
        <w:rPr>
          <w:rStyle w:val="Strong"/>
          <w:color w:val="0E101A"/>
        </w:rPr>
      </w:pPr>
    </w:p>
    <w:p w14:paraId="0D1E37C6" w14:textId="77777777" w:rsidR="000B04C2" w:rsidRDefault="000B04C2" w:rsidP="00D657F9">
      <w:pPr>
        <w:jc w:val="center"/>
        <w:rPr>
          <w:rStyle w:val="Strong"/>
          <w:color w:val="0E101A"/>
        </w:rPr>
      </w:pPr>
    </w:p>
    <w:p w14:paraId="66AA4811" w14:textId="77777777" w:rsidR="000B04C2" w:rsidRDefault="000B04C2" w:rsidP="00D657F9">
      <w:pPr>
        <w:jc w:val="center"/>
        <w:rPr>
          <w:rStyle w:val="Strong"/>
          <w:color w:val="0E101A"/>
        </w:rPr>
      </w:pPr>
    </w:p>
    <w:p w14:paraId="445ED8B8" w14:textId="77777777" w:rsidR="000B04C2" w:rsidRDefault="000B04C2" w:rsidP="00D657F9">
      <w:pPr>
        <w:jc w:val="center"/>
        <w:rPr>
          <w:rStyle w:val="Strong"/>
          <w:color w:val="0E101A"/>
        </w:rPr>
      </w:pPr>
    </w:p>
    <w:p w14:paraId="54D67EDB" w14:textId="77777777" w:rsidR="000B04C2" w:rsidRDefault="000B04C2" w:rsidP="00D657F9">
      <w:pPr>
        <w:jc w:val="center"/>
        <w:rPr>
          <w:rStyle w:val="Strong"/>
          <w:color w:val="0E101A"/>
        </w:rPr>
      </w:pPr>
    </w:p>
    <w:p w14:paraId="3F585BA0" w14:textId="77777777" w:rsidR="000B04C2" w:rsidRDefault="000B04C2" w:rsidP="00D657F9">
      <w:pPr>
        <w:jc w:val="center"/>
        <w:rPr>
          <w:rStyle w:val="Strong"/>
          <w:color w:val="0E101A"/>
        </w:rPr>
      </w:pPr>
    </w:p>
    <w:p w14:paraId="6B21930A" w14:textId="43CD8AF3" w:rsidR="00D657F9" w:rsidRDefault="00D657F9" w:rsidP="00D657F9">
      <w:pPr>
        <w:jc w:val="center"/>
      </w:pPr>
      <w:r>
        <w:rPr>
          <w:rStyle w:val="Strong"/>
          <w:color w:val="0E101A"/>
        </w:rPr>
        <w:t>Natures of Stress</w:t>
      </w:r>
    </w:p>
    <w:p w14:paraId="25184C27" w14:textId="2426FE60" w:rsidR="00D657F9" w:rsidRDefault="00D657F9" w:rsidP="000B04C2">
      <w:pPr>
        <w:ind w:firstLine="720"/>
      </w:pPr>
      <w:r>
        <w:t>Stress mainly includes the patterns of responses people make to stimulus events that disturb the equilibrium of the current state and exceed the person’s ability to solve or cope. In addition, stress involves psychological conditions and discomfort of the body, which is commonly associated with physical and emotional tension</w:t>
      </w:r>
      <w:r w:rsidR="004C3EBD">
        <w:t xml:space="preserve"> (</w:t>
      </w:r>
      <w:proofErr w:type="spellStart"/>
      <w:r w:rsidR="004C3EBD">
        <w:t>Adiguzel</w:t>
      </w:r>
      <w:proofErr w:type="spellEnd"/>
      <w:r w:rsidR="004C3EBD">
        <w:t xml:space="preserve"> &amp; </w:t>
      </w:r>
      <w:proofErr w:type="spellStart"/>
      <w:r w:rsidR="004C3EBD">
        <w:t>Kucukoglu</w:t>
      </w:r>
      <w:proofErr w:type="spellEnd"/>
      <w:r w:rsidR="004C3EBD">
        <w:t xml:space="preserve">, </w:t>
      </w:r>
      <w:r w:rsidR="004C3EBD" w:rsidRPr="002223C5">
        <w:t>2019</w:t>
      </w:r>
      <w:r w:rsidR="004C3EBD">
        <w:t>)</w:t>
      </w:r>
      <w:r>
        <w:t>. Individuals mainly experience constraints that inhibit the accomplishment of their desires or potentials, thus resulting in distress. Moreover, the nature of stress primarily includes the factors embedded in ongoing processes involving people transacting with their cultural and social environments. Physical stress demands changes in individuals’ bodies where they feel strained when they overexert themselves physically due to injuries or failing to get enough sleep</w:t>
      </w:r>
      <w:r w:rsidR="004C3EBD">
        <w:t xml:space="preserve"> (</w:t>
      </w:r>
      <w:r w:rsidR="004C3EBD" w:rsidRPr="003D54EC">
        <w:t>Bu</w:t>
      </w:r>
      <w:r w:rsidR="004C3EBD">
        <w:t xml:space="preserve">rman &amp; Goswami, </w:t>
      </w:r>
      <w:r w:rsidR="004C3EBD" w:rsidRPr="003D54EC">
        <w:t>2018</w:t>
      </w:r>
      <w:r w:rsidR="004C3EBD">
        <w:t>)</w:t>
      </w:r>
      <w:r>
        <w:t xml:space="preserve">. Furthermore, environmental stress </w:t>
      </w:r>
      <w:proofErr w:type="gramStart"/>
      <w:r>
        <w:t>include</w:t>
      </w:r>
      <w:proofErr w:type="gramEnd"/>
      <w:r>
        <w:t xml:space="preserve"> the aspects which are unavoidable and affect the employees while at work in United Kingdom. For instance, work overload, noise pollution, overcrowding and catastrophic disasters in the working place affecting the employees’ performance.</w:t>
      </w:r>
      <w:r w:rsidR="000B04C2">
        <w:t xml:space="preserve">  </w:t>
      </w:r>
      <w:r>
        <w:t>The psychological stress is highly developed and generated in the workers' minds where they are unique to the individuals experiencing them. Frustrations mainly result from the blockage of the motivation and need to achieve desired goals by the employees due to social discrimination from other employees and interpersonal hurt</w:t>
      </w:r>
      <w:r w:rsidR="00407975">
        <w:t xml:space="preserve"> (Griffiths &amp; Hunter, 2014)</w:t>
      </w:r>
      <w:r>
        <w:t xml:space="preserve">. Also, having high expectations of attaining the required sales and targets set by the company and not realizing the goals leads to disappointments and stress. Additionally, social stress is mainly induced externally and result from interacting with other employees, such as strained relations due to conflicts or the loss of a colleague. The nature of stress also occurs when there is uncertainty in the outcomes of significant results needed in the company. However, when </w:t>
      </w:r>
      <w:r>
        <w:lastRenderedPageBreak/>
        <w:t>flourishing and desirable effects create distress, it is termed eustress associated with positive and developmental responses.</w:t>
      </w:r>
    </w:p>
    <w:p w14:paraId="0A92A34B" w14:textId="77777777" w:rsidR="000B04C2" w:rsidRDefault="000B04C2" w:rsidP="00D657F9">
      <w:pPr>
        <w:jc w:val="center"/>
        <w:rPr>
          <w:rStyle w:val="Strong"/>
          <w:color w:val="0E101A"/>
        </w:rPr>
      </w:pPr>
    </w:p>
    <w:p w14:paraId="2F7D58A7" w14:textId="77777777" w:rsidR="000B04C2" w:rsidRDefault="000B04C2" w:rsidP="00D657F9">
      <w:pPr>
        <w:jc w:val="center"/>
        <w:rPr>
          <w:rStyle w:val="Strong"/>
          <w:color w:val="0E101A"/>
        </w:rPr>
      </w:pPr>
    </w:p>
    <w:p w14:paraId="10DB580B" w14:textId="77777777" w:rsidR="000B04C2" w:rsidRDefault="000B04C2" w:rsidP="00D657F9">
      <w:pPr>
        <w:jc w:val="center"/>
        <w:rPr>
          <w:rStyle w:val="Strong"/>
          <w:color w:val="0E101A"/>
        </w:rPr>
      </w:pPr>
    </w:p>
    <w:p w14:paraId="641A67DF" w14:textId="77777777" w:rsidR="000B04C2" w:rsidRDefault="000B04C2" w:rsidP="00D657F9">
      <w:pPr>
        <w:jc w:val="center"/>
        <w:rPr>
          <w:rStyle w:val="Strong"/>
          <w:color w:val="0E101A"/>
        </w:rPr>
      </w:pPr>
    </w:p>
    <w:p w14:paraId="48DFCF9C" w14:textId="77777777" w:rsidR="000B04C2" w:rsidRDefault="000B04C2" w:rsidP="00D657F9">
      <w:pPr>
        <w:jc w:val="center"/>
        <w:rPr>
          <w:rStyle w:val="Strong"/>
          <w:color w:val="0E101A"/>
        </w:rPr>
      </w:pPr>
    </w:p>
    <w:p w14:paraId="3B249B44" w14:textId="77777777" w:rsidR="000B04C2" w:rsidRDefault="000B04C2" w:rsidP="00D657F9">
      <w:pPr>
        <w:jc w:val="center"/>
        <w:rPr>
          <w:rStyle w:val="Strong"/>
          <w:color w:val="0E101A"/>
        </w:rPr>
      </w:pPr>
    </w:p>
    <w:p w14:paraId="75FE5FA3" w14:textId="77777777" w:rsidR="000B04C2" w:rsidRDefault="000B04C2" w:rsidP="00D657F9">
      <w:pPr>
        <w:jc w:val="center"/>
        <w:rPr>
          <w:rStyle w:val="Strong"/>
          <w:color w:val="0E101A"/>
        </w:rPr>
      </w:pPr>
    </w:p>
    <w:p w14:paraId="302E282C" w14:textId="0665446B" w:rsidR="00D657F9" w:rsidRDefault="00D657F9" w:rsidP="00D657F9">
      <w:pPr>
        <w:jc w:val="center"/>
      </w:pPr>
      <w:r>
        <w:rPr>
          <w:rStyle w:val="Strong"/>
          <w:color w:val="0E101A"/>
        </w:rPr>
        <w:t>Causes of Work-related Stress</w:t>
      </w:r>
    </w:p>
    <w:p w14:paraId="75C7ECB5" w14:textId="77777777" w:rsidR="00D657F9" w:rsidRDefault="00D657F9" w:rsidP="00D657F9">
      <w:pPr>
        <w:ind w:firstLine="720"/>
      </w:pPr>
      <w:r>
        <w:t>Stress in the workplace mainly results when workers jump from one task to another without enough time to recuperate and rest. In the process, stress causes include high workloads and long working hours. Employees feel overwhelmed quickly due to short deadlines and back-to-back meetings affecting their aim to complete the tasks on time</w:t>
      </w:r>
      <w:r w:rsidR="0074030F">
        <w:t xml:space="preserve"> (Ladegaard et al., 2019)</w:t>
      </w:r>
      <w:r>
        <w:t>. Also, having lots of work required to be completed with intense conditions from the managers can result in distress. Employees also feel strung when they work for long hours with no breaks affecting their operational performance due to fatigue</w:t>
      </w:r>
      <w:r w:rsidR="00724C17">
        <w:t xml:space="preserve"> (Janssen et al., 2018)</w:t>
      </w:r>
      <w:r>
        <w:t>. Personal problems also affect how the workers carry out their tasks due to failed connection between the mind and the body, which only increases fatigue and distress, resulting in mental health issues.</w:t>
      </w:r>
    </w:p>
    <w:p w14:paraId="11D0DBF6" w14:textId="77777777" w:rsidR="00D657F9" w:rsidRDefault="00D657F9" w:rsidP="00D657F9">
      <w:pPr>
        <w:ind w:firstLine="720"/>
      </w:pPr>
      <w:r>
        <w:t xml:space="preserve">Accordingly, lack of autonomy or freedom due to high micromanagement by the managers and supervisors often causes stress among the employees in the UK. Having some privacy and freedom gives the workers a sense of achievement and trust in doing things their way with less supervision. Additionally, insufficient appreciation and compensation can also </w:t>
      </w:r>
      <w:r>
        <w:lastRenderedPageBreak/>
        <w:t>result in distress, and the employees need the payments to sustain themselves and their livings</w:t>
      </w:r>
      <w:r w:rsidR="00724C17">
        <w:t xml:space="preserve"> (</w:t>
      </w:r>
      <w:proofErr w:type="spellStart"/>
      <w:r w:rsidR="00724C17">
        <w:t>Iskamto</w:t>
      </w:r>
      <w:proofErr w:type="spellEnd"/>
      <w:r w:rsidR="00724C17">
        <w:t>, 2021)</w:t>
      </w:r>
      <w:r>
        <w:t>. Uncomfortable physical working environments highly affect how employees perform their duties. For instance, small and loud offices, no feedback from the managers due to poor communication affect the employees’ ability to function appropriately. Employees having job insecurities due to inconsiderate, mean, and unapproachable superiors can create stressful situations as they feel unsafe about their future and careers.</w:t>
      </w:r>
    </w:p>
    <w:p w14:paraId="0400B21E" w14:textId="77777777" w:rsidR="000B04C2" w:rsidRDefault="000B04C2" w:rsidP="00D657F9">
      <w:pPr>
        <w:jc w:val="center"/>
        <w:rPr>
          <w:rStyle w:val="Strong"/>
          <w:color w:val="0E101A"/>
        </w:rPr>
      </w:pPr>
    </w:p>
    <w:p w14:paraId="713B1D62" w14:textId="77777777" w:rsidR="000B04C2" w:rsidRDefault="000B04C2" w:rsidP="00D657F9">
      <w:pPr>
        <w:jc w:val="center"/>
        <w:rPr>
          <w:rStyle w:val="Strong"/>
          <w:color w:val="0E101A"/>
        </w:rPr>
      </w:pPr>
    </w:p>
    <w:p w14:paraId="149317C1" w14:textId="199A945A" w:rsidR="00D657F9" w:rsidRDefault="000B04C2" w:rsidP="000B04C2">
      <w:r>
        <w:rPr>
          <w:rStyle w:val="Strong"/>
          <w:color w:val="0E101A"/>
        </w:rPr>
        <w:t xml:space="preserve">       </w:t>
      </w:r>
      <w:r w:rsidR="00D657F9">
        <w:rPr>
          <w:rStyle w:val="Strong"/>
          <w:color w:val="0E101A"/>
        </w:rPr>
        <w:t>Effects and Impact of Stress on Employees in Organizations</w:t>
      </w:r>
    </w:p>
    <w:p w14:paraId="6A03011B" w14:textId="77777777" w:rsidR="00D657F9" w:rsidRDefault="00D657F9" w:rsidP="00D657F9">
      <w:pPr>
        <w:ind w:firstLine="720"/>
      </w:pPr>
      <w:r>
        <w:t>Stress often impacts employees as well as the organizations or businesses and the workers' input into the company. For instance, absenteeism and ill health is mainly presented by employees who are stressed as they are not able to perform duties properly. The staff fail to accomplish the required standards of the tasks due to stress while others suffer from health complications due to distress</w:t>
      </w:r>
      <w:r w:rsidR="00FE71CC">
        <w:t xml:space="preserve"> (</w:t>
      </w:r>
      <w:proofErr w:type="spellStart"/>
      <w:r w:rsidR="00FE71CC">
        <w:t>Soegoto</w:t>
      </w:r>
      <w:proofErr w:type="spellEnd"/>
      <w:r w:rsidR="00FE71CC">
        <w:t xml:space="preserve"> &amp; </w:t>
      </w:r>
      <w:proofErr w:type="spellStart"/>
      <w:r w:rsidR="00FE71CC">
        <w:t>Narimawati</w:t>
      </w:r>
      <w:proofErr w:type="spellEnd"/>
      <w:r w:rsidR="00FE71CC">
        <w:t>, 2017)</w:t>
      </w:r>
      <w:r>
        <w:t xml:space="preserve">. As a result, the factors will negatively impact the organizations due to reduce workforce and resources to cater for the organizations projects and loss of experienced and skilled employees due to illnesses resulting from stress. Stress also </w:t>
      </w:r>
      <w:proofErr w:type="gramStart"/>
      <w:r>
        <w:t>affect</w:t>
      </w:r>
      <w:proofErr w:type="gramEnd"/>
      <w:r>
        <w:t xml:space="preserve"> the workers' motivation and morale of working appropriately for employees coping with distress and those who will assume the responsibilities of the ailing colleagues. Therefore, it is hard for the company to maintain customer service due to high employee turnover and staff absence.</w:t>
      </w:r>
    </w:p>
    <w:p w14:paraId="104E5947" w14:textId="77777777" w:rsidR="00D657F9" w:rsidRDefault="00D657F9" w:rsidP="00D657F9">
      <w:pPr>
        <w:ind w:firstLine="720"/>
      </w:pPr>
      <w:r>
        <w:t xml:space="preserve">Customer service mainly faces issues when employees are stressed due to confusion and fatigue, resulting in increased customer complaints, making it challenging to retain them. Conversely, organizations in the UK experience a reduction in the company's financial </w:t>
      </w:r>
      <w:r>
        <w:lastRenderedPageBreak/>
        <w:t>performance due to deterioration in cash flow, production, sales, and profitability due to absenteeism and turnovers of employees. According to the workers' survey, more than 43% of employees quit their jobs due to stress</w:t>
      </w:r>
      <w:r w:rsidR="00FE71CC">
        <w:t xml:space="preserve"> (</w:t>
      </w:r>
      <w:proofErr w:type="spellStart"/>
      <w:r w:rsidR="00FE71CC">
        <w:t>Adiguzel</w:t>
      </w:r>
      <w:proofErr w:type="spellEnd"/>
      <w:r w:rsidR="00FE71CC">
        <w:t xml:space="preserve"> &amp; </w:t>
      </w:r>
      <w:proofErr w:type="spellStart"/>
      <w:r w:rsidR="00FE71CC">
        <w:t>Kucukoglu</w:t>
      </w:r>
      <w:proofErr w:type="spellEnd"/>
      <w:r w:rsidR="00FE71CC">
        <w:t xml:space="preserve">, </w:t>
      </w:r>
      <w:r w:rsidR="00FE71CC" w:rsidRPr="002223C5">
        <w:t>2019</w:t>
      </w:r>
      <w:r w:rsidR="00FE71CC">
        <w:t>)</w:t>
      </w:r>
      <w:r>
        <w:t>. For instance, toxic organizational cultures and overwhelming loads of work increase stress levels among the UK staff, affecting their motivation to achieve their targets. Stress reduces the workers' concentration on their tasks, and the ability to manage their time correctly is affected. Tight schedules and unreasonable expectations cause people to significantly get distressed, making them use shortcuts to complete their tasks on time.</w:t>
      </w:r>
    </w:p>
    <w:p w14:paraId="001C0256" w14:textId="77777777" w:rsidR="000B04C2" w:rsidRDefault="000B04C2" w:rsidP="00D657F9">
      <w:pPr>
        <w:jc w:val="center"/>
        <w:rPr>
          <w:rStyle w:val="Strong"/>
          <w:color w:val="0E101A"/>
        </w:rPr>
      </w:pPr>
    </w:p>
    <w:p w14:paraId="01325464" w14:textId="77777777" w:rsidR="000B04C2" w:rsidRDefault="000B04C2" w:rsidP="00D657F9">
      <w:pPr>
        <w:jc w:val="center"/>
        <w:rPr>
          <w:rStyle w:val="Strong"/>
          <w:color w:val="0E101A"/>
        </w:rPr>
      </w:pPr>
    </w:p>
    <w:p w14:paraId="5634C691" w14:textId="77777777" w:rsidR="000B04C2" w:rsidRDefault="000B04C2" w:rsidP="00D657F9">
      <w:pPr>
        <w:jc w:val="center"/>
        <w:rPr>
          <w:rStyle w:val="Strong"/>
          <w:color w:val="0E101A"/>
        </w:rPr>
      </w:pPr>
    </w:p>
    <w:p w14:paraId="28C3C4EC" w14:textId="02DC3DA0" w:rsidR="00D657F9" w:rsidRDefault="00D4427F" w:rsidP="00D657F9">
      <w:pPr>
        <w:jc w:val="center"/>
        <w:rPr>
          <w:rStyle w:val="Strong"/>
          <w:color w:val="0E101A"/>
        </w:rPr>
      </w:pPr>
      <w:r>
        <w:rPr>
          <w:rStyle w:val="Strong"/>
          <w:color w:val="0E101A"/>
        </w:rPr>
        <w:t xml:space="preserve">The </w:t>
      </w:r>
      <w:r w:rsidR="00D657F9">
        <w:rPr>
          <w:rStyle w:val="Strong"/>
          <w:color w:val="0E101A"/>
        </w:rPr>
        <w:t>PESTLE analysis</w:t>
      </w:r>
    </w:p>
    <w:p w14:paraId="79665A30" w14:textId="77777777" w:rsidR="00C17566" w:rsidRDefault="00C17566" w:rsidP="00C17566">
      <w:pPr>
        <w:jc w:val="center"/>
      </w:pPr>
      <w:r w:rsidRPr="006651DD">
        <w:rPr>
          <w:b/>
          <w:bCs/>
        </w:rPr>
        <w:t>Impact of Stress on Employees and their Organizations</w:t>
      </w:r>
    </w:p>
    <w:p w14:paraId="669ED613" w14:textId="77777777" w:rsidR="00C17566" w:rsidRDefault="00C17566" w:rsidP="00C17566">
      <w:pPr>
        <w:ind w:firstLine="720"/>
      </w:pPr>
      <w:r>
        <w:t>The PESTEL (Political, Economic, Social, technological, Environmental, Legal) factors provides an analysis for macro environment especially those contributing to stress in United Kingdom. According to political factors, most organizations and employees have been burdened with heavy tax burdens that result in a high cut of salaries and revenues. In addition, increased government bureaucracy impacts the ability of organizations to access markets and markets while reducing employees' ability to seek equality and to fight discrimination effectively (</w:t>
      </w:r>
      <w:r w:rsidRPr="00307E12">
        <w:rPr>
          <w:lang w:val="en-ZW" w:eastAsia="en-ZW"/>
        </w:rPr>
        <w:t>Pan</w:t>
      </w:r>
      <w:r>
        <w:rPr>
          <w:lang w:val="en-ZW" w:eastAsia="en-ZW"/>
        </w:rPr>
        <w:t xml:space="preserve"> et al., 2019</w:t>
      </w:r>
      <w:r>
        <w:t xml:space="preserve">). The unmanageable trade restrictions reduce the ability of organizations as there is overproduction of goods, and employees suffer from increased manipulation (Griffiths &amp; Hunter, 2014).  Political instability makes businesses develop uncertainties to invest in new markets resulting in loss of opportunities and employment. Economic factors shows that increased </w:t>
      </w:r>
      <w:r>
        <w:lastRenderedPageBreak/>
        <w:t xml:space="preserve">unemployment affects organizations due to reduced economic growth and impacts individuals due to reduced income to afford basic needs. Inflation reduces employees' and companies’ ability to afford products, especially imports, reducing business activities. Reduced supply and demand impact business ability to access various products resulting in loss of jobs for its employees.  </w:t>
      </w:r>
    </w:p>
    <w:p w14:paraId="768793CE" w14:textId="77777777" w:rsidR="00C17566" w:rsidRPr="00394262" w:rsidRDefault="00C17566" w:rsidP="00C17566">
      <w:pPr>
        <w:ind w:firstLine="720"/>
      </w:pPr>
      <w:r>
        <w:t>The social factors shows that negative career attitudes impact employees' ability to utilize their talents, reducing business productivity. Health unconsciousness results in reduced interest in maintaining individuals' health vital for maintaining commitment and productivity in their organizations. Notably, lack of essential technological tools in the workplace limits the employees' ability to ensure efficiency and monitor business market trends. Untimely automation organizations with increased cases of outdating and employees must engage in continuous training that impacts their performance. Difficulties in acquiring permits and licensing limits investments in new markets (Griffiths &amp; Hunter, 2014). Unconducive industry regulations impact employment processes and services and products acquiring and provision to customers (</w:t>
      </w:r>
      <w:r w:rsidRPr="00307E12">
        <w:rPr>
          <w:lang w:val="en-ZW" w:eastAsia="en-ZW"/>
        </w:rPr>
        <w:t>Pan</w:t>
      </w:r>
      <w:r>
        <w:rPr>
          <w:lang w:val="en-ZW" w:eastAsia="en-ZW"/>
        </w:rPr>
        <w:t xml:space="preserve"> et al., 2019</w:t>
      </w:r>
      <w:r>
        <w:t>). Poor weather conditions impact organizations' operations and financial operations while preventing employees from working in certain areas. Natural disasters such as earthquakes disarrange organizations' plans and result in injuries or loss of lives among the employees.</w:t>
      </w:r>
    </w:p>
    <w:tbl>
      <w:tblPr>
        <w:tblStyle w:val="TableGrid"/>
        <w:tblW w:w="0" w:type="auto"/>
        <w:tblLook w:val="04A0" w:firstRow="1" w:lastRow="0" w:firstColumn="1" w:lastColumn="0" w:noHBand="0" w:noVBand="1"/>
      </w:tblPr>
      <w:tblGrid>
        <w:gridCol w:w="1643"/>
        <w:gridCol w:w="1816"/>
        <w:gridCol w:w="4308"/>
        <w:gridCol w:w="1563"/>
      </w:tblGrid>
      <w:tr w:rsidR="00C17566" w14:paraId="50E3ED08" w14:textId="77777777" w:rsidTr="005F46DB">
        <w:tc>
          <w:tcPr>
            <w:tcW w:w="9016" w:type="dxa"/>
            <w:gridSpan w:val="4"/>
            <w:tcBorders>
              <w:bottom w:val="single" w:sz="4" w:space="0" w:color="auto"/>
            </w:tcBorders>
            <w:shd w:val="solid" w:color="0070C0" w:fill="auto"/>
          </w:tcPr>
          <w:p w14:paraId="4A3E3E2C" w14:textId="77777777" w:rsidR="00C17566" w:rsidRPr="00DD1381" w:rsidRDefault="00C17566" w:rsidP="005F46DB">
            <w:pPr>
              <w:jc w:val="center"/>
              <w:rPr>
                <w:b/>
                <w:bCs/>
              </w:rPr>
            </w:pPr>
            <w:r w:rsidRPr="00DD1381">
              <w:rPr>
                <w:b/>
                <w:bCs/>
              </w:rPr>
              <w:t>The PESTEL ANALYSIS</w:t>
            </w:r>
          </w:p>
        </w:tc>
      </w:tr>
      <w:tr w:rsidR="00C17566" w14:paraId="754BB4D0" w14:textId="77777777" w:rsidTr="005F46DB">
        <w:tc>
          <w:tcPr>
            <w:tcW w:w="1643" w:type="dxa"/>
            <w:tcBorders>
              <w:bottom w:val="single" w:sz="4" w:space="0" w:color="auto"/>
            </w:tcBorders>
            <w:shd w:val="clear" w:color="auto" w:fill="00B050"/>
          </w:tcPr>
          <w:p w14:paraId="53093DF2" w14:textId="77777777" w:rsidR="00C17566" w:rsidRDefault="00C17566" w:rsidP="005F46DB"/>
        </w:tc>
        <w:tc>
          <w:tcPr>
            <w:tcW w:w="1502" w:type="dxa"/>
            <w:shd w:val="clear" w:color="auto" w:fill="00B050"/>
          </w:tcPr>
          <w:p w14:paraId="249A584A" w14:textId="77777777" w:rsidR="00C17566" w:rsidRDefault="00C17566" w:rsidP="005F46DB">
            <w:r>
              <w:t>External Factors to Consider</w:t>
            </w:r>
          </w:p>
        </w:tc>
        <w:tc>
          <w:tcPr>
            <w:tcW w:w="4308" w:type="dxa"/>
            <w:shd w:val="clear" w:color="auto" w:fill="00B050"/>
          </w:tcPr>
          <w:p w14:paraId="5039CD86" w14:textId="77777777" w:rsidR="00C17566" w:rsidRDefault="00C17566" w:rsidP="005F46DB">
            <w:r>
              <w:t>Effects on Employees and Organizations</w:t>
            </w:r>
          </w:p>
        </w:tc>
        <w:tc>
          <w:tcPr>
            <w:tcW w:w="1563" w:type="dxa"/>
            <w:shd w:val="clear" w:color="auto" w:fill="00B050"/>
          </w:tcPr>
          <w:p w14:paraId="548E61D3" w14:textId="77777777" w:rsidR="00C17566" w:rsidRDefault="00C17566" w:rsidP="005F46DB">
            <w:proofErr w:type="gramStart"/>
            <w:r>
              <w:t>Importance  to</w:t>
            </w:r>
            <w:proofErr w:type="gramEnd"/>
            <w:r>
              <w:t xml:space="preserve"> Employees and Organizations</w:t>
            </w:r>
          </w:p>
        </w:tc>
      </w:tr>
      <w:tr w:rsidR="00C17566" w14:paraId="34D089A3" w14:textId="77777777" w:rsidTr="005F46DB">
        <w:tc>
          <w:tcPr>
            <w:tcW w:w="1643" w:type="dxa"/>
            <w:shd w:val="clear" w:color="auto" w:fill="4472C4" w:themeFill="accent5"/>
          </w:tcPr>
          <w:p w14:paraId="7464959B" w14:textId="77777777" w:rsidR="00C17566" w:rsidRDefault="00C17566" w:rsidP="005F46DB">
            <w:r>
              <w:t xml:space="preserve">Political factors </w:t>
            </w:r>
          </w:p>
        </w:tc>
        <w:tc>
          <w:tcPr>
            <w:tcW w:w="1502" w:type="dxa"/>
          </w:tcPr>
          <w:p w14:paraId="51CC59DD" w14:textId="77777777" w:rsidR="00C17566" w:rsidRDefault="00C17566" w:rsidP="005F46DB">
            <w:r>
              <w:t>Heavy tax burdens</w:t>
            </w:r>
          </w:p>
          <w:p w14:paraId="27A0452F" w14:textId="77777777" w:rsidR="00C17566" w:rsidRDefault="00C17566" w:rsidP="005F46DB"/>
          <w:p w14:paraId="4A8AE401" w14:textId="77777777" w:rsidR="00C17566" w:rsidRDefault="00C17566" w:rsidP="005F46DB"/>
          <w:p w14:paraId="4D59E297" w14:textId="77777777" w:rsidR="00C17566" w:rsidRDefault="00C17566" w:rsidP="005F46DB"/>
          <w:p w14:paraId="0C5687BC" w14:textId="77777777" w:rsidR="00C17566" w:rsidRDefault="00C17566" w:rsidP="005F46DB"/>
          <w:p w14:paraId="6EA1F8B5" w14:textId="77777777" w:rsidR="00C17566" w:rsidRDefault="00C17566" w:rsidP="005F46DB"/>
          <w:p w14:paraId="56CF278C" w14:textId="77777777" w:rsidR="00C17566" w:rsidRDefault="00C17566" w:rsidP="005F46DB">
            <w:r>
              <w:lastRenderedPageBreak/>
              <w:t>Bureaucracy</w:t>
            </w:r>
          </w:p>
          <w:p w14:paraId="642CFFFF" w14:textId="77777777" w:rsidR="00C17566" w:rsidRDefault="00C17566" w:rsidP="005F46DB"/>
          <w:p w14:paraId="2D65C72F" w14:textId="77777777" w:rsidR="00C17566" w:rsidRDefault="00C17566" w:rsidP="005F46DB"/>
          <w:p w14:paraId="34971EFB" w14:textId="77777777" w:rsidR="00C17566" w:rsidRDefault="00C17566" w:rsidP="005F46DB"/>
          <w:p w14:paraId="248C52E9" w14:textId="77777777" w:rsidR="00C17566" w:rsidRDefault="00C17566" w:rsidP="005F46DB"/>
          <w:p w14:paraId="36557250" w14:textId="77777777" w:rsidR="00C17566" w:rsidRDefault="00C17566" w:rsidP="005F46DB">
            <w:r>
              <w:t>Unmanageable trade restrictions</w:t>
            </w:r>
          </w:p>
          <w:p w14:paraId="070F2D59" w14:textId="77777777" w:rsidR="00C17566" w:rsidRDefault="00C17566" w:rsidP="005F46DB"/>
          <w:p w14:paraId="6C4B7157" w14:textId="77777777" w:rsidR="00C17566" w:rsidRDefault="00C17566" w:rsidP="005F46DB"/>
          <w:p w14:paraId="254817C9" w14:textId="77777777" w:rsidR="00C17566" w:rsidRDefault="00C17566" w:rsidP="005F46DB"/>
          <w:p w14:paraId="59C53330" w14:textId="77777777" w:rsidR="00C17566" w:rsidRDefault="00C17566" w:rsidP="005F46DB"/>
          <w:p w14:paraId="7D49A8FA" w14:textId="77777777" w:rsidR="00C17566" w:rsidRDefault="00C17566" w:rsidP="005F46DB"/>
          <w:p w14:paraId="0DE47848" w14:textId="77777777" w:rsidR="00C17566" w:rsidRDefault="00C17566" w:rsidP="005F46DB">
            <w:r>
              <w:t>Political instability</w:t>
            </w:r>
          </w:p>
        </w:tc>
        <w:tc>
          <w:tcPr>
            <w:tcW w:w="4308" w:type="dxa"/>
          </w:tcPr>
          <w:p w14:paraId="10E72692" w14:textId="77777777" w:rsidR="00C17566" w:rsidRDefault="00C17566" w:rsidP="005F46DB">
            <w:r>
              <w:lastRenderedPageBreak/>
              <w:t>Most organizations and employees have been burdened with heavy tax burdens that result in a high cut of salaries and revenues.</w:t>
            </w:r>
          </w:p>
          <w:p w14:paraId="0EBF5C4D" w14:textId="77777777" w:rsidR="00C17566" w:rsidRDefault="00C17566" w:rsidP="005F46DB">
            <w:r>
              <w:t xml:space="preserve"> </w:t>
            </w:r>
          </w:p>
          <w:p w14:paraId="5E449E5C" w14:textId="77777777" w:rsidR="00C17566" w:rsidRDefault="00C17566" w:rsidP="005F46DB">
            <w:r>
              <w:t xml:space="preserve">Increased government bureaucracy impacts the ability of organizations to </w:t>
            </w:r>
            <w:r>
              <w:lastRenderedPageBreak/>
              <w:t xml:space="preserve">access markets and markets while reducing employees' ability to seek equality and to fight discrimination effectively. </w:t>
            </w:r>
          </w:p>
          <w:p w14:paraId="097C0598" w14:textId="77777777" w:rsidR="00C17566" w:rsidRDefault="00C17566" w:rsidP="005F46DB"/>
          <w:p w14:paraId="75EF4758" w14:textId="77777777" w:rsidR="00C17566" w:rsidRDefault="00C17566" w:rsidP="005F46DB">
            <w:r>
              <w:t xml:space="preserve">The unmanageable trade restrictions reduce the ability of organizations as there is overproduction of goods, and employees suffer from increased manipulation. </w:t>
            </w:r>
          </w:p>
          <w:p w14:paraId="779104D5" w14:textId="77777777" w:rsidR="00C17566" w:rsidRDefault="00C17566" w:rsidP="005F46DB">
            <w:r>
              <w:t xml:space="preserve"> </w:t>
            </w:r>
          </w:p>
          <w:p w14:paraId="117367FA" w14:textId="77777777" w:rsidR="00C17566" w:rsidRDefault="00C17566" w:rsidP="005F46DB">
            <w:r>
              <w:t xml:space="preserve">Political instability makes businesses develop uncertainties to invest in new markets resulting in loss of opportunities and employment. </w:t>
            </w:r>
          </w:p>
        </w:tc>
        <w:tc>
          <w:tcPr>
            <w:tcW w:w="1563" w:type="dxa"/>
          </w:tcPr>
          <w:p w14:paraId="13689A65" w14:textId="77777777" w:rsidR="00C17566" w:rsidRDefault="00C17566" w:rsidP="005F46DB">
            <w:r>
              <w:lastRenderedPageBreak/>
              <w:t>High</w:t>
            </w:r>
          </w:p>
          <w:p w14:paraId="2EF7CD7D" w14:textId="77777777" w:rsidR="00C17566" w:rsidRDefault="00C17566" w:rsidP="005F46DB"/>
          <w:p w14:paraId="7393021C" w14:textId="77777777" w:rsidR="00C17566" w:rsidRDefault="00C17566" w:rsidP="005F46DB"/>
          <w:p w14:paraId="69C4D3DF" w14:textId="77777777" w:rsidR="00C17566" w:rsidRDefault="00C17566" w:rsidP="005F46DB"/>
          <w:p w14:paraId="3F00FAD6" w14:textId="77777777" w:rsidR="00C17566" w:rsidRDefault="00C17566" w:rsidP="005F46DB"/>
          <w:p w14:paraId="23A3C201" w14:textId="77777777" w:rsidR="00C17566" w:rsidRDefault="00C17566" w:rsidP="005F46DB"/>
          <w:p w14:paraId="5C56672B" w14:textId="77777777" w:rsidR="00C17566" w:rsidRDefault="00C17566" w:rsidP="005F46DB">
            <w:r>
              <w:t>Medium</w:t>
            </w:r>
          </w:p>
          <w:p w14:paraId="79C0CF68" w14:textId="77777777" w:rsidR="00C17566" w:rsidRDefault="00C17566" w:rsidP="005F46DB"/>
          <w:p w14:paraId="74E1D378" w14:textId="77777777" w:rsidR="00C17566" w:rsidRDefault="00C17566" w:rsidP="005F46DB"/>
          <w:p w14:paraId="167AAB31" w14:textId="77777777" w:rsidR="00C17566" w:rsidRDefault="00C17566" w:rsidP="005F46DB"/>
          <w:p w14:paraId="7B062F5E" w14:textId="77777777" w:rsidR="00C17566" w:rsidRDefault="00C17566" w:rsidP="005F46DB"/>
          <w:p w14:paraId="37542EAC" w14:textId="77777777" w:rsidR="00C17566" w:rsidRDefault="00C17566" w:rsidP="005F46DB"/>
          <w:p w14:paraId="338F4A56" w14:textId="77777777" w:rsidR="00C17566" w:rsidRDefault="00C17566" w:rsidP="005F46DB"/>
          <w:p w14:paraId="1B239485" w14:textId="77777777" w:rsidR="00C17566" w:rsidRDefault="00C17566" w:rsidP="005F46DB"/>
          <w:p w14:paraId="3F056C89" w14:textId="77777777" w:rsidR="00C17566" w:rsidRDefault="00C17566" w:rsidP="005F46DB">
            <w:r>
              <w:t>High</w:t>
            </w:r>
          </w:p>
          <w:p w14:paraId="4E21A2C7" w14:textId="77777777" w:rsidR="00C17566" w:rsidRDefault="00C17566" w:rsidP="005F46DB"/>
          <w:p w14:paraId="7B6E926B" w14:textId="77777777" w:rsidR="00C17566" w:rsidRDefault="00C17566" w:rsidP="005F46DB"/>
          <w:p w14:paraId="5BF402D0" w14:textId="77777777" w:rsidR="00C17566" w:rsidRDefault="00C17566" w:rsidP="005F46DB"/>
          <w:p w14:paraId="3B1CCDCA" w14:textId="77777777" w:rsidR="00C17566" w:rsidRDefault="00C17566" w:rsidP="005F46DB"/>
          <w:p w14:paraId="5B0F8B42" w14:textId="77777777" w:rsidR="00C17566" w:rsidRDefault="00C17566" w:rsidP="005F46DB"/>
          <w:p w14:paraId="7E5E4AC0" w14:textId="77777777" w:rsidR="00C17566" w:rsidRDefault="00C17566" w:rsidP="005F46DB"/>
          <w:p w14:paraId="0266978C" w14:textId="77777777" w:rsidR="00C17566" w:rsidRDefault="00C17566" w:rsidP="005F46DB">
            <w:r>
              <w:t>High</w:t>
            </w:r>
          </w:p>
        </w:tc>
      </w:tr>
      <w:tr w:rsidR="00C17566" w14:paraId="51CA5848" w14:textId="77777777" w:rsidTr="005F46DB">
        <w:tc>
          <w:tcPr>
            <w:tcW w:w="1643" w:type="dxa"/>
            <w:shd w:val="clear" w:color="auto" w:fill="4472C4" w:themeFill="accent5"/>
          </w:tcPr>
          <w:p w14:paraId="3F3CF966" w14:textId="77777777" w:rsidR="00C17566" w:rsidRDefault="00C17566" w:rsidP="005F46DB">
            <w:r>
              <w:lastRenderedPageBreak/>
              <w:t>Economic factors</w:t>
            </w:r>
          </w:p>
        </w:tc>
        <w:tc>
          <w:tcPr>
            <w:tcW w:w="1502" w:type="dxa"/>
          </w:tcPr>
          <w:p w14:paraId="21389DF7" w14:textId="77777777" w:rsidR="00C17566" w:rsidRDefault="00C17566" w:rsidP="005F46DB">
            <w:r>
              <w:t>Unemployment</w:t>
            </w:r>
          </w:p>
          <w:p w14:paraId="1410D364" w14:textId="77777777" w:rsidR="00C17566" w:rsidRDefault="00C17566" w:rsidP="005F46DB"/>
          <w:p w14:paraId="648A61D1" w14:textId="77777777" w:rsidR="00C17566" w:rsidRDefault="00C17566" w:rsidP="005F46DB"/>
          <w:p w14:paraId="2BD77B80" w14:textId="77777777" w:rsidR="00C17566" w:rsidRDefault="00C17566" w:rsidP="005F46DB"/>
          <w:p w14:paraId="04A9988C" w14:textId="77777777" w:rsidR="00C17566" w:rsidRDefault="00C17566" w:rsidP="005F46DB"/>
          <w:p w14:paraId="794DEB6D" w14:textId="77777777" w:rsidR="00C17566" w:rsidRDefault="00C17566" w:rsidP="005F46DB"/>
          <w:p w14:paraId="3D4DBA1F" w14:textId="77777777" w:rsidR="00C17566" w:rsidRDefault="00C17566" w:rsidP="005F46DB">
            <w:r>
              <w:t>Inflation</w:t>
            </w:r>
          </w:p>
          <w:p w14:paraId="69EA051C" w14:textId="77777777" w:rsidR="00C17566" w:rsidRDefault="00C17566" w:rsidP="005F46DB"/>
          <w:p w14:paraId="51D2F8CF" w14:textId="77777777" w:rsidR="00C17566" w:rsidRDefault="00C17566" w:rsidP="005F46DB"/>
          <w:p w14:paraId="259FFDC9" w14:textId="77777777" w:rsidR="00C17566" w:rsidRDefault="00C17566" w:rsidP="005F46DB"/>
          <w:p w14:paraId="05D7C0AB" w14:textId="77777777" w:rsidR="00C17566" w:rsidRDefault="00C17566" w:rsidP="005F46DB">
            <w:r>
              <w:t>Reduced supply and Demand</w:t>
            </w:r>
          </w:p>
        </w:tc>
        <w:tc>
          <w:tcPr>
            <w:tcW w:w="4308" w:type="dxa"/>
          </w:tcPr>
          <w:p w14:paraId="41071FE3" w14:textId="77777777" w:rsidR="00C17566" w:rsidRDefault="00C17566" w:rsidP="005F46DB">
            <w:r>
              <w:t xml:space="preserve">Increased unemployment affects organizations due to reduced economic growth and impacts individuals due to reduced income to afford basic needs. </w:t>
            </w:r>
          </w:p>
          <w:p w14:paraId="495F110B" w14:textId="77777777" w:rsidR="00C17566" w:rsidRDefault="00C17566" w:rsidP="005F46DB"/>
          <w:p w14:paraId="5F1DBB12" w14:textId="77777777" w:rsidR="00C17566" w:rsidRDefault="00C17566" w:rsidP="005F46DB">
            <w:r>
              <w:t xml:space="preserve">Inflation reduces employees' and companies’ ability to afford products, especially imports, reducing business activities. </w:t>
            </w:r>
          </w:p>
          <w:p w14:paraId="129E86D8" w14:textId="77777777" w:rsidR="00C17566" w:rsidRDefault="00C17566" w:rsidP="005F46DB"/>
          <w:p w14:paraId="66A7D61F" w14:textId="77777777" w:rsidR="00C17566" w:rsidRDefault="00C17566" w:rsidP="005F46DB">
            <w:r>
              <w:t xml:space="preserve">Reduced supply and demand impact business ability to access various products resulting in loss of jobs for its employees.  </w:t>
            </w:r>
          </w:p>
        </w:tc>
        <w:tc>
          <w:tcPr>
            <w:tcW w:w="1563" w:type="dxa"/>
          </w:tcPr>
          <w:p w14:paraId="4FCE524E" w14:textId="77777777" w:rsidR="00C17566" w:rsidRDefault="00C17566" w:rsidP="005F46DB">
            <w:r>
              <w:t>High</w:t>
            </w:r>
          </w:p>
          <w:p w14:paraId="39385B85" w14:textId="77777777" w:rsidR="00C17566" w:rsidRDefault="00C17566" w:rsidP="005F46DB"/>
          <w:p w14:paraId="421BC759" w14:textId="77777777" w:rsidR="00C17566" w:rsidRDefault="00C17566" w:rsidP="005F46DB"/>
          <w:p w14:paraId="3EBB667E" w14:textId="77777777" w:rsidR="00C17566" w:rsidRDefault="00C17566" w:rsidP="005F46DB"/>
          <w:p w14:paraId="3657BC5A" w14:textId="77777777" w:rsidR="00C17566" w:rsidRDefault="00C17566" w:rsidP="005F46DB"/>
          <w:p w14:paraId="5EE19499" w14:textId="77777777" w:rsidR="00C17566" w:rsidRDefault="00C17566" w:rsidP="005F46DB"/>
          <w:p w14:paraId="0F0E8B80" w14:textId="77777777" w:rsidR="00C17566" w:rsidRDefault="00C17566" w:rsidP="005F46DB">
            <w:r>
              <w:t>High</w:t>
            </w:r>
          </w:p>
          <w:p w14:paraId="3C0A5FC7" w14:textId="77777777" w:rsidR="00C17566" w:rsidRDefault="00C17566" w:rsidP="005F46DB"/>
          <w:p w14:paraId="75092A8F" w14:textId="77777777" w:rsidR="00C17566" w:rsidRDefault="00C17566" w:rsidP="005F46DB"/>
          <w:p w14:paraId="7BB2A4E9" w14:textId="77777777" w:rsidR="00C17566" w:rsidRDefault="00C17566" w:rsidP="005F46DB"/>
          <w:p w14:paraId="0F6D6D51" w14:textId="77777777" w:rsidR="00C17566" w:rsidRDefault="00C17566" w:rsidP="005F46DB"/>
          <w:p w14:paraId="74077AD7" w14:textId="77777777" w:rsidR="00C17566" w:rsidRDefault="00C17566" w:rsidP="005F46DB"/>
          <w:p w14:paraId="5E006FB5" w14:textId="77777777" w:rsidR="00C17566" w:rsidRDefault="00C17566" w:rsidP="005F46DB">
            <w:r>
              <w:t>High</w:t>
            </w:r>
          </w:p>
        </w:tc>
      </w:tr>
      <w:tr w:rsidR="00C17566" w14:paraId="039F350D" w14:textId="77777777" w:rsidTr="005F46DB">
        <w:tc>
          <w:tcPr>
            <w:tcW w:w="1643" w:type="dxa"/>
            <w:shd w:val="clear" w:color="auto" w:fill="4472C4" w:themeFill="accent5"/>
          </w:tcPr>
          <w:p w14:paraId="5AA9A0B7" w14:textId="77777777" w:rsidR="00C17566" w:rsidRDefault="00C17566" w:rsidP="005F46DB">
            <w:r>
              <w:t>Social factors</w:t>
            </w:r>
          </w:p>
        </w:tc>
        <w:tc>
          <w:tcPr>
            <w:tcW w:w="1502" w:type="dxa"/>
          </w:tcPr>
          <w:p w14:paraId="38876F29" w14:textId="77777777" w:rsidR="00C17566" w:rsidRDefault="00C17566" w:rsidP="005F46DB">
            <w:r>
              <w:t>Negative career attitudes</w:t>
            </w:r>
          </w:p>
          <w:p w14:paraId="3EC05A33" w14:textId="77777777" w:rsidR="00C17566" w:rsidRDefault="00C17566" w:rsidP="005F46DB"/>
          <w:p w14:paraId="74513C5A" w14:textId="77777777" w:rsidR="00C17566" w:rsidRDefault="00C17566" w:rsidP="005F46DB"/>
          <w:p w14:paraId="6B854320" w14:textId="77777777" w:rsidR="00C17566" w:rsidRDefault="00C17566" w:rsidP="005F46DB">
            <w:r>
              <w:t>Health unconsciousness</w:t>
            </w:r>
          </w:p>
        </w:tc>
        <w:tc>
          <w:tcPr>
            <w:tcW w:w="4308" w:type="dxa"/>
          </w:tcPr>
          <w:p w14:paraId="726D1B55" w14:textId="77777777" w:rsidR="00C17566" w:rsidRDefault="00C17566" w:rsidP="005F46DB">
            <w:r>
              <w:t>Negative career attitudes impact employees' ability to utilize their talents, reducing business productivity.</w:t>
            </w:r>
          </w:p>
          <w:p w14:paraId="5EBE7DB2" w14:textId="77777777" w:rsidR="00C17566" w:rsidRDefault="00C17566" w:rsidP="005F46DB">
            <w:r>
              <w:t xml:space="preserve"> </w:t>
            </w:r>
          </w:p>
          <w:p w14:paraId="4CE8EC35" w14:textId="77777777" w:rsidR="00C17566" w:rsidRDefault="00C17566" w:rsidP="005F46DB">
            <w:r>
              <w:t xml:space="preserve">Health unconsciousness results in reduced interest in maintaining individuals' health vital for maintaining commitment and productivity in their organizations.  </w:t>
            </w:r>
          </w:p>
        </w:tc>
        <w:tc>
          <w:tcPr>
            <w:tcW w:w="1563" w:type="dxa"/>
          </w:tcPr>
          <w:p w14:paraId="1EBA7F3A" w14:textId="77777777" w:rsidR="00C17566" w:rsidRDefault="00C17566" w:rsidP="005F46DB">
            <w:r>
              <w:t>Medium</w:t>
            </w:r>
          </w:p>
          <w:p w14:paraId="73AFA2F8" w14:textId="77777777" w:rsidR="00C17566" w:rsidRDefault="00C17566" w:rsidP="005F46DB"/>
          <w:p w14:paraId="340BE833" w14:textId="77777777" w:rsidR="00C17566" w:rsidRDefault="00C17566" w:rsidP="005F46DB"/>
          <w:p w14:paraId="47D7B9C7" w14:textId="77777777" w:rsidR="00C17566" w:rsidRDefault="00C17566" w:rsidP="005F46DB"/>
          <w:p w14:paraId="39FEEB8C" w14:textId="77777777" w:rsidR="00C17566" w:rsidRDefault="00C17566" w:rsidP="005F46DB">
            <w:r>
              <w:t>Low</w:t>
            </w:r>
          </w:p>
        </w:tc>
      </w:tr>
      <w:tr w:rsidR="00C17566" w14:paraId="4DAB5490" w14:textId="77777777" w:rsidTr="005F46DB">
        <w:tc>
          <w:tcPr>
            <w:tcW w:w="1643" w:type="dxa"/>
            <w:shd w:val="clear" w:color="auto" w:fill="4472C4" w:themeFill="accent5"/>
          </w:tcPr>
          <w:p w14:paraId="0DC2E960" w14:textId="77777777" w:rsidR="00C17566" w:rsidRDefault="00C17566" w:rsidP="005F46DB">
            <w:r>
              <w:t>Technological factors</w:t>
            </w:r>
          </w:p>
        </w:tc>
        <w:tc>
          <w:tcPr>
            <w:tcW w:w="1502" w:type="dxa"/>
          </w:tcPr>
          <w:p w14:paraId="097FBD74" w14:textId="77777777" w:rsidR="00C17566" w:rsidRDefault="00C17566" w:rsidP="005F46DB">
            <w:r>
              <w:t>Lack of technological incentives in the workplace</w:t>
            </w:r>
          </w:p>
          <w:p w14:paraId="0493B9C0" w14:textId="77777777" w:rsidR="00C17566" w:rsidRDefault="00C17566" w:rsidP="005F46DB"/>
          <w:p w14:paraId="3249AD7A" w14:textId="77777777" w:rsidR="00C17566" w:rsidRDefault="00C17566" w:rsidP="005F46DB">
            <w:r>
              <w:t>Untimely automation</w:t>
            </w:r>
          </w:p>
        </w:tc>
        <w:tc>
          <w:tcPr>
            <w:tcW w:w="4308" w:type="dxa"/>
          </w:tcPr>
          <w:p w14:paraId="4F90FA09" w14:textId="77777777" w:rsidR="00C17566" w:rsidRDefault="00C17566" w:rsidP="005F46DB">
            <w:r>
              <w:t>Lack of essential technological tools in the workplace limits the employees' ability to ensure efficiency and monitor business market trends.</w:t>
            </w:r>
          </w:p>
          <w:p w14:paraId="07D50783" w14:textId="77777777" w:rsidR="00C17566" w:rsidRDefault="00C17566" w:rsidP="005F46DB">
            <w:r>
              <w:t xml:space="preserve"> </w:t>
            </w:r>
          </w:p>
          <w:p w14:paraId="128DD0B5" w14:textId="77777777" w:rsidR="00C17566" w:rsidRDefault="00C17566" w:rsidP="005F46DB">
            <w:r>
              <w:t xml:space="preserve">Untimely automation organizations with increased cases of outdating and employees must engage in continuous training that impacts their performance.  </w:t>
            </w:r>
          </w:p>
        </w:tc>
        <w:tc>
          <w:tcPr>
            <w:tcW w:w="1563" w:type="dxa"/>
          </w:tcPr>
          <w:p w14:paraId="658C785C" w14:textId="77777777" w:rsidR="00C17566" w:rsidRDefault="00C17566" w:rsidP="005F46DB">
            <w:r>
              <w:t>High</w:t>
            </w:r>
          </w:p>
          <w:p w14:paraId="58F23BA2" w14:textId="77777777" w:rsidR="00C17566" w:rsidRDefault="00C17566" w:rsidP="005F46DB"/>
          <w:p w14:paraId="5FE6AA5D" w14:textId="77777777" w:rsidR="00C17566" w:rsidRDefault="00C17566" w:rsidP="005F46DB"/>
          <w:p w14:paraId="2F229CEF" w14:textId="77777777" w:rsidR="00C17566" w:rsidRDefault="00C17566" w:rsidP="005F46DB"/>
          <w:p w14:paraId="5DEB4CEC" w14:textId="77777777" w:rsidR="00C17566" w:rsidRDefault="00C17566" w:rsidP="005F46DB"/>
          <w:p w14:paraId="26F2DA3E" w14:textId="77777777" w:rsidR="00C17566" w:rsidRDefault="00C17566" w:rsidP="005F46DB">
            <w:r>
              <w:t>Medium</w:t>
            </w:r>
          </w:p>
        </w:tc>
      </w:tr>
      <w:tr w:rsidR="00C17566" w14:paraId="5DB09BEE" w14:textId="77777777" w:rsidTr="005F46DB">
        <w:tc>
          <w:tcPr>
            <w:tcW w:w="1643" w:type="dxa"/>
            <w:shd w:val="clear" w:color="auto" w:fill="4472C4" w:themeFill="accent5"/>
          </w:tcPr>
          <w:p w14:paraId="40D80290" w14:textId="77777777" w:rsidR="00C17566" w:rsidRDefault="00C17566" w:rsidP="005F46DB">
            <w:r>
              <w:lastRenderedPageBreak/>
              <w:t xml:space="preserve">Legal Factors </w:t>
            </w:r>
          </w:p>
        </w:tc>
        <w:tc>
          <w:tcPr>
            <w:tcW w:w="1502" w:type="dxa"/>
          </w:tcPr>
          <w:p w14:paraId="39E71785" w14:textId="77777777" w:rsidR="00C17566" w:rsidRDefault="00C17566" w:rsidP="005F46DB">
            <w:r>
              <w:t xml:space="preserve">Poor </w:t>
            </w:r>
            <w:r w:rsidR="008958A9">
              <w:t>labour</w:t>
            </w:r>
            <w:r>
              <w:t xml:space="preserve"> laws</w:t>
            </w:r>
          </w:p>
          <w:p w14:paraId="717E0E8C" w14:textId="77777777" w:rsidR="00C17566" w:rsidRDefault="00C17566" w:rsidP="005F46DB"/>
          <w:p w14:paraId="0C010AC5" w14:textId="77777777" w:rsidR="00C17566" w:rsidRDefault="00C17566" w:rsidP="005F46DB"/>
          <w:p w14:paraId="1F06EF6D" w14:textId="77777777" w:rsidR="00C17566" w:rsidRDefault="00C17566" w:rsidP="005F46DB"/>
          <w:p w14:paraId="681BE37D" w14:textId="77777777" w:rsidR="00C17566" w:rsidRDefault="00C17566" w:rsidP="005F46DB"/>
          <w:p w14:paraId="10F329C6" w14:textId="77777777" w:rsidR="00C17566" w:rsidRDefault="00C17566" w:rsidP="005F46DB"/>
          <w:p w14:paraId="5B9651F7" w14:textId="77777777" w:rsidR="00C17566" w:rsidRDefault="00C17566" w:rsidP="005F46DB">
            <w:r>
              <w:t>Difficulties in acquiring permits and licenses</w:t>
            </w:r>
          </w:p>
          <w:p w14:paraId="30D3640C" w14:textId="77777777" w:rsidR="00C17566" w:rsidRDefault="00C17566" w:rsidP="005F46DB"/>
          <w:p w14:paraId="38B1E8BE" w14:textId="77777777" w:rsidR="00C17566" w:rsidRDefault="00C17566" w:rsidP="005F46DB">
            <w:pPr>
              <w:spacing w:line="360" w:lineRule="auto"/>
            </w:pPr>
          </w:p>
          <w:p w14:paraId="1C3A8656" w14:textId="77777777" w:rsidR="00C17566" w:rsidRDefault="00C17566" w:rsidP="005F46DB">
            <w:pPr>
              <w:spacing w:line="360" w:lineRule="auto"/>
            </w:pPr>
            <w:r>
              <w:t>Unconducive industry regulations</w:t>
            </w:r>
          </w:p>
        </w:tc>
        <w:tc>
          <w:tcPr>
            <w:tcW w:w="4308" w:type="dxa"/>
          </w:tcPr>
          <w:p w14:paraId="0C404565" w14:textId="77777777" w:rsidR="00C17566" w:rsidRDefault="00C17566" w:rsidP="005F46DB">
            <w:pPr>
              <w:spacing w:line="360" w:lineRule="auto"/>
            </w:pPr>
            <w:r>
              <w:t xml:space="preserve">Poor </w:t>
            </w:r>
            <w:r w:rsidR="008958A9">
              <w:t>labour</w:t>
            </w:r>
            <w:r>
              <w:t xml:space="preserve"> laws result in employee manipulation, and organizations gain a negative reputation. </w:t>
            </w:r>
          </w:p>
          <w:p w14:paraId="18B2F75B" w14:textId="77777777" w:rsidR="00C17566" w:rsidRDefault="00C17566" w:rsidP="005F46DB">
            <w:pPr>
              <w:spacing w:line="360" w:lineRule="auto"/>
            </w:pPr>
          </w:p>
          <w:p w14:paraId="24C8125C" w14:textId="77777777" w:rsidR="00C17566" w:rsidRDefault="00C17566" w:rsidP="005F46DB">
            <w:pPr>
              <w:spacing w:line="360" w:lineRule="auto"/>
            </w:pPr>
            <w:r>
              <w:t>Difficulties in acquiring permits and licensing limits investments in new markets.</w:t>
            </w:r>
          </w:p>
          <w:p w14:paraId="2A752505" w14:textId="77777777" w:rsidR="00C17566" w:rsidRDefault="00C17566" w:rsidP="005F46DB">
            <w:pPr>
              <w:spacing w:line="360" w:lineRule="auto"/>
            </w:pPr>
          </w:p>
          <w:p w14:paraId="6B1A033C" w14:textId="77777777" w:rsidR="00C17566" w:rsidRDefault="00C17566" w:rsidP="005F46DB">
            <w:pPr>
              <w:spacing w:line="360" w:lineRule="auto"/>
            </w:pPr>
            <w:r>
              <w:t xml:space="preserve">Unconducive industry regulations impact employment processes and services and products acquiring and provision to customers.  </w:t>
            </w:r>
          </w:p>
        </w:tc>
        <w:tc>
          <w:tcPr>
            <w:tcW w:w="1563" w:type="dxa"/>
          </w:tcPr>
          <w:p w14:paraId="5FFB0D81" w14:textId="77777777" w:rsidR="00C17566" w:rsidRDefault="00C17566" w:rsidP="005F46DB">
            <w:pPr>
              <w:spacing w:line="360" w:lineRule="auto"/>
            </w:pPr>
            <w:r>
              <w:t>High</w:t>
            </w:r>
          </w:p>
          <w:p w14:paraId="3D41FFAE" w14:textId="77777777" w:rsidR="00C17566" w:rsidRDefault="00C17566" w:rsidP="005F46DB">
            <w:pPr>
              <w:spacing w:line="360" w:lineRule="auto"/>
            </w:pPr>
          </w:p>
          <w:p w14:paraId="27FA8CAE" w14:textId="77777777" w:rsidR="00C17566" w:rsidRDefault="00C17566" w:rsidP="005F46DB">
            <w:pPr>
              <w:spacing w:line="360" w:lineRule="auto"/>
            </w:pPr>
          </w:p>
          <w:p w14:paraId="51F3BA37" w14:textId="77777777" w:rsidR="00C17566" w:rsidRDefault="00C17566" w:rsidP="005F46DB">
            <w:pPr>
              <w:spacing w:line="360" w:lineRule="auto"/>
            </w:pPr>
          </w:p>
          <w:p w14:paraId="0E3BA301" w14:textId="77777777" w:rsidR="00C17566" w:rsidRDefault="00C17566" w:rsidP="005F46DB">
            <w:pPr>
              <w:spacing w:line="360" w:lineRule="auto"/>
            </w:pPr>
            <w:r>
              <w:t>High</w:t>
            </w:r>
          </w:p>
          <w:p w14:paraId="20E91ABB" w14:textId="77777777" w:rsidR="00C17566" w:rsidRDefault="00C17566" w:rsidP="005F46DB">
            <w:pPr>
              <w:spacing w:line="360" w:lineRule="auto"/>
            </w:pPr>
          </w:p>
          <w:p w14:paraId="29B348B5" w14:textId="77777777" w:rsidR="00C17566" w:rsidRDefault="00C17566" w:rsidP="005F46DB">
            <w:pPr>
              <w:spacing w:line="360" w:lineRule="auto"/>
            </w:pPr>
          </w:p>
          <w:p w14:paraId="5DF91A40" w14:textId="77777777" w:rsidR="00C17566" w:rsidRDefault="00C17566" w:rsidP="005F46DB">
            <w:pPr>
              <w:spacing w:line="360" w:lineRule="auto"/>
            </w:pPr>
          </w:p>
          <w:p w14:paraId="3870E291" w14:textId="77777777" w:rsidR="00C17566" w:rsidRDefault="00C17566" w:rsidP="005F46DB">
            <w:pPr>
              <w:spacing w:line="360" w:lineRule="auto"/>
            </w:pPr>
            <w:r>
              <w:t>High</w:t>
            </w:r>
          </w:p>
        </w:tc>
      </w:tr>
      <w:tr w:rsidR="00C17566" w14:paraId="36323B82" w14:textId="77777777" w:rsidTr="005F46DB">
        <w:tc>
          <w:tcPr>
            <w:tcW w:w="1643" w:type="dxa"/>
            <w:shd w:val="clear" w:color="auto" w:fill="4472C4" w:themeFill="accent5"/>
          </w:tcPr>
          <w:p w14:paraId="5B5AEFB2" w14:textId="77777777" w:rsidR="00C17566" w:rsidRDefault="00C17566" w:rsidP="005F46DB">
            <w:r>
              <w:t xml:space="preserve">Environmental factors </w:t>
            </w:r>
          </w:p>
        </w:tc>
        <w:tc>
          <w:tcPr>
            <w:tcW w:w="1502" w:type="dxa"/>
          </w:tcPr>
          <w:p w14:paraId="4AAA71A1" w14:textId="77777777" w:rsidR="00C17566" w:rsidRDefault="00C17566" w:rsidP="005F46DB">
            <w:pPr>
              <w:spacing w:line="360" w:lineRule="auto"/>
            </w:pPr>
            <w:r>
              <w:t>Poor weather conditions</w:t>
            </w:r>
          </w:p>
          <w:p w14:paraId="07D611E5" w14:textId="77777777" w:rsidR="00C17566" w:rsidRDefault="00C17566" w:rsidP="005F46DB">
            <w:r>
              <w:t>Natural disasters and pollution</w:t>
            </w:r>
          </w:p>
        </w:tc>
        <w:tc>
          <w:tcPr>
            <w:tcW w:w="4308" w:type="dxa"/>
          </w:tcPr>
          <w:p w14:paraId="3A7940F4" w14:textId="77777777" w:rsidR="00C17566" w:rsidRDefault="00C17566" w:rsidP="005F46DB">
            <w:r>
              <w:t xml:space="preserve">Poor weather conditions impact organizations' operations and financial operations while preventing employees from working in certain areas. </w:t>
            </w:r>
          </w:p>
          <w:p w14:paraId="58BDA469" w14:textId="77777777" w:rsidR="00C17566" w:rsidRDefault="00C17566" w:rsidP="005F46DB">
            <w:r>
              <w:t xml:space="preserve">Natural disasters such as earthquakes disarrange organizations' plans and result in injuries or loss of lives among the employees. </w:t>
            </w:r>
          </w:p>
        </w:tc>
        <w:tc>
          <w:tcPr>
            <w:tcW w:w="1563" w:type="dxa"/>
          </w:tcPr>
          <w:p w14:paraId="7E592CD4" w14:textId="77777777" w:rsidR="00C17566" w:rsidRDefault="00C17566" w:rsidP="005F46DB">
            <w:r>
              <w:t>High</w:t>
            </w:r>
          </w:p>
          <w:p w14:paraId="3E19B54E" w14:textId="77777777" w:rsidR="00C17566" w:rsidRDefault="00C17566" w:rsidP="005F46DB"/>
          <w:p w14:paraId="7B4D4793" w14:textId="77777777" w:rsidR="00C17566" w:rsidRDefault="00C17566" w:rsidP="005F46DB"/>
          <w:p w14:paraId="5EBFD53A" w14:textId="77777777" w:rsidR="00C17566" w:rsidRDefault="00C17566" w:rsidP="005F46DB"/>
          <w:p w14:paraId="0063F19C" w14:textId="77777777" w:rsidR="00C17566" w:rsidRDefault="00C17566" w:rsidP="005F46DB"/>
          <w:p w14:paraId="1538917E" w14:textId="77777777" w:rsidR="00C17566" w:rsidRDefault="00C17566" w:rsidP="005F46DB">
            <w:r>
              <w:t>High</w:t>
            </w:r>
          </w:p>
        </w:tc>
      </w:tr>
    </w:tbl>
    <w:p w14:paraId="4021BCEE" w14:textId="77777777" w:rsidR="00C17566" w:rsidRDefault="00C17566" w:rsidP="00C17566"/>
    <w:p w14:paraId="6959C62F" w14:textId="77777777" w:rsidR="00D657F9" w:rsidRDefault="00D657F9" w:rsidP="00D657F9">
      <w:pPr>
        <w:jc w:val="center"/>
      </w:pPr>
      <w:r>
        <w:rPr>
          <w:rStyle w:val="Strong"/>
          <w:color w:val="0E101A"/>
        </w:rPr>
        <w:t>Alternative Solutions of work-related Stress</w:t>
      </w:r>
    </w:p>
    <w:p w14:paraId="3414DD1B" w14:textId="77777777" w:rsidR="00D657F9" w:rsidRDefault="00D657F9" w:rsidP="00D657F9">
      <w:pPr>
        <w:ind w:firstLine="720"/>
      </w:pPr>
      <w:r>
        <w:t>Work-related stress among the employees can be managed or reduced by encouraging social interactions among the colleagues in the working environment to eliminate negative thoughts and feelings they may be experiencing. Managers and superiors need to ensure that employees take their breaks or walk to minimize boredom by breaking the monotony of working for long hours and helping the mind refocus and restructure. Furthermore, managers need to urge employees to quit unhealthy habits such as excessive taking of alcohol, smoking, and poor dieting to reduce stress levels</w:t>
      </w:r>
      <w:r w:rsidR="00144766">
        <w:t xml:space="preserve"> (</w:t>
      </w:r>
      <w:r w:rsidR="00CD3E47" w:rsidRPr="009A4862">
        <w:t>Ladegaard</w:t>
      </w:r>
      <w:r w:rsidR="00CD3E47">
        <w:t xml:space="preserve"> et al., 2019</w:t>
      </w:r>
      <w:r w:rsidR="00144766">
        <w:t>)</w:t>
      </w:r>
      <w:r>
        <w:t xml:space="preserve">. However, if the employees are stressed, they need to seek professional guidance and advice from the therapists to manage the distress. </w:t>
      </w:r>
      <w:r>
        <w:lastRenderedPageBreak/>
        <w:t>Company officials need to set up environments where the workers have autonomy in doing their duties and communicating to those in charge freely by minimizing the bureaucracy. Moreover, organizations need to devise stress management policies in consultation with the personnel to curb any factors which might cause burnout in the company.</w:t>
      </w:r>
    </w:p>
    <w:p w14:paraId="1F731B18" w14:textId="77777777" w:rsidR="00D657F9" w:rsidRDefault="00D657F9" w:rsidP="00D657F9">
      <w:pPr>
        <w:jc w:val="center"/>
      </w:pPr>
      <w:r>
        <w:rPr>
          <w:rStyle w:val="Strong"/>
          <w:color w:val="0E101A"/>
        </w:rPr>
        <w:t>Conclusion</w:t>
      </w:r>
    </w:p>
    <w:p w14:paraId="1DE329BC" w14:textId="77777777" w:rsidR="00D657F9" w:rsidRDefault="00D657F9" w:rsidP="00D657F9">
      <w:pPr>
        <w:ind w:firstLine="720"/>
      </w:pPr>
      <w:r>
        <w:t>When identified in the early stages, work-related stress can be managed by minimizing working hours and the workload given to the employees and ensuring that they take breaks or compulsory leaves.</w:t>
      </w:r>
      <w:r w:rsidR="00F70C0C">
        <w:t xml:space="preserve"> Some workplace stress results from excessive workloads, pressure to meet unrealistic deadlines, and being bullied or mistreated by colleagues.</w:t>
      </w:r>
      <w:r w:rsidR="00793F1D">
        <w:t xml:space="preserve"> Notably, they are internal sources of distress such as conflicts, frustrations, social and internal pressures.</w:t>
      </w:r>
      <w:r w:rsidR="00D36496">
        <w:t xml:space="preserve"> Additionally, efficiency and productivity reduce as stressed workers minimize their inputs affecting the business’s outputs and accomplishments. Performance and quality are reduced as stress takes a lot of energy from the employees affecting how they do their work.</w:t>
      </w:r>
      <w:r w:rsidR="001B1B55">
        <w:t xml:space="preserve"> Hence, poor labor laws result in employee manipulation, and organizations gain a negative reputation. The pestle analysis can help in solving </w:t>
      </w:r>
      <w:r w:rsidR="00835C35">
        <w:t xml:space="preserve">the macro environmental factors which affect employees and result to stress. </w:t>
      </w:r>
    </w:p>
    <w:p w14:paraId="2EC4C5C0" w14:textId="77777777" w:rsidR="002362FE" w:rsidRDefault="00D657F9">
      <w:r>
        <w:br w:type="page"/>
      </w:r>
    </w:p>
    <w:p w14:paraId="4DE30FEB" w14:textId="77777777" w:rsidR="00C630E0" w:rsidRPr="00C630E0" w:rsidRDefault="00D4696C" w:rsidP="00C630E0">
      <w:pPr>
        <w:jc w:val="center"/>
        <w:rPr>
          <w:b/>
        </w:rPr>
      </w:pPr>
      <w:r w:rsidRPr="00054833">
        <w:rPr>
          <w:b/>
        </w:rPr>
        <w:lastRenderedPageBreak/>
        <w:t>References</w:t>
      </w:r>
    </w:p>
    <w:p w14:paraId="1AE69AEA" w14:textId="77777777" w:rsidR="008958A9" w:rsidRPr="002223C5" w:rsidRDefault="008958A9" w:rsidP="003D54EC">
      <w:pPr>
        <w:ind w:left="720" w:hanging="720"/>
        <w:contextualSpacing/>
      </w:pPr>
      <w:proofErr w:type="spellStart"/>
      <w:r w:rsidRPr="002223C5">
        <w:t>Adiguzel</w:t>
      </w:r>
      <w:proofErr w:type="spellEnd"/>
      <w:r w:rsidRPr="002223C5">
        <w:t xml:space="preserve">, Z., &amp; </w:t>
      </w:r>
      <w:proofErr w:type="spellStart"/>
      <w:r w:rsidRPr="002223C5">
        <w:t>Kucukoglu</w:t>
      </w:r>
      <w:proofErr w:type="spellEnd"/>
      <w:r w:rsidRPr="002223C5">
        <w:t xml:space="preserve">, I. (2019). Examining of the effects of employees on work stress, role conflict and job insecurity on organizational culture. </w:t>
      </w:r>
      <w:r w:rsidRPr="002223C5">
        <w:rPr>
          <w:i/>
          <w:iCs/>
        </w:rPr>
        <w:t>International Journal of Economics and Management</w:t>
      </w:r>
      <w:r w:rsidRPr="002223C5">
        <w:t xml:space="preserve">, </w:t>
      </w:r>
      <w:r w:rsidRPr="002223C5">
        <w:rPr>
          <w:i/>
          <w:iCs/>
        </w:rPr>
        <w:t>1</w:t>
      </w:r>
      <w:r w:rsidRPr="002223C5">
        <w:t>(4), 37-48.</w:t>
      </w:r>
    </w:p>
    <w:p w14:paraId="1BD1D61B" w14:textId="77777777" w:rsidR="008958A9" w:rsidRPr="003D54EC" w:rsidRDefault="008958A9" w:rsidP="003D54EC">
      <w:pPr>
        <w:ind w:left="720" w:hanging="720"/>
        <w:contextualSpacing/>
      </w:pPr>
      <w:r w:rsidRPr="003D54EC">
        <w:t xml:space="preserve">Burman, R., &amp; Goswami, T. G. (2018). A systematic literature review of work stress. </w:t>
      </w:r>
      <w:r w:rsidRPr="003D54EC">
        <w:rPr>
          <w:i/>
          <w:iCs/>
        </w:rPr>
        <w:t>International Journal of Management Studies</w:t>
      </w:r>
      <w:r w:rsidRPr="003D54EC">
        <w:t xml:space="preserve">, </w:t>
      </w:r>
      <w:r w:rsidRPr="003D54EC">
        <w:rPr>
          <w:i/>
          <w:iCs/>
        </w:rPr>
        <w:t>5</w:t>
      </w:r>
      <w:r w:rsidRPr="003D54EC">
        <w:t>(3-9), 112-132.</w:t>
      </w:r>
    </w:p>
    <w:p w14:paraId="5C0F8E24" w14:textId="77777777" w:rsidR="008958A9" w:rsidRDefault="008958A9" w:rsidP="00614A98">
      <w:pPr>
        <w:ind w:left="720" w:hanging="720"/>
        <w:contextualSpacing/>
      </w:pPr>
      <w:r>
        <w:t xml:space="preserve">Griffiths, B. B., &amp; Hunter, R. G. (2014). </w:t>
      </w:r>
      <w:proofErr w:type="spellStart"/>
      <w:r>
        <w:t>Neuroepigenetics</w:t>
      </w:r>
      <w:proofErr w:type="spellEnd"/>
      <w:r>
        <w:t xml:space="preserve"> of stress. Neuroscience, (275), 420-435.</w:t>
      </w:r>
    </w:p>
    <w:p w14:paraId="5BCCEE17" w14:textId="77777777" w:rsidR="008958A9" w:rsidRDefault="008958A9" w:rsidP="003D54EC">
      <w:pPr>
        <w:ind w:left="720" w:hanging="720"/>
        <w:contextualSpacing/>
      </w:pPr>
      <w:proofErr w:type="spellStart"/>
      <w:r>
        <w:t>Iskamto</w:t>
      </w:r>
      <w:proofErr w:type="spellEnd"/>
      <w:r>
        <w:t xml:space="preserve">, D. (2021). Stress and Its Impact on Employee Performance. </w:t>
      </w:r>
      <w:r>
        <w:rPr>
          <w:i/>
          <w:iCs/>
        </w:rPr>
        <w:t>International Journal of Social and Management Studies</w:t>
      </w:r>
      <w:r>
        <w:t xml:space="preserve">, </w:t>
      </w:r>
      <w:r>
        <w:rPr>
          <w:i/>
          <w:iCs/>
        </w:rPr>
        <w:t>2</w:t>
      </w:r>
      <w:r>
        <w:t>(3), 142-148.</w:t>
      </w:r>
    </w:p>
    <w:p w14:paraId="5FD6E196" w14:textId="77777777" w:rsidR="008958A9" w:rsidRDefault="008958A9" w:rsidP="00530A48">
      <w:pPr>
        <w:ind w:left="720" w:hanging="720"/>
        <w:contextualSpacing/>
      </w:pPr>
      <w:r>
        <w:t xml:space="preserve">Janssen, M., </w:t>
      </w:r>
      <w:proofErr w:type="spellStart"/>
      <w:r>
        <w:t>Heerkens</w:t>
      </w:r>
      <w:proofErr w:type="spellEnd"/>
      <w:r>
        <w:t xml:space="preserve">, Y., </w:t>
      </w:r>
      <w:proofErr w:type="spellStart"/>
      <w:r>
        <w:t>Kuijer</w:t>
      </w:r>
      <w:proofErr w:type="spellEnd"/>
      <w:r>
        <w:t xml:space="preserve">, W., Van Der Heijden, B., &amp; Engels, J. (2018). Effects of Mindfulness-Based Stress Reduction on employees’ mental health: A systematic review. </w:t>
      </w:r>
      <w:proofErr w:type="spellStart"/>
      <w:r>
        <w:rPr>
          <w:i/>
          <w:iCs/>
        </w:rPr>
        <w:t>PloS</w:t>
      </w:r>
      <w:proofErr w:type="spellEnd"/>
      <w:r>
        <w:rPr>
          <w:i/>
          <w:iCs/>
        </w:rPr>
        <w:t xml:space="preserve"> one</w:t>
      </w:r>
      <w:r>
        <w:t xml:space="preserve">, </w:t>
      </w:r>
      <w:r>
        <w:rPr>
          <w:i/>
          <w:iCs/>
        </w:rPr>
        <w:t>13</w:t>
      </w:r>
      <w:r>
        <w:t>(1), e0191332.</w:t>
      </w:r>
    </w:p>
    <w:p w14:paraId="519933A6" w14:textId="77777777" w:rsidR="008958A9" w:rsidRDefault="008958A9" w:rsidP="00530A48">
      <w:pPr>
        <w:ind w:left="720" w:hanging="720"/>
        <w:contextualSpacing/>
      </w:pPr>
      <w:r w:rsidRPr="009A4862">
        <w:t xml:space="preserve">Ladegaard, Y., Skakon, J., Elrond, A. F., &amp; Netterstrøm, B. (2019). How do line managers experience and handle the return to work of employees on sick leave due to work-related stress? A one-year follow-up study. </w:t>
      </w:r>
      <w:r w:rsidRPr="009A4862">
        <w:rPr>
          <w:i/>
          <w:iCs/>
        </w:rPr>
        <w:t>Disability and rehabilitation</w:t>
      </w:r>
      <w:r w:rsidRPr="009A4862">
        <w:t xml:space="preserve">, </w:t>
      </w:r>
      <w:r w:rsidRPr="009A4862">
        <w:rPr>
          <w:i/>
          <w:iCs/>
        </w:rPr>
        <w:t>41</w:t>
      </w:r>
      <w:r w:rsidRPr="009A4862">
        <w:t>(1), 44-52.</w:t>
      </w:r>
    </w:p>
    <w:p w14:paraId="7D5F4051" w14:textId="77777777" w:rsidR="008958A9" w:rsidRPr="00F4002F" w:rsidRDefault="008958A9" w:rsidP="00F4002F">
      <w:pPr>
        <w:ind w:left="720" w:hanging="720"/>
        <w:rPr>
          <w:lang w:val="en-ZW" w:eastAsia="en-ZW"/>
        </w:rPr>
      </w:pPr>
      <w:r w:rsidRPr="00307E12">
        <w:rPr>
          <w:lang w:val="en-ZW" w:eastAsia="en-ZW"/>
        </w:rPr>
        <w:t xml:space="preserve">Pan, W., Chen, L., &amp; Zhan, W. (2019). PESTEL analysis of construction productivity enhancement strategies: A case study of three economies. </w:t>
      </w:r>
      <w:r w:rsidRPr="00307E12">
        <w:rPr>
          <w:i/>
          <w:iCs/>
          <w:lang w:val="en-ZW" w:eastAsia="en-ZW"/>
        </w:rPr>
        <w:t>Journal of Management in Engineering</w:t>
      </w:r>
      <w:r w:rsidRPr="00307E12">
        <w:rPr>
          <w:lang w:val="en-ZW" w:eastAsia="en-ZW"/>
        </w:rPr>
        <w:t xml:space="preserve">, </w:t>
      </w:r>
      <w:r w:rsidRPr="00307E12">
        <w:rPr>
          <w:i/>
          <w:iCs/>
          <w:lang w:val="en-ZW" w:eastAsia="en-ZW"/>
        </w:rPr>
        <w:t>35</w:t>
      </w:r>
      <w:r w:rsidRPr="00307E12">
        <w:rPr>
          <w:lang w:val="en-ZW" w:eastAsia="en-ZW"/>
        </w:rPr>
        <w:t>(1), 05018013.</w:t>
      </w:r>
    </w:p>
    <w:p w14:paraId="4A335B89" w14:textId="77777777" w:rsidR="008958A9" w:rsidRDefault="008958A9" w:rsidP="009A4862">
      <w:pPr>
        <w:ind w:left="720" w:hanging="720"/>
        <w:contextualSpacing/>
      </w:pPr>
      <w:proofErr w:type="spellStart"/>
      <w:r>
        <w:t>Soegoto</w:t>
      </w:r>
      <w:proofErr w:type="spellEnd"/>
      <w:r>
        <w:t xml:space="preserve">, E. S., &amp; </w:t>
      </w:r>
      <w:proofErr w:type="spellStart"/>
      <w:r>
        <w:t>Narimawati</w:t>
      </w:r>
      <w:proofErr w:type="spellEnd"/>
      <w:r>
        <w:t xml:space="preserve">, U. (2017). The contribution of stress management and good employee performance towards the success of a company. </w:t>
      </w:r>
      <w:r>
        <w:rPr>
          <w:i/>
          <w:iCs/>
        </w:rPr>
        <w:t>The Open Psychology Journal</w:t>
      </w:r>
      <w:r>
        <w:t xml:space="preserve">, </w:t>
      </w:r>
      <w:r>
        <w:rPr>
          <w:i/>
          <w:iCs/>
        </w:rPr>
        <w:t>10</w:t>
      </w:r>
      <w:r>
        <w:t>(1).</w:t>
      </w:r>
    </w:p>
    <w:sectPr w:rsidR="008958A9">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C3837" w14:textId="77777777" w:rsidR="009C11F0" w:rsidRDefault="009C11F0" w:rsidP="008D798B">
      <w:pPr>
        <w:spacing w:line="240" w:lineRule="auto"/>
      </w:pPr>
      <w:r>
        <w:separator/>
      </w:r>
    </w:p>
  </w:endnote>
  <w:endnote w:type="continuationSeparator" w:id="0">
    <w:p w14:paraId="13961526" w14:textId="77777777" w:rsidR="009C11F0" w:rsidRDefault="009C11F0" w:rsidP="008D79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35210" w14:textId="77777777" w:rsidR="009C11F0" w:rsidRDefault="009C11F0" w:rsidP="008D798B">
      <w:pPr>
        <w:spacing w:line="240" w:lineRule="auto"/>
      </w:pPr>
      <w:r>
        <w:separator/>
      </w:r>
    </w:p>
  </w:footnote>
  <w:footnote w:type="continuationSeparator" w:id="0">
    <w:p w14:paraId="71FE9068" w14:textId="77777777" w:rsidR="009C11F0" w:rsidRDefault="009C11F0" w:rsidP="008D798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027687"/>
      <w:docPartObj>
        <w:docPartGallery w:val="Page Numbers (Top of Page)"/>
        <w:docPartUnique/>
      </w:docPartObj>
    </w:sdtPr>
    <w:sdtEndPr>
      <w:rPr>
        <w:noProof/>
      </w:rPr>
    </w:sdtEndPr>
    <w:sdtContent>
      <w:p w14:paraId="061177A7" w14:textId="77777777" w:rsidR="008D798B" w:rsidRDefault="008D798B">
        <w:pPr>
          <w:pStyle w:val="Header"/>
          <w:jc w:val="right"/>
        </w:pPr>
        <w:r>
          <w:fldChar w:fldCharType="begin"/>
        </w:r>
        <w:r>
          <w:instrText xml:space="preserve"> PAGE   \* MERGEFORMAT </w:instrText>
        </w:r>
        <w:r>
          <w:fldChar w:fldCharType="separate"/>
        </w:r>
        <w:r w:rsidR="00976A58">
          <w:rPr>
            <w:noProof/>
          </w:rPr>
          <w:t>10</w:t>
        </w:r>
        <w:r>
          <w:rPr>
            <w:noProof/>
          </w:rPr>
          <w:fldChar w:fldCharType="end"/>
        </w:r>
      </w:p>
    </w:sdtContent>
  </w:sdt>
  <w:p w14:paraId="6727FAD6" w14:textId="77777777" w:rsidR="008D798B" w:rsidRDefault="008D79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1231"/>
    <w:rsid w:val="00054833"/>
    <w:rsid w:val="00054CD2"/>
    <w:rsid w:val="0006214E"/>
    <w:rsid w:val="0007408E"/>
    <w:rsid w:val="0007703F"/>
    <w:rsid w:val="00093F3D"/>
    <w:rsid w:val="000A641F"/>
    <w:rsid w:val="000B04C2"/>
    <w:rsid w:val="000B75AB"/>
    <w:rsid w:val="000C491C"/>
    <w:rsid w:val="000C5333"/>
    <w:rsid w:val="000D285C"/>
    <w:rsid w:val="000E226A"/>
    <w:rsid w:val="000F0084"/>
    <w:rsid w:val="000F2B39"/>
    <w:rsid w:val="00100A28"/>
    <w:rsid w:val="00131231"/>
    <w:rsid w:val="00132A30"/>
    <w:rsid w:val="00142E25"/>
    <w:rsid w:val="00144766"/>
    <w:rsid w:val="001833A3"/>
    <w:rsid w:val="00197F23"/>
    <w:rsid w:val="001A5A9B"/>
    <w:rsid w:val="001A64E4"/>
    <w:rsid w:val="001B1B55"/>
    <w:rsid w:val="001B58C2"/>
    <w:rsid w:val="001B5FA5"/>
    <w:rsid w:val="001E0E30"/>
    <w:rsid w:val="001F4C26"/>
    <w:rsid w:val="002138A1"/>
    <w:rsid w:val="002223C5"/>
    <w:rsid w:val="00226737"/>
    <w:rsid w:val="00231CFF"/>
    <w:rsid w:val="002362FE"/>
    <w:rsid w:val="00250375"/>
    <w:rsid w:val="00250874"/>
    <w:rsid w:val="0026202F"/>
    <w:rsid w:val="0028483E"/>
    <w:rsid w:val="00297CF9"/>
    <w:rsid w:val="002A0F9A"/>
    <w:rsid w:val="002E1F8B"/>
    <w:rsid w:val="002E3EF8"/>
    <w:rsid w:val="00310F3B"/>
    <w:rsid w:val="00313A18"/>
    <w:rsid w:val="003167F0"/>
    <w:rsid w:val="003203C6"/>
    <w:rsid w:val="00323EC2"/>
    <w:rsid w:val="0033032A"/>
    <w:rsid w:val="0033491E"/>
    <w:rsid w:val="00350622"/>
    <w:rsid w:val="0036262E"/>
    <w:rsid w:val="00367B75"/>
    <w:rsid w:val="003921A2"/>
    <w:rsid w:val="0039515A"/>
    <w:rsid w:val="003A4AC1"/>
    <w:rsid w:val="003A78D5"/>
    <w:rsid w:val="003B04A9"/>
    <w:rsid w:val="003D27DA"/>
    <w:rsid w:val="003D54EC"/>
    <w:rsid w:val="003E4118"/>
    <w:rsid w:val="003F60E3"/>
    <w:rsid w:val="00407975"/>
    <w:rsid w:val="00410D1B"/>
    <w:rsid w:val="004755F1"/>
    <w:rsid w:val="00487EEB"/>
    <w:rsid w:val="004B1146"/>
    <w:rsid w:val="004B1831"/>
    <w:rsid w:val="004B2AF9"/>
    <w:rsid w:val="004B2EC9"/>
    <w:rsid w:val="004B7E33"/>
    <w:rsid w:val="004C3EBD"/>
    <w:rsid w:val="004C60AF"/>
    <w:rsid w:val="004D298F"/>
    <w:rsid w:val="004F2B1B"/>
    <w:rsid w:val="00510BB2"/>
    <w:rsid w:val="00512545"/>
    <w:rsid w:val="00530A48"/>
    <w:rsid w:val="00554B7D"/>
    <w:rsid w:val="005C677C"/>
    <w:rsid w:val="005D4B31"/>
    <w:rsid w:val="005F2670"/>
    <w:rsid w:val="005F6AC9"/>
    <w:rsid w:val="006023DF"/>
    <w:rsid w:val="00602D70"/>
    <w:rsid w:val="00614A98"/>
    <w:rsid w:val="00620F48"/>
    <w:rsid w:val="006233AB"/>
    <w:rsid w:val="00636707"/>
    <w:rsid w:val="006535D2"/>
    <w:rsid w:val="0066132F"/>
    <w:rsid w:val="006617ED"/>
    <w:rsid w:val="00664F70"/>
    <w:rsid w:val="00697E20"/>
    <w:rsid w:val="006C43C3"/>
    <w:rsid w:val="006E5E46"/>
    <w:rsid w:val="006F1134"/>
    <w:rsid w:val="00716CAD"/>
    <w:rsid w:val="007230BF"/>
    <w:rsid w:val="007238E3"/>
    <w:rsid w:val="00724C17"/>
    <w:rsid w:val="00732423"/>
    <w:rsid w:val="007347C2"/>
    <w:rsid w:val="0073721E"/>
    <w:rsid w:val="0074030F"/>
    <w:rsid w:val="00753740"/>
    <w:rsid w:val="00770949"/>
    <w:rsid w:val="007725DD"/>
    <w:rsid w:val="00776DFA"/>
    <w:rsid w:val="007821B6"/>
    <w:rsid w:val="00790CCC"/>
    <w:rsid w:val="007939B0"/>
    <w:rsid w:val="00793F1D"/>
    <w:rsid w:val="00796EF9"/>
    <w:rsid w:val="007B384F"/>
    <w:rsid w:val="007B4639"/>
    <w:rsid w:val="007B5EA6"/>
    <w:rsid w:val="007C1157"/>
    <w:rsid w:val="007C7558"/>
    <w:rsid w:val="007E1032"/>
    <w:rsid w:val="007F4050"/>
    <w:rsid w:val="00800970"/>
    <w:rsid w:val="00817418"/>
    <w:rsid w:val="00835C35"/>
    <w:rsid w:val="00852A96"/>
    <w:rsid w:val="008547A5"/>
    <w:rsid w:val="00857FA6"/>
    <w:rsid w:val="00874AF0"/>
    <w:rsid w:val="00877A86"/>
    <w:rsid w:val="008938CF"/>
    <w:rsid w:val="0089557D"/>
    <w:rsid w:val="008958A9"/>
    <w:rsid w:val="008A1D5A"/>
    <w:rsid w:val="008A4798"/>
    <w:rsid w:val="008A4BDF"/>
    <w:rsid w:val="008B59E7"/>
    <w:rsid w:val="008D1D07"/>
    <w:rsid w:val="008D4E02"/>
    <w:rsid w:val="008D5E59"/>
    <w:rsid w:val="008D798B"/>
    <w:rsid w:val="008F508B"/>
    <w:rsid w:val="00906F28"/>
    <w:rsid w:val="0091553C"/>
    <w:rsid w:val="00922F0F"/>
    <w:rsid w:val="009417F1"/>
    <w:rsid w:val="00963B53"/>
    <w:rsid w:val="00970094"/>
    <w:rsid w:val="00976A58"/>
    <w:rsid w:val="00984E22"/>
    <w:rsid w:val="009906A8"/>
    <w:rsid w:val="009945E1"/>
    <w:rsid w:val="009A4862"/>
    <w:rsid w:val="009B0B11"/>
    <w:rsid w:val="009C11F0"/>
    <w:rsid w:val="009C264B"/>
    <w:rsid w:val="009C2935"/>
    <w:rsid w:val="009D69FC"/>
    <w:rsid w:val="009F3B30"/>
    <w:rsid w:val="00A22883"/>
    <w:rsid w:val="00A34BC1"/>
    <w:rsid w:val="00A430CD"/>
    <w:rsid w:val="00A44482"/>
    <w:rsid w:val="00A477B5"/>
    <w:rsid w:val="00A52506"/>
    <w:rsid w:val="00A53EC5"/>
    <w:rsid w:val="00A578B2"/>
    <w:rsid w:val="00A615FC"/>
    <w:rsid w:val="00A669DB"/>
    <w:rsid w:val="00A93E82"/>
    <w:rsid w:val="00A94F4E"/>
    <w:rsid w:val="00AA146F"/>
    <w:rsid w:val="00AA4787"/>
    <w:rsid w:val="00AA4C0C"/>
    <w:rsid w:val="00AC3E86"/>
    <w:rsid w:val="00AD2C1C"/>
    <w:rsid w:val="00AE0ABE"/>
    <w:rsid w:val="00AE21EE"/>
    <w:rsid w:val="00AF7505"/>
    <w:rsid w:val="00B1575B"/>
    <w:rsid w:val="00B1597D"/>
    <w:rsid w:val="00B16FF6"/>
    <w:rsid w:val="00B171CC"/>
    <w:rsid w:val="00B221BD"/>
    <w:rsid w:val="00B23381"/>
    <w:rsid w:val="00B42A93"/>
    <w:rsid w:val="00B43112"/>
    <w:rsid w:val="00B61D3B"/>
    <w:rsid w:val="00B8667E"/>
    <w:rsid w:val="00B90D04"/>
    <w:rsid w:val="00B91237"/>
    <w:rsid w:val="00B94AB7"/>
    <w:rsid w:val="00B97CAC"/>
    <w:rsid w:val="00BA1AF9"/>
    <w:rsid w:val="00BA7306"/>
    <w:rsid w:val="00BB074F"/>
    <w:rsid w:val="00BC1133"/>
    <w:rsid w:val="00BC3406"/>
    <w:rsid w:val="00BE131F"/>
    <w:rsid w:val="00BE3BC9"/>
    <w:rsid w:val="00BE6C4E"/>
    <w:rsid w:val="00C01CA9"/>
    <w:rsid w:val="00C02EB7"/>
    <w:rsid w:val="00C04475"/>
    <w:rsid w:val="00C1008F"/>
    <w:rsid w:val="00C111C9"/>
    <w:rsid w:val="00C17566"/>
    <w:rsid w:val="00C243FB"/>
    <w:rsid w:val="00C55349"/>
    <w:rsid w:val="00C60524"/>
    <w:rsid w:val="00C630E0"/>
    <w:rsid w:val="00C63B84"/>
    <w:rsid w:val="00C755F3"/>
    <w:rsid w:val="00C90BC4"/>
    <w:rsid w:val="00C9457A"/>
    <w:rsid w:val="00CA735B"/>
    <w:rsid w:val="00CC24DF"/>
    <w:rsid w:val="00CC30F4"/>
    <w:rsid w:val="00CD242C"/>
    <w:rsid w:val="00CD3E47"/>
    <w:rsid w:val="00CD3F05"/>
    <w:rsid w:val="00CD6D79"/>
    <w:rsid w:val="00CD737A"/>
    <w:rsid w:val="00CE6F7A"/>
    <w:rsid w:val="00D12639"/>
    <w:rsid w:val="00D1556E"/>
    <w:rsid w:val="00D34EC8"/>
    <w:rsid w:val="00D3634A"/>
    <w:rsid w:val="00D36496"/>
    <w:rsid w:val="00D42A76"/>
    <w:rsid w:val="00D4427F"/>
    <w:rsid w:val="00D4696C"/>
    <w:rsid w:val="00D52979"/>
    <w:rsid w:val="00D54521"/>
    <w:rsid w:val="00D57C0F"/>
    <w:rsid w:val="00D6233B"/>
    <w:rsid w:val="00D64D7A"/>
    <w:rsid w:val="00D657F9"/>
    <w:rsid w:val="00D7076D"/>
    <w:rsid w:val="00D73BB2"/>
    <w:rsid w:val="00D74F05"/>
    <w:rsid w:val="00D759C8"/>
    <w:rsid w:val="00D82112"/>
    <w:rsid w:val="00D9133D"/>
    <w:rsid w:val="00D95B17"/>
    <w:rsid w:val="00DA22C1"/>
    <w:rsid w:val="00DB5B3A"/>
    <w:rsid w:val="00DC7A5B"/>
    <w:rsid w:val="00DE2CC3"/>
    <w:rsid w:val="00DE665D"/>
    <w:rsid w:val="00DF467F"/>
    <w:rsid w:val="00E03391"/>
    <w:rsid w:val="00E051E6"/>
    <w:rsid w:val="00E134F5"/>
    <w:rsid w:val="00E20852"/>
    <w:rsid w:val="00E23BAB"/>
    <w:rsid w:val="00E259A3"/>
    <w:rsid w:val="00E3033F"/>
    <w:rsid w:val="00E345A9"/>
    <w:rsid w:val="00E34F7A"/>
    <w:rsid w:val="00E4580C"/>
    <w:rsid w:val="00E66EF6"/>
    <w:rsid w:val="00E918A5"/>
    <w:rsid w:val="00E966FE"/>
    <w:rsid w:val="00ED3A5D"/>
    <w:rsid w:val="00EE2484"/>
    <w:rsid w:val="00EF0EC8"/>
    <w:rsid w:val="00F15EA0"/>
    <w:rsid w:val="00F322D3"/>
    <w:rsid w:val="00F4002F"/>
    <w:rsid w:val="00F45B1B"/>
    <w:rsid w:val="00F5333D"/>
    <w:rsid w:val="00F56780"/>
    <w:rsid w:val="00F61555"/>
    <w:rsid w:val="00F65BBD"/>
    <w:rsid w:val="00F67C9F"/>
    <w:rsid w:val="00F70C0C"/>
    <w:rsid w:val="00F80C27"/>
    <w:rsid w:val="00F83524"/>
    <w:rsid w:val="00F85505"/>
    <w:rsid w:val="00F90517"/>
    <w:rsid w:val="00FA6A75"/>
    <w:rsid w:val="00FB2499"/>
    <w:rsid w:val="00FC7EBA"/>
    <w:rsid w:val="00FE71CC"/>
    <w:rsid w:val="00FF57C1"/>
    <w:rsid w:val="00FF59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544F4"/>
  <w15:chartTrackingRefBased/>
  <w15:docId w15:val="{5BEE05FF-946A-4C7F-AA56-BCF4A4E61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98B"/>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0D285C"/>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57F9"/>
    <w:pPr>
      <w:spacing w:before="100" w:beforeAutospacing="1" w:after="100" w:afterAutospacing="1"/>
    </w:pPr>
  </w:style>
  <w:style w:type="character" w:styleId="Strong">
    <w:name w:val="Strong"/>
    <w:basedOn w:val="DefaultParagraphFont"/>
    <w:uiPriority w:val="22"/>
    <w:qFormat/>
    <w:rsid w:val="00D657F9"/>
    <w:rPr>
      <w:b/>
      <w:bCs/>
    </w:rPr>
  </w:style>
  <w:style w:type="table" w:styleId="TableGrid">
    <w:name w:val="Table Grid"/>
    <w:basedOn w:val="TableNormal"/>
    <w:uiPriority w:val="39"/>
    <w:rsid w:val="00C17566"/>
    <w:pPr>
      <w:spacing w:line="240" w:lineRule="auto"/>
    </w:pPr>
    <w:rPr>
      <w:lang w:val="en-Z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D798B"/>
    <w:pPr>
      <w:tabs>
        <w:tab w:val="center" w:pos="4680"/>
        <w:tab w:val="right" w:pos="9360"/>
      </w:tabs>
      <w:spacing w:line="240" w:lineRule="auto"/>
    </w:pPr>
  </w:style>
  <w:style w:type="character" w:customStyle="1" w:styleId="HeaderChar">
    <w:name w:val="Header Char"/>
    <w:basedOn w:val="DefaultParagraphFont"/>
    <w:link w:val="Header"/>
    <w:uiPriority w:val="99"/>
    <w:rsid w:val="008D798B"/>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8D798B"/>
    <w:pPr>
      <w:tabs>
        <w:tab w:val="center" w:pos="4680"/>
        <w:tab w:val="right" w:pos="9360"/>
      </w:tabs>
      <w:spacing w:line="240" w:lineRule="auto"/>
    </w:pPr>
  </w:style>
  <w:style w:type="character" w:customStyle="1" w:styleId="FooterChar">
    <w:name w:val="Footer Char"/>
    <w:basedOn w:val="DefaultParagraphFont"/>
    <w:link w:val="Footer"/>
    <w:uiPriority w:val="99"/>
    <w:rsid w:val="008D798B"/>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D285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D285C"/>
    <w:pPr>
      <w:spacing w:line="259" w:lineRule="auto"/>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173283">
      <w:bodyDiv w:val="1"/>
      <w:marLeft w:val="0"/>
      <w:marRight w:val="0"/>
      <w:marTop w:val="0"/>
      <w:marBottom w:val="0"/>
      <w:divBdr>
        <w:top w:val="none" w:sz="0" w:space="0" w:color="auto"/>
        <w:left w:val="none" w:sz="0" w:space="0" w:color="auto"/>
        <w:bottom w:val="none" w:sz="0" w:space="0" w:color="auto"/>
        <w:right w:val="none" w:sz="0" w:space="0" w:color="auto"/>
      </w:divBdr>
      <w:divsChild>
        <w:div w:id="1869029368">
          <w:marLeft w:val="0"/>
          <w:marRight w:val="0"/>
          <w:marTop w:val="0"/>
          <w:marBottom w:val="0"/>
          <w:divBdr>
            <w:top w:val="none" w:sz="0" w:space="0" w:color="auto"/>
            <w:left w:val="none" w:sz="0" w:space="0" w:color="auto"/>
            <w:bottom w:val="none" w:sz="0" w:space="0" w:color="auto"/>
            <w:right w:val="none" w:sz="0" w:space="0" w:color="auto"/>
          </w:divBdr>
        </w:div>
      </w:divsChild>
    </w:div>
    <w:div w:id="374081819">
      <w:bodyDiv w:val="1"/>
      <w:marLeft w:val="0"/>
      <w:marRight w:val="0"/>
      <w:marTop w:val="0"/>
      <w:marBottom w:val="0"/>
      <w:divBdr>
        <w:top w:val="none" w:sz="0" w:space="0" w:color="auto"/>
        <w:left w:val="none" w:sz="0" w:space="0" w:color="auto"/>
        <w:bottom w:val="none" w:sz="0" w:space="0" w:color="auto"/>
        <w:right w:val="none" w:sz="0" w:space="0" w:color="auto"/>
      </w:divBdr>
      <w:divsChild>
        <w:div w:id="1453672133">
          <w:marLeft w:val="0"/>
          <w:marRight w:val="0"/>
          <w:marTop w:val="0"/>
          <w:marBottom w:val="0"/>
          <w:divBdr>
            <w:top w:val="none" w:sz="0" w:space="0" w:color="auto"/>
            <w:left w:val="none" w:sz="0" w:space="0" w:color="auto"/>
            <w:bottom w:val="none" w:sz="0" w:space="0" w:color="auto"/>
            <w:right w:val="none" w:sz="0" w:space="0" w:color="auto"/>
          </w:divBdr>
        </w:div>
      </w:divsChild>
    </w:div>
    <w:div w:id="1316570002">
      <w:bodyDiv w:val="1"/>
      <w:marLeft w:val="0"/>
      <w:marRight w:val="0"/>
      <w:marTop w:val="0"/>
      <w:marBottom w:val="0"/>
      <w:divBdr>
        <w:top w:val="none" w:sz="0" w:space="0" w:color="auto"/>
        <w:left w:val="none" w:sz="0" w:space="0" w:color="auto"/>
        <w:bottom w:val="none" w:sz="0" w:space="0" w:color="auto"/>
        <w:right w:val="none" w:sz="0" w:space="0" w:color="auto"/>
      </w:divBdr>
      <w:divsChild>
        <w:div w:id="1144545642">
          <w:marLeft w:val="0"/>
          <w:marRight w:val="0"/>
          <w:marTop w:val="0"/>
          <w:marBottom w:val="0"/>
          <w:divBdr>
            <w:top w:val="none" w:sz="0" w:space="0" w:color="auto"/>
            <w:left w:val="none" w:sz="0" w:space="0" w:color="auto"/>
            <w:bottom w:val="none" w:sz="0" w:space="0" w:color="auto"/>
            <w:right w:val="none" w:sz="0" w:space="0" w:color="auto"/>
          </w:divBdr>
        </w:div>
      </w:divsChild>
    </w:div>
    <w:div w:id="1656714014">
      <w:bodyDiv w:val="1"/>
      <w:marLeft w:val="0"/>
      <w:marRight w:val="0"/>
      <w:marTop w:val="0"/>
      <w:marBottom w:val="0"/>
      <w:divBdr>
        <w:top w:val="none" w:sz="0" w:space="0" w:color="auto"/>
        <w:left w:val="none" w:sz="0" w:space="0" w:color="auto"/>
        <w:bottom w:val="none" w:sz="0" w:space="0" w:color="auto"/>
        <w:right w:val="none" w:sz="0" w:space="0" w:color="auto"/>
      </w:divBdr>
      <w:divsChild>
        <w:div w:id="1956206727">
          <w:marLeft w:val="0"/>
          <w:marRight w:val="0"/>
          <w:marTop w:val="0"/>
          <w:marBottom w:val="0"/>
          <w:divBdr>
            <w:top w:val="none" w:sz="0" w:space="0" w:color="auto"/>
            <w:left w:val="none" w:sz="0" w:space="0" w:color="auto"/>
            <w:bottom w:val="none" w:sz="0" w:space="0" w:color="auto"/>
            <w:right w:val="none" w:sz="0" w:space="0" w:color="auto"/>
          </w:divBdr>
        </w:div>
      </w:divsChild>
    </w:div>
    <w:div w:id="1678192516">
      <w:bodyDiv w:val="1"/>
      <w:marLeft w:val="0"/>
      <w:marRight w:val="0"/>
      <w:marTop w:val="0"/>
      <w:marBottom w:val="0"/>
      <w:divBdr>
        <w:top w:val="none" w:sz="0" w:space="0" w:color="auto"/>
        <w:left w:val="none" w:sz="0" w:space="0" w:color="auto"/>
        <w:bottom w:val="none" w:sz="0" w:space="0" w:color="auto"/>
        <w:right w:val="none" w:sz="0" w:space="0" w:color="auto"/>
      </w:divBdr>
      <w:divsChild>
        <w:div w:id="633487427">
          <w:marLeft w:val="0"/>
          <w:marRight w:val="0"/>
          <w:marTop w:val="0"/>
          <w:marBottom w:val="0"/>
          <w:divBdr>
            <w:top w:val="none" w:sz="0" w:space="0" w:color="auto"/>
            <w:left w:val="none" w:sz="0" w:space="0" w:color="auto"/>
            <w:bottom w:val="none" w:sz="0" w:space="0" w:color="auto"/>
            <w:right w:val="none" w:sz="0" w:space="0" w:color="auto"/>
          </w:divBdr>
        </w:div>
      </w:divsChild>
    </w:div>
    <w:div w:id="1802579412">
      <w:bodyDiv w:val="1"/>
      <w:marLeft w:val="0"/>
      <w:marRight w:val="0"/>
      <w:marTop w:val="0"/>
      <w:marBottom w:val="0"/>
      <w:divBdr>
        <w:top w:val="none" w:sz="0" w:space="0" w:color="auto"/>
        <w:left w:val="none" w:sz="0" w:space="0" w:color="auto"/>
        <w:bottom w:val="none" w:sz="0" w:space="0" w:color="auto"/>
        <w:right w:val="none" w:sz="0" w:space="0" w:color="auto"/>
      </w:divBdr>
    </w:div>
    <w:div w:id="1884756943">
      <w:bodyDiv w:val="1"/>
      <w:marLeft w:val="0"/>
      <w:marRight w:val="0"/>
      <w:marTop w:val="0"/>
      <w:marBottom w:val="0"/>
      <w:divBdr>
        <w:top w:val="none" w:sz="0" w:space="0" w:color="auto"/>
        <w:left w:val="none" w:sz="0" w:space="0" w:color="auto"/>
        <w:bottom w:val="none" w:sz="0" w:space="0" w:color="auto"/>
        <w:right w:val="none" w:sz="0" w:space="0" w:color="auto"/>
      </w:divBdr>
      <w:divsChild>
        <w:div w:id="3389663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70E94E-1B93-4556-9559-09F080F81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2401</Words>
  <Characters>13686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Saima Siraj (Student)</cp:lastModifiedBy>
  <cp:revision>2</cp:revision>
  <dcterms:created xsi:type="dcterms:W3CDTF">2021-12-16T17:53:00Z</dcterms:created>
  <dcterms:modified xsi:type="dcterms:W3CDTF">2021-12-16T17:53:00Z</dcterms:modified>
</cp:coreProperties>
</file>