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0A894" w14:textId="77777777" w:rsidR="00A07C0C" w:rsidRDefault="00A07C0C">
      <w:pPr>
        <w:spacing w:after="160" w:line="259" w:lineRule="auto"/>
        <w:jc w:val="left"/>
        <w:rPr>
          <w:lang w:val="en-US"/>
        </w:rPr>
      </w:pPr>
      <w:r>
        <w:rPr>
          <w:noProof/>
        </w:rPr>
        <w:drawing>
          <wp:inline distT="0" distB="0" distL="0" distR="0" wp14:anchorId="58644122" wp14:editId="375BB2D0">
            <wp:extent cx="5943600" cy="3303270"/>
            <wp:effectExtent l="0" t="0" r="0" b="0"/>
            <wp:docPr id="1" name="Picture 1" descr="University of Wales Trinity Saint David Logo Vector - (.SV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 (.SVG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03270"/>
                    </a:xfrm>
                    <a:prstGeom prst="rect">
                      <a:avLst/>
                    </a:prstGeom>
                    <a:noFill/>
                    <a:ln>
                      <a:noFill/>
                    </a:ln>
                  </pic:spPr>
                </pic:pic>
              </a:graphicData>
            </a:graphic>
          </wp:inline>
        </w:drawing>
      </w:r>
    </w:p>
    <w:p w14:paraId="0EADA526" w14:textId="77777777" w:rsidR="00A07C0C" w:rsidRDefault="00A07C0C" w:rsidP="00A07C0C">
      <w:pPr>
        <w:spacing w:after="160" w:line="259" w:lineRule="auto"/>
        <w:jc w:val="center"/>
        <w:rPr>
          <w:b/>
          <w:color w:val="C45911" w:themeColor="accent2" w:themeShade="BF"/>
          <w:sz w:val="48"/>
          <w:lang w:val="en-US"/>
        </w:rPr>
      </w:pPr>
    </w:p>
    <w:p w14:paraId="64904419" w14:textId="7CF99A9E" w:rsidR="00A07C0C" w:rsidRPr="00A07C0C" w:rsidRDefault="00A07C0C" w:rsidP="00A07C0C">
      <w:pPr>
        <w:spacing w:after="160" w:line="259" w:lineRule="auto"/>
        <w:jc w:val="center"/>
        <w:rPr>
          <w:b/>
          <w:color w:val="C45911" w:themeColor="accent2" w:themeShade="BF"/>
          <w:sz w:val="48"/>
          <w:lang w:val="en-US"/>
        </w:rPr>
      </w:pPr>
      <w:r w:rsidRPr="00A07C0C">
        <w:rPr>
          <w:b/>
          <w:color w:val="C45911" w:themeColor="accent2" w:themeShade="BF"/>
          <w:sz w:val="48"/>
          <w:lang w:val="en-US"/>
        </w:rPr>
        <w:t>An Essay on Leadership &amp; Management</w:t>
      </w:r>
    </w:p>
    <w:p w14:paraId="04C4623E" w14:textId="77777777" w:rsidR="00A07C0C" w:rsidRDefault="00A07C0C" w:rsidP="00A07C0C">
      <w:pPr>
        <w:spacing w:after="160" w:line="259" w:lineRule="auto"/>
        <w:jc w:val="center"/>
        <w:rPr>
          <w:lang w:val="en-US"/>
        </w:rPr>
      </w:pPr>
    </w:p>
    <w:p w14:paraId="013F0A92" w14:textId="77777777" w:rsidR="00A07C0C" w:rsidRDefault="00A07C0C" w:rsidP="00A07C0C">
      <w:pPr>
        <w:spacing w:after="160" w:line="259" w:lineRule="auto"/>
        <w:jc w:val="center"/>
        <w:rPr>
          <w:lang w:val="en-US"/>
        </w:rPr>
      </w:pPr>
    </w:p>
    <w:p w14:paraId="578EC389" w14:textId="36A55F1F" w:rsidR="00A07C0C" w:rsidRPr="00A07C0C" w:rsidRDefault="00A07C0C" w:rsidP="00A07C0C">
      <w:pPr>
        <w:spacing w:after="160" w:line="259" w:lineRule="auto"/>
        <w:jc w:val="center"/>
        <w:rPr>
          <w:b/>
          <w:sz w:val="28"/>
          <w:lang w:val="en-US"/>
        </w:rPr>
      </w:pPr>
      <w:r w:rsidRPr="00A07C0C">
        <w:rPr>
          <w:b/>
          <w:sz w:val="28"/>
          <w:lang w:val="en-US"/>
        </w:rPr>
        <w:t xml:space="preserve">Student Name: </w:t>
      </w:r>
      <w:proofErr w:type="spellStart"/>
      <w:r w:rsidRPr="00A07C0C">
        <w:rPr>
          <w:b/>
          <w:sz w:val="28"/>
          <w:lang w:val="en-US"/>
        </w:rPr>
        <w:t>Lokman</w:t>
      </w:r>
      <w:proofErr w:type="spellEnd"/>
    </w:p>
    <w:p w14:paraId="7F1C7004" w14:textId="1ABA36F3" w:rsidR="00A07C0C" w:rsidRPr="00A07C0C" w:rsidRDefault="00A07C0C" w:rsidP="00A07C0C">
      <w:pPr>
        <w:spacing w:after="160" w:line="259" w:lineRule="auto"/>
        <w:jc w:val="center"/>
        <w:rPr>
          <w:b/>
          <w:sz w:val="28"/>
          <w:lang w:val="en-US"/>
        </w:rPr>
      </w:pPr>
      <w:r w:rsidRPr="00A07C0C">
        <w:rPr>
          <w:b/>
          <w:sz w:val="28"/>
          <w:lang w:val="en-US"/>
        </w:rPr>
        <w:t>Student ID:</w:t>
      </w:r>
      <w:r w:rsidR="00557A90">
        <w:rPr>
          <w:b/>
          <w:sz w:val="28"/>
          <w:lang w:val="en-US"/>
        </w:rPr>
        <w:t xml:space="preserve"> 23255</w:t>
      </w:r>
      <w:r w:rsidR="00B51AC5">
        <w:rPr>
          <w:b/>
          <w:sz w:val="28"/>
          <w:lang w:val="en-US"/>
        </w:rPr>
        <w:t>17</w:t>
      </w:r>
    </w:p>
    <w:p w14:paraId="1A78D65D" w14:textId="50E4C66A" w:rsidR="00A07C0C" w:rsidRPr="00A07C0C" w:rsidRDefault="00A07C0C" w:rsidP="00A07C0C">
      <w:pPr>
        <w:spacing w:after="160" w:line="259" w:lineRule="auto"/>
        <w:jc w:val="center"/>
        <w:rPr>
          <w:b/>
          <w:sz w:val="28"/>
          <w:lang w:val="en-US"/>
        </w:rPr>
      </w:pPr>
      <w:r w:rsidRPr="00A07C0C">
        <w:rPr>
          <w:b/>
          <w:sz w:val="28"/>
          <w:lang w:val="en-US"/>
        </w:rPr>
        <w:t>Module Title:</w:t>
      </w:r>
      <w:r w:rsidR="00B51AC5">
        <w:rPr>
          <w:b/>
          <w:sz w:val="28"/>
          <w:lang w:val="en-US"/>
        </w:rPr>
        <w:t xml:space="preserve"> Understanding Leadership and Management </w:t>
      </w:r>
    </w:p>
    <w:p w14:paraId="257A59A9" w14:textId="7572CF53" w:rsidR="00A07C0C" w:rsidRPr="00A07C0C" w:rsidRDefault="00A07C0C" w:rsidP="00A07C0C">
      <w:pPr>
        <w:spacing w:after="160" w:line="259" w:lineRule="auto"/>
        <w:jc w:val="center"/>
        <w:rPr>
          <w:b/>
          <w:sz w:val="28"/>
          <w:lang w:val="en-US"/>
        </w:rPr>
      </w:pPr>
      <w:r w:rsidRPr="00A07C0C">
        <w:rPr>
          <w:b/>
          <w:sz w:val="28"/>
          <w:lang w:val="en-US"/>
        </w:rPr>
        <w:t>Module Code:</w:t>
      </w:r>
      <w:r w:rsidR="00B51AC5">
        <w:rPr>
          <w:b/>
          <w:sz w:val="28"/>
          <w:lang w:val="en-US"/>
        </w:rPr>
        <w:t xml:space="preserve"> </w:t>
      </w:r>
      <w:r w:rsidR="005F6938">
        <w:rPr>
          <w:b/>
          <w:sz w:val="28"/>
          <w:lang w:val="en-US"/>
        </w:rPr>
        <w:t>LCBB4009</w:t>
      </w:r>
    </w:p>
    <w:p w14:paraId="32A57423" w14:textId="748642DD" w:rsidR="00A07C0C" w:rsidRDefault="00A07C0C" w:rsidP="00A07C0C">
      <w:pPr>
        <w:spacing w:after="160" w:line="259" w:lineRule="auto"/>
        <w:jc w:val="center"/>
        <w:rPr>
          <w:rFonts w:eastAsiaTheme="majorEastAsia" w:cstheme="majorBidi"/>
          <w:b/>
          <w:color w:val="2F5496" w:themeColor="accent1" w:themeShade="BF"/>
          <w:sz w:val="32"/>
          <w:szCs w:val="32"/>
          <w:lang w:val="en-US"/>
        </w:rPr>
      </w:pPr>
      <w:r w:rsidRPr="00A07C0C">
        <w:rPr>
          <w:b/>
          <w:sz w:val="28"/>
          <w:lang w:val="en-US"/>
        </w:rPr>
        <w:t>Submission Date:</w:t>
      </w:r>
      <w:r w:rsidR="005F6938">
        <w:rPr>
          <w:b/>
          <w:sz w:val="28"/>
          <w:lang w:val="en-US"/>
        </w:rPr>
        <w:t xml:space="preserve"> 24.6.24</w:t>
      </w:r>
      <w:r>
        <w:rPr>
          <w:lang w:val="en-US"/>
        </w:rPr>
        <w:br w:type="page"/>
      </w:r>
    </w:p>
    <w:sdt>
      <w:sdtPr>
        <w:rPr>
          <w:rFonts w:ascii="Times New Roman" w:eastAsiaTheme="minorHAnsi" w:hAnsi="Times New Roman" w:cstheme="minorBidi"/>
          <w:color w:val="auto"/>
          <w:sz w:val="24"/>
          <w:szCs w:val="22"/>
          <w:lang w:val="en-GB"/>
        </w:rPr>
        <w:id w:val="611402765"/>
        <w:docPartObj>
          <w:docPartGallery w:val="Table of Contents"/>
          <w:docPartUnique/>
        </w:docPartObj>
      </w:sdtPr>
      <w:sdtEndPr>
        <w:rPr>
          <w:b/>
          <w:bCs/>
          <w:noProof/>
        </w:rPr>
      </w:sdtEndPr>
      <w:sdtContent>
        <w:p w14:paraId="4758A239" w14:textId="5F1DB86A" w:rsidR="00A07C0C" w:rsidRDefault="00A07C0C">
          <w:pPr>
            <w:pStyle w:val="TOCHeading"/>
          </w:pPr>
          <w:r>
            <w:t>Contents</w:t>
          </w:r>
        </w:p>
        <w:p w14:paraId="3CE0C681" w14:textId="1A0CFBC3" w:rsidR="00A07C0C" w:rsidRDefault="00A07C0C">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69440138" w:history="1">
            <w:r w:rsidRPr="00E37B71">
              <w:rPr>
                <w:rStyle w:val="Hyperlink"/>
                <w:noProof/>
                <w:lang w:val="en-US"/>
              </w:rPr>
              <w:t>Introduction</w:t>
            </w:r>
            <w:r>
              <w:rPr>
                <w:noProof/>
                <w:webHidden/>
              </w:rPr>
              <w:tab/>
            </w:r>
            <w:r>
              <w:rPr>
                <w:noProof/>
                <w:webHidden/>
              </w:rPr>
              <w:fldChar w:fldCharType="begin"/>
            </w:r>
            <w:r>
              <w:rPr>
                <w:noProof/>
                <w:webHidden/>
              </w:rPr>
              <w:instrText xml:space="preserve"> PAGEREF _Toc169440138 \h </w:instrText>
            </w:r>
            <w:r>
              <w:rPr>
                <w:noProof/>
                <w:webHidden/>
              </w:rPr>
            </w:r>
            <w:r>
              <w:rPr>
                <w:noProof/>
                <w:webHidden/>
              </w:rPr>
              <w:fldChar w:fldCharType="separate"/>
            </w:r>
            <w:r>
              <w:rPr>
                <w:noProof/>
                <w:webHidden/>
              </w:rPr>
              <w:t>3</w:t>
            </w:r>
            <w:r>
              <w:rPr>
                <w:noProof/>
                <w:webHidden/>
              </w:rPr>
              <w:fldChar w:fldCharType="end"/>
            </w:r>
          </w:hyperlink>
        </w:p>
        <w:p w14:paraId="162C0494" w14:textId="08594444" w:rsidR="00A07C0C" w:rsidRDefault="00753E4D">
          <w:pPr>
            <w:pStyle w:val="TOC1"/>
            <w:tabs>
              <w:tab w:val="right" w:leader="dot" w:pos="9350"/>
            </w:tabs>
            <w:rPr>
              <w:noProof/>
            </w:rPr>
          </w:pPr>
          <w:hyperlink w:anchor="_Toc169440139" w:history="1">
            <w:r w:rsidR="00A07C0C" w:rsidRPr="00E37B71">
              <w:rPr>
                <w:rStyle w:val="Hyperlink"/>
                <w:noProof/>
                <w:lang w:val="en-US"/>
              </w:rPr>
              <w:t>Organizational Overview and Leadership Styles</w:t>
            </w:r>
            <w:r w:rsidR="00A07C0C">
              <w:rPr>
                <w:noProof/>
                <w:webHidden/>
              </w:rPr>
              <w:tab/>
            </w:r>
            <w:r w:rsidR="00A07C0C">
              <w:rPr>
                <w:noProof/>
                <w:webHidden/>
              </w:rPr>
              <w:fldChar w:fldCharType="begin"/>
            </w:r>
            <w:r w:rsidR="00A07C0C">
              <w:rPr>
                <w:noProof/>
                <w:webHidden/>
              </w:rPr>
              <w:instrText xml:space="preserve"> PAGEREF _Toc169440139 \h </w:instrText>
            </w:r>
            <w:r w:rsidR="00A07C0C">
              <w:rPr>
                <w:noProof/>
                <w:webHidden/>
              </w:rPr>
            </w:r>
            <w:r w:rsidR="00A07C0C">
              <w:rPr>
                <w:noProof/>
                <w:webHidden/>
              </w:rPr>
              <w:fldChar w:fldCharType="separate"/>
            </w:r>
            <w:r w:rsidR="00A07C0C">
              <w:rPr>
                <w:noProof/>
                <w:webHidden/>
              </w:rPr>
              <w:t>4</w:t>
            </w:r>
            <w:r w:rsidR="00A07C0C">
              <w:rPr>
                <w:noProof/>
                <w:webHidden/>
              </w:rPr>
              <w:fldChar w:fldCharType="end"/>
            </w:r>
          </w:hyperlink>
        </w:p>
        <w:p w14:paraId="31B860B5" w14:textId="20A1D22C" w:rsidR="00A07C0C" w:rsidRDefault="00753E4D">
          <w:pPr>
            <w:pStyle w:val="TOC2"/>
            <w:tabs>
              <w:tab w:val="right" w:leader="dot" w:pos="9350"/>
            </w:tabs>
            <w:rPr>
              <w:noProof/>
            </w:rPr>
          </w:pPr>
          <w:hyperlink w:anchor="_Toc169440140" w:history="1">
            <w:r w:rsidR="00A07C0C" w:rsidRPr="00E37B71">
              <w:rPr>
                <w:rStyle w:val="Hyperlink"/>
                <w:rFonts w:eastAsia="Times New Roman"/>
                <w:noProof/>
                <w:lang w:val="en-US"/>
              </w:rPr>
              <w:t>Transformational leadership</w:t>
            </w:r>
            <w:r w:rsidR="00A07C0C">
              <w:rPr>
                <w:noProof/>
                <w:webHidden/>
              </w:rPr>
              <w:tab/>
            </w:r>
            <w:r w:rsidR="00A07C0C">
              <w:rPr>
                <w:noProof/>
                <w:webHidden/>
              </w:rPr>
              <w:fldChar w:fldCharType="begin"/>
            </w:r>
            <w:r w:rsidR="00A07C0C">
              <w:rPr>
                <w:noProof/>
                <w:webHidden/>
              </w:rPr>
              <w:instrText xml:space="preserve"> PAGEREF _Toc169440140 \h </w:instrText>
            </w:r>
            <w:r w:rsidR="00A07C0C">
              <w:rPr>
                <w:noProof/>
                <w:webHidden/>
              </w:rPr>
            </w:r>
            <w:r w:rsidR="00A07C0C">
              <w:rPr>
                <w:noProof/>
                <w:webHidden/>
              </w:rPr>
              <w:fldChar w:fldCharType="separate"/>
            </w:r>
            <w:r w:rsidR="00A07C0C">
              <w:rPr>
                <w:noProof/>
                <w:webHidden/>
              </w:rPr>
              <w:t>4</w:t>
            </w:r>
            <w:r w:rsidR="00A07C0C">
              <w:rPr>
                <w:noProof/>
                <w:webHidden/>
              </w:rPr>
              <w:fldChar w:fldCharType="end"/>
            </w:r>
          </w:hyperlink>
        </w:p>
        <w:p w14:paraId="0962C969" w14:textId="3D4BAE92" w:rsidR="00A07C0C" w:rsidRDefault="00753E4D">
          <w:pPr>
            <w:pStyle w:val="TOC2"/>
            <w:tabs>
              <w:tab w:val="right" w:leader="dot" w:pos="9350"/>
            </w:tabs>
            <w:rPr>
              <w:noProof/>
            </w:rPr>
          </w:pPr>
          <w:hyperlink w:anchor="_Toc169440141" w:history="1">
            <w:r w:rsidR="00A07C0C" w:rsidRPr="00E37B71">
              <w:rPr>
                <w:rStyle w:val="Hyperlink"/>
                <w:rFonts w:eastAsia="Times New Roman"/>
                <w:noProof/>
                <w:lang w:val="en-US"/>
              </w:rPr>
              <w:t>Transactional leadership:</w:t>
            </w:r>
            <w:r w:rsidR="00A07C0C">
              <w:rPr>
                <w:noProof/>
                <w:webHidden/>
              </w:rPr>
              <w:tab/>
            </w:r>
            <w:r w:rsidR="00A07C0C">
              <w:rPr>
                <w:noProof/>
                <w:webHidden/>
              </w:rPr>
              <w:fldChar w:fldCharType="begin"/>
            </w:r>
            <w:r w:rsidR="00A07C0C">
              <w:rPr>
                <w:noProof/>
                <w:webHidden/>
              </w:rPr>
              <w:instrText xml:space="preserve"> PAGEREF _Toc169440141 \h </w:instrText>
            </w:r>
            <w:r w:rsidR="00A07C0C">
              <w:rPr>
                <w:noProof/>
                <w:webHidden/>
              </w:rPr>
            </w:r>
            <w:r w:rsidR="00A07C0C">
              <w:rPr>
                <w:noProof/>
                <w:webHidden/>
              </w:rPr>
              <w:fldChar w:fldCharType="separate"/>
            </w:r>
            <w:r w:rsidR="00A07C0C">
              <w:rPr>
                <w:noProof/>
                <w:webHidden/>
              </w:rPr>
              <w:t>4</w:t>
            </w:r>
            <w:r w:rsidR="00A07C0C">
              <w:rPr>
                <w:noProof/>
                <w:webHidden/>
              </w:rPr>
              <w:fldChar w:fldCharType="end"/>
            </w:r>
          </w:hyperlink>
        </w:p>
        <w:p w14:paraId="2DD589D4" w14:textId="26B7896B" w:rsidR="00A07C0C" w:rsidRDefault="00753E4D">
          <w:pPr>
            <w:pStyle w:val="TOC2"/>
            <w:tabs>
              <w:tab w:val="right" w:leader="dot" w:pos="9350"/>
            </w:tabs>
            <w:rPr>
              <w:noProof/>
            </w:rPr>
          </w:pPr>
          <w:hyperlink w:anchor="_Toc169440142" w:history="1">
            <w:r w:rsidR="00A07C0C" w:rsidRPr="00E37B71">
              <w:rPr>
                <w:rStyle w:val="Hyperlink"/>
                <w:rFonts w:eastAsia="Times New Roman"/>
                <w:noProof/>
                <w:lang w:val="en-US"/>
              </w:rPr>
              <w:t>Adaptation to the current circumstances:</w:t>
            </w:r>
            <w:r w:rsidR="00A07C0C">
              <w:rPr>
                <w:noProof/>
                <w:webHidden/>
              </w:rPr>
              <w:tab/>
            </w:r>
            <w:r w:rsidR="00A07C0C">
              <w:rPr>
                <w:noProof/>
                <w:webHidden/>
              </w:rPr>
              <w:fldChar w:fldCharType="begin"/>
            </w:r>
            <w:r w:rsidR="00A07C0C">
              <w:rPr>
                <w:noProof/>
                <w:webHidden/>
              </w:rPr>
              <w:instrText xml:space="preserve"> PAGEREF _Toc169440142 \h </w:instrText>
            </w:r>
            <w:r w:rsidR="00A07C0C">
              <w:rPr>
                <w:noProof/>
                <w:webHidden/>
              </w:rPr>
            </w:r>
            <w:r w:rsidR="00A07C0C">
              <w:rPr>
                <w:noProof/>
                <w:webHidden/>
              </w:rPr>
              <w:fldChar w:fldCharType="separate"/>
            </w:r>
            <w:r w:rsidR="00A07C0C">
              <w:rPr>
                <w:noProof/>
                <w:webHidden/>
              </w:rPr>
              <w:t>5</w:t>
            </w:r>
            <w:r w:rsidR="00A07C0C">
              <w:rPr>
                <w:noProof/>
                <w:webHidden/>
              </w:rPr>
              <w:fldChar w:fldCharType="end"/>
            </w:r>
          </w:hyperlink>
        </w:p>
        <w:p w14:paraId="741544D5" w14:textId="2C0D5721" w:rsidR="00A07C0C" w:rsidRDefault="00753E4D">
          <w:pPr>
            <w:pStyle w:val="TOC1"/>
            <w:tabs>
              <w:tab w:val="right" w:leader="dot" w:pos="9350"/>
            </w:tabs>
            <w:rPr>
              <w:noProof/>
            </w:rPr>
          </w:pPr>
          <w:hyperlink w:anchor="_Toc169440143" w:history="1">
            <w:r w:rsidR="00A07C0C" w:rsidRPr="00E37B71">
              <w:rPr>
                <w:rStyle w:val="Hyperlink"/>
                <w:rFonts w:eastAsia="Times New Roman"/>
                <w:noProof/>
                <w:lang w:val="en-US"/>
              </w:rPr>
              <w:t>Personal Experiences</w:t>
            </w:r>
            <w:r w:rsidR="00A07C0C">
              <w:rPr>
                <w:noProof/>
                <w:webHidden/>
              </w:rPr>
              <w:tab/>
            </w:r>
            <w:r w:rsidR="00A07C0C">
              <w:rPr>
                <w:noProof/>
                <w:webHidden/>
              </w:rPr>
              <w:fldChar w:fldCharType="begin"/>
            </w:r>
            <w:r w:rsidR="00A07C0C">
              <w:rPr>
                <w:noProof/>
                <w:webHidden/>
              </w:rPr>
              <w:instrText xml:space="preserve"> PAGEREF _Toc169440143 \h </w:instrText>
            </w:r>
            <w:r w:rsidR="00A07C0C">
              <w:rPr>
                <w:noProof/>
                <w:webHidden/>
              </w:rPr>
            </w:r>
            <w:r w:rsidR="00A07C0C">
              <w:rPr>
                <w:noProof/>
                <w:webHidden/>
              </w:rPr>
              <w:fldChar w:fldCharType="separate"/>
            </w:r>
            <w:r w:rsidR="00A07C0C">
              <w:rPr>
                <w:noProof/>
                <w:webHidden/>
              </w:rPr>
              <w:t>6</w:t>
            </w:r>
            <w:r w:rsidR="00A07C0C">
              <w:rPr>
                <w:noProof/>
                <w:webHidden/>
              </w:rPr>
              <w:fldChar w:fldCharType="end"/>
            </w:r>
          </w:hyperlink>
        </w:p>
        <w:p w14:paraId="6EFE8FC5" w14:textId="5035EA18" w:rsidR="00A07C0C" w:rsidRDefault="00753E4D">
          <w:pPr>
            <w:pStyle w:val="TOC1"/>
            <w:tabs>
              <w:tab w:val="right" w:leader="dot" w:pos="9350"/>
            </w:tabs>
            <w:rPr>
              <w:noProof/>
            </w:rPr>
          </w:pPr>
          <w:hyperlink w:anchor="_Toc169440144" w:history="1">
            <w:r w:rsidR="00A07C0C" w:rsidRPr="00E37B71">
              <w:rPr>
                <w:rStyle w:val="Hyperlink"/>
                <w:noProof/>
                <w:lang w:val="en-US"/>
              </w:rPr>
              <w:t>Integration of Personal Experiences and Theory</w:t>
            </w:r>
            <w:r w:rsidR="00A07C0C">
              <w:rPr>
                <w:noProof/>
                <w:webHidden/>
              </w:rPr>
              <w:tab/>
            </w:r>
            <w:r w:rsidR="00A07C0C">
              <w:rPr>
                <w:noProof/>
                <w:webHidden/>
              </w:rPr>
              <w:fldChar w:fldCharType="begin"/>
            </w:r>
            <w:r w:rsidR="00A07C0C">
              <w:rPr>
                <w:noProof/>
                <w:webHidden/>
              </w:rPr>
              <w:instrText xml:space="preserve"> PAGEREF _Toc169440144 \h </w:instrText>
            </w:r>
            <w:r w:rsidR="00A07C0C">
              <w:rPr>
                <w:noProof/>
                <w:webHidden/>
              </w:rPr>
            </w:r>
            <w:r w:rsidR="00A07C0C">
              <w:rPr>
                <w:noProof/>
                <w:webHidden/>
              </w:rPr>
              <w:fldChar w:fldCharType="separate"/>
            </w:r>
            <w:r w:rsidR="00A07C0C">
              <w:rPr>
                <w:noProof/>
                <w:webHidden/>
              </w:rPr>
              <w:t>7</w:t>
            </w:r>
            <w:r w:rsidR="00A07C0C">
              <w:rPr>
                <w:noProof/>
                <w:webHidden/>
              </w:rPr>
              <w:fldChar w:fldCharType="end"/>
            </w:r>
          </w:hyperlink>
        </w:p>
        <w:p w14:paraId="36DE6417" w14:textId="675F4551" w:rsidR="00A07C0C" w:rsidRDefault="00753E4D">
          <w:pPr>
            <w:pStyle w:val="TOC1"/>
            <w:tabs>
              <w:tab w:val="right" w:leader="dot" w:pos="9350"/>
            </w:tabs>
            <w:rPr>
              <w:noProof/>
            </w:rPr>
          </w:pPr>
          <w:hyperlink w:anchor="_Toc169440145" w:history="1">
            <w:r w:rsidR="00A07C0C" w:rsidRPr="00E37B71">
              <w:rPr>
                <w:rStyle w:val="Hyperlink"/>
                <w:noProof/>
                <w:lang w:val="en-US"/>
              </w:rPr>
              <w:t>Conclusion</w:t>
            </w:r>
            <w:r w:rsidR="00A07C0C">
              <w:rPr>
                <w:noProof/>
                <w:webHidden/>
              </w:rPr>
              <w:tab/>
            </w:r>
            <w:r w:rsidR="00A07C0C">
              <w:rPr>
                <w:noProof/>
                <w:webHidden/>
              </w:rPr>
              <w:fldChar w:fldCharType="begin"/>
            </w:r>
            <w:r w:rsidR="00A07C0C">
              <w:rPr>
                <w:noProof/>
                <w:webHidden/>
              </w:rPr>
              <w:instrText xml:space="preserve"> PAGEREF _Toc169440145 \h </w:instrText>
            </w:r>
            <w:r w:rsidR="00A07C0C">
              <w:rPr>
                <w:noProof/>
                <w:webHidden/>
              </w:rPr>
            </w:r>
            <w:r w:rsidR="00A07C0C">
              <w:rPr>
                <w:noProof/>
                <w:webHidden/>
              </w:rPr>
              <w:fldChar w:fldCharType="separate"/>
            </w:r>
            <w:r w:rsidR="00A07C0C">
              <w:rPr>
                <w:noProof/>
                <w:webHidden/>
              </w:rPr>
              <w:t>9</w:t>
            </w:r>
            <w:r w:rsidR="00A07C0C">
              <w:rPr>
                <w:noProof/>
                <w:webHidden/>
              </w:rPr>
              <w:fldChar w:fldCharType="end"/>
            </w:r>
          </w:hyperlink>
        </w:p>
        <w:p w14:paraId="0CB29303" w14:textId="313BB3A7" w:rsidR="00A07C0C" w:rsidRDefault="00753E4D">
          <w:pPr>
            <w:pStyle w:val="TOC1"/>
            <w:tabs>
              <w:tab w:val="right" w:leader="dot" w:pos="9350"/>
            </w:tabs>
            <w:rPr>
              <w:noProof/>
            </w:rPr>
          </w:pPr>
          <w:hyperlink w:anchor="_Toc169440146" w:history="1">
            <w:r w:rsidR="00A07C0C" w:rsidRPr="00E37B71">
              <w:rPr>
                <w:rStyle w:val="Hyperlink"/>
                <w:noProof/>
              </w:rPr>
              <w:t>Reference list</w:t>
            </w:r>
            <w:r w:rsidR="00A07C0C">
              <w:rPr>
                <w:noProof/>
                <w:webHidden/>
              </w:rPr>
              <w:tab/>
            </w:r>
            <w:r w:rsidR="00A07C0C">
              <w:rPr>
                <w:noProof/>
                <w:webHidden/>
              </w:rPr>
              <w:fldChar w:fldCharType="begin"/>
            </w:r>
            <w:r w:rsidR="00A07C0C">
              <w:rPr>
                <w:noProof/>
                <w:webHidden/>
              </w:rPr>
              <w:instrText xml:space="preserve"> PAGEREF _Toc169440146 \h </w:instrText>
            </w:r>
            <w:r w:rsidR="00A07C0C">
              <w:rPr>
                <w:noProof/>
                <w:webHidden/>
              </w:rPr>
            </w:r>
            <w:r w:rsidR="00A07C0C">
              <w:rPr>
                <w:noProof/>
                <w:webHidden/>
              </w:rPr>
              <w:fldChar w:fldCharType="separate"/>
            </w:r>
            <w:r w:rsidR="00A07C0C">
              <w:rPr>
                <w:noProof/>
                <w:webHidden/>
              </w:rPr>
              <w:t>10</w:t>
            </w:r>
            <w:r w:rsidR="00A07C0C">
              <w:rPr>
                <w:noProof/>
                <w:webHidden/>
              </w:rPr>
              <w:fldChar w:fldCharType="end"/>
            </w:r>
          </w:hyperlink>
        </w:p>
        <w:p w14:paraId="2E5439FA" w14:textId="5A67E735" w:rsidR="00A07C0C" w:rsidRDefault="00A07C0C">
          <w:r>
            <w:rPr>
              <w:b/>
              <w:bCs/>
              <w:noProof/>
            </w:rPr>
            <w:fldChar w:fldCharType="end"/>
          </w:r>
        </w:p>
      </w:sdtContent>
    </w:sdt>
    <w:p w14:paraId="15FC2ED5" w14:textId="77777777" w:rsidR="00A07C0C" w:rsidRDefault="00A07C0C">
      <w:pPr>
        <w:spacing w:after="160" w:line="259" w:lineRule="auto"/>
        <w:jc w:val="left"/>
        <w:rPr>
          <w:rFonts w:eastAsiaTheme="majorEastAsia" w:cstheme="majorBidi"/>
          <w:b/>
          <w:color w:val="2F5496" w:themeColor="accent1" w:themeShade="BF"/>
          <w:sz w:val="32"/>
          <w:szCs w:val="32"/>
          <w:lang w:val="en-US"/>
        </w:rPr>
      </w:pPr>
      <w:r>
        <w:rPr>
          <w:lang w:val="en-US"/>
        </w:rPr>
        <w:br w:type="page"/>
      </w:r>
    </w:p>
    <w:p w14:paraId="72ACC2E5" w14:textId="10653703" w:rsidR="00584762" w:rsidRDefault="008750FA" w:rsidP="00481183">
      <w:pPr>
        <w:pStyle w:val="Heading1"/>
        <w:rPr>
          <w:lang w:val="en-US"/>
        </w:rPr>
      </w:pPr>
      <w:bookmarkStart w:id="0" w:name="_Toc169440138"/>
      <w:r>
        <w:rPr>
          <w:lang w:val="en-US"/>
        </w:rPr>
        <w:t>Introduction</w:t>
      </w:r>
      <w:bookmarkEnd w:id="0"/>
    </w:p>
    <w:p w14:paraId="723FA60D" w14:textId="3D3CD514" w:rsidR="005F1756" w:rsidRPr="005F1756" w:rsidRDefault="005F1756" w:rsidP="005F1756">
      <w:pPr>
        <w:rPr>
          <w:lang w:val="en-US"/>
        </w:rPr>
      </w:pPr>
      <w:r w:rsidRPr="005F1756">
        <w:rPr>
          <w:lang w:val="en-US"/>
        </w:rPr>
        <w:t xml:space="preserve">Leadership is the capacity to inspire, sway, and guide individuals or </w:t>
      </w:r>
      <w:proofErr w:type="spellStart"/>
      <w:r w:rsidRPr="005F1756">
        <w:rPr>
          <w:lang w:val="en-US"/>
        </w:rPr>
        <w:t>organisations</w:t>
      </w:r>
      <w:proofErr w:type="spellEnd"/>
      <w:r w:rsidRPr="005F1756">
        <w:rPr>
          <w:lang w:val="en-US"/>
        </w:rPr>
        <w:t xml:space="preserve"> towards the achievement of shared objectives. This process, aimed at improving performance and growth, involves creating a pleasant atmosphere, defining a vision, and making strategic decisions. The importance of leadership stems from its capacity to motivate others to accomplish goals, define the culture of an </w:t>
      </w:r>
      <w:proofErr w:type="spellStart"/>
      <w:r w:rsidRPr="005F1756">
        <w:rPr>
          <w:lang w:val="en-US"/>
        </w:rPr>
        <w:t>organisation</w:t>
      </w:r>
      <w:proofErr w:type="spellEnd"/>
      <w:r w:rsidRPr="005F1756">
        <w:rPr>
          <w:lang w:val="en-US"/>
        </w:rPr>
        <w:t xml:space="preserve">, and stimulate creativity. </w:t>
      </w:r>
      <w:r w:rsidR="00DD7375">
        <w:rPr>
          <w:lang w:val="en-US"/>
        </w:rPr>
        <w:t xml:space="preserve">Leadership is to </w:t>
      </w:r>
      <w:r w:rsidR="00231FF9">
        <w:rPr>
          <w:lang w:val="en-US"/>
        </w:rPr>
        <w:t>make others comfortable and confident about their ability and motivat</w:t>
      </w:r>
      <w:r w:rsidR="00481183">
        <w:rPr>
          <w:lang w:val="en-US"/>
        </w:rPr>
        <w:t>e</w:t>
      </w:r>
      <w:r w:rsidR="00231FF9">
        <w:rPr>
          <w:lang w:val="en-US"/>
        </w:rPr>
        <w:t xml:space="preserve"> them to invest their best efforts </w:t>
      </w:r>
      <w:r w:rsidR="00481183">
        <w:rPr>
          <w:lang w:val="en-US"/>
        </w:rPr>
        <w:t>in</w:t>
      </w:r>
      <w:r w:rsidR="00231FF9">
        <w:rPr>
          <w:lang w:val="en-US"/>
        </w:rPr>
        <w:t xml:space="preserve"> the work. </w:t>
      </w:r>
      <w:r w:rsidRPr="005F1756">
        <w:rPr>
          <w:lang w:val="en-US"/>
        </w:rPr>
        <w:t xml:space="preserve">Effective leadership is associated with the alignment of personal and </w:t>
      </w:r>
      <w:proofErr w:type="spellStart"/>
      <w:r w:rsidRPr="005F1756">
        <w:rPr>
          <w:lang w:val="en-US"/>
        </w:rPr>
        <w:t>organisational</w:t>
      </w:r>
      <w:proofErr w:type="spellEnd"/>
      <w:r w:rsidRPr="005F1756">
        <w:rPr>
          <w:lang w:val="en-US"/>
        </w:rPr>
        <w:t xml:space="preserve"> aims, the encouragement of resilience, and the facilitation of problem-solving. </w:t>
      </w:r>
      <w:r w:rsidR="00F917BA">
        <w:rPr>
          <w:lang w:val="en-US"/>
        </w:rPr>
        <w:t>In a sentence, leadership and managing the leadership character</w:t>
      </w:r>
      <w:r w:rsidR="00B93A66">
        <w:rPr>
          <w:lang w:val="en-US"/>
        </w:rPr>
        <w:t>ist</w:t>
      </w:r>
      <w:r w:rsidR="00F917BA">
        <w:rPr>
          <w:lang w:val="en-US"/>
        </w:rPr>
        <w:t xml:space="preserve">ics by investing, cultivating and implementing internal power and knowledge can bring up the ultimate betterment. </w:t>
      </w:r>
    </w:p>
    <w:p w14:paraId="5C712B5E" w14:textId="77777777" w:rsidR="00A07C0C" w:rsidRDefault="00A07C0C">
      <w:pPr>
        <w:spacing w:after="160" w:line="259" w:lineRule="auto"/>
        <w:jc w:val="left"/>
        <w:rPr>
          <w:rFonts w:eastAsiaTheme="majorEastAsia" w:cstheme="majorBidi"/>
          <w:b/>
          <w:color w:val="2F5496" w:themeColor="accent1" w:themeShade="BF"/>
          <w:sz w:val="32"/>
          <w:szCs w:val="32"/>
          <w:lang w:val="en-US"/>
        </w:rPr>
      </w:pPr>
      <w:r>
        <w:rPr>
          <w:lang w:val="en-US"/>
        </w:rPr>
        <w:br w:type="page"/>
      </w:r>
    </w:p>
    <w:p w14:paraId="12C45E7A" w14:textId="069D5276" w:rsidR="008750FA" w:rsidRDefault="00DD7375" w:rsidP="00481183">
      <w:pPr>
        <w:pStyle w:val="Heading1"/>
        <w:rPr>
          <w:lang w:val="en-US"/>
        </w:rPr>
      </w:pPr>
      <w:bookmarkStart w:id="1" w:name="_Toc169440139"/>
      <w:r>
        <w:rPr>
          <w:lang w:val="en-US"/>
        </w:rPr>
        <w:t>Organizational Overview and Leadership Styles</w:t>
      </w:r>
      <w:bookmarkEnd w:id="1"/>
    </w:p>
    <w:p w14:paraId="07B20996" w14:textId="2F5B92E2" w:rsidR="00481183" w:rsidRDefault="00481183" w:rsidP="00A07C0C">
      <w:pPr>
        <w:rPr>
          <w:lang w:val="en-US"/>
        </w:rPr>
      </w:pPr>
      <w:r w:rsidRPr="00481183">
        <w:rPr>
          <w:lang w:val="en-US"/>
        </w:rPr>
        <w:t>There exists a potential for a wide range of leadership styles, each with its own distinct set of benefits and drawbacks.</w:t>
      </w:r>
      <w:r>
        <w:rPr>
          <w:lang w:val="en-US"/>
        </w:rPr>
        <w:t xml:space="preserve"> Adopting a specific leadership style for a company to shine and rise is a vital part of the improvement</w:t>
      </w:r>
      <w:r w:rsidR="00A07C0C">
        <w:rPr>
          <w:lang w:val="en-US"/>
        </w:rPr>
        <w:t xml:space="preserve"> </w:t>
      </w:r>
      <w:r w:rsidR="00A07C0C" w:rsidRPr="00A07C0C">
        <w:rPr>
          <w:lang w:val="en-US"/>
        </w:rPr>
        <w:t>(</w:t>
      </w:r>
      <w:proofErr w:type="spellStart"/>
      <w:r w:rsidR="00A07C0C" w:rsidRPr="00A07C0C">
        <w:rPr>
          <w:lang w:val="en-US"/>
        </w:rPr>
        <w:t>Iszatt</w:t>
      </w:r>
      <w:proofErr w:type="spellEnd"/>
      <w:r w:rsidR="00A07C0C" w:rsidRPr="00A07C0C">
        <w:rPr>
          <w:lang w:val="en-US"/>
        </w:rPr>
        <w:t>-White and Saunders, 2020)</w:t>
      </w:r>
      <w:r>
        <w:rPr>
          <w:lang w:val="en-US"/>
        </w:rPr>
        <w:t>.</w:t>
      </w:r>
      <w:r w:rsidRPr="00481183">
        <w:rPr>
          <w:lang w:val="en-US"/>
        </w:rPr>
        <w:t xml:space="preserve"> This article will discuss two unique styles of leadership, namely transactional and transformational leadership. The examples of Apple and McDonald's will be</w:t>
      </w:r>
      <w:r>
        <w:rPr>
          <w:lang w:val="en-US"/>
        </w:rPr>
        <w:t xml:space="preserve"> </w:t>
      </w:r>
      <w:r w:rsidRPr="00481183">
        <w:rPr>
          <w:lang w:val="en-US"/>
        </w:rPr>
        <w:t>used to demonstrate these concepts</w:t>
      </w:r>
      <w:r>
        <w:rPr>
          <w:lang w:val="en-US"/>
        </w:rPr>
        <w:t>.</w:t>
      </w:r>
    </w:p>
    <w:p w14:paraId="349816E4" w14:textId="77777777" w:rsidR="00481183" w:rsidRDefault="00481183" w:rsidP="00481183">
      <w:pPr>
        <w:pStyle w:val="Heading2"/>
        <w:rPr>
          <w:rFonts w:eastAsia="Times New Roman"/>
          <w:lang w:val="en-US"/>
        </w:rPr>
      </w:pPr>
      <w:bookmarkStart w:id="2" w:name="_Toc169440140"/>
      <w:r w:rsidRPr="00481183">
        <w:rPr>
          <w:rFonts w:eastAsia="Times New Roman"/>
          <w:lang w:val="en-US"/>
        </w:rPr>
        <w:t>Transformational leadership</w:t>
      </w:r>
      <w:bookmarkEnd w:id="2"/>
    </w:p>
    <w:p w14:paraId="2034F444" w14:textId="76A93648" w:rsidR="00481183" w:rsidRDefault="00481183" w:rsidP="00A07C0C">
      <w:pPr>
        <w:rPr>
          <w:lang w:val="en-US"/>
        </w:rPr>
      </w:pPr>
      <w:r w:rsidRPr="00481183">
        <w:rPr>
          <w:lang w:val="en-US"/>
        </w:rPr>
        <w:t xml:space="preserve">Transformational leaders inspire and motivate their people by creating a clear vision for the future and cultivating an atmosphere that encourages creativity and change. Steve Jobs, the former Chief Executive Officer of Apple, </w:t>
      </w:r>
      <w:proofErr w:type="spellStart"/>
      <w:r w:rsidRPr="00481183">
        <w:rPr>
          <w:lang w:val="en-US"/>
        </w:rPr>
        <w:t>epitomised</w:t>
      </w:r>
      <w:proofErr w:type="spellEnd"/>
      <w:r w:rsidRPr="00481183">
        <w:rPr>
          <w:lang w:val="en-US"/>
        </w:rPr>
        <w:t xml:space="preserve"> this characteristic. </w:t>
      </w:r>
      <w:r>
        <w:rPr>
          <w:lang w:val="en-US"/>
        </w:rPr>
        <w:t xml:space="preserve">Nevertheless, Jobs emphasizes gaining extraordinary results by fostering an employee-friendly culture as well as grooming the power of knowledge of the staff and members to generate new ideas. </w:t>
      </w:r>
      <w:r w:rsidRPr="00481183">
        <w:rPr>
          <w:lang w:val="en-US"/>
        </w:rPr>
        <w:t>One of the benefits of this method is the elevated levels of employee engagement, creativity, and dedication that are linked to it</w:t>
      </w:r>
      <w:r w:rsidR="00A07C0C">
        <w:rPr>
          <w:lang w:val="en-US"/>
        </w:rPr>
        <w:t xml:space="preserve"> </w:t>
      </w:r>
      <w:r w:rsidR="00A07C0C" w:rsidRPr="00A07C0C">
        <w:rPr>
          <w:lang w:val="en-US"/>
        </w:rPr>
        <w:t>(Peter Guy Northouse, 2021)</w:t>
      </w:r>
      <w:r w:rsidRPr="00481183">
        <w:rPr>
          <w:lang w:val="en-US"/>
        </w:rPr>
        <w:t xml:space="preserve">. However, the high expectations and continuous changes might still result in burnout. </w:t>
      </w:r>
    </w:p>
    <w:p w14:paraId="43E8FFCC" w14:textId="1CF20F72" w:rsidR="00481183" w:rsidRPr="00481183" w:rsidRDefault="00481183" w:rsidP="00481183">
      <w:pPr>
        <w:rPr>
          <w:rFonts w:eastAsia="Times New Roman" w:cs="Times New Roman"/>
          <w:b/>
          <w:szCs w:val="24"/>
          <w:lang w:val="en-US"/>
        </w:rPr>
      </w:pPr>
      <w:r w:rsidRPr="00481183">
        <w:rPr>
          <w:rFonts w:eastAsia="Times New Roman" w:cs="Times New Roman"/>
          <w:b/>
          <w:szCs w:val="24"/>
          <w:lang w:val="en-US"/>
        </w:rPr>
        <w:t xml:space="preserve">Example: </w:t>
      </w:r>
    </w:p>
    <w:p w14:paraId="01C91FD8" w14:textId="722AB1DE" w:rsidR="00481183" w:rsidRDefault="00481183" w:rsidP="00481183">
      <w:pPr>
        <w:rPr>
          <w:rFonts w:eastAsia="Times New Roman" w:cs="Times New Roman"/>
          <w:szCs w:val="24"/>
          <w:lang w:val="en-US"/>
        </w:rPr>
      </w:pPr>
      <w:r>
        <w:rPr>
          <w:rFonts w:eastAsia="Times New Roman" w:cs="Times New Roman"/>
          <w:szCs w:val="24"/>
          <w:lang w:val="en-US"/>
        </w:rPr>
        <w:t xml:space="preserve">Following Jobs and his leadership quality Apple has successfully launched gadgets like the iPhone &amp; iPad making tech freaks most vulnerable. </w:t>
      </w:r>
      <w:r w:rsidRPr="00481183">
        <w:rPr>
          <w:rFonts w:eastAsia="Times New Roman" w:cs="Times New Roman"/>
          <w:szCs w:val="24"/>
          <w:lang w:val="en-US"/>
        </w:rPr>
        <w:t>The employee's capacity to inspire and encourage his colleagues was crucial throughout the launch of these groundbreaking items in the market</w:t>
      </w:r>
      <w:r w:rsidR="00A07C0C">
        <w:rPr>
          <w:rFonts w:eastAsia="Times New Roman" w:cs="Times New Roman"/>
          <w:szCs w:val="24"/>
          <w:lang w:val="en-US"/>
        </w:rPr>
        <w:t xml:space="preserve"> </w:t>
      </w:r>
      <w:r w:rsidR="00A07C0C" w:rsidRPr="00A07C0C">
        <w:rPr>
          <w:rFonts w:eastAsia="Times New Roman" w:cs="Times New Roman"/>
          <w:szCs w:val="24"/>
          <w:lang w:val="en-US"/>
        </w:rPr>
        <w:t>(The Sapiens Network, 2022)</w:t>
      </w:r>
      <w:r w:rsidRPr="00481183">
        <w:rPr>
          <w:rFonts w:eastAsia="Times New Roman" w:cs="Times New Roman"/>
          <w:szCs w:val="24"/>
          <w:lang w:val="en-US"/>
        </w:rPr>
        <w:t>.</w:t>
      </w:r>
    </w:p>
    <w:p w14:paraId="6FAD44DC" w14:textId="77777777" w:rsidR="00481183" w:rsidRDefault="00481183" w:rsidP="00481183">
      <w:pPr>
        <w:pStyle w:val="Heading2"/>
        <w:rPr>
          <w:rFonts w:eastAsia="Times New Roman"/>
          <w:lang w:val="en-US"/>
        </w:rPr>
      </w:pPr>
      <w:bookmarkStart w:id="3" w:name="_Toc169440141"/>
      <w:r w:rsidRPr="00481183">
        <w:rPr>
          <w:rFonts w:eastAsia="Times New Roman"/>
          <w:lang w:val="en-US"/>
        </w:rPr>
        <w:t>Transactional leadership:</w:t>
      </w:r>
      <w:bookmarkEnd w:id="3"/>
      <w:r w:rsidRPr="00481183">
        <w:rPr>
          <w:rFonts w:eastAsia="Times New Roman"/>
          <w:lang w:val="en-US"/>
        </w:rPr>
        <w:t xml:space="preserve"> </w:t>
      </w:r>
    </w:p>
    <w:p w14:paraId="6FE2B792" w14:textId="41E91164" w:rsidR="00481183" w:rsidRDefault="00481183" w:rsidP="00481183">
      <w:pPr>
        <w:rPr>
          <w:rFonts w:eastAsia="Times New Roman" w:cs="Times New Roman"/>
          <w:szCs w:val="24"/>
          <w:lang w:val="en-US"/>
        </w:rPr>
      </w:pPr>
      <w:r w:rsidRPr="00481183">
        <w:rPr>
          <w:rFonts w:eastAsia="Times New Roman" w:cs="Times New Roman"/>
          <w:szCs w:val="24"/>
          <w:lang w:val="en-US"/>
        </w:rPr>
        <w:t xml:space="preserve">Transactional leaders focus on activities that have clear structures, </w:t>
      </w:r>
      <w:r>
        <w:rPr>
          <w:rFonts w:eastAsia="Times New Roman" w:cs="Times New Roman"/>
          <w:szCs w:val="24"/>
          <w:lang w:val="en-US"/>
        </w:rPr>
        <w:t>straightforward objectives</w:t>
      </w:r>
      <w:r w:rsidRPr="00481183">
        <w:rPr>
          <w:rFonts w:eastAsia="Times New Roman" w:cs="Times New Roman"/>
          <w:szCs w:val="24"/>
          <w:lang w:val="en-US"/>
        </w:rPr>
        <w:t xml:space="preserve">, and rewards or punishments that are based on performance. </w:t>
      </w:r>
      <w:r>
        <w:rPr>
          <w:rFonts w:eastAsia="Times New Roman" w:cs="Times New Roman"/>
          <w:szCs w:val="24"/>
          <w:lang w:val="en-US"/>
        </w:rPr>
        <w:t xml:space="preserve">As an example of a transactional leadership style, McDonald's is popular. It’s efficient operational style and utilities are important to discuss here. </w:t>
      </w:r>
      <w:r w:rsidRPr="00481183">
        <w:rPr>
          <w:rFonts w:eastAsia="Times New Roman" w:cs="Times New Roman"/>
          <w:szCs w:val="24"/>
          <w:lang w:val="en-US"/>
        </w:rPr>
        <w:t>By implementing this plan, it guarantees that all of its worldwide channels maintain uniformity, efficiency, and excellence</w:t>
      </w:r>
      <w:r w:rsidR="00A07C0C">
        <w:rPr>
          <w:rFonts w:eastAsia="Times New Roman" w:cs="Times New Roman"/>
          <w:szCs w:val="24"/>
          <w:lang w:val="en-US"/>
        </w:rPr>
        <w:t xml:space="preserve"> </w:t>
      </w:r>
      <w:r w:rsidR="00A07C0C" w:rsidRPr="00A07C0C">
        <w:rPr>
          <w:rFonts w:eastAsia="Times New Roman" w:cs="Times New Roman"/>
          <w:szCs w:val="24"/>
          <w:lang w:val="en-US"/>
        </w:rPr>
        <w:t>(</w:t>
      </w:r>
      <w:proofErr w:type="spellStart"/>
      <w:r w:rsidR="00A07C0C" w:rsidRPr="00A07C0C">
        <w:rPr>
          <w:rFonts w:eastAsia="Times New Roman" w:cs="Times New Roman"/>
          <w:szCs w:val="24"/>
          <w:lang w:val="en-US"/>
        </w:rPr>
        <w:t>Marturano</w:t>
      </w:r>
      <w:proofErr w:type="spellEnd"/>
      <w:r w:rsidR="00A07C0C" w:rsidRPr="00A07C0C">
        <w:rPr>
          <w:rFonts w:eastAsia="Times New Roman" w:cs="Times New Roman"/>
          <w:szCs w:val="24"/>
          <w:lang w:val="en-US"/>
        </w:rPr>
        <w:t xml:space="preserve"> and Gosling, 2018)</w:t>
      </w:r>
      <w:r w:rsidRPr="00481183">
        <w:rPr>
          <w:rFonts w:eastAsia="Times New Roman" w:cs="Times New Roman"/>
          <w:szCs w:val="24"/>
          <w:lang w:val="en-US"/>
        </w:rPr>
        <w:t xml:space="preserve">. One benefit is the presence of elevated levels of productivity, consistent outcomes, and established expectations. On the other hand, it might hinder innovation and reduce job satisfaction because of its inflexible framework. </w:t>
      </w:r>
    </w:p>
    <w:p w14:paraId="4184CC2F" w14:textId="187A84A2" w:rsidR="00481183" w:rsidRPr="00481183" w:rsidRDefault="00481183" w:rsidP="00481183">
      <w:pPr>
        <w:rPr>
          <w:rFonts w:eastAsia="Times New Roman" w:cs="Times New Roman"/>
          <w:b/>
          <w:szCs w:val="24"/>
          <w:lang w:val="en-US"/>
        </w:rPr>
      </w:pPr>
      <w:r w:rsidRPr="00481183">
        <w:rPr>
          <w:rFonts w:eastAsia="Times New Roman" w:cs="Times New Roman"/>
          <w:b/>
          <w:szCs w:val="24"/>
          <w:lang w:val="en-US"/>
        </w:rPr>
        <w:t>Example:</w:t>
      </w:r>
    </w:p>
    <w:p w14:paraId="2B10893C" w14:textId="0783F00A" w:rsidR="00481183" w:rsidRDefault="00481183" w:rsidP="00481183">
      <w:pPr>
        <w:rPr>
          <w:rFonts w:eastAsia="Times New Roman" w:cs="Times New Roman"/>
          <w:szCs w:val="24"/>
          <w:lang w:val="en-US"/>
        </w:rPr>
      </w:pPr>
      <w:r w:rsidRPr="00481183">
        <w:rPr>
          <w:rFonts w:eastAsia="Times New Roman" w:cs="Times New Roman"/>
          <w:szCs w:val="24"/>
          <w:lang w:val="en-US"/>
        </w:rPr>
        <w:t xml:space="preserve">McDonald's demonstrates transactional leadership via the implementation of </w:t>
      </w:r>
      <w:proofErr w:type="spellStart"/>
      <w:r w:rsidRPr="00481183">
        <w:rPr>
          <w:rFonts w:eastAsia="Times New Roman" w:cs="Times New Roman"/>
          <w:szCs w:val="24"/>
          <w:lang w:val="en-US"/>
        </w:rPr>
        <w:t>standardised</w:t>
      </w:r>
      <w:proofErr w:type="spellEnd"/>
      <w:r w:rsidRPr="00481183">
        <w:rPr>
          <w:rFonts w:eastAsia="Times New Roman" w:cs="Times New Roman"/>
          <w:szCs w:val="24"/>
          <w:lang w:val="en-US"/>
        </w:rPr>
        <w:t xml:space="preserve"> training </w:t>
      </w:r>
      <w:proofErr w:type="spellStart"/>
      <w:r w:rsidRPr="00481183">
        <w:rPr>
          <w:rFonts w:eastAsia="Times New Roman" w:cs="Times New Roman"/>
          <w:szCs w:val="24"/>
          <w:lang w:val="en-US"/>
        </w:rPr>
        <w:t>programmes</w:t>
      </w:r>
      <w:proofErr w:type="spellEnd"/>
      <w:r w:rsidRPr="00481183">
        <w:rPr>
          <w:rFonts w:eastAsia="Times New Roman" w:cs="Times New Roman"/>
          <w:szCs w:val="24"/>
          <w:lang w:val="en-US"/>
        </w:rPr>
        <w:t xml:space="preserve"> and operational processes, ensuring a consistent customer experience around the globe.</w:t>
      </w:r>
      <w:r>
        <w:rPr>
          <w:rFonts w:eastAsia="Times New Roman" w:cs="Times New Roman"/>
          <w:szCs w:val="24"/>
          <w:lang w:val="en-US"/>
        </w:rPr>
        <w:t xml:space="preserve"> To talk about the success of the implemented strategy, it is the largest fast food restaurant chain for the people.</w:t>
      </w:r>
    </w:p>
    <w:p w14:paraId="02B3779C" w14:textId="77777777" w:rsidR="00481183" w:rsidRDefault="00481183" w:rsidP="00481183">
      <w:pPr>
        <w:pStyle w:val="Heading2"/>
        <w:rPr>
          <w:rFonts w:eastAsia="Times New Roman"/>
          <w:lang w:val="en-US"/>
        </w:rPr>
      </w:pPr>
      <w:bookmarkStart w:id="4" w:name="_Toc169440142"/>
      <w:r w:rsidRPr="00481183">
        <w:rPr>
          <w:rFonts w:eastAsia="Times New Roman"/>
          <w:lang w:val="en-US"/>
        </w:rPr>
        <w:t>Adaptation to the current circumstances:</w:t>
      </w:r>
      <w:bookmarkEnd w:id="4"/>
      <w:r w:rsidRPr="00481183">
        <w:rPr>
          <w:rFonts w:eastAsia="Times New Roman"/>
          <w:lang w:val="en-US"/>
        </w:rPr>
        <w:t xml:space="preserve"> </w:t>
      </w:r>
    </w:p>
    <w:p w14:paraId="7A4356A2" w14:textId="2E57DBC3" w:rsidR="00DD7375" w:rsidRDefault="00481183" w:rsidP="00481183">
      <w:pPr>
        <w:rPr>
          <w:rFonts w:eastAsia="Times New Roman" w:cs="Times New Roman"/>
          <w:szCs w:val="24"/>
          <w:lang w:val="en-US"/>
        </w:rPr>
      </w:pPr>
      <w:r w:rsidRPr="00481183">
        <w:rPr>
          <w:rFonts w:eastAsia="Times New Roman" w:cs="Times New Roman"/>
          <w:szCs w:val="24"/>
          <w:lang w:val="en-US"/>
        </w:rPr>
        <w:t xml:space="preserve">Adapting one's leadership style to the present circumstances is crucial. During some circumstances, like times of crisis or when substantial change is required, a transformational leadership approach may be more advantageous. </w:t>
      </w:r>
      <w:r>
        <w:rPr>
          <w:rFonts w:eastAsia="Times New Roman" w:cs="Times New Roman"/>
          <w:szCs w:val="24"/>
          <w:lang w:val="en-US"/>
        </w:rPr>
        <w:t xml:space="preserve">Transformational leadership strategy teaches about the changes and the effective communication output for an organization. </w:t>
      </w:r>
      <w:r w:rsidRPr="00481183">
        <w:rPr>
          <w:rFonts w:eastAsia="Times New Roman" w:cs="Times New Roman"/>
          <w:szCs w:val="24"/>
          <w:lang w:val="en-US"/>
        </w:rPr>
        <w:t xml:space="preserve">Howard Schultz's comeback to Starbucks was undertaken </w:t>
      </w:r>
      <w:r>
        <w:rPr>
          <w:rFonts w:eastAsia="Times New Roman" w:cs="Times New Roman"/>
          <w:szCs w:val="24"/>
          <w:lang w:val="en-US"/>
        </w:rPr>
        <w:t>to rejuvenate</w:t>
      </w:r>
      <w:r w:rsidRPr="00481183">
        <w:rPr>
          <w:rFonts w:eastAsia="Times New Roman" w:cs="Times New Roman"/>
          <w:szCs w:val="24"/>
          <w:lang w:val="en-US"/>
        </w:rPr>
        <w:t xml:space="preserve"> the firm</w:t>
      </w:r>
      <w:r w:rsidR="00A07C0C">
        <w:rPr>
          <w:rFonts w:eastAsia="Times New Roman" w:cs="Times New Roman"/>
          <w:szCs w:val="24"/>
          <w:lang w:val="en-US"/>
        </w:rPr>
        <w:t xml:space="preserve"> </w:t>
      </w:r>
      <w:r w:rsidR="00A07C0C" w:rsidRPr="00A07C0C">
        <w:rPr>
          <w:rFonts w:eastAsia="Times New Roman" w:cs="Times New Roman"/>
          <w:szCs w:val="24"/>
          <w:lang w:val="en-US"/>
        </w:rPr>
        <w:t>(</w:t>
      </w:r>
      <w:proofErr w:type="spellStart"/>
      <w:r w:rsidR="00A07C0C" w:rsidRPr="00A07C0C">
        <w:rPr>
          <w:rFonts w:eastAsia="Times New Roman" w:cs="Times New Roman"/>
          <w:szCs w:val="24"/>
          <w:lang w:val="en-US"/>
        </w:rPr>
        <w:t>Michelli</w:t>
      </w:r>
      <w:proofErr w:type="spellEnd"/>
      <w:r w:rsidR="00A07C0C" w:rsidRPr="00A07C0C">
        <w:rPr>
          <w:rFonts w:eastAsia="Times New Roman" w:cs="Times New Roman"/>
          <w:szCs w:val="24"/>
          <w:lang w:val="en-US"/>
        </w:rPr>
        <w:t>, 2017)</w:t>
      </w:r>
      <w:r w:rsidRPr="00481183">
        <w:rPr>
          <w:rFonts w:eastAsia="Times New Roman" w:cs="Times New Roman"/>
          <w:szCs w:val="24"/>
          <w:lang w:val="en-US"/>
        </w:rPr>
        <w:t xml:space="preserve">. On the other hand, a transactional strategy may be more suited for instances where efficiency and uniformity are extremely important, such as in the daily operations of McDonald's, or during periods of stability. </w:t>
      </w:r>
    </w:p>
    <w:p w14:paraId="2C81F564" w14:textId="77777777" w:rsidR="00A07C0C" w:rsidRDefault="00A07C0C">
      <w:pPr>
        <w:spacing w:after="160" w:line="259" w:lineRule="auto"/>
        <w:jc w:val="left"/>
        <w:rPr>
          <w:rFonts w:eastAsia="Times New Roman" w:cstheme="majorBidi"/>
          <w:b/>
          <w:color w:val="2F5496" w:themeColor="accent1" w:themeShade="BF"/>
          <w:sz w:val="32"/>
          <w:szCs w:val="32"/>
          <w:lang w:val="en-US"/>
        </w:rPr>
      </w:pPr>
      <w:r>
        <w:rPr>
          <w:rFonts w:eastAsia="Times New Roman"/>
          <w:lang w:val="en-US"/>
        </w:rPr>
        <w:br w:type="page"/>
      </w:r>
    </w:p>
    <w:p w14:paraId="2054AFA2" w14:textId="7C999F52" w:rsidR="00481183" w:rsidRDefault="00481183" w:rsidP="00481183">
      <w:pPr>
        <w:pStyle w:val="Heading1"/>
        <w:rPr>
          <w:rFonts w:eastAsia="Times New Roman"/>
          <w:lang w:val="en-US"/>
        </w:rPr>
      </w:pPr>
      <w:bookmarkStart w:id="5" w:name="_Toc169440143"/>
      <w:r>
        <w:rPr>
          <w:rFonts w:eastAsia="Times New Roman"/>
          <w:lang w:val="en-US"/>
        </w:rPr>
        <w:t>Personal Experiences</w:t>
      </w:r>
      <w:bookmarkEnd w:id="5"/>
    </w:p>
    <w:p w14:paraId="0C23CAF9" w14:textId="062640D1" w:rsidR="00481183" w:rsidRPr="00A07C0C" w:rsidRDefault="00481183" w:rsidP="00481183">
      <w:pPr>
        <w:rPr>
          <w:rFonts w:eastAsia="Times New Roman" w:cs="Times New Roman"/>
          <w:szCs w:val="24"/>
          <w:lang w:val="en-US"/>
        </w:rPr>
      </w:pPr>
      <w:r w:rsidRPr="00481183">
        <w:rPr>
          <w:lang w:val="en-US"/>
        </w:rPr>
        <w:t xml:space="preserve">As a project manager for a software development team, I oversaw the creation of a new mobile application for a customer in the healthcare business. I was responsible for setting clear objectives, overseeing work structure, and ensuring that deadlines were reached. To promote transparent communication among the team, I was assigned the duty of </w:t>
      </w:r>
      <w:proofErr w:type="spellStart"/>
      <w:r w:rsidRPr="00481183">
        <w:rPr>
          <w:lang w:val="en-US"/>
        </w:rPr>
        <w:t>organising</w:t>
      </w:r>
      <w:proofErr w:type="spellEnd"/>
      <w:r w:rsidRPr="00481183">
        <w:rPr>
          <w:lang w:val="en-US"/>
        </w:rPr>
        <w:t xml:space="preserve"> daily stand-up meetings to evaluate progress and resolve any potential problems. </w:t>
      </w:r>
      <w:r>
        <w:rPr>
          <w:lang w:val="en-US"/>
        </w:rPr>
        <w:t>Communicating with the customers and monitoring the company’s progress is as important as the strategy implementation</w:t>
      </w:r>
      <w:r w:rsidR="00A07C0C">
        <w:rPr>
          <w:lang w:val="en-US"/>
        </w:rPr>
        <w:t xml:space="preserve"> </w:t>
      </w:r>
      <w:r w:rsidR="00A07C0C" w:rsidRPr="00A07C0C">
        <w:rPr>
          <w:rFonts w:eastAsia="Times New Roman" w:cs="Times New Roman"/>
          <w:szCs w:val="24"/>
          <w:lang w:val="en-US"/>
        </w:rPr>
        <w:t>(Gan, 2021)</w:t>
      </w:r>
      <w:r>
        <w:rPr>
          <w:lang w:val="en-US"/>
        </w:rPr>
        <w:t xml:space="preserve">. So, </w:t>
      </w:r>
      <w:r w:rsidRPr="00481183">
        <w:rPr>
          <w:lang w:val="en-US"/>
        </w:rPr>
        <w:t xml:space="preserve">I worked closely with the customer to determine their requirements and regularly communicated with them about our progress. To ensure sustained motivation and optimal performance, I employed two strategies: </w:t>
      </w:r>
      <w:proofErr w:type="spellStart"/>
      <w:r w:rsidRPr="00481183">
        <w:rPr>
          <w:lang w:val="en-US"/>
        </w:rPr>
        <w:t>recognising</w:t>
      </w:r>
      <w:proofErr w:type="spellEnd"/>
      <w:r w:rsidRPr="00481183">
        <w:rPr>
          <w:lang w:val="en-US"/>
        </w:rPr>
        <w:t xml:space="preserve"> individual contributions and fostering collaborative problem-solving. To adhere to the timetable, we had no choice but to swiftly make a decision and redistribute resources upon meeting a substantial technical problem during the development phase.</w:t>
      </w:r>
    </w:p>
    <w:p w14:paraId="1C4655B6" w14:textId="55DF0C2C" w:rsidR="00481183" w:rsidRPr="00A07C0C" w:rsidRDefault="00481183" w:rsidP="00481183">
      <w:pPr>
        <w:rPr>
          <w:rFonts w:eastAsia="Times New Roman" w:cs="Times New Roman"/>
          <w:szCs w:val="24"/>
          <w:lang w:val="en-US"/>
        </w:rPr>
      </w:pPr>
      <w:r w:rsidRPr="00481183">
        <w:rPr>
          <w:lang w:val="en-US"/>
        </w:rPr>
        <w:t xml:space="preserve">Through the implementation of a meticulously planned and adaptable approach, we achieved the project's timely completion while staying within the allocated budget. </w:t>
      </w:r>
      <w:r>
        <w:rPr>
          <w:lang w:val="en-US"/>
        </w:rPr>
        <w:t xml:space="preserve">Cultural differences and the accuracy of the self-motivated aspiration worked through it. </w:t>
      </w:r>
      <w:r w:rsidRPr="00481183">
        <w:rPr>
          <w:lang w:val="en-US"/>
        </w:rPr>
        <w:t xml:space="preserve">The application's intuitive design and efficient functioning garnered positive comments from consumers, serving as evidence of </w:t>
      </w:r>
      <w:r w:rsidR="00A07C0C">
        <w:rPr>
          <w:lang w:val="en-US"/>
        </w:rPr>
        <w:t>any</w:t>
      </w:r>
      <w:r w:rsidRPr="00481183">
        <w:rPr>
          <w:lang w:val="en-US"/>
        </w:rPr>
        <w:t xml:space="preserve"> team's joint effort and devoted work</w:t>
      </w:r>
      <w:r w:rsidR="00A07C0C">
        <w:rPr>
          <w:lang w:val="en-US"/>
        </w:rPr>
        <w:t xml:space="preserve"> </w:t>
      </w:r>
      <w:r w:rsidR="00A07C0C" w:rsidRPr="00A07C0C">
        <w:rPr>
          <w:rFonts w:eastAsia="Times New Roman" w:cs="Times New Roman"/>
          <w:szCs w:val="24"/>
          <w:lang w:val="en-US"/>
        </w:rPr>
        <w:t>(Management Training Australia, 2015)</w:t>
      </w:r>
      <w:r w:rsidRPr="00481183">
        <w:rPr>
          <w:lang w:val="en-US"/>
        </w:rPr>
        <w:t>. Through my participation in this event, I demonstrated my capacity to lead a varied team, efficiently handle intricate responsibilities, and produce exceptional outcomes in demanding circumstances.</w:t>
      </w:r>
    </w:p>
    <w:p w14:paraId="4265FABF" w14:textId="77777777" w:rsidR="00A07C0C" w:rsidRDefault="00A07C0C">
      <w:pPr>
        <w:spacing w:after="160" w:line="259" w:lineRule="auto"/>
        <w:jc w:val="left"/>
        <w:rPr>
          <w:rFonts w:eastAsiaTheme="majorEastAsia" w:cstheme="majorBidi"/>
          <w:b/>
          <w:color w:val="2F5496" w:themeColor="accent1" w:themeShade="BF"/>
          <w:sz w:val="32"/>
          <w:szCs w:val="32"/>
          <w:lang w:val="en-US"/>
        </w:rPr>
      </w:pPr>
      <w:r>
        <w:rPr>
          <w:lang w:val="en-US"/>
        </w:rPr>
        <w:br w:type="page"/>
      </w:r>
    </w:p>
    <w:p w14:paraId="53C37870" w14:textId="10AFC6B0" w:rsidR="00481183" w:rsidRDefault="00481183" w:rsidP="00481183">
      <w:pPr>
        <w:pStyle w:val="Heading1"/>
        <w:rPr>
          <w:lang w:val="en-US"/>
        </w:rPr>
      </w:pPr>
      <w:bookmarkStart w:id="6" w:name="_Toc169440144"/>
      <w:r>
        <w:rPr>
          <w:lang w:val="en-US"/>
        </w:rPr>
        <w:t>Integration of Personal Experiences and Theory</w:t>
      </w:r>
      <w:bookmarkEnd w:id="6"/>
    </w:p>
    <w:p w14:paraId="456C6C30" w14:textId="77DCD20B" w:rsidR="00481183" w:rsidRPr="00A07C0C" w:rsidRDefault="00481183" w:rsidP="00481183">
      <w:pPr>
        <w:rPr>
          <w:rFonts w:eastAsia="Times New Roman" w:cs="Times New Roman"/>
          <w:szCs w:val="24"/>
          <w:lang w:val="en-US"/>
        </w:rPr>
      </w:pPr>
      <w:r w:rsidRPr="00481183">
        <w:rPr>
          <w:lang w:val="en-US"/>
        </w:rPr>
        <w:t xml:space="preserve">Knowing a lot about different leadership ideas and styles can make it a lot easier to use them in realistic situations. Please think about a project to build software that uses innovative leadership. Transformational leadership can drive innovation and get the best performance from team members by motivating and pushing them to work together to reach a common goal. </w:t>
      </w:r>
      <w:r>
        <w:rPr>
          <w:lang w:val="en-US"/>
        </w:rPr>
        <w:t xml:space="preserve">Leadership experiences can a person capable of grabbing the </w:t>
      </w:r>
      <w:proofErr w:type="spellStart"/>
      <w:r>
        <w:rPr>
          <w:lang w:val="en-US"/>
        </w:rPr>
        <w:t>honour</w:t>
      </w:r>
      <w:proofErr w:type="spellEnd"/>
      <w:r>
        <w:rPr>
          <w:lang w:val="en-US"/>
        </w:rPr>
        <w:t xml:space="preserve"> of efficacy</w:t>
      </w:r>
      <w:r w:rsidR="00A07C0C">
        <w:rPr>
          <w:lang w:val="en-US"/>
        </w:rPr>
        <w:t xml:space="preserve"> </w:t>
      </w:r>
      <w:r w:rsidR="00A07C0C" w:rsidRPr="00A07C0C">
        <w:rPr>
          <w:rFonts w:eastAsia="Times New Roman" w:cs="Times New Roman"/>
          <w:szCs w:val="24"/>
          <w:lang w:val="en-US"/>
        </w:rPr>
        <w:t>(Management Training Australia, 2015)</w:t>
      </w:r>
      <w:r>
        <w:rPr>
          <w:lang w:val="en-US"/>
        </w:rPr>
        <w:t xml:space="preserve">. </w:t>
      </w:r>
      <w:r w:rsidRPr="00481183">
        <w:rPr>
          <w:lang w:val="en-US"/>
        </w:rPr>
        <w:t xml:space="preserve">A boss with this style will set a clear goal, make the workplace a good place to be for everyone, and always be working to improve themselves. </w:t>
      </w:r>
    </w:p>
    <w:p w14:paraId="135B42C2" w14:textId="17AFEA01" w:rsidR="00481183" w:rsidRDefault="00481183" w:rsidP="00481183">
      <w:pPr>
        <w:rPr>
          <w:lang w:val="en-US"/>
        </w:rPr>
      </w:pPr>
      <w:r w:rsidRPr="00481183">
        <w:rPr>
          <w:lang w:val="en-US"/>
        </w:rPr>
        <w:t xml:space="preserve">In addition, the project manager keeps the customer up to date on progress and works with them to find out what they need. Here are some examples of what a transformational leader needs to do to make sure that the team's actions are in line with the organization's or client's main goals. </w:t>
      </w:r>
      <w:r>
        <w:rPr>
          <w:lang w:val="en-US"/>
        </w:rPr>
        <w:t xml:space="preserve">Managing an organizing sector with some of the creative sidekicks is included on the part. </w:t>
      </w:r>
      <w:r w:rsidRPr="00481183">
        <w:rPr>
          <w:lang w:val="en-US"/>
        </w:rPr>
        <w:t xml:space="preserve">Creating a setting that encourages people to work together to solve problems and </w:t>
      </w:r>
      <w:proofErr w:type="spellStart"/>
      <w:r w:rsidRPr="00481183">
        <w:rPr>
          <w:lang w:val="en-US"/>
        </w:rPr>
        <w:t>recognising</w:t>
      </w:r>
      <w:proofErr w:type="spellEnd"/>
      <w:r w:rsidRPr="00481183">
        <w:rPr>
          <w:lang w:val="en-US"/>
        </w:rPr>
        <w:t xml:space="preserve"> each person's contributions are important parts of transformational leadership that help keep drive and performance high. </w:t>
      </w:r>
    </w:p>
    <w:p w14:paraId="1FC5DF80" w14:textId="635C824A" w:rsidR="00481183" w:rsidRPr="00A07C0C" w:rsidRDefault="00481183" w:rsidP="00481183">
      <w:pPr>
        <w:rPr>
          <w:rFonts w:eastAsia="Times New Roman" w:cs="Times New Roman"/>
          <w:szCs w:val="24"/>
          <w:lang w:val="en-US"/>
        </w:rPr>
      </w:pPr>
      <w:r w:rsidRPr="00481183">
        <w:rPr>
          <w:lang w:val="en-US"/>
        </w:rPr>
        <w:t xml:space="preserve">When a big technology problem comes up during development, decisions need to be made quickly and resources need to be moved around. Transformational leadership means being able to keep </w:t>
      </w:r>
      <w:r>
        <w:rPr>
          <w:lang w:val="en-US"/>
        </w:rPr>
        <w:t xml:space="preserve">the </w:t>
      </w:r>
      <w:r w:rsidRPr="00481183">
        <w:rPr>
          <w:lang w:val="en-US"/>
        </w:rPr>
        <w:t>team spirit and focus high while dealing with tough situations, and this shows that this is what is happening</w:t>
      </w:r>
      <w:r w:rsidR="00A07C0C">
        <w:rPr>
          <w:lang w:val="en-US"/>
        </w:rPr>
        <w:t xml:space="preserve"> </w:t>
      </w:r>
      <w:r w:rsidR="00A07C0C" w:rsidRPr="00A07C0C">
        <w:rPr>
          <w:rFonts w:eastAsia="Times New Roman" w:cs="Times New Roman"/>
          <w:szCs w:val="24"/>
          <w:lang w:val="en-US"/>
        </w:rPr>
        <w:t>(</w:t>
      </w:r>
      <w:proofErr w:type="spellStart"/>
      <w:r w:rsidR="00A07C0C" w:rsidRPr="00A07C0C">
        <w:rPr>
          <w:rFonts w:eastAsia="Times New Roman" w:cs="Times New Roman"/>
          <w:szCs w:val="24"/>
          <w:lang w:val="en-US"/>
        </w:rPr>
        <w:t>Sacolick</w:t>
      </w:r>
      <w:proofErr w:type="spellEnd"/>
      <w:r w:rsidR="00A07C0C" w:rsidRPr="00A07C0C">
        <w:rPr>
          <w:rFonts w:eastAsia="Times New Roman" w:cs="Times New Roman"/>
          <w:szCs w:val="24"/>
          <w:lang w:val="en-US"/>
        </w:rPr>
        <w:t>, 2022)</w:t>
      </w:r>
      <w:r w:rsidRPr="00481183">
        <w:rPr>
          <w:lang w:val="en-US"/>
        </w:rPr>
        <w:t xml:space="preserve">. </w:t>
      </w:r>
      <w:r>
        <w:rPr>
          <w:lang w:val="en-US"/>
        </w:rPr>
        <w:t xml:space="preserve">Technological advancement has made a fast-paced world with reduced tolerance. </w:t>
      </w:r>
      <w:r w:rsidRPr="00481183">
        <w:rPr>
          <w:lang w:val="en-US"/>
        </w:rPr>
        <w:t xml:space="preserve">High-quality results were achieved with this leadership style, as shown by the positive reviews of the application and the project's on-time and cost-effective conclusion. </w:t>
      </w:r>
    </w:p>
    <w:p w14:paraId="08629242" w14:textId="0A84DB50" w:rsidR="00481183" w:rsidRDefault="00481183" w:rsidP="00481183">
      <w:pPr>
        <w:rPr>
          <w:lang w:val="en-US"/>
        </w:rPr>
      </w:pPr>
      <w:r w:rsidRPr="00481183">
        <w:rPr>
          <w:lang w:val="en-US"/>
        </w:rPr>
        <w:t xml:space="preserve">It can also be seen in light of transactional leadership, which is common in fast food chains like McDonald's. A pay system that is based on success, clear goals, and </w:t>
      </w:r>
      <w:proofErr w:type="spellStart"/>
      <w:r w:rsidRPr="00481183">
        <w:rPr>
          <w:lang w:val="en-US"/>
        </w:rPr>
        <w:t>organised</w:t>
      </w:r>
      <w:proofErr w:type="spellEnd"/>
      <w:r w:rsidRPr="00481183">
        <w:rPr>
          <w:lang w:val="en-US"/>
        </w:rPr>
        <w:t xml:space="preserve"> work are all signs of transactional leadership. This method is very important for regular processes because it makes sure that they are consistent, of high quality, and work quickly.</w:t>
      </w:r>
      <w:r>
        <w:rPr>
          <w:lang w:val="en-US"/>
        </w:rPr>
        <w:t xml:space="preserve"> Consistency in work and performance that creates a profile on an employee.</w:t>
      </w:r>
      <w:r w:rsidRPr="00481183">
        <w:rPr>
          <w:lang w:val="en-US"/>
        </w:rPr>
        <w:t xml:space="preserve"> </w:t>
      </w:r>
      <w:proofErr w:type="spellStart"/>
      <w:r w:rsidRPr="00481183">
        <w:rPr>
          <w:lang w:val="en-US"/>
        </w:rPr>
        <w:t>Standardised</w:t>
      </w:r>
      <w:proofErr w:type="spellEnd"/>
      <w:r w:rsidRPr="00481183">
        <w:rPr>
          <w:lang w:val="en-US"/>
        </w:rPr>
        <w:t xml:space="preserve"> operating processes and training courses at McDonald's are a great example of transactional leadership in action because they make sure that customers all over the world have the same experience. </w:t>
      </w:r>
    </w:p>
    <w:p w14:paraId="1670E0B0" w14:textId="07F8F648" w:rsidR="00481183" w:rsidRPr="00A07C0C" w:rsidRDefault="00481183" w:rsidP="00481183">
      <w:pPr>
        <w:rPr>
          <w:rFonts w:eastAsia="Times New Roman" w:cs="Times New Roman"/>
          <w:szCs w:val="24"/>
          <w:lang w:val="en-US"/>
        </w:rPr>
      </w:pPr>
      <w:r w:rsidRPr="00481183">
        <w:rPr>
          <w:lang w:val="en-US"/>
        </w:rPr>
        <w:t>Differences in leadership styles are made to fit the needs of the business and the unique circumstances of each case. The difference between transactional and transformational leadership is that transactional leadership focuses on stability and efficiency in day-to-day tasks, while transformational leadership encourages new ideas and involvement in settings that are more open and creative</w:t>
      </w:r>
      <w:r w:rsidR="00A07C0C">
        <w:rPr>
          <w:lang w:val="en-US"/>
        </w:rPr>
        <w:t xml:space="preserve"> </w:t>
      </w:r>
      <w:r w:rsidR="00A07C0C" w:rsidRPr="00A07C0C">
        <w:rPr>
          <w:rFonts w:eastAsia="Times New Roman" w:cs="Times New Roman"/>
          <w:szCs w:val="24"/>
          <w:lang w:val="en-US"/>
        </w:rPr>
        <w:t>(</w:t>
      </w:r>
      <w:proofErr w:type="spellStart"/>
      <w:r w:rsidR="00A07C0C" w:rsidRPr="00A07C0C">
        <w:rPr>
          <w:rFonts w:eastAsia="Times New Roman" w:cs="Times New Roman"/>
          <w:szCs w:val="24"/>
          <w:lang w:val="en-US"/>
        </w:rPr>
        <w:t>Boies</w:t>
      </w:r>
      <w:proofErr w:type="spellEnd"/>
      <w:r w:rsidR="00A07C0C" w:rsidRPr="00A07C0C">
        <w:rPr>
          <w:rFonts w:eastAsia="Times New Roman" w:cs="Times New Roman"/>
          <w:szCs w:val="24"/>
          <w:lang w:val="en-US"/>
        </w:rPr>
        <w:t xml:space="preserve">, </w:t>
      </w:r>
      <w:proofErr w:type="spellStart"/>
      <w:r w:rsidR="00A07C0C" w:rsidRPr="00A07C0C">
        <w:rPr>
          <w:rFonts w:eastAsia="Times New Roman" w:cs="Times New Roman"/>
          <w:szCs w:val="24"/>
          <w:lang w:val="en-US"/>
        </w:rPr>
        <w:t>Fiset</w:t>
      </w:r>
      <w:proofErr w:type="spellEnd"/>
      <w:r w:rsidR="00A07C0C" w:rsidRPr="00A07C0C">
        <w:rPr>
          <w:rFonts w:eastAsia="Times New Roman" w:cs="Times New Roman"/>
          <w:szCs w:val="24"/>
          <w:lang w:val="en-US"/>
        </w:rPr>
        <w:t xml:space="preserve"> and Gill, 2019)</w:t>
      </w:r>
      <w:r w:rsidRPr="00481183">
        <w:rPr>
          <w:lang w:val="en-US"/>
        </w:rPr>
        <w:t>.</w:t>
      </w:r>
      <w:r>
        <w:rPr>
          <w:lang w:val="en-US"/>
        </w:rPr>
        <w:t xml:space="preserve"> </w:t>
      </w:r>
      <w:proofErr w:type="spellStart"/>
      <w:r>
        <w:rPr>
          <w:lang w:val="en-US"/>
        </w:rPr>
        <w:t>Practising</w:t>
      </w:r>
      <w:proofErr w:type="spellEnd"/>
      <w:r>
        <w:rPr>
          <w:lang w:val="en-US"/>
        </w:rPr>
        <w:t xml:space="preserve"> openness and knowledgeable conversation can bring out the excellence in a person.</w:t>
      </w:r>
      <w:r w:rsidRPr="00481183">
        <w:rPr>
          <w:lang w:val="en-US"/>
        </w:rPr>
        <w:t xml:space="preserve"> Using relevant personal experiences and case studies, along with being familiar with and applying </w:t>
      </w:r>
      <w:r>
        <w:rPr>
          <w:lang w:val="en-US"/>
        </w:rPr>
        <w:t>several</w:t>
      </w:r>
      <w:r w:rsidRPr="00481183">
        <w:rPr>
          <w:lang w:val="en-US"/>
        </w:rPr>
        <w:t xml:space="preserve"> different leadership theories, is how a leader shows they can put theory into practice. Leaders who can do well in a range of work settings need to be trained in both theory and practice.</w:t>
      </w:r>
    </w:p>
    <w:p w14:paraId="10921AD6" w14:textId="77777777" w:rsidR="00A07C0C" w:rsidRDefault="00A07C0C">
      <w:pPr>
        <w:spacing w:after="160" w:line="259" w:lineRule="auto"/>
        <w:jc w:val="left"/>
        <w:rPr>
          <w:rFonts w:eastAsiaTheme="majorEastAsia" w:cstheme="majorBidi"/>
          <w:b/>
          <w:color w:val="2F5496" w:themeColor="accent1" w:themeShade="BF"/>
          <w:sz w:val="32"/>
          <w:szCs w:val="32"/>
          <w:lang w:val="en-US"/>
        </w:rPr>
      </w:pPr>
      <w:r>
        <w:rPr>
          <w:lang w:val="en-US"/>
        </w:rPr>
        <w:br w:type="page"/>
      </w:r>
    </w:p>
    <w:p w14:paraId="2D814B7B" w14:textId="5D513CB0" w:rsidR="00481183" w:rsidRDefault="00481183" w:rsidP="00481183">
      <w:pPr>
        <w:pStyle w:val="Heading1"/>
        <w:rPr>
          <w:lang w:val="en-US"/>
        </w:rPr>
      </w:pPr>
      <w:bookmarkStart w:id="7" w:name="_Toc169440145"/>
      <w:r>
        <w:rPr>
          <w:lang w:val="en-US"/>
        </w:rPr>
        <w:t>Conclusion</w:t>
      </w:r>
      <w:bookmarkEnd w:id="7"/>
      <w:r>
        <w:rPr>
          <w:lang w:val="en-US"/>
        </w:rPr>
        <w:t xml:space="preserve"> </w:t>
      </w:r>
    </w:p>
    <w:p w14:paraId="0E1E083C" w14:textId="66BD7D42" w:rsidR="00481183" w:rsidRPr="00481183" w:rsidRDefault="00481183" w:rsidP="00481183">
      <w:pPr>
        <w:rPr>
          <w:lang w:val="en-US"/>
        </w:rPr>
      </w:pPr>
      <w:r w:rsidRPr="00481183">
        <w:rPr>
          <w:lang w:val="en-US"/>
        </w:rPr>
        <w:t xml:space="preserve">To highlight the distinct advantages and practical uses of both transformational and transactional leadership styles, we will compare and contrast their defining features. While transactional leadership ensures consistency and efficiency, transformational leadership encourages people to be creative and actively involved in their work. The use of hybrid models should be a top priority for future leadership initiatives. </w:t>
      </w:r>
      <w:r>
        <w:rPr>
          <w:lang w:val="en-US"/>
        </w:rPr>
        <w:t xml:space="preserve">The hybrid model refers to the mixture of the different leadership models discussed. </w:t>
      </w:r>
      <w:r w:rsidRPr="00481183">
        <w:rPr>
          <w:lang w:val="en-US"/>
        </w:rPr>
        <w:t xml:space="preserve">This model ought to merge the transformational leader's vision with the transactional leader's methodical methodology. This flexibility may inspire both practical brilliance and imaginative pursuits. Success and growth in today's dynamic business climate will be possible only via leadership methods that </w:t>
      </w:r>
      <w:proofErr w:type="spellStart"/>
      <w:r w:rsidRPr="00481183">
        <w:rPr>
          <w:lang w:val="en-US"/>
        </w:rPr>
        <w:t>prioritise</w:t>
      </w:r>
      <w:proofErr w:type="spellEnd"/>
      <w:r w:rsidRPr="00481183">
        <w:rPr>
          <w:lang w:val="en-US"/>
        </w:rPr>
        <w:t xml:space="preserve"> lifelong learning and flexibility.</w:t>
      </w:r>
    </w:p>
    <w:p w14:paraId="0955AD3F" w14:textId="501C30A0" w:rsidR="00A07C0C" w:rsidRDefault="00A07C0C">
      <w:pPr>
        <w:spacing w:after="160" w:line="259" w:lineRule="auto"/>
        <w:jc w:val="left"/>
        <w:rPr>
          <w:lang w:val="en-US"/>
        </w:rPr>
      </w:pPr>
      <w:r>
        <w:rPr>
          <w:lang w:val="en-US"/>
        </w:rPr>
        <w:br w:type="page"/>
      </w:r>
    </w:p>
    <w:p w14:paraId="107E4FF7" w14:textId="77777777" w:rsidR="00A07C0C" w:rsidRDefault="00A07C0C" w:rsidP="00A07C0C">
      <w:pPr>
        <w:pStyle w:val="Heading1"/>
        <w:spacing w:after="240"/>
        <w:rPr>
          <w:sz w:val="36"/>
          <w:szCs w:val="36"/>
          <w:lang w:val="en-US"/>
        </w:rPr>
      </w:pPr>
      <w:bookmarkStart w:id="8" w:name="_Toc169440146"/>
      <w:r>
        <w:rPr>
          <w:sz w:val="36"/>
          <w:szCs w:val="36"/>
        </w:rPr>
        <w:t>Reference list</w:t>
      </w:r>
      <w:bookmarkEnd w:id="8"/>
    </w:p>
    <w:p w14:paraId="58CE6252" w14:textId="77777777" w:rsidR="00A07C0C" w:rsidRDefault="00A07C0C" w:rsidP="00A07C0C">
      <w:pPr>
        <w:pStyle w:val="NormalWeb"/>
        <w:spacing w:before="0" w:beforeAutospacing="0" w:after="240" w:afterAutospacing="0" w:line="360" w:lineRule="auto"/>
      </w:pPr>
      <w:proofErr w:type="spellStart"/>
      <w:r>
        <w:t>Boies</w:t>
      </w:r>
      <w:proofErr w:type="spellEnd"/>
      <w:r>
        <w:t xml:space="preserve">, K., </w:t>
      </w:r>
      <w:proofErr w:type="spellStart"/>
      <w:r>
        <w:t>Fiset</w:t>
      </w:r>
      <w:proofErr w:type="spellEnd"/>
      <w:r>
        <w:t xml:space="preserve">, J. and Gill, H. (2019). Communication and trust are key: Unlocking the relationship between leadership and team performance and creativity. </w:t>
      </w:r>
      <w:r>
        <w:rPr>
          <w:i/>
          <w:iCs/>
        </w:rPr>
        <w:t>The Leadership Quarterly</w:t>
      </w:r>
      <w:r>
        <w:t xml:space="preserve">, 26(6), pp.1080–1094. </w:t>
      </w:r>
      <w:proofErr w:type="spellStart"/>
      <w:r>
        <w:t>doi:https</w:t>
      </w:r>
      <w:proofErr w:type="spellEnd"/>
      <w:r>
        <w:t>://doi.org/10.1016/j.leaqua.2015.07.007.</w:t>
      </w:r>
    </w:p>
    <w:p w14:paraId="009EBA8B" w14:textId="77777777" w:rsidR="00A07C0C" w:rsidRDefault="00A07C0C" w:rsidP="00A07C0C">
      <w:pPr>
        <w:pStyle w:val="NormalWeb"/>
        <w:spacing w:before="0" w:beforeAutospacing="0" w:after="240" w:afterAutospacing="0" w:line="360" w:lineRule="auto"/>
      </w:pPr>
      <w:r>
        <w:t xml:space="preserve">Gan, G. (2021). </w:t>
      </w:r>
      <w:r>
        <w:rPr>
          <w:i/>
          <w:iCs/>
        </w:rPr>
        <w:t>Communication</w:t>
      </w:r>
      <w:r>
        <w:t>. Philadelphia: Chelsea House Publishers.</w:t>
      </w:r>
    </w:p>
    <w:p w14:paraId="64670883" w14:textId="77777777" w:rsidR="00A07C0C" w:rsidRDefault="00A07C0C" w:rsidP="00A07C0C">
      <w:pPr>
        <w:pStyle w:val="NormalWeb"/>
        <w:spacing w:before="0" w:beforeAutospacing="0" w:after="240" w:afterAutospacing="0" w:line="360" w:lineRule="auto"/>
      </w:pPr>
      <w:proofErr w:type="spellStart"/>
      <w:r>
        <w:t>Iszatt</w:t>
      </w:r>
      <w:proofErr w:type="spellEnd"/>
      <w:r>
        <w:t xml:space="preserve">-White, M. and Saunders, C. (2020). </w:t>
      </w:r>
      <w:r>
        <w:rPr>
          <w:i/>
          <w:iCs/>
        </w:rPr>
        <w:t>Leadership</w:t>
      </w:r>
      <w:r>
        <w:t>. Oxford: Oxford University Press.</w:t>
      </w:r>
    </w:p>
    <w:p w14:paraId="5FBE7543" w14:textId="77777777" w:rsidR="00A07C0C" w:rsidRDefault="00A07C0C" w:rsidP="00A07C0C">
      <w:pPr>
        <w:pStyle w:val="NormalWeb"/>
        <w:spacing w:before="0" w:beforeAutospacing="0" w:after="240" w:afterAutospacing="0" w:line="360" w:lineRule="auto"/>
      </w:pPr>
      <w:r>
        <w:t xml:space="preserve">Management Training Australia (2015). </w:t>
      </w:r>
      <w:r>
        <w:rPr>
          <w:i/>
          <w:iCs/>
        </w:rPr>
        <w:t>The ‘How to’ of leadership and management</w:t>
      </w:r>
      <w:r>
        <w:t>. Management Training Australia.</w:t>
      </w:r>
    </w:p>
    <w:p w14:paraId="28A57152" w14:textId="77777777" w:rsidR="00A07C0C" w:rsidRDefault="00A07C0C" w:rsidP="00A07C0C">
      <w:pPr>
        <w:pStyle w:val="NormalWeb"/>
        <w:spacing w:before="0" w:beforeAutospacing="0" w:after="240" w:afterAutospacing="0" w:line="360" w:lineRule="auto"/>
      </w:pPr>
      <w:r>
        <w:t xml:space="preserve">Marques, J. and Satinder Dhiman (2017). </w:t>
      </w:r>
      <w:r>
        <w:rPr>
          <w:i/>
          <w:iCs/>
        </w:rPr>
        <w:t>Leadership Today Practices for Personal and Professional Performance</w:t>
      </w:r>
      <w:r>
        <w:t>. Cham Springer International Publishing Imprint: Springer.</w:t>
      </w:r>
    </w:p>
    <w:p w14:paraId="6DF9126E" w14:textId="77777777" w:rsidR="00A07C0C" w:rsidRDefault="00A07C0C" w:rsidP="00A07C0C">
      <w:pPr>
        <w:pStyle w:val="NormalWeb"/>
        <w:spacing w:before="0" w:beforeAutospacing="0" w:after="240" w:afterAutospacing="0" w:line="360" w:lineRule="auto"/>
      </w:pPr>
      <w:proofErr w:type="spellStart"/>
      <w:r>
        <w:t>Marturano</w:t>
      </w:r>
      <w:proofErr w:type="spellEnd"/>
      <w:r>
        <w:t xml:space="preserve">, A. and Gosling, J. (2018). </w:t>
      </w:r>
      <w:r>
        <w:rPr>
          <w:i/>
          <w:iCs/>
        </w:rPr>
        <w:t>Leadership : the key concepts</w:t>
      </w:r>
      <w:r>
        <w:t>. London ; New York: Routledge.</w:t>
      </w:r>
    </w:p>
    <w:p w14:paraId="0744F648" w14:textId="77777777" w:rsidR="00A07C0C" w:rsidRDefault="00A07C0C" w:rsidP="00A07C0C">
      <w:pPr>
        <w:pStyle w:val="NormalWeb"/>
        <w:spacing w:before="0" w:beforeAutospacing="0" w:after="240" w:afterAutospacing="0" w:line="360" w:lineRule="auto"/>
      </w:pPr>
      <w:proofErr w:type="spellStart"/>
      <w:r>
        <w:t>Michelli</w:t>
      </w:r>
      <w:proofErr w:type="spellEnd"/>
      <w:r>
        <w:t xml:space="preserve">, J.A. (2017). </w:t>
      </w:r>
      <w:r>
        <w:rPr>
          <w:i/>
          <w:iCs/>
        </w:rPr>
        <w:t xml:space="preserve">The </w:t>
      </w:r>
      <w:proofErr w:type="spellStart"/>
      <w:r>
        <w:rPr>
          <w:i/>
          <w:iCs/>
        </w:rPr>
        <w:t>starbucks</w:t>
      </w:r>
      <w:proofErr w:type="spellEnd"/>
      <w:r>
        <w:rPr>
          <w:i/>
          <w:iCs/>
        </w:rPr>
        <w:t xml:space="preserve"> experience : 5 principles for turning ordinary into extraordinary</w:t>
      </w:r>
      <w:r>
        <w:t xml:space="preserve">. New York: </w:t>
      </w:r>
      <w:proofErr w:type="spellStart"/>
      <w:r>
        <w:t>Mcgraw-Hill</w:t>
      </w:r>
      <w:proofErr w:type="spellEnd"/>
      <w:r>
        <w:t>, Cop.</w:t>
      </w:r>
    </w:p>
    <w:p w14:paraId="7BA8E66B" w14:textId="77777777" w:rsidR="00A07C0C" w:rsidRDefault="00A07C0C" w:rsidP="00A07C0C">
      <w:pPr>
        <w:pStyle w:val="NormalWeb"/>
        <w:spacing w:before="0" w:beforeAutospacing="0" w:after="240" w:afterAutospacing="0" w:line="360" w:lineRule="auto"/>
      </w:pPr>
      <w:r>
        <w:t xml:space="preserve">Peter Guy Northouse (2021). </w:t>
      </w:r>
      <w:r>
        <w:rPr>
          <w:i/>
          <w:iCs/>
        </w:rPr>
        <w:t>Leadership : theory and practice</w:t>
      </w:r>
      <w:r>
        <w:t>. Los Angeles: Sage.</w:t>
      </w:r>
    </w:p>
    <w:p w14:paraId="199C94E7" w14:textId="77777777" w:rsidR="00A07C0C" w:rsidRDefault="00A07C0C" w:rsidP="00A07C0C">
      <w:pPr>
        <w:pStyle w:val="NormalWeb"/>
        <w:spacing w:before="0" w:beforeAutospacing="0" w:after="240" w:afterAutospacing="0" w:line="360" w:lineRule="auto"/>
      </w:pPr>
      <w:proofErr w:type="spellStart"/>
      <w:r>
        <w:t>Sacolick</w:t>
      </w:r>
      <w:proofErr w:type="spellEnd"/>
      <w:r>
        <w:t xml:space="preserve">, I. (2022). </w:t>
      </w:r>
      <w:r>
        <w:rPr>
          <w:i/>
          <w:iCs/>
        </w:rPr>
        <w:t>Digital trailblazer : essential lessons to jumpstart transformation and accelerate your technology leadership</w:t>
      </w:r>
      <w:r>
        <w:t>. Hoboken, New Jersey: Wiley.</w:t>
      </w:r>
    </w:p>
    <w:p w14:paraId="2709297A" w14:textId="77777777" w:rsidR="00A07C0C" w:rsidRDefault="00A07C0C" w:rsidP="00A07C0C">
      <w:pPr>
        <w:pStyle w:val="NormalWeb"/>
        <w:spacing w:before="0" w:beforeAutospacing="0" w:after="240" w:afterAutospacing="0" w:line="360" w:lineRule="auto"/>
      </w:pPr>
      <w:r>
        <w:t xml:space="preserve">The Sapiens Network (2022). </w:t>
      </w:r>
      <w:r>
        <w:rPr>
          <w:i/>
          <w:iCs/>
        </w:rPr>
        <w:t>Apple Success Decoded: The Key Factors That Led To Its Success</w:t>
      </w:r>
      <w:r>
        <w:t>. Hernando Chavez.</w:t>
      </w:r>
    </w:p>
    <w:p w14:paraId="64823C65" w14:textId="77777777" w:rsidR="00481183" w:rsidRPr="00481183" w:rsidRDefault="00481183" w:rsidP="00481183">
      <w:pPr>
        <w:rPr>
          <w:lang w:val="en-US"/>
        </w:rPr>
      </w:pPr>
    </w:p>
    <w:sectPr w:rsidR="00481183" w:rsidRPr="00481183" w:rsidSect="001A28B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5EA7F" w14:textId="77777777" w:rsidR="00AE6D15" w:rsidRDefault="00AE6D15" w:rsidP="005E1685">
      <w:pPr>
        <w:spacing w:after="0" w:line="240" w:lineRule="auto"/>
      </w:pPr>
      <w:r>
        <w:separator/>
      </w:r>
    </w:p>
  </w:endnote>
  <w:endnote w:type="continuationSeparator" w:id="0">
    <w:p w14:paraId="4A8FE29D" w14:textId="77777777" w:rsidR="00AE6D15" w:rsidRDefault="00AE6D15" w:rsidP="005E1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827374"/>
      <w:docPartObj>
        <w:docPartGallery w:val="Page Numbers (Bottom of Page)"/>
        <w:docPartUnique/>
      </w:docPartObj>
    </w:sdtPr>
    <w:sdtEndPr>
      <w:rPr>
        <w:noProof/>
      </w:rPr>
    </w:sdtEndPr>
    <w:sdtContent>
      <w:p w14:paraId="26FC67BD" w14:textId="5D545A8A" w:rsidR="005E1685" w:rsidRDefault="005E16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C1AD27" w14:textId="77777777" w:rsidR="005E1685" w:rsidRDefault="005E1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71333" w14:textId="77777777" w:rsidR="00AE6D15" w:rsidRDefault="00AE6D15" w:rsidP="005E1685">
      <w:pPr>
        <w:spacing w:after="0" w:line="240" w:lineRule="auto"/>
      </w:pPr>
      <w:r>
        <w:separator/>
      </w:r>
    </w:p>
  </w:footnote>
  <w:footnote w:type="continuationSeparator" w:id="0">
    <w:p w14:paraId="7BE2BF19" w14:textId="77777777" w:rsidR="00AE6D15" w:rsidRDefault="00AE6D15" w:rsidP="005E16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K0MDcyNDC0MDE2NjJV0lEKTi0uzszPAykwrAUAqGUkCywAAAA="/>
  </w:docVars>
  <w:rsids>
    <w:rsidRoot w:val="00BC54ED"/>
    <w:rsid w:val="00004B0E"/>
    <w:rsid w:val="00197A57"/>
    <w:rsid w:val="001A28B4"/>
    <w:rsid w:val="002018F8"/>
    <w:rsid w:val="00231FF9"/>
    <w:rsid w:val="002910A3"/>
    <w:rsid w:val="002A403A"/>
    <w:rsid w:val="00481183"/>
    <w:rsid w:val="00557A90"/>
    <w:rsid w:val="00584762"/>
    <w:rsid w:val="005E1685"/>
    <w:rsid w:val="005F1756"/>
    <w:rsid w:val="005F19AE"/>
    <w:rsid w:val="005F6938"/>
    <w:rsid w:val="006607CD"/>
    <w:rsid w:val="00753E4D"/>
    <w:rsid w:val="00816FCE"/>
    <w:rsid w:val="008750FA"/>
    <w:rsid w:val="0089607C"/>
    <w:rsid w:val="00961E49"/>
    <w:rsid w:val="009A1B71"/>
    <w:rsid w:val="00A07C0C"/>
    <w:rsid w:val="00AE37B9"/>
    <w:rsid w:val="00AE6D15"/>
    <w:rsid w:val="00B2657A"/>
    <w:rsid w:val="00B34A26"/>
    <w:rsid w:val="00B51AC5"/>
    <w:rsid w:val="00B93A66"/>
    <w:rsid w:val="00BC54ED"/>
    <w:rsid w:val="00C84ED1"/>
    <w:rsid w:val="00D8054F"/>
    <w:rsid w:val="00DD7375"/>
    <w:rsid w:val="00F31B41"/>
    <w:rsid w:val="00F917BA"/>
    <w:rsid w:val="00F91EF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6C236"/>
  <w15:chartTrackingRefBased/>
  <w15:docId w15:val="{1CE30A8C-2BFF-4031-80B4-B78472695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B0E"/>
    <w:rPr>
      <w:rFonts w:ascii="Times New Roman" w:hAnsi="Times New Roman"/>
      <w:sz w:val="24"/>
      <w:lang w:val="en-GB"/>
    </w:rPr>
  </w:style>
  <w:style w:type="paragraph" w:styleId="Heading1">
    <w:name w:val="heading 1"/>
    <w:basedOn w:val="Normal"/>
    <w:next w:val="Normal"/>
    <w:link w:val="Heading1Char"/>
    <w:autoRedefine/>
    <w:uiPriority w:val="9"/>
    <w:qFormat/>
    <w:rsid w:val="00F91EF0"/>
    <w:pPr>
      <w:keepNext/>
      <w:keepLines/>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F91EF0"/>
    <w:pPr>
      <w:keepNext/>
      <w:keepLines/>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961E49"/>
    <w:pPr>
      <w:keepNext/>
      <w:keepLines/>
      <w:jc w:val="center"/>
      <w:outlineLvl w:val="2"/>
    </w:pPr>
    <w:rPr>
      <w:rFonts w:eastAsiaTheme="majorEastAsia" w:cstheme="majorBidi"/>
      <w:b/>
      <w:color w:val="1F3864" w:themeColor="accent1"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EF0"/>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F91EF0"/>
    <w:rPr>
      <w:rFonts w:ascii="Times New Roman" w:eastAsiaTheme="majorEastAsia" w:hAnsi="Times New Roman" w:cstheme="majorBidi"/>
      <w:b/>
      <w:color w:val="2F5496" w:themeColor="accent1" w:themeShade="BF"/>
      <w:sz w:val="26"/>
      <w:szCs w:val="26"/>
      <w:lang w:val="en-GB"/>
    </w:rPr>
  </w:style>
  <w:style w:type="character" w:customStyle="1" w:styleId="Heading3Char">
    <w:name w:val="Heading 3 Char"/>
    <w:basedOn w:val="DefaultParagraphFont"/>
    <w:link w:val="Heading3"/>
    <w:uiPriority w:val="9"/>
    <w:rsid w:val="00961E49"/>
    <w:rPr>
      <w:rFonts w:ascii="Times New Roman" w:eastAsiaTheme="majorEastAsia" w:hAnsi="Times New Roman" w:cstheme="majorBidi"/>
      <w:b/>
      <w:color w:val="1F3864" w:themeColor="accent1" w:themeShade="80"/>
      <w:sz w:val="24"/>
      <w:szCs w:val="24"/>
      <w:lang w:val="en-GB"/>
    </w:rPr>
  </w:style>
  <w:style w:type="paragraph" w:styleId="Header">
    <w:name w:val="header"/>
    <w:basedOn w:val="Normal"/>
    <w:link w:val="HeaderChar"/>
    <w:uiPriority w:val="99"/>
    <w:unhideWhenUsed/>
    <w:rsid w:val="005E16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1685"/>
    <w:rPr>
      <w:rFonts w:ascii="Times New Roman" w:hAnsi="Times New Roman"/>
      <w:sz w:val="24"/>
      <w:lang w:val="en-GB"/>
    </w:rPr>
  </w:style>
  <w:style w:type="paragraph" w:styleId="Footer">
    <w:name w:val="footer"/>
    <w:basedOn w:val="Normal"/>
    <w:link w:val="FooterChar"/>
    <w:uiPriority w:val="99"/>
    <w:unhideWhenUsed/>
    <w:rsid w:val="005E16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1685"/>
    <w:rPr>
      <w:rFonts w:ascii="Times New Roman" w:hAnsi="Times New Roman"/>
      <w:sz w:val="24"/>
      <w:lang w:val="en-GB"/>
    </w:rPr>
  </w:style>
  <w:style w:type="paragraph" w:styleId="NormalWeb">
    <w:name w:val="Normal (Web)"/>
    <w:basedOn w:val="Normal"/>
    <w:uiPriority w:val="99"/>
    <w:semiHidden/>
    <w:unhideWhenUsed/>
    <w:rsid w:val="00A07C0C"/>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A07C0C"/>
    <w:pPr>
      <w:spacing w:before="240"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07C0C"/>
    <w:pPr>
      <w:spacing w:after="100"/>
    </w:pPr>
  </w:style>
  <w:style w:type="paragraph" w:styleId="TOC2">
    <w:name w:val="toc 2"/>
    <w:basedOn w:val="Normal"/>
    <w:next w:val="Normal"/>
    <w:autoRedefine/>
    <w:uiPriority w:val="39"/>
    <w:unhideWhenUsed/>
    <w:rsid w:val="00A07C0C"/>
    <w:pPr>
      <w:spacing w:after="100"/>
      <w:ind w:left="240"/>
    </w:pPr>
  </w:style>
  <w:style w:type="character" w:styleId="Hyperlink">
    <w:name w:val="Hyperlink"/>
    <w:basedOn w:val="DefaultParagraphFont"/>
    <w:uiPriority w:val="99"/>
    <w:unhideWhenUsed/>
    <w:rsid w:val="00A07C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44819">
      <w:bodyDiv w:val="1"/>
      <w:marLeft w:val="0"/>
      <w:marRight w:val="0"/>
      <w:marTop w:val="0"/>
      <w:marBottom w:val="0"/>
      <w:divBdr>
        <w:top w:val="none" w:sz="0" w:space="0" w:color="auto"/>
        <w:left w:val="none" w:sz="0" w:space="0" w:color="auto"/>
        <w:bottom w:val="none" w:sz="0" w:space="0" w:color="auto"/>
        <w:right w:val="none" w:sz="0" w:space="0" w:color="auto"/>
      </w:divBdr>
    </w:div>
    <w:div w:id="207304283">
      <w:bodyDiv w:val="1"/>
      <w:marLeft w:val="0"/>
      <w:marRight w:val="0"/>
      <w:marTop w:val="0"/>
      <w:marBottom w:val="0"/>
      <w:divBdr>
        <w:top w:val="none" w:sz="0" w:space="0" w:color="auto"/>
        <w:left w:val="none" w:sz="0" w:space="0" w:color="auto"/>
        <w:bottom w:val="none" w:sz="0" w:space="0" w:color="auto"/>
        <w:right w:val="none" w:sz="0" w:space="0" w:color="auto"/>
      </w:divBdr>
      <w:divsChild>
        <w:div w:id="1182819265">
          <w:marLeft w:val="0"/>
          <w:marRight w:val="0"/>
          <w:marTop w:val="0"/>
          <w:marBottom w:val="0"/>
          <w:divBdr>
            <w:top w:val="none" w:sz="0" w:space="0" w:color="auto"/>
            <w:left w:val="none" w:sz="0" w:space="0" w:color="auto"/>
            <w:bottom w:val="none" w:sz="0" w:space="0" w:color="auto"/>
            <w:right w:val="none" w:sz="0" w:space="0" w:color="auto"/>
          </w:divBdr>
        </w:div>
      </w:divsChild>
    </w:div>
    <w:div w:id="316760751">
      <w:bodyDiv w:val="1"/>
      <w:marLeft w:val="0"/>
      <w:marRight w:val="0"/>
      <w:marTop w:val="0"/>
      <w:marBottom w:val="0"/>
      <w:divBdr>
        <w:top w:val="none" w:sz="0" w:space="0" w:color="auto"/>
        <w:left w:val="none" w:sz="0" w:space="0" w:color="auto"/>
        <w:bottom w:val="none" w:sz="0" w:space="0" w:color="auto"/>
        <w:right w:val="none" w:sz="0" w:space="0" w:color="auto"/>
      </w:divBdr>
    </w:div>
    <w:div w:id="485518442">
      <w:bodyDiv w:val="1"/>
      <w:marLeft w:val="0"/>
      <w:marRight w:val="0"/>
      <w:marTop w:val="0"/>
      <w:marBottom w:val="0"/>
      <w:divBdr>
        <w:top w:val="none" w:sz="0" w:space="0" w:color="auto"/>
        <w:left w:val="none" w:sz="0" w:space="0" w:color="auto"/>
        <w:bottom w:val="none" w:sz="0" w:space="0" w:color="auto"/>
        <w:right w:val="none" w:sz="0" w:space="0" w:color="auto"/>
      </w:divBdr>
    </w:div>
    <w:div w:id="574822493">
      <w:bodyDiv w:val="1"/>
      <w:marLeft w:val="0"/>
      <w:marRight w:val="0"/>
      <w:marTop w:val="0"/>
      <w:marBottom w:val="0"/>
      <w:divBdr>
        <w:top w:val="none" w:sz="0" w:space="0" w:color="auto"/>
        <w:left w:val="none" w:sz="0" w:space="0" w:color="auto"/>
        <w:bottom w:val="none" w:sz="0" w:space="0" w:color="auto"/>
        <w:right w:val="none" w:sz="0" w:space="0" w:color="auto"/>
      </w:divBdr>
    </w:div>
    <w:div w:id="650519696">
      <w:bodyDiv w:val="1"/>
      <w:marLeft w:val="0"/>
      <w:marRight w:val="0"/>
      <w:marTop w:val="0"/>
      <w:marBottom w:val="0"/>
      <w:divBdr>
        <w:top w:val="none" w:sz="0" w:space="0" w:color="auto"/>
        <w:left w:val="none" w:sz="0" w:space="0" w:color="auto"/>
        <w:bottom w:val="none" w:sz="0" w:space="0" w:color="auto"/>
        <w:right w:val="none" w:sz="0" w:space="0" w:color="auto"/>
      </w:divBdr>
    </w:div>
    <w:div w:id="740445409">
      <w:bodyDiv w:val="1"/>
      <w:marLeft w:val="0"/>
      <w:marRight w:val="0"/>
      <w:marTop w:val="0"/>
      <w:marBottom w:val="0"/>
      <w:divBdr>
        <w:top w:val="none" w:sz="0" w:space="0" w:color="auto"/>
        <w:left w:val="none" w:sz="0" w:space="0" w:color="auto"/>
        <w:bottom w:val="none" w:sz="0" w:space="0" w:color="auto"/>
        <w:right w:val="none" w:sz="0" w:space="0" w:color="auto"/>
      </w:divBdr>
    </w:div>
    <w:div w:id="853570403">
      <w:bodyDiv w:val="1"/>
      <w:marLeft w:val="0"/>
      <w:marRight w:val="0"/>
      <w:marTop w:val="0"/>
      <w:marBottom w:val="0"/>
      <w:divBdr>
        <w:top w:val="none" w:sz="0" w:space="0" w:color="auto"/>
        <w:left w:val="none" w:sz="0" w:space="0" w:color="auto"/>
        <w:bottom w:val="none" w:sz="0" w:space="0" w:color="auto"/>
        <w:right w:val="none" w:sz="0" w:space="0" w:color="auto"/>
      </w:divBdr>
    </w:div>
    <w:div w:id="866212494">
      <w:bodyDiv w:val="1"/>
      <w:marLeft w:val="0"/>
      <w:marRight w:val="0"/>
      <w:marTop w:val="0"/>
      <w:marBottom w:val="0"/>
      <w:divBdr>
        <w:top w:val="none" w:sz="0" w:space="0" w:color="auto"/>
        <w:left w:val="none" w:sz="0" w:space="0" w:color="auto"/>
        <w:bottom w:val="none" w:sz="0" w:space="0" w:color="auto"/>
        <w:right w:val="none" w:sz="0" w:space="0" w:color="auto"/>
      </w:divBdr>
    </w:div>
    <w:div w:id="958537058">
      <w:bodyDiv w:val="1"/>
      <w:marLeft w:val="0"/>
      <w:marRight w:val="0"/>
      <w:marTop w:val="0"/>
      <w:marBottom w:val="0"/>
      <w:divBdr>
        <w:top w:val="none" w:sz="0" w:space="0" w:color="auto"/>
        <w:left w:val="none" w:sz="0" w:space="0" w:color="auto"/>
        <w:bottom w:val="none" w:sz="0" w:space="0" w:color="auto"/>
        <w:right w:val="none" w:sz="0" w:space="0" w:color="auto"/>
      </w:divBdr>
    </w:div>
    <w:div w:id="989552926">
      <w:bodyDiv w:val="1"/>
      <w:marLeft w:val="0"/>
      <w:marRight w:val="0"/>
      <w:marTop w:val="0"/>
      <w:marBottom w:val="0"/>
      <w:divBdr>
        <w:top w:val="none" w:sz="0" w:space="0" w:color="auto"/>
        <w:left w:val="none" w:sz="0" w:space="0" w:color="auto"/>
        <w:bottom w:val="none" w:sz="0" w:space="0" w:color="auto"/>
        <w:right w:val="none" w:sz="0" w:space="0" w:color="auto"/>
      </w:divBdr>
    </w:div>
    <w:div w:id="1568110906">
      <w:bodyDiv w:val="1"/>
      <w:marLeft w:val="0"/>
      <w:marRight w:val="0"/>
      <w:marTop w:val="0"/>
      <w:marBottom w:val="0"/>
      <w:divBdr>
        <w:top w:val="none" w:sz="0" w:space="0" w:color="auto"/>
        <w:left w:val="none" w:sz="0" w:space="0" w:color="auto"/>
        <w:bottom w:val="none" w:sz="0" w:space="0" w:color="auto"/>
        <w:right w:val="none" w:sz="0" w:space="0" w:color="auto"/>
      </w:divBdr>
    </w:div>
    <w:div w:id="1607807782">
      <w:bodyDiv w:val="1"/>
      <w:marLeft w:val="0"/>
      <w:marRight w:val="0"/>
      <w:marTop w:val="0"/>
      <w:marBottom w:val="0"/>
      <w:divBdr>
        <w:top w:val="none" w:sz="0" w:space="0" w:color="auto"/>
        <w:left w:val="none" w:sz="0" w:space="0" w:color="auto"/>
        <w:bottom w:val="none" w:sz="0" w:space="0" w:color="auto"/>
        <w:right w:val="none" w:sz="0" w:space="0" w:color="auto"/>
      </w:divBdr>
    </w:div>
    <w:div w:id="1618633713">
      <w:bodyDiv w:val="1"/>
      <w:marLeft w:val="0"/>
      <w:marRight w:val="0"/>
      <w:marTop w:val="0"/>
      <w:marBottom w:val="0"/>
      <w:divBdr>
        <w:top w:val="none" w:sz="0" w:space="0" w:color="auto"/>
        <w:left w:val="none" w:sz="0" w:space="0" w:color="auto"/>
        <w:bottom w:val="none" w:sz="0" w:space="0" w:color="auto"/>
        <w:right w:val="none" w:sz="0" w:space="0" w:color="auto"/>
      </w:divBdr>
    </w:div>
    <w:div w:id="1892616078">
      <w:bodyDiv w:val="1"/>
      <w:marLeft w:val="0"/>
      <w:marRight w:val="0"/>
      <w:marTop w:val="0"/>
      <w:marBottom w:val="0"/>
      <w:divBdr>
        <w:top w:val="none" w:sz="0" w:space="0" w:color="auto"/>
        <w:left w:val="none" w:sz="0" w:space="0" w:color="auto"/>
        <w:bottom w:val="none" w:sz="0" w:space="0" w:color="auto"/>
        <w:right w:val="none" w:sz="0" w:space="0" w:color="auto"/>
      </w:divBdr>
    </w:div>
    <w:div w:id="2012557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5C1F31-8551-4A42-B025-70FA2BA225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1858</Words>
  <Characters>10594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lokman hakim hakim</cp:lastModifiedBy>
  <cp:revision>2</cp:revision>
  <dcterms:created xsi:type="dcterms:W3CDTF">2024-06-21T17:39:00Z</dcterms:created>
  <dcterms:modified xsi:type="dcterms:W3CDTF">2024-06-21T17:39:00Z</dcterms:modified>
</cp:coreProperties>
</file>