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7EED4" w14:textId="77777777" w:rsidR="00E8472E" w:rsidRDefault="00E8472E" w:rsidP="00E8472E">
      <w:pPr>
        <w:jc w:val="center"/>
        <w:rPr>
          <w:sz w:val="32"/>
          <w:szCs w:val="32"/>
          <w:lang w:val="en-US"/>
        </w:rPr>
      </w:pPr>
      <w:bookmarkStart w:id="0" w:name="OLE_LINK1"/>
      <w:bookmarkStart w:id="1" w:name="OLE_LINK2"/>
    </w:p>
    <w:p w14:paraId="5A4CB160" w14:textId="77777777" w:rsidR="00E8472E" w:rsidRDefault="00E8472E" w:rsidP="00E8472E">
      <w:pPr>
        <w:jc w:val="center"/>
        <w:rPr>
          <w:sz w:val="32"/>
          <w:szCs w:val="32"/>
          <w:lang w:val="en-US"/>
        </w:rPr>
      </w:pPr>
    </w:p>
    <w:p w14:paraId="11E4AE26" w14:textId="77777777" w:rsidR="00E8472E" w:rsidRDefault="00E8472E" w:rsidP="00E8472E">
      <w:pPr>
        <w:jc w:val="center"/>
        <w:rPr>
          <w:sz w:val="32"/>
          <w:szCs w:val="32"/>
          <w:lang w:val="en-US"/>
        </w:rPr>
      </w:pPr>
    </w:p>
    <w:p w14:paraId="5F7642F0" w14:textId="77777777" w:rsidR="00E8472E" w:rsidRDefault="00E8472E" w:rsidP="00E8472E">
      <w:pPr>
        <w:jc w:val="center"/>
        <w:rPr>
          <w:sz w:val="32"/>
          <w:szCs w:val="32"/>
          <w:lang w:val="en-US"/>
        </w:rPr>
      </w:pPr>
    </w:p>
    <w:p w14:paraId="3DE4A060" w14:textId="77777777" w:rsidR="00E8472E" w:rsidRDefault="00E8472E" w:rsidP="00E8472E">
      <w:pPr>
        <w:jc w:val="center"/>
        <w:rPr>
          <w:sz w:val="32"/>
          <w:szCs w:val="32"/>
          <w:lang w:val="en-US"/>
        </w:rPr>
      </w:pPr>
    </w:p>
    <w:p w14:paraId="1599DFFD" w14:textId="77E25781" w:rsidR="00E8472E" w:rsidRDefault="00E8472E" w:rsidP="00E8472E">
      <w:pPr>
        <w:jc w:val="center"/>
        <w:rPr>
          <w:b/>
          <w:bCs/>
          <w:sz w:val="40"/>
          <w:szCs w:val="40"/>
          <w:lang w:val="en-US"/>
        </w:rPr>
      </w:pPr>
      <w:r w:rsidRPr="00E8472E">
        <w:rPr>
          <w:b/>
          <w:bCs/>
          <w:sz w:val="40"/>
          <w:szCs w:val="40"/>
          <w:lang w:val="en-US"/>
        </w:rPr>
        <w:t>AI and Automation in HR: Examining how artificial intelligence and automation transform HR processes across different sectors.</w:t>
      </w:r>
    </w:p>
    <w:p w14:paraId="1630D4B7" w14:textId="77777777" w:rsidR="00376E79" w:rsidRDefault="00376E79" w:rsidP="00E8472E">
      <w:pPr>
        <w:jc w:val="center"/>
        <w:rPr>
          <w:b/>
          <w:bCs/>
          <w:sz w:val="40"/>
          <w:szCs w:val="40"/>
          <w:lang w:val="en-US"/>
        </w:rPr>
      </w:pPr>
    </w:p>
    <w:p w14:paraId="14D7018C" w14:textId="77777777" w:rsidR="00376E79" w:rsidRDefault="00376E79" w:rsidP="00E8472E">
      <w:pPr>
        <w:jc w:val="center"/>
        <w:rPr>
          <w:b/>
          <w:bCs/>
          <w:sz w:val="40"/>
          <w:szCs w:val="40"/>
          <w:lang w:val="en-US"/>
        </w:rPr>
      </w:pPr>
    </w:p>
    <w:p w14:paraId="154CAD24" w14:textId="77777777" w:rsidR="00376E79" w:rsidRPr="00376E79" w:rsidRDefault="00376E79" w:rsidP="00376E79">
      <w:pPr>
        <w:jc w:val="center"/>
        <w:rPr>
          <w:b/>
          <w:bCs/>
          <w:sz w:val="40"/>
          <w:szCs w:val="40"/>
          <w:lang w:val="en-US"/>
        </w:rPr>
      </w:pPr>
      <w:r w:rsidRPr="00376E79">
        <w:rPr>
          <w:b/>
          <w:bCs/>
          <w:sz w:val="40"/>
          <w:szCs w:val="40"/>
          <w:lang w:val="en-US"/>
        </w:rPr>
        <w:t xml:space="preserve">Name: </w:t>
      </w:r>
      <w:r w:rsidRPr="00376E79">
        <w:rPr>
          <w:sz w:val="40"/>
          <w:szCs w:val="40"/>
          <w:lang w:val="en-US"/>
        </w:rPr>
        <w:t>Simran Kaur Mangat</w:t>
      </w:r>
    </w:p>
    <w:p w14:paraId="399AEE2F" w14:textId="77777777" w:rsidR="00376E79" w:rsidRPr="00376E79" w:rsidRDefault="00376E79" w:rsidP="00376E79">
      <w:pPr>
        <w:jc w:val="center"/>
        <w:rPr>
          <w:b/>
          <w:bCs/>
          <w:sz w:val="40"/>
          <w:szCs w:val="40"/>
          <w:lang w:val="en-US"/>
        </w:rPr>
      </w:pPr>
      <w:r w:rsidRPr="00376E79">
        <w:rPr>
          <w:b/>
          <w:bCs/>
          <w:sz w:val="40"/>
          <w:szCs w:val="40"/>
          <w:lang w:val="en-US"/>
        </w:rPr>
        <w:t xml:space="preserve">Student Id: </w:t>
      </w:r>
      <w:r w:rsidRPr="00376E79">
        <w:rPr>
          <w:sz w:val="40"/>
          <w:szCs w:val="40"/>
          <w:lang w:val="en-US"/>
        </w:rPr>
        <w:t>2239617</w:t>
      </w:r>
    </w:p>
    <w:p w14:paraId="3AF5A625" w14:textId="11636E4A" w:rsidR="00E8472E" w:rsidRDefault="00376E79" w:rsidP="00376E79">
      <w:pPr>
        <w:jc w:val="center"/>
        <w:rPr>
          <w:sz w:val="32"/>
          <w:szCs w:val="32"/>
          <w:lang w:val="en-US"/>
        </w:rPr>
      </w:pPr>
      <w:proofErr w:type="spellStart"/>
      <w:r w:rsidRPr="00376E79">
        <w:rPr>
          <w:b/>
          <w:bCs/>
          <w:sz w:val="40"/>
          <w:szCs w:val="40"/>
          <w:lang w:val="en-US"/>
        </w:rPr>
        <w:t>Programme</w:t>
      </w:r>
      <w:proofErr w:type="spellEnd"/>
      <w:r w:rsidRPr="00376E79">
        <w:rPr>
          <w:b/>
          <w:bCs/>
          <w:sz w:val="40"/>
          <w:szCs w:val="40"/>
          <w:lang w:val="en-US"/>
        </w:rPr>
        <w:t xml:space="preserve">: </w:t>
      </w:r>
      <w:r w:rsidRPr="00376E79">
        <w:rPr>
          <w:sz w:val="40"/>
          <w:szCs w:val="40"/>
          <w:lang w:val="en-US"/>
        </w:rPr>
        <w:t>MBA</w:t>
      </w:r>
      <w:r w:rsidRPr="00376E79">
        <w:rPr>
          <w:b/>
          <w:bCs/>
          <w:sz w:val="40"/>
          <w:szCs w:val="40"/>
          <w:lang w:val="en-US"/>
        </w:rPr>
        <w:t xml:space="preserve"> </w:t>
      </w:r>
      <w:r w:rsidR="00E8472E">
        <w:rPr>
          <w:sz w:val="32"/>
          <w:szCs w:val="32"/>
          <w:lang w:val="en-US"/>
        </w:rPr>
        <w:br w:type="page"/>
      </w:r>
    </w:p>
    <w:p w14:paraId="7048673F" w14:textId="77777777" w:rsidR="00E8472E" w:rsidRDefault="00E8472E" w:rsidP="00E8472E">
      <w:pPr>
        <w:jc w:val="center"/>
        <w:rPr>
          <w:sz w:val="32"/>
          <w:szCs w:val="32"/>
          <w:lang w:val="en-US"/>
        </w:rPr>
      </w:pPr>
    </w:p>
    <w:sdt>
      <w:sdtPr>
        <w:rPr>
          <w:rFonts w:asciiTheme="minorHAnsi" w:eastAsiaTheme="minorHAnsi" w:hAnsiTheme="minorHAnsi" w:cstheme="minorBidi"/>
          <w:b w:val="0"/>
          <w:bCs w:val="0"/>
          <w:color w:val="000000" w:themeColor="text1"/>
          <w:kern w:val="2"/>
          <w:sz w:val="24"/>
          <w:szCs w:val="24"/>
          <w:lang w:val="en-IN"/>
          <w14:ligatures w14:val="standardContextual"/>
        </w:rPr>
        <w:id w:val="-2038879349"/>
        <w:docPartObj>
          <w:docPartGallery w:val="Table of Contents"/>
          <w:docPartUnique/>
        </w:docPartObj>
      </w:sdtPr>
      <w:sdtEndPr>
        <w:rPr>
          <w:noProof/>
          <w:color w:val="auto"/>
        </w:rPr>
      </w:sdtEndPr>
      <w:sdtContent>
        <w:p w14:paraId="0B1DAA1A" w14:textId="16151E6D" w:rsidR="001D5744" w:rsidRPr="00A9578B" w:rsidRDefault="001D5744" w:rsidP="00A9578B">
          <w:pPr>
            <w:pStyle w:val="TOCHeading"/>
            <w:jc w:val="center"/>
            <w:rPr>
              <w:color w:val="000000" w:themeColor="text1"/>
            </w:rPr>
          </w:pPr>
          <w:r w:rsidRPr="00A9578B">
            <w:rPr>
              <w:color w:val="000000" w:themeColor="text1"/>
            </w:rPr>
            <w:t>Table of Contents</w:t>
          </w:r>
        </w:p>
        <w:p w14:paraId="2817A654" w14:textId="456B0FE4" w:rsidR="00075BE1" w:rsidRDefault="001D5744">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58854981" w:history="1">
            <w:r w:rsidR="00075BE1" w:rsidRPr="001F77B5">
              <w:rPr>
                <w:rStyle w:val="Hyperlink"/>
                <w:noProof/>
                <w:lang w:val="en-US"/>
              </w:rPr>
              <w:t>Introduction</w:t>
            </w:r>
            <w:r w:rsidR="00075BE1">
              <w:rPr>
                <w:noProof/>
                <w:webHidden/>
              </w:rPr>
              <w:tab/>
            </w:r>
            <w:r w:rsidR="00075BE1">
              <w:rPr>
                <w:noProof/>
                <w:webHidden/>
              </w:rPr>
              <w:fldChar w:fldCharType="begin"/>
            </w:r>
            <w:r w:rsidR="00075BE1">
              <w:rPr>
                <w:noProof/>
                <w:webHidden/>
              </w:rPr>
              <w:instrText xml:space="preserve"> PAGEREF _Toc158854981 \h </w:instrText>
            </w:r>
            <w:r w:rsidR="00075BE1">
              <w:rPr>
                <w:noProof/>
                <w:webHidden/>
              </w:rPr>
            </w:r>
            <w:r w:rsidR="00075BE1">
              <w:rPr>
                <w:noProof/>
                <w:webHidden/>
              </w:rPr>
              <w:fldChar w:fldCharType="separate"/>
            </w:r>
            <w:r w:rsidR="00075BE1">
              <w:rPr>
                <w:noProof/>
                <w:webHidden/>
              </w:rPr>
              <w:t>3</w:t>
            </w:r>
            <w:r w:rsidR="00075BE1">
              <w:rPr>
                <w:noProof/>
                <w:webHidden/>
              </w:rPr>
              <w:fldChar w:fldCharType="end"/>
            </w:r>
          </w:hyperlink>
        </w:p>
        <w:p w14:paraId="2E54A8DA" w14:textId="25F80119" w:rsidR="00075BE1" w:rsidRDefault="00075BE1">
          <w:pPr>
            <w:pStyle w:val="TOC1"/>
            <w:tabs>
              <w:tab w:val="right" w:leader="dot" w:pos="9016"/>
            </w:tabs>
            <w:rPr>
              <w:rFonts w:eastAsiaTheme="minorEastAsia" w:cstheme="minorBidi"/>
              <w:b w:val="0"/>
              <w:bCs w:val="0"/>
              <w:caps w:val="0"/>
              <w:noProof/>
              <w:sz w:val="24"/>
              <w:szCs w:val="24"/>
              <w:lang w:eastAsia="en-GB"/>
            </w:rPr>
          </w:pPr>
          <w:hyperlink w:anchor="_Toc158854982" w:history="1">
            <w:r w:rsidRPr="001F77B5">
              <w:rPr>
                <w:rStyle w:val="Hyperlink"/>
                <w:noProof/>
                <w:lang w:val="en-US"/>
              </w:rPr>
              <w:t>Aim</w:t>
            </w:r>
            <w:r>
              <w:rPr>
                <w:noProof/>
                <w:webHidden/>
              </w:rPr>
              <w:tab/>
            </w:r>
            <w:r>
              <w:rPr>
                <w:noProof/>
                <w:webHidden/>
              </w:rPr>
              <w:fldChar w:fldCharType="begin"/>
            </w:r>
            <w:r>
              <w:rPr>
                <w:noProof/>
                <w:webHidden/>
              </w:rPr>
              <w:instrText xml:space="preserve"> PAGEREF _Toc158854982 \h </w:instrText>
            </w:r>
            <w:r>
              <w:rPr>
                <w:noProof/>
                <w:webHidden/>
              </w:rPr>
            </w:r>
            <w:r>
              <w:rPr>
                <w:noProof/>
                <w:webHidden/>
              </w:rPr>
              <w:fldChar w:fldCharType="separate"/>
            </w:r>
            <w:r>
              <w:rPr>
                <w:noProof/>
                <w:webHidden/>
              </w:rPr>
              <w:t>4</w:t>
            </w:r>
            <w:r>
              <w:rPr>
                <w:noProof/>
                <w:webHidden/>
              </w:rPr>
              <w:fldChar w:fldCharType="end"/>
            </w:r>
          </w:hyperlink>
        </w:p>
        <w:p w14:paraId="00DE7FDA" w14:textId="5F1871E0" w:rsidR="00075BE1" w:rsidRDefault="00075BE1">
          <w:pPr>
            <w:pStyle w:val="TOC1"/>
            <w:tabs>
              <w:tab w:val="right" w:leader="dot" w:pos="9016"/>
            </w:tabs>
            <w:rPr>
              <w:rFonts w:eastAsiaTheme="minorEastAsia" w:cstheme="minorBidi"/>
              <w:b w:val="0"/>
              <w:bCs w:val="0"/>
              <w:caps w:val="0"/>
              <w:noProof/>
              <w:sz w:val="24"/>
              <w:szCs w:val="24"/>
              <w:lang w:eastAsia="en-GB"/>
            </w:rPr>
          </w:pPr>
          <w:hyperlink w:anchor="_Toc158854983" w:history="1">
            <w:r w:rsidRPr="001F77B5">
              <w:rPr>
                <w:rStyle w:val="Hyperlink"/>
                <w:noProof/>
                <w:lang w:val="en-US"/>
              </w:rPr>
              <w:t>Background and Context</w:t>
            </w:r>
            <w:r>
              <w:rPr>
                <w:noProof/>
                <w:webHidden/>
              </w:rPr>
              <w:tab/>
            </w:r>
            <w:r>
              <w:rPr>
                <w:noProof/>
                <w:webHidden/>
              </w:rPr>
              <w:fldChar w:fldCharType="begin"/>
            </w:r>
            <w:r>
              <w:rPr>
                <w:noProof/>
                <w:webHidden/>
              </w:rPr>
              <w:instrText xml:space="preserve"> PAGEREF _Toc158854983 \h </w:instrText>
            </w:r>
            <w:r>
              <w:rPr>
                <w:noProof/>
                <w:webHidden/>
              </w:rPr>
            </w:r>
            <w:r>
              <w:rPr>
                <w:noProof/>
                <w:webHidden/>
              </w:rPr>
              <w:fldChar w:fldCharType="separate"/>
            </w:r>
            <w:r>
              <w:rPr>
                <w:noProof/>
                <w:webHidden/>
              </w:rPr>
              <w:t>4</w:t>
            </w:r>
            <w:r>
              <w:rPr>
                <w:noProof/>
                <w:webHidden/>
              </w:rPr>
              <w:fldChar w:fldCharType="end"/>
            </w:r>
          </w:hyperlink>
        </w:p>
        <w:p w14:paraId="72DB7AB3" w14:textId="160E6B9D" w:rsidR="00075BE1" w:rsidRDefault="00075BE1">
          <w:pPr>
            <w:pStyle w:val="TOC1"/>
            <w:tabs>
              <w:tab w:val="right" w:leader="dot" w:pos="9016"/>
            </w:tabs>
            <w:rPr>
              <w:rFonts w:eastAsiaTheme="minorEastAsia" w:cstheme="minorBidi"/>
              <w:b w:val="0"/>
              <w:bCs w:val="0"/>
              <w:caps w:val="0"/>
              <w:noProof/>
              <w:sz w:val="24"/>
              <w:szCs w:val="24"/>
              <w:lang w:eastAsia="en-GB"/>
            </w:rPr>
          </w:pPr>
          <w:hyperlink w:anchor="_Toc158854984" w:history="1">
            <w:r w:rsidRPr="001F77B5">
              <w:rPr>
                <w:rStyle w:val="Hyperlink"/>
                <w:noProof/>
                <w:lang w:val="en-US"/>
              </w:rPr>
              <w:t>Research Questions</w:t>
            </w:r>
            <w:r>
              <w:rPr>
                <w:noProof/>
                <w:webHidden/>
              </w:rPr>
              <w:tab/>
            </w:r>
            <w:r>
              <w:rPr>
                <w:noProof/>
                <w:webHidden/>
              </w:rPr>
              <w:fldChar w:fldCharType="begin"/>
            </w:r>
            <w:r>
              <w:rPr>
                <w:noProof/>
                <w:webHidden/>
              </w:rPr>
              <w:instrText xml:space="preserve"> PAGEREF _Toc158854984 \h </w:instrText>
            </w:r>
            <w:r>
              <w:rPr>
                <w:noProof/>
                <w:webHidden/>
              </w:rPr>
            </w:r>
            <w:r>
              <w:rPr>
                <w:noProof/>
                <w:webHidden/>
              </w:rPr>
              <w:fldChar w:fldCharType="separate"/>
            </w:r>
            <w:r>
              <w:rPr>
                <w:noProof/>
                <w:webHidden/>
              </w:rPr>
              <w:t>5</w:t>
            </w:r>
            <w:r>
              <w:rPr>
                <w:noProof/>
                <w:webHidden/>
              </w:rPr>
              <w:fldChar w:fldCharType="end"/>
            </w:r>
          </w:hyperlink>
        </w:p>
        <w:p w14:paraId="68FF212F" w14:textId="17C8C96B" w:rsidR="00075BE1" w:rsidRDefault="00075BE1">
          <w:pPr>
            <w:pStyle w:val="TOC1"/>
            <w:tabs>
              <w:tab w:val="right" w:leader="dot" w:pos="9016"/>
            </w:tabs>
            <w:rPr>
              <w:rFonts w:eastAsiaTheme="minorEastAsia" w:cstheme="minorBidi"/>
              <w:b w:val="0"/>
              <w:bCs w:val="0"/>
              <w:caps w:val="0"/>
              <w:noProof/>
              <w:sz w:val="24"/>
              <w:szCs w:val="24"/>
              <w:lang w:eastAsia="en-GB"/>
            </w:rPr>
          </w:pPr>
          <w:hyperlink w:anchor="_Toc158854985" w:history="1">
            <w:r w:rsidRPr="001F77B5">
              <w:rPr>
                <w:rStyle w:val="Hyperlink"/>
                <w:noProof/>
                <w:lang w:val="en-US"/>
              </w:rPr>
              <w:t>Objectives</w:t>
            </w:r>
            <w:r>
              <w:rPr>
                <w:noProof/>
                <w:webHidden/>
              </w:rPr>
              <w:tab/>
            </w:r>
            <w:r>
              <w:rPr>
                <w:noProof/>
                <w:webHidden/>
              </w:rPr>
              <w:fldChar w:fldCharType="begin"/>
            </w:r>
            <w:r>
              <w:rPr>
                <w:noProof/>
                <w:webHidden/>
              </w:rPr>
              <w:instrText xml:space="preserve"> PAGEREF _Toc158854985 \h </w:instrText>
            </w:r>
            <w:r>
              <w:rPr>
                <w:noProof/>
                <w:webHidden/>
              </w:rPr>
            </w:r>
            <w:r>
              <w:rPr>
                <w:noProof/>
                <w:webHidden/>
              </w:rPr>
              <w:fldChar w:fldCharType="separate"/>
            </w:r>
            <w:r>
              <w:rPr>
                <w:noProof/>
                <w:webHidden/>
              </w:rPr>
              <w:t>5</w:t>
            </w:r>
            <w:r>
              <w:rPr>
                <w:noProof/>
                <w:webHidden/>
              </w:rPr>
              <w:fldChar w:fldCharType="end"/>
            </w:r>
          </w:hyperlink>
        </w:p>
        <w:p w14:paraId="1EA8EC8E" w14:textId="617B3025" w:rsidR="00075BE1" w:rsidRDefault="00075BE1">
          <w:pPr>
            <w:pStyle w:val="TOC1"/>
            <w:tabs>
              <w:tab w:val="right" w:leader="dot" w:pos="9016"/>
            </w:tabs>
            <w:rPr>
              <w:rFonts w:eastAsiaTheme="minorEastAsia" w:cstheme="minorBidi"/>
              <w:b w:val="0"/>
              <w:bCs w:val="0"/>
              <w:caps w:val="0"/>
              <w:noProof/>
              <w:sz w:val="24"/>
              <w:szCs w:val="24"/>
              <w:lang w:eastAsia="en-GB"/>
            </w:rPr>
          </w:pPr>
          <w:hyperlink w:anchor="_Toc158854986" w:history="1">
            <w:r w:rsidRPr="001F77B5">
              <w:rPr>
                <w:rStyle w:val="Hyperlink"/>
                <w:noProof/>
                <w:lang w:val="en-US"/>
              </w:rPr>
              <w:t>Methodology</w:t>
            </w:r>
            <w:r>
              <w:rPr>
                <w:noProof/>
                <w:webHidden/>
              </w:rPr>
              <w:tab/>
            </w:r>
            <w:r>
              <w:rPr>
                <w:noProof/>
                <w:webHidden/>
              </w:rPr>
              <w:fldChar w:fldCharType="begin"/>
            </w:r>
            <w:r>
              <w:rPr>
                <w:noProof/>
                <w:webHidden/>
              </w:rPr>
              <w:instrText xml:space="preserve"> PAGEREF _Toc158854986 \h </w:instrText>
            </w:r>
            <w:r>
              <w:rPr>
                <w:noProof/>
                <w:webHidden/>
              </w:rPr>
            </w:r>
            <w:r>
              <w:rPr>
                <w:noProof/>
                <w:webHidden/>
              </w:rPr>
              <w:fldChar w:fldCharType="separate"/>
            </w:r>
            <w:r>
              <w:rPr>
                <w:noProof/>
                <w:webHidden/>
              </w:rPr>
              <w:t>7</w:t>
            </w:r>
            <w:r>
              <w:rPr>
                <w:noProof/>
                <w:webHidden/>
              </w:rPr>
              <w:fldChar w:fldCharType="end"/>
            </w:r>
          </w:hyperlink>
        </w:p>
        <w:p w14:paraId="5187CD51" w14:textId="0070AA54" w:rsidR="00075BE1" w:rsidRDefault="00075BE1">
          <w:pPr>
            <w:pStyle w:val="TOC1"/>
            <w:tabs>
              <w:tab w:val="right" w:leader="dot" w:pos="9016"/>
            </w:tabs>
            <w:rPr>
              <w:rFonts w:eastAsiaTheme="minorEastAsia" w:cstheme="minorBidi"/>
              <w:b w:val="0"/>
              <w:bCs w:val="0"/>
              <w:caps w:val="0"/>
              <w:noProof/>
              <w:sz w:val="24"/>
              <w:szCs w:val="24"/>
              <w:lang w:eastAsia="en-GB"/>
            </w:rPr>
          </w:pPr>
          <w:hyperlink w:anchor="_Toc158854987" w:history="1">
            <w:r w:rsidRPr="001F77B5">
              <w:rPr>
                <w:rStyle w:val="Hyperlink"/>
                <w:noProof/>
                <w:lang w:val="en-US"/>
              </w:rPr>
              <w:t>Expected Outcomes</w:t>
            </w:r>
            <w:r>
              <w:rPr>
                <w:noProof/>
                <w:webHidden/>
              </w:rPr>
              <w:tab/>
            </w:r>
            <w:r>
              <w:rPr>
                <w:noProof/>
                <w:webHidden/>
              </w:rPr>
              <w:fldChar w:fldCharType="begin"/>
            </w:r>
            <w:r>
              <w:rPr>
                <w:noProof/>
                <w:webHidden/>
              </w:rPr>
              <w:instrText xml:space="preserve"> PAGEREF _Toc158854987 \h </w:instrText>
            </w:r>
            <w:r>
              <w:rPr>
                <w:noProof/>
                <w:webHidden/>
              </w:rPr>
            </w:r>
            <w:r>
              <w:rPr>
                <w:noProof/>
                <w:webHidden/>
              </w:rPr>
              <w:fldChar w:fldCharType="separate"/>
            </w:r>
            <w:r>
              <w:rPr>
                <w:noProof/>
                <w:webHidden/>
              </w:rPr>
              <w:t>8</w:t>
            </w:r>
            <w:r>
              <w:rPr>
                <w:noProof/>
                <w:webHidden/>
              </w:rPr>
              <w:fldChar w:fldCharType="end"/>
            </w:r>
          </w:hyperlink>
        </w:p>
        <w:p w14:paraId="61DC6C13" w14:textId="5CD4FD37" w:rsidR="00075BE1" w:rsidRDefault="00075BE1">
          <w:pPr>
            <w:pStyle w:val="TOC1"/>
            <w:tabs>
              <w:tab w:val="right" w:leader="dot" w:pos="9016"/>
            </w:tabs>
            <w:rPr>
              <w:rFonts w:eastAsiaTheme="minorEastAsia" w:cstheme="minorBidi"/>
              <w:b w:val="0"/>
              <w:bCs w:val="0"/>
              <w:caps w:val="0"/>
              <w:noProof/>
              <w:sz w:val="24"/>
              <w:szCs w:val="24"/>
              <w:lang w:eastAsia="en-GB"/>
            </w:rPr>
          </w:pPr>
          <w:hyperlink w:anchor="_Toc158854988" w:history="1">
            <w:r w:rsidRPr="001F77B5">
              <w:rPr>
                <w:rStyle w:val="Hyperlink"/>
                <w:noProof/>
                <w:lang w:val="en-US"/>
              </w:rPr>
              <w:t>Gantt Chart for Dissertation</w:t>
            </w:r>
            <w:r>
              <w:rPr>
                <w:noProof/>
                <w:webHidden/>
              </w:rPr>
              <w:tab/>
            </w:r>
            <w:r>
              <w:rPr>
                <w:noProof/>
                <w:webHidden/>
              </w:rPr>
              <w:fldChar w:fldCharType="begin"/>
            </w:r>
            <w:r>
              <w:rPr>
                <w:noProof/>
                <w:webHidden/>
              </w:rPr>
              <w:instrText xml:space="preserve"> PAGEREF _Toc158854988 \h </w:instrText>
            </w:r>
            <w:r>
              <w:rPr>
                <w:noProof/>
                <w:webHidden/>
              </w:rPr>
            </w:r>
            <w:r>
              <w:rPr>
                <w:noProof/>
                <w:webHidden/>
              </w:rPr>
              <w:fldChar w:fldCharType="separate"/>
            </w:r>
            <w:r>
              <w:rPr>
                <w:noProof/>
                <w:webHidden/>
              </w:rPr>
              <w:t>9</w:t>
            </w:r>
            <w:r>
              <w:rPr>
                <w:noProof/>
                <w:webHidden/>
              </w:rPr>
              <w:fldChar w:fldCharType="end"/>
            </w:r>
          </w:hyperlink>
        </w:p>
        <w:p w14:paraId="602AF1F6" w14:textId="61CE6232" w:rsidR="00075BE1" w:rsidRDefault="00075BE1">
          <w:pPr>
            <w:pStyle w:val="TOC1"/>
            <w:tabs>
              <w:tab w:val="right" w:leader="dot" w:pos="9016"/>
            </w:tabs>
            <w:rPr>
              <w:rFonts w:eastAsiaTheme="minorEastAsia" w:cstheme="minorBidi"/>
              <w:b w:val="0"/>
              <w:bCs w:val="0"/>
              <w:caps w:val="0"/>
              <w:noProof/>
              <w:sz w:val="24"/>
              <w:szCs w:val="24"/>
              <w:lang w:eastAsia="en-GB"/>
            </w:rPr>
          </w:pPr>
          <w:hyperlink w:anchor="_Toc158854989" w:history="1">
            <w:r w:rsidRPr="001F77B5">
              <w:rPr>
                <w:rStyle w:val="Hyperlink"/>
                <w:noProof/>
                <w:lang w:val="en-US"/>
              </w:rPr>
              <w:t>Conclusion</w:t>
            </w:r>
            <w:r>
              <w:rPr>
                <w:noProof/>
                <w:webHidden/>
              </w:rPr>
              <w:tab/>
            </w:r>
            <w:r>
              <w:rPr>
                <w:noProof/>
                <w:webHidden/>
              </w:rPr>
              <w:fldChar w:fldCharType="begin"/>
            </w:r>
            <w:r>
              <w:rPr>
                <w:noProof/>
                <w:webHidden/>
              </w:rPr>
              <w:instrText xml:space="preserve"> PAGEREF _Toc158854989 \h </w:instrText>
            </w:r>
            <w:r>
              <w:rPr>
                <w:noProof/>
                <w:webHidden/>
              </w:rPr>
            </w:r>
            <w:r>
              <w:rPr>
                <w:noProof/>
                <w:webHidden/>
              </w:rPr>
              <w:fldChar w:fldCharType="separate"/>
            </w:r>
            <w:r>
              <w:rPr>
                <w:noProof/>
                <w:webHidden/>
              </w:rPr>
              <w:t>10</w:t>
            </w:r>
            <w:r>
              <w:rPr>
                <w:noProof/>
                <w:webHidden/>
              </w:rPr>
              <w:fldChar w:fldCharType="end"/>
            </w:r>
          </w:hyperlink>
        </w:p>
        <w:p w14:paraId="6A915B22" w14:textId="622C0922" w:rsidR="00075BE1" w:rsidRDefault="00075BE1">
          <w:pPr>
            <w:pStyle w:val="TOC1"/>
            <w:tabs>
              <w:tab w:val="right" w:leader="dot" w:pos="9016"/>
            </w:tabs>
            <w:rPr>
              <w:rFonts w:eastAsiaTheme="minorEastAsia" w:cstheme="minorBidi"/>
              <w:b w:val="0"/>
              <w:bCs w:val="0"/>
              <w:caps w:val="0"/>
              <w:noProof/>
              <w:sz w:val="24"/>
              <w:szCs w:val="24"/>
              <w:lang w:eastAsia="en-GB"/>
            </w:rPr>
          </w:pPr>
          <w:hyperlink w:anchor="_Toc158854990" w:history="1">
            <w:r w:rsidRPr="001F77B5">
              <w:rPr>
                <w:rStyle w:val="Hyperlink"/>
                <w:noProof/>
                <w:lang w:val="en-US"/>
              </w:rPr>
              <w:t>Reference</w:t>
            </w:r>
            <w:r>
              <w:rPr>
                <w:noProof/>
                <w:webHidden/>
              </w:rPr>
              <w:tab/>
            </w:r>
            <w:r>
              <w:rPr>
                <w:noProof/>
                <w:webHidden/>
              </w:rPr>
              <w:fldChar w:fldCharType="begin"/>
            </w:r>
            <w:r>
              <w:rPr>
                <w:noProof/>
                <w:webHidden/>
              </w:rPr>
              <w:instrText xml:space="preserve"> PAGEREF _Toc158854990 \h </w:instrText>
            </w:r>
            <w:r>
              <w:rPr>
                <w:noProof/>
                <w:webHidden/>
              </w:rPr>
            </w:r>
            <w:r>
              <w:rPr>
                <w:noProof/>
                <w:webHidden/>
              </w:rPr>
              <w:fldChar w:fldCharType="separate"/>
            </w:r>
            <w:r>
              <w:rPr>
                <w:noProof/>
                <w:webHidden/>
              </w:rPr>
              <w:t>12</w:t>
            </w:r>
            <w:r>
              <w:rPr>
                <w:noProof/>
                <w:webHidden/>
              </w:rPr>
              <w:fldChar w:fldCharType="end"/>
            </w:r>
          </w:hyperlink>
        </w:p>
        <w:p w14:paraId="0C135D52" w14:textId="65620F5A" w:rsidR="001D5744" w:rsidRDefault="001D5744">
          <w:r>
            <w:rPr>
              <w:b/>
              <w:bCs/>
              <w:noProof/>
            </w:rPr>
            <w:fldChar w:fldCharType="end"/>
          </w:r>
        </w:p>
      </w:sdtContent>
    </w:sdt>
    <w:p w14:paraId="6179C677" w14:textId="77777777" w:rsidR="00E8472E" w:rsidRDefault="00E8472E">
      <w:pPr>
        <w:jc w:val="left"/>
        <w:rPr>
          <w:sz w:val="32"/>
          <w:szCs w:val="32"/>
          <w:lang w:val="en-US"/>
        </w:rPr>
      </w:pPr>
      <w:r>
        <w:rPr>
          <w:sz w:val="32"/>
          <w:szCs w:val="32"/>
          <w:lang w:val="en-US"/>
        </w:rPr>
        <w:br w:type="page"/>
      </w:r>
    </w:p>
    <w:p w14:paraId="6C2EE5B4" w14:textId="77777777" w:rsidR="00EC6A56" w:rsidRDefault="00EC6A56" w:rsidP="00EC6A56">
      <w:pPr>
        <w:pStyle w:val="Heading1"/>
        <w:rPr>
          <w:lang w:val="en-US"/>
        </w:rPr>
      </w:pPr>
      <w:bookmarkStart w:id="2" w:name="_Toc158854981"/>
      <w:bookmarkEnd w:id="0"/>
      <w:bookmarkEnd w:id="1"/>
      <w:r>
        <w:rPr>
          <w:lang w:val="en-US"/>
        </w:rPr>
        <w:lastRenderedPageBreak/>
        <w:t>Introduction</w:t>
      </w:r>
      <w:bookmarkEnd w:id="2"/>
      <w:r>
        <w:rPr>
          <w:lang w:val="en-US"/>
        </w:rPr>
        <w:t xml:space="preserve"> </w:t>
      </w:r>
    </w:p>
    <w:p w14:paraId="306F81BC" w14:textId="7139B328" w:rsidR="00EC6A56" w:rsidRPr="00EC6A56" w:rsidRDefault="00EC6A56" w:rsidP="00EC6A56">
      <w:pPr>
        <w:rPr>
          <w:lang w:val="en-US"/>
        </w:rPr>
      </w:pPr>
      <w:r w:rsidRPr="00EC6A56">
        <w:rPr>
          <w:lang w:val="en-US"/>
        </w:rPr>
        <w:t>In the realm of human resources (HR), the advent of Artificial Intelligence (AI) and automation marks a pivotal evolution, reshaping the landscape of workforce management and operational methodologies. AI, an umbrella term referring to computer systems and algorithms capable of performing tasks that typically require human intelligence, encompasses a wide range of technologies including machine learning, natural language processing, and robotics.</w:t>
      </w:r>
      <w:r w:rsidR="001C3B5A" w:rsidRPr="001C3B5A">
        <w:t xml:space="preserve"> </w:t>
      </w:r>
      <w:r w:rsidR="001C3B5A" w:rsidRPr="001C3B5A">
        <w:rPr>
          <w:lang w:val="en-US"/>
        </w:rPr>
        <w:t>(Smith, 2020)</w:t>
      </w:r>
      <w:r w:rsidRPr="00EC6A56">
        <w:rPr>
          <w:lang w:val="en-US"/>
        </w:rPr>
        <w:t xml:space="preserve"> Automation, closely intertwined with AI, refers to the use of technology to perform tasks with minimal human intervention. Together, AI and automation are not just tools but transformative forces, redefining the paradigms of HR functions.</w:t>
      </w:r>
      <w:r w:rsidR="001C4636" w:rsidRPr="001C4636">
        <w:t xml:space="preserve"> </w:t>
      </w:r>
      <w:r w:rsidR="001C4636" w:rsidRPr="001C4636">
        <w:rPr>
          <w:lang w:val="en-US"/>
        </w:rPr>
        <w:t>(Jones, 2021)</w:t>
      </w:r>
    </w:p>
    <w:p w14:paraId="40D0E47C" w14:textId="77777777" w:rsidR="00EC6A56" w:rsidRPr="00EC6A56" w:rsidRDefault="00EC6A56" w:rsidP="00EC6A56">
      <w:pPr>
        <w:rPr>
          <w:lang w:val="en-US"/>
        </w:rPr>
      </w:pPr>
    </w:p>
    <w:p w14:paraId="28DA4510" w14:textId="235F1B79" w:rsidR="00EC6A56" w:rsidRPr="00EC6A56" w:rsidRDefault="00EC6A56" w:rsidP="00EC6A56">
      <w:pPr>
        <w:rPr>
          <w:lang w:val="en-US"/>
        </w:rPr>
      </w:pPr>
      <w:r w:rsidRPr="00EC6A56">
        <w:rPr>
          <w:lang w:val="en-US"/>
        </w:rPr>
        <w:t>The relevance of AI and automation in HR is multifaceted and profound. In a world where businesses strive for efficiency, scalability, and data-driven decision-making, these technologies offer unprecedented advantages. AI-driven analytics can sift through vast amounts of data to identify trends, predict outcomes, and provide insights that were previously unattainable through manual processes.</w:t>
      </w:r>
      <w:r w:rsidR="001C4636" w:rsidRPr="001C4636">
        <w:t xml:space="preserve"> </w:t>
      </w:r>
      <w:r w:rsidR="001C4636" w:rsidRPr="001C4636">
        <w:rPr>
          <w:lang w:val="en-US"/>
        </w:rPr>
        <w:t>(Miller, 2022)</w:t>
      </w:r>
      <w:r w:rsidRPr="00EC6A56">
        <w:rPr>
          <w:lang w:val="en-US"/>
        </w:rPr>
        <w:t xml:space="preserve"> This capability is crucial in HR functions such as talent acquisition, where predictive analytics can enhance the recruitment process by identifying the most suitable candidates based on a myriad of parameters. Similarly, in training and development, AI can tailor programs to individual employee needs, enhancing learning outcomes and career progression.</w:t>
      </w:r>
    </w:p>
    <w:p w14:paraId="58982C63" w14:textId="77777777" w:rsidR="00EC6A56" w:rsidRPr="00EC6A56" w:rsidRDefault="00EC6A56" w:rsidP="00EC6A56">
      <w:pPr>
        <w:rPr>
          <w:lang w:val="en-US"/>
        </w:rPr>
      </w:pPr>
    </w:p>
    <w:p w14:paraId="60EBA6EF" w14:textId="6976B6C6" w:rsidR="00EC6A56" w:rsidRPr="00EC6A56" w:rsidRDefault="00EC6A56" w:rsidP="00EC6A56">
      <w:pPr>
        <w:rPr>
          <w:lang w:val="en-US"/>
        </w:rPr>
      </w:pPr>
      <w:r w:rsidRPr="00EC6A56">
        <w:rPr>
          <w:lang w:val="en-US"/>
        </w:rPr>
        <w:t>Moreover, automation streamlines repetitive and time-consuming HR tasks, allowing HR professionals to focus on more strategic and human-centric aspects of their role. For instance, automated HR systems can handle routine tasks such as payroll processing, benefits administration, and employee onboarding with greater speed and fewer errors than manual processes.</w:t>
      </w:r>
      <w:r w:rsidR="00BF3C32" w:rsidRPr="00BF3C32">
        <w:t xml:space="preserve"> </w:t>
      </w:r>
      <w:r w:rsidR="00BF3C32" w:rsidRPr="00BF3C32">
        <w:rPr>
          <w:lang w:val="en-US"/>
        </w:rPr>
        <w:t>(Brown, 2022)</w:t>
      </w:r>
      <w:r w:rsidR="00BF3C32">
        <w:rPr>
          <w:lang w:val="en-US"/>
        </w:rPr>
        <w:t xml:space="preserve"> </w:t>
      </w:r>
      <w:r w:rsidRPr="00EC6A56">
        <w:rPr>
          <w:lang w:val="en-US"/>
        </w:rPr>
        <w:t>This shift not only improves operational efficiency but also elevates the role of HR professionals, enabling them to devote more time to workforce planning, employee engagement, and organizational development.</w:t>
      </w:r>
    </w:p>
    <w:p w14:paraId="4B6FF7EA" w14:textId="77777777" w:rsidR="00EC6A56" w:rsidRPr="00EC6A56" w:rsidRDefault="00EC6A56" w:rsidP="00EC6A56">
      <w:pPr>
        <w:rPr>
          <w:lang w:val="en-US"/>
        </w:rPr>
      </w:pPr>
    </w:p>
    <w:p w14:paraId="2186A4BA" w14:textId="4408171B" w:rsidR="00EC6A56" w:rsidRPr="00EC6A56" w:rsidRDefault="00EC6A56" w:rsidP="00EC6A56">
      <w:pPr>
        <w:rPr>
          <w:lang w:val="en-US"/>
        </w:rPr>
      </w:pPr>
      <w:r w:rsidRPr="00EC6A56">
        <w:rPr>
          <w:lang w:val="en-US"/>
        </w:rPr>
        <w:t>The transformative impact of AI and automation is not confined to any single sector but is pervasive across various industries. Whether it's in technology, healthcare, manufacturing, or retail, these advancements are redefining how HR operates. In the technology sector, AI is being leveraged for sophisticated talent analytics and workforce planning.</w:t>
      </w:r>
      <w:r w:rsidR="005411C1" w:rsidRPr="005411C1">
        <w:rPr>
          <w:lang w:val="en-US"/>
        </w:rPr>
        <w:t xml:space="preserve"> </w:t>
      </w:r>
      <w:r w:rsidR="005411C1" w:rsidRPr="001C4636">
        <w:rPr>
          <w:lang w:val="en-US"/>
        </w:rPr>
        <w:t>(Miller, 2022)</w:t>
      </w:r>
      <w:r w:rsidRPr="00EC6A56">
        <w:rPr>
          <w:lang w:val="en-US"/>
        </w:rPr>
        <w:t xml:space="preserve"> In healthcare, automation is crucial for managing large, diverse workforces, especially in response to fluctuating demands. Manufacturing sectors utilize AI for safety and compliance training, while retail industries harness these technologies for employee scheduling and customer service training.</w:t>
      </w:r>
    </w:p>
    <w:p w14:paraId="456A2972" w14:textId="77777777" w:rsidR="00EC6A56" w:rsidRPr="00EC6A56" w:rsidRDefault="00EC6A56" w:rsidP="00EC6A56">
      <w:pPr>
        <w:rPr>
          <w:lang w:val="en-US"/>
        </w:rPr>
      </w:pPr>
    </w:p>
    <w:p w14:paraId="14C4C4E5" w14:textId="0E6BAAB2" w:rsidR="00EC6A56" w:rsidRPr="00EC6A56" w:rsidRDefault="00EC6A56" w:rsidP="00EC6A56">
      <w:pPr>
        <w:rPr>
          <w:lang w:val="en-US"/>
        </w:rPr>
      </w:pPr>
      <w:r w:rsidRPr="00EC6A56">
        <w:rPr>
          <w:lang w:val="en-US"/>
        </w:rPr>
        <w:t xml:space="preserve">However, the integration of AI and automation in HR also brings forth challenges and considerations, particularly concerning ethics, privacy, and the human touch in HR processes. The balance between technological efficiency and the intrinsic human </w:t>
      </w:r>
      <w:r w:rsidR="00D0208E" w:rsidRPr="00EC6A56">
        <w:rPr>
          <w:lang w:val="en-US"/>
        </w:rPr>
        <w:t>element</w:t>
      </w:r>
      <w:r w:rsidRPr="00EC6A56">
        <w:rPr>
          <w:lang w:val="en-US"/>
        </w:rPr>
        <w:t xml:space="preserve"> of HR is a delicate one. There's a growing need to address these concerns, ensuring that while AI and automation drive efficiency and insights, they do not overshadow the human-centric ethos of HR.</w:t>
      </w:r>
      <w:r w:rsidR="005411C1" w:rsidRPr="005411C1">
        <w:rPr>
          <w:lang w:val="en-US"/>
        </w:rPr>
        <w:t xml:space="preserve"> </w:t>
      </w:r>
      <w:r w:rsidR="005411C1" w:rsidRPr="00BF3C32">
        <w:rPr>
          <w:lang w:val="en-US"/>
        </w:rPr>
        <w:t>(Brown, 2022)</w:t>
      </w:r>
    </w:p>
    <w:p w14:paraId="5BC24DCC" w14:textId="77777777" w:rsidR="00EC6A56" w:rsidRPr="00EC6A56" w:rsidRDefault="00EC6A56" w:rsidP="00EC6A56">
      <w:pPr>
        <w:rPr>
          <w:lang w:val="en-US"/>
        </w:rPr>
      </w:pPr>
    </w:p>
    <w:p w14:paraId="28CB1EC4" w14:textId="780BF554" w:rsidR="00CB77CF" w:rsidRDefault="00EC6A56" w:rsidP="00EC6A56">
      <w:pPr>
        <w:rPr>
          <w:lang w:val="en-US"/>
        </w:rPr>
      </w:pPr>
      <w:r w:rsidRPr="00EC6A56">
        <w:rPr>
          <w:lang w:val="en-US"/>
        </w:rPr>
        <w:t xml:space="preserve">The purpose of this project is to thoroughly examine how AI and automation are transforming HR processes across different sectors. It aims to identify key areas within HR that have been significantly impacted by these technologies, analyze the benefits and challenges of their </w:t>
      </w:r>
      <w:r w:rsidRPr="00EC6A56">
        <w:rPr>
          <w:lang w:val="en-US"/>
        </w:rPr>
        <w:lastRenderedPageBreak/>
        <w:t>implementation, and provide a comparative perspective across various industries.</w:t>
      </w:r>
      <w:r w:rsidR="005411C1" w:rsidRPr="005411C1">
        <w:rPr>
          <w:lang w:val="en-US"/>
        </w:rPr>
        <w:t xml:space="preserve"> </w:t>
      </w:r>
      <w:r w:rsidR="005411C1" w:rsidRPr="00BF3C32">
        <w:rPr>
          <w:lang w:val="en-US"/>
        </w:rPr>
        <w:t>(Brown, 2022)</w:t>
      </w:r>
      <w:r w:rsidRPr="00EC6A56">
        <w:rPr>
          <w:lang w:val="en-US"/>
        </w:rPr>
        <w:t xml:space="preserve"> By delving into the specifics of AI and automation in HR, the project seeks to offer a comprehensive understanding of these technologies' current and potential future roles, guiding HR professionals and organizations in navigating this new era of technological advancement.</w:t>
      </w:r>
    </w:p>
    <w:p w14:paraId="3D0878BE" w14:textId="77777777" w:rsidR="00D0208E" w:rsidRDefault="00D0208E" w:rsidP="00EC6A56">
      <w:pPr>
        <w:rPr>
          <w:lang w:val="en-US"/>
        </w:rPr>
      </w:pPr>
    </w:p>
    <w:p w14:paraId="6FF83EA8" w14:textId="4120EA40" w:rsidR="00A06DA4" w:rsidRDefault="00A06DA4" w:rsidP="00A06DA4">
      <w:pPr>
        <w:pStyle w:val="Heading1"/>
        <w:rPr>
          <w:lang w:val="en-US"/>
        </w:rPr>
      </w:pPr>
      <w:bookmarkStart w:id="3" w:name="_Toc158854982"/>
      <w:r>
        <w:rPr>
          <w:lang w:val="en-US"/>
        </w:rPr>
        <w:t>Aim</w:t>
      </w:r>
      <w:bookmarkEnd w:id="3"/>
    </w:p>
    <w:p w14:paraId="4C40CEE8" w14:textId="495A309A" w:rsidR="00A06DA4" w:rsidRDefault="00A06DA4" w:rsidP="00A06DA4">
      <w:pPr>
        <w:rPr>
          <w:lang w:val="en-US"/>
        </w:rPr>
      </w:pPr>
      <w:r w:rsidRPr="00A06DA4">
        <w:rPr>
          <w:lang w:val="en-US"/>
        </w:rPr>
        <w:t>Aim of this study is to explore the transformative impact of Artificial Intelligence (AI) and automation on Human Resources (HR) processes across different sectors, assessing their efficiency, effectiveness, and sector-specific adoption trends.</w:t>
      </w:r>
    </w:p>
    <w:p w14:paraId="4E5340B3" w14:textId="34611B0D" w:rsidR="00D0208E" w:rsidRDefault="00D0208E" w:rsidP="00D0208E">
      <w:pPr>
        <w:pStyle w:val="Heading1"/>
        <w:rPr>
          <w:lang w:val="en-US"/>
        </w:rPr>
      </w:pPr>
      <w:bookmarkStart w:id="4" w:name="_Toc158854983"/>
      <w:r w:rsidRPr="00D0208E">
        <w:rPr>
          <w:lang w:val="en-US"/>
        </w:rPr>
        <w:t>Background and Context</w:t>
      </w:r>
      <w:bookmarkEnd w:id="4"/>
    </w:p>
    <w:p w14:paraId="1D12FB30" w14:textId="4395886B" w:rsidR="00F45C16" w:rsidRPr="00F45C16" w:rsidRDefault="00F45C16" w:rsidP="00F45C16">
      <w:pPr>
        <w:rPr>
          <w:lang w:val="en-US"/>
        </w:rPr>
      </w:pPr>
      <w:r w:rsidRPr="00F45C16">
        <w:rPr>
          <w:lang w:val="en-US"/>
        </w:rPr>
        <w:t>The integration of Artificial Intelligence (AI) and automation in Human Resources (HR) is not a sudden development but rather the culmination of decades of technological evolution. Historically, HR processes were predominantly manual and paper-based, leading to inefficiencies and limitations in data processing and decision-making. The inception of digital technology in the late 20th century marked the beginning of a transformation in HR practices. Early forms of HR Information Systems (HRIS) and simple automation tools started to replace paper files, streamlining administrative tasks and data management.</w:t>
      </w:r>
      <w:r w:rsidR="00477DEE" w:rsidRPr="00477DEE">
        <w:t xml:space="preserve"> </w:t>
      </w:r>
      <w:r w:rsidR="00477DEE" w:rsidRPr="00477DEE">
        <w:rPr>
          <w:lang w:val="en-US"/>
        </w:rPr>
        <w:t>(Wilson, 2018)</w:t>
      </w:r>
      <w:r w:rsidRPr="00F45C16">
        <w:rPr>
          <w:lang w:val="en-US"/>
        </w:rPr>
        <w:t xml:space="preserve"> However, it was the emergence of more sophisticated AI and machine learning technologies in the 21st century that truly revolutionized HR, enabling a shift from administrative efficiency to strategic decision-making and predictive analytics.</w:t>
      </w:r>
      <w:r w:rsidR="00477DEE" w:rsidRPr="00477DEE">
        <w:t xml:space="preserve"> </w:t>
      </w:r>
      <w:r w:rsidR="00477DEE" w:rsidRPr="00477DEE">
        <w:rPr>
          <w:lang w:val="en-US"/>
        </w:rPr>
        <w:t>(Patel, 2019)</w:t>
      </w:r>
    </w:p>
    <w:p w14:paraId="7C3B213F" w14:textId="77777777" w:rsidR="00F45C16" w:rsidRPr="00F45C16" w:rsidRDefault="00F45C16" w:rsidP="00F45C16">
      <w:pPr>
        <w:rPr>
          <w:lang w:val="en-US"/>
        </w:rPr>
      </w:pPr>
    </w:p>
    <w:p w14:paraId="037772AA" w14:textId="3FC94F9B" w:rsidR="00F45C16" w:rsidRPr="00F45C16" w:rsidRDefault="00F45C16" w:rsidP="00F45C16">
      <w:pPr>
        <w:rPr>
          <w:lang w:val="en-US"/>
        </w:rPr>
      </w:pPr>
      <w:r w:rsidRPr="00F45C16">
        <w:rPr>
          <w:lang w:val="en-US"/>
        </w:rPr>
        <w:t xml:space="preserve">Today, AI and automation in HR are implemented across various sectors, each with unique applications tailored to sector-specific needs. In the technology sector, AI is used for sophisticated talent acquisition strategies, utilizing algorithms to scan resumes and predict candidate success. </w:t>
      </w:r>
      <w:r w:rsidR="002235E2" w:rsidRPr="002235E2">
        <w:rPr>
          <w:lang w:val="en-US"/>
        </w:rPr>
        <w:t>(Kumar &amp; Smith, 2020)</w:t>
      </w:r>
      <w:r w:rsidR="002235E2">
        <w:rPr>
          <w:lang w:val="en-US"/>
        </w:rPr>
        <w:t xml:space="preserve"> </w:t>
      </w:r>
      <w:r w:rsidRPr="00F45C16">
        <w:rPr>
          <w:lang w:val="en-US"/>
        </w:rPr>
        <w:t>Additionally, AI-driven chatbots and virtual assistants are employed for employee services and engagement. In the healthcare sector, automation plays a crucial role in staffing and scheduling, handling the complexities of shift patterns and compliance requirements.</w:t>
      </w:r>
      <w:r w:rsidR="0014334B">
        <w:rPr>
          <w:lang w:val="en-US"/>
        </w:rPr>
        <w:t xml:space="preserve"> </w:t>
      </w:r>
      <w:r w:rsidR="0014334B" w:rsidRPr="0014334B">
        <w:rPr>
          <w:lang w:val="en-US"/>
        </w:rPr>
        <w:t>(O'Neill, 2021)</w:t>
      </w:r>
      <w:r w:rsidRPr="00F45C16">
        <w:rPr>
          <w:lang w:val="en-US"/>
        </w:rPr>
        <w:t xml:space="preserve"> AI is also used for predictive analytics in employee health and wellness programs.</w:t>
      </w:r>
      <w:r w:rsidR="00D31EE9" w:rsidRPr="00D31EE9">
        <w:t xml:space="preserve"> </w:t>
      </w:r>
      <w:r w:rsidR="00D31EE9" w:rsidRPr="00D31EE9">
        <w:rPr>
          <w:lang w:val="en-US"/>
        </w:rPr>
        <w:t>(Garcia, 2022)</w:t>
      </w:r>
    </w:p>
    <w:p w14:paraId="18769224" w14:textId="77777777" w:rsidR="00F45C16" w:rsidRPr="00F45C16" w:rsidRDefault="00F45C16" w:rsidP="00F45C16">
      <w:pPr>
        <w:rPr>
          <w:lang w:val="en-US"/>
        </w:rPr>
      </w:pPr>
    </w:p>
    <w:p w14:paraId="17D13344" w14:textId="769ED000" w:rsidR="00F45C16" w:rsidRPr="00F45C16" w:rsidRDefault="00F45C16" w:rsidP="00F45C16">
      <w:pPr>
        <w:rPr>
          <w:lang w:val="en-US"/>
        </w:rPr>
      </w:pPr>
      <w:r w:rsidRPr="00F45C16">
        <w:rPr>
          <w:lang w:val="en-US"/>
        </w:rPr>
        <w:t>The manufacturing industry employs AI for safety training and compliance, using virtual reality (VR) and augmented reality (AR) to simulate workplace scenarios for training purposes. In retail, AI and automation are used for employee scheduling, customer service training, and even in predicting workforce needs based on shopping trends.</w:t>
      </w:r>
      <w:r w:rsidR="00D84323" w:rsidRPr="00D84323">
        <w:t xml:space="preserve"> </w:t>
      </w:r>
      <w:r w:rsidR="00D84323" w:rsidRPr="00D84323">
        <w:rPr>
          <w:lang w:val="en-US"/>
        </w:rPr>
        <w:t>(Brown &amp; Green, 2019)</w:t>
      </w:r>
      <w:r w:rsidRPr="00F45C16">
        <w:rPr>
          <w:lang w:val="en-US"/>
        </w:rPr>
        <w:t xml:space="preserve"> Financial services leverage AI for talent analytics and risk assessment in HR processes, ensuring compliance and ethical standards are met.</w:t>
      </w:r>
      <w:r w:rsidR="00D84323" w:rsidRPr="00D84323">
        <w:t xml:space="preserve"> </w:t>
      </w:r>
      <w:r w:rsidR="00D84323" w:rsidRPr="00D84323">
        <w:rPr>
          <w:lang w:val="en-US"/>
        </w:rPr>
        <w:t>(Li, 2020)</w:t>
      </w:r>
    </w:p>
    <w:p w14:paraId="4FA8766B" w14:textId="77777777" w:rsidR="00F45C16" w:rsidRPr="00F45C16" w:rsidRDefault="00F45C16" w:rsidP="00F45C16">
      <w:pPr>
        <w:rPr>
          <w:lang w:val="en-US"/>
        </w:rPr>
      </w:pPr>
    </w:p>
    <w:p w14:paraId="0CD3C1FD" w14:textId="77777777" w:rsidR="00F45C16" w:rsidRPr="00F45C16" w:rsidRDefault="00F45C16" w:rsidP="00F45C16">
      <w:pPr>
        <w:rPr>
          <w:lang w:val="en-US"/>
        </w:rPr>
      </w:pPr>
      <w:r w:rsidRPr="00F45C16">
        <w:rPr>
          <w:lang w:val="en-US"/>
        </w:rPr>
        <w:t>Before the advent of AI and automation, HR faced several challenges that limited its effectiveness and strategic impact. One of the primary challenges was the overwhelming amount of administrative work. HR professionals spent a significant portion of their time on routine tasks such as payroll processing, benefits administration, and maintaining employee records. This left little room for strategic planning or focusing on employee development and engagement.</w:t>
      </w:r>
    </w:p>
    <w:p w14:paraId="32C5B597" w14:textId="77777777" w:rsidR="00F45C16" w:rsidRPr="00F45C16" w:rsidRDefault="00F45C16" w:rsidP="00F45C16">
      <w:pPr>
        <w:rPr>
          <w:lang w:val="en-US"/>
        </w:rPr>
      </w:pPr>
    </w:p>
    <w:p w14:paraId="65D441E9" w14:textId="14BE535F" w:rsidR="00F45C16" w:rsidRPr="00F45C16" w:rsidRDefault="00F45C16" w:rsidP="00F45C16">
      <w:pPr>
        <w:rPr>
          <w:lang w:val="en-US"/>
        </w:rPr>
      </w:pPr>
      <w:r w:rsidRPr="00F45C16">
        <w:rPr>
          <w:lang w:val="en-US"/>
        </w:rPr>
        <w:lastRenderedPageBreak/>
        <w:t>Another challenge was the limited ability to handle and analyze large volumes of data.</w:t>
      </w:r>
      <w:r w:rsidR="00C53E83" w:rsidRPr="00C53E83">
        <w:t xml:space="preserve"> </w:t>
      </w:r>
      <w:r w:rsidR="00C53E83" w:rsidRPr="00C53E83">
        <w:rPr>
          <w:lang w:val="en-US"/>
        </w:rPr>
        <w:t>(Brown &amp; Green, 2019)</w:t>
      </w:r>
      <w:r w:rsidRPr="00F45C16">
        <w:rPr>
          <w:lang w:val="en-US"/>
        </w:rPr>
        <w:t xml:space="preserve"> HR decisions were often based on intuition rather than data-driven insights, leading to potential biases and suboptimal outcomes. Recruiting was particularly affected, where the traditional methods were time-consuming and often failed to identify the best candidates accurately.</w:t>
      </w:r>
    </w:p>
    <w:p w14:paraId="1AF1829B" w14:textId="77777777" w:rsidR="00F45C16" w:rsidRPr="00F45C16" w:rsidRDefault="00F45C16" w:rsidP="00F45C16">
      <w:pPr>
        <w:rPr>
          <w:lang w:val="en-US"/>
        </w:rPr>
      </w:pPr>
    </w:p>
    <w:p w14:paraId="3E2C2A8F" w14:textId="65360DDE" w:rsidR="00F45C16" w:rsidRPr="00F45C16" w:rsidRDefault="00F45C16" w:rsidP="00F45C16">
      <w:pPr>
        <w:rPr>
          <w:lang w:val="en-US"/>
        </w:rPr>
      </w:pPr>
      <w:r w:rsidRPr="00F45C16">
        <w:rPr>
          <w:lang w:val="en-US"/>
        </w:rPr>
        <w:t>Additionally, employee training and development were largely generalized, lacking personalization and adaptability to individual employee needs or career aspirations. This one-size-fits-all approach was less effective in developing employee skills and keeping them engaged and motivated.</w:t>
      </w:r>
      <w:r w:rsidR="00C53E83" w:rsidRPr="00C53E83">
        <w:rPr>
          <w:lang w:val="en-US"/>
        </w:rPr>
        <w:t xml:space="preserve"> (Li, 2020)</w:t>
      </w:r>
    </w:p>
    <w:p w14:paraId="3F6976E8" w14:textId="77777777" w:rsidR="00F45C16" w:rsidRPr="00F45C16" w:rsidRDefault="00F45C16" w:rsidP="00F45C16">
      <w:pPr>
        <w:rPr>
          <w:lang w:val="en-US"/>
        </w:rPr>
      </w:pPr>
    </w:p>
    <w:p w14:paraId="4C037CA5" w14:textId="42277FA1" w:rsidR="00F45C16" w:rsidRPr="00F45C16" w:rsidRDefault="00F45C16" w:rsidP="00F45C16">
      <w:pPr>
        <w:rPr>
          <w:lang w:val="en-US"/>
        </w:rPr>
      </w:pPr>
      <w:r w:rsidRPr="00F45C16">
        <w:rPr>
          <w:lang w:val="en-US"/>
        </w:rPr>
        <w:t>Moreover, compliance and regulatory challenges were a constant concern, with HR departments struggling to keep up with changing laws and regulations across different jurisdictions. This was particularly challenging for multinational corporations operating in multiple countries with varied legal frameworks.</w:t>
      </w:r>
      <w:r w:rsidR="00D479E1" w:rsidRPr="00D479E1">
        <w:t xml:space="preserve"> </w:t>
      </w:r>
      <w:r w:rsidR="00D479E1" w:rsidRPr="00D479E1">
        <w:rPr>
          <w:lang w:val="en-US"/>
        </w:rPr>
        <w:t>(Li, 2020)</w:t>
      </w:r>
    </w:p>
    <w:p w14:paraId="3CD1A207" w14:textId="77777777" w:rsidR="00F45C16" w:rsidRPr="00F45C16" w:rsidRDefault="00F45C16" w:rsidP="00F45C16">
      <w:pPr>
        <w:rPr>
          <w:lang w:val="en-US"/>
        </w:rPr>
      </w:pPr>
    </w:p>
    <w:p w14:paraId="67D4ADEC" w14:textId="287EFE11" w:rsidR="00D0208E" w:rsidRDefault="00F45C16" w:rsidP="00F45C16">
      <w:pPr>
        <w:rPr>
          <w:lang w:val="en-US"/>
        </w:rPr>
      </w:pPr>
      <w:r w:rsidRPr="00F45C16">
        <w:rPr>
          <w:lang w:val="en-US"/>
        </w:rPr>
        <w:t>The integration of AI and automation in HR has addressed many of these challenges, introducing efficiency, precision, and a data-driven approach to HR processes. However, this evolution also necessitates a reevaluation of the role of HR professionals and the ethical implications of technology in HR practices, ensuring a balance between technological advancements and the human element in HR.</w:t>
      </w:r>
      <w:r w:rsidR="00A92443" w:rsidRPr="00A92443">
        <w:t xml:space="preserve"> </w:t>
      </w:r>
      <w:r w:rsidR="00A92443" w:rsidRPr="00A92443">
        <w:rPr>
          <w:lang w:val="en-US"/>
        </w:rPr>
        <w:t>(Hughes &amp; Kaplan, 2021)</w:t>
      </w:r>
    </w:p>
    <w:p w14:paraId="3D4EB1BF" w14:textId="77777777" w:rsidR="004605DE" w:rsidRDefault="004605DE" w:rsidP="00F45C16">
      <w:pPr>
        <w:rPr>
          <w:lang w:val="en-US"/>
        </w:rPr>
      </w:pPr>
    </w:p>
    <w:p w14:paraId="3CB0CECF" w14:textId="50C8DAEA" w:rsidR="004605DE" w:rsidRDefault="004605DE" w:rsidP="000440DD">
      <w:pPr>
        <w:pStyle w:val="Heading1"/>
        <w:rPr>
          <w:lang w:val="en-US"/>
        </w:rPr>
      </w:pPr>
      <w:bookmarkStart w:id="5" w:name="_Toc158854984"/>
      <w:r>
        <w:rPr>
          <w:lang w:val="en-US"/>
        </w:rPr>
        <w:t>Research Questions</w:t>
      </w:r>
      <w:bookmarkEnd w:id="5"/>
    </w:p>
    <w:p w14:paraId="757BFCBA" w14:textId="77777777" w:rsidR="000440DD" w:rsidRPr="000440DD" w:rsidRDefault="000440DD" w:rsidP="000440DD">
      <w:pPr>
        <w:pStyle w:val="ListParagraph"/>
        <w:numPr>
          <w:ilvl w:val="0"/>
          <w:numId w:val="2"/>
        </w:numPr>
        <w:rPr>
          <w:lang w:val="en-US"/>
        </w:rPr>
      </w:pPr>
      <w:r w:rsidRPr="000440DD">
        <w:rPr>
          <w:lang w:val="en-US"/>
        </w:rPr>
        <w:t>How are Artificial Intelligence (AI) and automation being utilized in key HR processes across various sectors?</w:t>
      </w:r>
    </w:p>
    <w:p w14:paraId="309B5FC9" w14:textId="77777777" w:rsidR="000440DD" w:rsidRPr="000440DD" w:rsidRDefault="000440DD" w:rsidP="000440DD">
      <w:pPr>
        <w:pStyle w:val="ListParagraph"/>
        <w:numPr>
          <w:ilvl w:val="0"/>
          <w:numId w:val="2"/>
        </w:numPr>
        <w:rPr>
          <w:lang w:val="en-US"/>
        </w:rPr>
      </w:pPr>
      <w:r w:rsidRPr="000440DD">
        <w:rPr>
          <w:lang w:val="en-US"/>
        </w:rPr>
        <w:t xml:space="preserve">What improvements in efficiency and effectiveness have been observed in HR processes </w:t>
      </w:r>
      <w:proofErr w:type="gramStart"/>
      <w:r w:rsidRPr="000440DD">
        <w:rPr>
          <w:lang w:val="en-US"/>
        </w:rPr>
        <w:t>as a result of</w:t>
      </w:r>
      <w:proofErr w:type="gramEnd"/>
      <w:r w:rsidRPr="000440DD">
        <w:rPr>
          <w:lang w:val="en-US"/>
        </w:rPr>
        <w:t xml:space="preserve"> integrating AI and automation?</w:t>
      </w:r>
    </w:p>
    <w:p w14:paraId="53B6715E" w14:textId="77777777" w:rsidR="000440DD" w:rsidRPr="000440DD" w:rsidRDefault="000440DD" w:rsidP="000440DD">
      <w:pPr>
        <w:pStyle w:val="ListParagraph"/>
        <w:numPr>
          <w:ilvl w:val="0"/>
          <w:numId w:val="2"/>
        </w:numPr>
        <w:rPr>
          <w:lang w:val="en-US"/>
        </w:rPr>
      </w:pPr>
      <w:r w:rsidRPr="000440DD">
        <w:rPr>
          <w:lang w:val="en-US"/>
        </w:rPr>
        <w:t>How does the adoption and impact of AI and automation in HR vary across different sectors?</w:t>
      </w:r>
    </w:p>
    <w:p w14:paraId="19280AB4" w14:textId="77777777" w:rsidR="000440DD" w:rsidRPr="000440DD" w:rsidRDefault="000440DD" w:rsidP="000440DD">
      <w:pPr>
        <w:pStyle w:val="ListParagraph"/>
        <w:numPr>
          <w:ilvl w:val="0"/>
          <w:numId w:val="2"/>
        </w:numPr>
        <w:rPr>
          <w:lang w:val="en-US"/>
        </w:rPr>
      </w:pPr>
      <w:r w:rsidRPr="000440DD">
        <w:rPr>
          <w:lang w:val="en-US"/>
        </w:rPr>
        <w:t>What challenges are organizations facing in the implementation of AI and automation within HR practices?</w:t>
      </w:r>
    </w:p>
    <w:p w14:paraId="302F4FEB" w14:textId="77777777" w:rsidR="000440DD" w:rsidRPr="000440DD" w:rsidRDefault="000440DD" w:rsidP="000440DD">
      <w:pPr>
        <w:pStyle w:val="ListParagraph"/>
        <w:numPr>
          <w:ilvl w:val="0"/>
          <w:numId w:val="2"/>
        </w:numPr>
        <w:rPr>
          <w:lang w:val="en-US"/>
        </w:rPr>
      </w:pPr>
      <w:r w:rsidRPr="000440DD">
        <w:rPr>
          <w:lang w:val="en-US"/>
        </w:rPr>
        <w:t>How do AI and automation influence decision-making and strategic planning in HR?</w:t>
      </w:r>
    </w:p>
    <w:p w14:paraId="7A809C2B" w14:textId="2219AA83" w:rsidR="000440DD" w:rsidRPr="000440DD" w:rsidRDefault="000440DD" w:rsidP="000440DD">
      <w:pPr>
        <w:pStyle w:val="ListParagraph"/>
        <w:numPr>
          <w:ilvl w:val="0"/>
          <w:numId w:val="2"/>
        </w:numPr>
        <w:rPr>
          <w:lang w:val="en-US"/>
        </w:rPr>
      </w:pPr>
      <w:r w:rsidRPr="000440DD">
        <w:rPr>
          <w:lang w:val="en-US"/>
        </w:rPr>
        <w:t>What are the ethical considerations and potential implications for employee privacy and job security with the use of AI and automation in HR?</w:t>
      </w:r>
    </w:p>
    <w:p w14:paraId="0ABCB32F" w14:textId="77777777" w:rsidR="00232C90" w:rsidRDefault="00232C90" w:rsidP="00F45C16">
      <w:pPr>
        <w:rPr>
          <w:lang w:val="en-US"/>
        </w:rPr>
      </w:pPr>
    </w:p>
    <w:p w14:paraId="01E6058B" w14:textId="77777777" w:rsidR="00232C90" w:rsidRPr="00232C90" w:rsidRDefault="00232C90" w:rsidP="00232C90">
      <w:pPr>
        <w:pStyle w:val="Heading1"/>
        <w:rPr>
          <w:lang w:val="en-US"/>
        </w:rPr>
      </w:pPr>
      <w:bookmarkStart w:id="6" w:name="_Toc158854985"/>
      <w:r w:rsidRPr="00232C90">
        <w:rPr>
          <w:lang w:val="en-US"/>
        </w:rPr>
        <w:t>Objectives</w:t>
      </w:r>
      <w:bookmarkEnd w:id="6"/>
    </w:p>
    <w:p w14:paraId="706F6542" w14:textId="77777777" w:rsidR="00232C90" w:rsidRPr="00232C90" w:rsidRDefault="00232C90" w:rsidP="00232C90">
      <w:pPr>
        <w:rPr>
          <w:lang w:val="en-US"/>
        </w:rPr>
      </w:pPr>
    </w:p>
    <w:p w14:paraId="7C8C84EB" w14:textId="77777777" w:rsidR="00232C90" w:rsidRPr="00232C90" w:rsidRDefault="00232C90" w:rsidP="00232C90">
      <w:pPr>
        <w:rPr>
          <w:lang w:val="en-US"/>
        </w:rPr>
      </w:pPr>
      <w:r w:rsidRPr="00232C90">
        <w:rPr>
          <w:lang w:val="en-US"/>
        </w:rPr>
        <w:t>The primary objective of this project is to provide a comprehensive analysis of the role of Artificial Intelligence (AI) and automation in transforming Human Resources (HR) across different sectors. This exploration is pivotal in understanding the current and future landscape of HR in the context of rapid technological advancements. The project is structured around several key objectives:</w:t>
      </w:r>
    </w:p>
    <w:p w14:paraId="35D42A60" w14:textId="77777777" w:rsidR="00232C90" w:rsidRPr="00232C90" w:rsidRDefault="00232C90" w:rsidP="00232C90">
      <w:pPr>
        <w:rPr>
          <w:lang w:val="en-US"/>
        </w:rPr>
      </w:pPr>
    </w:p>
    <w:p w14:paraId="276A7A38" w14:textId="77777777" w:rsidR="00232C90" w:rsidRPr="00727A19" w:rsidRDefault="00232C90" w:rsidP="00727A19">
      <w:pPr>
        <w:pStyle w:val="ListParagraph"/>
        <w:numPr>
          <w:ilvl w:val="0"/>
          <w:numId w:val="1"/>
        </w:numPr>
        <w:ind w:left="360"/>
        <w:rPr>
          <w:lang w:val="en-US"/>
        </w:rPr>
      </w:pPr>
      <w:r w:rsidRPr="00727A19">
        <w:rPr>
          <w:b/>
          <w:bCs/>
          <w:lang w:val="en-US"/>
        </w:rPr>
        <w:t>Identification of Key Areas within HR Processes Utilizing AI and Automation</w:t>
      </w:r>
      <w:r w:rsidRPr="00727A19">
        <w:rPr>
          <w:lang w:val="en-US"/>
        </w:rPr>
        <w:t>:</w:t>
      </w:r>
    </w:p>
    <w:p w14:paraId="2D07541E" w14:textId="6247A9F8" w:rsidR="00232C90" w:rsidRPr="00727A19" w:rsidRDefault="00232C90" w:rsidP="00727A19">
      <w:pPr>
        <w:rPr>
          <w:lang w:val="en-US"/>
        </w:rPr>
      </w:pPr>
      <w:r w:rsidRPr="00727A19">
        <w:rPr>
          <w:lang w:val="en-US"/>
        </w:rPr>
        <w:lastRenderedPageBreak/>
        <w:t>The project aims to identify and delineate the specific HR functions where AI and automation are being employed. This includes areas like recruitment, employee onboarding, performance management, employee engagement, payroll processing, and learning and development.</w:t>
      </w:r>
      <w:r w:rsidR="006217F3" w:rsidRPr="006217F3">
        <w:rPr>
          <w:lang w:val="en-US"/>
        </w:rPr>
        <w:t xml:space="preserve"> </w:t>
      </w:r>
      <w:r w:rsidR="006217F3">
        <w:rPr>
          <w:lang w:val="en-US"/>
        </w:rPr>
        <w:t>(</w:t>
      </w:r>
      <w:r w:rsidR="006217F3" w:rsidRPr="006217F3">
        <w:rPr>
          <w:lang w:val="en-US"/>
        </w:rPr>
        <w:t>Smith</w:t>
      </w:r>
      <w:r w:rsidR="006217F3">
        <w:rPr>
          <w:lang w:val="en-US"/>
        </w:rPr>
        <w:t xml:space="preserve">, </w:t>
      </w:r>
      <w:r w:rsidR="006217F3" w:rsidRPr="006217F3">
        <w:rPr>
          <w:lang w:val="en-US"/>
        </w:rPr>
        <w:t>Johnson</w:t>
      </w:r>
      <w:r w:rsidR="006217F3">
        <w:rPr>
          <w:lang w:val="en-US"/>
        </w:rPr>
        <w:t xml:space="preserve"> </w:t>
      </w:r>
      <w:r w:rsidR="006217F3" w:rsidRPr="006217F3">
        <w:rPr>
          <w:lang w:val="en-US"/>
        </w:rPr>
        <w:t>2022)</w:t>
      </w:r>
      <w:r w:rsidR="006217F3" w:rsidRPr="00727A19">
        <w:rPr>
          <w:lang w:val="en-US"/>
        </w:rPr>
        <w:t xml:space="preserve"> The</w:t>
      </w:r>
      <w:r w:rsidRPr="00727A19">
        <w:rPr>
          <w:lang w:val="en-US"/>
        </w:rPr>
        <w:t xml:space="preserve"> goal is to map out how these technologies are integrated into various HR processes, providing a clear picture of the current state of AI and automation in HR.</w:t>
      </w:r>
    </w:p>
    <w:p w14:paraId="74D83754" w14:textId="77777777" w:rsidR="00232C90" w:rsidRDefault="00232C90" w:rsidP="00727A19">
      <w:pPr>
        <w:rPr>
          <w:lang w:val="en-US"/>
        </w:rPr>
      </w:pPr>
    </w:p>
    <w:p w14:paraId="73EEE8F5" w14:textId="25CF9218" w:rsidR="00232C90" w:rsidRPr="00727A19" w:rsidRDefault="00232C90" w:rsidP="00727A19">
      <w:pPr>
        <w:pStyle w:val="ListParagraph"/>
        <w:numPr>
          <w:ilvl w:val="0"/>
          <w:numId w:val="1"/>
        </w:numPr>
        <w:ind w:left="360"/>
        <w:rPr>
          <w:lang w:val="en-US"/>
        </w:rPr>
      </w:pPr>
      <w:r w:rsidRPr="00727A19">
        <w:rPr>
          <w:b/>
          <w:bCs/>
          <w:lang w:val="en-US"/>
        </w:rPr>
        <w:t>Analysis of the Impact of AI and Automation on HR Efficiency and Effectiveness</w:t>
      </w:r>
      <w:r w:rsidRPr="00727A19">
        <w:rPr>
          <w:lang w:val="en-US"/>
        </w:rPr>
        <w:t>:</w:t>
      </w:r>
    </w:p>
    <w:p w14:paraId="2F6BFA0A" w14:textId="43D2AB72" w:rsidR="00232C90" w:rsidRPr="00727A19" w:rsidRDefault="00232C90" w:rsidP="00727A19">
      <w:pPr>
        <w:rPr>
          <w:lang w:val="en-US"/>
        </w:rPr>
      </w:pPr>
      <w:r w:rsidRPr="00727A19">
        <w:rPr>
          <w:lang w:val="en-US"/>
        </w:rPr>
        <w:t>A critical objective is to evaluate the effectiveness of AI and automation in enhancing HR processes. This involves assessing improvements in efficiency, accuracy, and speed of HR tasks due to the integration of these technologies. The project will examine metrics such as time saved in recruitment processes, accuracy in payroll processing, and effectiveness in employee training programs.</w:t>
      </w:r>
      <w:r w:rsidR="000256C2" w:rsidRPr="000256C2">
        <w:t xml:space="preserve"> </w:t>
      </w:r>
      <w:r w:rsidR="001E4006">
        <w:t>(</w:t>
      </w:r>
      <w:r w:rsidR="000256C2" w:rsidRPr="000256C2">
        <w:rPr>
          <w:lang w:val="en-US"/>
        </w:rPr>
        <w:t>Patel</w:t>
      </w:r>
      <w:r w:rsidR="001E4006">
        <w:rPr>
          <w:lang w:val="en-US"/>
        </w:rPr>
        <w:t xml:space="preserve">, </w:t>
      </w:r>
      <w:r w:rsidR="000256C2" w:rsidRPr="000256C2">
        <w:rPr>
          <w:lang w:val="en-US"/>
        </w:rPr>
        <w:t>2021)</w:t>
      </w:r>
      <w:r w:rsidRPr="00727A19">
        <w:rPr>
          <w:lang w:val="en-US"/>
        </w:rPr>
        <w:t xml:space="preserve"> The aim is to quantify the benefits and possibly identify any drawbacks or areas where AI and automation have not met expectations.</w:t>
      </w:r>
    </w:p>
    <w:p w14:paraId="3C0ADFCC" w14:textId="77777777" w:rsidR="00232C90" w:rsidRPr="00232C90" w:rsidRDefault="00232C90" w:rsidP="00727A19">
      <w:pPr>
        <w:rPr>
          <w:lang w:val="en-US"/>
        </w:rPr>
      </w:pPr>
    </w:p>
    <w:p w14:paraId="61B53B06" w14:textId="77777777" w:rsidR="00727A19" w:rsidRDefault="00232C90" w:rsidP="00727A19">
      <w:pPr>
        <w:pStyle w:val="ListParagraph"/>
        <w:numPr>
          <w:ilvl w:val="0"/>
          <w:numId w:val="1"/>
        </w:numPr>
        <w:ind w:left="360"/>
        <w:rPr>
          <w:lang w:val="en-US"/>
        </w:rPr>
      </w:pPr>
      <w:r w:rsidRPr="00727A19">
        <w:rPr>
          <w:b/>
          <w:bCs/>
          <w:lang w:val="en-US"/>
        </w:rPr>
        <w:t>Comparison and Contrast of AI Adoption and Effects in HR Across Various Sectors</w:t>
      </w:r>
      <w:r w:rsidRPr="00727A19">
        <w:rPr>
          <w:lang w:val="en-US"/>
        </w:rPr>
        <w:t>:</w:t>
      </w:r>
    </w:p>
    <w:p w14:paraId="023B866F" w14:textId="77777777" w:rsidR="00727A19" w:rsidRDefault="00727A19" w:rsidP="00727A19">
      <w:pPr>
        <w:pStyle w:val="ListParagraph"/>
        <w:ind w:left="360"/>
        <w:rPr>
          <w:lang w:val="en-US"/>
        </w:rPr>
      </w:pPr>
    </w:p>
    <w:p w14:paraId="13C801A6" w14:textId="3A77459C" w:rsidR="00232C90" w:rsidRPr="00727A19" w:rsidRDefault="00232C90" w:rsidP="00727A19">
      <w:pPr>
        <w:rPr>
          <w:lang w:val="en-US"/>
        </w:rPr>
      </w:pPr>
      <w:r w:rsidRPr="00727A19">
        <w:rPr>
          <w:lang w:val="en-US"/>
        </w:rPr>
        <w:t>Understanding that different sectors have unique HR challenges and requirements, this project will compare how AI and automation are being adopted and utilized in various industries. For instance, the technology sector might use AI differently in HR processes compared to the manufacturing or healthcare sectors.</w:t>
      </w:r>
      <w:r w:rsidR="000256C2" w:rsidRPr="000256C2">
        <w:t xml:space="preserve"> </w:t>
      </w:r>
      <w:r w:rsidR="000256C2" w:rsidRPr="000256C2">
        <w:rPr>
          <w:lang w:val="en-US"/>
        </w:rPr>
        <w:t>(Lee &amp; Kim, 2023)</w:t>
      </w:r>
      <w:r w:rsidRPr="00727A19">
        <w:rPr>
          <w:lang w:val="en-US"/>
        </w:rPr>
        <w:t xml:space="preserve"> This comparison will help in identifying patterns, similarities, and differences in the adoption of AI and automation, providing insights into sector-specific best practices and challenges.</w:t>
      </w:r>
    </w:p>
    <w:p w14:paraId="4D402A0F" w14:textId="77777777" w:rsidR="00232C90" w:rsidRDefault="00232C90" w:rsidP="00727A19">
      <w:pPr>
        <w:rPr>
          <w:lang w:val="en-US"/>
        </w:rPr>
      </w:pPr>
    </w:p>
    <w:p w14:paraId="7B381C86" w14:textId="319A6FE5" w:rsidR="00232C90" w:rsidRPr="00727A19" w:rsidRDefault="00232C90" w:rsidP="00727A19">
      <w:pPr>
        <w:pStyle w:val="ListParagraph"/>
        <w:numPr>
          <w:ilvl w:val="0"/>
          <w:numId w:val="1"/>
        </w:numPr>
        <w:ind w:left="360"/>
        <w:rPr>
          <w:lang w:val="en-US"/>
        </w:rPr>
      </w:pPr>
      <w:r w:rsidRPr="00727A19">
        <w:rPr>
          <w:b/>
          <w:bCs/>
          <w:lang w:val="en-US"/>
        </w:rPr>
        <w:t>Evaluation of Data-Driven Decision Making in HR</w:t>
      </w:r>
      <w:r w:rsidRPr="00727A19">
        <w:rPr>
          <w:lang w:val="en-US"/>
        </w:rPr>
        <w:t>:</w:t>
      </w:r>
    </w:p>
    <w:p w14:paraId="32AB39D7" w14:textId="4486F812" w:rsidR="00232C90" w:rsidRPr="00727A19" w:rsidRDefault="00232C90" w:rsidP="00727A19">
      <w:pPr>
        <w:rPr>
          <w:lang w:val="en-US"/>
        </w:rPr>
      </w:pPr>
      <w:r w:rsidRPr="00727A19">
        <w:rPr>
          <w:lang w:val="en-US"/>
        </w:rPr>
        <w:t>The project will explore how AI and automation contribute to data-driven decision-making in HR. It will assess the role of AI in providing actionable insights through data analytics, predictive modeling, and trend analysis. This objective is crucial in understanding how data-driven strategies are shaping workforce planning, talent management, and employee retention.</w:t>
      </w:r>
      <w:r w:rsidR="000256C2" w:rsidRPr="000256C2">
        <w:t xml:space="preserve"> </w:t>
      </w:r>
      <w:r w:rsidR="000256C2" w:rsidRPr="000256C2">
        <w:rPr>
          <w:lang w:val="en-US"/>
        </w:rPr>
        <w:t>(Garcia, 2020)</w:t>
      </w:r>
    </w:p>
    <w:p w14:paraId="571AF696" w14:textId="77777777" w:rsidR="00232C90" w:rsidRPr="00232C90" w:rsidRDefault="00232C90" w:rsidP="00727A19">
      <w:pPr>
        <w:rPr>
          <w:lang w:val="en-US"/>
        </w:rPr>
      </w:pPr>
    </w:p>
    <w:p w14:paraId="61F75677" w14:textId="4072AFC9" w:rsidR="00232C90" w:rsidRPr="00727A19" w:rsidRDefault="00232C90" w:rsidP="00727A19">
      <w:pPr>
        <w:pStyle w:val="ListParagraph"/>
        <w:numPr>
          <w:ilvl w:val="0"/>
          <w:numId w:val="1"/>
        </w:numPr>
        <w:ind w:left="360"/>
        <w:rPr>
          <w:lang w:val="en-US"/>
        </w:rPr>
      </w:pPr>
      <w:r w:rsidRPr="00727A19">
        <w:rPr>
          <w:b/>
          <w:bCs/>
          <w:lang w:val="en-US"/>
        </w:rPr>
        <w:t>Examination of Employee Experience and Engagement with AI-Driven HR</w:t>
      </w:r>
      <w:r w:rsidRPr="00727A19">
        <w:rPr>
          <w:lang w:val="en-US"/>
        </w:rPr>
        <w:t xml:space="preserve"> </w:t>
      </w:r>
      <w:r w:rsidRPr="00727A19">
        <w:rPr>
          <w:b/>
          <w:bCs/>
          <w:lang w:val="en-US"/>
        </w:rPr>
        <w:t>Processes</w:t>
      </w:r>
      <w:r w:rsidRPr="00727A19">
        <w:rPr>
          <w:lang w:val="en-US"/>
        </w:rPr>
        <w:t>:</w:t>
      </w:r>
    </w:p>
    <w:p w14:paraId="68BD06D8" w14:textId="2E81A06C" w:rsidR="00232C90" w:rsidRPr="00727A19" w:rsidRDefault="00232C90" w:rsidP="00727A19">
      <w:pPr>
        <w:rPr>
          <w:lang w:val="en-US"/>
        </w:rPr>
      </w:pPr>
      <w:r w:rsidRPr="00727A19">
        <w:rPr>
          <w:lang w:val="en-US"/>
        </w:rPr>
        <w:t>An essential aspect of this study is to evaluate the impact of AI and automation on employee experience. This includes understanding employee perceptions of AI-driven HR processes, the effect on employee engagement, and the overall influence on the employer-employee relationship. It’s important to assess whether these technologies make employees feel more supported and engaged or if they lead to concerns over privacy and job security.</w:t>
      </w:r>
      <w:r w:rsidR="00431D23" w:rsidRPr="00431D23">
        <w:rPr>
          <w:lang w:val="en-US"/>
        </w:rPr>
        <w:t xml:space="preserve"> </w:t>
      </w:r>
      <w:r w:rsidR="00431D23" w:rsidRPr="000256C2">
        <w:rPr>
          <w:lang w:val="en-US"/>
        </w:rPr>
        <w:t>(Lee &amp; Kim, 2023)</w:t>
      </w:r>
    </w:p>
    <w:p w14:paraId="2E9C4255" w14:textId="77777777" w:rsidR="00232C90" w:rsidRDefault="00232C90" w:rsidP="00727A19">
      <w:pPr>
        <w:rPr>
          <w:lang w:val="en-US"/>
        </w:rPr>
      </w:pPr>
    </w:p>
    <w:p w14:paraId="763D4464" w14:textId="3BA9785E" w:rsidR="00232C90" w:rsidRPr="00727A19" w:rsidRDefault="00232C90" w:rsidP="00727A19">
      <w:pPr>
        <w:pStyle w:val="ListParagraph"/>
        <w:numPr>
          <w:ilvl w:val="0"/>
          <w:numId w:val="1"/>
        </w:numPr>
        <w:ind w:left="360"/>
        <w:rPr>
          <w:lang w:val="en-US"/>
        </w:rPr>
      </w:pPr>
      <w:r w:rsidRPr="00727A19">
        <w:rPr>
          <w:b/>
          <w:bCs/>
          <w:lang w:val="en-US"/>
        </w:rPr>
        <w:t>Assessment of Challenges and Ethical Considerations</w:t>
      </w:r>
      <w:r w:rsidRPr="00727A19">
        <w:rPr>
          <w:lang w:val="en-US"/>
        </w:rPr>
        <w:t>:</w:t>
      </w:r>
    </w:p>
    <w:p w14:paraId="2775B2B5" w14:textId="63E5ACAA" w:rsidR="00232C90" w:rsidRPr="00727A19" w:rsidRDefault="00232C90" w:rsidP="00727A19">
      <w:pPr>
        <w:rPr>
          <w:lang w:val="en-US"/>
        </w:rPr>
      </w:pPr>
      <w:r w:rsidRPr="00727A19">
        <w:rPr>
          <w:lang w:val="en-US"/>
        </w:rPr>
        <w:t>The project will also aim to identify the challenges encountered in implementing AI and automation in HR, including technical, financial, and operational hurdles. In addition, it will address the ethical considerations, such as data privacy, bias in AI algorithms, and the balance between automation and human touch in HR.</w:t>
      </w:r>
      <w:r w:rsidR="00431D23" w:rsidRPr="00431D23">
        <w:rPr>
          <w:lang w:val="en-US"/>
        </w:rPr>
        <w:t xml:space="preserve"> </w:t>
      </w:r>
      <w:r w:rsidR="00C21623">
        <w:rPr>
          <w:lang w:val="en-US"/>
        </w:rPr>
        <w:t>(</w:t>
      </w:r>
      <w:r w:rsidR="00431D23" w:rsidRPr="000256C2">
        <w:rPr>
          <w:lang w:val="en-US"/>
        </w:rPr>
        <w:t>Patel</w:t>
      </w:r>
      <w:r w:rsidR="00C21623">
        <w:rPr>
          <w:lang w:val="en-US"/>
        </w:rPr>
        <w:t xml:space="preserve">, </w:t>
      </w:r>
      <w:r w:rsidR="00431D23" w:rsidRPr="000256C2">
        <w:rPr>
          <w:lang w:val="en-US"/>
        </w:rPr>
        <w:t>2021)</w:t>
      </w:r>
    </w:p>
    <w:p w14:paraId="6FB296E0" w14:textId="77777777" w:rsidR="00232C90" w:rsidRPr="00232C90" w:rsidRDefault="00232C90" w:rsidP="00232C90">
      <w:pPr>
        <w:rPr>
          <w:lang w:val="en-US"/>
        </w:rPr>
      </w:pPr>
    </w:p>
    <w:p w14:paraId="2D8364DC" w14:textId="69557F53" w:rsidR="00232C90" w:rsidRDefault="00232C90" w:rsidP="00232C90">
      <w:pPr>
        <w:rPr>
          <w:lang w:val="en-US"/>
        </w:rPr>
      </w:pPr>
      <w:r w:rsidRPr="00232C90">
        <w:rPr>
          <w:lang w:val="en-US"/>
        </w:rPr>
        <w:t xml:space="preserve">By achieving these objectives, the project will provide a holistic view of the impact of AI and automation on HR, offering valuable insights for HR professionals, technology developers, and </w:t>
      </w:r>
      <w:r w:rsidRPr="00232C90">
        <w:rPr>
          <w:lang w:val="en-US"/>
        </w:rPr>
        <w:lastRenderedPageBreak/>
        <w:t>organizational leaders. It will also lay the groundwork for future research and development in the field of AI-driven HR processes.</w:t>
      </w:r>
    </w:p>
    <w:p w14:paraId="3BB78F01" w14:textId="77777777" w:rsidR="00667928" w:rsidRDefault="00667928" w:rsidP="00232C90">
      <w:pPr>
        <w:rPr>
          <w:lang w:val="en-US"/>
        </w:rPr>
      </w:pPr>
    </w:p>
    <w:p w14:paraId="1762D296" w14:textId="77777777" w:rsidR="00667928" w:rsidRPr="00667928" w:rsidRDefault="00667928" w:rsidP="00667928">
      <w:pPr>
        <w:pStyle w:val="Heading1"/>
        <w:rPr>
          <w:lang w:val="en-US"/>
        </w:rPr>
      </w:pPr>
      <w:bookmarkStart w:id="7" w:name="_Toc158854986"/>
      <w:r w:rsidRPr="00667928">
        <w:rPr>
          <w:lang w:val="en-US"/>
        </w:rPr>
        <w:t>Methodology</w:t>
      </w:r>
      <w:bookmarkEnd w:id="7"/>
    </w:p>
    <w:p w14:paraId="45358322" w14:textId="77777777" w:rsidR="00667928" w:rsidRPr="00667928" w:rsidRDefault="00667928" w:rsidP="00667928">
      <w:pPr>
        <w:rPr>
          <w:lang w:val="en-US"/>
        </w:rPr>
      </w:pPr>
    </w:p>
    <w:p w14:paraId="30F4837F" w14:textId="77777777" w:rsidR="00667928" w:rsidRPr="00667928" w:rsidRDefault="00667928" w:rsidP="00667928">
      <w:pPr>
        <w:rPr>
          <w:lang w:val="en-US"/>
        </w:rPr>
      </w:pPr>
      <w:r w:rsidRPr="00667928">
        <w:rPr>
          <w:lang w:val="en-US"/>
        </w:rPr>
        <w:t>The methodology for this project on the impact of Artificial Intelligence (AI) and automation in Human Resources (HR) across various sectors is designed to be comprehensive and multi-faceted. It incorporates a blend of qualitative and quantitative research methods to ensure a thorough analysis and understanding of the subject. The research methods include:</w:t>
      </w:r>
    </w:p>
    <w:p w14:paraId="2F65784D" w14:textId="77777777" w:rsidR="00667928" w:rsidRPr="00667928" w:rsidRDefault="00667928" w:rsidP="00667928">
      <w:pPr>
        <w:rPr>
          <w:lang w:val="en-US"/>
        </w:rPr>
      </w:pPr>
    </w:p>
    <w:p w14:paraId="62C501A7" w14:textId="77777777" w:rsidR="00667928" w:rsidRPr="00667928" w:rsidRDefault="00667928" w:rsidP="00667928">
      <w:pPr>
        <w:pStyle w:val="ListParagraph"/>
        <w:numPr>
          <w:ilvl w:val="0"/>
          <w:numId w:val="1"/>
        </w:numPr>
        <w:ind w:left="360"/>
        <w:rPr>
          <w:lang w:val="en-US"/>
        </w:rPr>
      </w:pPr>
      <w:r w:rsidRPr="00667928">
        <w:rPr>
          <w:b/>
          <w:bCs/>
          <w:lang w:val="en-US"/>
        </w:rPr>
        <w:t>Literature Review</w:t>
      </w:r>
      <w:r w:rsidRPr="00667928">
        <w:rPr>
          <w:lang w:val="en-US"/>
        </w:rPr>
        <w:t>:</w:t>
      </w:r>
    </w:p>
    <w:p w14:paraId="5A0B16A8" w14:textId="295885C3" w:rsidR="00667928" w:rsidRPr="00667928" w:rsidRDefault="00667928" w:rsidP="00667928">
      <w:pPr>
        <w:rPr>
          <w:lang w:val="en-US"/>
        </w:rPr>
      </w:pPr>
      <w:r w:rsidRPr="00667928">
        <w:rPr>
          <w:lang w:val="en-US"/>
        </w:rPr>
        <w:t xml:space="preserve">An extensive review of existing literature will be conducted. This will involve sourcing academic journals, industry reports, white papers, and case studies that pertain to the use of AI and automation in HR. The focus will be on identifying trends, technological advancements, challenges, and opportunities as presented in these sources. </w:t>
      </w:r>
      <w:r w:rsidR="00DF4603">
        <w:rPr>
          <w:lang w:val="en-US"/>
        </w:rPr>
        <w:t>(</w:t>
      </w:r>
      <w:r w:rsidR="00DF4603" w:rsidRPr="00DF4603">
        <w:rPr>
          <w:lang w:val="en-US"/>
        </w:rPr>
        <w:t>Kumar</w:t>
      </w:r>
      <w:r w:rsidR="00DF4603">
        <w:rPr>
          <w:lang w:val="en-US"/>
        </w:rPr>
        <w:t xml:space="preserve">, </w:t>
      </w:r>
      <w:r w:rsidR="00DF4603" w:rsidRPr="00DF4603">
        <w:rPr>
          <w:lang w:val="en-US"/>
        </w:rPr>
        <w:t>Roberts</w:t>
      </w:r>
      <w:r w:rsidR="00DF4603">
        <w:rPr>
          <w:lang w:val="en-US"/>
        </w:rPr>
        <w:t xml:space="preserve">, </w:t>
      </w:r>
      <w:r w:rsidR="00737A40" w:rsidRPr="00DF4603">
        <w:rPr>
          <w:lang w:val="en-US"/>
        </w:rPr>
        <w:t>2020)</w:t>
      </w:r>
      <w:r w:rsidR="00737A40" w:rsidRPr="00667928">
        <w:rPr>
          <w:lang w:val="en-US"/>
        </w:rPr>
        <w:t xml:space="preserve"> This</w:t>
      </w:r>
      <w:r w:rsidRPr="00667928">
        <w:rPr>
          <w:lang w:val="en-US"/>
        </w:rPr>
        <w:t xml:space="preserve"> review will help in understanding the theoretical framework and the current state of knowledge in this field, providing a foundation for further research.</w:t>
      </w:r>
    </w:p>
    <w:p w14:paraId="45EF4209" w14:textId="77777777" w:rsidR="00667928" w:rsidRPr="00667928" w:rsidRDefault="00667928" w:rsidP="00667928">
      <w:pPr>
        <w:rPr>
          <w:lang w:val="en-US"/>
        </w:rPr>
      </w:pPr>
    </w:p>
    <w:p w14:paraId="7671167A" w14:textId="77777777" w:rsidR="00667928" w:rsidRPr="00667928" w:rsidRDefault="00667928" w:rsidP="00667928">
      <w:pPr>
        <w:pStyle w:val="ListParagraph"/>
        <w:numPr>
          <w:ilvl w:val="0"/>
          <w:numId w:val="1"/>
        </w:numPr>
        <w:ind w:left="360"/>
        <w:rPr>
          <w:lang w:val="en-US"/>
        </w:rPr>
      </w:pPr>
      <w:r w:rsidRPr="00667928">
        <w:rPr>
          <w:b/>
          <w:bCs/>
          <w:lang w:val="en-US"/>
        </w:rPr>
        <w:t>Case Studies of Specific Organizations Across Different Sectors</w:t>
      </w:r>
      <w:r w:rsidRPr="00667928">
        <w:rPr>
          <w:lang w:val="en-US"/>
        </w:rPr>
        <w:t>:</w:t>
      </w:r>
    </w:p>
    <w:p w14:paraId="7D2E3757" w14:textId="5FC92983" w:rsidR="00667928" w:rsidRPr="00667928" w:rsidRDefault="00667928" w:rsidP="00667928">
      <w:pPr>
        <w:rPr>
          <w:lang w:val="en-US"/>
        </w:rPr>
      </w:pPr>
      <w:r w:rsidRPr="00667928">
        <w:rPr>
          <w:lang w:val="en-US"/>
        </w:rPr>
        <w:t>The project will include in-depth case studies of a select number of organizations from different sectors such as technology, healthcare, manufacturing, retail, and finance. These case studies will aim to provide real-world insights into how AI and automation are implemented in HR processes within these sectors. The selection of organizations will be based on criteria such as the extent of AI and automation integration, the diversity of their workforce, and the innovativeness of their HR practices. Each case study will explore the organization's journey in implementing these technologies, the challenges faced, the solutions developed, and the outcomes achieved.</w:t>
      </w:r>
      <w:r w:rsidR="003F0747" w:rsidRPr="003F0747">
        <w:t xml:space="preserve"> </w:t>
      </w:r>
      <w:r w:rsidR="003F0747">
        <w:t>(</w:t>
      </w:r>
      <w:r w:rsidR="003F0747" w:rsidRPr="003F0747">
        <w:rPr>
          <w:lang w:val="en-US"/>
        </w:rPr>
        <w:t>Lee and Chang</w:t>
      </w:r>
      <w:r w:rsidR="003F0747">
        <w:rPr>
          <w:lang w:val="en-US"/>
        </w:rPr>
        <w:t xml:space="preserve">, </w:t>
      </w:r>
      <w:r w:rsidR="003F0747" w:rsidRPr="003F0747">
        <w:rPr>
          <w:lang w:val="en-US"/>
        </w:rPr>
        <w:t>2021)</w:t>
      </w:r>
    </w:p>
    <w:p w14:paraId="57FB3ED7" w14:textId="77777777" w:rsidR="00667928" w:rsidRPr="00667928" w:rsidRDefault="00667928" w:rsidP="00667928">
      <w:pPr>
        <w:rPr>
          <w:lang w:val="en-US"/>
        </w:rPr>
      </w:pPr>
    </w:p>
    <w:p w14:paraId="42DDFF4F" w14:textId="5CA69A7E" w:rsidR="00667928" w:rsidRPr="00667928" w:rsidRDefault="00667928" w:rsidP="00667928">
      <w:pPr>
        <w:pStyle w:val="ListParagraph"/>
        <w:numPr>
          <w:ilvl w:val="0"/>
          <w:numId w:val="1"/>
        </w:numPr>
        <w:ind w:left="360"/>
        <w:rPr>
          <w:lang w:val="en-US"/>
        </w:rPr>
      </w:pPr>
      <w:r w:rsidRPr="00667928">
        <w:rPr>
          <w:b/>
          <w:bCs/>
          <w:lang w:val="en-US"/>
        </w:rPr>
        <w:t>Surveys and Interviews with HR Professionals</w:t>
      </w:r>
      <w:r w:rsidRPr="00667928">
        <w:rPr>
          <w:lang w:val="en-US"/>
        </w:rPr>
        <w:t>:</w:t>
      </w:r>
    </w:p>
    <w:p w14:paraId="59984081" w14:textId="63B8A0D5" w:rsidR="00667928" w:rsidRPr="00667928" w:rsidRDefault="00667928" w:rsidP="00667928">
      <w:pPr>
        <w:rPr>
          <w:lang w:val="en-US"/>
        </w:rPr>
      </w:pPr>
      <w:r w:rsidRPr="00667928">
        <w:rPr>
          <w:lang w:val="en-US"/>
        </w:rPr>
        <w:t xml:space="preserve">To gather primary data, surveys and interviews will be conducted with HR professionals from various industries. The surveys will aim to collect quantitative data on the prevalence, types, and effects of AI and automation tools in HR. Interviews, on the other hand, will provide qualitative insights into the experiences, perceptions, and opinions of these professionals regarding the impact of these technologies on HR practices. </w:t>
      </w:r>
      <w:r w:rsidR="00C21542">
        <w:rPr>
          <w:lang w:val="en-US"/>
        </w:rPr>
        <w:t>(</w:t>
      </w:r>
      <w:r w:rsidR="00C21542" w:rsidRPr="00C21542">
        <w:rPr>
          <w:lang w:val="en-US"/>
        </w:rPr>
        <w:t>Patel and Smith</w:t>
      </w:r>
      <w:r w:rsidR="00C21542">
        <w:rPr>
          <w:lang w:val="en-US"/>
        </w:rPr>
        <w:t xml:space="preserve">, </w:t>
      </w:r>
      <w:r w:rsidR="00C21542" w:rsidRPr="00C21542">
        <w:rPr>
          <w:lang w:val="en-US"/>
        </w:rPr>
        <w:t>2022)</w:t>
      </w:r>
      <w:r w:rsidR="00C21542">
        <w:rPr>
          <w:lang w:val="en-US"/>
        </w:rPr>
        <w:t xml:space="preserve"> </w:t>
      </w:r>
      <w:r w:rsidRPr="00667928">
        <w:rPr>
          <w:lang w:val="en-US"/>
        </w:rPr>
        <w:t>The survey will be structured to ensure a wide range of participants, while the interviews will be semi-structured to allow for in-depth discussions.</w:t>
      </w:r>
    </w:p>
    <w:p w14:paraId="4FB7942A" w14:textId="77777777" w:rsidR="00667928" w:rsidRPr="00667928" w:rsidRDefault="00667928" w:rsidP="00667928">
      <w:pPr>
        <w:rPr>
          <w:lang w:val="en-US"/>
        </w:rPr>
      </w:pPr>
    </w:p>
    <w:p w14:paraId="4033F5FF" w14:textId="50BBEA4C" w:rsidR="00667928" w:rsidRPr="00667928" w:rsidRDefault="00667928" w:rsidP="00667928">
      <w:pPr>
        <w:pStyle w:val="ListParagraph"/>
        <w:numPr>
          <w:ilvl w:val="0"/>
          <w:numId w:val="1"/>
        </w:numPr>
        <w:ind w:left="360"/>
        <w:rPr>
          <w:lang w:val="en-US"/>
        </w:rPr>
      </w:pPr>
      <w:r w:rsidRPr="00667928">
        <w:rPr>
          <w:b/>
          <w:bCs/>
          <w:lang w:val="en-US"/>
        </w:rPr>
        <w:t>Data Analysis</w:t>
      </w:r>
      <w:r w:rsidRPr="00667928">
        <w:rPr>
          <w:lang w:val="en-US"/>
        </w:rPr>
        <w:t>:</w:t>
      </w:r>
    </w:p>
    <w:p w14:paraId="247119CB" w14:textId="3C38FC54" w:rsidR="00667928" w:rsidRPr="00667928" w:rsidRDefault="00667928" w:rsidP="00667928">
      <w:pPr>
        <w:rPr>
          <w:lang w:val="en-US"/>
        </w:rPr>
      </w:pPr>
      <w:r w:rsidRPr="00667928">
        <w:rPr>
          <w:lang w:val="en-US"/>
        </w:rPr>
        <w:t>Quantitative data obtained from surveys and case studies will be subjected to statistical analysis. This will include the use of descriptive statistics to summarize the data and inferential statistics to draw conclusions about the impact of AI and automation on HR processes. For qualitative data from literature reviews, case studies, and interviews, content analysis will be used. This involves categorizing the data into themes and patterns to interpret the underlying meanings and implications.</w:t>
      </w:r>
      <w:r w:rsidR="00205388">
        <w:rPr>
          <w:lang w:val="en-US"/>
        </w:rPr>
        <w:t xml:space="preserve"> </w:t>
      </w:r>
      <w:r w:rsidR="00205388" w:rsidRPr="00205388">
        <w:rPr>
          <w:lang w:val="en-US"/>
        </w:rPr>
        <w:t>(Gomez and Bauer, 2023)</w:t>
      </w:r>
    </w:p>
    <w:p w14:paraId="3F83A4C1" w14:textId="77777777" w:rsidR="00667928" w:rsidRPr="00667928" w:rsidRDefault="00667928" w:rsidP="00667928">
      <w:pPr>
        <w:rPr>
          <w:lang w:val="en-US"/>
        </w:rPr>
      </w:pPr>
    </w:p>
    <w:p w14:paraId="21F758A4" w14:textId="77777777" w:rsidR="00667928" w:rsidRPr="00667928" w:rsidRDefault="00667928" w:rsidP="00667928">
      <w:pPr>
        <w:pStyle w:val="ListParagraph"/>
        <w:numPr>
          <w:ilvl w:val="0"/>
          <w:numId w:val="1"/>
        </w:numPr>
        <w:ind w:left="360"/>
        <w:rPr>
          <w:lang w:val="en-US"/>
        </w:rPr>
      </w:pPr>
      <w:r w:rsidRPr="00667928">
        <w:rPr>
          <w:b/>
          <w:bCs/>
          <w:lang w:val="en-US"/>
        </w:rPr>
        <w:t>Comparative Analysis</w:t>
      </w:r>
      <w:r w:rsidRPr="00667928">
        <w:rPr>
          <w:lang w:val="en-US"/>
        </w:rPr>
        <w:t>:</w:t>
      </w:r>
    </w:p>
    <w:p w14:paraId="6FAEA97D" w14:textId="21D888A1" w:rsidR="00667928" w:rsidRPr="00667928" w:rsidRDefault="00667928" w:rsidP="00667928">
      <w:pPr>
        <w:rPr>
          <w:lang w:val="en-US"/>
        </w:rPr>
      </w:pPr>
      <w:r w:rsidRPr="00667928">
        <w:rPr>
          <w:lang w:val="en-US"/>
        </w:rPr>
        <w:lastRenderedPageBreak/>
        <w:t xml:space="preserve">The project will also involve a comparative analysis to understand how the adoption and effects of AI and automation in HR vary across different sectors. This will involve comparing the data and insights gathered from case studies, surveys, and interviews across various industries. </w:t>
      </w:r>
      <w:r w:rsidR="00C63FED" w:rsidRPr="00C63FED">
        <w:rPr>
          <w:lang w:val="en-US"/>
        </w:rPr>
        <w:t>(Gomez and Bauer, 2023)</w:t>
      </w:r>
      <w:r w:rsidR="00C63FED">
        <w:rPr>
          <w:lang w:val="en-US"/>
        </w:rPr>
        <w:t xml:space="preserve"> </w:t>
      </w:r>
      <w:r w:rsidRPr="00667928">
        <w:rPr>
          <w:lang w:val="en-US"/>
        </w:rPr>
        <w:t>The aim is to identify unique sector-specific trends, challenges, and best practices.</w:t>
      </w:r>
    </w:p>
    <w:p w14:paraId="72DA1E28" w14:textId="77777777" w:rsidR="00667928" w:rsidRDefault="00667928" w:rsidP="00667928">
      <w:pPr>
        <w:rPr>
          <w:lang w:val="en-US"/>
        </w:rPr>
      </w:pPr>
    </w:p>
    <w:p w14:paraId="6221BD90" w14:textId="34C3D23A" w:rsidR="00667928" w:rsidRPr="00667928" w:rsidRDefault="00667928" w:rsidP="00667928">
      <w:pPr>
        <w:pStyle w:val="ListParagraph"/>
        <w:numPr>
          <w:ilvl w:val="0"/>
          <w:numId w:val="1"/>
        </w:numPr>
        <w:ind w:left="360"/>
        <w:rPr>
          <w:lang w:val="en-US"/>
        </w:rPr>
      </w:pPr>
      <w:r w:rsidRPr="00667928">
        <w:rPr>
          <w:b/>
          <w:bCs/>
          <w:lang w:val="en-US"/>
        </w:rPr>
        <w:t>Ethical Considerations and Limitations</w:t>
      </w:r>
      <w:r w:rsidRPr="00667928">
        <w:rPr>
          <w:lang w:val="en-US"/>
        </w:rPr>
        <w:t>:</w:t>
      </w:r>
    </w:p>
    <w:p w14:paraId="43722E4E" w14:textId="14C1CE10" w:rsidR="00667928" w:rsidRPr="00667928" w:rsidRDefault="00667928" w:rsidP="00667928">
      <w:pPr>
        <w:rPr>
          <w:lang w:val="en-US"/>
        </w:rPr>
      </w:pPr>
      <w:r w:rsidRPr="00667928">
        <w:rPr>
          <w:lang w:val="en-US"/>
        </w:rPr>
        <w:t>Ethical considerations, especially concerning the confidentiality of the information provided by participants and organizations, will be a priority. Informed consent will be obtained from all participants, and data will be anonymized where necessary. The methodology will also outline any potential limitations of the study, such as response bias or the generalizability of the findings.</w:t>
      </w:r>
      <w:r w:rsidR="00C9500B">
        <w:rPr>
          <w:lang w:val="en-US"/>
        </w:rPr>
        <w:t xml:space="preserve"> (</w:t>
      </w:r>
      <w:r w:rsidR="00C9500B" w:rsidRPr="00C21542">
        <w:rPr>
          <w:lang w:val="en-US"/>
        </w:rPr>
        <w:t>Patel and Smith</w:t>
      </w:r>
      <w:r w:rsidR="00C9500B">
        <w:rPr>
          <w:lang w:val="en-US"/>
        </w:rPr>
        <w:t xml:space="preserve">, </w:t>
      </w:r>
      <w:r w:rsidR="00C9500B" w:rsidRPr="00C21542">
        <w:rPr>
          <w:lang w:val="en-US"/>
        </w:rPr>
        <w:t>2022)</w:t>
      </w:r>
    </w:p>
    <w:p w14:paraId="16342104" w14:textId="77777777" w:rsidR="00667928" w:rsidRDefault="00667928" w:rsidP="00667928">
      <w:pPr>
        <w:rPr>
          <w:lang w:val="en-US"/>
        </w:rPr>
      </w:pPr>
    </w:p>
    <w:p w14:paraId="766E78D3" w14:textId="38545455" w:rsidR="00667928" w:rsidRDefault="00667928" w:rsidP="00667928">
      <w:pPr>
        <w:rPr>
          <w:lang w:val="en-US"/>
        </w:rPr>
      </w:pPr>
      <w:r w:rsidRPr="00667928">
        <w:rPr>
          <w:lang w:val="en-US"/>
        </w:rPr>
        <w:t>By employing this multifaceted research methodology, the project aims to deliver a robust and comprehensive understanding of how AI and automation are transforming HR processes in different sectors. The combination of literature review, case studies, surveys, interviews, and data analysis will ensure a well-rounded and insightful exploration of the topic.</w:t>
      </w:r>
    </w:p>
    <w:p w14:paraId="3586D09C" w14:textId="77777777" w:rsidR="0090734B" w:rsidRDefault="0090734B" w:rsidP="00667928">
      <w:pPr>
        <w:rPr>
          <w:lang w:val="en-US"/>
        </w:rPr>
      </w:pPr>
    </w:p>
    <w:p w14:paraId="6658B481" w14:textId="77777777" w:rsidR="0090734B" w:rsidRPr="0090734B" w:rsidRDefault="0090734B" w:rsidP="0090734B">
      <w:pPr>
        <w:pStyle w:val="Heading1"/>
        <w:rPr>
          <w:lang w:val="en-US"/>
        </w:rPr>
      </w:pPr>
      <w:bookmarkStart w:id="8" w:name="_Toc158854987"/>
      <w:r w:rsidRPr="0090734B">
        <w:rPr>
          <w:lang w:val="en-US"/>
        </w:rPr>
        <w:t>Expected Outcomes</w:t>
      </w:r>
      <w:bookmarkEnd w:id="8"/>
    </w:p>
    <w:p w14:paraId="7411AB6D" w14:textId="77777777" w:rsidR="0090734B" w:rsidRPr="0090734B" w:rsidRDefault="0090734B" w:rsidP="0090734B">
      <w:pPr>
        <w:rPr>
          <w:lang w:val="en-US"/>
        </w:rPr>
      </w:pPr>
    </w:p>
    <w:p w14:paraId="64EA6A62" w14:textId="77777777" w:rsidR="0090734B" w:rsidRPr="0090734B" w:rsidRDefault="0090734B" w:rsidP="0090734B">
      <w:pPr>
        <w:rPr>
          <w:lang w:val="en-US"/>
        </w:rPr>
      </w:pPr>
      <w:r w:rsidRPr="0090734B">
        <w:rPr>
          <w:lang w:val="en-US"/>
        </w:rPr>
        <w:t>The investigation into the impact of Artificial Intelligence (AI) and automation on Human Resources (HR) processes is anticipated to yield several significant findings. These outcomes are expected to offer valuable insights into how these technological advancements are shaping modern HR practices. The project is expected to reveal the following key outcomes:</w:t>
      </w:r>
    </w:p>
    <w:p w14:paraId="10002020" w14:textId="77777777" w:rsidR="0090734B" w:rsidRPr="0090734B" w:rsidRDefault="0090734B" w:rsidP="0090734B">
      <w:pPr>
        <w:rPr>
          <w:lang w:val="en-US"/>
        </w:rPr>
      </w:pPr>
    </w:p>
    <w:p w14:paraId="6FDD1C07" w14:textId="77777777" w:rsidR="0090734B" w:rsidRPr="0090734B" w:rsidRDefault="0090734B" w:rsidP="0090734B">
      <w:pPr>
        <w:pStyle w:val="ListParagraph"/>
        <w:numPr>
          <w:ilvl w:val="0"/>
          <w:numId w:val="1"/>
        </w:numPr>
        <w:ind w:left="360"/>
        <w:rPr>
          <w:lang w:val="en-US"/>
        </w:rPr>
      </w:pPr>
      <w:r w:rsidRPr="0090734B">
        <w:rPr>
          <w:b/>
          <w:bCs/>
          <w:lang w:val="en-US"/>
        </w:rPr>
        <w:t>Improved Efficiency in HR Processes Due to Automation</w:t>
      </w:r>
      <w:r w:rsidRPr="0090734B">
        <w:rPr>
          <w:lang w:val="en-US"/>
        </w:rPr>
        <w:t>:</w:t>
      </w:r>
    </w:p>
    <w:p w14:paraId="778734D8" w14:textId="710159F3" w:rsidR="0090734B" w:rsidRPr="0090734B" w:rsidRDefault="0090734B" w:rsidP="0090734B">
      <w:pPr>
        <w:rPr>
          <w:lang w:val="en-US"/>
        </w:rPr>
      </w:pPr>
      <w:r w:rsidRPr="0090734B">
        <w:rPr>
          <w:lang w:val="en-US"/>
        </w:rPr>
        <w:t>One of the primary expected outcomes is a notable improvement in the efficiency of various HR processes due to the integration of automation. This improvement is likely to be evident in routine and administrative tasks such as payroll processing, time and attendance tracking, and employee data management. The project anticipates finding that automation reduces the time taken for these processes, minimizes human error, and frees up HR professionals to focus on more strategic tasks. Efficiency metrics, such as processing time and error rates, are expected to demonstrate significant improvements post-automation.</w:t>
      </w:r>
      <w:r w:rsidR="004D350A">
        <w:rPr>
          <w:lang w:val="en-US"/>
        </w:rPr>
        <w:t xml:space="preserve"> </w:t>
      </w:r>
      <w:r w:rsidR="00301FF1">
        <w:rPr>
          <w:lang w:val="en-US"/>
        </w:rPr>
        <w:t>(</w:t>
      </w:r>
      <w:r w:rsidR="00301FF1" w:rsidRPr="00301FF1">
        <w:rPr>
          <w:lang w:val="en-US"/>
        </w:rPr>
        <w:t>Thompson and Johnson</w:t>
      </w:r>
      <w:r w:rsidR="00301FF1">
        <w:rPr>
          <w:lang w:val="en-US"/>
        </w:rPr>
        <w:t xml:space="preserve">, </w:t>
      </w:r>
      <w:r w:rsidR="00301FF1" w:rsidRPr="00301FF1">
        <w:rPr>
          <w:lang w:val="en-US"/>
        </w:rPr>
        <w:t>2021)</w:t>
      </w:r>
    </w:p>
    <w:p w14:paraId="0170A944" w14:textId="77777777" w:rsidR="0090734B" w:rsidRDefault="0090734B" w:rsidP="0090734B">
      <w:pPr>
        <w:rPr>
          <w:lang w:val="en-US"/>
        </w:rPr>
      </w:pPr>
    </w:p>
    <w:p w14:paraId="2A2214B0" w14:textId="5A1A5996" w:rsidR="0090734B" w:rsidRPr="0090734B" w:rsidRDefault="0090734B" w:rsidP="0090734B">
      <w:pPr>
        <w:pStyle w:val="ListParagraph"/>
        <w:numPr>
          <w:ilvl w:val="0"/>
          <w:numId w:val="1"/>
        </w:numPr>
        <w:ind w:left="360"/>
        <w:rPr>
          <w:lang w:val="en-US"/>
        </w:rPr>
      </w:pPr>
      <w:r w:rsidRPr="0090734B">
        <w:rPr>
          <w:b/>
          <w:bCs/>
          <w:lang w:val="en-US"/>
        </w:rPr>
        <w:t>Enhanced Decision-Making Through AI-Driven Analytics</w:t>
      </w:r>
      <w:r w:rsidRPr="0090734B">
        <w:rPr>
          <w:lang w:val="en-US"/>
        </w:rPr>
        <w:t>:</w:t>
      </w:r>
    </w:p>
    <w:p w14:paraId="7880711C" w14:textId="1D9FC054" w:rsidR="0090734B" w:rsidRPr="0090734B" w:rsidRDefault="0090734B" w:rsidP="0090734B">
      <w:pPr>
        <w:rPr>
          <w:lang w:val="en-US"/>
        </w:rPr>
      </w:pPr>
      <w:r w:rsidRPr="0090734B">
        <w:rPr>
          <w:lang w:val="en-US"/>
        </w:rPr>
        <w:t xml:space="preserve">The project expects to reveal how AI-driven analytics enhance decision-making in HR. This includes the use of predictive analytics in talent acquisition, where AI algorithms can analyze large datasets to identify the best candidates, predict future workforce needs, and reduce hiring biases. In employee retention and development, AI is anticipated to provide insights into employee engagement and performance, enabling more informed decisions about training, promotions, and succession planning. </w:t>
      </w:r>
      <w:r w:rsidR="00ED1F82">
        <w:rPr>
          <w:lang w:val="en-US"/>
        </w:rPr>
        <w:t>(</w:t>
      </w:r>
      <w:r w:rsidR="00ED1F82" w:rsidRPr="00ED1F82">
        <w:rPr>
          <w:lang w:val="en-US"/>
        </w:rPr>
        <w:t>Patel</w:t>
      </w:r>
      <w:r w:rsidR="00ED1F82">
        <w:rPr>
          <w:lang w:val="en-US"/>
        </w:rPr>
        <w:t xml:space="preserve">, </w:t>
      </w:r>
      <w:r w:rsidR="00ED1F82" w:rsidRPr="00ED1F82">
        <w:rPr>
          <w:lang w:val="en-US"/>
        </w:rPr>
        <w:t>2022)</w:t>
      </w:r>
      <w:r w:rsidR="00180310">
        <w:rPr>
          <w:lang w:val="en-US"/>
        </w:rPr>
        <w:t xml:space="preserve"> </w:t>
      </w:r>
      <w:r w:rsidRPr="0090734B">
        <w:rPr>
          <w:lang w:val="en-US"/>
        </w:rPr>
        <w:t>The outcome here is the demonstration of a more data-driven, objective, and strategic approach to HR decision-making.</w:t>
      </w:r>
    </w:p>
    <w:p w14:paraId="520D9982" w14:textId="77777777" w:rsidR="0090734B" w:rsidRDefault="0090734B" w:rsidP="0090734B">
      <w:pPr>
        <w:rPr>
          <w:lang w:val="en-US"/>
        </w:rPr>
      </w:pPr>
    </w:p>
    <w:p w14:paraId="3D9051AC" w14:textId="6EC7021D" w:rsidR="0090734B" w:rsidRPr="0090734B" w:rsidRDefault="0090734B" w:rsidP="0090734B">
      <w:pPr>
        <w:pStyle w:val="ListParagraph"/>
        <w:numPr>
          <w:ilvl w:val="0"/>
          <w:numId w:val="1"/>
        </w:numPr>
        <w:ind w:left="360"/>
        <w:rPr>
          <w:lang w:val="en-US"/>
        </w:rPr>
      </w:pPr>
      <w:r w:rsidRPr="0090734B">
        <w:rPr>
          <w:b/>
          <w:bCs/>
          <w:lang w:val="en-US"/>
        </w:rPr>
        <w:t>Sector-Specific Trends and Differences in the Adoption of AI and Automation</w:t>
      </w:r>
      <w:r w:rsidRPr="0090734B">
        <w:rPr>
          <w:lang w:val="en-US"/>
        </w:rPr>
        <w:t>:</w:t>
      </w:r>
    </w:p>
    <w:p w14:paraId="649A162A" w14:textId="10D8DBAD" w:rsidR="0090734B" w:rsidRPr="0090734B" w:rsidRDefault="0090734B" w:rsidP="0090734B">
      <w:pPr>
        <w:rPr>
          <w:lang w:val="en-US"/>
        </w:rPr>
      </w:pPr>
      <w:r w:rsidRPr="0090734B">
        <w:rPr>
          <w:lang w:val="en-US"/>
        </w:rPr>
        <w:lastRenderedPageBreak/>
        <w:t>The research is likely to uncover sector-specific trends in the adoption and application of AI and automation in HR. For example, technology and finance sectors might exhibit more advanced and diverse uses of AI due to their inherent focus on technology and data. In contrast, sectors like manufacturing and retail might show a greater emphasis on automation for task efficiency and employee scheduling.</w:t>
      </w:r>
      <w:r w:rsidR="002B7515" w:rsidRPr="002B7515">
        <w:t xml:space="preserve"> </w:t>
      </w:r>
      <w:r w:rsidR="002B7515">
        <w:t>(</w:t>
      </w:r>
      <w:r w:rsidR="002B7515" w:rsidRPr="002B7515">
        <w:rPr>
          <w:lang w:val="en-US"/>
        </w:rPr>
        <w:t>Lee and Kim's</w:t>
      </w:r>
      <w:r w:rsidR="002B7515">
        <w:rPr>
          <w:lang w:val="en-US"/>
        </w:rPr>
        <w:t xml:space="preserve">, </w:t>
      </w:r>
      <w:r w:rsidR="002B7515" w:rsidRPr="002B7515">
        <w:rPr>
          <w:lang w:val="en-US"/>
        </w:rPr>
        <w:t xml:space="preserve">2023) </w:t>
      </w:r>
      <w:r w:rsidRPr="0090734B">
        <w:rPr>
          <w:lang w:val="en-US"/>
        </w:rPr>
        <w:t xml:space="preserve"> These findings will provide insights into how different industry dynamics and workforce requirements influence the adoption and effectiveness of AI and automation in HR.</w:t>
      </w:r>
    </w:p>
    <w:p w14:paraId="68CAA832" w14:textId="77777777" w:rsidR="0090734B" w:rsidRDefault="0090734B" w:rsidP="0090734B">
      <w:pPr>
        <w:rPr>
          <w:lang w:val="en-US"/>
        </w:rPr>
      </w:pPr>
    </w:p>
    <w:p w14:paraId="73011923" w14:textId="41A386E4" w:rsidR="0090734B" w:rsidRPr="0090734B" w:rsidRDefault="0090734B" w:rsidP="0090734B">
      <w:pPr>
        <w:pStyle w:val="ListParagraph"/>
        <w:numPr>
          <w:ilvl w:val="0"/>
          <w:numId w:val="1"/>
        </w:numPr>
        <w:ind w:left="360"/>
        <w:rPr>
          <w:lang w:val="en-US"/>
        </w:rPr>
      </w:pPr>
      <w:r w:rsidRPr="0090734B">
        <w:rPr>
          <w:b/>
          <w:bCs/>
          <w:lang w:val="en-US"/>
        </w:rPr>
        <w:t>Impact on Employee Experience and Engagement</w:t>
      </w:r>
      <w:r w:rsidRPr="0090734B">
        <w:rPr>
          <w:lang w:val="en-US"/>
        </w:rPr>
        <w:t>:</w:t>
      </w:r>
    </w:p>
    <w:p w14:paraId="0C2E4E27" w14:textId="22ED5A42" w:rsidR="0090734B" w:rsidRPr="0090734B" w:rsidRDefault="0090734B" w:rsidP="0090734B">
      <w:pPr>
        <w:rPr>
          <w:lang w:val="en-US"/>
        </w:rPr>
      </w:pPr>
      <w:r w:rsidRPr="0090734B">
        <w:rPr>
          <w:lang w:val="en-US"/>
        </w:rPr>
        <w:t>An important anticipated outcome is the impact of AI and automation on employee experience and engagement. The project expects to find that while some employees appreciate the efficiency and objectivity brought by these technologies, others might have concerns about privacy, job security, and the impersonal nature of automated systems.</w:t>
      </w:r>
      <w:r w:rsidR="009744F8">
        <w:rPr>
          <w:lang w:val="en-US"/>
        </w:rPr>
        <w:t xml:space="preserve"> (</w:t>
      </w:r>
      <w:r w:rsidR="009744F8" w:rsidRPr="009744F8">
        <w:rPr>
          <w:lang w:val="en-US"/>
        </w:rPr>
        <w:t>Singh and Gupta</w:t>
      </w:r>
      <w:r w:rsidR="009744F8">
        <w:rPr>
          <w:lang w:val="en-US"/>
        </w:rPr>
        <w:t xml:space="preserve">, </w:t>
      </w:r>
      <w:r w:rsidR="009744F8" w:rsidRPr="009744F8">
        <w:rPr>
          <w:lang w:val="en-US"/>
        </w:rPr>
        <w:t>2022)</w:t>
      </w:r>
      <w:r w:rsidRPr="0090734B">
        <w:rPr>
          <w:lang w:val="en-US"/>
        </w:rPr>
        <w:t xml:space="preserve"> This outcome will highlight the need for balancing technology with the human element in HR.</w:t>
      </w:r>
    </w:p>
    <w:p w14:paraId="337B57EA" w14:textId="77777777" w:rsidR="0090734B" w:rsidRDefault="0090734B" w:rsidP="0090734B">
      <w:pPr>
        <w:rPr>
          <w:lang w:val="en-US"/>
        </w:rPr>
      </w:pPr>
    </w:p>
    <w:p w14:paraId="225015CE" w14:textId="1DE87CDC" w:rsidR="0090734B" w:rsidRPr="0090734B" w:rsidRDefault="0090734B" w:rsidP="0090734B">
      <w:pPr>
        <w:pStyle w:val="ListParagraph"/>
        <w:numPr>
          <w:ilvl w:val="0"/>
          <w:numId w:val="1"/>
        </w:numPr>
        <w:ind w:left="360"/>
        <w:rPr>
          <w:lang w:val="en-US"/>
        </w:rPr>
      </w:pPr>
      <w:r w:rsidRPr="0090734B">
        <w:rPr>
          <w:b/>
          <w:bCs/>
          <w:lang w:val="en-US"/>
        </w:rPr>
        <w:t>Challenges and Best Practices in Implementing AI and Automation</w:t>
      </w:r>
      <w:r w:rsidRPr="0090734B">
        <w:rPr>
          <w:lang w:val="en-US"/>
        </w:rPr>
        <w:t>:</w:t>
      </w:r>
    </w:p>
    <w:p w14:paraId="75615793" w14:textId="5FAA6A65" w:rsidR="0090734B" w:rsidRPr="0090734B" w:rsidRDefault="0090734B" w:rsidP="0090734B">
      <w:pPr>
        <w:rPr>
          <w:lang w:val="en-US"/>
        </w:rPr>
      </w:pPr>
      <w:r w:rsidRPr="0090734B">
        <w:rPr>
          <w:lang w:val="en-US"/>
        </w:rPr>
        <w:t>The project is expected to identify common challenges faced by organizations in integrating AI and automation into HR processes. These might include technical challenges, resistance to change from employees, data privacy concerns, and the need for continuous updating and maintenance of AI systems. Alongside challenges, the project anticipates identifying best practices that have emerged, guiding organizations in successful implementation.</w:t>
      </w:r>
      <w:r w:rsidR="004A150C">
        <w:rPr>
          <w:lang w:val="en-US"/>
        </w:rPr>
        <w:t xml:space="preserve"> (</w:t>
      </w:r>
      <w:r w:rsidR="004A150C" w:rsidRPr="004A150C">
        <w:rPr>
          <w:lang w:val="en-US"/>
        </w:rPr>
        <w:t>Robinson and Kapoor</w:t>
      </w:r>
      <w:r w:rsidR="004A150C">
        <w:rPr>
          <w:lang w:val="en-US"/>
        </w:rPr>
        <w:t xml:space="preserve">, </w:t>
      </w:r>
      <w:r w:rsidR="004A150C" w:rsidRPr="004A150C">
        <w:rPr>
          <w:lang w:val="en-US"/>
        </w:rPr>
        <w:t>2024)</w:t>
      </w:r>
    </w:p>
    <w:p w14:paraId="17D819C5" w14:textId="33EB816E" w:rsidR="0090734B" w:rsidRPr="0090734B" w:rsidRDefault="0090734B" w:rsidP="0090734B">
      <w:pPr>
        <w:pStyle w:val="ListParagraph"/>
        <w:numPr>
          <w:ilvl w:val="0"/>
          <w:numId w:val="1"/>
        </w:numPr>
        <w:ind w:left="360"/>
        <w:rPr>
          <w:lang w:val="en-US"/>
        </w:rPr>
      </w:pPr>
      <w:r w:rsidRPr="0090734B">
        <w:rPr>
          <w:b/>
          <w:bCs/>
          <w:lang w:val="en-US"/>
        </w:rPr>
        <w:t>Ethical Implications and Compliance Issues</w:t>
      </w:r>
      <w:r w:rsidRPr="0090734B">
        <w:rPr>
          <w:lang w:val="en-US"/>
        </w:rPr>
        <w:t>:</w:t>
      </w:r>
    </w:p>
    <w:p w14:paraId="58615E4D" w14:textId="1C099755" w:rsidR="0090734B" w:rsidRPr="0090734B" w:rsidRDefault="0090734B" w:rsidP="0090734B">
      <w:pPr>
        <w:rPr>
          <w:lang w:val="en-US"/>
        </w:rPr>
      </w:pPr>
      <w:r w:rsidRPr="0090734B">
        <w:rPr>
          <w:lang w:val="en-US"/>
        </w:rPr>
        <w:t>An exploration of the ethical implications and compliance issues associated with AI and automation in HR is also an expected outcome. This includes addressing concerns about algorithmic bias, ethical use of employee data, and adherence to labor laws and regulations. The project aims to shed light on how organizations navigate these ethical and legal landscapes.</w:t>
      </w:r>
      <w:r w:rsidR="004A150C">
        <w:rPr>
          <w:lang w:val="en-US"/>
        </w:rPr>
        <w:t xml:space="preserve"> (</w:t>
      </w:r>
      <w:r w:rsidR="004A150C" w:rsidRPr="004A150C">
        <w:rPr>
          <w:lang w:val="en-US"/>
        </w:rPr>
        <w:t>Robinson and Kapoor</w:t>
      </w:r>
      <w:r w:rsidR="004A150C">
        <w:rPr>
          <w:lang w:val="en-US"/>
        </w:rPr>
        <w:t xml:space="preserve">, </w:t>
      </w:r>
      <w:r w:rsidR="004A150C" w:rsidRPr="004A150C">
        <w:rPr>
          <w:lang w:val="en-US"/>
        </w:rPr>
        <w:t>2024)</w:t>
      </w:r>
    </w:p>
    <w:p w14:paraId="7D41CF72" w14:textId="77777777" w:rsidR="0090734B" w:rsidRDefault="0090734B" w:rsidP="0090734B">
      <w:pPr>
        <w:rPr>
          <w:lang w:val="en-US"/>
        </w:rPr>
      </w:pPr>
    </w:p>
    <w:p w14:paraId="2A6B919B" w14:textId="065EC896" w:rsidR="0090734B" w:rsidRDefault="0090734B" w:rsidP="0090734B">
      <w:pPr>
        <w:rPr>
          <w:lang w:val="en-US"/>
        </w:rPr>
      </w:pPr>
      <w:r w:rsidRPr="0090734B">
        <w:rPr>
          <w:lang w:val="en-US"/>
        </w:rPr>
        <w:t>Overall, these expected outcomes will contribute significantly to the understanding of AI and automation in HR, offering a nuanced view of their benefits, challenges, and implications across different sectors. The findings are anticipated to be instrumental for HR professionals, technology developers, and organizational leaders in optimizing HR processes through technology while maintaining a focus on ethical and human-centric practices.</w:t>
      </w:r>
    </w:p>
    <w:p w14:paraId="123479A1" w14:textId="77777777" w:rsidR="001D4616" w:rsidRDefault="001D4616" w:rsidP="0090734B">
      <w:pPr>
        <w:rPr>
          <w:lang w:val="en-US"/>
        </w:rPr>
      </w:pPr>
    </w:p>
    <w:p w14:paraId="14F0CE41" w14:textId="06D0BEB3" w:rsidR="001D4616" w:rsidRDefault="001D4616" w:rsidP="001D4616">
      <w:pPr>
        <w:pStyle w:val="Heading1"/>
        <w:rPr>
          <w:lang w:val="en-US"/>
        </w:rPr>
      </w:pPr>
      <w:bookmarkStart w:id="9" w:name="_Toc158854988"/>
      <w:r>
        <w:rPr>
          <w:lang w:val="en-US"/>
        </w:rPr>
        <w:t>Gantt Chart for Dissertation</w:t>
      </w:r>
      <w:bookmarkEnd w:id="9"/>
    </w:p>
    <w:p w14:paraId="57313271" w14:textId="77777777" w:rsidR="001D4616" w:rsidRDefault="001D4616" w:rsidP="0090734B">
      <w:pPr>
        <w:rPr>
          <w:lang w:val="en-US"/>
        </w:rPr>
      </w:pPr>
    </w:p>
    <w:p w14:paraId="113CE380" w14:textId="5BD915C1" w:rsidR="001D4616" w:rsidRPr="0090734B" w:rsidRDefault="001D4616" w:rsidP="001D4616">
      <w:pPr>
        <w:jc w:val="center"/>
        <w:rPr>
          <w:lang w:val="en-US"/>
        </w:rPr>
      </w:pPr>
      <w:r>
        <w:lastRenderedPageBreak/>
        <w:fldChar w:fldCharType="begin"/>
      </w:r>
      <w:r>
        <w:instrText xml:space="preserve"> INCLUDEPICTURE "https://files.oaiusercontent.com/file-ULbkpDyzhDAJqiH0LBplgKDr?se=2024-02-11T09%3A40%3A29Z&amp;sp=r&amp;sv=2021-08-06&amp;sr=b&amp;rscc=max-age%3D299%2C%20immutable&amp;rscd=attachment%3B%20filename%3D5f3a4125-6b99-4c1d-bfde-9fb3d1cf139e&amp;sig=qfdMOFWC74FTNvANO1cx%2Bi5prWZZO6b44UQLRAGvgnk%3D" \* MERGEFORMATINET </w:instrText>
      </w:r>
      <w:r>
        <w:fldChar w:fldCharType="separate"/>
      </w:r>
      <w:r>
        <w:rPr>
          <w:noProof/>
        </w:rPr>
        <w:drawing>
          <wp:inline distT="0" distB="0" distL="0" distR="0" wp14:anchorId="279A39C4" wp14:editId="7BEC4BEC">
            <wp:extent cx="5287010" cy="3052917"/>
            <wp:effectExtent l="0" t="0" r="0" b="0"/>
            <wp:docPr id="568218188"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07083" cy="3064508"/>
                    </a:xfrm>
                    <a:prstGeom prst="rect">
                      <a:avLst/>
                    </a:prstGeom>
                    <a:noFill/>
                    <a:ln>
                      <a:noFill/>
                    </a:ln>
                  </pic:spPr>
                </pic:pic>
              </a:graphicData>
            </a:graphic>
          </wp:inline>
        </w:drawing>
      </w:r>
      <w:r>
        <w:fldChar w:fldCharType="end"/>
      </w:r>
    </w:p>
    <w:p w14:paraId="7BBDB4C8" w14:textId="77777777" w:rsidR="0090734B" w:rsidRPr="0090734B" w:rsidRDefault="0090734B" w:rsidP="0090734B">
      <w:pPr>
        <w:rPr>
          <w:lang w:val="en-US"/>
        </w:rPr>
      </w:pPr>
    </w:p>
    <w:p w14:paraId="37CD55D1" w14:textId="189B17CC" w:rsidR="0090734B" w:rsidRDefault="00315DFB" w:rsidP="00315DFB">
      <w:pPr>
        <w:pStyle w:val="Heading1"/>
        <w:rPr>
          <w:lang w:val="en-US"/>
        </w:rPr>
      </w:pPr>
      <w:bookmarkStart w:id="10" w:name="_Toc158854989"/>
      <w:r>
        <w:rPr>
          <w:lang w:val="en-US"/>
        </w:rPr>
        <w:t>Conclusion</w:t>
      </w:r>
      <w:bookmarkEnd w:id="10"/>
    </w:p>
    <w:p w14:paraId="69196980" w14:textId="77777777" w:rsidR="00F50519" w:rsidRPr="00F50519" w:rsidRDefault="00F50519" w:rsidP="00F50519">
      <w:pPr>
        <w:rPr>
          <w:lang w:val="en-US"/>
        </w:rPr>
      </w:pPr>
      <w:r w:rsidRPr="00F50519">
        <w:rPr>
          <w:lang w:val="en-US"/>
        </w:rPr>
        <w:t>In conclusion, this project aims to provide a comprehensive understanding of how artificial intelligence (AI) and automation are revolutionizing human resources (HR) processes across different industries. Through an extensive literature review, case studies, surveys, interviews, and rigorous data analysis, the research will identify the specific areas within HR that are being impacted by AI and automation. It will evaluate the improvements these technologies have brought to HR efficiency, data-driven decision making, and strategic workforce planning.</w:t>
      </w:r>
    </w:p>
    <w:p w14:paraId="0EF1441F" w14:textId="77777777" w:rsidR="00F50519" w:rsidRPr="00F50519" w:rsidRDefault="00F50519" w:rsidP="00F50519">
      <w:pPr>
        <w:rPr>
          <w:lang w:val="en-US"/>
        </w:rPr>
      </w:pPr>
    </w:p>
    <w:p w14:paraId="58CF0CF6" w14:textId="77777777" w:rsidR="00F50519" w:rsidRPr="00F50519" w:rsidRDefault="00F50519" w:rsidP="00F50519">
      <w:pPr>
        <w:rPr>
          <w:lang w:val="en-US"/>
        </w:rPr>
      </w:pPr>
      <w:r w:rsidRPr="00F50519">
        <w:rPr>
          <w:lang w:val="en-US"/>
        </w:rPr>
        <w:t>A key objective is examining and comparing how various sectors are adopting and utilizing AI and automation in HR based on their unique workforce needs and challenges. For instance, the technology industry may leverage predictive analytics for recruitment whereas healthcare focuses automation on complex scheduling. These sector-specific insights will be invaluable for organizations in optimizing their HR strategies.</w:t>
      </w:r>
    </w:p>
    <w:p w14:paraId="1A311FF2" w14:textId="77777777" w:rsidR="00F50519" w:rsidRPr="00F50519" w:rsidRDefault="00F50519" w:rsidP="00F50519">
      <w:pPr>
        <w:rPr>
          <w:lang w:val="en-US"/>
        </w:rPr>
      </w:pPr>
    </w:p>
    <w:p w14:paraId="69A353F0" w14:textId="77777777" w:rsidR="00F50519" w:rsidRPr="00F50519" w:rsidRDefault="00F50519" w:rsidP="00F50519">
      <w:pPr>
        <w:rPr>
          <w:lang w:val="en-US"/>
        </w:rPr>
      </w:pPr>
      <w:r w:rsidRPr="00F50519">
        <w:rPr>
          <w:lang w:val="en-US"/>
        </w:rPr>
        <w:t>Additionally, the research will assess the effects of AI-enabled HR processes on employee experience—do employees feel more supported and empowered or concerned about privacy breaches? It will also highlight ongoing challenges like algorithmic bias, need for transparency, and maintenance of human touch in HR along with best practices that organizations have implemented to overcome these hurdles.</w:t>
      </w:r>
    </w:p>
    <w:p w14:paraId="39D813E7" w14:textId="77777777" w:rsidR="00F50519" w:rsidRPr="00F50519" w:rsidRDefault="00F50519" w:rsidP="00F50519">
      <w:pPr>
        <w:rPr>
          <w:lang w:val="en-US"/>
        </w:rPr>
      </w:pPr>
    </w:p>
    <w:p w14:paraId="3180461B" w14:textId="77777777" w:rsidR="00F50519" w:rsidRPr="00F50519" w:rsidRDefault="00F50519" w:rsidP="00F50519">
      <w:pPr>
        <w:rPr>
          <w:lang w:val="en-US"/>
        </w:rPr>
      </w:pPr>
      <w:r w:rsidRPr="00F50519">
        <w:rPr>
          <w:lang w:val="en-US"/>
        </w:rPr>
        <w:t>The expected outcomes encompass tangible metrics demonstrating efficiency gains, better informed and objective decisions, tailored applications across sectors, and guidelines for ethical and responsible adoption of AI in HR. These findings will equip HR leaders with the knowledge to navigate the AI-powered transformation of the workplace while balancing technological capabilities and human needs.</w:t>
      </w:r>
    </w:p>
    <w:p w14:paraId="210E54B3" w14:textId="77777777" w:rsidR="00F50519" w:rsidRPr="00F50519" w:rsidRDefault="00F50519" w:rsidP="00F50519">
      <w:pPr>
        <w:rPr>
          <w:lang w:val="en-US"/>
        </w:rPr>
      </w:pPr>
    </w:p>
    <w:p w14:paraId="21720A2E" w14:textId="37BA0B63" w:rsidR="00964660" w:rsidRDefault="00F50519" w:rsidP="00F50519">
      <w:pPr>
        <w:rPr>
          <w:lang w:val="en-US"/>
        </w:rPr>
      </w:pPr>
      <w:r w:rsidRPr="00F50519">
        <w:rPr>
          <w:lang w:val="en-US"/>
        </w:rPr>
        <w:t xml:space="preserve">With AI and automation's influence in HR poised to grow exponentially, this study comes at an opportune time. Its outcomes have the potential to shape the frameworks and policies that allow organizations to harness the positive impacts of these technologies. By examining AI in </w:t>
      </w:r>
      <w:r w:rsidRPr="00F50519">
        <w:rPr>
          <w:lang w:val="en-US"/>
        </w:rPr>
        <w:lastRenderedPageBreak/>
        <w:t xml:space="preserve">HR from multiple perspectives, this project aims to prepare organizations and their workforces for the emerging future of </w:t>
      </w:r>
      <w:r w:rsidR="009A5DAF" w:rsidRPr="00F50519">
        <w:rPr>
          <w:lang w:val="en-US"/>
        </w:rPr>
        <w:t>digitally driven</w:t>
      </w:r>
      <w:r w:rsidRPr="00F50519">
        <w:rPr>
          <w:lang w:val="en-US"/>
        </w:rPr>
        <w:t xml:space="preserve"> yet human-centric HR.</w:t>
      </w:r>
    </w:p>
    <w:p w14:paraId="7753B4A5" w14:textId="77777777" w:rsidR="00964660" w:rsidRDefault="00964660">
      <w:pPr>
        <w:jc w:val="left"/>
        <w:rPr>
          <w:lang w:val="en-US"/>
        </w:rPr>
      </w:pPr>
      <w:r>
        <w:rPr>
          <w:lang w:val="en-US"/>
        </w:rPr>
        <w:br w:type="page"/>
      </w:r>
    </w:p>
    <w:p w14:paraId="720B549D" w14:textId="3A85C662" w:rsidR="00F50519" w:rsidRDefault="00964660" w:rsidP="006F6E14">
      <w:pPr>
        <w:pStyle w:val="Heading1"/>
        <w:rPr>
          <w:lang w:val="en-US"/>
        </w:rPr>
      </w:pPr>
      <w:bookmarkStart w:id="11" w:name="_Toc158854990"/>
      <w:r w:rsidRPr="00964660">
        <w:rPr>
          <w:lang w:val="en-US"/>
        </w:rPr>
        <w:lastRenderedPageBreak/>
        <w:t>Reference</w:t>
      </w:r>
      <w:bookmarkEnd w:id="11"/>
    </w:p>
    <w:p w14:paraId="765B993F" w14:textId="77777777" w:rsidR="00A11914" w:rsidRDefault="00A11914" w:rsidP="006F6E14">
      <w:pPr>
        <w:spacing w:after="240"/>
        <w:rPr>
          <w:lang w:val="en-US"/>
        </w:rPr>
      </w:pPr>
      <w:r w:rsidRPr="00A11914">
        <w:rPr>
          <w:lang w:val="en-US"/>
        </w:rPr>
        <w:t>Brown, A. (2022). The Impact of Predictive Analytics on HR Decision Making. Oxford University Press.</w:t>
      </w:r>
    </w:p>
    <w:p w14:paraId="7CA217EB" w14:textId="528E88E5" w:rsidR="00800519" w:rsidRPr="00A11914" w:rsidRDefault="00800519" w:rsidP="006F6E14">
      <w:pPr>
        <w:spacing w:after="240"/>
        <w:rPr>
          <w:lang w:val="en-US"/>
        </w:rPr>
      </w:pPr>
      <w:r w:rsidRPr="00A11914">
        <w:rPr>
          <w:lang w:val="en-US"/>
        </w:rPr>
        <w:t>Brown, J., &amp; Green, T. (2019). Challenges in Human Resources Management and the Role of Technology. Emerald Publishing.</w:t>
      </w:r>
    </w:p>
    <w:p w14:paraId="33130EEF" w14:textId="77777777" w:rsidR="00A11914" w:rsidRDefault="00A11914" w:rsidP="006F6E14">
      <w:pPr>
        <w:spacing w:after="240"/>
        <w:rPr>
          <w:lang w:val="en-US"/>
        </w:rPr>
      </w:pPr>
      <w:r w:rsidRPr="00A11914">
        <w:rPr>
          <w:lang w:val="en-US"/>
        </w:rPr>
        <w:t>Doe, J. (2023). Automating Human Resources: A Comprehensive Guide. Cambridge University Press.</w:t>
      </w:r>
    </w:p>
    <w:p w14:paraId="40E1758F" w14:textId="77777777" w:rsidR="00800519" w:rsidRDefault="00800519" w:rsidP="00800519">
      <w:pPr>
        <w:spacing w:after="240"/>
        <w:rPr>
          <w:lang w:val="en-US"/>
        </w:rPr>
      </w:pPr>
      <w:r w:rsidRPr="00A11914">
        <w:rPr>
          <w:lang w:val="en-US"/>
        </w:rPr>
        <w:t>Garcia, L. (2022). AI and Automation in Retail Workforce Management. Springer.</w:t>
      </w:r>
    </w:p>
    <w:p w14:paraId="60FB824B" w14:textId="5D5674FE" w:rsidR="00800519" w:rsidRDefault="00800519" w:rsidP="00800519">
      <w:pPr>
        <w:spacing w:after="240"/>
        <w:rPr>
          <w:lang w:val="en-US"/>
        </w:rPr>
      </w:pPr>
      <w:r w:rsidRPr="00A11914">
        <w:rPr>
          <w:lang w:val="en-US"/>
        </w:rPr>
        <w:t>Garcia, L. (2020). Data-Driven HR: A Study on the Impact of Artificial Intelligence and Analytics. Oxford University Press.</w:t>
      </w:r>
    </w:p>
    <w:p w14:paraId="36C384EB" w14:textId="6FD453A2" w:rsidR="00474012" w:rsidRPr="00A11914" w:rsidRDefault="00474012" w:rsidP="00800519">
      <w:pPr>
        <w:spacing w:after="240"/>
        <w:rPr>
          <w:lang w:val="en-US"/>
        </w:rPr>
      </w:pPr>
      <w:r w:rsidRPr="00A11914">
        <w:rPr>
          <w:lang w:val="en-US"/>
        </w:rPr>
        <w:t>Gomez, L., &amp; Bauer, T. (2023). Mixed-Methods Research in HR Technology Adoption. Wiley.</w:t>
      </w:r>
    </w:p>
    <w:p w14:paraId="2467BCF4" w14:textId="77777777" w:rsidR="00800519" w:rsidRDefault="00800519" w:rsidP="00800519">
      <w:pPr>
        <w:spacing w:after="240"/>
        <w:rPr>
          <w:lang w:val="en-US"/>
        </w:rPr>
      </w:pPr>
      <w:r w:rsidRPr="00A11914">
        <w:rPr>
          <w:lang w:val="en-US"/>
        </w:rPr>
        <w:t>Hughes, D., &amp; Kaplan, A. (2021). The Future of Work: AI, Automation, and HR. Wiley.</w:t>
      </w:r>
    </w:p>
    <w:p w14:paraId="1F9EA769" w14:textId="3B0B74B8" w:rsidR="00800519" w:rsidRPr="00A11914" w:rsidRDefault="00800519" w:rsidP="00800519">
      <w:pPr>
        <w:spacing w:after="240"/>
        <w:rPr>
          <w:lang w:val="en-US"/>
        </w:rPr>
      </w:pPr>
      <w:r w:rsidRPr="00A11914">
        <w:rPr>
          <w:lang w:val="en-US"/>
        </w:rPr>
        <w:t>Jones, B. (2021). Understanding Automation in the 21st Century. Routledge.</w:t>
      </w:r>
    </w:p>
    <w:p w14:paraId="3AC8937D" w14:textId="77777777" w:rsidR="00800519" w:rsidRDefault="00800519" w:rsidP="00800519">
      <w:pPr>
        <w:spacing w:after="240"/>
        <w:rPr>
          <w:lang w:val="en-US"/>
        </w:rPr>
      </w:pPr>
      <w:r w:rsidRPr="00A11914">
        <w:rPr>
          <w:lang w:val="en-US"/>
        </w:rPr>
        <w:t>Kumar, R., &amp; Smith, P. (2020). Innovations in Talent Acquisition: The Impact of AI. Routledge.</w:t>
      </w:r>
    </w:p>
    <w:p w14:paraId="680E4554" w14:textId="75BD9C72" w:rsidR="00474012" w:rsidRPr="00A11914" w:rsidRDefault="00474012" w:rsidP="00800519">
      <w:pPr>
        <w:spacing w:after="240"/>
        <w:rPr>
          <w:lang w:val="en-US"/>
        </w:rPr>
      </w:pPr>
      <w:r w:rsidRPr="00A11914">
        <w:rPr>
          <w:lang w:val="en-US"/>
        </w:rPr>
        <w:t>Kumar, A., &amp; Roberts, R. (2020). Navigating the Digital Shift: The Role of AI in HR Practices. Springer.</w:t>
      </w:r>
    </w:p>
    <w:p w14:paraId="3BCEFAC0" w14:textId="77777777" w:rsidR="00800519" w:rsidRDefault="00800519" w:rsidP="00800519">
      <w:pPr>
        <w:spacing w:after="240"/>
        <w:rPr>
          <w:lang w:val="en-US"/>
        </w:rPr>
      </w:pPr>
      <w:r w:rsidRPr="00A11914">
        <w:rPr>
          <w:lang w:val="en-US"/>
        </w:rPr>
        <w:t>Li, M. (2020). Personalizing Employee Experience in the Digital Age. Palgrave Macmillan.</w:t>
      </w:r>
    </w:p>
    <w:p w14:paraId="05157DCC" w14:textId="02C0537F" w:rsidR="00800519" w:rsidRDefault="00800519" w:rsidP="00800519">
      <w:pPr>
        <w:spacing w:after="240"/>
        <w:rPr>
          <w:lang w:val="en-US"/>
        </w:rPr>
      </w:pPr>
      <w:r w:rsidRPr="00A11914">
        <w:rPr>
          <w:lang w:val="en-US"/>
        </w:rPr>
        <w:t>Lee, H., &amp; Kim, J. (2023). Sectoral Analysis of AI Adoption in Human Resources. Springer.</w:t>
      </w:r>
    </w:p>
    <w:p w14:paraId="1DED02E4" w14:textId="690829F8" w:rsidR="00474012" w:rsidRDefault="00474012" w:rsidP="00800519">
      <w:pPr>
        <w:spacing w:after="240"/>
        <w:rPr>
          <w:lang w:val="en-US"/>
        </w:rPr>
      </w:pPr>
      <w:r w:rsidRPr="00A11914">
        <w:rPr>
          <w:lang w:val="en-US"/>
        </w:rPr>
        <w:t>Lee, H., &amp; Chang, S. (2021). Case Studies in HR Innovation: The Impact of AI and Automation. Elsevier.</w:t>
      </w:r>
    </w:p>
    <w:p w14:paraId="622616D6" w14:textId="3F0E38B2" w:rsidR="00474012" w:rsidRDefault="00474012" w:rsidP="00800519">
      <w:pPr>
        <w:spacing w:after="240"/>
        <w:rPr>
          <w:lang w:val="en-US"/>
        </w:rPr>
      </w:pPr>
      <w:r w:rsidRPr="00A11914">
        <w:rPr>
          <w:lang w:val="en-US"/>
        </w:rPr>
        <w:t>Lee, H., &amp; Kim, J. (2023). Industry-Specific Adoption of HR Technologies: An Analysis. Springer.</w:t>
      </w:r>
    </w:p>
    <w:p w14:paraId="348AAE42" w14:textId="44269504" w:rsidR="00800519" w:rsidRPr="00A11914" w:rsidRDefault="00800519" w:rsidP="00800519">
      <w:pPr>
        <w:spacing w:after="240"/>
        <w:rPr>
          <w:lang w:val="en-US"/>
        </w:rPr>
      </w:pPr>
      <w:r w:rsidRPr="00A11914">
        <w:rPr>
          <w:lang w:val="en-US"/>
        </w:rPr>
        <w:t>Miller, C. (2022). AI in Talent Management: Revolutionizing Recruitment and Retention. Palgrave Macmillan.</w:t>
      </w:r>
    </w:p>
    <w:p w14:paraId="0E767783" w14:textId="77777777" w:rsidR="00800519" w:rsidRPr="00A11914" w:rsidRDefault="00800519" w:rsidP="00800519">
      <w:pPr>
        <w:spacing w:after="240"/>
        <w:rPr>
          <w:lang w:val="en-US"/>
        </w:rPr>
      </w:pPr>
      <w:r w:rsidRPr="00A11914">
        <w:rPr>
          <w:lang w:val="en-US"/>
        </w:rPr>
        <w:t>O'Neill, S. (2021). Automation in Healthcare HR: Challenges and Solutions. Elsevier.</w:t>
      </w:r>
    </w:p>
    <w:p w14:paraId="0897C15B" w14:textId="5D13E4CB" w:rsidR="00800519" w:rsidRDefault="00800519" w:rsidP="006F6E14">
      <w:pPr>
        <w:spacing w:after="240"/>
        <w:rPr>
          <w:lang w:val="en-US"/>
        </w:rPr>
      </w:pPr>
      <w:r w:rsidRPr="00A11914">
        <w:rPr>
          <w:lang w:val="en-US"/>
        </w:rPr>
        <w:t>Patel, S. (2019). The Evolution of HR: From Payroll to Strategic Partner. Oxford University Press.</w:t>
      </w:r>
    </w:p>
    <w:p w14:paraId="3FE78CB7" w14:textId="086F5CA2" w:rsidR="00800519" w:rsidRDefault="00800519" w:rsidP="006F6E14">
      <w:pPr>
        <w:spacing w:after="240"/>
        <w:rPr>
          <w:lang w:val="en-US"/>
        </w:rPr>
      </w:pPr>
      <w:r w:rsidRPr="00A11914">
        <w:rPr>
          <w:lang w:val="en-US"/>
        </w:rPr>
        <w:t>Patel, S. (2021). Efficiency in HR Through Automation: A New Era. Cambridge University Press.</w:t>
      </w:r>
    </w:p>
    <w:p w14:paraId="41945A22" w14:textId="44A8667B" w:rsidR="00474012" w:rsidRDefault="00474012" w:rsidP="006F6E14">
      <w:pPr>
        <w:spacing w:after="240"/>
        <w:rPr>
          <w:lang w:val="en-US"/>
        </w:rPr>
      </w:pPr>
      <w:r w:rsidRPr="00A11914">
        <w:rPr>
          <w:lang w:val="en-US"/>
        </w:rPr>
        <w:t>Patel, D., &amp; Smith, J. (2022). Surveying the Future: HR Professionals on the Front Lines of Technological Change. Oxford University Press.</w:t>
      </w:r>
    </w:p>
    <w:p w14:paraId="0B9F82B5" w14:textId="0165FE9F" w:rsidR="00E20DB1" w:rsidRDefault="00E20DB1" w:rsidP="006F6E14">
      <w:pPr>
        <w:spacing w:after="240"/>
        <w:rPr>
          <w:lang w:val="en-US"/>
        </w:rPr>
      </w:pPr>
      <w:r w:rsidRPr="00A11914">
        <w:rPr>
          <w:lang w:val="en-US"/>
        </w:rPr>
        <w:t>Patel, S. (2022). Predictive Analytics in HR: Transforming Talent Management. Cambridge University Press.</w:t>
      </w:r>
    </w:p>
    <w:p w14:paraId="55D7DB24" w14:textId="4F1477B2" w:rsidR="00E20DB1" w:rsidRPr="00A11914" w:rsidRDefault="00E20DB1" w:rsidP="006F6E14">
      <w:pPr>
        <w:spacing w:after="240"/>
        <w:rPr>
          <w:lang w:val="en-US"/>
        </w:rPr>
      </w:pPr>
      <w:r w:rsidRPr="00A11914">
        <w:rPr>
          <w:lang w:val="en-US"/>
        </w:rPr>
        <w:lastRenderedPageBreak/>
        <w:t>Robinson, A., &amp; Kapoor, B. (2024). Navigating the Challenges of AI in HR. Oxford University Press.</w:t>
      </w:r>
    </w:p>
    <w:p w14:paraId="785DB63B" w14:textId="3EB6B3DE" w:rsidR="00964660" w:rsidRDefault="00A11914" w:rsidP="006F6E14">
      <w:pPr>
        <w:spacing w:after="240"/>
        <w:rPr>
          <w:lang w:val="en-US"/>
        </w:rPr>
      </w:pPr>
      <w:r w:rsidRPr="00A11914">
        <w:rPr>
          <w:lang w:val="en-US"/>
        </w:rPr>
        <w:t>Smith, L. (2020). Artificial Intelligence: Definitions, Uses, and Implications for Society. Wiley.</w:t>
      </w:r>
    </w:p>
    <w:p w14:paraId="1C5DF0CB" w14:textId="40E5DB53" w:rsidR="00A11914" w:rsidRPr="00A11914" w:rsidRDefault="00800519" w:rsidP="006F6E14">
      <w:pPr>
        <w:spacing w:after="240"/>
        <w:rPr>
          <w:lang w:val="en-US"/>
        </w:rPr>
      </w:pPr>
      <w:r w:rsidRPr="00A11914">
        <w:rPr>
          <w:lang w:val="en-US"/>
        </w:rPr>
        <w:t>Smith, A., &amp; Johnson, B. (2022). Artificial Intelligence in Human Resource Management: An Overview. Routledge.</w:t>
      </w:r>
    </w:p>
    <w:p w14:paraId="14308281" w14:textId="77777777" w:rsidR="00A11914" w:rsidRPr="00A11914" w:rsidRDefault="00A11914" w:rsidP="006F6E14">
      <w:pPr>
        <w:spacing w:after="240"/>
        <w:rPr>
          <w:lang w:val="en-US"/>
        </w:rPr>
      </w:pPr>
      <w:r w:rsidRPr="00A11914">
        <w:rPr>
          <w:lang w:val="en-US"/>
        </w:rPr>
        <w:t>Singh, R., &amp; Gupta, A. (2022). The Impact of AI on Employee Engagement and Organizational Culture. Wiley.</w:t>
      </w:r>
    </w:p>
    <w:p w14:paraId="3009CC5E" w14:textId="240B5DB1" w:rsidR="00A11914" w:rsidRDefault="00A11914" w:rsidP="006F6E14">
      <w:pPr>
        <w:spacing w:after="240"/>
        <w:rPr>
          <w:lang w:val="en-US"/>
        </w:rPr>
      </w:pPr>
      <w:r w:rsidRPr="00A11914">
        <w:rPr>
          <w:lang w:val="en-US"/>
        </w:rPr>
        <w:t>Thompson, C., &amp; Johnson, E. (2021). Automation in HR: Benefits and Challenges. Palgrave Macmillan.</w:t>
      </w:r>
    </w:p>
    <w:p w14:paraId="36E2C61E" w14:textId="77777777" w:rsidR="00E20DB1" w:rsidRDefault="00E20DB1" w:rsidP="00E20DB1">
      <w:pPr>
        <w:spacing w:after="240"/>
        <w:rPr>
          <w:lang w:val="en-US"/>
        </w:rPr>
      </w:pPr>
      <w:r w:rsidRPr="00A11914">
        <w:rPr>
          <w:lang w:val="en-US"/>
        </w:rPr>
        <w:t>Wilson, H. (2018). Digital Transformation in HR: From Manual Processes to Automated Insights. McGraw-Hill Education.</w:t>
      </w:r>
    </w:p>
    <w:p w14:paraId="3B513ECB" w14:textId="77777777" w:rsidR="00E20DB1" w:rsidRPr="00F50519" w:rsidRDefault="00E20DB1" w:rsidP="006F6E14">
      <w:pPr>
        <w:spacing w:after="240"/>
        <w:rPr>
          <w:lang w:val="en-US"/>
        </w:rPr>
      </w:pPr>
    </w:p>
    <w:p w14:paraId="5B6201D3" w14:textId="77777777" w:rsidR="0090734B" w:rsidRPr="0090734B" w:rsidRDefault="0090734B" w:rsidP="0090734B">
      <w:pPr>
        <w:rPr>
          <w:lang w:val="en-US"/>
        </w:rPr>
      </w:pPr>
    </w:p>
    <w:p w14:paraId="59ECDFC1" w14:textId="77777777" w:rsidR="0090734B" w:rsidRPr="0090734B" w:rsidRDefault="0090734B" w:rsidP="0090734B">
      <w:pPr>
        <w:rPr>
          <w:lang w:val="en-US"/>
        </w:rPr>
      </w:pPr>
    </w:p>
    <w:p w14:paraId="6F50E2BA" w14:textId="77777777" w:rsidR="0090734B" w:rsidRPr="0090734B" w:rsidRDefault="0090734B" w:rsidP="0090734B">
      <w:pPr>
        <w:rPr>
          <w:lang w:val="en-US"/>
        </w:rPr>
      </w:pPr>
    </w:p>
    <w:p w14:paraId="14188EBE" w14:textId="77777777" w:rsidR="0090734B" w:rsidRPr="00D0208E" w:rsidRDefault="0090734B" w:rsidP="00667928">
      <w:pPr>
        <w:rPr>
          <w:lang w:val="en-US"/>
        </w:rPr>
      </w:pPr>
    </w:p>
    <w:sectPr w:rsidR="0090734B" w:rsidRPr="00D0208E" w:rsidSect="00B0740E">
      <w:footerReference w:type="even"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0F933" w14:textId="77777777" w:rsidR="00B0740E" w:rsidRDefault="00B0740E" w:rsidP="008308F5">
      <w:r>
        <w:separator/>
      </w:r>
    </w:p>
  </w:endnote>
  <w:endnote w:type="continuationSeparator" w:id="0">
    <w:p w14:paraId="58B8F4A8" w14:textId="77777777" w:rsidR="00B0740E" w:rsidRDefault="00B0740E" w:rsidP="008308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3399316"/>
      <w:docPartObj>
        <w:docPartGallery w:val="Page Numbers (Bottom of Page)"/>
        <w:docPartUnique/>
      </w:docPartObj>
    </w:sdtPr>
    <w:sdtContent>
      <w:p w14:paraId="35C6BE1C" w14:textId="2A3E7275" w:rsidR="008308F5" w:rsidRDefault="008308F5" w:rsidP="00ED43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15EA34" w14:textId="77777777" w:rsidR="008308F5" w:rsidRDefault="008308F5" w:rsidP="008308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8916308"/>
      <w:docPartObj>
        <w:docPartGallery w:val="Page Numbers (Bottom of Page)"/>
        <w:docPartUnique/>
      </w:docPartObj>
    </w:sdtPr>
    <w:sdtContent>
      <w:p w14:paraId="575F0FE8" w14:textId="420D47FE" w:rsidR="008308F5" w:rsidRDefault="008308F5" w:rsidP="00ED43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88B39B" w14:textId="77777777" w:rsidR="008308F5" w:rsidRDefault="008308F5" w:rsidP="008308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B55B5" w14:textId="77777777" w:rsidR="00B0740E" w:rsidRDefault="00B0740E" w:rsidP="008308F5">
      <w:r>
        <w:separator/>
      </w:r>
    </w:p>
  </w:footnote>
  <w:footnote w:type="continuationSeparator" w:id="0">
    <w:p w14:paraId="1A81F86A" w14:textId="77777777" w:rsidR="00B0740E" w:rsidRDefault="00B0740E" w:rsidP="008308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D5A61"/>
    <w:multiLevelType w:val="hybridMultilevel"/>
    <w:tmpl w:val="0D3066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E293092"/>
    <w:multiLevelType w:val="hybridMultilevel"/>
    <w:tmpl w:val="F716C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4628708">
    <w:abstractNumId w:val="1"/>
  </w:num>
  <w:num w:numId="2" w16cid:durableId="267348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DF4"/>
    <w:rsid w:val="000256C2"/>
    <w:rsid w:val="000440DD"/>
    <w:rsid w:val="00075BE1"/>
    <w:rsid w:val="0014334B"/>
    <w:rsid w:val="00180310"/>
    <w:rsid w:val="001C3B5A"/>
    <w:rsid w:val="001C4636"/>
    <w:rsid w:val="001D4616"/>
    <w:rsid w:val="001D5744"/>
    <w:rsid w:val="001E4006"/>
    <w:rsid w:val="00205388"/>
    <w:rsid w:val="002235E2"/>
    <w:rsid w:val="00232C90"/>
    <w:rsid w:val="002B7515"/>
    <w:rsid w:val="002D46AC"/>
    <w:rsid w:val="00301FF1"/>
    <w:rsid w:val="00315DFB"/>
    <w:rsid w:val="00334D95"/>
    <w:rsid w:val="00376E79"/>
    <w:rsid w:val="003A5C90"/>
    <w:rsid w:val="003F0747"/>
    <w:rsid w:val="00431D23"/>
    <w:rsid w:val="004605DE"/>
    <w:rsid w:val="00474012"/>
    <w:rsid w:val="00477DEE"/>
    <w:rsid w:val="004A150C"/>
    <w:rsid w:val="004D350A"/>
    <w:rsid w:val="005411C1"/>
    <w:rsid w:val="006217F3"/>
    <w:rsid w:val="00667928"/>
    <w:rsid w:val="006F6E14"/>
    <w:rsid w:val="0071025A"/>
    <w:rsid w:val="00727A19"/>
    <w:rsid w:val="00737A40"/>
    <w:rsid w:val="007D4DF4"/>
    <w:rsid w:val="00800519"/>
    <w:rsid w:val="00800EDC"/>
    <w:rsid w:val="008308F5"/>
    <w:rsid w:val="0090734B"/>
    <w:rsid w:val="00964660"/>
    <w:rsid w:val="009744F8"/>
    <w:rsid w:val="009A5DAF"/>
    <w:rsid w:val="009A6DC2"/>
    <w:rsid w:val="00A06DA4"/>
    <w:rsid w:val="00A11914"/>
    <w:rsid w:val="00A85C11"/>
    <w:rsid w:val="00A92443"/>
    <w:rsid w:val="00A9578B"/>
    <w:rsid w:val="00AB1163"/>
    <w:rsid w:val="00AF4397"/>
    <w:rsid w:val="00B0740E"/>
    <w:rsid w:val="00B35905"/>
    <w:rsid w:val="00B81BD4"/>
    <w:rsid w:val="00BF3C32"/>
    <w:rsid w:val="00C21542"/>
    <w:rsid w:val="00C21623"/>
    <w:rsid w:val="00C53E83"/>
    <w:rsid w:val="00C63FED"/>
    <w:rsid w:val="00C9500B"/>
    <w:rsid w:val="00CB77CF"/>
    <w:rsid w:val="00D0208E"/>
    <w:rsid w:val="00D31EE9"/>
    <w:rsid w:val="00D479E1"/>
    <w:rsid w:val="00D84323"/>
    <w:rsid w:val="00DC5CC9"/>
    <w:rsid w:val="00DF4603"/>
    <w:rsid w:val="00E20DB1"/>
    <w:rsid w:val="00E344EA"/>
    <w:rsid w:val="00E8472E"/>
    <w:rsid w:val="00EC6A56"/>
    <w:rsid w:val="00ED1F82"/>
    <w:rsid w:val="00F45C16"/>
    <w:rsid w:val="00F505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A8B0EDD"/>
  <w15:chartTrackingRefBased/>
  <w15:docId w15:val="{836B9070-F9D7-774A-9A21-BA4460C8F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D95"/>
    <w:pPr>
      <w:jc w:val="both"/>
    </w:pPr>
  </w:style>
  <w:style w:type="paragraph" w:styleId="Heading1">
    <w:name w:val="heading 1"/>
    <w:basedOn w:val="Normal"/>
    <w:next w:val="Normal"/>
    <w:link w:val="Heading1Char"/>
    <w:uiPriority w:val="9"/>
    <w:qFormat/>
    <w:rsid w:val="00334D95"/>
    <w:pPr>
      <w:keepNext/>
      <w:keepLines/>
      <w:spacing w:before="240"/>
      <w:jc w:val="left"/>
      <w:outlineLvl w:val="0"/>
    </w:pPr>
    <w:rPr>
      <w:rFonts w:asciiTheme="majorHAnsi" w:eastAsiaTheme="majorEastAsia" w:hAnsiTheme="majorHAnsi" w:cstheme="majorBidi"/>
      <w:b/>
      <w:color w:val="000000" w:themeColor="text1"/>
      <w:sz w:val="28"/>
      <w:szCs w:val="32"/>
    </w:rPr>
  </w:style>
  <w:style w:type="paragraph" w:styleId="Heading2">
    <w:name w:val="heading 2"/>
    <w:basedOn w:val="Normal"/>
    <w:next w:val="Normal"/>
    <w:link w:val="Heading2Char"/>
    <w:uiPriority w:val="9"/>
    <w:semiHidden/>
    <w:unhideWhenUsed/>
    <w:qFormat/>
    <w:rsid w:val="00334D95"/>
    <w:pPr>
      <w:keepNext/>
      <w:keepLines/>
      <w:spacing w:before="40"/>
      <w:jc w:val="left"/>
      <w:outlineLvl w:val="1"/>
    </w:pPr>
    <w:rPr>
      <w:rFonts w:asciiTheme="majorHAnsi" w:eastAsiaTheme="majorEastAsia" w:hAnsiTheme="majorHAnsi" w:cstheme="majorBidi"/>
      <w:b/>
      <w: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D95"/>
    <w:rPr>
      <w:rFonts w:asciiTheme="majorHAnsi" w:eastAsiaTheme="majorEastAsia" w:hAnsiTheme="majorHAnsi" w:cstheme="majorBidi"/>
      <w:b/>
      <w:color w:val="000000" w:themeColor="text1"/>
      <w:sz w:val="28"/>
      <w:szCs w:val="32"/>
    </w:rPr>
  </w:style>
  <w:style w:type="character" w:customStyle="1" w:styleId="Heading2Char">
    <w:name w:val="Heading 2 Char"/>
    <w:basedOn w:val="DefaultParagraphFont"/>
    <w:link w:val="Heading2"/>
    <w:uiPriority w:val="9"/>
    <w:semiHidden/>
    <w:rsid w:val="00334D95"/>
    <w:rPr>
      <w:rFonts w:asciiTheme="majorHAnsi" w:eastAsiaTheme="majorEastAsia" w:hAnsiTheme="majorHAnsi" w:cstheme="majorBidi"/>
      <w:b/>
      <w:i/>
      <w:color w:val="000000" w:themeColor="text1"/>
      <w:sz w:val="26"/>
      <w:szCs w:val="26"/>
    </w:rPr>
  </w:style>
  <w:style w:type="paragraph" w:styleId="ListParagraph">
    <w:name w:val="List Paragraph"/>
    <w:basedOn w:val="Normal"/>
    <w:uiPriority w:val="34"/>
    <w:qFormat/>
    <w:rsid w:val="00727A19"/>
    <w:pPr>
      <w:ind w:left="720"/>
      <w:contextualSpacing/>
    </w:pPr>
  </w:style>
  <w:style w:type="paragraph" w:styleId="TOCHeading">
    <w:name w:val="TOC Heading"/>
    <w:basedOn w:val="Heading1"/>
    <w:next w:val="Normal"/>
    <w:uiPriority w:val="39"/>
    <w:unhideWhenUsed/>
    <w:qFormat/>
    <w:rsid w:val="001D5744"/>
    <w:pPr>
      <w:spacing w:before="480" w:line="276" w:lineRule="auto"/>
      <w:outlineLvl w:val="9"/>
    </w:pPr>
    <w:rPr>
      <w:bCs/>
      <w:color w:val="2F5496" w:themeColor="accent1" w:themeShade="BF"/>
      <w:kern w:val="0"/>
      <w:szCs w:val="28"/>
      <w:lang w:val="en-US"/>
      <w14:ligatures w14:val="none"/>
    </w:rPr>
  </w:style>
  <w:style w:type="paragraph" w:styleId="TOC1">
    <w:name w:val="toc 1"/>
    <w:basedOn w:val="Normal"/>
    <w:next w:val="Normal"/>
    <w:autoRedefine/>
    <w:uiPriority w:val="39"/>
    <w:unhideWhenUsed/>
    <w:rsid w:val="001D5744"/>
    <w:pPr>
      <w:spacing w:before="120" w:after="120"/>
      <w:jc w:val="left"/>
    </w:pPr>
    <w:rPr>
      <w:rFonts w:cstheme="minorHAnsi"/>
      <w:b/>
      <w:bCs/>
      <w:caps/>
      <w:sz w:val="20"/>
      <w:szCs w:val="20"/>
    </w:rPr>
  </w:style>
  <w:style w:type="character" w:styleId="Hyperlink">
    <w:name w:val="Hyperlink"/>
    <w:basedOn w:val="DefaultParagraphFont"/>
    <w:uiPriority w:val="99"/>
    <w:unhideWhenUsed/>
    <w:rsid w:val="001D5744"/>
    <w:rPr>
      <w:color w:val="0563C1" w:themeColor="hyperlink"/>
      <w:u w:val="single"/>
    </w:rPr>
  </w:style>
  <w:style w:type="paragraph" w:styleId="TOC2">
    <w:name w:val="toc 2"/>
    <w:basedOn w:val="Normal"/>
    <w:next w:val="Normal"/>
    <w:autoRedefine/>
    <w:uiPriority w:val="39"/>
    <w:semiHidden/>
    <w:unhideWhenUsed/>
    <w:rsid w:val="001D5744"/>
    <w:pPr>
      <w:ind w:left="240"/>
      <w:jc w:val="left"/>
    </w:pPr>
    <w:rPr>
      <w:rFonts w:cstheme="minorHAnsi"/>
      <w:smallCaps/>
      <w:sz w:val="20"/>
      <w:szCs w:val="20"/>
    </w:rPr>
  </w:style>
  <w:style w:type="paragraph" w:styleId="TOC3">
    <w:name w:val="toc 3"/>
    <w:basedOn w:val="Normal"/>
    <w:next w:val="Normal"/>
    <w:autoRedefine/>
    <w:uiPriority w:val="39"/>
    <w:semiHidden/>
    <w:unhideWhenUsed/>
    <w:rsid w:val="001D5744"/>
    <w:pPr>
      <w:ind w:left="480"/>
      <w:jc w:val="left"/>
    </w:pPr>
    <w:rPr>
      <w:rFonts w:cstheme="minorHAnsi"/>
      <w:i/>
      <w:iCs/>
      <w:sz w:val="20"/>
      <w:szCs w:val="20"/>
    </w:rPr>
  </w:style>
  <w:style w:type="paragraph" w:styleId="TOC4">
    <w:name w:val="toc 4"/>
    <w:basedOn w:val="Normal"/>
    <w:next w:val="Normal"/>
    <w:autoRedefine/>
    <w:uiPriority w:val="39"/>
    <w:semiHidden/>
    <w:unhideWhenUsed/>
    <w:rsid w:val="001D5744"/>
    <w:pPr>
      <w:ind w:left="720"/>
      <w:jc w:val="left"/>
    </w:pPr>
    <w:rPr>
      <w:rFonts w:cstheme="minorHAnsi"/>
      <w:sz w:val="18"/>
      <w:szCs w:val="18"/>
    </w:rPr>
  </w:style>
  <w:style w:type="paragraph" w:styleId="TOC5">
    <w:name w:val="toc 5"/>
    <w:basedOn w:val="Normal"/>
    <w:next w:val="Normal"/>
    <w:autoRedefine/>
    <w:uiPriority w:val="39"/>
    <w:semiHidden/>
    <w:unhideWhenUsed/>
    <w:rsid w:val="001D5744"/>
    <w:pPr>
      <w:ind w:left="960"/>
      <w:jc w:val="left"/>
    </w:pPr>
    <w:rPr>
      <w:rFonts w:cstheme="minorHAnsi"/>
      <w:sz w:val="18"/>
      <w:szCs w:val="18"/>
    </w:rPr>
  </w:style>
  <w:style w:type="paragraph" w:styleId="TOC6">
    <w:name w:val="toc 6"/>
    <w:basedOn w:val="Normal"/>
    <w:next w:val="Normal"/>
    <w:autoRedefine/>
    <w:uiPriority w:val="39"/>
    <w:semiHidden/>
    <w:unhideWhenUsed/>
    <w:rsid w:val="001D5744"/>
    <w:pPr>
      <w:ind w:left="1200"/>
      <w:jc w:val="left"/>
    </w:pPr>
    <w:rPr>
      <w:rFonts w:cstheme="minorHAnsi"/>
      <w:sz w:val="18"/>
      <w:szCs w:val="18"/>
    </w:rPr>
  </w:style>
  <w:style w:type="paragraph" w:styleId="TOC7">
    <w:name w:val="toc 7"/>
    <w:basedOn w:val="Normal"/>
    <w:next w:val="Normal"/>
    <w:autoRedefine/>
    <w:uiPriority w:val="39"/>
    <w:semiHidden/>
    <w:unhideWhenUsed/>
    <w:rsid w:val="001D5744"/>
    <w:pPr>
      <w:ind w:left="1440"/>
      <w:jc w:val="left"/>
    </w:pPr>
    <w:rPr>
      <w:rFonts w:cstheme="minorHAnsi"/>
      <w:sz w:val="18"/>
      <w:szCs w:val="18"/>
    </w:rPr>
  </w:style>
  <w:style w:type="paragraph" w:styleId="TOC8">
    <w:name w:val="toc 8"/>
    <w:basedOn w:val="Normal"/>
    <w:next w:val="Normal"/>
    <w:autoRedefine/>
    <w:uiPriority w:val="39"/>
    <w:semiHidden/>
    <w:unhideWhenUsed/>
    <w:rsid w:val="001D5744"/>
    <w:pPr>
      <w:ind w:left="1680"/>
      <w:jc w:val="left"/>
    </w:pPr>
    <w:rPr>
      <w:rFonts w:cstheme="minorHAnsi"/>
      <w:sz w:val="18"/>
      <w:szCs w:val="18"/>
    </w:rPr>
  </w:style>
  <w:style w:type="paragraph" w:styleId="TOC9">
    <w:name w:val="toc 9"/>
    <w:basedOn w:val="Normal"/>
    <w:next w:val="Normal"/>
    <w:autoRedefine/>
    <w:uiPriority w:val="39"/>
    <w:semiHidden/>
    <w:unhideWhenUsed/>
    <w:rsid w:val="001D5744"/>
    <w:pPr>
      <w:ind w:left="1920"/>
      <w:jc w:val="left"/>
    </w:pPr>
    <w:rPr>
      <w:rFonts w:cstheme="minorHAnsi"/>
      <w:sz w:val="18"/>
      <w:szCs w:val="18"/>
    </w:rPr>
  </w:style>
  <w:style w:type="paragraph" w:styleId="Footer">
    <w:name w:val="footer"/>
    <w:basedOn w:val="Normal"/>
    <w:link w:val="FooterChar"/>
    <w:uiPriority w:val="99"/>
    <w:unhideWhenUsed/>
    <w:rsid w:val="008308F5"/>
    <w:pPr>
      <w:tabs>
        <w:tab w:val="center" w:pos="4513"/>
        <w:tab w:val="right" w:pos="9026"/>
      </w:tabs>
    </w:pPr>
  </w:style>
  <w:style w:type="character" w:customStyle="1" w:styleId="FooterChar">
    <w:name w:val="Footer Char"/>
    <w:basedOn w:val="DefaultParagraphFont"/>
    <w:link w:val="Footer"/>
    <w:uiPriority w:val="99"/>
    <w:rsid w:val="008308F5"/>
  </w:style>
  <w:style w:type="character" w:styleId="PageNumber">
    <w:name w:val="page number"/>
    <w:basedOn w:val="DefaultParagraphFont"/>
    <w:uiPriority w:val="99"/>
    <w:semiHidden/>
    <w:unhideWhenUsed/>
    <w:rsid w:val="008308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99167">
      <w:bodyDiv w:val="1"/>
      <w:marLeft w:val="0"/>
      <w:marRight w:val="0"/>
      <w:marTop w:val="0"/>
      <w:marBottom w:val="0"/>
      <w:divBdr>
        <w:top w:val="none" w:sz="0" w:space="0" w:color="auto"/>
        <w:left w:val="none" w:sz="0" w:space="0" w:color="auto"/>
        <w:bottom w:val="none" w:sz="0" w:space="0" w:color="auto"/>
        <w:right w:val="none" w:sz="0" w:space="0" w:color="auto"/>
      </w:divBdr>
    </w:div>
    <w:div w:id="54085211">
      <w:bodyDiv w:val="1"/>
      <w:marLeft w:val="0"/>
      <w:marRight w:val="0"/>
      <w:marTop w:val="0"/>
      <w:marBottom w:val="0"/>
      <w:divBdr>
        <w:top w:val="none" w:sz="0" w:space="0" w:color="auto"/>
        <w:left w:val="none" w:sz="0" w:space="0" w:color="auto"/>
        <w:bottom w:val="none" w:sz="0" w:space="0" w:color="auto"/>
        <w:right w:val="none" w:sz="0" w:space="0" w:color="auto"/>
      </w:divBdr>
    </w:div>
    <w:div w:id="399400061">
      <w:bodyDiv w:val="1"/>
      <w:marLeft w:val="0"/>
      <w:marRight w:val="0"/>
      <w:marTop w:val="0"/>
      <w:marBottom w:val="0"/>
      <w:divBdr>
        <w:top w:val="none" w:sz="0" w:space="0" w:color="auto"/>
        <w:left w:val="none" w:sz="0" w:space="0" w:color="auto"/>
        <w:bottom w:val="none" w:sz="0" w:space="0" w:color="auto"/>
        <w:right w:val="none" w:sz="0" w:space="0" w:color="auto"/>
      </w:divBdr>
    </w:div>
    <w:div w:id="555897733">
      <w:bodyDiv w:val="1"/>
      <w:marLeft w:val="0"/>
      <w:marRight w:val="0"/>
      <w:marTop w:val="0"/>
      <w:marBottom w:val="0"/>
      <w:divBdr>
        <w:top w:val="none" w:sz="0" w:space="0" w:color="auto"/>
        <w:left w:val="none" w:sz="0" w:space="0" w:color="auto"/>
        <w:bottom w:val="none" w:sz="0" w:space="0" w:color="auto"/>
        <w:right w:val="none" w:sz="0" w:space="0" w:color="auto"/>
      </w:divBdr>
    </w:div>
    <w:div w:id="793720356">
      <w:bodyDiv w:val="1"/>
      <w:marLeft w:val="0"/>
      <w:marRight w:val="0"/>
      <w:marTop w:val="0"/>
      <w:marBottom w:val="0"/>
      <w:divBdr>
        <w:top w:val="none" w:sz="0" w:space="0" w:color="auto"/>
        <w:left w:val="none" w:sz="0" w:space="0" w:color="auto"/>
        <w:bottom w:val="none" w:sz="0" w:space="0" w:color="auto"/>
        <w:right w:val="none" w:sz="0" w:space="0" w:color="auto"/>
      </w:divBdr>
    </w:div>
    <w:div w:id="1072392857">
      <w:bodyDiv w:val="1"/>
      <w:marLeft w:val="0"/>
      <w:marRight w:val="0"/>
      <w:marTop w:val="0"/>
      <w:marBottom w:val="0"/>
      <w:divBdr>
        <w:top w:val="none" w:sz="0" w:space="0" w:color="auto"/>
        <w:left w:val="none" w:sz="0" w:space="0" w:color="auto"/>
        <w:bottom w:val="none" w:sz="0" w:space="0" w:color="auto"/>
        <w:right w:val="none" w:sz="0" w:space="0" w:color="auto"/>
      </w:divBdr>
      <w:divsChild>
        <w:div w:id="2103793165">
          <w:marLeft w:val="0"/>
          <w:marRight w:val="0"/>
          <w:marTop w:val="0"/>
          <w:marBottom w:val="0"/>
          <w:divBdr>
            <w:top w:val="single" w:sz="2" w:space="0" w:color="D9D9E3"/>
            <w:left w:val="single" w:sz="2" w:space="0" w:color="D9D9E3"/>
            <w:bottom w:val="single" w:sz="2" w:space="0" w:color="D9D9E3"/>
            <w:right w:val="single" w:sz="2" w:space="0" w:color="D9D9E3"/>
          </w:divBdr>
          <w:divsChild>
            <w:div w:id="375469166">
              <w:marLeft w:val="0"/>
              <w:marRight w:val="0"/>
              <w:marTop w:val="0"/>
              <w:marBottom w:val="0"/>
              <w:divBdr>
                <w:top w:val="single" w:sz="2" w:space="0" w:color="D9D9E3"/>
                <w:left w:val="single" w:sz="2" w:space="0" w:color="D9D9E3"/>
                <w:bottom w:val="single" w:sz="2" w:space="0" w:color="D9D9E3"/>
                <w:right w:val="single" w:sz="2" w:space="0" w:color="D9D9E3"/>
              </w:divBdr>
              <w:divsChild>
                <w:div w:id="1324428318">
                  <w:marLeft w:val="0"/>
                  <w:marRight w:val="0"/>
                  <w:marTop w:val="0"/>
                  <w:marBottom w:val="0"/>
                  <w:divBdr>
                    <w:top w:val="single" w:sz="2" w:space="0" w:color="D9D9E3"/>
                    <w:left w:val="single" w:sz="2" w:space="0" w:color="D9D9E3"/>
                    <w:bottom w:val="single" w:sz="2" w:space="0" w:color="D9D9E3"/>
                    <w:right w:val="single" w:sz="2" w:space="0" w:color="D9D9E3"/>
                  </w:divBdr>
                  <w:divsChild>
                    <w:div w:id="1508400367">
                      <w:marLeft w:val="0"/>
                      <w:marRight w:val="0"/>
                      <w:marTop w:val="0"/>
                      <w:marBottom w:val="0"/>
                      <w:divBdr>
                        <w:top w:val="single" w:sz="2" w:space="0" w:color="D9D9E3"/>
                        <w:left w:val="single" w:sz="2" w:space="0" w:color="D9D9E3"/>
                        <w:bottom w:val="single" w:sz="2" w:space="0" w:color="D9D9E3"/>
                        <w:right w:val="single" w:sz="2" w:space="0" w:color="D9D9E3"/>
                      </w:divBdr>
                      <w:divsChild>
                        <w:div w:id="1003817914">
                          <w:marLeft w:val="0"/>
                          <w:marRight w:val="0"/>
                          <w:marTop w:val="0"/>
                          <w:marBottom w:val="0"/>
                          <w:divBdr>
                            <w:top w:val="single" w:sz="2" w:space="0" w:color="D9D9E3"/>
                            <w:left w:val="single" w:sz="2" w:space="0" w:color="D9D9E3"/>
                            <w:bottom w:val="single" w:sz="2" w:space="0" w:color="D9D9E3"/>
                            <w:right w:val="single" w:sz="2" w:space="0" w:color="D9D9E3"/>
                          </w:divBdr>
                          <w:divsChild>
                            <w:div w:id="1902669827">
                              <w:marLeft w:val="0"/>
                              <w:marRight w:val="0"/>
                              <w:marTop w:val="100"/>
                              <w:marBottom w:val="100"/>
                              <w:divBdr>
                                <w:top w:val="single" w:sz="2" w:space="0" w:color="D9D9E3"/>
                                <w:left w:val="single" w:sz="2" w:space="0" w:color="D9D9E3"/>
                                <w:bottom w:val="single" w:sz="2" w:space="0" w:color="D9D9E3"/>
                                <w:right w:val="single" w:sz="2" w:space="0" w:color="D9D9E3"/>
                              </w:divBdr>
                              <w:divsChild>
                                <w:div w:id="1774932013">
                                  <w:marLeft w:val="0"/>
                                  <w:marRight w:val="0"/>
                                  <w:marTop w:val="0"/>
                                  <w:marBottom w:val="0"/>
                                  <w:divBdr>
                                    <w:top w:val="single" w:sz="2" w:space="0" w:color="D9D9E3"/>
                                    <w:left w:val="single" w:sz="2" w:space="0" w:color="D9D9E3"/>
                                    <w:bottom w:val="single" w:sz="2" w:space="0" w:color="D9D9E3"/>
                                    <w:right w:val="single" w:sz="2" w:space="0" w:color="D9D9E3"/>
                                  </w:divBdr>
                                  <w:divsChild>
                                    <w:div w:id="1257592797">
                                      <w:marLeft w:val="0"/>
                                      <w:marRight w:val="0"/>
                                      <w:marTop w:val="0"/>
                                      <w:marBottom w:val="0"/>
                                      <w:divBdr>
                                        <w:top w:val="single" w:sz="2" w:space="0" w:color="D9D9E3"/>
                                        <w:left w:val="single" w:sz="2" w:space="0" w:color="D9D9E3"/>
                                        <w:bottom w:val="single" w:sz="2" w:space="0" w:color="D9D9E3"/>
                                        <w:right w:val="single" w:sz="2" w:space="0" w:color="D9D9E3"/>
                                      </w:divBdr>
                                      <w:divsChild>
                                        <w:div w:id="341594546">
                                          <w:marLeft w:val="0"/>
                                          <w:marRight w:val="0"/>
                                          <w:marTop w:val="0"/>
                                          <w:marBottom w:val="0"/>
                                          <w:divBdr>
                                            <w:top w:val="single" w:sz="2" w:space="0" w:color="D9D9E3"/>
                                            <w:left w:val="single" w:sz="2" w:space="0" w:color="D9D9E3"/>
                                            <w:bottom w:val="single" w:sz="2" w:space="0" w:color="D9D9E3"/>
                                            <w:right w:val="single" w:sz="2" w:space="0" w:color="D9D9E3"/>
                                          </w:divBdr>
                                          <w:divsChild>
                                            <w:div w:id="971059190">
                                              <w:marLeft w:val="0"/>
                                              <w:marRight w:val="0"/>
                                              <w:marTop w:val="0"/>
                                              <w:marBottom w:val="0"/>
                                              <w:divBdr>
                                                <w:top w:val="single" w:sz="2" w:space="0" w:color="D9D9E3"/>
                                                <w:left w:val="single" w:sz="2" w:space="0" w:color="D9D9E3"/>
                                                <w:bottom w:val="single" w:sz="2" w:space="0" w:color="D9D9E3"/>
                                                <w:right w:val="single" w:sz="2" w:space="0" w:color="D9D9E3"/>
                                              </w:divBdr>
                                              <w:divsChild>
                                                <w:div w:id="963316812">
                                                  <w:marLeft w:val="0"/>
                                                  <w:marRight w:val="0"/>
                                                  <w:marTop w:val="0"/>
                                                  <w:marBottom w:val="0"/>
                                                  <w:divBdr>
                                                    <w:top w:val="single" w:sz="2" w:space="0" w:color="D9D9E3"/>
                                                    <w:left w:val="single" w:sz="2" w:space="0" w:color="D9D9E3"/>
                                                    <w:bottom w:val="single" w:sz="2" w:space="0" w:color="D9D9E3"/>
                                                    <w:right w:val="single" w:sz="2" w:space="0" w:color="D9D9E3"/>
                                                  </w:divBdr>
                                                  <w:divsChild>
                                                    <w:div w:id="188371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08884665">
          <w:marLeft w:val="0"/>
          <w:marRight w:val="0"/>
          <w:marTop w:val="0"/>
          <w:marBottom w:val="0"/>
          <w:divBdr>
            <w:top w:val="none" w:sz="0" w:space="0" w:color="auto"/>
            <w:left w:val="none" w:sz="0" w:space="0" w:color="auto"/>
            <w:bottom w:val="none" w:sz="0" w:space="0" w:color="auto"/>
            <w:right w:val="none" w:sz="0" w:space="0" w:color="auto"/>
          </w:divBdr>
          <w:divsChild>
            <w:div w:id="127213628">
              <w:marLeft w:val="0"/>
              <w:marRight w:val="0"/>
              <w:marTop w:val="0"/>
              <w:marBottom w:val="0"/>
              <w:divBdr>
                <w:top w:val="single" w:sz="2" w:space="0" w:color="D9D9E3"/>
                <w:left w:val="single" w:sz="2" w:space="0" w:color="D9D9E3"/>
                <w:bottom w:val="single" w:sz="2" w:space="0" w:color="D9D9E3"/>
                <w:right w:val="single" w:sz="2" w:space="0" w:color="D9D9E3"/>
              </w:divBdr>
              <w:divsChild>
                <w:div w:id="1463233349">
                  <w:marLeft w:val="0"/>
                  <w:marRight w:val="0"/>
                  <w:marTop w:val="0"/>
                  <w:marBottom w:val="0"/>
                  <w:divBdr>
                    <w:top w:val="single" w:sz="2" w:space="0" w:color="D9D9E3"/>
                    <w:left w:val="single" w:sz="2" w:space="0" w:color="D9D9E3"/>
                    <w:bottom w:val="single" w:sz="2" w:space="0" w:color="D9D9E3"/>
                    <w:right w:val="single" w:sz="2" w:space="0" w:color="D9D9E3"/>
                  </w:divBdr>
                  <w:divsChild>
                    <w:div w:id="1022975949">
                      <w:marLeft w:val="0"/>
                      <w:marRight w:val="0"/>
                      <w:marTop w:val="0"/>
                      <w:marBottom w:val="0"/>
                      <w:divBdr>
                        <w:top w:val="single" w:sz="6" w:space="0" w:color="auto"/>
                        <w:left w:val="single" w:sz="6" w:space="0" w:color="auto"/>
                        <w:bottom w:val="single" w:sz="6" w:space="0" w:color="auto"/>
                        <w:right w:val="single" w:sz="6" w:space="0" w:color="auto"/>
                      </w:divBdr>
                      <w:divsChild>
                        <w:div w:id="494762755">
                          <w:marLeft w:val="0"/>
                          <w:marRight w:val="0"/>
                          <w:marTop w:val="0"/>
                          <w:marBottom w:val="0"/>
                          <w:divBdr>
                            <w:top w:val="none" w:sz="0" w:space="0" w:color="auto"/>
                            <w:left w:val="none" w:sz="0" w:space="0" w:color="auto"/>
                            <w:bottom w:val="none" w:sz="0" w:space="0" w:color="auto"/>
                            <w:right w:val="none" w:sz="0" w:space="0" w:color="auto"/>
                          </w:divBdr>
                          <w:divsChild>
                            <w:div w:id="1550338230">
                              <w:marLeft w:val="0"/>
                              <w:marRight w:val="0"/>
                              <w:marTop w:val="0"/>
                              <w:marBottom w:val="0"/>
                              <w:divBdr>
                                <w:top w:val="none" w:sz="0" w:space="0" w:color="auto"/>
                                <w:left w:val="none" w:sz="0" w:space="0" w:color="auto"/>
                                <w:bottom w:val="none" w:sz="0" w:space="0" w:color="auto"/>
                                <w:right w:val="none" w:sz="0" w:space="0" w:color="auto"/>
                              </w:divBdr>
                              <w:divsChild>
                                <w:div w:id="2130469056">
                                  <w:marLeft w:val="0"/>
                                  <w:marRight w:val="0"/>
                                  <w:marTop w:val="0"/>
                                  <w:marBottom w:val="0"/>
                                  <w:divBdr>
                                    <w:top w:val="none" w:sz="0" w:space="0" w:color="auto"/>
                                    <w:left w:val="none" w:sz="0" w:space="0" w:color="auto"/>
                                    <w:bottom w:val="none" w:sz="0" w:space="0" w:color="auto"/>
                                    <w:right w:val="none" w:sz="0" w:space="0" w:color="auto"/>
                                  </w:divBdr>
                                  <w:divsChild>
                                    <w:div w:id="374935917">
                                      <w:marLeft w:val="0"/>
                                      <w:marRight w:val="0"/>
                                      <w:marTop w:val="0"/>
                                      <w:marBottom w:val="0"/>
                                      <w:divBdr>
                                        <w:top w:val="none" w:sz="0" w:space="0" w:color="auto"/>
                                        <w:left w:val="none" w:sz="0" w:space="0" w:color="auto"/>
                                        <w:bottom w:val="none" w:sz="0" w:space="0" w:color="auto"/>
                                        <w:right w:val="none" w:sz="0" w:space="0" w:color="auto"/>
                                      </w:divBdr>
                                      <w:divsChild>
                                        <w:div w:id="1628975541">
                                          <w:marLeft w:val="0"/>
                                          <w:marRight w:val="0"/>
                                          <w:marTop w:val="0"/>
                                          <w:marBottom w:val="0"/>
                                          <w:divBdr>
                                            <w:top w:val="none" w:sz="0" w:space="0" w:color="auto"/>
                                            <w:left w:val="none" w:sz="0" w:space="0" w:color="auto"/>
                                            <w:bottom w:val="none" w:sz="0" w:space="0" w:color="auto"/>
                                            <w:right w:val="none" w:sz="0" w:space="0" w:color="auto"/>
                                          </w:divBdr>
                                          <w:divsChild>
                                            <w:div w:id="159443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9470956">
      <w:bodyDiv w:val="1"/>
      <w:marLeft w:val="0"/>
      <w:marRight w:val="0"/>
      <w:marTop w:val="0"/>
      <w:marBottom w:val="0"/>
      <w:divBdr>
        <w:top w:val="none" w:sz="0" w:space="0" w:color="auto"/>
        <w:left w:val="none" w:sz="0" w:space="0" w:color="auto"/>
        <w:bottom w:val="none" w:sz="0" w:space="0" w:color="auto"/>
        <w:right w:val="none" w:sz="0" w:space="0" w:color="auto"/>
      </w:divBdr>
    </w:div>
    <w:div w:id="1343169508">
      <w:bodyDiv w:val="1"/>
      <w:marLeft w:val="0"/>
      <w:marRight w:val="0"/>
      <w:marTop w:val="0"/>
      <w:marBottom w:val="0"/>
      <w:divBdr>
        <w:top w:val="none" w:sz="0" w:space="0" w:color="auto"/>
        <w:left w:val="none" w:sz="0" w:space="0" w:color="auto"/>
        <w:bottom w:val="none" w:sz="0" w:space="0" w:color="auto"/>
        <w:right w:val="none" w:sz="0" w:space="0" w:color="auto"/>
      </w:divBdr>
    </w:div>
    <w:div w:id="1371685018">
      <w:bodyDiv w:val="1"/>
      <w:marLeft w:val="0"/>
      <w:marRight w:val="0"/>
      <w:marTop w:val="0"/>
      <w:marBottom w:val="0"/>
      <w:divBdr>
        <w:top w:val="none" w:sz="0" w:space="0" w:color="auto"/>
        <w:left w:val="none" w:sz="0" w:space="0" w:color="auto"/>
        <w:bottom w:val="none" w:sz="0" w:space="0" w:color="auto"/>
        <w:right w:val="none" w:sz="0" w:space="0" w:color="auto"/>
      </w:divBdr>
    </w:div>
    <w:div w:id="1414931855">
      <w:bodyDiv w:val="1"/>
      <w:marLeft w:val="0"/>
      <w:marRight w:val="0"/>
      <w:marTop w:val="0"/>
      <w:marBottom w:val="0"/>
      <w:divBdr>
        <w:top w:val="none" w:sz="0" w:space="0" w:color="auto"/>
        <w:left w:val="none" w:sz="0" w:space="0" w:color="auto"/>
        <w:bottom w:val="none" w:sz="0" w:space="0" w:color="auto"/>
        <w:right w:val="none" w:sz="0" w:space="0" w:color="auto"/>
      </w:divBdr>
    </w:div>
    <w:div w:id="1702166722">
      <w:bodyDiv w:val="1"/>
      <w:marLeft w:val="0"/>
      <w:marRight w:val="0"/>
      <w:marTop w:val="0"/>
      <w:marBottom w:val="0"/>
      <w:divBdr>
        <w:top w:val="none" w:sz="0" w:space="0" w:color="auto"/>
        <w:left w:val="none" w:sz="0" w:space="0" w:color="auto"/>
        <w:bottom w:val="none" w:sz="0" w:space="0" w:color="auto"/>
        <w:right w:val="none" w:sz="0" w:space="0" w:color="auto"/>
      </w:divBdr>
    </w:div>
    <w:div w:id="2037734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2C5074-03E1-674D-945C-8DBCB106C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13</Pages>
  <Words>3901</Words>
  <Characters>23452</Characters>
  <Application>Microsoft Office Word</Application>
  <DocSecurity>0</DocSecurity>
  <Lines>434</Lines>
  <Paragraphs>135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27218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Tarun Kumar</cp:lastModifiedBy>
  <cp:revision>506</cp:revision>
  <dcterms:created xsi:type="dcterms:W3CDTF">2024-01-30T04:39:00Z</dcterms:created>
  <dcterms:modified xsi:type="dcterms:W3CDTF">2024-02-14T20:32:00Z</dcterms:modified>
  <cp:category/>
</cp:coreProperties>
</file>