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6452716"/>
        <w:docPartObj>
          <w:docPartGallery w:val="Cover Pages"/>
          <w:docPartUnique/>
        </w:docPartObj>
      </w:sdtPr>
      <w:sdtEndPr>
        <w:rPr>
          <w:rFonts w:ascii="Arial" w:eastAsia="Arial" w:hAnsi="Arial" w:cs="Arial"/>
          <w:b/>
        </w:rPr>
      </w:sdtEndPr>
      <w:sdtContent>
        <w:p w14:paraId="4E28ADF8" w14:textId="76A55765" w:rsidR="00A72BDB" w:rsidRDefault="00A72BDB">
          <w:r>
            <w:rPr>
              <w:noProof/>
            </w:rPr>
            <mc:AlternateContent>
              <mc:Choice Requires="wps">
                <w:drawing>
                  <wp:anchor distT="0" distB="0" distL="114300" distR="114300" simplePos="0" relativeHeight="251665408" behindDoc="1" locked="0" layoutInCell="1" allowOverlap="1" wp14:anchorId="7262F079" wp14:editId="4016C27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B806ACC" w14:textId="77777777" w:rsidR="00A72BDB" w:rsidRDefault="00A72BDB" w:rsidP="00A72BDB">
                                <w:pPr>
                                  <w:spacing w:after="0" w:line="360" w:lineRule="auto"/>
                                  <w:jc w:val="center"/>
                                  <w:rPr>
                                    <w:rFonts w:ascii="Times New Roman" w:eastAsia="Times New Roman" w:hAnsi="Times New Roman" w:cs="Times New Roman"/>
                                    <w:b/>
                                    <w:sz w:val="40"/>
                                    <w:szCs w:val="40"/>
                                  </w:rPr>
                                </w:pPr>
                                <w:r>
                                  <w:rPr>
                                    <w:noProof/>
                                  </w:rPr>
                                  <w:drawing>
                                    <wp:inline distT="0" distB="0" distL="0" distR="0" wp14:anchorId="3DB0EDE6" wp14:editId="47A359FC">
                                      <wp:extent cx="2667000" cy="695325"/>
                                      <wp:effectExtent l="0" t="0" r="0" b="0"/>
                                      <wp:docPr id="5" name="Picture 5"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DE Wales | Manufacture Advance Design Engineer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67000" cy="695325"/>
                                              </a:xfrm>
                                              <a:prstGeom prst="rect">
                                                <a:avLst/>
                                              </a:prstGeom>
                                              <a:noFill/>
                                              <a:ln>
                                                <a:noFill/>
                                              </a:ln>
                                            </pic:spPr>
                                          </pic:pic>
                                        </a:graphicData>
                                      </a:graphic>
                                    </wp:inline>
                                  </w:drawing>
                                </w:r>
                              </w:p>
                              <w:p w14:paraId="688DFEA8"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28"/>
                                    <w:szCs w:val="28"/>
                                  </w:rPr>
                                </w:pPr>
                                <w:r w:rsidRPr="00A72BDB">
                                  <w:rPr>
                                    <w:rFonts w:ascii="Times New Roman" w:eastAsia="Times New Roman" w:hAnsi="Times New Roman" w:cs="Times New Roman"/>
                                    <w:b/>
                                    <w:color w:val="244061" w:themeColor="accent1" w:themeShade="80"/>
                                    <w:sz w:val="28"/>
                                    <w:szCs w:val="28"/>
                                  </w:rPr>
                                  <w:t>London</w:t>
                                </w:r>
                              </w:p>
                              <w:p w14:paraId="2A6F581C"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40"/>
                                    <w:szCs w:val="40"/>
                                  </w:rPr>
                                </w:pPr>
                              </w:p>
                              <w:p w14:paraId="0C94054A"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40"/>
                                    <w:szCs w:val="40"/>
                                  </w:rPr>
                                </w:pPr>
                              </w:p>
                              <w:p w14:paraId="259B9691"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40"/>
                                    <w:szCs w:val="40"/>
                                  </w:rPr>
                                </w:pPr>
                                <w:r w:rsidRPr="00A72BDB">
                                  <w:rPr>
                                    <w:rFonts w:ascii="Times New Roman" w:eastAsia="Times New Roman" w:hAnsi="Times New Roman" w:cs="Times New Roman"/>
                                    <w:b/>
                                    <w:color w:val="244061" w:themeColor="accent1" w:themeShade="80"/>
                                    <w:sz w:val="40"/>
                                    <w:szCs w:val="40"/>
                                  </w:rPr>
                                  <w:t>Developing Relationships and Workplace Achievement</w:t>
                                </w:r>
                              </w:p>
                              <w:p w14:paraId="5CEBF25E"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40"/>
                                    <w:szCs w:val="40"/>
                                  </w:rPr>
                                </w:pPr>
                                <w:r w:rsidRPr="00A72BDB">
                                  <w:rPr>
                                    <w:rFonts w:ascii="Times New Roman" w:eastAsia="Times New Roman" w:hAnsi="Times New Roman" w:cs="Times New Roman"/>
                                    <w:b/>
                                    <w:color w:val="244061" w:themeColor="accent1" w:themeShade="80"/>
                                    <w:sz w:val="40"/>
                                    <w:szCs w:val="40"/>
                                  </w:rPr>
                                  <w:t>(BMSW5102_LON)</w:t>
                                </w:r>
                              </w:p>
                              <w:p w14:paraId="62BDFB1B" w14:textId="77777777" w:rsidR="00A72BDB" w:rsidRPr="00A72BDB" w:rsidRDefault="00A72BDB" w:rsidP="00A72BDB">
                                <w:pPr>
                                  <w:spacing w:line="360" w:lineRule="auto"/>
                                  <w:jc w:val="center"/>
                                  <w:rPr>
                                    <w:rFonts w:ascii="Times New Roman" w:eastAsia="Times New Roman" w:hAnsi="Times New Roman" w:cs="Times New Roman"/>
                                    <w:b/>
                                    <w:color w:val="244061" w:themeColor="accent1" w:themeShade="80"/>
                                    <w:sz w:val="24"/>
                                    <w:szCs w:val="24"/>
                                  </w:rPr>
                                </w:pPr>
                              </w:p>
                              <w:p w14:paraId="2D57176C" w14:textId="77777777" w:rsidR="00A72BDB" w:rsidRPr="00A72BDB" w:rsidRDefault="00A72BDB" w:rsidP="00A72BDB">
                                <w:pPr>
                                  <w:spacing w:line="360" w:lineRule="auto"/>
                                  <w:jc w:val="center"/>
                                  <w:rPr>
                                    <w:rFonts w:ascii="Times New Roman" w:eastAsia="Times New Roman" w:hAnsi="Times New Roman" w:cs="Times New Roman"/>
                                    <w:b/>
                                    <w:color w:val="244061" w:themeColor="accent1" w:themeShade="80"/>
                                    <w:sz w:val="24"/>
                                    <w:szCs w:val="24"/>
                                  </w:rPr>
                                </w:pPr>
                              </w:p>
                              <w:p w14:paraId="012A5132" w14:textId="77777777" w:rsidR="00A72BDB" w:rsidRPr="00A72BDB" w:rsidRDefault="00A72BDB" w:rsidP="00A72BDB">
                                <w:pPr>
                                  <w:spacing w:line="360" w:lineRule="auto"/>
                                  <w:jc w:val="center"/>
                                  <w:rPr>
                                    <w:rFonts w:ascii="Times New Roman" w:eastAsia="Times New Roman" w:hAnsi="Times New Roman" w:cs="Times New Roman"/>
                                    <w:b/>
                                    <w:color w:val="244061" w:themeColor="accent1" w:themeShade="80"/>
                                    <w:sz w:val="24"/>
                                    <w:szCs w:val="24"/>
                                  </w:rPr>
                                </w:pPr>
                              </w:p>
                              <w:p w14:paraId="4F799F2A" w14:textId="77777777" w:rsidR="00A72BDB" w:rsidRPr="00A72BDB" w:rsidRDefault="00A72BDB" w:rsidP="00A72BDB">
                                <w:pPr>
                                  <w:spacing w:line="360" w:lineRule="auto"/>
                                  <w:jc w:val="center"/>
                                  <w:rPr>
                                    <w:rFonts w:ascii="Times New Roman" w:eastAsia="Times New Roman" w:hAnsi="Times New Roman" w:cs="Times New Roman"/>
                                    <w:b/>
                                    <w:color w:val="244061" w:themeColor="accent1" w:themeShade="80"/>
                                    <w:sz w:val="24"/>
                                    <w:szCs w:val="24"/>
                                  </w:rPr>
                                </w:pPr>
                              </w:p>
                              <w:p w14:paraId="07DBEA59" w14:textId="77777777" w:rsidR="00A72BDB" w:rsidRPr="00A72BDB" w:rsidRDefault="00A72BDB" w:rsidP="00A72BDB">
                                <w:pPr>
                                  <w:spacing w:line="360" w:lineRule="auto"/>
                                  <w:jc w:val="center"/>
                                  <w:rPr>
                                    <w:rFonts w:ascii="Times New Roman" w:eastAsia="Times New Roman" w:hAnsi="Times New Roman" w:cs="Times New Roman"/>
                                    <w:b/>
                                    <w:color w:val="244061" w:themeColor="accent1" w:themeShade="80"/>
                                    <w:sz w:val="24"/>
                                    <w:szCs w:val="24"/>
                                  </w:rPr>
                                </w:pPr>
                              </w:p>
                              <w:p w14:paraId="1ABA2057" w14:textId="6968010E" w:rsidR="00A72BDB" w:rsidRPr="00EE625C" w:rsidRDefault="00A72BDB" w:rsidP="00A72BDB">
                                <w:pPr>
                                  <w:spacing w:line="360" w:lineRule="auto"/>
                                  <w:ind w:left="1080" w:hanging="1080"/>
                                  <w:jc w:val="center"/>
                                  <w:rPr>
                                    <w:rFonts w:ascii="Times New Roman" w:eastAsia="Times New Roman" w:hAnsi="Times New Roman" w:cs="Times New Roman"/>
                                    <w:b/>
                                    <w:color w:val="244061" w:themeColor="accent1" w:themeShade="80"/>
                                    <w:sz w:val="24"/>
                                    <w:szCs w:val="24"/>
                                  </w:rPr>
                                </w:pPr>
                                <w:r w:rsidRPr="00EE625C">
                                  <w:rPr>
                                    <w:rFonts w:ascii="Times New Roman" w:eastAsia="Times New Roman" w:hAnsi="Times New Roman" w:cs="Times New Roman"/>
                                    <w:b/>
                                    <w:color w:val="244061" w:themeColor="accent1" w:themeShade="80"/>
                                    <w:sz w:val="24"/>
                                    <w:szCs w:val="24"/>
                                  </w:rPr>
                                  <w:t xml:space="preserve">Development </w:t>
                                </w:r>
                                <w:proofErr w:type="gramStart"/>
                                <w:r w:rsidR="00EE625C" w:rsidRPr="00EE625C">
                                  <w:rPr>
                                    <w:rFonts w:ascii="Times New Roman" w:eastAsia="Times New Roman" w:hAnsi="Times New Roman" w:cs="Times New Roman"/>
                                    <w:b/>
                                    <w:color w:val="244061" w:themeColor="accent1" w:themeShade="80"/>
                                    <w:sz w:val="24"/>
                                    <w:szCs w:val="24"/>
                                  </w:rPr>
                                  <w:t>Of</w:t>
                                </w:r>
                                <w:proofErr w:type="gramEnd"/>
                                <w:r w:rsidRPr="00EE625C">
                                  <w:rPr>
                                    <w:rFonts w:ascii="Times New Roman" w:eastAsia="Times New Roman" w:hAnsi="Times New Roman" w:cs="Times New Roman"/>
                                    <w:b/>
                                    <w:color w:val="244061" w:themeColor="accent1" w:themeShade="80"/>
                                    <w:sz w:val="24"/>
                                    <w:szCs w:val="24"/>
                                  </w:rPr>
                                  <w:t xml:space="preserve"> </w:t>
                                </w:r>
                                <w:r w:rsidR="00EE625C" w:rsidRPr="00EE625C">
                                  <w:rPr>
                                    <w:rFonts w:ascii="Times New Roman" w:eastAsia="Times New Roman" w:hAnsi="Times New Roman" w:cs="Times New Roman"/>
                                    <w:b/>
                                    <w:color w:val="244061" w:themeColor="accent1" w:themeShade="80"/>
                                    <w:sz w:val="24"/>
                                    <w:szCs w:val="24"/>
                                  </w:rPr>
                                  <w:t>A</w:t>
                                </w:r>
                                <w:r w:rsidRPr="00EE625C">
                                  <w:rPr>
                                    <w:rFonts w:ascii="Times New Roman" w:eastAsia="Times New Roman" w:hAnsi="Times New Roman" w:cs="Times New Roman"/>
                                    <w:b/>
                                    <w:color w:val="244061" w:themeColor="accent1" w:themeShade="80"/>
                                    <w:sz w:val="24"/>
                                    <w:szCs w:val="24"/>
                                  </w:rPr>
                                  <w:t xml:space="preserve"> Plan By Meeting The Identified Personal Development Needs And Expectations Of Individual Employees In An Organisation - The Travellers Club, London</w:t>
                                </w:r>
                              </w:p>
                              <w:p w14:paraId="7177726F" w14:textId="2E7776C2" w:rsidR="00A72BDB" w:rsidRPr="00EE625C" w:rsidRDefault="00A72BDB" w:rsidP="00A72BDB">
                                <w:pPr>
                                  <w:spacing w:line="360" w:lineRule="auto"/>
                                  <w:jc w:val="center"/>
                                  <w:rPr>
                                    <w:rFonts w:ascii="Times New Roman" w:eastAsia="Times New Roman" w:hAnsi="Times New Roman" w:cs="Times New Roman"/>
                                    <w:b/>
                                    <w:color w:val="244061" w:themeColor="accent1" w:themeShade="80"/>
                                    <w:sz w:val="28"/>
                                    <w:szCs w:val="28"/>
                                  </w:rPr>
                                </w:pPr>
                                <w:r w:rsidRPr="00EE625C">
                                  <w:rPr>
                                    <w:rFonts w:ascii="Times New Roman" w:eastAsia="Times New Roman" w:hAnsi="Times New Roman" w:cs="Times New Roman"/>
                                    <w:b/>
                                    <w:color w:val="244061" w:themeColor="accent1" w:themeShade="80"/>
                                    <w:sz w:val="28"/>
                                    <w:szCs w:val="28"/>
                                  </w:rPr>
                                  <w:t>ASSIG</w:t>
                                </w:r>
                                <w:r w:rsidR="00EE625C">
                                  <w:rPr>
                                    <w:rFonts w:ascii="Times New Roman" w:eastAsia="Times New Roman" w:hAnsi="Times New Roman" w:cs="Times New Roman"/>
                                    <w:b/>
                                    <w:color w:val="244061" w:themeColor="accent1" w:themeShade="80"/>
                                    <w:sz w:val="28"/>
                                    <w:szCs w:val="28"/>
                                  </w:rPr>
                                  <w:t>N</w:t>
                                </w:r>
                                <w:r w:rsidRPr="00EE625C">
                                  <w:rPr>
                                    <w:rFonts w:ascii="Times New Roman" w:eastAsia="Times New Roman" w:hAnsi="Times New Roman" w:cs="Times New Roman"/>
                                    <w:b/>
                                    <w:color w:val="244061" w:themeColor="accent1" w:themeShade="80"/>
                                    <w:sz w:val="28"/>
                                    <w:szCs w:val="28"/>
                                  </w:rPr>
                                  <w:t xml:space="preserve">MENT – 2 </w:t>
                                </w:r>
                              </w:p>
                              <w:p w14:paraId="0E6DFB72" w14:textId="77777777" w:rsidR="00A72BDB" w:rsidRPr="00A72BDB" w:rsidRDefault="00A72BDB" w:rsidP="00A72BDB">
                                <w:pPr>
                                  <w:spacing w:line="360" w:lineRule="auto"/>
                                  <w:jc w:val="center"/>
                                  <w:rPr>
                                    <w:rFonts w:ascii="Times New Roman" w:eastAsia="Times New Roman" w:hAnsi="Times New Roman" w:cs="Times New Roman"/>
                                    <w:b/>
                                    <w:color w:val="244061" w:themeColor="accent1" w:themeShade="80"/>
                                    <w:sz w:val="24"/>
                                    <w:szCs w:val="24"/>
                                  </w:rPr>
                                </w:pPr>
                              </w:p>
                              <w:p w14:paraId="2C540647"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24"/>
                                    <w:szCs w:val="24"/>
                                  </w:rPr>
                                </w:pPr>
                                <w:r w:rsidRPr="00A72BDB">
                                  <w:rPr>
                                    <w:rFonts w:ascii="Times New Roman" w:eastAsia="Times New Roman" w:hAnsi="Times New Roman" w:cs="Times New Roman"/>
                                    <w:b/>
                                    <w:color w:val="244061" w:themeColor="accent1" w:themeShade="80"/>
                                    <w:sz w:val="24"/>
                                    <w:szCs w:val="24"/>
                                  </w:rPr>
                                  <w:t>Romulo Santillan S/N 1906875</w:t>
                                </w:r>
                              </w:p>
                              <w:p w14:paraId="2E819EAC"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24"/>
                                    <w:szCs w:val="24"/>
                                  </w:rPr>
                                </w:pPr>
                                <w:proofErr w:type="gramStart"/>
                                <w:r w:rsidRPr="00A72BDB">
                                  <w:rPr>
                                    <w:rFonts w:ascii="Times New Roman" w:eastAsia="Times New Roman" w:hAnsi="Times New Roman" w:cs="Times New Roman"/>
                                    <w:b/>
                                    <w:color w:val="244061" w:themeColor="accent1" w:themeShade="80"/>
                                    <w:sz w:val="24"/>
                                    <w:szCs w:val="24"/>
                                  </w:rPr>
                                  <w:t>Lecturer :</w:t>
                                </w:r>
                                <w:proofErr w:type="gramEnd"/>
                                <w:r w:rsidRPr="00A72BDB">
                                  <w:rPr>
                                    <w:rFonts w:ascii="Times New Roman" w:eastAsia="Times New Roman" w:hAnsi="Times New Roman" w:cs="Times New Roman"/>
                                    <w:b/>
                                    <w:color w:val="244061" w:themeColor="accent1" w:themeShade="80"/>
                                    <w:sz w:val="24"/>
                                    <w:szCs w:val="24"/>
                                  </w:rPr>
                                  <w:t xml:space="preserve"> Dr </w:t>
                                </w:r>
                                <w:proofErr w:type="spellStart"/>
                                <w:r w:rsidRPr="00A72BDB">
                                  <w:rPr>
                                    <w:rFonts w:ascii="Times New Roman" w:eastAsia="Times New Roman" w:hAnsi="Times New Roman" w:cs="Times New Roman"/>
                                    <w:b/>
                                    <w:color w:val="244061" w:themeColor="accent1" w:themeShade="80"/>
                                    <w:sz w:val="24"/>
                                    <w:szCs w:val="24"/>
                                  </w:rPr>
                                  <w:t>Nadish</w:t>
                                </w:r>
                                <w:proofErr w:type="spellEnd"/>
                                <w:r w:rsidRPr="00A72BDB">
                                  <w:rPr>
                                    <w:rFonts w:ascii="Times New Roman" w:eastAsia="Times New Roman" w:hAnsi="Times New Roman" w:cs="Times New Roman"/>
                                    <w:b/>
                                    <w:color w:val="244061" w:themeColor="accent1" w:themeShade="80"/>
                                    <w:sz w:val="24"/>
                                    <w:szCs w:val="24"/>
                                  </w:rPr>
                                  <w:t xml:space="preserve"> Patel</w:t>
                                </w:r>
                              </w:p>
                              <w:p w14:paraId="49AD50C8" w14:textId="77777777" w:rsidR="00A72BDB" w:rsidRDefault="00A72BD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262F079" id="Rectangle 466" o:spid="_x0000_s1026" style="position:absolute;margin-left:0;margin-top:0;width:581.4pt;height:752.4pt;z-index:-25165107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" fillcolor="#dbe5f1 [660]" stroked="f" strokeweight="2pt">
                    <v:fill color2="#95b3d7 [1940]" rotate="t" focusposition=".5,.5" focussize="" focus="100%" type="gradientRadial"/>
                    <v:textbox inset="21.6pt,,21.6pt">
                      <w:txbxContent>
                        <w:p w14:paraId="5B806ACC" w14:textId="77777777" w:rsidR="00A72BDB" w:rsidRDefault="00A72BDB" w:rsidP="00A72BDB">
                          <w:pPr>
                            <w:spacing w:after="0" w:line="360" w:lineRule="auto"/>
                            <w:jc w:val="center"/>
                            <w:rPr>
                              <w:rFonts w:ascii="Times New Roman" w:eastAsia="Times New Roman" w:hAnsi="Times New Roman" w:cs="Times New Roman"/>
                              <w:b/>
                              <w:sz w:val="40"/>
                              <w:szCs w:val="40"/>
                            </w:rPr>
                          </w:pPr>
                          <w:r>
                            <w:rPr>
                              <w:noProof/>
                            </w:rPr>
                            <w:drawing>
                              <wp:inline distT="0" distB="0" distL="0" distR="0" wp14:anchorId="3DB0EDE6" wp14:editId="47A359FC">
                                <wp:extent cx="2667000" cy="695325"/>
                                <wp:effectExtent l="0" t="0" r="0" b="0"/>
                                <wp:docPr id="5" name="Picture 5"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DE Wales | Manufacture Advance Design Engineerin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667000" cy="695325"/>
                                        </a:xfrm>
                                        <a:prstGeom prst="rect">
                                          <a:avLst/>
                                        </a:prstGeom>
                                        <a:noFill/>
                                        <a:ln>
                                          <a:noFill/>
                                        </a:ln>
                                      </pic:spPr>
                                    </pic:pic>
                                  </a:graphicData>
                                </a:graphic>
                              </wp:inline>
                            </w:drawing>
                          </w:r>
                        </w:p>
                        <w:p w14:paraId="688DFEA8"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28"/>
                              <w:szCs w:val="28"/>
                            </w:rPr>
                          </w:pPr>
                          <w:r w:rsidRPr="00A72BDB">
                            <w:rPr>
                              <w:rFonts w:ascii="Times New Roman" w:eastAsia="Times New Roman" w:hAnsi="Times New Roman" w:cs="Times New Roman"/>
                              <w:b/>
                              <w:color w:val="244061" w:themeColor="accent1" w:themeShade="80"/>
                              <w:sz w:val="28"/>
                              <w:szCs w:val="28"/>
                            </w:rPr>
                            <w:t>London</w:t>
                          </w:r>
                        </w:p>
                        <w:p w14:paraId="2A6F581C"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40"/>
                              <w:szCs w:val="40"/>
                            </w:rPr>
                          </w:pPr>
                        </w:p>
                        <w:p w14:paraId="0C94054A"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40"/>
                              <w:szCs w:val="40"/>
                            </w:rPr>
                          </w:pPr>
                        </w:p>
                        <w:p w14:paraId="259B9691"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40"/>
                              <w:szCs w:val="40"/>
                            </w:rPr>
                          </w:pPr>
                          <w:r w:rsidRPr="00A72BDB">
                            <w:rPr>
                              <w:rFonts w:ascii="Times New Roman" w:eastAsia="Times New Roman" w:hAnsi="Times New Roman" w:cs="Times New Roman"/>
                              <w:b/>
                              <w:color w:val="244061" w:themeColor="accent1" w:themeShade="80"/>
                              <w:sz w:val="40"/>
                              <w:szCs w:val="40"/>
                            </w:rPr>
                            <w:t>Developing Relationships and Workplace Achievement</w:t>
                          </w:r>
                        </w:p>
                        <w:p w14:paraId="5CEBF25E"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40"/>
                              <w:szCs w:val="40"/>
                            </w:rPr>
                          </w:pPr>
                          <w:r w:rsidRPr="00A72BDB">
                            <w:rPr>
                              <w:rFonts w:ascii="Times New Roman" w:eastAsia="Times New Roman" w:hAnsi="Times New Roman" w:cs="Times New Roman"/>
                              <w:b/>
                              <w:color w:val="244061" w:themeColor="accent1" w:themeShade="80"/>
                              <w:sz w:val="40"/>
                              <w:szCs w:val="40"/>
                            </w:rPr>
                            <w:t>(BMSW5102_LON)</w:t>
                          </w:r>
                        </w:p>
                        <w:p w14:paraId="62BDFB1B" w14:textId="77777777" w:rsidR="00A72BDB" w:rsidRPr="00A72BDB" w:rsidRDefault="00A72BDB" w:rsidP="00A72BDB">
                          <w:pPr>
                            <w:spacing w:line="360" w:lineRule="auto"/>
                            <w:jc w:val="center"/>
                            <w:rPr>
                              <w:rFonts w:ascii="Times New Roman" w:eastAsia="Times New Roman" w:hAnsi="Times New Roman" w:cs="Times New Roman"/>
                              <w:b/>
                              <w:color w:val="244061" w:themeColor="accent1" w:themeShade="80"/>
                              <w:sz w:val="24"/>
                              <w:szCs w:val="24"/>
                            </w:rPr>
                          </w:pPr>
                        </w:p>
                        <w:p w14:paraId="2D57176C" w14:textId="77777777" w:rsidR="00A72BDB" w:rsidRPr="00A72BDB" w:rsidRDefault="00A72BDB" w:rsidP="00A72BDB">
                          <w:pPr>
                            <w:spacing w:line="360" w:lineRule="auto"/>
                            <w:jc w:val="center"/>
                            <w:rPr>
                              <w:rFonts w:ascii="Times New Roman" w:eastAsia="Times New Roman" w:hAnsi="Times New Roman" w:cs="Times New Roman"/>
                              <w:b/>
                              <w:color w:val="244061" w:themeColor="accent1" w:themeShade="80"/>
                              <w:sz w:val="24"/>
                              <w:szCs w:val="24"/>
                            </w:rPr>
                          </w:pPr>
                        </w:p>
                        <w:p w14:paraId="012A5132" w14:textId="77777777" w:rsidR="00A72BDB" w:rsidRPr="00A72BDB" w:rsidRDefault="00A72BDB" w:rsidP="00A72BDB">
                          <w:pPr>
                            <w:spacing w:line="360" w:lineRule="auto"/>
                            <w:jc w:val="center"/>
                            <w:rPr>
                              <w:rFonts w:ascii="Times New Roman" w:eastAsia="Times New Roman" w:hAnsi="Times New Roman" w:cs="Times New Roman"/>
                              <w:b/>
                              <w:color w:val="244061" w:themeColor="accent1" w:themeShade="80"/>
                              <w:sz w:val="24"/>
                              <w:szCs w:val="24"/>
                            </w:rPr>
                          </w:pPr>
                        </w:p>
                        <w:p w14:paraId="4F799F2A" w14:textId="77777777" w:rsidR="00A72BDB" w:rsidRPr="00A72BDB" w:rsidRDefault="00A72BDB" w:rsidP="00A72BDB">
                          <w:pPr>
                            <w:spacing w:line="360" w:lineRule="auto"/>
                            <w:jc w:val="center"/>
                            <w:rPr>
                              <w:rFonts w:ascii="Times New Roman" w:eastAsia="Times New Roman" w:hAnsi="Times New Roman" w:cs="Times New Roman"/>
                              <w:b/>
                              <w:color w:val="244061" w:themeColor="accent1" w:themeShade="80"/>
                              <w:sz w:val="24"/>
                              <w:szCs w:val="24"/>
                            </w:rPr>
                          </w:pPr>
                        </w:p>
                        <w:p w14:paraId="07DBEA59" w14:textId="77777777" w:rsidR="00A72BDB" w:rsidRPr="00A72BDB" w:rsidRDefault="00A72BDB" w:rsidP="00A72BDB">
                          <w:pPr>
                            <w:spacing w:line="360" w:lineRule="auto"/>
                            <w:jc w:val="center"/>
                            <w:rPr>
                              <w:rFonts w:ascii="Times New Roman" w:eastAsia="Times New Roman" w:hAnsi="Times New Roman" w:cs="Times New Roman"/>
                              <w:b/>
                              <w:color w:val="244061" w:themeColor="accent1" w:themeShade="80"/>
                              <w:sz w:val="24"/>
                              <w:szCs w:val="24"/>
                            </w:rPr>
                          </w:pPr>
                        </w:p>
                        <w:p w14:paraId="1ABA2057" w14:textId="6968010E" w:rsidR="00A72BDB" w:rsidRPr="00EE625C" w:rsidRDefault="00A72BDB" w:rsidP="00A72BDB">
                          <w:pPr>
                            <w:spacing w:line="360" w:lineRule="auto"/>
                            <w:ind w:left="1080" w:hanging="1080"/>
                            <w:jc w:val="center"/>
                            <w:rPr>
                              <w:rFonts w:ascii="Times New Roman" w:eastAsia="Times New Roman" w:hAnsi="Times New Roman" w:cs="Times New Roman"/>
                              <w:b/>
                              <w:color w:val="244061" w:themeColor="accent1" w:themeShade="80"/>
                              <w:sz w:val="24"/>
                              <w:szCs w:val="24"/>
                            </w:rPr>
                          </w:pPr>
                          <w:r w:rsidRPr="00EE625C">
                            <w:rPr>
                              <w:rFonts w:ascii="Times New Roman" w:eastAsia="Times New Roman" w:hAnsi="Times New Roman" w:cs="Times New Roman"/>
                              <w:b/>
                              <w:color w:val="244061" w:themeColor="accent1" w:themeShade="80"/>
                              <w:sz w:val="24"/>
                              <w:szCs w:val="24"/>
                            </w:rPr>
                            <w:t xml:space="preserve">Development </w:t>
                          </w:r>
                          <w:proofErr w:type="gramStart"/>
                          <w:r w:rsidR="00EE625C" w:rsidRPr="00EE625C">
                            <w:rPr>
                              <w:rFonts w:ascii="Times New Roman" w:eastAsia="Times New Roman" w:hAnsi="Times New Roman" w:cs="Times New Roman"/>
                              <w:b/>
                              <w:color w:val="244061" w:themeColor="accent1" w:themeShade="80"/>
                              <w:sz w:val="24"/>
                              <w:szCs w:val="24"/>
                            </w:rPr>
                            <w:t>Of</w:t>
                          </w:r>
                          <w:proofErr w:type="gramEnd"/>
                          <w:r w:rsidRPr="00EE625C">
                            <w:rPr>
                              <w:rFonts w:ascii="Times New Roman" w:eastAsia="Times New Roman" w:hAnsi="Times New Roman" w:cs="Times New Roman"/>
                              <w:b/>
                              <w:color w:val="244061" w:themeColor="accent1" w:themeShade="80"/>
                              <w:sz w:val="24"/>
                              <w:szCs w:val="24"/>
                            </w:rPr>
                            <w:t xml:space="preserve"> </w:t>
                          </w:r>
                          <w:r w:rsidR="00EE625C" w:rsidRPr="00EE625C">
                            <w:rPr>
                              <w:rFonts w:ascii="Times New Roman" w:eastAsia="Times New Roman" w:hAnsi="Times New Roman" w:cs="Times New Roman"/>
                              <w:b/>
                              <w:color w:val="244061" w:themeColor="accent1" w:themeShade="80"/>
                              <w:sz w:val="24"/>
                              <w:szCs w:val="24"/>
                            </w:rPr>
                            <w:t>A</w:t>
                          </w:r>
                          <w:r w:rsidRPr="00EE625C">
                            <w:rPr>
                              <w:rFonts w:ascii="Times New Roman" w:eastAsia="Times New Roman" w:hAnsi="Times New Roman" w:cs="Times New Roman"/>
                              <w:b/>
                              <w:color w:val="244061" w:themeColor="accent1" w:themeShade="80"/>
                              <w:sz w:val="24"/>
                              <w:szCs w:val="24"/>
                            </w:rPr>
                            <w:t xml:space="preserve"> Plan By Meeting The Identified Personal Development Needs And Expectations Of Individual Employees In An Organisation - The Travellers Club, London</w:t>
                          </w:r>
                        </w:p>
                        <w:p w14:paraId="7177726F" w14:textId="2E7776C2" w:rsidR="00A72BDB" w:rsidRPr="00EE625C" w:rsidRDefault="00A72BDB" w:rsidP="00A72BDB">
                          <w:pPr>
                            <w:spacing w:line="360" w:lineRule="auto"/>
                            <w:jc w:val="center"/>
                            <w:rPr>
                              <w:rFonts w:ascii="Times New Roman" w:eastAsia="Times New Roman" w:hAnsi="Times New Roman" w:cs="Times New Roman"/>
                              <w:b/>
                              <w:color w:val="244061" w:themeColor="accent1" w:themeShade="80"/>
                              <w:sz w:val="28"/>
                              <w:szCs w:val="28"/>
                            </w:rPr>
                          </w:pPr>
                          <w:r w:rsidRPr="00EE625C">
                            <w:rPr>
                              <w:rFonts w:ascii="Times New Roman" w:eastAsia="Times New Roman" w:hAnsi="Times New Roman" w:cs="Times New Roman"/>
                              <w:b/>
                              <w:color w:val="244061" w:themeColor="accent1" w:themeShade="80"/>
                              <w:sz w:val="28"/>
                              <w:szCs w:val="28"/>
                            </w:rPr>
                            <w:t>ASSIG</w:t>
                          </w:r>
                          <w:r w:rsidR="00EE625C">
                            <w:rPr>
                              <w:rFonts w:ascii="Times New Roman" w:eastAsia="Times New Roman" w:hAnsi="Times New Roman" w:cs="Times New Roman"/>
                              <w:b/>
                              <w:color w:val="244061" w:themeColor="accent1" w:themeShade="80"/>
                              <w:sz w:val="28"/>
                              <w:szCs w:val="28"/>
                            </w:rPr>
                            <w:t>N</w:t>
                          </w:r>
                          <w:r w:rsidRPr="00EE625C">
                            <w:rPr>
                              <w:rFonts w:ascii="Times New Roman" w:eastAsia="Times New Roman" w:hAnsi="Times New Roman" w:cs="Times New Roman"/>
                              <w:b/>
                              <w:color w:val="244061" w:themeColor="accent1" w:themeShade="80"/>
                              <w:sz w:val="28"/>
                              <w:szCs w:val="28"/>
                            </w:rPr>
                            <w:t xml:space="preserve">MENT – 2 </w:t>
                          </w:r>
                        </w:p>
                        <w:p w14:paraId="0E6DFB72" w14:textId="77777777" w:rsidR="00A72BDB" w:rsidRPr="00A72BDB" w:rsidRDefault="00A72BDB" w:rsidP="00A72BDB">
                          <w:pPr>
                            <w:spacing w:line="360" w:lineRule="auto"/>
                            <w:jc w:val="center"/>
                            <w:rPr>
                              <w:rFonts w:ascii="Times New Roman" w:eastAsia="Times New Roman" w:hAnsi="Times New Roman" w:cs="Times New Roman"/>
                              <w:b/>
                              <w:color w:val="244061" w:themeColor="accent1" w:themeShade="80"/>
                              <w:sz w:val="24"/>
                              <w:szCs w:val="24"/>
                            </w:rPr>
                          </w:pPr>
                        </w:p>
                        <w:p w14:paraId="2C540647"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24"/>
                              <w:szCs w:val="24"/>
                            </w:rPr>
                          </w:pPr>
                          <w:r w:rsidRPr="00A72BDB">
                            <w:rPr>
                              <w:rFonts w:ascii="Times New Roman" w:eastAsia="Times New Roman" w:hAnsi="Times New Roman" w:cs="Times New Roman"/>
                              <w:b/>
                              <w:color w:val="244061" w:themeColor="accent1" w:themeShade="80"/>
                              <w:sz w:val="24"/>
                              <w:szCs w:val="24"/>
                            </w:rPr>
                            <w:t>Romulo Santillan S/N 1906875</w:t>
                          </w:r>
                        </w:p>
                        <w:p w14:paraId="2E819EAC" w14:textId="77777777" w:rsidR="00A72BDB" w:rsidRPr="00A72BDB" w:rsidRDefault="00A72BDB" w:rsidP="00A72BDB">
                          <w:pPr>
                            <w:spacing w:after="0" w:line="360" w:lineRule="auto"/>
                            <w:jc w:val="center"/>
                            <w:rPr>
                              <w:rFonts w:ascii="Times New Roman" w:eastAsia="Times New Roman" w:hAnsi="Times New Roman" w:cs="Times New Roman"/>
                              <w:b/>
                              <w:color w:val="244061" w:themeColor="accent1" w:themeShade="80"/>
                              <w:sz w:val="24"/>
                              <w:szCs w:val="24"/>
                            </w:rPr>
                          </w:pPr>
                          <w:proofErr w:type="gramStart"/>
                          <w:r w:rsidRPr="00A72BDB">
                            <w:rPr>
                              <w:rFonts w:ascii="Times New Roman" w:eastAsia="Times New Roman" w:hAnsi="Times New Roman" w:cs="Times New Roman"/>
                              <w:b/>
                              <w:color w:val="244061" w:themeColor="accent1" w:themeShade="80"/>
                              <w:sz w:val="24"/>
                              <w:szCs w:val="24"/>
                            </w:rPr>
                            <w:t>Lecturer :</w:t>
                          </w:r>
                          <w:proofErr w:type="gramEnd"/>
                          <w:r w:rsidRPr="00A72BDB">
                            <w:rPr>
                              <w:rFonts w:ascii="Times New Roman" w:eastAsia="Times New Roman" w:hAnsi="Times New Roman" w:cs="Times New Roman"/>
                              <w:b/>
                              <w:color w:val="244061" w:themeColor="accent1" w:themeShade="80"/>
                              <w:sz w:val="24"/>
                              <w:szCs w:val="24"/>
                            </w:rPr>
                            <w:t xml:space="preserve"> Dr </w:t>
                          </w:r>
                          <w:proofErr w:type="spellStart"/>
                          <w:r w:rsidRPr="00A72BDB">
                            <w:rPr>
                              <w:rFonts w:ascii="Times New Roman" w:eastAsia="Times New Roman" w:hAnsi="Times New Roman" w:cs="Times New Roman"/>
                              <w:b/>
                              <w:color w:val="244061" w:themeColor="accent1" w:themeShade="80"/>
                              <w:sz w:val="24"/>
                              <w:szCs w:val="24"/>
                            </w:rPr>
                            <w:t>Nadish</w:t>
                          </w:r>
                          <w:proofErr w:type="spellEnd"/>
                          <w:r w:rsidRPr="00A72BDB">
                            <w:rPr>
                              <w:rFonts w:ascii="Times New Roman" w:eastAsia="Times New Roman" w:hAnsi="Times New Roman" w:cs="Times New Roman"/>
                              <w:b/>
                              <w:color w:val="244061" w:themeColor="accent1" w:themeShade="80"/>
                              <w:sz w:val="24"/>
                              <w:szCs w:val="24"/>
                            </w:rPr>
                            <w:t xml:space="preserve"> Patel</w:t>
                          </w:r>
                        </w:p>
                        <w:p w14:paraId="49AD50C8" w14:textId="77777777" w:rsidR="00A72BDB" w:rsidRDefault="00A72BDB"/>
                      </w:txbxContent>
                    </v:textbox>
                    <w10:wrap anchorx="page" anchory="page"/>
                  </v:rect>
                </w:pict>
              </mc:Fallback>
            </mc:AlternateContent>
          </w:r>
        </w:p>
        <w:p w14:paraId="0B1F793B" w14:textId="6E80F3F7" w:rsidR="00A72BDB" w:rsidRDefault="00A72BDB">
          <w:pPr>
            <w:rPr>
              <w:rFonts w:ascii="Arial" w:eastAsia="Arial" w:hAnsi="Arial" w:cs="Arial"/>
              <w:b/>
            </w:rPr>
          </w:pPr>
          <w:r>
            <w:rPr>
              <w:rFonts w:ascii="Arial" w:eastAsia="Arial" w:hAnsi="Arial" w:cs="Arial"/>
              <w:b/>
            </w:rPr>
            <w:br w:type="page"/>
          </w:r>
        </w:p>
      </w:sdtContent>
    </w:sdt>
    <w:p w14:paraId="38CBB9A4" w14:textId="77777777" w:rsidR="00EB3E7D" w:rsidRDefault="00EB3E7D">
      <w:pPr>
        <w:spacing w:line="360" w:lineRule="auto"/>
        <w:jc w:val="center"/>
        <w:rPr>
          <w:rFonts w:ascii="Arial" w:eastAsia="Arial" w:hAnsi="Arial" w:cs="Arial"/>
          <w:b/>
        </w:rPr>
      </w:pPr>
    </w:p>
    <w:p w14:paraId="517A72A5" w14:textId="77777777" w:rsidR="00EB3E7D" w:rsidRDefault="00EB3E7D">
      <w:pPr>
        <w:spacing w:line="360" w:lineRule="auto"/>
        <w:jc w:val="center"/>
        <w:rPr>
          <w:rFonts w:ascii="Arial" w:eastAsia="Arial" w:hAnsi="Arial" w:cs="Arial"/>
          <w:b/>
        </w:rPr>
      </w:pPr>
    </w:p>
    <w:p w14:paraId="618D1635" w14:textId="77777777" w:rsidR="00EB3E7D" w:rsidRDefault="00EB3E7D">
      <w:pPr>
        <w:spacing w:line="360" w:lineRule="auto"/>
        <w:jc w:val="center"/>
        <w:rPr>
          <w:rFonts w:ascii="Arial" w:eastAsia="Arial" w:hAnsi="Arial" w:cs="Arial"/>
          <w:b/>
        </w:rPr>
      </w:pPr>
    </w:p>
    <w:p w14:paraId="7C99C92A" w14:textId="77777777" w:rsidR="00EB3E7D" w:rsidRDefault="00EB3E7D">
      <w:pPr>
        <w:spacing w:line="360" w:lineRule="auto"/>
        <w:jc w:val="center"/>
        <w:rPr>
          <w:rFonts w:ascii="Arial" w:eastAsia="Arial" w:hAnsi="Arial" w:cs="Arial"/>
          <w:b/>
        </w:rPr>
      </w:pPr>
    </w:p>
    <w:p w14:paraId="32C74F43" w14:textId="77777777" w:rsidR="00EB3E7D" w:rsidRDefault="00EB3E7D">
      <w:pPr>
        <w:spacing w:line="360" w:lineRule="auto"/>
        <w:jc w:val="center"/>
        <w:rPr>
          <w:rFonts w:ascii="Arial" w:eastAsia="Arial" w:hAnsi="Arial" w:cs="Arial"/>
          <w:b/>
        </w:rPr>
      </w:pPr>
    </w:p>
    <w:p w14:paraId="233892AF" w14:textId="77777777" w:rsidR="00EB3E7D" w:rsidRDefault="00EB3E7D">
      <w:pPr>
        <w:spacing w:line="360" w:lineRule="auto"/>
        <w:jc w:val="center"/>
        <w:rPr>
          <w:rFonts w:ascii="Arial" w:eastAsia="Arial" w:hAnsi="Arial" w:cs="Arial"/>
          <w:b/>
        </w:rPr>
      </w:pPr>
    </w:p>
    <w:p w14:paraId="4C601924" w14:textId="77777777" w:rsidR="00EB3E7D" w:rsidRDefault="00EB3E7D">
      <w:pPr>
        <w:spacing w:line="360" w:lineRule="auto"/>
        <w:jc w:val="center"/>
        <w:rPr>
          <w:rFonts w:ascii="Arial" w:eastAsia="Arial" w:hAnsi="Arial" w:cs="Arial"/>
          <w:b/>
        </w:rPr>
      </w:pPr>
    </w:p>
    <w:p w14:paraId="1DB1648E" w14:textId="77777777" w:rsidR="00EB3E7D" w:rsidRDefault="00EB3E7D">
      <w:pPr>
        <w:spacing w:line="360" w:lineRule="auto"/>
        <w:jc w:val="center"/>
        <w:rPr>
          <w:rFonts w:ascii="Arial" w:eastAsia="Arial" w:hAnsi="Arial" w:cs="Arial"/>
          <w:b/>
        </w:rPr>
      </w:pPr>
    </w:p>
    <w:p w14:paraId="396B5355" w14:textId="77777777" w:rsidR="00EB3E7D" w:rsidRDefault="00EB3E7D">
      <w:pPr>
        <w:spacing w:line="360" w:lineRule="auto"/>
        <w:jc w:val="center"/>
        <w:rPr>
          <w:rFonts w:ascii="Arial" w:eastAsia="Arial" w:hAnsi="Arial" w:cs="Arial"/>
          <w:b/>
        </w:rPr>
      </w:pPr>
    </w:p>
    <w:p w14:paraId="21343B89" w14:textId="77777777" w:rsidR="00EE625C" w:rsidRPr="00EE625C" w:rsidRDefault="00EE625C">
      <w:pPr>
        <w:spacing w:line="360" w:lineRule="auto"/>
        <w:ind w:left="810"/>
        <w:jc w:val="center"/>
        <w:rPr>
          <w:rFonts w:ascii="Arial" w:eastAsia="Arial" w:hAnsi="Arial" w:cs="Arial"/>
          <w:b/>
          <w:sz w:val="48"/>
          <w:szCs w:val="48"/>
        </w:rPr>
      </w:pPr>
      <w:r w:rsidRPr="00EE625C">
        <w:rPr>
          <w:rFonts w:ascii="Arial" w:eastAsia="Arial" w:hAnsi="Arial" w:cs="Arial"/>
          <w:b/>
          <w:sz w:val="48"/>
          <w:szCs w:val="48"/>
        </w:rPr>
        <w:t>“</w:t>
      </w:r>
      <w:r w:rsidR="000B4551" w:rsidRPr="00EE625C">
        <w:rPr>
          <w:rFonts w:ascii="Arial" w:eastAsia="Arial" w:hAnsi="Arial" w:cs="Arial"/>
          <w:b/>
          <w:sz w:val="48"/>
          <w:szCs w:val="48"/>
        </w:rPr>
        <w:t>DEVELOPMENT OF A PLAN BY MEETING THE IDENTIFIED PERSONAL DEVELOPMENT NEEDS AND EXPECTATIONS OF INDIVIDUAL EMPLOYEES IN AN ORGANISATION</w:t>
      </w:r>
      <w:r w:rsidRPr="00EE625C">
        <w:rPr>
          <w:rFonts w:ascii="Arial" w:eastAsia="Arial" w:hAnsi="Arial" w:cs="Arial"/>
          <w:b/>
          <w:sz w:val="48"/>
          <w:szCs w:val="48"/>
        </w:rPr>
        <w:t>”</w:t>
      </w:r>
      <w:r w:rsidR="000B4551" w:rsidRPr="00EE625C">
        <w:rPr>
          <w:rFonts w:ascii="Arial" w:eastAsia="Arial" w:hAnsi="Arial" w:cs="Arial"/>
          <w:b/>
          <w:sz w:val="48"/>
          <w:szCs w:val="48"/>
        </w:rPr>
        <w:t xml:space="preserve"> </w:t>
      </w:r>
    </w:p>
    <w:p w14:paraId="6568C31C" w14:textId="210D95B0" w:rsidR="00EB3E7D" w:rsidRPr="00EE625C" w:rsidRDefault="000B4551">
      <w:pPr>
        <w:spacing w:line="360" w:lineRule="auto"/>
        <w:ind w:left="810"/>
        <w:jc w:val="center"/>
        <w:rPr>
          <w:rFonts w:ascii="Arial" w:eastAsia="Arial" w:hAnsi="Arial" w:cs="Arial"/>
          <w:b/>
          <w:sz w:val="40"/>
          <w:szCs w:val="40"/>
        </w:rPr>
      </w:pPr>
      <w:r w:rsidRPr="00EE625C">
        <w:rPr>
          <w:rFonts w:ascii="Arial" w:eastAsia="Arial" w:hAnsi="Arial" w:cs="Arial"/>
          <w:b/>
          <w:sz w:val="40"/>
          <w:szCs w:val="40"/>
        </w:rPr>
        <w:t>THE TRAVELLERS CLUB, LONDON</w:t>
      </w:r>
    </w:p>
    <w:p w14:paraId="7F120433" w14:textId="77777777" w:rsidR="00EB3E7D" w:rsidRPr="00EE625C" w:rsidRDefault="00EB3E7D">
      <w:pPr>
        <w:rPr>
          <w:rFonts w:ascii="Arial" w:eastAsia="Arial" w:hAnsi="Arial" w:cs="Arial"/>
          <w:b/>
          <w:sz w:val="36"/>
          <w:szCs w:val="36"/>
        </w:rPr>
      </w:pPr>
    </w:p>
    <w:p w14:paraId="71382278" w14:textId="77777777" w:rsidR="00EB3E7D" w:rsidRPr="00EE625C" w:rsidRDefault="00EB3E7D">
      <w:pPr>
        <w:rPr>
          <w:rFonts w:ascii="Arial" w:eastAsia="Arial" w:hAnsi="Arial" w:cs="Arial"/>
          <w:b/>
          <w:sz w:val="36"/>
          <w:szCs w:val="36"/>
        </w:rPr>
      </w:pPr>
    </w:p>
    <w:p w14:paraId="118F3EDF" w14:textId="77777777" w:rsidR="00EB3E7D" w:rsidRDefault="00EB3E7D">
      <w:pPr>
        <w:rPr>
          <w:rFonts w:ascii="Arial" w:eastAsia="Arial" w:hAnsi="Arial" w:cs="Arial"/>
          <w:b/>
        </w:rPr>
      </w:pPr>
    </w:p>
    <w:p w14:paraId="3F6BAC6E" w14:textId="77777777" w:rsidR="00EB3E7D" w:rsidRDefault="00EB3E7D">
      <w:pPr>
        <w:rPr>
          <w:rFonts w:ascii="Arial" w:eastAsia="Arial" w:hAnsi="Arial" w:cs="Arial"/>
          <w:b/>
        </w:rPr>
      </w:pPr>
    </w:p>
    <w:p w14:paraId="20C2D360" w14:textId="77777777" w:rsidR="00EB3E7D" w:rsidRDefault="000B4551">
      <w:pPr>
        <w:rPr>
          <w:rFonts w:ascii="Arial" w:eastAsia="Arial" w:hAnsi="Arial" w:cs="Arial"/>
          <w:b/>
        </w:rPr>
      </w:pPr>
      <w:r>
        <w:br w:type="page"/>
      </w:r>
    </w:p>
    <w:p w14:paraId="6D33D46D" w14:textId="77777777" w:rsidR="00EB3E7D" w:rsidRPr="00EE625C" w:rsidRDefault="000B4551">
      <w:pPr>
        <w:keepNext/>
        <w:keepLines/>
        <w:pBdr>
          <w:top w:val="nil"/>
          <w:left w:val="nil"/>
          <w:bottom w:val="nil"/>
          <w:right w:val="nil"/>
          <w:between w:val="nil"/>
        </w:pBdr>
        <w:spacing w:before="240" w:after="0"/>
        <w:jc w:val="center"/>
        <w:rPr>
          <w:rFonts w:ascii="Arial" w:eastAsia="Times New Roman" w:hAnsi="Arial" w:cs="Arial"/>
          <w:b/>
          <w:color w:val="000000"/>
          <w:sz w:val="24"/>
          <w:szCs w:val="24"/>
        </w:rPr>
      </w:pPr>
      <w:r w:rsidRPr="00EE625C">
        <w:rPr>
          <w:rFonts w:ascii="Arial" w:eastAsia="Times New Roman" w:hAnsi="Arial" w:cs="Arial"/>
          <w:b/>
          <w:color w:val="000000"/>
          <w:sz w:val="24"/>
          <w:szCs w:val="24"/>
        </w:rPr>
        <w:lastRenderedPageBreak/>
        <w:t>Table of Contents</w:t>
      </w:r>
    </w:p>
    <w:sdt>
      <w:sdtPr>
        <w:rPr>
          <w:rFonts w:ascii="Arial" w:hAnsi="Arial" w:cs="Arial"/>
          <w:sz w:val="24"/>
          <w:szCs w:val="24"/>
        </w:rPr>
        <w:id w:val="-1807845021"/>
        <w:docPartObj>
          <w:docPartGallery w:val="Table of Contents"/>
          <w:docPartUnique/>
        </w:docPartObj>
      </w:sdtPr>
      <w:sdtEndPr>
        <w:rPr>
          <w:rFonts w:ascii="Calibri" w:hAnsi="Calibri" w:cs="Calibri"/>
          <w:sz w:val="22"/>
          <w:szCs w:val="22"/>
        </w:rPr>
      </w:sdtEndPr>
      <w:sdtContent>
        <w:p w14:paraId="42F8F6AC" w14:textId="756F990D" w:rsidR="00EE625C" w:rsidRPr="00EE625C" w:rsidRDefault="000B4551" w:rsidP="00EE625C">
          <w:pPr>
            <w:pStyle w:val="TOC1"/>
            <w:tabs>
              <w:tab w:val="right" w:pos="9016"/>
            </w:tabs>
            <w:spacing w:line="360" w:lineRule="auto"/>
            <w:rPr>
              <w:rFonts w:ascii="Arial" w:eastAsiaTheme="minorEastAsia" w:hAnsi="Arial" w:cs="Arial"/>
              <w:noProof/>
            </w:rPr>
          </w:pPr>
          <w:r w:rsidRPr="00EE625C">
            <w:rPr>
              <w:rFonts w:ascii="Arial" w:hAnsi="Arial" w:cs="Arial"/>
              <w:sz w:val="24"/>
              <w:szCs w:val="24"/>
            </w:rPr>
            <w:fldChar w:fldCharType="begin"/>
          </w:r>
          <w:r w:rsidRPr="00EE625C">
            <w:rPr>
              <w:rFonts w:ascii="Arial" w:hAnsi="Arial" w:cs="Arial"/>
              <w:sz w:val="24"/>
              <w:szCs w:val="24"/>
            </w:rPr>
            <w:instrText xml:space="preserve"> TOC \h \u \z </w:instrText>
          </w:r>
          <w:r w:rsidRPr="00EE625C">
            <w:rPr>
              <w:rFonts w:ascii="Arial" w:hAnsi="Arial" w:cs="Arial"/>
              <w:sz w:val="24"/>
              <w:szCs w:val="24"/>
            </w:rPr>
            <w:fldChar w:fldCharType="separate"/>
          </w:r>
          <w:hyperlink w:anchor="_Toc70870188" w:history="1">
            <w:r w:rsidR="00EE625C" w:rsidRPr="00EE625C">
              <w:rPr>
                <w:rStyle w:val="Hyperlink"/>
                <w:rFonts w:ascii="Arial" w:hAnsi="Arial" w:cs="Arial"/>
                <w:noProof/>
              </w:rPr>
              <w:t>1. Introduction</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_Toc70870188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3</w:t>
            </w:r>
            <w:r w:rsidR="00EE625C" w:rsidRPr="00EE625C">
              <w:rPr>
                <w:rFonts w:ascii="Arial" w:hAnsi="Arial" w:cs="Arial"/>
                <w:noProof/>
                <w:webHidden/>
              </w:rPr>
              <w:fldChar w:fldCharType="end"/>
            </w:r>
          </w:hyperlink>
        </w:p>
        <w:p w14:paraId="641BF242" w14:textId="07317483" w:rsidR="00EE625C" w:rsidRPr="00EE625C" w:rsidRDefault="00E051F7" w:rsidP="00EE625C">
          <w:pPr>
            <w:pStyle w:val="TOC1"/>
            <w:tabs>
              <w:tab w:val="right" w:pos="9016"/>
            </w:tabs>
            <w:spacing w:line="360" w:lineRule="auto"/>
            <w:rPr>
              <w:rFonts w:ascii="Arial" w:eastAsiaTheme="minorEastAsia" w:hAnsi="Arial" w:cs="Arial"/>
              <w:noProof/>
            </w:rPr>
          </w:pPr>
          <w:hyperlink w:anchor="_Toc70870189" w:history="1">
            <w:r w:rsidR="00EE625C" w:rsidRPr="00EE625C">
              <w:rPr>
                <w:rStyle w:val="Hyperlink"/>
                <w:rFonts w:ascii="Arial" w:hAnsi="Arial" w:cs="Arial"/>
                <w:noProof/>
              </w:rPr>
              <w:t>Organisation:</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_Toc70870189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3</w:t>
            </w:r>
            <w:r w:rsidR="00EE625C" w:rsidRPr="00EE625C">
              <w:rPr>
                <w:rFonts w:ascii="Arial" w:hAnsi="Arial" w:cs="Arial"/>
                <w:noProof/>
                <w:webHidden/>
              </w:rPr>
              <w:fldChar w:fldCharType="end"/>
            </w:r>
          </w:hyperlink>
        </w:p>
        <w:p w14:paraId="1F29BCA6" w14:textId="571C7243" w:rsidR="00EE625C" w:rsidRPr="00EE625C" w:rsidRDefault="00E051F7" w:rsidP="00EE625C">
          <w:pPr>
            <w:pStyle w:val="TOC2"/>
            <w:tabs>
              <w:tab w:val="right" w:pos="9016"/>
            </w:tabs>
            <w:spacing w:line="360" w:lineRule="auto"/>
            <w:rPr>
              <w:rFonts w:ascii="Arial" w:eastAsiaTheme="minorEastAsia" w:hAnsi="Arial" w:cs="Arial"/>
              <w:noProof/>
            </w:rPr>
          </w:pPr>
          <w:hyperlink w:anchor="_Toc70870190" w:history="1">
            <w:r w:rsidR="00EE625C" w:rsidRPr="00EE625C">
              <w:rPr>
                <w:rStyle w:val="Hyperlink"/>
                <w:rFonts w:ascii="Arial" w:hAnsi="Arial" w:cs="Arial"/>
                <w:noProof/>
              </w:rPr>
              <w:t>2. Organisation’s Context:</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_Toc70870190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3</w:t>
            </w:r>
            <w:r w:rsidR="00EE625C" w:rsidRPr="00EE625C">
              <w:rPr>
                <w:rFonts w:ascii="Arial" w:hAnsi="Arial" w:cs="Arial"/>
                <w:noProof/>
                <w:webHidden/>
              </w:rPr>
              <w:fldChar w:fldCharType="end"/>
            </w:r>
          </w:hyperlink>
        </w:p>
        <w:p w14:paraId="1F36EAA6" w14:textId="6C267D41" w:rsidR="00EE625C" w:rsidRPr="00EE625C" w:rsidRDefault="00E051F7" w:rsidP="00EE625C">
          <w:pPr>
            <w:pStyle w:val="TOC2"/>
            <w:tabs>
              <w:tab w:val="right" w:pos="9016"/>
            </w:tabs>
            <w:spacing w:line="360" w:lineRule="auto"/>
            <w:rPr>
              <w:rFonts w:ascii="Arial" w:eastAsiaTheme="minorEastAsia" w:hAnsi="Arial" w:cs="Arial"/>
              <w:noProof/>
            </w:rPr>
          </w:pPr>
          <w:hyperlink w:anchor="_Toc70870191" w:history="1">
            <w:r w:rsidR="00EE625C" w:rsidRPr="00EE625C">
              <w:rPr>
                <w:rStyle w:val="Hyperlink"/>
                <w:rFonts w:ascii="Arial" w:hAnsi="Arial" w:cs="Arial"/>
                <w:noProof/>
              </w:rPr>
              <w:t>3. Purpose of Career Planning:</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_Toc70870191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4</w:t>
            </w:r>
            <w:r w:rsidR="00EE625C" w:rsidRPr="00EE625C">
              <w:rPr>
                <w:rFonts w:ascii="Arial" w:hAnsi="Arial" w:cs="Arial"/>
                <w:noProof/>
                <w:webHidden/>
              </w:rPr>
              <w:fldChar w:fldCharType="end"/>
            </w:r>
          </w:hyperlink>
        </w:p>
        <w:p w14:paraId="18D49A94" w14:textId="256597B5" w:rsidR="00EE625C" w:rsidRPr="00EE625C" w:rsidRDefault="00E051F7" w:rsidP="00EE625C">
          <w:pPr>
            <w:pStyle w:val="TOC2"/>
            <w:tabs>
              <w:tab w:val="right" w:pos="9016"/>
            </w:tabs>
            <w:spacing w:line="360" w:lineRule="auto"/>
            <w:rPr>
              <w:rFonts w:ascii="Arial" w:eastAsiaTheme="minorEastAsia" w:hAnsi="Arial" w:cs="Arial"/>
              <w:noProof/>
            </w:rPr>
          </w:pPr>
          <w:hyperlink w:anchor="_Toc70870192" w:history="1">
            <w:r w:rsidR="00EE625C" w:rsidRPr="00EE625C">
              <w:rPr>
                <w:rStyle w:val="Hyperlink"/>
                <w:rFonts w:ascii="Arial" w:hAnsi="Arial" w:cs="Arial"/>
                <w:noProof/>
              </w:rPr>
              <w:t>4. Models,Methods &amp; Theories to Identify Development Needs of Employees:</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_Toc70870192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4</w:t>
            </w:r>
            <w:r w:rsidR="00EE625C" w:rsidRPr="00EE625C">
              <w:rPr>
                <w:rFonts w:ascii="Arial" w:hAnsi="Arial" w:cs="Arial"/>
                <w:noProof/>
                <w:webHidden/>
              </w:rPr>
              <w:fldChar w:fldCharType="end"/>
            </w:r>
          </w:hyperlink>
        </w:p>
        <w:p w14:paraId="2F3AE30D" w14:textId="2EB5FD56" w:rsidR="00EE625C" w:rsidRPr="00EE625C" w:rsidRDefault="00E051F7" w:rsidP="00EE625C">
          <w:pPr>
            <w:pStyle w:val="TOC2"/>
            <w:tabs>
              <w:tab w:val="right" w:pos="9016"/>
            </w:tabs>
            <w:spacing w:line="360" w:lineRule="auto"/>
            <w:rPr>
              <w:rFonts w:ascii="Arial" w:eastAsiaTheme="minorEastAsia" w:hAnsi="Arial" w:cs="Arial"/>
              <w:noProof/>
            </w:rPr>
          </w:pPr>
          <w:hyperlink w:anchor="_Toc70870193" w:history="1">
            <w:r w:rsidR="00EE625C" w:rsidRPr="00EE625C">
              <w:rPr>
                <w:rStyle w:val="Hyperlink"/>
                <w:rFonts w:ascii="Arial" w:hAnsi="Arial" w:cs="Arial"/>
                <w:noProof/>
              </w:rPr>
              <w:t>5. Development Vehicles Adopted by the Travellers Club, London &amp; their Impact towards Employee’s Development Needs:</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_Toc70870193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5</w:t>
            </w:r>
            <w:r w:rsidR="00EE625C" w:rsidRPr="00EE625C">
              <w:rPr>
                <w:rFonts w:ascii="Arial" w:hAnsi="Arial" w:cs="Arial"/>
                <w:noProof/>
                <w:webHidden/>
              </w:rPr>
              <w:fldChar w:fldCharType="end"/>
            </w:r>
          </w:hyperlink>
        </w:p>
        <w:p w14:paraId="012547E9" w14:textId="3D71D141" w:rsidR="00EE625C" w:rsidRPr="00EE625C" w:rsidRDefault="00E051F7" w:rsidP="00EE625C">
          <w:pPr>
            <w:pStyle w:val="TOC1"/>
            <w:tabs>
              <w:tab w:val="right" w:pos="9016"/>
            </w:tabs>
            <w:spacing w:line="360" w:lineRule="auto"/>
            <w:rPr>
              <w:rFonts w:ascii="Arial" w:eastAsiaTheme="minorEastAsia" w:hAnsi="Arial" w:cs="Arial"/>
              <w:noProof/>
            </w:rPr>
          </w:pPr>
          <w:hyperlink w:anchor="_Toc70870194" w:history="1">
            <w:r w:rsidR="00EE625C" w:rsidRPr="00EE625C">
              <w:rPr>
                <w:rStyle w:val="Hyperlink"/>
                <w:rFonts w:ascii="Arial" w:hAnsi="Arial" w:cs="Arial"/>
                <w:noProof/>
              </w:rPr>
              <w:t>6. Trainings provided by Human Resource Department of Travellers Club for Employee Motivation and safety</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_Toc70870194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6</w:t>
            </w:r>
            <w:r w:rsidR="00EE625C" w:rsidRPr="00EE625C">
              <w:rPr>
                <w:rFonts w:ascii="Arial" w:hAnsi="Arial" w:cs="Arial"/>
                <w:noProof/>
                <w:webHidden/>
              </w:rPr>
              <w:fldChar w:fldCharType="end"/>
            </w:r>
          </w:hyperlink>
        </w:p>
        <w:p w14:paraId="0E44757D" w14:textId="1047AACE" w:rsidR="00EE625C" w:rsidRPr="00EE625C" w:rsidRDefault="00E051F7" w:rsidP="00EE625C">
          <w:pPr>
            <w:pStyle w:val="TOC2"/>
            <w:tabs>
              <w:tab w:val="right" w:pos="9016"/>
            </w:tabs>
            <w:spacing w:line="360" w:lineRule="auto"/>
            <w:rPr>
              <w:rFonts w:ascii="Arial" w:eastAsiaTheme="minorEastAsia" w:hAnsi="Arial" w:cs="Arial"/>
              <w:noProof/>
            </w:rPr>
          </w:pPr>
          <w:hyperlink w:anchor="_Toc70870195" w:history="1">
            <w:r w:rsidR="00EE625C" w:rsidRPr="00EE625C">
              <w:rPr>
                <w:rStyle w:val="Hyperlink"/>
                <w:rFonts w:ascii="Arial" w:hAnsi="Arial" w:cs="Arial"/>
                <w:noProof/>
              </w:rPr>
              <w:t>7. Individual Employee’s Evaluation:</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_Toc70870195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8</w:t>
            </w:r>
            <w:r w:rsidR="00EE625C" w:rsidRPr="00EE625C">
              <w:rPr>
                <w:rFonts w:ascii="Arial" w:hAnsi="Arial" w:cs="Arial"/>
                <w:noProof/>
                <w:webHidden/>
              </w:rPr>
              <w:fldChar w:fldCharType="end"/>
            </w:r>
          </w:hyperlink>
        </w:p>
        <w:p w14:paraId="735BE698" w14:textId="4AB168F9" w:rsidR="00EE625C" w:rsidRPr="00EE625C" w:rsidRDefault="00E051F7" w:rsidP="00EE625C">
          <w:pPr>
            <w:pStyle w:val="TOC1"/>
            <w:tabs>
              <w:tab w:val="right" w:pos="9016"/>
            </w:tabs>
            <w:spacing w:line="360" w:lineRule="auto"/>
            <w:rPr>
              <w:rFonts w:ascii="Arial" w:eastAsiaTheme="minorEastAsia" w:hAnsi="Arial" w:cs="Arial"/>
              <w:noProof/>
            </w:rPr>
          </w:pPr>
          <w:hyperlink w:anchor="_Toc70870196" w:history="1">
            <w:r w:rsidR="00EE625C" w:rsidRPr="00EE625C">
              <w:rPr>
                <w:rStyle w:val="Hyperlink"/>
                <w:rFonts w:ascii="Arial" w:eastAsia="Arial" w:hAnsi="Arial" w:cs="Arial"/>
                <w:noProof/>
              </w:rPr>
              <w:t>8. Individual Employee’s Current Knowledge:</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_Toc70870196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8</w:t>
            </w:r>
            <w:r w:rsidR="00EE625C" w:rsidRPr="00EE625C">
              <w:rPr>
                <w:rFonts w:ascii="Arial" w:hAnsi="Arial" w:cs="Arial"/>
                <w:noProof/>
                <w:webHidden/>
              </w:rPr>
              <w:fldChar w:fldCharType="end"/>
            </w:r>
          </w:hyperlink>
        </w:p>
        <w:p w14:paraId="27AA44AD" w14:textId="4489FF3E" w:rsidR="00EE625C" w:rsidRPr="00EE625C" w:rsidRDefault="00E051F7" w:rsidP="00EE625C">
          <w:pPr>
            <w:pStyle w:val="TOC2"/>
            <w:tabs>
              <w:tab w:val="right" w:pos="9016"/>
            </w:tabs>
            <w:spacing w:line="360" w:lineRule="auto"/>
            <w:rPr>
              <w:rFonts w:ascii="Arial" w:eastAsiaTheme="minorEastAsia" w:hAnsi="Arial" w:cs="Arial"/>
              <w:noProof/>
            </w:rPr>
          </w:pPr>
          <w:hyperlink w:anchor="_Toc70870197" w:history="1">
            <w:r w:rsidR="00EE625C" w:rsidRPr="00EE625C">
              <w:rPr>
                <w:rStyle w:val="Hyperlink"/>
                <w:rFonts w:ascii="Arial" w:hAnsi="Arial" w:cs="Arial"/>
                <w:noProof/>
              </w:rPr>
              <w:t>Individual’s Employee Career Plan:</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_Toc70870197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9</w:t>
            </w:r>
            <w:r w:rsidR="00EE625C" w:rsidRPr="00EE625C">
              <w:rPr>
                <w:rFonts w:ascii="Arial" w:hAnsi="Arial" w:cs="Arial"/>
                <w:noProof/>
                <w:webHidden/>
              </w:rPr>
              <w:fldChar w:fldCharType="end"/>
            </w:r>
          </w:hyperlink>
        </w:p>
        <w:p w14:paraId="4A196ED9" w14:textId="78FB20AF" w:rsidR="00EE625C" w:rsidRPr="00EE625C" w:rsidRDefault="00E051F7" w:rsidP="00EE625C">
          <w:pPr>
            <w:pStyle w:val="TOC2"/>
            <w:tabs>
              <w:tab w:val="right" w:pos="9016"/>
            </w:tabs>
            <w:spacing w:line="360" w:lineRule="auto"/>
            <w:rPr>
              <w:rFonts w:ascii="Arial" w:eastAsiaTheme="minorEastAsia" w:hAnsi="Arial" w:cs="Arial"/>
              <w:noProof/>
            </w:rPr>
          </w:pPr>
          <w:hyperlink w:anchor="_Toc70870198" w:history="1">
            <w:r w:rsidR="00EE625C" w:rsidRPr="00EE625C">
              <w:rPr>
                <w:rStyle w:val="Hyperlink"/>
                <w:rFonts w:ascii="Arial" w:hAnsi="Arial" w:cs="Arial"/>
                <w:noProof/>
              </w:rPr>
              <w:t>9. Annual Review  &amp;  Performance Assessment Plan to Identify Development Needs &amp; Expectations of Employees:</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_Toc70870198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10</w:t>
            </w:r>
            <w:r w:rsidR="00EE625C" w:rsidRPr="00EE625C">
              <w:rPr>
                <w:rFonts w:ascii="Arial" w:hAnsi="Arial" w:cs="Arial"/>
                <w:noProof/>
                <w:webHidden/>
              </w:rPr>
              <w:fldChar w:fldCharType="end"/>
            </w:r>
          </w:hyperlink>
        </w:p>
        <w:p w14:paraId="4CBE580B" w14:textId="3731818C" w:rsidR="00EE625C" w:rsidRPr="00EE625C" w:rsidRDefault="00E051F7" w:rsidP="00EE625C">
          <w:pPr>
            <w:pStyle w:val="TOC1"/>
            <w:tabs>
              <w:tab w:val="right" w:pos="9016"/>
            </w:tabs>
            <w:spacing w:line="360" w:lineRule="auto"/>
            <w:rPr>
              <w:rFonts w:ascii="Arial" w:eastAsiaTheme="minorEastAsia" w:hAnsi="Arial" w:cs="Arial"/>
              <w:noProof/>
            </w:rPr>
          </w:pPr>
          <w:hyperlink w:anchor="_Toc70870199" w:history="1">
            <w:r w:rsidR="00EE625C" w:rsidRPr="00EE625C">
              <w:rPr>
                <w:rStyle w:val="Hyperlink"/>
                <w:rFonts w:ascii="Arial" w:hAnsi="Arial" w:cs="Arial"/>
                <w:noProof/>
              </w:rPr>
              <w:t>Conclusion:</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_Toc70870199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11</w:t>
            </w:r>
            <w:r w:rsidR="00EE625C" w:rsidRPr="00EE625C">
              <w:rPr>
                <w:rFonts w:ascii="Arial" w:hAnsi="Arial" w:cs="Arial"/>
                <w:noProof/>
                <w:webHidden/>
              </w:rPr>
              <w:fldChar w:fldCharType="end"/>
            </w:r>
          </w:hyperlink>
        </w:p>
        <w:p w14:paraId="3D447656" w14:textId="070523A0" w:rsidR="00EE625C" w:rsidRPr="00EE625C" w:rsidRDefault="00E051F7" w:rsidP="00EE625C">
          <w:pPr>
            <w:pStyle w:val="TOC2"/>
            <w:tabs>
              <w:tab w:val="right" w:pos="9016"/>
            </w:tabs>
            <w:spacing w:line="360" w:lineRule="auto"/>
            <w:rPr>
              <w:rFonts w:ascii="Arial" w:eastAsiaTheme="minorEastAsia" w:hAnsi="Arial" w:cs="Arial"/>
              <w:noProof/>
            </w:rPr>
          </w:pPr>
          <w:hyperlink w:anchor="_Toc70870200" w:history="1">
            <w:r w:rsidR="00EE625C" w:rsidRPr="00EE625C">
              <w:rPr>
                <w:rStyle w:val="Hyperlink"/>
                <w:rFonts w:ascii="Arial" w:hAnsi="Arial" w:cs="Arial"/>
                <w:noProof/>
              </w:rPr>
              <w:t>References:</w:t>
            </w:r>
            <w:r w:rsidR="00EE625C" w:rsidRPr="00EE625C">
              <w:rPr>
                <w:rFonts w:ascii="Arial" w:hAnsi="Arial" w:cs="Arial"/>
                <w:noProof/>
                <w:webHidden/>
              </w:rPr>
              <w:tab/>
            </w:r>
            <w:r w:rsidR="00EE625C" w:rsidRPr="00EE625C">
              <w:rPr>
                <w:rFonts w:ascii="Arial" w:hAnsi="Arial" w:cs="Arial"/>
                <w:noProof/>
                <w:webHidden/>
              </w:rPr>
              <w:fldChar w:fldCharType="begin"/>
            </w:r>
            <w:r w:rsidR="00EE625C" w:rsidRPr="00EE625C">
              <w:rPr>
                <w:rFonts w:ascii="Arial" w:hAnsi="Arial" w:cs="Arial"/>
                <w:noProof/>
                <w:webHidden/>
              </w:rPr>
              <w:instrText xml:space="preserve"> PAGEREF _Toc70870200 \h </w:instrText>
            </w:r>
            <w:r w:rsidR="00EE625C" w:rsidRPr="00EE625C">
              <w:rPr>
                <w:rFonts w:ascii="Arial" w:hAnsi="Arial" w:cs="Arial"/>
                <w:noProof/>
                <w:webHidden/>
              </w:rPr>
            </w:r>
            <w:r w:rsidR="00EE625C" w:rsidRPr="00EE625C">
              <w:rPr>
                <w:rFonts w:ascii="Arial" w:hAnsi="Arial" w:cs="Arial"/>
                <w:noProof/>
                <w:webHidden/>
              </w:rPr>
              <w:fldChar w:fldCharType="separate"/>
            </w:r>
            <w:r w:rsidR="00EE625C" w:rsidRPr="00EE625C">
              <w:rPr>
                <w:rFonts w:ascii="Arial" w:hAnsi="Arial" w:cs="Arial"/>
                <w:noProof/>
                <w:webHidden/>
              </w:rPr>
              <w:t>12</w:t>
            </w:r>
            <w:r w:rsidR="00EE625C" w:rsidRPr="00EE625C">
              <w:rPr>
                <w:rFonts w:ascii="Arial" w:hAnsi="Arial" w:cs="Arial"/>
                <w:noProof/>
                <w:webHidden/>
              </w:rPr>
              <w:fldChar w:fldCharType="end"/>
            </w:r>
          </w:hyperlink>
        </w:p>
        <w:p w14:paraId="7FE88826" w14:textId="067CA101" w:rsidR="00EB3E7D" w:rsidRDefault="000B4551" w:rsidP="00EE625C">
          <w:pPr>
            <w:spacing w:line="360" w:lineRule="auto"/>
            <w:rPr>
              <w:rFonts w:ascii="Arial" w:eastAsia="Arial" w:hAnsi="Arial" w:cs="Arial"/>
            </w:rPr>
          </w:pPr>
          <w:r w:rsidRPr="00EE625C">
            <w:rPr>
              <w:rFonts w:ascii="Arial" w:hAnsi="Arial" w:cs="Arial"/>
              <w:sz w:val="24"/>
              <w:szCs w:val="24"/>
            </w:rPr>
            <w:fldChar w:fldCharType="end"/>
          </w:r>
        </w:p>
      </w:sdtContent>
    </w:sdt>
    <w:p w14:paraId="16BC052E" w14:textId="77777777" w:rsidR="00EB3E7D" w:rsidRDefault="00EB3E7D">
      <w:pPr>
        <w:spacing w:line="360" w:lineRule="auto"/>
        <w:ind w:left="810"/>
        <w:jc w:val="center"/>
        <w:rPr>
          <w:rFonts w:ascii="Arial" w:eastAsia="Arial" w:hAnsi="Arial" w:cs="Arial"/>
          <w:b/>
        </w:rPr>
      </w:pPr>
    </w:p>
    <w:p w14:paraId="461F746D" w14:textId="77777777" w:rsidR="00EB3E7D" w:rsidRDefault="00EB3E7D">
      <w:pPr>
        <w:spacing w:line="360" w:lineRule="auto"/>
        <w:jc w:val="center"/>
        <w:rPr>
          <w:rFonts w:ascii="Arial" w:eastAsia="Arial" w:hAnsi="Arial" w:cs="Arial"/>
          <w:b/>
        </w:rPr>
      </w:pPr>
    </w:p>
    <w:p w14:paraId="3FC254B6" w14:textId="77777777" w:rsidR="00EB3E7D" w:rsidRDefault="00EB3E7D">
      <w:pPr>
        <w:spacing w:line="360" w:lineRule="auto"/>
        <w:jc w:val="center"/>
        <w:rPr>
          <w:rFonts w:ascii="Arial" w:eastAsia="Arial" w:hAnsi="Arial" w:cs="Arial"/>
          <w:b/>
        </w:rPr>
      </w:pPr>
    </w:p>
    <w:p w14:paraId="1D389F2A" w14:textId="77777777" w:rsidR="00EB3E7D" w:rsidRDefault="00EB3E7D">
      <w:pPr>
        <w:spacing w:line="360" w:lineRule="auto"/>
        <w:jc w:val="center"/>
        <w:rPr>
          <w:rFonts w:ascii="Arial" w:eastAsia="Arial" w:hAnsi="Arial" w:cs="Arial"/>
          <w:b/>
        </w:rPr>
      </w:pPr>
    </w:p>
    <w:p w14:paraId="203EC7F4" w14:textId="77777777" w:rsidR="00EB3E7D" w:rsidRDefault="00EB3E7D">
      <w:pPr>
        <w:spacing w:line="360" w:lineRule="auto"/>
        <w:jc w:val="center"/>
        <w:rPr>
          <w:rFonts w:ascii="Arial" w:eastAsia="Arial" w:hAnsi="Arial" w:cs="Arial"/>
          <w:b/>
        </w:rPr>
      </w:pPr>
    </w:p>
    <w:p w14:paraId="2389B03D" w14:textId="77777777" w:rsidR="00EB3E7D" w:rsidRDefault="00EB3E7D">
      <w:pPr>
        <w:spacing w:line="360" w:lineRule="auto"/>
        <w:jc w:val="center"/>
        <w:rPr>
          <w:rFonts w:ascii="Arial" w:eastAsia="Arial" w:hAnsi="Arial" w:cs="Arial"/>
          <w:b/>
        </w:rPr>
      </w:pPr>
    </w:p>
    <w:p w14:paraId="743ACA68" w14:textId="77777777" w:rsidR="00EB3E7D" w:rsidRDefault="00EB3E7D">
      <w:pPr>
        <w:spacing w:line="360" w:lineRule="auto"/>
        <w:jc w:val="center"/>
        <w:rPr>
          <w:rFonts w:ascii="Arial" w:eastAsia="Arial" w:hAnsi="Arial" w:cs="Arial"/>
          <w:b/>
        </w:rPr>
      </w:pPr>
    </w:p>
    <w:p w14:paraId="0E73E51B" w14:textId="77777777" w:rsidR="00EB3E7D" w:rsidRDefault="00EB3E7D">
      <w:pPr>
        <w:spacing w:line="360" w:lineRule="auto"/>
        <w:jc w:val="center"/>
        <w:rPr>
          <w:rFonts w:ascii="Arial" w:eastAsia="Arial" w:hAnsi="Arial" w:cs="Arial"/>
          <w:b/>
        </w:rPr>
      </w:pPr>
    </w:p>
    <w:p w14:paraId="0F28F0E3" w14:textId="77777777" w:rsidR="00EB3E7D" w:rsidRDefault="00EB3E7D">
      <w:pPr>
        <w:spacing w:line="360" w:lineRule="auto"/>
        <w:jc w:val="center"/>
        <w:rPr>
          <w:rFonts w:ascii="Arial" w:eastAsia="Arial" w:hAnsi="Arial" w:cs="Arial"/>
          <w:b/>
        </w:rPr>
      </w:pPr>
    </w:p>
    <w:p w14:paraId="30ADF128" w14:textId="77777777" w:rsidR="00EB3E7D" w:rsidRDefault="00EB3E7D">
      <w:pPr>
        <w:spacing w:line="360" w:lineRule="auto"/>
        <w:rPr>
          <w:rFonts w:ascii="Arial" w:eastAsia="Arial" w:hAnsi="Arial" w:cs="Arial"/>
          <w:b/>
        </w:rPr>
      </w:pPr>
    </w:p>
    <w:p w14:paraId="304076A6" w14:textId="2460C855" w:rsidR="00EB3E7D" w:rsidRDefault="00EB3E7D">
      <w:pPr>
        <w:shd w:val="clear" w:color="auto" w:fill="FFFFFF"/>
        <w:spacing w:after="0" w:line="360" w:lineRule="auto"/>
        <w:rPr>
          <w:rFonts w:ascii="Arial" w:eastAsia="Arial" w:hAnsi="Arial" w:cs="Arial"/>
          <w:b/>
        </w:rPr>
      </w:pPr>
    </w:p>
    <w:p w14:paraId="34149440" w14:textId="77777777" w:rsidR="00EB3E7D" w:rsidRPr="0053736A" w:rsidRDefault="000B4551" w:rsidP="0053736A">
      <w:pPr>
        <w:pStyle w:val="Heading1"/>
        <w:spacing w:line="360" w:lineRule="auto"/>
        <w:jc w:val="both"/>
        <w:rPr>
          <w:rFonts w:ascii="Arial" w:hAnsi="Arial" w:cs="Arial"/>
          <w:sz w:val="22"/>
          <w:szCs w:val="22"/>
        </w:rPr>
      </w:pPr>
      <w:bookmarkStart w:id="0" w:name="_Toc70870188"/>
      <w:r w:rsidRPr="0053736A">
        <w:rPr>
          <w:rFonts w:ascii="Arial" w:hAnsi="Arial" w:cs="Arial"/>
          <w:sz w:val="22"/>
          <w:szCs w:val="22"/>
        </w:rPr>
        <w:lastRenderedPageBreak/>
        <w:t>1. Introduction</w:t>
      </w:r>
      <w:bookmarkEnd w:id="0"/>
    </w:p>
    <w:p w14:paraId="14881BD7" w14:textId="77777777" w:rsidR="00EB3E7D" w:rsidRPr="0053736A" w:rsidRDefault="000B4551" w:rsidP="0053736A">
      <w:pPr>
        <w:spacing w:line="360" w:lineRule="auto"/>
        <w:jc w:val="both"/>
        <w:rPr>
          <w:rFonts w:ascii="Arial" w:eastAsia="Arial" w:hAnsi="Arial" w:cs="Arial"/>
        </w:rPr>
      </w:pPr>
      <w:proofErr w:type="gramStart"/>
      <w:r w:rsidRPr="0053736A">
        <w:rPr>
          <w:rFonts w:ascii="Arial" w:eastAsia="Arial" w:hAnsi="Arial" w:cs="Arial"/>
        </w:rPr>
        <w:t>For the purpose of</w:t>
      </w:r>
      <w:proofErr w:type="gramEnd"/>
      <w:r w:rsidRPr="0053736A">
        <w:rPr>
          <w:rFonts w:ascii="Arial" w:eastAsia="Arial" w:hAnsi="Arial" w:cs="Arial"/>
        </w:rPr>
        <w:t xml:space="preserve"> growth and expansion of the employer and employee the term Personal and Professional Development both are very important. The purpose of this study is the same as the above. In this regard, The Travellers Club, London utilises different types or kinds of Personal and Development techniques </w:t>
      </w:r>
      <w:proofErr w:type="gramStart"/>
      <w:r w:rsidRPr="0053736A">
        <w:rPr>
          <w:rFonts w:ascii="Arial" w:eastAsia="Arial" w:hAnsi="Arial" w:cs="Arial"/>
        </w:rPr>
        <w:t>in order to</w:t>
      </w:r>
      <w:proofErr w:type="gramEnd"/>
      <w:r w:rsidRPr="0053736A">
        <w:rPr>
          <w:rFonts w:ascii="Arial" w:eastAsia="Arial" w:hAnsi="Arial" w:cs="Arial"/>
        </w:rPr>
        <w:t xml:space="preserve"> expand and grow both the business and the employees. The Travellers Club, London utilises different techniques </w:t>
      </w:r>
      <w:proofErr w:type="gramStart"/>
      <w:r w:rsidRPr="0053736A">
        <w:rPr>
          <w:rFonts w:ascii="Arial" w:eastAsia="Arial" w:hAnsi="Arial" w:cs="Arial"/>
        </w:rPr>
        <w:t>e.g.</w:t>
      </w:r>
      <w:proofErr w:type="gramEnd"/>
      <w:r w:rsidRPr="0053736A">
        <w:rPr>
          <w:rFonts w:ascii="Arial" w:eastAsia="Arial" w:hAnsi="Arial" w:cs="Arial"/>
        </w:rPr>
        <w:t xml:space="preserve"> self-managed learning and lifelong-learning etc. In this report the benefits of personal and professional development, self and employee assessment has been discussed at length (</w:t>
      </w:r>
      <w:proofErr w:type="spellStart"/>
      <w:r w:rsidRPr="0053736A">
        <w:rPr>
          <w:rFonts w:ascii="Arial" w:eastAsia="Arial" w:hAnsi="Arial" w:cs="Arial"/>
          <w:highlight w:val="white"/>
        </w:rPr>
        <w:t>Batouei</w:t>
      </w:r>
      <w:proofErr w:type="spellEnd"/>
      <w:r w:rsidRPr="0053736A">
        <w:rPr>
          <w:rFonts w:ascii="Arial" w:eastAsia="Arial" w:hAnsi="Arial" w:cs="Arial"/>
          <w:highlight w:val="white"/>
        </w:rPr>
        <w:t xml:space="preserve"> </w:t>
      </w:r>
      <w:r w:rsidRPr="0053736A">
        <w:rPr>
          <w:rFonts w:ascii="Arial" w:eastAsia="Arial" w:hAnsi="Arial" w:cs="Arial"/>
        </w:rPr>
        <w:t xml:space="preserve">et al, </w:t>
      </w:r>
      <w:r w:rsidRPr="0053736A">
        <w:rPr>
          <w:rFonts w:ascii="Arial" w:eastAsia="Arial" w:hAnsi="Arial" w:cs="Arial"/>
          <w:highlight w:val="white"/>
        </w:rPr>
        <w:t>2019</w:t>
      </w:r>
      <w:r w:rsidRPr="0053736A">
        <w:rPr>
          <w:rFonts w:ascii="Arial" w:eastAsia="Arial" w:hAnsi="Arial" w:cs="Arial"/>
        </w:rPr>
        <w:t xml:space="preserve">). It is stated that </w:t>
      </w:r>
      <w:proofErr w:type="gramStart"/>
      <w:r w:rsidRPr="0053736A">
        <w:rPr>
          <w:rFonts w:ascii="Arial" w:eastAsia="Arial" w:hAnsi="Arial" w:cs="Arial"/>
        </w:rPr>
        <w:t>both the</w:t>
      </w:r>
      <w:proofErr w:type="gramEnd"/>
      <w:r w:rsidRPr="0053736A">
        <w:rPr>
          <w:rFonts w:ascii="Arial" w:eastAsia="Arial" w:hAnsi="Arial" w:cs="Arial"/>
        </w:rPr>
        <w:t xml:space="preserve"> self-assessment of individual employees is as important as the assessment is mandatory of the staff collectively.</w:t>
      </w:r>
    </w:p>
    <w:p w14:paraId="44A0D09C" w14:textId="77777777" w:rsidR="00EB3E7D" w:rsidRPr="0053736A" w:rsidRDefault="000B4551" w:rsidP="0053736A">
      <w:pPr>
        <w:pStyle w:val="Heading1"/>
        <w:spacing w:line="360" w:lineRule="auto"/>
        <w:rPr>
          <w:rFonts w:ascii="Arial" w:hAnsi="Arial" w:cs="Arial"/>
          <w:sz w:val="22"/>
          <w:szCs w:val="22"/>
        </w:rPr>
      </w:pPr>
      <w:bookmarkStart w:id="1" w:name="_Toc70870189"/>
      <w:r w:rsidRPr="0053736A">
        <w:rPr>
          <w:rFonts w:ascii="Arial" w:hAnsi="Arial" w:cs="Arial"/>
          <w:sz w:val="22"/>
          <w:szCs w:val="22"/>
        </w:rPr>
        <w:t>Organisation:</w:t>
      </w:r>
      <w:bookmarkEnd w:id="1"/>
    </w:p>
    <w:p w14:paraId="686FD1C7" w14:textId="77777777" w:rsidR="00EB3E7D" w:rsidRPr="0053736A" w:rsidRDefault="000B4551" w:rsidP="0053736A">
      <w:pPr>
        <w:shd w:val="clear" w:color="auto" w:fill="FFFFFF"/>
        <w:spacing w:after="0" w:line="360" w:lineRule="auto"/>
        <w:jc w:val="center"/>
        <w:rPr>
          <w:rFonts w:ascii="Arial" w:eastAsia="Arial" w:hAnsi="Arial" w:cs="Arial"/>
          <w:i/>
        </w:rPr>
      </w:pPr>
      <w:r w:rsidRPr="0053736A">
        <w:rPr>
          <w:rFonts w:ascii="Arial" w:eastAsia="Arial" w:hAnsi="Arial" w:cs="Arial"/>
          <w:i/>
        </w:rPr>
        <w:t>“The Travellers Club, London”</w:t>
      </w:r>
    </w:p>
    <w:p w14:paraId="24CFA8B8" w14:textId="77777777" w:rsidR="00EB3E7D" w:rsidRPr="0053736A" w:rsidRDefault="000B4551" w:rsidP="0053736A">
      <w:pPr>
        <w:pStyle w:val="Heading2"/>
        <w:spacing w:line="360" w:lineRule="auto"/>
        <w:rPr>
          <w:rFonts w:ascii="Arial" w:hAnsi="Arial" w:cs="Arial"/>
          <w:sz w:val="22"/>
          <w:szCs w:val="22"/>
        </w:rPr>
      </w:pPr>
      <w:bookmarkStart w:id="2" w:name="_Toc70870190"/>
      <w:r w:rsidRPr="0053736A">
        <w:rPr>
          <w:rFonts w:ascii="Arial" w:hAnsi="Arial" w:cs="Arial"/>
          <w:sz w:val="22"/>
          <w:szCs w:val="22"/>
        </w:rPr>
        <w:t>2. Organisation’s Context:</w:t>
      </w:r>
      <w:bookmarkEnd w:id="2"/>
    </w:p>
    <w:p w14:paraId="4D886420" w14:textId="1383B13C" w:rsidR="00EB3E7D" w:rsidRPr="0053736A" w:rsidRDefault="000B4551" w:rsidP="0053736A">
      <w:pPr>
        <w:spacing w:line="360" w:lineRule="auto"/>
        <w:jc w:val="both"/>
        <w:rPr>
          <w:rFonts w:ascii="Arial" w:eastAsia="Arial" w:hAnsi="Arial" w:cs="Arial"/>
        </w:rPr>
      </w:pPr>
      <w:r w:rsidRPr="0053736A">
        <w:rPr>
          <w:rFonts w:ascii="Arial" w:eastAsia="Arial" w:hAnsi="Arial" w:cs="Arial"/>
        </w:rPr>
        <w:t>The Travellers Club, London was formed on the 20</w:t>
      </w:r>
      <w:r w:rsidRPr="0053736A">
        <w:rPr>
          <w:rFonts w:ascii="Arial" w:eastAsia="Arial" w:hAnsi="Arial" w:cs="Arial"/>
          <w:vertAlign w:val="superscript"/>
        </w:rPr>
        <w:t>th</w:t>
      </w:r>
      <w:r w:rsidRPr="0053736A">
        <w:rPr>
          <w:rFonts w:ascii="Arial" w:eastAsia="Arial" w:hAnsi="Arial" w:cs="Arial"/>
        </w:rPr>
        <w:t>. The Travellers Club is known as Gentlemen Club and was founded in 1819 just for the sake of foreigner gentlemen. The main aim of the Travellers Club, London was to amuse the people who have travel</w:t>
      </w:r>
      <w:r w:rsidR="00F62DFA" w:rsidRPr="0053736A">
        <w:rPr>
          <w:rFonts w:ascii="Arial" w:eastAsia="Arial" w:hAnsi="Arial" w:cs="Arial"/>
        </w:rPr>
        <w:t>l</w:t>
      </w:r>
      <w:r w:rsidRPr="0053736A">
        <w:rPr>
          <w:rFonts w:ascii="Arial" w:eastAsia="Arial" w:hAnsi="Arial" w:cs="Arial"/>
        </w:rPr>
        <w:t>ed from the United Kingdom or travel</w:t>
      </w:r>
      <w:r w:rsidR="00F62DFA" w:rsidRPr="0053736A">
        <w:rPr>
          <w:rFonts w:ascii="Arial" w:eastAsia="Arial" w:hAnsi="Arial" w:cs="Arial"/>
        </w:rPr>
        <w:t>l</w:t>
      </w:r>
      <w:r w:rsidRPr="0053736A">
        <w:rPr>
          <w:rFonts w:ascii="Arial" w:eastAsia="Arial" w:hAnsi="Arial" w:cs="Arial"/>
        </w:rPr>
        <w:t>ed to the United Kingdom. Just to release the stress of World War-1, the Travellers Club, London was found to extend peace in the environment (</w:t>
      </w:r>
      <w:proofErr w:type="spellStart"/>
      <w:r w:rsidRPr="0053736A">
        <w:rPr>
          <w:rFonts w:ascii="Arial" w:eastAsia="Arial" w:hAnsi="Arial" w:cs="Arial"/>
          <w:highlight w:val="white"/>
        </w:rPr>
        <w:t>Bharwani</w:t>
      </w:r>
      <w:proofErr w:type="spellEnd"/>
      <w:r w:rsidRPr="0053736A">
        <w:rPr>
          <w:rFonts w:ascii="Arial" w:eastAsia="Arial" w:hAnsi="Arial" w:cs="Arial"/>
        </w:rPr>
        <w:t xml:space="preserve">, </w:t>
      </w:r>
      <w:r w:rsidRPr="0053736A">
        <w:rPr>
          <w:rFonts w:ascii="Arial" w:eastAsia="Arial" w:hAnsi="Arial" w:cs="Arial"/>
          <w:highlight w:val="white"/>
        </w:rPr>
        <w:t>and Talib</w:t>
      </w:r>
      <w:r w:rsidRPr="0053736A">
        <w:rPr>
          <w:rFonts w:ascii="Arial" w:eastAsia="Arial" w:hAnsi="Arial" w:cs="Arial"/>
        </w:rPr>
        <w:t xml:space="preserve">, </w:t>
      </w:r>
      <w:r w:rsidRPr="0053736A">
        <w:rPr>
          <w:rFonts w:ascii="Arial" w:eastAsia="Arial" w:hAnsi="Arial" w:cs="Arial"/>
          <w:highlight w:val="white"/>
        </w:rPr>
        <w:t>2017</w:t>
      </w:r>
      <w:r w:rsidRPr="0053736A">
        <w:rPr>
          <w:rFonts w:ascii="Arial" w:eastAsia="Arial" w:hAnsi="Arial" w:cs="Arial"/>
        </w:rPr>
        <w:t xml:space="preserve">). </w:t>
      </w:r>
    </w:p>
    <w:p w14:paraId="0475EBD5" w14:textId="77777777" w:rsidR="00EB3E7D" w:rsidRPr="0053736A" w:rsidRDefault="000B4551" w:rsidP="0053736A">
      <w:pPr>
        <w:spacing w:line="360" w:lineRule="auto"/>
        <w:jc w:val="both"/>
        <w:rPr>
          <w:rFonts w:ascii="Arial" w:eastAsia="Arial" w:hAnsi="Arial" w:cs="Arial"/>
        </w:rPr>
      </w:pPr>
      <w:r w:rsidRPr="0053736A">
        <w:rPr>
          <w:rFonts w:ascii="Arial" w:eastAsia="Arial" w:hAnsi="Arial" w:cs="Arial"/>
        </w:rPr>
        <w:t>At that time, the Club was used to gain peace and healthy meetings with one another. The club was formed by the consent of higher authorities as a panel member as the two members of that panel were to become future prime ministers. The initial deposit or investment was also made by the virtue of these 02 great personalities (</w:t>
      </w:r>
      <w:r w:rsidRPr="0053736A">
        <w:rPr>
          <w:rFonts w:ascii="Arial" w:eastAsia="Arial" w:hAnsi="Arial" w:cs="Arial"/>
          <w:highlight w:val="white"/>
        </w:rPr>
        <w:t>Davis</w:t>
      </w:r>
      <w:r w:rsidRPr="0053736A">
        <w:rPr>
          <w:rFonts w:ascii="Arial" w:eastAsia="Arial" w:hAnsi="Arial" w:cs="Arial"/>
        </w:rPr>
        <w:t xml:space="preserve">, </w:t>
      </w:r>
      <w:r w:rsidRPr="0053736A">
        <w:rPr>
          <w:rFonts w:ascii="Arial" w:eastAsia="Arial" w:hAnsi="Arial" w:cs="Arial"/>
          <w:highlight w:val="white"/>
        </w:rPr>
        <w:t>2019</w:t>
      </w:r>
      <w:r w:rsidRPr="0053736A">
        <w:rPr>
          <w:rFonts w:ascii="Arial" w:eastAsia="Arial" w:hAnsi="Arial" w:cs="Arial"/>
        </w:rPr>
        <w:t xml:space="preserve">). The initial location of the Travellers Club, London was Waterloo but </w:t>
      </w:r>
      <w:proofErr w:type="gramStart"/>
      <w:r w:rsidRPr="0053736A">
        <w:rPr>
          <w:rFonts w:ascii="Arial" w:eastAsia="Arial" w:hAnsi="Arial" w:cs="Arial"/>
        </w:rPr>
        <w:t>after sometime</w:t>
      </w:r>
      <w:proofErr w:type="gramEnd"/>
      <w:r w:rsidRPr="0053736A">
        <w:rPr>
          <w:rFonts w:ascii="Arial" w:eastAsia="Arial" w:hAnsi="Arial" w:cs="Arial"/>
        </w:rPr>
        <w:t xml:space="preserve"> the location was replaced from Waterloo to Pall Mall, United Kingdom. The symbol of Travellers Club, London is the head of Ulysses.</w:t>
      </w:r>
    </w:p>
    <w:p w14:paraId="3AE4F371" w14:textId="77777777" w:rsidR="00EB3E7D" w:rsidRPr="0053736A" w:rsidRDefault="000B4551" w:rsidP="0053736A">
      <w:pPr>
        <w:spacing w:line="360" w:lineRule="auto"/>
        <w:jc w:val="both"/>
        <w:rPr>
          <w:rFonts w:ascii="Arial" w:eastAsia="Arial" w:hAnsi="Arial" w:cs="Arial"/>
        </w:rPr>
      </w:pPr>
      <w:r w:rsidRPr="0053736A">
        <w:rPr>
          <w:rFonts w:ascii="Arial" w:eastAsia="Arial" w:hAnsi="Arial" w:cs="Arial"/>
        </w:rPr>
        <w:t xml:space="preserve">In early ages the membership of the club was only for the gentlemen of the United Kingdom’s nationals but </w:t>
      </w:r>
      <w:proofErr w:type="gramStart"/>
      <w:r w:rsidRPr="0053736A">
        <w:rPr>
          <w:rFonts w:ascii="Arial" w:eastAsia="Arial" w:hAnsi="Arial" w:cs="Arial"/>
        </w:rPr>
        <w:t>later on</w:t>
      </w:r>
      <w:proofErr w:type="gramEnd"/>
      <w:r w:rsidRPr="0053736A">
        <w:rPr>
          <w:rFonts w:ascii="Arial" w:eastAsia="Arial" w:hAnsi="Arial" w:cs="Arial"/>
        </w:rPr>
        <w:t xml:space="preserve"> the membership clause was amended and was approved the membership of foreigners and diplomats who are posted and resided in the United Kingdom. Now, the membership process is by election </w:t>
      </w:r>
      <w:proofErr w:type="gramStart"/>
      <w:r w:rsidRPr="0053736A">
        <w:rPr>
          <w:rFonts w:ascii="Arial" w:eastAsia="Arial" w:hAnsi="Arial" w:cs="Arial"/>
        </w:rPr>
        <w:t>e.g.</w:t>
      </w:r>
      <w:proofErr w:type="gramEnd"/>
      <w:r w:rsidRPr="0053736A">
        <w:rPr>
          <w:rFonts w:ascii="Arial" w:eastAsia="Arial" w:hAnsi="Arial" w:cs="Arial"/>
        </w:rPr>
        <w:t xml:space="preserve"> the candidate member is being voted through the panel of voters who personally know that member from recent 03 years or more (</w:t>
      </w:r>
      <w:proofErr w:type="spellStart"/>
      <w:r w:rsidRPr="0053736A">
        <w:rPr>
          <w:rFonts w:ascii="Arial" w:eastAsia="Arial" w:hAnsi="Arial" w:cs="Arial"/>
          <w:highlight w:val="white"/>
        </w:rPr>
        <w:t>Bloisi</w:t>
      </w:r>
      <w:proofErr w:type="spellEnd"/>
      <w:r w:rsidRPr="0053736A">
        <w:rPr>
          <w:rFonts w:ascii="Arial" w:eastAsia="Arial" w:hAnsi="Arial" w:cs="Arial"/>
        </w:rPr>
        <w:t xml:space="preserve">, </w:t>
      </w:r>
      <w:r w:rsidRPr="0053736A">
        <w:rPr>
          <w:rFonts w:ascii="Arial" w:eastAsia="Arial" w:hAnsi="Arial" w:cs="Arial"/>
          <w:highlight w:val="white"/>
        </w:rPr>
        <w:t>2021</w:t>
      </w:r>
      <w:r w:rsidRPr="0053736A">
        <w:rPr>
          <w:rFonts w:ascii="Arial" w:eastAsia="Arial" w:hAnsi="Arial" w:cs="Arial"/>
        </w:rPr>
        <w:t>).</w:t>
      </w:r>
    </w:p>
    <w:p w14:paraId="7C5BFE34" w14:textId="77777777" w:rsidR="00EB3E7D" w:rsidRPr="0053736A" w:rsidRDefault="000B4551" w:rsidP="0053736A">
      <w:pPr>
        <w:spacing w:line="360" w:lineRule="auto"/>
        <w:jc w:val="both"/>
        <w:rPr>
          <w:rFonts w:ascii="Arial" w:eastAsia="Arial" w:hAnsi="Arial" w:cs="Arial"/>
        </w:rPr>
      </w:pPr>
      <w:r w:rsidRPr="0053736A">
        <w:rPr>
          <w:rFonts w:ascii="Arial" w:eastAsia="Arial" w:hAnsi="Arial" w:cs="Arial"/>
        </w:rPr>
        <w:t xml:space="preserve">The Travellers Club, London is famous as Gentlemen Club though the ladies are welcome too but the kids under the age of fourteen are not allowed. The Business documents shown </w:t>
      </w:r>
      <w:r w:rsidRPr="0053736A">
        <w:rPr>
          <w:rFonts w:ascii="Arial" w:eastAsia="Arial" w:hAnsi="Arial" w:cs="Arial"/>
        </w:rPr>
        <w:lastRenderedPageBreak/>
        <w:t xml:space="preserve">without prior approval are prohibited too just to keep the ethics of the club. Smoking is also not allowed along with cell phones, the members </w:t>
      </w:r>
      <w:proofErr w:type="gramStart"/>
      <w:r w:rsidRPr="0053736A">
        <w:rPr>
          <w:rFonts w:ascii="Arial" w:eastAsia="Arial" w:hAnsi="Arial" w:cs="Arial"/>
        </w:rPr>
        <w:t>are allowed to</w:t>
      </w:r>
      <w:proofErr w:type="gramEnd"/>
      <w:r w:rsidRPr="0053736A">
        <w:rPr>
          <w:rFonts w:ascii="Arial" w:eastAsia="Arial" w:hAnsi="Arial" w:cs="Arial"/>
        </w:rPr>
        <w:t xml:space="preserve"> contact outside the club through telephone booths of the club only (</w:t>
      </w:r>
      <w:r w:rsidRPr="0053736A">
        <w:rPr>
          <w:rFonts w:ascii="Arial" w:eastAsia="Arial" w:hAnsi="Arial" w:cs="Arial"/>
          <w:highlight w:val="white"/>
        </w:rPr>
        <w:t>Eales</w:t>
      </w:r>
      <w:r w:rsidRPr="0053736A">
        <w:rPr>
          <w:rFonts w:ascii="Arial" w:eastAsia="Arial" w:hAnsi="Arial" w:cs="Arial"/>
        </w:rPr>
        <w:t xml:space="preserve">, </w:t>
      </w:r>
      <w:r w:rsidRPr="0053736A">
        <w:rPr>
          <w:rFonts w:ascii="Arial" w:eastAsia="Arial" w:hAnsi="Arial" w:cs="Arial"/>
          <w:highlight w:val="white"/>
        </w:rPr>
        <w:t>2020</w:t>
      </w:r>
      <w:r w:rsidRPr="0053736A">
        <w:rPr>
          <w:rFonts w:ascii="Arial" w:eastAsia="Arial" w:hAnsi="Arial" w:cs="Arial"/>
        </w:rPr>
        <w:t xml:space="preserve">).  </w:t>
      </w:r>
    </w:p>
    <w:p w14:paraId="70340E05" w14:textId="77777777" w:rsidR="00EB3E7D" w:rsidRPr="0053736A" w:rsidRDefault="000B4551" w:rsidP="0053736A">
      <w:pPr>
        <w:pStyle w:val="Heading2"/>
        <w:spacing w:line="360" w:lineRule="auto"/>
        <w:rPr>
          <w:rFonts w:ascii="Arial" w:hAnsi="Arial" w:cs="Arial"/>
          <w:sz w:val="22"/>
          <w:szCs w:val="22"/>
        </w:rPr>
      </w:pPr>
      <w:bookmarkStart w:id="3" w:name="_Toc70870191"/>
      <w:r w:rsidRPr="0053736A">
        <w:rPr>
          <w:rFonts w:ascii="Arial" w:hAnsi="Arial" w:cs="Arial"/>
          <w:sz w:val="22"/>
          <w:szCs w:val="22"/>
        </w:rPr>
        <w:t>3. Purpose of Career Planning:</w:t>
      </w:r>
      <w:bookmarkEnd w:id="3"/>
    </w:p>
    <w:p w14:paraId="180ABCD8" w14:textId="77777777" w:rsidR="00EB3E7D" w:rsidRPr="0053736A" w:rsidRDefault="000B4551" w:rsidP="0053736A">
      <w:pPr>
        <w:spacing w:line="360" w:lineRule="auto"/>
        <w:jc w:val="both"/>
        <w:rPr>
          <w:rFonts w:ascii="Arial" w:eastAsia="Arial" w:hAnsi="Arial" w:cs="Arial"/>
        </w:rPr>
      </w:pPr>
      <w:r w:rsidRPr="0053736A">
        <w:rPr>
          <w:rFonts w:ascii="Arial" w:eastAsia="Arial" w:hAnsi="Arial" w:cs="Arial"/>
        </w:rPr>
        <w:t xml:space="preserve">There are many reasons or purposes behind career planning in the Club </w:t>
      </w:r>
      <w:proofErr w:type="gramStart"/>
      <w:r w:rsidRPr="0053736A">
        <w:rPr>
          <w:rFonts w:ascii="Arial" w:eastAsia="Arial" w:hAnsi="Arial" w:cs="Arial"/>
        </w:rPr>
        <w:t>include,</w:t>
      </w:r>
      <w:proofErr w:type="gramEnd"/>
      <w:r w:rsidRPr="0053736A">
        <w:rPr>
          <w:rFonts w:ascii="Arial" w:eastAsia="Arial" w:hAnsi="Arial" w:cs="Arial"/>
        </w:rPr>
        <w:t xml:space="preserve"> some of the reasons are as follow:</w:t>
      </w:r>
    </w:p>
    <w:p w14:paraId="6EFB7B04"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Helps in setting the standards or goals which are to be achieved by the staff of the club.</w:t>
      </w:r>
    </w:p>
    <w:p w14:paraId="40AB2C68"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Increase the performances of the staff or employees of the club.</w:t>
      </w:r>
    </w:p>
    <w:p w14:paraId="01D3779D"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Letting the employees aware with the expectation that the club is having from them.</w:t>
      </w:r>
    </w:p>
    <w:p w14:paraId="28A06FBE"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Depicts the need of training or another workshop if required to the staff of the club.</w:t>
      </w:r>
    </w:p>
    <w:p w14:paraId="2DEB9E39"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Detect the potential of each employee separately or individually.</w:t>
      </w:r>
    </w:p>
    <w:p w14:paraId="4321C527"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Helps the club in the process of succession planning.</w:t>
      </w:r>
    </w:p>
    <w:p w14:paraId="019537D9"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Useful in making salary increments or granting other benefits to the staff of the club.</w:t>
      </w:r>
    </w:p>
    <w:p w14:paraId="548C28AB"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Identify the need of promotion.</w:t>
      </w:r>
    </w:p>
    <w:p w14:paraId="200101BD"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 xml:space="preserve">Making the employee aware of their individual strengths and weaknesses. </w:t>
      </w:r>
    </w:p>
    <w:p w14:paraId="61AC77E4"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Identify the challenges occurred or encountered in performing a certain job.</w:t>
      </w:r>
    </w:p>
    <w:p w14:paraId="30804391"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Corrections if required in the performance of the staff of the club.</w:t>
      </w:r>
    </w:p>
    <w:p w14:paraId="43ACCE11"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Identify the norms and values of the club to the employees clearly.</w:t>
      </w:r>
    </w:p>
    <w:p w14:paraId="576A4B73"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Establish a healthy work environment into the club.</w:t>
      </w:r>
    </w:p>
    <w:p w14:paraId="23DD5C7C"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Create the club as the healthy and most desired place to work.</w:t>
      </w:r>
    </w:p>
    <w:p w14:paraId="7E31D57D"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Make employees bitterly informed about the opportunities available to them in the club.</w:t>
      </w:r>
    </w:p>
    <w:p w14:paraId="58D81172" w14:textId="77777777" w:rsidR="00EB3E7D" w:rsidRPr="0053736A" w:rsidRDefault="000B4551" w:rsidP="0053736A">
      <w:pPr>
        <w:numPr>
          <w:ilvl w:val="0"/>
          <w:numId w:val="11"/>
        </w:numPr>
        <w:shd w:val="clear" w:color="auto" w:fill="FFFFFF"/>
        <w:spacing w:after="0" w:line="360" w:lineRule="auto"/>
        <w:ind w:left="360"/>
        <w:jc w:val="both"/>
        <w:rPr>
          <w:rFonts w:ascii="Arial" w:hAnsi="Arial" w:cs="Arial"/>
        </w:rPr>
      </w:pPr>
      <w:r w:rsidRPr="0053736A">
        <w:rPr>
          <w:rFonts w:ascii="Arial" w:eastAsia="Arial" w:hAnsi="Arial" w:cs="Arial"/>
        </w:rPr>
        <w:t>Make employees more realistic about the job and performances etc.</w:t>
      </w:r>
    </w:p>
    <w:p w14:paraId="74223820" w14:textId="77777777" w:rsidR="00EB3E7D" w:rsidRPr="0053736A" w:rsidRDefault="000B4551" w:rsidP="0053736A">
      <w:pPr>
        <w:pStyle w:val="Heading2"/>
        <w:spacing w:line="360" w:lineRule="auto"/>
        <w:rPr>
          <w:rFonts w:ascii="Arial" w:hAnsi="Arial" w:cs="Arial"/>
          <w:sz w:val="22"/>
          <w:szCs w:val="22"/>
        </w:rPr>
      </w:pPr>
      <w:bookmarkStart w:id="4" w:name="_Toc70870192"/>
      <w:r w:rsidRPr="0053736A">
        <w:rPr>
          <w:rFonts w:ascii="Arial" w:hAnsi="Arial" w:cs="Arial"/>
          <w:sz w:val="22"/>
          <w:szCs w:val="22"/>
        </w:rPr>
        <w:t xml:space="preserve">4. </w:t>
      </w:r>
      <w:proofErr w:type="spellStart"/>
      <w:proofErr w:type="gramStart"/>
      <w:r w:rsidRPr="0053736A">
        <w:rPr>
          <w:rFonts w:ascii="Arial" w:hAnsi="Arial" w:cs="Arial"/>
          <w:sz w:val="22"/>
          <w:szCs w:val="22"/>
        </w:rPr>
        <w:t>Models,Methods</w:t>
      </w:r>
      <w:proofErr w:type="spellEnd"/>
      <w:proofErr w:type="gramEnd"/>
      <w:r w:rsidRPr="0053736A">
        <w:rPr>
          <w:rFonts w:ascii="Arial" w:hAnsi="Arial" w:cs="Arial"/>
          <w:sz w:val="22"/>
          <w:szCs w:val="22"/>
        </w:rPr>
        <w:t xml:space="preserve"> &amp; Theories to Identify Development Needs of Employees:</w:t>
      </w:r>
      <w:bookmarkEnd w:id="4"/>
    </w:p>
    <w:p w14:paraId="5FD00B2D"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rPr>
        <w:t xml:space="preserve">To identify the development needs of employees there are two types of </w:t>
      </w:r>
      <w:r w:rsidRPr="0053736A">
        <w:rPr>
          <w:rFonts w:ascii="Arial" w:eastAsia="Arial" w:hAnsi="Arial" w:cs="Arial"/>
          <w:b/>
        </w:rPr>
        <w:t>models adopted</w:t>
      </w:r>
      <w:r w:rsidRPr="0053736A">
        <w:rPr>
          <w:rFonts w:ascii="Arial" w:eastAsia="Arial" w:hAnsi="Arial" w:cs="Arial"/>
        </w:rPr>
        <w:t xml:space="preserve"> by any organisation:</w:t>
      </w:r>
    </w:p>
    <w:p w14:paraId="4B499863" w14:textId="77777777" w:rsidR="00EB3E7D" w:rsidRPr="0053736A" w:rsidRDefault="000B4551" w:rsidP="0053736A">
      <w:pPr>
        <w:numPr>
          <w:ilvl w:val="0"/>
          <w:numId w:val="6"/>
        </w:numPr>
        <w:pBdr>
          <w:top w:val="nil"/>
          <w:left w:val="nil"/>
          <w:bottom w:val="nil"/>
          <w:right w:val="nil"/>
          <w:between w:val="nil"/>
        </w:pBdr>
        <w:spacing w:after="0" w:line="360" w:lineRule="auto"/>
        <w:jc w:val="both"/>
        <w:rPr>
          <w:rFonts w:ascii="Arial" w:eastAsia="Arial" w:hAnsi="Arial" w:cs="Arial"/>
          <w:color w:val="000000"/>
        </w:rPr>
      </w:pPr>
      <w:r w:rsidRPr="0053736A">
        <w:rPr>
          <w:rFonts w:ascii="Arial" w:eastAsia="Arial" w:hAnsi="Arial" w:cs="Arial"/>
          <w:b/>
          <w:color w:val="000000"/>
        </w:rPr>
        <w:t xml:space="preserve">System </w:t>
      </w:r>
      <w:proofErr w:type="spellStart"/>
      <w:proofErr w:type="gramStart"/>
      <w:r w:rsidRPr="0053736A">
        <w:rPr>
          <w:rFonts w:ascii="Arial" w:eastAsia="Arial" w:hAnsi="Arial" w:cs="Arial"/>
          <w:b/>
          <w:color w:val="000000"/>
        </w:rPr>
        <w:t>Model:</w:t>
      </w:r>
      <w:r w:rsidRPr="0053736A">
        <w:rPr>
          <w:rFonts w:ascii="Arial" w:eastAsia="Arial" w:hAnsi="Arial" w:cs="Arial"/>
          <w:color w:val="000000"/>
        </w:rPr>
        <w:t>This</w:t>
      </w:r>
      <w:proofErr w:type="spellEnd"/>
      <w:proofErr w:type="gramEnd"/>
      <w:r w:rsidRPr="0053736A">
        <w:rPr>
          <w:rFonts w:ascii="Arial" w:eastAsia="Arial" w:hAnsi="Arial" w:cs="Arial"/>
          <w:color w:val="000000"/>
        </w:rPr>
        <w:t xml:space="preserve"> model comprises different </w:t>
      </w:r>
      <w:r w:rsidRPr="0053736A">
        <w:rPr>
          <w:rFonts w:ascii="Arial" w:eastAsia="Arial" w:hAnsi="Arial" w:cs="Arial"/>
        </w:rPr>
        <w:t>steps and</w:t>
      </w:r>
      <w:r w:rsidRPr="0053736A">
        <w:rPr>
          <w:rFonts w:ascii="Arial" w:eastAsia="Arial" w:hAnsi="Arial" w:cs="Arial"/>
          <w:color w:val="000000"/>
        </w:rPr>
        <w:t xml:space="preserve"> implementation of these steps is used to repeat on a periodic basis to identify development needs of employees.</w:t>
      </w:r>
    </w:p>
    <w:p w14:paraId="6167DC0A" w14:textId="77777777" w:rsidR="00EB3E7D" w:rsidRPr="0053736A" w:rsidRDefault="000B4551" w:rsidP="0053736A">
      <w:pPr>
        <w:numPr>
          <w:ilvl w:val="0"/>
          <w:numId w:val="6"/>
        </w:numPr>
        <w:pBdr>
          <w:top w:val="nil"/>
          <w:left w:val="nil"/>
          <w:bottom w:val="nil"/>
          <w:right w:val="nil"/>
          <w:between w:val="nil"/>
        </w:pBdr>
        <w:spacing w:after="0" w:line="360" w:lineRule="auto"/>
        <w:jc w:val="both"/>
        <w:rPr>
          <w:rFonts w:ascii="Arial" w:eastAsia="Arial" w:hAnsi="Arial" w:cs="Arial"/>
          <w:color w:val="000000"/>
        </w:rPr>
      </w:pPr>
      <w:r w:rsidRPr="0053736A">
        <w:rPr>
          <w:rFonts w:ascii="Arial" w:eastAsia="Arial" w:hAnsi="Arial" w:cs="Arial"/>
          <w:b/>
          <w:i/>
          <w:color w:val="000000"/>
        </w:rPr>
        <w:t xml:space="preserve">Transition </w:t>
      </w:r>
      <w:proofErr w:type="spellStart"/>
      <w:proofErr w:type="gramStart"/>
      <w:r w:rsidRPr="0053736A">
        <w:rPr>
          <w:rFonts w:ascii="Arial" w:eastAsia="Arial" w:hAnsi="Arial" w:cs="Arial"/>
          <w:b/>
          <w:i/>
          <w:color w:val="000000"/>
        </w:rPr>
        <w:t>Model:</w:t>
      </w:r>
      <w:r w:rsidRPr="0053736A">
        <w:rPr>
          <w:rFonts w:ascii="Arial" w:eastAsia="Arial" w:hAnsi="Arial" w:cs="Arial"/>
          <w:color w:val="000000"/>
        </w:rPr>
        <w:t>This</w:t>
      </w:r>
      <w:proofErr w:type="spellEnd"/>
      <w:proofErr w:type="gramEnd"/>
      <w:r w:rsidRPr="0053736A">
        <w:rPr>
          <w:rFonts w:ascii="Arial" w:eastAsia="Arial" w:hAnsi="Arial" w:cs="Arial"/>
          <w:color w:val="000000"/>
        </w:rPr>
        <w:t xml:space="preserve"> model focuses the development needs of both organisation and the employees too.</w:t>
      </w:r>
    </w:p>
    <w:p w14:paraId="68714FCF"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rPr>
        <w:t xml:space="preserve">The </w:t>
      </w:r>
      <w:r w:rsidRPr="0053736A">
        <w:rPr>
          <w:rFonts w:ascii="Arial" w:eastAsia="Arial" w:hAnsi="Arial" w:cs="Arial"/>
          <w:b/>
        </w:rPr>
        <w:t>methods</w:t>
      </w:r>
      <w:r w:rsidRPr="0053736A">
        <w:rPr>
          <w:rFonts w:ascii="Arial" w:eastAsia="Arial" w:hAnsi="Arial" w:cs="Arial"/>
        </w:rPr>
        <w:t xml:space="preserve"> to identify development needs of employees in any organisation are as follow:</w:t>
      </w:r>
    </w:p>
    <w:p w14:paraId="5E0FB2C8" w14:textId="77777777" w:rsidR="00EB3E7D" w:rsidRPr="0053736A" w:rsidRDefault="000B4551" w:rsidP="0053736A">
      <w:pPr>
        <w:numPr>
          <w:ilvl w:val="0"/>
          <w:numId w:val="8"/>
        </w:numPr>
        <w:pBdr>
          <w:top w:val="nil"/>
          <w:left w:val="nil"/>
          <w:bottom w:val="nil"/>
          <w:right w:val="nil"/>
          <w:between w:val="nil"/>
        </w:pBdr>
        <w:spacing w:after="0" w:line="360" w:lineRule="auto"/>
        <w:jc w:val="both"/>
        <w:rPr>
          <w:rFonts w:ascii="Arial" w:eastAsia="Arial" w:hAnsi="Arial" w:cs="Arial"/>
          <w:color w:val="000000"/>
        </w:rPr>
      </w:pPr>
      <w:r w:rsidRPr="0053736A">
        <w:rPr>
          <w:rFonts w:ascii="Arial" w:eastAsia="Arial" w:hAnsi="Arial" w:cs="Arial"/>
          <w:color w:val="000000"/>
        </w:rPr>
        <w:t>On-Job Development</w:t>
      </w:r>
    </w:p>
    <w:p w14:paraId="1B4A82CB" w14:textId="77777777" w:rsidR="00EB3E7D" w:rsidRPr="0053736A" w:rsidRDefault="000B4551" w:rsidP="0053736A">
      <w:pPr>
        <w:numPr>
          <w:ilvl w:val="0"/>
          <w:numId w:val="8"/>
        </w:numPr>
        <w:pBdr>
          <w:top w:val="nil"/>
          <w:left w:val="nil"/>
          <w:bottom w:val="nil"/>
          <w:right w:val="nil"/>
          <w:between w:val="nil"/>
        </w:pBdr>
        <w:spacing w:after="0" w:line="360" w:lineRule="auto"/>
        <w:jc w:val="both"/>
        <w:rPr>
          <w:rFonts w:ascii="Arial" w:eastAsia="Arial" w:hAnsi="Arial" w:cs="Arial"/>
          <w:b/>
          <w:i/>
          <w:color w:val="000000"/>
        </w:rPr>
      </w:pPr>
      <w:r w:rsidRPr="0053736A">
        <w:rPr>
          <w:rFonts w:ascii="Arial" w:eastAsia="Arial" w:hAnsi="Arial" w:cs="Arial"/>
          <w:b/>
          <w:i/>
          <w:color w:val="000000"/>
        </w:rPr>
        <w:t>360 Degree Performance Review</w:t>
      </w:r>
    </w:p>
    <w:p w14:paraId="14885AF3" w14:textId="77777777" w:rsidR="00EB3E7D" w:rsidRPr="0053736A" w:rsidRDefault="000B4551" w:rsidP="0053736A">
      <w:pPr>
        <w:numPr>
          <w:ilvl w:val="0"/>
          <w:numId w:val="8"/>
        </w:numPr>
        <w:pBdr>
          <w:top w:val="nil"/>
          <w:left w:val="nil"/>
          <w:bottom w:val="nil"/>
          <w:right w:val="nil"/>
          <w:between w:val="nil"/>
        </w:pBdr>
        <w:spacing w:after="0" w:line="360" w:lineRule="auto"/>
        <w:jc w:val="both"/>
        <w:rPr>
          <w:rFonts w:ascii="Arial" w:eastAsia="Arial" w:hAnsi="Arial" w:cs="Arial"/>
          <w:color w:val="000000"/>
        </w:rPr>
      </w:pPr>
      <w:proofErr w:type="spellStart"/>
      <w:r w:rsidRPr="0053736A">
        <w:rPr>
          <w:rFonts w:ascii="Arial" w:eastAsia="Arial" w:hAnsi="Arial" w:cs="Arial"/>
          <w:color w:val="000000"/>
        </w:rPr>
        <w:t>Self Study</w:t>
      </w:r>
      <w:proofErr w:type="spellEnd"/>
    </w:p>
    <w:p w14:paraId="4E15CE67" w14:textId="77777777" w:rsidR="00EB3E7D" w:rsidRPr="0053736A" w:rsidRDefault="000B4551" w:rsidP="0053736A">
      <w:pPr>
        <w:numPr>
          <w:ilvl w:val="0"/>
          <w:numId w:val="8"/>
        </w:numPr>
        <w:pBdr>
          <w:top w:val="nil"/>
          <w:left w:val="nil"/>
          <w:bottom w:val="nil"/>
          <w:right w:val="nil"/>
          <w:between w:val="nil"/>
        </w:pBdr>
        <w:spacing w:after="0" w:line="360" w:lineRule="auto"/>
        <w:jc w:val="both"/>
        <w:rPr>
          <w:rFonts w:ascii="Arial" w:eastAsia="Arial" w:hAnsi="Arial" w:cs="Arial"/>
          <w:color w:val="000000"/>
        </w:rPr>
      </w:pPr>
      <w:r w:rsidRPr="0053736A">
        <w:rPr>
          <w:rFonts w:ascii="Arial" w:eastAsia="Arial" w:hAnsi="Arial" w:cs="Arial"/>
          <w:color w:val="000000"/>
        </w:rPr>
        <w:lastRenderedPageBreak/>
        <w:t xml:space="preserve">Career Planning </w:t>
      </w:r>
    </w:p>
    <w:p w14:paraId="359C331D" w14:textId="77777777" w:rsidR="00EB3E7D" w:rsidRPr="0053736A" w:rsidRDefault="000B4551" w:rsidP="0053736A">
      <w:pPr>
        <w:numPr>
          <w:ilvl w:val="0"/>
          <w:numId w:val="8"/>
        </w:numPr>
        <w:pBdr>
          <w:top w:val="nil"/>
          <w:left w:val="nil"/>
          <w:bottom w:val="nil"/>
          <w:right w:val="nil"/>
          <w:between w:val="nil"/>
        </w:pBdr>
        <w:spacing w:after="0" w:line="360" w:lineRule="auto"/>
        <w:jc w:val="both"/>
        <w:rPr>
          <w:rFonts w:ascii="Arial" w:eastAsia="Arial" w:hAnsi="Arial" w:cs="Arial"/>
          <w:color w:val="000000"/>
        </w:rPr>
      </w:pPr>
      <w:r w:rsidRPr="0053736A">
        <w:rPr>
          <w:rFonts w:ascii="Arial" w:eastAsia="Arial" w:hAnsi="Arial" w:cs="Arial"/>
          <w:color w:val="000000"/>
        </w:rPr>
        <w:t>Mentoring</w:t>
      </w:r>
    </w:p>
    <w:p w14:paraId="4461B661" w14:textId="77777777" w:rsidR="00EB3E7D" w:rsidRPr="0053736A" w:rsidRDefault="000B4551" w:rsidP="0053736A">
      <w:pPr>
        <w:numPr>
          <w:ilvl w:val="0"/>
          <w:numId w:val="8"/>
        </w:numPr>
        <w:pBdr>
          <w:top w:val="nil"/>
          <w:left w:val="nil"/>
          <w:bottom w:val="nil"/>
          <w:right w:val="nil"/>
          <w:between w:val="nil"/>
        </w:pBdr>
        <w:spacing w:after="0" w:line="360" w:lineRule="auto"/>
        <w:jc w:val="both"/>
        <w:rPr>
          <w:rFonts w:ascii="Arial" w:eastAsia="Arial" w:hAnsi="Arial" w:cs="Arial"/>
          <w:color w:val="000000"/>
        </w:rPr>
      </w:pPr>
      <w:r w:rsidRPr="0053736A">
        <w:rPr>
          <w:rFonts w:ascii="Arial" w:eastAsia="Arial" w:hAnsi="Arial" w:cs="Arial"/>
          <w:color w:val="000000"/>
        </w:rPr>
        <w:t>Conferences etc.</w:t>
      </w:r>
    </w:p>
    <w:p w14:paraId="739E6EB8"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rPr>
        <w:t>The theories to identify development needs of individual employees of any organisation are as follow:</w:t>
      </w:r>
    </w:p>
    <w:p w14:paraId="200A6DA0" w14:textId="77777777" w:rsidR="00EB3E7D" w:rsidRPr="0053736A" w:rsidRDefault="000B4551" w:rsidP="0053736A">
      <w:pPr>
        <w:numPr>
          <w:ilvl w:val="0"/>
          <w:numId w:val="4"/>
        </w:numPr>
        <w:pBdr>
          <w:top w:val="nil"/>
          <w:left w:val="nil"/>
          <w:bottom w:val="nil"/>
          <w:right w:val="nil"/>
          <w:between w:val="nil"/>
        </w:pBdr>
        <w:spacing w:after="0" w:line="360" w:lineRule="auto"/>
        <w:jc w:val="both"/>
        <w:rPr>
          <w:rFonts w:ascii="Arial" w:eastAsia="Arial" w:hAnsi="Arial" w:cs="Arial"/>
          <w:color w:val="000000"/>
        </w:rPr>
      </w:pPr>
      <w:r w:rsidRPr="0053736A">
        <w:rPr>
          <w:rFonts w:ascii="Arial" w:eastAsia="Arial" w:hAnsi="Arial" w:cs="Arial"/>
          <w:color w:val="000000"/>
        </w:rPr>
        <w:t>Maslow’s Hierarchy of Needs</w:t>
      </w:r>
    </w:p>
    <w:p w14:paraId="4B1C5270" w14:textId="77777777" w:rsidR="00EB3E7D" w:rsidRPr="0053736A" w:rsidRDefault="000B4551" w:rsidP="0053736A">
      <w:pPr>
        <w:numPr>
          <w:ilvl w:val="0"/>
          <w:numId w:val="4"/>
        </w:numPr>
        <w:pBdr>
          <w:top w:val="nil"/>
          <w:left w:val="nil"/>
          <w:bottom w:val="nil"/>
          <w:right w:val="nil"/>
          <w:between w:val="nil"/>
        </w:pBdr>
        <w:spacing w:after="0" w:line="360" w:lineRule="auto"/>
        <w:jc w:val="both"/>
        <w:rPr>
          <w:rFonts w:ascii="Arial" w:eastAsia="Arial" w:hAnsi="Arial" w:cs="Arial"/>
          <w:color w:val="000000"/>
        </w:rPr>
      </w:pPr>
      <w:r w:rsidRPr="0053736A">
        <w:rPr>
          <w:rFonts w:ascii="Arial" w:eastAsia="Arial" w:hAnsi="Arial" w:cs="Arial"/>
          <w:b/>
          <w:i/>
          <w:color w:val="000000"/>
        </w:rPr>
        <w:t>Elton Mayo’s Human Relation Theory</w:t>
      </w:r>
    </w:p>
    <w:p w14:paraId="18937F30" w14:textId="77777777" w:rsidR="00EB3E7D" w:rsidRPr="0053736A" w:rsidRDefault="000B4551" w:rsidP="0053736A">
      <w:pPr>
        <w:numPr>
          <w:ilvl w:val="0"/>
          <w:numId w:val="4"/>
        </w:numPr>
        <w:pBdr>
          <w:top w:val="nil"/>
          <w:left w:val="nil"/>
          <w:bottom w:val="nil"/>
          <w:right w:val="nil"/>
          <w:between w:val="nil"/>
        </w:pBdr>
        <w:spacing w:after="0" w:line="360" w:lineRule="auto"/>
        <w:jc w:val="both"/>
        <w:rPr>
          <w:rFonts w:ascii="Arial" w:eastAsia="Arial" w:hAnsi="Arial" w:cs="Arial"/>
          <w:color w:val="000000"/>
        </w:rPr>
      </w:pPr>
      <w:r w:rsidRPr="0053736A">
        <w:rPr>
          <w:rFonts w:ascii="Arial" w:eastAsia="Arial" w:hAnsi="Arial" w:cs="Arial"/>
          <w:color w:val="000000"/>
        </w:rPr>
        <w:t>Neo-Human Relations Theory</w:t>
      </w:r>
    </w:p>
    <w:p w14:paraId="6D830883" w14:textId="77777777" w:rsidR="00EB3E7D" w:rsidRPr="0053736A" w:rsidRDefault="000B4551" w:rsidP="0053736A">
      <w:pPr>
        <w:numPr>
          <w:ilvl w:val="0"/>
          <w:numId w:val="4"/>
        </w:numPr>
        <w:pBdr>
          <w:top w:val="nil"/>
          <w:left w:val="nil"/>
          <w:bottom w:val="nil"/>
          <w:right w:val="nil"/>
          <w:between w:val="nil"/>
        </w:pBdr>
        <w:spacing w:after="0" w:line="360" w:lineRule="auto"/>
        <w:jc w:val="both"/>
        <w:rPr>
          <w:rFonts w:ascii="Arial" w:eastAsia="Arial" w:hAnsi="Arial" w:cs="Arial"/>
          <w:color w:val="000000"/>
        </w:rPr>
      </w:pPr>
      <w:r w:rsidRPr="0053736A">
        <w:rPr>
          <w:rFonts w:ascii="Arial" w:eastAsia="Arial" w:hAnsi="Arial" w:cs="Arial"/>
          <w:color w:val="000000"/>
        </w:rPr>
        <w:t>Herzberg’s Theory etc.</w:t>
      </w:r>
    </w:p>
    <w:p w14:paraId="56EA6CA5" w14:textId="77777777" w:rsidR="00EB3E7D" w:rsidRPr="0053736A" w:rsidRDefault="00EB3E7D" w:rsidP="0053736A">
      <w:pPr>
        <w:spacing w:line="360" w:lineRule="auto"/>
        <w:jc w:val="both"/>
        <w:rPr>
          <w:rFonts w:ascii="Arial" w:eastAsia="Arial" w:hAnsi="Arial" w:cs="Arial"/>
          <w:b/>
        </w:rPr>
      </w:pPr>
    </w:p>
    <w:p w14:paraId="7A56D4DF" w14:textId="77777777" w:rsidR="00EB3E7D" w:rsidRPr="0053736A" w:rsidRDefault="000B4551" w:rsidP="0053736A">
      <w:pPr>
        <w:pStyle w:val="Heading2"/>
        <w:spacing w:line="360" w:lineRule="auto"/>
        <w:rPr>
          <w:rFonts w:ascii="Arial" w:hAnsi="Arial" w:cs="Arial"/>
          <w:sz w:val="22"/>
          <w:szCs w:val="22"/>
        </w:rPr>
      </w:pPr>
      <w:bookmarkStart w:id="5" w:name="_Toc70870193"/>
      <w:r w:rsidRPr="0053736A">
        <w:rPr>
          <w:rFonts w:ascii="Arial" w:hAnsi="Arial" w:cs="Arial"/>
          <w:sz w:val="22"/>
          <w:szCs w:val="22"/>
        </w:rPr>
        <w:t>5. Development Vehicles Adopted by the Travellers Club, London &amp; their Impact towards Employee’s Development Needs:</w:t>
      </w:r>
      <w:bookmarkEnd w:id="5"/>
      <w:r w:rsidRPr="0053736A">
        <w:rPr>
          <w:rFonts w:ascii="Arial" w:hAnsi="Arial" w:cs="Arial"/>
          <w:sz w:val="22"/>
          <w:szCs w:val="22"/>
        </w:rPr>
        <w:t xml:space="preserve"> </w:t>
      </w:r>
    </w:p>
    <w:p w14:paraId="70317488" w14:textId="77777777" w:rsidR="00EB3E7D" w:rsidRPr="0053736A" w:rsidRDefault="000B4551" w:rsidP="0053736A">
      <w:pPr>
        <w:spacing w:line="360" w:lineRule="auto"/>
        <w:jc w:val="both"/>
        <w:rPr>
          <w:rFonts w:ascii="Arial" w:eastAsia="Arial" w:hAnsi="Arial" w:cs="Arial"/>
        </w:rPr>
      </w:pPr>
      <w:r w:rsidRPr="0053736A">
        <w:rPr>
          <w:rFonts w:ascii="Arial" w:eastAsia="Arial" w:hAnsi="Arial" w:cs="Arial"/>
        </w:rPr>
        <w:t>Over the several past decades, the Travellers Club, London has assisted a plenty of its employees towards their career planning and career development. Every employee belonging to whichever hierarchical group either, front desk officer or Senior Director is passing through the career planning and development process operated by the Human Resource Department (HRD) of the Club (</w:t>
      </w:r>
      <w:r w:rsidRPr="0053736A">
        <w:rPr>
          <w:rFonts w:ascii="Arial" w:eastAsia="Arial" w:hAnsi="Arial" w:cs="Arial"/>
          <w:highlight w:val="white"/>
        </w:rPr>
        <w:t>Hua</w:t>
      </w:r>
      <w:r w:rsidRPr="0053736A">
        <w:rPr>
          <w:rFonts w:ascii="Arial" w:eastAsia="Arial" w:hAnsi="Arial" w:cs="Arial"/>
        </w:rPr>
        <w:t xml:space="preserve">, </w:t>
      </w:r>
      <w:r w:rsidRPr="0053736A">
        <w:rPr>
          <w:rFonts w:ascii="Arial" w:eastAsia="Arial" w:hAnsi="Arial" w:cs="Arial"/>
          <w:highlight w:val="white"/>
        </w:rPr>
        <w:t>Wei</w:t>
      </w:r>
      <w:r w:rsidRPr="0053736A">
        <w:rPr>
          <w:rFonts w:ascii="Arial" w:eastAsia="Arial" w:hAnsi="Arial" w:cs="Arial"/>
        </w:rPr>
        <w:t xml:space="preserve">, </w:t>
      </w:r>
      <w:r w:rsidRPr="0053736A">
        <w:rPr>
          <w:rFonts w:ascii="Arial" w:eastAsia="Arial" w:hAnsi="Arial" w:cs="Arial"/>
          <w:highlight w:val="white"/>
        </w:rPr>
        <w:t xml:space="preserve">and </w:t>
      </w:r>
      <w:proofErr w:type="spellStart"/>
      <w:r w:rsidRPr="0053736A">
        <w:rPr>
          <w:rFonts w:ascii="Arial" w:eastAsia="Arial" w:hAnsi="Arial" w:cs="Arial"/>
          <w:highlight w:val="white"/>
        </w:rPr>
        <w:t>Jankowicz-Pytel</w:t>
      </w:r>
      <w:proofErr w:type="spellEnd"/>
      <w:r w:rsidRPr="0053736A">
        <w:rPr>
          <w:rFonts w:ascii="Arial" w:eastAsia="Arial" w:hAnsi="Arial" w:cs="Arial"/>
        </w:rPr>
        <w:t xml:space="preserve">, </w:t>
      </w:r>
      <w:r w:rsidRPr="0053736A">
        <w:rPr>
          <w:rFonts w:ascii="Arial" w:eastAsia="Arial" w:hAnsi="Arial" w:cs="Arial"/>
          <w:highlight w:val="white"/>
        </w:rPr>
        <w:t>2019</w:t>
      </w:r>
      <w:r w:rsidRPr="0053736A">
        <w:rPr>
          <w:rFonts w:ascii="Arial" w:eastAsia="Arial" w:hAnsi="Arial" w:cs="Arial"/>
        </w:rPr>
        <w:t xml:space="preserve">). No doubt, like other healthy </w:t>
      </w:r>
      <w:proofErr w:type="gramStart"/>
      <w:r w:rsidRPr="0053736A">
        <w:rPr>
          <w:rFonts w:ascii="Arial" w:eastAsia="Arial" w:hAnsi="Arial" w:cs="Arial"/>
        </w:rPr>
        <w:t>staff oriented</w:t>
      </w:r>
      <w:proofErr w:type="gramEnd"/>
      <w:r w:rsidRPr="0053736A">
        <w:rPr>
          <w:rFonts w:ascii="Arial" w:eastAsia="Arial" w:hAnsi="Arial" w:cs="Arial"/>
        </w:rPr>
        <w:t xml:space="preserve"> organisations, the staff of the Travellers Club is demanding too. The Travellers Club has made proper plans to provide such benefits to the deserving employees of the club.</w:t>
      </w:r>
    </w:p>
    <w:p w14:paraId="3450799F" w14:textId="77777777" w:rsidR="00EB3E7D" w:rsidRPr="0053736A" w:rsidRDefault="000B4551" w:rsidP="0053736A">
      <w:pPr>
        <w:spacing w:line="360" w:lineRule="auto"/>
        <w:jc w:val="both"/>
        <w:rPr>
          <w:rFonts w:ascii="Arial" w:eastAsia="Arial" w:hAnsi="Arial" w:cs="Arial"/>
        </w:rPr>
      </w:pPr>
      <w:r w:rsidRPr="0053736A">
        <w:rPr>
          <w:rFonts w:ascii="Arial" w:eastAsia="Arial" w:hAnsi="Arial" w:cs="Arial"/>
        </w:rPr>
        <w:t xml:space="preserve">In the Travellers Club, London regular employee survey is conducted, that covers almost </w:t>
      </w:r>
      <w:r w:rsidRPr="0053736A">
        <w:rPr>
          <w:rFonts w:ascii="Arial" w:eastAsia="Arial" w:hAnsi="Arial" w:cs="Arial"/>
          <w:b/>
          <w:i/>
        </w:rPr>
        <w:t xml:space="preserve">“360 degree performance </w:t>
      </w:r>
      <w:proofErr w:type="spellStart"/>
      <w:proofErr w:type="gramStart"/>
      <w:r w:rsidRPr="0053736A">
        <w:rPr>
          <w:rFonts w:ascii="Arial" w:eastAsia="Arial" w:hAnsi="Arial" w:cs="Arial"/>
          <w:b/>
          <w:i/>
        </w:rPr>
        <w:t>review”</w:t>
      </w:r>
      <w:r w:rsidRPr="0053736A">
        <w:rPr>
          <w:rFonts w:ascii="Arial" w:eastAsia="Arial" w:hAnsi="Arial" w:cs="Arial"/>
        </w:rPr>
        <w:t>areas</w:t>
      </w:r>
      <w:proofErr w:type="spellEnd"/>
      <w:proofErr w:type="gramEnd"/>
      <w:r w:rsidRPr="0053736A">
        <w:rPr>
          <w:rFonts w:ascii="Arial" w:eastAsia="Arial" w:hAnsi="Arial" w:cs="Arial"/>
        </w:rPr>
        <w:t xml:space="preserve"> of the employee’s life in the club. The human development theory adopted by the Travellers Club, London is </w:t>
      </w:r>
      <w:r w:rsidRPr="0053736A">
        <w:rPr>
          <w:rFonts w:ascii="Arial" w:eastAsia="Arial" w:hAnsi="Arial" w:cs="Arial"/>
          <w:b/>
          <w:i/>
        </w:rPr>
        <w:t xml:space="preserve">“Elton Mayo’s Human Relation </w:t>
      </w:r>
      <w:proofErr w:type="spellStart"/>
      <w:r w:rsidRPr="0053736A">
        <w:rPr>
          <w:rFonts w:ascii="Arial" w:eastAsia="Arial" w:hAnsi="Arial" w:cs="Arial"/>
          <w:b/>
          <w:i/>
        </w:rPr>
        <w:t>Theory</w:t>
      </w:r>
      <w:proofErr w:type="gramStart"/>
      <w:r w:rsidRPr="0053736A">
        <w:rPr>
          <w:rFonts w:ascii="Arial" w:eastAsia="Arial" w:hAnsi="Arial" w:cs="Arial"/>
          <w:b/>
          <w:i/>
        </w:rPr>
        <w:t>”</w:t>
      </w:r>
      <w:proofErr w:type="gramEnd"/>
      <w:r w:rsidRPr="0053736A">
        <w:rPr>
          <w:rFonts w:ascii="Arial" w:eastAsia="Arial" w:hAnsi="Arial" w:cs="Arial"/>
        </w:rPr>
        <w:t>and</w:t>
      </w:r>
      <w:proofErr w:type="spellEnd"/>
      <w:r w:rsidRPr="0053736A">
        <w:rPr>
          <w:rFonts w:ascii="Arial" w:eastAsia="Arial" w:hAnsi="Arial" w:cs="Arial"/>
        </w:rPr>
        <w:t xml:space="preserve"> the adopted model is</w:t>
      </w:r>
      <w:r w:rsidRPr="0053736A">
        <w:rPr>
          <w:rFonts w:ascii="Arial" w:eastAsia="Arial" w:hAnsi="Arial" w:cs="Arial"/>
          <w:b/>
          <w:i/>
        </w:rPr>
        <w:t xml:space="preserve"> “Transition Model”</w:t>
      </w:r>
      <w:r w:rsidRPr="0053736A">
        <w:rPr>
          <w:rFonts w:ascii="Arial" w:eastAsia="Arial" w:hAnsi="Arial" w:cs="Arial"/>
        </w:rPr>
        <w:t xml:space="preserve">. </w:t>
      </w:r>
      <w:r w:rsidRPr="0053736A">
        <w:rPr>
          <w:rFonts w:ascii="Arial" w:hAnsi="Arial" w:cs="Arial"/>
          <w:noProof/>
        </w:rPr>
        <w:drawing>
          <wp:anchor distT="0" distB="0" distL="114300" distR="114300" simplePos="0" relativeHeight="251658240" behindDoc="0" locked="0" layoutInCell="1" hidden="0" allowOverlap="1" wp14:anchorId="029C6C10" wp14:editId="45EA52D1">
            <wp:simplePos x="0" y="0"/>
            <wp:positionH relativeFrom="column">
              <wp:posOffset>2804795</wp:posOffset>
            </wp:positionH>
            <wp:positionV relativeFrom="paragraph">
              <wp:posOffset>0</wp:posOffset>
            </wp:positionV>
            <wp:extent cx="2926715" cy="2075180"/>
            <wp:effectExtent l="0" t="0" r="0" b="0"/>
            <wp:wrapSquare wrapText="bothSides" distT="0" distB="0" distL="114300" distR="114300"/>
            <wp:docPr id="2" name="image1.gif"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gif" descr="Diagram&#10;&#10;Description automatically generated"/>
                    <pic:cNvPicPr preferRelativeResize="0"/>
                  </pic:nvPicPr>
                  <pic:blipFill>
                    <a:blip r:embed="rId8"/>
                    <a:srcRect/>
                    <a:stretch>
                      <a:fillRect/>
                    </a:stretch>
                  </pic:blipFill>
                  <pic:spPr>
                    <a:xfrm>
                      <a:off x="0" y="0"/>
                      <a:ext cx="2926715" cy="2075180"/>
                    </a:xfrm>
                    <a:prstGeom prst="rect">
                      <a:avLst/>
                    </a:prstGeom>
                    <a:ln/>
                  </pic:spPr>
                </pic:pic>
              </a:graphicData>
            </a:graphic>
          </wp:anchor>
        </w:drawing>
      </w:r>
      <w:r w:rsidRPr="0053736A">
        <w:rPr>
          <w:rFonts w:ascii="Arial" w:hAnsi="Arial" w:cs="Arial"/>
          <w:noProof/>
        </w:rPr>
        <mc:AlternateContent>
          <mc:Choice Requires="wps">
            <w:drawing>
              <wp:anchor distT="0" distB="0" distL="114300" distR="114300" simplePos="0" relativeHeight="251659264" behindDoc="0" locked="0" layoutInCell="1" hidden="0" allowOverlap="1" wp14:anchorId="4977EDD3" wp14:editId="18EB9697">
                <wp:simplePos x="0" y="0"/>
                <wp:positionH relativeFrom="column">
                  <wp:posOffset>2908300</wp:posOffset>
                </wp:positionH>
                <wp:positionV relativeFrom="paragraph">
                  <wp:posOffset>2120900</wp:posOffset>
                </wp:positionV>
                <wp:extent cx="2926715" cy="12700"/>
                <wp:effectExtent l="0" t="0" r="0" b="0"/>
                <wp:wrapSquare wrapText="bothSides" distT="0" distB="0" distL="114300" distR="114300"/>
                <wp:docPr id="1" name="Freeform: Shape 1"/>
                <wp:cNvGraphicFramePr/>
                <a:graphic xmlns:a="http://schemas.openxmlformats.org/drawingml/2006/main">
                  <a:graphicData uri="http://schemas.microsoft.com/office/word/2010/wordprocessingShape">
                    <wps:wsp>
                      <wps:cNvSpPr/>
                      <wps:spPr>
                        <a:xfrm>
                          <a:off x="3882643" y="3779683"/>
                          <a:ext cx="2926715" cy="635"/>
                        </a:xfrm>
                        <a:custGeom>
                          <a:avLst/>
                          <a:gdLst/>
                          <a:ahLst/>
                          <a:cxnLst/>
                          <a:rect l="l" t="t" r="r" b="b"/>
                          <a:pathLst>
                            <a:path w="2926715" h="635" extrusionOk="0">
                              <a:moveTo>
                                <a:pt x="0" y="0"/>
                              </a:moveTo>
                              <a:lnTo>
                                <a:pt x="0" y="635"/>
                              </a:lnTo>
                              <a:lnTo>
                                <a:pt x="2926715" y="635"/>
                              </a:lnTo>
                              <a:lnTo>
                                <a:pt x="2926715" y="0"/>
                              </a:lnTo>
                              <a:close/>
                            </a:path>
                          </a:pathLst>
                        </a:custGeom>
                        <a:solidFill>
                          <a:srgbClr val="FFFFFF"/>
                        </a:solidFill>
                        <a:ln>
                          <a:noFill/>
                        </a:ln>
                      </wps:spPr>
                      <wps:txbx>
                        <w:txbxContent>
                          <w:p w14:paraId="240D951D" w14:textId="77777777" w:rsidR="00EB3E7D" w:rsidRDefault="000B4551">
                            <w:pPr>
                              <w:spacing w:after="200" w:line="240" w:lineRule="auto"/>
                              <w:textDirection w:val="btLr"/>
                            </w:pPr>
                            <w:proofErr w:type="gramStart"/>
                            <w:r>
                              <w:rPr>
                                <w:rFonts w:ascii="Arial" w:eastAsia="Arial" w:hAnsi="Arial" w:cs="Arial"/>
                                <w:i/>
                                <w:color w:val="44546A"/>
                                <w:sz w:val="18"/>
                              </w:rPr>
                              <w:t>Figure  SEQ</w:t>
                            </w:r>
                            <w:proofErr w:type="gramEnd"/>
                            <w:r>
                              <w:rPr>
                                <w:rFonts w:ascii="Arial" w:eastAsia="Arial" w:hAnsi="Arial" w:cs="Arial"/>
                                <w:i/>
                                <w:color w:val="44546A"/>
                                <w:sz w:val="18"/>
                              </w:rPr>
                              <w:t xml:space="preserve"> Figure \* ARABIC 1</w:t>
                            </w:r>
                          </w:p>
                        </w:txbxContent>
                      </wps:txbx>
                      <wps:bodyPr spcFirstLastPara="1" wrap="square" lIns="88900" tIns="38100" rIns="88900" bIns="38100" anchor="t" anchorCtr="0">
                        <a:noAutofit/>
                      </wps:bodyPr>
                    </wps:wsp>
                  </a:graphicData>
                </a:graphic>
              </wp:anchor>
            </w:drawing>
          </mc:Choice>
          <mc:Fallback>
            <w:pict>
              <v:shape w14:anchorId="4977EDD3" id="Freeform: Shape 1" o:spid="_x0000_s1027" style="position:absolute;left:0;text-align:left;margin-left:229pt;margin-top:167pt;width:230.45pt;height:1pt;z-index:251659264;visibility:visible;mso-wrap-style:square;mso-wrap-distance-left:9pt;mso-wrap-distance-top:0;mso-wrap-distance-right:9pt;mso-wrap-distance-bottom:0;mso-position-horizontal:absolute;mso-position-horizontal-relative:text;mso-position-vertical:absolute;mso-position-vertical-relative:text;v-text-anchor:top" coordsize="2926715,63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" adj="-11796480,,5400" path="m,l,635r2926715,l2926715,,,xe" stroked="f">
                <v:stroke joinstyle="miter"/>
                <v:formulas/>
                <v:path arrowok="t" o:extrusionok="f" o:connecttype="custom" textboxrect="0,0,2926715,635"/>
                <v:textbox inset="7pt,3pt,7pt,3pt">
                  <w:txbxContent>
                    <w:p w14:paraId="240D951D" w14:textId="77777777" w:rsidR="00EB3E7D" w:rsidRDefault="000B4551">
                      <w:pPr>
                        <w:spacing w:after="200" w:line="240" w:lineRule="auto"/>
                        <w:textDirection w:val="btLr"/>
                      </w:pPr>
                      <w:proofErr w:type="gramStart"/>
                      <w:r>
                        <w:rPr>
                          <w:rFonts w:ascii="Arial" w:eastAsia="Arial" w:hAnsi="Arial" w:cs="Arial"/>
                          <w:i/>
                          <w:color w:val="44546A"/>
                          <w:sz w:val="18"/>
                        </w:rPr>
                        <w:t>Figure  SEQ</w:t>
                      </w:r>
                      <w:proofErr w:type="gramEnd"/>
                      <w:r>
                        <w:rPr>
                          <w:rFonts w:ascii="Arial" w:eastAsia="Arial" w:hAnsi="Arial" w:cs="Arial"/>
                          <w:i/>
                          <w:color w:val="44546A"/>
                          <w:sz w:val="18"/>
                        </w:rPr>
                        <w:t xml:space="preserve"> Figure \* ARABIC 1</w:t>
                      </w:r>
                    </w:p>
                  </w:txbxContent>
                </v:textbox>
                <w10:wrap type="square"/>
              </v:shape>
            </w:pict>
          </mc:Fallback>
        </mc:AlternateContent>
      </w:r>
    </w:p>
    <w:p w14:paraId="0E56981D" w14:textId="77777777" w:rsidR="00EB3E7D" w:rsidRPr="0053736A" w:rsidRDefault="000B4551" w:rsidP="0053736A">
      <w:pPr>
        <w:spacing w:line="360" w:lineRule="auto"/>
        <w:jc w:val="both"/>
        <w:rPr>
          <w:rFonts w:ascii="Arial" w:eastAsia="Arial" w:hAnsi="Arial" w:cs="Arial"/>
        </w:rPr>
      </w:pPr>
      <w:r w:rsidRPr="0053736A">
        <w:rPr>
          <w:rFonts w:ascii="Arial" w:eastAsia="Arial" w:hAnsi="Arial" w:cs="Arial"/>
        </w:rPr>
        <w:t>The result of a previously conducted employee survey based on the specific theory, shows that the club is having a high level of employee satisfaction. Though, the weak areas that do not have much high ranks keep on improving from the side of the club (</w:t>
      </w:r>
      <w:proofErr w:type="spellStart"/>
      <w:r w:rsidRPr="0053736A">
        <w:rPr>
          <w:rFonts w:ascii="Arial" w:eastAsia="Arial" w:hAnsi="Arial" w:cs="Arial"/>
          <w:highlight w:val="white"/>
        </w:rPr>
        <w:t>Marinakou</w:t>
      </w:r>
      <w:proofErr w:type="spellEnd"/>
      <w:r w:rsidRPr="0053736A">
        <w:rPr>
          <w:rFonts w:ascii="Arial" w:eastAsia="Arial" w:hAnsi="Arial" w:cs="Arial"/>
        </w:rPr>
        <w:t xml:space="preserve">, </w:t>
      </w:r>
      <w:r w:rsidRPr="0053736A">
        <w:rPr>
          <w:rFonts w:ascii="Arial" w:eastAsia="Arial" w:hAnsi="Arial" w:cs="Arial"/>
          <w:highlight w:val="white"/>
        </w:rPr>
        <w:t xml:space="preserve">and </w:t>
      </w:r>
      <w:proofErr w:type="spellStart"/>
      <w:r w:rsidRPr="0053736A">
        <w:rPr>
          <w:rFonts w:ascii="Arial" w:eastAsia="Arial" w:hAnsi="Arial" w:cs="Arial"/>
          <w:highlight w:val="white"/>
        </w:rPr>
        <w:t>Giousmpasoglou</w:t>
      </w:r>
      <w:proofErr w:type="spellEnd"/>
      <w:r w:rsidRPr="0053736A">
        <w:rPr>
          <w:rFonts w:ascii="Arial" w:eastAsia="Arial" w:hAnsi="Arial" w:cs="Arial"/>
        </w:rPr>
        <w:t xml:space="preserve">, </w:t>
      </w:r>
      <w:r w:rsidRPr="0053736A">
        <w:rPr>
          <w:rFonts w:ascii="Arial" w:eastAsia="Arial" w:hAnsi="Arial" w:cs="Arial"/>
          <w:highlight w:val="white"/>
        </w:rPr>
        <w:t>2019</w:t>
      </w:r>
      <w:r w:rsidRPr="0053736A">
        <w:rPr>
          <w:rFonts w:ascii="Arial" w:eastAsia="Arial" w:hAnsi="Arial" w:cs="Arial"/>
        </w:rPr>
        <w:t>).</w:t>
      </w:r>
    </w:p>
    <w:p w14:paraId="2B1651B9"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rPr>
        <w:t xml:space="preserve">It is admitted through the help of the survey that the employees of the Travellers Club, London needs help in their career planning along with the recognition of opportunities available to </w:t>
      </w:r>
      <w:r w:rsidRPr="0053736A">
        <w:rPr>
          <w:rFonts w:ascii="Arial" w:eastAsia="Arial" w:hAnsi="Arial" w:cs="Arial"/>
        </w:rPr>
        <w:lastRenderedPageBreak/>
        <w:t>them that may be helpful to them in their career planning. Career planning in the Travellers Club, London is more than only the employee benefit to its staff as it is helpful and beneficial to the Travellers Club, London (</w:t>
      </w:r>
      <w:proofErr w:type="spellStart"/>
      <w:r w:rsidRPr="0053736A">
        <w:rPr>
          <w:rFonts w:ascii="Arial" w:eastAsia="Arial" w:hAnsi="Arial" w:cs="Arial"/>
          <w:highlight w:val="white"/>
        </w:rPr>
        <w:t>Ramadanand</w:t>
      </w:r>
      <w:proofErr w:type="spellEnd"/>
      <w:r w:rsidRPr="0053736A">
        <w:rPr>
          <w:rFonts w:ascii="Arial" w:eastAsia="Arial" w:hAnsi="Arial" w:cs="Arial"/>
          <w:highlight w:val="white"/>
        </w:rPr>
        <w:t xml:space="preserve">, </w:t>
      </w:r>
      <w:proofErr w:type="spellStart"/>
      <w:r w:rsidRPr="0053736A">
        <w:rPr>
          <w:rFonts w:ascii="Arial" w:eastAsia="Arial" w:hAnsi="Arial" w:cs="Arial"/>
          <w:highlight w:val="white"/>
        </w:rPr>
        <w:t>Karanikola</w:t>
      </w:r>
      <w:proofErr w:type="spellEnd"/>
      <w:r w:rsidRPr="0053736A">
        <w:rPr>
          <w:rFonts w:ascii="Arial" w:eastAsia="Arial" w:hAnsi="Arial" w:cs="Arial"/>
        </w:rPr>
        <w:t xml:space="preserve">, </w:t>
      </w:r>
      <w:r w:rsidRPr="0053736A">
        <w:rPr>
          <w:rFonts w:ascii="Arial" w:eastAsia="Arial" w:hAnsi="Arial" w:cs="Arial"/>
          <w:highlight w:val="white"/>
        </w:rPr>
        <w:t>2021</w:t>
      </w:r>
      <w:r w:rsidRPr="0053736A">
        <w:rPr>
          <w:rFonts w:ascii="Arial" w:eastAsia="Arial" w:hAnsi="Arial" w:cs="Arial"/>
        </w:rPr>
        <w:t>).</w:t>
      </w:r>
    </w:p>
    <w:p w14:paraId="124A0119" w14:textId="77777777" w:rsidR="00EB3E7D" w:rsidRPr="0053736A" w:rsidRDefault="00EB3E7D" w:rsidP="0053736A">
      <w:pPr>
        <w:spacing w:after="0" w:line="360" w:lineRule="auto"/>
        <w:jc w:val="both"/>
        <w:rPr>
          <w:rFonts w:ascii="Arial" w:eastAsia="Arial" w:hAnsi="Arial" w:cs="Arial"/>
        </w:rPr>
      </w:pPr>
    </w:p>
    <w:p w14:paraId="3C18DC39" w14:textId="77777777" w:rsidR="00EB3E7D" w:rsidRPr="0053736A" w:rsidRDefault="000B4551" w:rsidP="0053736A">
      <w:pPr>
        <w:pStyle w:val="Heading1"/>
        <w:spacing w:line="360" w:lineRule="auto"/>
        <w:rPr>
          <w:rFonts w:ascii="Arial" w:hAnsi="Arial" w:cs="Arial"/>
          <w:sz w:val="22"/>
          <w:szCs w:val="22"/>
        </w:rPr>
      </w:pPr>
      <w:bookmarkStart w:id="6" w:name="_Toc70870194"/>
      <w:r w:rsidRPr="0053736A">
        <w:rPr>
          <w:rFonts w:ascii="Arial" w:hAnsi="Arial" w:cs="Arial"/>
          <w:sz w:val="22"/>
          <w:szCs w:val="22"/>
        </w:rPr>
        <w:t>6. Trainings provided by Human Resource Department of Travellers Club for Employee Motivation and safety</w:t>
      </w:r>
      <w:bookmarkEnd w:id="6"/>
    </w:p>
    <w:p w14:paraId="20C53CC4" w14:textId="77777777" w:rsidR="00EB3E7D" w:rsidRPr="0053736A" w:rsidRDefault="00EB3E7D" w:rsidP="0053736A">
      <w:pPr>
        <w:spacing w:after="0" w:line="360" w:lineRule="auto"/>
        <w:jc w:val="both"/>
        <w:rPr>
          <w:rFonts w:ascii="Arial" w:eastAsia="Times New Roman" w:hAnsi="Arial" w:cs="Arial"/>
          <w:b/>
        </w:rPr>
      </w:pPr>
    </w:p>
    <w:p w14:paraId="49B8FEAC" w14:textId="77777777" w:rsidR="00EB3E7D" w:rsidRPr="0053736A" w:rsidRDefault="000B4551" w:rsidP="0053736A">
      <w:pPr>
        <w:numPr>
          <w:ilvl w:val="0"/>
          <w:numId w:val="7"/>
        </w:numPr>
        <w:pBdr>
          <w:top w:val="nil"/>
          <w:left w:val="nil"/>
          <w:bottom w:val="nil"/>
          <w:right w:val="nil"/>
          <w:between w:val="nil"/>
        </w:pBdr>
        <w:spacing w:after="0" w:line="360" w:lineRule="auto"/>
        <w:jc w:val="both"/>
        <w:rPr>
          <w:rFonts w:ascii="Arial" w:hAnsi="Arial" w:cs="Arial"/>
          <w:color w:val="000000"/>
        </w:rPr>
      </w:pPr>
      <w:r w:rsidRPr="0053736A">
        <w:rPr>
          <w:rFonts w:ascii="Arial" w:eastAsia="Times New Roman" w:hAnsi="Arial" w:cs="Arial"/>
          <w:color w:val="000000"/>
        </w:rPr>
        <w:t xml:space="preserve">Covid -19 </w:t>
      </w:r>
      <w:r w:rsidRPr="0053736A">
        <w:rPr>
          <w:rFonts w:ascii="Arial" w:eastAsia="Times New Roman" w:hAnsi="Arial" w:cs="Arial"/>
        </w:rPr>
        <w:t>Pandemic</w:t>
      </w:r>
      <w:r w:rsidRPr="0053736A">
        <w:rPr>
          <w:rFonts w:ascii="Arial" w:eastAsia="Times New Roman" w:hAnsi="Arial" w:cs="Arial"/>
          <w:color w:val="000000"/>
        </w:rPr>
        <w:t xml:space="preserve"> </w:t>
      </w:r>
      <w:r w:rsidRPr="0053736A">
        <w:rPr>
          <w:rFonts w:ascii="Arial" w:eastAsia="Times New Roman" w:hAnsi="Arial" w:cs="Arial"/>
        </w:rPr>
        <w:t>Awareness</w:t>
      </w:r>
      <w:r w:rsidRPr="0053736A">
        <w:rPr>
          <w:rFonts w:ascii="Arial" w:eastAsia="Times New Roman" w:hAnsi="Arial" w:cs="Arial"/>
          <w:color w:val="000000"/>
        </w:rPr>
        <w:t xml:space="preserve"> for employee returning to </w:t>
      </w:r>
      <w:proofErr w:type="gramStart"/>
      <w:r w:rsidRPr="0053736A">
        <w:rPr>
          <w:rFonts w:ascii="Arial" w:eastAsia="Times New Roman" w:hAnsi="Arial" w:cs="Arial"/>
          <w:color w:val="000000"/>
        </w:rPr>
        <w:t>work</w:t>
      </w:r>
      <w:proofErr w:type="gramEnd"/>
    </w:p>
    <w:p w14:paraId="590EF3A9" w14:textId="77777777" w:rsidR="00EB3E7D" w:rsidRPr="0053736A" w:rsidRDefault="00EB3E7D" w:rsidP="0053736A">
      <w:pPr>
        <w:spacing w:after="0" w:line="360" w:lineRule="auto"/>
        <w:jc w:val="both"/>
        <w:rPr>
          <w:rFonts w:ascii="Arial" w:eastAsia="Times New Roman" w:hAnsi="Arial" w:cs="Arial"/>
        </w:rPr>
      </w:pPr>
    </w:p>
    <w:tbl>
      <w:tblPr>
        <w:tblStyle w:val="a"/>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EB3E7D" w:rsidRPr="0053736A" w14:paraId="3CE15750" w14:textId="77777777">
        <w:trPr>
          <w:trHeight w:val="563"/>
        </w:trPr>
        <w:tc>
          <w:tcPr>
            <w:tcW w:w="4621" w:type="dxa"/>
            <w:shd w:val="clear" w:color="auto" w:fill="44546A"/>
          </w:tcPr>
          <w:p w14:paraId="2DA678CE" w14:textId="77777777" w:rsidR="00EB3E7D" w:rsidRPr="0053736A" w:rsidRDefault="000B4551" w:rsidP="0053736A">
            <w:pPr>
              <w:spacing w:line="360" w:lineRule="auto"/>
              <w:jc w:val="center"/>
              <w:rPr>
                <w:rFonts w:ascii="Arial" w:eastAsia="Times New Roman" w:hAnsi="Arial" w:cs="Arial"/>
                <w:b/>
                <w:color w:val="FFFFFF"/>
              </w:rPr>
            </w:pPr>
            <w:r w:rsidRPr="0053736A">
              <w:rPr>
                <w:rFonts w:ascii="Arial" w:eastAsia="Times New Roman" w:hAnsi="Arial" w:cs="Arial"/>
                <w:b/>
                <w:color w:val="FFFFFF"/>
              </w:rPr>
              <w:t>Framework for Training</w:t>
            </w:r>
          </w:p>
        </w:tc>
        <w:tc>
          <w:tcPr>
            <w:tcW w:w="4621" w:type="dxa"/>
            <w:shd w:val="clear" w:color="auto" w:fill="44546A"/>
          </w:tcPr>
          <w:p w14:paraId="66754B94" w14:textId="77777777" w:rsidR="00EB3E7D" w:rsidRPr="0053736A" w:rsidRDefault="000B4551" w:rsidP="0053736A">
            <w:pPr>
              <w:spacing w:line="360" w:lineRule="auto"/>
              <w:jc w:val="center"/>
              <w:rPr>
                <w:rFonts w:ascii="Arial" w:eastAsia="Times New Roman" w:hAnsi="Arial" w:cs="Arial"/>
                <w:b/>
                <w:color w:val="FFFFFF"/>
              </w:rPr>
            </w:pPr>
            <w:r w:rsidRPr="0053736A">
              <w:rPr>
                <w:rFonts w:ascii="Arial" w:eastAsia="Times New Roman" w:hAnsi="Arial" w:cs="Arial"/>
                <w:b/>
                <w:color w:val="FFFFFF"/>
              </w:rPr>
              <w:t>Training Plan</w:t>
            </w:r>
          </w:p>
        </w:tc>
      </w:tr>
      <w:tr w:rsidR="00EB3E7D" w:rsidRPr="0053736A" w14:paraId="5AF791D8" w14:textId="77777777">
        <w:trPr>
          <w:trHeight w:val="563"/>
        </w:trPr>
        <w:tc>
          <w:tcPr>
            <w:tcW w:w="4621" w:type="dxa"/>
            <w:shd w:val="clear" w:color="auto" w:fill="D5DCE4"/>
          </w:tcPr>
          <w:p w14:paraId="2BDF7D24"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Needs Assessment</w:t>
            </w:r>
          </w:p>
        </w:tc>
        <w:tc>
          <w:tcPr>
            <w:tcW w:w="4621" w:type="dxa"/>
          </w:tcPr>
          <w:p w14:paraId="37D0A931"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Awareness programme</w:t>
            </w:r>
          </w:p>
        </w:tc>
      </w:tr>
      <w:tr w:rsidR="00EB3E7D" w:rsidRPr="0053736A" w14:paraId="10CB3FD4" w14:textId="77777777">
        <w:trPr>
          <w:trHeight w:val="563"/>
        </w:trPr>
        <w:tc>
          <w:tcPr>
            <w:tcW w:w="4621" w:type="dxa"/>
            <w:shd w:val="clear" w:color="auto" w:fill="D5DCE4"/>
          </w:tcPr>
          <w:p w14:paraId="66A2EB86"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Delivery mode</w:t>
            </w:r>
          </w:p>
        </w:tc>
        <w:tc>
          <w:tcPr>
            <w:tcW w:w="4621" w:type="dxa"/>
          </w:tcPr>
          <w:p w14:paraId="13326EA4"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Web based on zoom</w:t>
            </w:r>
          </w:p>
        </w:tc>
      </w:tr>
      <w:tr w:rsidR="00EB3E7D" w:rsidRPr="0053736A" w14:paraId="6669F460" w14:textId="77777777">
        <w:trPr>
          <w:trHeight w:val="584"/>
        </w:trPr>
        <w:tc>
          <w:tcPr>
            <w:tcW w:w="4621" w:type="dxa"/>
            <w:shd w:val="clear" w:color="auto" w:fill="D5DCE4"/>
          </w:tcPr>
          <w:p w14:paraId="605C6EF9"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Budget per person</w:t>
            </w:r>
          </w:p>
        </w:tc>
        <w:tc>
          <w:tcPr>
            <w:tcW w:w="4621" w:type="dxa"/>
          </w:tcPr>
          <w:p w14:paraId="551A20D2"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Online material £0</w:t>
            </w:r>
          </w:p>
        </w:tc>
      </w:tr>
      <w:tr w:rsidR="00EB3E7D" w:rsidRPr="0053736A" w14:paraId="1B8D2455" w14:textId="77777777">
        <w:trPr>
          <w:trHeight w:val="563"/>
        </w:trPr>
        <w:tc>
          <w:tcPr>
            <w:tcW w:w="4621" w:type="dxa"/>
            <w:shd w:val="clear" w:color="auto" w:fill="D5DCE4"/>
          </w:tcPr>
          <w:p w14:paraId="09D0E9C9"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Delivery Style</w:t>
            </w:r>
          </w:p>
        </w:tc>
        <w:tc>
          <w:tcPr>
            <w:tcW w:w="4621" w:type="dxa"/>
          </w:tcPr>
          <w:p w14:paraId="2EA56E81"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 xml:space="preserve">Online Discussion </w:t>
            </w:r>
          </w:p>
        </w:tc>
      </w:tr>
      <w:tr w:rsidR="00EB3E7D" w:rsidRPr="0053736A" w14:paraId="447A021A" w14:textId="77777777">
        <w:trPr>
          <w:trHeight w:val="584"/>
        </w:trPr>
        <w:tc>
          <w:tcPr>
            <w:tcW w:w="4621" w:type="dxa"/>
            <w:shd w:val="clear" w:color="auto" w:fill="D5DCE4"/>
          </w:tcPr>
          <w:p w14:paraId="10B77FB6"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Audience</w:t>
            </w:r>
          </w:p>
        </w:tc>
        <w:tc>
          <w:tcPr>
            <w:tcW w:w="4621" w:type="dxa"/>
          </w:tcPr>
          <w:p w14:paraId="6AAB30BF" w14:textId="77777777" w:rsidR="00EB3E7D" w:rsidRPr="0053736A" w:rsidRDefault="000B4551" w:rsidP="0053736A">
            <w:pPr>
              <w:spacing w:line="360" w:lineRule="auto"/>
              <w:jc w:val="both"/>
              <w:rPr>
                <w:rFonts w:ascii="Arial" w:eastAsia="Times New Roman" w:hAnsi="Arial" w:cs="Arial"/>
              </w:rPr>
            </w:pPr>
            <w:proofErr w:type="gramStart"/>
            <w:r w:rsidRPr="0053736A">
              <w:rPr>
                <w:rFonts w:ascii="Arial" w:eastAsia="Times New Roman" w:hAnsi="Arial" w:cs="Arial"/>
              </w:rPr>
              <w:t>Employee</w:t>
            </w:r>
            <w:proofErr w:type="gramEnd"/>
            <w:r w:rsidRPr="0053736A">
              <w:rPr>
                <w:rFonts w:ascii="Arial" w:eastAsia="Times New Roman" w:hAnsi="Arial" w:cs="Arial"/>
              </w:rPr>
              <w:t xml:space="preserve"> belong to all departments</w:t>
            </w:r>
          </w:p>
        </w:tc>
      </w:tr>
      <w:tr w:rsidR="00EB3E7D" w:rsidRPr="0053736A" w14:paraId="61895B8E" w14:textId="77777777">
        <w:trPr>
          <w:trHeight w:val="584"/>
        </w:trPr>
        <w:tc>
          <w:tcPr>
            <w:tcW w:w="4621" w:type="dxa"/>
            <w:shd w:val="clear" w:color="auto" w:fill="D5DCE4"/>
          </w:tcPr>
          <w:p w14:paraId="17AF7CCF"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Learning Objectives</w:t>
            </w:r>
          </w:p>
        </w:tc>
        <w:tc>
          <w:tcPr>
            <w:tcW w:w="4621" w:type="dxa"/>
          </w:tcPr>
          <w:p w14:paraId="4253D11D" w14:textId="7024D2B7" w:rsidR="00EB3E7D" w:rsidRPr="0053736A" w:rsidRDefault="000B4551" w:rsidP="0053736A">
            <w:pPr>
              <w:numPr>
                <w:ilvl w:val="0"/>
                <w:numId w:val="7"/>
              </w:numPr>
              <w:pBdr>
                <w:top w:val="nil"/>
                <w:left w:val="nil"/>
                <w:bottom w:val="nil"/>
                <w:right w:val="nil"/>
                <w:between w:val="nil"/>
              </w:pBdr>
              <w:spacing w:line="360" w:lineRule="auto"/>
              <w:jc w:val="both"/>
              <w:rPr>
                <w:rFonts w:ascii="Arial" w:hAnsi="Arial" w:cs="Arial"/>
                <w:color w:val="000000"/>
              </w:rPr>
            </w:pPr>
            <w:r w:rsidRPr="0053736A">
              <w:rPr>
                <w:rFonts w:ascii="Arial" w:eastAsia="Times New Roman" w:hAnsi="Arial" w:cs="Arial"/>
                <w:color w:val="000000"/>
              </w:rPr>
              <w:t xml:space="preserve">Able to </w:t>
            </w:r>
            <w:r w:rsidRPr="0053736A">
              <w:rPr>
                <w:rFonts w:ascii="Arial" w:eastAsia="Times New Roman" w:hAnsi="Arial" w:cs="Arial"/>
              </w:rPr>
              <w:t>explain a current</w:t>
            </w:r>
            <w:r w:rsidRPr="0053736A">
              <w:rPr>
                <w:rFonts w:ascii="Arial" w:eastAsia="Times New Roman" w:hAnsi="Arial" w:cs="Arial"/>
                <w:color w:val="000000"/>
              </w:rPr>
              <w:t xml:space="preserve"> situation that is more stable than before.</w:t>
            </w:r>
          </w:p>
          <w:p w14:paraId="248A1D0E" w14:textId="77777777" w:rsidR="00EB3E7D" w:rsidRPr="0053736A" w:rsidRDefault="000B4551" w:rsidP="0053736A">
            <w:pPr>
              <w:numPr>
                <w:ilvl w:val="0"/>
                <w:numId w:val="7"/>
              </w:numPr>
              <w:pBdr>
                <w:top w:val="nil"/>
                <w:left w:val="nil"/>
                <w:bottom w:val="nil"/>
                <w:right w:val="nil"/>
                <w:between w:val="nil"/>
              </w:pBdr>
              <w:spacing w:after="160" w:line="360" w:lineRule="auto"/>
              <w:jc w:val="both"/>
              <w:rPr>
                <w:rFonts w:ascii="Arial" w:hAnsi="Arial" w:cs="Arial"/>
                <w:color w:val="000000"/>
              </w:rPr>
            </w:pPr>
            <w:r w:rsidRPr="0053736A">
              <w:rPr>
                <w:rFonts w:ascii="Arial" w:eastAsia="Times New Roman" w:hAnsi="Arial" w:cs="Arial"/>
                <w:color w:val="000000"/>
              </w:rPr>
              <w:t>Introduction to new company policies</w:t>
            </w:r>
          </w:p>
        </w:tc>
      </w:tr>
      <w:tr w:rsidR="00EB3E7D" w:rsidRPr="0053736A" w14:paraId="563D77B5" w14:textId="77777777">
        <w:trPr>
          <w:trHeight w:val="584"/>
        </w:trPr>
        <w:tc>
          <w:tcPr>
            <w:tcW w:w="4621" w:type="dxa"/>
            <w:shd w:val="clear" w:color="auto" w:fill="D5DCE4"/>
          </w:tcPr>
          <w:p w14:paraId="6D8A3CA3"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Timeline</w:t>
            </w:r>
          </w:p>
        </w:tc>
        <w:tc>
          <w:tcPr>
            <w:tcW w:w="4621" w:type="dxa"/>
          </w:tcPr>
          <w:p w14:paraId="6B452230"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 xml:space="preserve">2 hours timeline </w:t>
            </w:r>
          </w:p>
        </w:tc>
      </w:tr>
      <w:tr w:rsidR="00EB3E7D" w:rsidRPr="0053736A" w14:paraId="63A029C2" w14:textId="77777777">
        <w:trPr>
          <w:trHeight w:val="584"/>
        </w:trPr>
        <w:tc>
          <w:tcPr>
            <w:tcW w:w="4621" w:type="dxa"/>
            <w:shd w:val="clear" w:color="auto" w:fill="D5DCE4"/>
          </w:tcPr>
          <w:p w14:paraId="0F2646BB"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Communication</w:t>
            </w:r>
          </w:p>
        </w:tc>
        <w:tc>
          <w:tcPr>
            <w:tcW w:w="4621" w:type="dxa"/>
          </w:tcPr>
          <w:p w14:paraId="4A741D98"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Email to managers and employees</w:t>
            </w:r>
          </w:p>
        </w:tc>
      </w:tr>
      <w:tr w:rsidR="00EB3E7D" w:rsidRPr="0053736A" w14:paraId="3A558515" w14:textId="77777777">
        <w:trPr>
          <w:trHeight w:val="584"/>
        </w:trPr>
        <w:tc>
          <w:tcPr>
            <w:tcW w:w="4621" w:type="dxa"/>
            <w:shd w:val="clear" w:color="auto" w:fill="D5DCE4"/>
          </w:tcPr>
          <w:p w14:paraId="126ED3A4"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Measurement method</w:t>
            </w:r>
          </w:p>
        </w:tc>
        <w:tc>
          <w:tcPr>
            <w:tcW w:w="4621" w:type="dxa"/>
          </w:tcPr>
          <w:p w14:paraId="40B9FE17"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Interactive quiz at the end of session</w:t>
            </w:r>
          </w:p>
        </w:tc>
      </w:tr>
    </w:tbl>
    <w:p w14:paraId="7DDF5077" w14:textId="77777777" w:rsidR="00EB3E7D" w:rsidRPr="0053736A" w:rsidRDefault="00EB3E7D" w:rsidP="0053736A">
      <w:pPr>
        <w:spacing w:after="0" w:line="360" w:lineRule="auto"/>
        <w:jc w:val="both"/>
        <w:rPr>
          <w:rFonts w:ascii="Arial" w:eastAsia="Times New Roman" w:hAnsi="Arial" w:cs="Arial"/>
        </w:rPr>
      </w:pPr>
    </w:p>
    <w:p w14:paraId="7B1EDD43" w14:textId="77777777" w:rsidR="00EB3E7D" w:rsidRPr="0053736A" w:rsidRDefault="000B4551" w:rsidP="0053736A">
      <w:pPr>
        <w:numPr>
          <w:ilvl w:val="0"/>
          <w:numId w:val="7"/>
        </w:numPr>
        <w:pBdr>
          <w:top w:val="nil"/>
          <w:left w:val="nil"/>
          <w:bottom w:val="nil"/>
          <w:right w:val="nil"/>
          <w:between w:val="nil"/>
        </w:pBdr>
        <w:spacing w:after="0" w:line="360" w:lineRule="auto"/>
        <w:jc w:val="both"/>
        <w:rPr>
          <w:rFonts w:ascii="Arial" w:hAnsi="Arial" w:cs="Arial"/>
          <w:color w:val="000000"/>
        </w:rPr>
      </w:pPr>
      <w:r w:rsidRPr="0053736A">
        <w:rPr>
          <w:rFonts w:ascii="Arial" w:eastAsia="Times New Roman" w:hAnsi="Arial" w:cs="Arial"/>
          <w:color w:val="000000"/>
        </w:rPr>
        <w:t>Training programme for club safety</w:t>
      </w:r>
    </w:p>
    <w:p w14:paraId="6A1B533D" w14:textId="77777777" w:rsidR="00EB3E7D" w:rsidRPr="0053736A" w:rsidRDefault="00EB3E7D" w:rsidP="0053736A">
      <w:pPr>
        <w:spacing w:after="0" w:line="360" w:lineRule="auto"/>
        <w:jc w:val="both"/>
        <w:rPr>
          <w:rFonts w:ascii="Arial" w:eastAsia="Times New Roman" w:hAnsi="Arial" w:cs="Arial"/>
        </w:rPr>
      </w:pPr>
    </w:p>
    <w:tbl>
      <w:tblPr>
        <w:tblStyle w:val="a0"/>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EB3E7D" w:rsidRPr="0053736A" w14:paraId="02A09E66" w14:textId="77777777">
        <w:trPr>
          <w:trHeight w:val="563"/>
        </w:trPr>
        <w:tc>
          <w:tcPr>
            <w:tcW w:w="4621" w:type="dxa"/>
            <w:shd w:val="clear" w:color="auto" w:fill="44546A"/>
          </w:tcPr>
          <w:p w14:paraId="35554DC3" w14:textId="77777777" w:rsidR="00EB3E7D" w:rsidRPr="0053736A" w:rsidRDefault="000B4551" w:rsidP="0053736A">
            <w:pPr>
              <w:spacing w:line="360" w:lineRule="auto"/>
              <w:jc w:val="center"/>
              <w:rPr>
                <w:rFonts w:ascii="Arial" w:eastAsia="Times New Roman" w:hAnsi="Arial" w:cs="Arial"/>
                <w:b/>
                <w:color w:val="FFFFFF"/>
              </w:rPr>
            </w:pPr>
            <w:r w:rsidRPr="0053736A">
              <w:rPr>
                <w:rFonts w:ascii="Arial" w:eastAsia="Times New Roman" w:hAnsi="Arial" w:cs="Arial"/>
                <w:b/>
                <w:color w:val="FFFFFF"/>
              </w:rPr>
              <w:t>Framework for Training</w:t>
            </w:r>
          </w:p>
        </w:tc>
        <w:tc>
          <w:tcPr>
            <w:tcW w:w="4621" w:type="dxa"/>
            <w:shd w:val="clear" w:color="auto" w:fill="44546A"/>
          </w:tcPr>
          <w:p w14:paraId="2494FC52" w14:textId="77777777" w:rsidR="00EB3E7D" w:rsidRPr="0053736A" w:rsidRDefault="000B4551" w:rsidP="0053736A">
            <w:pPr>
              <w:spacing w:line="360" w:lineRule="auto"/>
              <w:jc w:val="center"/>
              <w:rPr>
                <w:rFonts w:ascii="Arial" w:eastAsia="Times New Roman" w:hAnsi="Arial" w:cs="Arial"/>
                <w:b/>
                <w:color w:val="FFFFFF"/>
              </w:rPr>
            </w:pPr>
            <w:r w:rsidRPr="0053736A">
              <w:rPr>
                <w:rFonts w:ascii="Arial" w:eastAsia="Times New Roman" w:hAnsi="Arial" w:cs="Arial"/>
                <w:b/>
                <w:color w:val="FFFFFF"/>
              </w:rPr>
              <w:t>Training Plan</w:t>
            </w:r>
          </w:p>
        </w:tc>
      </w:tr>
      <w:tr w:rsidR="00EB3E7D" w:rsidRPr="0053736A" w14:paraId="43A97A1D" w14:textId="77777777">
        <w:trPr>
          <w:trHeight w:val="563"/>
        </w:trPr>
        <w:tc>
          <w:tcPr>
            <w:tcW w:w="4621" w:type="dxa"/>
            <w:shd w:val="clear" w:color="auto" w:fill="D5DCE4"/>
          </w:tcPr>
          <w:p w14:paraId="66E962E7"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Needs Assessment</w:t>
            </w:r>
          </w:p>
        </w:tc>
        <w:tc>
          <w:tcPr>
            <w:tcW w:w="4621" w:type="dxa"/>
          </w:tcPr>
          <w:p w14:paraId="22842C70"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A safe and healthy return</w:t>
            </w:r>
          </w:p>
        </w:tc>
      </w:tr>
      <w:tr w:rsidR="00EB3E7D" w:rsidRPr="0053736A" w14:paraId="66BB89B1" w14:textId="77777777">
        <w:trPr>
          <w:trHeight w:val="563"/>
        </w:trPr>
        <w:tc>
          <w:tcPr>
            <w:tcW w:w="4621" w:type="dxa"/>
            <w:shd w:val="clear" w:color="auto" w:fill="D5DCE4"/>
          </w:tcPr>
          <w:p w14:paraId="57BE7191"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Delivery mode</w:t>
            </w:r>
          </w:p>
        </w:tc>
        <w:tc>
          <w:tcPr>
            <w:tcW w:w="4621" w:type="dxa"/>
          </w:tcPr>
          <w:p w14:paraId="4017A902"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Inhouse event in conference hall</w:t>
            </w:r>
          </w:p>
        </w:tc>
      </w:tr>
      <w:tr w:rsidR="00EB3E7D" w:rsidRPr="0053736A" w14:paraId="21838EDB" w14:textId="77777777">
        <w:trPr>
          <w:trHeight w:val="584"/>
        </w:trPr>
        <w:tc>
          <w:tcPr>
            <w:tcW w:w="4621" w:type="dxa"/>
            <w:shd w:val="clear" w:color="auto" w:fill="D5DCE4"/>
          </w:tcPr>
          <w:p w14:paraId="439E2E95"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Budget per person</w:t>
            </w:r>
          </w:p>
        </w:tc>
        <w:tc>
          <w:tcPr>
            <w:tcW w:w="4621" w:type="dxa"/>
          </w:tcPr>
          <w:p w14:paraId="266DD775" w14:textId="77777777" w:rsidR="00EB3E7D" w:rsidRPr="0053736A" w:rsidRDefault="000B4551" w:rsidP="0053736A">
            <w:pPr>
              <w:numPr>
                <w:ilvl w:val="0"/>
                <w:numId w:val="7"/>
              </w:numPr>
              <w:pBdr>
                <w:top w:val="nil"/>
                <w:left w:val="nil"/>
                <w:bottom w:val="nil"/>
                <w:right w:val="nil"/>
                <w:between w:val="nil"/>
              </w:pBdr>
              <w:spacing w:line="360" w:lineRule="auto"/>
              <w:jc w:val="both"/>
              <w:rPr>
                <w:rFonts w:ascii="Arial" w:hAnsi="Arial" w:cs="Arial"/>
                <w:color w:val="000000"/>
              </w:rPr>
            </w:pPr>
            <w:r w:rsidRPr="0053736A">
              <w:rPr>
                <w:rFonts w:ascii="Arial" w:eastAsia="Times New Roman" w:hAnsi="Arial" w:cs="Arial"/>
                <w:color w:val="000000"/>
              </w:rPr>
              <w:t>Notebook £10</w:t>
            </w:r>
          </w:p>
          <w:p w14:paraId="5EEF685D" w14:textId="77777777" w:rsidR="00EB3E7D" w:rsidRPr="0053736A" w:rsidRDefault="000B4551" w:rsidP="0053736A">
            <w:pPr>
              <w:numPr>
                <w:ilvl w:val="0"/>
                <w:numId w:val="7"/>
              </w:numPr>
              <w:pBdr>
                <w:top w:val="nil"/>
                <w:left w:val="nil"/>
                <w:bottom w:val="nil"/>
                <w:right w:val="nil"/>
                <w:between w:val="nil"/>
              </w:pBdr>
              <w:spacing w:after="160" w:line="360" w:lineRule="auto"/>
              <w:jc w:val="both"/>
              <w:rPr>
                <w:rFonts w:ascii="Arial" w:hAnsi="Arial" w:cs="Arial"/>
                <w:color w:val="000000"/>
              </w:rPr>
            </w:pPr>
            <w:r w:rsidRPr="0053736A">
              <w:rPr>
                <w:rFonts w:ascii="Arial" w:eastAsia="Times New Roman" w:hAnsi="Arial" w:cs="Arial"/>
                <w:color w:val="000000"/>
              </w:rPr>
              <w:lastRenderedPageBreak/>
              <w:t>Launch £20</w:t>
            </w:r>
          </w:p>
        </w:tc>
      </w:tr>
      <w:tr w:rsidR="00EB3E7D" w:rsidRPr="0053736A" w14:paraId="545C7C39" w14:textId="77777777">
        <w:trPr>
          <w:trHeight w:val="563"/>
        </w:trPr>
        <w:tc>
          <w:tcPr>
            <w:tcW w:w="4621" w:type="dxa"/>
            <w:shd w:val="clear" w:color="auto" w:fill="D5DCE4"/>
          </w:tcPr>
          <w:p w14:paraId="4F0C1D95"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lastRenderedPageBreak/>
              <w:t>Delivery Style</w:t>
            </w:r>
          </w:p>
        </w:tc>
        <w:tc>
          <w:tcPr>
            <w:tcW w:w="4621" w:type="dxa"/>
          </w:tcPr>
          <w:p w14:paraId="1ED7B58C" w14:textId="4B315A25"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Discussion and power</w:t>
            </w:r>
            <w:r w:rsidR="000B5E30" w:rsidRPr="0053736A">
              <w:rPr>
                <w:rFonts w:ascii="Arial" w:eastAsia="Times New Roman" w:hAnsi="Arial" w:cs="Arial"/>
              </w:rPr>
              <w:t xml:space="preserve"> </w:t>
            </w:r>
            <w:r w:rsidRPr="0053736A">
              <w:rPr>
                <w:rFonts w:ascii="Arial" w:eastAsia="Times New Roman" w:hAnsi="Arial" w:cs="Arial"/>
              </w:rPr>
              <w:t>point presentation</w:t>
            </w:r>
          </w:p>
        </w:tc>
      </w:tr>
      <w:tr w:rsidR="00EB3E7D" w:rsidRPr="0053736A" w14:paraId="361E7B3B" w14:textId="77777777">
        <w:trPr>
          <w:trHeight w:val="584"/>
        </w:trPr>
        <w:tc>
          <w:tcPr>
            <w:tcW w:w="4621" w:type="dxa"/>
            <w:shd w:val="clear" w:color="auto" w:fill="D5DCE4"/>
          </w:tcPr>
          <w:p w14:paraId="7B1671AB"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Audience</w:t>
            </w:r>
          </w:p>
        </w:tc>
        <w:tc>
          <w:tcPr>
            <w:tcW w:w="4621" w:type="dxa"/>
          </w:tcPr>
          <w:p w14:paraId="27139A98"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All employee and leadership</w:t>
            </w:r>
          </w:p>
        </w:tc>
      </w:tr>
      <w:tr w:rsidR="00EB3E7D" w:rsidRPr="0053736A" w14:paraId="3FD9C163" w14:textId="77777777">
        <w:trPr>
          <w:trHeight w:val="584"/>
        </w:trPr>
        <w:tc>
          <w:tcPr>
            <w:tcW w:w="4621" w:type="dxa"/>
            <w:shd w:val="clear" w:color="auto" w:fill="D5DCE4"/>
          </w:tcPr>
          <w:p w14:paraId="4A6A613F"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Learning Objectives</w:t>
            </w:r>
          </w:p>
        </w:tc>
        <w:tc>
          <w:tcPr>
            <w:tcW w:w="4621" w:type="dxa"/>
          </w:tcPr>
          <w:p w14:paraId="6E218D6B" w14:textId="77777777" w:rsidR="00EB3E7D" w:rsidRPr="0053736A" w:rsidRDefault="000B4551" w:rsidP="0053736A">
            <w:pPr>
              <w:numPr>
                <w:ilvl w:val="0"/>
                <w:numId w:val="9"/>
              </w:numPr>
              <w:pBdr>
                <w:top w:val="nil"/>
                <w:left w:val="nil"/>
                <w:bottom w:val="nil"/>
                <w:right w:val="nil"/>
                <w:between w:val="nil"/>
              </w:pBdr>
              <w:spacing w:line="360" w:lineRule="auto"/>
              <w:jc w:val="both"/>
              <w:rPr>
                <w:rFonts w:ascii="Arial" w:hAnsi="Arial" w:cs="Arial"/>
                <w:color w:val="000000"/>
              </w:rPr>
            </w:pPr>
            <w:r w:rsidRPr="0053736A">
              <w:rPr>
                <w:rFonts w:ascii="Arial" w:eastAsia="Times New Roman" w:hAnsi="Arial" w:cs="Arial"/>
                <w:color w:val="000000"/>
              </w:rPr>
              <w:t>Social distancing</w:t>
            </w:r>
          </w:p>
          <w:p w14:paraId="183B326B" w14:textId="77777777" w:rsidR="00EB3E7D" w:rsidRPr="0053736A" w:rsidRDefault="000B4551" w:rsidP="0053736A">
            <w:pPr>
              <w:numPr>
                <w:ilvl w:val="0"/>
                <w:numId w:val="9"/>
              </w:numPr>
              <w:pBdr>
                <w:top w:val="nil"/>
                <w:left w:val="nil"/>
                <w:bottom w:val="nil"/>
                <w:right w:val="nil"/>
                <w:between w:val="nil"/>
              </w:pBdr>
              <w:spacing w:line="360" w:lineRule="auto"/>
              <w:jc w:val="both"/>
              <w:rPr>
                <w:rFonts w:ascii="Arial" w:hAnsi="Arial" w:cs="Arial"/>
                <w:color w:val="000000"/>
              </w:rPr>
            </w:pPr>
            <w:r w:rsidRPr="0053736A">
              <w:rPr>
                <w:rFonts w:ascii="Arial" w:eastAsia="Times New Roman" w:hAnsi="Arial" w:cs="Arial"/>
                <w:color w:val="000000"/>
              </w:rPr>
              <w:t>Employee Food hygiene instructions</w:t>
            </w:r>
          </w:p>
          <w:p w14:paraId="3209DFC1" w14:textId="7485C707" w:rsidR="00EB3E7D" w:rsidRPr="0053736A" w:rsidRDefault="000B5E30" w:rsidP="0053736A">
            <w:pPr>
              <w:numPr>
                <w:ilvl w:val="0"/>
                <w:numId w:val="9"/>
              </w:numPr>
              <w:pBdr>
                <w:top w:val="nil"/>
                <w:left w:val="nil"/>
                <w:bottom w:val="nil"/>
                <w:right w:val="nil"/>
                <w:between w:val="nil"/>
              </w:pBdr>
              <w:spacing w:after="160" w:line="360" w:lineRule="auto"/>
              <w:rPr>
                <w:rFonts w:ascii="Arial" w:hAnsi="Arial" w:cs="Arial"/>
                <w:color w:val="000000"/>
              </w:rPr>
            </w:pPr>
            <w:r w:rsidRPr="0053736A">
              <w:rPr>
                <w:rFonts w:ascii="Arial" w:eastAsia="Times New Roman" w:hAnsi="Arial" w:cs="Arial"/>
                <w:color w:val="000000"/>
              </w:rPr>
              <w:t>Instalment</w:t>
            </w:r>
            <w:r w:rsidR="000B4551" w:rsidRPr="0053736A">
              <w:rPr>
                <w:rFonts w:ascii="Arial" w:eastAsia="Times New Roman" w:hAnsi="Arial" w:cs="Arial"/>
                <w:color w:val="000000"/>
              </w:rPr>
              <w:t xml:space="preserve"> of physical </w:t>
            </w:r>
            <w:r w:rsidR="000B4551" w:rsidRPr="0053736A">
              <w:rPr>
                <w:rFonts w:ascii="Arial" w:eastAsia="Times New Roman" w:hAnsi="Arial" w:cs="Arial"/>
              </w:rPr>
              <w:t>barriers</w:t>
            </w:r>
            <w:r w:rsidR="000B4551" w:rsidRPr="0053736A">
              <w:rPr>
                <w:rFonts w:ascii="Arial" w:eastAsia="Times New Roman" w:hAnsi="Arial" w:cs="Arial"/>
                <w:color w:val="000000"/>
              </w:rPr>
              <w:t xml:space="preserve"> between cabin</w:t>
            </w:r>
          </w:p>
        </w:tc>
      </w:tr>
      <w:tr w:rsidR="00EB3E7D" w:rsidRPr="0053736A" w14:paraId="7E6D23E2" w14:textId="77777777">
        <w:trPr>
          <w:trHeight w:val="584"/>
        </w:trPr>
        <w:tc>
          <w:tcPr>
            <w:tcW w:w="4621" w:type="dxa"/>
            <w:shd w:val="clear" w:color="auto" w:fill="D5DCE4"/>
          </w:tcPr>
          <w:p w14:paraId="1FDCB760"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Timeline</w:t>
            </w:r>
          </w:p>
        </w:tc>
        <w:tc>
          <w:tcPr>
            <w:tcW w:w="4621" w:type="dxa"/>
          </w:tcPr>
          <w:p w14:paraId="7173B17E"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4 hours timeline</w:t>
            </w:r>
          </w:p>
        </w:tc>
      </w:tr>
      <w:tr w:rsidR="00EB3E7D" w:rsidRPr="0053736A" w14:paraId="113B623D" w14:textId="77777777">
        <w:trPr>
          <w:trHeight w:val="584"/>
        </w:trPr>
        <w:tc>
          <w:tcPr>
            <w:tcW w:w="4621" w:type="dxa"/>
            <w:shd w:val="clear" w:color="auto" w:fill="D5DCE4"/>
          </w:tcPr>
          <w:p w14:paraId="3C0691B5"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Communication</w:t>
            </w:r>
          </w:p>
        </w:tc>
        <w:tc>
          <w:tcPr>
            <w:tcW w:w="4621" w:type="dxa"/>
          </w:tcPr>
          <w:p w14:paraId="6310A94A"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Send invitation email to everyone including meeting agenda</w:t>
            </w:r>
          </w:p>
        </w:tc>
      </w:tr>
      <w:tr w:rsidR="00EB3E7D" w:rsidRPr="0053736A" w14:paraId="0191C214" w14:textId="77777777">
        <w:trPr>
          <w:trHeight w:val="584"/>
        </w:trPr>
        <w:tc>
          <w:tcPr>
            <w:tcW w:w="4621" w:type="dxa"/>
            <w:shd w:val="clear" w:color="auto" w:fill="D5DCE4"/>
          </w:tcPr>
          <w:p w14:paraId="2E347648"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Measurement method</w:t>
            </w:r>
          </w:p>
        </w:tc>
        <w:tc>
          <w:tcPr>
            <w:tcW w:w="4621" w:type="dxa"/>
          </w:tcPr>
          <w:p w14:paraId="2DAA83DF" w14:textId="77777777" w:rsidR="00EB3E7D" w:rsidRPr="0053736A" w:rsidRDefault="000B4551" w:rsidP="0053736A">
            <w:pPr>
              <w:spacing w:line="360" w:lineRule="auto"/>
              <w:rPr>
                <w:rFonts w:ascii="Arial" w:eastAsia="Times New Roman" w:hAnsi="Arial" w:cs="Arial"/>
              </w:rPr>
            </w:pPr>
            <w:r w:rsidRPr="0053736A">
              <w:rPr>
                <w:rFonts w:ascii="Arial" w:eastAsia="Times New Roman" w:hAnsi="Arial" w:cs="Arial"/>
              </w:rPr>
              <w:t>Use of monitoring equipment and administrative control</w:t>
            </w:r>
          </w:p>
        </w:tc>
      </w:tr>
    </w:tbl>
    <w:p w14:paraId="4FCF385B" w14:textId="77777777" w:rsidR="00EB3E7D" w:rsidRPr="0053736A" w:rsidRDefault="00EB3E7D" w:rsidP="0053736A">
      <w:pPr>
        <w:spacing w:after="0" w:line="360" w:lineRule="auto"/>
        <w:jc w:val="both"/>
        <w:rPr>
          <w:rFonts w:ascii="Arial" w:eastAsia="Times New Roman" w:hAnsi="Arial" w:cs="Arial"/>
        </w:rPr>
      </w:pPr>
    </w:p>
    <w:p w14:paraId="5BB1D2A6" w14:textId="77777777" w:rsidR="00EB3E7D" w:rsidRPr="0053736A" w:rsidRDefault="000B4551" w:rsidP="0053736A">
      <w:pPr>
        <w:numPr>
          <w:ilvl w:val="0"/>
          <w:numId w:val="7"/>
        </w:numPr>
        <w:pBdr>
          <w:top w:val="nil"/>
          <w:left w:val="nil"/>
          <w:bottom w:val="nil"/>
          <w:right w:val="nil"/>
          <w:between w:val="nil"/>
        </w:pBdr>
        <w:spacing w:after="0" w:line="360" w:lineRule="auto"/>
        <w:jc w:val="both"/>
        <w:rPr>
          <w:rFonts w:ascii="Arial" w:hAnsi="Arial" w:cs="Arial"/>
          <w:color w:val="000000"/>
        </w:rPr>
      </w:pPr>
      <w:r w:rsidRPr="0053736A">
        <w:rPr>
          <w:rFonts w:ascii="Arial" w:eastAsia="Times New Roman" w:hAnsi="Arial" w:cs="Arial"/>
          <w:color w:val="000000"/>
        </w:rPr>
        <w:t>Staff Appraisal for Job Motivation</w:t>
      </w:r>
    </w:p>
    <w:p w14:paraId="4FEB1C92" w14:textId="77777777" w:rsidR="00EB3E7D" w:rsidRPr="0053736A" w:rsidRDefault="00EB3E7D" w:rsidP="0053736A">
      <w:pPr>
        <w:spacing w:after="0" w:line="360" w:lineRule="auto"/>
        <w:jc w:val="both"/>
        <w:rPr>
          <w:rFonts w:ascii="Arial" w:eastAsia="Times New Roman" w:hAnsi="Arial" w:cs="Arial"/>
        </w:rPr>
      </w:pPr>
    </w:p>
    <w:tbl>
      <w:tblPr>
        <w:tblStyle w:val="a1"/>
        <w:tblW w:w="924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21"/>
        <w:gridCol w:w="4621"/>
      </w:tblGrid>
      <w:tr w:rsidR="00EB3E7D" w:rsidRPr="0053736A" w14:paraId="5AAE5A6C" w14:textId="77777777">
        <w:trPr>
          <w:trHeight w:val="563"/>
        </w:trPr>
        <w:tc>
          <w:tcPr>
            <w:tcW w:w="4621" w:type="dxa"/>
            <w:shd w:val="clear" w:color="auto" w:fill="44546A"/>
          </w:tcPr>
          <w:p w14:paraId="09B3E6F5" w14:textId="77777777" w:rsidR="00EB3E7D" w:rsidRPr="0053736A" w:rsidRDefault="000B4551" w:rsidP="0053736A">
            <w:pPr>
              <w:spacing w:line="360" w:lineRule="auto"/>
              <w:jc w:val="center"/>
              <w:rPr>
                <w:rFonts w:ascii="Arial" w:eastAsia="Times New Roman" w:hAnsi="Arial" w:cs="Arial"/>
                <w:b/>
                <w:color w:val="FFFFFF"/>
              </w:rPr>
            </w:pPr>
            <w:r w:rsidRPr="0053736A">
              <w:rPr>
                <w:rFonts w:ascii="Arial" w:eastAsia="Times New Roman" w:hAnsi="Arial" w:cs="Arial"/>
                <w:b/>
                <w:color w:val="FFFFFF"/>
              </w:rPr>
              <w:t>Framework for Training</w:t>
            </w:r>
          </w:p>
        </w:tc>
        <w:tc>
          <w:tcPr>
            <w:tcW w:w="4621" w:type="dxa"/>
            <w:shd w:val="clear" w:color="auto" w:fill="44546A"/>
          </w:tcPr>
          <w:p w14:paraId="55AFF748" w14:textId="77777777" w:rsidR="00EB3E7D" w:rsidRPr="0053736A" w:rsidRDefault="000B4551" w:rsidP="0053736A">
            <w:pPr>
              <w:spacing w:line="360" w:lineRule="auto"/>
              <w:jc w:val="center"/>
              <w:rPr>
                <w:rFonts w:ascii="Arial" w:eastAsia="Times New Roman" w:hAnsi="Arial" w:cs="Arial"/>
                <w:b/>
                <w:color w:val="FFFFFF"/>
              </w:rPr>
            </w:pPr>
            <w:r w:rsidRPr="0053736A">
              <w:rPr>
                <w:rFonts w:ascii="Arial" w:eastAsia="Times New Roman" w:hAnsi="Arial" w:cs="Arial"/>
                <w:b/>
                <w:color w:val="FFFFFF"/>
              </w:rPr>
              <w:t>Training Plan</w:t>
            </w:r>
          </w:p>
        </w:tc>
      </w:tr>
      <w:tr w:rsidR="00EB3E7D" w:rsidRPr="0053736A" w14:paraId="4CCA3236" w14:textId="77777777">
        <w:trPr>
          <w:trHeight w:val="563"/>
        </w:trPr>
        <w:tc>
          <w:tcPr>
            <w:tcW w:w="4621" w:type="dxa"/>
            <w:shd w:val="clear" w:color="auto" w:fill="D5DCE4"/>
          </w:tcPr>
          <w:p w14:paraId="6DCFD632"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Needs Assessment</w:t>
            </w:r>
          </w:p>
        </w:tc>
        <w:tc>
          <w:tcPr>
            <w:tcW w:w="4621" w:type="dxa"/>
          </w:tcPr>
          <w:p w14:paraId="59592AC2"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 xml:space="preserve">Staff appraisal system </w:t>
            </w:r>
          </w:p>
        </w:tc>
      </w:tr>
      <w:tr w:rsidR="00EB3E7D" w:rsidRPr="0053736A" w14:paraId="6E92B5B9" w14:textId="77777777">
        <w:trPr>
          <w:trHeight w:val="563"/>
        </w:trPr>
        <w:tc>
          <w:tcPr>
            <w:tcW w:w="4621" w:type="dxa"/>
            <w:shd w:val="clear" w:color="auto" w:fill="D5DCE4"/>
          </w:tcPr>
          <w:p w14:paraId="03F52460"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Delivery mode</w:t>
            </w:r>
          </w:p>
        </w:tc>
        <w:tc>
          <w:tcPr>
            <w:tcW w:w="4621" w:type="dxa"/>
          </w:tcPr>
          <w:p w14:paraId="6E8139C9"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New software for measuring individual KPIs for appraisal system</w:t>
            </w:r>
          </w:p>
        </w:tc>
      </w:tr>
      <w:tr w:rsidR="00EB3E7D" w:rsidRPr="0053736A" w14:paraId="0D824610" w14:textId="77777777">
        <w:trPr>
          <w:trHeight w:val="584"/>
        </w:trPr>
        <w:tc>
          <w:tcPr>
            <w:tcW w:w="4621" w:type="dxa"/>
            <w:shd w:val="clear" w:color="auto" w:fill="D5DCE4"/>
          </w:tcPr>
          <w:p w14:paraId="0D527505"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Budget per person</w:t>
            </w:r>
          </w:p>
        </w:tc>
        <w:tc>
          <w:tcPr>
            <w:tcW w:w="4621" w:type="dxa"/>
          </w:tcPr>
          <w:p w14:paraId="2F5FE934"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Extra Bonuses given to best performer</w:t>
            </w:r>
          </w:p>
        </w:tc>
      </w:tr>
      <w:tr w:rsidR="00EB3E7D" w:rsidRPr="0053736A" w14:paraId="4AD86A51" w14:textId="77777777">
        <w:trPr>
          <w:trHeight w:val="563"/>
        </w:trPr>
        <w:tc>
          <w:tcPr>
            <w:tcW w:w="4621" w:type="dxa"/>
            <w:shd w:val="clear" w:color="auto" w:fill="D5DCE4"/>
          </w:tcPr>
          <w:p w14:paraId="59C682F1"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Delivery Style</w:t>
            </w:r>
          </w:p>
        </w:tc>
        <w:tc>
          <w:tcPr>
            <w:tcW w:w="4621" w:type="dxa"/>
          </w:tcPr>
          <w:p w14:paraId="2F9A3B0F"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 xml:space="preserve">Training in meeting room </w:t>
            </w:r>
          </w:p>
        </w:tc>
      </w:tr>
      <w:tr w:rsidR="00EB3E7D" w:rsidRPr="0053736A" w14:paraId="1CA26404" w14:textId="77777777">
        <w:trPr>
          <w:trHeight w:val="584"/>
        </w:trPr>
        <w:tc>
          <w:tcPr>
            <w:tcW w:w="4621" w:type="dxa"/>
            <w:shd w:val="clear" w:color="auto" w:fill="D5DCE4"/>
          </w:tcPr>
          <w:p w14:paraId="6B738448"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Audience</w:t>
            </w:r>
          </w:p>
        </w:tc>
        <w:tc>
          <w:tcPr>
            <w:tcW w:w="4621" w:type="dxa"/>
          </w:tcPr>
          <w:p w14:paraId="49A6BCB6"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All employees</w:t>
            </w:r>
          </w:p>
        </w:tc>
      </w:tr>
      <w:tr w:rsidR="00EB3E7D" w:rsidRPr="0053736A" w14:paraId="0CE4D79B" w14:textId="77777777">
        <w:trPr>
          <w:trHeight w:val="584"/>
        </w:trPr>
        <w:tc>
          <w:tcPr>
            <w:tcW w:w="4621" w:type="dxa"/>
            <w:shd w:val="clear" w:color="auto" w:fill="D5DCE4"/>
          </w:tcPr>
          <w:p w14:paraId="1CE3B563"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Learning Objectives</w:t>
            </w:r>
          </w:p>
        </w:tc>
        <w:tc>
          <w:tcPr>
            <w:tcW w:w="4621" w:type="dxa"/>
          </w:tcPr>
          <w:p w14:paraId="66B258D3" w14:textId="77777777" w:rsidR="00EB3E7D" w:rsidRPr="0053736A" w:rsidRDefault="000B4551" w:rsidP="0053736A">
            <w:pPr>
              <w:numPr>
                <w:ilvl w:val="0"/>
                <w:numId w:val="7"/>
              </w:numPr>
              <w:pBdr>
                <w:top w:val="nil"/>
                <w:left w:val="nil"/>
                <w:bottom w:val="nil"/>
                <w:right w:val="nil"/>
                <w:between w:val="nil"/>
              </w:pBdr>
              <w:spacing w:line="360" w:lineRule="auto"/>
              <w:jc w:val="both"/>
              <w:rPr>
                <w:rFonts w:ascii="Arial" w:hAnsi="Arial" w:cs="Arial"/>
                <w:color w:val="000000"/>
              </w:rPr>
            </w:pPr>
            <w:r w:rsidRPr="0053736A">
              <w:rPr>
                <w:rFonts w:ascii="Arial" w:eastAsia="Times New Roman" w:hAnsi="Arial" w:cs="Arial"/>
                <w:color w:val="000000"/>
              </w:rPr>
              <w:t>Service training</w:t>
            </w:r>
          </w:p>
          <w:p w14:paraId="630689E4" w14:textId="77777777" w:rsidR="00EB3E7D" w:rsidRPr="0053736A" w:rsidRDefault="000B4551" w:rsidP="0053736A">
            <w:pPr>
              <w:numPr>
                <w:ilvl w:val="0"/>
                <w:numId w:val="7"/>
              </w:numPr>
              <w:pBdr>
                <w:top w:val="nil"/>
                <w:left w:val="nil"/>
                <w:bottom w:val="nil"/>
                <w:right w:val="nil"/>
                <w:between w:val="nil"/>
              </w:pBdr>
              <w:spacing w:after="160" w:line="360" w:lineRule="auto"/>
              <w:jc w:val="both"/>
              <w:rPr>
                <w:rFonts w:ascii="Arial" w:hAnsi="Arial" w:cs="Arial"/>
                <w:color w:val="000000"/>
              </w:rPr>
            </w:pPr>
            <w:r w:rsidRPr="0053736A">
              <w:rPr>
                <w:rFonts w:ascii="Arial" w:eastAsia="Times New Roman" w:hAnsi="Arial" w:cs="Arial"/>
                <w:color w:val="000000"/>
              </w:rPr>
              <w:t>Professional training</w:t>
            </w:r>
          </w:p>
        </w:tc>
      </w:tr>
      <w:tr w:rsidR="00EB3E7D" w:rsidRPr="0053736A" w14:paraId="759609A7" w14:textId="77777777">
        <w:trPr>
          <w:trHeight w:val="584"/>
        </w:trPr>
        <w:tc>
          <w:tcPr>
            <w:tcW w:w="4621" w:type="dxa"/>
            <w:shd w:val="clear" w:color="auto" w:fill="D5DCE4"/>
          </w:tcPr>
          <w:p w14:paraId="42301EBD"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Timeline</w:t>
            </w:r>
          </w:p>
        </w:tc>
        <w:tc>
          <w:tcPr>
            <w:tcW w:w="4621" w:type="dxa"/>
          </w:tcPr>
          <w:p w14:paraId="4B1812CC"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After every 6 months</w:t>
            </w:r>
          </w:p>
        </w:tc>
      </w:tr>
      <w:tr w:rsidR="00EB3E7D" w:rsidRPr="0053736A" w14:paraId="48F3268B" w14:textId="77777777">
        <w:trPr>
          <w:trHeight w:val="584"/>
        </w:trPr>
        <w:tc>
          <w:tcPr>
            <w:tcW w:w="4621" w:type="dxa"/>
            <w:shd w:val="clear" w:color="auto" w:fill="D5DCE4"/>
          </w:tcPr>
          <w:p w14:paraId="17FD3AF0"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Communication</w:t>
            </w:r>
          </w:p>
        </w:tc>
        <w:tc>
          <w:tcPr>
            <w:tcW w:w="4621" w:type="dxa"/>
          </w:tcPr>
          <w:p w14:paraId="68CAD8FC" w14:textId="2276D1DD" w:rsidR="00EB3E7D" w:rsidRPr="0053736A" w:rsidRDefault="000B4551" w:rsidP="0053736A">
            <w:pPr>
              <w:spacing w:line="360" w:lineRule="auto"/>
              <w:jc w:val="both"/>
              <w:rPr>
                <w:rFonts w:ascii="Arial" w:eastAsia="Times New Roman" w:hAnsi="Arial" w:cs="Arial"/>
              </w:rPr>
            </w:pPr>
            <w:bookmarkStart w:id="7" w:name="_3dy6vkm" w:colFirst="0" w:colLast="0"/>
            <w:bookmarkEnd w:id="7"/>
            <w:r w:rsidRPr="0053736A">
              <w:rPr>
                <w:rFonts w:ascii="Arial" w:eastAsia="Times New Roman" w:hAnsi="Arial" w:cs="Arial"/>
              </w:rPr>
              <w:t xml:space="preserve">All staff invited in department hall and individuals are awarded and appreciated. </w:t>
            </w:r>
          </w:p>
        </w:tc>
      </w:tr>
      <w:tr w:rsidR="00EB3E7D" w:rsidRPr="0053736A" w14:paraId="637EBCF7" w14:textId="77777777">
        <w:trPr>
          <w:trHeight w:val="584"/>
        </w:trPr>
        <w:tc>
          <w:tcPr>
            <w:tcW w:w="4621" w:type="dxa"/>
            <w:shd w:val="clear" w:color="auto" w:fill="D5DCE4"/>
          </w:tcPr>
          <w:p w14:paraId="331A8B06" w14:textId="77777777" w:rsidR="00EB3E7D" w:rsidRPr="0053736A" w:rsidRDefault="000B4551" w:rsidP="0053736A">
            <w:pPr>
              <w:spacing w:line="360" w:lineRule="auto"/>
              <w:rPr>
                <w:rFonts w:ascii="Arial" w:eastAsia="Times New Roman" w:hAnsi="Arial" w:cs="Arial"/>
                <w:b/>
              </w:rPr>
            </w:pPr>
            <w:r w:rsidRPr="0053736A">
              <w:rPr>
                <w:rFonts w:ascii="Arial" w:eastAsia="Times New Roman" w:hAnsi="Arial" w:cs="Arial"/>
                <w:b/>
              </w:rPr>
              <w:t>Measurement method</w:t>
            </w:r>
          </w:p>
        </w:tc>
        <w:tc>
          <w:tcPr>
            <w:tcW w:w="4621" w:type="dxa"/>
          </w:tcPr>
          <w:p w14:paraId="1C542792" w14:textId="77777777" w:rsidR="00EB3E7D" w:rsidRPr="0053736A" w:rsidRDefault="000B4551" w:rsidP="0053736A">
            <w:pPr>
              <w:spacing w:line="360" w:lineRule="auto"/>
              <w:jc w:val="both"/>
              <w:rPr>
                <w:rFonts w:ascii="Arial" w:eastAsia="Times New Roman" w:hAnsi="Arial" w:cs="Arial"/>
              </w:rPr>
            </w:pPr>
            <w:r w:rsidRPr="0053736A">
              <w:rPr>
                <w:rFonts w:ascii="Arial" w:eastAsia="Times New Roman" w:hAnsi="Arial" w:cs="Arial"/>
              </w:rPr>
              <w:t>Number target achieved on monthly basis</w:t>
            </w:r>
          </w:p>
        </w:tc>
      </w:tr>
    </w:tbl>
    <w:p w14:paraId="10244106" w14:textId="77777777" w:rsidR="00EB3E7D" w:rsidRPr="0053736A" w:rsidRDefault="00EB3E7D" w:rsidP="0053736A">
      <w:pPr>
        <w:spacing w:after="0" w:line="360" w:lineRule="auto"/>
        <w:jc w:val="both"/>
        <w:rPr>
          <w:rFonts w:ascii="Arial" w:eastAsia="Times New Roman" w:hAnsi="Arial" w:cs="Arial"/>
        </w:rPr>
      </w:pPr>
    </w:p>
    <w:p w14:paraId="59DF4F3B" w14:textId="77777777" w:rsidR="00EB3E7D" w:rsidRPr="0053736A" w:rsidRDefault="000B4551" w:rsidP="0053736A">
      <w:pPr>
        <w:pStyle w:val="Heading2"/>
        <w:spacing w:line="360" w:lineRule="auto"/>
        <w:rPr>
          <w:rFonts w:ascii="Arial" w:hAnsi="Arial" w:cs="Arial"/>
          <w:sz w:val="22"/>
          <w:szCs w:val="22"/>
        </w:rPr>
      </w:pPr>
      <w:bookmarkStart w:id="8" w:name="_Toc70870195"/>
      <w:r w:rsidRPr="0053736A">
        <w:rPr>
          <w:rFonts w:ascii="Arial" w:hAnsi="Arial" w:cs="Arial"/>
          <w:sz w:val="22"/>
          <w:szCs w:val="22"/>
        </w:rPr>
        <w:lastRenderedPageBreak/>
        <w:t>7. Individual Employee’s Evaluation:</w:t>
      </w:r>
      <w:bookmarkEnd w:id="8"/>
    </w:p>
    <w:p w14:paraId="66EF7248" w14:textId="77777777" w:rsidR="00EB3E7D" w:rsidRPr="0053736A" w:rsidRDefault="000B4551" w:rsidP="0053736A">
      <w:pPr>
        <w:shd w:val="clear" w:color="auto" w:fill="FFFFFF"/>
        <w:spacing w:after="0" w:line="360" w:lineRule="auto"/>
        <w:jc w:val="both"/>
        <w:rPr>
          <w:rFonts w:ascii="Arial" w:eastAsia="Arial" w:hAnsi="Arial" w:cs="Arial"/>
        </w:rPr>
      </w:pPr>
      <w:bookmarkStart w:id="9" w:name="_4d34og8" w:colFirst="0" w:colLast="0"/>
      <w:bookmarkEnd w:id="9"/>
      <w:r w:rsidRPr="0053736A">
        <w:rPr>
          <w:rFonts w:ascii="Arial" w:eastAsia="Arial" w:hAnsi="Arial" w:cs="Arial"/>
        </w:rPr>
        <w:t>The evaluation of training programs has been done through measuring individual employee performance, outcomes and individual feedback that has been taken after every 6 months.</w:t>
      </w:r>
    </w:p>
    <w:p w14:paraId="0B002AEC" w14:textId="1A32337D" w:rsidR="00EB3E7D" w:rsidRPr="0053736A" w:rsidRDefault="000B4551" w:rsidP="0053736A">
      <w:pPr>
        <w:shd w:val="clear" w:color="auto" w:fill="FFFFFF"/>
        <w:spacing w:after="0" w:line="360" w:lineRule="auto"/>
        <w:jc w:val="both"/>
        <w:rPr>
          <w:rFonts w:ascii="Arial" w:eastAsia="Arial" w:hAnsi="Arial" w:cs="Arial"/>
        </w:rPr>
      </w:pPr>
      <w:r w:rsidRPr="0053736A">
        <w:rPr>
          <w:rFonts w:ascii="Arial" w:eastAsia="Arial" w:hAnsi="Arial" w:cs="Arial"/>
        </w:rPr>
        <w:t xml:space="preserve">The main focus of the employees working in The Travellers Club, London </w:t>
      </w:r>
      <w:proofErr w:type="gramStart"/>
      <w:r w:rsidRPr="0053736A">
        <w:rPr>
          <w:rFonts w:ascii="Arial" w:eastAsia="Arial" w:hAnsi="Arial" w:cs="Arial"/>
        </w:rPr>
        <w:t>are</w:t>
      </w:r>
      <w:proofErr w:type="gramEnd"/>
      <w:r w:rsidRPr="0053736A">
        <w:rPr>
          <w:rFonts w:ascii="Arial" w:eastAsia="Arial" w:hAnsi="Arial" w:cs="Arial"/>
        </w:rPr>
        <w:t xml:space="preserve"> top on the customer satisfaction which will engage the customers to the club and increase their willingness to visit again (</w:t>
      </w:r>
      <w:proofErr w:type="spellStart"/>
      <w:r w:rsidRPr="0053736A">
        <w:rPr>
          <w:rFonts w:ascii="Arial" w:eastAsia="Arial" w:hAnsi="Arial" w:cs="Arial"/>
          <w:highlight w:val="white"/>
        </w:rPr>
        <w:t>Ramadanand</w:t>
      </w:r>
      <w:proofErr w:type="spellEnd"/>
      <w:r w:rsidRPr="0053736A">
        <w:rPr>
          <w:rFonts w:ascii="Arial" w:eastAsia="Arial" w:hAnsi="Arial" w:cs="Arial"/>
          <w:highlight w:val="white"/>
        </w:rPr>
        <w:t xml:space="preserve">, </w:t>
      </w:r>
      <w:proofErr w:type="spellStart"/>
      <w:r w:rsidRPr="0053736A">
        <w:rPr>
          <w:rFonts w:ascii="Arial" w:eastAsia="Arial" w:hAnsi="Arial" w:cs="Arial"/>
          <w:highlight w:val="white"/>
        </w:rPr>
        <w:t>Karanikola</w:t>
      </w:r>
      <w:proofErr w:type="spellEnd"/>
      <w:r w:rsidRPr="0053736A">
        <w:rPr>
          <w:rFonts w:ascii="Arial" w:eastAsia="Arial" w:hAnsi="Arial" w:cs="Arial"/>
        </w:rPr>
        <w:t xml:space="preserve">, </w:t>
      </w:r>
      <w:r w:rsidRPr="0053736A">
        <w:rPr>
          <w:rFonts w:ascii="Arial" w:eastAsia="Arial" w:hAnsi="Arial" w:cs="Arial"/>
          <w:highlight w:val="white"/>
        </w:rPr>
        <w:t>2021</w:t>
      </w:r>
      <w:r w:rsidRPr="0053736A">
        <w:rPr>
          <w:rFonts w:ascii="Arial" w:eastAsia="Arial" w:hAnsi="Arial" w:cs="Arial"/>
        </w:rPr>
        <w:t>). This level of top customer satisfaction requires individual evaluation plan as an employee too</w:t>
      </w:r>
      <w:r w:rsidR="003807B3" w:rsidRPr="0053736A">
        <w:rPr>
          <w:rFonts w:ascii="Arial" w:eastAsia="Arial" w:hAnsi="Arial" w:cs="Arial"/>
        </w:rPr>
        <w:t>.</w:t>
      </w:r>
    </w:p>
    <w:p w14:paraId="031FEF0A" w14:textId="77777777" w:rsidR="00EE625C" w:rsidRPr="0053736A" w:rsidRDefault="000B4551" w:rsidP="0053736A">
      <w:pPr>
        <w:pStyle w:val="Heading1"/>
        <w:spacing w:line="360" w:lineRule="auto"/>
        <w:rPr>
          <w:rFonts w:ascii="Arial" w:eastAsia="Arial" w:hAnsi="Arial" w:cs="Arial"/>
          <w:b w:val="0"/>
          <w:sz w:val="22"/>
          <w:szCs w:val="22"/>
        </w:rPr>
      </w:pPr>
      <w:bookmarkStart w:id="10" w:name="_Toc70870196"/>
      <w:r w:rsidRPr="0053736A">
        <w:rPr>
          <w:rFonts w:ascii="Arial" w:eastAsia="Arial" w:hAnsi="Arial" w:cs="Arial"/>
          <w:sz w:val="22"/>
          <w:szCs w:val="22"/>
        </w:rPr>
        <w:t>8. Individual Employee’s Current Knowledge:</w:t>
      </w:r>
      <w:bookmarkEnd w:id="10"/>
      <w:r w:rsidRPr="0053736A">
        <w:rPr>
          <w:rFonts w:ascii="Arial" w:eastAsia="Arial" w:hAnsi="Arial" w:cs="Arial"/>
          <w:b w:val="0"/>
          <w:sz w:val="22"/>
          <w:szCs w:val="22"/>
        </w:rPr>
        <w:t xml:space="preserve"> </w:t>
      </w:r>
    </w:p>
    <w:p w14:paraId="207B4F64" w14:textId="6D377211" w:rsidR="00EB3E7D" w:rsidRPr="0053736A" w:rsidRDefault="000B4551" w:rsidP="0053736A">
      <w:pPr>
        <w:spacing w:line="360" w:lineRule="auto"/>
        <w:jc w:val="both"/>
        <w:rPr>
          <w:rFonts w:ascii="Arial" w:eastAsia="Arial" w:hAnsi="Arial" w:cs="Arial"/>
        </w:rPr>
      </w:pPr>
      <w:r w:rsidRPr="0053736A">
        <w:rPr>
          <w:rFonts w:ascii="Arial" w:eastAsia="Arial" w:hAnsi="Arial" w:cs="Arial"/>
        </w:rPr>
        <w:t>Evaluating the current knowledge of the individual is as necessary in managing a team or leading the team members towards the achievement criteria. With adequate knowledge of the Travellers Club, London, its objective, mission statement, vision statement, products offered etc (</w:t>
      </w:r>
      <w:r w:rsidRPr="0053736A">
        <w:rPr>
          <w:rFonts w:ascii="Arial" w:eastAsia="Arial" w:hAnsi="Arial" w:cs="Arial"/>
          <w:highlight w:val="white"/>
        </w:rPr>
        <w:t>Retief</w:t>
      </w:r>
      <w:r w:rsidRPr="0053736A">
        <w:rPr>
          <w:rFonts w:ascii="Arial" w:eastAsia="Arial" w:hAnsi="Arial" w:cs="Arial"/>
        </w:rPr>
        <w:t xml:space="preserve">, </w:t>
      </w:r>
      <w:r w:rsidRPr="0053736A">
        <w:rPr>
          <w:rFonts w:ascii="Arial" w:eastAsia="Arial" w:hAnsi="Arial" w:cs="Arial"/>
          <w:highlight w:val="white"/>
        </w:rPr>
        <w:t>Steenkamp</w:t>
      </w:r>
      <w:r w:rsidRPr="0053736A">
        <w:rPr>
          <w:rFonts w:ascii="Arial" w:eastAsia="Arial" w:hAnsi="Arial" w:cs="Arial"/>
        </w:rPr>
        <w:t xml:space="preserve">, </w:t>
      </w:r>
      <w:r w:rsidRPr="0053736A">
        <w:rPr>
          <w:rFonts w:ascii="Arial" w:eastAsia="Arial" w:hAnsi="Arial" w:cs="Arial"/>
          <w:highlight w:val="white"/>
        </w:rPr>
        <w:t>and Alberts</w:t>
      </w:r>
      <w:r w:rsidRPr="0053736A">
        <w:rPr>
          <w:rFonts w:ascii="Arial" w:eastAsia="Arial" w:hAnsi="Arial" w:cs="Arial"/>
        </w:rPr>
        <w:t xml:space="preserve">, </w:t>
      </w:r>
      <w:r w:rsidRPr="0053736A">
        <w:rPr>
          <w:rFonts w:ascii="Arial" w:eastAsia="Arial" w:hAnsi="Arial" w:cs="Arial"/>
          <w:highlight w:val="white"/>
        </w:rPr>
        <w:t>2021</w:t>
      </w:r>
      <w:r w:rsidRPr="0053736A">
        <w:rPr>
          <w:rFonts w:ascii="Arial" w:eastAsia="Arial" w:hAnsi="Arial" w:cs="Arial"/>
        </w:rPr>
        <w:t>).</w:t>
      </w:r>
    </w:p>
    <w:p w14:paraId="35A176E3" w14:textId="77777777" w:rsidR="00EB3E7D" w:rsidRPr="0053736A" w:rsidRDefault="000B4551" w:rsidP="0053736A">
      <w:pPr>
        <w:numPr>
          <w:ilvl w:val="0"/>
          <w:numId w:val="12"/>
        </w:numPr>
        <w:shd w:val="clear" w:color="auto" w:fill="FFFFFF"/>
        <w:spacing w:after="0" w:line="360" w:lineRule="auto"/>
        <w:ind w:left="360"/>
        <w:jc w:val="both"/>
        <w:rPr>
          <w:rFonts w:ascii="Arial" w:hAnsi="Arial" w:cs="Arial"/>
        </w:rPr>
      </w:pPr>
      <w:r w:rsidRPr="0053736A">
        <w:rPr>
          <w:rFonts w:ascii="Arial" w:eastAsia="Arial" w:hAnsi="Arial" w:cs="Arial"/>
          <w:b/>
        </w:rPr>
        <w:t>Individual Employee’s Skills:</w:t>
      </w:r>
      <w:r w:rsidRPr="0053736A">
        <w:rPr>
          <w:rFonts w:ascii="Arial" w:eastAsia="Arial" w:hAnsi="Arial" w:cs="Arial"/>
        </w:rPr>
        <w:t> Analysing and evaluating the employee’s individual skills e.g.</w:t>
      </w:r>
    </w:p>
    <w:p w14:paraId="0E5AA7DA" w14:textId="77777777" w:rsidR="00EB3E7D" w:rsidRPr="0053736A" w:rsidRDefault="000B4551" w:rsidP="0053736A">
      <w:pPr>
        <w:numPr>
          <w:ilvl w:val="0"/>
          <w:numId w:val="1"/>
        </w:numPr>
        <w:pBdr>
          <w:top w:val="nil"/>
          <w:left w:val="nil"/>
          <w:bottom w:val="nil"/>
          <w:right w:val="nil"/>
          <w:between w:val="nil"/>
        </w:pBdr>
        <w:shd w:val="clear" w:color="auto" w:fill="FFFFFF"/>
        <w:spacing w:after="0" w:line="360" w:lineRule="auto"/>
        <w:ind w:left="810"/>
        <w:jc w:val="both"/>
        <w:rPr>
          <w:rFonts w:ascii="Arial" w:hAnsi="Arial" w:cs="Arial"/>
        </w:rPr>
      </w:pPr>
      <w:r w:rsidRPr="0053736A">
        <w:rPr>
          <w:rFonts w:ascii="Arial" w:eastAsia="Arial" w:hAnsi="Arial" w:cs="Arial"/>
        </w:rPr>
        <w:t>Professionalism</w:t>
      </w:r>
    </w:p>
    <w:p w14:paraId="46E61150" w14:textId="77777777" w:rsidR="00EB3E7D" w:rsidRPr="0053736A" w:rsidRDefault="000B4551" w:rsidP="0053736A">
      <w:pPr>
        <w:numPr>
          <w:ilvl w:val="0"/>
          <w:numId w:val="1"/>
        </w:numPr>
        <w:pBdr>
          <w:top w:val="nil"/>
          <w:left w:val="nil"/>
          <w:bottom w:val="nil"/>
          <w:right w:val="nil"/>
          <w:between w:val="nil"/>
        </w:pBdr>
        <w:shd w:val="clear" w:color="auto" w:fill="FFFFFF"/>
        <w:spacing w:after="0" w:line="360" w:lineRule="auto"/>
        <w:ind w:left="810"/>
        <w:jc w:val="both"/>
        <w:rPr>
          <w:rFonts w:ascii="Arial" w:hAnsi="Arial" w:cs="Arial"/>
        </w:rPr>
      </w:pPr>
      <w:r w:rsidRPr="0053736A">
        <w:rPr>
          <w:rFonts w:ascii="Arial" w:eastAsia="Arial" w:hAnsi="Arial" w:cs="Arial"/>
        </w:rPr>
        <w:t>Honesty</w:t>
      </w:r>
    </w:p>
    <w:p w14:paraId="03330FF8" w14:textId="77777777" w:rsidR="00EB3E7D" w:rsidRPr="0053736A" w:rsidRDefault="000B4551" w:rsidP="0053736A">
      <w:pPr>
        <w:numPr>
          <w:ilvl w:val="0"/>
          <w:numId w:val="1"/>
        </w:numPr>
        <w:pBdr>
          <w:top w:val="nil"/>
          <w:left w:val="nil"/>
          <w:bottom w:val="nil"/>
          <w:right w:val="nil"/>
          <w:between w:val="nil"/>
        </w:pBdr>
        <w:shd w:val="clear" w:color="auto" w:fill="FFFFFF"/>
        <w:spacing w:after="0" w:line="360" w:lineRule="auto"/>
        <w:ind w:left="810"/>
        <w:jc w:val="both"/>
        <w:rPr>
          <w:rFonts w:ascii="Arial" w:hAnsi="Arial" w:cs="Arial"/>
        </w:rPr>
      </w:pPr>
      <w:r w:rsidRPr="0053736A">
        <w:rPr>
          <w:rFonts w:ascii="Arial" w:eastAsia="Arial" w:hAnsi="Arial" w:cs="Arial"/>
        </w:rPr>
        <w:t>Integrity</w:t>
      </w:r>
    </w:p>
    <w:p w14:paraId="58F851C4" w14:textId="77777777" w:rsidR="00EB3E7D" w:rsidRPr="0053736A" w:rsidRDefault="000B4551" w:rsidP="0053736A">
      <w:pPr>
        <w:numPr>
          <w:ilvl w:val="0"/>
          <w:numId w:val="1"/>
        </w:numPr>
        <w:pBdr>
          <w:top w:val="nil"/>
          <w:left w:val="nil"/>
          <w:bottom w:val="nil"/>
          <w:right w:val="nil"/>
          <w:between w:val="nil"/>
        </w:pBdr>
        <w:shd w:val="clear" w:color="auto" w:fill="FFFFFF"/>
        <w:spacing w:after="0" w:line="360" w:lineRule="auto"/>
        <w:ind w:left="810"/>
        <w:jc w:val="both"/>
        <w:rPr>
          <w:rFonts w:ascii="Arial" w:hAnsi="Arial" w:cs="Arial"/>
        </w:rPr>
      </w:pPr>
      <w:r w:rsidRPr="0053736A">
        <w:rPr>
          <w:rFonts w:ascii="Arial" w:eastAsia="Arial" w:hAnsi="Arial" w:cs="Arial"/>
        </w:rPr>
        <w:t>Reliability</w:t>
      </w:r>
    </w:p>
    <w:p w14:paraId="4965C0A5" w14:textId="77777777" w:rsidR="00EB3E7D" w:rsidRPr="0053736A" w:rsidRDefault="000B4551" w:rsidP="0053736A">
      <w:pPr>
        <w:numPr>
          <w:ilvl w:val="0"/>
          <w:numId w:val="1"/>
        </w:numPr>
        <w:pBdr>
          <w:top w:val="nil"/>
          <w:left w:val="nil"/>
          <w:bottom w:val="nil"/>
          <w:right w:val="nil"/>
          <w:between w:val="nil"/>
        </w:pBdr>
        <w:shd w:val="clear" w:color="auto" w:fill="FFFFFF"/>
        <w:spacing w:after="0" w:line="360" w:lineRule="auto"/>
        <w:ind w:left="810"/>
        <w:jc w:val="both"/>
        <w:rPr>
          <w:rFonts w:ascii="Arial" w:hAnsi="Arial" w:cs="Arial"/>
        </w:rPr>
      </w:pPr>
      <w:r w:rsidRPr="0053736A">
        <w:rPr>
          <w:rFonts w:ascii="Arial" w:eastAsia="Arial" w:hAnsi="Arial" w:cs="Arial"/>
        </w:rPr>
        <w:t>Responsibility</w:t>
      </w:r>
    </w:p>
    <w:p w14:paraId="5F9C4EC2" w14:textId="77777777" w:rsidR="00EB3E7D" w:rsidRPr="0053736A" w:rsidRDefault="000B4551" w:rsidP="0053736A">
      <w:pPr>
        <w:numPr>
          <w:ilvl w:val="0"/>
          <w:numId w:val="1"/>
        </w:numPr>
        <w:pBdr>
          <w:top w:val="nil"/>
          <w:left w:val="nil"/>
          <w:bottom w:val="nil"/>
          <w:right w:val="nil"/>
          <w:between w:val="nil"/>
        </w:pBdr>
        <w:shd w:val="clear" w:color="auto" w:fill="FFFFFF"/>
        <w:spacing w:after="0" w:line="360" w:lineRule="auto"/>
        <w:ind w:left="810"/>
        <w:jc w:val="both"/>
        <w:rPr>
          <w:rFonts w:ascii="Arial" w:hAnsi="Arial" w:cs="Arial"/>
        </w:rPr>
      </w:pPr>
      <w:r w:rsidRPr="0053736A">
        <w:rPr>
          <w:rFonts w:ascii="Arial" w:eastAsia="Arial" w:hAnsi="Arial" w:cs="Arial"/>
        </w:rPr>
        <w:t xml:space="preserve">Conflict reservation etc. </w:t>
      </w:r>
    </w:p>
    <w:p w14:paraId="0A8659FF" w14:textId="77777777" w:rsidR="00EB3E7D" w:rsidRPr="0053736A" w:rsidRDefault="000B4551" w:rsidP="0053736A">
      <w:pPr>
        <w:shd w:val="clear" w:color="auto" w:fill="FFFFFF"/>
        <w:spacing w:after="0" w:line="360" w:lineRule="auto"/>
        <w:ind w:left="450"/>
        <w:jc w:val="both"/>
        <w:rPr>
          <w:rFonts w:ascii="Arial" w:eastAsia="Arial" w:hAnsi="Arial" w:cs="Arial"/>
        </w:rPr>
      </w:pPr>
      <w:r w:rsidRPr="0053736A">
        <w:rPr>
          <w:rFonts w:ascii="Arial" w:eastAsia="Arial" w:hAnsi="Arial" w:cs="Arial"/>
        </w:rPr>
        <w:t>As a Front Desk Officer of the Travellers Club, London, one is expected to manage the tasks by managing the time frame and provide efficiency within the given time with integration and responsibility (</w:t>
      </w:r>
      <w:proofErr w:type="spellStart"/>
      <w:r w:rsidRPr="0053736A">
        <w:rPr>
          <w:rFonts w:ascii="Arial" w:eastAsia="Arial" w:hAnsi="Arial" w:cs="Arial"/>
          <w:highlight w:val="white"/>
        </w:rPr>
        <w:t>Marinakou</w:t>
      </w:r>
      <w:proofErr w:type="spellEnd"/>
      <w:r w:rsidRPr="0053736A">
        <w:rPr>
          <w:rFonts w:ascii="Arial" w:eastAsia="Arial" w:hAnsi="Arial" w:cs="Arial"/>
        </w:rPr>
        <w:t xml:space="preserve">, </w:t>
      </w:r>
      <w:r w:rsidRPr="0053736A">
        <w:rPr>
          <w:rFonts w:ascii="Arial" w:eastAsia="Arial" w:hAnsi="Arial" w:cs="Arial"/>
          <w:highlight w:val="white"/>
        </w:rPr>
        <w:t xml:space="preserve">and </w:t>
      </w:r>
      <w:proofErr w:type="spellStart"/>
      <w:r w:rsidRPr="0053736A">
        <w:rPr>
          <w:rFonts w:ascii="Arial" w:eastAsia="Arial" w:hAnsi="Arial" w:cs="Arial"/>
          <w:highlight w:val="white"/>
        </w:rPr>
        <w:t>Giousmpasoglou</w:t>
      </w:r>
      <w:proofErr w:type="spellEnd"/>
      <w:r w:rsidRPr="0053736A">
        <w:rPr>
          <w:rFonts w:ascii="Arial" w:eastAsia="Arial" w:hAnsi="Arial" w:cs="Arial"/>
        </w:rPr>
        <w:t xml:space="preserve">, </w:t>
      </w:r>
      <w:r w:rsidRPr="0053736A">
        <w:rPr>
          <w:rFonts w:ascii="Arial" w:eastAsia="Arial" w:hAnsi="Arial" w:cs="Arial"/>
          <w:highlight w:val="white"/>
        </w:rPr>
        <w:t>2019</w:t>
      </w:r>
      <w:r w:rsidRPr="0053736A">
        <w:rPr>
          <w:rFonts w:ascii="Arial" w:eastAsia="Arial" w:hAnsi="Arial" w:cs="Arial"/>
        </w:rPr>
        <w:t>).</w:t>
      </w:r>
    </w:p>
    <w:p w14:paraId="5F37463B" w14:textId="77777777" w:rsidR="00EB3E7D" w:rsidRPr="0053736A" w:rsidRDefault="000B4551" w:rsidP="0053736A">
      <w:pPr>
        <w:numPr>
          <w:ilvl w:val="0"/>
          <w:numId w:val="12"/>
        </w:numPr>
        <w:shd w:val="clear" w:color="auto" w:fill="FFFFFF"/>
        <w:spacing w:after="0" w:line="360" w:lineRule="auto"/>
        <w:ind w:left="360"/>
        <w:jc w:val="both"/>
        <w:rPr>
          <w:rFonts w:ascii="Arial" w:hAnsi="Arial" w:cs="Arial"/>
        </w:rPr>
      </w:pPr>
      <w:r w:rsidRPr="0053736A">
        <w:rPr>
          <w:rFonts w:ascii="Arial" w:eastAsia="Arial" w:hAnsi="Arial" w:cs="Arial"/>
          <w:b/>
        </w:rPr>
        <w:t>Individual Employee’s Competencies:</w:t>
      </w:r>
      <w:r w:rsidRPr="0053736A">
        <w:rPr>
          <w:rFonts w:ascii="Arial" w:eastAsia="Arial" w:hAnsi="Arial" w:cs="Arial"/>
        </w:rPr>
        <w:t> The analysing and evaluation of individual employee’s competencies such as:</w:t>
      </w:r>
    </w:p>
    <w:p w14:paraId="668E20EB" w14:textId="77777777" w:rsidR="00EB3E7D" w:rsidRPr="0053736A" w:rsidRDefault="000B4551" w:rsidP="0053736A">
      <w:pPr>
        <w:numPr>
          <w:ilvl w:val="0"/>
          <w:numId w:val="12"/>
        </w:numPr>
        <w:pBdr>
          <w:top w:val="nil"/>
          <w:left w:val="nil"/>
          <w:bottom w:val="nil"/>
          <w:right w:val="nil"/>
          <w:between w:val="nil"/>
        </w:pBdr>
        <w:shd w:val="clear" w:color="auto" w:fill="FFFFFF"/>
        <w:spacing w:after="0" w:line="360" w:lineRule="auto"/>
        <w:jc w:val="both"/>
        <w:rPr>
          <w:rFonts w:ascii="Arial" w:hAnsi="Arial" w:cs="Arial"/>
        </w:rPr>
      </w:pPr>
      <w:r w:rsidRPr="0053736A">
        <w:rPr>
          <w:rFonts w:ascii="Arial" w:eastAsia="Arial" w:hAnsi="Arial" w:cs="Arial"/>
        </w:rPr>
        <w:t>Emotional Control</w:t>
      </w:r>
    </w:p>
    <w:p w14:paraId="7591CF41" w14:textId="77777777" w:rsidR="00EB3E7D" w:rsidRPr="0053736A" w:rsidRDefault="000B4551" w:rsidP="0053736A">
      <w:pPr>
        <w:numPr>
          <w:ilvl w:val="0"/>
          <w:numId w:val="12"/>
        </w:numPr>
        <w:pBdr>
          <w:top w:val="nil"/>
          <w:left w:val="nil"/>
          <w:bottom w:val="nil"/>
          <w:right w:val="nil"/>
          <w:between w:val="nil"/>
        </w:pBdr>
        <w:shd w:val="clear" w:color="auto" w:fill="FFFFFF"/>
        <w:spacing w:after="0" w:line="360" w:lineRule="auto"/>
        <w:jc w:val="both"/>
        <w:rPr>
          <w:rFonts w:ascii="Arial" w:hAnsi="Arial" w:cs="Arial"/>
        </w:rPr>
      </w:pPr>
      <w:r w:rsidRPr="0053736A">
        <w:rPr>
          <w:rFonts w:ascii="Arial" w:eastAsia="Arial" w:hAnsi="Arial" w:cs="Arial"/>
        </w:rPr>
        <w:t>Work Ethics</w:t>
      </w:r>
    </w:p>
    <w:p w14:paraId="75C8E26D" w14:textId="77777777" w:rsidR="00EB3E7D" w:rsidRPr="0053736A" w:rsidRDefault="000B4551" w:rsidP="0053736A">
      <w:pPr>
        <w:numPr>
          <w:ilvl w:val="0"/>
          <w:numId w:val="12"/>
        </w:numPr>
        <w:pBdr>
          <w:top w:val="nil"/>
          <w:left w:val="nil"/>
          <w:bottom w:val="nil"/>
          <w:right w:val="nil"/>
          <w:between w:val="nil"/>
        </w:pBdr>
        <w:shd w:val="clear" w:color="auto" w:fill="FFFFFF"/>
        <w:spacing w:after="0" w:line="360" w:lineRule="auto"/>
        <w:jc w:val="both"/>
        <w:rPr>
          <w:rFonts w:ascii="Arial" w:hAnsi="Arial" w:cs="Arial"/>
        </w:rPr>
      </w:pPr>
      <w:r w:rsidRPr="0053736A">
        <w:rPr>
          <w:rFonts w:ascii="Arial" w:eastAsia="Arial" w:hAnsi="Arial" w:cs="Arial"/>
        </w:rPr>
        <w:t xml:space="preserve">Ability to use updated tools etc. </w:t>
      </w:r>
    </w:p>
    <w:p w14:paraId="36A36C81" w14:textId="77777777" w:rsidR="00EB3E7D" w:rsidRPr="0053736A" w:rsidRDefault="00EB3E7D" w:rsidP="0053736A">
      <w:pPr>
        <w:shd w:val="clear" w:color="auto" w:fill="FFFFFF"/>
        <w:spacing w:after="0" w:line="360" w:lineRule="auto"/>
        <w:jc w:val="both"/>
        <w:rPr>
          <w:rFonts w:ascii="Arial" w:eastAsia="Arial" w:hAnsi="Arial" w:cs="Arial"/>
        </w:rPr>
      </w:pPr>
    </w:p>
    <w:p w14:paraId="368662E9" w14:textId="77777777" w:rsidR="00EB3E7D" w:rsidRPr="0053736A" w:rsidRDefault="000B4551" w:rsidP="0053736A">
      <w:pPr>
        <w:spacing w:line="360" w:lineRule="auto"/>
        <w:jc w:val="both"/>
        <w:rPr>
          <w:rFonts w:ascii="Arial" w:eastAsia="Arial" w:hAnsi="Arial" w:cs="Arial"/>
        </w:rPr>
      </w:pPr>
      <w:r w:rsidRPr="0053736A">
        <w:rPr>
          <w:rFonts w:ascii="Arial" w:eastAsia="Arial" w:hAnsi="Arial" w:cs="Arial"/>
        </w:rPr>
        <w:t xml:space="preserve">The individual can be able to solve the conflicts and increase the customer satisfaction </w:t>
      </w:r>
      <w:proofErr w:type="gramStart"/>
      <w:r w:rsidRPr="0053736A">
        <w:rPr>
          <w:rFonts w:ascii="Arial" w:eastAsia="Arial" w:hAnsi="Arial" w:cs="Arial"/>
        </w:rPr>
        <w:t>e.g.</w:t>
      </w:r>
      <w:proofErr w:type="gramEnd"/>
      <w:r w:rsidRPr="0053736A">
        <w:rPr>
          <w:rFonts w:ascii="Arial" w:eastAsia="Arial" w:hAnsi="Arial" w:cs="Arial"/>
        </w:rPr>
        <w:t xml:space="preserve"> as Front Desk Officer of the Travellers Club, London one can handle the conflicts in different situations, considering the professional standards the skills are needed to be enhanced by adding the ability of risk analysis (</w:t>
      </w:r>
      <w:proofErr w:type="spellStart"/>
      <w:r w:rsidRPr="0053736A">
        <w:rPr>
          <w:rFonts w:ascii="Arial" w:eastAsia="Arial" w:hAnsi="Arial" w:cs="Arial"/>
          <w:highlight w:val="white"/>
        </w:rPr>
        <w:t>Shamsuzzoha</w:t>
      </w:r>
      <w:proofErr w:type="spellEnd"/>
      <w:r w:rsidRPr="0053736A">
        <w:rPr>
          <w:rFonts w:ascii="Arial" w:eastAsia="Arial" w:hAnsi="Arial" w:cs="Arial"/>
        </w:rPr>
        <w:t xml:space="preserve"> et al, </w:t>
      </w:r>
      <w:r w:rsidRPr="0053736A">
        <w:rPr>
          <w:rFonts w:ascii="Arial" w:eastAsia="Arial" w:hAnsi="Arial" w:cs="Arial"/>
          <w:highlight w:val="white"/>
        </w:rPr>
        <w:t>2021</w:t>
      </w:r>
      <w:r w:rsidRPr="0053736A">
        <w:rPr>
          <w:rFonts w:ascii="Arial" w:eastAsia="Arial" w:hAnsi="Arial" w:cs="Arial"/>
        </w:rPr>
        <w:t>).</w:t>
      </w:r>
    </w:p>
    <w:p w14:paraId="5C8D5A83" w14:textId="77777777" w:rsidR="00EB3E7D" w:rsidRPr="0053736A" w:rsidRDefault="00EB3E7D" w:rsidP="0053736A">
      <w:pPr>
        <w:shd w:val="clear" w:color="auto" w:fill="FFFFFF"/>
        <w:spacing w:after="0" w:line="360" w:lineRule="auto"/>
        <w:jc w:val="both"/>
        <w:rPr>
          <w:rFonts w:ascii="Arial" w:eastAsia="Arial" w:hAnsi="Arial" w:cs="Arial"/>
        </w:rPr>
      </w:pPr>
    </w:p>
    <w:p w14:paraId="35D63393" w14:textId="77777777" w:rsidR="00EB3E7D" w:rsidRPr="0053736A" w:rsidRDefault="000B4551" w:rsidP="0053736A">
      <w:pPr>
        <w:pStyle w:val="Heading2"/>
        <w:spacing w:line="360" w:lineRule="auto"/>
        <w:rPr>
          <w:rFonts w:ascii="Arial" w:hAnsi="Arial" w:cs="Arial"/>
          <w:sz w:val="22"/>
          <w:szCs w:val="22"/>
        </w:rPr>
      </w:pPr>
      <w:bookmarkStart w:id="11" w:name="_Toc70870197"/>
      <w:r w:rsidRPr="0053736A">
        <w:rPr>
          <w:rFonts w:ascii="Arial" w:hAnsi="Arial" w:cs="Arial"/>
          <w:sz w:val="22"/>
          <w:szCs w:val="22"/>
        </w:rPr>
        <w:lastRenderedPageBreak/>
        <w:t>Individual’s Employee Career Plan:</w:t>
      </w:r>
      <w:bookmarkEnd w:id="11"/>
    </w:p>
    <w:p w14:paraId="75855C06"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rPr>
        <w:t xml:space="preserve">An individual successful career planning is as important for an individual as breathing. Many areas are involved in the individual’s career planning </w:t>
      </w:r>
      <w:proofErr w:type="gramStart"/>
      <w:r w:rsidRPr="0053736A">
        <w:rPr>
          <w:rFonts w:ascii="Arial" w:eastAsia="Arial" w:hAnsi="Arial" w:cs="Arial"/>
        </w:rPr>
        <w:t>e.g.</w:t>
      </w:r>
      <w:proofErr w:type="gramEnd"/>
      <w:r w:rsidRPr="0053736A">
        <w:rPr>
          <w:rFonts w:ascii="Arial" w:eastAsia="Arial" w:hAnsi="Arial" w:cs="Arial"/>
        </w:rPr>
        <w:t xml:space="preserve"> as Front Desk Officer of the Travellers Club, London such as:</w:t>
      </w:r>
    </w:p>
    <w:p w14:paraId="18285947" w14:textId="77777777" w:rsidR="00EB3E7D" w:rsidRPr="0053736A" w:rsidRDefault="000B4551" w:rsidP="0053736A">
      <w:pPr>
        <w:numPr>
          <w:ilvl w:val="0"/>
          <w:numId w:val="2"/>
        </w:numPr>
        <w:pBdr>
          <w:top w:val="nil"/>
          <w:left w:val="nil"/>
          <w:bottom w:val="nil"/>
          <w:right w:val="nil"/>
          <w:between w:val="nil"/>
        </w:pBdr>
        <w:spacing w:after="0" w:line="360" w:lineRule="auto"/>
        <w:jc w:val="both"/>
        <w:rPr>
          <w:rFonts w:ascii="Arial" w:hAnsi="Arial" w:cs="Arial"/>
        </w:rPr>
      </w:pPr>
      <w:r w:rsidRPr="0053736A">
        <w:rPr>
          <w:rFonts w:ascii="Arial" w:eastAsia="Arial" w:hAnsi="Arial" w:cs="Arial"/>
        </w:rPr>
        <w:t xml:space="preserve">How to make and implement good decisions? </w:t>
      </w:r>
    </w:p>
    <w:p w14:paraId="5EF5BF73" w14:textId="77777777" w:rsidR="00EB3E7D" w:rsidRPr="0053736A" w:rsidRDefault="000B4551" w:rsidP="0053736A">
      <w:pPr>
        <w:numPr>
          <w:ilvl w:val="0"/>
          <w:numId w:val="2"/>
        </w:numPr>
        <w:pBdr>
          <w:top w:val="nil"/>
          <w:left w:val="nil"/>
          <w:bottom w:val="nil"/>
          <w:right w:val="nil"/>
          <w:between w:val="nil"/>
        </w:pBdr>
        <w:spacing w:after="0" w:line="360" w:lineRule="auto"/>
        <w:jc w:val="both"/>
        <w:rPr>
          <w:rFonts w:ascii="Arial" w:hAnsi="Arial" w:cs="Arial"/>
        </w:rPr>
      </w:pPr>
      <w:r w:rsidRPr="0053736A">
        <w:rPr>
          <w:rFonts w:ascii="Arial" w:eastAsia="Arial" w:hAnsi="Arial" w:cs="Arial"/>
        </w:rPr>
        <w:t xml:space="preserve">How to make a good </w:t>
      </w:r>
      <w:proofErr w:type="gramStart"/>
      <w:r w:rsidRPr="0053736A">
        <w:rPr>
          <w:rFonts w:ascii="Arial" w:eastAsia="Arial" w:hAnsi="Arial" w:cs="Arial"/>
        </w:rPr>
        <w:t>decision making</w:t>
      </w:r>
      <w:proofErr w:type="gramEnd"/>
      <w:r w:rsidRPr="0053736A">
        <w:rPr>
          <w:rFonts w:ascii="Arial" w:eastAsia="Arial" w:hAnsi="Arial" w:cs="Arial"/>
        </w:rPr>
        <w:t xml:space="preserve"> model? etc.</w:t>
      </w:r>
    </w:p>
    <w:p w14:paraId="14BE83A2" w14:textId="77777777" w:rsidR="00EB3E7D" w:rsidRPr="0053736A" w:rsidRDefault="000B4551" w:rsidP="0053736A">
      <w:pPr>
        <w:spacing w:line="360" w:lineRule="auto"/>
        <w:jc w:val="both"/>
        <w:rPr>
          <w:rFonts w:ascii="Arial" w:eastAsia="Arial" w:hAnsi="Arial" w:cs="Arial"/>
        </w:rPr>
      </w:pPr>
      <w:r w:rsidRPr="0053736A">
        <w:rPr>
          <w:rFonts w:ascii="Arial" w:eastAsia="Arial" w:hAnsi="Arial" w:cs="Arial"/>
        </w:rPr>
        <w:t xml:space="preserve">To get the answers </w:t>
      </w:r>
      <w:proofErr w:type="gramStart"/>
      <w:r w:rsidRPr="0053736A">
        <w:rPr>
          <w:rFonts w:ascii="Arial" w:eastAsia="Arial" w:hAnsi="Arial" w:cs="Arial"/>
        </w:rPr>
        <w:t>of</w:t>
      </w:r>
      <w:proofErr w:type="gramEnd"/>
      <w:r w:rsidRPr="0053736A">
        <w:rPr>
          <w:rFonts w:ascii="Arial" w:eastAsia="Arial" w:hAnsi="Arial" w:cs="Arial"/>
        </w:rPr>
        <w:t xml:space="preserve"> similar nature questions the Front Desk Officer of Travellers Club, London should know the mission statement of the club along with each and every decision relatable in the best of the club (</w:t>
      </w:r>
      <w:r w:rsidRPr="0053736A">
        <w:rPr>
          <w:rFonts w:ascii="Arial" w:eastAsia="Arial" w:hAnsi="Arial" w:cs="Arial"/>
          <w:highlight w:val="white"/>
        </w:rPr>
        <w:t>Upton</w:t>
      </w:r>
      <w:r w:rsidRPr="0053736A">
        <w:rPr>
          <w:rFonts w:ascii="Arial" w:eastAsia="Arial" w:hAnsi="Arial" w:cs="Arial"/>
        </w:rPr>
        <w:t xml:space="preserve">, </w:t>
      </w:r>
      <w:r w:rsidRPr="0053736A">
        <w:rPr>
          <w:rFonts w:ascii="Arial" w:eastAsia="Arial" w:hAnsi="Arial" w:cs="Arial"/>
          <w:highlight w:val="white"/>
        </w:rPr>
        <w:t>2019</w:t>
      </w:r>
      <w:r w:rsidRPr="0053736A">
        <w:rPr>
          <w:rFonts w:ascii="Arial" w:eastAsia="Arial" w:hAnsi="Arial" w:cs="Arial"/>
        </w:rPr>
        <w:t>). After identification of this the career plan is easy to create and follow:</w:t>
      </w:r>
    </w:p>
    <w:p w14:paraId="6BCCA40F"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rPr>
        <w:t>A good career plan for the Front Desk Officer at the Travellers Club, London is comprising of the below mentioned 05 steps:</w:t>
      </w:r>
    </w:p>
    <w:p w14:paraId="24BEB4DC" w14:textId="77777777" w:rsidR="00EB3E7D" w:rsidRPr="0053736A" w:rsidRDefault="000B4551" w:rsidP="0053736A">
      <w:pPr>
        <w:numPr>
          <w:ilvl w:val="0"/>
          <w:numId w:val="3"/>
        </w:numPr>
        <w:pBdr>
          <w:top w:val="nil"/>
          <w:left w:val="nil"/>
          <w:bottom w:val="nil"/>
          <w:right w:val="nil"/>
          <w:between w:val="nil"/>
        </w:pBdr>
        <w:spacing w:after="0" w:line="360" w:lineRule="auto"/>
        <w:jc w:val="both"/>
        <w:rPr>
          <w:rFonts w:ascii="Arial" w:eastAsia="Arial" w:hAnsi="Arial" w:cs="Arial"/>
        </w:rPr>
      </w:pPr>
      <w:r w:rsidRPr="0053736A">
        <w:rPr>
          <w:rFonts w:ascii="Arial" w:eastAsia="Arial" w:hAnsi="Arial" w:cs="Arial"/>
        </w:rPr>
        <w:t>Decision Making</w:t>
      </w:r>
    </w:p>
    <w:p w14:paraId="432D147E" w14:textId="77777777" w:rsidR="00EB3E7D" w:rsidRPr="0053736A" w:rsidRDefault="000B4551" w:rsidP="0053736A">
      <w:pPr>
        <w:numPr>
          <w:ilvl w:val="0"/>
          <w:numId w:val="3"/>
        </w:numPr>
        <w:pBdr>
          <w:top w:val="nil"/>
          <w:left w:val="nil"/>
          <w:bottom w:val="nil"/>
          <w:right w:val="nil"/>
          <w:between w:val="nil"/>
        </w:pBdr>
        <w:spacing w:after="0" w:line="360" w:lineRule="auto"/>
        <w:jc w:val="both"/>
        <w:rPr>
          <w:rFonts w:ascii="Arial" w:eastAsia="Arial" w:hAnsi="Arial" w:cs="Arial"/>
        </w:rPr>
      </w:pPr>
      <w:r w:rsidRPr="0053736A">
        <w:rPr>
          <w:rFonts w:ascii="Arial" w:eastAsia="Arial" w:hAnsi="Arial" w:cs="Arial"/>
        </w:rPr>
        <w:t xml:space="preserve">Know </w:t>
      </w:r>
      <w:proofErr w:type="gramStart"/>
      <w:r w:rsidRPr="0053736A">
        <w:rPr>
          <w:rFonts w:ascii="Arial" w:eastAsia="Arial" w:hAnsi="Arial" w:cs="Arial"/>
        </w:rPr>
        <w:t>yourself</w:t>
      </w:r>
      <w:proofErr w:type="gramEnd"/>
    </w:p>
    <w:p w14:paraId="337804EF" w14:textId="77777777" w:rsidR="00EB3E7D" w:rsidRPr="0053736A" w:rsidRDefault="000B4551" w:rsidP="0053736A">
      <w:pPr>
        <w:numPr>
          <w:ilvl w:val="0"/>
          <w:numId w:val="3"/>
        </w:numPr>
        <w:pBdr>
          <w:top w:val="nil"/>
          <w:left w:val="nil"/>
          <w:bottom w:val="nil"/>
          <w:right w:val="nil"/>
          <w:between w:val="nil"/>
        </w:pBdr>
        <w:spacing w:after="0" w:line="360" w:lineRule="auto"/>
        <w:jc w:val="both"/>
        <w:rPr>
          <w:rFonts w:ascii="Arial" w:eastAsia="Arial" w:hAnsi="Arial" w:cs="Arial"/>
        </w:rPr>
      </w:pPr>
      <w:r w:rsidRPr="0053736A">
        <w:rPr>
          <w:rFonts w:ascii="Arial" w:eastAsia="Arial" w:hAnsi="Arial" w:cs="Arial"/>
        </w:rPr>
        <w:t xml:space="preserve">Narrow your </w:t>
      </w:r>
      <w:proofErr w:type="gramStart"/>
      <w:r w:rsidRPr="0053736A">
        <w:rPr>
          <w:rFonts w:ascii="Arial" w:eastAsia="Arial" w:hAnsi="Arial" w:cs="Arial"/>
        </w:rPr>
        <w:t>options</w:t>
      </w:r>
      <w:proofErr w:type="gramEnd"/>
    </w:p>
    <w:p w14:paraId="1E621287" w14:textId="77777777" w:rsidR="00EB3E7D" w:rsidRPr="0053736A" w:rsidRDefault="000B4551" w:rsidP="0053736A">
      <w:pPr>
        <w:numPr>
          <w:ilvl w:val="0"/>
          <w:numId w:val="3"/>
        </w:numPr>
        <w:pBdr>
          <w:top w:val="nil"/>
          <w:left w:val="nil"/>
          <w:bottom w:val="nil"/>
          <w:right w:val="nil"/>
          <w:between w:val="nil"/>
        </w:pBdr>
        <w:spacing w:after="0" w:line="360" w:lineRule="auto"/>
        <w:jc w:val="both"/>
        <w:rPr>
          <w:rFonts w:ascii="Arial" w:eastAsia="Arial" w:hAnsi="Arial" w:cs="Arial"/>
        </w:rPr>
      </w:pPr>
      <w:r w:rsidRPr="0053736A">
        <w:rPr>
          <w:rFonts w:ascii="Arial" w:eastAsia="Arial" w:hAnsi="Arial" w:cs="Arial"/>
        </w:rPr>
        <w:t xml:space="preserve">Choose the right </w:t>
      </w:r>
      <w:proofErr w:type="gramStart"/>
      <w:r w:rsidRPr="0053736A">
        <w:rPr>
          <w:rFonts w:ascii="Arial" w:eastAsia="Arial" w:hAnsi="Arial" w:cs="Arial"/>
        </w:rPr>
        <w:t>job</w:t>
      </w:r>
      <w:proofErr w:type="gramEnd"/>
    </w:p>
    <w:p w14:paraId="336D8662" w14:textId="77777777" w:rsidR="00EB3E7D" w:rsidRPr="0053736A" w:rsidRDefault="000B4551" w:rsidP="0053736A">
      <w:pPr>
        <w:numPr>
          <w:ilvl w:val="0"/>
          <w:numId w:val="3"/>
        </w:numPr>
        <w:pBdr>
          <w:top w:val="nil"/>
          <w:left w:val="nil"/>
          <w:bottom w:val="nil"/>
          <w:right w:val="nil"/>
          <w:between w:val="nil"/>
        </w:pBdr>
        <w:spacing w:after="0" w:line="360" w:lineRule="auto"/>
        <w:jc w:val="both"/>
        <w:rPr>
          <w:rFonts w:ascii="Arial" w:eastAsia="Arial" w:hAnsi="Arial" w:cs="Arial"/>
        </w:rPr>
      </w:pPr>
      <w:r w:rsidRPr="0053736A">
        <w:rPr>
          <w:rFonts w:ascii="Arial" w:eastAsia="Arial" w:hAnsi="Arial" w:cs="Arial"/>
        </w:rPr>
        <w:t>Execute</w:t>
      </w:r>
    </w:p>
    <w:p w14:paraId="0BC92011" w14:textId="77777777" w:rsidR="00EB3E7D" w:rsidRPr="0053736A" w:rsidRDefault="000B4551" w:rsidP="0053736A">
      <w:pPr>
        <w:spacing w:line="360" w:lineRule="auto"/>
        <w:jc w:val="both"/>
        <w:rPr>
          <w:rFonts w:ascii="Arial" w:eastAsia="Arial" w:hAnsi="Arial" w:cs="Arial"/>
        </w:rPr>
      </w:pPr>
      <w:r w:rsidRPr="0053736A">
        <w:rPr>
          <w:rFonts w:ascii="Arial" w:eastAsia="Arial" w:hAnsi="Arial" w:cs="Arial"/>
          <w:b/>
        </w:rPr>
        <w:t>1. Decision Making:  </w:t>
      </w:r>
      <w:r w:rsidRPr="0053736A">
        <w:rPr>
          <w:rFonts w:ascii="Arial" w:eastAsia="Arial" w:hAnsi="Arial" w:cs="Arial"/>
        </w:rPr>
        <w:t xml:space="preserve">It is a mandatory or fundamental step in an individual employee’s career plan </w:t>
      </w:r>
      <w:proofErr w:type="gramStart"/>
      <w:r w:rsidRPr="0053736A">
        <w:rPr>
          <w:rFonts w:ascii="Arial" w:eastAsia="Arial" w:hAnsi="Arial" w:cs="Arial"/>
        </w:rPr>
        <w:t>e.g.</w:t>
      </w:r>
      <w:proofErr w:type="gramEnd"/>
      <w:r w:rsidRPr="0053736A">
        <w:rPr>
          <w:rFonts w:ascii="Arial" w:eastAsia="Arial" w:hAnsi="Arial" w:cs="Arial"/>
        </w:rPr>
        <w:t xml:space="preserve"> Front Desk Officer at the Travellers Club, London. Learning to have a good </w:t>
      </w:r>
      <w:proofErr w:type="gramStart"/>
      <w:r w:rsidRPr="0053736A">
        <w:rPr>
          <w:rFonts w:ascii="Arial" w:eastAsia="Arial" w:hAnsi="Arial" w:cs="Arial"/>
        </w:rPr>
        <w:t>decision making</w:t>
      </w:r>
      <w:proofErr w:type="gramEnd"/>
      <w:r w:rsidRPr="0053736A">
        <w:rPr>
          <w:rFonts w:ascii="Arial" w:eastAsia="Arial" w:hAnsi="Arial" w:cs="Arial"/>
        </w:rPr>
        <w:t xml:space="preserve"> approach is key to success in the club. The learning of timely managed and administered decisions is a necessary approach. Some decisions are complex in nature and some are easy to handle (</w:t>
      </w:r>
      <w:r w:rsidRPr="0053736A">
        <w:rPr>
          <w:rFonts w:ascii="Arial" w:eastAsia="Arial" w:hAnsi="Arial" w:cs="Arial"/>
          <w:highlight w:val="white"/>
        </w:rPr>
        <w:t>Wheeler</w:t>
      </w:r>
      <w:r w:rsidRPr="0053736A">
        <w:rPr>
          <w:rFonts w:ascii="Arial" w:eastAsia="Arial" w:hAnsi="Arial" w:cs="Arial"/>
        </w:rPr>
        <w:t xml:space="preserve">, </w:t>
      </w:r>
      <w:r w:rsidRPr="0053736A">
        <w:rPr>
          <w:rFonts w:ascii="Arial" w:eastAsia="Arial" w:hAnsi="Arial" w:cs="Arial"/>
          <w:highlight w:val="white"/>
        </w:rPr>
        <w:t>2020</w:t>
      </w:r>
      <w:r w:rsidRPr="0053736A">
        <w:rPr>
          <w:rFonts w:ascii="Arial" w:eastAsia="Arial" w:hAnsi="Arial" w:cs="Arial"/>
        </w:rPr>
        <w:t xml:space="preserve">). Difficult or complex decisions involve high risk </w:t>
      </w:r>
      <w:proofErr w:type="gramStart"/>
      <w:r w:rsidRPr="0053736A">
        <w:rPr>
          <w:rFonts w:ascii="Arial" w:eastAsia="Arial" w:hAnsi="Arial" w:cs="Arial"/>
        </w:rPr>
        <w:t>e.g.</w:t>
      </w:r>
      <w:proofErr w:type="gramEnd"/>
      <w:r w:rsidRPr="0053736A">
        <w:rPr>
          <w:rFonts w:ascii="Arial" w:eastAsia="Arial" w:hAnsi="Arial" w:cs="Arial"/>
        </w:rPr>
        <w:t xml:space="preserve"> a candidate needs a membership in the club but he is not familiar with majority of members of club from 03 year or more (policy of the Travellers Club, London), as a Front Desk Officer at the Travellers Club, London one should decide to provide him or her membership form in order to keep the goodwill of the club, for election process (high risk of rule violation involve). </w:t>
      </w:r>
    </w:p>
    <w:p w14:paraId="3DDFE413" w14:textId="77777777" w:rsidR="00EB3E7D" w:rsidRPr="0053736A" w:rsidRDefault="000B4551" w:rsidP="0053736A">
      <w:pPr>
        <w:spacing w:line="360" w:lineRule="auto"/>
        <w:jc w:val="both"/>
        <w:rPr>
          <w:rFonts w:ascii="Arial" w:eastAsia="Arial" w:hAnsi="Arial" w:cs="Arial"/>
        </w:rPr>
      </w:pPr>
      <w:r w:rsidRPr="0053736A">
        <w:rPr>
          <w:rFonts w:ascii="Arial" w:eastAsia="Arial" w:hAnsi="Arial" w:cs="Arial"/>
          <w:b/>
        </w:rPr>
        <w:t>2. Know yourself:</w:t>
      </w:r>
      <w:r w:rsidRPr="0053736A">
        <w:rPr>
          <w:rFonts w:ascii="Arial" w:eastAsia="Arial" w:hAnsi="Arial" w:cs="Arial"/>
        </w:rPr>
        <w:t xml:space="preserve"> Evaluation interpersonal skills as a Front Desk Officer at the Travellers Club, London one should need to know his or herself before joining (</w:t>
      </w:r>
      <w:proofErr w:type="spellStart"/>
      <w:r w:rsidRPr="0053736A">
        <w:rPr>
          <w:rFonts w:ascii="Arial" w:eastAsia="Arial" w:hAnsi="Arial" w:cs="Arial"/>
          <w:highlight w:val="white"/>
        </w:rPr>
        <w:t>Brownwell</w:t>
      </w:r>
      <w:proofErr w:type="spellEnd"/>
      <w:r w:rsidRPr="0053736A">
        <w:rPr>
          <w:rFonts w:ascii="Arial" w:eastAsia="Arial" w:hAnsi="Arial" w:cs="Arial"/>
        </w:rPr>
        <w:t xml:space="preserve">, </w:t>
      </w:r>
      <w:r w:rsidRPr="0053736A">
        <w:rPr>
          <w:rFonts w:ascii="Arial" w:eastAsia="Arial" w:hAnsi="Arial" w:cs="Arial"/>
          <w:highlight w:val="white"/>
        </w:rPr>
        <w:t>2017</w:t>
      </w:r>
      <w:r w:rsidRPr="0053736A">
        <w:rPr>
          <w:rFonts w:ascii="Arial" w:eastAsia="Arial" w:hAnsi="Arial" w:cs="Arial"/>
        </w:rPr>
        <w:t>). Evaluating the internal skills will help the FDO to make his or her services more valuable and effective such as:</w:t>
      </w:r>
    </w:p>
    <w:p w14:paraId="513D73B5" w14:textId="77777777" w:rsidR="00EB3E7D" w:rsidRPr="0053736A" w:rsidRDefault="000B4551" w:rsidP="0053736A">
      <w:pPr>
        <w:numPr>
          <w:ilvl w:val="0"/>
          <w:numId w:val="5"/>
        </w:numPr>
        <w:pBdr>
          <w:top w:val="nil"/>
          <w:left w:val="nil"/>
          <w:bottom w:val="nil"/>
          <w:right w:val="nil"/>
          <w:between w:val="nil"/>
        </w:pBdr>
        <w:spacing w:after="0" w:line="360" w:lineRule="auto"/>
        <w:jc w:val="both"/>
        <w:rPr>
          <w:rFonts w:ascii="Arial" w:hAnsi="Arial" w:cs="Arial"/>
        </w:rPr>
      </w:pPr>
      <w:r w:rsidRPr="0053736A">
        <w:rPr>
          <w:rFonts w:ascii="Arial" w:eastAsia="Arial" w:hAnsi="Arial" w:cs="Arial"/>
        </w:rPr>
        <w:t>Interests</w:t>
      </w:r>
    </w:p>
    <w:p w14:paraId="3D8CD98B" w14:textId="77777777" w:rsidR="00EB3E7D" w:rsidRPr="0053736A" w:rsidRDefault="000B4551" w:rsidP="0053736A">
      <w:pPr>
        <w:numPr>
          <w:ilvl w:val="0"/>
          <w:numId w:val="5"/>
        </w:numPr>
        <w:pBdr>
          <w:top w:val="nil"/>
          <w:left w:val="nil"/>
          <w:bottom w:val="nil"/>
          <w:right w:val="nil"/>
          <w:between w:val="nil"/>
        </w:pBdr>
        <w:spacing w:after="0" w:line="360" w:lineRule="auto"/>
        <w:jc w:val="both"/>
        <w:rPr>
          <w:rFonts w:ascii="Arial" w:hAnsi="Arial" w:cs="Arial"/>
        </w:rPr>
      </w:pPr>
      <w:r w:rsidRPr="0053736A">
        <w:rPr>
          <w:rFonts w:ascii="Arial" w:eastAsia="Arial" w:hAnsi="Arial" w:cs="Arial"/>
        </w:rPr>
        <w:t>learning languages</w:t>
      </w:r>
    </w:p>
    <w:p w14:paraId="5F828DD3" w14:textId="77777777" w:rsidR="00EB3E7D" w:rsidRPr="0053736A" w:rsidRDefault="000B4551" w:rsidP="0053736A">
      <w:pPr>
        <w:numPr>
          <w:ilvl w:val="0"/>
          <w:numId w:val="5"/>
        </w:numPr>
        <w:pBdr>
          <w:top w:val="nil"/>
          <w:left w:val="nil"/>
          <w:bottom w:val="nil"/>
          <w:right w:val="nil"/>
          <w:between w:val="nil"/>
        </w:pBdr>
        <w:spacing w:after="0" w:line="360" w:lineRule="auto"/>
        <w:jc w:val="both"/>
        <w:rPr>
          <w:rFonts w:ascii="Arial" w:hAnsi="Arial" w:cs="Arial"/>
        </w:rPr>
      </w:pPr>
      <w:r w:rsidRPr="0053736A">
        <w:rPr>
          <w:rFonts w:ascii="Arial" w:eastAsia="Arial" w:hAnsi="Arial" w:cs="Arial"/>
        </w:rPr>
        <w:t xml:space="preserve">Values </w:t>
      </w:r>
    </w:p>
    <w:p w14:paraId="2E87B9CF" w14:textId="77777777" w:rsidR="00EB3E7D" w:rsidRPr="0053736A" w:rsidRDefault="000B4551" w:rsidP="0053736A">
      <w:pPr>
        <w:numPr>
          <w:ilvl w:val="0"/>
          <w:numId w:val="5"/>
        </w:numPr>
        <w:pBdr>
          <w:top w:val="nil"/>
          <w:left w:val="nil"/>
          <w:bottom w:val="nil"/>
          <w:right w:val="nil"/>
          <w:between w:val="nil"/>
        </w:pBdr>
        <w:spacing w:after="0" w:line="360" w:lineRule="auto"/>
        <w:jc w:val="both"/>
        <w:rPr>
          <w:rFonts w:ascii="Arial" w:hAnsi="Arial" w:cs="Arial"/>
        </w:rPr>
      </w:pPr>
      <w:r w:rsidRPr="0053736A">
        <w:rPr>
          <w:rFonts w:ascii="Arial" w:eastAsia="Arial" w:hAnsi="Arial" w:cs="Arial"/>
        </w:rPr>
        <w:t>Personality type</w:t>
      </w:r>
    </w:p>
    <w:p w14:paraId="27F01218" w14:textId="77777777" w:rsidR="00EB3E7D" w:rsidRPr="0053736A" w:rsidRDefault="000B4551" w:rsidP="0053736A">
      <w:pPr>
        <w:numPr>
          <w:ilvl w:val="0"/>
          <w:numId w:val="5"/>
        </w:numPr>
        <w:pBdr>
          <w:top w:val="nil"/>
          <w:left w:val="nil"/>
          <w:bottom w:val="nil"/>
          <w:right w:val="nil"/>
          <w:between w:val="nil"/>
        </w:pBdr>
        <w:spacing w:after="0" w:line="360" w:lineRule="auto"/>
        <w:jc w:val="both"/>
        <w:rPr>
          <w:rFonts w:ascii="Arial" w:hAnsi="Arial" w:cs="Arial"/>
        </w:rPr>
      </w:pPr>
      <w:r w:rsidRPr="0053736A">
        <w:rPr>
          <w:rFonts w:ascii="Arial" w:eastAsia="Arial" w:hAnsi="Arial" w:cs="Arial"/>
        </w:rPr>
        <w:t>Vision Statement</w:t>
      </w:r>
    </w:p>
    <w:p w14:paraId="3FF2D8AB" w14:textId="77777777" w:rsidR="00EB3E7D" w:rsidRPr="0053736A" w:rsidRDefault="000B4551" w:rsidP="0053736A">
      <w:pPr>
        <w:spacing w:after="0" w:line="360" w:lineRule="auto"/>
        <w:ind w:left="270" w:hanging="270"/>
        <w:jc w:val="both"/>
        <w:rPr>
          <w:rFonts w:ascii="Arial" w:eastAsia="Arial" w:hAnsi="Arial" w:cs="Arial"/>
        </w:rPr>
      </w:pPr>
      <w:r w:rsidRPr="0053736A">
        <w:rPr>
          <w:rFonts w:ascii="Arial" w:eastAsia="Arial" w:hAnsi="Arial" w:cs="Arial"/>
          <w:b/>
        </w:rPr>
        <w:lastRenderedPageBreak/>
        <w:t>3. Narrow your options:</w:t>
      </w:r>
      <w:r w:rsidRPr="0053736A">
        <w:rPr>
          <w:rFonts w:ascii="Arial" w:eastAsia="Arial" w:hAnsi="Arial" w:cs="Arial"/>
        </w:rPr>
        <w:t xml:space="preserve"> As a Front Desk Officer at the Travellers Club, London one should narrow the options available to him or her, </w:t>
      </w:r>
      <w:proofErr w:type="gramStart"/>
      <w:r w:rsidRPr="0053736A">
        <w:rPr>
          <w:rFonts w:ascii="Arial" w:eastAsia="Arial" w:hAnsi="Arial" w:cs="Arial"/>
        </w:rPr>
        <w:t>in order to</w:t>
      </w:r>
      <w:proofErr w:type="gramEnd"/>
      <w:r w:rsidRPr="0053736A">
        <w:rPr>
          <w:rFonts w:ascii="Arial" w:eastAsia="Arial" w:hAnsi="Arial" w:cs="Arial"/>
        </w:rPr>
        <w:t xml:space="preserve"> perform deliberately and with full dedication e.g. Instead of searching for other options and opportunities outside the club, one should focus on understanding the mission statement, vision statement, objective, deliverables, products and objectives of the Travellers Club, London to enhance or improve his or her productivity and his or her role into the business of the club (</w:t>
      </w:r>
      <w:proofErr w:type="spellStart"/>
      <w:r w:rsidRPr="0053736A">
        <w:rPr>
          <w:rFonts w:ascii="Arial" w:eastAsia="Arial" w:hAnsi="Arial" w:cs="Arial"/>
          <w:highlight w:val="white"/>
        </w:rPr>
        <w:t>Shamsuzzoha</w:t>
      </w:r>
      <w:proofErr w:type="spellEnd"/>
      <w:r w:rsidRPr="0053736A">
        <w:rPr>
          <w:rFonts w:ascii="Arial" w:eastAsia="Arial" w:hAnsi="Arial" w:cs="Arial"/>
        </w:rPr>
        <w:t xml:space="preserve"> et al, </w:t>
      </w:r>
      <w:r w:rsidRPr="0053736A">
        <w:rPr>
          <w:rFonts w:ascii="Arial" w:eastAsia="Arial" w:hAnsi="Arial" w:cs="Arial"/>
          <w:highlight w:val="white"/>
        </w:rPr>
        <w:t>2021</w:t>
      </w:r>
      <w:r w:rsidRPr="0053736A">
        <w:rPr>
          <w:rFonts w:ascii="Arial" w:eastAsia="Arial" w:hAnsi="Arial" w:cs="Arial"/>
        </w:rPr>
        <w:t>).</w:t>
      </w:r>
    </w:p>
    <w:p w14:paraId="626EE991" w14:textId="77777777" w:rsidR="00EB3E7D" w:rsidRPr="0053736A" w:rsidRDefault="000B4551" w:rsidP="0053736A">
      <w:pPr>
        <w:spacing w:after="0" w:line="360" w:lineRule="auto"/>
        <w:ind w:left="270" w:hanging="270"/>
        <w:jc w:val="both"/>
        <w:rPr>
          <w:rFonts w:ascii="Arial" w:eastAsia="Arial" w:hAnsi="Arial" w:cs="Arial"/>
        </w:rPr>
      </w:pPr>
      <w:bookmarkStart w:id="12" w:name="_17dp8vu" w:colFirst="0" w:colLast="0"/>
      <w:bookmarkEnd w:id="12"/>
      <w:r w:rsidRPr="0053736A">
        <w:rPr>
          <w:rFonts w:ascii="Arial" w:eastAsia="Arial" w:hAnsi="Arial" w:cs="Arial"/>
          <w:b/>
        </w:rPr>
        <w:t>4. Choose the right Job:</w:t>
      </w:r>
      <w:r w:rsidRPr="0053736A">
        <w:rPr>
          <w:rFonts w:ascii="Arial" w:eastAsia="Arial" w:hAnsi="Arial" w:cs="Arial"/>
        </w:rPr>
        <w:t> The second last step is to choose or select the right job that the individual is choosing (</w:t>
      </w:r>
      <w:r w:rsidRPr="0053736A">
        <w:rPr>
          <w:rFonts w:ascii="Arial" w:eastAsia="Arial" w:hAnsi="Arial" w:cs="Arial"/>
          <w:highlight w:val="white"/>
        </w:rPr>
        <w:t>Wheeler</w:t>
      </w:r>
      <w:r w:rsidRPr="0053736A">
        <w:rPr>
          <w:rFonts w:ascii="Arial" w:eastAsia="Arial" w:hAnsi="Arial" w:cs="Arial"/>
        </w:rPr>
        <w:t xml:space="preserve">, </w:t>
      </w:r>
      <w:r w:rsidRPr="0053736A">
        <w:rPr>
          <w:rFonts w:ascii="Arial" w:eastAsia="Arial" w:hAnsi="Arial" w:cs="Arial"/>
          <w:highlight w:val="white"/>
        </w:rPr>
        <w:t>2020</w:t>
      </w:r>
      <w:r w:rsidRPr="0053736A">
        <w:rPr>
          <w:rFonts w:ascii="Arial" w:eastAsia="Arial" w:hAnsi="Arial" w:cs="Arial"/>
        </w:rPr>
        <w:t>). For example: as a Front Desk Officer at the Travellers Club, London if one is not enjoying the job role or services provided by him or her, in such a case he or she should move or switch towards his or her area of interest or relevant department within the Travellers Club, London, such as Human Resource Department, Accounts Department, Management Office, Procurement Department, Events Execution Department etc.</w:t>
      </w:r>
    </w:p>
    <w:p w14:paraId="3639584D" w14:textId="3A09064D" w:rsidR="00EB3E7D" w:rsidRPr="0053736A" w:rsidRDefault="000B4551" w:rsidP="0053736A">
      <w:pPr>
        <w:spacing w:after="0" w:line="360" w:lineRule="auto"/>
        <w:ind w:left="270" w:hanging="270"/>
        <w:jc w:val="both"/>
        <w:rPr>
          <w:rFonts w:ascii="Arial" w:eastAsia="Arial" w:hAnsi="Arial" w:cs="Arial"/>
        </w:rPr>
      </w:pPr>
      <w:r w:rsidRPr="0053736A">
        <w:rPr>
          <w:rFonts w:ascii="Arial" w:eastAsia="Arial" w:hAnsi="Arial" w:cs="Arial"/>
          <w:b/>
        </w:rPr>
        <w:t>5. Execute:</w:t>
      </w:r>
      <w:r w:rsidRPr="0053736A">
        <w:rPr>
          <w:rFonts w:ascii="Arial" w:eastAsia="Arial" w:hAnsi="Arial" w:cs="Arial"/>
        </w:rPr>
        <w:t xml:space="preserve"> The last and final step of individual career planning as a Front Desk Officer at the Travellers Club, London is implementing the above 04 steps in practice. In other words, the job is the other name of selling your services (</w:t>
      </w:r>
      <w:proofErr w:type="spellStart"/>
      <w:r w:rsidRPr="0053736A">
        <w:rPr>
          <w:rFonts w:ascii="Arial" w:eastAsia="Arial" w:hAnsi="Arial" w:cs="Arial"/>
          <w:highlight w:val="white"/>
        </w:rPr>
        <w:t>Bloisi</w:t>
      </w:r>
      <w:proofErr w:type="spellEnd"/>
      <w:r w:rsidRPr="0053736A">
        <w:rPr>
          <w:rFonts w:ascii="Arial" w:eastAsia="Arial" w:hAnsi="Arial" w:cs="Arial"/>
        </w:rPr>
        <w:t xml:space="preserve">, </w:t>
      </w:r>
      <w:r w:rsidRPr="0053736A">
        <w:rPr>
          <w:rFonts w:ascii="Arial" w:eastAsia="Arial" w:hAnsi="Arial" w:cs="Arial"/>
          <w:highlight w:val="white"/>
        </w:rPr>
        <w:t>2021</w:t>
      </w:r>
      <w:r w:rsidRPr="0053736A">
        <w:rPr>
          <w:rFonts w:ascii="Arial" w:eastAsia="Arial" w:hAnsi="Arial" w:cs="Arial"/>
        </w:rPr>
        <w:t xml:space="preserve">). For example, as a Front Desk Officer at the Travellers Club, London one is selling his or her </w:t>
      </w:r>
      <w:proofErr w:type="gramStart"/>
      <w:r w:rsidRPr="0053736A">
        <w:rPr>
          <w:rFonts w:ascii="Arial" w:eastAsia="Arial" w:hAnsi="Arial" w:cs="Arial"/>
        </w:rPr>
        <w:t>services</w:t>
      </w:r>
      <w:proofErr w:type="gramEnd"/>
      <w:r w:rsidRPr="0053736A">
        <w:rPr>
          <w:rFonts w:ascii="Arial" w:eastAsia="Arial" w:hAnsi="Arial" w:cs="Arial"/>
        </w:rPr>
        <w:t xml:space="preserve"> but the buyer (Travellers Club, London) will buy your services only by seeing the productivity and positive performances in the productivity or business of the Travellers Club, London.</w:t>
      </w:r>
    </w:p>
    <w:p w14:paraId="50FD57D7" w14:textId="074392DD" w:rsidR="00EB3E7D" w:rsidRPr="0053736A" w:rsidRDefault="000B4551" w:rsidP="0053736A">
      <w:pPr>
        <w:pStyle w:val="Heading2"/>
        <w:spacing w:line="360" w:lineRule="auto"/>
        <w:rPr>
          <w:rFonts w:ascii="Arial" w:hAnsi="Arial" w:cs="Arial"/>
          <w:sz w:val="22"/>
          <w:szCs w:val="22"/>
        </w:rPr>
      </w:pPr>
      <w:bookmarkStart w:id="13" w:name="_Toc70870198"/>
      <w:r w:rsidRPr="0053736A">
        <w:rPr>
          <w:rFonts w:ascii="Arial" w:hAnsi="Arial" w:cs="Arial"/>
          <w:sz w:val="22"/>
          <w:szCs w:val="22"/>
        </w:rPr>
        <w:t xml:space="preserve">9. Annual Review </w:t>
      </w:r>
      <w:proofErr w:type="gramStart"/>
      <w:r w:rsidRPr="0053736A">
        <w:rPr>
          <w:rFonts w:ascii="Arial" w:hAnsi="Arial" w:cs="Arial"/>
          <w:sz w:val="22"/>
          <w:szCs w:val="22"/>
        </w:rPr>
        <w:t>&amp;  Performance</w:t>
      </w:r>
      <w:proofErr w:type="gramEnd"/>
      <w:r w:rsidRPr="0053736A">
        <w:rPr>
          <w:rFonts w:ascii="Arial" w:hAnsi="Arial" w:cs="Arial"/>
          <w:sz w:val="22"/>
          <w:szCs w:val="22"/>
        </w:rPr>
        <w:t xml:space="preserve"> Assessment Plan to Identify Development Needs &amp; Expectations of Employees:</w:t>
      </w:r>
      <w:bookmarkEnd w:id="13"/>
    </w:p>
    <w:p w14:paraId="221FB317"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rPr>
        <w:t xml:space="preserve">Annual review and performance assessment plan of the employees to identify their needs and expectations towards development in the organisation </w:t>
      </w:r>
      <w:proofErr w:type="gramStart"/>
      <w:r w:rsidRPr="0053736A">
        <w:rPr>
          <w:rFonts w:ascii="Arial" w:eastAsia="Arial" w:hAnsi="Arial" w:cs="Arial"/>
        </w:rPr>
        <w:t>e.g.</w:t>
      </w:r>
      <w:proofErr w:type="gramEnd"/>
      <w:r w:rsidRPr="0053736A">
        <w:rPr>
          <w:rFonts w:ascii="Arial" w:eastAsia="Arial" w:hAnsi="Arial" w:cs="Arial"/>
        </w:rPr>
        <w:t xml:space="preserve"> the Travellers Club, London is as important as the performance evaluation of the club itself. Annual performance and assessment </w:t>
      </w:r>
      <w:proofErr w:type="gramStart"/>
      <w:r w:rsidRPr="0053736A">
        <w:rPr>
          <w:rFonts w:ascii="Arial" w:eastAsia="Arial" w:hAnsi="Arial" w:cs="Arial"/>
        </w:rPr>
        <w:t>is</w:t>
      </w:r>
      <w:proofErr w:type="gramEnd"/>
      <w:r w:rsidRPr="0053736A">
        <w:rPr>
          <w:rFonts w:ascii="Arial" w:eastAsia="Arial" w:hAnsi="Arial" w:cs="Arial"/>
        </w:rPr>
        <w:t xml:space="preserve"> usually conducted by the reporting authority of the relevant employee in the Travellers Club, London (</w:t>
      </w:r>
      <w:r w:rsidRPr="0053736A">
        <w:rPr>
          <w:rFonts w:ascii="Arial" w:eastAsia="Arial" w:hAnsi="Arial" w:cs="Arial"/>
          <w:highlight w:val="white"/>
        </w:rPr>
        <w:t>Upton</w:t>
      </w:r>
      <w:r w:rsidRPr="0053736A">
        <w:rPr>
          <w:rFonts w:ascii="Arial" w:eastAsia="Arial" w:hAnsi="Arial" w:cs="Arial"/>
        </w:rPr>
        <w:t xml:space="preserve">, </w:t>
      </w:r>
      <w:r w:rsidRPr="0053736A">
        <w:rPr>
          <w:rFonts w:ascii="Arial" w:eastAsia="Arial" w:hAnsi="Arial" w:cs="Arial"/>
          <w:highlight w:val="white"/>
        </w:rPr>
        <w:t>2019</w:t>
      </w:r>
      <w:r w:rsidRPr="0053736A">
        <w:rPr>
          <w:rFonts w:ascii="Arial" w:eastAsia="Arial" w:hAnsi="Arial" w:cs="Arial"/>
        </w:rPr>
        <w:t xml:space="preserve">). </w:t>
      </w:r>
    </w:p>
    <w:p w14:paraId="352646FB"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rPr>
        <w:t>In the process of annual review and performance assessment plan of the Travellers Club, London the supervisor of the employee is required to fill a specific proforma as provided by the Human Resource Department of the club (</w:t>
      </w:r>
      <w:r w:rsidRPr="0053736A">
        <w:rPr>
          <w:rFonts w:ascii="Arial" w:eastAsia="Arial" w:hAnsi="Arial" w:cs="Arial"/>
          <w:highlight w:val="white"/>
        </w:rPr>
        <w:t>Eales</w:t>
      </w:r>
      <w:r w:rsidRPr="0053736A">
        <w:rPr>
          <w:rFonts w:ascii="Arial" w:eastAsia="Arial" w:hAnsi="Arial" w:cs="Arial"/>
        </w:rPr>
        <w:t xml:space="preserve">, </w:t>
      </w:r>
      <w:r w:rsidRPr="0053736A">
        <w:rPr>
          <w:rFonts w:ascii="Arial" w:eastAsia="Arial" w:hAnsi="Arial" w:cs="Arial"/>
          <w:highlight w:val="white"/>
        </w:rPr>
        <w:t>2020</w:t>
      </w:r>
      <w:r w:rsidRPr="0053736A">
        <w:rPr>
          <w:rFonts w:ascii="Arial" w:eastAsia="Arial" w:hAnsi="Arial" w:cs="Arial"/>
        </w:rPr>
        <w:t xml:space="preserve">). This procedure is usually conducted once in a year. The one of the key factors behind the success of the Travellers Club, London success. </w:t>
      </w:r>
    </w:p>
    <w:p w14:paraId="187DEBEB"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rPr>
        <w:t xml:space="preserve">The Travellers Club, London follows the following model comprising of four phases such as: </w:t>
      </w:r>
    </w:p>
    <w:p w14:paraId="31D05CF4"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b/>
        </w:rPr>
        <w:lastRenderedPageBreak/>
        <w:t>Phase 1: Performance-Planning.</w:t>
      </w:r>
      <w:r w:rsidRPr="0053736A">
        <w:rPr>
          <w:rFonts w:ascii="Arial" w:eastAsia="Arial" w:hAnsi="Arial" w:cs="Arial"/>
        </w:rPr>
        <w:t xml:space="preserve"> In the Travellers Club, London, In the end of every year the supervisor of every employee </w:t>
      </w:r>
      <w:proofErr w:type="gramStart"/>
      <w:r w:rsidRPr="0053736A">
        <w:rPr>
          <w:rFonts w:ascii="Arial" w:eastAsia="Arial" w:hAnsi="Arial" w:cs="Arial"/>
        </w:rPr>
        <w:t>arrange</w:t>
      </w:r>
      <w:proofErr w:type="gramEnd"/>
      <w:r w:rsidRPr="0053736A">
        <w:rPr>
          <w:rFonts w:ascii="Arial" w:eastAsia="Arial" w:hAnsi="Arial" w:cs="Arial"/>
        </w:rPr>
        <w:t xml:space="preserve"> a meeting on performance-planning meeting to discuss the following points such as: </w:t>
      </w:r>
    </w:p>
    <w:p w14:paraId="218ADA87" w14:textId="77777777" w:rsidR="00EB3E7D" w:rsidRPr="0053736A" w:rsidRDefault="000B4551" w:rsidP="0053736A">
      <w:pPr>
        <w:numPr>
          <w:ilvl w:val="0"/>
          <w:numId w:val="10"/>
        </w:numPr>
        <w:pBdr>
          <w:top w:val="nil"/>
          <w:left w:val="nil"/>
          <w:bottom w:val="nil"/>
          <w:right w:val="nil"/>
          <w:between w:val="nil"/>
        </w:pBdr>
        <w:spacing w:after="0" w:line="360" w:lineRule="auto"/>
        <w:jc w:val="both"/>
        <w:rPr>
          <w:rFonts w:ascii="Arial" w:hAnsi="Arial" w:cs="Arial"/>
        </w:rPr>
      </w:pPr>
      <w:r w:rsidRPr="0053736A">
        <w:rPr>
          <w:rFonts w:ascii="Arial" w:eastAsia="Arial" w:hAnsi="Arial" w:cs="Arial"/>
        </w:rPr>
        <w:t>Key responsibilities, goals, and projects assigned to the employees and his or her performance, results against said goals etc.</w:t>
      </w:r>
    </w:p>
    <w:p w14:paraId="66EE375F" w14:textId="77777777" w:rsidR="00EB3E7D" w:rsidRPr="0053736A" w:rsidRDefault="000B4551" w:rsidP="0053736A">
      <w:pPr>
        <w:numPr>
          <w:ilvl w:val="0"/>
          <w:numId w:val="10"/>
        </w:numPr>
        <w:pBdr>
          <w:top w:val="nil"/>
          <w:left w:val="nil"/>
          <w:bottom w:val="nil"/>
          <w:right w:val="nil"/>
          <w:between w:val="nil"/>
        </w:pBdr>
        <w:spacing w:after="0" w:line="360" w:lineRule="auto"/>
        <w:jc w:val="both"/>
        <w:rPr>
          <w:rFonts w:ascii="Arial" w:hAnsi="Arial" w:cs="Arial"/>
        </w:rPr>
      </w:pPr>
      <w:r w:rsidRPr="0053736A">
        <w:rPr>
          <w:rFonts w:ascii="Arial" w:eastAsia="Arial" w:hAnsi="Arial" w:cs="Arial"/>
        </w:rPr>
        <w:t>The expectation of the club and resulting behaviours from employees etc.</w:t>
      </w:r>
    </w:p>
    <w:p w14:paraId="5BCF188B" w14:textId="77777777" w:rsidR="00EB3E7D" w:rsidRPr="0053736A" w:rsidRDefault="000B4551" w:rsidP="0053736A">
      <w:pPr>
        <w:numPr>
          <w:ilvl w:val="0"/>
          <w:numId w:val="10"/>
        </w:numPr>
        <w:pBdr>
          <w:top w:val="nil"/>
          <w:left w:val="nil"/>
          <w:bottom w:val="nil"/>
          <w:right w:val="nil"/>
          <w:between w:val="nil"/>
        </w:pBdr>
        <w:spacing w:after="0" w:line="360" w:lineRule="auto"/>
        <w:jc w:val="both"/>
        <w:rPr>
          <w:rFonts w:ascii="Arial" w:hAnsi="Arial" w:cs="Arial"/>
        </w:rPr>
      </w:pPr>
      <w:r w:rsidRPr="0053736A">
        <w:rPr>
          <w:rFonts w:ascii="Arial" w:eastAsia="Arial" w:hAnsi="Arial" w:cs="Arial"/>
        </w:rPr>
        <w:t>The individual’s annual performance and review plans</w:t>
      </w:r>
    </w:p>
    <w:p w14:paraId="32ED6EF4"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b/>
        </w:rPr>
        <w:t>Phase 2: Performance Execution.</w:t>
      </w:r>
      <w:r w:rsidRPr="0053736A">
        <w:rPr>
          <w:rFonts w:ascii="Arial" w:eastAsia="Arial" w:hAnsi="Arial" w:cs="Arial"/>
        </w:rPr>
        <w:t xml:space="preserve"> In the 2</w:t>
      </w:r>
      <w:r w:rsidRPr="0053736A">
        <w:rPr>
          <w:rFonts w:ascii="Arial" w:eastAsia="Arial" w:hAnsi="Arial" w:cs="Arial"/>
          <w:vertAlign w:val="superscript"/>
        </w:rPr>
        <w:t>nd</w:t>
      </w:r>
      <w:r w:rsidRPr="0053736A">
        <w:rPr>
          <w:rFonts w:ascii="Arial" w:eastAsia="Arial" w:hAnsi="Arial" w:cs="Arial"/>
        </w:rPr>
        <w:t xml:space="preserve"> phase of annual review and performance assessment in the Travellers Club, London, the supervisor keeps a track of the performance and provides coaching and feedback to the individual or employee of the concern department to enhance the productivity in a positive way (</w:t>
      </w:r>
      <w:proofErr w:type="spellStart"/>
      <w:r w:rsidRPr="0053736A">
        <w:rPr>
          <w:rFonts w:ascii="Arial" w:eastAsia="Arial" w:hAnsi="Arial" w:cs="Arial"/>
          <w:highlight w:val="white"/>
        </w:rPr>
        <w:t>Bloisi</w:t>
      </w:r>
      <w:proofErr w:type="spellEnd"/>
      <w:r w:rsidRPr="0053736A">
        <w:rPr>
          <w:rFonts w:ascii="Arial" w:eastAsia="Arial" w:hAnsi="Arial" w:cs="Arial"/>
        </w:rPr>
        <w:t xml:space="preserve">, </w:t>
      </w:r>
      <w:r w:rsidRPr="0053736A">
        <w:rPr>
          <w:rFonts w:ascii="Arial" w:eastAsia="Arial" w:hAnsi="Arial" w:cs="Arial"/>
          <w:highlight w:val="white"/>
        </w:rPr>
        <w:t>2021</w:t>
      </w:r>
      <w:r w:rsidRPr="0053736A">
        <w:rPr>
          <w:rFonts w:ascii="Arial" w:eastAsia="Arial" w:hAnsi="Arial" w:cs="Arial"/>
        </w:rPr>
        <w:t xml:space="preserve">). The supervisor motivates the employee and gets the direction of the employee towards performance problems. </w:t>
      </w:r>
    </w:p>
    <w:p w14:paraId="59C6540A"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b/>
        </w:rPr>
        <w:t>Phase 3: Performance Assessment.</w:t>
      </w:r>
      <w:r w:rsidRPr="0053736A">
        <w:rPr>
          <w:rFonts w:ascii="Arial" w:eastAsia="Arial" w:hAnsi="Arial" w:cs="Arial"/>
        </w:rPr>
        <w:t xml:space="preserve"> In the Travellers Club, London, in the 3</w:t>
      </w:r>
      <w:r w:rsidRPr="0053736A">
        <w:rPr>
          <w:rFonts w:ascii="Arial" w:eastAsia="Arial" w:hAnsi="Arial" w:cs="Arial"/>
          <w:vertAlign w:val="superscript"/>
        </w:rPr>
        <w:t>rd</w:t>
      </w:r>
      <w:r w:rsidRPr="0053736A">
        <w:rPr>
          <w:rFonts w:ascii="Arial" w:eastAsia="Arial" w:hAnsi="Arial" w:cs="Arial"/>
        </w:rPr>
        <w:t xml:space="preserve"> phase of performance assessment, the time for formal performance appraisal arises. In this phase the supervisor of the employee evaluates the annual performance of the subordinate. The supervisor of the Travellers Club, London, assembles the performance appraisal forms, fills </w:t>
      </w:r>
      <w:proofErr w:type="gramStart"/>
      <w:r w:rsidRPr="0053736A">
        <w:rPr>
          <w:rFonts w:ascii="Arial" w:eastAsia="Arial" w:hAnsi="Arial" w:cs="Arial"/>
        </w:rPr>
        <w:t>them</w:t>
      </w:r>
      <w:proofErr w:type="gramEnd"/>
      <w:r w:rsidRPr="0053736A">
        <w:rPr>
          <w:rFonts w:ascii="Arial" w:eastAsia="Arial" w:hAnsi="Arial" w:cs="Arial"/>
        </w:rPr>
        <w:t xml:space="preserve"> and makes the performance assessment of the employee (</w:t>
      </w:r>
      <w:proofErr w:type="spellStart"/>
      <w:r w:rsidRPr="0053736A">
        <w:rPr>
          <w:rFonts w:ascii="Arial" w:eastAsia="Arial" w:hAnsi="Arial" w:cs="Arial"/>
          <w:highlight w:val="white"/>
        </w:rPr>
        <w:t>Bharwani</w:t>
      </w:r>
      <w:proofErr w:type="spellEnd"/>
      <w:r w:rsidRPr="0053736A">
        <w:rPr>
          <w:rFonts w:ascii="Arial" w:eastAsia="Arial" w:hAnsi="Arial" w:cs="Arial"/>
        </w:rPr>
        <w:t xml:space="preserve">, </w:t>
      </w:r>
      <w:r w:rsidRPr="0053736A">
        <w:rPr>
          <w:rFonts w:ascii="Arial" w:eastAsia="Arial" w:hAnsi="Arial" w:cs="Arial"/>
          <w:highlight w:val="white"/>
        </w:rPr>
        <w:t>and Talib</w:t>
      </w:r>
      <w:r w:rsidRPr="0053736A">
        <w:rPr>
          <w:rFonts w:ascii="Arial" w:eastAsia="Arial" w:hAnsi="Arial" w:cs="Arial"/>
        </w:rPr>
        <w:t xml:space="preserve">, </w:t>
      </w:r>
      <w:r w:rsidRPr="0053736A">
        <w:rPr>
          <w:rFonts w:ascii="Arial" w:eastAsia="Arial" w:hAnsi="Arial" w:cs="Arial"/>
          <w:highlight w:val="white"/>
        </w:rPr>
        <w:t>2017</w:t>
      </w:r>
      <w:r w:rsidRPr="0053736A">
        <w:rPr>
          <w:rFonts w:ascii="Arial" w:eastAsia="Arial" w:hAnsi="Arial" w:cs="Arial"/>
        </w:rPr>
        <w:t xml:space="preserve">). </w:t>
      </w:r>
    </w:p>
    <w:p w14:paraId="2892F5D3" w14:textId="77777777" w:rsidR="00EB3E7D" w:rsidRPr="0053736A" w:rsidRDefault="000B4551" w:rsidP="0053736A">
      <w:pPr>
        <w:spacing w:after="0" w:line="360" w:lineRule="auto"/>
        <w:jc w:val="both"/>
        <w:rPr>
          <w:rFonts w:ascii="Arial" w:eastAsia="Arial" w:hAnsi="Arial" w:cs="Arial"/>
        </w:rPr>
      </w:pPr>
      <w:r w:rsidRPr="0053736A">
        <w:rPr>
          <w:rFonts w:ascii="Arial" w:eastAsia="Arial" w:hAnsi="Arial" w:cs="Arial"/>
          <w:b/>
        </w:rPr>
        <w:t>Phase 4: Performance Review.</w:t>
      </w:r>
      <w:r w:rsidRPr="0053736A">
        <w:rPr>
          <w:rFonts w:ascii="Arial" w:eastAsia="Arial" w:hAnsi="Arial" w:cs="Arial"/>
        </w:rPr>
        <w:t xml:space="preserve"> In the 4</w:t>
      </w:r>
      <w:r w:rsidRPr="0053736A">
        <w:rPr>
          <w:rFonts w:ascii="Arial" w:eastAsia="Arial" w:hAnsi="Arial" w:cs="Arial"/>
          <w:vertAlign w:val="superscript"/>
        </w:rPr>
        <w:t>th</w:t>
      </w:r>
      <w:r w:rsidRPr="0053736A">
        <w:rPr>
          <w:rFonts w:ascii="Arial" w:eastAsia="Arial" w:hAnsi="Arial" w:cs="Arial"/>
        </w:rPr>
        <w:t xml:space="preserve"> phase of annual review and performance assessment of the Travellers Club, London, a small meeting of the supervisor and the employee is </w:t>
      </w:r>
      <w:proofErr w:type="gramStart"/>
      <w:r w:rsidRPr="0053736A">
        <w:rPr>
          <w:rFonts w:ascii="Arial" w:eastAsia="Arial" w:hAnsi="Arial" w:cs="Arial"/>
        </w:rPr>
        <w:t>take</w:t>
      </w:r>
      <w:proofErr w:type="gramEnd"/>
      <w:r w:rsidRPr="0053736A">
        <w:rPr>
          <w:rFonts w:ascii="Arial" w:eastAsia="Arial" w:hAnsi="Arial" w:cs="Arial"/>
        </w:rPr>
        <w:t xml:space="preserve"> place just to review the appraisal form prepared by the supervisor of the Travellers Club, London and discuss how well the employee e.g. Front Desk Officer of the Travellers Club, London has performed in the past twelve months. </w:t>
      </w:r>
    </w:p>
    <w:p w14:paraId="28ED729A" w14:textId="77777777" w:rsidR="00EB3E7D" w:rsidRPr="0053736A" w:rsidRDefault="000B4551" w:rsidP="0053736A">
      <w:pPr>
        <w:pStyle w:val="Heading1"/>
        <w:spacing w:line="360" w:lineRule="auto"/>
        <w:rPr>
          <w:rFonts w:ascii="Arial" w:hAnsi="Arial" w:cs="Arial"/>
          <w:sz w:val="22"/>
          <w:szCs w:val="22"/>
        </w:rPr>
      </w:pPr>
      <w:bookmarkStart w:id="14" w:name="_Toc70870199"/>
      <w:r w:rsidRPr="0053736A">
        <w:rPr>
          <w:rFonts w:ascii="Arial" w:hAnsi="Arial" w:cs="Arial"/>
          <w:sz w:val="22"/>
          <w:szCs w:val="22"/>
        </w:rPr>
        <w:t>Conclusion:</w:t>
      </w:r>
      <w:bookmarkEnd w:id="14"/>
    </w:p>
    <w:p w14:paraId="38523458" w14:textId="7DA14CD3" w:rsidR="00EB3E7D" w:rsidRPr="0053736A" w:rsidRDefault="000B4551" w:rsidP="0053736A">
      <w:pPr>
        <w:spacing w:line="360" w:lineRule="auto"/>
        <w:jc w:val="both"/>
        <w:rPr>
          <w:rFonts w:ascii="Arial" w:eastAsia="Arial" w:hAnsi="Arial" w:cs="Arial"/>
          <w:b/>
        </w:rPr>
      </w:pPr>
      <w:r w:rsidRPr="0053736A">
        <w:rPr>
          <w:rFonts w:ascii="Arial" w:eastAsia="Arial" w:hAnsi="Arial" w:cs="Arial"/>
          <w:color w:val="000000"/>
          <w:highlight w:val="white"/>
        </w:rPr>
        <w:t xml:space="preserve">The Human resource management </w:t>
      </w:r>
      <w:r w:rsidRPr="0053736A">
        <w:rPr>
          <w:rFonts w:ascii="Arial" w:eastAsia="Arial" w:hAnsi="Arial" w:cs="Arial"/>
          <w:highlight w:val="white"/>
        </w:rPr>
        <w:t>of the Travellers</w:t>
      </w:r>
      <w:r w:rsidRPr="0053736A">
        <w:rPr>
          <w:rFonts w:ascii="Arial" w:eastAsia="Arial" w:hAnsi="Arial" w:cs="Arial"/>
          <w:color w:val="000000"/>
          <w:highlight w:val="white"/>
        </w:rPr>
        <w:t xml:space="preserve"> club was more focused on their people’s safety and morale. Due to the uncertain situation in the state the employees were disengaged from their work routine and working from home was not an easy option for them to manage their time and targets. The role of leadership and HR of Travellers club was to motivate and engage their staff again for that the leadership had suggested career planning for individual staff and implemented a transition model by collecting employee satisfaction surveys. The human resource department of Travellers club took different trainings that ensured the employee safety and increased the level of individual performance. The training had also helped in boosting the individual performance and service delivery for the company.  </w:t>
      </w:r>
      <w:r w:rsidRPr="0053736A">
        <w:rPr>
          <w:rFonts w:ascii="Arial" w:hAnsi="Arial" w:cs="Arial"/>
        </w:rPr>
        <w:br w:type="page"/>
      </w:r>
    </w:p>
    <w:p w14:paraId="44AEE8DD" w14:textId="77777777" w:rsidR="00EB3E7D" w:rsidRPr="0053736A" w:rsidRDefault="000B4551" w:rsidP="0053736A">
      <w:pPr>
        <w:pStyle w:val="Heading2"/>
        <w:spacing w:line="360" w:lineRule="auto"/>
        <w:jc w:val="center"/>
        <w:rPr>
          <w:rFonts w:ascii="Arial" w:hAnsi="Arial" w:cs="Arial"/>
          <w:sz w:val="22"/>
          <w:szCs w:val="22"/>
        </w:rPr>
      </w:pPr>
      <w:bookmarkStart w:id="15" w:name="_Toc70870200"/>
      <w:r w:rsidRPr="0053736A">
        <w:rPr>
          <w:rFonts w:ascii="Arial" w:hAnsi="Arial" w:cs="Arial"/>
          <w:sz w:val="22"/>
          <w:szCs w:val="22"/>
        </w:rPr>
        <w:lastRenderedPageBreak/>
        <w:t>References:</w:t>
      </w:r>
      <w:bookmarkEnd w:id="15"/>
    </w:p>
    <w:p w14:paraId="05283869" w14:textId="77777777" w:rsidR="00EB3E7D" w:rsidRPr="0053736A" w:rsidRDefault="000B4551" w:rsidP="0053736A">
      <w:pPr>
        <w:spacing w:line="360" w:lineRule="auto"/>
        <w:ind w:left="720" w:hanging="720"/>
        <w:jc w:val="both"/>
        <w:rPr>
          <w:rFonts w:ascii="Arial" w:eastAsia="Arial" w:hAnsi="Arial" w:cs="Arial"/>
          <w:highlight w:val="white"/>
        </w:rPr>
      </w:pPr>
      <w:proofErr w:type="spellStart"/>
      <w:r w:rsidRPr="0053736A">
        <w:rPr>
          <w:rFonts w:ascii="Arial" w:eastAsia="Arial" w:hAnsi="Arial" w:cs="Arial"/>
          <w:highlight w:val="white"/>
        </w:rPr>
        <w:t>Batouei</w:t>
      </w:r>
      <w:proofErr w:type="spellEnd"/>
      <w:r w:rsidRPr="0053736A">
        <w:rPr>
          <w:rFonts w:ascii="Arial" w:eastAsia="Arial" w:hAnsi="Arial" w:cs="Arial"/>
          <w:highlight w:val="white"/>
        </w:rPr>
        <w:t xml:space="preserve">, A., </w:t>
      </w:r>
      <w:proofErr w:type="spellStart"/>
      <w:r w:rsidRPr="0053736A">
        <w:rPr>
          <w:rFonts w:ascii="Arial" w:eastAsia="Arial" w:hAnsi="Arial" w:cs="Arial"/>
          <w:highlight w:val="white"/>
        </w:rPr>
        <w:t>Iranmanesh</w:t>
      </w:r>
      <w:proofErr w:type="spellEnd"/>
      <w:r w:rsidRPr="0053736A">
        <w:rPr>
          <w:rFonts w:ascii="Arial" w:eastAsia="Arial" w:hAnsi="Arial" w:cs="Arial"/>
          <w:highlight w:val="white"/>
        </w:rPr>
        <w:t xml:space="preserve">, M., </w:t>
      </w:r>
      <w:proofErr w:type="spellStart"/>
      <w:r w:rsidRPr="0053736A">
        <w:rPr>
          <w:rFonts w:ascii="Arial" w:eastAsia="Arial" w:hAnsi="Arial" w:cs="Arial"/>
          <w:highlight w:val="white"/>
        </w:rPr>
        <w:t>Nikbin</w:t>
      </w:r>
      <w:proofErr w:type="spellEnd"/>
      <w:r w:rsidRPr="0053736A">
        <w:rPr>
          <w:rFonts w:ascii="Arial" w:eastAsia="Arial" w:hAnsi="Arial" w:cs="Arial"/>
          <w:highlight w:val="white"/>
        </w:rPr>
        <w:t>, D. and Hyun, S.S., 2019. Flight anxiety: investigating the role of airline service quality and flight crew’s competence. </w:t>
      </w:r>
      <w:r w:rsidRPr="0053736A">
        <w:rPr>
          <w:rFonts w:ascii="Arial" w:eastAsia="Arial" w:hAnsi="Arial" w:cs="Arial"/>
          <w:i/>
          <w:highlight w:val="white"/>
        </w:rPr>
        <w:t>Asia Pacific Journal of Tourism Research</w:t>
      </w:r>
      <w:r w:rsidRPr="0053736A">
        <w:rPr>
          <w:rFonts w:ascii="Arial" w:eastAsia="Arial" w:hAnsi="Arial" w:cs="Arial"/>
          <w:highlight w:val="white"/>
        </w:rPr>
        <w:t>, </w:t>
      </w:r>
      <w:r w:rsidRPr="0053736A">
        <w:rPr>
          <w:rFonts w:ascii="Arial" w:eastAsia="Arial" w:hAnsi="Arial" w:cs="Arial"/>
          <w:i/>
          <w:highlight w:val="white"/>
        </w:rPr>
        <w:t>24</w:t>
      </w:r>
      <w:r w:rsidRPr="0053736A">
        <w:rPr>
          <w:rFonts w:ascii="Arial" w:eastAsia="Arial" w:hAnsi="Arial" w:cs="Arial"/>
          <w:highlight w:val="white"/>
        </w:rPr>
        <w:t>(7), pp.710-724.</w:t>
      </w:r>
    </w:p>
    <w:p w14:paraId="7308CA9D" w14:textId="77777777" w:rsidR="00EB3E7D" w:rsidRPr="0053736A" w:rsidRDefault="000B4551" w:rsidP="0053736A">
      <w:pPr>
        <w:spacing w:line="360" w:lineRule="auto"/>
        <w:ind w:left="720" w:hanging="720"/>
        <w:jc w:val="both"/>
        <w:rPr>
          <w:rFonts w:ascii="Arial" w:eastAsia="Arial" w:hAnsi="Arial" w:cs="Arial"/>
          <w:highlight w:val="white"/>
        </w:rPr>
      </w:pPr>
      <w:proofErr w:type="spellStart"/>
      <w:r w:rsidRPr="0053736A">
        <w:rPr>
          <w:rFonts w:ascii="Arial" w:eastAsia="Arial" w:hAnsi="Arial" w:cs="Arial"/>
          <w:highlight w:val="white"/>
        </w:rPr>
        <w:t>Bharwani</w:t>
      </w:r>
      <w:proofErr w:type="spellEnd"/>
      <w:r w:rsidRPr="0053736A">
        <w:rPr>
          <w:rFonts w:ascii="Arial" w:eastAsia="Arial" w:hAnsi="Arial" w:cs="Arial"/>
          <w:highlight w:val="white"/>
        </w:rPr>
        <w:t>, S. and Talib, P., 2017. Competencies of hotel general managers: a conceptual framework. </w:t>
      </w:r>
      <w:r w:rsidRPr="0053736A">
        <w:rPr>
          <w:rFonts w:ascii="Arial" w:eastAsia="Arial" w:hAnsi="Arial" w:cs="Arial"/>
          <w:i/>
          <w:highlight w:val="white"/>
        </w:rPr>
        <w:t>International Journal of Contemporary Hospitality Management</w:t>
      </w:r>
      <w:r w:rsidRPr="0053736A">
        <w:rPr>
          <w:rFonts w:ascii="Arial" w:eastAsia="Arial" w:hAnsi="Arial" w:cs="Arial"/>
          <w:highlight w:val="white"/>
        </w:rPr>
        <w:t>.</w:t>
      </w:r>
      <w:r w:rsidRPr="0053736A">
        <w:rPr>
          <w:rFonts w:ascii="Arial" w:eastAsia="Arial" w:hAnsi="Arial" w:cs="Arial"/>
          <w:highlight w:val="white"/>
        </w:rPr>
        <w:tab/>
      </w:r>
    </w:p>
    <w:p w14:paraId="3351EB43" w14:textId="77777777" w:rsidR="00EB3E7D" w:rsidRPr="0053736A" w:rsidRDefault="000B4551" w:rsidP="0053736A">
      <w:pPr>
        <w:spacing w:line="360" w:lineRule="auto"/>
        <w:ind w:left="720" w:hanging="720"/>
        <w:jc w:val="both"/>
        <w:rPr>
          <w:rFonts w:ascii="Arial" w:eastAsia="Arial" w:hAnsi="Arial" w:cs="Arial"/>
          <w:highlight w:val="white"/>
        </w:rPr>
      </w:pPr>
      <w:proofErr w:type="spellStart"/>
      <w:r w:rsidRPr="0053736A">
        <w:rPr>
          <w:rFonts w:ascii="Arial" w:eastAsia="Arial" w:hAnsi="Arial" w:cs="Arial"/>
          <w:highlight w:val="white"/>
        </w:rPr>
        <w:t>Bloisi</w:t>
      </w:r>
      <w:proofErr w:type="spellEnd"/>
      <w:r w:rsidRPr="0053736A">
        <w:rPr>
          <w:rFonts w:ascii="Arial" w:eastAsia="Arial" w:hAnsi="Arial" w:cs="Arial"/>
          <w:highlight w:val="white"/>
        </w:rPr>
        <w:t>, W., 2021. Workplace bullying and negative behaviour in the hospitality industry. </w:t>
      </w:r>
      <w:r w:rsidRPr="0053736A">
        <w:rPr>
          <w:rFonts w:ascii="Arial" w:eastAsia="Arial" w:hAnsi="Arial" w:cs="Arial"/>
          <w:i/>
          <w:highlight w:val="white"/>
        </w:rPr>
        <w:t>Special Topics and Particular Occupations, Professions and Sectors</w:t>
      </w:r>
      <w:r w:rsidRPr="0053736A">
        <w:rPr>
          <w:rFonts w:ascii="Arial" w:eastAsia="Arial" w:hAnsi="Arial" w:cs="Arial"/>
          <w:highlight w:val="white"/>
        </w:rPr>
        <w:t>, pp.501-52</w:t>
      </w:r>
      <w:r w:rsidRPr="0053736A">
        <w:rPr>
          <w:rFonts w:ascii="Arial" w:eastAsia="Arial" w:hAnsi="Arial" w:cs="Arial"/>
          <w:highlight w:val="white"/>
        </w:rPr>
        <w:tab/>
        <w:t>Davis, J., 2019. Avoiding white elephants? The planning and design of London’s 2012 Olympic and Paralympic venues, 2002–2018. </w:t>
      </w:r>
      <w:r w:rsidRPr="0053736A">
        <w:rPr>
          <w:rFonts w:ascii="Arial" w:eastAsia="Arial" w:hAnsi="Arial" w:cs="Arial"/>
          <w:i/>
          <w:highlight w:val="white"/>
        </w:rPr>
        <w:t>Planning Perspectives</w:t>
      </w:r>
      <w:r w:rsidRPr="0053736A">
        <w:rPr>
          <w:rFonts w:ascii="Arial" w:eastAsia="Arial" w:hAnsi="Arial" w:cs="Arial"/>
          <w:highlight w:val="white"/>
        </w:rPr>
        <w:t>.</w:t>
      </w:r>
    </w:p>
    <w:p w14:paraId="68BB377D" w14:textId="77777777" w:rsidR="00EB3E7D" w:rsidRPr="0053736A" w:rsidRDefault="000B4551" w:rsidP="0053736A">
      <w:pPr>
        <w:spacing w:line="360" w:lineRule="auto"/>
        <w:ind w:left="720" w:hanging="720"/>
        <w:jc w:val="both"/>
        <w:rPr>
          <w:rFonts w:ascii="Arial" w:eastAsia="Arial" w:hAnsi="Arial" w:cs="Arial"/>
          <w:b/>
        </w:rPr>
      </w:pPr>
      <w:proofErr w:type="spellStart"/>
      <w:r w:rsidRPr="0053736A">
        <w:rPr>
          <w:rFonts w:ascii="Arial" w:eastAsia="Arial" w:hAnsi="Arial" w:cs="Arial"/>
          <w:highlight w:val="white"/>
        </w:rPr>
        <w:t>Brownwell</w:t>
      </w:r>
      <w:proofErr w:type="spellEnd"/>
      <w:r w:rsidRPr="0053736A">
        <w:rPr>
          <w:rFonts w:ascii="Arial" w:eastAsia="Arial" w:hAnsi="Arial" w:cs="Arial"/>
          <w:highlight w:val="white"/>
        </w:rPr>
        <w:t>, J., 2017. Women experience hospitality as Travellers and leaders. </w:t>
      </w:r>
      <w:r w:rsidRPr="0053736A">
        <w:rPr>
          <w:rFonts w:ascii="Arial" w:eastAsia="Arial" w:hAnsi="Arial" w:cs="Arial"/>
          <w:i/>
          <w:highlight w:val="white"/>
        </w:rPr>
        <w:t>Routledge Handbook of Hospitality Studies</w:t>
      </w:r>
      <w:r w:rsidRPr="0053736A">
        <w:rPr>
          <w:rFonts w:ascii="Arial" w:eastAsia="Arial" w:hAnsi="Arial" w:cs="Arial"/>
          <w:highlight w:val="white"/>
        </w:rPr>
        <w:t>, pp.194-206.</w:t>
      </w:r>
    </w:p>
    <w:p w14:paraId="714CA18E" w14:textId="77777777" w:rsidR="00EB3E7D" w:rsidRPr="0053736A" w:rsidRDefault="000B4551" w:rsidP="0053736A">
      <w:pPr>
        <w:spacing w:line="360" w:lineRule="auto"/>
        <w:ind w:left="720" w:hanging="720"/>
        <w:jc w:val="both"/>
        <w:rPr>
          <w:rFonts w:ascii="Arial" w:eastAsia="Arial" w:hAnsi="Arial" w:cs="Arial"/>
          <w:highlight w:val="white"/>
        </w:rPr>
      </w:pPr>
      <w:r w:rsidRPr="0053736A">
        <w:rPr>
          <w:rFonts w:ascii="Arial" w:eastAsia="Arial" w:hAnsi="Arial" w:cs="Arial"/>
          <w:highlight w:val="white"/>
        </w:rPr>
        <w:t>Eales, C., 2020. </w:t>
      </w:r>
      <w:r w:rsidRPr="0053736A">
        <w:rPr>
          <w:rFonts w:ascii="Arial" w:eastAsia="Arial" w:hAnsi="Arial" w:cs="Arial"/>
          <w:i/>
          <w:highlight w:val="white"/>
        </w:rPr>
        <w:t>‘Outsiders in Urban Society’? An exploration into the off-site experiences and encounters of young Irish Travellers living in South London</w:t>
      </w:r>
      <w:r w:rsidRPr="0053736A">
        <w:rPr>
          <w:rFonts w:ascii="Arial" w:eastAsia="Arial" w:hAnsi="Arial" w:cs="Arial"/>
          <w:highlight w:val="white"/>
        </w:rPr>
        <w:t> (Doctoral dissertation, Cardiff University).</w:t>
      </w:r>
    </w:p>
    <w:p w14:paraId="23DEBB0D" w14:textId="77777777" w:rsidR="00EB3E7D" w:rsidRPr="0053736A" w:rsidRDefault="000B4551" w:rsidP="0053736A">
      <w:pPr>
        <w:spacing w:line="360" w:lineRule="auto"/>
        <w:ind w:left="720" w:hanging="720"/>
        <w:jc w:val="both"/>
        <w:rPr>
          <w:rFonts w:ascii="Arial" w:eastAsia="Arial" w:hAnsi="Arial" w:cs="Arial"/>
          <w:highlight w:val="white"/>
        </w:rPr>
      </w:pPr>
      <w:r w:rsidRPr="0053736A">
        <w:rPr>
          <w:rFonts w:ascii="Arial" w:eastAsia="Arial" w:hAnsi="Arial" w:cs="Arial"/>
          <w:highlight w:val="white"/>
        </w:rPr>
        <w:t xml:space="preserve">Hua, Z., Wei, L. and </w:t>
      </w:r>
      <w:proofErr w:type="spellStart"/>
      <w:r w:rsidRPr="0053736A">
        <w:rPr>
          <w:rFonts w:ascii="Arial" w:eastAsia="Arial" w:hAnsi="Arial" w:cs="Arial"/>
          <w:highlight w:val="white"/>
        </w:rPr>
        <w:t>Jankowicz-Pytel</w:t>
      </w:r>
      <w:proofErr w:type="spellEnd"/>
      <w:r w:rsidRPr="0053736A">
        <w:rPr>
          <w:rFonts w:ascii="Arial" w:eastAsia="Arial" w:hAnsi="Arial" w:cs="Arial"/>
          <w:highlight w:val="white"/>
        </w:rPr>
        <w:t xml:space="preserve">, D., 2019. </w:t>
      </w:r>
      <w:proofErr w:type="spellStart"/>
      <w:r w:rsidRPr="0053736A">
        <w:rPr>
          <w:rFonts w:ascii="Arial" w:eastAsia="Arial" w:hAnsi="Arial" w:cs="Arial"/>
          <w:highlight w:val="white"/>
        </w:rPr>
        <w:t>Translanguaging</w:t>
      </w:r>
      <w:proofErr w:type="spellEnd"/>
      <w:r w:rsidRPr="0053736A">
        <w:rPr>
          <w:rFonts w:ascii="Arial" w:eastAsia="Arial" w:hAnsi="Arial" w:cs="Arial"/>
          <w:highlight w:val="white"/>
        </w:rPr>
        <w:t xml:space="preserve"> and embodied teaching and learning: Lessons from a multilingual karate club in London. </w:t>
      </w:r>
      <w:r w:rsidRPr="0053736A">
        <w:rPr>
          <w:rFonts w:ascii="Arial" w:eastAsia="Arial" w:hAnsi="Arial" w:cs="Arial"/>
          <w:i/>
          <w:highlight w:val="white"/>
        </w:rPr>
        <w:t>International Journal of Bilingual Education and Bilingualism</w:t>
      </w:r>
      <w:r w:rsidRPr="0053736A">
        <w:rPr>
          <w:rFonts w:ascii="Arial" w:eastAsia="Arial" w:hAnsi="Arial" w:cs="Arial"/>
          <w:highlight w:val="white"/>
        </w:rPr>
        <w:t>.</w:t>
      </w:r>
    </w:p>
    <w:p w14:paraId="32BA9BF1" w14:textId="77777777" w:rsidR="00EB3E7D" w:rsidRPr="0053736A" w:rsidRDefault="000B4551" w:rsidP="0053736A">
      <w:pPr>
        <w:spacing w:line="360" w:lineRule="auto"/>
        <w:ind w:left="720" w:hanging="720"/>
        <w:jc w:val="both"/>
        <w:rPr>
          <w:rFonts w:ascii="Arial" w:eastAsia="Arial" w:hAnsi="Arial" w:cs="Arial"/>
          <w:highlight w:val="white"/>
        </w:rPr>
      </w:pPr>
      <w:proofErr w:type="spellStart"/>
      <w:r w:rsidRPr="0053736A">
        <w:rPr>
          <w:rFonts w:ascii="Arial" w:eastAsia="Arial" w:hAnsi="Arial" w:cs="Arial"/>
          <w:highlight w:val="white"/>
        </w:rPr>
        <w:t>Marinakou</w:t>
      </w:r>
      <w:proofErr w:type="spellEnd"/>
      <w:r w:rsidRPr="0053736A">
        <w:rPr>
          <w:rFonts w:ascii="Arial" w:eastAsia="Arial" w:hAnsi="Arial" w:cs="Arial"/>
          <w:highlight w:val="white"/>
        </w:rPr>
        <w:t xml:space="preserve">, E. and </w:t>
      </w:r>
      <w:proofErr w:type="spellStart"/>
      <w:r w:rsidRPr="0053736A">
        <w:rPr>
          <w:rFonts w:ascii="Arial" w:eastAsia="Arial" w:hAnsi="Arial" w:cs="Arial"/>
          <w:highlight w:val="white"/>
        </w:rPr>
        <w:t>Giousmpasoglou</w:t>
      </w:r>
      <w:proofErr w:type="spellEnd"/>
      <w:r w:rsidRPr="0053736A">
        <w:rPr>
          <w:rFonts w:ascii="Arial" w:eastAsia="Arial" w:hAnsi="Arial" w:cs="Arial"/>
          <w:highlight w:val="white"/>
        </w:rPr>
        <w:t>, C., 2019. Talent management and retention strategies in luxury hotels: evidence from four countries. </w:t>
      </w:r>
      <w:r w:rsidRPr="0053736A">
        <w:rPr>
          <w:rFonts w:ascii="Arial" w:eastAsia="Arial" w:hAnsi="Arial" w:cs="Arial"/>
          <w:i/>
          <w:highlight w:val="white"/>
        </w:rPr>
        <w:t>International Journal of Contemporary Hospitality Management</w:t>
      </w:r>
      <w:r w:rsidRPr="0053736A">
        <w:rPr>
          <w:rFonts w:ascii="Arial" w:eastAsia="Arial" w:hAnsi="Arial" w:cs="Arial"/>
          <w:highlight w:val="white"/>
        </w:rPr>
        <w:t>.</w:t>
      </w:r>
    </w:p>
    <w:p w14:paraId="3BFD4B8F" w14:textId="77777777" w:rsidR="00EB3E7D" w:rsidRPr="0053736A" w:rsidRDefault="000B4551" w:rsidP="0053736A">
      <w:pPr>
        <w:spacing w:line="360" w:lineRule="auto"/>
        <w:ind w:left="720" w:hanging="720"/>
        <w:jc w:val="both"/>
        <w:rPr>
          <w:rFonts w:ascii="Arial" w:eastAsia="Arial" w:hAnsi="Arial" w:cs="Arial"/>
          <w:highlight w:val="white"/>
        </w:rPr>
      </w:pPr>
      <w:r w:rsidRPr="0053736A">
        <w:rPr>
          <w:rFonts w:ascii="Arial" w:eastAsia="Arial" w:hAnsi="Arial" w:cs="Arial"/>
          <w:highlight w:val="white"/>
        </w:rPr>
        <w:t xml:space="preserve">Ramadan, R.A. and </w:t>
      </w:r>
      <w:proofErr w:type="spellStart"/>
      <w:r w:rsidRPr="0053736A">
        <w:rPr>
          <w:rFonts w:ascii="Arial" w:eastAsia="Arial" w:hAnsi="Arial" w:cs="Arial"/>
          <w:highlight w:val="white"/>
        </w:rPr>
        <w:t>Karanikola</w:t>
      </w:r>
      <w:proofErr w:type="spellEnd"/>
      <w:r w:rsidRPr="0053736A">
        <w:rPr>
          <w:rFonts w:ascii="Arial" w:eastAsia="Arial" w:hAnsi="Arial" w:cs="Arial"/>
          <w:highlight w:val="white"/>
        </w:rPr>
        <w:t>, I., 2021. The career paths of general managers in Dubai’s luxury hotel sector. </w:t>
      </w:r>
      <w:r w:rsidRPr="0053736A">
        <w:rPr>
          <w:rFonts w:ascii="Arial" w:eastAsia="Arial" w:hAnsi="Arial" w:cs="Arial"/>
          <w:i/>
          <w:highlight w:val="white"/>
        </w:rPr>
        <w:t>Research in Hospitality Management</w:t>
      </w:r>
      <w:r w:rsidRPr="0053736A">
        <w:rPr>
          <w:rFonts w:ascii="Arial" w:eastAsia="Arial" w:hAnsi="Arial" w:cs="Arial"/>
          <w:highlight w:val="white"/>
        </w:rPr>
        <w:t>, </w:t>
      </w:r>
      <w:r w:rsidRPr="0053736A">
        <w:rPr>
          <w:rFonts w:ascii="Arial" w:eastAsia="Arial" w:hAnsi="Arial" w:cs="Arial"/>
          <w:i/>
          <w:highlight w:val="white"/>
        </w:rPr>
        <w:t>11</w:t>
      </w:r>
      <w:r w:rsidRPr="0053736A">
        <w:rPr>
          <w:rFonts w:ascii="Arial" w:eastAsia="Arial" w:hAnsi="Arial" w:cs="Arial"/>
          <w:highlight w:val="white"/>
        </w:rPr>
        <w:t>(1), pp.27-36.</w:t>
      </w:r>
    </w:p>
    <w:p w14:paraId="7F489313" w14:textId="77777777" w:rsidR="00EB3E7D" w:rsidRPr="0053736A" w:rsidRDefault="000B4551" w:rsidP="0053736A">
      <w:pPr>
        <w:spacing w:line="360" w:lineRule="auto"/>
        <w:ind w:left="720" w:hanging="720"/>
        <w:jc w:val="both"/>
        <w:rPr>
          <w:rFonts w:ascii="Arial" w:eastAsia="Arial" w:hAnsi="Arial" w:cs="Arial"/>
          <w:highlight w:val="white"/>
        </w:rPr>
      </w:pPr>
      <w:r w:rsidRPr="0053736A">
        <w:rPr>
          <w:rFonts w:ascii="Arial" w:eastAsia="Arial" w:hAnsi="Arial" w:cs="Arial"/>
          <w:highlight w:val="white"/>
        </w:rPr>
        <w:t xml:space="preserve">Retief, F.P., Steenkamp, </w:t>
      </w:r>
      <w:proofErr w:type="gramStart"/>
      <w:r w:rsidRPr="0053736A">
        <w:rPr>
          <w:rFonts w:ascii="Arial" w:eastAsia="Arial" w:hAnsi="Arial" w:cs="Arial"/>
          <w:highlight w:val="white"/>
        </w:rPr>
        <w:t>C.</w:t>
      </w:r>
      <w:proofErr w:type="gramEnd"/>
      <w:r w:rsidRPr="0053736A">
        <w:rPr>
          <w:rFonts w:ascii="Arial" w:eastAsia="Arial" w:hAnsi="Arial" w:cs="Arial"/>
          <w:highlight w:val="white"/>
        </w:rPr>
        <w:t xml:space="preserve"> and Alberts, R.C., 2021. Strategic environmental assessment in South Africa: The Road Not Taken. In </w:t>
      </w:r>
      <w:r w:rsidRPr="0053736A">
        <w:rPr>
          <w:rFonts w:ascii="Arial" w:eastAsia="Arial" w:hAnsi="Arial" w:cs="Arial"/>
          <w:i/>
          <w:highlight w:val="white"/>
        </w:rPr>
        <w:t>Handbook on Strategic Environmental Assessment</w:t>
      </w:r>
      <w:r w:rsidRPr="0053736A">
        <w:rPr>
          <w:rFonts w:ascii="Arial" w:eastAsia="Arial" w:hAnsi="Arial" w:cs="Arial"/>
          <w:highlight w:val="white"/>
        </w:rPr>
        <w:t>. Edward Elgar Publishing.</w:t>
      </w:r>
    </w:p>
    <w:p w14:paraId="1E3F2FD9" w14:textId="77777777" w:rsidR="00EB3E7D" w:rsidRPr="0053736A" w:rsidRDefault="000B4551" w:rsidP="0053736A">
      <w:pPr>
        <w:spacing w:line="360" w:lineRule="auto"/>
        <w:ind w:left="720" w:hanging="720"/>
        <w:jc w:val="both"/>
        <w:rPr>
          <w:rFonts w:ascii="Arial" w:eastAsia="Arial" w:hAnsi="Arial" w:cs="Arial"/>
          <w:highlight w:val="white"/>
        </w:rPr>
      </w:pPr>
      <w:proofErr w:type="spellStart"/>
      <w:r w:rsidRPr="0053736A">
        <w:rPr>
          <w:rFonts w:ascii="Arial" w:eastAsia="Arial" w:hAnsi="Arial" w:cs="Arial"/>
          <w:highlight w:val="white"/>
        </w:rPr>
        <w:t>Shamsuzzoha</w:t>
      </w:r>
      <w:proofErr w:type="spellEnd"/>
      <w:r w:rsidRPr="0053736A">
        <w:rPr>
          <w:rFonts w:ascii="Arial" w:eastAsia="Arial" w:hAnsi="Arial" w:cs="Arial"/>
          <w:highlight w:val="white"/>
        </w:rPr>
        <w:t xml:space="preserve">, A., Niemi, J., </w:t>
      </w:r>
      <w:proofErr w:type="spellStart"/>
      <w:r w:rsidRPr="0053736A">
        <w:rPr>
          <w:rFonts w:ascii="Arial" w:eastAsia="Arial" w:hAnsi="Arial" w:cs="Arial"/>
          <w:highlight w:val="white"/>
        </w:rPr>
        <w:t>Piya</w:t>
      </w:r>
      <w:proofErr w:type="spellEnd"/>
      <w:r w:rsidRPr="0053736A">
        <w:rPr>
          <w:rFonts w:ascii="Arial" w:eastAsia="Arial" w:hAnsi="Arial" w:cs="Arial"/>
          <w:highlight w:val="white"/>
        </w:rPr>
        <w:t xml:space="preserve">, S. and Rutledge, K., 2021. Smart city for sustainable environment: A comparison of participatory strategies from Helsinki, </w:t>
      </w:r>
      <w:proofErr w:type="gramStart"/>
      <w:r w:rsidRPr="0053736A">
        <w:rPr>
          <w:rFonts w:ascii="Arial" w:eastAsia="Arial" w:hAnsi="Arial" w:cs="Arial"/>
          <w:highlight w:val="white"/>
        </w:rPr>
        <w:t>Singapore</w:t>
      </w:r>
      <w:proofErr w:type="gramEnd"/>
      <w:r w:rsidRPr="0053736A">
        <w:rPr>
          <w:rFonts w:ascii="Arial" w:eastAsia="Arial" w:hAnsi="Arial" w:cs="Arial"/>
          <w:highlight w:val="white"/>
        </w:rPr>
        <w:t xml:space="preserve"> and London. </w:t>
      </w:r>
      <w:r w:rsidRPr="0053736A">
        <w:rPr>
          <w:rFonts w:ascii="Arial" w:eastAsia="Arial" w:hAnsi="Arial" w:cs="Arial"/>
          <w:i/>
          <w:highlight w:val="white"/>
        </w:rPr>
        <w:t>Cities</w:t>
      </w:r>
      <w:r w:rsidRPr="0053736A">
        <w:rPr>
          <w:rFonts w:ascii="Arial" w:eastAsia="Arial" w:hAnsi="Arial" w:cs="Arial"/>
          <w:highlight w:val="white"/>
        </w:rPr>
        <w:t>, </w:t>
      </w:r>
      <w:r w:rsidRPr="0053736A">
        <w:rPr>
          <w:rFonts w:ascii="Arial" w:eastAsia="Arial" w:hAnsi="Arial" w:cs="Arial"/>
          <w:i/>
          <w:highlight w:val="white"/>
        </w:rPr>
        <w:t>114</w:t>
      </w:r>
      <w:r w:rsidRPr="0053736A">
        <w:rPr>
          <w:rFonts w:ascii="Arial" w:eastAsia="Arial" w:hAnsi="Arial" w:cs="Arial"/>
          <w:highlight w:val="white"/>
        </w:rPr>
        <w:t>, p.103194.</w:t>
      </w:r>
    </w:p>
    <w:p w14:paraId="791B59B1" w14:textId="77777777" w:rsidR="00EB3E7D" w:rsidRPr="0053736A" w:rsidRDefault="000B4551" w:rsidP="0053736A">
      <w:pPr>
        <w:spacing w:line="360" w:lineRule="auto"/>
        <w:ind w:left="720" w:hanging="720"/>
        <w:jc w:val="both"/>
        <w:rPr>
          <w:rFonts w:ascii="Arial" w:eastAsia="Arial" w:hAnsi="Arial" w:cs="Arial"/>
          <w:highlight w:val="white"/>
        </w:rPr>
      </w:pPr>
      <w:r w:rsidRPr="0053736A">
        <w:rPr>
          <w:rFonts w:ascii="Arial" w:eastAsia="Arial" w:hAnsi="Arial" w:cs="Arial"/>
          <w:highlight w:val="white"/>
        </w:rPr>
        <w:t>Upton, W., 2019. What is the purpose of planning policy? Reflections on the Revised National Planning Policy Framework 2018. </w:t>
      </w:r>
      <w:r w:rsidRPr="0053736A">
        <w:rPr>
          <w:rFonts w:ascii="Arial" w:eastAsia="Arial" w:hAnsi="Arial" w:cs="Arial"/>
          <w:i/>
          <w:highlight w:val="white"/>
        </w:rPr>
        <w:t>Journal of Environmental Law</w:t>
      </w:r>
      <w:r w:rsidRPr="0053736A">
        <w:rPr>
          <w:rFonts w:ascii="Arial" w:eastAsia="Arial" w:hAnsi="Arial" w:cs="Arial"/>
          <w:highlight w:val="white"/>
        </w:rPr>
        <w:t>, </w:t>
      </w:r>
      <w:r w:rsidRPr="0053736A">
        <w:rPr>
          <w:rFonts w:ascii="Arial" w:eastAsia="Arial" w:hAnsi="Arial" w:cs="Arial"/>
          <w:i/>
          <w:highlight w:val="white"/>
        </w:rPr>
        <w:t>31</w:t>
      </w:r>
      <w:r w:rsidRPr="0053736A">
        <w:rPr>
          <w:rFonts w:ascii="Arial" w:eastAsia="Arial" w:hAnsi="Arial" w:cs="Arial"/>
          <w:highlight w:val="white"/>
        </w:rPr>
        <w:t>(1), pp.135-149.</w:t>
      </w:r>
    </w:p>
    <w:p w14:paraId="294CCE8B" w14:textId="77777777" w:rsidR="00EB3E7D" w:rsidRPr="0053736A" w:rsidRDefault="000B4551" w:rsidP="0053736A">
      <w:pPr>
        <w:spacing w:line="360" w:lineRule="auto"/>
        <w:ind w:left="720" w:hanging="720"/>
        <w:jc w:val="both"/>
        <w:rPr>
          <w:rFonts w:ascii="Arial" w:eastAsia="Arial" w:hAnsi="Arial" w:cs="Arial"/>
          <w:highlight w:val="white"/>
        </w:rPr>
      </w:pPr>
      <w:r w:rsidRPr="0053736A">
        <w:rPr>
          <w:rFonts w:ascii="Arial" w:eastAsia="Arial" w:hAnsi="Arial" w:cs="Arial"/>
          <w:highlight w:val="white"/>
        </w:rPr>
        <w:lastRenderedPageBreak/>
        <w:t>Wheeler, M., 2020. </w:t>
      </w:r>
      <w:r w:rsidRPr="0053736A">
        <w:rPr>
          <w:rFonts w:ascii="Arial" w:eastAsia="Arial" w:hAnsi="Arial" w:cs="Arial"/>
          <w:i/>
          <w:highlight w:val="white"/>
        </w:rPr>
        <w:t>The Athenaeum: More Than Just Another London Club</w:t>
      </w:r>
      <w:r w:rsidRPr="0053736A">
        <w:rPr>
          <w:rFonts w:ascii="Arial" w:eastAsia="Arial" w:hAnsi="Arial" w:cs="Arial"/>
          <w:highlight w:val="white"/>
        </w:rPr>
        <w:t>. Yale University Press.</w:t>
      </w:r>
    </w:p>
    <w:sectPr w:rsidR="00EB3E7D" w:rsidRPr="0053736A" w:rsidSect="00A72BD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75CCD" w14:textId="77777777" w:rsidR="00E051F7" w:rsidRDefault="00E051F7">
      <w:pPr>
        <w:spacing w:after="0" w:line="240" w:lineRule="auto"/>
      </w:pPr>
      <w:r>
        <w:separator/>
      </w:r>
    </w:p>
  </w:endnote>
  <w:endnote w:type="continuationSeparator" w:id="0">
    <w:p w14:paraId="4FDC5B33" w14:textId="77777777" w:rsidR="00E051F7" w:rsidRDefault="00E051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BCD81" w14:textId="77777777" w:rsidR="00A72BDB" w:rsidRDefault="00A72BD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77A25" w14:textId="77777777" w:rsidR="00A72BDB" w:rsidRDefault="00A72B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F7BC1" w14:textId="77777777" w:rsidR="00A72BDB" w:rsidRDefault="00A72B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EE4CE3" w14:textId="77777777" w:rsidR="00E051F7" w:rsidRDefault="00E051F7">
      <w:pPr>
        <w:spacing w:after="0" w:line="240" w:lineRule="auto"/>
      </w:pPr>
      <w:r>
        <w:separator/>
      </w:r>
    </w:p>
  </w:footnote>
  <w:footnote w:type="continuationSeparator" w:id="0">
    <w:p w14:paraId="2FB9C884" w14:textId="77777777" w:rsidR="00E051F7" w:rsidRDefault="00E051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3981E4" w14:textId="77777777" w:rsidR="00A72BDB" w:rsidRDefault="00A72BD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D37F9B" w14:textId="77777777" w:rsidR="00EB3E7D" w:rsidRDefault="000B4551">
    <w:pPr>
      <w:pBdr>
        <w:top w:val="nil"/>
        <w:left w:val="nil"/>
        <w:bottom w:val="nil"/>
        <w:right w:val="nil"/>
        <w:between w:val="nil"/>
      </w:pBdr>
      <w:tabs>
        <w:tab w:val="center" w:pos="4680"/>
        <w:tab w:val="right" w:pos="9360"/>
      </w:tabs>
      <w:spacing w:after="0" w:line="240" w:lineRule="auto"/>
      <w:jc w:val="right"/>
      <w:rPr>
        <w:rFonts w:ascii="Arial" w:eastAsia="Arial" w:hAnsi="Arial" w:cs="Arial"/>
        <w:color w:val="000000"/>
        <w:sz w:val="24"/>
        <w:szCs w:val="24"/>
      </w:rPr>
    </w:pPr>
    <w:r>
      <w:rPr>
        <w:rFonts w:ascii="Arial" w:eastAsia="Arial" w:hAnsi="Arial" w:cs="Arial"/>
        <w:color w:val="000000"/>
        <w:sz w:val="24"/>
        <w:szCs w:val="24"/>
      </w:rPr>
      <w:t xml:space="preserve">Page </w:t>
    </w:r>
    <w:r>
      <w:rPr>
        <w:rFonts w:ascii="Arial" w:eastAsia="Arial" w:hAnsi="Arial" w:cs="Arial"/>
        <w:b/>
        <w:color w:val="000000"/>
        <w:sz w:val="24"/>
        <w:szCs w:val="24"/>
      </w:rPr>
      <w:fldChar w:fldCharType="begin"/>
    </w:r>
    <w:r>
      <w:rPr>
        <w:rFonts w:ascii="Arial" w:eastAsia="Arial" w:hAnsi="Arial" w:cs="Arial"/>
        <w:b/>
        <w:color w:val="000000"/>
        <w:sz w:val="24"/>
        <w:szCs w:val="24"/>
      </w:rPr>
      <w:instrText>PAGE</w:instrText>
    </w:r>
    <w:r>
      <w:rPr>
        <w:rFonts w:ascii="Arial" w:eastAsia="Arial" w:hAnsi="Arial" w:cs="Arial"/>
        <w:b/>
        <w:color w:val="000000"/>
        <w:sz w:val="24"/>
        <w:szCs w:val="24"/>
      </w:rPr>
      <w:fldChar w:fldCharType="separate"/>
    </w:r>
    <w:r w:rsidR="00E13A36">
      <w:rPr>
        <w:rFonts w:ascii="Arial" w:eastAsia="Arial" w:hAnsi="Arial" w:cs="Arial"/>
        <w:b/>
        <w:noProof/>
        <w:color w:val="000000"/>
        <w:sz w:val="24"/>
        <w:szCs w:val="24"/>
      </w:rPr>
      <w:t>1</w:t>
    </w:r>
    <w:r>
      <w:rPr>
        <w:rFonts w:ascii="Arial" w:eastAsia="Arial" w:hAnsi="Arial" w:cs="Arial"/>
        <w:b/>
        <w:color w:val="000000"/>
        <w:sz w:val="24"/>
        <w:szCs w:val="24"/>
      </w:rPr>
      <w:fldChar w:fldCharType="end"/>
    </w:r>
    <w:r>
      <w:rPr>
        <w:rFonts w:ascii="Arial" w:eastAsia="Arial" w:hAnsi="Arial" w:cs="Arial"/>
        <w:color w:val="000000"/>
        <w:sz w:val="24"/>
        <w:szCs w:val="24"/>
      </w:rPr>
      <w:t xml:space="preserve"> of </w:t>
    </w:r>
    <w:r>
      <w:rPr>
        <w:rFonts w:ascii="Arial" w:eastAsia="Arial" w:hAnsi="Arial" w:cs="Arial"/>
        <w:b/>
        <w:color w:val="000000"/>
        <w:sz w:val="24"/>
        <w:szCs w:val="24"/>
      </w:rPr>
      <w:fldChar w:fldCharType="begin"/>
    </w:r>
    <w:r>
      <w:rPr>
        <w:rFonts w:ascii="Arial" w:eastAsia="Arial" w:hAnsi="Arial" w:cs="Arial"/>
        <w:b/>
        <w:color w:val="000000"/>
        <w:sz w:val="24"/>
        <w:szCs w:val="24"/>
      </w:rPr>
      <w:instrText>NUMPAGES</w:instrText>
    </w:r>
    <w:r>
      <w:rPr>
        <w:rFonts w:ascii="Arial" w:eastAsia="Arial" w:hAnsi="Arial" w:cs="Arial"/>
        <w:b/>
        <w:color w:val="000000"/>
        <w:sz w:val="24"/>
        <w:szCs w:val="24"/>
      </w:rPr>
      <w:fldChar w:fldCharType="separate"/>
    </w:r>
    <w:r w:rsidR="00E13A36">
      <w:rPr>
        <w:rFonts w:ascii="Arial" w:eastAsia="Arial" w:hAnsi="Arial" w:cs="Arial"/>
        <w:b/>
        <w:noProof/>
        <w:color w:val="000000"/>
        <w:sz w:val="24"/>
        <w:szCs w:val="24"/>
      </w:rPr>
      <w:t>2</w:t>
    </w:r>
    <w:r>
      <w:rPr>
        <w:rFonts w:ascii="Arial" w:eastAsia="Arial" w:hAnsi="Arial" w:cs="Arial"/>
        <w:b/>
        <w:color w:val="000000"/>
        <w:sz w:val="24"/>
        <w:szCs w:val="24"/>
      </w:rPr>
      <w:fldChar w:fldCharType="end"/>
    </w:r>
  </w:p>
  <w:p w14:paraId="0ED315CF" w14:textId="77777777" w:rsidR="00EB3E7D" w:rsidRDefault="00EB3E7D">
    <w:pPr>
      <w:pBdr>
        <w:top w:val="nil"/>
        <w:left w:val="nil"/>
        <w:bottom w:val="nil"/>
        <w:right w:val="nil"/>
        <w:between w:val="nil"/>
      </w:pBdr>
      <w:tabs>
        <w:tab w:val="center" w:pos="4513"/>
        <w:tab w:val="right" w:pos="9026"/>
      </w:tabs>
      <w:spacing w:after="0" w:line="240" w:lineRule="auto"/>
      <w:rPr>
        <w:rFonts w:ascii="Arial" w:eastAsia="Arial" w:hAnsi="Arial" w:cs="Arial"/>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A8B98B" w14:textId="77777777" w:rsidR="00A72BDB" w:rsidRDefault="00A72BD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A4865"/>
    <w:multiLevelType w:val="multilevel"/>
    <w:tmpl w:val="0D9C54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891381E"/>
    <w:multiLevelType w:val="multilevel"/>
    <w:tmpl w:val="08A0547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9FA3EC3"/>
    <w:multiLevelType w:val="multilevel"/>
    <w:tmpl w:val="16D654F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A112735"/>
    <w:multiLevelType w:val="multilevel"/>
    <w:tmpl w:val="8EA0173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5CE64A4"/>
    <w:multiLevelType w:val="multilevel"/>
    <w:tmpl w:val="4D6C774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3D1D3301"/>
    <w:multiLevelType w:val="multilevel"/>
    <w:tmpl w:val="BA70EC0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3E8112C7"/>
    <w:multiLevelType w:val="multilevel"/>
    <w:tmpl w:val="14D4824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5740DFA"/>
    <w:multiLevelType w:val="multilevel"/>
    <w:tmpl w:val="C602C17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58D76631"/>
    <w:multiLevelType w:val="multilevel"/>
    <w:tmpl w:val="4008D6D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671C76A4"/>
    <w:multiLevelType w:val="multilevel"/>
    <w:tmpl w:val="86EC9F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726C77E4"/>
    <w:multiLevelType w:val="multilevel"/>
    <w:tmpl w:val="6584EDC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7F7C79FD"/>
    <w:multiLevelType w:val="multilevel"/>
    <w:tmpl w:val="4D3EA73A"/>
    <w:lvl w:ilvl="0">
      <w:start w:val="1"/>
      <w:numFmt w:val="decimal"/>
      <w:lvlText w:val="%1."/>
      <w:lvlJc w:val="left"/>
      <w:pPr>
        <w:ind w:left="720" w:hanging="360"/>
      </w:pPr>
      <w:rPr>
        <w:b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7"/>
  </w:num>
  <w:num w:numId="2">
    <w:abstractNumId w:val="0"/>
  </w:num>
  <w:num w:numId="3">
    <w:abstractNumId w:val="4"/>
  </w:num>
  <w:num w:numId="4">
    <w:abstractNumId w:val="5"/>
  </w:num>
  <w:num w:numId="5">
    <w:abstractNumId w:val="3"/>
  </w:num>
  <w:num w:numId="6">
    <w:abstractNumId w:val="11"/>
  </w:num>
  <w:num w:numId="7">
    <w:abstractNumId w:val="9"/>
  </w:num>
  <w:num w:numId="8">
    <w:abstractNumId w:val="10"/>
  </w:num>
  <w:num w:numId="9">
    <w:abstractNumId w:val="8"/>
  </w:num>
  <w:num w:numId="10">
    <w:abstractNumId w:val="6"/>
  </w:num>
  <w:num w:numId="11">
    <w:abstractNumId w:val="2"/>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3E7D"/>
    <w:rsid w:val="000B4551"/>
    <w:rsid w:val="000B5E30"/>
    <w:rsid w:val="000F6200"/>
    <w:rsid w:val="003807B3"/>
    <w:rsid w:val="0053736A"/>
    <w:rsid w:val="00557F08"/>
    <w:rsid w:val="008D666B"/>
    <w:rsid w:val="00A72BDB"/>
    <w:rsid w:val="00D52563"/>
    <w:rsid w:val="00E051F7"/>
    <w:rsid w:val="00E13A36"/>
    <w:rsid w:val="00EB3E7D"/>
    <w:rsid w:val="00EE3164"/>
    <w:rsid w:val="00EE625C"/>
    <w:rsid w:val="00F62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8D6BD"/>
  <w15:docId w15:val="{D9AF003B-652A-4426-B6CF-4B2C1C24F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360" w:after="80"/>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A72B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BDB"/>
  </w:style>
  <w:style w:type="paragraph" w:styleId="Footer">
    <w:name w:val="footer"/>
    <w:basedOn w:val="Normal"/>
    <w:link w:val="FooterChar"/>
    <w:uiPriority w:val="99"/>
    <w:unhideWhenUsed/>
    <w:rsid w:val="00A72B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BDB"/>
  </w:style>
  <w:style w:type="paragraph" w:styleId="NoSpacing">
    <w:name w:val="No Spacing"/>
    <w:link w:val="NoSpacingChar"/>
    <w:uiPriority w:val="1"/>
    <w:qFormat/>
    <w:rsid w:val="00A72BDB"/>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A72BDB"/>
    <w:rPr>
      <w:rFonts w:asciiTheme="minorHAnsi" w:eastAsiaTheme="minorEastAsia" w:hAnsiTheme="minorHAnsi" w:cstheme="minorBidi"/>
      <w:lang w:val="en-US" w:eastAsia="en-US"/>
    </w:rPr>
  </w:style>
  <w:style w:type="paragraph" w:styleId="TOC1">
    <w:name w:val="toc 1"/>
    <w:basedOn w:val="Normal"/>
    <w:next w:val="Normal"/>
    <w:autoRedefine/>
    <w:uiPriority w:val="39"/>
    <w:unhideWhenUsed/>
    <w:rsid w:val="00EE625C"/>
    <w:pPr>
      <w:spacing w:after="100"/>
    </w:pPr>
  </w:style>
  <w:style w:type="paragraph" w:styleId="TOC2">
    <w:name w:val="toc 2"/>
    <w:basedOn w:val="Normal"/>
    <w:next w:val="Normal"/>
    <w:autoRedefine/>
    <w:uiPriority w:val="39"/>
    <w:unhideWhenUsed/>
    <w:rsid w:val="00EE625C"/>
    <w:pPr>
      <w:spacing w:after="100"/>
      <w:ind w:left="220"/>
    </w:pPr>
  </w:style>
  <w:style w:type="character" w:styleId="Hyperlink">
    <w:name w:val="Hyperlink"/>
    <w:basedOn w:val="DefaultParagraphFont"/>
    <w:uiPriority w:val="99"/>
    <w:unhideWhenUsed/>
    <w:rsid w:val="00EE625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14</Pages>
  <Words>3213</Words>
  <Characters>18319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Romulo Santillan</dc:creator>
  <cp:lastModifiedBy>Santillan, Josh</cp:lastModifiedBy>
  <cp:revision>3</cp:revision>
  <dcterms:created xsi:type="dcterms:W3CDTF">2021-05-02T16:57:00Z</dcterms:created>
  <dcterms:modified xsi:type="dcterms:W3CDTF">2021-05-03T15:41:00Z</dcterms:modified>
</cp:coreProperties>
</file>