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B6DC3" w14:textId="2F54EECF" w:rsidR="006A7638" w:rsidRPr="006A7638" w:rsidRDefault="006A7638" w:rsidP="000C099C">
      <w:pPr>
        <w:spacing w:line="276" w:lineRule="auto"/>
        <w:jc w:val="center"/>
        <w:rPr>
          <w:rFonts w:ascii="Times New Roman" w:hAnsi="Times New Roman" w:cs="Times New Roman"/>
          <w:sz w:val="36"/>
          <w:szCs w:val="36"/>
        </w:rPr>
      </w:pPr>
      <w:r w:rsidRPr="006A7638">
        <w:rPr>
          <w:rFonts w:ascii="Times New Roman" w:hAnsi="Times New Roman" w:cs="Times New Roman"/>
          <w:sz w:val="36"/>
          <w:szCs w:val="36"/>
        </w:rPr>
        <w:t>The University of Wales Trinity Saint David</w:t>
      </w:r>
      <w:r w:rsidRPr="006A7638">
        <w:rPr>
          <w:rFonts w:ascii="Times New Roman" w:hAnsi="Times New Roman" w:cs="Times New Roman"/>
          <w:sz w:val="36"/>
          <w:szCs w:val="36"/>
        </w:rPr>
        <w:t>- London</w:t>
      </w:r>
    </w:p>
    <w:p w14:paraId="1D7C53CE" w14:textId="45A7C0BB" w:rsidR="006A7638" w:rsidRPr="006A7638" w:rsidRDefault="006A7638" w:rsidP="000C099C">
      <w:pPr>
        <w:spacing w:line="276" w:lineRule="auto"/>
        <w:jc w:val="center"/>
        <w:rPr>
          <w:sz w:val="24"/>
          <w:szCs w:val="24"/>
        </w:rPr>
      </w:pPr>
      <w:r w:rsidRPr="00C42E27">
        <w:rPr>
          <w:rFonts w:ascii="Arial" w:hAnsi="Arial" w:cs="Arial"/>
          <w:noProof/>
          <w:sz w:val="28"/>
          <w:szCs w:val="28"/>
        </w:rPr>
        <w:drawing>
          <wp:inline distT="0" distB="0" distL="0" distR="0" wp14:anchorId="4F9996EE" wp14:editId="52400FDC">
            <wp:extent cx="2273300" cy="1136650"/>
            <wp:effectExtent l="0" t="0" r="0" b="6350"/>
            <wp:docPr id="527614896" name="Picture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73300" cy="1136650"/>
                    </a:xfrm>
                    <a:prstGeom prst="rect">
                      <a:avLst/>
                    </a:prstGeom>
                  </pic:spPr>
                </pic:pic>
              </a:graphicData>
            </a:graphic>
          </wp:inline>
        </w:drawing>
      </w:r>
    </w:p>
    <w:p w14:paraId="080E91E8" w14:textId="77777777" w:rsidR="006A7638" w:rsidRPr="006A7638" w:rsidRDefault="006A7638" w:rsidP="000C099C">
      <w:pPr>
        <w:spacing w:line="360" w:lineRule="auto"/>
        <w:jc w:val="center"/>
        <w:rPr>
          <w:sz w:val="24"/>
          <w:szCs w:val="24"/>
        </w:rPr>
      </w:pPr>
      <w:r w:rsidRPr="006A7638">
        <w:rPr>
          <w:sz w:val="24"/>
          <w:szCs w:val="24"/>
        </w:rPr>
        <w:t xml:space="preserve"> </w:t>
      </w:r>
    </w:p>
    <w:p w14:paraId="3200305F" w14:textId="77777777" w:rsidR="006A7638" w:rsidRPr="006A7638" w:rsidRDefault="006A7638" w:rsidP="006A7638">
      <w:pPr>
        <w:jc w:val="center"/>
        <w:rPr>
          <w:sz w:val="24"/>
          <w:szCs w:val="24"/>
        </w:rPr>
      </w:pPr>
    </w:p>
    <w:p w14:paraId="4C4C841A" w14:textId="77777777" w:rsidR="006A7638" w:rsidRDefault="006A7638" w:rsidP="006A7638">
      <w:pPr>
        <w:jc w:val="center"/>
        <w:rPr>
          <w:sz w:val="24"/>
          <w:szCs w:val="24"/>
        </w:rPr>
      </w:pPr>
    </w:p>
    <w:p w14:paraId="3AAF05B1" w14:textId="77777777" w:rsidR="006A7638" w:rsidRDefault="006A7638" w:rsidP="006A7638">
      <w:pPr>
        <w:jc w:val="center"/>
        <w:rPr>
          <w:sz w:val="24"/>
          <w:szCs w:val="24"/>
        </w:rPr>
      </w:pPr>
    </w:p>
    <w:p w14:paraId="139B287B" w14:textId="77777777" w:rsidR="006A7638" w:rsidRDefault="006A7638" w:rsidP="000C099C">
      <w:pPr>
        <w:rPr>
          <w:sz w:val="24"/>
          <w:szCs w:val="24"/>
        </w:rPr>
      </w:pPr>
    </w:p>
    <w:p w14:paraId="7150DDC7" w14:textId="77777777" w:rsidR="000C099C" w:rsidRDefault="000C099C" w:rsidP="000C099C">
      <w:pPr>
        <w:rPr>
          <w:sz w:val="24"/>
          <w:szCs w:val="24"/>
        </w:rPr>
      </w:pPr>
    </w:p>
    <w:p w14:paraId="0412819D" w14:textId="77777777" w:rsidR="000C099C" w:rsidRDefault="000C099C" w:rsidP="000C099C">
      <w:pPr>
        <w:rPr>
          <w:sz w:val="24"/>
          <w:szCs w:val="24"/>
        </w:rPr>
      </w:pPr>
    </w:p>
    <w:p w14:paraId="147D2E13" w14:textId="77777777" w:rsidR="006A7638" w:rsidRPr="006A7638" w:rsidRDefault="006A7638" w:rsidP="000C099C">
      <w:pPr>
        <w:rPr>
          <w:rFonts w:ascii="Times New Roman" w:hAnsi="Times New Roman" w:cs="Times New Roman"/>
          <w:sz w:val="40"/>
          <w:szCs w:val="40"/>
          <w:u w:val="single"/>
        </w:rPr>
      </w:pPr>
    </w:p>
    <w:p w14:paraId="215D3EC9" w14:textId="77777777" w:rsidR="006A7638" w:rsidRPr="006A7638" w:rsidRDefault="006A7638" w:rsidP="000C099C">
      <w:pPr>
        <w:spacing w:line="360" w:lineRule="auto"/>
        <w:jc w:val="center"/>
        <w:rPr>
          <w:rFonts w:ascii="Times New Roman" w:hAnsi="Times New Roman" w:cs="Times New Roman"/>
          <w:sz w:val="40"/>
          <w:szCs w:val="40"/>
        </w:rPr>
      </w:pPr>
      <w:r w:rsidRPr="006A7638">
        <w:rPr>
          <w:rFonts w:ascii="Times New Roman" w:hAnsi="Times New Roman" w:cs="Times New Roman"/>
          <w:sz w:val="40"/>
          <w:szCs w:val="40"/>
        </w:rPr>
        <w:t xml:space="preserve"> Assignment 1:</w:t>
      </w:r>
    </w:p>
    <w:p w14:paraId="113E5B1F" w14:textId="77777777" w:rsidR="006A7638" w:rsidRPr="006A7638" w:rsidRDefault="006A7638" w:rsidP="000C099C">
      <w:pPr>
        <w:spacing w:line="360" w:lineRule="auto"/>
        <w:jc w:val="center"/>
        <w:rPr>
          <w:rFonts w:ascii="Times New Roman" w:hAnsi="Times New Roman" w:cs="Times New Roman"/>
          <w:sz w:val="40"/>
          <w:szCs w:val="40"/>
        </w:rPr>
      </w:pPr>
      <w:r w:rsidRPr="006A7638">
        <w:rPr>
          <w:rFonts w:ascii="Times New Roman" w:hAnsi="Times New Roman" w:cs="Times New Roman"/>
          <w:sz w:val="40"/>
          <w:szCs w:val="40"/>
        </w:rPr>
        <w:t xml:space="preserve">The reflective report </w:t>
      </w:r>
    </w:p>
    <w:p w14:paraId="203A6D49" w14:textId="77777777" w:rsidR="006A7638" w:rsidRPr="006A7638" w:rsidRDefault="006A7638" w:rsidP="000C099C">
      <w:pPr>
        <w:spacing w:line="360" w:lineRule="auto"/>
        <w:jc w:val="center"/>
        <w:rPr>
          <w:rFonts w:ascii="Times New Roman" w:hAnsi="Times New Roman" w:cs="Times New Roman"/>
          <w:sz w:val="40"/>
          <w:szCs w:val="40"/>
        </w:rPr>
      </w:pPr>
    </w:p>
    <w:p w14:paraId="5642F71A" w14:textId="77777777" w:rsidR="006A7638" w:rsidRPr="006A7638" w:rsidRDefault="006A7638" w:rsidP="006A7638">
      <w:pPr>
        <w:jc w:val="center"/>
        <w:rPr>
          <w:rFonts w:ascii="Times New Roman" w:hAnsi="Times New Roman" w:cs="Times New Roman"/>
          <w:sz w:val="28"/>
          <w:szCs w:val="28"/>
        </w:rPr>
      </w:pPr>
    </w:p>
    <w:p w14:paraId="620E9721" w14:textId="77777777" w:rsidR="006A7638" w:rsidRPr="006A7638" w:rsidRDefault="006A7638" w:rsidP="006A7638">
      <w:pPr>
        <w:jc w:val="center"/>
        <w:rPr>
          <w:rFonts w:ascii="Times New Roman" w:hAnsi="Times New Roman" w:cs="Times New Roman"/>
          <w:sz w:val="28"/>
          <w:szCs w:val="28"/>
        </w:rPr>
      </w:pPr>
    </w:p>
    <w:p w14:paraId="50BA44D7" w14:textId="77777777" w:rsidR="006A7638" w:rsidRDefault="006A7638" w:rsidP="000C099C">
      <w:pPr>
        <w:rPr>
          <w:rFonts w:ascii="Times New Roman" w:hAnsi="Times New Roman" w:cs="Times New Roman"/>
          <w:sz w:val="28"/>
          <w:szCs w:val="28"/>
        </w:rPr>
      </w:pPr>
    </w:p>
    <w:p w14:paraId="19102BF2" w14:textId="77777777" w:rsidR="000C099C" w:rsidRDefault="000C099C" w:rsidP="000C099C">
      <w:pPr>
        <w:rPr>
          <w:rFonts w:ascii="Times New Roman" w:hAnsi="Times New Roman" w:cs="Times New Roman"/>
          <w:sz w:val="28"/>
          <w:szCs w:val="28"/>
        </w:rPr>
      </w:pPr>
    </w:p>
    <w:p w14:paraId="7647A63C" w14:textId="77777777" w:rsidR="000C099C" w:rsidRPr="006A7638" w:rsidRDefault="000C099C" w:rsidP="000C099C">
      <w:pPr>
        <w:rPr>
          <w:rFonts w:ascii="Times New Roman" w:hAnsi="Times New Roman" w:cs="Times New Roman"/>
          <w:sz w:val="28"/>
          <w:szCs w:val="28"/>
        </w:rPr>
      </w:pPr>
    </w:p>
    <w:p w14:paraId="332FBD07" w14:textId="77777777" w:rsidR="006A7638" w:rsidRPr="006A7638" w:rsidRDefault="006A7638" w:rsidP="006A7638">
      <w:pPr>
        <w:jc w:val="center"/>
        <w:rPr>
          <w:rFonts w:ascii="Times New Roman" w:hAnsi="Times New Roman" w:cs="Times New Roman"/>
          <w:sz w:val="28"/>
          <w:szCs w:val="28"/>
        </w:rPr>
      </w:pPr>
    </w:p>
    <w:p w14:paraId="4E69DC7F" w14:textId="77777777" w:rsidR="006A7638" w:rsidRPr="006A7638" w:rsidRDefault="006A7638" w:rsidP="006A7638">
      <w:pPr>
        <w:spacing w:line="360" w:lineRule="auto"/>
        <w:rPr>
          <w:rFonts w:ascii="Times New Roman" w:hAnsi="Times New Roman" w:cs="Times New Roman"/>
          <w:sz w:val="28"/>
          <w:szCs w:val="28"/>
        </w:rPr>
      </w:pPr>
    </w:p>
    <w:p w14:paraId="4E3CE55A" w14:textId="77777777" w:rsidR="006A7638" w:rsidRPr="006A7638" w:rsidRDefault="006A7638" w:rsidP="006A7638">
      <w:pPr>
        <w:spacing w:line="360" w:lineRule="auto"/>
        <w:jc w:val="center"/>
        <w:rPr>
          <w:rFonts w:ascii="Times New Roman" w:hAnsi="Times New Roman" w:cs="Times New Roman"/>
          <w:sz w:val="28"/>
          <w:szCs w:val="28"/>
        </w:rPr>
      </w:pPr>
    </w:p>
    <w:p w14:paraId="11379925" w14:textId="77777777" w:rsidR="006A7638" w:rsidRPr="006A7638" w:rsidRDefault="006A7638" w:rsidP="000C099C">
      <w:pPr>
        <w:spacing w:line="360" w:lineRule="auto"/>
        <w:jc w:val="center"/>
        <w:rPr>
          <w:rFonts w:ascii="Times New Roman" w:hAnsi="Times New Roman" w:cs="Times New Roman"/>
          <w:sz w:val="28"/>
          <w:szCs w:val="28"/>
        </w:rPr>
      </w:pPr>
    </w:p>
    <w:p w14:paraId="1CFAE60D" w14:textId="77777777" w:rsidR="006A7638" w:rsidRPr="006A7638" w:rsidRDefault="006A7638" w:rsidP="000C099C">
      <w:pPr>
        <w:spacing w:line="360" w:lineRule="auto"/>
        <w:jc w:val="center"/>
        <w:rPr>
          <w:rFonts w:ascii="Times New Roman" w:hAnsi="Times New Roman" w:cs="Times New Roman"/>
          <w:sz w:val="28"/>
          <w:szCs w:val="28"/>
        </w:rPr>
      </w:pPr>
      <w:r w:rsidRPr="006A7638">
        <w:rPr>
          <w:rFonts w:ascii="Times New Roman" w:hAnsi="Times New Roman" w:cs="Times New Roman"/>
          <w:sz w:val="28"/>
          <w:szCs w:val="28"/>
        </w:rPr>
        <w:t xml:space="preserve">Student’s Name: Elena Roxana </w:t>
      </w:r>
      <w:proofErr w:type="spellStart"/>
      <w:r w:rsidRPr="006A7638">
        <w:rPr>
          <w:rFonts w:ascii="Times New Roman" w:hAnsi="Times New Roman" w:cs="Times New Roman"/>
          <w:sz w:val="28"/>
          <w:szCs w:val="28"/>
        </w:rPr>
        <w:t>Pantiru</w:t>
      </w:r>
      <w:proofErr w:type="spellEnd"/>
    </w:p>
    <w:p w14:paraId="605850BF" w14:textId="77777777" w:rsidR="006A7638" w:rsidRPr="006A7638" w:rsidRDefault="006A7638" w:rsidP="000C099C">
      <w:pPr>
        <w:spacing w:line="360" w:lineRule="auto"/>
        <w:jc w:val="center"/>
        <w:rPr>
          <w:rFonts w:ascii="Times New Roman" w:hAnsi="Times New Roman" w:cs="Times New Roman"/>
          <w:sz w:val="28"/>
          <w:szCs w:val="28"/>
        </w:rPr>
      </w:pPr>
      <w:r w:rsidRPr="006A7638">
        <w:rPr>
          <w:rFonts w:ascii="Times New Roman" w:hAnsi="Times New Roman" w:cs="Times New Roman"/>
          <w:sz w:val="28"/>
          <w:szCs w:val="28"/>
        </w:rPr>
        <w:t>Student Number: 2237886</w:t>
      </w:r>
    </w:p>
    <w:p w14:paraId="371E88ED" w14:textId="39A4252E" w:rsidR="006A7638" w:rsidRPr="006A7638" w:rsidRDefault="006A7638" w:rsidP="000C099C">
      <w:pPr>
        <w:spacing w:line="360" w:lineRule="auto"/>
        <w:jc w:val="center"/>
        <w:rPr>
          <w:rFonts w:ascii="Times New Roman" w:hAnsi="Times New Roman" w:cs="Times New Roman"/>
          <w:sz w:val="28"/>
          <w:szCs w:val="28"/>
        </w:rPr>
      </w:pPr>
      <w:r w:rsidRPr="006A7638">
        <w:rPr>
          <w:rFonts w:ascii="Times New Roman" w:hAnsi="Times New Roman" w:cs="Times New Roman"/>
          <w:sz w:val="28"/>
          <w:szCs w:val="28"/>
        </w:rPr>
        <w:t>Module Code: LCBB400</w:t>
      </w:r>
      <w:r w:rsidRPr="006A7638">
        <w:rPr>
          <w:rFonts w:ascii="Times New Roman" w:hAnsi="Times New Roman" w:cs="Times New Roman"/>
          <w:sz w:val="28"/>
          <w:szCs w:val="28"/>
        </w:rPr>
        <w:t>3</w:t>
      </w:r>
    </w:p>
    <w:p w14:paraId="2977C843" w14:textId="0DFCF472" w:rsidR="006A7638" w:rsidRPr="006A7638" w:rsidRDefault="006A7638" w:rsidP="000C099C">
      <w:pPr>
        <w:spacing w:line="360" w:lineRule="auto"/>
        <w:jc w:val="center"/>
        <w:rPr>
          <w:rFonts w:ascii="Times New Roman" w:hAnsi="Times New Roman" w:cs="Times New Roman"/>
          <w:sz w:val="28"/>
          <w:szCs w:val="28"/>
        </w:rPr>
      </w:pPr>
      <w:r w:rsidRPr="006A7638">
        <w:rPr>
          <w:rFonts w:ascii="Times New Roman" w:hAnsi="Times New Roman" w:cs="Times New Roman"/>
          <w:sz w:val="28"/>
          <w:szCs w:val="28"/>
        </w:rPr>
        <w:t xml:space="preserve">Module Title: </w:t>
      </w:r>
      <w:r w:rsidRPr="006A7638">
        <w:rPr>
          <w:rFonts w:ascii="Times New Roman" w:hAnsi="Times New Roman" w:cs="Times New Roman"/>
          <w:sz w:val="28"/>
          <w:szCs w:val="28"/>
        </w:rPr>
        <w:t>Introducing the Modern Workplace</w:t>
      </w:r>
    </w:p>
    <w:p w14:paraId="734A75D9" w14:textId="153B8BA9" w:rsidR="006A7638" w:rsidRPr="006A7638" w:rsidRDefault="006A7638" w:rsidP="000C099C">
      <w:pPr>
        <w:spacing w:line="360" w:lineRule="auto"/>
        <w:jc w:val="center"/>
        <w:rPr>
          <w:rFonts w:ascii="Times New Roman" w:hAnsi="Times New Roman" w:cs="Times New Roman"/>
          <w:sz w:val="28"/>
          <w:szCs w:val="28"/>
        </w:rPr>
      </w:pPr>
      <w:r w:rsidRPr="006A7638">
        <w:rPr>
          <w:rFonts w:ascii="Times New Roman" w:hAnsi="Times New Roman" w:cs="Times New Roman"/>
          <w:sz w:val="28"/>
          <w:szCs w:val="28"/>
        </w:rPr>
        <w:t xml:space="preserve">Lecturer: </w:t>
      </w:r>
      <w:r w:rsidRPr="006A7638">
        <w:rPr>
          <w:rFonts w:ascii="Times New Roman" w:hAnsi="Times New Roman" w:cs="Times New Roman"/>
          <w:sz w:val="28"/>
          <w:szCs w:val="28"/>
        </w:rPr>
        <w:t>Dr Dudley Ofori</w:t>
      </w:r>
    </w:p>
    <w:p w14:paraId="1D2A7843" w14:textId="23336711" w:rsidR="006A7638" w:rsidRPr="006A7638" w:rsidRDefault="006A7638" w:rsidP="000C099C">
      <w:pPr>
        <w:spacing w:line="360" w:lineRule="auto"/>
        <w:jc w:val="center"/>
        <w:rPr>
          <w:rFonts w:ascii="Times New Roman" w:hAnsi="Times New Roman" w:cs="Times New Roman"/>
          <w:sz w:val="28"/>
          <w:szCs w:val="28"/>
        </w:rPr>
      </w:pPr>
      <w:r w:rsidRPr="006A7638">
        <w:rPr>
          <w:rFonts w:ascii="Times New Roman" w:hAnsi="Times New Roman" w:cs="Times New Roman"/>
          <w:sz w:val="28"/>
          <w:szCs w:val="28"/>
        </w:rPr>
        <w:t xml:space="preserve">Date of submission: </w:t>
      </w:r>
      <w:r w:rsidRPr="006A7638">
        <w:rPr>
          <w:rFonts w:ascii="Times New Roman" w:hAnsi="Times New Roman" w:cs="Times New Roman"/>
          <w:sz w:val="28"/>
          <w:szCs w:val="28"/>
        </w:rPr>
        <w:t>27</w:t>
      </w:r>
      <w:r w:rsidRPr="006A7638">
        <w:rPr>
          <w:rFonts w:ascii="Times New Roman" w:hAnsi="Times New Roman" w:cs="Times New Roman"/>
          <w:sz w:val="28"/>
          <w:szCs w:val="28"/>
        </w:rPr>
        <w:t>/</w:t>
      </w:r>
      <w:r w:rsidRPr="006A7638">
        <w:rPr>
          <w:rFonts w:ascii="Times New Roman" w:hAnsi="Times New Roman" w:cs="Times New Roman"/>
          <w:sz w:val="28"/>
          <w:szCs w:val="28"/>
        </w:rPr>
        <w:t>11</w:t>
      </w:r>
      <w:r w:rsidRPr="006A7638">
        <w:rPr>
          <w:rFonts w:ascii="Times New Roman" w:hAnsi="Times New Roman" w:cs="Times New Roman"/>
          <w:sz w:val="28"/>
          <w:szCs w:val="28"/>
        </w:rPr>
        <w:t>/2023</w:t>
      </w:r>
    </w:p>
    <w:p w14:paraId="275F8696" w14:textId="77777777" w:rsidR="00D5204A" w:rsidRDefault="00D5204A" w:rsidP="000C099C">
      <w:pPr>
        <w:spacing w:line="360" w:lineRule="auto"/>
        <w:jc w:val="center"/>
        <w:rPr>
          <w:sz w:val="24"/>
          <w:szCs w:val="24"/>
          <w:u w:val="single"/>
        </w:rPr>
      </w:pPr>
    </w:p>
    <w:p w14:paraId="62CE70E6" w14:textId="77777777" w:rsidR="000C099C" w:rsidRPr="00E8424F" w:rsidRDefault="000C099C" w:rsidP="00971DA1">
      <w:pPr>
        <w:jc w:val="center"/>
        <w:rPr>
          <w:sz w:val="24"/>
          <w:szCs w:val="24"/>
          <w:u w:val="single"/>
        </w:rPr>
      </w:pPr>
    </w:p>
    <w:p w14:paraId="53D4619E" w14:textId="77777777" w:rsidR="0067206D" w:rsidRPr="000C099C" w:rsidRDefault="0067206D" w:rsidP="000C099C">
      <w:pPr>
        <w:jc w:val="center"/>
        <w:rPr>
          <w:rFonts w:ascii="Times New Roman" w:eastAsiaTheme="majorEastAsia" w:hAnsi="Times New Roman" w:cs="Times New Roman"/>
          <w:b/>
          <w:bCs/>
          <w:spacing w:val="-10"/>
          <w:kern w:val="28"/>
          <w:sz w:val="36"/>
          <w:szCs w:val="36"/>
          <w:u w:val="single"/>
          <w:lang w:val="en-IN" w:eastAsia="en-US"/>
          <w14:ligatures w14:val="none"/>
        </w:rPr>
      </w:pPr>
      <w:r w:rsidRPr="000C099C">
        <w:rPr>
          <w:rFonts w:ascii="Times New Roman" w:eastAsiaTheme="majorEastAsia" w:hAnsi="Times New Roman" w:cs="Times New Roman"/>
          <w:b/>
          <w:bCs/>
          <w:spacing w:val="-10"/>
          <w:kern w:val="28"/>
          <w:sz w:val="36"/>
          <w:szCs w:val="36"/>
          <w:u w:val="single"/>
          <w:lang w:val="en-IN" w:eastAsia="en-US"/>
          <w14:ligatures w14:val="none"/>
        </w:rPr>
        <w:t>Table of contents</w:t>
      </w:r>
    </w:p>
    <w:p w14:paraId="15B1CFDB" w14:textId="77777777" w:rsidR="0067206D" w:rsidRPr="000C099C" w:rsidRDefault="0067206D" w:rsidP="000C099C">
      <w:pPr>
        <w:jc w:val="both"/>
        <w:rPr>
          <w:rFonts w:eastAsiaTheme="majorEastAsia" w:cstheme="majorBidi"/>
          <w:spacing w:val="-10"/>
          <w:kern w:val="28"/>
          <w:sz w:val="28"/>
          <w:szCs w:val="28"/>
          <w:lang w:val="en-IN" w:eastAsia="en-US"/>
          <w14:ligatures w14:val="none"/>
        </w:rPr>
      </w:pPr>
    </w:p>
    <w:p w14:paraId="617FB5C9" w14:textId="07B6A226" w:rsidR="0067206D" w:rsidRPr="000C099C" w:rsidRDefault="00EB6ABE"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r w:rsidRPr="000C099C">
        <w:rPr>
          <w:rFonts w:ascii="Times New Roman" w:hAnsi="Times New Roman" w:cs="Times New Roman"/>
          <w:sz w:val="24"/>
          <w:szCs w:val="24"/>
        </w:rPr>
        <w:t xml:space="preserve">           </w:t>
      </w:r>
      <w:r w:rsidR="0067206D" w:rsidRPr="000C099C">
        <w:rPr>
          <w:rFonts w:ascii="Times New Roman" w:hAnsi="Times New Roman" w:cs="Times New Roman"/>
          <w:sz w:val="24"/>
          <w:szCs w:val="24"/>
          <w:u w:val="single"/>
        </w:rPr>
        <w:t>Introduction ………………………………………………</w:t>
      </w:r>
      <w:r w:rsidRPr="000C099C">
        <w:rPr>
          <w:rFonts w:ascii="Times New Roman" w:hAnsi="Times New Roman" w:cs="Times New Roman"/>
          <w:sz w:val="24"/>
          <w:szCs w:val="24"/>
          <w:u w:val="single"/>
        </w:rPr>
        <w:t>………</w:t>
      </w:r>
      <w:r w:rsidR="000C099C" w:rsidRPr="000C099C">
        <w:rPr>
          <w:rFonts w:ascii="Times New Roman" w:hAnsi="Times New Roman" w:cs="Times New Roman"/>
          <w:sz w:val="24"/>
          <w:szCs w:val="24"/>
          <w:u w:val="single"/>
        </w:rPr>
        <w:t>..</w:t>
      </w:r>
      <w:r w:rsidR="001E1ED9" w:rsidRPr="000C099C">
        <w:rPr>
          <w:rFonts w:ascii="Times New Roman" w:hAnsi="Times New Roman" w:cs="Times New Roman"/>
          <w:sz w:val="24"/>
          <w:szCs w:val="24"/>
          <w:u w:val="single"/>
        </w:rPr>
        <w:t xml:space="preserve">. 3 </w:t>
      </w:r>
    </w:p>
    <w:p w14:paraId="7B6DC6D1" w14:textId="77777777" w:rsidR="0067206D" w:rsidRPr="000C099C" w:rsidRDefault="0067206D" w:rsidP="000C099C">
      <w:pPr>
        <w:spacing w:line="360" w:lineRule="auto"/>
        <w:jc w:val="both"/>
        <w:rPr>
          <w:rFonts w:ascii="Times New Roman" w:hAnsi="Times New Roman" w:cs="Times New Roman"/>
          <w:sz w:val="24"/>
          <w:szCs w:val="24"/>
          <w:u w:val="single"/>
        </w:rPr>
      </w:pPr>
    </w:p>
    <w:p w14:paraId="3D714839" w14:textId="2E91DB00" w:rsidR="0067206D" w:rsidRPr="000C099C" w:rsidRDefault="0067206D" w:rsidP="000C099C">
      <w:pPr>
        <w:spacing w:line="360" w:lineRule="auto"/>
        <w:jc w:val="both"/>
        <w:rPr>
          <w:rFonts w:ascii="Times New Roman" w:hAnsi="Times New Roman" w:cs="Times New Roman"/>
          <w:sz w:val="24"/>
          <w:szCs w:val="24"/>
          <w:u w:val="single"/>
        </w:rPr>
      </w:pPr>
      <w:r w:rsidRPr="000C099C">
        <w:rPr>
          <w:rFonts w:ascii="Times New Roman" w:hAnsi="Times New Roman" w:cs="Times New Roman"/>
          <w:sz w:val="24"/>
          <w:szCs w:val="24"/>
        </w:rPr>
        <w:t xml:space="preserve">           </w:t>
      </w:r>
      <w:r w:rsidR="00EB6ABE" w:rsidRPr="000C099C">
        <w:rPr>
          <w:rFonts w:ascii="Times New Roman" w:hAnsi="Times New Roman" w:cs="Times New Roman"/>
          <w:sz w:val="24"/>
          <w:szCs w:val="24"/>
          <w:u w:val="single"/>
        </w:rPr>
        <w:t xml:space="preserve">Description </w:t>
      </w:r>
      <w:r w:rsidRPr="000C099C">
        <w:rPr>
          <w:rFonts w:ascii="Times New Roman" w:hAnsi="Times New Roman" w:cs="Times New Roman"/>
          <w:sz w:val="24"/>
          <w:szCs w:val="24"/>
          <w:u w:val="single"/>
        </w:rPr>
        <w:t>……………………………………………….</w:t>
      </w:r>
      <w:r w:rsidR="00EB6ABE" w:rsidRPr="000C099C">
        <w:rPr>
          <w:rFonts w:ascii="Times New Roman" w:hAnsi="Times New Roman" w:cs="Times New Roman"/>
          <w:sz w:val="24"/>
          <w:szCs w:val="24"/>
          <w:u w:val="single"/>
        </w:rPr>
        <w:t>…………</w:t>
      </w:r>
      <w:r w:rsidRPr="000C099C">
        <w:rPr>
          <w:rFonts w:ascii="Times New Roman" w:hAnsi="Times New Roman" w:cs="Times New Roman"/>
          <w:sz w:val="24"/>
          <w:szCs w:val="24"/>
          <w:u w:val="single"/>
        </w:rPr>
        <w:t>3</w:t>
      </w:r>
    </w:p>
    <w:p w14:paraId="3DEC75C5" w14:textId="77777777" w:rsidR="0067206D" w:rsidRPr="000C099C" w:rsidRDefault="0067206D" w:rsidP="000C099C">
      <w:pPr>
        <w:spacing w:line="360" w:lineRule="auto"/>
        <w:jc w:val="both"/>
        <w:rPr>
          <w:rFonts w:ascii="Times New Roman" w:hAnsi="Times New Roman" w:cs="Times New Roman"/>
          <w:sz w:val="24"/>
          <w:szCs w:val="24"/>
          <w:u w:val="single"/>
        </w:rPr>
      </w:pPr>
    </w:p>
    <w:p w14:paraId="336ECFD9" w14:textId="241C10A3" w:rsidR="0067206D" w:rsidRPr="000C099C" w:rsidRDefault="0067206D" w:rsidP="000C099C">
      <w:pPr>
        <w:spacing w:line="360" w:lineRule="auto"/>
        <w:jc w:val="both"/>
        <w:rPr>
          <w:rFonts w:ascii="Times New Roman" w:hAnsi="Times New Roman" w:cs="Times New Roman"/>
          <w:sz w:val="24"/>
          <w:szCs w:val="24"/>
          <w:u w:val="single"/>
        </w:rPr>
      </w:pPr>
      <w:r w:rsidRPr="000C099C">
        <w:rPr>
          <w:rFonts w:ascii="Times New Roman" w:hAnsi="Times New Roman" w:cs="Times New Roman"/>
          <w:sz w:val="24"/>
          <w:szCs w:val="24"/>
        </w:rPr>
        <w:t xml:space="preserve">           </w:t>
      </w:r>
      <w:r w:rsidR="00EB6ABE" w:rsidRPr="000C099C">
        <w:rPr>
          <w:rFonts w:ascii="Times New Roman" w:hAnsi="Times New Roman" w:cs="Times New Roman"/>
          <w:sz w:val="24"/>
          <w:szCs w:val="24"/>
          <w:u w:val="single"/>
        </w:rPr>
        <w:t>Feelings………….</w:t>
      </w:r>
      <w:r w:rsidRPr="000C099C">
        <w:rPr>
          <w:rFonts w:ascii="Times New Roman" w:hAnsi="Times New Roman" w:cs="Times New Roman"/>
          <w:sz w:val="24"/>
          <w:szCs w:val="24"/>
          <w:u w:val="single"/>
        </w:rPr>
        <w:t>....…………………………………</w:t>
      </w:r>
      <w:r w:rsidR="00EB6ABE" w:rsidRPr="000C099C">
        <w:rPr>
          <w:rFonts w:ascii="Times New Roman" w:hAnsi="Times New Roman" w:cs="Times New Roman"/>
          <w:sz w:val="24"/>
          <w:szCs w:val="24"/>
          <w:u w:val="single"/>
        </w:rPr>
        <w:t>…………….</w:t>
      </w:r>
      <w:r w:rsidRPr="000C099C">
        <w:rPr>
          <w:rFonts w:ascii="Times New Roman" w:hAnsi="Times New Roman" w:cs="Times New Roman"/>
          <w:sz w:val="24"/>
          <w:szCs w:val="24"/>
          <w:u w:val="single"/>
        </w:rPr>
        <w:t xml:space="preserve"> </w:t>
      </w:r>
      <w:r w:rsidR="001E1ED9" w:rsidRPr="000C099C">
        <w:rPr>
          <w:rFonts w:ascii="Times New Roman" w:hAnsi="Times New Roman" w:cs="Times New Roman"/>
          <w:sz w:val="24"/>
          <w:szCs w:val="24"/>
          <w:u w:val="single"/>
        </w:rPr>
        <w:t>3</w:t>
      </w:r>
    </w:p>
    <w:p w14:paraId="3D288409" w14:textId="77777777" w:rsidR="0067206D" w:rsidRPr="000C099C" w:rsidRDefault="0067206D" w:rsidP="000C099C">
      <w:pPr>
        <w:spacing w:line="360" w:lineRule="auto"/>
        <w:jc w:val="both"/>
        <w:rPr>
          <w:rFonts w:ascii="Times New Roman" w:hAnsi="Times New Roman" w:cs="Times New Roman"/>
          <w:sz w:val="24"/>
          <w:szCs w:val="24"/>
          <w:u w:val="single"/>
        </w:rPr>
      </w:pPr>
    </w:p>
    <w:p w14:paraId="565E1CB1" w14:textId="03676C9B" w:rsidR="0067206D" w:rsidRPr="000C099C" w:rsidRDefault="00EB6ABE" w:rsidP="000C099C">
      <w:pPr>
        <w:spacing w:line="360" w:lineRule="auto"/>
        <w:jc w:val="both"/>
        <w:rPr>
          <w:rFonts w:ascii="Times New Roman" w:hAnsi="Times New Roman" w:cs="Times New Roman"/>
          <w:sz w:val="24"/>
          <w:szCs w:val="24"/>
          <w:u w:val="single"/>
        </w:rPr>
      </w:pPr>
      <w:r w:rsidRPr="000C099C">
        <w:rPr>
          <w:rFonts w:ascii="Times New Roman" w:hAnsi="Times New Roman" w:cs="Times New Roman"/>
          <w:sz w:val="24"/>
          <w:szCs w:val="24"/>
        </w:rPr>
        <w:t xml:space="preserve">           </w:t>
      </w:r>
      <w:r w:rsidRPr="000C099C">
        <w:rPr>
          <w:rFonts w:ascii="Times New Roman" w:hAnsi="Times New Roman" w:cs="Times New Roman"/>
          <w:sz w:val="24"/>
          <w:szCs w:val="24"/>
          <w:u w:val="single"/>
        </w:rPr>
        <w:t xml:space="preserve">Evaluation </w:t>
      </w:r>
      <w:r w:rsidR="0067206D" w:rsidRPr="000C099C">
        <w:rPr>
          <w:rFonts w:ascii="Times New Roman" w:hAnsi="Times New Roman" w:cs="Times New Roman"/>
          <w:sz w:val="24"/>
          <w:szCs w:val="24"/>
          <w:u w:val="single"/>
        </w:rPr>
        <w:t>………………………………………</w:t>
      </w:r>
      <w:r w:rsidRPr="000C099C">
        <w:rPr>
          <w:rFonts w:ascii="Times New Roman" w:hAnsi="Times New Roman" w:cs="Times New Roman"/>
          <w:sz w:val="24"/>
          <w:szCs w:val="24"/>
          <w:u w:val="single"/>
        </w:rPr>
        <w:t>………………….</w:t>
      </w:r>
      <w:r w:rsidR="0067206D" w:rsidRPr="000C099C">
        <w:rPr>
          <w:rFonts w:ascii="Times New Roman" w:hAnsi="Times New Roman" w:cs="Times New Roman"/>
          <w:sz w:val="24"/>
          <w:szCs w:val="24"/>
          <w:u w:val="single"/>
        </w:rPr>
        <w:t xml:space="preserve"> </w:t>
      </w:r>
      <w:r w:rsidR="00860400">
        <w:rPr>
          <w:rFonts w:ascii="Times New Roman" w:hAnsi="Times New Roman" w:cs="Times New Roman"/>
          <w:sz w:val="24"/>
          <w:szCs w:val="24"/>
          <w:u w:val="single"/>
        </w:rPr>
        <w:t>4</w:t>
      </w:r>
    </w:p>
    <w:p w14:paraId="737FA0D1" w14:textId="77777777" w:rsidR="0067206D" w:rsidRPr="000C099C" w:rsidRDefault="0067206D" w:rsidP="000C099C">
      <w:pPr>
        <w:spacing w:line="360" w:lineRule="auto"/>
        <w:jc w:val="both"/>
        <w:rPr>
          <w:rFonts w:ascii="Times New Roman" w:hAnsi="Times New Roman" w:cs="Times New Roman"/>
          <w:sz w:val="24"/>
          <w:szCs w:val="24"/>
          <w:u w:val="single"/>
        </w:rPr>
      </w:pPr>
    </w:p>
    <w:p w14:paraId="02496F0F" w14:textId="1C73F9A4" w:rsidR="0067206D" w:rsidRPr="000C099C" w:rsidRDefault="00EB6ABE" w:rsidP="000C099C">
      <w:pPr>
        <w:spacing w:line="360" w:lineRule="auto"/>
        <w:jc w:val="both"/>
        <w:rPr>
          <w:rFonts w:ascii="Times New Roman" w:hAnsi="Times New Roman" w:cs="Times New Roman"/>
          <w:sz w:val="24"/>
          <w:szCs w:val="24"/>
          <w:u w:val="single"/>
        </w:rPr>
      </w:pPr>
      <w:r w:rsidRPr="000C099C">
        <w:rPr>
          <w:rFonts w:ascii="Times New Roman" w:hAnsi="Times New Roman" w:cs="Times New Roman"/>
          <w:sz w:val="24"/>
          <w:szCs w:val="24"/>
        </w:rPr>
        <w:t xml:space="preserve">            </w:t>
      </w:r>
      <w:r w:rsidRPr="000C099C">
        <w:rPr>
          <w:rFonts w:ascii="Times New Roman" w:hAnsi="Times New Roman" w:cs="Times New Roman"/>
          <w:sz w:val="24"/>
          <w:szCs w:val="24"/>
          <w:u w:val="single"/>
        </w:rPr>
        <w:t xml:space="preserve">Analysis </w:t>
      </w:r>
      <w:r w:rsidR="0067206D" w:rsidRPr="000C099C">
        <w:rPr>
          <w:rFonts w:ascii="Times New Roman" w:hAnsi="Times New Roman" w:cs="Times New Roman"/>
          <w:sz w:val="24"/>
          <w:szCs w:val="24"/>
          <w:u w:val="single"/>
        </w:rPr>
        <w:t>……………………………………………</w:t>
      </w:r>
      <w:r w:rsidRPr="000C099C">
        <w:rPr>
          <w:rFonts w:ascii="Times New Roman" w:hAnsi="Times New Roman" w:cs="Times New Roman"/>
          <w:sz w:val="24"/>
          <w:szCs w:val="24"/>
          <w:u w:val="single"/>
        </w:rPr>
        <w:t>……………….</w:t>
      </w:r>
      <w:r w:rsidR="001E1ED9" w:rsidRPr="000C099C">
        <w:rPr>
          <w:rFonts w:ascii="Times New Roman" w:hAnsi="Times New Roman" w:cs="Times New Roman"/>
          <w:sz w:val="24"/>
          <w:szCs w:val="24"/>
          <w:u w:val="single"/>
        </w:rPr>
        <w:t>4</w:t>
      </w:r>
    </w:p>
    <w:p w14:paraId="11EACD91" w14:textId="77777777" w:rsidR="0067206D" w:rsidRPr="000C099C" w:rsidRDefault="0067206D" w:rsidP="000C099C">
      <w:pPr>
        <w:spacing w:line="360" w:lineRule="auto"/>
        <w:jc w:val="both"/>
        <w:rPr>
          <w:rFonts w:ascii="Times New Roman" w:hAnsi="Times New Roman" w:cs="Times New Roman"/>
          <w:sz w:val="24"/>
          <w:szCs w:val="24"/>
          <w:u w:val="single"/>
        </w:rPr>
      </w:pPr>
    </w:p>
    <w:p w14:paraId="77DCEB58" w14:textId="679232F9" w:rsidR="0067206D" w:rsidRPr="000C099C" w:rsidRDefault="00EB6ABE" w:rsidP="000C099C">
      <w:pPr>
        <w:spacing w:line="360" w:lineRule="auto"/>
        <w:jc w:val="both"/>
        <w:rPr>
          <w:rFonts w:ascii="Times New Roman" w:hAnsi="Times New Roman" w:cs="Times New Roman"/>
          <w:sz w:val="24"/>
          <w:szCs w:val="24"/>
          <w:u w:val="single"/>
        </w:rPr>
      </w:pPr>
      <w:r w:rsidRPr="000C099C">
        <w:rPr>
          <w:rFonts w:ascii="Times New Roman" w:hAnsi="Times New Roman" w:cs="Times New Roman"/>
          <w:sz w:val="24"/>
          <w:szCs w:val="24"/>
        </w:rPr>
        <w:t xml:space="preserve">           </w:t>
      </w:r>
      <w:r w:rsidR="0067206D" w:rsidRPr="000C099C">
        <w:rPr>
          <w:rFonts w:ascii="Times New Roman" w:hAnsi="Times New Roman" w:cs="Times New Roman"/>
          <w:sz w:val="24"/>
          <w:szCs w:val="24"/>
          <w:u w:val="single"/>
        </w:rPr>
        <w:t>Conclusion……………………….………………………………</w:t>
      </w:r>
      <w:r w:rsidRPr="000C099C">
        <w:rPr>
          <w:rFonts w:ascii="Times New Roman" w:hAnsi="Times New Roman" w:cs="Times New Roman"/>
          <w:sz w:val="24"/>
          <w:szCs w:val="24"/>
          <w:u w:val="single"/>
        </w:rPr>
        <w:t>….</w:t>
      </w:r>
      <w:r w:rsidR="0067206D" w:rsidRPr="000C099C">
        <w:rPr>
          <w:rFonts w:ascii="Times New Roman" w:hAnsi="Times New Roman" w:cs="Times New Roman"/>
          <w:sz w:val="24"/>
          <w:szCs w:val="24"/>
          <w:u w:val="single"/>
        </w:rPr>
        <w:t xml:space="preserve"> </w:t>
      </w:r>
      <w:r w:rsidR="00860400">
        <w:rPr>
          <w:rFonts w:ascii="Times New Roman" w:hAnsi="Times New Roman" w:cs="Times New Roman"/>
          <w:sz w:val="24"/>
          <w:szCs w:val="24"/>
          <w:u w:val="single"/>
        </w:rPr>
        <w:t>5</w:t>
      </w:r>
    </w:p>
    <w:p w14:paraId="3422B91E" w14:textId="77777777" w:rsidR="00EB6ABE" w:rsidRPr="000C099C" w:rsidRDefault="00EB6ABE" w:rsidP="000C099C">
      <w:pPr>
        <w:spacing w:line="360" w:lineRule="auto"/>
        <w:jc w:val="both"/>
        <w:rPr>
          <w:rFonts w:ascii="Times New Roman" w:hAnsi="Times New Roman" w:cs="Times New Roman"/>
          <w:sz w:val="24"/>
          <w:szCs w:val="24"/>
          <w:u w:val="single"/>
        </w:rPr>
      </w:pPr>
    </w:p>
    <w:p w14:paraId="1A19B775" w14:textId="0176A8CA" w:rsidR="00EB6ABE" w:rsidRPr="000C099C" w:rsidRDefault="00EB6ABE" w:rsidP="000C099C">
      <w:pPr>
        <w:spacing w:line="360" w:lineRule="auto"/>
        <w:jc w:val="both"/>
        <w:rPr>
          <w:rFonts w:ascii="Times New Roman" w:hAnsi="Times New Roman" w:cs="Times New Roman"/>
          <w:sz w:val="24"/>
          <w:szCs w:val="24"/>
          <w:u w:val="single"/>
        </w:rPr>
      </w:pPr>
      <w:r w:rsidRPr="000C099C">
        <w:rPr>
          <w:rFonts w:ascii="Times New Roman" w:hAnsi="Times New Roman" w:cs="Times New Roman"/>
          <w:sz w:val="24"/>
          <w:szCs w:val="24"/>
        </w:rPr>
        <w:t xml:space="preserve">            </w:t>
      </w:r>
      <w:r w:rsidRPr="000C099C">
        <w:rPr>
          <w:rFonts w:ascii="Times New Roman" w:hAnsi="Times New Roman" w:cs="Times New Roman"/>
          <w:sz w:val="24"/>
          <w:szCs w:val="24"/>
          <w:u w:val="single"/>
        </w:rPr>
        <w:t xml:space="preserve">Action plan .……………………………….………………………. </w:t>
      </w:r>
      <w:r w:rsidR="00860400">
        <w:rPr>
          <w:rFonts w:ascii="Times New Roman" w:hAnsi="Times New Roman" w:cs="Times New Roman"/>
          <w:sz w:val="24"/>
          <w:szCs w:val="24"/>
          <w:u w:val="single"/>
        </w:rPr>
        <w:t>5</w:t>
      </w:r>
    </w:p>
    <w:p w14:paraId="713D8D98" w14:textId="77777777" w:rsidR="0067206D" w:rsidRPr="000C099C" w:rsidRDefault="0067206D" w:rsidP="000C099C">
      <w:pPr>
        <w:spacing w:line="360" w:lineRule="auto"/>
        <w:jc w:val="both"/>
        <w:rPr>
          <w:rFonts w:ascii="Times New Roman" w:hAnsi="Times New Roman" w:cs="Times New Roman"/>
          <w:sz w:val="24"/>
          <w:szCs w:val="24"/>
          <w:u w:val="single"/>
        </w:rPr>
      </w:pPr>
    </w:p>
    <w:p w14:paraId="616DFF85" w14:textId="711C9CFE" w:rsidR="0067206D" w:rsidRPr="000C099C" w:rsidRDefault="000C099C" w:rsidP="000C099C">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w:t>
      </w:r>
      <w:r w:rsidR="00EB6ABE" w:rsidRPr="000C099C">
        <w:rPr>
          <w:rFonts w:ascii="Times New Roman" w:hAnsi="Times New Roman" w:cs="Times New Roman"/>
          <w:sz w:val="24"/>
          <w:szCs w:val="24"/>
        </w:rPr>
        <w:t xml:space="preserve">          </w:t>
      </w:r>
      <w:r w:rsidR="0067206D" w:rsidRPr="000C099C">
        <w:rPr>
          <w:rFonts w:ascii="Times New Roman" w:hAnsi="Times New Roman" w:cs="Times New Roman"/>
          <w:sz w:val="24"/>
          <w:szCs w:val="24"/>
          <w:u w:val="single"/>
        </w:rPr>
        <w:t xml:space="preserve">References……………………….……………………………….… </w:t>
      </w:r>
      <w:r w:rsidR="00860400">
        <w:rPr>
          <w:rFonts w:ascii="Times New Roman" w:hAnsi="Times New Roman" w:cs="Times New Roman"/>
          <w:sz w:val="24"/>
          <w:szCs w:val="24"/>
          <w:u w:val="single"/>
        </w:rPr>
        <w:t>6</w:t>
      </w:r>
    </w:p>
    <w:p w14:paraId="6B38CAA6" w14:textId="3BE402FB" w:rsidR="0067206D" w:rsidRPr="000C099C" w:rsidRDefault="0067206D" w:rsidP="000C099C">
      <w:pPr>
        <w:spacing w:line="360" w:lineRule="auto"/>
        <w:ind w:left="2880"/>
        <w:jc w:val="both"/>
        <w:rPr>
          <w:rFonts w:eastAsiaTheme="majorEastAsia" w:cstheme="majorBidi"/>
          <w:spacing w:val="-10"/>
          <w:kern w:val="28"/>
          <w:sz w:val="28"/>
          <w:szCs w:val="28"/>
          <w:lang w:val="en-IN" w:eastAsia="en-US"/>
          <w14:ligatures w14:val="none"/>
        </w:rPr>
      </w:pPr>
    </w:p>
    <w:p w14:paraId="6906908B" w14:textId="53F08288" w:rsidR="0067206D" w:rsidRPr="000C099C" w:rsidRDefault="0067206D" w:rsidP="000C099C">
      <w:pPr>
        <w:spacing w:line="360" w:lineRule="auto"/>
        <w:jc w:val="both"/>
        <w:rPr>
          <w:rFonts w:eastAsiaTheme="majorEastAsia" w:cstheme="majorBidi"/>
          <w:spacing w:val="-10"/>
          <w:kern w:val="28"/>
          <w:sz w:val="28"/>
          <w:szCs w:val="28"/>
          <w:lang w:val="en-IN" w:eastAsia="en-US"/>
          <w14:ligatures w14:val="none"/>
        </w:rPr>
      </w:pPr>
      <w:r w:rsidRPr="000C099C">
        <w:rPr>
          <w:rFonts w:eastAsiaTheme="majorEastAsia" w:cstheme="majorBidi"/>
          <w:spacing w:val="-10"/>
          <w:kern w:val="28"/>
          <w:sz w:val="28"/>
          <w:szCs w:val="28"/>
          <w:lang w:val="en-IN" w:eastAsia="en-US"/>
          <w14:ligatures w14:val="none"/>
        </w:rPr>
        <w:br w:type="page"/>
      </w:r>
    </w:p>
    <w:p w14:paraId="7E0074CD" w14:textId="1B3F6B3B" w:rsidR="00D5204A" w:rsidRPr="000C099C" w:rsidRDefault="00D5204A"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r w:rsidRPr="000C099C">
        <w:rPr>
          <w:rFonts w:ascii="Times New Roman" w:eastAsiaTheme="majorEastAsia" w:hAnsi="Times New Roman" w:cs="Times New Roman"/>
          <w:b/>
          <w:bCs/>
          <w:spacing w:val="-10"/>
          <w:kern w:val="28"/>
          <w:sz w:val="24"/>
          <w:szCs w:val="24"/>
          <w:u w:val="single"/>
          <w:lang w:val="en-IN" w:eastAsia="en-US"/>
          <w14:ligatures w14:val="none"/>
        </w:rPr>
        <w:lastRenderedPageBreak/>
        <w:t xml:space="preserve">Introduction </w:t>
      </w:r>
    </w:p>
    <w:p w14:paraId="6E23896E" w14:textId="77777777" w:rsidR="000C099C" w:rsidRDefault="000C099C"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p>
    <w:p w14:paraId="17CEAB0A" w14:textId="20A8286C" w:rsidR="00FA7EE1" w:rsidRPr="000C099C" w:rsidRDefault="00747879"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r w:rsidRPr="000C099C">
        <w:rPr>
          <w:rFonts w:ascii="Times New Roman" w:eastAsiaTheme="majorEastAsia" w:hAnsi="Times New Roman" w:cs="Times New Roman"/>
          <w:spacing w:val="-10"/>
          <w:kern w:val="28"/>
          <w:sz w:val="24"/>
          <w:szCs w:val="24"/>
          <w:lang w:val="en-IN" w:eastAsia="en-US"/>
          <w14:ligatures w14:val="none"/>
        </w:rPr>
        <w:t>The objective of this reflective report is to examine and evaluate my positive group work encounter using Gibbs' Reflective Model as a framework.  The model devised by Graham Gibbs employs a systematic method for reflection, which includes several stages such as Description, Feelings, Evaluation, Analysis, Conclusion, and Action Plan (Gibbs, 1988).   This study will focus on the favourable aspects of collaboration, efficient communication, and individual contributions in a group context, offering a thorough analysis of the knowledge acquired from this experience.</w:t>
      </w:r>
    </w:p>
    <w:p w14:paraId="679093D9" w14:textId="77777777" w:rsidR="00FA7EE1" w:rsidRPr="000C099C" w:rsidRDefault="00FA7EE1"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p>
    <w:p w14:paraId="72EA8EC5" w14:textId="62476605" w:rsidR="00FA7EE1" w:rsidRPr="000C099C" w:rsidRDefault="008E795A"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r w:rsidRPr="000C099C">
        <w:rPr>
          <w:rFonts w:ascii="Times New Roman" w:eastAsiaTheme="majorEastAsia" w:hAnsi="Times New Roman" w:cs="Times New Roman"/>
          <w:b/>
          <w:bCs/>
          <w:spacing w:val="-10"/>
          <w:kern w:val="28"/>
          <w:sz w:val="24"/>
          <w:szCs w:val="24"/>
          <w:u w:val="single"/>
          <w:lang w:val="en-IN" w:eastAsia="en-US"/>
          <w14:ligatures w14:val="none"/>
        </w:rPr>
        <w:t xml:space="preserve">Description </w:t>
      </w:r>
    </w:p>
    <w:p w14:paraId="20C76167" w14:textId="77777777" w:rsidR="00FA7EE1" w:rsidRPr="000C099C" w:rsidRDefault="00FA7EE1"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p>
    <w:p w14:paraId="58D32B3A" w14:textId="3DFB4AF2" w:rsidR="00344B06" w:rsidRPr="000C099C" w:rsidRDefault="001D4F4D"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r w:rsidRPr="000C099C">
        <w:rPr>
          <w:rFonts w:ascii="Times New Roman" w:eastAsiaTheme="majorEastAsia" w:hAnsi="Times New Roman" w:cs="Times New Roman"/>
          <w:spacing w:val="-10"/>
          <w:kern w:val="28"/>
          <w:sz w:val="24"/>
          <w:szCs w:val="24"/>
          <w:lang w:val="en-IN" w:eastAsia="en-US"/>
          <w14:ligatures w14:val="none"/>
        </w:rPr>
        <w:t xml:space="preserve">The group work </w:t>
      </w:r>
      <w:r w:rsidR="000708A3" w:rsidRPr="000C099C">
        <w:rPr>
          <w:rFonts w:ascii="Times New Roman" w:eastAsiaTheme="majorEastAsia" w:hAnsi="Times New Roman" w:cs="Times New Roman"/>
          <w:spacing w:val="-10"/>
          <w:kern w:val="28"/>
          <w:sz w:val="24"/>
          <w:szCs w:val="24"/>
          <w:lang w:val="en-IN" w:eastAsia="en-US"/>
          <w14:ligatures w14:val="none"/>
        </w:rPr>
        <w:t>focused</w:t>
      </w:r>
      <w:r w:rsidRPr="000C099C">
        <w:rPr>
          <w:rFonts w:ascii="Times New Roman" w:eastAsiaTheme="majorEastAsia" w:hAnsi="Times New Roman" w:cs="Times New Roman"/>
          <w:spacing w:val="-10"/>
          <w:kern w:val="28"/>
          <w:sz w:val="24"/>
          <w:szCs w:val="24"/>
          <w:lang w:val="en-IN" w:eastAsia="en-US"/>
          <w14:ligatures w14:val="none"/>
        </w:rPr>
        <w:t xml:space="preserve"> on a complex task involving the analysis of IKEA. Our group of five, which included me, had to investigate the organisation’s profile, evaluate its structure and performance, debate managerial tasks, apply leadership theories, and investigate group and team behaviours. Despite the task's complexity, the experience was positive. We split responsibilities wisely based on individual strengths, promoting a collaborative and inclusive environment. This division allowed for a thorough investigation of IKEA. The group's dedication to good communication and shared responsibility not only reduced burden but also improved group dynamics. The excellent </w:t>
      </w:r>
      <w:r w:rsidR="009234E1" w:rsidRPr="000C099C">
        <w:rPr>
          <w:rFonts w:ascii="Times New Roman" w:eastAsiaTheme="majorEastAsia" w:hAnsi="Times New Roman" w:cs="Times New Roman"/>
          <w:spacing w:val="-10"/>
          <w:kern w:val="28"/>
          <w:sz w:val="24"/>
          <w:szCs w:val="24"/>
          <w:lang w:val="en-IN" w:eastAsia="en-US"/>
          <w14:ligatures w14:val="none"/>
        </w:rPr>
        <w:t>ou</w:t>
      </w:r>
      <w:r w:rsidR="000C099C">
        <w:rPr>
          <w:rFonts w:ascii="Times New Roman" w:eastAsiaTheme="majorEastAsia" w:hAnsi="Times New Roman" w:cs="Times New Roman"/>
          <w:spacing w:val="-10"/>
          <w:kern w:val="28"/>
          <w:sz w:val="24"/>
          <w:szCs w:val="24"/>
          <w:lang w:val="en-IN" w:eastAsia="en-US"/>
          <w14:ligatures w14:val="none"/>
        </w:rPr>
        <w:t xml:space="preserve">r </w:t>
      </w:r>
      <w:r w:rsidRPr="000C099C">
        <w:rPr>
          <w:rFonts w:ascii="Times New Roman" w:eastAsiaTheme="majorEastAsia" w:hAnsi="Times New Roman" w:cs="Times New Roman"/>
          <w:spacing w:val="-10"/>
          <w:kern w:val="28"/>
          <w:sz w:val="24"/>
          <w:szCs w:val="24"/>
          <w:lang w:val="en-IN" w:eastAsia="en-US"/>
          <w14:ligatures w14:val="none"/>
        </w:rPr>
        <w:t>experience was rooted in our ability to handle the task's complexity together, ensuring a thorough and successful examination of IKEA's organisational intricacies.</w:t>
      </w:r>
    </w:p>
    <w:p w14:paraId="71EBD76E" w14:textId="77777777" w:rsidR="001D4F4D" w:rsidRPr="000C099C" w:rsidRDefault="001D4F4D"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46ABD34D" w14:textId="77777777" w:rsidR="00655D55" w:rsidRPr="000C099C" w:rsidRDefault="00655D55"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r w:rsidRPr="000C099C">
        <w:rPr>
          <w:rFonts w:ascii="Times New Roman" w:eastAsiaTheme="majorEastAsia" w:hAnsi="Times New Roman" w:cs="Times New Roman"/>
          <w:b/>
          <w:bCs/>
          <w:spacing w:val="-10"/>
          <w:kern w:val="28"/>
          <w:sz w:val="24"/>
          <w:szCs w:val="24"/>
          <w:u w:val="single"/>
          <w:lang w:val="en-IN" w:eastAsia="en-US"/>
          <w14:ligatures w14:val="none"/>
        </w:rPr>
        <w:t>Feelings</w:t>
      </w:r>
    </w:p>
    <w:p w14:paraId="5613631D" w14:textId="77777777" w:rsidR="00655D55" w:rsidRPr="000C099C" w:rsidRDefault="00655D55"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p>
    <w:p w14:paraId="4518890E" w14:textId="3F30CEAD" w:rsidR="00655D55" w:rsidRPr="000C099C" w:rsidRDefault="00655D55"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r w:rsidRPr="000C099C">
        <w:rPr>
          <w:rFonts w:ascii="Times New Roman" w:eastAsiaTheme="majorEastAsia" w:hAnsi="Times New Roman" w:cs="Times New Roman"/>
          <w:spacing w:val="-10"/>
          <w:kern w:val="28"/>
          <w:sz w:val="24"/>
          <w:szCs w:val="24"/>
          <w:lang w:val="en-IN" w:eastAsia="en-US"/>
          <w14:ligatures w14:val="none"/>
        </w:rPr>
        <w:t xml:space="preserve"> </w:t>
      </w:r>
      <w:r w:rsidR="009328D8" w:rsidRPr="000C099C">
        <w:rPr>
          <w:rFonts w:ascii="Times New Roman" w:eastAsiaTheme="majorEastAsia" w:hAnsi="Times New Roman" w:cs="Times New Roman"/>
          <w:spacing w:val="-10"/>
          <w:kern w:val="28"/>
          <w:sz w:val="24"/>
          <w:szCs w:val="24"/>
          <w:lang w:val="en-IN" w:eastAsia="en-US"/>
          <w14:ligatures w14:val="none"/>
        </w:rPr>
        <w:t xml:space="preserve">When I first started the group work experience, I was scared and nervous about collaboration and the approaching presentation. Concerns regarding effective communication and my capacity to contribute meaningfully arose </w:t>
      </w:r>
      <w:proofErr w:type="gramStart"/>
      <w:r w:rsidR="009328D8" w:rsidRPr="000C099C">
        <w:rPr>
          <w:rFonts w:ascii="Times New Roman" w:eastAsiaTheme="majorEastAsia" w:hAnsi="Times New Roman" w:cs="Times New Roman"/>
          <w:spacing w:val="-10"/>
          <w:kern w:val="28"/>
          <w:sz w:val="24"/>
          <w:szCs w:val="24"/>
          <w:lang w:val="en-IN" w:eastAsia="en-US"/>
          <w14:ligatures w14:val="none"/>
        </w:rPr>
        <w:t>as a result of</w:t>
      </w:r>
      <w:proofErr w:type="gramEnd"/>
      <w:r w:rsidR="009328D8" w:rsidRPr="000C099C">
        <w:rPr>
          <w:rFonts w:ascii="Times New Roman" w:eastAsiaTheme="majorEastAsia" w:hAnsi="Times New Roman" w:cs="Times New Roman"/>
          <w:spacing w:val="-10"/>
          <w:kern w:val="28"/>
          <w:sz w:val="24"/>
          <w:szCs w:val="24"/>
          <w:lang w:val="en-IN" w:eastAsia="en-US"/>
          <w14:ligatures w14:val="none"/>
        </w:rPr>
        <w:t xml:space="preserve"> the idea of working in a group situation. My fears were quickly eased by the warm and supportive environment created by my group members</w:t>
      </w:r>
      <w:r w:rsidR="008D114E" w:rsidRPr="000C099C">
        <w:rPr>
          <w:rFonts w:ascii="Times New Roman" w:eastAsiaTheme="majorEastAsia" w:hAnsi="Times New Roman" w:cs="Times New Roman"/>
          <w:spacing w:val="-10"/>
          <w:kern w:val="28"/>
          <w:sz w:val="24"/>
          <w:szCs w:val="24"/>
          <w:lang w:val="en-IN" w:eastAsia="en-US"/>
          <w14:ligatures w14:val="none"/>
        </w:rPr>
        <w:t>. T</w:t>
      </w:r>
      <w:r w:rsidR="009328D8" w:rsidRPr="000C099C">
        <w:rPr>
          <w:rFonts w:ascii="Times New Roman" w:eastAsiaTheme="majorEastAsia" w:hAnsi="Times New Roman" w:cs="Times New Roman"/>
          <w:spacing w:val="-10"/>
          <w:kern w:val="28"/>
          <w:sz w:val="24"/>
          <w:szCs w:val="24"/>
          <w:lang w:val="en-IN" w:eastAsia="en-US"/>
          <w14:ligatures w14:val="none"/>
        </w:rPr>
        <w:t>he group's combined efforts to make everyone feel welcome and valued contributed to the creation of an inclusive environment in which collaboration felt natural. Team members enthusiastically promoted open communication, making it easier for me to freely share my opinions and ideas.</w:t>
      </w:r>
      <w:r w:rsidR="00DB0ED8" w:rsidRPr="000C099C">
        <w:rPr>
          <w:rFonts w:ascii="Times New Roman" w:eastAsiaTheme="majorEastAsia" w:hAnsi="Times New Roman" w:cs="Times New Roman"/>
          <w:spacing w:val="-10"/>
          <w:kern w:val="28"/>
          <w:sz w:val="24"/>
          <w:szCs w:val="24"/>
          <w:lang w:val="en-IN" w:eastAsia="en-US"/>
          <w14:ligatures w14:val="none"/>
        </w:rPr>
        <w:t xml:space="preserve"> </w:t>
      </w:r>
      <w:r w:rsidR="00ED5D48" w:rsidRPr="000C099C">
        <w:rPr>
          <w:rFonts w:ascii="Times New Roman" w:eastAsiaTheme="majorEastAsia" w:hAnsi="Times New Roman" w:cs="Times New Roman"/>
          <w:spacing w:val="-10"/>
          <w:kern w:val="28"/>
          <w:sz w:val="24"/>
          <w:szCs w:val="24"/>
          <w:lang w:val="en-IN" w:eastAsia="en-US"/>
          <w14:ligatures w14:val="none"/>
        </w:rPr>
        <w:t xml:space="preserve">The </w:t>
      </w:r>
      <w:r w:rsidR="009328D8" w:rsidRPr="000C099C">
        <w:rPr>
          <w:rFonts w:ascii="Times New Roman" w:eastAsiaTheme="majorEastAsia" w:hAnsi="Times New Roman" w:cs="Times New Roman"/>
          <w:spacing w:val="-10"/>
          <w:kern w:val="28"/>
          <w:sz w:val="24"/>
          <w:szCs w:val="24"/>
          <w:lang w:val="en-IN" w:eastAsia="en-US"/>
          <w14:ligatures w14:val="none"/>
        </w:rPr>
        <w:t>group worked together to ensure everyone felt secure and on track for the forthcoming presentation</w:t>
      </w:r>
      <w:r w:rsidR="003F472D" w:rsidRPr="000C099C">
        <w:rPr>
          <w:rFonts w:ascii="Times New Roman" w:eastAsiaTheme="majorEastAsia" w:hAnsi="Times New Roman" w:cs="Times New Roman"/>
          <w:spacing w:val="-10"/>
          <w:kern w:val="28"/>
          <w:sz w:val="24"/>
          <w:szCs w:val="24"/>
          <w:lang w:val="en-IN" w:eastAsia="en-US"/>
          <w14:ligatures w14:val="none"/>
        </w:rPr>
        <w:t xml:space="preserve">. </w:t>
      </w:r>
      <w:r w:rsidR="009328D8" w:rsidRPr="000C099C">
        <w:rPr>
          <w:rFonts w:ascii="Times New Roman" w:eastAsiaTheme="majorEastAsia" w:hAnsi="Times New Roman" w:cs="Times New Roman"/>
          <w:spacing w:val="-10"/>
          <w:kern w:val="28"/>
          <w:sz w:val="24"/>
          <w:szCs w:val="24"/>
          <w:lang w:val="en-IN" w:eastAsia="en-US"/>
          <w14:ligatures w14:val="none"/>
        </w:rPr>
        <w:t>This collaborative support not only contributed to a more cohesive group dynamic, but it also helped to increase my confidence.</w:t>
      </w:r>
    </w:p>
    <w:p w14:paraId="414D318E" w14:textId="5A0F6A11" w:rsidR="00655D55" w:rsidRDefault="00655D55"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2A869493" w14:textId="77777777" w:rsidR="000C099C" w:rsidRP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6B40ABB2" w14:textId="26C8D0CD" w:rsidR="00D733FA" w:rsidRPr="000C099C" w:rsidRDefault="00D733FA"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r w:rsidRPr="000C099C">
        <w:rPr>
          <w:rFonts w:ascii="Times New Roman" w:eastAsiaTheme="majorEastAsia" w:hAnsi="Times New Roman" w:cs="Times New Roman"/>
          <w:b/>
          <w:bCs/>
          <w:spacing w:val="-10"/>
          <w:kern w:val="28"/>
          <w:sz w:val="24"/>
          <w:szCs w:val="24"/>
          <w:u w:val="single"/>
          <w:lang w:val="en-IN" w:eastAsia="en-US"/>
          <w14:ligatures w14:val="none"/>
        </w:rPr>
        <w:lastRenderedPageBreak/>
        <w:t xml:space="preserve">Evaluation </w:t>
      </w:r>
    </w:p>
    <w:p w14:paraId="5EA5DA55" w14:textId="77777777" w:rsidR="00344B06" w:rsidRPr="000C099C" w:rsidRDefault="00344B06"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2EA87844" w14:textId="317BCF23" w:rsidR="00BE55F7" w:rsidRPr="000C099C" w:rsidRDefault="003815AF"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r w:rsidRPr="000C099C">
        <w:rPr>
          <w:rFonts w:ascii="Times New Roman" w:eastAsiaTheme="majorEastAsia" w:hAnsi="Times New Roman" w:cs="Times New Roman"/>
          <w:spacing w:val="-10"/>
          <w:kern w:val="28"/>
          <w:sz w:val="24"/>
          <w:szCs w:val="24"/>
          <w:lang w:val="en-IN" w:eastAsia="en-US"/>
          <w14:ligatures w14:val="none"/>
        </w:rPr>
        <w:t xml:space="preserve">Various relevant </w:t>
      </w:r>
      <w:r w:rsidR="00646B34" w:rsidRPr="000C099C">
        <w:rPr>
          <w:rFonts w:ascii="Times New Roman" w:eastAsiaTheme="majorEastAsia" w:hAnsi="Times New Roman" w:cs="Times New Roman"/>
          <w:spacing w:val="-10"/>
          <w:kern w:val="28"/>
          <w:sz w:val="24"/>
          <w:szCs w:val="24"/>
          <w:lang w:val="en-IN" w:eastAsia="en-US"/>
          <w14:ligatures w14:val="none"/>
        </w:rPr>
        <w:t xml:space="preserve">publications echo the evaluative elements of our group work experience. The </w:t>
      </w:r>
      <w:r w:rsidR="000A09F6" w:rsidRPr="000C099C">
        <w:rPr>
          <w:rFonts w:ascii="Times New Roman" w:eastAsiaTheme="majorEastAsia" w:hAnsi="Times New Roman" w:cs="Times New Roman"/>
          <w:spacing w:val="-10"/>
          <w:kern w:val="28"/>
          <w:sz w:val="24"/>
          <w:szCs w:val="24"/>
          <w:lang w:val="en-IN" w:eastAsia="en-US"/>
          <w14:ligatures w14:val="none"/>
        </w:rPr>
        <w:t xml:space="preserve">allocation </w:t>
      </w:r>
      <w:r w:rsidR="00646B34" w:rsidRPr="000C099C">
        <w:rPr>
          <w:rFonts w:ascii="Times New Roman" w:eastAsiaTheme="majorEastAsia" w:hAnsi="Times New Roman" w:cs="Times New Roman"/>
          <w:spacing w:val="-10"/>
          <w:kern w:val="28"/>
          <w:sz w:val="24"/>
          <w:szCs w:val="24"/>
          <w:lang w:val="en-IN" w:eastAsia="en-US"/>
          <w14:ligatures w14:val="none"/>
        </w:rPr>
        <w:t xml:space="preserve">technique used is consistent with </w:t>
      </w:r>
      <w:r w:rsidR="00592F78" w:rsidRPr="000C099C">
        <w:rPr>
          <w:rFonts w:ascii="Times New Roman" w:eastAsiaTheme="majorEastAsia" w:hAnsi="Times New Roman" w:cs="Times New Roman"/>
          <w:spacing w:val="-10"/>
          <w:kern w:val="28"/>
          <w:sz w:val="24"/>
          <w:szCs w:val="24"/>
          <w:lang w:val="en-IN" w:eastAsia="en-US"/>
          <w14:ligatures w14:val="none"/>
        </w:rPr>
        <w:t>(</w:t>
      </w:r>
      <w:r w:rsidR="00646B34" w:rsidRPr="000C099C">
        <w:rPr>
          <w:rFonts w:ascii="Times New Roman" w:eastAsiaTheme="majorEastAsia" w:hAnsi="Times New Roman" w:cs="Times New Roman"/>
          <w:spacing w:val="-10"/>
          <w:kern w:val="28"/>
          <w:sz w:val="24"/>
          <w:szCs w:val="24"/>
          <w:lang w:val="en-IN" w:eastAsia="en-US"/>
          <w14:ligatures w14:val="none"/>
        </w:rPr>
        <w:t>Taylor and Anderson</w:t>
      </w:r>
      <w:r w:rsidR="00592F78" w:rsidRPr="000C099C">
        <w:rPr>
          <w:rFonts w:ascii="Times New Roman" w:eastAsiaTheme="majorEastAsia" w:hAnsi="Times New Roman" w:cs="Times New Roman"/>
          <w:spacing w:val="-10"/>
          <w:kern w:val="28"/>
          <w:sz w:val="24"/>
          <w:szCs w:val="24"/>
          <w:lang w:val="en-IN" w:eastAsia="en-US"/>
          <w14:ligatures w14:val="none"/>
        </w:rPr>
        <w:t xml:space="preserve">, </w:t>
      </w:r>
      <w:r w:rsidR="00646B34" w:rsidRPr="000C099C">
        <w:rPr>
          <w:rFonts w:ascii="Times New Roman" w:eastAsiaTheme="majorEastAsia" w:hAnsi="Times New Roman" w:cs="Times New Roman"/>
          <w:spacing w:val="-10"/>
          <w:kern w:val="28"/>
          <w:sz w:val="24"/>
          <w:szCs w:val="24"/>
          <w:lang w:val="en-IN" w:eastAsia="en-US"/>
          <w14:ligatures w14:val="none"/>
        </w:rPr>
        <w:t xml:space="preserve">2019) study, which </w:t>
      </w:r>
      <w:r w:rsidR="001E1ED9" w:rsidRPr="000C099C">
        <w:rPr>
          <w:rFonts w:ascii="Times New Roman" w:eastAsiaTheme="majorEastAsia" w:hAnsi="Times New Roman" w:cs="Times New Roman"/>
          <w:spacing w:val="-10"/>
          <w:kern w:val="28"/>
          <w:sz w:val="24"/>
          <w:szCs w:val="24"/>
          <w:lang w:val="en-IN" w:eastAsia="en-US"/>
          <w14:ligatures w14:val="none"/>
        </w:rPr>
        <w:t>clarified the</w:t>
      </w:r>
      <w:r w:rsidR="00646B34" w:rsidRPr="000C099C">
        <w:rPr>
          <w:rFonts w:ascii="Times New Roman" w:eastAsiaTheme="majorEastAsia" w:hAnsi="Times New Roman" w:cs="Times New Roman"/>
          <w:spacing w:val="-10"/>
          <w:kern w:val="28"/>
          <w:sz w:val="24"/>
          <w:szCs w:val="24"/>
          <w:lang w:val="en-IN" w:eastAsia="en-US"/>
          <w14:ligatures w14:val="none"/>
        </w:rPr>
        <w:t xml:space="preserve"> crucial importance of strategic division based on individual strengths in optimising team productivity and performance. Their findings support the varied strategy we used, recognising individual capabilities to improve overall group effectiveness.</w:t>
      </w:r>
      <w:r w:rsidR="005B39F0" w:rsidRPr="000C099C">
        <w:rPr>
          <w:rFonts w:ascii="Times New Roman" w:eastAsiaTheme="majorEastAsia" w:hAnsi="Times New Roman" w:cs="Times New Roman"/>
          <w:spacing w:val="-10"/>
          <w:kern w:val="28"/>
          <w:sz w:val="24"/>
          <w:szCs w:val="24"/>
          <w:lang w:val="en-IN" w:eastAsia="en-US"/>
          <w14:ligatures w14:val="none"/>
        </w:rPr>
        <w:t xml:space="preserve"> </w:t>
      </w:r>
      <w:r w:rsidR="00646B34" w:rsidRPr="000C099C">
        <w:rPr>
          <w:rFonts w:ascii="Times New Roman" w:eastAsiaTheme="majorEastAsia" w:hAnsi="Times New Roman" w:cs="Times New Roman"/>
          <w:spacing w:val="-10"/>
          <w:kern w:val="28"/>
          <w:sz w:val="24"/>
          <w:szCs w:val="24"/>
          <w:lang w:val="en-IN" w:eastAsia="en-US"/>
          <w14:ligatures w14:val="none"/>
        </w:rPr>
        <w:t xml:space="preserve">Furthermore, the loving and supportive group atmosphere mirrors </w:t>
      </w:r>
      <w:r w:rsidR="00427270" w:rsidRPr="000C099C">
        <w:rPr>
          <w:rFonts w:ascii="Times New Roman" w:eastAsiaTheme="majorEastAsia" w:hAnsi="Times New Roman" w:cs="Times New Roman"/>
          <w:spacing w:val="-10"/>
          <w:kern w:val="28"/>
          <w:sz w:val="24"/>
          <w:szCs w:val="24"/>
          <w:lang w:val="en-IN" w:eastAsia="en-US"/>
          <w14:ligatures w14:val="none"/>
        </w:rPr>
        <w:t>(</w:t>
      </w:r>
      <w:proofErr w:type="spellStart"/>
      <w:r w:rsidR="00427270" w:rsidRPr="000C099C">
        <w:rPr>
          <w:rFonts w:ascii="Times New Roman" w:eastAsiaTheme="majorEastAsia" w:hAnsi="Times New Roman" w:cs="Times New Roman"/>
          <w:spacing w:val="-10"/>
          <w:kern w:val="28"/>
          <w:sz w:val="24"/>
          <w:szCs w:val="24"/>
          <w:lang w:val="en-IN" w:eastAsia="en-US"/>
          <w14:ligatures w14:val="none"/>
        </w:rPr>
        <w:t>Gençer</w:t>
      </w:r>
      <w:proofErr w:type="spellEnd"/>
      <w:r w:rsidR="00427270" w:rsidRPr="000C099C">
        <w:rPr>
          <w:rFonts w:ascii="Times New Roman" w:eastAsiaTheme="majorEastAsia" w:hAnsi="Times New Roman" w:cs="Times New Roman"/>
          <w:spacing w:val="-10"/>
          <w:kern w:val="28"/>
          <w:sz w:val="24"/>
          <w:szCs w:val="24"/>
          <w:lang w:val="en-IN" w:eastAsia="en-US"/>
          <w14:ligatures w14:val="none"/>
        </w:rPr>
        <w:t xml:space="preserve">, </w:t>
      </w:r>
      <w:r w:rsidR="001E1ED9" w:rsidRPr="000C099C">
        <w:rPr>
          <w:rFonts w:ascii="Times New Roman" w:eastAsiaTheme="majorEastAsia" w:hAnsi="Times New Roman" w:cs="Times New Roman"/>
          <w:spacing w:val="-10"/>
          <w:kern w:val="28"/>
          <w:sz w:val="24"/>
          <w:szCs w:val="24"/>
          <w:lang w:val="en-IN" w:eastAsia="en-US"/>
          <w14:ligatures w14:val="none"/>
        </w:rPr>
        <w:t>2019) research</w:t>
      </w:r>
      <w:r w:rsidR="00646B34" w:rsidRPr="000C099C">
        <w:rPr>
          <w:rFonts w:ascii="Times New Roman" w:eastAsiaTheme="majorEastAsia" w:hAnsi="Times New Roman" w:cs="Times New Roman"/>
          <w:spacing w:val="-10"/>
          <w:kern w:val="28"/>
          <w:sz w:val="24"/>
          <w:szCs w:val="24"/>
          <w:lang w:val="en-IN" w:eastAsia="en-US"/>
          <w14:ligatures w14:val="none"/>
        </w:rPr>
        <w:t xml:space="preserve"> findings. Their investigation of group dynamics highlights the beneficial influence of reciprocal encouragement and support, which are critical components in reducing early uneasiness and developing a culture of confidence within the team. Turner and Hayes (2018)'s work confirms the critical impact of favourable group dynamics in building a collaborative environment, emphasising the symbiotic link between individual and communal achievement.</w:t>
      </w:r>
    </w:p>
    <w:p w14:paraId="1208B21A" w14:textId="77777777" w:rsidR="00CD654B" w:rsidRPr="000C099C" w:rsidRDefault="00CD654B"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28F6001A" w14:textId="300EA0F2" w:rsidR="00344B06" w:rsidRPr="000C099C" w:rsidRDefault="00B114D4"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r w:rsidRPr="000C099C">
        <w:rPr>
          <w:rFonts w:ascii="Times New Roman" w:eastAsiaTheme="majorEastAsia" w:hAnsi="Times New Roman" w:cs="Times New Roman"/>
          <w:b/>
          <w:bCs/>
          <w:spacing w:val="-10"/>
          <w:kern w:val="28"/>
          <w:sz w:val="24"/>
          <w:szCs w:val="24"/>
          <w:u w:val="single"/>
          <w:lang w:val="en-IN" w:eastAsia="en-US"/>
          <w14:ligatures w14:val="none"/>
        </w:rPr>
        <w:t xml:space="preserve">Analysis </w:t>
      </w:r>
    </w:p>
    <w:p w14:paraId="247E1AC9" w14:textId="77777777" w:rsidR="009460E9" w:rsidRPr="000C099C" w:rsidRDefault="009460E9"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074AD21B" w14:textId="22E160BF" w:rsidR="006B4A55" w:rsidRPr="000C099C" w:rsidRDefault="006B4A55"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r w:rsidRPr="000C099C">
        <w:rPr>
          <w:rFonts w:ascii="Times New Roman" w:eastAsiaTheme="majorEastAsia" w:hAnsi="Times New Roman" w:cs="Times New Roman"/>
          <w:spacing w:val="-10"/>
          <w:kern w:val="28"/>
          <w:sz w:val="24"/>
          <w:szCs w:val="24"/>
          <w:lang w:val="en-IN" w:eastAsia="en-US"/>
          <w14:ligatures w14:val="none"/>
        </w:rPr>
        <w:t>Our group work experience analysis provides light on the complex dynamics of successful communication, individual contributions, and good cooperation, applying ideas from Mohanty and Mohanty's study on teamwork effectiveness in service sector organisations. As previously stated, our initial concerns and fears resonate with the study's emphasis on the importance of communication and group dynamics on overall collaboration performance.</w:t>
      </w:r>
      <w:r w:rsidR="009062B2" w:rsidRPr="000C099C">
        <w:rPr>
          <w:rFonts w:ascii="Times New Roman" w:eastAsiaTheme="majorEastAsia" w:hAnsi="Times New Roman" w:cs="Times New Roman"/>
          <w:spacing w:val="-10"/>
          <w:kern w:val="28"/>
          <w:sz w:val="24"/>
          <w:szCs w:val="24"/>
          <w:lang w:val="en-IN" w:eastAsia="en-US"/>
          <w14:ligatures w14:val="none"/>
        </w:rPr>
        <w:t xml:space="preserve"> </w:t>
      </w:r>
      <w:r w:rsidRPr="000C099C">
        <w:rPr>
          <w:rFonts w:ascii="Times New Roman" w:eastAsiaTheme="majorEastAsia" w:hAnsi="Times New Roman" w:cs="Times New Roman"/>
          <w:spacing w:val="-10"/>
          <w:kern w:val="28"/>
          <w:sz w:val="24"/>
          <w:szCs w:val="24"/>
          <w:lang w:val="en-IN" w:eastAsia="en-US"/>
          <w14:ligatures w14:val="none"/>
        </w:rPr>
        <w:t>According to Mohanty &amp; Mohanty, excellent communication is critical for successful teamwork. Our group first confronted nervousness-related issues, which aligned with the study's recognition that communication obstacles might present as anxiety inside a team. However, the study's findings also show that removing these obstacles improves group dynamics and overall effectiveness. Similarly, our group's efforts to develop open communication channels and overcome initial concerns aided in the beneficial evolution of our collaborative atmosphere.</w:t>
      </w:r>
    </w:p>
    <w:p w14:paraId="5C6B06BC" w14:textId="77777777" w:rsidR="006B4A55" w:rsidRPr="000C099C" w:rsidRDefault="006B4A55"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668DCB21" w14:textId="3B49363C" w:rsidR="006B4A55" w:rsidRPr="000C099C" w:rsidRDefault="006B4A55"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r w:rsidRPr="000C099C">
        <w:rPr>
          <w:rFonts w:ascii="Times New Roman" w:eastAsiaTheme="majorEastAsia" w:hAnsi="Times New Roman" w:cs="Times New Roman"/>
          <w:spacing w:val="-10"/>
          <w:kern w:val="28"/>
          <w:sz w:val="24"/>
          <w:szCs w:val="24"/>
          <w:lang w:val="en-IN" w:eastAsia="en-US"/>
          <w14:ligatures w14:val="none"/>
        </w:rPr>
        <w:t>Furthermore, individual contributions, which are an important aspect of our group's success, are related to the study's emphasis on the function of individual efforts in improving collaboration effectiveness. Our deliberate work allocation based on individual talents, as impacted by the study's findings, reflects the significance of recognising and harnessing individual capabilities for the benefit of the team as a whole.Positive group cooperation, as witnessed throughout our project, is consistent with the study's findings, which emphasise the importance of group dynamics on teamwork effectiveness. Our group's supportive environment aligns to the study's conclusion that positive group dynamics considerably contribute to overall collaboration effectiveness.</w:t>
      </w:r>
    </w:p>
    <w:p w14:paraId="68B6A7BF" w14:textId="77777777" w:rsidR="006B4A55" w:rsidRPr="000C099C" w:rsidRDefault="006B4A55"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5BE09291" w14:textId="0C277FAC" w:rsidR="00FF323B" w:rsidRPr="000C099C" w:rsidRDefault="00FF323B"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r w:rsidRPr="000C099C">
        <w:rPr>
          <w:rFonts w:ascii="Times New Roman" w:eastAsiaTheme="majorEastAsia" w:hAnsi="Times New Roman" w:cs="Times New Roman"/>
          <w:b/>
          <w:bCs/>
          <w:spacing w:val="-10"/>
          <w:kern w:val="28"/>
          <w:sz w:val="24"/>
          <w:szCs w:val="24"/>
          <w:u w:val="single"/>
          <w:lang w:val="en-IN" w:eastAsia="en-US"/>
          <w14:ligatures w14:val="none"/>
        </w:rPr>
        <w:t xml:space="preserve">Conclusion </w:t>
      </w:r>
    </w:p>
    <w:p w14:paraId="662EA82E" w14:textId="77777777" w:rsidR="00C40CD5" w:rsidRPr="000C099C" w:rsidRDefault="00C40CD5"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p>
    <w:p w14:paraId="313E4B94" w14:textId="77777777" w:rsidR="00C40CD5" w:rsidRPr="000C099C" w:rsidRDefault="00C40CD5"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r w:rsidRPr="000C099C">
        <w:rPr>
          <w:rFonts w:ascii="Times New Roman" w:eastAsiaTheme="majorEastAsia" w:hAnsi="Times New Roman" w:cs="Times New Roman"/>
          <w:spacing w:val="-10"/>
          <w:kern w:val="28"/>
          <w:sz w:val="24"/>
          <w:szCs w:val="24"/>
          <w:lang w:val="en-IN" w:eastAsia="en-US"/>
          <w14:ligatures w14:val="none"/>
        </w:rPr>
        <w:t>In conclusion, our group's collaborative journey, viewed through the insights of Mohanty and Mohanty's study, illustrates a progression from initial apprehension to effective teamwork. Getting past hurdles to conversation and encouraging good teamwork were very important. The study's main ideas were reflected in the way jobs were assigned and how people's skills were recognised. Our experience shows how good communication, individual contributions, and positive partnership can change things for the better. It also teaches us lessons that are essential for future projects requiring teamwork.</w:t>
      </w:r>
    </w:p>
    <w:p w14:paraId="3DE62809" w14:textId="77777777" w:rsidR="00C40CD5" w:rsidRPr="000C099C" w:rsidRDefault="00C40CD5"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5A229E5D" w14:textId="3CEA6818" w:rsidR="00C40CD5" w:rsidRPr="000C099C" w:rsidRDefault="00C40CD5"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r w:rsidRPr="000C099C">
        <w:rPr>
          <w:rFonts w:ascii="Times New Roman" w:eastAsiaTheme="majorEastAsia" w:hAnsi="Times New Roman" w:cs="Times New Roman"/>
          <w:b/>
          <w:bCs/>
          <w:spacing w:val="-10"/>
          <w:kern w:val="28"/>
          <w:sz w:val="24"/>
          <w:szCs w:val="24"/>
          <w:u w:val="single"/>
          <w:lang w:val="en-IN" w:eastAsia="en-US"/>
          <w14:ligatures w14:val="none"/>
        </w:rPr>
        <w:t xml:space="preserve">Action plan </w:t>
      </w:r>
    </w:p>
    <w:p w14:paraId="59345336" w14:textId="77777777" w:rsidR="00E826F3" w:rsidRPr="000C099C" w:rsidRDefault="00E826F3" w:rsidP="000C099C">
      <w:pPr>
        <w:spacing w:line="360" w:lineRule="auto"/>
        <w:jc w:val="both"/>
        <w:rPr>
          <w:rFonts w:ascii="Times New Roman" w:eastAsiaTheme="majorEastAsia" w:hAnsi="Times New Roman" w:cs="Times New Roman"/>
          <w:b/>
          <w:bCs/>
          <w:spacing w:val="-10"/>
          <w:kern w:val="28"/>
          <w:sz w:val="24"/>
          <w:szCs w:val="24"/>
          <w:u w:val="single"/>
          <w:lang w:val="en-IN" w:eastAsia="en-US"/>
          <w14:ligatures w14:val="none"/>
        </w:rPr>
      </w:pPr>
    </w:p>
    <w:p w14:paraId="270CC478" w14:textId="39E68662" w:rsidR="00E826F3" w:rsidRPr="000C099C" w:rsidRDefault="00E826F3"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r w:rsidRPr="000C099C">
        <w:rPr>
          <w:rFonts w:ascii="Times New Roman" w:eastAsiaTheme="majorEastAsia" w:hAnsi="Times New Roman" w:cs="Times New Roman"/>
          <w:spacing w:val="-10"/>
          <w:kern w:val="28"/>
          <w:sz w:val="24"/>
          <w:szCs w:val="24"/>
          <w:lang w:val="en-IN" w:eastAsia="en-US"/>
          <w14:ligatures w14:val="none"/>
        </w:rPr>
        <w:t xml:space="preserve">Our </w:t>
      </w:r>
      <w:proofErr w:type="gramStart"/>
      <w:r w:rsidRPr="000C099C">
        <w:rPr>
          <w:rFonts w:ascii="Times New Roman" w:eastAsiaTheme="majorEastAsia" w:hAnsi="Times New Roman" w:cs="Times New Roman"/>
          <w:spacing w:val="-10"/>
          <w:kern w:val="28"/>
          <w:sz w:val="24"/>
          <w:szCs w:val="24"/>
          <w:lang w:val="en-IN" w:eastAsia="en-US"/>
          <w14:ligatures w14:val="none"/>
        </w:rPr>
        <w:t>future plan</w:t>
      </w:r>
      <w:proofErr w:type="gramEnd"/>
      <w:r w:rsidRPr="000C099C">
        <w:rPr>
          <w:rFonts w:ascii="Times New Roman" w:eastAsiaTheme="majorEastAsia" w:hAnsi="Times New Roman" w:cs="Times New Roman"/>
          <w:spacing w:val="-10"/>
          <w:kern w:val="28"/>
          <w:sz w:val="24"/>
          <w:szCs w:val="24"/>
          <w:lang w:val="en-IN" w:eastAsia="en-US"/>
          <w14:ligatures w14:val="none"/>
        </w:rPr>
        <w:t xml:space="preserve"> focuses on improving collaboration. Teams should meet more often and share information clearly to increase communication. </w:t>
      </w:r>
      <w:r w:rsidR="001E1ED9" w:rsidRPr="000C099C">
        <w:rPr>
          <w:rFonts w:ascii="Times New Roman" w:eastAsiaTheme="majorEastAsia" w:hAnsi="Times New Roman" w:cs="Times New Roman"/>
          <w:spacing w:val="-10"/>
          <w:kern w:val="28"/>
          <w:sz w:val="24"/>
          <w:szCs w:val="24"/>
          <w:lang w:val="en-IN" w:eastAsia="en-US"/>
          <w14:ligatures w14:val="none"/>
        </w:rPr>
        <w:t>Also,</w:t>
      </w:r>
      <w:r w:rsidR="00AE3E5F" w:rsidRPr="000C099C">
        <w:rPr>
          <w:rFonts w:ascii="Times New Roman" w:eastAsiaTheme="majorEastAsia" w:hAnsi="Times New Roman" w:cs="Times New Roman"/>
          <w:spacing w:val="-10"/>
          <w:kern w:val="28"/>
          <w:sz w:val="24"/>
          <w:szCs w:val="24"/>
          <w:lang w:val="en-IN" w:eastAsia="en-US"/>
          <w14:ligatures w14:val="none"/>
        </w:rPr>
        <w:t xml:space="preserve"> </w:t>
      </w:r>
      <w:r w:rsidRPr="000C099C">
        <w:rPr>
          <w:rFonts w:ascii="Times New Roman" w:eastAsiaTheme="majorEastAsia" w:hAnsi="Times New Roman" w:cs="Times New Roman"/>
          <w:spacing w:val="-10"/>
          <w:kern w:val="28"/>
          <w:sz w:val="24"/>
          <w:szCs w:val="24"/>
          <w:lang w:val="en-IN" w:eastAsia="en-US"/>
          <w14:ligatures w14:val="none"/>
        </w:rPr>
        <w:t xml:space="preserve">Skills testing will help us identify each person's talents and tailor initiatives to them. Team building and conflict resolution strengthen connections. </w:t>
      </w:r>
      <w:proofErr w:type="gramStart"/>
      <w:r w:rsidR="00AE3E5F" w:rsidRPr="000C099C">
        <w:rPr>
          <w:rFonts w:ascii="Times New Roman" w:eastAsiaTheme="majorEastAsia" w:hAnsi="Times New Roman" w:cs="Times New Roman"/>
          <w:spacing w:val="-10"/>
          <w:kern w:val="28"/>
          <w:sz w:val="24"/>
          <w:szCs w:val="24"/>
          <w:lang w:val="en-IN" w:eastAsia="en-US"/>
          <w14:ligatures w14:val="none"/>
        </w:rPr>
        <w:t>Also</w:t>
      </w:r>
      <w:proofErr w:type="gramEnd"/>
      <w:r w:rsidR="00AE3E5F" w:rsidRPr="000C099C">
        <w:rPr>
          <w:rFonts w:ascii="Times New Roman" w:eastAsiaTheme="majorEastAsia" w:hAnsi="Times New Roman" w:cs="Times New Roman"/>
          <w:spacing w:val="-10"/>
          <w:kern w:val="28"/>
          <w:sz w:val="24"/>
          <w:szCs w:val="24"/>
          <w:lang w:val="en-IN" w:eastAsia="en-US"/>
          <w14:ligatures w14:val="none"/>
        </w:rPr>
        <w:t xml:space="preserve"> another great way</w:t>
      </w:r>
      <w:r w:rsidR="0024109B" w:rsidRPr="000C099C">
        <w:rPr>
          <w:rFonts w:ascii="Times New Roman" w:eastAsiaTheme="majorEastAsia" w:hAnsi="Times New Roman" w:cs="Times New Roman"/>
          <w:spacing w:val="-10"/>
          <w:kern w:val="28"/>
          <w:sz w:val="24"/>
          <w:szCs w:val="24"/>
          <w:lang w:val="en-IN" w:eastAsia="en-US"/>
          <w14:ligatures w14:val="none"/>
        </w:rPr>
        <w:t xml:space="preserve"> to ensure successfully collaboration is </w:t>
      </w:r>
      <w:r w:rsidR="001E1ED9" w:rsidRPr="000C099C">
        <w:rPr>
          <w:rFonts w:ascii="Times New Roman" w:eastAsiaTheme="majorEastAsia" w:hAnsi="Times New Roman" w:cs="Times New Roman"/>
          <w:spacing w:val="-10"/>
          <w:kern w:val="28"/>
          <w:sz w:val="24"/>
          <w:szCs w:val="24"/>
          <w:lang w:val="en-IN" w:eastAsia="en-US"/>
          <w14:ligatures w14:val="none"/>
        </w:rPr>
        <w:t>reviewing and</w:t>
      </w:r>
      <w:r w:rsidRPr="000C099C">
        <w:rPr>
          <w:rFonts w:ascii="Times New Roman" w:eastAsiaTheme="majorEastAsia" w:hAnsi="Times New Roman" w:cs="Times New Roman"/>
          <w:spacing w:val="-10"/>
          <w:kern w:val="28"/>
          <w:sz w:val="24"/>
          <w:szCs w:val="24"/>
          <w:lang w:val="en-IN" w:eastAsia="en-US"/>
          <w14:ligatures w14:val="none"/>
        </w:rPr>
        <w:t xml:space="preserve"> changing creates a dynamic, adaptive collaborative atmosphere that fosters achievement.</w:t>
      </w:r>
    </w:p>
    <w:p w14:paraId="7AFF59BB" w14:textId="77777777" w:rsidR="009460E9" w:rsidRPr="000C099C" w:rsidRDefault="009460E9"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0FA74D1A" w14:textId="77777777" w:rsidR="009460E9" w:rsidRPr="000C099C" w:rsidRDefault="009460E9"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4DE0AE5E" w14:textId="77777777" w:rsidR="0024109B" w:rsidRPr="000C099C" w:rsidRDefault="0024109B"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4937C4E5" w14:textId="77777777" w:rsidR="0024109B" w:rsidRPr="000C099C" w:rsidRDefault="0024109B"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611DBB6B" w14:textId="77777777" w:rsidR="0024109B" w:rsidRDefault="0024109B"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245DF914"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7C5BF95F"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4DEA0EB7"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61476448"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2B49505B"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2CE7BB79"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679BC937"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69625A06"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7EBA877F"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24EC4F49"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5F16A9E9" w14:textId="77777777" w:rsidR="000C099C" w:rsidRDefault="000C099C"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524F60B1" w14:textId="77777777" w:rsidR="0024109B" w:rsidRPr="000C099C" w:rsidRDefault="0024109B"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1D0A6A22" w14:textId="71BFA578" w:rsidR="00B36A9F" w:rsidRPr="000C099C" w:rsidRDefault="00B36A9F" w:rsidP="00860400">
      <w:pPr>
        <w:spacing w:line="360" w:lineRule="auto"/>
        <w:jc w:val="center"/>
        <w:rPr>
          <w:rFonts w:ascii="Times New Roman" w:eastAsiaTheme="majorEastAsia" w:hAnsi="Times New Roman" w:cs="Times New Roman"/>
          <w:b/>
          <w:bCs/>
          <w:spacing w:val="-10"/>
          <w:kern w:val="28"/>
          <w:sz w:val="24"/>
          <w:szCs w:val="24"/>
          <w:u w:val="single"/>
          <w:lang w:val="en-IN" w:eastAsia="en-US"/>
          <w14:ligatures w14:val="none"/>
        </w:rPr>
      </w:pPr>
      <w:r w:rsidRPr="000C099C">
        <w:rPr>
          <w:rFonts w:ascii="Times New Roman" w:eastAsiaTheme="majorEastAsia" w:hAnsi="Times New Roman" w:cs="Times New Roman"/>
          <w:b/>
          <w:bCs/>
          <w:spacing w:val="-10"/>
          <w:kern w:val="28"/>
          <w:sz w:val="24"/>
          <w:szCs w:val="24"/>
          <w:u w:val="single"/>
          <w:lang w:val="en-IN" w:eastAsia="en-US"/>
          <w14:ligatures w14:val="none"/>
        </w:rPr>
        <w:lastRenderedPageBreak/>
        <w:t>References</w:t>
      </w:r>
    </w:p>
    <w:p w14:paraId="18BE4E12" w14:textId="77777777" w:rsidR="00344B06" w:rsidRPr="000C099C" w:rsidRDefault="00344B06"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
    <w:p w14:paraId="459E1BEC" w14:textId="18F29D7D" w:rsidR="00863F9E" w:rsidRPr="000C099C" w:rsidRDefault="00863F9E" w:rsidP="000C099C">
      <w:pPr>
        <w:spacing w:line="360" w:lineRule="auto"/>
        <w:jc w:val="both"/>
        <w:rPr>
          <w:rFonts w:ascii="Times New Roman" w:eastAsiaTheme="majorEastAsia" w:hAnsi="Times New Roman" w:cs="Times New Roman"/>
          <w:spacing w:val="-10"/>
          <w:kern w:val="28"/>
          <w:sz w:val="24"/>
          <w:szCs w:val="24"/>
          <w:lang w:val="en-IN" w:eastAsia="en-US"/>
          <w14:ligatures w14:val="none"/>
        </w:rPr>
      </w:pPr>
      <w:proofErr w:type="spellStart"/>
      <w:r w:rsidRPr="000C099C">
        <w:rPr>
          <w:rFonts w:ascii="Times New Roman" w:eastAsiaTheme="majorEastAsia" w:hAnsi="Times New Roman" w:cs="Times New Roman"/>
          <w:spacing w:val="-10"/>
          <w:kern w:val="28"/>
          <w:sz w:val="24"/>
          <w:szCs w:val="24"/>
          <w:lang w:val="en-IN" w:eastAsia="en-US"/>
          <w14:ligatures w14:val="none"/>
        </w:rPr>
        <w:t>Gençer</w:t>
      </w:r>
      <w:proofErr w:type="spellEnd"/>
      <w:r w:rsidRPr="000C099C">
        <w:rPr>
          <w:rFonts w:ascii="Times New Roman" w:eastAsiaTheme="majorEastAsia" w:hAnsi="Times New Roman" w:cs="Times New Roman"/>
          <w:spacing w:val="-10"/>
          <w:kern w:val="28"/>
          <w:sz w:val="24"/>
          <w:szCs w:val="24"/>
          <w:lang w:val="en-IN" w:eastAsia="en-US"/>
          <w14:ligatures w14:val="none"/>
        </w:rPr>
        <w:t xml:space="preserve">, H. (2019). Group Dynamics and Behaviour. Universal Journal of Educational Research, [online] 7(1), pp.223–229. </w:t>
      </w:r>
      <w:proofErr w:type="spellStart"/>
      <w:r w:rsidRPr="000C099C">
        <w:rPr>
          <w:rFonts w:ascii="Times New Roman" w:eastAsiaTheme="majorEastAsia" w:hAnsi="Times New Roman" w:cs="Times New Roman"/>
          <w:spacing w:val="-10"/>
          <w:kern w:val="28"/>
          <w:sz w:val="24"/>
          <w:szCs w:val="24"/>
          <w:lang w:val="en-IN" w:eastAsia="en-US"/>
          <w14:ligatures w14:val="none"/>
        </w:rPr>
        <w:t>doi:https</w:t>
      </w:r>
      <w:proofErr w:type="spellEnd"/>
      <w:r w:rsidRPr="000C099C">
        <w:rPr>
          <w:rFonts w:ascii="Times New Roman" w:eastAsiaTheme="majorEastAsia" w:hAnsi="Times New Roman" w:cs="Times New Roman"/>
          <w:spacing w:val="-10"/>
          <w:kern w:val="28"/>
          <w:sz w:val="24"/>
          <w:szCs w:val="24"/>
          <w:lang w:val="en-IN" w:eastAsia="en-US"/>
          <w14:ligatures w14:val="none"/>
        </w:rPr>
        <w:t>://doi.org/10.13189/ujer.2019.070128.</w:t>
      </w:r>
    </w:p>
    <w:p w14:paraId="7211CFA7" w14:textId="77777777" w:rsidR="005A05C5" w:rsidRPr="000C099C" w:rsidRDefault="005A05C5" w:rsidP="000C099C">
      <w:pPr>
        <w:spacing w:line="360" w:lineRule="auto"/>
        <w:jc w:val="both"/>
        <w:rPr>
          <w:rFonts w:ascii="Times New Roman" w:hAnsi="Times New Roman" w:cs="Times New Roman"/>
          <w:sz w:val="24"/>
          <w:szCs w:val="24"/>
        </w:rPr>
      </w:pPr>
    </w:p>
    <w:p w14:paraId="249C4BA6" w14:textId="0416B454" w:rsidR="00FA7EE1" w:rsidRPr="000C099C" w:rsidRDefault="00FA7EE1" w:rsidP="000C099C">
      <w:pPr>
        <w:spacing w:line="360" w:lineRule="auto"/>
        <w:jc w:val="both"/>
        <w:rPr>
          <w:rFonts w:ascii="Times New Roman" w:hAnsi="Times New Roman" w:cs="Times New Roman"/>
          <w:sz w:val="24"/>
          <w:szCs w:val="24"/>
        </w:rPr>
      </w:pPr>
      <w:r w:rsidRPr="000C099C">
        <w:rPr>
          <w:rFonts w:ascii="Times New Roman" w:hAnsi="Times New Roman" w:cs="Times New Roman"/>
          <w:sz w:val="24"/>
          <w:szCs w:val="24"/>
        </w:rPr>
        <w:t>Gibbs, G. (1988). Learning by Doing: A Guide to Teaching and Learning Methods.</w:t>
      </w:r>
    </w:p>
    <w:p w14:paraId="193BFC7E" w14:textId="77777777" w:rsidR="009460E9" w:rsidRPr="000C099C" w:rsidRDefault="009460E9" w:rsidP="000C099C">
      <w:pPr>
        <w:spacing w:line="360" w:lineRule="auto"/>
        <w:jc w:val="both"/>
        <w:rPr>
          <w:rFonts w:ascii="Times New Roman" w:hAnsi="Times New Roman" w:cs="Times New Roman"/>
          <w:sz w:val="24"/>
          <w:szCs w:val="24"/>
        </w:rPr>
      </w:pPr>
    </w:p>
    <w:p w14:paraId="16B36C46" w14:textId="21E91431" w:rsidR="00BE788C" w:rsidRPr="000C099C" w:rsidRDefault="009460E9" w:rsidP="000C099C">
      <w:pPr>
        <w:spacing w:line="360" w:lineRule="auto"/>
        <w:jc w:val="both"/>
        <w:rPr>
          <w:rFonts w:ascii="Times New Roman" w:hAnsi="Times New Roman" w:cs="Times New Roman"/>
          <w:sz w:val="24"/>
          <w:szCs w:val="24"/>
        </w:rPr>
      </w:pPr>
      <w:r w:rsidRPr="000C099C">
        <w:rPr>
          <w:rFonts w:ascii="Times New Roman" w:hAnsi="Times New Roman" w:cs="Times New Roman"/>
          <w:sz w:val="24"/>
          <w:szCs w:val="24"/>
        </w:rPr>
        <w:t>Johnson, D.W., Johnson, R.T., and Smith, K.A. (2006). Active learning: Cooperation in the university classroom (3rd edition). Edina, MN: Interaction.</w:t>
      </w:r>
    </w:p>
    <w:p w14:paraId="09690189" w14:textId="77777777" w:rsidR="004A4B5F" w:rsidRPr="000C099C" w:rsidRDefault="004A4B5F" w:rsidP="000C099C">
      <w:pPr>
        <w:spacing w:line="360" w:lineRule="auto"/>
        <w:jc w:val="both"/>
        <w:rPr>
          <w:rFonts w:ascii="Times New Roman" w:hAnsi="Times New Roman" w:cs="Times New Roman"/>
          <w:sz w:val="24"/>
          <w:szCs w:val="24"/>
        </w:rPr>
      </w:pPr>
    </w:p>
    <w:p w14:paraId="0A38A181" w14:textId="77777777" w:rsidR="001438D3" w:rsidRPr="000C099C" w:rsidRDefault="001438D3" w:rsidP="000C099C">
      <w:pPr>
        <w:spacing w:line="360" w:lineRule="auto"/>
        <w:jc w:val="both"/>
        <w:rPr>
          <w:rFonts w:ascii="Times New Roman" w:hAnsi="Times New Roman" w:cs="Times New Roman"/>
          <w:sz w:val="24"/>
          <w:szCs w:val="24"/>
        </w:rPr>
      </w:pPr>
      <w:r w:rsidRPr="000C099C">
        <w:rPr>
          <w:rFonts w:ascii="Times New Roman" w:hAnsi="Times New Roman" w:cs="Times New Roman"/>
          <w:sz w:val="24"/>
          <w:szCs w:val="24"/>
        </w:rPr>
        <w:t>Mohanty, A. and Mohanty, S. (2018). THE IMPACT OF COMMUNICATION AND GROUP DYNAMICS ON TEAMWORK EFFECTIVENESS: THE CASE OF SERVICE SECTOR ORGANISATIONS - ProQuest. [online] www.proquest.com. Available at: https://www.proquest.com/openview/52ce69e6afeebd50d0df50fcb89d3173/1?pq-origsite=gscholar&amp;cbl=38745.</w:t>
      </w:r>
    </w:p>
    <w:p w14:paraId="0BD45C50" w14:textId="77777777" w:rsidR="00592F78" w:rsidRPr="000C099C" w:rsidRDefault="00592F78" w:rsidP="000C099C">
      <w:pPr>
        <w:spacing w:line="360" w:lineRule="auto"/>
        <w:jc w:val="both"/>
        <w:rPr>
          <w:rFonts w:ascii="Times New Roman" w:hAnsi="Times New Roman" w:cs="Times New Roman"/>
          <w:sz w:val="24"/>
          <w:szCs w:val="24"/>
        </w:rPr>
      </w:pPr>
    </w:p>
    <w:p w14:paraId="7515B730" w14:textId="727B9093" w:rsidR="00592F78" w:rsidRPr="000C099C" w:rsidRDefault="00592F78" w:rsidP="000C099C">
      <w:pPr>
        <w:spacing w:line="360" w:lineRule="auto"/>
        <w:jc w:val="both"/>
        <w:rPr>
          <w:rFonts w:ascii="Times New Roman" w:hAnsi="Times New Roman" w:cs="Times New Roman"/>
          <w:sz w:val="24"/>
          <w:szCs w:val="24"/>
        </w:rPr>
      </w:pPr>
      <w:r w:rsidRPr="000C099C">
        <w:rPr>
          <w:rFonts w:ascii="Times New Roman" w:hAnsi="Times New Roman" w:cs="Times New Roman"/>
          <w:sz w:val="24"/>
          <w:szCs w:val="24"/>
        </w:rPr>
        <w:t>Taylor, P., &amp; Anderson, K. (2019). Strategic Task Allocation in Teams: Enhancing Productivity Through Competency-Based Approaches. Journal of Organizational Psychology, 23(1), 45-62.</w:t>
      </w:r>
    </w:p>
    <w:p w14:paraId="5240B30C" w14:textId="77777777" w:rsidR="00592F78" w:rsidRPr="000C099C" w:rsidRDefault="00592F78" w:rsidP="000C099C">
      <w:pPr>
        <w:spacing w:line="360" w:lineRule="auto"/>
        <w:jc w:val="both"/>
        <w:rPr>
          <w:rFonts w:ascii="Times New Roman" w:hAnsi="Times New Roman" w:cs="Times New Roman"/>
          <w:sz w:val="24"/>
          <w:szCs w:val="24"/>
        </w:rPr>
      </w:pPr>
    </w:p>
    <w:p w14:paraId="76157919" w14:textId="010C609A" w:rsidR="00863F9E" w:rsidRPr="000C099C" w:rsidRDefault="000A32D7" w:rsidP="000C099C">
      <w:pPr>
        <w:spacing w:line="360" w:lineRule="auto"/>
        <w:jc w:val="both"/>
        <w:rPr>
          <w:rFonts w:ascii="Times New Roman" w:hAnsi="Times New Roman" w:cs="Times New Roman"/>
          <w:sz w:val="24"/>
          <w:szCs w:val="24"/>
        </w:rPr>
      </w:pPr>
      <w:r w:rsidRPr="000C099C">
        <w:rPr>
          <w:rFonts w:ascii="Times New Roman" w:hAnsi="Times New Roman" w:cs="Times New Roman"/>
          <w:sz w:val="24"/>
          <w:szCs w:val="24"/>
        </w:rPr>
        <w:t>Turner, R., &amp; Hayes, M. (2018). Positive Group Dynamics: Catalysts for Effective Collaborative Environments. Group Dynamics: Theory, Research, and Practice, 22(4), 210-225.</w:t>
      </w:r>
    </w:p>
    <w:p w14:paraId="53704524" w14:textId="77777777" w:rsidR="004A4B5F" w:rsidRPr="000C099C" w:rsidRDefault="004A4B5F" w:rsidP="000C099C">
      <w:pPr>
        <w:spacing w:line="360" w:lineRule="auto"/>
        <w:jc w:val="both"/>
        <w:rPr>
          <w:rFonts w:ascii="Times New Roman" w:hAnsi="Times New Roman" w:cs="Times New Roman"/>
          <w:sz w:val="24"/>
          <w:szCs w:val="24"/>
        </w:rPr>
      </w:pPr>
    </w:p>
    <w:sectPr w:rsidR="004A4B5F" w:rsidRPr="000C099C">
      <w:headerReference w:type="even" r:id="rId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F57E4" w14:textId="77777777" w:rsidR="00B65222" w:rsidRDefault="00B65222" w:rsidP="0067206D">
      <w:r>
        <w:separator/>
      </w:r>
    </w:p>
  </w:endnote>
  <w:endnote w:type="continuationSeparator" w:id="0">
    <w:p w14:paraId="2C432E96" w14:textId="77777777" w:rsidR="00B65222" w:rsidRDefault="00B65222" w:rsidP="00672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3159045"/>
      <w:docPartObj>
        <w:docPartGallery w:val="Page Numbers (Bottom of Page)"/>
        <w:docPartUnique/>
      </w:docPartObj>
    </w:sdtPr>
    <w:sdtContent>
      <w:p w14:paraId="4CDB3F6C" w14:textId="7BBE9961" w:rsidR="00EB6ABE" w:rsidRDefault="00EB6ABE" w:rsidP="00F260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865AD" w14:textId="77777777" w:rsidR="0067206D" w:rsidRDefault="006720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8254240"/>
      <w:docPartObj>
        <w:docPartGallery w:val="Page Numbers (Bottom of Page)"/>
        <w:docPartUnique/>
      </w:docPartObj>
    </w:sdtPr>
    <w:sdtContent>
      <w:p w14:paraId="04E55EB9" w14:textId="68634B2D" w:rsidR="00EB6ABE" w:rsidRDefault="00EB6ABE" w:rsidP="00F260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011ED04" w14:textId="77777777" w:rsidR="0067206D" w:rsidRDefault="006720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E45D4" w14:textId="77777777" w:rsidR="00B65222" w:rsidRDefault="00B65222" w:rsidP="0067206D">
      <w:r>
        <w:separator/>
      </w:r>
    </w:p>
  </w:footnote>
  <w:footnote w:type="continuationSeparator" w:id="0">
    <w:p w14:paraId="55EAD1A6" w14:textId="77777777" w:rsidR="00B65222" w:rsidRDefault="00B65222" w:rsidP="00672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9080816"/>
      <w:docPartObj>
        <w:docPartGallery w:val="Page Numbers (Top of Page)"/>
        <w:docPartUnique/>
      </w:docPartObj>
    </w:sdtPr>
    <w:sdtContent>
      <w:p w14:paraId="421CF712" w14:textId="5293C68E" w:rsidR="0067206D" w:rsidRDefault="0067206D" w:rsidP="00F2601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6CF8B8" w14:textId="77777777" w:rsidR="0067206D" w:rsidRDefault="0067206D" w:rsidP="0067206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DEB7A" w14:textId="77777777" w:rsidR="0067206D" w:rsidRDefault="0067206D" w:rsidP="0067206D">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04A"/>
    <w:rsid w:val="000708A3"/>
    <w:rsid w:val="00072821"/>
    <w:rsid w:val="000A09F6"/>
    <w:rsid w:val="000A32D7"/>
    <w:rsid w:val="000C099C"/>
    <w:rsid w:val="00122828"/>
    <w:rsid w:val="001438D3"/>
    <w:rsid w:val="001D4F4D"/>
    <w:rsid w:val="001E1ED9"/>
    <w:rsid w:val="0024109B"/>
    <w:rsid w:val="00344B06"/>
    <w:rsid w:val="003815AF"/>
    <w:rsid w:val="003F472D"/>
    <w:rsid w:val="00427270"/>
    <w:rsid w:val="004A4B5F"/>
    <w:rsid w:val="004E3A7E"/>
    <w:rsid w:val="00535A54"/>
    <w:rsid w:val="00592F78"/>
    <w:rsid w:val="005A05C5"/>
    <w:rsid w:val="005B39F0"/>
    <w:rsid w:val="00646B34"/>
    <w:rsid w:val="00655D55"/>
    <w:rsid w:val="0067206D"/>
    <w:rsid w:val="006A7638"/>
    <w:rsid w:val="006B4A55"/>
    <w:rsid w:val="00747879"/>
    <w:rsid w:val="007F0E11"/>
    <w:rsid w:val="00860400"/>
    <w:rsid w:val="00863F9E"/>
    <w:rsid w:val="008D114E"/>
    <w:rsid w:val="008E795A"/>
    <w:rsid w:val="009062B2"/>
    <w:rsid w:val="00922A7D"/>
    <w:rsid w:val="009234E1"/>
    <w:rsid w:val="009328D8"/>
    <w:rsid w:val="009460E9"/>
    <w:rsid w:val="00A66691"/>
    <w:rsid w:val="00AD312F"/>
    <w:rsid w:val="00AE3E5F"/>
    <w:rsid w:val="00B114D4"/>
    <w:rsid w:val="00B36A9F"/>
    <w:rsid w:val="00B65222"/>
    <w:rsid w:val="00BE0872"/>
    <w:rsid w:val="00BE55F7"/>
    <w:rsid w:val="00BE788C"/>
    <w:rsid w:val="00C40CD5"/>
    <w:rsid w:val="00CD654B"/>
    <w:rsid w:val="00CF4F76"/>
    <w:rsid w:val="00D5204A"/>
    <w:rsid w:val="00D733FA"/>
    <w:rsid w:val="00D90C7E"/>
    <w:rsid w:val="00DB0ED8"/>
    <w:rsid w:val="00E55BB5"/>
    <w:rsid w:val="00E826F3"/>
    <w:rsid w:val="00EB6ABE"/>
    <w:rsid w:val="00ED5D48"/>
    <w:rsid w:val="00F65B31"/>
    <w:rsid w:val="00FA7EE1"/>
    <w:rsid w:val="00FC435E"/>
    <w:rsid w:val="00FF3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4F007"/>
  <w15:chartTrackingRefBased/>
  <w15:docId w15:val="{870F72B1-8272-6445-B7D2-E476E6255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06D"/>
    <w:pPr>
      <w:tabs>
        <w:tab w:val="center" w:pos="4513"/>
        <w:tab w:val="right" w:pos="9026"/>
      </w:tabs>
    </w:pPr>
  </w:style>
  <w:style w:type="character" w:customStyle="1" w:styleId="HeaderChar">
    <w:name w:val="Header Char"/>
    <w:basedOn w:val="DefaultParagraphFont"/>
    <w:link w:val="Header"/>
    <w:uiPriority w:val="99"/>
    <w:rsid w:val="0067206D"/>
  </w:style>
  <w:style w:type="paragraph" w:styleId="Footer">
    <w:name w:val="footer"/>
    <w:basedOn w:val="Normal"/>
    <w:link w:val="FooterChar"/>
    <w:uiPriority w:val="99"/>
    <w:unhideWhenUsed/>
    <w:rsid w:val="0067206D"/>
    <w:pPr>
      <w:tabs>
        <w:tab w:val="center" w:pos="4513"/>
        <w:tab w:val="right" w:pos="9026"/>
      </w:tabs>
    </w:pPr>
  </w:style>
  <w:style w:type="character" w:customStyle="1" w:styleId="FooterChar">
    <w:name w:val="Footer Char"/>
    <w:basedOn w:val="DefaultParagraphFont"/>
    <w:link w:val="Footer"/>
    <w:uiPriority w:val="99"/>
    <w:rsid w:val="0067206D"/>
  </w:style>
  <w:style w:type="character" w:styleId="PageNumber">
    <w:name w:val="page number"/>
    <w:basedOn w:val="DefaultParagraphFont"/>
    <w:uiPriority w:val="99"/>
    <w:semiHidden/>
    <w:unhideWhenUsed/>
    <w:rsid w:val="00672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84166">
      <w:bodyDiv w:val="1"/>
      <w:marLeft w:val="0"/>
      <w:marRight w:val="0"/>
      <w:marTop w:val="0"/>
      <w:marBottom w:val="0"/>
      <w:divBdr>
        <w:top w:val="none" w:sz="0" w:space="0" w:color="auto"/>
        <w:left w:val="none" w:sz="0" w:space="0" w:color="auto"/>
        <w:bottom w:val="none" w:sz="0" w:space="0" w:color="auto"/>
        <w:right w:val="none" w:sz="0" w:space="0" w:color="auto"/>
      </w:divBdr>
      <w:divsChild>
        <w:div w:id="1693843656">
          <w:marLeft w:val="0"/>
          <w:marRight w:val="0"/>
          <w:marTop w:val="0"/>
          <w:marBottom w:val="0"/>
          <w:divBdr>
            <w:top w:val="none" w:sz="0" w:space="0" w:color="auto"/>
            <w:left w:val="none" w:sz="0" w:space="0" w:color="auto"/>
            <w:bottom w:val="none" w:sz="0" w:space="0" w:color="auto"/>
            <w:right w:val="none" w:sz="0" w:space="0" w:color="auto"/>
          </w:divBdr>
        </w:div>
      </w:divsChild>
    </w:div>
    <w:div w:id="414862977">
      <w:bodyDiv w:val="1"/>
      <w:marLeft w:val="0"/>
      <w:marRight w:val="0"/>
      <w:marTop w:val="0"/>
      <w:marBottom w:val="0"/>
      <w:divBdr>
        <w:top w:val="none" w:sz="0" w:space="0" w:color="auto"/>
        <w:left w:val="none" w:sz="0" w:space="0" w:color="auto"/>
        <w:bottom w:val="none" w:sz="0" w:space="0" w:color="auto"/>
        <w:right w:val="none" w:sz="0" w:space="0" w:color="auto"/>
      </w:divBdr>
      <w:divsChild>
        <w:div w:id="1930962160">
          <w:marLeft w:val="0"/>
          <w:marRight w:val="0"/>
          <w:marTop w:val="0"/>
          <w:marBottom w:val="0"/>
          <w:divBdr>
            <w:top w:val="none" w:sz="0" w:space="0" w:color="auto"/>
            <w:left w:val="none" w:sz="0" w:space="0" w:color="auto"/>
            <w:bottom w:val="none" w:sz="0" w:space="0" w:color="auto"/>
            <w:right w:val="none" w:sz="0" w:space="0" w:color="auto"/>
          </w:divBdr>
        </w:div>
      </w:divsChild>
    </w:div>
    <w:div w:id="1123157963">
      <w:bodyDiv w:val="1"/>
      <w:marLeft w:val="0"/>
      <w:marRight w:val="0"/>
      <w:marTop w:val="0"/>
      <w:marBottom w:val="0"/>
      <w:divBdr>
        <w:top w:val="none" w:sz="0" w:space="0" w:color="auto"/>
        <w:left w:val="none" w:sz="0" w:space="0" w:color="auto"/>
        <w:bottom w:val="none" w:sz="0" w:space="0" w:color="auto"/>
        <w:right w:val="none" w:sz="0" w:space="0" w:color="auto"/>
      </w:divBdr>
      <w:divsChild>
        <w:div w:id="695354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1194</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Andra-Daria Dudan</dc:creator>
  <cp:keywords/>
  <dc:description/>
  <cp:lastModifiedBy>Valentin Gruia</cp:lastModifiedBy>
  <cp:revision>3</cp:revision>
  <dcterms:created xsi:type="dcterms:W3CDTF">2023-11-14T01:35:00Z</dcterms:created>
  <dcterms:modified xsi:type="dcterms:W3CDTF">2023-11-17T11:58:00Z</dcterms:modified>
</cp:coreProperties>
</file>