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6BDD4B" w14:textId="77777777" w:rsidR="00AC00DF" w:rsidRPr="00AE6634" w:rsidRDefault="00AC00DF" w:rsidP="00AC00DF">
      <w:pPr>
        <w:spacing w:after="200" w:line="276" w:lineRule="auto"/>
        <w:rPr>
          <w:noProof/>
          <w:lang w:val="en-US"/>
        </w:rPr>
      </w:pPr>
      <w:r w:rsidRPr="00BD3594">
        <w:rPr>
          <w:noProof/>
          <w:lang w:val="en-US"/>
        </w:rPr>
        <w:drawing>
          <wp:inline distT="0" distB="0" distL="0" distR="0" wp14:anchorId="12BA1DF2" wp14:editId="091B912D">
            <wp:extent cx="2124075" cy="1020445"/>
            <wp:effectExtent l="0" t="0" r="9525" b="8255"/>
            <wp:docPr id="14" name="Picture 1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 letter&#10;&#10;Description automatically generated"/>
                    <pic:cNvPicPr>
                      <a:picLocks noChangeAspect="1" noChangeArrowheads="1"/>
                    </pic:cNvPicPr>
                  </pic:nvPicPr>
                  <pic:blipFill>
                    <a:blip r:embed="rId8" cstate="print"/>
                    <a:stretch>
                      <a:fillRect/>
                    </a:stretch>
                  </pic:blipFill>
                  <pic:spPr bwMode="auto">
                    <a:xfrm>
                      <a:off x="0" y="0"/>
                      <a:ext cx="2124075" cy="1020445"/>
                    </a:xfrm>
                    <a:prstGeom prst="rect">
                      <a:avLst/>
                    </a:prstGeom>
                    <a:noFill/>
                    <a:ln w="9525">
                      <a:noFill/>
                      <a:miter lim="800000"/>
                      <a:headEnd/>
                      <a:tailEnd/>
                    </a:ln>
                  </pic:spPr>
                </pic:pic>
              </a:graphicData>
            </a:graphic>
          </wp:inline>
        </w:drawing>
      </w:r>
    </w:p>
    <w:p w14:paraId="7E15499A" w14:textId="77777777" w:rsidR="00AC00DF" w:rsidRPr="00BD3594" w:rsidRDefault="00AC00DF" w:rsidP="00AC00DF">
      <w:pPr>
        <w:spacing w:after="0" w:line="360" w:lineRule="auto"/>
        <w:rPr>
          <w:rFonts w:eastAsia="Times New Roman" w:cs="Times New Roman"/>
          <w:b/>
          <w:bCs/>
          <w:noProof/>
          <w:szCs w:val="24"/>
          <w:lang w:eastAsia="en-IN" w:bidi="hi-IN"/>
        </w:rPr>
      </w:pPr>
    </w:p>
    <w:p w14:paraId="11B5A477" w14:textId="77777777" w:rsidR="00AC00DF" w:rsidRPr="00BD3594" w:rsidRDefault="00AC00DF" w:rsidP="00AC00DF">
      <w:pPr>
        <w:spacing w:after="0" w:line="360" w:lineRule="auto"/>
      </w:pPr>
    </w:p>
    <w:tbl>
      <w:tblPr>
        <w:tblStyle w:val="TableGrid"/>
        <w:tblW w:w="8367" w:type="dxa"/>
        <w:jc w:val="center"/>
        <w:tblLook w:val="04A0" w:firstRow="1" w:lastRow="0" w:firstColumn="1" w:lastColumn="0" w:noHBand="0" w:noVBand="1"/>
      </w:tblPr>
      <w:tblGrid>
        <w:gridCol w:w="3736"/>
        <w:gridCol w:w="4631"/>
      </w:tblGrid>
      <w:tr w:rsidR="00AC00DF" w:rsidRPr="00BD3594" w14:paraId="5F410BBE" w14:textId="77777777" w:rsidTr="00DF7EF3">
        <w:trPr>
          <w:trHeight w:val="494"/>
          <w:jc w:val="center"/>
        </w:trPr>
        <w:tc>
          <w:tcPr>
            <w:tcW w:w="0" w:type="auto"/>
            <w:shd w:val="clear" w:color="auto" w:fill="D9D9D9" w:themeFill="background1" w:themeFillShade="D9"/>
          </w:tcPr>
          <w:p w14:paraId="0073251A" w14:textId="77777777" w:rsidR="00AC00DF" w:rsidRPr="00BD3594" w:rsidRDefault="00AC00DF" w:rsidP="00DF7EF3">
            <w:pPr>
              <w:spacing w:line="360" w:lineRule="auto"/>
              <w:rPr>
                <w:b/>
              </w:rPr>
            </w:pPr>
            <w:proofErr w:type="spellStart"/>
            <w:r w:rsidRPr="00BD3594">
              <w:rPr>
                <w:b/>
              </w:rPr>
              <w:t>Programme</w:t>
            </w:r>
            <w:proofErr w:type="spellEnd"/>
            <w:r w:rsidRPr="00BD3594">
              <w:rPr>
                <w:b/>
              </w:rPr>
              <w:t>:</w:t>
            </w:r>
          </w:p>
        </w:tc>
        <w:tc>
          <w:tcPr>
            <w:tcW w:w="0" w:type="auto"/>
          </w:tcPr>
          <w:p w14:paraId="5C630EF1" w14:textId="77777777" w:rsidR="00AC00DF" w:rsidRPr="00BD3594" w:rsidRDefault="00AC00DF" w:rsidP="00DF7EF3">
            <w:pPr>
              <w:spacing w:line="360" w:lineRule="auto"/>
            </w:pPr>
            <w:r w:rsidRPr="00BD3594">
              <w:t>BA Business Management</w:t>
            </w:r>
          </w:p>
        </w:tc>
      </w:tr>
      <w:tr w:rsidR="00AC00DF" w:rsidRPr="00BD3594" w14:paraId="5DDB035D" w14:textId="77777777" w:rsidTr="00DF7EF3">
        <w:trPr>
          <w:trHeight w:val="986"/>
          <w:jc w:val="center"/>
        </w:trPr>
        <w:tc>
          <w:tcPr>
            <w:tcW w:w="0" w:type="auto"/>
            <w:shd w:val="clear" w:color="auto" w:fill="D9D9D9" w:themeFill="background1" w:themeFillShade="D9"/>
          </w:tcPr>
          <w:p w14:paraId="5D6C554F" w14:textId="77777777" w:rsidR="00AC00DF" w:rsidRPr="00BD3594" w:rsidRDefault="00AC00DF" w:rsidP="00DF7EF3">
            <w:pPr>
              <w:spacing w:line="360" w:lineRule="auto"/>
              <w:rPr>
                <w:b/>
              </w:rPr>
            </w:pPr>
            <w:r w:rsidRPr="00BD3594">
              <w:rPr>
                <w:b/>
              </w:rPr>
              <w:t>Module:</w:t>
            </w:r>
          </w:p>
        </w:tc>
        <w:tc>
          <w:tcPr>
            <w:tcW w:w="0" w:type="auto"/>
          </w:tcPr>
          <w:p w14:paraId="20119703" w14:textId="23346FDC" w:rsidR="00AC00DF" w:rsidRPr="00BD3594" w:rsidRDefault="00AC00DF" w:rsidP="00DF7EF3">
            <w:pPr>
              <w:spacing w:line="360" w:lineRule="auto"/>
            </w:pPr>
            <w:r>
              <w:t>Mana</w:t>
            </w:r>
            <w:r>
              <w:t>ging</w:t>
            </w:r>
            <w:r>
              <w:t xml:space="preserve"> People</w:t>
            </w:r>
          </w:p>
        </w:tc>
      </w:tr>
      <w:tr w:rsidR="00AC00DF" w:rsidRPr="00BD3594" w14:paraId="2A58104D" w14:textId="77777777" w:rsidTr="00DF7EF3">
        <w:trPr>
          <w:trHeight w:val="494"/>
          <w:jc w:val="center"/>
        </w:trPr>
        <w:tc>
          <w:tcPr>
            <w:tcW w:w="0" w:type="auto"/>
            <w:shd w:val="clear" w:color="auto" w:fill="D9D9D9" w:themeFill="background1" w:themeFillShade="D9"/>
          </w:tcPr>
          <w:p w14:paraId="361CE63F" w14:textId="77777777" w:rsidR="00AC00DF" w:rsidRPr="00BD3594" w:rsidRDefault="00AC00DF" w:rsidP="00DF7EF3">
            <w:pPr>
              <w:spacing w:line="360" w:lineRule="auto"/>
              <w:rPr>
                <w:b/>
              </w:rPr>
            </w:pPr>
            <w:r w:rsidRPr="00BD3594">
              <w:rPr>
                <w:b/>
              </w:rPr>
              <w:t>Module code:</w:t>
            </w:r>
          </w:p>
        </w:tc>
        <w:tc>
          <w:tcPr>
            <w:tcW w:w="0" w:type="auto"/>
          </w:tcPr>
          <w:p w14:paraId="0DB9C21A" w14:textId="77777777" w:rsidR="00AC00DF" w:rsidRPr="00BD3594" w:rsidRDefault="00AC00DF" w:rsidP="00DF7EF3">
            <w:pPr>
              <w:spacing w:line="360" w:lineRule="auto"/>
            </w:pPr>
            <w:r w:rsidRPr="00BD3594">
              <w:t>LCBB500</w:t>
            </w:r>
            <w:r>
              <w:t>4</w:t>
            </w:r>
          </w:p>
        </w:tc>
      </w:tr>
      <w:tr w:rsidR="00AC00DF" w:rsidRPr="00BD3594" w14:paraId="2D5B4375" w14:textId="77777777" w:rsidTr="00DF7EF3">
        <w:trPr>
          <w:trHeight w:val="981"/>
          <w:jc w:val="center"/>
        </w:trPr>
        <w:tc>
          <w:tcPr>
            <w:tcW w:w="0" w:type="auto"/>
            <w:shd w:val="clear" w:color="auto" w:fill="D9D9D9" w:themeFill="background1" w:themeFillShade="D9"/>
          </w:tcPr>
          <w:p w14:paraId="0F761DF0" w14:textId="77777777" w:rsidR="00AC00DF" w:rsidRPr="00BD3594" w:rsidRDefault="00AC00DF" w:rsidP="00DF7EF3">
            <w:pPr>
              <w:spacing w:line="360" w:lineRule="auto"/>
              <w:rPr>
                <w:b/>
              </w:rPr>
            </w:pPr>
            <w:r w:rsidRPr="00BD3594">
              <w:rPr>
                <w:b/>
              </w:rPr>
              <w:t>Lecturer:</w:t>
            </w:r>
          </w:p>
        </w:tc>
        <w:tc>
          <w:tcPr>
            <w:tcW w:w="0" w:type="auto"/>
          </w:tcPr>
          <w:p w14:paraId="416729FF" w14:textId="77777777" w:rsidR="00AC00DF" w:rsidRPr="00BD3594" w:rsidRDefault="00AC00DF" w:rsidP="00DF7EF3">
            <w:pPr>
              <w:spacing w:line="360" w:lineRule="auto"/>
            </w:pPr>
            <w:r>
              <w:t xml:space="preserve">Nishi </w:t>
            </w:r>
            <w:proofErr w:type="spellStart"/>
            <w:r>
              <w:t>Ramsurrun</w:t>
            </w:r>
            <w:proofErr w:type="spellEnd"/>
          </w:p>
          <w:p w14:paraId="2DC3031D" w14:textId="77777777" w:rsidR="00AC00DF" w:rsidRPr="00BD3594" w:rsidRDefault="00AC00DF" w:rsidP="00DF7EF3">
            <w:pPr>
              <w:spacing w:line="360" w:lineRule="auto"/>
            </w:pPr>
          </w:p>
        </w:tc>
      </w:tr>
      <w:tr w:rsidR="00AC00DF" w:rsidRPr="00BD3594" w14:paraId="7FDBEA74" w14:textId="77777777" w:rsidTr="00DF7EF3">
        <w:trPr>
          <w:trHeight w:val="494"/>
          <w:jc w:val="center"/>
        </w:trPr>
        <w:tc>
          <w:tcPr>
            <w:tcW w:w="0" w:type="auto"/>
            <w:shd w:val="clear" w:color="auto" w:fill="D9D9D9" w:themeFill="background1" w:themeFillShade="D9"/>
          </w:tcPr>
          <w:p w14:paraId="2137A3C4" w14:textId="77777777" w:rsidR="00AC00DF" w:rsidRPr="00BD3594" w:rsidRDefault="00AC00DF" w:rsidP="00DF7EF3">
            <w:pPr>
              <w:spacing w:line="360" w:lineRule="auto"/>
              <w:rPr>
                <w:b/>
              </w:rPr>
            </w:pPr>
            <w:r w:rsidRPr="00BD3594">
              <w:rPr>
                <w:b/>
              </w:rPr>
              <w:t>Assignment Title:</w:t>
            </w:r>
          </w:p>
        </w:tc>
        <w:tc>
          <w:tcPr>
            <w:tcW w:w="0" w:type="auto"/>
          </w:tcPr>
          <w:p w14:paraId="6E925BE2" w14:textId="77777777" w:rsidR="00AC00DF" w:rsidRPr="00BD3594" w:rsidRDefault="00AC00DF" w:rsidP="00DF7EF3">
            <w:pPr>
              <w:spacing w:line="360" w:lineRule="auto"/>
            </w:pPr>
            <w:r w:rsidRPr="00BD3594">
              <w:t xml:space="preserve">Assessment </w:t>
            </w:r>
            <w:r>
              <w:t>1</w:t>
            </w:r>
          </w:p>
        </w:tc>
      </w:tr>
      <w:tr w:rsidR="00AC00DF" w:rsidRPr="00BD3594" w14:paraId="571D302E" w14:textId="77777777" w:rsidTr="00DF7EF3">
        <w:trPr>
          <w:trHeight w:val="353"/>
          <w:jc w:val="center"/>
        </w:trPr>
        <w:tc>
          <w:tcPr>
            <w:tcW w:w="0" w:type="auto"/>
            <w:shd w:val="clear" w:color="auto" w:fill="D9D9D9" w:themeFill="background1" w:themeFillShade="D9"/>
          </w:tcPr>
          <w:p w14:paraId="32BE6000" w14:textId="77777777" w:rsidR="00AC00DF" w:rsidRPr="00BD3594" w:rsidRDefault="00AC00DF" w:rsidP="00DF7EF3">
            <w:pPr>
              <w:spacing w:line="360" w:lineRule="auto"/>
              <w:rPr>
                <w:b/>
              </w:rPr>
            </w:pPr>
            <w:r w:rsidRPr="00BD3594">
              <w:rPr>
                <w:b/>
              </w:rPr>
              <w:t xml:space="preserve">Student name:                           </w:t>
            </w:r>
          </w:p>
        </w:tc>
        <w:tc>
          <w:tcPr>
            <w:tcW w:w="0" w:type="auto"/>
          </w:tcPr>
          <w:p w14:paraId="4C759D37" w14:textId="77777777" w:rsidR="00AC00DF" w:rsidRPr="00BD3594" w:rsidRDefault="00AC00DF" w:rsidP="00DF7EF3">
            <w:pPr>
              <w:spacing w:line="360" w:lineRule="auto"/>
            </w:pPr>
            <w:r w:rsidRPr="00BD3594">
              <w:t xml:space="preserve">Constantin Patrascu </w:t>
            </w:r>
          </w:p>
        </w:tc>
      </w:tr>
      <w:tr w:rsidR="00AC00DF" w:rsidRPr="00BD3594" w14:paraId="54952945" w14:textId="77777777" w:rsidTr="00DF7EF3">
        <w:trPr>
          <w:trHeight w:val="191"/>
          <w:jc w:val="center"/>
        </w:trPr>
        <w:tc>
          <w:tcPr>
            <w:tcW w:w="0" w:type="auto"/>
            <w:shd w:val="clear" w:color="auto" w:fill="D9D9D9" w:themeFill="background1" w:themeFillShade="D9"/>
          </w:tcPr>
          <w:p w14:paraId="15CE2F74" w14:textId="77777777" w:rsidR="00AC00DF" w:rsidRPr="00BD3594" w:rsidRDefault="00AC00DF" w:rsidP="00DF7EF3">
            <w:pPr>
              <w:spacing w:line="360" w:lineRule="auto"/>
              <w:rPr>
                <w:b/>
              </w:rPr>
            </w:pPr>
            <w:r w:rsidRPr="00BD3594">
              <w:rPr>
                <w:b/>
              </w:rPr>
              <w:t xml:space="preserve">Student </w:t>
            </w:r>
            <w:r>
              <w:rPr>
                <w:b/>
              </w:rPr>
              <w:t>ID Number:</w:t>
            </w:r>
          </w:p>
        </w:tc>
        <w:tc>
          <w:tcPr>
            <w:tcW w:w="0" w:type="auto"/>
          </w:tcPr>
          <w:p w14:paraId="21FF2758" w14:textId="77777777" w:rsidR="00AC00DF" w:rsidRPr="00BD3594" w:rsidRDefault="00AC00DF" w:rsidP="00DF7EF3">
            <w:pPr>
              <w:spacing w:line="360" w:lineRule="auto"/>
            </w:pPr>
            <w:r w:rsidRPr="00BD3594">
              <w:t>2022567</w:t>
            </w:r>
          </w:p>
        </w:tc>
      </w:tr>
      <w:tr w:rsidR="00AC00DF" w:rsidRPr="00BD3594" w14:paraId="4D0DBC7E" w14:textId="77777777" w:rsidTr="00DF7EF3">
        <w:trPr>
          <w:trHeight w:val="191"/>
          <w:jc w:val="center"/>
        </w:trPr>
        <w:tc>
          <w:tcPr>
            <w:tcW w:w="0" w:type="auto"/>
            <w:shd w:val="clear" w:color="auto" w:fill="D9D9D9" w:themeFill="background1" w:themeFillShade="D9"/>
          </w:tcPr>
          <w:p w14:paraId="795D0EC9" w14:textId="77777777" w:rsidR="00AC00DF" w:rsidRPr="00BD3594" w:rsidRDefault="00AC00DF" w:rsidP="00DF7EF3">
            <w:pPr>
              <w:spacing w:line="360" w:lineRule="auto"/>
              <w:rPr>
                <w:b/>
              </w:rPr>
            </w:pPr>
            <w:r>
              <w:rPr>
                <w:b/>
              </w:rPr>
              <w:t>Submission Date:</w:t>
            </w:r>
          </w:p>
        </w:tc>
        <w:tc>
          <w:tcPr>
            <w:tcW w:w="0" w:type="auto"/>
          </w:tcPr>
          <w:p w14:paraId="020D233E" w14:textId="77777777" w:rsidR="00AC00DF" w:rsidRPr="00BD3594" w:rsidRDefault="00AC00DF" w:rsidP="00DF7EF3">
            <w:pPr>
              <w:spacing w:line="360" w:lineRule="auto"/>
            </w:pPr>
          </w:p>
        </w:tc>
      </w:tr>
    </w:tbl>
    <w:p w14:paraId="230505BE" w14:textId="77777777" w:rsidR="00AC00DF" w:rsidRDefault="00AC00DF" w:rsidP="00AC00DF">
      <w:pPr>
        <w:spacing w:line="360" w:lineRule="auto"/>
        <w:jc w:val="both"/>
        <w:rPr>
          <w:rFonts w:ascii="Arial" w:eastAsiaTheme="majorEastAsia" w:hAnsi="Arial" w:cs="Arial"/>
          <w:b/>
          <w:bCs/>
          <w:color w:val="2F5496" w:themeColor="accent1" w:themeShade="BF"/>
          <w:sz w:val="24"/>
          <w:szCs w:val="24"/>
          <w:lang w:val="en-US"/>
        </w:rPr>
      </w:pPr>
    </w:p>
    <w:p w14:paraId="506454A3" w14:textId="77777777" w:rsidR="005D49CE" w:rsidRPr="009E7D86" w:rsidRDefault="005D49CE" w:rsidP="00B872F4">
      <w:pPr>
        <w:spacing w:line="360" w:lineRule="auto"/>
        <w:jc w:val="both"/>
        <w:rPr>
          <w:rFonts w:ascii="Arial" w:eastAsiaTheme="majorEastAsia" w:hAnsi="Arial" w:cs="Arial"/>
          <w:b/>
          <w:bCs/>
          <w:color w:val="2F5496" w:themeColor="accent1" w:themeShade="BF"/>
          <w:sz w:val="24"/>
          <w:szCs w:val="24"/>
          <w:lang w:val="en-US"/>
        </w:rPr>
      </w:pPr>
      <w:r w:rsidRPr="009E7D86">
        <w:rPr>
          <w:rFonts w:ascii="Arial" w:hAnsi="Arial" w:cs="Arial"/>
          <w:b/>
          <w:bCs/>
          <w:sz w:val="24"/>
          <w:szCs w:val="24"/>
          <w:lang w:val="en-US"/>
        </w:rPr>
        <w:br w:type="page"/>
      </w:r>
    </w:p>
    <w:sdt>
      <w:sdtPr>
        <w:rPr>
          <w:rFonts w:ascii="Arial" w:eastAsiaTheme="minorHAnsi" w:hAnsi="Arial" w:cs="Arial"/>
          <w:color w:val="auto"/>
          <w:sz w:val="22"/>
          <w:szCs w:val="22"/>
          <w:lang w:val="en-IN"/>
        </w:rPr>
        <w:id w:val="-1952308034"/>
        <w:docPartObj>
          <w:docPartGallery w:val="Table of Contents"/>
          <w:docPartUnique/>
        </w:docPartObj>
      </w:sdtPr>
      <w:sdtEndPr>
        <w:rPr>
          <w:b/>
          <w:bCs/>
          <w:noProof/>
        </w:rPr>
      </w:sdtEndPr>
      <w:sdtContent>
        <w:p w14:paraId="056EE906" w14:textId="41F3ECD5" w:rsidR="005D49CE" w:rsidRPr="009E7D86" w:rsidRDefault="005D49CE" w:rsidP="00B872F4">
          <w:pPr>
            <w:pStyle w:val="TOCHeading"/>
            <w:spacing w:line="360" w:lineRule="auto"/>
            <w:jc w:val="both"/>
            <w:rPr>
              <w:rFonts w:ascii="Arial" w:hAnsi="Arial" w:cs="Arial"/>
              <w:b/>
              <w:bCs/>
            </w:rPr>
          </w:pPr>
          <w:r w:rsidRPr="009E7D86">
            <w:rPr>
              <w:rFonts w:ascii="Arial" w:hAnsi="Arial" w:cs="Arial"/>
              <w:b/>
              <w:bCs/>
            </w:rPr>
            <w:t>Table of Contents</w:t>
          </w:r>
        </w:p>
        <w:p w14:paraId="48E2F6D6" w14:textId="5C425E45" w:rsidR="00496D9C" w:rsidRDefault="005D49CE">
          <w:pPr>
            <w:pStyle w:val="TOC1"/>
            <w:tabs>
              <w:tab w:val="right" w:leader="dot" w:pos="9016"/>
            </w:tabs>
            <w:rPr>
              <w:rFonts w:eastAsiaTheme="minorEastAsia"/>
              <w:noProof/>
              <w:lang w:eastAsia="en-IN"/>
            </w:rPr>
          </w:pPr>
          <w:r w:rsidRPr="009E7D86">
            <w:rPr>
              <w:rFonts w:ascii="Arial" w:hAnsi="Arial" w:cs="Arial"/>
            </w:rPr>
            <w:fldChar w:fldCharType="begin"/>
          </w:r>
          <w:r w:rsidRPr="009E7D86">
            <w:rPr>
              <w:rFonts w:ascii="Arial" w:hAnsi="Arial" w:cs="Arial"/>
            </w:rPr>
            <w:instrText xml:space="preserve"> TOC \o "1-3" \h \z \u </w:instrText>
          </w:r>
          <w:r w:rsidRPr="009E7D86">
            <w:rPr>
              <w:rFonts w:ascii="Arial" w:hAnsi="Arial" w:cs="Arial"/>
            </w:rPr>
            <w:fldChar w:fldCharType="separate"/>
          </w:r>
          <w:hyperlink w:anchor="_Toc101605793" w:history="1">
            <w:r w:rsidR="00496D9C" w:rsidRPr="00EB7190">
              <w:rPr>
                <w:rStyle w:val="Hyperlink"/>
                <w:rFonts w:ascii="Arial" w:hAnsi="Arial" w:cs="Arial"/>
                <w:b/>
                <w:bCs/>
                <w:noProof/>
                <w:lang w:val="en-US"/>
              </w:rPr>
              <w:t>INTRODUCTION</w:t>
            </w:r>
            <w:r w:rsidR="00496D9C">
              <w:rPr>
                <w:noProof/>
                <w:webHidden/>
              </w:rPr>
              <w:tab/>
            </w:r>
            <w:r w:rsidR="00496D9C">
              <w:rPr>
                <w:noProof/>
                <w:webHidden/>
              </w:rPr>
              <w:fldChar w:fldCharType="begin"/>
            </w:r>
            <w:r w:rsidR="00496D9C">
              <w:rPr>
                <w:noProof/>
                <w:webHidden/>
              </w:rPr>
              <w:instrText xml:space="preserve"> PAGEREF _Toc101605793 \h </w:instrText>
            </w:r>
            <w:r w:rsidR="00496D9C">
              <w:rPr>
                <w:noProof/>
                <w:webHidden/>
              </w:rPr>
            </w:r>
            <w:r w:rsidR="00496D9C">
              <w:rPr>
                <w:noProof/>
                <w:webHidden/>
              </w:rPr>
              <w:fldChar w:fldCharType="separate"/>
            </w:r>
            <w:r w:rsidR="00496D9C">
              <w:rPr>
                <w:noProof/>
                <w:webHidden/>
              </w:rPr>
              <w:t>3</w:t>
            </w:r>
            <w:r w:rsidR="00496D9C">
              <w:rPr>
                <w:noProof/>
                <w:webHidden/>
              </w:rPr>
              <w:fldChar w:fldCharType="end"/>
            </w:r>
          </w:hyperlink>
        </w:p>
        <w:p w14:paraId="462454BF" w14:textId="5809247A" w:rsidR="00496D9C" w:rsidRDefault="00AE7601">
          <w:pPr>
            <w:pStyle w:val="TOC1"/>
            <w:tabs>
              <w:tab w:val="right" w:leader="dot" w:pos="9016"/>
            </w:tabs>
            <w:rPr>
              <w:rFonts w:eastAsiaTheme="minorEastAsia"/>
              <w:noProof/>
              <w:lang w:eastAsia="en-IN"/>
            </w:rPr>
          </w:pPr>
          <w:hyperlink w:anchor="_Toc101605794" w:history="1">
            <w:r w:rsidR="00496D9C" w:rsidRPr="00EB7190">
              <w:rPr>
                <w:rStyle w:val="Hyperlink"/>
                <w:rFonts w:ascii="Arial" w:hAnsi="Arial" w:cs="Arial"/>
                <w:b/>
                <w:bCs/>
                <w:noProof/>
                <w:lang w:val="en-US"/>
              </w:rPr>
              <w:t>CASE IN FAVOUR OF FLEXIBLE WORKING</w:t>
            </w:r>
            <w:r w:rsidR="00496D9C">
              <w:rPr>
                <w:noProof/>
                <w:webHidden/>
              </w:rPr>
              <w:tab/>
            </w:r>
            <w:r w:rsidR="00496D9C">
              <w:rPr>
                <w:noProof/>
                <w:webHidden/>
              </w:rPr>
              <w:fldChar w:fldCharType="begin"/>
            </w:r>
            <w:r w:rsidR="00496D9C">
              <w:rPr>
                <w:noProof/>
                <w:webHidden/>
              </w:rPr>
              <w:instrText xml:space="preserve"> PAGEREF _Toc101605794 \h </w:instrText>
            </w:r>
            <w:r w:rsidR="00496D9C">
              <w:rPr>
                <w:noProof/>
                <w:webHidden/>
              </w:rPr>
            </w:r>
            <w:r w:rsidR="00496D9C">
              <w:rPr>
                <w:noProof/>
                <w:webHidden/>
              </w:rPr>
              <w:fldChar w:fldCharType="separate"/>
            </w:r>
            <w:r w:rsidR="00496D9C">
              <w:rPr>
                <w:noProof/>
                <w:webHidden/>
              </w:rPr>
              <w:t>4</w:t>
            </w:r>
            <w:r w:rsidR="00496D9C">
              <w:rPr>
                <w:noProof/>
                <w:webHidden/>
              </w:rPr>
              <w:fldChar w:fldCharType="end"/>
            </w:r>
          </w:hyperlink>
        </w:p>
        <w:p w14:paraId="7AD3F787" w14:textId="5CEAB825" w:rsidR="00496D9C" w:rsidRDefault="00AE7601">
          <w:pPr>
            <w:pStyle w:val="TOC2"/>
            <w:tabs>
              <w:tab w:val="right" w:leader="dot" w:pos="9016"/>
            </w:tabs>
            <w:rPr>
              <w:rFonts w:eastAsiaTheme="minorEastAsia"/>
              <w:noProof/>
              <w:lang w:eastAsia="en-IN"/>
            </w:rPr>
          </w:pPr>
          <w:hyperlink w:anchor="_Toc101605795" w:history="1">
            <w:r w:rsidR="00496D9C" w:rsidRPr="00EB7190">
              <w:rPr>
                <w:rStyle w:val="Hyperlink"/>
                <w:rFonts w:ascii="Arial" w:hAnsi="Arial" w:cs="Arial"/>
                <w:b/>
                <w:bCs/>
                <w:noProof/>
                <w:lang w:val="en-US"/>
              </w:rPr>
              <w:t>Flexible working about Diversity and Inclusion at Tesco</w:t>
            </w:r>
            <w:r w:rsidR="00496D9C">
              <w:rPr>
                <w:noProof/>
                <w:webHidden/>
              </w:rPr>
              <w:tab/>
            </w:r>
            <w:r w:rsidR="00496D9C">
              <w:rPr>
                <w:noProof/>
                <w:webHidden/>
              </w:rPr>
              <w:fldChar w:fldCharType="begin"/>
            </w:r>
            <w:r w:rsidR="00496D9C">
              <w:rPr>
                <w:noProof/>
                <w:webHidden/>
              </w:rPr>
              <w:instrText xml:space="preserve"> PAGEREF _Toc101605795 \h </w:instrText>
            </w:r>
            <w:r w:rsidR="00496D9C">
              <w:rPr>
                <w:noProof/>
                <w:webHidden/>
              </w:rPr>
            </w:r>
            <w:r w:rsidR="00496D9C">
              <w:rPr>
                <w:noProof/>
                <w:webHidden/>
              </w:rPr>
              <w:fldChar w:fldCharType="separate"/>
            </w:r>
            <w:r w:rsidR="00496D9C">
              <w:rPr>
                <w:noProof/>
                <w:webHidden/>
              </w:rPr>
              <w:t>4</w:t>
            </w:r>
            <w:r w:rsidR="00496D9C">
              <w:rPr>
                <w:noProof/>
                <w:webHidden/>
              </w:rPr>
              <w:fldChar w:fldCharType="end"/>
            </w:r>
          </w:hyperlink>
        </w:p>
        <w:p w14:paraId="30CBF592" w14:textId="3A87DC91" w:rsidR="00496D9C" w:rsidRDefault="00AE7601">
          <w:pPr>
            <w:pStyle w:val="TOC3"/>
            <w:tabs>
              <w:tab w:val="right" w:leader="dot" w:pos="9016"/>
            </w:tabs>
            <w:rPr>
              <w:rFonts w:eastAsiaTheme="minorEastAsia"/>
              <w:noProof/>
              <w:lang w:eastAsia="en-IN"/>
            </w:rPr>
          </w:pPr>
          <w:hyperlink w:anchor="_Toc101605796" w:history="1">
            <w:r w:rsidR="00496D9C" w:rsidRPr="00EB7190">
              <w:rPr>
                <w:rStyle w:val="Hyperlink"/>
                <w:rFonts w:ascii="Arial" w:hAnsi="Arial" w:cs="Arial"/>
                <w:b/>
                <w:bCs/>
                <w:noProof/>
                <w:lang w:val="en-US"/>
              </w:rPr>
              <w:t>Advantages of Flexible Working at Tesco</w:t>
            </w:r>
            <w:r w:rsidR="00496D9C">
              <w:rPr>
                <w:noProof/>
                <w:webHidden/>
              </w:rPr>
              <w:tab/>
            </w:r>
            <w:r w:rsidR="00496D9C">
              <w:rPr>
                <w:noProof/>
                <w:webHidden/>
              </w:rPr>
              <w:fldChar w:fldCharType="begin"/>
            </w:r>
            <w:r w:rsidR="00496D9C">
              <w:rPr>
                <w:noProof/>
                <w:webHidden/>
              </w:rPr>
              <w:instrText xml:space="preserve"> PAGEREF _Toc101605796 \h </w:instrText>
            </w:r>
            <w:r w:rsidR="00496D9C">
              <w:rPr>
                <w:noProof/>
                <w:webHidden/>
              </w:rPr>
            </w:r>
            <w:r w:rsidR="00496D9C">
              <w:rPr>
                <w:noProof/>
                <w:webHidden/>
              </w:rPr>
              <w:fldChar w:fldCharType="separate"/>
            </w:r>
            <w:r w:rsidR="00496D9C">
              <w:rPr>
                <w:noProof/>
                <w:webHidden/>
              </w:rPr>
              <w:t>5</w:t>
            </w:r>
            <w:r w:rsidR="00496D9C">
              <w:rPr>
                <w:noProof/>
                <w:webHidden/>
              </w:rPr>
              <w:fldChar w:fldCharType="end"/>
            </w:r>
          </w:hyperlink>
        </w:p>
        <w:p w14:paraId="1B98C1E0" w14:textId="6C37EC10" w:rsidR="00496D9C" w:rsidRDefault="00AE7601">
          <w:pPr>
            <w:pStyle w:val="TOC2"/>
            <w:tabs>
              <w:tab w:val="right" w:leader="dot" w:pos="9016"/>
            </w:tabs>
            <w:rPr>
              <w:rFonts w:eastAsiaTheme="minorEastAsia"/>
              <w:noProof/>
              <w:lang w:eastAsia="en-IN"/>
            </w:rPr>
          </w:pPr>
          <w:hyperlink w:anchor="_Toc101605797" w:history="1">
            <w:r w:rsidR="00496D9C" w:rsidRPr="00EB7190">
              <w:rPr>
                <w:rStyle w:val="Hyperlink"/>
                <w:rFonts w:ascii="Arial" w:hAnsi="Arial" w:cs="Arial"/>
                <w:b/>
                <w:bCs/>
                <w:noProof/>
                <w:lang w:val="en-US"/>
              </w:rPr>
              <w:t>Role of Human Resources in promoting diversity and inclusion through flexible working at Tesco</w:t>
            </w:r>
            <w:r w:rsidR="00496D9C">
              <w:rPr>
                <w:noProof/>
                <w:webHidden/>
              </w:rPr>
              <w:tab/>
            </w:r>
            <w:r w:rsidR="00496D9C">
              <w:rPr>
                <w:noProof/>
                <w:webHidden/>
              </w:rPr>
              <w:fldChar w:fldCharType="begin"/>
            </w:r>
            <w:r w:rsidR="00496D9C">
              <w:rPr>
                <w:noProof/>
                <w:webHidden/>
              </w:rPr>
              <w:instrText xml:space="preserve"> PAGEREF _Toc101605797 \h </w:instrText>
            </w:r>
            <w:r w:rsidR="00496D9C">
              <w:rPr>
                <w:noProof/>
                <w:webHidden/>
              </w:rPr>
            </w:r>
            <w:r w:rsidR="00496D9C">
              <w:rPr>
                <w:noProof/>
                <w:webHidden/>
              </w:rPr>
              <w:fldChar w:fldCharType="separate"/>
            </w:r>
            <w:r w:rsidR="00496D9C">
              <w:rPr>
                <w:noProof/>
                <w:webHidden/>
              </w:rPr>
              <w:t>7</w:t>
            </w:r>
            <w:r w:rsidR="00496D9C">
              <w:rPr>
                <w:noProof/>
                <w:webHidden/>
              </w:rPr>
              <w:fldChar w:fldCharType="end"/>
            </w:r>
          </w:hyperlink>
        </w:p>
        <w:p w14:paraId="4E526E10" w14:textId="5D837C91" w:rsidR="00496D9C" w:rsidRDefault="00AE7601">
          <w:pPr>
            <w:pStyle w:val="TOC1"/>
            <w:tabs>
              <w:tab w:val="right" w:leader="dot" w:pos="9016"/>
            </w:tabs>
            <w:rPr>
              <w:rFonts w:eastAsiaTheme="minorEastAsia"/>
              <w:noProof/>
              <w:lang w:eastAsia="en-IN"/>
            </w:rPr>
          </w:pPr>
          <w:hyperlink w:anchor="_Toc101605798" w:history="1">
            <w:r w:rsidR="00496D9C" w:rsidRPr="00EB7190">
              <w:rPr>
                <w:rStyle w:val="Hyperlink"/>
                <w:rFonts w:ascii="Arial" w:hAnsi="Arial" w:cs="Arial"/>
                <w:b/>
                <w:bCs/>
                <w:noProof/>
                <w:lang w:val="en-US"/>
              </w:rPr>
              <w:t>CASE AGAINST FLEXIBLE WORKING</w:t>
            </w:r>
            <w:r w:rsidR="00496D9C">
              <w:rPr>
                <w:noProof/>
                <w:webHidden/>
              </w:rPr>
              <w:tab/>
            </w:r>
            <w:r w:rsidR="00496D9C">
              <w:rPr>
                <w:noProof/>
                <w:webHidden/>
              </w:rPr>
              <w:fldChar w:fldCharType="begin"/>
            </w:r>
            <w:r w:rsidR="00496D9C">
              <w:rPr>
                <w:noProof/>
                <w:webHidden/>
              </w:rPr>
              <w:instrText xml:space="preserve"> PAGEREF _Toc101605798 \h </w:instrText>
            </w:r>
            <w:r w:rsidR="00496D9C">
              <w:rPr>
                <w:noProof/>
                <w:webHidden/>
              </w:rPr>
            </w:r>
            <w:r w:rsidR="00496D9C">
              <w:rPr>
                <w:noProof/>
                <w:webHidden/>
              </w:rPr>
              <w:fldChar w:fldCharType="separate"/>
            </w:r>
            <w:r w:rsidR="00496D9C">
              <w:rPr>
                <w:noProof/>
                <w:webHidden/>
              </w:rPr>
              <w:t>9</w:t>
            </w:r>
            <w:r w:rsidR="00496D9C">
              <w:rPr>
                <w:noProof/>
                <w:webHidden/>
              </w:rPr>
              <w:fldChar w:fldCharType="end"/>
            </w:r>
          </w:hyperlink>
        </w:p>
        <w:p w14:paraId="4B5544C9" w14:textId="7B42B842" w:rsidR="00496D9C" w:rsidRDefault="00AE7601">
          <w:pPr>
            <w:pStyle w:val="TOC2"/>
            <w:tabs>
              <w:tab w:val="right" w:leader="dot" w:pos="9016"/>
            </w:tabs>
            <w:rPr>
              <w:rFonts w:eastAsiaTheme="minorEastAsia"/>
              <w:noProof/>
              <w:lang w:eastAsia="en-IN"/>
            </w:rPr>
          </w:pPr>
          <w:hyperlink w:anchor="_Toc101605799" w:history="1">
            <w:r w:rsidR="00496D9C" w:rsidRPr="00EB7190">
              <w:rPr>
                <w:rStyle w:val="Hyperlink"/>
                <w:rFonts w:ascii="Arial" w:hAnsi="Arial" w:cs="Arial"/>
                <w:b/>
                <w:bCs/>
                <w:noProof/>
                <w:lang w:val="en-US"/>
              </w:rPr>
              <w:t>Disadvantages of Flexible Working at Tesco</w:t>
            </w:r>
            <w:r w:rsidR="00496D9C">
              <w:rPr>
                <w:noProof/>
                <w:webHidden/>
              </w:rPr>
              <w:tab/>
            </w:r>
            <w:r w:rsidR="00496D9C">
              <w:rPr>
                <w:noProof/>
                <w:webHidden/>
              </w:rPr>
              <w:fldChar w:fldCharType="begin"/>
            </w:r>
            <w:r w:rsidR="00496D9C">
              <w:rPr>
                <w:noProof/>
                <w:webHidden/>
              </w:rPr>
              <w:instrText xml:space="preserve"> PAGEREF _Toc101605799 \h </w:instrText>
            </w:r>
            <w:r w:rsidR="00496D9C">
              <w:rPr>
                <w:noProof/>
                <w:webHidden/>
              </w:rPr>
            </w:r>
            <w:r w:rsidR="00496D9C">
              <w:rPr>
                <w:noProof/>
                <w:webHidden/>
              </w:rPr>
              <w:fldChar w:fldCharType="separate"/>
            </w:r>
            <w:r w:rsidR="00496D9C">
              <w:rPr>
                <w:noProof/>
                <w:webHidden/>
              </w:rPr>
              <w:t>9</w:t>
            </w:r>
            <w:r w:rsidR="00496D9C">
              <w:rPr>
                <w:noProof/>
                <w:webHidden/>
              </w:rPr>
              <w:fldChar w:fldCharType="end"/>
            </w:r>
          </w:hyperlink>
        </w:p>
        <w:p w14:paraId="213CBF38" w14:textId="72CD749D" w:rsidR="00496D9C" w:rsidRDefault="00AE7601">
          <w:pPr>
            <w:pStyle w:val="TOC2"/>
            <w:tabs>
              <w:tab w:val="right" w:leader="dot" w:pos="9016"/>
            </w:tabs>
            <w:rPr>
              <w:rFonts w:eastAsiaTheme="minorEastAsia"/>
              <w:noProof/>
              <w:lang w:eastAsia="en-IN"/>
            </w:rPr>
          </w:pPr>
          <w:hyperlink w:anchor="_Toc101605800" w:history="1">
            <w:r w:rsidR="00496D9C" w:rsidRPr="00EB7190">
              <w:rPr>
                <w:rStyle w:val="Hyperlink"/>
                <w:rFonts w:ascii="Arial" w:hAnsi="Arial" w:cs="Arial"/>
                <w:b/>
                <w:bCs/>
                <w:noProof/>
                <w:lang w:val="en-US"/>
              </w:rPr>
              <w:t>Role of Human Resources in Addressing Inequalities at Tesco</w:t>
            </w:r>
            <w:r w:rsidR="00496D9C">
              <w:rPr>
                <w:noProof/>
                <w:webHidden/>
              </w:rPr>
              <w:tab/>
            </w:r>
            <w:r w:rsidR="00496D9C">
              <w:rPr>
                <w:noProof/>
                <w:webHidden/>
              </w:rPr>
              <w:fldChar w:fldCharType="begin"/>
            </w:r>
            <w:r w:rsidR="00496D9C">
              <w:rPr>
                <w:noProof/>
                <w:webHidden/>
              </w:rPr>
              <w:instrText xml:space="preserve"> PAGEREF _Toc101605800 \h </w:instrText>
            </w:r>
            <w:r w:rsidR="00496D9C">
              <w:rPr>
                <w:noProof/>
                <w:webHidden/>
              </w:rPr>
            </w:r>
            <w:r w:rsidR="00496D9C">
              <w:rPr>
                <w:noProof/>
                <w:webHidden/>
              </w:rPr>
              <w:fldChar w:fldCharType="separate"/>
            </w:r>
            <w:r w:rsidR="00496D9C">
              <w:rPr>
                <w:noProof/>
                <w:webHidden/>
              </w:rPr>
              <w:t>11</w:t>
            </w:r>
            <w:r w:rsidR="00496D9C">
              <w:rPr>
                <w:noProof/>
                <w:webHidden/>
              </w:rPr>
              <w:fldChar w:fldCharType="end"/>
            </w:r>
          </w:hyperlink>
        </w:p>
        <w:p w14:paraId="328085E9" w14:textId="119A4BB5" w:rsidR="00496D9C" w:rsidRDefault="00AE7601">
          <w:pPr>
            <w:pStyle w:val="TOC1"/>
            <w:tabs>
              <w:tab w:val="right" w:leader="dot" w:pos="9016"/>
            </w:tabs>
            <w:rPr>
              <w:rFonts w:eastAsiaTheme="minorEastAsia"/>
              <w:noProof/>
              <w:lang w:eastAsia="en-IN"/>
            </w:rPr>
          </w:pPr>
          <w:hyperlink w:anchor="_Toc101605801" w:history="1">
            <w:r w:rsidR="00496D9C" w:rsidRPr="00EB7190">
              <w:rPr>
                <w:rStyle w:val="Hyperlink"/>
                <w:rFonts w:ascii="Arial" w:hAnsi="Arial" w:cs="Arial"/>
                <w:b/>
                <w:bCs/>
                <w:noProof/>
                <w:lang w:val="en-US"/>
              </w:rPr>
              <w:t>CONCLUSION</w:t>
            </w:r>
            <w:r w:rsidR="00496D9C">
              <w:rPr>
                <w:noProof/>
                <w:webHidden/>
              </w:rPr>
              <w:tab/>
            </w:r>
            <w:r w:rsidR="00496D9C">
              <w:rPr>
                <w:noProof/>
                <w:webHidden/>
              </w:rPr>
              <w:fldChar w:fldCharType="begin"/>
            </w:r>
            <w:r w:rsidR="00496D9C">
              <w:rPr>
                <w:noProof/>
                <w:webHidden/>
              </w:rPr>
              <w:instrText xml:space="preserve"> PAGEREF _Toc101605801 \h </w:instrText>
            </w:r>
            <w:r w:rsidR="00496D9C">
              <w:rPr>
                <w:noProof/>
                <w:webHidden/>
              </w:rPr>
            </w:r>
            <w:r w:rsidR="00496D9C">
              <w:rPr>
                <w:noProof/>
                <w:webHidden/>
              </w:rPr>
              <w:fldChar w:fldCharType="separate"/>
            </w:r>
            <w:r w:rsidR="00496D9C">
              <w:rPr>
                <w:noProof/>
                <w:webHidden/>
              </w:rPr>
              <w:t>13</w:t>
            </w:r>
            <w:r w:rsidR="00496D9C">
              <w:rPr>
                <w:noProof/>
                <w:webHidden/>
              </w:rPr>
              <w:fldChar w:fldCharType="end"/>
            </w:r>
          </w:hyperlink>
        </w:p>
        <w:p w14:paraId="079E08D3" w14:textId="413DF753" w:rsidR="00496D9C" w:rsidRDefault="00AE7601">
          <w:pPr>
            <w:pStyle w:val="TOC1"/>
            <w:tabs>
              <w:tab w:val="right" w:leader="dot" w:pos="9016"/>
            </w:tabs>
            <w:rPr>
              <w:rFonts w:eastAsiaTheme="minorEastAsia"/>
              <w:noProof/>
              <w:lang w:eastAsia="en-IN"/>
            </w:rPr>
          </w:pPr>
          <w:hyperlink w:anchor="_Toc101605802" w:history="1">
            <w:r w:rsidR="00496D9C" w:rsidRPr="00EB7190">
              <w:rPr>
                <w:rStyle w:val="Hyperlink"/>
                <w:rFonts w:ascii="Arial" w:hAnsi="Arial" w:cs="Arial"/>
                <w:b/>
                <w:bCs/>
                <w:noProof/>
                <w:lang w:val="en-US"/>
              </w:rPr>
              <w:t>REFERENCES</w:t>
            </w:r>
            <w:r w:rsidR="00496D9C">
              <w:rPr>
                <w:noProof/>
                <w:webHidden/>
              </w:rPr>
              <w:tab/>
            </w:r>
            <w:r w:rsidR="00496D9C">
              <w:rPr>
                <w:noProof/>
                <w:webHidden/>
              </w:rPr>
              <w:fldChar w:fldCharType="begin"/>
            </w:r>
            <w:r w:rsidR="00496D9C">
              <w:rPr>
                <w:noProof/>
                <w:webHidden/>
              </w:rPr>
              <w:instrText xml:space="preserve"> PAGEREF _Toc101605802 \h </w:instrText>
            </w:r>
            <w:r w:rsidR="00496D9C">
              <w:rPr>
                <w:noProof/>
                <w:webHidden/>
              </w:rPr>
            </w:r>
            <w:r w:rsidR="00496D9C">
              <w:rPr>
                <w:noProof/>
                <w:webHidden/>
              </w:rPr>
              <w:fldChar w:fldCharType="separate"/>
            </w:r>
            <w:r w:rsidR="00496D9C">
              <w:rPr>
                <w:noProof/>
                <w:webHidden/>
              </w:rPr>
              <w:t>14</w:t>
            </w:r>
            <w:r w:rsidR="00496D9C">
              <w:rPr>
                <w:noProof/>
                <w:webHidden/>
              </w:rPr>
              <w:fldChar w:fldCharType="end"/>
            </w:r>
          </w:hyperlink>
        </w:p>
        <w:p w14:paraId="0AEE301F" w14:textId="54C53D93" w:rsidR="005D49CE" w:rsidRPr="009E7D86" w:rsidRDefault="005D49CE" w:rsidP="00B872F4">
          <w:pPr>
            <w:spacing w:line="360" w:lineRule="auto"/>
            <w:jc w:val="both"/>
            <w:rPr>
              <w:rFonts w:ascii="Arial" w:hAnsi="Arial" w:cs="Arial"/>
            </w:rPr>
          </w:pPr>
          <w:r w:rsidRPr="009E7D86">
            <w:rPr>
              <w:rFonts w:ascii="Arial" w:hAnsi="Arial" w:cs="Arial"/>
              <w:b/>
              <w:bCs/>
              <w:noProof/>
            </w:rPr>
            <w:fldChar w:fldCharType="end"/>
          </w:r>
        </w:p>
      </w:sdtContent>
    </w:sdt>
    <w:p w14:paraId="23EB14B0" w14:textId="77777777" w:rsidR="005D49CE" w:rsidRPr="009E7D86" w:rsidRDefault="005D49CE" w:rsidP="00B872F4">
      <w:pPr>
        <w:pStyle w:val="Heading1"/>
        <w:spacing w:line="360" w:lineRule="auto"/>
        <w:jc w:val="both"/>
        <w:rPr>
          <w:rFonts w:ascii="Arial" w:hAnsi="Arial" w:cs="Arial"/>
          <w:b/>
          <w:bCs/>
          <w:sz w:val="24"/>
          <w:szCs w:val="24"/>
          <w:lang w:val="en-US"/>
        </w:rPr>
      </w:pPr>
    </w:p>
    <w:p w14:paraId="7811AEA5" w14:textId="77777777" w:rsidR="005D49CE" w:rsidRPr="009E7D86" w:rsidRDefault="005D49CE" w:rsidP="00B872F4">
      <w:pPr>
        <w:spacing w:line="360" w:lineRule="auto"/>
        <w:jc w:val="both"/>
        <w:rPr>
          <w:rFonts w:ascii="Arial" w:eastAsiaTheme="majorEastAsia" w:hAnsi="Arial" w:cs="Arial"/>
          <w:b/>
          <w:bCs/>
          <w:color w:val="2F5496" w:themeColor="accent1" w:themeShade="BF"/>
          <w:sz w:val="24"/>
          <w:szCs w:val="24"/>
          <w:lang w:val="en-US"/>
        </w:rPr>
      </w:pPr>
      <w:r w:rsidRPr="009E7D86">
        <w:rPr>
          <w:rFonts w:ascii="Arial" w:hAnsi="Arial" w:cs="Arial"/>
          <w:b/>
          <w:bCs/>
          <w:sz w:val="24"/>
          <w:szCs w:val="24"/>
          <w:lang w:val="en-US"/>
        </w:rPr>
        <w:br w:type="page"/>
      </w:r>
    </w:p>
    <w:p w14:paraId="158EE13E" w14:textId="0C857CCE" w:rsidR="00CB1B95" w:rsidRPr="009E7D86" w:rsidRDefault="00CB1B95" w:rsidP="00B872F4">
      <w:pPr>
        <w:pStyle w:val="Heading1"/>
        <w:spacing w:line="360" w:lineRule="auto"/>
        <w:jc w:val="both"/>
        <w:rPr>
          <w:rFonts w:ascii="Arial" w:hAnsi="Arial" w:cs="Arial"/>
          <w:b/>
          <w:bCs/>
          <w:sz w:val="24"/>
          <w:szCs w:val="24"/>
          <w:lang w:val="en-US"/>
        </w:rPr>
      </w:pPr>
      <w:bookmarkStart w:id="0" w:name="_Toc101605793"/>
      <w:r w:rsidRPr="009E7D86">
        <w:rPr>
          <w:rFonts w:ascii="Arial" w:hAnsi="Arial" w:cs="Arial"/>
          <w:b/>
          <w:bCs/>
          <w:sz w:val="24"/>
          <w:szCs w:val="24"/>
          <w:lang w:val="en-US"/>
        </w:rPr>
        <w:lastRenderedPageBreak/>
        <w:t>INTRODUCTION</w:t>
      </w:r>
      <w:bookmarkEnd w:id="0"/>
    </w:p>
    <w:p w14:paraId="2F045A7B" w14:textId="17D04A7F" w:rsidR="00FE22D4" w:rsidRPr="009E7D86" w:rsidRDefault="00C85969" w:rsidP="00B872F4">
      <w:pPr>
        <w:spacing w:line="360" w:lineRule="auto"/>
        <w:jc w:val="both"/>
        <w:rPr>
          <w:rFonts w:ascii="Arial" w:hAnsi="Arial" w:cs="Arial"/>
          <w:sz w:val="24"/>
          <w:szCs w:val="24"/>
          <w:lang w:val="en-US"/>
        </w:rPr>
      </w:pPr>
      <w:r w:rsidRPr="009E7D86">
        <w:rPr>
          <w:rFonts w:ascii="Arial" w:hAnsi="Arial" w:cs="Arial"/>
          <w:sz w:val="24"/>
          <w:szCs w:val="24"/>
          <w:lang w:val="en-US"/>
        </w:rPr>
        <w:t>Flexible working can be defined as increased control of employees over their timing and style of working</w:t>
      </w:r>
      <w:r w:rsidR="002C6A74" w:rsidRPr="009E7D86">
        <w:rPr>
          <w:rFonts w:ascii="Arial" w:hAnsi="Arial" w:cs="Arial"/>
          <w:sz w:val="24"/>
          <w:szCs w:val="24"/>
          <w:lang w:val="en-US"/>
        </w:rPr>
        <w:t xml:space="preserve"> </w:t>
      </w:r>
      <w:r w:rsidR="00D42C8A" w:rsidRPr="009E7D86">
        <w:rPr>
          <w:rFonts w:ascii="Arial" w:hAnsi="Arial" w:cs="Arial"/>
          <w:sz w:val="24"/>
          <w:szCs w:val="24"/>
          <w:lang w:val="en-US"/>
        </w:rPr>
        <w:t>(</w:t>
      </w:r>
      <w:r w:rsidR="00D42C8A" w:rsidRPr="009E7D86">
        <w:rPr>
          <w:rFonts w:ascii="Arial" w:hAnsi="Arial" w:cs="Arial"/>
          <w:sz w:val="24"/>
          <w:szCs w:val="24"/>
        </w:rPr>
        <w:t>Austin-</w:t>
      </w:r>
      <w:proofErr w:type="spellStart"/>
      <w:r w:rsidR="00D42C8A" w:rsidRPr="009E7D86">
        <w:rPr>
          <w:rFonts w:ascii="Arial" w:hAnsi="Arial" w:cs="Arial"/>
          <w:sz w:val="24"/>
          <w:szCs w:val="24"/>
        </w:rPr>
        <w:t>Egole</w:t>
      </w:r>
      <w:proofErr w:type="spellEnd"/>
      <w:r w:rsidR="00D42C8A" w:rsidRPr="009E7D86">
        <w:rPr>
          <w:rFonts w:ascii="Arial" w:hAnsi="Arial" w:cs="Arial"/>
          <w:sz w:val="24"/>
          <w:szCs w:val="24"/>
        </w:rPr>
        <w:t xml:space="preserve"> et al., 2020</w:t>
      </w:r>
      <w:r w:rsidR="00D42C8A" w:rsidRPr="009E7D86">
        <w:rPr>
          <w:rFonts w:ascii="Arial" w:hAnsi="Arial" w:cs="Arial"/>
          <w:sz w:val="24"/>
          <w:szCs w:val="24"/>
          <w:lang w:val="en-US"/>
        </w:rPr>
        <w:t>)</w:t>
      </w:r>
      <w:r w:rsidRPr="009E7D86">
        <w:rPr>
          <w:rFonts w:ascii="Arial" w:hAnsi="Arial" w:cs="Arial"/>
          <w:sz w:val="24"/>
          <w:szCs w:val="24"/>
          <w:lang w:val="en-US"/>
        </w:rPr>
        <w:t xml:space="preserve">. </w:t>
      </w:r>
      <w:r w:rsidR="00EA0D27" w:rsidRPr="009E7D86">
        <w:rPr>
          <w:rFonts w:ascii="Arial" w:hAnsi="Arial" w:cs="Arial"/>
          <w:sz w:val="24"/>
          <w:szCs w:val="24"/>
          <w:lang w:val="en-US"/>
        </w:rPr>
        <w:t xml:space="preserve">The demand for flexible </w:t>
      </w:r>
      <w:r w:rsidR="00855A81">
        <w:rPr>
          <w:rFonts w:ascii="Arial" w:hAnsi="Arial" w:cs="Arial"/>
          <w:sz w:val="24"/>
          <w:szCs w:val="24"/>
          <w:lang w:val="en-US"/>
        </w:rPr>
        <w:t>work</w:t>
      </w:r>
      <w:r w:rsidR="00EA0D27" w:rsidRPr="009E7D86">
        <w:rPr>
          <w:rFonts w:ascii="Arial" w:hAnsi="Arial" w:cs="Arial"/>
          <w:sz w:val="24"/>
          <w:szCs w:val="24"/>
          <w:lang w:val="en-US"/>
        </w:rPr>
        <w:t xml:space="preserve"> has increased to a significant level in </w:t>
      </w:r>
      <w:r w:rsidR="008159BC">
        <w:rPr>
          <w:rFonts w:ascii="Arial" w:hAnsi="Arial" w:cs="Arial"/>
          <w:sz w:val="24"/>
          <w:szCs w:val="24"/>
          <w:lang w:val="en-US"/>
        </w:rPr>
        <w:t>the retail industry</w:t>
      </w:r>
      <w:r w:rsidR="00EA0D27" w:rsidRPr="009E7D86">
        <w:rPr>
          <w:rFonts w:ascii="Arial" w:hAnsi="Arial" w:cs="Arial"/>
          <w:sz w:val="24"/>
          <w:szCs w:val="24"/>
          <w:lang w:val="en-US"/>
        </w:rPr>
        <w:t xml:space="preserve">. Especially during the covid crisis, the employees were allowed to work from their </w:t>
      </w:r>
      <w:r w:rsidR="00855A81">
        <w:rPr>
          <w:rFonts w:ascii="Arial" w:hAnsi="Arial" w:cs="Arial"/>
          <w:sz w:val="24"/>
          <w:szCs w:val="24"/>
          <w:lang w:val="en-US"/>
        </w:rPr>
        <w:t>homes</w:t>
      </w:r>
      <w:r w:rsidR="00EA0D27" w:rsidRPr="009E7D86">
        <w:rPr>
          <w:rFonts w:ascii="Arial" w:hAnsi="Arial" w:cs="Arial"/>
          <w:sz w:val="24"/>
          <w:szCs w:val="24"/>
          <w:lang w:val="en-US"/>
        </w:rPr>
        <w:t xml:space="preserve"> in their comfort zone. This has increased the demand for flexible working even more</w:t>
      </w:r>
      <w:r w:rsidR="00FE22D4" w:rsidRPr="009E7D86">
        <w:rPr>
          <w:rFonts w:ascii="Arial" w:hAnsi="Arial" w:cs="Arial"/>
          <w:sz w:val="24"/>
          <w:szCs w:val="24"/>
          <w:lang w:val="en-US"/>
        </w:rPr>
        <w:t xml:space="preserve"> (</w:t>
      </w:r>
      <w:proofErr w:type="spellStart"/>
      <w:r w:rsidR="00FE22D4" w:rsidRPr="009E7D86">
        <w:rPr>
          <w:rFonts w:ascii="Arial" w:hAnsi="Arial" w:cs="Arial"/>
          <w:sz w:val="24"/>
          <w:szCs w:val="24"/>
        </w:rPr>
        <w:t>Akyildiz</w:t>
      </w:r>
      <w:proofErr w:type="spellEnd"/>
      <w:r w:rsidR="00FE22D4" w:rsidRPr="009E7D86">
        <w:rPr>
          <w:rFonts w:ascii="Arial" w:hAnsi="Arial" w:cs="Arial"/>
          <w:sz w:val="24"/>
          <w:szCs w:val="24"/>
        </w:rPr>
        <w:t xml:space="preserve"> and </w:t>
      </w:r>
      <w:proofErr w:type="spellStart"/>
      <w:r w:rsidR="00FE22D4" w:rsidRPr="009E7D86">
        <w:rPr>
          <w:rFonts w:ascii="Arial" w:hAnsi="Arial" w:cs="Arial"/>
          <w:sz w:val="24"/>
          <w:szCs w:val="24"/>
        </w:rPr>
        <w:t>Durna</w:t>
      </w:r>
      <w:proofErr w:type="spellEnd"/>
      <w:r w:rsidR="00FE22D4" w:rsidRPr="009E7D86">
        <w:rPr>
          <w:rFonts w:ascii="Arial" w:hAnsi="Arial" w:cs="Arial"/>
          <w:sz w:val="24"/>
          <w:szCs w:val="24"/>
        </w:rPr>
        <w:t>, 2021</w:t>
      </w:r>
      <w:r w:rsidR="00FE22D4" w:rsidRPr="009E7D86">
        <w:rPr>
          <w:rFonts w:ascii="Arial" w:hAnsi="Arial" w:cs="Arial"/>
          <w:sz w:val="24"/>
          <w:szCs w:val="24"/>
          <w:lang w:val="en-US"/>
        </w:rPr>
        <w:t>)</w:t>
      </w:r>
      <w:r w:rsidR="00EA0D27" w:rsidRPr="009E7D86">
        <w:rPr>
          <w:rFonts w:ascii="Arial" w:hAnsi="Arial" w:cs="Arial"/>
          <w:sz w:val="24"/>
          <w:szCs w:val="24"/>
          <w:lang w:val="en-US"/>
        </w:rPr>
        <w:t xml:space="preserve">. </w:t>
      </w:r>
      <w:r w:rsidR="00EA0D27" w:rsidRPr="00FB0CA0">
        <w:rPr>
          <w:rFonts w:ascii="Arial" w:hAnsi="Arial" w:cs="Arial"/>
          <w:sz w:val="24"/>
          <w:szCs w:val="24"/>
          <w:lang w:val="en-US"/>
        </w:rPr>
        <w:t>This report aims to analy</w:t>
      </w:r>
      <w:r w:rsidR="003C197F" w:rsidRPr="00FB0CA0">
        <w:rPr>
          <w:rFonts w:ascii="Arial" w:hAnsi="Arial" w:cs="Arial"/>
          <w:sz w:val="24"/>
          <w:szCs w:val="24"/>
          <w:lang w:val="en-US"/>
        </w:rPr>
        <w:t>z</w:t>
      </w:r>
      <w:r w:rsidR="00EA0D27" w:rsidRPr="00FB0CA0">
        <w:rPr>
          <w:rFonts w:ascii="Arial" w:hAnsi="Arial" w:cs="Arial"/>
          <w:sz w:val="24"/>
          <w:szCs w:val="24"/>
          <w:lang w:val="en-US"/>
        </w:rPr>
        <w:t xml:space="preserve">e the two contrasting </w:t>
      </w:r>
      <w:r w:rsidR="003C197F" w:rsidRPr="00FB0CA0">
        <w:rPr>
          <w:rFonts w:ascii="Arial" w:hAnsi="Arial" w:cs="Arial"/>
          <w:sz w:val="24"/>
          <w:szCs w:val="24"/>
          <w:lang w:val="en-US"/>
        </w:rPr>
        <w:t>factors of flexible working</w:t>
      </w:r>
      <w:r w:rsidR="008159BC" w:rsidRPr="00FB0CA0">
        <w:rPr>
          <w:rFonts w:ascii="Arial" w:hAnsi="Arial" w:cs="Arial"/>
          <w:sz w:val="24"/>
          <w:szCs w:val="24"/>
          <w:lang w:val="en-US"/>
        </w:rPr>
        <w:t xml:space="preserve"> in Tesco PLC</w:t>
      </w:r>
      <w:r w:rsidR="003C197F" w:rsidRPr="00FB0CA0">
        <w:rPr>
          <w:rFonts w:ascii="Arial" w:hAnsi="Arial" w:cs="Arial"/>
          <w:sz w:val="24"/>
          <w:szCs w:val="24"/>
          <w:lang w:val="en-US"/>
        </w:rPr>
        <w:t>.</w:t>
      </w:r>
      <w:r w:rsidR="008159BC" w:rsidRPr="00FB0CA0">
        <w:rPr>
          <w:rFonts w:ascii="Arial" w:hAnsi="Arial" w:cs="Arial"/>
          <w:sz w:val="24"/>
          <w:szCs w:val="24"/>
          <w:lang w:val="en-US"/>
        </w:rPr>
        <w:t xml:space="preserve"> This is a UK based retail multinational company and is the market leader in groceries in the UK</w:t>
      </w:r>
      <w:r w:rsidR="00A370FB" w:rsidRPr="00FB0CA0">
        <w:rPr>
          <w:rFonts w:ascii="Arial" w:hAnsi="Arial" w:cs="Arial"/>
          <w:sz w:val="24"/>
          <w:szCs w:val="24"/>
          <w:lang w:val="en-US"/>
        </w:rPr>
        <w:t xml:space="preserve"> (</w:t>
      </w:r>
      <w:r w:rsidR="00A370FB" w:rsidRPr="00FB0CA0">
        <w:rPr>
          <w:rFonts w:ascii="Arial" w:hAnsi="Arial" w:cs="Arial"/>
          <w:sz w:val="24"/>
          <w:szCs w:val="24"/>
        </w:rPr>
        <w:t>TESCO, 2022</w:t>
      </w:r>
      <w:r w:rsidR="00A370FB" w:rsidRPr="00FB0CA0">
        <w:rPr>
          <w:rFonts w:ascii="Arial" w:hAnsi="Arial" w:cs="Arial"/>
          <w:sz w:val="24"/>
          <w:szCs w:val="24"/>
          <w:lang w:val="en-US"/>
        </w:rPr>
        <w:t>)</w:t>
      </w:r>
      <w:r w:rsidR="008159BC" w:rsidRPr="00FB0CA0">
        <w:rPr>
          <w:rFonts w:ascii="Arial" w:hAnsi="Arial" w:cs="Arial"/>
          <w:sz w:val="24"/>
          <w:szCs w:val="24"/>
          <w:lang w:val="en-US"/>
        </w:rPr>
        <w:t>.</w:t>
      </w:r>
      <w:r w:rsidR="003C197F" w:rsidRPr="009E7D86">
        <w:rPr>
          <w:rFonts w:ascii="Arial" w:hAnsi="Arial" w:cs="Arial"/>
          <w:sz w:val="24"/>
          <w:szCs w:val="24"/>
          <w:lang w:val="en-US"/>
        </w:rPr>
        <w:t xml:space="preserve"> </w:t>
      </w:r>
      <w:r w:rsidR="008159BC">
        <w:rPr>
          <w:rFonts w:ascii="Arial" w:hAnsi="Arial" w:cs="Arial"/>
          <w:sz w:val="24"/>
          <w:szCs w:val="24"/>
          <w:lang w:val="en-US"/>
        </w:rPr>
        <w:t xml:space="preserve">This report </w:t>
      </w:r>
      <w:r w:rsidR="003C197F" w:rsidRPr="009E7D86">
        <w:rPr>
          <w:rFonts w:ascii="Arial" w:hAnsi="Arial" w:cs="Arial"/>
          <w:sz w:val="24"/>
          <w:szCs w:val="24"/>
          <w:lang w:val="en-US"/>
        </w:rPr>
        <w:t>aims to analy</w:t>
      </w:r>
      <w:r w:rsidR="00D42C8A" w:rsidRPr="009E7D86">
        <w:rPr>
          <w:rFonts w:ascii="Arial" w:hAnsi="Arial" w:cs="Arial"/>
          <w:sz w:val="24"/>
          <w:szCs w:val="24"/>
          <w:lang w:val="en-US"/>
        </w:rPr>
        <w:t>z</w:t>
      </w:r>
      <w:r w:rsidR="003C197F" w:rsidRPr="009E7D86">
        <w:rPr>
          <w:rFonts w:ascii="Arial" w:hAnsi="Arial" w:cs="Arial"/>
          <w:sz w:val="24"/>
          <w:szCs w:val="24"/>
          <w:lang w:val="en-US"/>
        </w:rPr>
        <w:t xml:space="preserve">e </w:t>
      </w:r>
      <w:r w:rsidR="00D42C8A" w:rsidRPr="009E7D86">
        <w:rPr>
          <w:rFonts w:ascii="Arial" w:hAnsi="Arial" w:cs="Arial"/>
          <w:sz w:val="24"/>
          <w:szCs w:val="24"/>
          <w:lang w:val="en-US"/>
        </w:rPr>
        <w:t>how</w:t>
      </w:r>
      <w:r w:rsidR="003C197F" w:rsidRPr="009E7D86">
        <w:rPr>
          <w:rFonts w:ascii="Arial" w:hAnsi="Arial" w:cs="Arial"/>
          <w:sz w:val="24"/>
          <w:szCs w:val="24"/>
          <w:lang w:val="en-US"/>
        </w:rPr>
        <w:t xml:space="preserve"> flexible working promotes diversity and inclusion in the workplace and evaluate the role of Human Resources in </w:t>
      </w:r>
      <w:r w:rsidR="00D42C8A" w:rsidRPr="009E7D86">
        <w:rPr>
          <w:rFonts w:ascii="Arial" w:hAnsi="Arial" w:cs="Arial"/>
          <w:sz w:val="24"/>
          <w:szCs w:val="24"/>
          <w:lang w:val="en-US"/>
        </w:rPr>
        <w:t xml:space="preserve">encouraging diversity and inclusion through flexible working. </w:t>
      </w:r>
      <w:r w:rsidR="00D42C8A" w:rsidRPr="00FB0CA0">
        <w:rPr>
          <w:rFonts w:ascii="Arial" w:hAnsi="Arial" w:cs="Arial"/>
          <w:sz w:val="24"/>
          <w:szCs w:val="24"/>
          <w:lang w:val="en-US"/>
        </w:rPr>
        <w:t xml:space="preserve">Secondly, this report aims to describe how flexible working can give rise to inequality </w:t>
      </w:r>
      <w:r w:rsidR="008159BC" w:rsidRPr="00FB0CA0">
        <w:rPr>
          <w:rFonts w:ascii="Arial" w:hAnsi="Arial" w:cs="Arial"/>
          <w:sz w:val="24"/>
          <w:szCs w:val="24"/>
          <w:lang w:val="en-US"/>
        </w:rPr>
        <w:t>in</w:t>
      </w:r>
      <w:r w:rsidR="00D42C8A" w:rsidRPr="00FB0CA0">
        <w:rPr>
          <w:rFonts w:ascii="Arial" w:hAnsi="Arial" w:cs="Arial"/>
          <w:sz w:val="24"/>
          <w:szCs w:val="24"/>
          <w:lang w:val="en-US"/>
        </w:rPr>
        <w:t xml:space="preserve"> the workplace</w:t>
      </w:r>
      <w:r w:rsidR="008159BC" w:rsidRPr="00FB0CA0">
        <w:rPr>
          <w:rFonts w:ascii="Arial" w:hAnsi="Arial" w:cs="Arial"/>
          <w:sz w:val="24"/>
          <w:szCs w:val="24"/>
          <w:lang w:val="en-US"/>
        </w:rPr>
        <w:t xml:space="preserve"> of Tesco</w:t>
      </w:r>
      <w:r w:rsidR="00D42C8A" w:rsidRPr="00FB0CA0">
        <w:rPr>
          <w:rFonts w:ascii="Arial" w:hAnsi="Arial" w:cs="Arial"/>
          <w:sz w:val="24"/>
          <w:szCs w:val="24"/>
          <w:lang w:val="en-US"/>
        </w:rPr>
        <w:t>.</w:t>
      </w:r>
      <w:r w:rsidR="00D42C8A" w:rsidRPr="009E7D86">
        <w:rPr>
          <w:rFonts w:ascii="Arial" w:hAnsi="Arial" w:cs="Arial"/>
          <w:sz w:val="24"/>
          <w:szCs w:val="24"/>
          <w:lang w:val="en-US"/>
        </w:rPr>
        <w:t xml:space="preserve"> It will also evaluate the role of Human Resources in addressing such inequality stimulated due to flexible working.</w:t>
      </w:r>
    </w:p>
    <w:p w14:paraId="7056C5B2" w14:textId="77777777" w:rsidR="00FE22D4" w:rsidRPr="009E7D86" w:rsidRDefault="00FE22D4" w:rsidP="00B872F4">
      <w:pPr>
        <w:spacing w:line="360" w:lineRule="auto"/>
        <w:jc w:val="both"/>
        <w:rPr>
          <w:rFonts w:ascii="Arial" w:hAnsi="Arial" w:cs="Arial"/>
          <w:sz w:val="24"/>
          <w:szCs w:val="24"/>
          <w:lang w:val="en-US"/>
        </w:rPr>
      </w:pPr>
      <w:r w:rsidRPr="009E7D86">
        <w:rPr>
          <w:rFonts w:ascii="Arial" w:hAnsi="Arial" w:cs="Arial"/>
          <w:sz w:val="24"/>
          <w:szCs w:val="24"/>
          <w:lang w:val="en-US"/>
        </w:rPr>
        <w:br w:type="page"/>
      </w:r>
    </w:p>
    <w:p w14:paraId="4115D079" w14:textId="7E3860F1" w:rsidR="00CB1B95" w:rsidRPr="009E7D86" w:rsidRDefault="00FE22D4" w:rsidP="00B872F4">
      <w:pPr>
        <w:pStyle w:val="Heading1"/>
        <w:spacing w:line="360" w:lineRule="auto"/>
        <w:jc w:val="both"/>
        <w:rPr>
          <w:rFonts w:ascii="Arial" w:hAnsi="Arial" w:cs="Arial"/>
          <w:b/>
          <w:bCs/>
          <w:sz w:val="24"/>
          <w:szCs w:val="24"/>
          <w:lang w:val="en-US"/>
        </w:rPr>
      </w:pPr>
      <w:bookmarkStart w:id="1" w:name="_Toc101605794"/>
      <w:r w:rsidRPr="009E7D86">
        <w:rPr>
          <w:rFonts w:ascii="Arial" w:hAnsi="Arial" w:cs="Arial"/>
          <w:b/>
          <w:bCs/>
          <w:sz w:val="24"/>
          <w:szCs w:val="24"/>
          <w:lang w:val="en-US"/>
        </w:rPr>
        <w:lastRenderedPageBreak/>
        <w:t>CASE IN FAVOUR OF FLEXIBLE WORKING</w:t>
      </w:r>
      <w:bookmarkEnd w:id="1"/>
    </w:p>
    <w:p w14:paraId="4CE352A6" w14:textId="20CE1481" w:rsidR="00A76F3A" w:rsidRPr="009E7D86" w:rsidRDefault="004053F6" w:rsidP="00B872F4">
      <w:pPr>
        <w:spacing w:line="360" w:lineRule="auto"/>
        <w:jc w:val="both"/>
        <w:rPr>
          <w:rFonts w:ascii="Arial" w:hAnsi="Arial" w:cs="Arial"/>
          <w:sz w:val="24"/>
          <w:szCs w:val="24"/>
          <w:lang w:val="en-US"/>
        </w:rPr>
      </w:pPr>
      <w:r w:rsidRPr="009E7D86">
        <w:rPr>
          <w:rFonts w:ascii="Arial" w:hAnsi="Arial" w:cs="Arial"/>
          <w:sz w:val="24"/>
          <w:szCs w:val="24"/>
          <w:lang w:val="en-US"/>
        </w:rPr>
        <w:t>The term Flexible Working is understood as relaxation given to the employees through providing flexibility in their work</w:t>
      </w:r>
      <w:r w:rsidR="00ED54DC" w:rsidRPr="009E7D86">
        <w:rPr>
          <w:rFonts w:ascii="Arial" w:hAnsi="Arial" w:cs="Arial"/>
          <w:sz w:val="24"/>
          <w:szCs w:val="24"/>
          <w:lang w:val="en-US"/>
        </w:rPr>
        <w:t xml:space="preserve">. Many organizations </w:t>
      </w:r>
      <w:r w:rsidR="003B2F2A">
        <w:rPr>
          <w:rFonts w:ascii="Arial" w:hAnsi="Arial" w:cs="Arial"/>
          <w:sz w:val="24"/>
          <w:szCs w:val="24"/>
          <w:lang w:val="en-US"/>
        </w:rPr>
        <w:t xml:space="preserve">like Tesco </w:t>
      </w:r>
      <w:r w:rsidR="00ED54DC" w:rsidRPr="009E7D86">
        <w:rPr>
          <w:rFonts w:ascii="Arial" w:hAnsi="Arial" w:cs="Arial"/>
          <w:sz w:val="24"/>
          <w:szCs w:val="24"/>
          <w:lang w:val="en-US"/>
        </w:rPr>
        <w:t>are promoting flexibility in their work culture due to its innumerable advantages</w:t>
      </w:r>
      <w:r w:rsidR="00110D9D" w:rsidRPr="009E7D86">
        <w:rPr>
          <w:rFonts w:ascii="Arial" w:hAnsi="Arial" w:cs="Arial"/>
          <w:sz w:val="24"/>
          <w:szCs w:val="24"/>
          <w:lang w:val="en-US"/>
        </w:rPr>
        <w:t>, which include an increase in productivity of the employees and encouraging employees</w:t>
      </w:r>
      <w:r w:rsidR="008159BC">
        <w:rPr>
          <w:rFonts w:ascii="Arial" w:hAnsi="Arial" w:cs="Arial"/>
          <w:sz w:val="24"/>
          <w:szCs w:val="24"/>
          <w:lang w:val="en-US"/>
        </w:rPr>
        <w:t xml:space="preserve"> at Tesco</w:t>
      </w:r>
      <w:r w:rsidR="00110D9D" w:rsidRPr="009E7D86">
        <w:rPr>
          <w:rFonts w:ascii="Arial" w:hAnsi="Arial" w:cs="Arial"/>
          <w:sz w:val="24"/>
          <w:szCs w:val="24"/>
          <w:lang w:val="en-US"/>
        </w:rPr>
        <w:t xml:space="preserve"> to maintain a healthy work-life balance. Flexible working attracts talented employees to </w:t>
      </w:r>
      <w:r w:rsidR="008159BC">
        <w:rPr>
          <w:rFonts w:ascii="Arial" w:hAnsi="Arial" w:cs="Arial"/>
          <w:sz w:val="24"/>
          <w:szCs w:val="24"/>
          <w:lang w:val="en-US"/>
        </w:rPr>
        <w:t xml:space="preserve">Tesco </w:t>
      </w:r>
      <w:r w:rsidR="00110D9D" w:rsidRPr="009E7D86">
        <w:rPr>
          <w:rFonts w:ascii="Arial" w:hAnsi="Arial" w:cs="Arial"/>
          <w:sz w:val="24"/>
          <w:szCs w:val="24"/>
          <w:lang w:val="en-US"/>
        </w:rPr>
        <w:t>and also provides greater levels of job satisfaction</w:t>
      </w:r>
      <w:r w:rsidR="003163E7" w:rsidRPr="009E7D86">
        <w:rPr>
          <w:rFonts w:ascii="Arial" w:hAnsi="Arial" w:cs="Arial"/>
          <w:sz w:val="24"/>
          <w:szCs w:val="24"/>
          <w:lang w:val="en-US"/>
        </w:rPr>
        <w:t xml:space="preserve"> (</w:t>
      </w:r>
      <w:r w:rsidR="003163E7" w:rsidRPr="009E7D86">
        <w:rPr>
          <w:rFonts w:ascii="Arial" w:hAnsi="Arial" w:cs="Arial"/>
          <w:sz w:val="24"/>
          <w:szCs w:val="24"/>
        </w:rPr>
        <w:t>Hunter, 2019</w:t>
      </w:r>
      <w:r w:rsidR="003163E7" w:rsidRPr="009E7D86">
        <w:rPr>
          <w:rFonts w:ascii="Arial" w:hAnsi="Arial" w:cs="Arial"/>
          <w:sz w:val="24"/>
          <w:szCs w:val="24"/>
          <w:lang w:val="en-US"/>
        </w:rPr>
        <w:t>)</w:t>
      </w:r>
      <w:r w:rsidR="00110D9D" w:rsidRPr="009E7D86">
        <w:rPr>
          <w:rFonts w:ascii="Arial" w:hAnsi="Arial" w:cs="Arial"/>
          <w:sz w:val="24"/>
          <w:szCs w:val="24"/>
          <w:lang w:val="en-US"/>
        </w:rPr>
        <w:t>.</w:t>
      </w:r>
    </w:p>
    <w:p w14:paraId="2CFA7935" w14:textId="2EDD6AD0" w:rsidR="00FE22D4" w:rsidRPr="009E7D86" w:rsidRDefault="00BF7E7F" w:rsidP="00B872F4">
      <w:pPr>
        <w:pStyle w:val="Heading2"/>
        <w:spacing w:line="360" w:lineRule="auto"/>
        <w:jc w:val="both"/>
        <w:rPr>
          <w:rFonts w:ascii="Arial" w:hAnsi="Arial" w:cs="Arial"/>
          <w:b/>
          <w:bCs/>
          <w:sz w:val="24"/>
          <w:szCs w:val="24"/>
          <w:lang w:val="en-US"/>
        </w:rPr>
      </w:pPr>
      <w:bookmarkStart w:id="2" w:name="_Toc101605795"/>
      <w:r w:rsidRPr="009E7D86">
        <w:rPr>
          <w:rFonts w:ascii="Arial" w:hAnsi="Arial" w:cs="Arial"/>
          <w:b/>
          <w:bCs/>
          <w:sz w:val="24"/>
          <w:szCs w:val="24"/>
          <w:lang w:val="en-US"/>
        </w:rPr>
        <w:t xml:space="preserve">Flexible working </w:t>
      </w:r>
      <w:r w:rsidR="00855A81">
        <w:rPr>
          <w:rFonts w:ascii="Arial" w:hAnsi="Arial" w:cs="Arial"/>
          <w:b/>
          <w:bCs/>
          <w:sz w:val="24"/>
          <w:szCs w:val="24"/>
          <w:lang w:val="en-US"/>
        </w:rPr>
        <w:t>about</w:t>
      </w:r>
      <w:r w:rsidRPr="009E7D86">
        <w:rPr>
          <w:rFonts w:ascii="Arial" w:hAnsi="Arial" w:cs="Arial"/>
          <w:b/>
          <w:bCs/>
          <w:sz w:val="24"/>
          <w:szCs w:val="24"/>
          <w:lang w:val="en-US"/>
        </w:rPr>
        <w:t xml:space="preserve"> </w:t>
      </w:r>
      <w:r w:rsidR="00FE22D4" w:rsidRPr="009E7D86">
        <w:rPr>
          <w:rFonts w:ascii="Arial" w:hAnsi="Arial" w:cs="Arial"/>
          <w:b/>
          <w:bCs/>
          <w:sz w:val="24"/>
          <w:szCs w:val="24"/>
          <w:lang w:val="en-US"/>
        </w:rPr>
        <w:t>Diversity and Inclusion</w:t>
      </w:r>
      <w:r w:rsidR="008159BC">
        <w:rPr>
          <w:rFonts w:ascii="Arial" w:hAnsi="Arial" w:cs="Arial"/>
          <w:b/>
          <w:bCs/>
          <w:sz w:val="24"/>
          <w:szCs w:val="24"/>
          <w:lang w:val="en-US"/>
        </w:rPr>
        <w:t xml:space="preserve"> at Tesco</w:t>
      </w:r>
      <w:bookmarkEnd w:id="2"/>
    </w:p>
    <w:p w14:paraId="072DA9C6" w14:textId="0B4C8CE6" w:rsidR="00EE5275" w:rsidRPr="009E7D86" w:rsidRDefault="00EE5275" w:rsidP="00B872F4">
      <w:pPr>
        <w:spacing w:line="360" w:lineRule="auto"/>
        <w:jc w:val="both"/>
        <w:rPr>
          <w:rFonts w:ascii="Arial" w:hAnsi="Arial" w:cs="Arial"/>
          <w:sz w:val="24"/>
          <w:szCs w:val="24"/>
          <w:lang w:val="en-US"/>
        </w:rPr>
      </w:pPr>
      <w:r w:rsidRPr="009E7D86">
        <w:rPr>
          <w:rFonts w:ascii="Arial" w:hAnsi="Arial" w:cs="Arial"/>
          <w:sz w:val="24"/>
          <w:szCs w:val="24"/>
          <w:lang w:val="en-US"/>
        </w:rPr>
        <w:t xml:space="preserve">Diversity and Inclusion are the characteristics of </w:t>
      </w:r>
      <w:r w:rsidR="008159BC">
        <w:rPr>
          <w:rFonts w:ascii="Arial" w:hAnsi="Arial" w:cs="Arial"/>
          <w:sz w:val="24"/>
          <w:szCs w:val="24"/>
          <w:lang w:val="en-US"/>
        </w:rPr>
        <w:t>Tesco’s</w:t>
      </w:r>
      <w:r w:rsidRPr="009E7D86">
        <w:rPr>
          <w:rFonts w:ascii="Arial" w:hAnsi="Arial" w:cs="Arial"/>
          <w:sz w:val="24"/>
          <w:szCs w:val="24"/>
          <w:lang w:val="en-US"/>
        </w:rPr>
        <w:t xml:space="preserve"> employees that every HR professional wants to improve. </w:t>
      </w:r>
      <w:r w:rsidR="00F20B21" w:rsidRPr="009E7D86">
        <w:rPr>
          <w:rFonts w:ascii="Arial" w:hAnsi="Arial" w:cs="Arial"/>
          <w:sz w:val="24"/>
          <w:szCs w:val="24"/>
          <w:lang w:val="en-US"/>
        </w:rPr>
        <w:t xml:space="preserve">Diversity in </w:t>
      </w:r>
      <w:r w:rsidR="008159BC">
        <w:rPr>
          <w:rFonts w:ascii="Arial" w:hAnsi="Arial" w:cs="Arial"/>
          <w:sz w:val="24"/>
          <w:szCs w:val="24"/>
          <w:lang w:val="en-US"/>
        </w:rPr>
        <w:t xml:space="preserve">the </w:t>
      </w:r>
      <w:r w:rsidR="00F20B21" w:rsidRPr="009E7D86">
        <w:rPr>
          <w:rFonts w:ascii="Arial" w:hAnsi="Arial" w:cs="Arial"/>
          <w:sz w:val="24"/>
          <w:szCs w:val="24"/>
          <w:lang w:val="en-US"/>
        </w:rPr>
        <w:t>organization is said to exist when the employees of that organization are of various characteristics. These characteristics differentiate the employees from each other and are of various types</w:t>
      </w:r>
      <w:r w:rsidR="00C14141" w:rsidRPr="009E7D86">
        <w:rPr>
          <w:rFonts w:ascii="Arial" w:hAnsi="Arial" w:cs="Arial"/>
          <w:sz w:val="24"/>
          <w:szCs w:val="24"/>
          <w:lang w:val="en-US"/>
        </w:rPr>
        <w:t xml:space="preserve"> (</w:t>
      </w:r>
      <w:r w:rsidR="00C14141" w:rsidRPr="009E7D86">
        <w:rPr>
          <w:rFonts w:ascii="Arial" w:hAnsi="Arial" w:cs="Arial"/>
          <w:sz w:val="24"/>
          <w:szCs w:val="24"/>
        </w:rPr>
        <w:t>O’Donovan, 2018</w:t>
      </w:r>
      <w:r w:rsidR="00C14141" w:rsidRPr="009E7D86">
        <w:rPr>
          <w:rFonts w:ascii="Arial" w:hAnsi="Arial" w:cs="Arial"/>
          <w:sz w:val="24"/>
          <w:szCs w:val="24"/>
          <w:lang w:val="en-US"/>
        </w:rPr>
        <w:t>)</w:t>
      </w:r>
      <w:r w:rsidR="00F20B21" w:rsidRPr="009E7D86">
        <w:rPr>
          <w:rFonts w:ascii="Arial" w:hAnsi="Arial" w:cs="Arial"/>
          <w:sz w:val="24"/>
          <w:szCs w:val="24"/>
          <w:lang w:val="en-US"/>
        </w:rPr>
        <w:t>. Thus</w:t>
      </w:r>
      <w:r w:rsidR="00424FCC" w:rsidRPr="009E7D86">
        <w:rPr>
          <w:rFonts w:ascii="Arial" w:hAnsi="Arial" w:cs="Arial"/>
          <w:sz w:val="24"/>
          <w:szCs w:val="24"/>
          <w:lang w:val="en-US"/>
        </w:rPr>
        <w:t xml:space="preserve">, diversity can be made based on education, age, ethnicity, language, sexual orientation, physical abilities and cultural factors of the employees. Inclusion is meant by the act of being included. Thus, </w:t>
      </w:r>
      <w:r w:rsidR="00AB5C2D" w:rsidRPr="009E7D86">
        <w:rPr>
          <w:rFonts w:ascii="Arial" w:hAnsi="Arial" w:cs="Arial"/>
          <w:sz w:val="24"/>
          <w:szCs w:val="24"/>
          <w:lang w:val="en-US"/>
        </w:rPr>
        <w:t xml:space="preserve">the inclusion of diversified employees </w:t>
      </w:r>
      <w:r w:rsidR="004E3D7D" w:rsidRPr="009E7D86">
        <w:rPr>
          <w:rFonts w:ascii="Arial" w:hAnsi="Arial" w:cs="Arial"/>
          <w:sz w:val="24"/>
          <w:szCs w:val="24"/>
          <w:lang w:val="en-US"/>
        </w:rPr>
        <w:t>in the culture of the</w:t>
      </w:r>
      <w:r w:rsidR="00AB5C2D" w:rsidRPr="009E7D86">
        <w:rPr>
          <w:rFonts w:ascii="Arial" w:hAnsi="Arial" w:cs="Arial"/>
          <w:sz w:val="24"/>
          <w:szCs w:val="24"/>
          <w:lang w:val="en-US"/>
        </w:rPr>
        <w:t xml:space="preserve"> organization is known as </w:t>
      </w:r>
      <w:r w:rsidR="004E3D7D" w:rsidRPr="009E7D86">
        <w:rPr>
          <w:rFonts w:ascii="Arial" w:hAnsi="Arial" w:cs="Arial"/>
          <w:sz w:val="24"/>
          <w:szCs w:val="24"/>
          <w:lang w:val="en-US"/>
        </w:rPr>
        <w:t>“</w:t>
      </w:r>
      <w:r w:rsidR="00AB5C2D" w:rsidRPr="009E7D86">
        <w:rPr>
          <w:rFonts w:ascii="Arial" w:hAnsi="Arial" w:cs="Arial"/>
          <w:sz w:val="24"/>
          <w:szCs w:val="24"/>
          <w:lang w:val="en-US"/>
        </w:rPr>
        <w:t>inclusion</w:t>
      </w:r>
      <w:r w:rsidR="004E3D7D" w:rsidRPr="009E7D86">
        <w:rPr>
          <w:rFonts w:ascii="Arial" w:hAnsi="Arial" w:cs="Arial"/>
          <w:sz w:val="24"/>
          <w:szCs w:val="24"/>
          <w:lang w:val="en-US"/>
        </w:rPr>
        <w:t>”</w:t>
      </w:r>
      <w:r w:rsidR="00AB5C2D" w:rsidRPr="009E7D86">
        <w:rPr>
          <w:rFonts w:ascii="Arial" w:hAnsi="Arial" w:cs="Arial"/>
          <w:sz w:val="24"/>
          <w:szCs w:val="24"/>
          <w:lang w:val="en-US"/>
        </w:rPr>
        <w:t xml:space="preserve">. Diversity and inclusion are often understood as the same concepts. But inclusion is a step forward to diversity in the organization. The organization after hiring diverse employees need to provide them </w:t>
      </w:r>
      <w:r w:rsidR="004E3D7D" w:rsidRPr="009E7D86">
        <w:rPr>
          <w:rFonts w:ascii="Arial" w:hAnsi="Arial" w:cs="Arial"/>
          <w:sz w:val="24"/>
          <w:szCs w:val="24"/>
          <w:lang w:val="en-US"/>
        </w:rPr>
        <w:t>with the same</w:t>
      </w:r>
      <w:r w:rsidR="00AB5C2D" w:rsidRPr="009E7D86">
        <w:rPr>
          <w:rFonts w:ascii="Arial" w:hAnsi="Arial" w:cs="Arial"/>
          <w:sz w:val="24"/>
          <w:szCs w:val="24"/>
          <w:lang w:val="en-US"/>
        </w:rPr>
        <w:t xml:space="preserve"> platform</w:t>
      </w:r>
      <w:r w:rsidR="004E3D7D" w:rsidRPr="009E7D86">
        <w:rPr>
          <w:rFonts w:ascii="Arial" w:hAnsi="Arial" w:cs="Arial"/>
          <w:sz w:val="24"/>
          <w:szCs w:val="24"/>
          <w:lang w:val="en-US"/>
        </w:rPr>
        <w:t xml:space="preserve"> on which they can come together and work together for the organization. Therefore, diversity and inclusion </w:t>
      </w:r>
      <w:r w:rsidR="006A4E82" w:rsidRPr="009E7D86">
        <w:rPr>
          <w:rFonts w:ascii="Arial" w:hAnsi="Arial" w:cs="Arial"/>
          <w:sz w:val="24"/>
          <w:szCs w:val="24"/>
          <w:lang w:val="en-US"/>
        </w:rPr>
        <w:t xml:space="preserve">must be the aim of every organization </w:t>
      </w:r>
      <w:r w:rsidR="008159BC">
        <w:rPr>
          <w:rFonts w:ascii="Arial" w:hAnsi="Arial" w:cs="Arial"/>
          <w:sz w:val="24"/>
          <w:szCs w:val="24"/>
          <w:lang w:val="en-US"/>
        </w:rPr>
        <w:t xml:space="preserve">like Tesco </w:t>
      </w:r>
      <w:r w:rsidR="006A4E82" w:rsidRPr="009E7D86">
        <w:rPr>
          <w:rFonts w:ascii="Arial" w:hAnsi="Arial" w:cs="Arial"/>
          <w:sz w:val="24"/>
          <w:szCs w:val="24"/>
          <w:lang w:val="en-US"/>
        </w:rPr>
        <w:t>to boost their culture which they can do by promoting flexible working</w:t>
      </w:r>
      <w:r w:rsidR="00C14141" w:rsidRPr="009E7D86">
        <w:rPr>
          <w:rFonts w:ascii="Arial" w:hAnsi="Arial" w:cs="Arial"/>
          <w:sz w:val="24"/>
          <w:szCs w:val="24"/>
          <w:lang w:val="en-US"/>
        </w:rPr>
        <w:t xml:space="preserve"> (</w:t>
      </w:r>
      <w:r w:rsidR="00C14141" w:rsidRPr="009E7D86">
        <w:rPr>
          <w:rFonts w:ascii="Arial" w:hAnsi="Arial" w:cs="Arial"/>
          <w:sz w:val="24"/>
          <w:szCs w:val="24"/>
        </w:rPr>
        <w:t>de Aquino and Robertson, 2018</w:t>
      </w:r>
      <w:r w:rsidR="00C14141" w:rsidRPr="009E7D86">
        <w:rPr>
          <w:rFonts w:ascii="Arial" w:hAnsi="Arial" w:cs="Arial"/>
          <w:sz w:val="24"/>
          <w:szCs w:val="24"/>
          <w:lang w:val="en-US"/>
        </w:rPr>
        <w:t>).</w:t>
      </w:r>
    </w:p>
    <w:p w14:paraId="13DBB608" w14:textId="77777777" w:rsidR="006778EE" w:rsidRPr="009E7D86" w:rsidRDefault="006778EE" w:rsidP="00B872F4">
      <w:pPr>
        <w:spacing w:line="360" w:lineRule="auto"/>
        <w:jc w:val="both"/>
        <w:rPr>
          <w:rFonts w:ascii="Arial" w:hAnsi="Arial" w:cs="Arial"/>
          <w:sz w:val="24"/>
          <w:szCs w:val="24"/>
          <w:lang w:val="en-US"/>
        </w:rPr>
      </w:pPr>
    </w:p>
    <w:p w14:paraId="171A8A8B" w14:textId="77777777" w:rsidR="006778EE" w:rsidRPr="009E7D86" w:rsidRDefault="006778EE" w:rsidP="00B872F4">
      <w:pPr>
        <w:spacing w:line="360" w:lineRule="auto"/>
        <w:jc w:val="both"/>
        <w:rPr>
          <w:rFonts w:ascii="Arial" w:eastAsiaTheme="majorEastAsia" w:hAnsi="Arial" w:cs="Arial"/>
          <w:b/>
          <w:bCs/>
          <w:color w:val="1F3763" w:themeColor="accent1" w:themeShade="7F"/>
          <w:sz w:val="24"/>
          <w:szCs w:val="24"/>
          <w:lang w:val="en-US"/>
        </w:rPr>
      </w:pPr>
      <w:r w:rsidRPr="009E7D86">
        <w:rPr>
          <w:rFonts w:ascii="Arial" w:hAnsi="Arial" w:cs="Arial"/>
          <w:b/>
          <w:bCs/>
          <w:lang w:val="en-US"/>
        </w:rPr>
        <w:br w:type="page"/>
      </w:r>
    </w:p>
    <w:p w14:paraId="526A47E7" w14:textId="52412A88" w:rsidR="00BF7E7F" w:rsidRPr="009E7D86" w:rsidRDefault="00BF7E7F" w:rsidP="00B872F4">
      <w:pPr>
        <w:pStyle w:val="Heading3"/>
        <w:spacing w:line="360" w:lineRule="auto"/>
        <w:jc w:val="both"/>
        <w:rPr>
          <w:rFonts w:ascii="Arial" w:hAnsi="Arial" w:cs="Arial"/>
          <w:b/>
          <w:bCs/>
          <w:lang w:val="en-US"/>
        </w:rPr>
      </w:pPr>
      <w:bookmarkStart w:id="3" w:name="_Toc101605796"/>
      <w:r w:rsidRPr="009E7D86">
        <w:rPr>
          <w:rFonts w:ascii="Arial" w:hAnsi="Arial" w:cs="Arial"/>
          <w:b/>
          <w:bCs/>
          <w:lang w:val="en-US"/>
        </w:rPr>
        <w:lastRenderedPageBreak/>
        <w:t>Advantages of Flexible Working</w:t>
      </w:r>
      <w:r w:rsidR="00A370FB">
        <w:rPr>
          <w:rFonts w:ascii="Arial" w:hAnsi="Arial" w:cs="Arial"/>
          <w:b/>
          <w:bCs/>
          <w:lang w:val="en-US"/>
        </w:rPr>
        <w:t xml:space="preserve"> at Tesco</w:t>
      </w:r>
      <w:bookmarkEnd w:id="3"/>
    </w:p>
    <w:p w14:paraId="49CE536A" w14:textId="3D847CE4" w:rsidR="004C17E8" w:rsidRPr="009E7D86" w:rsidRDefault="00F91730" w:rsidP="00B872F4">
      <w:pPr>
        <w:spacing w:line="360" w:lineRule="auto"/>
        <w:jc w:val="both"/>
        <w:rPr>
          <w:rFonts w:ascii="Arial" w:hAnsi="Arial" w:cs="Arial"/>
          <w:sz w:val="24"/>
          <w:szCs w:val="24"/>
          <w:lang w:val="en-US"/>
        </w:rPr>
      </w:pPr>
      <w:r w:rsidRPr="009E7D86">
        <w:rPr>
          <w:rFonts w:ascii="Arial" w:hAnsi="Arial" w:cs="Arial"/>
          <w:sz w:val="24"/>
          <w:szCs w:val="24"/>
          <w:lang w:val="en-US"/>
        </w:rPr>
        <w:t>The application of Flexible Working</w:t>
      </w:r>
      <w:r w:rsidR="00231707" w:rsidRPr="009E7D86">
        <w:rPr>
          <w:rFonts w:ascii="Arial" w:hAnsi="Arial" w:cs="Arial"/>
          <w:sz w:val="24"/>
          <w:szCs w:val="24"/>
          <w:lang w:val="en-US"/>
        </w:rPr>
        <w:t xml:space="preserve"> in the Covid Pandemic period and the work from home culture</w:t>
      </w:r>
      <w:r w:rsidRPr="009E7D86">
        <w:rPr>
          <w:rFonts w:ascii="Arial" w:hAnsi="Arial" w:cs="Arial"/>
          <w:sz w:val="24"/>
          <w:szCs w:val="24"/>
          <w:lang w:val="en-US"/>
        </w:rPr>
        <w:t xml:space="preserve"> has been advantageous to the organization</w:t>
      </w:r>
      <w:r w:rsidR="00231707" w:rsidRPr="009E7D86">
        <w:rPr>
          <w:rFonts w:ascii="Arial" w:hAnsi="Arial" w:cs="Arial"/>
          <w:sz w:val="24"/>
          <w:szCs w:val="24"/>
          <w:lang w:val="en-US"/>
        </w:rPr>
        <w:t>s</w:t>
      </w:r>
      <w:r w:rsidRPr="009E7D86">
        <w:rPr>
          <w:rFonts w:ascii="Arial" w:hAnsi="Arial" w:cs="Arial"/>
          <w:sz w:val="24"/>
          <w:szCs w:val="24"/>
          <w:lang w:val="en-US"/>
        </w:rPr>
        <w:t xml:space="preserve"> in promoting diversity and inclusion</w:t>
      </w:r>
      <w:r w:rsidR="00C14141" w:rsidRPr="009E7D86">
        <w:rPr>
          <w:rFonts w:ascii="Arial" w:hAnsi="Arial" w:cs="Arial"/>
          <w:sz w:val="24"/>
          <w:szCs w:val="24"/>
          <w:lang w:val="en-US"/>
        </w:rPr>
        <w:t xml:space="preserve"> (</w:t>
      </w:r>
      <w:r w:rsidR="00C14141" w:rsidRPr="009E7D86">
        <w:rPr>
          <w:rFonts w:ascii="Arial" w:hAnsi="Arial" w:cs="Arial"/>
          <w:sz w:val="24"/>
          <w:szCs w:val="24"/>
        </w:rPr>
        <w:t>Hunter, 2019</w:t>
      </w:r>
      <w:r w:rsidR="00C14141" w:rsidRPr="009E7D86">
        <w:rPr>
          <w:rFonts w:ascii="Arial" w:hAnsi="Arial" w:cs="Arial"/>
          <w:sz w:val="24"/>
          <w:szCs w:val="24"/>
          <w:lang w:val="en-US"/>
        </w:rPr>
        <w:t>).</w:t>
      </w:r>
      <w:r w:rsidRPr="009E7D86">
        <w:rPr>
          <w:rFonts w:ascii="Arial" w:hAnsi="Arial" w:cs="Arial"/>
          <w:sz w:val="24"/>
          <w:szCs w:val="24"/>
          <w:lang w:val="en-US"/>
        </w:rPr>
        <w:t xml:space="preserve"> Some of the advantages are discussed below:</w:t>
      </w:r>
    </w:p>
    <w:p w14:paraId="42DB769F" w14:textId="099CD61B" w:rsidR="00F91730" w:rsidRPr="009E7D86" w:rsidRDefault="00F91730" w:rsidP="00B872F4">
      <w:pPr>
        <w:pStyle w:val="ListParagraph"/>
        <w:numPr>
          <w:ilvl w:val="0"/>
          <w:numId w:val="2"/>
        </w:numPr>
        <w:spacing w:line="360" w:lineRule="auto"/>
        <w:jc w:val="both"/>
        <w:rPr>
          <w:rFonts w:ascii="Arial" w:hAnsi="Arial" w:cs="Arial"/>
          <w:sz w:val="24"/>
          <w:szCs w:val="24"/>
          <w:lang w:val="en-US"/>
        </w:rPr>
      </w:pPr>
      <w:r w:rsidRPr="009E7D86">
        <w:rPr>
          <w:rFonts w:ascii="Arial" w:hAnsi="Arial" w:cs="Arial"/>
          <w:b/>
          <w:bCs/>
          <w:sz w:val="24"/>
          <w:szCs w:val="24"/>
          <w:lang w:val="en-US"/>
        </w:rPr>
        <w:t>Increase in Productivity</w:t>
      </w:r>
    </w:p>
    <w:p w14:paraId="60CE9243" w14:textId="6B5D2810" w:rsidR="00231707" w:rsidRPr="009E7D86" w:rsidRDefault="00B822DF" w:rsidP="00B872F4">
      <w:pPr>
        <w:pStyle w:val="ListParagraph"/>
        <w:spacing w:line="360" w:lineRule="auto"/>
        <w:jc w:val="both"/>
        <w:rPr>
          <w:rFonts w:ascii="Arial" w:hAnsi="Arial" w:cs="Arial"/>
          <w:sz w:val="24"/>
          <w:szCs w:val="24"/>
          <w:lang w:val="en-US"/>
        </w:rPr>
      </w:pPr>
      <w:r w:rsidRPr="009E7D86">
        <w:rPr>
          <w:rFonts w:ascii="Arial" w:hAnsi="Arial" w:cs="Arial"/>
          <w:sz w:val="24"/>
          <w:szCs w:val="24"/>
          <w:lang w:val="en-US"/>
        </w:rPr>
        <w:t xml:space="preserve">Flexible working allows </w:t>
      </w:r>
      <w:r w:rsidR="003B2F2A">
        <w:rPr>
          <w:rFonts w:ascii="Arial" w:hAnsi="Arial" w:cs="Arial"/>
          <w:sz w:val="24"/>
          <w:szCs w:val="24"/>
          <w:lang w:val="en-US"/>
        </w:rPr>
        <w:t xml:space="preserve">Tesco </w:t>
      </w:r>
      <w:r w:rsidRPr="009E7D86">
        <w:rPr>
          <w:rFonts w:ascii="Arial" w:hAnsi="Arial" w:cs="Arial"/>
          <w:sz w:val="24"/>
          <w:szCs w:val="24"/>
          <w:lang w:val="en-US"/>
        </w:rPr>
        <w:t>to be more flexible in recruiting diverse employees with varied ethnic cultures that promote productivity in the organization</w:t>
      </w:r>
      <w:r w:rsidR="00C14141" w:rsidRPr="009E7D86">
        <w:rPr>
          <w:rFonts w:ascii="Arial" w:hAnsi="Arial" w:cs="Arial"/>
          <w:sz w:val="24"/>
          <w:szCs w:val="24"/>
          <w:lang w:val="en-US"/>
        </w:rPr>
        <w:t xml:space="preserve"> (</w:t>
      </w:r>
      <w:r w:rsidR="00C14141" w:rsidRPr="009E7D86">
        <w:rPr>
          <w:rFonts w:ascii="Arial" w:hAnsi="Arial" w:cs="Arial"/>
          <w:sz w:val="24"/>
          <w:szCs w:val="24"/>
        </w:rPr>
        <w:t>Austin-</w:t>
      </w:r>
      <w:proofErr w:type="spellStart"/>
      <w:r w:rsidR="00C14141" w:rsidRPr="009E7D86">
        <w:rPr>
          <w:rFonts w:ascii="Arial" w:hAnsi="Arial" w:cs="Arial"/>
          <w:sz w:val="24"/>
          <w:szCs w:val="24"/>
        </w:rPr>
        <w:t>Egole</w:t>
      </w:r>
      <w:proofErr w:type="spellEnd"/>
      <w:r w:rsidR="00C14141" w:rsidRPr="009E7D86">
        <w:rPr>
          <w:rFonts w:ascii="Arial" w:hAnsi="Arial" w:cs="Arial"/>
          <w:sz w:val="24"/>
          <w:szCs w:val="24"/>
        </w:rPr>
        <w:t xml:space="preserve"> et al., 2020</w:t>
      </w:r>
      <w:r w:rsidR="00C14141" w:rsidRPr="009E7D86">
        <w:rPr>
          <w:rFonts w:ascii="Arial" w:hAnsi="Arial" w:cs="Arial"/>
          <w:sz w:val="24"/>
          <w:szCs w:val="24"/>
          <w:lang w:val="en-US"/>
        </w:rPr>
        <w:t>).</w:t>
      </w:r>
      <w:r w:rsidRPr="009E7D86">
        <w:rPr>
          <w:rFonts w:ascii="Arial" w:hAnsi="Arial" w:cs="Arial"/>
          <w:sz w:val="24"/>
          <w:szCs w:val="24"/>
          <w:lang w:val="en-US"/>
        </w:rPr>
        <w:t xml:space="preserve"> </w:t>
      </w:r>
      <w:r w:rsidRPr="00FB0CA0">
        <w:rPr>
          <w:rFonts w:ascii="Arial" w:hAnsi="Arial" w:cs="Arial"/>
          <w:sz w:val="24"/>
          <w:szCs w:val="24"/>
          <w:lang w:val="en-US"/>
        </w:rPr>
        <w:t xml:space="preserve">Different minds from different backgrounds when working together can produce much more creative ideas that impact the decision making and profitability of </w:t>
      </w:r>
      <w:r w:rsidR="003B2F2A" w:rsidRPr="00FB0CA0">
        <w:rPr>
          <w:rFonts w:ascii="Arial" w:hAnsi="Arial" w:cs="Arial"/>
          <w:sz w:val="24"/>
          <w:szCs w:val="24"/>
          <w:lang w:val="en-US"/>
        </w:rPr>
        <w:t xml:space="preserve">Tesco.  </w:t>
      </w:r>
      <w:r w:rsidRPr="00FB0CA0">
        <w:rPr>
          <w:rFonts w:ascii="Arial" w:hAnsi="Arial" w:cs="Arial"/>
          <w:sz w:val="24"/>
          <w:szCs w:val="24"/>
          <w:lang w:val="en-US"/>
        </w:rPr>
        <w:t>Moreover, during the covid, people from varied geographical locations had the option to work in an organization through their homes</w:t>
      </w:r>
      <w:r w:rsidR="00855A81" w:rsidRPr="00FB0CA0">
        <w:rPr>
          <w:rFonts w:ascii="Arial" w:hAnsi="Arial" w:cs="Arial"/>
          <w:sz w:val="24"/>
          <w:szCs w:val="24"/>
          <w:lang w:val="en-US"/>
        </w:rPr>
        <w:t xml:space="preserve"> and telecommute.</w:t>
      </w:r>
      <w:r w:rsidR="006778EE" w:rsidRPr="009E7D86">
        <w:rPr>
          <w:rFonts w:ascii="Arial" w:hAnsi="Arial" w:cs="Arial"/>
          <w:sz w:val="24"/>
          <w:szCs w:val="24"/>
          <w:lang w:val="en-US"/>
        </w:rPr>
        <w:t xml:space="preserve"> This allowed the employees to work in their comfort zone which directly impacted </w:t>
      </w:r>
      <w:r w:rsidR="00855A81">
        <w:rPr>
          <w:rFonts w:ascii="Arial" w:hAnsi="Arial" w:cs="Arial"/>
          <w:sz w:val="24"/>
          <w:szCs w:val="24"/>
          <w:lang w:val="en-US"/>
        </w:rPr>
        <w:t>their</w:t>
      </w:r>
      <w:r w:rsidR="006778EE" w:rsidRPr="009E7D86">
        <w:rPr>
          <w:rFonts w:ascii="Arial" w:hAnsi="Arial" w:cs="Arial"/>
          <w:sz w:val="24"/>
          <w:szCs w:val="24"/>
          <w:lang w:val="en-US"/>
        </w:rPr>
        <w:t xml:space="preserve"> productivity of the employees</w:t>
      </w:r>
      <w:r w:rsidR="00C14141" w:rsidRPr="009E7D86">
        <w:rPr>
          <w:rFonts w:ascii="Arial" w:hAnsi="Arial" w:cs="Arial"/>
          <w:sz w:val="24"/>
          <w:szCs w:val="24"/>
          <w:lang w:val="en-US"/>
        </w:rPr>
        <w:t xml:space="preserve"> (</w:t>
      </w:r>
      <w:r w:rsidR="00C14141" w:rsidRPr="009E7D86">
        <w:rPr>
          <w:rFonts w:ascii="Arial" w:hAnsi="Arial" w:cs="Arial"/>
          <w:sz w:val="24"/>
          <w:szCs w:val="24"/>
        </w:rPr>
        <w:t>Hunter, 2019</w:t>
      </w:r>
      <w:r w:rsidR="00C14141" w:rsidRPr="009E7D86">
        <w:rPr>
          <w:rFonts w:ascii="Arial" w:hAnsi="Arial" w:cs="Arial"/>
          <w:sz w:val="24"/>
          <w:szCs w:val="24"/>
          <w:lang w:val="en-US"/>
        </w:rPr>
        <w:t>).</w:t>
      </w:r>
    </w:p>
    <w:p w14:paraId="09E42B24" w14:textId="7041ACD1" w:rsidR="00F91730" w:rsidRPr="009E7D86" w:rsidRDefault="00231707" w:rsidP="00B872F4">
      <w:pPr>
        <w:pStyle w:val="ListParagraph"/>
        <w:numPr>
          <w:ilvl w:val="0"/>
          <w:numId w:val="2"/>
        </w:numPr>
        <w:spacing w:line="360" w:lineRule="auto"/>
        <w:jc w:val="both"/>
        <w:rPr>
          <w:rFonts w:ascii="Arial" w:hAnsi="Arial" w:cs="Arial"/>
          <w:sz w:val="24"/>
          <w:szCs w:val="24"/>
          <w:lang w:val="en-US"/>
        </w:rPr>
      </w:pPr>
      <w:r w:rsidRPr="009E7D86">
        <w:rPr>
          <w:rFonts w:ascii="Arial" w:hAnsi="Arial" w:cs="Arial"/>
          <w:b/>
          <w:bCs/>
          <w:sz w:val="24"/>
          <w:szCs w:val="24"/>
          <w:lang w:val="en-US"/>
        </w:rPr>
        <w:t>Professional Networks</w:t>
      </w:r>
    </w:p>
    <w:p w14:paraId="228FC237" w14:textId="53428D0C" w:rsidR="006778EE" w:rsidRPr="009E7D86" w:rsidRDefault="006778EE" w:rsidP="00B872F4">
      <w:pPr>
        <w:pStyle w:val="ListParagraph"/>
        <w:spacing w:line="360" w:lineRule="auto"/>
        <w:jc w:val="both"/>
        <w:rPr>
          <w:rFonts w:ascii="Arial" w:hAnsi="Arial" w:cs="Arial"/>
          <w:sz w:val="24"/>
          <w:szCs w:val="24"/>
          <w:lang w:val="en-US"/>
        </w:rPr>
      </w:pPr>
      <w:r w:rsidRPr="009E7D86">
        <w:rPr>
          <w:rFonts w:ascii="Arial" w:hAnsi="Arial" w:cs="Arial"/>
          <w:sz w:val="24"/>
          <w:szCs w:val="24"/>
          <w:lang w:val="en-US"/>
        </w:rPr>
        <w:t xml:space="preserve">Through </w:t>
      </w:r>
      <w:r w:rsidR="00855A81">
        <w:rPr>
          <w:rFonts w:ascii="Arial" w:hAnsi="Arial" w:cs="Arial"/>
          <w:sz w:val="24"/>
          <w:szCs w:val="24"/>
          <w:lang w:val="en-US"/>
        </w:rPr>
        <w:t xml:space="preserve">a </w:t>
      </w:r>
      <w:r w:rsidRPr="009E7D86">
        <w:rPr>
          <w:rFonts w:ascii="Arial" w:hAnsi="Arial" w:cs="Arial"/>
          <w:sz w:val="24"/>
          <w:szCs w:val="24"/>
          <w:lang w:val="en-US"/>
        </w:rPr>
        <w:t xml:space="preserve">flexible working and work from home </w:t>
      </w:r>
      <w:r w:rsidR="000314B5" w:rsidRPr="009E7D86">
        <w:rPr>
          <w:rFonts w:ascii="Arial" w:hAnsi="Arial" w:cs="Arial"/>
          <w:sz w:val="24"/>
          <w:szCs w:val="24"/>
          <w:lang w:val="en-US"/>
        </w:rPr>
        <w:t>culture</w:t>
      </w:r>
      <w:r w:rsidRPr="009E7D86">
        <w:rPr>
          <w:rFonts w:ascii="Arial" w:hAnsi="Arial" w:cs="Arial"/>
          <w:sz w:val="24"/>
          <w:szCs w:val="24"/>
          <w:lang w:val="en-US"/>
        </w:rPr>
        <w:t xml:space="preserve">, </w:t>
      </w:r>
      <w:r w:rsidR="003B2F2A">
        <w:rPr>
          <w:rFonts w:ascii="Arial" w:hAnsi="Arial" w:cs="Arial"/>
          <w:sz w:val="24"/>
          <w:szCs w:val="24"/>
          <w:lang w:val="en-US"/>
        </w:rPr>
        <w:t>Tesco</w:t>
      </w:r>
      <w:r w:rsidR="003B2F2A" w:rsidRPr="009E7D86">
        <w:rPr>
          <w:rFonts w:ascii="Arial" w:hAnsi="Arial" w:cs="Arial"/>
          <w:sz w:val="24"/>
          <w:szCs w:val="24"/>
          <w:lang w:val="en-US"/>
        </w:rPr>
        <w:t xml:space="preserve"> </w:t>
      </w:r>
      <w:r w:rsidR="003B2F2A">
        <w:rPr>
          <w:rFonts w:ascii="Arial" w:hAnsi="Arial" w:cs="Arial"/>
          <w:sz w:val="24"/>
          <w:szCs w:val="24"/>
          <w:lang w:val="en-US"/>
        </w:rPr>
        <w:t xml:space="preserve">was </w:t>
      </w:r>
      <w:r w:rsidRPr="009E7D86">
        <w:rPr>
          <w:rFonts w:ascii="Arial" w:hAnsi="Arial" w:cs="Arial"/>
          <w:sz w:val="24"/>
          <w:szCs w:val="24"/>
          <w:lang w:val="en-US"/>
        </w:rPr>
        <w:t>able to establish good online networks with professionals from diverse backgrounds</w:t>
      </w:r>
      <w:r w:rsidR="00C14141" w:rsidRPr="009E7D86">
        <w:rPr>
          <w:rFonts w:ascii="Arial" w:hAnsi="Arial" w:cs="Arial"/>
          <w:sz w:val="24"/>
          <w:szCs w:val="24"/>
          <w:lang w:val="en-US"/>
        </w:rPr>
        <w:t xml:space="preserve"> (</w:t>
      </w:r>
      <w:proofErr w:type="spellStart"/>
      <w:r w:rsidR="00C14141" w:rsidRPr="009E7D86">
        <w:rPr>
          <w:rFonts w:ascii="Arial" w:hAnsi="Arial" w:cs="Arial"/>
          <w:sz w:val="24"/>
          <w:szCs w:val="24"/>
        </w:rPr>
        <w:t>Akyildiz</w:t>
      </w:r>
      <w:proofErr w:type="spellEnd"/>
      <w:r w:rsidR="00C14141" w:rsidRPr="009E7D86">
        <w:rPr>
          <w:rFonts w:ascii="Arial" w:hAnsi="Arial" w:cs="Arial"/>
          <w:sz w:val="24"/>
          <w:szCs w:val="24"/>
        </w:rPr>
        <w:t xml:space="preserve"> and </w:t>
      </w:r>
      <w:proofErr w:type="spellStart"/>
      <w:r w:rsidR="00C14141" w:rsidRPr="009E7D86">
        <w:rPr>
          <w:rFonts w:ascii="Arial" w:hAnsi="Arial" w:cs="Arial"/>
          <w:sz w:val="24"/>
          <w:szCs w:val="24"/>
        </w:rPr>
        <w:t>Durna</w:t>
      </w:r>
      <w:proofErr w:type="spellEnd"/>
      <w:r w:rsidR="00C14141" w:rsidRPr="009E7D86">
        <w:rPr>
          <w:rFonts w:ascii="Arial" w:hAnsi="Arial" w:cs="Arial"/>
          <w:sz w:val="24"/>
          <w:szCs w:val="24"/>
        </w:rPr>
        <w:t>, 2021</w:t>
      </w:r>
      <w:r w:rsidR="00C14141" w:rsidRPr="009E7D86">
        <w:rPr>
          <w:rFonts w:ascii="Arial" w:hAnsi="Arial" w:cs="Arial"/>
          <w:sz w:val="24"/>
          <w:szCs w:val="24"/>
          <w:lang w:val="en-US"/>
        </w:rPr>
        <w:t>).</w:t>
      </w:r>
      <w:r w:rsidRPr="009E7D86">
        <w:rPr>
          <w:rFonts w:ascii="Arial" w:hAnsi="Arial" w:cs="Arial"/>
          <w:sz w:val="24"/>
          <w:szCs w:val="24"/>
          <w:lang w:val="en-US"/>
        </w:rPr>
        <w:t xml:space="preserve"> The inclusion of such professionals in the organization </w:t>
      </w:r>
      <w:r w:rsidR="000314B5" w:rsidRPr="009E7D86">
        <w:rPr>
          <w:rFonts w:ascii="Arial" w:hAnsi="Arial" w:cs="Arial"/>
          <w:sz w:val="24"/>
          <w:szCs w:val="24"/>
          <w:lang w:val="en-US"/>
        </w:rPr>
        <w:t>to develop professional relationships that would help in grabbing future opportunities for growth.</w:t>
      </w:r>
    </w:p>
    <w:p w14:paraId="6AD738B1" w14:textId="1FA99507" w:rsidR="00231707" w:rsidRPr="009E7D86" w:rsidRDefault="00231707" w:rsidP="00B872F4">
      <w:pPr>
        <w:pStyle w:val="ListParagraph"/>
        <w:numPr>
          <w:ilvl w:val="0"/>
          <w:numId w:val="2"/>
        </w:numPr>
        <w:spacing w:line="360" w:lineRule="auto"/>
        <w:jc w:val="both"/>
        <w:rPr>
          <w:rFonts w:ascii="Arial" w:hAnsi="Arial" w:cs="Arial"/>
          <w:sz w:val="24"/>
          <w:szCs w:val="24"/>
          <w:lang w:val="en-US"/>
        </w:rPr>
      </w:pPr>
      <w:r w:rsidRPr="009E7D86">
        <w:rPr>
          <w:rFonts w:ascii="Arial" w:hAnsi="Arial" w:cs="Arial"/>
          <w:b/>
          <w:bCs/>
          <w:sz w:val="24"/>
          <w:szCs w:val="24"/>
          <w:lang w:val="en-US"/>
        </w:rPr>
        <w:t>Collaborations across Locations</w:t>
      </w:r>
    </w:p>
    <w:p w14:paraId="3941781C" w14:textId="7B935B12" w:rsidR="000314B5" w:rsidRPr="009E7D86" w:rsidRDefault="000314B5" w:rsidP="00B872F4">
      <w:pPr>
        <w:pStyle w:val="ListParagraph"/>
        <w:spacing w:line="360" w:lineRule="auto"/>
        <w:jc w:val="both"/>
        <w:rPr>
          <w:rFonts w:ascii="Arial" w:hAnsi="Arial" w:cs="Arial"/>
          <w:sz w:val="24"/>
          <w:szCs w:val="24"/>
          <w:lang w:val="en-US"/>
        </w:rPr>
      </w:pPr>
      <w:r w:rsidRPr="009E7D86">
        <w:rPr>
          <w:rFonts w:ascii="Arial" w:hAnsi="Arial" w:cs="Arial"/>
          <w:sz w:val="24"/>
          <w:szCs w:val="24"/>
          <w:lang w:val="en-US"/>
        </w:rPr>
        <w:t xml:space="preserve">The promotion of diversity and inclusion through flexible working has benefitted multinational </w:t>
      </w:r>
      <w:r w:rsidR="008B7717" w:rsidRPr="009E7D86">
        <w:rPr>
          <w:rFonts w:ascii="Arial" w:hAnsi="Arial" w:cs="Arial"/>
          <w:sz w:val="24"/>
          <w:szCs w:val="24"/>
          <w:lang w:val="en-US"/>
        </w:rPr>
        <w:t xml:space="preserve">organizations </w:t>
      </w:r>
      <w:r w:rsidRPr="009E7D86">
        <w:rPr>
          <w:rFonts w:ascii="Arial" w:hAnsi="Arial" w:cs="Arial"/>
          <w:sz w:val="24"/>
          <w:szCs w:val="24"/>
          <w:lang w:val="en-US"/>
        </w:rPr>
        <w:t>to develop collaborative networks across the world.</w:t>
      </w:r>
      <w:r w:rsidR="008B7717" w:rsidRPr="009E7D86">
        <w:rPr>
          <w:rFonts w:ascii="Arial" w:hAnsi="Arial" w:cs="Arial"/>
          <w:sz w:val="24"/>
          <w:szCs w:val="24"/>
          <w:lang w:val="en-US"/>
        </w:rPr>
        <w:t xml:space="preserve"> The market requirement of a specific geographical region is best understood by professionals of that region. Thus, through the diversity and inclusion of such professionals across the world, </w:t>
      </w:r>
      <w:r w:rsidR="003B2F2A">
        <w:rPr>
          <w:rFonts w:ascii="Arial" w:hAnsi="Arial" w:cs="Arial"/>
          <w:sz w:val="24"/>
          <w:szCs w:val="24"/>
          <w:lang w:val="en-US"/>
        </w:rPr>
        <w:t>Tesco</w:t>
      </w:r>
      <w:r w:rsidR="003B2F2A" w:rsidRPr="009E7D86">
        <w:rPr>
          <w:rFonts w:ascii="Arial" w:hAnsi="Arial" w:cs="Arial"/>
          <w:sz w:val="24"/>
          <w:szCs w:val="24"/>
          <w:lang w:val="en-US"/>
        </w:rPr>
        <w:t xml:space="preserve"> </w:t>
      </w:r>
      <w:r w:rsidR="003B2F2A">
        <w:rPr>
          <w:rFonts w:ascii="Arial" w:hAnsi="Arial" w:cs="Arial"/>
          <w:sz w:val="24"/>
          <w:szCs w:val="24"/>
          <w:lang w:val="en-US"/>
        </w:rPr>
        <w:t xml:space="preserve">is </w:t>
      </w:r>
      <w:r w:rsidR="008B7717" w:rsidRPr="009E7D86">
        <w:rPr>
          <w:rFonts w:ascii="Arial" w:hAnsi="Arial" w:cs="Arial"/>
          <w:sz w:val="24"/>
          <w:szCs w:val="24"/>
          <w:lang w:val="en-US"/>
        </w:rPr>
        <w:t>in a better position to understand their consumers’ needs and serve them</w:t>
      </w:r>
      <w:r w:rsidR="00C14141" w:rsidRPr="009E7D86">
        <w:rPr>
          <w:rFonts w:ascii="Arial" w:hAnsi="Arial" w:cs="Arial"/>
          <w:sz w:val="24"/>
          <w:szCs w:val="24"/>
          <w:lang w:val="en-US"/>
        </w:rPr>
        <w:t xml:space="preserve"> (</w:t>
      </w:r>
      <w:r w:rsidR="00C14141" w:rsidRPr="009E7D86">
        <w:rPr>
          <w:rFonts w:ascii="Arial" w:hAnsi="Arial" w:cs="Arial"/>
          <w:sz w:val="24"/>
          <w:szCs w:val="24"/>
        </w:rPr>
        <w:t>Austin-</w:t>
      </w:r>
      <w:proofErr w:type="spellStart"/>
      <w:r w:rsidR="00C14141" w:rsidRPr="009E7D86">
        <w:rPr>
          <w:rFonts w:ascii="Arial" w:hAnsi="Arial" w:cs="Arial"/>
          <w:sz w:val="24"/>
          <w:szCs w:val="24"/>
        </w:rPr>
        <w:t>Egole</w:t>
      </w:r>
      <w:proofErr w:type="spellEnd"/>
      <w:r w:rsidR="00C14141" w:rsidRPr="009E7D86">
        <w:rPr>
          <w:rFonts w:ascii="Arial" w:hAnsi="Arial" w:cs="Arial"/>
          <w:sz w:val="24"/>
          <w:szCs w:val="24"/>
        </w:rPr>
        <w:t xml:space="preserve"> et al., 2020</w:t>
      </w:r>
      <w:r w:rsidR="00C14141" w:rsidRPr="009E7D86">
        <w:rPr>
          <w:rFonts w:ascii="Arial" w:hAnsi="Arial" w:cs="Arial"/>
          <w:sz w:val="24"/>
          <w:szCs w:val="24"/>
          <w:lang w:val="en-US"/>
        </w:rPr>
        <w:t>).</w:t>
      </w:r>
    </w:p>
    <w:p w14:paraId="2B8E2E9C" w14:textId="7946AC37" w:rsidR="00231707" w:rsidRPr="009E7D86" w:rsidRDefault="00231707" w:rsidP="00B872F4">
      <w:pPr>
        <w:pStyle w:val="ListParagraph"/>
        <w:numPr>
          <w:ilvl w:val="0"/>
          <w:numId w:val="2"/>
        </w:numPr>
        <w:spacing w:line="360" w:lineRule="auto"/>
        <w:jc w:val="both"/>
        <w:rPr>
          <w:rFonts w:ascii="Arial" w:hAnsi="Arial" w:cs="Arial"/>
          <w:sz w:val="24"/>
          <w:szCs w:val="24"/>
          <w:lang w:val="en-US"/>
        </w:rPr>
      </w:pPr>
      <w:r w:rsidRPr="009E7D86">
        <w:rPr>
          <w:rFonts w:ascii="Arial" w:hAnsi="Arial" w:cs="Arial"/>
          <w:b/>
          <w:bCs/>
          <w:sz w:val="24"/>
          <w:szCs w:val="24"/>
          <w:lang w:val="en-US"/>
        </w:rPr>
        <w:t>Work-life Balance</w:t>
      </w:r>
    </w:p>
    <w:p w14:paraId="2749AD12" w14:textId="1FB69976" w:rsidR="008B7717" w:rsidRPr="009E7D86" w:rsidRDefault="00A41ADA" w:rsidP="00B872F4">
      <w:pPr>
        <w:pStyle w:val="ListParagraph"/>
        <w:spacing w:line="360" w:lineRule="auto"/>
        <w:jc w:val="both"/>
        <w:rPr>
          <w:rFonts w:ascii="Arial" w:hAnsi="Arial" w:cs="Arial"/>
          <w:sz w:val="24"/>
          <w:szCs w:val="24"/>
          <w:lang w:val="en-US"/>
        </w:rPr>
      </w:pPr>
      <w:r w:rsidRPr="009E7D86">
        <w:rPr>
          <w:rFonts w:ascii="Arial" w:hAnsi="Arial" w:cs="Arial"/>
          <w:sz w:val="24"/>
          <w:szCs w:val="24"/>
          <w:lang w:val="en-US"/>
        </w:rPr>
        <w:t xml:space="preserve">The work from home practice and flexible </w:t>
      </w:r>
      <w:r w:rsidR="009639B8" w:rsidRPr="009E7D86">
        <w:rPr>
          <w:rFonts w:ascii="Arial" w:hAnsi="Arial" w:cs="Arial"/>
          <w:sz w:val="24"/>
          <w:szCs w:val="24"/>
          <w:lang w:val="en-US"/>
        </w:rPr>
        <w:t xml:space="preserve">working </w:t>
      </w:r>
      <w:r w:rsidR="003B2F2A">
        <w:rPr>
          <w:rFonts w:ascii="Arial" w:hAnsi="Arial" w:cs="Arial"/>
          <w:sz w:val="24"/>
          <w:szCs w:val="24"/>
          <w:lang w:val="en-US"/>
        </w:rPr>
        <w:t>have</w:t>
      </w:r>
      <w:r w:rsidR="009639B8" w:rsidRPr="009E7D86">
        <w:rPr>
          <w:rFonts w:ascii="Arial" w:hAnsi="Arial" w:cs="Arial"/>
          <w:sz w:val="24"/>
          <w:szCs w:val="24"/>
          <w:lang w:val="en-US"/>
        </w:rPr>
        <w:t xml:space="preserve"> promoted work-life balance if the employees. The diverse employees were able to spend more time with their families and understand their culture better. This understanding of culture was then reflected in the workplace and the employees came up with more creative ideas that helped in the development of </w:t>
      </w:r>
      <w:r w:rsidR="003B2F2A">
        <w:rPr>
          <w:rFonts w:ascii="Arial" w:hAnsi="Arial" w:cs="Arial"/>
          <w:sz w:val="24"/>
          <w:szCs w:val="24"/>
          <w:lang w:val="en-US"/>
        </w:rPr>
        <w:t>Tesco.</w:t>
      </w:r>
    </w:p>
    <w:p w14:paraId="4E43FD78" w14:textId="77777777" w:rsidR="008B7717" w:rsidRPr="009E7D86" w:rsidRDefault="008B7717" w:rsidP="00B872F4">
      <w:pPr>
        <w:pStyle w:val="ListParagraph"/>
        <w:spacing w:line="360" w:lineRule="auto"/>
        <w:jc w:val="both"/>
        <w:rPr>
          <w:rFonts w:ascii="Arial" w:hAnsi="Arial" w:cs="Arial"/>
          <w:sz w:val="24"/>
          <w:szCs w:val="24"/>
          <w:lang w:val="en-US"/>
        </w:rPr>
      </w:pPr>
    </w:p>
    <w:p w14:paraId="486FFBED" w14:textId="0F05E550" w:rsidR="00231707" w:rsidRPr="009E7D86" w:rsidRDefault="00231707" w:rsidP="00B872F4">
      <w:pPr>
        <w:pStyle w:val="ListParagraph"/>
        <w:numPr>
          <w:ilvl w:val="0"/>
          <w:numId w:val="2"/>
        </w:numPr>
        <w:spacing w:line="360" w:lineRule="auto"/>
        <w:jc w:val="both"/>
        <w:rPr>
          <w:rFonts w:ascii="Arial" w:hAnsi="Arial" w:cs="Arial"/>
          <w:b/>
          <w:bCs/>
          <w:sz w:val="24"/>
          <w:szCs w:val="24"/>
          <w:lang w:val="en-US"/>
        </w:rPr>
      </w:pPr>
      <w:r w:rsidRPr="009E7D86">
        <w:rPr>
          <w:rFonts w:ascii="Arial" w:hAnsi="Arial" w:cs="Arial"/>
          <w:b/>
          <w:bCs/>
          <w:sz w:val="24"/>
          <w:szCs w:val="24"/>
          <w:lang w:val="en-US"/>
        </w:rPr>
        <w:t>Better Job Satisfaction</w:t>
      </w:r>
    </w:p>
    <w:p w14:paraId="703AD818" w14:textId="5DA3D3DA" w:rsidR="006622ED" w:rsidRPr="009E7D86" w:rsidRDefault="006622ED" w:rsidP="00B872F4">
      <w:pPr>
        <w:pStyle w:val="ListParagraph"/>
        <w:spacing w:line="360" w:lineRule="auto"/>
        <w:jc w:val="both"/>
        <w:rPr>
          <w:rFonts w:ascii="Arial" w:hAnsi="Arial" w:cs="Arial"/>
          <w:sz w:val="24"/>
          <w:szCs w:val="24"/>
          <w:lang w:val="en-US"/>
        </w:rPr>
      </w:pPr>
      <w:r w:rsidRPr="009E7D86">
        <w:rPr>
          <w:rFonts w:ascii="Arial" w:hAnsi="Arial" w:cs="Arial"/>
          <w:sz w:val="24"/>
          <w:szCs w:val="24"/>
          <w:lang w:val="en-US"/>
        </w:rPr>
        <w:t xml:space="preserve">Flexible working hours and working with diverse employees with different backgrounds </w:t>
      </w:r>
      <w:r w:rsidR="00855A81">
        <w:rPr>
          <w:rFonts w:ascii="Arial" w:hAnsi="Arial" w:cs="Arial"/>
          <w:sz w:val="24"/>
          <w:szCs w:val="24"/>
          <w:lang w:val="en-US"/>
        </w:rPr>
        <w:t>enrich</w:t>
      </w:r>
      <w:r w:rsidRPr="009E7D86">
        <w:rPr>
          <w:rFonts w:ascii="Arial" w:hAnsi="Arial" w:cs="Arial"/>
          <w:sz w:val="24"/>
          <w:szCs w:val="24"/>
          <w:lang w:val="en-US"/>
        </w:rPr>
        <w:t xml:space="preserve"> the </w:t>
      </w:r>
      <w:r w:rsidR="009B7442" w:rsidRPr="009E7D86">
        <w:rPr>
          <w:rFonts w:ascii="Arial" w:hAnsi="Arial" w:cs="Arial"/>
          <w:sz w:val="24"/>
          <w:szCs w:val="24"/>
          <w:lang w:val="en-US"/>
        </w:rPr>
        <w:t>employees’ learning experience</w:t>
      </w:r>
      <w:r w:rsidRPr="009E7D86">
        <w:rPr>
          <w:rFonts w:ascii="Arial" w:hAnsi="Arial" w:cs="Arial"/>
          <w:sz w:val="24"/>
          <w:szCs w:val="24"/>
          <w:lang w:val="en-US"/>
        </w:rPr>
        <w:t xml:space="preserve"> and </w:t>
      </w:r>
      <w:r w:rsidR="00855A81">
        <w:rPr>
          <w:rFonts w:ascii="Arial" w:hAnsi="Arial" w:cs="Arial"/>
          <w:sz w:val="24"/>
          <w:szCs w:val="24"/>
          <w:lang w:val="en-US"/>
        </w:rPr>
        <w:t>provide</w:t>
      </w:r>
      <w:r w:rsidRPr="009E7D86">
        <w:rPr>
          <w:rFonts w:ascii="Arial" w:hAnsi="Arial" w:cs="Arial"/>
          <w:sz w:val="24"/>
          <w:szCs w:val="24"/>
          <w:lang w:val="en-US"/>
        </w:rPr>
        <w:t xml:space="preserve"> them </w:t>
      </w:r>
      <w:r w:rsidR="00855A81">
        <w:rPr>
          <w:rFonts w:ascii="Arial" w:hAnsi="Arial" w:cs="Arial"/>
          <w:sz w:val="24"/>
          <w:szCs w:val="24"/>
          <w:lang w:val="en-US"/>
        </w:rPr>
        <w:t xml:space="preserve">with </w:t>
      </w:r>
      <w:r w:rsidRPr="009E7D86">
        <w:rPr>
          <w:rFonts w:ascii="Arial" w:hAnsi="Arial" w:cs="Arial"/>
          <w:sz w:val="24"/>
          <w:szCs w:val="24"/>
          <w:lang w:val="en-US"/>
        </w:rPr>
        <w:t>greater job satisfaction</w:t>
      </w:r>
      <w:r w:rsidR="002F2E93" w:rsidRPr="00FB0CA0">
        <w:rPr>
          <w:rFonts w:ascii="Arial" w:hAnsi="Arial" w:cs="Arial"/>
          <w:sz w:val="24"/>
          <w:szCs w:val="24"/>
          <w:lang w:val="en-US"/>
        </w:rPr>
        <w:t>. The working in multiple shifts according to the comfort zone of employee also gives better job satisfaction at Tesco.</w:t>
      </w:r>
      <w:r w:rsidR="00C14141" w:rsidRPr="009E7D86">
        <w:rPr>
          <w:rFonts w:ascii="Arial" w:hAnsi="Arial" w:cs="Arial"/>
          <w:sz w:val="24"/>
          <w:szCs w:val="24"/>
          <w:lang w:val="en-US"/>
        </w:rPr>
        <w:t xml:space="preserve"> (</w:t>
      </w:r>
      <w:proofErr w:type="spellStart"/>
      <w:r w:rsidR="00C14141" w:rsidRPr="009E7D86">
        <w:rPr>
          <w:rFonts w:ascii="Arial" w:hAnsi="Arial" w:cs="Arial"/>
          <w:sz w:val="24"/>
          <w:szCs w:val="24"/>
        </w:rPr>
        <w:t>Akyildiz</w:t>
      </w:r>
      <w:proofErr w:type="spellEnd"/>
      <w:r w:rsidR="00C14141" w:rsidRPr="009E7D86">
        <w:rPr>
          <w:rFonts w:ascii="Arial" w:hAnsi="Arial" w:cs="Arial"/>
          <w:sz w:val="24"/>
          <w:szCs w:val="24"/>
        </w:rPr>
        <w:t xml:space="preserve"> and </w:t>
      </w:r>
      <w:proofErr w:type="spellStart"/>
      <w:r w:rsidR="00C14141" w:rsidRPr="009E7D86">
        <w:rPr>
          <w:rFonts w:ascii="Arial" w:hAnsi="Arial" w:cs="Arial"/>
          <w:sz w:val="24"/>
          <w:szCs w:val="24"/>
        </w:rPr>
        <w:t>Durna</w:t>
      </w:r>
      <w:proofErr w:type="spellEnd"/>
      <w:r w:rsidR="00C14141" w:rsidRPr="009E7D86">
        <w:rPr>
          <w:rFonts w:ascii="Arial" w:hAnsi="Arial" w:cs="Arial"/>
          <w:sz w:val="24"/>
          <w:szCs w:val="24"/>
        </w:rPr>
        <w:t>, 2021</w:t>
      </w:r>
      <w:r w:rsidR="00C14141" w:rsidRPr="009E7D86">
        <w:rPr>
          <w:rFonts w:ascii="Arial" w:hAnsi="Arial" w:cs="Arial"/>
          <w:sz w:val="24"/>
          <w:szCs w:val="24"/>
          <w:lang w:val="en-US"/>
        </w:rPr>
        <w:t>).</w:t>
      </w:r>
    </w:p>
    <w:p w14:paraId="2C124FCA" w14:textId="45806B60" w:rsidR="006622ED" w:rsidRPr="009E7D86" w:rsidRDefault="006A0AEF" w:rsidP="00B872F4">
      <w:pPr>
        <w:pStyle w:val="ListParagraph"/>
        <w:numPr>
          <w:ilvl w:val="0"/>
          <w:numId w:val="2"/>
        </w:numPr>
        <w:spacing w:line="360" w:lineRule="auto"/>
        <w:jc w:val="both"/>
        <w:rPr>
          <w:rFonts w:ascii="Arial" w:hAnsi="Arial" w:cs="Arial"/>
          <w:sz w:val="24"/>
          <w:szCs w:val="24"/>
          <w:lang w:val="en-US"/>
        </w:rPr>
      </w:pPr>
      <w:r w:rsidRPr="009E7D86">
        <w:rPr>
          <w:rFonts w:ascii="Arial" w:hAnsi="Arial" w:cs="Arial"/>
          <w:b/>
          <w:bCs/>
          <w:sz w:val="24"/>
          <w:szCs w:val="24"/>
          <w:lang w:val="en-US"/>
        </w:rPr>
        <w:t>Attraction for top talent</w:t>
      </w:r>
    </w:p>
    <w:p w14:paraId="6AA4114C" w14:textId="212C115D" w:rsidR="006A0AEF" w:rsidRPr="009E7D86" w:rsidRDefault="006A0AEF" w:rsidP="00B872F4">
      <w:pPr>
        <w:pStyle w:val="ListParagraph"/>
        <w:spacing w:line="360" w:lineRule="auto"/>
        <w:jc w:val="both"/>
        <w:rPr>
          <w:rFonts w:ascii="Arial" w:hAnsi="Arial" w:cs="Arial"/>
          <w:sz w:val="24"/>
          <w:szCs w:val="24"/>
          <w:lang w:val="en-US"/>
        </w:rPr>
      </w:pPr>
      <w:r w:rsidRPr="009E7D86">
        <w:rPr>
          <w:rFonts w:ascii="Arial" w:hAnsi="Arial" w:cs="Arial"/>
          <w:sz w:val="24"/>
          <w:szCs w:val="24"/>
          <w:lang w:val="en-US"/>
        </w:rPr>
        <w:t xml:space="preserve">In the modern era, a large percentage of employees demand flexible working. And the organizations that promote flexible working </w:t>
      </w:r>
      <w:r w:rsidR="00855A81">
        <w:rPr>
          <w:rFonts w:ascii="Arial" w:hAnsi="Arial" w:cs="Arial"/>
          <w:sz w:val="24"/>
          <w:szCs w:val="24"/>
          <w:lang w:val="en-US"/>
        </w:rPr>
        <w:t>attract</w:t>
      </w:r>
      <w:r w:rsidRPr="009E7D86">
        <w:rPr>
          <w:rFonts w:ascii="Arial" w:hAnsi="Arial" w:cs="Arial"/>
          <w:sz w:val="24"/>
          <w:szCs w:val="24"/>
          <w:lang w:val="en-US"/>
        </w:rPr>
        <w:t xml:space="preserve"> the top talent across the world</w:t>
      </w:r>
      <w:r w:rsidR="009517D8" w:rsidRPr="009E7D86">
        <w:rPr>
          <w:rFonts w:ascii="Arial" w:hAnsi="Arial" w:cs="Arial"/>
          <w:sz w:val="24"/>
          <w:szCs w:val="24"/>
          <w:lang w:val="en-US"/>
        </w:rPr>
        <w:t xml:space="preserve">. A talented employee always looks for a workplace in which he can get more learning opportunities. </w:t>
      </w:r>
      <w:r w:rsidR="003B2F2A">
        <w:rPr>
          <w:rFonts w:ascii="Arial" w:hAnsi="Arial" w:cs="Arial"/>
          <w:sz w:val="24"/>
          <w:szCs w:val="24"/>
          <w:lang w:val="en-US"/>
        </w:rPr>
        <w:t>Tesco</w:t>
      </w:r>
      <w:r w:rsidR="003B2F2A" w:rsidRPr="009E7D86">
        <w:rPr>
          <w:rFonts w:ascii="Arial" w:hAnsi="Arial" w:cs="Arial"/>
          <w:sz w:val="24"/>
          <w:szCs w:val="24"/>
          <w:lang w:val="en-US"/>
        </w:rPr>
        <w:t xml:space="preserve"> </w:t>
      </w:r>
      <w:r w:rsidR="009517D8" w:rsidRPr="009E7D86">
        <w:rPr>
          <w:rFonts w:ascii="Arial" w:hAnsi="Arial" w:cs="Arial"/>
          <w:sz w:val="24"/>
          <w:szCs w:val="24"/>
          <w:lang w:val="en-US"/>
        </w:rPr>
        <w:t xml:space="preserve">promotes diversity and inclusion </w:t>
      </w:r>
      <w:r w:rsidR="00855A81">
        <w:rPr>
          <w:rFonts w:ascii="Arial" w:hAnsi="Arial" w:cs="Arial"/>
          <w:sz w:val="24"/>
          <w:szCs w:val="24"/>
          <w:lang w:val="en-US"/>
        </w:rPr>
        <w:t xml:space="preserve">and </w:t>
      </w:r>
      <w:r w:rsidR="009517D8" w:rsidRPr="009E7D86">
        <w:rPr>
          <w:rFonts w:ascii="Arial" w:hAnsi="Arial" w:cs="Arial"/>
          <w:sz w:val="24"/>
          <w:szCs w:val="24"/>
          <w:lang w:val="en-US"/>
        </w:rPr>
        <w:t>can provide more learning opportunities to such employees, thus acting as an attraction for them</w:t>
      </w:r>
      <w:r w:rsidR="00C14141" w:rsidRPr="009E7D86">
        <w:rPr>
          <w:rFonts w:ascii="Arial" w:hAnsi="Arial" w:cs="Arial"/>
          <w:sz w:val="24"/>
          <w:szCs w:val="24"/>
          <w:lang w:val="en-US"/>
        </w:rPr>
        <w:t xml:space="preserve"> (</w:t>
      </w:r>
      <w:r w:rsidR="00C14141" w:rsidRPr="009E7D86">
        <w:rPr>
          <w:rFonts w:ascii="Arial" w:hAnsi="Arial" w:cs="Arial"/>
          <w:sz w:val="24"/>
          <w:szCs w:val="24"/>
        </w:rPr>
        <w:t>Austin-</w:t>
      </w:r>
      <w:proofErr w:type="spellStart"/>
      <w:r w:rsidR="00C14141" w:rsidRPr="009E7D86">
        <w:rPr>
          <w:rFonts w:ascii="Arial" w:hAnsi="Arial" w:cs="Arial"/>
          <w:sz w:val="24"/>
          <w:szCs w:val="24"/>
        </w:rPr>
        <w:t>Egole</w:t>
      </w:r>
      <w:proofErr w:type="spellEnd"/>
      <w:r w:rsidR="00C14141" w:rsidRPr="009E7D86">
        <w:rPr>
          <w:rFonts w:ascii="Arial" w:hAnsi="Arial" w:cs="Arial"/>
          <w:sz w:val="24"/>
          <w:szCs w:val="24"/>
        </w:rPr>
        <w:t xml:space="preserve"> et al., 2020</w:t>
      </w:r>
      <w:r w:rsidR="00C14141" w:rsidRPr="009E7D86">
        <w:rPr>
          <w:rFonts w:ascii="Arial" w:hAnsi="Arial" w:cs="Arial"/>
          <w:sz w:val="24"/>
          <w:szCs w:val="24"/>
          <w:lang w:val="en-US"/>
        </w:rPr>
        <w:t>).</w:t>
      </w:r>
    </w:p>
    <w:p w14:paraId="6AFA47BA" w14:textId="77777777" w:rsidR="00F91730" w:rsidRPr="009E7D86" w:rsidRDefault="00F91730" w:rsidP="00B872F4">
      <w:pPr>
        <w:spacing w:line="360" w:lineRule="auto"/>
        <w:jc w:val="both"/>
        <w:rPr>
          <w:rFonts w:ascii="Arial" w:hAnsi="Arial" w:cs="Arial"/>
          <w:lang w:val="en-US"/>
        </w:rPr>
      </w:pPr>
    </w:p>
    <w:p w14:paraId="40431CA6" w14:textId="69AED821" w:rsidR="00F91730" w:rsidRPr="009E7D86" w:rsidRDefault="00F91730" w:rsidP="00B872F4">
      <w:pPr>
        <w:spacing w:line="360" w:lineRule="auto"/>
        <w:jc w:val="both"/>
        <w:rPr>
          <w:rFonts w:ascii="Arial" w:hAnsi="Arial" w:cs="Arial"/>
          <w:lang w:val="en-US"/>
        </w:rPr>
      </w:pPr>
    </w:p>
    <w:p w14:paraId="73A6634B" w14:textId="513C375F" w:rsidR="00F91730" w:rsidRPr="009E7D86" w:rsidRDefault="00F91730" w:rsidP="00B872F4">
      <w:pPr>
        <w:spacing w:line="360" w:lineRule="auto"/>
        <w:jc w:val="both"/>
        <w:rPr>
          <w:rFonts w:ascii="Arial" w:hAnsi="Arial" w:cs="Arial"/>
          <w:lang w:val="en-US"/>
        </w:rPr>
      </w:pPr>
    </w:p>
    <w:p w14:paraId="0E250C8F" w14:textId="3E5F83A5" w:rsidR="00F91730" w:rsidRPr="009E7D86" w:rsidRDefault="00F91730" w:rsidP="00B872F4">
      <w:pPr>
        <w:spacing w:line="360" w:lineRule="auto"/>
        <w:jc w:val="both"/>
        <w:rPr>
          <w:rFonts w:ascii="Arial" w:hAnsi="Arial" w:cs="Arial"/>
          <w:lang w:val="en-US"/>
        </w:rPr>
      </w:pPr>
    </w:p>
    <w:p w14:paraId="714A2588" w14:textId="448ED562" w:rsidR="00F91730" w:rsidRPr="009E7D86" w:rsidRDefault="00F91730" w:rsidP="00B872F4">
      <w:pPr>
        <w:spacing w:line="360" w:lineRule="auto"/>
        <w:jc w:val="both"/>
        <w:rPr>
          <w:rFonts w:ascii="Arial" w:hAnsi="Arial" w:cs="Arial"/>
          <w:lang w:val="en-US"/>
        </w:rPr>
      </w:pPr>
    </w:p>
    <w:p w14:paraId="369CD78F" w14:textId="3A066350" w:rsidR="00F91730" w:rsidRPr="009E7D86" w:rsidRDefault="00F91730" w:rsidP="00B872F4">
      <w:pPr>
        <w:spacing w:line="360" w:lineRule="auto"/>
        <w:jc w:val="both"/>
        <w:rPr>
          <w:rFonts w:ascii="Arial" w:hAnsi="Arial" w:cs="Arial"/>
          <w:lang w:val="en-US"/>
        </w:rPr>
      </w:pPr>
    </w:p>
    <w:p w14:paraId="221CD027" w14:textId="466A24B6" w:rsidR="00F91730" w:rsidRPr="009E7D86" w:rsidRDefault="00F91730" w:rsidP="00B872F4">
      <w:pPr>
        <w:spacing w:line="360" w:lineRule="auto"/>
        <w:jc w:val="both"/>
        <w:rPr>
          <w:rFonts w:ascii="Arial" w:hAnsi="Arial" w:cs="Arial"/>
          <w:lang w:val="en-US"/>
        </w:rPr>
      </w:pPr>
    </w:p>
    <w:p w14:paraId="710F2AF6" w14:textId="6DF01F31" w:rsidR="00F91730" w:rsidRPr="009E7D86" w:rsidRDefault="00F91730" w:rsidP="00B872F4">
      <w:pPr>
        <w:spacing w:line="360" w:lineRule="auto"/>
        <w:jc w:val="both"/>
        <w:rPr>
          <w:rFonts w:ascii="Arial" w:hAnsi="Arial" w:cs="Arial"/>
          <w:lang w:val="en-US"/>
        </w:rPr>
      </w:pPr>
    </w:p>
    <w:p w14:paraId="2FE99682" w14:textId="2F3FCEDF" w:rsidR="00F91730" w:rsidRPr="009E7D86" w:rsidRDefault="00F91730" w:rsidP="00B872F4">
      <w:pPr>
        <w:spacing w:line="360" w:lineRule="auto"/>
        <w:jc w:val="both"/>
        <w:rPr>
          <w:rFonts w:ascii="Arial" w:hAnsi="Arial" w:cs="Arial"/>
          <w:lang w:val="en-US"/>
        </w:rPr>
      </w:pPr>
    </w:p>
    <w:p w14:paraId="6AA234FB" w14:textId="77777777" w:rsidR="00F91730" w:rsidRPr="009E7D86" w:rsidRDefault="00F91730" w:rsidP="00B872F4">
      <w:pPr>
        <w:spacing w:line="360" w:lineRule="auto"/>
        <w:jc w:val="both"/>
        <w:rPr>
          <w:rFonts w:ascii="Arial" w:hAnsi="Arial" w:cs="Arial"/>
          <w:lang w:val="en-US"/>
        </w:rPr>
      </w:pPr>
    </w:p>
    <w:p w14:paraId="4F1F80D7" w14:textId="77777777" w:rsidR="00831314" w:rsidRPr="009E7D86" w:rsidRDefault="00831314" w:rsidP="00B872F4">
      <w:pPr>
        <w:spacing w:line="360" w:lineRule="auto"/>
        <w:jc w:val="both"/>
        <w:rPr>
          <w:rFonts w:ascii="Arial" w:eastAsiaTheme="majorEastAsia" w:hAnsi="Arial" w:cs="Arial"/>
          <w:b/>
          <w:bCs/>
          <w:color w:val="2F5496" w:themeColor="accent1" w:themeShade="BF"/>
          <w:sz w:val="24"/>
          <w:szCs w:val="24"/>
          <w:lang w:val="en-US"/>
        </w:rPr>
      </w:pPr>
      <w:r w:rsidRPr="009E7D86">
        <w:rPr>
          <w:rFonts w:ascii="Arial" w:hAnsi="Arial" w:cs="Arial"/>
          <w:b/>
          <w:bCs/>
          <w:sz w:val="24"/>
          <w:szCs w:val="24"/>
          <w:lang w:val="en-US"/>
        </w:rPr>
        <w:br w:type="page"/>
      </w:r>
    </w:p>
    <w:p w14:paraId="45092DDB" w14:textId="0BFDCAF6" w:rsidR="001C6879" w:rsidRPr="009E7D86" w:rsidRDefault="00FE22D4" w:rsidP="00B872F4">
      <w:pPr>
        <w:pStyle w:val="Heading2"/>
        <w:spacing w:line="360" w:lineRule="auto"/>
        <w:jc w:val="both"/>
        <w:rPr>
          <w:rFonts w:ascii="Arial" w:hAnsi="Arial" w:cs="Arial"/>
          <w:b/>
          <w:bCs/>
          <w:sz w:val="24"/>
          <w:szCs w:val="24"/>
          <w:lang w:val="en-US"/>
        </w:rPr>
      </w:pPr>
      <w:bookmarkStart w:id="4" w:name="_Toc101605797"/>
      <w:r w:rsidRPr="009E7D86">
        <w:rPr>
          <w:rFonts w:ascii="Arial" w:hAnsi="Arial" w:cs="Arial"/>
          <w:b/>
          <w:bCs/>
          <w:sz w:val="24"/>
          <w:szCs w:val="24"/>
          <w:lang w:val="en-US"/>
        </w:rPr>
        <w:lastRenderedPageBreak/>
        <w:t>Role of Human Resources in promoting diversity and inclusion through flexible working</w:t>
      </w:r>
      <w:r w:rsidR="00A370FB">
        <w:rPr>
          <w:rFonts w:ascii="Arial" w:hAnsi="Arial" w:cs="Arial"/>
          <w:b/>
          <w:bCs/>
          <w:sz w:val="24"/>
          <w:szCs w:val="24"/>
          <w:lang w:val="en-US"/>
        </w:rPr>
        <w:t xml:space="preserve"> at Tesco</w:t>
      </w:r>
      <w:bookmarkEnd w:id="4"/>
    </w:p>
    <w:p w14:paraId="547ECB50" w14:textId="1493E88A" w:rsidR="001059C6" w:rsidRPr="009E7D86" w:rsidRDefault="00A041D4" w:rsidP="00B872F4">
      <w:pPr>
        <w:spacing w:line="360" w:lineRule="auto"/>
        <w:jc w:val="both"/>
        <w:rPr>
          <w:rFonts w:ascii="Arial" w:hAnsi="Arial" w:cs="Arial"/>
          <w:sz w:val="24"/>
          <w:szCs w:val="24"/>
          <w:lang w:val="en-US"/>
        </w:rPr>
      </w:pPr>
      <w:r w:rsidRPr="009E7D86">
        <w:rPr>
          <w:rFonts w:ascii="Arial" w:hAnsi="Arial" w:cs="Arial"/>
          <w:sz w:val="24"/>
          <w:szCs w:val="24"/>
          <w:lang w:val="en-US"/>
        </w:rPr>
        <w:t>Diversity and inclusion are not an option but it has become the responsibility of the human resources to ensure diversity and inclusion in their organization</w:t>
      </w:r>
      <w:r w:rsidR="005D49CE" w:rsidRPr="009E7D86">
        <w:rPr>
          <w:rFonts w:ascii="Arial" w:hAnsi="Arial" w:cs="Arial"/>
          <w:sz w:val="24"/>
          <w:szCs w:val="24"/>
          <w:lang w:val="en-US"/>
        </w:rPr>
        <w:t xml:space="preserve"> (</w:t>
      </w:r>
      <w:r w:rsidR="005D49CE" w:rsidRPr="009E7D86">
        <w:rPr>
          <w:rFonts w:ascii="Arial" w:hAnsi="Arial" w:cs="Arial"/>
          <w:sz w:val="24"/>
          <w:szCs w:val="24"/>
        </w:rPr>
        <w:t xml:space="preserve">Boekhorst, 2015). </w:t>
      </w:r>
      <w:r w:rsidRPr="009E7D86">
        <w:rPr>
          <w:rFonts w:ascii="Arial" w:hAnsi="Arial" w:cs="Arial"/>
          <w:sz w:val="24"/>
          <w:szCs w:val="24"/>
          <w:lang w:val="en-US"/>
        </w:rPr>
        <w:t>Diverse people from different backgrounds must be employed</w:t>
      </w:r>
      <w:r w:rsidR="00370DB3" w:rsidRPr="009E7D86">
        <w:rPr>
          <w:rFonts w:ascii="Arial" w:hAnsi="Arial" w:cs="Arial"/>
          <w:sz w:val="24"/>
          <w:szCs w:val="24"/>
          <w:lang w:val="en-US"/>
        </w:rPr>
        <w:t xml:space="preserve"> and those employees must be assured of fair treatment and opportunities.</w:t>
      </w:r>
      <w:r w:rsidR="00347570" w:rsidRPr="009E7D86">
        <w:rPr>
          <w:rFonts w:ascii="Arial" w:hAnsi="Arial" w:cs="Arial"/>
          <w:sz w:val="24"/>
          <w:szCs w:val="24"/>
          <w:lang w:val="en-US"/>
        </w:rPr>
        <w:t xml:space="preserve"> </w:t>
      </w:r>
      <w:r w:rsidR="00370DB3" w:rsidRPr="009E7D86">
        <w:rPr>
          <w:rFonts w:ascii="Arial" w:hAnsi="Arial" w:cs="Arial"/>
          <w:sz w:val="24"/>
          <w:szCs w:val="24"/>
          <w:lang w:val="en-US"/>
        </w:rPr>
        <w:t xml:space="preserve">The implementation of diversity and inclusion becomes important to empower the employees, which motivates them to contribute to the success of </w:t>
      </w:r>
      <w:r w:rsidR="008612C6">
        <w:rPr>
          <w:rFonts w:ascii="Arial" w:hAnsi="Arial" w:cs="Arial"/>
          <w:sz w:val="24"/>
          <w:szCs w:val="24"/>
          <w:lang w:val="en-US"/>
        </w:rPr>
        <w:t xml:space="preserve">Tesco. </w:t>
      </w:r>
      <w:r w:rsidR="00347570" w:rsidRPr="009E7D86">
        <w:rPr>
          <w:rFonts w:ascii="Arial" w:hAnsi="Arial" w:cs="Arial"/>
          <w:sz w:val="24"/>
          <w:szCs w:val="24"/>
          <w:lang w:val="en-US"/>
        </w:rPr>
        <w:t>(</w:t>
      </w:r>
      <w:hyperlink r:id="rId9" w:tooltip="View all posts by Deborah O’Connor" w:history="1">
        <w:r w:rsidR="00347570" w:rsidRPr="009E7D86">
          <w:rPr>
            <w:rStyle w:val="Hyperlink"/>
            <w:rFonts w:ascii="Arial" w:hAnsi="Arial" w:cs="Arial"/>
            <w:color w:val="auto"/>
            <w:sz w:val="24"/>
            <w:szCs w:val="24"/>
            <w:u w:val="none"/>
          </w:rPr>
          <w:t>O’Connor</w:t>
        </w:r>
      </w:hyperlink>
      <w:r w:rsidR="00347570" w:rsidRPr="009E7D86">
        <w:rPr>
          <w:rFonts w:ascii="Arial" w:hAnsi="Arial" w:cs="Arial"/>
          <w:sz w:val="24"/>
          <w:szCs w:val="24"/>
        </w:rPr>
        <w:t>, 2021</w:t>
      </w:r>
      <w:r w:rsidR="00347570" w:rsidRPr="009E7D86">
        <w:rPr>
          <w:rFonts w:ascii="Arial" w:hAnsi="Arial" w:cs="Arial"/>
          <w:sz w:val="24"/>
          <w:szCs w:val="24"/>
          <w:lang w:val="en-US"/>
        </w:rPr>
        <w:t>)</w:t>
      </w:r>
      <w:r w:rsidR="00370DB3" w:rsidRPr="009E7D86">
        <w:rPr>
          <w:rFonts w:ascii="Arial" w:hAnsi="Arial" w:cs="Arial"/>
          <w:sz w:val="24"/>
          <w:szCs w:val="24"/>
          <w:lang w:val="en-US"/>
        </w:rPr>
        <w:t xml:space="preserve">. </w:t>
      </w:r>
      <w:r w:rsidR="001059C6" w:rsidRPr="009E7D86">
        <w:rPr>
          <w:rFonts w:ascii="Arial" w:hAnsi="Arial" w:cs="Arial"/>
          <w:sz w:val="24"/>
          <w:szCs w:val="24"/>
          <w:lang w:val="en-US"/>
        </w:rPr>
        <w:t>Human</w:t>
      </w:r>
      <w:r w:rsidR="00370DB3" w:rsidRPr="009E7D86">
        <w:rPr>
          <w:rFonts w:ascii="Arial" w:hAnsi="Arial" w:cs="Arial"/>
          <w:sz w:val="24"/>
          <w:szCs w:val="24"/>
          <w:lang w:val="en-US"/>
        </w:rPr>
        <w:t xml:space="preserve"> resources </w:t>
      </w:r>
      <w:r w:rsidR="001059C6" w:rsidRPr="009E7D86">
        <w:rPr>
          <w:rFonts w:ascii="Arial" w:hAnsi="Arial" w:cs="Arial"/>
          <w:sz w:val="24"/>
          <w:szCs w:val="24"/>
          <w:lang w:val="en-US"/>
        </w:rPr>
        <w:t>play a vital role in promoting diversity and inclusion through flexible working in the following ways:</w:t>
      </w:r>
    </w:p>
    <w:p w14:paraId="160C00C0" w14:textId="77777777" w:rsidR="005D49CE" w:rsidRPr="009E7D86" w:rsidRDefault="001059C6" w:rsidP="00B872F4">
      <w:pPr>
        <w:pStyle w:val="ListParagraph"/>
        <w:numPr>
          <w:ilvl w:val="0"/>
          <w:numId w:val="2"/>
        </w:numPr>
        <w:spacing w:line="360" w:lineRule="auto"/>
        <w:jc w:val="both"/>
        <w:rPr>
          <w:rFonts w:ascii="Arial" w:hAnsi="Arial" w:cs="Arial"/>
          <w:b/>
          <w:bCs/>
          <w:sz w:val="24"/>
          <w:szCs w:val="24"/>
          <w:lang w:val="en-US"/>
        </w:rPr>
      </w:pPr>
      <w:r w:rsidRPr="009E7D86">
        <w:rPr>
          <w:rFonts w:ascii="Arial" w:hAnsi="Arial" w:cs="Arial"/>
          <w:b/>
          <w:bCs/>
          <w:sz w:val="24"/>
          <w:szCs w:val="24"/>
          <w:lang w:val="en-US"/>
        </w:rPr>
        <w:t>Diversity in hiring practices</w:t>
      </w:r>
    </w:p>
    <w:p w14:paraId="78D7F9FB" w14:textId="37D021C7" w:rsidR="005F0EEC" w:rsidRPr="009E7D86" w:rsidRDefault="0024315D" w:rsidP="00B872F4">
      <w:pPr>
        <w:pStyle w:val="ListParagraph"/>
        <w:spacing w:line="360" w:lineRule="auto"/>
        <w:jc w:val="both"/>
        <w:rPr>
          <w:rFonts w:ascii="Arial" w:hAnsi="Arial" w:cs="Arial"/>
          <w:b/>
          <w:bCs/>
          <w:sz w:val="24"/>
          <w:szCs w:val="24"/>
          <w:lang w:val="en-US"/>
        </w:rPr>
      </w:pPr>
      <w:r w:rsidRPr="009E7D86">
        <w:rPr>
          <w:rFonts w:ascii="Arial" w:hAnsi="Arial" w:cs="Arial"/>
          <w:sz w:val="24"/>
          <w:szCs w:val="24"/>
          <w:lang w:val="en-US"/>
        </w:rPr>
        <w:t xml:space="preserve">The functions of HR include ensuring diversity and inclusion through implementing effective strategies that permeate </w:t>
      </w:r>
      <w:r w:rsidR="00B872F4">
        <w:rPr>
          <w:rFonts w:ascii="Arial" w:hAnsi="Arial" w:cs="Arial"/>
          <w:sz w:val="24"/>
          <w:szCs w:val="24"/>
          <w:lang w:val="en-US"/>
        </w:rPr>
        <w:t>Tesco</w:t>
      </w:r>
      <w:r w:rsidRPr="009E7D86">
        <w:rPr>
          <w:rFonts w:ascii="Arial" w:hAnsi="Arial" w:cs="Arial"/>
          <w:sz w:val="24"/>
          <w:szCs w:val="24"/>
          <w:lang w:val="en-US"/>
        </w:rPr>
        <w:t xml:space="preserve">. </w:t>
      </w:r>
      <w:r w:rsidR="005F0EEC" w:rsidRPr="009E7D86">
        <w:rPr>
          <w:rFonts w:ascii="Arial" w:hAnsi="Arial" w:cs="Arial"/>
          <w:sz w:val="24"/>
          <w:szCs w:val="24"/>
          <w:lang w:val="en-US"/>
        </w:rPr>
        <w:t>In an organization, diversity begins with the hiring process</w:t>
      </w:r>
      <w:r w:rsidRPr="009E7D86">
        <w:rPr>
          <w:rFonts w:ascii="Arial" w:hAnsi="Arial" w:cs="Arial"/>
          <w:sz w:val="24"/>
          <w:szCs w:val="24"/>
          <w:lang w:val="en-US"/>
        </w:rPr>
        <w:t xml:space="preserve">. The recruiter must identify people with diverse backgrounds like different </w:t>
      </w:r>
      <w:r w:rsidR="004B6BA6" w:rsidRPr="009E7D86">
        <w:rPr>
          <w:rFonts w:ascii="Arial" w:hAnsi="Arial" w:cs="Arial"/>
          <w:sz w:val="24"/>
          <w:szCs w:val="24"/>
          <w:lang w:val="en-US"/>
        </w:rPr>
        <w:t>ages</w:t>
      </w:r>
      <w:r w:rsidRPr="009E7D86">
        <w:rPr>
          <w:rFonts w:ascii="Arial" w:hAnsi="Arial" w:cs="Arial"/>
          <w:sz w:val="24"/>
          <w:szCs w:val="24"/>
          <w:lang w:val="en-US"/>
        </w:rPr>
        <w:t xml:space="preserve">, ethnicity, cultures, gender </w:t>
      </w:r>
      <w:proofErr w:type="spellStart"/>
      <w:r w:rsidRPr="009E7D86">
        <w:rPr>
          <w:rFonts w:ascii="Arial" w:hAnsi="Arial" w:cs="Arial"/>
          <w:sz w:val="24"/>
          <w:szCs w:val="24"/>
          <w:lang w:val="en-US"/>
        </w:rPr>
        <w:t>etc</w:t>
      </w:r>
      <w:proofErr w:type="spellEnd"/>
      <w:r w:rsidR="000427D4" w:rsidRPr="009E7D86">
        <w:rPr>
          <w:rFonts w:ascii="Arial" w:hAnsi="Arial" w:cs="Arial"/>
          <w:sz w:val="24"/>
          <w:szCs w:val="24"/>
          <w:lang w:val="en-US"/>
        </w:rPr>
        <w:t xml:space="preserve"> (</w:t>
      </w:r>
      <w:r w:rsidR="000427D4" w:rsidRPr="009E7D86">
        <w:rPr>
          <w:rFonts w:ascii="Arial" w:hAnsi="Arial" w:cs="Arial"/>
          <w:sz w:val="24"/>
          <w:szCs w:val="24"/>
        </w:rPr>
        <w:t>Boekhorst, 2015).</w:t>
      </w:r>
      <w:r w:rsidR="004B6BA6" w:rsidRPr="009E7D86">
        <w:rPr>
          <w:rFonts w:ascii="Arial" w:hAnsi="Arial" w:cs="Arial"/>
          <w:sz w:val="24"/>
          <w:szCs w:val="24"/>
          <w:lang w:val="en-US"/>
        </w:rPr>
        <w:t xml:space="preserve"> The recruiter must understand the importance of hiring, </w:t>
      </w:r>
      <w:r w:rsidR="00855A81">
        <w:rPr>
          <w:rFonts w:ascii="Arial" w:hAnsi="Arial" w:cs="Arial"/>
          <w:sz w:val="24"/>
          <w:szCs w:val="24"/>
          <w:lang w:val="en-US"/>
        </w:rPr>
        <w:t xml:space="preserve">and </w:t>
      </w:r>
      <w:r w:rsidR="004B6BA6" w:rsidRPr="009E7D86">
        <w:rPr>
          <w:rFonts w:ascii="Arial" w:hAnsi="Arial" w:cs="Arial"/>
          <w:sz w:val="24"/>
          <w:szCs w:val="24"/>
          <w:lang w:val="en-US"/>
        </w:rPr>
        <w:t xml:space="preserve">the learning environment that the diverse employees create that impacts the growth of </w:t>
      </w:r>
      <w:r w:rsidR="00B872F4">
        <w:rPr>
          <w:rFonts w:ascii="Arial" w:hAnsi="Arial" w:cs="Arial"/>
          <w:sz w:val="24"/>
          <w:szCs w:val="24"/>
          <w:lang w:val="en-US"/>
        </w:rPr>
        <w:t>Tesco.</w:t>
      </w:r>
    </w:p>
    <w:p w14:paraId="2BB96FF0" w14:textId="77777777" w:rsidR="005D49CE" w:rsidRPr="009E7D86" w:rsidRDefault="001059C6" w:rsidP="00B872F4">
      <w:pPr>
        <w:pStyle w:val="ListParagraph"/>
        <w:numPr>
          <w:ilvl w:val="0"/>
          <w:numId w:val="2"/>
        </w:numPr>
        <w:spacing w:line="360" w:lineRule="auto"/>
        <w:jc w:val="both"/>
        <w:rPr>
          <w:rFonts w:ascii="Arial" w:hAnsi="Arial" w:cs="Arial"/>
          <w:b/>
          <w:bCs/>
          <w:sz w:val="24"/>
          <w:szCs w:val="24"/>
          <w:lang w:val="en-US"/>
        </w:rPr>
      </w:pPr>
      <w:r w:rsidRPr="009E7D86">
        <w:rPr>
          <w:rFonts w:ascii="Arial" w:hAnsi="Arial" w:cs="Arial"/>
          <w:b/>
          <w:bCs/>
          <w:sz w:val="24"/>
          <w:szCs w:val="24"/>
          <w:lang w:val="en-US"/>
        </w:rPr>
        <w:t xml:space="preserve">UB awareness </w:t>
      </w:r>
      <w:proofErr w:type="spellStart"/>
      <w:r w:rsidRPr="009E7D86">
        <w:rPr>
          <w:rFonts w:ascii="Arial" w:hAnsi="Arial" w:cs="Arial"/>
          <w:b/>
          <w:bCs/>
          <w:sz w:val="24"/>
          <w:szCs w:val="24"/>
          <w:lang w:val="en-US"/>
        </w:rPr>
        <w:t>programmes</w:t>
      </w:r>
      <w:proofErr w:type="spellEnd"/>
    </w:p>
    <w:p w14:paraId="787C58F5" w14:textId="463A9FA0" w:rsidR="000C7283" w:rsidRPr="009E7D86" w:rsidRDefault="000C7283" w:rsidP="00B872F4">
      <w:pPr>
        <w:pStyle w:val="ListParagraph"/>
        <w:spacing w:line="360" w:lineRule="auto"/>
        <w:jc w:val="both"/>
        <w:rPr>
          <w:rFonts w:ascii="Arial" w:hAnsi="Arial" w:cs="Arial"/>
          <w:b/>
          <w:bCs/>
          <w:sz w:val="24"/>
          <w:szCs w:val="24"/>
          <w:lang w:val="en-US"/>
        </w:rPr>
      </w:pPr>
      <w:r w:rsidRPr="009E7D86">
        <w:rPr>
          <w:rFonts w:ascii="Arial" w:hAnsi="Arial" w:cs="Arial"/>
          <w:sz w:val="24"/>
          <w:szCs w:val="24"/>
          <w:lang w:val="en-US"/>
        </w:rPr>
        <w:t xml:space="preserve">It is the responsibility of HR to promote an unbiased environment among the employees. And to fulfil this function, HR generally organize UB awareness </w:t>
      </w:r>
      <w:proofErr w:type="spellStart"/>
      <w:r w:rsidRPr="009E7D86">
        <w:rPr>
          <w:rFonts w:ascii="Arial" w:hAnsi="Arial" w:cs="Arial"/>
          <w:sz w:val="24"/>
          <w:szCs w:val="24"/>
          <w:lang w:val="en-US"/>
        </w:rPr>
        <w:t>programmes</w:t>
      </w:r>
      <w:proofErr w:type="spellEnd"/>
      <w:r w:rsidRPr="009E7D86">
        <w:rPr>
          <w:rFonts w:ascii="Arial" w:hAnsi="Arial" w:cs="Arial"/>
          <w:sz w:val="24"/>
          <w:szCs w:val="24"/>
          <w:lang w:val="en-US"/>
        </w:rPr>
        <w:t xml:space="preserve"> for their employees</w:t>
      </w:r>
      <w:r w:rsidR="000427D4" w:rsidRPr="009E7D86">
        <w:rPr>
          <w:rFonts w:ascii="Arial" w:hAnsi="Arial" w:cs="Arial"/>
          <w:sz w:val="24"/>
          <w:szCs w:val="24"/>
          <w:lang w:val="en-US"/>
        </w:rPr>
        <w:t xml:space="preserve"> (</w:t>
      </w:r>
      <w:r w:rsidR="000427D4" w:rsidRPr="009E7D86">
        <w:rPr>
          <w:rFonts w:ascii="Arial" w:hAnsi="Arial" w:cs="Arial"/>
          <w:sz w:val="24"/>
          <w:szCs w:val="24"/>
        </w:rPr>
        <w:t>Boekhorst, 2015).</w:t>
      </w:r>
      <w:r w:rsidRPr="009E7D86">
        <w:rPr>
          <w:rFonts w:ascii="Arial" w:hAnsi="Arial" w:cs="Arial"/>
          <w:sz w:val="24"/>
          <w:szCs w:val="24"/>
          <w:lang w:val="en-US"/>
        </w:rPr>
        <w:t xml:space="preserve"> UB stands for “Unconscious Bias” that arises in the employees when they work with diverse colleagues. Through these </w:t>
      </w:r>
      <w:proofErr w:type="spellStart"/>
      <w:r w:rsidRPr="009E7D86">
        <w:rPr>
          <w:rFonts w:ascii="Arial" w:hAnsi="Arial" w:cs="Arial"/>
          <w:sz w:val="24"/>
          <w:szCs w:val="24"/>
          <w:lang w:val="en-US"/>
        </w:rPr>
        <w:t>programmes</w:t>
      </w:r>
      <w:proofErr w:type="spellEnd"/>
      <w:r w:rsidR="00FD02B9" w:rsidRPr="009E7D86">
        <w:rPr>
          <w:rFonts w:ascii="Arial" w:hAnsi="Arial" w:cs="Arial"/>
          <w:sz w:val="24"/>
          <w:szCs w:val="24"/>
          <w:lang w:val="en-US"/>
        </w:rPr>
        <w:t>,</w:t>
      </w:r>
      <w:r w:rsidRPr="009E7D86">
        <w:rPr>
          <w:rFonts w:ascii="Arial" w:hAnsi="Arial" w:cs="Arial"/>
          <w:sz w:val="24"/>
          <w:szCs w:val="24"/>
          <w:lang w:val="en-US"/>
        </w:rPr>
        <w:t xml:space="preserve"> HR tries to educate the employees about the</w:t>
      </w:r>
      <w:r w:rsidR="00FD02B9" w:rsidRPr="009E7D86">
        <w:rPr>
          <w:rFonts w:ascii="Arial" w:hAnsi="Arial" w:cs="Arial"/>
          <w:sz w:val="24"/>
          <w:szCs w:val="24"/>
          <w:lang w:val="en-US"/>
        </w:rPr>
        <w:t xml:space="preserve"> consequences of prejudiced thoughts and discriminatory practices that the individual and the organization </w:t>
      </w:r>
      <w:r w:rsidR="00BC5F65" w:rsidRPr="009E7D86">
        <w:rPr>
          <w:rFonts w:ascii="Arial" w:hAnsi="Arial" w:cs="Arial"/>
          <w:sz w:val="24"/>
          <w:szCs w:val="24"/>
          <w:lang w:val="en-US"/>
        </w:rPr>
        <w:t>face</w:t>
      </w:r>
      <w:r w:rsidR="005D49CE" w:rsidRPr="009E7D86">
        <w:rPr>
          <w:rFonts w:ascii="Arial" w:hAnsi="Arial" w:cs="Arial"/>
          <w:sz w:val="24"/>
          <w:szCs w:val="24"/>
          <w:lang w:val="en-US"/>
        </w:rPr>
        <w:t xml:space="preserve"> (</w:t>
      </w:r>
      <w:hyperlink r:id="rId10" w:tooltip="View all posts by Deborah O’Connor" w:history="1">
        <w:r w:rsidR="005D49CE" w:rsidRPr="009E7D86">
          <w:rPr>
            <w:rStyle w:val="Hyperlink"/>
            <w:rFonts w:ascii="Arial" w:hAnsi="Arial" w:cs="Arial"/>
            <w:color w:val="auto"/>
            <w:sz w:val="24"/>
            <w:szCs w:val="24"/>
            <w:u w:val="none"/>
          </w:rPr>
          <w:t>O’Connor</w:t>
        </w:r>
      </w:hyperlink>
      <w:r w:rsidR="005D49CE" w:rsidRPr="009E7D86">
        <w:rPr>
          <w:rFonts w:ascii="Arial" w:hAnsi="Arial" w:cs="Arial"/>
          <w:sz w:val="24"/>
          <w:szCs w:val="24"/>
        </w:rPr>
        <w:t>, 2021</w:t>
      </w:r>
      <w:r w:rsidR="005D49CE" w:rsidRPr="009E7D86">
        <w:rPr>
          <w:rFonts w:ascii="Arial" w:hAnsi="Arial" w:cs="Arial"/>
          <w:sz w:val="24"/>
          <w:szCs w:val="24"/>
          <w:lang w:val="en-US"/>
        </w:rPr>
        <w:t xml:space="preserve">). </w:t>
      </w:r>
      <w:r w:rsidR="00FD02B9" w:rsidRPr="009E7D86">
        <w:rPr>
          <w:rFonts w:ascii="Arial" w:hAnsi="Arial" w:cs="Arial"/>
          <w:sz w:val="24"/>
          <w:szCs w:val="24"/>
          <w:lang w:val="en-US"/>
        </w:rPr>
        <w:t xml:space="preserve"> This helps the employees to develop a healthy inclusion environment within </w:t>
      </w:r>
      <w:r w:rsidR="00B872F4">
        <w:rPr>
          <w:rFonts w:ascii="Arial" w:hAnsi="Arial" w:cs="Arial"/>
          <w:sz w:val="24"/>
          <w:szCs w:val="24"/>
          <w:lang w:val="en-US"/>
        </w:rPr>
        <w:t>Tesco.</w:t>
      </w:r>
    </w:p>
    <w:p w14:paraId="7293BA5A" w14:textId="77777777" w:rsidR="005D49CE" w:rsidRPr="009E7D86" w:rsidRDefault="005F0EEC" w:rsidP="00B872F4">
      <w:pPr>
        <w:pStyle w:val="ListParagraph"/>
        <w:numPr>
          <w:ilvl w:val="0"/>
          <w:numId w:val="2"/>
        </w:numPr>
        <w:spacing w:line="360" w:lineRule="auto"/>
        <w:jc w:val="both"/>
        <w:rPr>
          <w:rFonts w:ascii="Arial" w:hAnsi="Arial" w:cs="Arial"/>
          <w:b/>
          <w:bCs/>
          <w:sz w:val="24"/>
          <w:szCs w:val="24"/>
          <w:lang w:val="en-US"/>
        </w:rPr>
      </w:pPr>
      <w:r w:rsidRPr="009E7D86">
        <w:rPr>
          <w:rFonts w:ascii="Arial" w:hAnsi="Arial" w:cs="Arial"/>
          <w:b/>
          <w:bCs/>
          <w:sz w:val="24"/>
          <w:szCs w:val="24"/>
          <w:lang w:val="en-US"/>
        </w:rPr>
        <w:t xml:space="preserve">Strategies for </w:t>
      </w:r>
      <w:r w:rsidR="00F57124" w:rsidRPr="009E7D86">
        <w:rPr>
          <w:rFonts w:ascii="Arial" w:hAnsi="Arial" w:cs="Arial"/>
          <w:b/>
          <w:bCs/>
          <w:sz w:val="24"/>
          <w:szCs w:val="24"/>
          <w:lang w:val="en-US"/>
        </w:rPr>
        <w:t xml:space="preserve">an </w:t>
      </w:r>
      <w:r w:rsidRPr="009E7D86">
        <w:rPr>
          <w:rFonts w:ascii="Arial" w:hAnsi="Arial" w:cs="Arial"/>
          <w:b/>
          <w:bCs/>
          <w:sz w:val="24"/>
          <w:szCs w:val="24"/>
          <w:lang w:val="en-US"/>
        </w:rPr>
        <w:t>inclusi</w:t>
      </w:r>
      <w:r w:rsidR="00F57124" w:rsidRPr="009E7D86">
        <w:rPr>
          <w:rFonts w:ascii="Arial" w:hAnsi="Arial" w:cs="Arial"/>
          <w:b/>
          <w:bCs/>
          <w:sz w:val="24"/>
          <w:szCs w:val="24"/>
          <w:lang w:val="en-US"/>
        </w:rPr>
        <w:t>ve</w:t>
      </w:r>
      <w:r w:rsidRPr="009E7D86">
        <w:rPr>
          <w:rFonts w:ascii="Arial" w:hAnsi="Arial" w:cs="Arial"/>
          <w:b/>
          <w:bCs/>
          <w:sz w:val="24"/>
          <w:szCs w:val="24"/>
          <w:lang w:val="en-US"/>
        </w:rPr>
        <w:t xml:space="preserve"> environment</w:t>
      </w:r>
    </w:p>
    <w:p w14:paraId="212496A7" w14:textId="6A2C4A1C" w:rsidR="005D49CE" w:rsidRPr="009E7D86" w:rsidRDefault="00B872F4" w:rsidP="00B872F4">
      <w:pPr>
        <w:pStyle w:val="ListParagraph"/>
        <w:spacing w:line="360" w:lineRule="auto"/>
        <w:jc w:val="both"/>
        <w:rPr>
          <w:rFonts w:ascii="Arial" w:hAnsi="Arial" w:cs="Arial"/>
          <w:b/>
          <w:bCs/>
          <w:sz w:val="24"/>
          <w:szCs w:val="24"/>
          <w:lang w:val="en-US"/>
        </w:rPr>
      </w:pPr>
      <w:r>
        <w:rPr>
          <w:rFonts w:ascii="Arial" w:hAnsi="Arial" w:cs="Arial"/>
          <w:sz w:val="24"/>
          <w:szCs w:val="24"/>
          <w:lang w:val="en-US"/>
        </w:rPr>
        <w:t>Tesco</w:t>
      </w:r>
      <w:r w:rsidRPr="009E7D86">
        <w:rPr>
          <w:rFonts w:ascii="Arial" w:hAnsi="Arial" w:cs="Arial"/>
          <w:sz w:val="24"/>
          <w:szCs w:val="24"/>
          <w:lang w:val="en-US"/>
        </w:rPr>
        <w:t xml:space="preserve"> </w:t>
      </w:r>
      <w:r w:rsidR="00F57124" w:rsidRPr="009E7D86">
        <w:rPr>
          <w:rFonts w:ascii="Arial" w:hAnsi="Arial" w:cs="Arial"/>
          <w:sz w:val="24"/>
          <w:szCs w:val="24"/>
          <w:lang w:val="en-US"/>
        </w:rPr>
        <w:t>generally works in different departments like marketing, finance, operations etc. Under these departments, the employees work in teams that develop the overall culture of the organization</w:t>
      </w:r>
      <w:r w:rsidR="000427D4" w:rsidRPr="009E7D86">
        <w:rPr>
          <w:rFonts w:ascii="Arial" w:hAnsi="Arial" w:cs="Arial"/>
          <w:sz w:val="24"/>
          <w:szCs w:val="24"/>
          <w:lang w:val="en-US"/>
        </w:rPr>
        <w:t xml:space="preserve"> (</w:t>
      </w:r>
      <w:r w:rsidR="000427D4" w:rsidRPr="009E7D86">
        <w:rPr>
          <w:rFonts w:ascii="Arial" w:hAnsi="Arial" w:cs="Arial"/>
          <w:sz w:val="24"/>
          <w:szCs w:val="24"/>
        </w:rPr>
        <w:t>Boekhorst, 2015).</w:t>
      </w:r>
      <w:r w:rsidR="00F57124" w:rsidRPr="009E7D86">
        <w:rPr>
          <w:rFonts w:ascii="Arial" w:hAnsi="Arial" w:cs="Arial"/>
          <w:sz w:val="24"/>
          <w:szCs w:val="24"/>
          <w:lang w:val="en-US"/>
        </w:rPr>
        <w:t xml:space="preserve"> HR, therefore, develop strategies to include diverse professionals in all the teams and departments that drive the overall development of the culture of the </w:t>
      </w:r>
      <w:r w:rsidR="00F57124" w:rsidRPr="009E7D86">
        <w:rPr>
          <w:rFonts w:ascii="Arial" w:hAnsi="Arial" w:cs="Arial"/>
          <w:sz w:val="24"/>
          <w:szCs w:val="24"/>
          <w:lang w:val="en-US"/>
        </w:rPr>
        <w:lastRenderedPageBreak/>
        <w:t xml:space="preserve">organization. Moreover, HR also considers the diverse needs of its employees while planning succession strategies and leadership </w:t>
      </w:r>
      <w:proofErr w:type="spellStart"/>
      <w:r w:rsidR="00F57124" w:rsidRPr="009E7D86">
        <w:rPr>
          <w:rFonts w:ascii="Arial" w:hAnsi="Arial" w:cs="Arial"/>
          <w:sz w:val="24"/>
          <w:szCs w:val="24"/>
          <w:lang w:val="en-US"/>
        </w:rPr>
        <w:t>programmes</w:t>
      </w:r>
      <w:proofErr w:type="spellEnd"/>
      <w:r w:rsidR="005D49CE" w:rsidRPr="009E7D86">
        <w:rPr>
          <w:rFonts w:ascii="Arial" w:hAnsi="Arial" w:cs="Arial"/>
          <w:sz w:val="24"/>
          <w:szCs w:val="24"/>
          <w:lang w:val="en-US"/>
        </w:rPr>
        <w:t xml:space="preserve"> (</w:t>
      </w:r>
      <w:hyperlink r:id="rId11" w:tooltip="View all posts by Deborah O’Connor" w:history="1">
        <w:r w:rsidR="005D49CE" w:rsidRPr="009E7D86">
          <w:rPr>
            <w:rStyle w:val="Hyperlink"/>
            <w:rFonts w:ascii="Arial" w:hAnsi="Arial" w:cs="Arial"/>
            <w:color w:val="auto"/>
            <w:sz w:val="24"/>
            <w:szCs w:val="24"/>
            <w:u w:val="none"/>
          </w:rPr>
          <w:t>O’Connor</w:t>
        </w:r>
      </w:hyperlink>
      <w:r w:rsidR="005D49CE" w:rsidRPr="009E7D86">
        <w:rPr>
          <w:rFonts w:ascii="Arial" w:hAnsi="Arial" w:cs="Arial"/>
          <w:sz w:val="24"/>
          <w:szCs w:val="24"/>
        </w:rPr>
        <w:t>, 2021</w:t>
      </w:r>
      <w:r w:rsidR="005D49CE" w:rsidRPr="009E7D86">
        <w:rPr>
          <w:rFonts w:ascii="Arial" w:hAnsi="Arial" w:cs="Arial"/>
          <w:sz w:val="24"/>
          <w:szCs w:val="24"/>
          <w:lang w:val="en-US"/>
        </w:rPr>
        <w:t>).</w:t>
      </w:r>
    </w:p>
    <w:p w14:paraId="4929FDE5" w14:textId="77777777" w:rsidR="000427D4" w:rsidRPr="009E7D86" w:rsidRDefault="000427D4" w:rsidP="00B872F4">
      <w:pPr>
        <w:spacing w:line="360" w:lineRule="auto"/>
        <w:jc w:val="both"/>
        <w:rPr>
          <w:rFonts w:ascii="Arial" w:eastAsiaTheme="majorEastAsia" w:hAnsi="Arial" w:cs="Arial"/>
          <w:b/>
          <w:bCs/>
          <w:color w:val="2F5496" w:themeColor="accent1" w:themeShade="BF"/>
          <w:sz w:val="24"/>
          <w:szCs w:val="24"/>
          <w:lang w:val="en-US"/>
        </w:rPr>
      </w:pPr>
      <w:r w:rsidRPr="009E7D86">
        <w:rPr>
          <w:rFonts w:ascii="Arial" w:hAnsi="Arial" w:cs="Arial"/>
          <w:b/>
          <w:bCs/>
          <w:sz w:val="24"/>
          <w:szCs w:val="24"/>
          <w:lang w:val="en-US"/>
        </w:rPr>
        <w:br w:type="page"/>
      </w:r>
    </w:p>
    <w:p w14:paraId="3A2103E2" w14:textId="60F8F05D" w:rsidR="004C17E8" w:rsidRPr="009E7D86" w:rsidRDefault="004C17E8" w:rsidP="00B872F4">
      <w:pPr>
        <w:pStyle w:val="Heading1"/>
        <w:spacing w:line="360" w:lineRule="auto"/>
        <w:jc w:val="both"/>
        <w:rPr>
          <w:rFonts w:ascii="Arial" w:hAnsi="Arial" w:cs="Arial"/>
          <w:b/>
          <w:bCs/>
          <w:sz w:val="24"/>
          <w:szCs w:val="24"/>
          <w:lang w:val="en-US"/>
        </w:rPr>
      </w:pPr>
      <w:bookmarkStart w:id="5" w:name="_Toc101605798"/>
      <w:r w:rsidRPr="009E7D86">
        <w:rPr>
          <w:rFonts w:ascii="Arial" w:hAnsi="Arial" w:cs="Arial"/>
          <w:b/>
          <w:bCs/>
          <w:sz w:val="24"/>
          <w:szCs w:val="24"/>
          <w:lang w:val="en-US"/>
        </w:rPr>
        <w:lastRenderedPageBreak/>
        <w:t>CASE AGAINST FLEXIBLE WORKING</w:t>
      </w:r>
      <w:bookmarkEnd w:id="5"/>
    </w:p>
    <w:p w14:paraId="3382ACDB" w14:textId="3FCAB0F2" w:rsidR="00BC5F65" w:rsidRPr="009E7D86" w:rsidRDefault="00427DB8" w:rsidP="00B872F4">
      <w:pPr>
        <w:spacing w:line="360" w:lineRule="auto"/>
        <w:jc w:val="both"/>
        <w:rPr>
          <w:rFonts w:ascii="Arial" w:hAnsi="Arial" w:cs="Arial"/>
          <w:sz w:val="24"/>
          <w:szCs w:val="24"/>
          <w:lang w:val="en-US"/>
        </w:rPr>
      </w:pPr>
      <w:r w:rsidRPr="009E7D86">
        <w:rPr>
          <w:rFonts w:ascii="Arial" w:hAnsi="Arial" w:cs="Arial"/>
          <w:sz w:val="24"/>
          <w:szCs w:val="24"/>
          <w:lang w:val="en-US"/>
        </w:rPr>
        <w:t xml:space="preserve">Flexible working may be ideal for </w:t>
      </w:r>
      <w:r w:rsidR="00B872F4">
        <w:rPr>
          <w:rFonts w:ascii="Arial" w:hAnsi="Arial" w:cs="Arial"/>
          <w:sz w:val="24"/>
          <w:szCs w:val="24"/>
          <w:lang w:val="en-US"/>
        </w:rPr>
        <w:t>Tesco</w:t>
      </w:r>
      <w:r w:rsidR="00B872F4" w:rsidRPr="009E7D86">
        <w:rPr>
          <w:rFonts w:ascii="Arial" w:hAnsi="Arial" w:cs="Arial"/>
          <w:sz w:val="24"/>
          <w:szCs w:val="24"/>
          <w:lang w:val="en-US"/>
        </w:rPr>
        <w:t xml:space="preserve"> </w:t>
      </w:r>
      <w:r w:rsidRPr="009E7D86">
        <w:rPr>
          <w:rFonts w:ascii="Arial" w:hAnsi="Arial" w:cs="Arial"/>
          <w:sz w:val="24"/>
          <w:szCs w:val="24"/>
          <w:lang w:val="en-US"/>
        </w:rPr>
        <w:t>but it has some disadvantages too. Flexible working generally means working from home</w:t>
      </w:r>
      <w:r w:rsidR="00477DBE" w:rsidRPr="009E7D86">
        <w:rPr>
          <w:rFonts w:ascii="Arial" w:hAnsi="Arial" w:cs="Arial"/>
          <w:sz w:val="24"/>
          <w:szCs w:val="24"/>
          <w:lang w:val="en-US"/>
        </w:rPr>
        <w:t xml:space="preserve"> which is been witnessed during the corona times. It becomes difficult for the family members to understand the professional working of the organization which becomes a reason for distractions for the employees</w:t>
      </w:r>
      <w:r w:rsidR="00184D9D" w:rsidRPr="009E7D86">
        <w:rPr>
          <w:rFonts w:ascii="Arial" w:hAnsi="Arial" w:cs="Arial"/>
          <w:sz w:val="24"/>
          <w:szCs w:val="24"/>
          <w:lang w:val="en-US"/>
        </w:rPr>
        <w:t xml:space="preserve">. It also leads to various inequalities related to </w:t>
      </w:r>
      <w:r w:rsidR="00BD0B09" w:rsidRPr="009E7D86">
        <w:rPr>
          <w:rFonts w:ascii="Arial" w:hAnsi="Arial" w:cs="Arial"/>
          <w:sz w:val="24"/>
          <w:szCs w:val="24"/>
          <w:lang w:val="en-US"/>
        </w:rPr>
        <w:t xml:space="preserve">work-life, professional benefits, </w:t>
      </w:r>
      <w:r w:rsidR="00BC5F65" w:rsidRPr="009E7D86">
        <w:rPr>
          <w:rFonts w:ascii="Arial" w:hAnsi="Arial" w:cs="Arial"/>
          <w:sz w:val="24"/>
          <w:szCs w:val="24"/>
          <w:lang w:val="en-US"/>
        </w:rPr>
        <w:t>wages, hiring</w:t>
      </w:r>
      <w:r w:rsidR="00DB0D71" w:rsidRPr="009E7D86">
        <w:rPr>
          <w:rFonts w:ascii="Arial" w:hAnsi="Arial" w:cs="Arial"/>
          <w:sz w:val="24"/>
          <w:szCs w:val="24"/>
          <w:lang w:val="en-US"/>
        </w:rPr>
        <w:t xml:space="preserve">, </w:t>
      </w:r>
      <w:r w:rsidR="0064762D" w:rsidRPr="009E7D86">
        <w:rPr>
          <w:rFonts w:ascii="Arial" w:hAnsi="Arial" w:cs="Arial"/>
          <w:sz w:val="24"/>
          <w:szCs w:val="24"/>
          <w:lang w:val="en-US"/>
        </w:rPr>
        <w:t xml:space="preserve">the </w:t>
      </w:r>
      <w:r w:rsidR="00DB0D71" w:rsidRPr="009E7D86">
        <w:rPr>
          <w:rFonts w:ascii="Arial" w:hAnsi="Arial" w:cs="Arial"/>
          <w:sz w:val="24"/>
          <w:szCs w:val="24"/>
          <w:lang w:val="en-US"/>
        </w:rPr>
        <w:t>performance of individual employees</w:t>
      </w:r>
      <w:r w:rsidR="00BC5F65" w:rsidRPr="009E7D86">
        <w:rPr>
          <w:rFonts w:ascii="Arial" w:hAnsi="Arial" w:cs="Arial"/>
          <w:sz w:val="24"/>
          <w:szCs w:val="24"/>
          <w:lang w:val="en-US"/>
        </w:rPr>
        <w:t xml:space="preserve"> etc. It can also lead to miscommunication among the professionals which causes </w:t>
      </w:r>
      <w:r w:rsidR="00DB0D71" w:rsidRPr="009E7D86">
        <w:rPr>
          <w:rFonts w:ascii="Arial" w:hAnsi="Arial" w:cs="Arial"/>
          <w:sz w:val="24"/>
          <w:szCs w:val="24"/>
          <w:lang w:val="en-US"/>
        </w:rPr>
        <w:t xml:space="preserve">a </w:t>
      </w:r>
      <w:r w:rsidR="00BC5F65" w:rsidRPr="009E7D86">
        <w:rPr>
          <w:rFonts w:ascii="Arial" w:hAnsi="Arial" w:cs="Arial"/>
          <w:sz w:val="24"/>
          <w:szCs w:val="24"/>
          <w:lang w:val="en-US"/>
        </w:rPr>
        <w:t>reduction in productivity</w:t>
      </w:r>
      <w:r w:rsidR="00F54D1D" w:rsidRPr="009E7D86">
        <w:rPr>
          <w:rFonts w:ascii="Arial" w:hAnsi="Arial" w:cs="Arial"/>
          <w:sz w:val="24"/>
          <w:szCs w:val="24"/>
          <w:lang w:val="en-US"/>
        </w:rPr>
        <w:t xml:space="preserve"> (</w:t>
      </w:r>
      <w:proofErr w:type="spellStart"/>
      <w:r w:rsidR="00F54D1D" w:rsidRPr="009E7D86">
        <w:rPr>
          <w:rFonts w:ascii="Arial" w:hAnsi="Arial" w:cs="Arial"/>
          <w:sz w:val="24"/>
          <w:szCs w:val="24"/>
        </w:rPr>
        <w:t>Freches</w:t>
      </w:r>
      <w:proofErr w:type="spellEnd"/>
      <w:r w:rsidR="00F54D1D" w:rsidRPr="009E7D86">
        <w:rPr>
          <w:rFonts w:ascii="Arial" w:hAnsi="Arial" w:cs="Arial"/>
          <w:sz w:val="24"/>
          <w:szCs w:val="24"/>
        </w:rPr>
        <w:t>, 2017</w:t>
      </w:r>
      <w:r w:rsidR="00F54D1D" w:rsidRPr="009E7D86">
        <w:rPr>
          <w:rFonts w:ascii="Arial" w:hAnsi="Arial" w:cs="Arial"/>
          <w:sz w:val="24"/>
          <w:szCs w:val="24"/>
          <w:lang w:val="en-US"/>
        </w:rPr>
        <w:t>)</w:t>
      </w:r>
      <w:r w:rsidR="00BC5F65" w:rsidRPr="009E7D86">
        <w:rPr>
          <w:rFonts w:ascii="Arial" w:hAnsi="Arial" w:cs="Arial"/>
          <w:sz w:val="24"/>
          <w:szCs w:val="24"/>
          <w:lang w:val="en-US"/>
        </w:rPr>
        <w:t xml:space="preserve">. Moreover, it can be a reason for </w:t>
      </w:r>
      <w:r w:rsidR="009B7442" w:rsidRPr="009E7D86">
        <w:rPr>
          <w:rFonts w:ascii="Arial" w:hAnsi="Arial" w:cs="Arial"/>
          <w:sz w:val="24"/>
          <w:szCs w:val="24"/>
          <w:lang w:val="en-US"/>
        </w:rPr>
        <w:t xml:space="preserve">the </w:t>
      </w:r>
      <w:r w:rsidR="00E33504" w:rsidRPr="009E7D86">
        <w:rPr>
          <w:rFonts w:ascii="Arial" w:hAnsi="Arial" w:cs="Arial"/>
          <w:sz w:val="24"/>
          <w:szCs w:val="24"/>
          <w:lang w:val="en-US"/>
        </w:rPr>
        <w:t>organization’s</w:t>
      </w:r>
      <w:r w:rsidR="009B7442" w:rsidRPr="009E7D86">
        <w:rPr>
          <w:rFonts w:ascii="Arial" w:hAnsi="Arial" w:cs="Arial"/>
          <w:sz w:val="24"/>
          <w:szCs w:val="24"/>
          <w:lang w:val="en-US"/>
        </w:rPr>
        <w:t xml:space="preserve"> procrastination tasks</w:t>
      </w:r>
      <w:r w:rsidR="00BC5F65" w:rsidRPr="009E7D86">
        <w:rPr>
          <w:rFonts w:ascii="Arial" w:hAnsi="Arial" w:cs="Arial"/>
          <w:sz w:val="24"/>
          <w:szCs w:val="24"/>
          <w:lang w:val="en-US"/>
        </w:rPr>
        <w:t>.</w:t>
      </w:r>
    </w:p>
    <w:p w14:paraId="608E35B1" w14:textId="408CC07A" w:rsidR="004C17E8" w:rsidRPr="009E7D86" w:rsidRDefault="00BC5F65" w:rsidP="00B872F4">
      <w:pPr>
        <w:pStyle w:val="Heading2"/>
        <w:spacing w:line="360" w:lineRule="auto"/>
        <w:jc w:val="both"/>
        <w:rPr>
          <w:rFonts w:ascii="Arial" w:hAnsi="Arial" w:cs="Arial"/>
          <w:b/>
          <w:bCs/>
          <w:lang w:val="en-US"/>
        </w:rPr>
      </w:pPr>
      <w:bookmarkStart w:id="6" w:name="_Toc101605799"/>
      <w:r w:rsidRPr="009E7D86">
        <w:rPr>
          <w:rFonts w:ascii="Arial" w:hAnsi="Arial" w:cs="Arial"/>
          <w:b/>
          <w:bCs/>
          <w:lang w:val="en-US"/>
        </w:rPr>
        <w:t>Disadvantages of Flexible Working</w:t>
      </w:r>
      <w:r w:rsidR="00A370FB">
        <w:rPr>
          <w:rFonts w:ascii="Arial" w:hAnsi="Arial" w:cs="Arial"/>
          <w:b/>
          <w:bCs/>
          <w:lang w:val="en-US"/>
        </w:rPr>
        <w:t xml:space="preserve"> at Tesco</w:t>
      </w:r>
      <w:bookmarkEnd w:id="6"/>
    </w:p>
    <w:p w14:paraId="725AC2C1" w14:textId="46AC9966" w:rsidR="00DB0D71" w:rsidRPr="009E7D86" w:rsidRDefault="00DB0D71" w:rsidP="00B872F4">
      <w:pPr>
        <w:spacing w:line="360" w:lineRule="auto"/>
        <w:jc w:val="both"/>
        <w:rPr>
          <w:rFonts w:ascii="Arial" w:hAnsi="Arial" w:cs="Arial"/>
          <w:sz w:val="24"/>
          <w:szCs w:val="24"/>
          <w:lang w:val="en-US"/>
        </w:rPr>
      </w:pPr>
      <w:r w:rsidRPr="009E7D86">
        <w:rPr>
          <w:rFonts w:ascii="Arial" w:hAnsi="Arial" w:cs="Arial"/>
          <w:sz w:val="24"/>
          <w:szCs w:val="24"/>
          <w:lang w:val="en-US"/>
        </w:rPr>
        <w:t xml:space="preserve">Flexible working, when misused by the employees can be detrimental for </w:t>
      </w:r>
      <w:r w:rsidR="00B872F4">
        <w:rPr>
          <w:rFonts w:ascii="Arial" w:hAnsi="Arial" w:cs="Arial"/>
          <w:sz w:val="24"/>
          <w:szCs w:val="24"/>
          <w:lang w:val="en-US"/>
        </w:rPr>
        <w:t>Tesco</w:t>
      </w:r>
      <w:r w:rsidRPr="009E7D86">
        <w:rPr>
          <w:rFonts w:ascii="Arial" w:hAnsi="Arial" w:cs="Arial"/>
          <w:sz w:val="24"/>
          <w:szCs w:val="24"/>
          <w:lang w:val="en-US"/>
        </w:rPr>
        <w:t>. It can also give rise to many inequalities among the employees. Some of the disadvantages of flexible working are discussed below:</w:t>
      </w:r>
    </w:p>
    <w:p w14:paraId="6632F5F9" w14:textId="48228F03" w:rsidR="00DB0D71" w:rsidRPr="009E7D86" w:rsidRDefault="00DB0D71" w:rsidP="00B872F4">
      <w:pPr>
        <w:pStyle w:val="ListParagraph"/>
        <w:numPr>
          <w:ilvl w:val="0"/>
          <w:numId w:val="2"/>
        </w:numPr>
        <w:spacing w:line="360" w:lineRule="auto"/>
        <w:jc w:val="both"/>
        <w:rPr>
          <w:rFonts w:ascii="Arial" w:hAnsi="Arial" w:cs="Arial"/>
          <w:b/>
          <w:bCs/>
          <w:sz w:val="24"/>
          <w:szCs w:val="24"/>
          <w:lang w:val="en-US"/>
        </w:rPr>
      </w:pPr>
      <w:r w:rsidRPr="009E7D86">
        <w:rPr>
          <w:rFonts w:ascii="Arial" w:hAnsi="Arial" w:cs="Arial"/>
          <w:b/>
          <w:bCs/>
          <w:sz w:val="24"/>
          <w:szCs w:val="24"/>
          <w:lang w:val="en-US"/>
        </w:rPr>
        <w:t>Blurred work-life balance</w:t>
      </w:r>
    </w:p>
    <w:p w14:paraId="3EA8523C" w14:textId="253F155F" w:rsidR="00856431" w:rsidRPr="009E7D86" w:rsidRDefault="00856431" w:rsidP="00B872F4">
      <w:pPr>
        <w:pStyle w:val="ListParagraph"/>
        <w:spacing w:line="360" w:lineRule="auto"/>
        <w:jc w:val="both"/>
        <w:rPr>
          <w:rFonts w:ascii="Arial" w:hAnsi="Arial" w:cs="Arial"/>
          <w:sz w:val="24"/>
          <w:szCs w:val="24"/>
          <w:lang w:val="en-US"/>
        </w:rPr>
      </w:pPr>
      <w:r w:rsidRPr="009E7D86">
        <w:rPr>
          <w:rFonts w:ascii="Arial" w:hAnsi="Arial" w:cs="Arial"/>
          <w:sz w:val="24"/>
          <w:szCs w:val="24"/>
          <w:lang w:val="en-US"/>
        </w:rPr>
        <w:t xml:space="preserve">Flexible working is generally accommodated by the work from </w:t>
      </w:r>
      <w:r w:rsidR="007A1C4E" w:rsidRPr="009E7D86">
        <w:rPr>
          <w:rFonts w:ascii="Arial" w:hAnsi="Arial" w:cs="Arial"/>
          <w:sz w:val="24"/>
          <w:szCs w:val="24"/>
          <w:lang w:val="en-US"/>
        </w:rPr>
        <w:t xml:space="preserve">a </w:t>
      </w:r>
      <w:r w:rsidRPr="009E7D86">
        <w:rPr>
          <w:rFonts w:ascii="Arial" w:hAnsi="Arial" w:cs="Arial"/>
          <w:sz w:val="24"/>
          <w:szCs w:val="24"/>
          <w:lang w:val="en-US"/>
        </w:rPr>
        <w:t>home culture</w:t>
      </w:r>
      <w:r w:rsidR="00763BAD" w:rsidRPr="009E7D86">
        <w:rPr>
          <w:rFonts w:ascii="Arial" w:hAnsi="Arial" w:cs="Arial"/>
          <w:sz w:val="24"/>
          <w:szCs w:val="24"/>
          <w:lang w:val="en-US"/>
        </w:rPr>
        <w:t xml:space="preserve"> which provides the employee to work from his comfort zone. But many times, the personal environment of </w:t>
      </w:r>
      <w:r w:rsidR="00795B06" w:rsidRPr="009E7D86">
        <w:rPr>
          <w:rFonts w:ascii="Arial" w:hAnsi="Arial" w:cs="Arial"/>
          <w:sz w:val="24"/>
          <w:szCs w:val="24"/>
          <w:lang w:val="en-US"/>
        </w:rPr>
        <w:t xml:space="preserve">the </w:t>
      </w:r>
      <w:r w:rsidR="00763BAD" w:rsidRPr="009E7D86">
        <w:rPr>
          <w:rFonts w:ascii="Arial" w:hAnsi="Arial" w:cs="Arial"/>
          <w:sz w:val="24"/>
          <w:szCs w:val="24"/>
          <w:lang w:val="en-US"/>
        </w:rPr>
        <w:t>home disturbs the performance of the employees. Moreover, the family members, pets, television</w:t>
      </w:r>
      <w:r w:rsidR="000073EA" w:rsidRPr="009E7D86">
        <w:rPr>
          <w:rFonts w:ascii="Arial" w:hAnsi="Arial" w:cs="Arial"/>
          <w:sz w:val="24"/>
          <w:szCs w:val="24"/>
          <w:lang w:val="en-US"/>
        </w:rPr>
        <w:t>,</w:t>
      </w:r>
      <w:r w:rsidR="00763BAD" w:rsidRPr="009E7D86">
        <w:rPr>
          <w:rFonts w:ascii="Arial" w:hAnsi="Arial" w:cs="Arial"/>
          <w:sz w:val="24"/>
          <w:szCs w:val="24"/>
          <w:lang w:val="en-US"/>
        </w:rPr>
        <w:t xml:space="preserve"> household chores </w:t>
      </w:r>
      <w:proofErr w:type="spellStart"/>
      <w:r w:rsidR="00763BAD" w:rsidRPr="009E7D86">
        <w:rPr>
          <w:rFonts w:ascii="Arial" w:hAnsi="Arial" w:cs="Arial"/>
          <w:sz w:val="24"/>
          <w:szCs w:val="24"/>
          <w:lang w:val="en-US"/>
        </w:rPr>
        <w:t>etc</w:t>
      </w:r>
      <w:proofErr w:type="spellEnd"/>
      <w:r w:rsidR="00763BAD" w:rsidRPr="009E7D86">
        <w:rPr>
          <w:rFonts w:ascii="Arial" w:hAnsi="Arial" w:cs="Arial"/>
          <w:sz w:val="24"/>
          <w:szCs w:val="24"/>
          <w:lang w:val="en-US"/>
        </w:rPr>
        <w:t xml:space="preserve"> </w:t>
      </w:r>
      <w:r w:rsidR="00795B06" w:rsidRPr="009E7D86">
        <w:rPr>
          <w:rFonts w:ascii="Arial" w:hAnsi="Arial" w:cs="Arial"/>
          <w:sz w:val="24"/>
          <w:szCs w:val="24"/>
          <w:lang w:val="en-US"/>
        </w:rPr>
        <w:t>distract</w:t>
      </w:r>
      <w:r w:rsidR="000073EA" w:rsidRPr="009E7D86">
        <w:rPr>
          <w:rFonts w:ascii="Arial" w:hAnsi="Arial" w:cs="Arial"/>
          <w:sz w:val="24"/>
          <w:szCs w:val="24"/>
          <w:lang w:val="en-US"/>
        </w:rPr>
        <w:t xml:space="preserve"> the employees from </w:t>
      </w:r>
      <w:r w:rsidR="007A1C4E" w:rsidRPr="009E7D86">
        <w:rPr>
          <w:rFonts w:ascii="Arial" w:hAnsi="Arial" w:cs="Arial"/>
          <w:sz w:val="24"/>
          <w:szCs w:val="24"/>
          <w:lang w:val="en-US"/>
        </w:rPr>
        <w:t>their</w:t>
      </w:r>
      <w:r w:rsidR="000073EA" w:rsidRPr="009E7D86">
        <w:rPr>
          <w:rFonts w:ascii="Arial" w:hAnsi="Arial" w:cs="Arial"/>
          <w:sz w:val="24"/>
          <w:szCs w:val="24"/>
          <w:lang w:val="en-US"/>
        </w:rPr>
        <w:t xml:space="preserve"> work and leads to unprofessional </w:t>
      </w:r>
      <w:proofErr w:type="spellStart"/>
      <w:r w:rsidR="000073EA" w:rsidRPr="009E7D86">
        <w:rPr>
          <w:rFonts w:ascii="Arial" w:hAnsi="Arial" w:cs="Arial"/>
          <w:sz w:val="24"/>
          <w:szCs w:val="24"/>
          <w:lang w:val="en-US"/>
        </w:rPr>
        <w:t>behaviour</w:t>
      </w:r>
      <w:proofErr w:type="spellEnd"/>
      <w:r w:rsidR="00F54D1D" w:rsidRPr="009E7D86">
        <w:rPr>
          <w:rFonts w:ascii="Arial" w:hAnsi="Arial" w:cs="Arial"/>
          <w:sz w:val="24"/>
          <w:szCs w:val="24"/>
          <w:lang w:val="en-US"/>
        </w:rPr>
        <w:t xml:space="preserve"> (</w:t>
      </w:r>
      <w:proofErr w:type="spellStart"/>
      <w:r w:rsidR="00F54D1D" w:rsidRPr="009E7D86">
        <w:rPr>
          <w:rFonts w:ascii="Arial" w:hAnsi="Arial" w:cs="Arial"/>
          <w:sz w:val="24"/>
          <w:szCs w:val="24"/>
        </w:rPr>
        <w:t>Wysocka</w:t>
      </w:r>
      <w:proofErr w:type="spellEnd"/>
      <w:r w:rsidR="00F54D1D" w:rsidRPr="009E7D86">
        <w:rPr>
          <w:rFonts w:ascii="Arial" w:hAnsi="Arial" w:cs="Arial"/>
          <w:sz w:val="24"/>
          <w:szCs w:val="24"/>
        </w:rPr>
        <w:t>, 2019</w:t>
      </w:r>
      <w:r w:rsidR="00F54D1D" w:rsidRPr="009E7D86">
        <w:rPr>
          <w:rFonts w:ascii="Arial" w:hAnsi="Arial" w:cs="Arial"/>
          <w:sz w:val="24"/>
          <w:szCs w:val="24"/>
          <w:lang w:val="en-US"/>
        </w:rPr>
        <w:t>)</w:t>
      </w:r>
      <w:r w:rsidR="000073EA" w:rsidRPr="009E7D86">
        <w:rPr>
          <w:rFonts w:ascii="Arial" w:hAnsi="Arial" w:cs="Arial"/>
          <w:sz w:val="24"/>
          <w:szCs w:val="24"/>
          <w:lang w:val="en-US"/>
        </w:rPr>
        <w:t xml:space="preserve">. </w:t>
      </w:r>
      <w:r w:rsidR="000073EA" w:rsidRPr="00FB0CA0">
        <w:rPr>
          <w:rFonts w:ascii="Arial" w:hAnsi="Arial" w:cs="Arial"/>
          <w:sz w:val="24"/>
          <w:szCs w:val="24"/>
          <w:lang w:val="en-US"/>
        </w:rPr>
        <w:t xml:space="preserve">This becomes a reason for inequality in performance that arises among various employees, which can reduce the profitability of </w:t>
      </w:r>
      <w:r w:rsidR="00B872F4" w:rsidRPr="00FB0CA0">
        <w:rPr>
          <w:rFonts w:ascii="Arial" w:hAnsi="Arial" w:cs="Arial"/>
          <w:sz w:val="24"/>
          <w:szCs w:val="24"/>
          <w:lang w:val="en-US"/>
        </w:rPr>
        <w:t>Tesco.</w:t>
      </w:r>
    </w:p>
    <w:p w14:paraId="429311E1" w14:textId="0CCD473F" w:rsidR="00DB0D71" w:rsidRPr="009E7D86" w:rsidRDefault="00DB0D71" w:rsidP="00B872F4">
      <w:pPr>
        <w:pStyle w:val="ListParagraph"/>
        <w:numPr>
          <w:ilvl w:val="0"/>
          <w:numId w:val="2"/>
        </w:numPr>
        <w:spacing w:line="360" w:lineRule="auto"/>
        <w:jc w:val="both"/>
        <w:rPr>
          <w:rFonts w:ascii="Arial" w:hAnsi="Arial" w:cs="Arial"/>
          <w:b/>
          <w:bCs/>
          <w:sz w:val="24"/>
          <w:szCs w:val="24"/>
          <w:lang w:val="en-US"/>
        </w:rPr>
      </w:pPr>
      <w:r w:rsidRPr="009E7D86">
        <w:rPr>
          <w:rFonts w:ascii="Arial" w:hAnsi="Arial" w:cs="Arial"/>
          <w:b/>
          <w:bCs/>
          <w:sz w:val="24"/>
          <w:szCs w:val="24"/>
          <w:lang w:val="en-US"/>
        </w:rPr>
        <w:t>Procrastination</w:t>
      </w:r>
    </w:p>
    <w:p w14:paraId="3A33029F" w14:textId="477C232A" w:rsidR="000073EA" w:rsidRPr="009E7D86" w:rsidRDefault="007D3559" w:rsidP="00B872F4">
      <w:pPr>
        <w:pStyle w:val="ListParagraph"/>
        <w:spacing w:line="360" w:lineRule="auto"/>
        <w:jc w:val="both"/>
        <w:rPr>
          <w:rFonts w:ascii="Arial" w:hAnsi="Arial" w:cs="Arial"/>
          <w:sz w:val="24"/>
          <w:szCs w:val="24"/>
          <w:lang w:val="en-US"/>
        </w:rPr>
      </w:pPr>
      <w:r w:rsidRPr="009E7D86">
        <w:rPr>
          <w:rFonts w:ascii="Arial" w:hAnsi="Arial" w:cs="Arial"/>
          <w:sz w:val="24"/>
          <w:szCs w:val="24"/>
          <w:lang w:val="en-US"/>
        </w:rPr>
        <w:t>Sometimes</w:t>
      </w:r>
      <w:r w:rsidR="009B7442" w:rsidRPr="009E7D86">
        <w:rPr>
          <w:rFonts w:ascii="Arial" w:hAnsi="Arial" w:cs="Arial"/>
          <w:sz w:val="24"/>
          <w:szCs w:val="24"/>
          <w:lang w:val="en-US"/>
        </w:rPr>
        <w:t xml:space="preserve">, the employees misuse their freedoms </w:t>
      </w:r>
      <w:r w:rsidRPr="009E7D86">
        <w:rPr>
          <w:rFonts w:ascii="Arial" w:hAnsi="Arial" w:cs="Arial"/>
          <w:sz w:val="24"/>
          <w:szCs w:val="24"/>
          <w:lang w:val="en-US"/>
        </w:rPr>
        <w:t xml:space="preserve">because of </w:t>
      </w:r>
      <w:r w:rsidR="007A1C4E" w:rsidRPr="009E7D86">
        <w:rPr>
          <w:rFonts w:ascii="Arial" w:hAnsi="Arial" w:cs="Arial"/>
          <w:sz w:val="24"/>
          <w:szCs w:val="24"/>
          <w:lang w:val="en-US"/>
        </w:rPr>
        <w:t xml:space="preserve">the </w:t>
      </w:r>
      <w:r w:rsidRPr="009E7D86">
        <w:rPr>
          <w:rFonts w:ascii="Arial" w:hAnsi="Arial" w:cs="Arial"/>
          <w:sz w:val="24"/>
          <w:szCs w:val="24"/>
          <w:lang w:val="en-US"/>
        </w:rPr>
        <w:t>flexible working environment. They tend to delay their tasks and procrastinate things, which directly affects their efficiency</w:t>
      </w:r>
      <w:r w:rsidR="007A1C4E" w:rsidRPr="009E7D86">
        <w:rPr>
          <w:rFonts w:ascii="Arial" w:hAnsi="Arial" w:cs="Arial"/>
          <w:sz w:val="24"/>
          <w:szCs w:val="24"/>
          <w:lang w:val="en-US"/>
        </w:rPr>
        <w:t xml:space="preserve"> and again leads to inequality in the performance of various employees</w:t>
      </w:r>
      <w:r w:rsidR="00F54D1D" w:rsidRPr="009E7D86">
        <w:rPr>
          <w:rFonts w:ascii="Arial" w:hAnsi="Arial" w:cs="Arial"/>
          <w:sz w:val="24"/>
          <w:szCs w:val="24"/>
          <w:lang w:val="en-US"/>
        </w:rPr>
        <w:t xml:space="preserve"> (</w:t>
      </w:r>
      <w:proofErr w:type="spellStart"/>
      <w:r w:rsidR="00F54D1D" w:rsidRPr="009E7D86">
        <w:rPr>
          <w:rFonts w:ascii="Arial" w:hAnsi="Arial" w:cs="Arial"/>
          <w:sz w:val="24"/>
          <w:szCs w:val="24"/>
        </w:rPr>
        <w:t>Freches</w:t>
      </w:r>
      <w:proofErr w:type="spellEnd"/>
      <w:r w:rsidR="00F54D1D" w:rsidRPr="009E7D86">
        <w:rPr>
          <w:rFonts w:ascii="Arial" w:hAnsi="Arial" w:cs="Arial"/>
          <w:sz w:val="24"/>
          <w:szCs w:val="24"/>
        </w:rPr>
        <w:t>, 2017</w:t>
      </w:r>
      <w:r w:rsidR="00F54D1D" w:rsidRPr="009E7D86">
        <w:rPr>
          <w:rFonts w:ascii="Arial" w:hAnsi="Arial" w:cs="Arial"/>
          <w:sz w:val="24"/>
          <w:szCs w:val="24"/>
          <w:lang w:val="en-US"/>
        </w:rPr>
        <w:t>).</w:t>
      </w:r>
    </w:p>
    <w:p w14:paraId="5CBC29E5" w14:textId="1F884EFA" w:rsidR="00DB0D71" w:rsidRPr="009E7D86" w:rsidRDefault="00DB0D71" w:rsidP="00B872F4">
      <w:pPr>
        <w:pStyle w:val="ListParagraph"/>
        <w:numPr>
          <w:ilvl w:val="0"/>
          <w:numId w:val="2"/>
        </w:numPr>
        <w:spacing w:line="360" w:lineRule="auto"/>
        <w:jc w:val="both"/>
        <w:rPr>
          <w:rFonts w:ascii="Arial" w:hAnsi="Arial" w:cs="Arial"/>
          <w:b/>
          <w:bCs/>
          <w:sz w:val="24"/>
          <w:szCs w:val="24"/>
          <w:lang w:val="en-US"/>
        </w:rPr>
      </w:pPr>
      <w:r w:rsidRPr="009E7D86">
        <w:rPr>
          <w:rFonts w:ascii="Arial" w:hAnsi="Arial" w:cs="Arial"/>
          <w:b/>
          <w:bCs/>
          <w:sz w:val="24"/>
          <w:szCs w:val="24"/>
          <w:lang w:val="en-US"/>
        </w:rPr>
        <w:t>Wage Inequality</w:t>
      </w:r>
    </w:p>
    <w:p w14:paraId="4B4A8BFC" w14:textId="1A2ADA96" w:rsidR="007A1C4E" w:rsidRPr="009E7D86" w:rsidRDefault="007A1C4E" w:rsidP="00B872F4">
      <w:pPr>
        <w:pStyle w:val="ListParagraph"/>
        <w:spacing w:line="360" w:lineRule="auto"/>
        <w:jc w:val="both"/>
        <w:rPr>
          <w:rFonts w:ascii="Arial" w:hAnsi="Arial" w:cs="Arial"/>
          <w:sz w:val="24"/>
          <w:szCs w:val="24"/>
          <w:lang w:val="en-US"/>
        </w:rPr>
      </w:pPr>
      <w:r w:rsidRPr="009E7D86">
        <w:rPr>
          <w:rFonts w:ascii="Arial" w:hAnsi="Arial" w:cs="Arial"/>
          <w:sz w:val="24"/>
          <w:szCs w:val="24"/>
          <w:lang w:val="en-US"/>
        </w:rPr>
        <w:t xml:space="preserve">The concept of flexible working reduces the job burden on some employees and sometimes increases the burden on others. Wage inequality is one of the major problems that </w:t>
      </w:r>
      <w:r w:rsidR="00795B06" w:rsidRPr="009E7D86">
        <w:rPr>
          <w:rFonts w:ascii="Arial" w:hAnsi="Arial" w:cs="Arial"/>
          <w:sz w:val="24"/>
          <w:szCs w:val="24"/>
          <w:lang w:val="en-US"/>
        </w:rPr>
        <w:t>arise</w:t>
      </w:r>
      <w:r w:rsidRPr="009E7D86">
        <w:rPr>
          <w:rFonts w:ascii="Arial" w:hAnsi="Arial" w:cs="Arial"/>
          <w:sz w:val="24"/>
          <w:szCs w:val="24"/>
          <w:lang w:val="en-US"/>
        </w:rPr>
        <w:t xml:space="preserve"> due to flexible working because it becomes difficult to determine the value that the employees add to the organization based on </w:t>
      </w:r>
      <w:r w:rsidRPr="009E7D86">
        <w:rPr>
          <w:rFonts w:ascii="Arial" w:hAnsi="Arial" w:cs="Arial"/>
          <w:sz w:val="24"/>
          <w:szCs w:val="24"/>
          <w:lang w:val="en-US"/>
        </w:rPr>
        <w:lastRenderedPageBreak/>
        <w:t>which their wages get fixed</w:t>
      </w:r>
      <w:r w:rsidR="00795B06" w:rsidRPr="009E7D86">
        <w:rPr>
          <w:rFonts w:ascii="Arial" w:hAnsi="Arial" w:cs="Arial"/>
          <w:sz w:val="24"/>
          <w:szCs w:val="24"/>
          <w:lang w:val="en-US"/>
        </w:rPr>
        <w:t xml:space="preserve">. Many employees complain that they are not paid judiciously and demand a wage hike that creates friction within </w:t>
      </w:r>
      <w:r w:rsidR="00B872F4">
        <w:rPr>
          <w:rFonts w:ascii="Arial" w:hAnsi="Arial" w:cs="Arial"/>
          <w:sz w:val="24"/>
          <w:szCs w:val="24"/>
          <w:lang w:val="en-US"/>
        </w:rPr>
        <w:t>Tesco.</w:t>
      </w:r>
      <w:r w:rsidR="00B872F4" w:rsidRPr="009E7D86">
        <w:rPr>
          <w:rFonts w:ascii="Arial" w:hAnsi="Arial" w:cs="Arial"/>
          <w:sz w:val="24"/>
          <w:szCs w:val="24"/>
          <w:lang w:val="en-US"/>
        </w:rPr>
        <w:t xml:space="preserve"> </w:t>
      </w:r>
      <w:r w:rsidR="00795B06" w:rsidRPr="009E7D86">
        <w:rPr>
          <w:rFonts w:ascii="Arial" w:hAnsi="Arial" w:cs="Arial"/>
          <w:sz w:val="24"/>
          <w:szCs w:val="24"/>
          <w:lang w:val="en-US"/>
        </w:rPr>
        <w:t xml:space="preserve">It becomes very vital for HR to address this problem of wage inequality which otherwise would cause a detrimental </w:t>
      </w:r>
      <w:r w:rsidR="00611076" w:rsidRPr="009E7D86">
        <w:rPr>
          <w:rFonts w:ascii="Arial" w:hAnsi="Arial" w:cs="Arial"/>
          <w:sz w:val="24"/>
          <w:szCs w:val="24"/>
          <w:lang w:val="en-US"/>
        </w:rPr>
        <w:t>effect</w:t>
      </w:r>
      <w:r w:rsidR="00795B06" w:rsidRPr="009E7D86">
        <w:rPr>
          <w:rFonts w:ascii="Arial" w:hAnsi="Arial" w:cs="Arial"/>
          <w:sz w:val="24"/>
          <w:szCs w:val="24"/>
          <w:lang w:val="en-US"/>
        </w:rPr>
        <w:t xml:space="preserve"> on the organization</w:t>
      </w:r>
      <w:r w:rsidR="00F54D1D" w:rsidRPr="009E7D86">
        <w:rPr>
          <w:rFonts w:ascii="Arial" w:hAnsi="Arial" w:cs="Arial"/>
          <w:sz w:val="24"/>
          <w:szCs w:val="24"/>
          <w:lang w:val="en-US"/>
        </w:rPr>
        <w:t xml:space="preserve"> (</w:t>
      </w:r>
      <w:proofErr w:type="spellStart"/>
      <w:r w:rsidR="00F54D1D" w:rsidRPr="009E7D86">
        <w:rPr>
          <w:rFonts w:ascii="Arial" w:hAnsi="Arial" w:cs="Arial"/>
          <w:sz w:val="24"/>
          <w:szCs w:val="24"/>
        </w:rPr>
        <w:t>Freches</w:t>
      </w:r>
      <w:proofErr w:type="spellEnd"/>
      <w:r w:rsidR="00F54D1D" w:rsidRPr="009E7D86">
        <w:rPr>
          <w:rFonts w:ascii="Arial" w:hAnsi="Arial" w:cs="Arial"/>
          <w:sz w:val="24"/>
          <w:szCs w:val="24"/>
        </w:rPr>
        <w:t>, 2017</w:t>
      </w:r>
      <w:r w:rsidR="00F54D1D" w:rsidRPr="009E7D86">
        <w:rPr>
          <w:rFonts w:ascii="Arial" w:hAnsi="Arial" w:cs="Arial"/>
          <w:sz w:val="24"/>
          <w:szCs w:val="24"/>
          <w:lang w:val="en-US"/>
        </w:rPr>
        <w:t>).</w:t>
      </w:r>
    </w:p>
    <w:p w14:paraId="335FD6D8" w14:textId="471EF5F4" w:rsidR="00DB0D71" w:rsidRPr="009E7D86" w:rsidRDefault="00856431" w:rsidP="00B872F4">
      <w:pPr>
        <w:pStyle w:val="ListParagraph"/>
        <w:numPr>
          <w:ilvl w:val="0"/>
          <w:numId w:val="2"/>
        </w:numPr>
        <w:spacing w:line="360" w:lineRule="auto"/>
        <w:jc w:val="both"/>
        <w:rPr>
          <w:rFonts w:ascii="Arial" w:hAnsi="Arial" w:cs="Arial"/>
          <w:b/>
          <w:bCs/>
          <w:sz w:val="24"/>
          <w:szCs w:val="24"/>
          <w:lang w:val="en-US"/>
        </w:rPr>
      </w:pPr>
      <w:r w:rsidRPr="009E7D86">
        <w:rPr>
          <w:rFonts w:ascii="Arial" w:hAnsi="Arial" w:cs="Arial"/>
          <w:b/>
          <w:bCs/>
          <w:sz w:val="24"/>
          <w:szCs w:val="24"/>
          <w:lang w:val="en-US"/>
        </w:rPr>
        <w:t>Hiring Inequality</w:t>
      </w:r>
    </w:p>
    <w:p w14:paraId="09D02351" w14:textId="5BBF8C21" w:rsidR="00795B06" w:rsidRPr="009E7D86" w:rsidRDefault="00611076" w:rsidP="00B872F4">
      <w:pPr>
        <w:pStyle w:val="ListParagraph"/>
        <w:spacing w:line="360" w:lineRule="auto"/>
        <w:jc w:val="both"/>
        <w:rPr>
          <w:rFonts w:ascii="Arial" w:hAnsi="Arial" w:cs="Arial"/>
          <w:sz w:val="24"/>
          <w:szCs w:val="24"/>
          <w:lang w:val="en-US"/>
        </w:rPr>
      </w:pPr>
      <w:r w:rsidRPr="009E7D86">
        <w:rPr>
          <w:rFonts w:ascii="Arial" w:hAnsi="Arial" w:cs="Arial"/>
          <w:sz w:val="24"/>
          <w:szCs w:val="24"/>
          <w:lang w:val="en-US"/>
        </w:rPr>
        <w:t xml:space="preserve">When an organization adopts flexible working culture, their way of hiring changes and the recruiters </w:t>
      </w:r>
      <w:r w:rsidR="000124DA" w:rsidRPr="009E7D86">
        <w:rPr>
          <w:rFonts w:ascii="Arial" w:hAnsi="Arial" w:cs="Arial"/>
          <w:sz w:val="24"/>
          <w:szCs w:val="24"/>
          <w:lang w:val="en-US"/>
        </w:rPr>
        <w:t>try</w:t>
      </w:r>
      <w:r w:rsidRPr="009E7D86">
        <w:rPr>
          <w:rFonts w:ascii="Arial" w:hAnsi="Arial" w:cs="Arial"/>
          <w:sz w:val="24"/>
          <w:szCs w:val="24"/>
          <w:lang w:val="en-US"/>
        </w:rPr>
        <w:t xml:space="preserve"> to find those employees only who can adjust themselves </w:t>
      </w:r>
      <w:r w:rsidR="00855A81">
        <w:rPr>
          <w:rFonts w:ascii="Arial" w:hAnsi="Arial" w:cs="Arial"/>
          <w:sz w:val="24"/>
          <w:szCs w:val="24"/>
          <w:lang w:val="en-US"/>
        </w:rPr>
        <w:t>to</w:t>
      </w:r>
      <w:r w:rsidRPr="009E7D86">
        <w:rPr>
          <w:rFonts w:ascii="Arial" w:hAnsi="Arial" w:cs="Arial"/>
          <w:sz w:val="24"/>
          <w:szCs w:val="24"/>
          <w:lang w:val="en-US"/>
        </w:rPr>
        <w:t xml:space="preserve"> the flexible working environment. </w:t>
      </w:r>
      <w:r w:rsidR="009E7D86">
        <w:rPr>
          <w:rFonts w:ascii="Arial" w:hAnsi="Arial" w:cs="Arial"/>
          <w:sz w:val="24"/>
          <w:szCs w:val="24"/>
          <w:lang w:val="en-US"/>
        </w:rPr>
        <w:t>Employees</w:t>
      </w:r>
      <w:r w:rsidRPr="009E7D86">
        <w:rPr>
          <w:rFonts w:ascii="Arial" w:hAnsi="Arial" w:cs="Arial"/>
          <w:sz w:val="24"/>
          <w:szCs w:val="24"/>
          <w:lang w:val="en-US"/>
        </w:rPr>
        <w:t xml:space="preserve"> who </w:t>
      </w:r>
      <w:r w:rsidR="000124DA" w:rsidRPr="009E7D86">
        <w:rPr>
          <w:rFonts w:ascii="Arial" w:hAnsi="Arial" w:cs="Arial"/>
          <w:sz w:val="24"/>
          <w:szCs w:val="24"/>
          <w:lang w:val="en-US"/>
        </w:rPr>
        <w:t>fulfil</w:t>
      </w:r>
      <w:r w:rsidRPr="009E7D86">
        <w:rPr>
          <w:rFonts w:ascii="Arial" w:hAnsi="Arial" w:cs="Arial"/>
          <w:sz w:val="24"/>
          <w:szCs w:val="24"/>
          <w:lang w:val="en-US"/>
        </w:rPr>
        <w:t xml:space="preserve"> all the requirements of the job, but </w:t>
      </w:r>
      <w:r w:rsidR="00855A81">
        <w:rPr>
          <w:rFonts w:ascii="Arial" w:hAnsi="Arial" w:cs="Arial"/>
          <w:sz w:val="24"/>
          <w:szCs w:val="24"/>
          <w:lang w:val="en-US"/>
        </w:rPr>
        <w:t>do</w:t>
      </w:r>
      <w:r w:rsidRPr="009E7D86">
        <w:rPr>
          <w:rFonts w:ascii="Arial" w:hAnsi="Arial" w:cs="Arial"/>
          <w:sz w:val="24"/>
          <w:szCs w:val="24"/>
          <w:lang w:val="en-US"/>
        </w:rPr>
        <w:t xml:space="preserve"> not have the technical intelligence and communication</w:t>
      </w:r>
      <w:r w:rsidR="00AC06F1" w:rsidRPr="009E7D86">
        <w:rPr>
          <w:rFonts w:ascii="Arial" w:hAnsi="Arial" w:cs="Arial"/>
          <w:sz w:val="24"/>
          <w:szCs w:val="24"/>
          <w:lang w:val="en-US"/>
        </w:rPr>
        <w:t xml:space="preserve"> skills required to maintain productivity in </w:t>
      </w:r>
      <w:r w:rsidR="000124DA" w:rsidRPr="009E7D86">
        <w:rPr>
          <w:rFonts w:ascii="Arial" w:hAnsi="Arial" w:cs="Arial"/>
          <w:sz w:val="24"/>
          <w:szCs w:val="24"/>
          <w:lang w:val="en-US"/>
        </w:rPr>
        <w:t>a</w:t>
      </w:r>
      <w:r w:rsidR="00AC06F1" w:rsidRPr="009E7D86">
        <w:rPr>
          <w:rFonts w:ascii="Arial" w:hAnsi="Arial" w:cs="Arial"/>
          <w:sz w:val="24"/>
          <w:szCs w:val="24"/>
          <w:lang w:val="en-US"/>
        </w:rPr>
        <w:t xml:space="preserve"> flexible environment, are not preferred</w:t>
      </w:r>
      <w:r w:rsidR="00F54D1D" w:rsidRPr="009E7D86">
        <w:rPr>
          <w:rFonts w:ascii="Arial" w:hAnsi="Arial" w:cs="Arial"/>
          <w:sz w:val="24"/>
          <w:szCs w:val="24"/>
          <w:lang w:val="en-US"/>
        </w:rPr>
        <w:t xml:space="preserve"> (</w:t>
      </w:r>
      <w:proofErr w:type="spellStart"/>
      <w:r w:rsidR="00F54D1D" w:rsidRPr="009E7D86">
        <w:rPr>
          <w:rFonts w:ascii="Arial" w:hAnsi="Arial" w:cs="Arial"/>
          <w:sz w:val="24"/>
          <w:szCs w:val="24"/>
        </w:rPr>
        <w:t>Wysocka</w:t>
      </w:r>
      <w:proofErr w:type="spellEnd"/>
      <w:r w:rsidR="00F54D1D" w:rsidRPr="009E7D86">
        <w:rPr>
          <w:rFonts w:ascii="Arial" w:hAnsi="Arial" w:cs="Arial"/>
          <w:sz w:val="24"/>
          <w:szCs w:val="24"/>
        </w:rPr>
        <w:t>, 2019</w:t>
      </w:r>
      <w:r w:rsidR="00F54D1D" w:rsidRPr="009E7D86">
        <w:rPr>
          <w:rFonts w:ascii="Arial" w:hAnsi="Arial" w:cs="Arial"/>
          <w:sz w:val="24"/>
          <w:szCs w:val="24"/>
          <w:lang w:val="en-US"/>
        </w:rPr>
        <w:t>).</w:t>
      </w:r>
    </w:p>
    <w:p w14:paraId="02413896" w14:textId="04F3557A" w:rsidR="00856431" w:rsidRPr="009E7D86" w:rsidRDefault="00856431" w:rsidP="00B872F4">
      <w:pPr>
        <w:pStyle w:val="ListParagraph"/>
        <w:numPr>
          <w:ilvl w:val="0"/>
          <w:numId w:val="2"/>
        </w:numPr>
        <w:spacing w:line="360" w:lineRule="auto"/>
        <w:jc w:val="both"/>
        <w:rPr>
          <w:rFonts w:ascii="Arial" w:hAnsi="Arial" w:cs="Arial"/>
          <w:b/>
          <w:bCs/>
          <w:sz w:val="24"/>
          <w:szCs w:val="24"/>
          <w:lang w:val="en-US"/>
        </w:rPr>
      </w:pPr>
      <w:r w:rsidRPr="009E7D86">
        <w:rPr>
          <w:rFonts w:ascii="Arial" w:hAnsi="Arial" w:cs="Arial"/>
          <w:b/>
          <w:bCs/>
          <w:sz w:val="24"/>
          <w:szCs w:val="24"/>
          <w:lang w:val="en-US"/>
        </w:rPr>
        <w:t>Prejudiced way of thinking</w:t>
      </w:r>
    </w:p>
    <w:p w14:paraId="0622D010" w14:textId="7A815E70" w:rsidR="00AC06F1" w:rsidRPr="009E7D86" w:rsidRDefault="00AC06F1" w:rsidP="00B872F4">
      <w:pPr>
        <w:pStyle w:val="ListParagraph"/>
        <w:spacing w:line="360" w:lineRule="auto"/>
        <w:jc w:val="both"/>
        <w:rPr>
          <w:rFonts w:ascii="Arial" w:hAnsi="Arial" w:cs="Arial"/>
          <w:sz w:val="24"/>
          <w:szCs w:val="24"/>
          <w:lang w:val="en-US"/>
        </w:rPr>
      </w:pPr>
      <w:r w:rsidRPr="009E7D86">
        <w:rPr>
          <w:rFonts w:ascii="Arial" w:hAnsi="Arial" w:cs="Arial"/>
          <w:sz w:val="24"/>
          <w:szCs w:val="24"/>
          <w:lang w:val="en-US"/>
        </w:rPr>
        <w:t xml:space="preserve">The Flexible Working model promotes the inclusion of employees from diverse backgrounds with different </w:t>
      </w:r>
      <w:r w:rsidR="000124DA" w:rsidRPr="009E7D86">
        <w:rPr>
          <w:rFonts w:ascii="Arial" w:hAnsi="Arial" w:cs="Arial"/>
          <w:sz w:val="24"/>
          <w:szCs w:val="24"/>
          <w:lang w:val="en-US"/>
        </w:rPr>
        <w:t>races</w:t>
      </w:r>
      <w:r w:rsidRPr="009E7D86">
        <w:rPr>
          <w:rFonts w:ascii="Arial" w:hAnsi="Arial" w:cs="Arial"/>
          <w:sz w:val="24"/>
          <w:szCs w:val="24"/>
          <w:lang w:val="en-US"/>
        </w:rPr>
        <w:t xml:space="preserve">, </w:t>
      </w:r>
      <w:r w:rsidR="000124DA" w:rsidRPr="009E7D86">
        <w:rPr>
          <w:rFonts w:ascii="Arial" w:hAnsi="Arial" w:cs="Arial"/>
          <w:sz w:val="24"/>
          <w:szCs w:val="24"/>
          <w:lang w:val="en-US"/>
        </w:rPr>
        <w:t>religions</w:t>
      </w:r>
      <w:r w:rsidRPr="009E7D86">
        <w:rPr>
          <w:rFonts w:ascii="Arial" w:hAnsi="Arial" w:cs="Arial"/>
          <w:sz w:val="24"/>
          <w:szCs w:val="24"/>
          <w:lang w:val="en-US"/>
        </w:rPr>
        <w:t xml:space="preserve">, gender, age, culture, etc. </w:t>
      </w:r>
      <w:r w:rsidR="006A0F62" w:rsidRPr="009E7D86">
        <w:rPr>
          <w:rFonts w:ascii="Arial" w:hAnsi="Arial" w:cs="Arial"/>
          <w:sz w:val="24"/>
          <w:szCs w:val="24"/>
          <w:lang w:val="en-US"/>
        </w:rPr>
        <w:t xml:space="preserve">This may ignite </w:t>
      </w:r>
      <w:r w:rsidR="00855A81">
        <w:rPr>
          <w:rFonts w:ascii="Arial" w:hAnsi="Arial" w:cs="Arial"/>
          <w:sz w:val="24"/>
          <w:szCs w:val="24"/>
          <w:lang w:val="en-US"/>
        </w:rPr>
        <w:t>a</w:t>
      </w:r>
      <w:r w:rsidR="006A0F62" w:rsidRPr="009E7D86">
        <w:rPr>
          <w:rFonts w:ascii="Arial" w:hAnsi="Arial" w:cs="Arial"/>
          <w:sz w:val="24"/>
          <w:szCs w:val="24"/>
          <w:lang w:val="en-US"/>
        </w:rPr>
        <w:t xml:space="preserve"> prejudiced way of thinking in the employees which can give rise to friction, inequality and mistreatment of individuals. This type of </w:t>
      </w:r>
      <w:proofErr w:type="spellStart"/>
      <w:r w:rsidR="006A0F62" w:rsidRPr="009E7D86">
        <w:rPr>
          <w:rFonts w:ascii="Arial" w:hAnsi="Arial" w:cs="Arial"/>
          <w:sz w:val="24"/>
          <w:szCs w:val="24"/>
          <w:lang w:val="en-US"/>
        </w:rPr>
        <w:t>behaviour</w:t>
      </w:r>
      <w:proofErr w:type="spellEnd"/>
      <w:r w:rsidR="006A0F62" w:rsidRPr="009E7D86">
        <w:rPr>
          <w:rFonts w:ascii="Arial" w:hAnsi="Arial" w:cs="Arial"/>
          <w:sz w:val="24"/>
          <w:szCs w:val="24"/>
          <w:lang w:val="en-US"/>
        </w:rPr>
        <w:t xml:space="preserve"> within </w:t>
      </w:r>
      <w:r w:rsidR="00B872F4">
        <w:rPr>
          <w:rFonts w:ascii="Arial" w:hAnsi="Arial" w:cs="Arial"/>
          <w:sz w:val="24"/>
          <w:szCs w:val="24"/>
          <w:lang w:val="en-US"/>
        </w:rPr>
        <w:t xml:space="preserve">Tesco </w:t>
      </w:r>
      <w:r w:rsidR="006A0F62" w:rsidRPr="009E7D86">
        <w:rPr>
          <w:rFonts w:ascii="Arial" w:hAnsi="Arial" w:cs="Arial"/>
          <w:sz w:val="24"/>
          <w:szCs w:val="24"/>
          <w:lang w:val="en-US"/>
        </w:rPr>
        <w:t>depicts a bad image of the culture of the organization, that directly impacts its goodwill and profitability</w:t>
      </w:r>
      <w:r w:rsidR="00F54D1D" w:rsidRPr="009E7D86">
        <w:rPr>
          <w:rFonts w:ascii="Arial" w:hAnsi="Arial" w:cs="Arial"/>
          <w:sz w:val="24"/>
          <w:szCs w:val="24"/>
          <w:lang w:val="en-US"/>
        </w:rPr>
        <w:t xml:space="preserve"> (</w:t>
      </w:r>
      <w:proofErr w:type="spellStart"/>
      <w:r w:rsidR="00F54D1D" w:rsidRPr="009E7D86">
        <w:rPr>
          <w:rFonts w:ascii="Arial" w:hAnsi="Arial" w:cs="Arial"/>
          <w:sz w:val="24"/>
          <w:szCs w:val="24"/>
        </w:rPr>
        <w:t>Freches</w:t>
      </w:r>
      <w:proofErr w:type="spellEnd"/>
      <w:r w:rsidR="00F54D1D" w:rsidRPr="009E7D86">
        <w:rPr>
          <w:rFonts w:ascii="Arial" w:hAnsi="Arial" w:cs="Arial"/>
          <w:sz w:val="24"/>
          <w:szCs w:val="24"/>
        </w:rPr>
        <w:t>, 2017</w:t>
      </w:r>
      <w:r w:rsidR="00F54D1D" w:rsidRPr="009E7D86">
        <w:rPr>
          <w:rFonts w:ascii="Arial" w:hAnsi="Arial" w:cs="Arial"/>
          <w:sz w:val="24"/>
          <w:szCs w:val="24"/>
          <w:lang w:val="en-US"/>
        </w:rPr>
        <w:t>).</w:t>
      </w:r>
    </w:p>
    <w:p w14:paraId="65488800" w14:textId="29490873" w:rsidR="00763BAD" w:rsidRPr="009E7D86" w:rsidRDefault="00763BAD" w:rsidP="00B872F4">
      <w:pPr>
        <w:pStyle w:val="ListParagraph"/>
        <w:numPr>
          <w:ilvl w:val="0"/>
          <w:numId w:val="2"/>
        </w:numPr>
        <w:spacing w:line="360" w:lineRule="auto"/>
        <w:jc w:val="both"/>
        <w:rPr>
          <w:rFonts w:ascii="Arial" w:hAnsi="Arial" w:cs="Arial"/>
          <w:b/>
          <w:bCs/>
          <w:sz w:val="24"/>
          <w:szCs w:val="24"/>
          <w:lang w:val="en-US"/>
        </w:rPr>
      </w:pPr>
      <w:r w:rsidRPr="009E7D86">
        <w:rPr>
          <w:rFonts w:ascii="Arial" w:hAnsi="Arial" w:cs="Arial"/>
          <w:b/>
          <w:bCs/>
          <w:sz w:val="24"/>
          <w:szCs w:val="24"/>
          <w:lang w:val="en-US"/>
        </w:rPr>
        <w:t xml:space="preserve">Increased Isolation </w:t>
      </w:r>
      <w:r w:rsidR="00855A81">
        <w:rPr>
          <w:rFonts w:ascii="Arial" w:hAnsi="Arial" w:cs="Arial"/>
          <w:b/>
          <w:bCs/>
          <w:sz w:val="24"/>
          <w:szCs w:val="24"/>
          <w:lang w:val="en-US"/>
        </w:rPr>
        <w:t>among</w:t>
      </w:r>
      <w:r w:rsidRPr="009E7D86">
        <w:rPr>
          <w:rFonts w:ascii="Arial" w:hAnsi="Arial" w:cs="Arial"/>
          <w:b/>
          <w:bCs/>
          <w:sz w:val="24"/>
          <w:szCs w:val="24"/>
          <w:lang w:val="en-US"/>
        </w:rPr>
        <w:t xml:space="preserve"> employees</w:t>
      </w:r>
    </w:p>
    <w:p w14:paraId="266C6A93" w14:textId="456EC886" w:rsidR="006A0F62" w:rsidRPr="009E7D86" w:rsidRDefault="00696A80" w:rsidP="00B872F4">
      <w:pPr>
        <w:pStyle w:val="ListParagraph"/>
        <w:spacing w:line="360" w:lineRule="auto"/>
        <w:jc w:val="both"/>
        <w:rPr>
          <w:rFonts w:ascii="Arial" w:hAnsi="Arial" w:cs="Arial"/>
          <w:sz w:val="24"/>
          <w:szCs w:val="24"/>
          <w:lang w:val="en-US"/>
        </w:rPr>
      </w:pPr>
      <w:r w:rsidRPr="009E7D86">
        <w:rPr>
          <w:rFonts w:ascii="Arial" w:hAnsi="Arial" w:cs="Arial"/>
          <w:sz w:val="24"/>
          <w:szCs w:val="24"/>
          <w:lang w:val="en-US"/>
        </w:rPr>
        <w:t xml:space="preserve">The flexible working and the work from home culture </w:t>
      </w:r>
      <w:r w:rsidR="00855A81">
        <w:rPr>
          <w:rFonts w:ascii="Arial" w:hAnsi="Arial" w:cs="Arial"/>
          <w:sz w:val="24"/>
          <w:szCs w:val="24"/>
          <w:lang w:val="en-US"/>
        </w:rPr>
        <w:t>have</w:t>
      </w:r>
      <w:r w:rsidRPr="009E7D86">
        <w:rPr>
          <w:rFonts w:ascii="Arial" w:hAnsi="Arial" w:cs="Arial"/>
          <w:sz w:val="24"/>
          <w:szCs w:val="24"/>
          <w:lang w:val="en-US"/>
        </w:rPr>
        <w:t xml:space="preserve"> </w:t>
      </w:r>
      <w:r w:rsidR="000124DA" w:rsidRPr="009E7D86">
        <w:rPr>
          <w:rFonts w:ascii="Arial" w:hAnsi="Arial" w:cs="Arial"/>
          <w:sz w:val="24"/>
          <w:szCs w:val="24"/>
          <w:lang w:val="en-US"/>
        </w:rPr>
        <w:t>led</w:t>
      </w:r>
      <w:r w:rsidRPr="009E7D86">
        <w:rPr>
          <w:rFonts w:ascii="Arial" w:hAnsi="Arial" w:cs="Arial"/>
          <w:sz w:val="24"/>
          <w:szCs w:val="24"/>
          <w:lang w:val="en-US"/>
        </w:rPr>
        <w:t xml:space="preserve"> to the isolation of employees which has </w:t>
      </w:r>
      <w:r w:rsidR="000124DA" w:rsidRPr="009E7D86">
        <w:rPr>
          <w:rFonts w:ascii="Arial" w:hAnsi="Arial" w:cs="Arial"/>
          <w:sz w:val="24"/>
          <w:szCs w:val="24"/>
          <w:lang w:val="en-US"/>
        </w:rPr>
        <w:t xml:space="preserve">reduced the personal physical interaction of employees with each other and professionals. This impacts the sociability of individuals which reduced the learning potential and knowledge sharing that generally happens </w:t>
      </w:r>
      <w:r w:rsidR="00B872F4">
        <w:rPr>
          <w:rFonts w:ascii="Arial" w:hAnsi="Arial" w:cs="Arial"/>
          <w:sz w:val="24"/>
          <w:szCs w:val="24"/>
          <w:lang w:val="en-US"/>
        </w:rPr>
        <w:t>at Tesco.</w:t>
      </w:r>
      <w:r w:rsidR="00B872F4" w:rsidRPr="009E7D86">
        <w:rPr>
          <w:rFonts w:ascii="Arial" w:hAnsi="Arial" w:cs="Arial"/>
          <w:sz w:val="24"/>
          <w:szCs w:val="24"/>
          <w:lang w:val="en-US"/>
        </w:rPr>
        <w:t xml:space="preserve"> </w:t>
      </w:r>
      <w:r w:rsidR="00F54D1D" w:rsidRPr="009E7D86">
        <w:rPr>
          <w:rFonts w:ascii="Arial" w:hAnsi="Arial" w:cs="Arial"/>
          <w:sz w:val="24"/>
          <w:szCs w:val="24"/>
          <w:lang w:val="en-US"/>
        </w:rPr>
        <w:t>(</w:t>
      </w:r>
      <w:proofErr w:type="spellStart"/>
      <w:r w:rsidR="00F54D1D" w:rsidRPr="009E7D86">
        <w:rPr>
          <w:rFonts w:ascii="Arial" w:hAnsi="Arial" w:cs="Arial"/>
          <w:sz w:val="24"/>
          <w:szCs w:val="24"/>
        </w:rPr>
        <w:t>Wysocka</w:t>
      </w:r>
      <w:proofErr w:type="spellEnd"/>
      <w:r w:rsidR="00F54D1D" w:rsidRPr="009E7D86">
        <w:rPr>
          <w:rFonts w:ascii="Arial" w:hAnsi="Arial" w:cs="Arial"/>
          <w:sz w:val="24"/>
          <w:szCs w:val="24"/>
        </w:rPr>
        <w:t>, 2019</w:t>
      </w:r>
      <w:r w:rsidR="00F54D1D" w:rsidRPr="009E7D86">
        <w:rPr>
          <w:rFonts w:ascii="Arial" w:hAnsi="Arial" w:cs="Arial"/>
          <w:sz w:val="24"/>
          <w:szCs w:val="24"/>
          <w:lang w:val="en-US"/>
        </w:rPr>
        <w:t>).</w:t>
      </w:r>
    </w:p>
    <w:p w14:paraId="61133ECD" w14:textId="1B703357" w:rsidR="000124DA" w:rsidRPr="009E7D86" w:rsidRDefault="000124DA" w:rsidP="00B872F4">
      <w:pPr>
        <w:spacing w:line="360" w:lineRule="auto"/>
        <w:jc w:val="both"/>
        <w:rPr>
          <w:rFonts w:ascii="Arial" w:hAnsi="Arial" w:cs="Arial"/>
          <w:sz w:val="24"/>
          <w:szCs w:val="24"/>
          <w:lang w:val="en-US"/>
        </w:rPr>
      </w:pPr>
      <w:r w:rsidRPr="009E7D86">
        <w:rPr>
          <w:rFonts w:ascii="Arial" w:hAnsi="Arial" w:cs="Arial"/>
          <w:sz w:val="24"/>
          <w:szCs w:val="24"/>
          <w:lang w:val="en-US"/>
        </w:rPr>
        <w:t xml:space="preserve">Thus, it can be said that flexibility in the working environment can lead to many inequalities that can be harmful </w:t>
      </w:r>
      <w:r w:rsidR="00855A81">
        <w:rPr>
          <w:rFonts w:ascii="Arial" w:hAnsi="Arial" w:cs="Arial"/>
          <w:sz w:val="24"/>
          <w:szCs w:val="24"/>
          <w:lang w:val="en-US"/>
        </w:rPr>
        <w:t>to</w:t>
      </w:r>
      <w:r w:rsidRPr="009E7D86">
        <w:rPr>
          <w:rFonts w:ascii="Arial" w:hAnsi="Arial" w:cs="Arial"/>
          <w:sz w:val="24"/>
          <w:szCs w:val="24"/>
          <w:lang w:val="en-US"/>
        </w:rPr>
        <w:t xml:space="preserve"> the business organization. HR must play an active role in reducing the level of these disadvantages by implementing various strategies and inclusion techniques etc.</w:t>
      </w:r>
    </w:p>
    <w:p w14:paraId="6D489E3A" w14:textId="77777777" w:rsidR="00BC5F65" w:rsidRPr="009E7D86" w:rsidRDefault="00BC5F65" w:rsidP="00B872F4">
      <w:pPr>
        <w:spacing w:line="360" w:lineRule="auto"/>
        <w:jc w:val="both"/>
        <w:rPr>
          <w:rFonts w:ascii="Arial" w:hAnsi="Arial" w:cs="Arial"/>
          <w:lang w:val="en-US"/>
        </w:rPr>
      </w:pPr>
    </w:p>
    <w:p w14:paraId="4B992ABC" w14:textId="77777777" w:rsidR="004C17E8" w:rsidRPr="009E7D86" w:rsidRDefault="004C17E8" w:rsidP="00B872F4">
      <w:pPr>
        <w:spacing w:line="360" w:lineRule="auto"/>
        <w:jc w:val="both"/>
        <w:rPr>
          <w:rFonts w:ascii="Arial" w:eastAsiaTheme="majorEastAsia" w:hAnsi="Arial" w:cs="Arial"/>
          <w:color w:val="2F5496" w:themeColor="accent1" w:themeShade="BF"/>
          <w:sz w:val="24"/>
          <w:szCs w:val="24"/>
          <w:lang w:val="en-US"/>
        </w:rPr>
      </w:pPr>
      <w:r w:rsidRPr="009E7D86">
        <w:rPr>
          <w:rFonts w:ascii="Arial" w:hAnsi="Arial" w:cs="Arial"/>
          <w:sz w:val="24"/>
          <w:szCs w:val="24"/>
          <w:lang w:val="en-US"/>
        </w:rPr>
        <w:br w:type="page"/>
      </w:r>
    </w:p>
    <w:p w14:paraId="6E6EA646" w14:textId="5DCB223B" w:rsidR="004C17E8" w:rsidRPr="009E7D86" w:rsidRDefault="004C17E8" w:rsidP="00B872F4">
      <w:pPr>
        <w:pStyle w:val="Heading2"/>
        <w:spacing w:line="360" w:lineRule="auto"/>
        <w:jc w:val="both"/>
        <w:rPr>
          <w:rFonts w:ascii="Arial" w:hAnsi="Arial" w:cs="Arial"/>
          <w:b/>
          <w:bCs/>
          <w:sz w:val="24"/>
          <w:szCs w:val="24"/>
          <w:lang w:val="en-US"/>
        </w:rPr>
      </w:pPr>
      <w:bookmarkStart w:id="7" w:name="_Toc101605800"/>
      <w:r w:rsidRPr="009E7D86">
        <w:rPr>
          <w:rFonts w:ascii="Arial" w:hAnsi="Arial" w:cs="Arial"/>
          <w:b/>
          <w:bCs/>
          <w:sz w:val="24"/>
          <w:szCs w:val="24"/>
          <w:lang w:val="en-US"/>
        </w:rPr>
        <w:lastRenderedPageBreak/>
        <w:t xml:space="preserve">Role of Human Resources </w:t>
      </w:r>
      <w:r w:rsidR="000124DA" w:rsidRPr="009E7D86">
        <w:rPr>
          <w:rFonts w:ascii="Arial" w:hAnsi="Arial" w:cs="Arial"/>
          <w:b/>
          <w:bCs/>
          <w:sz w:val="24"/>
          <w:szCs w:val="24"/>
          <w:lang w:val="en-US"/>
        </w:rPr>
        <w:t>in</w:t>
      </w:r>
      <w:r w:rsidRPr="009E7D86">
        <w:rPr>
          <w:rFonts w:ascii="Arial" w:hAnsi="Arial" w:cs="Arial"/>
          <w:b/>
          <w:bCs/>
          <w:sz w:val="24"/>
          <w:szCs w:val="24"/>
          <w:lang w:val="en-US"/>
        </w:rPr>
        <w:t xml:space="preserve"> Addressing Inequalities </w:t>
      </w:r>
      <w:r w:rsidR="00B872F4">
        <w:rPr>
          <w:rFonts w:ascii="Arial" w:hAnsi="Arial" w:cs="Arial"/>
          <w:b/>
          <w:bCs/>
          <w:sz w:val="24"/>
          <w:szCs w:val="24"/>
          <w:lang w:val="en-US"/>
        </w:rPr>
        <w:t>at Tesco</w:t>
      </w:r>
      <w:bookmarkEnd w:id="7"/>
    </w:p>
    <w:p w14:paraId="646F7117" w14:textId="09F2E2C0" w:rsidR="00727E34" w:rsidRPr="009E7D86" w:rsidRDefault="00AC39C2" w:rsidP="00B872F4">
      <w:pPr>
        <w:spacing w:line="360" w:lineRule="auto"/>
        <w:jc w:val="both"/>
        <w:rPr>
          <w:rFonts w:ascii="Arial" w:hAnsi="Arial" w:cs="Arial"/>
          <w:sz w:val="24"/>
          <w:szCs w:val="24"/>
          <w:lang w:val="en-US"/>
        </w:rPr>
      </w:pPr>
      <w:r w:rsidRPr="009E7D86">
        <w:rPr>
          <w:rFonts w:ascii="Arial" w:hAnsi="Arial" w:cs="Arial"/>
          <w:sz w:val="24"/>
          <w:szCs w:val="24"/>
          <w:lang w:val="en-US"/>
        </w:rPr>
        <w:t xml:space="preserve">The employees of an organization are the major assets of the business. And managing those assets </w:t>
      </w:r>
      <w:r w:rsidR="00727E34" w:rsidRPr="009E7D86">
        <w:rPr>
          <w:rFonts w:ascii="Arial" w:hAnsi="Arial" w:cs="Arial"/>
          <w:sz w:val="24"/>
          <w:szCs w:val="24"/>
          <w:lang w:val="en-US"/>
        </w:rPr>
        <w:t>effectively and efficiently</w:t>
      </w:r>
      <w:r w:rsidRPr="009E7D86">
        <w:rPr>
          <w:rFonts w:ascii="Arial" w:hAnsi="Arial" w:cs="Arial"/>
          <w:sz w:val="24"/>
          <w:szCs w:val="24"/>
          <w:lang w:val="en-US"/>
        </w:rPr>
        <w:t xml:space="preserve"> plays an important role in the determination of </w:t>
      </w:r>
      <w:r w:rsidR="00727E34" w:rsidRPr="009E7D86">
        <w:rPr>
          <w:rFonts w:ascii="Arial" w:hAnsi="Arial" w:cs="Arial"/>
          <w:sz w:val="24"/>
          <w:szCs w:val="24"/>
          <w:lang w:val="en-US"/>
        </w:rPr>
        <w:t xml:space="preserve">the </w:t>
      </w:r>
      <w:r w:rsidRPr="009E7D86">
        <w:rPr>
          <w:rFonts w:ascii="Arial" w:hAnsi="Arial" w:cs="Arial"/>
          <w:sz w:val="24"/>
          <w:szCs w:val="24"/>
          <w:lang w:val="en-US"/>
        </w:rPr>
        <w:t>success of the organization.</w:t>
      </w:r>
      <w:r w:rsidR="00C4708D" w:rsidRPr="009E7D86">
        <w:rPr>
          <w:rFonts w:ascii="Arial" w:hAnsi="Arial" w:cs="Arial"/>
          <w:sz w:val="24"/>
          <w:szCs w:val="24"/>
          <w:lang w:val="en-US"/>
        </w:rPr>
        <w:t xml:space="preserve"> Therefore, it becomes vital for HR</w:t>
      </w:r>
      <w:r w:rsidR="00B872F4">
        <w:rPr>
          <w:rFonts w:ascii="Arial" w:hAnsi="Arial" w:cs="Arial"/>
          <w:sz w:val="24"/>
          <w:szCs w:val="24"/>
          <w:lang w:val="en-US"/>
        </w:rPr>
        <w:t xml:space="preserve"> at Tesco</w:t>
      </w:r>
      <w:r w:rsidR="00C4708D" w:rsidRPr="009E7D86">
        <w:rPr>
          <w:rFonts w:ascii="Arial" w:hAnsi="Arial" w:cs="Arial"/>
          <w:sz w:val="24"/>
          <w:szCs w:val="24"/>
          <w:lang w:val="en-US"/>
        </w:rPr>
        <w:t xml:space="preserve"> to address all the problems and frictions that </w:t>
      </w:r>
      <w:r w:rsidR="00727E34" w:rsidRPr="009E7D86">
        <w:rPr>
          <w:rFonts w:ascii="Arial" w:hAnsi="Arial" w:cs="Arial"/>
          <w:sz w:val="24"/>
          <w:szCs w:val="24"/>
          <w:lang w:val="en-US"/>
        </w:rPr>
        <w:t>arise</w:t>
      </w:r>
      <w:r w:rsidR="00C4708D" w:rsidRPr="009E7D86">
        <w:rPr>
          <w:rFonts w:ascii="Arial" w:hAnsi="Arial" w:cs="Arial"/>
          <w:sz w:val="24"/>
          <w:szCs w:val="24"/>
          <w:lang w:val="en-US"/>
        </w:rPr>
        <w:t xml:space="preserve"> among the employees</w:t>
      </w:r>
      <w:r w:rsidR="009E7D86" w:rsidRPr="009E7D86">
        <w:rPr>
          <w:rFonts w:ascii="Arial" w:hAnsi="Arial" w:cs="Arial"/>
          <w:sz w:val="24"/>
          <w:szCs w:val="24"/>
          <w:lang w:val="en-US"/>
        </w:rPr>
        <w:t xml:space="preserve"> (Percy, 2021)</w:t>
      </w:r>
      <w:r w:rsidR="00C4708D" w:rsidRPr="009E7D86">
        <w:rPr>
          <w:rFonts w:ascii="Arial" w:hAnsi="Arial" w:cs="Arial"/>
          <w:sz w:val="24"/>
          <w:szCs w:val="24"/>
          <w:lang w:val="en-US"/>
        </w:rPr>
        <w:t xml:space="preserve">. The following measures are taken by HR </w:t>
      </w:r>
      <w:r w:rsidR="00727E34" w:rsidRPr="009E7D86">
        <w:rPr>
          <w:rFonts w:ascii="Arial" w:hAnsi="Arial" w:cs="Arial"/>
          <w:sz w:val="24"/>
          <w:szCs w:val="24"/>
          <w:lang w:val="en-US"/>
        </w:rPr>
        <w:t xml:space="preserve">in addressing the inequality that </w:t>
      </w:r>
      <w:r w:rsidR="00855A81">
        <w:rPr>
          <w:rFonts w:ascii="Arial" w:hAnsi="Arial" w:cs="Arial"/>
          <w:sz w:val="24"/>
          <w:szCs w:val="24"/>
          <w:lang w:val="en-US"/>
        </w:rPr>
        <w:t>arises</w:t>
      </w:r>
      <w:r w:rsidR="00727E34" w:rsidRPr="009E7D86">
        <w:rPr>
          <w:rFonts w:ascii="Arial" w:hAnsi="Arial" w:cs="Arial"/>
          <w:sz w:val="24"/>
          <w:szCs w:val="24"/>
          <w:lang w:val="en-US"/>
        </w:rPr>
        <w:t xml:space="preserve"> due to flexible working:</w:t>
      </w:r>
    </w:p>
    <w:p w14:paraId="5E347BC0" w14:textId="2D618769" w:rsidR="00727E34" w:rsidRPr="009E7D86" w:rsidRDefault="00727E34" w:rsidP="00B872F4">
      <w:pPr>
        <w:pStyle w:val="ListParagraph"/>
        <w:numPr>
          <w:ilvl w:val="0"/>
          <w:numId w:val="2"/>
        </w:numPr>
        <w:spacing w:line="360" w:lineRule="auto"/>
        <w:jc w:val="both"/>
        <w:rPr>
          <w:rFonts w:ascii="Arial" w:eastAsiaTheme="majorEastAsia" w:hAnsi="Arial" w:cs="Arial"/>
          <w:b/>
          <w:bCs/>
          <w:color w:val="2F5496" w:themeColor="accent1" w:themeShade="BF"/>
          <w:sz w:val="24"/>
          <w:szCs w:val="24"/>
          <w:lang w:val="en-US"/>
        </w:rPr>
      </w:pPr>
      <w:r w:rsidRPr="009E7D86">
        <w:rPr>
          <w:rFonts w:ascii="Arial" w:hAnsi="Arial" w:cs="Arial"/>
          <w:b/>
          <w:bCs/>
          <w:sz w:val="24"/>
          <w:szCs w:val="24"/>
          <w:lang w:val="en-US"/>
        </w:rPr>
        <w:t>Managing a Proper Control and Monitoring System</w:t>
      </w:r>
    </w:p>
    <w:p w14:paraId="119484F7" w14:textId="142AAB30" w:rsidR="005F4274" w:rsidRPr="009E7D86" w:rsidRDefault="005F4274" w:rsidP="00B872F4">
      <w:pPr>
        <w:pStyle w:val="ListParagraph"/>
        <w:spacing w:line="360" w:lineRule="auto"/>
        <w:jc w:val="both"/>
        <w:rPr>
          <w:rFonts w:ascii="Arial" w:eastAsiaTheme="majorEastAsia" w:hAnsi="Arial" w:cs="Arial"/>
          <w:color w:val="2F5496" w:themeColor="accent1" w:themeShade="BF"/>
          <w:sz w:val="24"/>
          <w:szCs w:val="24"/>
          <w:lang w:val="en-US"/>
        </w:rPr>
      </w:pPr>
      <w:r w:rsidRPr="009E7D86">
        <w:rPr>
          <w:rFonts w:ascii="Arial" w:hAnsi="Arial" w:cs="Arial"/>
          <w:sz w:val="24"/>
          <w:szCs w:val="24"/>
          <w:lang w:val="en-US"/>
        </w:rPr>
        <w:t xml:space="preserve">The inequality of performance and quality of various employees which arises due to procrastination and distractions due to flexible working can be reduced by </w:t>
      </w:r>
      <w:r w:rsidR="009B7442" w:rsidRPr="009E7D86">
        <w:rPr>
          <w:rFonts w:ascii="Arial" w:hAnsi="Arial" w:cs="Arial"/>
          <w:sz w:val="24"/>
          <w:szCs w:val="24"/>
          <w:lang w:val="en-US"/>
        </w:rPr>
        <w:t>maintaining</w:t>
      </w:r>
      <w:r w:rsidRPr="009E7D86">
        <w:rPr>
          <w:rFonts w:ascii="Arial" w:hAnsi="Arial" w:cs="Arial"/>
          <w:sz w:val="24"/>
          <w:szCs w:val="24"/>
          <w:lang w:val="en-US"/>
        </w:rPr>
        <w:t xml:space="preserve"> a control and monitoring system by HR</w:t>
      </w:r>
      <w:r w:rsidRPr="00FB0CA0">
        <w:rPr>
          <w:rFonts w:ascii="Arial" w:hAnsi="Arial" w:cs="Arial"/>
          <w:sz w:val="24"/>
          <w:szCs w:val="24"/>
          <w:lang w:val="en-US"/>
        </w:rPr>
        <w:t>. Even though a flexible working environment has reduced control, some level of monitoring becomes necessary to ensure the productivity of the employees</w:t>
      </w:r>
      <w:r w:rsidR="00496D9C" w:rsidRPr="00FB0CA0">
        <w:rPr>
          <w:rFonts w:ascii="Arial" w:hAnsi="Arial" w:cs="Arial"/>
          <w:sz w:val="24"/>
          <w:szCs w:val="24"/>
          <w:lang w:val="en-US"/>
        </w:rPr>
        <w:t xml:space="preserve"> at Tesco</w:t>
      </w:r>
      <w:r w:rsidR="009E7D86" w:rsidRPr="009E7D86">
        <w:rPr>
          <w:rFonts w:ascii="Arial" w:hAnsi="Arial" w:cs="Arial"/>
          <w:sz w:val="24"/>
          <w:szCs w:val="24"/>
          <w:lang w:val="en-US"/>
        </w:rPr>
        <w:t xml:space="preserve"> (Percy, 2021).</w:t>
      </w:r>
      <w:r w:rsidRPr="009E7D86">
        <w:rPr>
          <w:rFonts w:ascii="Arial" w:hAnsi="Arial" w:cs="Arial"/>
          <w:sz w:val="24"/>
          <w:szCs w:val="24"/>
          <w:lang w:val="en-US"/>
        </w:rPr>
        <w:t xml:space="preserve"> The employees must try to have an office-like environment </w:t>
      </w:r>
      <w:r w:rsidR="00855A81">
        <w:rPr>
          <w:rFonts w:ascii="Arial" w:hAnsi="Arial" w:cs="Arial"/>
          <w:sz w:val="24"/>
          <w:szCs w:val="24"/>
          <w:lang w:val="en-US"/>
        </w:rPr>
        <w:t>in</w:t>
      </w:r>
      <w:r w:rsidRPr="009E7D86">
        <w:rPr>
          <w:rFonts w:ascii="Arial" w:hAnsi="Arial" w:cs="Arial"/>
          <w:sz w:val="24"/>
          <w:szCs w:val="24"/>
          <w:lang w:val="en-US"/>
        </w:rPr>
        <w:t xml:space="preserve"> their homes and must communicate the professionalism level required during the working hours with their families. </w:t>
      </w:r>
      <w:r w:rsidR="00D8514F" w:rsidRPr="009E7D86">
        <w:rPr>
          <w:rFonts w:ascii="Arial" w:hAnsi="Arial" w:cs="Arial"/>
          <w:sz w:val="24"/>
          <w:szCs w:val="24"/>
          <w:lang w:val="en-US"/>
        </w:rPr>
        <w:t>HR provides a target on a daily or weekly basis which motivates the employees to complete their job and reduce procrastination</w:t>
      </w:r>
      <w:r w:rsidR="009E7D86" w:rsidRPr="009E7D86">
        <w:rPr>
          <w:rFonts w:ascii="Arial" w:hAnsi="Arial" w:cs="Arial"/>
          <w:sz w:val="24"/>
          <w:szCs w:val="24"/>
          <w:lang w:val="en-US"/>
        </w:rPr>
        <w:t xml:space="preserve"> (</w:t>
      </w:r>
      <w:r w:rsidR="009E7D86" w:rsidRPr="009E7D86">
        <w:rPr>
          <w:rFonts w:ascii="Arial" w:hAnsi="Arial" w:cs="Arial"/>
          <w:sz w:val="24"/>
          <w:szCs w:val="24"/>
        </w:rPr>
        <w:t>Boekhorst, 2015</w:t>
      </w:r>
      <w:r w:rsidR="009E7D86" w:rsidRPr="009E7D86">
        <w:rPr>
          <w:rFonts w:ascii="Arial" w:hAnsi="Arial" w:cs="Arial"/>
          <w:sz w:val="24"/>
          <w:szCs w:val="24"/>
          <w:lang w:val="en-US"/>
        </w:rPr>
        <w:t>)</w:t>
      </w:r>
      <w:r w:rsidR="00D8514F" w:rsidRPr="009E7D86">
        <w:rPr>
          <w:rFonts w:ascii="Arial" w:hAnsi="Arial" w:cs="Arial"/>
          <w:sz w:val="24"/>
          <w:szCs w:val="24"/>
          <w:lang w:val="en-US"/>
        </w:rPr>
        <w:t>.</w:t>
      </w:r>
    </w:p>
    <w:p w14:paraId="4A8D1C0A" w14:textId="7C05C51F" w:rsidR="00727E34" w:rsidRPr="009E7D86" w:rsidRDefault="00727E34" w:rsidP="00B872F4">
      <w:pPr>
        <w:pStyle w:val="ListParagraph"/>
        <w:numPr>
          <w:ilvl w:val="0"/>
          <w:numId w:val="2"/>
        </w:numPr>
        <w:spacing w:line="360" w:lineRule="auto"/>
        <w:jc w:val="both"/>
        <w:rPr>
          <w:rFonts w:ascii="Arial" w:eastAsiaTheme="majorEastAsia" w:hAnsi="Arial" w:cs="Arial"/>
          <w:b/>
          <w:bCs/>
          <w:color w:val="2F5496" w:themeColor="accent1" w:themeShade="BF"/>
          <w:sz w:val="24"/>
          <w:szCs w:val="24"/>
          <w:lang w:val="en-US"/>
        </w:rPr>
      </w:pPr>
      <w:r w:rsidRPr="009E7D86">
        <w:rPr>
          <w:rFonts w:ascii="Arial" w:hAnsi="Arial" w:cs="Arial"/>
          <w:b/>
          <w:bCs/>
          <w:sz w:val="24"/>
          <w:szCs w:val="24"/>
          <w:lang w:val="en-US"/>
        </w:rPr>
        <w:t xml:space="preserve">Conducting Unconscious Bias Awareness </w:t>
      </w:r>
      <w:proofErr w:type="spellStart"/>
      <w:r w:rsidRPr="009E7D86">
        <w:rPr>
          <w:rFonts w:ascii="Arial" w:hAnsi="Arial" w:cs="Arial"/>
          <w:b/>
          <w:bCs/>
          <w:sz w:val="24"/>
          <w:szCs w:val="24"/>
          <w:lang w:val="en-US"/>
        </w:rPr>
        <w:t>Programmes</w:t>
      </w:r>
      <w:proofErr w:type="spellEnd"/>
    </w:p>
    <w:p w14:paraId="04682456" w14:textId="3A4FE7AF" w:rsidR="00D8514F" w:rsidRPr="009E7D86" w:rsidRDefault="00D8514F" w:rsidP="00B872F4">
      <w:pPr>
        <w:pStyle w:val="ListParagraph"/>
        <w:spacing w:line="360" w:lineRule="auto"/>
        <w:jc w:val="both"/>
        <w:rPr>
          <w:rFonts w:ascii="Arial" w:eastAsiaTheme="majorEastAsia" w:hAnsi="Arial" w:cs="Arial"/>
          <w:color w:val="2F5496" w:themeColor="accent1" w:themeShade="BF"/>
          <w:sz w:val="24"/>
          <w:szCs w:val="24"/>
          <w:lang w:val="en-US"/>
        </w:rPr>
      </w:pPr>
      <w:r w:rsidRPr="009E7D86">
        <w:rPr>
          <w:rFonts w:ascii="Arial" w:hAnsi="Arial" w:cs="Arial"/>
          <w:sz w:val="24"/>
          <w:szCs w:val="24"/>
          <w:lang w:val="en-US"/>
        </w:rPr>
        <w:t xml:space="preserve">The UB awareness </w:t>
      </w:r>
      <w:proofErr w:type="spellStart"/>
      <w:r w:rsidRPr="009E7D86">
        <w:rPr>
          <w:rFonts w:ascii="Arial" w:hAnsi="Arial" w:cs="Arial"/>
          <w:sz w:val="24"/>
          <w:szCs w:val="24"/>
          <w:lang w:val="en-US"/>
        </w:rPr>
        <w:t>programmes</w:t>
      </w:r>
      <w:proofErr w:type="spellEnd"/>
      <w:r w:rsidRPr="009E7D86">
        <w:rPr>
          <w:rFonts w:ascii="Arial" w:hAnsi="Arial" w:cs="Arial"/>
          <w:sz w:val="24"/>
          <w:szCs w:val="24"/>
          <w:lang w:val="en-US"/>
        </w:rPr>
        <w:t xml:space="preserve"> are organized by HR for the employees. </w:t>
      </w:r>
      <w:r w:rsidR="009B7442" w:rsidRPr="009E7D86">
        <w:rPr>
          <w:rFonts w:ascii="Arial" w:hAnsi="Arial" w:cs="Arial"/>
          <w:sz w:val="24"/>
          <w:szCs w:val="24"/>
          <w:lang w:val="en-US"/>
        </w:rPr>
        <w:t xml:space="preserve">These </w:t>
      </w:r>
      <w:proofErr w:type="spellStart"/>
      <w:r w:rsidR="009B7442" w:rsidRPr="009E7D86">
        <w:rPr>
          <w:rFonts w:ascii="Arial" w:hAnsi="Arial" w:cs="Arial"/>
          <w:sz w:val="24"/>
          <w:szCs w:val="24"/>
          <w:lang w:val="en-US"/>
        </w:rPr>
        <w:t>programmes</w:t>
      </w:r>
      <w:proofErr w:type="spellEnd"/>
      <w:r w:rsidR="009B7442" w:rsidRPr="009E7D86">
        <w:rPr>
          <w:rFonts w:ascii="Arial" w:hAnsi="Arial" w:cs="Arial"/>
          <w:sz w:val="24"/>
          <w:szCs w:val="24"/>
          <w:lang w:val="en-US"/>
        </w:rPr>
        <w:t xml:space="preserve"> aim</w:t>
      </w:r>
      <w:r w:rsidRPr="009E7D86">
        <w:rPr>
          <w:rFonts w:ascii="Arial" w:hAnsi="Arial" w:cs="Arial"/>
          <w:sz w:val="24"/>
          <w:szCs w:val="24"/>
          <w:lang w:val="en-US"/>
        </w:rPr>
        <w:t xml:space="preserve"> to reduce the unconscious bias that an individual develops because of flexible working and diverse employees. The employees </w:t>
      </w:r>
      <w:r w:rsidR="009B7442" w:rsidRPr="009E7D86">
        <w:rPr>
          <w:rFonts w:ascii="Arial" w:hAnsi="Arial" w:cs="Arial"/>
          <w:sz w:val="24"/>
          <w:szCs w:val="24"/>
          <w:lang w:val="en-US"/>
        </w:rPr>
        <w:t>of</w:t>
      </w:r>
      <w:r w:rsidRPr="009E7D86">
        <w:rPr>
          <w:rFonts w:ascii="Arial" w:hAnsi="Arial" w:cs="Arial"/>
          <w:sz w:val="24"/>
          <w:szCs w:val="24"/>
          <w:lang w:val="en-US"/>
        </w:rPr>
        <w:t xml:space="preserve"> different races, religions, languages, </w:t>
      </w:r>
      <w:r w:rsidR="009B7442" w:rsidRPr="009E7D86">
        <w:rPr>
          <w:rFonts w:ascii="Arial" w:hAnsi="Arial" w:cs="Arial"/>
          <w:sz w:val="24"/>
          <w:szCs w:val="24"/>
          <w:lang w:val="en-US"/>
        </w:rPr>
        <w:t>ages,</w:t>
      </w:r>
      <w:r w:rsidRPr="009E7D86">
        <w:rPr>
          <w:rFonts w:ascii="Arial" w:hAnsi="Arial" w:cs="Arial"/>
          <w:sz w:val="24"/>
          <w:szCs w:val="24"/>
          <w:lang w:val="en-US"/>
        </w:rPr>
        <w:t xml:space="preserve"> </w:t>
      </w:r>
      <w:proofErr w:type="spellStart"/>
      <w:r w:rsidRPr="009E7D86">
        <w:rPr>
          <w:rFonts w:ascii="Arial" w:hAnsi="Arial" w:cs="Arial"/>
          <w:sz w:val="24"/>
          <w:szCs w:val="24"/>
          <w:lang w:val="en-US"/>
        </w:rPr>
        <w:t>etc</w:t>
      </w:r>
      <w:proofErr w:type="spellEnd"/>
      <w:r w:rsidRPr="009E7D86">
        <w:rPr>
          <w:rFonts w:ascii="Arial" w:hAnsi="Arial" w:cs="Arial"/>
          <w:sz w:val="24"/>
          <w:szCs w:val="24"/>
          <w:lang w:val="en-US"/>
        </w:rPr>
        <w:t xml:space="preserve"> generally have predetermined notions against each other that </w:t>
      </w:r>
      <w:r w:rsidR="00855A81">
        <w:rPr>
          <w:rFonts w:ascii="Arial" w:hAnsi="Arial" w:cs="Arial"/>
          <w:sz w:val="24"/>
          <w:szCs w:val="24"/>
          <w:lang w:val="en-US"/>
        </w:rPr>
        <w:t>become</w:t>
      </w:r>
      <w:r w:rsidRPr="009E7D86">
        <w:rPr>
          <w:rFonts w:ascii="Arial" w:hAnsi="Arial" w:cs="Arial"/>
          <w:sz w:val="24"/>
          <w:szCs w:val="24"/>
          <w:lang w:val="en-US"/>
        </w:rPr>
        <w:t xml:space="preserve"> the reason for biasedness, inequality and </w:t>
      </w:r>
      <w:r w:rsidR="009B7442" w:rsidRPr="009E7D86">
        <w:rPr>
          <w:rFonts w:ascii="Arial" w:hAnsi="Arial" w:cs="Arial"/>
          <w:sz w:val="24"/>
          <w:szCs w:val="24"/>
          <w:lang w:val="en-US"/>
        </w:rPr>
        <w:t>mistreatment</w:t>
      </w:r>
      <w:r w:rsidR="009E7D86" w:rsidRPr="009E7D86">
        <w:rPr>
          <w:rFonts w:ascii="Arial" w:hAnsi="Arial" w:cs="Arial"/>
          <w:sz w:val="24"/>
          <w:szCs w:val="24"/>
          <w:lang w:val="en-US"/>
        </w:rPr>
        <w:t xml:space="preserve"> (Percy, 2021). </w:t>
      </w:r>
      <w:r w:rsidR="009B7442" w:rsidRPr="009E7D86">
        <w:rPr>
          <w:rFonts w:ascii="Arial" w:hAnsi="Arial" w:cs="Arial"/>
          <w:sz w:val="24"/>
          <w:szCs w:val="24"/>
          <w:lang w:val="en-US"/>
        </w:rPr>
        <w:t xml:space="preserve"> These UB programs provide an insight to the employees on the various learnings they will gain while working in such a diverse environment. It also tries to encourage the employees to give up their prejudiced notions and understand the consequences that </w:t>
      </w:r>
      <w:r w:rsidR="00B872F4">
        <w:rPr>
          <w:rFonts w:ascii="Arial" w:hAnsi="Arial" w:cs="Arial"/>
          <w:sz w:val="24"/>
          <w:szCs w:val="24"/>
          <w:lang w:val="en-US"/>
        </w:rPr>
        <w:t xml:space="preserve">Tesco </w:t>
      </w:r>
      <w:r w:rsidR="009B7442" w:rsidRPr="009E7D86">
        <w:rPr>
          <w:rFonts w:ascii="Arial" w:hAnsi="Arial" w:cs="Arial"/>
          <w:sz w:val="24"/>
          <w:szCs w:val="24"/>
          <w:lang w:val="en-US"/>
        </w:rPr>
        <w:t>would face if such a prejudiced way of thinking is promoted</w:t>
      </w:r>
      <w:r w:rsidR="009E7D86" w:rsidRPr="009E7D86">
        <w:rPr>
          <w:rFonts w:ascii="Arial" w:hAnsi="Arial" w:cs="Arial"/>
          <w:sz w:val="24"/>
          <w:szCs w:val="24"/>
          <w:lang w:val="en-US"/>
        </w:rPr>
        <w:t xml:space="preserve"> (</w:t>
      </w:r>
      <w:r w:rsidR="009E7D86" w:rsidRPr="009E7D86">
        <w:rPr>
          <w:rFonts w:ascii="Arial" w:hAnsi="Arial" w:cs="Arial"/>
          <w:sz w:val="24"/>
          <w:szCs w:val="24"/>
        </w:rPr>
        <w:t>Boekhorst, 2015</w:t>
      </w:r>
      <w:r w:rsidR="009E7D86" w:rsidRPr="009E7D86">
        <w:rPr>
          <w:rFonts w:ascii="Arial" w:hAnsi="Arial" w:cs="Arial"/>
          <w:sz w:val="24"/>
          <w:szCs w:val="24"/>
          <w:lang w:val="en-US"/>
        </w:rPr>
        <w:t>).</w:t>
      </w:r>
    </w:p>
    <w:p w14:paraId="635764EC" w14:textId="3CCEA031" w:rsidR="00727E34" w:rsidRPr="009E7D86" w:rsidRDefault="00727E34" w:rsidP="00B872F4">
      <w:pPr>
        <w:pStyle w:val="ListParagraph"/>
        <w:numPr>
          <w:ilvl w:val="0"/>
          <w:numId w:val="2"/>
        </w:numPr>
        <w:spacing w:line="360" w:lineRule="auto"/>
        <w:jc w:val="both"/>
        <w:rPr>
          <w:rFonts w:ascii="Arial" w:eastAsiaTheme="majorEastAsia" w:hAnsi="Arial" w:cs="Arial"/>
          <w:b/>
          <w:bCs/>
          <w:color w:val="2F5496" w:themeColor="accent1" w:themeShade="BF"/>
          <w:sz w:val="24"/>
          <w:szCs w:val="24"/>
          <w:lang w:val="en-US"/>
        </w:rPr>
      </w:pPr>
      <w:r w:rsidRPr="009E7D86">
        <w:rPr>
          <w:rFonts w:ascii="Arial" w:hAnsi="Arial" w:cs="Arial"/>
          <w:b/>
          <w:bCs/>
          <w:sz w:val="24"/>
          <w:szCs w:val="24"/>
          <w:lang w:val="en-US"/>
        </w:rPr>
        <w:t>Standardized performance-based wages</w:t>
      </w:r>
    </w:p>
    <w:p w14:paraId="5DE4468D" w14:textId="6A2D2D7F" w:rsidR="009B7442" w:rsidRPr="009E7D86" w:rsidRDefault="009B7442" w:rsidP="00B872F4">
      <w:pPr>
        <w:pStyle w:val="ListParagraph"/>
        <w:spacing w:line="360" w:lineRule="auto"/>
        <w:jc w:val="both"/>
        <w:rPr>
          <w:rFonts w:ascii="Arial" w:eastAsiaTheme="majorEastAsia" w:hAnsi="Arial" w:cs="Arial"/>
          <w:color w:val="2F5496" w:themeColor="accent1" w:themeShade="BF"/>
          <w:sz w:val="24"/>
          <w:szCs w:val="24"/>
          <w:lang w:val="en-US"/>
        </w:rPr>
      </w:pPr>
      <w:r w:rsidRPr="009E7D86">
        <w:rPr>
          <w:rFonts w:ascii="Arial" w:hAnsi="Arial" w:cs="Arial"/>
          <w:sz w:val="24"/>
          <w:szCs w:val="24"/>
          <w:lang w:val="en-US"/>
        </w:rPr>
        <w:t xml:space="preserve">The wage inequality </w:t>
      </w:r>
      <w:r w:rsidR="002361D2" w:rsidRPr="009E7D86">
        <w:rPr>
          <w:rFonts w:ascii="Arial" w:hAnsi="Arial" w:cs="Arial"/>
          <w:sz w:val="24"/>
          <w:szCs w:val="24"/>
          <w:lang w:val="en-US"/>
        </w:rPr>
        <w:t>arising</w:t>
      </w:r>
      <w:r w:rsidRPr="009E7D86">
        <w:rPr>
          <w:rFonts w:ascii="Arial" w:hAnsi="Arial" w:cs="Arial"/>
          <w:sz w:val="24"/>
          <w:szCs w:val="24"/>
          <w:lang w:val="en-US"/>
        </w:rPr>
        <w:t xml:space="preserve"> due to flexible working </w:t>
      </w:r>
      <w:r w:rsidR="00FA3EB0" w:rsidRPr="009E7D86">
        <w:rPr>
          <w:rFonts w:ascii="Arial" w:hAnsi="Arial" w:cs="Arial"/>
          <w:sz w:val="24"/>
          <w:szCs w:val="24"/>
          <w:lang w:val="en-US"/>
        </w:rPr>
        <w:t xml:space="preserve">can be resolved by introducing standardized performance-based wages. </w:t>
      </w:r>
      <w:r w:rsidR="0032576A" w:rsidRPr="009E7D86">
        <w:rPr>
          <w:rFonts w:ascii="Arial" w:hAnsi="Arial" w:cs="Arial"/>
          <w:sz w:val="24"/>
          <w:szCs w:val="24"/>
          <w:lang w:val="en-US"/>
        </w:rPr>
        <w:t xml:space="preserve">It means that the employees must be rewarded according to their completion of targets that are </w:t>
      </w:r>
      <w:r w:rsidR="0032576A" w:rsidRPr="009E7D86">
        <w:rPr>
          <w:rFonts w:ascii="Arial" w:hAnsi="Arial" w:cs="Arial"/>
          <w:sz w:val="24"/>
          <w:szCs w:val="24"/>
          <w:lang w:val="en-US"/>
        </w:rPr>
        <w:lastRenderedPageBreak/>
        <w:t xml:space="preserve">set by certain standards. Those standards must be reviewed and must be challenging for the employees. The implementation of this method would </w:t>
      </w:r>
      <w:r w:rsidR="002361D2" w:rsidRPr="009E7D86">
        <w:rPr>
          <w:rFonts w:ascii="Arial" w:hAnsi="Arial" w:cs="Arial"/>
          <w:sz w:val="24"/>
          <w:szCs w:val="24"/>
          <w:lang w:val="en-US"/>
        </w:rPr>
        <w:t>increase</w:t>
      </w:r>
      <w:r w:rsidR="0032576A" w:rsidRPr="009E7D86">
        <w:rPr>
          <w:rFonts w:ascii="Arial" w:hAnsi="Arial" w:cs="Arial"/>
          <w:sz w:val="24"/>
          <w:szCs w:val="24"/>
          <w:lang w:val="en-US"/>
        </w:rPr>
        <w:t xml:space="preserve"> </w:t>
      </w:r>
      <w:r w:rsidR="002361D2" w:rsidRPr="009E7D86">
        <w:rPr>
          <w:rFonts w:ascii="Arial" w:hAnsi="Arial" w:cs="Arial"/>
          <w:sz w:val="24"/>
          <w:szCs w:val="24"/>
          <w:lang w:val="en-US"/>
        </w:rPr>
        <w:t xml:space="preserve">the </w:t>
      </w:r>
      <w:r w:rsidR="0032576A" w:rsidRPr="009E7D86">
        <w:rPr>
          <w:rFonts w:ascii="Arial" w:hAnsi="Arial" w:cs="Arial"/>
          <w:sz w:val="24"/>
          <w:szCs w:val="24"/>
          <w:lang w:val="en-US"/>
        </w:rPr>
        <w:t>motivation of the employees which will increase their productivity. This will provide satisfaction to the employees as per their performance and would reduce wage inequality to a great extent</w:t>
      </w:r>
      <w:r w:rsidR="009E7D86" w:rsidRPr="009E7D86">
        <w:rPr>
          <w:rFonts w:ascii="Arial" w:hAnsi="Arial" w:cs="Arial"/>
          <w:sz w:val="24"/>
          <w:szCs w:val="24"/>
          <w:lang w:val="en-US"/>
        </w:rPr>
        <w:t xml:space="preserve"> </w:t>
      </w:r>
      <w:r w:rsidR="00496D9C">
        <w:rPr>
          <w:rFonts w:ascii="Arial" w:hAnsi="Arial" w:cs="Arial"/>
          <w:sz w:val="24"/>
          <w:szCs w:val="24"/>
          <w:lang w:val="en-US"/>
        </w:rPr>
        <w:t xml:space="preserve">at Tesco </w:t>
      </w:r>
      <w:r w:rsidR="009E7D86" w:rsidRPr="009E7D86">
        <w:rPr>
          <w:rFonts w:ascii="Arial" w:hAnsi="Arial" w:cs="Arial"/>
          <w:sz w:val="24"/>
          <w:szCs w:val="24"/>
          <w:lang w:val="en-US"/>
        </w:rPr>
        <w:t>(</w:t>
      </w:r>
      <w:r w:rsidR="009E7D86" w:rsidRPr="009E7D86">
        <w:rPr>
          <w:rFonts w:ascii="Arial" w:hAnsi="Arial" w:cs="Arial"/>
          <w:sz w:val="24"/>
          <w:szCs w:val="24"/>
        </w:rPr>
        <w:t>Boekhorst, 2015</w:t>
      </w:r>
      <w:r w:rsidR="009E7D86" w:rsidRPr="009E7D86">
        <w:rPr>
          <w:rFonts w:ascii="Arial" w:hAnsi="Arial" w:cs="Arial"/>
          <w:sz w:val="24"/>
          <w:szCs w:val="24"/>
          <w:lang w:val="en-US"/>
        </w:rPr>
        <w:t>).</w:t>
      </w:r>
    </w:p>
    <w:p w14:paraId="5D6EF225" w14:textId="333C7EAC" w:rsidR="00727E34" w:rsidRPr="009E7D86" w:rsidRDefault="00727E34" w:rsidP="00B872F4">
      <w:pPr>
        <w:pStyle w:val="ListParagraph"/>
        <w:numPr>
          <w:ilvl w:val="0"/>
          <w:numId w:val="2"/>
        </w:numPr>
        <w:spacing w:line="360" w:lineRule="auto"/>
        <w:jc w:val="both"/>
        <w:rPr>
          <w:rFonts w:ascii="Arial" w:eastAsiaTheme="majorEastAsia" w:hAnsi="Arial" w:cs="Arial"/>
          <w:b/>
          <w:bCs/>
          <w:sz w:val="24"/>
          <w:szCs w:val="24"/>
          <w:lang w:val="en-US"/>
        </w:rPr>
      </w:pPr>
      <w:r w:rsidRPr="009E7D86">
        <w:rPr>
          <w:rFonts w:ascii="Arial" w:eastAsiaTheme="majorEastAsia" w:hAnsi="Arial" w:cs="Arial"/>
          <w:b/>
          <w:bCs/>
          <w:sz w:val="24"/>
          <w:szCs w:val="24"/>
          <w:lang w:val="en-US"/>
        </w:rPr>
        <w:t xml:space="preserve">Treating inequality address as a </w:t>
      </w:r>
      <w:r w:rsidR="005F4274" w:rsidRPr="009E7D86">
        <w:rPr>
          <w:rFonts w:ascii="Arial" w:eastAsiaTheme="majorEastAsia" w:hAnsi="Arial" w:cs="Arial"/>
          <w:b/>
          <w:bCs/>
          <w:sz w:val="24"/>
          <w:szCs w:val="24"/>
          <w:lang w:val="en-US"/>
        </w:rPr>
        <w:t xml:space="preserve">holistic </w:t>
      </w:r>
      <w:r w:rsidRPr="009E7D86">
        <w:rPr>
          <w:rFonts w:ascii="Arial" w:eastAsiaTheme="majorEastAsia" w:hAnsi="Arial" w:cs="Arial"/>
          <w:b/>
          <w:bCs/>
          <w:sz w:val="24"/>
          <w:szCs w:val="24"/>
          <w:lang w:val="en-US"/>
        </w:rPr>
        <w:t>task</w:t>
      </w:r>
    </w:p>
    <w:p w14:paraId="32D44B20" w14:textId="3FC6B836" w:rsidR="0032576A" w:rsidRPr="009E7D86" w:rsidRDefault="0032576A" w:rsidP="00B872F4">
      <w:pPr>
        <w:pStyle w:val="ListParagraph"/>
        <w:spacing w:line="360" w:lineRule="auto"/>
        <w:jc w:val="both"/>
        <w:rPr>
          <w:rFonts w:ascii="Arial" w:eastAsiaTheme="majorEastAsia" w:hAnsi="Arial" w:cs="Arial"/>
          <w:sz w:val="24"/>
          <w:szCs w:val="24"/>
          <w:lang w:val="en-US"/>
        </w:rPr>
      </w:pPr>
      <w:r w:rsidRPr="009E7D86">
        <w:rPr>
          <w:rFonts w:ascii="Arial" w:eastAsiaTheme="majorEastAsia" w:hAnsi="Arial" w:cs="Arial"/>
          <w:sz w:val="24"/>
          <w:szCs w:val="24"/>
          <w:lang w:val="en-US"/>
        </w:rPr>
        <w:t>Inequality removal must not be the task of only HR, but a task of all the employees</w:t>
      </w:r>
      <w:r w:rsidR="006547FB" w:rsidRPr="009E7D86">
        <w:rPr>
          <w:rFonts w:ascii="Arial" w:eastAsiaTheme="majorEastAsia" w:hAnsi="Arial" w:cs="Arial"/>
          <w:sz w:val="24"/>
          <w:szCs w:val="24"/>
          <w:lang w:val="en-US"/>
        </w:rPr>
        <w:t>.</w:t>
      </w:r>
      <w:r w:rsidR="009E7D86">
        <w:rPr>
          <w:rFonts w:ascii="Arial" w:eastAsiaTheme="majorEastAsia" w:hAnsi="Arial" w:cs="Arial"/>
          <w:sz w:val="24"/>
          <w:szCs w:val="24"/>
          <w:lang w:val="en-US"/>
        </w:rPr>
        <w:t xml:space="preserve"> Inequality is not an external </w:t>
      </w:r>
      <w:r w:rsidR="00122AF4">
        <w:rPr>
          <w:rFonts w:ascii="Arial" w:eastAsiaTheme="majorEastAsia" w:hAnsi="Arial" w:cs="Arial"/>
          <w:sz w:val="24"/>
          <w:szCs w:val="24"/>
          <w:lang w:val="en-US"/>
        </w:rPr>
        <w:t>factor;</w:t>
      </w:r>
      <w:r w:rsidR="009E7D86">
        <w:rPr>
          <w:rFonts w:ascii="Arial" w:eastAsiaTheme="majorEastAsia" w:hAnsi="Arial" w:cs="Arial"/>
          <w:sz w:val="24"/>
          <w:szCs w:val="24"/>
          <w:lang w:val="en-US"/>
        </w:rPr>
        <w:t xml:space="preserve"> it arises only from within the employees. So, HR must make sure that these employees are included in strategies which aim </w:t>
      </w:r>
      <w:r w:rsidR="00855A81">
        <w:rPr>
          <w:rFonts w:ascii="Arial" w:eastAsiaTheme="majorEastAsia" w:hAnsi="Arial" w:cs="Arial"/>
          <w:sz w:val="24"/>
          <w:szCs w:val="24"/>
          <w:lang w:val="en-US"/>
        </w:rPr>
        <w:t>to</w:t>
      </w:r>
      <w:r w:rsidR="009E7D86">
        <w:rPr>
          <w:rFonts w:ascii="Arial" w:eastAsiaTheme="majorEastAsia" w:hAnsi="Arial" w:cs="Arial"/>
          <w:sz w:val="24"/>
          <w:szCs w:val="24"/>
          <w:lang w:val="en-US"/>
        </w:rPr>
        <w:t xml:space="preserve"> </w:t>
      </w:r>
      <w:r w:rsidR="00855A81">
        <w:rPr>
          <w:rFonts w:ascii="Arial" w:eastAsiaTheme="majorEastAsia" w:hAnsi="Arial" w:cs="Arial"/>
          <w:sz w:val="24"/>
          <w:szCs w:val="24"/>
          <w:lang w:val="en-US"/>
        </w:rPr>
        <w:t>remove</w:t>
      </w:r>
      <w:r w:rsidR="009E7D86">
        <w:rPr>
          <w:rFonts w:ascii="Arial" w:eastAsiaTheme="majorEastAsia" w:hAnsi="Arial" w:cs="Arial"/>
          <w:sz w:val="24"/>
          <w:szCs w:val="24"/>
          <w:lang w:val="en-US"/>
        </w:rPr>
        <w:t xml:space="preserve"> </w:t>
      </w:r>
      <w:r w:rsidR="00122AF4">
        <w:rPr>
          <w:rFonts w:ascii="Arial" w:eastAsiaTheme="majorEastAsia" w:hAnsi="Arial" w:cs="Arial"/>
          <w:sz w:val="24"/>
          <w:szCs w:val="24"/>
          <w:lang w:val="en-US"/>
        </w:rPr>
        <w:t>inequality from the workplace.</w:t>
      </w:r>
      <w:r w:rsidR="006547FB" w:rsidRPr="009E7D86">
        <w:rPr>
          <w:rFonts w:ascii="Arial" w:eastAsiaTheme="majorEastAsia" w:hAnsi="Arial" w:cs="Arial"/>
          <w:sz w:val="24"/>
          <w:szCs w:val="24"/>
          <w:lang w:val="en-US"/>
        </w:rPr>
        <w:t xml:space="preserve"> When all the employees are encouraged to take a step forward in this direction this problem would be solved most effectively</w:t>
      </w:r>
      <w:r w:rsidR="009E7D86" w:rsidRPr="009E7D86">
        <w:rPr>
          <w:rFonts w:ascii="Arial" w:eastAsiaTheme="majorEastAsia" w:hAnsi="Arial" w:cs="Arial"/>
          <w:sz w:val="24"/>
          <w:szCs w:val="24"/>
          <w:lang w:val="en-US"/>
        </w:rPr>
        <w:t xml:space="preserve"> </w:t>
      </w:r>
      <w:r w:rsidR="009E7D86" w:rsidRPr="009E7D86">
        <w:rPr>
          <w:rFonts w:ascii="Arial" w:hAnsi="Arial" w:cs="Arial"/>
          <w:sz w:val="24"/>
          <w:szCs w:val="24"/>
          <w:lang w:val="en-US"/>
        </w:rPr>
        <w:t>(Percy, 2021).</w:t>
      </w:r>
    </w:p>
    <w:p w14:paraId="1EBEC63C" w14:textId="1F150404" w:rsidR="005F4274" w:rsidRPr="009E7D86" w:rsidRDefault="005F4274" w:rsidP="00B872F4">
      <w:pPr>
        <w:pStyle w:val="ListParagraph"/>
        <w:numPr>
          <w:ilvl w:val="0"/>
          <w:numId w:val="2"/>
        </w:numPr>
        <w:spacing w:line="360" w:lineRule="auto"/>
        <w:jc w:val="both"/>
        <w:rPr>
          <w:rFonts w:ascii="Arial" w:eastAsiaTheme="majorEastAsia" w:hAnsi="Arial" w:cs="Arial"/>
          <w:b/>
          <w:bCs/>
          <w:sz w:val="24"/>
          <w:szCs w:val="24"/>
          <w:lang w:val="en-US"/>
        </w:rPr>
      </w:pPr>
      <w:r w:rsidRPr="009E7D86">
        <w:rPr>
          <w:rFonts w:ascii="Arial" w:eastAsiaTheme="majorEastAsia" w:hAnsi="Arial" w:cs="Arial"/>
          <w:b/>
          <w:bCs/>
          <w:sz w:val="24"/>
          <w:szCs w:val="24"/>
          <w:lang w:val="en-US"/>
        </w:rPr>
        <w:t>Promoting Inclusive Techniques</w:t>
      </w:r>
    </w:p>
    <w:p w14:paraId="0447C43B" w14:textId="3CC84175" w:rsidR="006547FB" w:rsidRPr="009E7D86" w:rsidRDefault="006547FB" w:rsidP="00B872F4">
      <w:pPr>
        <w:pStyle w:val="ListParagraph"/>
        <w:spacing w:line="360" w:lineRule="auto"/>
        <w:jc w:val="both"/>
        <w:rPr>
          <w:rFonts w:ascii="Arial" w:eastAsiaTheme="majorEastAsia" w:hAnsi="Arial" w:cs="Arial"/>
          <w:sz w:val="24"/>
          <w:szCs w:val="24"/>
          <w:lang w:val="en-US"/>
        </w:rPr>
      </w:pPr>
      <w:r w:rsidRPr="00FB0CA0">
        <w:rPr>
          <w:rFonts w:ascii="Arial" w:eastAsiaTheme="majorEastAsia" w:hAnsi="Arial" w:cs="Arial"/>
          <w:sz w:val="24"/>
          <w:szCs w:val="24"/>
          <w:lang w:val="en-US"/>
        </w:rPr>
        <w:t xml:space="preserve">The inclusion techniques, </w:t>
      </w:r>
      <w:r w:rsidR="00855A81" w:rsidRPr="00FB0CA0">
        <w:rPr>
          <w:rFonts w:ascii="Arial" w:eastAsiaTheme="majorEastAsia" w:hAnsi="Arial" w:cs="Arial"/>
          <w:sz w:val="24"/>
          <w:szCs w:val="24"/>
          <w:lang w:val="en-US"/>
        </w:rPr>
        <w:t>which</w:t>
      </w:r>
      <w:r w:rsidRPr="00FB0CA0">
        <w:rPr>
          <w:rFonts w:ascii="Arial" w:eastAsiaTheme="majorEastAsia" w:hAnsi="Arial" w:cs="Arial"/>
          <w:sz w:val="24"/>
          <w:szCs w:val="24"/>
          <w:lang w:val="en-US"/>
        </w:rPr>
        <w:t xml:space="preserve"> </w:t>
      </w:r>
      <w:r w:rsidR="00855A81" w:rsidRPr="00FB0CA0">
        <w:rPr>
          <w:rFonts w:ascii="Arial" w:eastAsiaTheme="majorEastAsia" w:hAnsi="Arial" w:cs="Arial"/>
          <w:sz w:val="24"/>
          <w:szCs w:val="24"/>
          <w:lang w:val="en-US"/>
        </w:rPr>
        <w:t>include</w:t>
      </w:r>
      <w:r w:rsidRPr="00FB0CA0">
        <w:rPr>
          <w:rFonts w:ascii="Arial" w:eastAsiaTheme="majorEastAsia" w:hAnsi="Arial" w:cs="Arial"/>
          <w:sz w:val="24"/>
          <w:szCs w:val="24"/>
          <w:lang w:val="en-US"/>
        </w:rPr>
        <w:t xml:space="preserve"> the inclusion of diverse employees </w:t>
      </w:r>
      <w:r w:rsidR="003011B5" w:rsidRPr="00FB0CA0">
        <w:rPr>
          <w:rFonts w:ascii="Arial" w:eastAsiaTheme="majorEastAsia" w:hAnsi="Arial" w:cs="Arial"/>
          <w:sz w:val="24"/>
          <w:szCs w:val="24"/>
          <w:lang w:val="en-US"/>
        </w:rPr>
        <w:t>within the same department or team must be encouraged by HR</w:t>
      </w:r>
      <w:r w:rsidR="00496D9C" w:rsidRPr="00FB0CA0">
        <w:rPr>
          <w:rFonts w:ascii="Arial" w:eastAsiaTheme="majorEastAsia" w:hAnsi="Arial" w:cs="Arial"/>
          <w:sz w:val="24"/>
          <w:szCs w:val="24"/>
          <w:lang w:val="en-US"/>
        </w:rPr>
        <w:t xml:space="preserve"> at Tesco</w:t>
      </w:r>
      <w:r w:rsidR="003011B5" w:rsidRPr="009E7D86">
        <w:rPr>
          <w:rFonts w:ascii="Arial" w:eastAsiaTheme="majorEastAsia" w:hAnsi="Arial" w:cs="Arial"/>
          <w:sz w:val="24"/>
          <w:szCs w:val="24"/>
          <w:lang w:val="en-US"/>
        </w:rPr>
        <w:t xml:space="preserve">. This would strengthen the lessons learnt from the UB awareness </w:t>
      </w:r>
      <w:proofErr w:type="spellStart"/>
      <w:r w:rsidR="003011B5" w:rsidRPr="009E7D86">
        <w:rPr>
          <w:rFonts w:ascii="Arial" w:eastAsiaTheme="majorEastAsia" w:hAnsi="Arial" w:cs="Arial"/>
          <w:sz w:val="24"/>
          <w:szCs w:val="24"/>
          <w:lang w:val="en-US"/>
        </w:rPr>
        <w:t>programmes</w:t>
      </w:r>
      <w:proofErr w:type="spellEnd"/>
      <w:r w:rsidR="003011B5" w:rsidRPr="009E7D86">
        <w:rPr>
          <w:rFonts w:ascii="Arial" w:eastAsiaTheme="majorEastAsia" w:hAnsi="Arial" w:cs="Arial"/>
          <w:sz w:val="24"/>
          <w:szCs w:val="24"/>
          <w:lang w:val="en-US"/>
        </w:rPr>
        <w:t xml:space="preserve"> and provide fruitful </w:t>
      </w:r>
      <w:r w:rsidR="002361D2" w:rsidRPr="009E7D86">
        <w:rPr>
          <w:rFonts w:ascii="Arial" w:eastAsiaTheme="majorEastAsia" w:hAnsi="Arial" w:cs="Arial"/>
          <w:sz w:val="24"/>
          <w:szCs w:val="24"/>
          <w:lang w:val="en-US"/>
        </w:rPr>
        <w:t>evidence</w:t>
      </w:r>
      <w:r w:rsidR="003011B5" w:rsidRPr="009E7D86">
        <w:rPr>
          <w:rFonts w:ascii="Arial" w:eastAsiaTheme="majorEastAsia" w:hAnsi="Arial" w:cs="Arial"/>
          <w:sz w:val="24"/>
          <w:szCs w:val="24"/>
          <w:lang w:val="en-US"/>
        </w:rPr>
        <w:t xml:space="preserve"> of how working in a diverse environment can provide great learning experiences which is beneficial not only for individual employees but for the organization as a whole</w:t>
      </w:r>
      <w:r w:rsidR="009E7D86" w:rsidRPr="009E7D86">
        <w:rPr>
          <w:rFonts w:ascii="Arial" w:eastAsiaTheme="majorEastAsia" w:hAnsi="Arial" w:cs="Arial"/>
          <w:sz w:val="24"/>
          <w:szCs w:val="24"/>
          <w:lang w:val="en-US"/>
        </w:rPr>
        <w:t xml:space="preserve"> </w:t>
      </w:r>
      <w:r w:rsidR="009E7D86" w:rsidRPr="009E7D86">
        <w:rPr>
          <w:rFonts w:ascii="Arial" w:hAnsi="Arial" w:cs="Arial"/>
          <w:sz w:val="24"/>
          <w:szCs w:val="24"/>
          <w:lang w:val="en-US"/>
        </w:rPr>
        <w:t>(</w:t>
      </w:r>
      <w:r w:rsidR="009E7D86" w:rsidRPr="009E7D86">
        <w:rPr>
          <w:rFonts w:ascii="Arial" w:hAnsi="Arial" w:cs="Arial"/>
          <w:sz w:val="24"/>
          <w:szCs w:val="24"/>
        </w:rPr>
        <w:t>Boekhorst, 2015</w:t>
      </w:r>
      <w:r w:rsidR="009E7D86" w:rsidRPr="009E7D86">
        <w:rPr>
          <w:rFonts w:ascii="Arial" w:hAnsi="Arial" w:cs="Arial"/>
          <w:sz w:val="24"/>
          <w:szCs w:val="24"/>
          <w:lang w:val="en-US"/>
        </w:rPr>
        <w:t>).</w:t>
      </w:r>
    </w:p>
    <w:p w14:paraId="51CD6E84" w14:textId="0E796D8A" w:rsidR="003011B5" w:rsidRPr="009E7D86" w:rsidRDefault="003011B5" w:rsidP="00B872F4">
      <w:pPr>
        <w:spacing w:line="360" w:lineRule="auto"/>
        <w:jc w:val="both"/>
        <w:rPr>
          <w:rFonts w:ascii="Arial" w:eastAsiaTheme="majorEastAsia" w:hAnsi="Arial" w:cs="Arial"/>
          <w:sz w:val="24"/>
          <w:szCs w:val="24"/>
          <w:lang w:val="en-US"/>
        </w:rPr>
      </w:pPr>
      <w:r w:rsidRPr="009E7D86">
        <w:rPr>
          <w:rFonts w:ascii="Arial" w:eastAsiaTheme="majorEastAsia" w:hAnsi="Arial" w:cs="Arial"/>
          <w:sz w:val="24"/>
          <w:szCs w:val="24"/>
          <w:lang w:val="en-US"/>
        </w:rPr>
        <w:t xml:space="preserve">Thus, it is understood that HR plays a significant role in addressing the inequality </w:t>
      </w:r>
      <w:r w:rsidR="002361D2" w:rsidRPr="009E7D86">
        <w:rPr>
          <w:rFonts w:ascii="Arial" w:eastAsiaTheme="majorEastAsia" w:hAnsi="Arial" w:cs="Arial"/>
          <w:sz w:val="24"/>
          <w:szCs w:val="24"/>
          <w:lang w:val="en-US"/>
        </w:rPr>
        <w:t>arising</w:t>
      </w:r>
      <w:r w:rsidRPr="009E7D86">
        <w:rPr>
          <w:rFonts w:ascii="Arial" w:eastAsiaTheme="majorEastAsia" w:hAnsi="Arial" w:cs="Arial"/>
          <w:sz w:val="24"/>
          <w:szCs w:val="24"/>
          <w:lang w:val="en-US"/>
        </w:rPr>
        <w:t xml:space="preserve"> due to flexible working</w:t>
      </w:r>
      <w:r w:rsidR="002361D2" w:rsidRPr="009E7D86">
        <w:rPr>
          <w:rFonts w:ascii="Arial" w:eastAsiaTheme="majorEastAsia" w:hAnsi="Arial" w:cs="Arial"/>
          <w:sz w:val="24"/>
          <w:szCs w:val="24"/>
          <w:lang w:val="en-US"/>
        </w:rPr>
        <w:t xml:space="preserve"> and works for managing the people assets of </w:t>
      </w:r>
      <w:r w:rsidR="00A370FB">
        <w:rPr>
          <w:rFonts w:ascii="Arial" w:hAnsi="Arial" w:cs="Arial"/>
          <w:sz w:val="24"/>
          <w:szCs w:val="24"/>
          <w:lang w:val="en-US"/>
        </w:rPr>
        <w:t xml:space="preserve">Tesco </w:t>
      </w:r>
      <w:r w:rsidR="002361D2" w:rsidRPr="009E7D86">
        <w:rPr>
          <w:rFonts w:ascii="Arial" w:eastAsiaTheme="majorEastAsia" w:hAnsi="Arial" w:cs="Arial"/>
          <w:sz w:val="24"/>
          <w:szCs w:val="24"/>
          <w:lang w:val="en-US"/>
        </w:rPr>
        <w:t>in an optimum way.</w:t>
      </w:r>
    </w:p>
    <w:p w14:paraId="2A9E036A" w14:textId="6BF5AA24" w:rsidR="004C17E8" w:rsidRPr="009E7D86" w:rsidRDefault="004C17E8" w:rsidP="00B872F4">
      <w:pPr>
        <w:pStyle w:val="ListParagraph"/>
        <w:numPr>
          <w:ilvl w:val="0"/>
          <w:numId w:val="2"/>
        </w:numPr>
        <w:spacing w:line="360" w:lineRule="auto"/>
        <w:jc w:val="both"/>
        <w:rPr>
          <w:rFonts w:ascii="Arial" w:eastAsiaTheme="majorEastAsia" w:hAnsi="Arial" w:cs="Arial"/>
          <w:color w:val="2F5496" w:themeColor="accent1" w:themeShade="BF"/>
          <w:sz w:val="24"/>
          <w:szCs w:val="24"/>
          <w:lang w:val="en-US"/>
        </w:rPr>
      </w:pPr>
      <w:r w:rsidRPr="009E7D86">
        <w:rPr>
          <w:rFonts w:ascii="Arial" w:hAnsi="Arial" w:cs="Arial"/>
          <w:sz w:val="24"/>
          <w:szCs w:val="24"/>
          <w:lang w:val="en-US"/>
        </w:rPr>
        <w:br w:type="page"/>
      </w:r>
    </w:p>
    <w:p w14:paraId="13878100" w14:textId="77777777" w:rsidR="00501D36" w:rsidRPr="009E7D86" w:rsidRDefault="000427D4" w:rsidP="00B872F4">
      <w:pPr>
        <w:pStyle w:val="Heading1"/>
        <w:spacing w:line="360" w:lineRule="auto"/>
        <w:jc w:val="both"/>
        <w:rPr>
          <w:rFonts w:ascii="Arial" w:hAnsi="Arial" w:cs="Arial"/>
          <w:b/>
          <w:bCs/>
          <w:lang w:val="en-US"/>
        </w:rPr>
      </w:pPr>
      <w:bookmarkStart w:id="8" w:name="_Toc101605801"/>
      <w:r w:rsidRPr="009E7D86">
        <w:rPr>
          <w:rFonts w:ascii="Arial" w:hAnsi="Arial" w:cs="Arial"/>
          <w:b/>
          <w:bCs/>
          <w:lang w:val="en-US"/>
        </w:rPr>
        <w:lastRenderedPageBreak/>
        <w:t>CONCLUSION</w:t>
      </w:r>
      <w:bookmarkEnd w:id="8"/>
    </w:p>
    <w:p w14:paraId="0197E55B" w14:textId="2E889180" w:rsidR="002361D2" w:rsidRPr="009E7D86" w:rsidRDefault="00501D36" w:rsidP="00B872F4">
      <w:pPr>
        <w:spacing w:line="360" w:lineRule="auto"/>
        <w:jc w:val="both"/>
        <w:rPr>
          <w:rFonts w:ascii="Arial" w:hAnsi="Arial" w:cs="Arial"/>
          <w:lang w:val="en-US"/>
        </w:rPr>
      </w:pPr>
      <w:r w:rsidRPr="009E7D86">
        <w:rPr>
          <w:rFonts w:ascii="Arial" w:hAnsi="Arial" w:cs="Arial"/>
          <w:sz w:val="24"/>
          <w:szCs w:val="24"/>
          <w:lang w:val="en-US"/>
        </w:rPr>
        <w:t xml:space="preserve">The flexible working practices </w:t>
      </w:r>
      <w:r w:rsidR="009E7D86">
        <w:rPr>
          <w:rFonts w:ascii="Arial" w:hAnsi="Arial" w:cs="Arial"/>
          <w:sz w:val="24"/>
          <w:szCs w:val="24"/>
          <w:lang w:val="en-US"/>
        </w:rPr>
        <w:t>have</w:t>
      </w:r>
      <w:r w:rsidRPr="009E7D86">
        <w:rPr>
          <w:rFonts w:ascii="Arial" w:hAnsi="Arial" w:cs="Arial"/>
          <w:sz w:val="24"/>
          <w:szCs w:val="24"/>
          <w:lang w:val="en-US"/>
        </w:rPr>
        <w:t xml:space="preserve"> seen a steep rise due to the covid </w:t>
      </w:r>
      <w:r w:rsidR="00855A81">
        <w:rPr>
          <w:rFonts w:ascii="Arial" w:hAnsi="Arial" w:cs="Arial"/>
          <w:sz w:val="24"/>
          <w:szCs w:val="24"/>
          <w:lang w:val="en-US"/>
        </w:rPr>
        <w:t>crisis</w:t>
      </w:r>
      <w:r w:rsidRPr="009E7D86">
        <w:rPr>
          <w:rFonts w:ascii="Arial" w:hAnsi="Arial" w:cs="Arial"/>
          <w:sz w:val="24"/>
          <w:szCs w:val="24"/>
          <w:lang w:val="en-US"/>
        </w:rPr>
        <w:t xml:space="preserve"> because of which the style of managing the </w:t>
      </w:r>
      <w:r w:rsidR="00855A81">
        <w:rPr>
          <w:rFonts w:ascii="Arial" w:hAnsi="Arial" w:cs="Arial"/>
          <w:sz w:val="24"/>
          <w:szCs w:val="24"/>
          <w:lang w:val="en-US"/>
        </w:rPr>
        <w:t>people’s</w:t>
      </w:r>
      <w:r w:rsidRPr="009E7D86">
        <w:rPr>
          <w:rFonts w:ascii="Arial" w:hAnsi="Arial" w:cs="Arial"/>
          <w:sz w:val="24"/>
          <w:szCs w:val="24"/>
          <w:lang w:val="en-US"/>
        </w:rPr>
        <w:t xml:space="preserve"> assets has changed. Through this report</w:t>
      </w:r>
      <w:r w:rsidR="009E7D86">
        <w:rPr>
          <w:rFonts w:ascii="Arial" w:hAnsi="Arial" w:cs="Arial"/>
          <w:sz w:val="24"/>
          <w:szCs w:val="24"/>
          <w:lang w:val="en-US"/>
        </w:rPr>
        <w:t>,</w:t>
      </w:r>
      <w:r w:rsidRPr="009E7D86">
        <w:rPr>
          <w:rFonts w:ascii="Arial" w:hAnsi="Arial" w:cs="Arial"/>
          <w:sz w:val="24"/>
          <w:szCs w:val="24"/>
          <w:lang w:val="en-US"/>
        </w:rPr>
        <w:t xml:space="preserve"> the various advantages of flexible working including</w:t>
      </w:r>
      <w:r w:rsidR="00E33504" w:rsidRPr="009E7D86">
        <w:rPr>
          <w:rFonts w:ascii="Arial" w:hAnsi="Arial" w:cs="Arial"/>
          <w:sz w:val="24"/>
          <w:szCs w:val="24"/>
          <w:lang w:val="en-US"/>
        </w:rPr>
        <w:t xml:space="preserve"> diversity and inclusion are studied. </w:t>
      </w:r>
      <w:r w:rsidR="009E7D86">
        <w:rPr>
          <w:rFonts w:ascii="Arial" w:hAnsi="Arial" w:cs="Arial"/>
          <w:sz w:val="24"/>
          <w:szCs w:val="24"/>
          <w:lang w:val="en-US"/>
        </w:rPr>
        <w:t>How</w:t>
      </w:r>
      <w:r w:rsidR="00E33504" w:rsidRPr="009E7D86">
        <w:rPr>
          <w:rFonts w:ascii="Arial" w:hAnsi="Arial" w:cs="Arial"/>
          <w:sz w:val="24"/>
          <w:szCs w:val="24"/>
          <w:lang w:val="en-US"/>
        </w:rPr>
        <w:t xml:space="preserve"> Human Resource</w:t>
      </w:r>
      <w:r w:rsidR="00A370FB">
        <w:rPr>
          <w:rFonts w:ascii="Arial" w:hAnsi="Arial" w:cs="Arial"/>
          <w:sz w:val="24"/>
          <w:szCs w:val="24"/>
          <w:lang w:val="en-US"/>
        </w:rPr>
        <w:t xml:space="preserve"> at Tesco</w:t>
      </w:r>
      <w:r w:rsidR="00E33504" w:rsidRPr="009E7D86">
        <w:rPr>
          <w:rFonts w:ascii="Arial" w:hAnsi="Arial" w:cs="Arial"/>
          <w:sz w:val="24"/>
          <w:szCs w:val="24"/>
          <w:lang w:val="en-US"/>
        </w:rPr>
        <w:t xml:space="preserve"> </w:t>
      </w:r>
      <w:r w:rsidR="009E7D86">
        <w:rPr>
          <w:rFonts w:ascii="Arial" w:hAnsi="Arial" w:cs="Arial"/>
          <w:sz w:val="24"/>
          <w:szCs w:val="24"/>
          <w:lang w:val="en-US"/>
        </w:rPr>
        <w:t>promotes</w:t>
      </w:r>
      <w:r w:rsidR="00E33504" w:rsidRPr="009E7D86">
        <w:rPr>
          <w:rFonts w:ascii="Arial" w:hAnsi="Arial" w:cs="Arial"/>
          <w:sz w:val="24"/>
          <w:szCs w:val="24"/>
          <w:lang w:val="en-US"/>
        </w:rPr>
        <w:t xml:space="preserve"> diversity and inclusion in the organization </w:t>
      </w:r>
      <w:r w:rsidR="00855A81">
        <w:rPr>
          <w:rFonts w:ascii="Arial" w:hAnsi="Arial" w:cs="Arial"/>
          <w:sz w:val="24"/>
          <w:szCs w:val="24"/>
          <w:lang w:val="en-US"/>
        </w:rPr>
        <w:t>is</w:t>
      </w:r>
      <w:r w:rsidR="00E33504" w:rsidRPr="009E7D86">
        <w:rPr>
          <w:rFonts w:ascii="Arial" w:hAnsi="Arial" w:cs="Arial"/>
          <w:sz w:val="24"/>
          <w:szCs w:val="24"/>
          <w:lang w:val="en-US"/>
        </w:rPr>
        <w:t xml:space="preserve"> also studied. Along with the advantages, the disadvantages of flexible working are also evaluated. The causes for the rise in inequality due to flexible working are studied and </w:t>
      </w:r>
      <w:r w:rsidR="009E7D86">
        <w:rPr>
          <w:rFonts w:ascii="Arial" w:hAnsi="Arial" w:cs="Arial"/>
          <w:sz w:val="24"/>
          <w:szCs w:val="24"/>
          <w:lang w:val="en-US"/>
        </w:rPr>
        <w:t>how</w:t>
      </w:r>
      <w:r w:rsidR="00E33504" w:rsidRPr="009E7D86">
        <w:rPr>
          <w:rFonts w:ascii="Arial" w:hAnsi="Arial" w:cs="Arial"/>
          <w:sz w:val="24"/>
          <w:szCs w:val="24"/>
          <w:lang w:val="en-US"/>
        </w:rPr>
        <w:t xml:space="preserve"> HR address these inequalities are also a part of this report.</w:t>
      </w:r>
      <w:r w:rsidR="000427D4" w:rsidRPr="009E7D86">
        <w:rPr>
          <w:rFonts w:ascii="Arial" w:hAnsi="Arial" w:cs="Arial"/>
          <w:lang w:val="en-US"/>
        </w:rPr>
        <w:br w:type="page"/>
      </w:r>
    </w:p>
    <w:p w14:paraId="2F4BE2C6" w14:textId="1C1F05FB" w:rsidR="00CB1B95" w:rsidRPr="009E7D86" w:rsidRDefault="00CB1B95" w:rsidP="00B872F4">
      <w:pPr>
        <w:pStyle w:val="Heading1"/>
        <w:spacing w:line="360" w:lineRule="auto"/>
        <w:jc w:val="both"/>
        <w:rPr>
          <w:rFonts w:ascii="Arial" w:hAnsi="Arial" w:cs="Arial"/>
          <w:b/>
          <w:bCs/>
          <w:sz w:val="24"/>
          <w:szCs w:val="24"/>
          <w:lang w:val="en-US"/>
        </w:rPr>
      </w:pPr>
      <w:bookmarkStart w:id="9" w:name="_Toc101605802"/>
      <w:r w:rsidRPr="009E7D86">
        <w:rPr>
          <w:rFonts w:ascii="Arial" w:hAnsi="Arial" w:cs="Arial"/>
          <w:b/>
          <w:bCs/>
          <w:sz w:val="24"/>
          <w:szCs w:val="24"/>
          <w:lang w:val="en-US"/>
        </w:rPr>
        <w:lastRenderedPageBreak/>
        <w:t>REFERENCES</w:t>
      </w:r>
      <w:bookmarkEnd w:id="9"/>
    </w:p>
    <w:p w14:paraId="13FC1C9F" w14:textId="77777777" w:rsidR="00496D9C" w:rsidRPr="009E7D86" w:rsidRDefault="00496D9C" w:rsidP="00B872F4">
      <w:pPr>
        <w:spacing w:line="360" w:lineRule="auto"/>
        <w:jc w:val="both"/>
        <w:rPr>
          <w:rFonts w:ascii="Arial" w:hAnsi="Arial" w:cs="Arial"/>
          <w:sz w:val="24"/>
          <w:szCs w:val="24"/>
        </w:rPr>
      </w:pPr>
      <w:proofErr w:type="spellStart"/>
      <w:r w:rsidRPr="009E7D86">
        <w:rPr>
          <w:rFonts w:ascii="Arial" w:hAnsi="Arial" w:cs="Arial"/>
          <w:sz w:val="24"/>
          <w:szCs w:val="24"/>
        </w:rPr>
        <w:t>Akyildiz</w:t>
      </w:r>
      <w:proofErr w:type="spellEnd"/>
      <w:r w:rsidRPr="009E7D86">
        <w:rPr>
          <w:rFonts w:ascii="Arial" w:hAnsi="Arial" w:cs="Arial"/>
          <w:sz w:val="24"/>
          <w:szCs w:val="24"/>
        </w:rPr>
        <w:t xml:space="preserve">, D. and </w:t>
      </w:r>
      <w:proofErr w:type="spellStart"/>
      <w:r w:rsidRPr="009E7D86">
        <w:rPr>
          <w:rFonts w:ascii="Arial" w:hAnsi="Arial" w:cs="Arial"/>
          <w:sz w:val="24"/>
          <w:szCs w:val="24"/>
        </w:rPr>
        <w:t>Durna</w:t>
      </w:r>
      <w:proofErr w:type="spellEnd"/>
      <w:r w:rsidRPr="009E7D86">
        <w:rPr>
          <w:rFonts w:ascii="Arial" w:hAnsi="Arial" w:cs="Arial"/>
          <w:sz w:val="24"/>
          <w:szCs w:val="24"/>
        </w:rPr>
        <w:t>, S., 2021. Determining the research status and coronavirus anxiety scores of academics during the flexible working arrangements initiated after the COVID-19 pandemic. </w:t>
      </w:r>
      <w:r w:rsidRPr="009E7D86">
        <w:rPr>
          <w:rFonts w:ascii="Arial" w:hAnsi="Arial" w:cs="Arial"/>
          <w:i/>
          <w:iCs/>
          <w:sz w:val="24"/>
          <w:szCs w:val="24"/>
        </w:rPr>
        <w:t>Journal of Taibah University Medical Sciences</w:t>
      </w:r>
      <w:r w:rsidRPr="009E7D86">
        <w:rPr>
          <w:rFonts w:ascii="Arial" w:hAnsi="Arial" w:cs="Arial"/>
          <w:sz w:val="24"/>
          <w:szCs w:val="24"/>
        </w:rPr>
        <w:t>, </w:t>
      </w:r>
      <w:r w:rsidRPr="009E7D86">
        <w:rPr>
          <w:rFonts w:ascii="Arial" w:hAnsi="Arial" w:cs="Arial"/>
          <w:i/>
          <w:iCs/>
          <w:sz w:val="24"/>
          <w:szCs w:val="24"/>
        </w:rPr>
        <w:t>16</w:t>
      </w:r>
      <w:r w:rsidRPr="009E7D86">
        <w:rPr>
          <w:rFonts w:ascii="Arial" w:hAnsi="Arial" w:cs="Arial"/>
          <w:sz w:val="24"/>
          <w:szCs w:val="24"/>
        </w:rPr>
        <w:t>(3), pp.336-343.</w:t>
      </w:r>
    </w:p>
    <w:p w14:paraId="49E2C31F" w14:textId="77777777" w:rsidR="00496D9C" w:rsidRPr="009E7D86" w:rsidRDefault="00496D9C" w:rsidP="00B872F4">
      <w:pPr>
        <w:spacing w:line="360" w:lineRule="auto"/>
        <w:jc w:val="both"/>
        <w:rPr>
          <w:rFonts w:ascii="Arial" w:hAnsi="Arial" w:cs="Arial"/>
          <w:sz w:val="24"/>
          <w:szCs w:val="24"/>
        </w:rPr>
      </w:pPr>
      <w:r w:rsidRPr="009E7D86">
        <w:rPr>
          <w:rFonts w:ascii="Arial" w:hAnsi="Arial" w:cs="Arial"/>
          <w:sz w:val="24"/>
          <w:szCs w:val="24"/>
        </w:rPr>
        <w:t>Austin-</w:t>
      </w:r>
      <w:proofErr w:type="spellStart"/>
      <w:r w:rsidRPr="009E7D86">
        <w:rPr>
          <w:rFonts w:ascii="Arial" w:hAnsi="Arial" w:cs="Arial"/>
          <w:sz w:val="24"/>
          <w:szCs w:val="24"/>
        </w:rPr>
        <w:t>Egole</w:t>
      </w:r>
      <w:proofErr w:type="spellEnd"/>
      <w:r w:rsidRPr="009E7D86">
        <w:rPr>
          <w:rFonts w:ascii="Arial" w:hAnsi="Arial" w:cs="Arial"/>
          <w:sz w:val="24"/>
          <w:szCs w:val="24"/>
        </w:rPr>
        <w:t xml:space="preserve">, I.S., </w:t>
      </w:r>
      <w:proofErr w:type="spellStart"/>
      <w:r w:rsidRPr="009E7D86">
        <w:rPr>
          <w:rFonts w:ascii="Arial" w:hAnsi="Arial" w:cs="Arial"/>
          <w:sz w:val="24"/>
          <w:szCs w:val="24"/>
        </w:rPr>
        <w:t>Iheriohanma</w:t>
      </w:r>
      <w:proofErr w:type="spellEnd"/>
      <w:r w:rsidRPr="009E7D86">
        <w:rPr>
          <w:rFonts w:ascii="Arial" w:hAnsi="Arial" w:cs="Arial"/>
          <w:sz w:val="24"/>
          <w:szCs w:val="24"/>
        </w:rPr>
        <w:t xml:space="preserve">, E.B.J. and </w:t>
      </w:r>
      <w:proofErr w:type="spellStart"/>
      <w:r w:rsidRPr="009E7D86">
        <w:rPr>
          <w:rFonts w:ascii="Arial" w:hAnsi="Arial" w:cs="Arial"/>
          <w:sz w:val="24"/>
          <w:szCs w:val="24"/>
        </w:rPr>
        <w:t>Nwokorie</w:t>
      </w:r>
      <w:proofErr w:type="spellEnd"/>
      <w:r w:rsidRPr="009E7D86">
        <w:rPr>
          <w:rFonts w:ascii="Arial" w:hAnsi="Arial" w:cs="Arial"/>
          <w:sz w:val="24"/>
          <w:szCs w:val="24"/>
        </w:rPr>
        <w:t>, C., 2020. Flexible working arrangements and organizational performance: An overview. </w:t>
      </w:r>
      <w:r w:rsidRPr="009E7D86">
        <w:rPr>
          <w:rFonts w:ascii="Arial" w:hAnsi="Arial" w:cs="Arial"/>
          <w:i/>
          <w:iCs/>
          <w:sz w:val="24"/>
          <w:szCs w:val="24"/>
        </w:rPr>
        <w:t>IOSR Journal of Humanities and Social Science (IOSR-JHSS)</w:t>
      </w:r>
      <w:r w:rsidRPr="009E7D86">
        <w:rPr>
          <w:rFonts w:ascii="Arial" w:hAnsi="Arial" w:cs="Arial"/>
          <w:sz w:val="24"/>
          <w:szCs w:val="24"/>
        </w:rPr>
        <w:t>, </w:t>
      </w:r>
      <w:r w:rsidRPr="009E7D86">
        <w:rPr>
          <w:rFonts w:ascii="Arial" w:hAnsi="Arial" w:cs="Arial"/>
          <w:i/>
          <w:iCs/>
          <w:sz w:val="24"/>
          <w:szCs w:val="24"/>
        </w:rPr>
        <w:t>25</w:t>
      </w:r>
      <w:r w:rsidRPr="009E7D86">
        <w:rPr>
          <w:rFonts w:ascii="Arial" w:hAnsi="Arial" w:cs="Arial"/>
          <w:sz w:val="24"/>
          <w:szCs w:val="24"/>
        </w:rPr>
        <w:t>(5), pp.50-59.</w:t>
      </w:r>
    </w:p>
    <w:p w14:paraId="1B64616B" w14:textId="77777777" w:rsidR="00496D9C" w:rsidRPr="009E7D86" w:rsidRDefault="00496D9C" w:rsidP="00B872F4">
      <w:pPr>
        <w:spacing w:line="360" w:lineRule="auto"/>
        <w:jc w:val="both"/>
        <w:rPr>
          <w:rFonts w:ascii="Arial" w:hAnsi="Arial" w:cs="Arial"/>
          <w:sz w:val="24"/>
          <w:szCs w:val="24"/>
        </w:rPr>
      </w:pPr>
      <w:r w:rsidRPr="009E7D86">
        <w:rPr>
          <w:rFonts w:ascii="Arial" w:hAnsi="Arial" w:cs="Arial"/>
          <w:sz w:val="24"/>
          <w:szCs w:val="24"/>
        </w:rPr>
        <w:t>Boekhorst, J.A., 2015. The role of authentic leadership in fostering workplace inclusion: A social information processing perspective. </w:t>
      </w:r>
      <w:r w:rsidRPr="009E7D86">
        <w:rPr>
          <w:rFonts w:ascii="Arial" w:hAnsi="Arial" w:cs="Arial"/>
          <w:i/>
          <w:iCs/>
          <w:sz w:val="24"/>
          <w:szCs w:val="24"/>
        </w:rPr>
        <w:t>Human Resource Management</w:t>
      </w:r>
      <w:r w:rsidRPr="009E7D86">
        <w:rPr>
          <w:rFonts w:ascii="Arial" w:hAnsi="Arial" w:cs="Arial"/>
          <w:sz w:val="24"/>
          <w:szCs w:val="24"/>
        </w:rPr>
        <w:t>, </w:t>
      </w:r>
      <w:r w:rsidRPr="009E7D86">
        <w:rPr>
          <w:rFonts w:ascii="Arial" w:hAnsi="Arial" w:cs="Arial"/>
          <w:i/>
          <w:iCs/>
          <w:sz w:val="24"/>
          <w:szCs w:val="24"/>
        </w:rPr>
        <w:t>54</w:t>
      </w:r>
      <w:r w:rsidRPr="009E7D86">
        <w:rPr>
          <w:rFonts w:ascii="Arial" w:hAnsi="Arial" w:cs="Arial"/>
          <w:sz w:val="24"/>
          <w:szCs w:val="24"/>
        </w:rPr>
        <w:t>(2), pp.241-264.</w:t>
      </w:r>
    </w:p>
    <w:p w14:paraId="74FA0196" w14:textId="77777777" w:rsidR="00496D9C" w:rsidRPr="009E7D86" w:rsidRDefault="00496D9C" w:rsidP="00B872F4">
      <w:pPr>
        <w:spacing w:line="360" w:lineRule="auto"/>
        <w:jc w:val="both"/>
        <w:rPr>
          <w:rFonts w:ascii="Arial" w:hAnsi="Arial" w:cs="Arial"/>
          <w:sz w:val="24"/>
          <w:szCs w:val="24"/>
        </w:rPr>
      </w:pPr>
      <w:r w:rsidRPr="009E7D86">
        <w:rPr>
          <w:rFonts w:ascii="Arial" w:hAnsi="Arial" w:cs="Arial"/>
          <w:sz w:val="24"/>
          <w:szCs w:val="24"/>
        </w:rPr>
        <w:t>de Aquino, C.T.E. and Robertson, R.W., 2018. </w:t>
      </w:r>
      <w:r w:rsidRPr="009E7D86">
        <w:rPr>
          <w:rFonts w:ascii="Arial" w:hAnsi="Arial" w:cs="Arial"/>
          <w:i/>
          <w:iCs/>
          <w:sz w:val="24"/>
          <w:szCs w:val="24"/>
        </w:rPr>
        <w:t>Diversity and inclusion in the global workplace</w:t>
      </w:r>
      <w:r w:rsidRPr="009E7D86">
        <w:rPr>
          <w:rFonts w:ascii="Arial" w:hAnsi="Arial" w:cs="Arial"/>
          <w:sz w:val="24"/>
          <w:szCs w:val="24"/>
        </w:rPr>
        <w:t>. Springer.</w:t>
      </w:r>
    </w:p>
    <w:p w14:paraId="361BCEC7" w14:textId="77777777" w:rsidR="00496D9C" w:rsidRPr="009E7D86" w:rsidRDefault="00496D9C" w:rsidP="00B872F4">
      <w:pPr>
        <w:spacing w:line="360" w:lineRule="auto"/>
        <w:jc w:val="both"/>
        <w:rPr>
          <w:rFonts w:ascii="Arial" w:hAnsi="Arial" w:cs="Arial"/>
          <w:sz w:val="24"/>
          <w:szCs w:val="24"/>
        </w:rPr>
      </w:pPr>
      <w:proofErr w:type="spellStart"/>
      <w:r w:rsidRPr="009E7D86">
        <w:rPr>
          <w:rFonts w:ascii="Arial" w:hAnsi="Arial" w:cs="Arial"/>
          <w:sz w:val="24"/>
          <w:szCs w:val="24"/>
        </w:rPr>
        <w:t>Freches</w:t>
      </w:r>
      <w:proofErr w:type="spellEnd"/>
      <w:r w:rsidRPr="009E7D86">
        <w:rPr>
          <w:rFonts w:ascii="Arial" w:hAnsi="Arial" w:cs="Arial"/>
          <w:sz w:val="24"/>
          <w:szCs w:val="24"/>
        </w:rPr>
        <w:t>, M.H.F., 2017. </w:t>
      </w:r>
      <w:r w:rsidRPr="009E7D86">
        <w:rPr>
          <w:rFonts w:ascii="Arial" w:hAnsi="Arial" w:cs="Arial"/>
          <w:i/>
          <w:iCs/>
          <w:sz w:val="24"/>
          <w:szCs w:val="24"/>
        </w:rPr>
        <w:t>Flexible work arrangements in small and medium enterprises: incidence, motivations, advantages and disadvantages</w:t>
      </w:r>
      <w:r w:rsidRPr="009E7D86">
        <w:rPr>
          <w:rFonts w:ascii="Arial" w:hAnsi="Arial" w:cs="Arial"/>
          <w:sz w:val="24"/>
          <w:szCs w:val="24"/>
        </w:rPr>
        <w:t> (Doctoral dissertation).</w:t>
      </w:r>
    </w:p>
    <w:p w14:paraId="63D888B9" w14:textId="77777777" w:rsidR="00496D9C" w:rsidRPr="009E7D86" w:rsidRDefault="00496D9C" w:rsidP="00B872F4">
      <w:pPr>
        <w:spacing w:line="360" w:lineRule="auto"/>
        <w:jc w:val="both"/>
        <w:rPr>
          <w:rFonts w:ascii="Arial" w:hAnsi="Arial" w:cs="Arial"/>
          <w:sz w:val="24"/>
          <w:szCs w:val="24"/>
        </w:rPr>
      </w:pPr>
      <w:r w:rsidRPr="009E7D86">
        <w:rPr>
          <w:rFonts w:ascii="Arial" w:hAnsi="Arial" w:cs="Arial"/>
          <w:sz w:val="24"/>
          <w:szCs w:val="24"/>
        </w:rPr>
        <w:t>Hunter, P., 2019. Remote working in research: An increasing usage of flexible work arrangements can improve productivity and creativity. </w:t>
      </w:r>
      <w:r w:rsidRPr="009E7D86">
        <w:rPr>
          <w:rFonts w:ascii="Arial" w:hAnsi="Arial" w:cs="Arial"/>
          <w:i/>
          <w:iCs/>
          <w:sz w:val="24"/>
          <w:szCs w:val="24"/>
        </w:rPr>
        <w:t>EMBO reports</w:t>
      </w:r>
      <w:r w:rsidRPr="009E7D86">
        <w:rPr>
          <w:rFonts w:ascii="Arial" w:hAnsi="Arial" w:cs="Arial"/>
          <w:sz w:val="24"/>
          <w:szCs w:val="24"/>
        </w:rPr>
        <w:t> </w:t>
      </w:r>
      <w:r w:rsidRPr="009E7D86">
        <w:rPr>
          <w:rFonts w:ascii="Arial" w:hAnsi="Arial" w:cs="Arial"/>
          <w:i/>
          <w:iCs/>
          <w:sz w:val="24"/>
          <w:szCs w:val="24"/>
        </w:rPr>
        <w:t>20</w:t>
      </w:r>
      <w:r w:rsidRPr="009E7D86">
        <w:rPr>
          <w:rFonts w:ascii="Arial" w:hAnsi="Arial" w:cs="Arial"/>
          <w:sz w:val="24"/>
          <w:szCs w:val="24"/>
        </w:rPr>
        <w:t>(1), p.e47435.</w:t>
      </w:r>
    </w:p>
    <w:p w14:paraId="050218A6" w14:textId="77777777" w:rsidR="00496D9C" w:rsidRPr="009E7D86" w:rsidRDefault="00496D9C" w:rsidP="00B872F4">
      <w:pPr>
        <w:spacing w:line="360" w:lineRule="auto"/>
        <w:jc w:val="both"/>
        <w:rPr>
          <w:rFonts w:ascii="Arial" w:hAnsi="Arial" w:cs="Arial"/>
          <w:sz w:val="24"/>
          <w:szCs w:val="24"/>
        </w:rPr>
      </w:pPr>
      <w:r w:rsidRPr="009E7D86">
        <w:rPr>
          <w:rFonts w:ascii="Arial" w:hAnsi="Arial" w:cs="Arial"/>
          <w:sz w:val="24"/>
          <w:szCs w:val="24"/>
        </w:rPr>
        <w:t>Nair, N. and Vohra, N., 2015. Diversity and inclusion at the workplace: a review of research and perspectives.</w:t>
      </w:r>
    </w:p>
    <w:p w14:paraId="3C7839F3" w14:textId="77777777" w:rsidR="00496D9C" w:rsidRPr="009E7D86" w:rsidRDefault="00AE7601" w:rsidP="00B872F4">
      <w:pPr>
        <w:spacing w:line="360" w:lineRule="auto"/>
        <w:jc w:val="both"/>
        <w:rPr>
          <w:rFonts w:ascii="Arial" w:hAnsi="Arial" w:cs="Arial"/>
          <w:sz w:val="24"/>
          <w:szCs w:val="24"/>
        </w:rPr>
      </w:pPr>
      <w:hyperlink r:id="rId12" w:tooltip="View all posts by Deborah O’Connor" w:history="1">
        <w:r w:rsidR="00496D9C" w:rsidRPr="009E7D86">
          <w:rPr>
            <w:rStyle w:val="Hyperlink"/>
            <w:rFonts w:ascii="Arial" w:hAnsi="Arial" w:cs="Arial"/>
            <w:color w:val="auto"/>
            <w:sz w:val="24"/>
            <w:szCs w:val="24"/>
            <w:u w:val="none"/>
          </w:rPr>
          <w:t>O’Connor</w:t>
        </w:r>
      </w:hyperlink>
      <w:r w:rsidR="00496D9C" w:rsidRPr="009E7D86">
        <w:rPr>
          <w:rFonts w:ascii="Arial" w:hAnsi="Arial" w:cs="Arial"/>
          <w:sz w:val="24"/>
          <w:szCs w:val="24"/>
        </w:rPr>
        <w:t xml:space="preserve"> D. (2021) The role of HR in driving diversity and inclusion Online available at </w:t>
      </w:r>
      <w:hyperlink r:id="rId13" w:anchor=":~:text=It%20is%20the%20task%20of,workforce%20is%20not%20the%20destination" w:history="1">
        <w:r w:rsidR="00496D9C" w:rsidRPr="009E7D86">
          <w:rPr>
            <w:rStyle w:val="Hyperlink"/>
            <w:rFonts w:ascii="Arial" w:hAnsi="Arial" w:cs="Arial"/>
            <w:sz w:val="24"/>
            <w:szCs w:val="24"/>
          </w:rPr>
          <w:t>https://www.int-comp.org/insight/2021/january/hr-diversity-and-inclusion/#:~:text=It%20is%20the%20task%20of,workforce%20is%20not%20the%20destination</w:t>
        </w:r>
      </w:hyperlink>
      <w:r w:rsidR="00496D9C" w:rsidRPr="009E7D86">
        <w:rPr>
          <w:rFonts w:ascii="Arial" w:hAnsi="Arial" w:cs="Arial"/>
          <w:sz w:val="24"/>
          <w:szCs w:val="24"/>
        </w:rPr>
        <w:t>. [Last accessed March 2022]</w:t>
      </w:r>
    </w:p>
    <w:p w14:paraId="6B53E81B" w14:textId="77777777" w:rsidR="00496D9C" w:rsidRPr="009E7D86" w:rsidRDefault="00496D9C" w:rsidP="00B872F4">
      <w:pPr>
        <w:spacing w:line="360" w:lineRule="auto"/>
        <w:jc w:val="both"/>
        <w:rPr>
          <w:rFonts w:ascii="Arial" w:hAnsi="Arial" w:cs="Arial"/>
          <w:sz w:val="24"/>
          <w:szCs w:val="24"/>
        </w:rPr>
      </w:pPr>
      <w:r w:rsidRPr="009E7D86">
        <w:rPr>
          <w:rFonts w:ascii="Arial" w:hAnsi="Arial" w:cs="Arial"/>
          <w:sz w:val="24"/>
          <w:szCs w:val="24"/>
        </w:rPr>
        <w:t>O’Donovan, D., 2018. Diversity and inclusion in the workplace. In </w:t>
      </w:r>
      <w:r w:rsidRPr="009E7D86">
        <w:rPr>
          <w:rFonts w:ascii="Arial" w:hAnsi="Arial" w:cs="Arial"/>
          <w:i/>
          <w:iCs/>
          <w:sz w:val="24"/>
          <w:szCs w:val="24"/>
        </w:rPr>
        <w:t>Organizational Behaviour and Human Resource Management</w:t>
      </w:r>
      <w:r w:rsidRPr="009E7D86">
        <w:rPr>
          <w:rFonts w:ascii="Arial" w:hAnsi="Arial" w:cs="Arial"/>
          <w:sz w:val="24"/>
          <w:szCs w:val="24"/>
        </w:rPr>
        <w:t> (pp. 73-108). Springer, Cham.</w:t>
      </w:r>
    </w:p>
    <w:p w14:paraId="0CFC42EE" w14:textId="77777777" w:rsidR="00496D9C" w:rsidRPr="009E7D86" w:rsidRDefault="00496D9C" w:rsidP="00B872F4">
      <w:pPr>
        <w:spacing w:line="360" w:lineRule="auto"/>
        <w:jc w:val="both"/>
        <w:rPr>
          <w:rFonts w:ascii="Arial" w:hAnsi="Arial" w:cs="Arial"/>
          <w:sz w:val="24"/>
          <w:szCs w:val="24"/>
          <w:lang w:val="en-US"/>
        </w:rPr>
      </w:pPr>
      <w:r w:rsidRPr="009E7D86">
        <w:rPr>
          <w:rFonts w:ascii="Arial" w:hAnsi="Arial" w:cs="Arial"/>
          <w:sz w:val="24"/>
          <w:szCs w:val="24"/>
          <w:lang w:val="en-US"/>
        </w:rPr>
        <w:t xml:space="preserve">Percy S. (2021) Six ways to tackle workplace inequality in 2021 Online available at </w:t>
      </w:r>
      <w:hyperlink r:id="rId14" w:history="1">
        <w:r w:rsidRPr="009E7D86">
          <w:rPr>
            <w:rStyle w:val="Hyperlink"/>
            <w:rFonts w:ascii="Arial" w:hAnsi="Arial" w:cs="Arial"/>
            <w:sz w:val="24"/>
            <w:szCs w:val="24"/>
            <w:lang w:val="en-US"/>
          </w:rPr>
          <w:t>https://www.forbes.com/sites/sallypercy/2021/03/08/six-ways-to-tackle-workplace-inequality-in-2021/</w:t>
        </w:r>
      </w:hyperlink>
      <w:r w:rsidRPr="009E7D86">
        <w:rPr>
          <w:rFonts w:ascii="Arial" w:hAnsi="Arial" w:cs="Arial"/>
          <w:sz w:val="24"/>
          <w:szCs w:val="24"/>
          <w:lang w:val="en-US"/>
        </w:rPr>
        <w:t xml:space="preserve"> Last accessed [28</w:t>
      </w:r>
      <w:r w:rsidRPr="009E7D86">
        <w:rPr>
          <w:rFonts w:ascii="Arial" w:hAnsi="Arial" w:cs="Arial"/>
          <w:sz w:val="24"/>
          <w:szCs w:val="24"/>
          <w:vertAlign w:val="superscript"/>
          <w:lang w:val="en-US"/>
        </w:rPr>
        <w:t>th</w:t>
      </w:r>
      <w:r w:rsidRPr="009E7D86">
        <w:rPr>
          <w:rFonts w:ascii="Arial" w:hAnsi="Arial" w:cs="Arial"/>
          <w:sz w:val="24"/>
          <w:szCs w:val="24"/>
          <w:lang w:val="en-US"/>
        </w:rPr>
        <w:t xml:space="preserve"> March 2022]</w:t>
      </w:r>
    </w:p>
    <w:p w14:paraId="44A06653" w14:textId="77777777" w:rsidR="00496D9C" w:rsidRPr="009E7D86" w:rsidRDefault="00496D9C" w:rsidP="00B872F4">
      <w:pPr>
        <w:spacing w:line="360" w:lineRule="auto"/>
        <w:jc w:val="both"/>
        <w:rPr>
          <w:rFonts w:ascii="Arial" w:hAnsi="Arial" w:cs="Arial"/>
          <w:sz w:val="24"/>
          <w:szCs w:val="24"/>
        </w:rPr>
      </w:pPr>
      <w:r w:rsidRPr="00FB0CA0">
        <w:rPr>
          <w:rFonts w:ascii="Arial" w:hAnsi="Arial" w:cs="Arial"/>
          <w:sz w:val="24"/>
          <w:szCs w:val="24"/>
        </w:rPr>
        <w:t xml:space="preserve">TESCO. (2022) About Online available at </w:t>
      </w:r>
      <w:hyperlink r:id="rId15" w:history="1">
        <w:r w:rsidRPr="00FB0CA0">
          <w:rPr>
            <w:rStyle w:val="Hyperlink"/>
            <w:rFonts w:ascii="Arial" w:hAnsi="Arial" w:cs="Arial"/>
            <w:sz w:val="24"/>
            <w:szCs w:val="24"/>
          </w:rPr>
          <w:t>https://www.tescoplc.com/about/</w:t>
        </w:r>
      </w:hyperlink>
      <w:r w:rsidRPr="00FB0CA0">
        <w:rPr>
          <w:rFonts w:ascii="Arial" w:hAnsi="Arial" w:cs="Arial"/>
          <w:sz w:val="24"/>
          <w:szCs w:val="24"/>
        </w:rPr>
        <w:t xml:space="preserve"> [Last accessed 23</w:t>
      </w:r>
      <w:r w:rsidRPr="00FB0CA0">
        <w:rPr>
          <w:rFonts w:ascii="Arial" w:hAnsi="Arial" w:cs="Arial"/>
          <w:sz w:val="24"/>
          <w:szCs w:val="24"/>
          <w:vertAlign w:val="superscript"/>
        </w:rPr>
        <w:t>rd</w:t>
      </w:r>
      <w:r w:rsidRPr="00FB0CA0">
        <w:rPr>
          <w:rFonts w:ascii="Arial" w:hAnsi="Arial" w:cs="Arial"/>
          <w:sz w:val="24"/>
          <w:szCs w:val="24"/>
        </w:rPr>
        <w:t xml:space="preserve"> April 2022]</w:t>
      </w:r>
    </w:p>
    <w:p w14:paraId="58824B07" w14:textId="77777777" w:rsidR="00496D9C" w:rsidRDefault="00496D9C" w:rsidP="00B872F4">
      <w:pPr>
        <w:spacing w:line="360" w:lineRule="auto"/>
        <w:jc w:val="both"/>
        <w:rPr>
          <w:rFonts w:ascii="Arial" w:hAnsi="Arial" w:cs="Arial"/>
          <w:sz w:val="24"/>
          <w:szCs w:val="24"/>
        </w:rPr>
      </w:pPr>
      <w:proofErr w:type="spellStart"/>
      <w:r w:rsidRPr="009E7D86">
        <w:rPr>
          <w:rFonts w:ascii="Arial" w:hAnsi="Arial" w:cs="Arial"/>
          <w:sz w:val="24"/>
          <w:szCs w:val="24"/>
        </w:rPr>
        <w:lastRenderedPageBreak/>
        <w:t>Wysocka</w:t>
      </w:r>
      <w:proofErr w:type="spellEnd"/>
      <w:r w:rsidRPr="009E7D86">
        <w:rPr>
          <w:rFonts w:ascii="Arial" w:hAnsi="Arial" w:cs="Arial"/>
          <w:sz w:val="24"/>
          <w:szCs w:val="24"/>
        </w:rPr>
        <w:t>, M., 2019. Advantages and disadvantages of flexible forms of employment in the opinion of employees. </w:t>
      </w:r>
      <w:r w:rsidRPr="009E7D86">
        <w:rPr>
          <w:rFonts w:ascii="Arial" w:hAnsi="Arial" w:cs="Arial"/>
          <w:i/>
          <w:iCs/>
          <w:sz w:val="24"/>
          <w:szCs w:val="24"/>
        </w:rPr>
        <w:t>Olsztyn Economic Journal</w:t>
      </w:r>
      <w:r w:rsidRPr="009E7D86">
        <w:rPr>
          <w:rFonts w:ascii="Arial" w:hAnsi="Arial" w:cs="Arial"/>
          <w:sz w:val="24"/>
          <w:szCs w:val="24"/>
        </w:rPr>
        <w:t>, </w:t>
      </w:r>
      <w:r w:rsidRPr="009E7D86">
        <w:rPr>
          <w:rFonts w:ascii="Arial" w:hAnsi="Arial" w:cs="Arial"/>
          <w:i/>
          <w:iCs/>
          <w:sz w:val="24"/>
          <w:szCs w:val="24"/>
        </w:rPr>
        <w:t>14</w:t>
      </w:r>
      <w:r w:rsidRPr="009E7D86">
        <w:rPr>
          <w:rFonts w:ascii="Arial" w:hAnsi="Arial" w:cs="Arial"/>
          <w:sz w:val="24"/>
          <w:szCs w:val="24"/>
        </w:rPr>
        <w:t>(4), pp.369-381.</w:t>
      </w:r>
    </w:p>
    <w:sectPr w:rsidR="00496D9C">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CA0C7C" w14:textId="77777777" w:rsidR="00AE7601" w:rsidRDefault="00AE7601" w:rsidP="005D49CE">
      <w:pPr>
        <w:spacing w:after="0" w:line="240" w:lineRule="auto"/>
      </w:pPr>
      <w:r>
        <w:separator/>
      </w:r>
    </w:p>
  </w:endnote>
  <w:endnote w:type="continuationSeparator" w:id="0">
    <w:p w14:paraId="4039A5FA" w14:textId="77777777" w:rsidR="00AE7601" w:rsidRDefault="00AE7601" w:rsidP="005D49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696203"/>
      <w:docPartObj>
        <w:docPartGallery w:val="Page Numbers (Bottom of Page)"/>
        <w:docPartUnique/>
      </w:docPartObj>
    </w:sdtPr>
    <w:sdtEndPr>
      <w:rPr>
        <w:noProof/>
      </w:rPr>
    </w:sdtEndPr>
    <w:sdtContent>
      <w:p w14:paraId="5358B0B6" w14:textId="2B46B544" w:rsidR="005D49CE" w:rsidRDefault="005D49C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F590F4D" w14:textId="77777777" w:rsidR="005D49CE" w:rsidRDefault="005D49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2A4CF5" w14:textId="77777777" w:rsidR="00AE7601" w:rsidRDefault="00AE7601" w:rsidP="005D49CE">
      <w:pPr>
        <w:spacing w:after="0" w:line="240" w:lineRule="auto"/>
      </w:pPr>
      <w:r>
        <w:separator/>
      </w:r>
    </w:p>
  </w:footnote>
  <w:footnote w:type="continuationSeparator" w:id="0">
    <w:p w14:paraId="6D05B5F8" w14:textId="77777777" w:rsidR="00AE7601" w:rsidRDefault="00AE7601" w:rsidP="005D49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893DC8"/>
    <w:multiLevelType w:val="hybridMultilevel"/>
    <w:tmpl w:val="9F7E3B84"/>
    <w:lvl w:ilvl="0" w:tplc="4009000F">
      <w:start w:val="1"/>
      <w:numFmt w:val="decimal"/>
      <w:lvlText w:val="%1."/>
      <w:lvlJc w:val="left"/>
      <w:pPr>
        <w:ind w:left="3600" w:hanging="360"/>
      </w:pPr>
    </w:lvl>
    <w:lvl w:ilvl="1" w:tplc="40090019" w:tentative="1">
      <w:start w:val="1"/>
      <w:numFmt w:val="lowerLetter"/>
      <w:lvlText w:val="%2."/>
      <w:lvlJc w:val="left"/>
      <w:pPr>
        <w:ind w:left="4320" w:hanging="360"/>
      </w:pPr>
    </w:lvl>
    <w:lvl w:ilvl="2" w:tplc="4009001B" w:tentative="1">
      <w:start w:val="1"/>
      <w:numFmt w:val="lowerRoman"/>
      <w:lvlText w:val="%3."/>
      <w:lvlJc w:val="right"/>
      <w:pPr>
        <w:ind w:left="5040" w:hanging="180"/>
      </w:pPr>
    </w:lvl>
    <w:lvl w:ilvl="3" w:tplc="4009000F" w:tentative="1">
      <w:start w:val="1"/>
      <w:numFmt w:val="decimal"/>
      <w:lvlText w:val="%4."/>
      <w:lvlJc w:val="left"/>
      <w:pPr>
        <w:ind w:left="5760" w:hanging="360"/>
      </w:pPr>
    </w:lvl>
    <w:lvl w:ilvl="4" w:tplc="40090019" w:tentative="1">
      <w:start w:val="1"/>
      <w:numFmt w:val="lowerLetter"/>
      <w:lvlText w:val="%5."/>
      <w:lvlJc w:val="left"/>
      <w:pPr>
        <w:ind w:left="6480" w:hanging="360"/>
      </w:pPr>
    </w:lvl>
    <w:lvl w:ilvl="5" w:tplc="4009001B" w:tentative="1">
      <w:start w:val="1"/>
      <w:numFmt w:val="lowerRoman"/>
      <w:lvlText w:val="%6."/>
      <w:lvlJc w:val="right"/>
      <w:pPr>
        <w:ind w:left="7200" w:hanging="180"/>
      </w:pPr>
    </w:lvl>
    <w:lvl w:ilvl="6" w:tplc="4009000F" w:tentative="1">
      <w:start w:val="1"/>
      <w:numFmt w:val="decimal"/>
      <w:lvlText w:val="%7."/>
      <w:lvlJc w:val="left"/>
      <w:pPr>
        <w:ind w:left="7920" w:hanging="360"/>
      </w:pPr>
    </w:lvl>
    <w:lvl w:ilvl="7" w:tplc="40090019" w:tentative="1">
      <w:start w:val="1"/>
      <w:numFmt w:val="lowerLetter"/>
      <w:lvlText w:val="%8."/>
      <w:lvlJc w:val="left"/>
      <w:pPr>
        <w:ind w:left="8640" w:hanging="360"/>
      </w:pPr>
    </w:lvl>
    <w:lvl w:ilvl="8" w:tplc="4009001B" w:tentative="1">
      <w:start w:val="1"/>
      <w:numFmt w:val="lowerRoman"/>
      <w:lvlText w:val="%9."/>
      <w:lvlJc w:val="right"/>
      <w:pPr>
        <w:ind w:left="9360" w:hanging="180"/>
      </w:pPr>
    </w:lvl>
  </w:abstractNum>
  <w:abstractNum w:abstractNumId="1" w15:restartNumberingAfterBreak="0">
    <w:nsid w:val="4DF86AC4"/>
    <w:multiLevelType w:val="hybridMultilevel"/>
    <w:tmpl w:val="6C045F8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52542D89"/>
    <w:multiLevelType w:val="hybridMultilevel"/>
    <w:tmpl w:val="215AD734"/>
    <w:lvl w:ilvl="0" w:tplc="40090001">
      <w:start w:val="1"/>
      <w:numFmt w:val="bullet"/>
      <w:lvlText w:val=""/>
      <w:lvlJc w:val="left"/>
      <w:pPr>
        <w:ind w:left="3600" w:hanging="360"/>
      </w:pPr>
      <w:rPr>
        <w:rFonts w:ascii="Symbol" w:hAnsi="Symbol" w:hint="default"/>
      </w:rPr>
    </w:lvl>
    <w:lvl w:ilvl="1" w:tplc="40090003" w:tentative="1">
      <w:start w:val="1"/>
      <w:numFmt w:val="bullet"/>
      <w:lvlText w:val="o"/>
      <w:lvlJc w:val="left"/>
      <w:pPr>
        <w:ind w:left="4320" w:hanging="360"/>
      </w:pPr>
      <w:rPr>
        <w:rFonts w:ascii="Courier New" w:hAnsi="Courier New" w:cs="Courier New" w:hint="default"/>
      </w:rPr>
    </w:lvl>
    <w:lvl w:ilvl="2" w:tplc="40090005" w:tentative="1">
      <w:start w:val="1"/>
      <w:numFmt w:val="bullet"/>
      <w:lvlText w:val=""/>
      <w:lvlJc w:val="left"/>
      <w:pPr>
        <w:ind w:left="5040" w:hanging="360"/>
      </w:pPr>
      <w:rPr>
        <w:rFonts w:ascii="Wingdings" w:hAnsi="Wingdings" w:hint="default"/>
      </w:rPr>
    </w:lvl>
    <w:lvl w:ilvl="3" w:tplc="40090001" w:tentative="1">
      <w:start w:val="1"/>
      <w:numFmt w:val="bullet"/>
      <w:lvlText w:val=""/>
      <w:lvlJc w:val="left"/>
      <w:pPr>
        <w:ind w:left="5760" w:hanging="360"/>
      </w:pPr>
      <w:rPr>
        <w:rFonts w:ascii="Symbol" w:hAnsi="Symbol" w:hint="default"/>
      </w:rPr>
    </w:lvl>
    <w:lvl w:ilvl="4" w:tplc="40090003" w:tentative="1">
      <w:start w:val="1"/>
      <w:numFmt w:val="bullet"/>
      <w:lvlText w:val="o"/>
      <w:lvlJc w:val="left"/>
      <w:pPr>
        <w:ind w:left="6480" w:hanging="360"/>
      </w:pPr>
      <w:rPr>
        <w:rFonts w:ascii="Courier New" w:hAnsi="Courier New" w:cs="Courier New" w:hint="default"/>
      </w:rPr>
    </w:lvl>
    <w:lvl w:ilvl="5" w:tplc="40090005" w:tentative="1">
      <w:start w:val="1"/>
      <w:numFmt w:val="bullet"/>
      <w:lvlText w:val=""/>
      <w:lvlJc w:val="left"/>
      <w:pPr>
        <w:ind w:left="7200" w:hanging="360"/>
      </w:pPr>
      <w:rPr>
        <w:rFonts w:ascii="Wingdings" w:hAnsi="Wingdings" w:hint="default"/>
      </w:rPr>
    </w:lvl>
    <w:lvl w:ilvl="6" w:tplc="40090001" w:tentative="1">
      <w:start w:val="1"/>
      <w:numFmt w:val="bullet"/>
      <w:lvlText w:val=""/>
      <w:lvlJc w:val="left"/>
      <w:pPr>
        <w:ind w:left="7920" w:hanging="360"/>
      </w:pPr>
      <w:rPr>
        <w:rFonts w:ascii="Symbol" w:hAnsi="Symbol" w:hint="default"/>
      </w:rPr>
    </w:lvl>
    <w:lvl w:ilvl="7" w:tplc="40090003" w:tentative="1">
      <w:start w:val="1"/>
      <w:numFmt w:val="bullet"/>
      <w:lvlText w:val="o"/>
      <w:lvlJc w:val="left"/>
      <w:pPr>
        <w:ind w:left="8640" w:hanging="360"/>
      </w:pPr>
      <w:rPr>
        <w:rFonts w:ascii="Courier New" w:hAnsi="Courier New" w:cs="Courier New" w:hint="default"/>
      </w:rPr>
    </w:lvl>
    <w:lvl w:ilvl="8" w:tplc="40090005" w:tentative="1">
      <w:start w:val="1"/>
      <w:numFmt w:val="bullet"/>
      <w:lvlText w:val=""/>
      <w:lvlJc w:val="left"/>
      <w:pPr>
        <w:ind w:left="9360" w:hanging="360"/>
      </w:pPr>
      <w:rPr>
        <w:rFonts w:ascii="Wingdings" w:hAnsi="Wingdings" w:hint="default"/>
      </w:rPr>
    </w:lvl>
  </w:abstractNum>
  <w:abstractNum w:abstractNumId="3" w15:restartNumberingAfterBreak="0">
    <w:nsid w:val="786177B3"/>
    <w:multiLevelType w:val="hybridMultilevel"/>
    <w:tmpl w:val="173E09A4"/>
    <w:lvl w:ilvl="0" w:tplc="4154A214">
      <w:start w:val="1"/>
      <w:numFmt w:val="bullet"/>
      <w:lvlText w:val=""/>
      <w:lvlJc w:val="left"/>
      <w:pPr>
        <w:ind w:left="720" w:hanging="360"/>
      </w:pPr>
      <w:rPr>
        <w:rFonts w:ascii="Symbol" w:hAnsi="Symbol" w:hint="default"/>
        <w:color w:val="auto"/>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B95"/>
    <w:rsid w:val="000073EA"/>
    <w:rsid w:val="000124DA"/>
    <w:rsid w:val="000176F6"/>
    <w:rsid w:val="000314B5"/>
    <w:rsid w:val="000427D4"/>
    <w:rsid w:val="00075CAA"/>
    <w:rsid w:val="000C7283"/>
    <w:rsid w:val="001059C6"/>
    <w:rsid w:val="00110D9D"/>
    <w:rsid w:val="00122AF4"/>
    <w:rsid w:val="00184D9D"/>
    <w:rsid w:val="001C6879"/>
    <w:rsid w:val="00231707"/>
    <w:rsid w:val="002361D2"/>
    <w:rsid w:val="0024315D"/>
    <w:rsid w:val="002C6A74"/>
    <w:rsid w:val="002F2E93"/>
    <w:rsid w:val="003011B5"/>
    <w:rsid w:val="003163E7"/>
    <w:rsid w:val="0032576A"/>
    <w:rsid w:val="00347570"/>
    <w:rsid w:val="00370DB3"/>
    <w:rsid w:val="003B0DBE"/>
    <w:rsid w:val="003B2F2A"/>
    <w:rsid w:val="003C197F"/>
    <w:rsid w:val="004053F6"/>
    <w:rsid w:val="00424FCC"/>
    <w:rsid w:val="00427DB8"/>
    <w:rsid w:val="00477DBE"/>
    <w:rsid w:val="00496D9C"/>
    <w:rsid w:val="004B6BA6"/>
    <w:rsid w:val="004C17E8"/>
    <w:rsid w:val="004E3D7D"/>
    <w:rsid w:val="00501D36"/>
    <w:rsid w:val="005D49CE"/>
    <w:rsid w:val="005F0EEC"/>
    <w:rsid w:val="005F4274"/>
    <w:rsid w:val="00611076"/>
    <w:rsid w:val="0064762D"/>
    <w:rsid w:val="006547FB"/>
    <w:rsid w:val="006622ED"/>
    <w:rsid w:val="006778EE"/>
    <w:rsid w:val="00696A80"/>
    <w:rsid w:val="006A0AEF"/>
    <w:rsid w:val="006A0F62"/>
    <w:rsid w:val="006A4E82"/>
    <w:rsid w:val="00727E34"/>
    <w:rsid w:val="00763BAD"/>
    <w:rsid w:val="00795B06"/>
    <w:rsid w:val="007A1C4E"/>
    <w:rsid w:val="007D3559"/>
    <w:rsid w:val="007F4B0A"/>
    <w:rsid w:val="008159BC"/>
    <w:rsid w:val="00831314"/>
    <w:rsid w:val="00855A81"/>
    <w:rsid w:val="00856431"/>
    <w:rsid w:val="008612C6"/>
    <w:rsid w:val="008A773F"/>
    <w:rsid w:val="008B7717"/>
    <w:rsid w:val="008D2E28"/>
    <w:rsid w:val="009517D8"/>
    <w:rsid w:val="009639B8"/>
    <w:rsid w:val="009B7442"/>
    <w:rsid w:val="009E7D86"/>
    <w:rsid w:val="00A041D4"/>
    <w:rsid w:val="00A370FB"/>
    <w:rsid w:val="00A41ADA"/>
    <w:rsid w:val="00A76F3A"/>
    <w:rsid w:val="00AB5C2D"/>
    <w:rsid w:val="00AB6C09"/>
    <w:rsid w:val="00AC00DF"/>
    <w:rsid w:val="00AC06F1"/>
    <w:rsid w:val="00AC39C2"/>
    <w:rsid w:val="00AE7601"/>
    <w:rsid w:val="00B822DF"/>
    <w:rsid w:val="00B872F4"/>
    <w:rsid w:val="00BC5F65"/>
    <w:rsid w:val="00BD0B09"/>
    <w:rsid w:val="00BF7E7F"/>
    <w:rsid w:val="00C14141"/>
    <w:rsid w:val="00C4708D"/>
    <w:rsid w:val="00C85969"/>
    <w:rsid w:val="00C86DEC"/>
    <w:rsid w:val="00CB1B95"/>
    <w:rsid w:val="00D42C8A"/>
    <w:rsid w:val="00D8514F"/>
    <w:rsid w:val="00DB0D71"/>
    <w:rsid w:val="00E33504"/>
    <w:rsid w:val="00EA0D27"/>
    <w:rsid w:val="00ED0E92"/>
    <w:rsid w:val="00ED54DC"/>
    <w:rsid w:val="00EE5275"/>
    <w:rsid w:val="00F20B21"/>
    <w:rsid w:val="00F54D1D"/>
    <w:rsid w:val="00F57124"/>
    <w:rsid w:val="00F91730"/>
    <w:rsid w:val="00FA3EB0"/>
    <w:rsid w:val="00FB0CA0"/>
    <w:rsid w:val="00FD02B9"/>
    <w:rsid w:val="00FE22D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4921E"/>
  <w15:chartTrackingRefBased/>
  <w15:docId w15:val="{F9ACBD75-2800-4A28-B3EB-7F686899C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1B9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E22D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F7E7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1B9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E22D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F7E7F"/>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F91730"/>
    <w:pPr>
      <w:ind w:left="720"/>
      <w:contextualSpacing/>
    </w:pPr>
  </w:style>
  <w:style w:type="character" w:styleId="Hyperlink">
    <w:name w:val="Hyperlink"/>
    <w:basedOn w:val="DefaultParagraphFont"/>
    <w:uiPriority w:val="99"/>
    <w:unhideWhenUsed/>
    <w:rsid w:val="003B0DBE"/>
    <w:rPr>
      <w:color w:val="0563C1" w:themeColor="hyperlink"/>
      <w:u w:val="single"/>
    </w:rPr>
  </w:style>
  <w:style w:type="character" w:styleId="UnresolvedMention">
    <w:name w:val="Unresolved Mention"/>
    <w:basedOn w:val="DefaultParagraphFont"/>
    <w:uiPriority w:val="99"/>
    <w:semiHidden/>
    <w:unhideWhenUsed/>
    <w:rsid w:val="003B0DBE"/>
    <w:rPr>
      <w:color w:val="605E5C"/>
      <w:shd w:val="clear" w:color="auto" w:fill="E1DFDD"/>
    </w:rPr>
  </w:style>
  <w:style w:type="paragraph" w:styleId="Header">
    <w:name w:val="header"/>
    <w:basedOn w:val="Normal"/>
    <w:link w:val="HeaderChar"/>
    <w:uiPriority w:val="99"/>
    <w:unhideWhenUsed/>
    <w:rsid w:val="005D49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49CE"/>
  </w:style>
  <w:style w:type="paragraph" w:styleId="Footer">
    <w:name w:val="footer"/>
    <w:basedOn w:val="Normal"/>
    <w:link w:val="FooterChar"/>
    <w:uiPriority w:val="99"/>
    <w:unhideWhenUsed/>
    <w:rsid w:val="005D49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49CE"/>
  </w:style>
  <w:style w:type="paragraph" w:styleId="Title">
    <w:name w:val="Title"/>
    <w:basedOn w:val="Normal"/>
    <w:next w:val="Normal"/>
    <w:link w:val="TitleChar"/>
    <w:uiPriority w:val="10"/>
    <w:qFormat/>
    <w:rsid w:val="005D49C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49CE"/>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5D49CE"/>
    <w:pPr>
      <w:outlineLvl w:val="9"/>
    </w:pPr>
    <w:rPr>
      <w:lang w:val="en-US"/>
    </w:rPr>
  </w:style>
  <w:style w:type="paragraph" w:styleId="TOC1">
    <w:name w:val="toc 1"/>
    <w:basedOn w:val="Normal"/>
    <w:next w:val="Normal"/>
    <w:autoRedefine/>
    <w:uiPriority w:val="39"/>
    <w:unhideWhenUsed/>
    <w:rsid w:val="005D49CE"/>
    <w:pPr>
      <w:spacing w:after="100"/>
    </w:pPr>
  </w:style>
  <w:style w:type="paragraph" w:styleId="TOC2">
    <w:name w:val="toc 2"/>
    <w:basedOn w:val="Normal"/>
    <w:next w:val="Normal"/>
    <w:autoRedefine/>
    <w:uiPriority w:val="39"/>
    <w:unhideWhenUsed/>
    <w:rsid w:val="005D49CE"/>
    <w:pPr>
      <w:spacing w:after="100"/>
      <w:ind w:left="220"/>
    </w:pPr>
  </w:style>
  <w:style w:type="paragraph" w:styleId="TOC3">
    <w:name w:val="toc 3"/>
    <w:basedOn w:val="Normal"/>
    <w:next w:val="Normal"/>
    <w:autoRedefine/>
    <w:uiPriority w:val="39"/>
    <w:unhideWhenUsed/>
    <w:rsid w:val="005D49CE"/>
    <w:pPr>
      <w:spacing w:after="100"/>
      <w:ind w:left="440"/>
    </w:pPr>
  </w:style>
  <w:style w:type="table" w:styleId="TableGrid">
    <w:name w:val="Table Grid"/>
    <w:basedOn w:val="TableNormal"/>
    <w:uiPriority w:val="59"/>
    <w:rsid w:val="00AC00DF"/>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8033137">
      <w:bodyDiv w:val="1"/>
      <w:marLeft w:val="0"/>
      <w:marRight w:val="0"/>
      <w:marTop w:val="0"/>
      <w:marBottom w:val="0"/>
      <w:divBdr>
        <w:top w:val="none" w:sz="0" w:space="0" w:color="auto"/>
        <w:left w:val="none" w:sz="0" w:space="0" w:color="auto"/>
        <w:bottom w:val="none" w:sz="0" w:space="0" w:color="auto"/>
        <w:right w:val="none" w:sz="0" w:space="0" w:color="auto"/>
      </w:divBdr>
    </w:div>
    <w:div w:id="1065105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nt-comp.org/insight/2021/january/hr-diversity-and-inclusion/"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nt-comp.org/insight/?author=Deborah+O%e2%80%99Conno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t-comp.org/insight/?author=Deborah+O%e2%80%99Connor" TargetMode="External"/><Relationship Id="rId5" Type="http://schemas.openxmlformats.org/officeDocument/2006/relationships/webSettings" Target="webSettings.xml"/><Relationship Id="rId15" Type="http://schemas.openxmlformats.org/officeDocument/2006/relationships/hyperlink" Target="https://www.tescoplc.com/about/" TargetMode="External"/><Relationship Id="rId10" Type="http://schemas.openxmlformats.org/officeDocument/2006/relationships/hyperlink" Target="https://www.int-comp.org/insight/?author=Deborah+O%e2%80%99Connor" TargetMode="External"/><Relationship Id="rId4" Type="http://schemas.openxmlformats.org/officeDocument/2006/relationships/settings" Target="settings.xml"/><Relationship Id="rId9" Type="http://schemas.openxmlformats.org/officeDocument/2006/relationships/hyperlink" Target="https://www.int-comp.org/insight/?author=Deborah+O%e2%80%99Connor" TargetMode="External"/><Relationship Id="rId14" Type="http://schemas.openxmlformats.org/officeDocument/2006/relationships/hyperlink" Target="https://www.forbes.com/sites/sallypercy/2021/03/08/six-ways-to-tackle-workplace-inequality-in-2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AABDB7-65D8-4585-B808-17FB9339A0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3108</Words>
  <Characters>17721</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rajwanik2001@gmail.com</dc:creator>
  <cp:keywords/>
  <dc:description/>
  <cp:lastModifiedBy>Constantin Patrascu (2022567)</cp:lastModifiedBy>
  <cp:revision>2</cp:revision>
  <dcterms:created xsi:type="dcterms:W3CDTF">2022-05-01T07:14:00Z</dcterms:created>
  <dcterms:modified xsi:type="dcterms:W3CDTF">2022-05-01T07:14:00Z</dcterms:modified>
</cp:coreProperties>
</file>