
<file path=[Content_Types].xml><?xml version="1.0" encoding="utf-8"?>
<Types xmlns="http://schemas.openxmlformats.org/package/2006/content-types">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notes.xml" ContentType="application/vnd.openxmlformats-officedocument.wordprocessingml.footnotes+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shd w:val="clear" w:color="auto" w:fill="FFFFFF"/>
        <w:jc w:val="center"/>
        <w:rPr>
          <w:rFonts w:hint="default" w:ascii="Times New Roman" w:hAnsi="Times New Roman" w:eastAsia="Times New Roman" w:cs="Times New Roman"/>
          <w:b/>
          <w:sz w:val="28"/>
          <w:szCs w:val="28"/>
        </w:rPr>
      </w:pPr>
    </w:p>
    <w:p>
      <w:pPr>
        <w:shd w:val="clear" w:color="auto" w:fill="FFFFFF"/>
        <w:jc w:val="center"/>
        <w:rPr>
          <w:rFonts w:hint="default" w:ascii="Times New Roman" w:hAnsi="Times New Roman" w:eastAsia="Times New Roman" w:cs="Times New Roman"/>
          <w:b/>
          <w:sz w:val="28"/>
          <w:szCs w:val="28"/>
        </w:rPr>
      </w:pPr>
    </w:p>
    <w:p>
      <w:pPr>
        <w:shd w:val="clear" w:color="auto" w:fill="FFFFFF"/>
        <w:jc w:val="center"/>
        <w:rPr>
          <w:rFonts w:hint="default" w:ascii="Times New Roman" w:hAnsi="Times New Roman" w:eastAsia="Times New Roman" w:cs="Times New Roman"/>
          <w:b/>
          <w:sz w:val="28"/>
          <w:szCs w:val="28"/>
        </w:rPr>
      </w:pPr>
    </w:p>
    <w:p>
      <w:pPr>
        <w:shd w:val="clear" w:color="auto" w:fill="FFFFFF"/>
        <w:jc w:val="center"/>
        <w:rPr>
          <w:rFonts w:hint="default" w:ascii="Times New Roman" w:hAnsi="Times New Roman" w:eastAsia="Times New Roman" w:cs="Times New Roman"/>
          <w:b/>
          <w:sz w:val="28"/>
          <w:szCs w:val="28"/>
        </w:rPr>
      </w:pPr>
    </w:p>
    <w:p>
      <w:pPr>
        <w:shd w:val="clear" w:color="auto" w:fill="FFFFFF"/>
        <w:jc w:val="center"/>
        <w:rPr>
          <w:rFonts w:hint="default" w:ascii="Times New Roman" w:hAnsi="Times New Roman" w:eastAsia="Times New Roman" w:cs="Times New Roman"/>
          <w:b/>
          <w:sz w:val="28"/>
          <w:szCs w:val="28"/>
        </w:rPr>
      </w:pPr>
      <w:bookmarkStart w:id="0" w:name="_GoBack"/>
      <w:r>
        <w:rPr>
          <w:rFonts w:hint="default" w:ascii="Times New Roman" w:hAnsi="Times New Roman" w:eastAsia="Times New Roman" w:cs="Times New Roman"/>
          <w:b/>
          <w:sz w:val="28"/>
          <w:szCs w:val="28"/>
        </w:rPr>
        <w:t>CASE STUDY: Change management of Longhu Guanyu</w:t>
      </w:r>
      <w:bookmarkEnd w:id="0"/>
    </w:p>
    <w:p>
      <w:pPr>
        <w:shd w:val="clear" w:color="auto" w:fill="FFFFFF"/>
        <w:jc w:val="center"/>
        <w:rPr>
          <w:rFonts w:hint="default" w:ascii="Times New Roman" w:hAnsi="Times New Roman" w:eastAsia="Times New Roman" w:cs="Times New Roman"/>
          <w:b/>
          <w:szCs w:val="24"/>
        </w:rPr>
      </w:pPr>
    </w:p>
    <w:p>
      <w:pPr>
        <w:shd w:val="clear" w:color="auto" w:fill="FFFFFF"/>
        <w:jc w:val="center"/>
        <w:rPr>
          <w:rFonts w:hint="default" w:ascii="Times New Roman" w:hAnsi="Times New Roman" w:eastAsia="Times New Roman" w:cs="Times New Roman"/>
          <w:b/>
          <w:szCs w:val="24"/>
        </w:rPr>
      </w:pPr>
    </w:p>
    <w:p>
      <w:pPr>
        <w:shd w:val="clear" w:color="auto" w:fill="FFFFFF"/>
        <w:jc w:val="center"/>
        <w:rPr>
          <w:rFonts w:hint="default" w:ascii="Times New Roman" w:hAnsi="Times New Roman" w:eastAsia="Times New Roman" w:cs="Times New Roman"/>
          <w:szCs w:val="24"/>
        </w:rPr>
      </w:pPr>
    </w:p>
    <w:p>
      <w:pPr>
        <w:shd w:val="clear" w:color="auto" w:fill="FFFFFF"/>
        <w:jc w:val="center"/>
        <w:rPr>
          <w:rFonts w:hint="default" w:ascii="Times New Roman" w:hAnsi="Times New Roman" w:eastAsia="Times New Roman" w:cs="Times New Roman"/>
          <w:szCs w:val="24"/>
        </w:rPr>
      </w:pPr>
    </w:p>
    <w:p>
      <w:pPr>
        <w:keepNext w:val="0"/>
        <w:keepLines w:val="0"/>
        <w:pageBreakBefore w:val="0"/>
        <w:widowControl w:val="0"/>
        <w:shd w:val="clear" w:color="auto" w:fill="FFFFFF"/>
        <w:kinsoku/>
        <w:wordWrap/>
        <w:overflowPunct/>
        <w:topLinePunct w:val="0"/>
        <w:autoSpaceDE/>
        <w:autoSpaceDN/>
        <w:bidi w:val="0"/>
        <w:adjustRightInd/>
        <w:snapToGrid/>
        <w:spacing w:line="360" w:lineRule="auto"/>
        <w:ind w:left="2100" w:leftChars="1000"/>
        <w:jc w:val="left"/>
        <w:textAlignment w:val="auto"/>
        <w:rPr>
          <w:rFonts w:hint="default" w:ascii="Times New Roman" w:hAnsi="Times New Roman" w:eastAsia="宋体" w:cs="Times New Roman"/>
          <w:sz w:val="28"/>
          <w:szCs w:val="28"/>
          <w:u w:val="none"/>
          <w:lang w:eastAsia="zh-CN"/>
        </w:rPr>
      </w:pPr>
      <w:r>
        <w:rPr>
          <w:rFonts w:hint="default" w:ascii="Times New Roman" w:hAnsi="Times New Roman" w:eastAsia="Times New Roman" w:cs="Times New Roman"/>
          <w:b/>
          <w:bCs/>
          <w:sz w:val="28"/>
          <w:szCs w:val="28"/>
          <w:u w:val="none"/>
        </w:rPr>
        <w:t>Student name</w:t>
      </w:r>
      <w:r>
        <w:rPr>
          <w:rFonts w:hint="default" w:ascii="Times New Roman" w:hAnsi="Times New Roman" w:eastAsia="宋体" w:cs="Times New Roman"/>
          <w:b/>
          <w:bCs/>
          <w:sz w:val="28"/>
          <w:szCs w:val="28"/>
          <w:u w:val="none"/>
          <w:lang w:eastAsia="zh-CN"/>
        </w:rPr>
        <w:t>：</w:t>
      </w:r>
      <w:r>
        <w:rPr>
          <w:rFonts w:hint="default" w:ascii="Times New Roman" w:hAnsi="Times New Roman" w:eastAsia="宋体" w:cs="Times New Roman"/>
          <w:sz w:val="28"/>
          <w:szCs w:val="28"/>
          <w:u w:val="none"/>
          <w:lang w:eastAsia="zh-CN"/>
        </w:rPr>
        <w:t>Tingting</w:t>
      </w:r>
      <w:r>
        <w:rPr>
          <w:rFonts w:hint="eastAsia" w:ascii="Times New Roman" w:hAnsi="Times New Roman" w:eastAsia="宋体" w:cs="Times New Roman"/>
          <w:sz w:val="28"/>
          <w:szCs w:val="28"/>
          <w:u w:val="none"/>
          <w:lang w:val="en-US" w:eastAsia="zh-CN"/>
        </w:rPr>
        <w:t xml:space="preserve"> </w:t>
      </w:r>
      <w:r>
        <w:rPr>
          <w:rFonts w:hint="default" w:ascii="Times New Roman" w:hAnsi="Times New Roman" w:eastAsia="宋体" w:cs="Times New Roman"/>
          <w:sz w:val="28"/>
          <w:szCs w:val="28"/>
          <w:u w:val="none"/>
          <w:lang w:eastAsia="zh-CN"/>
        </w:rPr>
        <w:t xml:space="preserve">Zhang </w:t>
      </w:r>
    </w:p>
    <w:p>
      <w:pPr>
        <w:keepNext w:val="0"/>
        <w:keepLines w:val="0"/>
        <w:pageBreakBefore w:val="0"/>
        <w:widowControl w:val="0"/>
        <w:shd w:val="clear" w:color="auto" w:fill="FFFFFF"/>
        <w:kinsoku/>
        <w:wordWrap/>
        <w:overflowPunct/>
        <w:topLinePunct w:val="0"/>
        <w:autoSpaceDE/>
        <w:autoSpaceDN/>
        <w:bidi w:val="0"/>
        <w:adjustRightInd/>
        <w:snapToGrid/>
        <w:spacing w:line="360" w:lineRule="auto"/>
        <w:ind w:left="2100" w:leftChars="1000"/>
        <w:jc w:val="left"/>
        <w:textAlignment w:val="auto"/>
        <w:rPr>
          <w:rFonts w:hint="default" w:ascii="Times New Roman" w:hAnsi="Times New Roman" w:eastAsia="Times New Roman" w:cs="Times New Roman"/>
          <w:sz w:val="28"/>
          <w:szCs w:val="28"/>
          <w:u w:val="none"/>
        </w:rPr>
      </w:pPr>
      <w:r>
        <w:rPr>
          <w:rFonts w:hint="default" w:ascii="Times New Roman" w:hAnsi="Times New Roman" w:eastAsia="Times New Roman" w:cs="Times New Roman"/>
          <w:b/>
          <w:bCs/>
          <w:sz w:val="28"/>
          <w:szCs w:val="28"/>
          <w:u w:val="none"/>
        </w:rPr>
        <w:t>Student number：</w:t>
      </w:r>
      <w:r>
        <w:rPr>
          <w:rFonts w:hint="default" w:ascii="Times New Roman" w:hAnsi="Times New Roman" w:eastAsia="Times New Roman" w:cs="Times New Roman"/>
          <w:sz w:val="28"/>
          <w:szCs w:val="28"/>
          <w:u w:val="none"/>
        </w:rPr>
        <w:t>2232836</w:t>
      </w:r>
    </w:p>
    <w:p>
      <w:pPr>
        <w:keepNext w:val="0"/>
        <w:keepLines w:val="0"/>
        <w:pageBreakBefore w:val="0"/>
        <w:widowControl w:val="0"/>
        <w:kinsoku/>
        <w:wordWrap/>
        <w:overflowPunct/>
        <w:topLinePunct w:val="0"/>
        <w:autoSpaceDE/>
        <w:autoSpaceDN/>
        <w:bidi w:val="0"/>
        <w:adjustRightInd/>
        <w:snapToGrid/>
        <w:spacing w:after="200" w:line="360" w:lineRule="auto"/>
        <w:ind w:left="2100" w:leftChars="1000"/>
        <w:jc w:val="left"/>
        <w:textAlignment w:val="auto"/>
        <w:rPr>
          <w:rFonts w:hint="default" w:ascii="Times New Roman" w:hAnsi="Times New Roman" w:eastAsia="Times New Roman" w:cs="Times New Roman"/>
          <w:sz w:val="28"/>
          <w:szCs w:val="28"/>
          <w:u w:val="none"/>
          <w:lang w:val="fr-FR" w:eastAsia="en-US"/>
        </w:rPr>
      </w:pPr>
      <w:r>
        <w:rPr>
          <w:rFonts w:hint="default" w:ascii="Times New Roman" w:hAnsi="Times New Roman" w:eastAsia="Times New Roman" w:cs="Times New Roman"/>
          <w:b/>
          <w:bCs/>
          <w:sz w:val="28"/>
          <w:szCs w:val="28"/>
          <w:u w:val="none"/>
        </w:rPr>
        <w:t>Course Name</w:t>
      </w:r>
      <w:r>
        <w:rPr>
          <w:rFonts w:hint="default" w:ascii="Times New Roman" w:hAnsi="Times New Roman" w:eastAsia="宋体" w:cs="Times New Roman"/>
          <w:b/>
          <w:bCs/>
          <w:sz w:val="28"/>
          <w:szCs w:val="28"/>
          <w:u w:val="none"/>
          <w:lang w:eastAsia="zh-CN"/>
        </w:rPr>
        <w:t>：</w:t>
      </w:r>
      <w:r>
        <w:rPr>
          <w:rFonts w:hint="default" w:ascii="Times New Roman" w:hAnsi="Times New Roman" w:eastAsia="Times New Roman" w:cs="Times New Roman"/>
          <w:sz w:val="28"/>
          <w:szCs w:val="28"/>
          <w:u w:val="none"/>
          <w:lang w:eastAsia="en-US"/>
        </w:rPr>
        <w:t>Change &amp; Stability Management</w:t>
      </w:r>
    </w:p>
    <w:p>
      <w:pPr>
        <w:keepNext w:val="0"/>
        <w:keepLines w:val="0"/>
        <w:pageBreakBefore w:val="0"/>
        <w:widowControl w:val="0"/>
        <w:kinsoku/>
        <w:wordWrap/>
        <w:overflowPunct/>
        <w:topLinePunct w:val="0"/>
        <w:autoSpaceDE/>
        <w:autoSpaceDN/>
        <w:bidi w:val="0"/>
        <w:adjustRightInd/>
        <w:snapToGrid/>
        <w:spacing w:after="200" w:line="360" w:lineRule="auto"/>
        <w:ind w:left="2100" w:leftChars="1000"/>
        <w:jc w:val="left"/>
        <w:textAlignment w:val="auto"/>
        <w:rPr>
          <w:rFonts w:hint="default" w:ascii="Times New Roman" w:hAnsi="Times New Roman" w:eastAsia="Times New Roman" w:cs="Times New Roman"/>
          <w:sz w:val="28"/>
          <w:szCs w:val="28"/>
          <w:u w:val="none"/>
          <w:lang w:eastAsia="en-US"/>
        </w:rPr>
      </w:pPr>
      <w:r>
        <w:rPr>
          <w:rFonts w:hint="default" w:ascii="Times New Roman" w:hAnsi="Times New Roman" w:eastAsia="Times New Roman" w:cs="Times New Roman"/>
          <w:b/>
          <w:bCs/>
          <w:sz w:val="28"/>
          <w:szCs w:val="28"/>
          <w:u w:val="none"/>
          <w:lang w:eastAsia="en-US"/>
        </w:rPr>
        <w:t>Professional number：</w:t>
      </w:r>
      <w:r>
        <w:rPr>
          <w:rFonts w:hint="default" w:ascii="Times New Roman" w:hAnsi="Times New Roman" w:eastAsia="Times New Roman" w:cs="Times New Roman"/>
          <w:sz w:val="28"/>
          <w:szCs w:val="28"/>
          <w:u w:val="none"/>
          <w:lang w:eastAsia="en-US"/>
        </w:rPr>
        <w:t>BMMB7000</w:t>
      </w:r>
    </w:p>
    <w:p>
      <w:pPr>
        <w:keepNext w:val="0"/>
        <w:keepLines w:val="0"/>
        <w:pageBreakBefore w:val="0"/>
        <w:widowControl w:val="0"/>
        <w:shd w:val="clear" w:color="auto" w:fill="FFFFFF"/>
        <w:kinsoku/>
        <w:wordWrap/>
        <w:overflowPunct/>
        <w:topLinePunct w:val="0"/>
        <w:autoSpaceDE/>
        <w:autoSpaceDN/>
        <w:bidi w:val="0"/>
        <w:adjustRightInd/>
        <w:snapToGrid/>
        <w:spacing w:line="360" w:lineRule="auto"/>
        <w:ind w:left="2100" w:leftChars="1000"/>
        <w:jc w:val="left"/>
        <w:textAlignment w:val="auto"/>
        <w:rPr>
          <w:rFonts w:hint="default" w:ascii="Times New Roman" w:hAnsi="Times New Roman" w:eastAsia="宋体" w:cs="Times New Roman"/>
          <w:b/>
          <w:bCs/>
          <w:sz w:val="28"/>
          <w:szCs w:val="28"/>
          <w:u w:val="none"/>
          <w:lang w:eastAsia="zh-CN"/>
        </w:rPr>
      </w:pPr>
      <w:r>
        <w:rPr>
          <w:rFonts w:hint="default" w:ascii="Times New Roman" w:hAnsi="Times New Roman" w:eastAsia="Times New Roman" w:cs="Times New Roman"/>
          <w:b/>
          <w:bCs/>
          <w:sz w:val="28"/>
          <w:szCs w:val="28"/>
          <w:u w:val="none"/>
        </w:rPr>
        <w:t>Instructor Name</w:t>
      </w:r>
      <w:r>
        <w:rPr>
          <w:rFonts w:hint="default" w:ascii="Times New Roman" w:hAnsi="Times New Roman" w:eastAsia="宋体" w:cs="Times New Roman"/>
          <w:b/>
          <w:bCs/>
          <w:sz w:val="28"/>
          <w:szCs w:val="28"/>
          <w:u w:val="none"/>
          <w:lang w:eastAsia="zh-CN"/>
        </w:rPr>
        <w:t>：</w:t>
      </w:r>
      <w:r>
        <w:rPr>
          <w:rFonts w:hint="default" w:ascii="Times New Roman" w:hAnsi="Times New Roman" w:eastAsia="宋体" w:cs="Times New Roman"/>
          <w:b w:val="0"/>
          <w:bCs w:val="0"/>
          <w:sz w:val="28"/>
          <w:szCs w:val="28"/>
          <w:u w:val="none"/>
          <w:lang w:eastAsia="zh-CN"/>
        </w:rPr>
        <w:t>Marie Pitson</w:t>
      </w:r>
    </w:p>
    <w:p>
      <w:pPr>
        <w:keepNext w:val="0"/>
        <w:keepLines w:val="0"/>
        <w:pageBreakBefore w:val="0"/>
        <w:widowControl w:val="0"/>
        <w:shd w:val="clear" w:color="auto" w:fill="FFFFFF"/>
        <w:kinsoku/>
        <w:wordWrap/>
        <w:overflowPunct/>
        <w:topLinePunct w:val="0"/>
        <w:autoSpaceDE/>
        <w:autoSpaceDN/>
        <w:bidi w:val="0"/>
        <w:adjustRightInd/>
        <w:snapToGrid/>
        <w:spacing w:line="360" w:lineRule="auto"/>
        <w:ind w:left="2100" w:leftChars="1000"/>
        <w:jc w:val="center"/>
        <w:textAlignment w:val="auto"/>
        <w:rPr>
          <w:rFonts w:hint="eastAsia" w:ascii="Times New Roman" w:hAnsi="Times New Roman" w:eastAsia="宋体" w:cs="Times New Roman"/>
          <w:b/>
          <w:bCs/>
          <w:sz w:val="28"/>
          <w:szCs w:val="28"/>
          <w:u w:val="none"/>
          <w:lang w:val="en-US" w:eastAsia="zh-CN"/>
        </w:rPr>
      </w:pPr>
    </w:p>
    <w:p>
      <w:pPr>
        <w:keepNext w:val="0"/>
        <w:keepLines w:val="0"/>
        <w:pageBreakBefore w:val="0"/>
        <w:widowControl w:val="0"/>
        <w:shd w:val="clear" w:color="auto" w:fill="FFFFFF"/>
        <w:kinsoku/>
        <w:wordWrap/>
        <w:overflowPunct/>
        <w:topLinePunct w:val="0"/>
        <w:autoSpaceDE/>
        <w:autoSpaceDN/>
        <w:bidi w:val="0"/>
        <w:adjustRightInd/>
        <w:snapToGrid/>
        <w:spacing w:line="360" w:lineRule="auto"/>
        <w:ind w:left="2100" w:leftChars="1000"/>
        <w:jc w:val="center"/>
        <w:textAlignment w:val="auto"/>
        <w:rPr>
          <w:rFonts w:hint="eastAsia" w:ascii="Times New Roman" w:hAnsi="Times New Roman" w:eastAsia="宋体" w:cs="Times New Roman"/>
          <w:b/>
          <w:bCs/>
          <w:sz w:val="28"/>
          <w:szCs w:val="28"/>
          <w:u w:val="none"/>
          <w:lang w:val="en-US" w:eastAsia="zh-CN"/>
        </w:rPr>
      </w:pPr>
    </w:p>
    <w:p>
      <w:pPr>
        <w:keepNext w:val="0"/>
        <w:keepLines w:val="0"/>
        <w:pageBreakBefore w:val="0"/>
        <w:widowControl w:val="0"/>
        <w:shd w:val="clear" w:color="auto" w:fill="FFFFFF"/>
        <w:kinsoku/>
        <w:wordWrap/>
        <w:overflowPunct/>
        <w:topLinePunct w:val="0"/>
        <w:autoSpaceDE/>
        <w:autoSpaceDN/>
        <w:bidi w:val="0"/>
        <w:adjustRightInd/>
        <w:snapToGrid/>
        <w:spacing w:line="360" w:lineRule="auto"/>
        <w:jc w:val="center"/>
        <w:textAlignment w:val="auto"/>
        <w:rPr>
          <w:rFonts w:hint="default" w:ascii="Times New Roman" w:hAnsi="Times New Roman" w:eastAsia="宋体" w:cs="Times New Roman"/>
          <w:b w:val="0"/>
          <w:bCs w:val="0"/>
          <w:sz w:val="28"/>
          <w:szCs w:val="28"/>
          <w:u w:val="none"/>
          <w:lang w:val="en-US" w:eastAsia="zh-CN"/>
        </w:rPr>
      </w:pPr>
      <w:r>
        <w:rPr>
          <w:rFonts w:hint="eastAsia" w:ascii="Times New Roman" w:hAnsi="Times New Roman" w:eastAsia="宋体" w:cs="Times New Roman"/>
          <w:b w:val="0"/>
          <w:bCs w:val="0"/>
          <w:sz w:val="28"/>
          <w:szCs w:val="28"/>
          <w:u w:val="none"/>
          <w:lang w:val="en-US" w:eastAsia="zh-CN"/>
        </w:rPr>
        <w:t>April</w:t>
      </w:r>
      <w:r>
        <w:rPr>
          <w:rFonts w:hint="default" w:ascii="Times New Roman" w:hAnsi="Times New Roman" w:eastAsia="宋体" w:cs="Times New Roman"/>
          <w:b w:val="0"/>
          <w:bCs w:val="0"/>
          <w:sz w:val="28"/>
          <w:szCs w:val="28"/>
          <w:u w:val="none"/>
          <w:lang w:eastAsia="zh-CN"/>
        </w:rPr>
        <w:t xml:space="preserve"> 2023</w:t>
      </w:r>
    </w:p>
    <w:p>
      <w:pPr>
        <w:jc w:val="center"/>
        <w:rPr>
          <w:rFonts w:hint="default" w:ascii="Times New Roman" w:hAnsi="Times New Roman" w:cs="Times New Roman"/>
          <w:b/>
        </w:rPr>
      </w:pPr>
    </w:p>
    <w:p>
      <w:pPr>
        <w:jc w:val="center"/>
        <w:rPr>
          <w:rFonts w:hint="default" w:ascii="Times New Roman" w:hAnsi="Times New Roman" w:cs="Times New Roman"/>
          <w:b/>
        </w:rPr>
      </w:pPr>
    </w:p>
    <w:p>
      <w:pPr>
        <w:jc w:val="center"/>
        <w:rPr>
          <w:rFonts w:hint="default" w:ascii="Times New Roman" w:hAnsi="Times New Roman" w:cs="Times New Roman"/>
          <w:b/>
        </w:rPr>
      </w:pPr>
    </w:p>
    <w:p>
      <w:pPr>
        <w:jc w:val="center"/>
        <w:rPr>
          <w:rFonts w:hint="default" w:ascii="Times New Roman" w:hAnsi="Times New Roman" w:cs="Times New Roman"/>
          <w:b/>
        </w:rPr>
      </w:pPr>
    </w:p>
    <w:p>
      <w:pPr>
        <w:jc w:val="center"/>
        <w:rPr>
          <w:b/>
        </w:rPr>
      </w:pPr>
    </w:p>
    <w:p>
      <w:pPr>
        <w:jc w:val="center"/>
        <w:rPr>
          <w:b/>
        </w:rPr>
      </w:pPr>
    </w:p>
    <w:p>
      <w:pPr>
        <w:jc w:val="center"/>
        <w:rPr>
          <w:b/>
        </w:rPr>
      </w:pPr>
    </w:p>
    <w:p>
      <w:pPr>
        <w:jc w:val="center"/>
        <w:rPr>
          <w:b/>
        </w:rPr>
      </w:pPr>
    </w:p>
    <w:p>
      <w:pPr>
        <w:jc w:val="center"/>
        <w:rPr>
          <w:b/>
        </w:rPr>
      </w:pPr>
    </w:p>
    <w:p>
      <w:pPr>
        <w:jc w:val="center"/>
        <w:rPr>
          <w:rFonts w:hint="default" w:ascii="Times New Roman" w:hAnsi="Times New Roman" w:cs="Times New Roman"/>
          <w:b/>
          <w:bCs/>
          <w:sz w:val="24"/>
          <w:szCs w:val="32"/>
          <w:lang w:val="en-US" w:eastAsia="zh-CN"/>
        </w:rPr>
        <w:sectPr>
          <w:footnotePr>
            <w:numFmt w:val="decimalEnclosedCircleChinese"/>
            <w:numRestart w:val="eachPage"/>
          </w:footnotePr>
          <w:pgSz w:w="11906" w:h="16838"/>
          <w:pgMar w:top="1440" w:right="1800" w:bottom="1440" w:left="1800" w:header="851" w:footer="992" w:gutter="0"/>
          <w:cols w:space="425" w:num="1"/>
          <w:docGrid w:type="lines" w:linePitch="312" w:charSpace="0"/>
        </w:sectPr>
      </w:pPr>
    </w:p>
    <w:p>
      <w:pPr>
        <w:jc w:val="center"/>
        <w:rPr>
          <w:rFonts w:hint="default" w:ascii="Times New Roman" w:hAnsi="Times New Roman" w:cs="Times New Roman"/>
          <w:b/>
          <w:bCs/>
          <w:sz w:val="24"/>
          <w:szCs w:val="32"/>
          <w:lang w:val="en-US" w:eastAsia="zh-CN"/>
        </w:rPr>
      </w:pPr>
      <w:r>
        <w:rPr>
          <w:rFonts w:hint="default" w:ascii="Times New Roman" w:hAnsi="Times New Roman" w:cs="Times New Roman"/>
          <w:b/>
          <w:bCs/>
          <w:sz w:val="24"/>
          <w:szCs w:val="32"/>
          <w:lang w:val="en-US" w:eastAsia="zh-CN"/>
        </w:rPr>
        <w:t>Change management of Longhu Guanyu</w:t>
      </w:r>
    </w:p>
    <w:p>
      <w:pPr>
        <w:jc w:val="center"/>
        <w:rPr>
          <w:rFonts w:hint="default" w:ascii="Times New Roman" w:hAnsi="Times New Roman" w:cs="Times New Roman"/>
          <w:b/>
          <w:bCs/>
          <w:sz w:val="24"/>
          <w:szCs w:val="32"/>
          <w:lang w:val="en-US" w:eastAsia="zh-CN"/>
        </w:rPr>
      </w:pPr>
    </w:p>
    <w:p>
      <w:pPr>
        <w:jc w:val="both"/>
        <w:rPr>
          <w:rFonts w:hint="eastAsia" w:ascii="Times New Roman" w:hAnsi="Times New Roman" w:cs="Times New Roman"/>
          <w:b/>
          <w:bCs/>
          <w:i/>
          <w:iCs/>
          <w:sz w:val="24"/>
          <w:szCs w:val="32"/>
          <w:lang w:val="en-US" w:eastAsia="zh-CN"/>
        </w:rPr>
      </w:pPr>
      <w:r>
        <w:rPr>
          <w:rFonts w:hint="eastAsia" w:ascii="Times New Roman" w:hAnsi="Times New Roman" w:cs="Times New Roman"/>
          <w:b/>
          <w:bCs/>
          <w:i/>
          <w:iCs/>
          <w:sz w:val="24"/>
          <w:szCs w:val="32"/>
          <w:lang w:val="en-US" w:eastAsia="zh-CN"/>
        </w:rPr>
        <w:t>Introduction</w:t>
      </w:r>
    </w:p>
    <w:p>
      <w:pPr>
        <w:keepNext w:val="0"/>
        <w:keepLines w:val="0"/>
        <w:pageBreakBefore w:val="0"/>
        <w:widowControl w:val="0"/>
        <w:kinsoku/>
        <w:wordWrap/>
        <w:overflowPunct/>
        <w:topLinePunct w:val="0"/>
        <w:autoSpaceDE/>
        <w:autoSpaceDN/>
        <w:bidi w:val="0"/>
        <w:adjustRightInd/>
        <w:snapToGrid/>
        <w:spacing w:line="360" w:lineRule="auto"/>
        <w:ind w:firstLine="420" w:firstLineChars="0"/>
        <w:jc w:val="both"/>
        <w:textAlignment w:val="auto"/>
        <w:rPr>
          <w:rFonts w:hint="eastAsia" w:ascii="Times New Roman" w:hAnsi="Times New Roman" w:eastAsia="Segoe UI" w:cs="Times New Roman"/>
          <w:i w:val="0"/>
          <w:iCs w:val="0"/>
          <w:caps w:val="0"/>
          <w:color w:val="101214"/>
          <w:spacing w:val="0"/>
          <w:sz w:val="24"/>
          <w:szCs w:val="24"/>
          <w:shd w:val="clear" w:fill="FFFFFF"/>
          <w:lang w:val="en-US" w:eastAsia="zh-CN"/>
        </w:rPr>
      </w:pPr>
      <w:r>
        <w:rPr>
          <w:rFonts w:hint="eastAsia" w:ascii="Times New Roman" w:hAnsi="Times New Roman" w:eastAsia="Segoe UI" w:cs="Times New Roman"/>
          <w:i w:val="0"/>
          <w:iCs w:val="0"/>
          <w:caps w:val="0"/>
          <w:color w:val="101214"/>
          <w:spacing w:val="0"/>
          <w:sz w:val="24"/>
          <w:szCs w:val="24"/>
          <w:shd w:val="clear" w:fill="FFFFFF"/>
        </w:rPr>
        <w:t>Manag</w:t>
      </w:r>
      <w:r>
        <w:rPr>
          <w:rFonts w:hint="eastAsia" w:ascii="Times New Roman" w:hAnsi="Times New Roman" w:eastAsia="宋体" w:cs="Times New Roman"/>
          <w:i w:val="0"/>
          <w:iCs w:val="0"/>
          <w:caps w:val="0"/>
          <w:color w:val="101214"/>
          <w:spacing w:val="0"/>
          <w:sz w:val="24"/>
          <w:szCs w:val="24"/>
          <w:shd w:val="clear" w:fill="FFFFFF"/>
          <w:lang w:val="en-US" w:eastAsia="zh-CN"/>
        </w:rPr>
        <w:t>ment</w:t>
      </w:r>
      <w:r>
        <w:rPr>
          <w:rFonts w:hint="eastAsia" w:ascii="Times New Roman" w:hAnsi="Times New Roman" w:eastAsia="Segoe UI" w:cs="Times New Roman"/>
          <w:i w:val="0"/>
          <w:iCs w:val="0"/>
          <w:caps w:val="0"/>
          <w:color w:val="101214"/>
          <w:spacing w:val="0"/>
          <w:sz w:val="24"/>
          <w:szCs w:val="24"/>
          <w:shd w:val="clear" w:fill="FFFFFF"/>
        </w:rPr>
        <w:t xml:space="preserve"> change is an important activity in an organization.</w:t>
      </w:r>
      <w:r>
        <w:rPr>
          <w:rFonts w:hint="default" w:ascii="Times New Roman" w:hAnsi="Times New Roman" w:eastAsia="Segoe UI" w:cs="Times New Roman"/>
          <w:i w:val="0"/>
          <w:iCs w:val="0"/>
          <w:caps w:val="0"/>
          <w:color w:val="101214"/>
          <w:spacing w:val="0"/>
          <w:sz w:val="24"/>
          <w:szCs w:val="24"/>
          <w:shd w:val="clear" w:fill="FFFFFF"/>
        </w:rPr>
        <w:t xml:space="preserve"> In the process of management change, according to the difference of the situation of change, it can be divided into planned change and </w:t>
      </w:r>
      <w:r>
        <w:rPr>
          <w:rFonts w:hint="eastAsia" w:ascii="Times New Roman" w:hAnsi="Times New Roman" w:eastAsia="宋体" w:cs="Times New Roman"/>
          <w:i w:val="0"/>
          <w:iCs w:val="0"/>
          <w:caps w:val="0"/>
          <w:color w:val="101214"/>
          <w:spacing w:val="0"/>
          <w:sz w:val="24"/>
          <w:szCs w:val="24"/>
          <w:shd w:val="clear" w:fill="FFFFFF"/>
          <w:lang w:eastAsia="zh-CN"/>
        </w:rPr>
        <w:t xml:space="preserve">contingency </w:t>
      </w:r>
      <w:r>
        <w:rPr>
          <w:rFonts w:hint="default" w:ascii="Times New Roman" w:hAnsi="Times New Roman" w:eastAsia="Segoe UI" w:cs="Times New Roman"/>
          <w:i w:val="0"/>
          <w:iCs w:val="0"/>
          <w:caps w:val="0"/>
          <w:color w:val="101214"/>
          <w:spacing w:val="0"/>
          <w:sz w:val="24"/>
          <w:szCs w:val="24"/>
          <w:shd w:val="clear" w:fill="FFFFFF"/>
        </w:rPr>
        <w:t xml:space="preserve">. This study takes the organizational management reform process of </w:t>
      </w:r>
      <w:r>
        <w:rPr>
          <w:rFonts w:hint="eastAsia" w:ascii="Times New Roman" w:hAnsi="Times New Roman" w:eastAsia="宋体" w:cs="Times New Roman"/>
          <w:i w:val="0"/>
          <w:iCs w:val="0"/>
          <w:caps w:val="0"/>
          <w:color w:val="101214"/>
          <w:spacing w:val="0"/>
          <w:sz w:val="24"/>
          <w:szCs w:val="24"/>
          <w:shd w:val="clear" w:fill="FFFFFF"/>
          <w:lang w:eastAsia="zh-CN"/>
        </w:rPr>
        <w:t xml:space="preserve">Longhu Guanyu </w:t>
      </w:r>
      <w:r>
        <w:rPr>
          <w:rFonts w:hint="default" w:ascii="Times New Roman" w:hAnsi="Times New Roman" w:eastAsia="Segoe UI" w:cs="Times New Roman"/>
          <w:i w:val="0"/>
          <w:iCs w:val="0"/>
          <w:caps w:val="0"/>
          <w:color w:val="101214"/>
          <w:spacing w:val="0"/>
          <w:sz w:val="24"/>
          <w:szCs w:val="24"/>
          <w:shd w:val="clear" w:fill="FFFFFF"/>
        </w:rPr>
        <w:t xml:space="preserve">, a subordinate enterprise of China </w:t>
      </w:r>
      <w:r>
        <w:rPr>
          <w:rFonts w:hint="eastAsia" w:ascii="Times New Roman" w:hAnsi="Times New Roman" w:eastAsia="宋体" w:cs="Times New Roman"/>
          <w:i w:val="0"/>
          <w:iCs w:val="0"/>
          <w:caps w:val="0"/>
          <w:color w:val="101214"/>
          <w:spacing w:val="0"/>
          <w:sz w:val="24"/>
          <w:szCs w:val="24"/>
          <w:shd w:val="clear" w:fill="FFFFFF"/>
          <w:lang w:eastAsia="zh-CN"/>
        </w:rPr>
        <w:t>Longhu</w:t>
      </w:r>
      <w:r>
        <w:rPr>
          <w:rFonts w:hint="default" w:ascii="Times New Roman" w:hAnsi="Times New Roman" w:eastAsia="Segoe UI" w:cs="Times New Roman"/>
          <w:i w:val="0"/>
          <w:iCs w:val="0"/>
          <w:caps w:val="0"/>
          <w:color w:val="101214"/>
          <w:spacing w:val="0"/>
          <w:sz w:val="24"/>
          <w:szCs w:val="24"/>
          <w:shd w:val="clear" w:fill="FFFFFF"/>
        </w:rPr>
        <w:t xml:space="preserve"> Group, as the research object, and makes an in-depth study of the organizational management reform mode and the specific process of the reform. At the same time, combined with the actual data in the reform process of </w:t>
      </w:r>
      <w:r>
        <w:rPr>
          <w:rFonts w:hint="eastAsia" w:ascii="Times New Roman" w:hAnsi="Times New Roman" w:eastAsia="宋体" w:cs="Times New Roman"/>
          <w:i w:val="0"/>
          <w:iCs w:val="0"/>
          <w:caps w:val="0"/>
          <w:color w:val="101214"/>
          <w:spacing w:val="0"/>
          <w:sz w:val="24"/>
          <w:szCs w:val="24"/>
          <w:shd w:val="clear" w:fill="FFFFFF"/>
          <w:lang w:eastAsia="zh-CN"/>
        </w:rPr>
        <w:t xml:space="preserve">Longhu Guanyu </w:t>
      </w:r>
      <w:r>
        <w:rPr>
          <w:rFonts w:hint="default" w:ascii="Times New Roman" w:hAnsi="Times New Roman" w:eastAsia="Segoe UI" w:cs="Times New Roman"/>
          <w:i w:val="0"/>
          <w:iCs w:val="0"/>
          <w:caps w:val="0"/>
          <w:color w:val="101214"/>
          <w:spacing w:val="0"/>
          <w:sz w:val="24"/>
          <w:szCs w:val="24"/>
          <w:shd w:val="clear" w:fill="FFFFFF"/>
        </w:rPr>
        <w:t xml:space="preserve">, this paper analyzes the driving factors and </w:t>
      </w:r>
      <w:r>
        <w:rPr>
          <w:rFonts w:hint="eastAsia" w:ascii="Times New Roman" w:hAnsi="Times New Roman" w:eastAsia="宋体" w:cs="Times New Roman"/>
          <w:i w:val="0"/>
          <w:iCs w:val="0"/>
          <w:caps w:val="0"/>
          <w:color w:val="101214"/>
          <w:spacing w:val="0"/>
          <w:sz w:val="24"/>
          <w:szCs w:val="24"/>
          <w:shd w:val="clear" w:fill="FFFFFF"/>
          <w:lang w:eastAsia="zh-CN"/>
        </w:rPr>
        <w:t>resistence</w:t>
      </w:r>
      <w:r>
        <w:rPr>
          <w:rFonts w:hint="default" w:ascii="Times New Roman" w:hAnsi="Times New Roman" w:eastAsia="Segoe UI" w:cs="Times New Roman"/>
          <w:i w:val="0"/>
          <w:iCs w:val="0"/>
          <w:caps w:val="0"/>
          <w:color w:val="101214"/>
          <w:spacing w:val="0"/>
          <w:sz w:val="24"/>
          <w:szCs w:val="24"/>
          <w:shd w:val="clear" w:fill="FFFFFF"/>
        </w:rPr>
        <w:t xml:space="preserve"> factors of the management reform of </w:t>
      </w:r>
      <w:r>
        <w:rPr>
          <w:rFonts w:hint="eastAsia" w:ascii="Times New Roman" w:hAnsi="Times New Roman" w:eastAsia="宋体" w:cs="Times New Roman"/>
          <w:i w:val="0"/>
          <w:iCs w:val="0"/>
          <w:caps w:val="0"/>
          <w:color w:val="101214"/>
          <w:spacing w:val="0"/>
          <w:sz w:val="24"/>
          <w:szCs w:val="24"/>
          <w:shd w:val="clear" w:fill="FFFFFF"/>
          <w:lang w:eastAsia="zh-CN"/>
        </w:rPr>
        <w:t xml:space="preserve">Longhu Guanyu </w:t>
      </w:r>
      <w:r>
        <w:rPr>
          <w:rFonts w:hint="default" w:ascii="Times New Roman" w:hAnsi="Times New Roman" w:eastAsia="Segoe UI" w:cs="Times New Roman"/>
          <w:i w:val="0"/>
          <w:iCs w:val="0"/>
          <w:caps w:val="0"/>
          <w:color w:val="101214"/>
          <w:spacing w:val="0"/>
          <w:sz w:val="24"/>
          <w:szCs w:val="24"/>
          <w:shd w:val="clear" w:fill="FFFFFF"/>
        </w:rPr>
        <w:t>, and specifically analyzes the specific causes behind these factors. And then the Longhu Guanyu rental management reform effect measurement and other in-depth and detailed analysis.</w:t>
      </w:r>
    </w:p>
    <w:p>
      <w:pPr>
        <w:jc w:val="both"/>
        <w:rPr>
          <w:rFonts w:hint="eastAsia" w:ascii="Times New Roman" w:hAnsi="Times New Roman" w:cs="Times New Roman"/>
          <w:b/>
          <w:bCs/>
          <w:sz w:val="24"/>
          <w:szCs w:val="32"/>
          <w:lang w:val="en-US" w:eastAsia="zh-CN"/>
        </w:rPr>
      </w:pPr>
    </w:p>
    <w:p>
      <w:pPr>
        <w:jc w:val="both"/>
        <w:rPr>
          <w:rFonts w:hint="default" w:ascii="Times New Roman" w:hAnsi="Times New Roman" w:cs="Times New Roman"/>
          <w:b/>
          <w:bCs/>
          <w:i/>
          <w:iCs/>
          <w:sz w:val="24"/>
          <w:szCs w:val="32"/>
          <w:lang w:val="en-US" w:eastAsia="zh-CN"/>
        </w:rPr>
      </w:pPr>
      <w:r>
        <w:rPr>
          <w:rFonts w:hint="eastAsia" w:ascii="Times New Roman" w:hAnsi="Times New Roman" w:cs="Times New Roman"/>
          <w:b/>
          <w:bCs/>
          <w:i/>
          <w:iCs/>
          <w:sz w:val="24"/>
          <w:szCs w:val="32"/>
          <w:lang w:val="en-US" w:eastAsia="zh-CN"/>
        </w:rPr>
        <w:t xml:space="preserve">Corpoarte background </w:t>
      </w:r>
    </w:p>
    <w:p>
      <w:pPr>
        <w:keepNext w:val="0"/>
        <w:keepLines w:val="0"/>
        <w:pageBreakBefore w:val="0"/>
        <w:widowControl w:val="0"/>
        <w:kinsoku/>
        <w:wordWrap/>
        <w:overflowPunct/>
        <w:topLinePunct w:val="0"/>
        <w:autoSpaceDE/>
        <w:autoSpaceDN/>
        <w:bidi w:val="0"/>
        <w:adjustRightInd/>
        <w:snapToGrid/>
        <w:spacing w:line="360" w:lineRule="auto"/>
        <w:ind w:firstLine="420" w:firstLineChars="0"/>
        <w:jc w:val="both"/>
        <w:textAlignment w:val="auto"/>
        <w:rPr>
          <w:rFonts w:hint="default" w:ascii="Times New Roman" w:hAnsi="Times New Roman" w:eastAsia="Segoe UI" w:cs="Times New Roman"/>
          <w:i w:val="0"/>
          <w:iCs w:val="0"/>
          <w:caps w:val="0"/>
          <w:color w:val="101214"/>
          <w:spacing w:val="0"/>
          <w:sz w:val="24"/>
          <w:szCs w:val="24"/>
          <w:shd w:val="clear" w:fill="FFFFFF"/>
        </w:rPr>
      </w:pPr>
      <w:r>
        <w:rPr>
          <w:rFonts w:hint="eastAsia" w:ascii="Times New Roman" w:hAnsi="Times New Roman" w:eastAsia="宋体" w:cs="Times New Roman"/>
          <w:i w:val="0"/>
          <w:iCs w:val="0"/>
          <w:caps w:val="0"/>
          <w:color w:val="101214"/>
          <w:spacing w:val="0"/>
          <w:sz w:val="24"/>
          <w:szCs w:val="24"/>
          <w:shd w:val="clear" w:fill="FFFFFF"/>
          <w:lang w:eastAsia="zh-CN"/>
        </w:rPr>
        <w:t>Longhu</w:t>
      </w:r>
      <w:r>
        <w:rPr>
          <w:rFonts w:hint="default" w:ascii="Times New Roman" w:hAnsi="Times New Roman" w:eastAsia="Segoe UI" w:cs="Times New Roman"/>
          <w:i w:val="0"/>
          <w:iCs w:val="0"/>
          <w:caps w:val="0"/>
          <w:color w:val="101214"/>
          <w:spacing w:val="0"/>
          <w:sz w:val="24"/>
          <w:szCs w:val="24"/>
          <w:shd w:val="clear" w:fill="FFFFFF"/>
        </w:rPr>
        <w:t xml:space="preserve"> Guan</w:t>
      </w:r>
      <w:r>
        <w:rPr>
          <w:rFonts w:hint="eastAsia" w:ascii="Times New Roman" w:hAnsi="Times New Roman" w:eastAsia="宋体" w:cs="Times New Roman"/>
          <w:i w:val="0"/>
          <w:iCs w:val="0"/>
          <w:caps w:val="0"/>
          <w:color w:val="101214"/>
          <w:spacing w:val="0"/>
          <w:sz w:val="24"/>
          <w:szCs w:val="24"/>
          <w:shd w:val="clear" w:fill="FFFFFF"/>
          <w:lang w:val="en-US" w:eastAsia="zh-CN"/>
        </w:rPr>
        <w:t>y</w:t>
      </w:r>
      <w:r>
        <w:rPr>
          <w:rFonts w:hint="default" w:ascii="Times New Roman" w:hAnsi="Times New Roman" w:eastAsia="Segoe UI" w:cs="Times New Roman"/>
          <w:i w:val="0"/>
          <w:iCs w:val="0"/>
          <w:caps w:val="0"/>
          <w:color w:val="101214"/>
          <w:spacing w:val="0"/>
          <w:sz w:val="24"/>
          <w:szCs w:val="24"/>
          <w:shd w:val="clear" w:fill="FFFFFF"/>
        </w:rPr>
        <w:t xml:space="preserve">u is </w:t>
      </w:r>
      <w:r>
        <w:rPr>
          <w:rFonts w:hint="eastAsia" w:ascii="Times New Roman" w:hAnsi="Times New Roman" w:eastAsia="宋体" w:cs="Times New Roman"/>
          <w:i w:val="0"/>
          <w:iCs w:val="0"/>
          <w:caps w:val="0"/>
          <w:color w:val="101214"/>
          <w:spacing w:val="0"/>
          <w:sz w:val="24"/>
          <w:szCs w:val="24"/>
          <w:shd w:val="clear" w:fill="FFFFFF"/>
          <w:lang w:eastAsia="zh-CN"/>
        </w:rPr>
        <w:t>Longhu</w:t>
      </w:r>
      <w:r>
        <w:rPr>
          <w:rFonts w:hint="default" w:ascii="Times New Roman" w:hAnsi="Times New Roman" w:eastAsia="Segoe UI" w:cs="Times New Roman"/>
          <w:i w:val="0"/>
          <w:iCs w:val="0"/>
          <w:caps w:val="0"/>
          <w:color w:val="101214"/>
          <w:spacing w:val="0"/>
          <w:sz w:val="24"/>
          <w:szCs w:val="24"/>
          <w:shd w:val="clear" w:fill="FFFFFF"/>
        </w:rPr>
        <w:t xml:space="preserve"> Group following real estate development, commercial operation, intelligent services, for the new generation of people to rent life form and consumption upgrading demand launched the centralized long-term rental apartment brand, walnut, pine cone, bean three series of product lines into each market segment, in the development scale, asset operation and value-added services for the whole industry chain layout.</w:t>
      </w:r>
    </w:p>
    <w:p>
      <w:pPr>
        <w:keepNext w:val="0"/>
        <w:keepLines w:val="0"/>
        <w:pageBreakBefore w:val="0"/>
        <w:widowControl w:val="0"/>
        <w:kinsoku/>
        <w:wordWrap/>
        <w:overflowPunct/>
        <w:topLinePunct w:val="0"/>
        <w:autoSpaceDE/>
        <w:autoSpaceDN/>
        <w:bidi w:val="0"/>
        <w:adjustRightInd/>
        <w:snapToGrid/>
        <w:spacing w:line="360" w:lineRule="auto"/>
        <w:ind w:firstLine="420" w:firstLineChars="0"/>
        <w:jc w:val="both"/>
        <w:textAlignment w:val="auto"/>
        <w:rPr>
          <w:rFonts w:hint="default" w:ascii="Times New Roman" w:hAnsi="Times New Roman" w:eastAsia="宋体" w:cs="Times New Roman"/>
          <w:i w:val="0"/>
          <w:iCs w:val="0"/>
          <w:caps w:val="0"/>
          <w:color w:val="101214"/>
          <w:spacing w:val="0"/>
          <w:sz w:val="24"/>
          <w:szCs w:val="24"/>
          <w:shd w:val="clear" w:fill="FFFFFF"/>
          <w:lang w:val="en-US" w:eastAsia="zh-CN"/>
        </w:rPr>
      </w:pPr>
      <w:r>
        <w:rPr>
          <w:rFonts w:hint="eastAsia" w:ascii="Times New Roman" w:hAnsi="Times New Roman" w:eastAsia="宋体" w:cs="Times New Roman"/>
          <w:i w:val="0"/>
          <w:iCs w:val="0"/>
          <w:caps w:val="0"/>
          <w:color w:val="101214"/>
          <w:spacing w:val="0"/>
          <w:sz w:val="24"/>
          <w:szCs w:val="24"/>
          <w:shd w:val="clear" w:fill="FFFFFF"/>
          <w:lang w:eastAsia="zh-CN"/>
        </w:rPr>
        <w:t xml:space="preserve">Longhu Guanyu </w:t>
      </w:r>
      <w:r>
        <w:rPr>
          <w:rFonts w:hint="default" w:ascii="Times New Roman" w:hAnsi="Times New Roman" w:eastAsia="Segoe UI" w:cs="Times New Roman"/>
          <w:i w:val="0"/>
          <w:iCs w:val="0"/>
          <w:caps w:val="0"/>
          <w:color w:val="101214"/>
          <w:spacing w:val="0"/>
          <w:sz w:val="24"/>
          <w:szCs w:val="24"/>
          <w:shd w:val="clear" w:fill="FFFFFF"/>
        </w:rPr>
        <w:t xml:space="preserve"> Apartments is a long-term rental brand apartment launched by </w:t>
      </w:r>
      <w:r>
        <w:rPr>
          <w:rFonts w:hint="eastAsia" w:ascii="Times New Roman" w:hAnsi="Times New Roman" w:eastAsia="宋体" w:cs="Times New Roman"/>
          <w:i w:val="0"/>
          <w:iCs w:val="0"/>
          <w:caps w:val="0"/>
          <w:color w:val="101214"/>
          <w:spacing w:val="0"/>
          <w:sz w:val="24"/>
          <w:szCs w:val="24"/>
          <w:shd w:val="clear" w:fill="FFFFFF"/>
          <w:lang w:eastAsia="zh-CN"/>
        </w:rPr>
        <w:t>Longhu</w:t>
      </w:r>
      <w:r>
        <w:rPr>
          <w:rFonts w:hint="default" w:ascii="Times New Roman" w:hAnsi="Times New Roman" w:eastAsia="Segoe UI" w:cs="Times New Roman"/>
          <w:i w:val="0"/>
          <w:iCs w:val="0"/>
          <w:caps w:val="0"/>
          <w:color w:val="101214"/>
          <w:spacing w:val="0"/>
          <w:sz w:val="24"/>
          <w:szCs w:val="24"/>
          <w:shd w:val="clear" w:fill="FFFFFF"/>
        </w:rPr>
        <w:t xml:space="preserve"> Group. Starting in 2017, </w:t>
      </w:r>
      <w:r>
        <w:rPr>
          <w:rFonts w:hint="eastAsia" w:ascii="Times New Roman" w:hAnsi="Times New Roman" w:eastAsia="宋体" w:cs="Times New Roman"/>
          <w:i w:val="0"/>
          <w:iCs w:val="0"/>
          <w:caps w:val="0"/>
          <w:color w:val="101214"/>
          <w:spacing w:val="0"/>
          <w:sz w:val="24"/>
          <w:szCs w:val="24"/>
          <w:shd w:val="clear" w:fill="FFFFFF"/>
          <w:lang w:eastAsia="zh-CN"/>
        </w:rPr>
        <w:t xml:space="preserve">Longhu Guanyu </w:t>
      </w:r>
      <w:r>
        <w:rPr>
          <w:rFonts w:hint="default" w:ascii="Times New Roman" w:hAnsi="Times New Roman" w:eastAsia="Segoe UI" w:cs="Times New Roman"/>
          <w:i w:val="0"/>
          <w:iCs w:val="0"/>
          <w:caps w:val="0"/>
          <w:color w:val="101214"/>
          <w:spacing w:val="0"/>
          <w:sz w:val="24"/>
          <w:szCs w:val="24"/>
          <w:shd w:val="clear" w:fill="FFFFFF"/>
        </w:rPr>
        <w:t>took the first step to invest in long-rented apartments in Chengdu, the capital of Sichuan province. Then the business continued to expand, constantly open up new markets, in Chinese provinces and cities began to launch long rental apartment products and services.</w:t>
      </w:r>
      <w:r>
        <w:rPr>
          <w:rFonts w:hint="eastAsia" w:ascii="Times New Roman" w:hAnsi="Times New Roman" w:eastAsia="宋体" w:cs="Times New Roman"/>
          <w:i w:val="0"/>
          <w:iCs w:val="0"/>
          <w:caps w:val="0"/>
          <w:color w:val="101214"/>
          <w:spacing w:val="0"/>
          <w:sz w:val="24"/>
          <w:szCs w:val="24"/>
          <w:shd w:val="clear" w:fill="FFFFFF"/>
          <w:lang w:eastAsia="zh-CN"/>
        </w:rPr>
        <w:t>In response to the change of the national long - rent housing policy, the long - rent apartment product service was developed.</w:t>
      </w:r>
      <w:r>
        <w:rPr>
          <w:rFonts w:hint="default" w:ascii="Times New Roman" w:hAnsi="Times New Roman" w:eastAsia="宋体" w:cs="Times New Roman"/>
          <w:i w:val="0"/>
          <w:iCs w:val="0"/>
          <w:caps w:val="0"/>
          <w:color w:val="101214"/>
          <w:spacing w:val="0"/>
          <w:sz w:val="24"/>
          <w:szCs w:val="24"/>
          <w:shd w:val="clear" w:fill="FFFFFF"/>
          <w:lang w:eastAsia="zh-CN"/>
        </w:rPr>
        <w:t xml:space="preserve"> At the same time, after the establishment of the new company, in order to meet the new business needs, it is inevitable to adjust the organizational structure and make personnel changes. Concrete embodiment in the implementation of modular management, the introduction of senior executives. The development of digital and information technology, coupled with the impact of the COVID-19 pandemic, has also become a driving factor for Long</w:t>
      </w:r>
      <w:r>
        <w:rPr>
          <w:rFonts w:hint="eastAsia" w:ascii="Times New Roman" w:hAnsi="Times New Roman" w:eastAsia="宋体" w:cs="Times New Roman"/>
          <w:i w:val="0"/>
          <w:iCs w:val="0"/>
          <w:caps w:val="0"/>
          <w:color w:val="101214"/>
          <w:spacing w:val="0"/>
          <w:sz w:val="24"/>
          <w:szCs w:val="24"/>
          <w:shd w:val="clear" w:fill="FFFFFF"/>
          <w:lang w:val="en-US" w:eastAsia="zh-CN"/>
        </w:rPr>
        <w:t>hu</w:t>
      </w:r>
      <w:r>
        <w:rPr>
          <w:rFonts w:hint="default" w:ascii="Times New Roman" w:hAnsi="Times New Roman" w:eastAsia="宋体" w:cs="Times New Roman"/>
          <w:i w:val="0"/>
          <w:iCs w:val="0"/>
          <w:caps w:val="0"/>
          <w:color w:val="101214"/>
          <w:spacing w:val="0"/>
          <w:sz w:val="24"/>
          <w:szCs w:val="24"/>
          <w:shd w:val="clear" w:fill="FFFFFF"/>
          <w:lang w:eastAsia="zh-CN"/>
        </w:rPr>
        <w:t xml:space="preserve"> Guanyu to adopt digital management.</w:t>
      </w:r>
    </w:p>
    <w:p>
      <w:pPr>
        <w:jc w:val="both"/>
        <w:rPr>
          <w:rFonts w:hint="eastAsia" w:ascii="Times New Roman" w:hAnsi="Times New Roman" w:cs="Times New Roman"/>
          <w:b/>
          <w:bCs/>
          <w:sz w:val="24"/>
          <w:szCs w:val="32"/>
          <w:lang w:val="en-US" w:eastAsia="zh-CN"/>
        </w:rPr>
      </w:pPr>
    </w:p>
    <w:p>
      <w:pPr>
        <w:jc w:val="both"/>
        <w:rPr>
          <w:rFonts w:hint="default" w:ascii="Times New Roman" w:hAnsi="Times New Roman" w:cs="Times New Roman"/>
          <w:b/>
          <w:bCs/>
          <w:i/>
          <w:iCs/>
          <w:sz w:val="24"/>
          <w:szCs w:val="32"/>
          <w:lang w:val="en-US" w:eastAsia="zh-CN"/>
        </w:rPr>
      </w:pPr>
      <w:r>
        <w:rPr>
          <w:rFonts w:hint="eastAsia" w:ascii="Times New Roman" w:hAnsi="Times New Roman" w:cs="Times New Roman"/>
          <w:b/>
          <w:bCs/>
          <w:i/>
          <w:iCs/>
          <w:sz w:val="24"/>
          <w:szCs w:val="32"/>
          <w:lang w:val="en-US" w:eastAsia="zh-CN"/>
        </w:rPr>
        <w:t>Mangement change model</w:t>
      </w:r>
    </w:p>
    <w:p>
      <w:pPr>
        <w:keepNext w:val="0"/>
        <w:keepLines w:val="0"/>
        <w:pageBreakBefore w:val="0"/>
        <w:widowControl w:val="0"/>
        <w:kinsoku/>
        <w:wordWrap/>
        <w:overflowPunct/>
        <w:topLinePunct w:val="0"/>
        <w:autoSpaceDE/>
        <w:autoSpaceDN/>
        <w:bidi w:val="0"/>
        <w:adjustRightInd/>
        <w:snapToGrid/>
        <w:spacing w:line="360" w:lineRule="auto"/>
        <w:ind w:firstLine="420" w:firstLineChars="0"/>
        <w:jc w:val="both"/>
        <w:textAlignment w:val="auto"/>
        <w:rPr>
          <w:rFonts w:hint="default" w:ascii="Times New Roman" w:hAnsi="Times New Roman" w:eastAsia="Segoe UI" w:cs="Times New Roman"/>
          <w:i w:val="0"/>
          <w:iCs w:val="0"/>
          <w:caps w:val="0"/>
          <w:color w:val="101214"/>
          <w:spacing w:val="0"/>
          <w:sz w:val="24"/>
          <w:szCs w:val="24"/>
          <w:shd w:val="clear" w:fill="FFFFFF"/>
        </w:rPr>
      </w:pPr>
      <w:r>
        <w:rPr>
          <w:rFonts w:hint="eastAsia" w:ascii="Times New Roman" w:hAnsi="Times New Roman" w:eastAsia="宋体" w:cs="Times New Roman"/>
          <w:i w:val="0"/>
          <w:iCs w:val="0"/>
          <w:caps w:val="0"/>
          <w:color w:val="101214"/>
          <w:spacing w:val="0"/>
          <w:sz w:val="24"/>
          <w:szCs w:val="24"/>
          <w:shd w:val="clear" w:fill="FFFFFF"/>
          <w:lang w:eastAsia="zh-CN"/>
        </w:rPr>
        <w:t xml:space="preserve">Longhu Guanyu </w:t>
      </w:r>
      <w:r>
        <w:rPr>
          <w:rFonts w:hint="eastAsia" w:ascii="Times New Roman" w:hAnsi="Times New Roman" w:eastAsia="Segoe UI" w:cs="Times New Roman"/>
          <w:i w:val="0"/>
          <w:iCs w:val="0"/>
          <w:caps w:val="0"/>
          <w:color w:val="101214"/>
          <w:spacing w:val="0"/>
          <w:sz w:val="24"/>
          <w:szCs w:val="24"/>
          <w:shd w:val="clear" w:fill="FFFFFF"/>
        </w:rPr>
        <w:t xml:space="preserve"> Apartments is a commercial organization that is an important part of the overall real estate market system.</w:t>
      </w:r>
      <w:r>
        <w:rPr>
          <w:rFonts w:hint="default" w:ascii="Times New Roman" w:hAnsi="Times New Roman" w:eastAsia="Segoe UI" w:cs="Times New Roman"/>
          <w:i w:val="0"/>
          <w:iCs w:val="0"/>
          <w:caps w:val="0"/>
          <w:color w:val="101214"/>
          <w:spacing w:val="0"/>
          <w:sz w:val="24"/>
          <w:szCs w:val="24"/>
          <w:shd w:val="clear" w:fill="FFFFFF"/>
        </w:rPr>
        <w:t xml:space="preserve"> From the perspective of system theory, the system is an open system. This openness realizes the interaction between the inside and outside of the system, the exchange of resources to realize and maintain the operation of the system. The transformation of </w:t>
      </w:r>
      <w:r>
        <w:rPr>
          <w:rFonts w:hint="eastAsia" w:ascii="Times New Roman" w:hAnsi="Times New Roman" w:eastAsia="宋体" w:cs="Times New Roman"/>
          <w:i w:val="0"/>
          <w:iCs w:val="0"/>
          <w:caps w:val="0"/>
          <w:color w:val="101214"/>
          <w:spacing w:val="0"/>
          <w:sz w:val="24"/>
          <w:szCs w:val="24"/>
          <w:shd w:val="clear" w:fill="FFFFFF"/>
          <w:lang w:eastAsia="zh-CN"/>
        </w:rPr>
        <w:t xml:space="preserve">Longhu Guanyu </w:t>
      </w:r>
      <w:r>
        <w:rPr>
          <w:rFonts w:hint="default" w:ascii="Times New Roman" w:hAnsi="Times New Roman" w:eastAsia="Segoe UI" w:cs="Times New Roman"/>
          <w:i w:val="0"/>
          <w:iCs w:val="0"/>
          <w:caps w:val="0"/>
          <w:color w:val="101214"/>
          <w:spacing w:val="0"/>
          <w:sz w:val="24"/>
          <w:szCs w:val="24"/>
          <w:shd w:val="clear" w:fill="FFFFFF"/>
        </w:rPr>
        <w:t xml:space="preserve"> is an inevitable process and the only way to achieve commercial success. Among the factors affecting the change of </w:t>
      </w:r>
      <w:r>
        <w:rPr>
          <w:rFonts w:hint="eastAsia" w:ascii="Times New Roman" w:hAnsi="Times New Roman" w:eastAsia="宋体" w:cs="Times New Roman"/>
          <w:i w:val="0"/>
          <w:iCs w:val="0"/>
          <w:caps w:val="0"/>
          <w:color w:val="101214"/>
          <w:spacing w:val="0"/>
          <w:sz w:val="24"/>
          <w:szCs w:val="24"/>
          <w:shd w:val="clear" w:fill="FFFFFF"/>
          <w:lang w:eastAsia="zh-CN"/>
        </w:rPr>
        <w:t xml:space="preserve">Longhu Guanyu </w:t>
      </w:r>
      <w:r>
        <w:rPr>
          <w:rFonts w:hint="default" w:ascii="Times New Roman" w:hAnsi="Times New Roman" w:eastAsia="Segoe UI" w:cs="Times New Roman"/>
          <w:i w:val="0"/>
          <w:iCs w:val="0"/>
          <w:caps w:val="0"/>
          <w:color w:val="101214"/>
          <w:spacing w:val="0"/>
          <w:sz w:val="24"/>
          <w:szCs w:val="24"/>
          <w:shd w:val="clear" w:fill="FFFFFF"/>
        </w:rPr>
        <w:t xml:space="preserve">, there are internal factors, such as the change of management team, technological progress, corporate governance and so on. There are also external factors, such as the adjustment of national real estate-related policies, the shift in consumer demand preferences, and the impact of external adverse factors (such as COVID-19, China-Us trade). </w:t>
      </w:r>
    </w:p>
    <w:p>
      <w:pPr>
        <w:keepNext w:val="0"/>
        <w:keepLines w:val="0"/>
        <w:pageBreakBefore w:val="0"/>
        <w:widowControl w:val="0"/>
        <w:kinsoku/>
        <w:wordWrap/>
        <w:overflowPunct/>
        <w:topLinePunct w:val="0"/>
        <w:autoSpaceDE/>
        <w:autoSpaceDN/>
        <w:bidi w:val="0"/>
        <w:adjustRightInd/>
        <w:snapToGrid/>
        <w:spacing w:line="360" w:lineRule="auto"/>
        <w:ind w:firstLine="420" w:firstLineChars="0"/>
        <w:jc w:val="both"/>
        <w:textAlignment w:val="auto"/>
        <w:rPr>
          <w:rFonts w:hint="default" w:ascii="Times New Roman" w:hAnsi="Times New Roman" w:eastAsia="Segoe UI" w:cs="Times New Roman"/>
          <w:i w:val="0"/>
          <w:iCs w:val="0"/>
          <w:caps w:val="0"/>
          <w:color w:val="101214"/>
          <w:spacing w:val="0"/>
          <w:sz w:val="24"/>
          <w:szCs w:val="24"/>
          <w:shd w:val="clear" w:fill="FFFFFF"/>
        </w:rPr>
      </w:pPr>
      <w:r>
        <w:rPr>
          <w:rFonts w:hint="default" w:ascii="Times New Roman" w:hAnsi="Times New Roman" w:eastAsia="Segoe UI" w:cs="Times New Roman"/>
          <w:i w:val="0"/>
          <w:iCs w:val="0"/>
          <w:caps w:val="0"/>
          <w:color w:val="101214"/>
          <w:spacing w:val="0"/>
          <w:sz w:val="24"/>
          <w:szCs w:val="24"/>
          <w:shd w:val="clear" w:fill="FFFFFF"/>
        </w:rPr>
        <w:t>Burke</w:t>
      </w:r>
      <w:r>
        <w:rPr>
          <w:rFonts w:hint="eastAsia" w:ascii="Times New Roman" w:hAnsi="Times New Roman" w:eastAsia="Segoe UI" w:cs="Times New Roman"/>
          <w:i w:val="0"/>
          <w:iCs w:val="0"/>
          <w:caps w:val="0"/>
          <w:color w:val="101214"/>
          <w:spacing w:val="0"/>
          <w:sz w:val="24"/>
          <w:szCs w:val="24"/>
          <w:shd w:val="clear" w:fill="FFFFFF"/>
          <w:lang w:val="en-US" w:eastAsia="zh-CN"/>
        </w:rPr>
        <w:t xml:space="preserve">(2017)pointed out that </w:t>
      </w:r>
      <w:r>
        <w:rPr>
          <w:rFonts w:hint="eastAsia" w:ascii="Times New Roman" w:hAnsi="Times New Roman" w:eastAsia="Segoe UI" w:cs="Times New Roman"/>
          <w:i w:val="0"/>
          <w:iCs w:val="0"/>
          <w:caps w:val="0"/>
          <w:color w:val="101214"/>
          <w:spacing w:val="0"/>
          <w:sz w:val="24"/>
          <w:szCs w:val="24"/>
          <w:shd w:val="clear" w:fill="FFFFFF"/>
        </w:rPr>
        <w:t xml:space="preserve">Management change includes </w:t>
      </w:r>
      <w:r>
        <w:rPr>
          <w:rFonts w:hint="eastAsia" w:ascii="Times New Roman" w:hAnsi="Times New Roman" w:eastAsia="宋体" w:cs="Times New Roman"/>
          <w:i w:val="0"/>
          <w:iCs w:val="0"/>
          <w:caps w:val="0"/>
          <w:color w:val="101214"/>
          <w:spacing w:val="0"/>
          <w:sz w:val="24"/>
          <w:szCs w:val="24"/>
          <w:shd w:val="clear" w:fill="FFFFFF"/>
          <w:lang w:eastAsia="zh-CN"/>
        </w:rPr>
        <w:t>planned organizational change</w:t>
      </w:r>
      <w:r>
        <w:rPr>
          <w:rFonts w:hint="eastAsia" w:ascii="Times New Roman" w:hAnsi="Times New Roman" w:eastAsia="Segoe UI" w:cs="Times New Roman"/>
          <w:i w:val="0"/>
          <w:iCs w:val="0"/>
          <w:caps w:val="0"/>
          <w:color w:val="101214"/>
          <w:spacing w:val="0"/>
          <w:sz w:val="24"/>
          <w:szCs w:val="24"/>
          <w:shd w:val="clear" w:fill="FFFFFF"/>
        </w:rPr>
        <w:t xml:space="preserve"> and </w:t>
      </w:r>
      <w:r>
        <w:rPr>
          <w:rFonts w:hint="eastAsia" w:ascii="Times New Roman" w:hAnsi="Times New Roman" w:eastAsia="宋体" w:cs="Times New Roman"/>
          <w:i w:val="0"/>
          <w:iCs w:val="0"/>
          <w:caps w:val="0"/>
          <w:color w:val="101214"/>
          <w:spacing w:val="0"/>
          <w:sz w:val="24"/>
          <w:szCs w:val="24"/>
          <w:shd w:val="clear" w:fill="FFFFFF"/>
          <w:lang w:eastAsia="zh-CN"/>
        </w:rPr>
        <w:t xml:space="preserve">contingency </w:t>
      </w:r>
      <w:r>
        <w:rPr>
          <w:rFonts w:hint="eastAsia" w:ascii="Times New Roman" w:hAnsi="Times New Roman" w:eastAsia="Segoe UI" w:cs="Times New Roman"/>
          <w:i w:val="0"/>
          <w:iCs w:val="0"/>
          <w:caps w:val="0"/>
          <w:color w:val="101214"/>
          <w:spacing w:val="0"/>
          <w:sz w:val="24"/>
          <w:szCs w:val="24"/>
          <w:shd w:val="clear" w:fill="FFFFFF"/>
        </w:rPr>
        <w:t xml:space="preserve"> management change.</w:t>
      </w:r>
      <w:r>
        <w:rPr>
          <w:rFonts w:hint="default" w:ascii="Times New Roman" w:hAnsi="Times New Roman" w:eastAsia="Segoe UI" w:cs="Times New Roman"/>
          <w:i w:val="0"/>
          <w:iCs w:val="0"/>
          <w:caps w:val="0"/>
          <w:color w:val="101214"/>
          <w:spacing w:val="0"/>
          <w:sz w:val="24"/>
          <w:szCs w:val="24"/>
          <w:shd w:val="clear" w:fill="FFFFFF"/>
        </w:rPr>
        <w:t xml:space="preserve">Therefore, </w:t>
      </w:r>
      <w:r>
        <w:rPr>
          <w:rFonts w:hint="eastAsia" w:ascii="Times New Roman" w:hAnsi="Times New Roman" w:eastAsia="宋体" w:cs="Times New Roman"/>
          <w:i w:val="0"/>
          <w:iCs w:val="0"/>
          <w:caps w:val="0"/>
          <w:color w:val="101214"/>
          <w:spacing w:val="0"/>
          <w:sz w:val="24"/>
          <w:szCs w:val="24"/>
          <w:shd w:val="clear" w:fill="FFFFFF"/>
          <w:lang w:eastAsia="zh-CN"/>
        </w:rPr>
        <w:t xml:space="preserve">Longhu Guanyu </w:t>
      </w:r>
      <w:r>
        <w:rPr>
          <w:rFonts w:hint="default" w:ascii="Times New Roman" w:hAnsi="Times New Roman" w:eastAsia="Segoe UI" w:cs="Times New Roman"/>
          <w:i w:val="0"/>
          <w:iCs w:val="0"/>
          <w:caps w:val="0"/>
          <w:color w:val="101214"/>
          <w:spacing w:val="0"/>
          <w:sz w:val="24"/>
          <w:szCs w:val="24"/>
          <w:shd w:val="clear" w:fill="FFFFFF"/>
        </w:rPr>
        <w:t xml:space="preserve"> reform is not a simple planning reform, nor is it a simple </w:t>
      </w:r>
      <w:r>
        <w:rPr>
          <w:rFonts w:hint="eastAsia" w:ascii="Times New Roman" w:hAnsi="Times New Roman" w:eastAsia="宋体" w:cs="Times New Roman"/>
          <w:i w:val="0"/>
          <w:iCs w:val="0"/>
          <w:caps w:val="0"/>
          <w:color w:val="101214"/>
          <w:spacing w:val="0"/>
          <w:sz w:val="24"/>
          <w:szCs w:val="24"/>
          <w:shd w:val="clear" w:fill="FFFFFF"/>
          <w:lang w:eastAsia="zh-CN"/>
        </w:rPr>
        <w:t xml:space="preserve">contingency </w:t>
      </w:r>
      <w:r>
        <w:rPr>
          <w:rFonts w:hint="default" w:ascii="Times New Roman" w:hAnsi="Times New Roman" w:eastAsia="Segoe UI" w:cs="Times New Roman"/>
          <w:i w:val="0"/>
          <w:iCs w:val="0"/>
          <w:caps w:val="0"/>
          <w:color w:val="101214"/>
          <w:spacing w:val="0"/>
          <w:sz w:val="24"/>
          <w:szCs w:val="24"/>
          <w:shd w:val="clear" w:fill="FFFFFF"/>
        </w:rPr>
        <w:t xml:space="preserve">, but a combination of planning change and </w:t>
      </w:r>
      <w:r>
        <w:rPr>
          <w:rFonts w:hint="eastAsia" w:ascii="Times New Roman" w:hAnsi="Times New Roman" w:eastAsia="宋体" w:cs="Times New Roman"/>
          <w:i w:val="0"/>
          <w:iCs w:val="0"/>
          <w:caps w:val="0"/>
          <w:color w:val="101214"/>
          <w:spacing w:val="0"/>
          <w:sz w:val="24"/>
          <w:szCs w:val="24"/>
          <w:shd w:val="clear" w:fill="FFFFFF"/>
          <w:lang w:eastAsia="zh-CN"/>
        </w:rPr>
        <w:t xml:space="preserve">contingency </w:t>
      </w:r>
      <w:r>
        <w:rPr>
          <w:rFonts w:hint="default" w:ascii="Times New Roman" w:hAnsi="Times New Roman" w:eastAsia="Segoe UI" w:cs="Times New Roman"/>
          <w:i w:val="0"/>
          <w:iCs w:val="0"/>
          <w:caps w:val="0"/>
          <w:color w:val="101214"/>
          <w:spacing w:val="0"/>
          <w:sz w:val="24"/>
          <w:szCs w:val="24"/>
          <w:shd w:val="clear" w:fill="FFFFFF"/>
        </w:rPr>
        <w:t>, with different stages of emphasis.</w:t>
      </w:r>
    </w:p>
    <w:p>
      <w:pPr>
        <w:keepNext w:val="0"/>
        <w:keepLines w:val="0"/>
        <w:pageBreakBefore w:val="0"/>
        <w:widowControl w:val="0"/>
        <w:kinsoku/>
        <w:wordWrap/>
        <w:overflowPunct/>
        <w:topLinePunct w:val="0"/>
        <w:autoSpaceDE/>
        <w:autoSpaceDN/>
        <w:bidi w:val="0"/>
        <w:adjustRightInd/>
        <w:snapToGrid/>
        <w:spacing w:line="360" w:lineRule="auto"/>
        <w:ind w:firstLine="420" w:firstLineChars="0"/>
        <w:jc w:val="both"/>
        <w:textAlignment w:val="auto"/>
        <w:rPr>
          <w:rFonts w:hint="default" w:ascii="Times New Roman" w:hAnsi="Times New Roman" w:eastAsia="Segoe UI" w:cs="Times New Roman"/>
          <w:i w:val="0"/>
          <w:iCs w:val="0"/>
          <w:caps w:val="0"/>
          <w:color w:val="101214"/>
          <w:spacing w:val="0"/>
          <w:sz w:val="24"/>
          <w:szCs w:val="24"/>
          <w:shd w:val="clear" w:fill="FFFFFF"/>
        </w:rPr>
      </w:pPr>
      <w:r>
        <w:rPr>
          <w:rFonts w:hint="eastAsia" w:ascii="Times New Roman" w:hAnsi="Times New Roman" w:eastAsia="Segoe UI" w:cs="Times New Roman"/>
          <w:i w:val="0"/>
          <w:iCs w:val="0"/>
          <w:caps w:val="0"/>
          <w:color w:val="101214"/>
          <w:spacing w:val="0"/>
          <w:sz w:val="24"/>
          <w:szCs w:val="24"/>
          <w:shd w:val="clear" w:fill="FFFFFF"/>
        </w:rPr>
        <w:t>Planned change is a response to controllable factors</w:t>
      </w:r>
      <w:r>
        <w:rPr>
          <w:rFonts w:hint="eastAsia" w:ascii="Segoe UI" w:hAnsi="Segoe UI" w:eastAsia="Segoe UI" w:cs="Segoe UI"/>
          <w:i w:val="0"/>
          <w:iCs w:val="0"/>
          <w:caps w:val="0"/>
          <w:color w:val="101214"/>
          <w:spacing w:val="0"/>
          <w:sz w:val="16"/>
          <w:szCs w:val="16"/>
          <w:shd w:val="clear" w:fill="FFFFFF"/>
        </w:rPr>
        <w:t>.</w:t>
      </w:r>
      <w:r>
        <w:rPr>
          <w:rFonts w:hint="eastAsia" w:ascii="Times New Roman" w:hAnsi="Times New Roman" w:eastAsia="Segoe UI" w:cs="Times New Roman"/>
          <w:i w:val="0"/>
          <w:iCs w:val="0"/>
          <w:caps w:val="0"/>
          <w:color w:val="101214"/>
          <w:spacing w:val="0"/>
          <w:sz w:val="24"/>
          <w:szCs w:val="24"/>
          <w:shd w:val="clear" w:fill="FFFFFF"/>
        </w:rPr>
        <w:t xml:space="preserve">In the process of management reform of </w:t>
      </w:r>
      <w:r>
        <w:rPr>
          <w:rFonts w:hint="eastAsia" w:ascii="Times New Roman" w:hAnsi="Times New Roman" w:eastAsia="宋体" w:cs="Times New Roman"/>
          <w:i w:val="0"/>
          <w:iCs w:val="0"/>
          <w:caps w:val="0"/>
          <w:color w:val="101214"/>
          <w:spacing w:val="0"/>
          <w:sz w:val="24"/>
          <w:szCs w:val="24"/>
          <w:shd w:val="clear" w:fill="FFFFFF"/>
          <w:lang w:eastAsia="zh-CN"/>
        </w:rPr>
        <w:t xml:space="preserve">Longhu Guanyu </w:t>
      </w:r>
      <w:r>
        <w:rPr>
          <w:rFonts w:hint="eastAsia" w:ascii="Times New Roman" w:hAnsi="Times New Roman" w:eastAsia="Segoe UI" w:cs="Times New Roman"/>
          <w:i w:val="0"/>
          <w:iCs w:val="0"/>
          <w:caps w:val="0"/>
          <w:color w:val="101214"/>
          <w:spacing w:val="0"/>
          <w:sz w:val="24"/>
          <w:szCs w:val="24"/>
          <w:shd w:val="clear" w:fill="FFFFFF"/>
        </w:rPr>
        <w:t xml:space="preserve">, the </w:t>
      </w:r>
      <w:r>
        <w:rPr>
          <w:rFonts w:hint="eastAsia" w:ascii="Times New Roman" w:hAnsi="Times New Roman" w:eastAsia="宋体" w:cs="Times New Roman"/>
          <w:i w:val="0"/>
          <w:iCs w:val="0"/>
          <w:caps w:val="0"/>
          <w:color w:val="101214"/>
          <w:spacing w:val="0"/>
          <w:sz w:val="24"/>
          <w:szCs w:val="24"/>
          <w:shd w:val="clear" w:fill="FFFFFF"/>
          <w:lang w:eastAsia="zh-CN"/>
        </w:rPr>
        <w:t>planned organizational change</w:t>
      </w:r>
      <w:r>
        <w:rPr>
          <w:rFonts w:hint="eastAsia" w:ascii="Times New Roman" w:hAnsi="Times New Roman" w:eastAsia="Segoe UI" w:cs="Times New Roman"/>
          <w:i w:val="0"/>
          <w:iCs w:val="0"/>
          <w:caps w:val="0"/>
          <w:color w:val="101214"/>
          <w:spacing w:val="0"/>
          <w:sz w:val="24"/>
          <w:szCs w:val="24"/>
          <w:shd w:val="clear" w:fill="FFFFFF"/>
        </w:rPr>
        <w:t xml:space="preserve"> is mainly progressive and small-scale, while the </w:t>
      </w:r>
      <w:r>
        <w:rPr>
          <w:rFonts w:hint="eastAsia" w:ascii="Times New Roman" w:hAnsi="Times New Roman" w:eastAsia="宋体" w:cs="Times New Roman"/>
          <w:i w:val="0"/>
          <w:iCs w:val="0"/>
          <w:caps w:val="0"/>
          <w:color w:val="101214"/>
          <w:spacing w:val="0"/>
          <w:sz w:val="24"/>
          <w:szCs w:val="24"/>
          <w:shd w:val="clear" w:fill="FFFFFF"/>
          <w:lang w:eastAsia="zh-CN"/>
        </w:rPr>
        <w:t xml:space="preserve">contingency </w:t>
      </w:r>
      <w:r>
        <w:rPr>
          <w:rFonts w:hint="eastAsia" w:ascii="Times New Roman" w:hAnsi="Times New Roman" w:eastAsia="Segoe UI" w:cs="Times New Roman"/>
          <w:i w:val="0"/>
          <w:iCs w:val="0"/>
          <w:caps w:val="0"/>
          <w:color w:val="101214"/>
          <w:spacing w:val="0"/>
          <w:sz w:val="24"/>
          <w:szCs w:val="24"/>
          <w:shd w:val="clear" w:fill="FFFFFF"/>
        </w:rPr>
        <w:t xml:space="preserve"> is mainly drastic and large-scale.Because the process of change will break the original organizational balance, such as interpersonal relationship, resource allocation, profit distribution and so on.</w:t>
      </w:r>
      <w:r>
        <w:rPr>
          <w:rFonts w:hint="default" w:ascii="Times New Roman" w:hAnsi="Times New Roman" w:eastAsia="Segoe UI" w:cs="Times New Roman"/>
          <w:i w:val="0"/>
          <w:iCs w:val="0"/>
          <w:caps w:val="0"/>
          <w:color w:val="101214"/>
          <w:spacing w:val="0"/>
          <w:sz w:val="24"/>
          <w:szCs w:val="24"/>
          <w:shd w:val="clear" w:fill="FFFFFF"/>
        </w:rPr>
        <w:t xml:space="preserve"> Therefore, in order to manage less resistance to change and improve the efficiency of change, it is necessary to plan for change. At the same time, the reform process needs to carry out risk assessment and investment return analysis. Drastic change, large scale change investment risk is huge, easy to fail. Therefore, the </w:t>
      </w:r>
      <w:r>
        <w:rPr>
          <w:rFonts w:hint="eastAsia" w:ascii="Times New Roman" w:hAnsi="Times New Roman" w:eastAsia="宋体" w:cs="Times New Roman"/>
          <w:i w:val="0"/>
          <w:iCs w:val="0"/>
          <w:caps w:val="0"/>
          <w:color w:val="101214"/>
          <w:spacing w:val="0"/>
          <w:sz w:val="24"/>
          <w:szCs w:val="24"/>
          <w:shd w:val="clear" w:fill="FFFFFF"/>
          <w:lang w:eastAsia="zh-CN"/>
        </w:rPr>
        <w:t>planned organizational change</w:t>
      </w:r>
      <w:r>
        <w:rPr>
          <w:rFonts w:hint="default" w:ascii="Times New Roman" w:hAnsi="Times New Roman" w:eastAsia="Segoe UI" w:cs="Times New Roman"/>
          <w:i w:val="0"/>
          <w:iCs w:val="0"/>
          <w:caps w:val="0"/>
          <w:color w:val="101214"/>
          <w:spacing w:val="0"/>
          <w:sz w:val="24"/>
          <w:szCs w:val="24"/>
          <w:shd w:val="clear" w:fill="FFFFFF"/>
        </w:rPr>
        <w:t xml:space="preserve"> will adopt the progressive, small scope, phased local reform mode, and then gradually promote the success of the reform.</w:t>
      </w:r>
      <w:r>
        <w:rPr>
          <w:rFonts w:hint="eastAsia" w:ascii="Times New Roman" w:hAnsi="Times New Roman" w:eastAsia="Segoe UI" w:cs="Times New Roman"/>
          <w:i w:val="0"/>
          <w:iCs w:val="0"/>
          <w:caps w:val="0"/>
          <w:color w:val="101214"/>
          <w:spacing w:val="0"/>
          <w:sz w:val="24"/>
          <w:szCs w:val="24"/>
          <w:shd w:val="clear" w:fill="FFFFFF"/>
        </w:rPr>
        <w:t xml:space="preserve">Operating development, </w:t>
      </w:r>
      <w:r>
        <w:rPr>
          <w:rFonts w:hint="eastAsia" w:ascii="Times New Roman" w:hAnsi="Times New Roman" w:eastAsia="宋体" w:cs="Times New Roman"/>
          <w:i w:val="0"/>
          <w:iCs w:val="0"/>
          <w:caps w:val="0"/>
          <w:color w:val="101214"/>
          <w:spacing w:val="0"/>
          <w:sz w:val="24"/>
          <w:szCs w:val="24"/>
          <w:shd w:val="clear" w:fill="FFFFFF"/>
          <w:lang w:eastAsia="zh-CN"/>
        </w:rPr>
        <w:t xml:space="preserve">Longhu Guanyu </w:t>
      </w:r>
      <w:r>
        <w:rPr>
          <w:rFonts w:hint="eastAsia" w:ascii="Times New Roman" w:hAnsi="Times New Roman" w:eastAsia="Segoe UI" w:cs="Times New Roman"/>
          <w:i w:val="0"/>
          <w:iCs w:val="0"/>
          <w:caps w:val="0"/>
          <w:color w:val="101214"/>
          <w:spacing w:val="0"/>
          <w:sz w:val="24"/>
          <w:szCs w:val="24"/>
          <w:shd w:val="clear" w:fill="FFFFFF"/>
        </w:rPr>
        <w:t xml:space="preserve"> also began to carry out some management changes.</w:t>
      </w:r>
      <w:r>
        <w:rPr>
          <w:rFonts w:hint="default" w:ascii="Times New Roman" w:hAnsi="Times New Roman" w:eastAsia="Segoe UI" w:cs="Times New Roman"/>
          <w:i w:val="0"/>
          <w:iCs w:val="0"/>
          <w:caps w:val="0"/>
          <w:color w:val="101214"/>
          <w:spacing w:val="0"/>
          <w:sz w:val="24"/>
          <w:szCs w:val="24"/>
          <w:shd w:val="clear" w:fill="FFFFFF"/>
        </w:rPr>
        <w:t xml:space="preserve"> For example, starting from 2021, </w:t>
      </w:r>
      <w:r>
        <w:rPr>
          <w:rFonts w:hint="eastAsia" w:ascii="Times New Roman" w:hAnsi="Times New Roman" w:eastAsia="宋体" w:cs="Times New Roman"/>
          <w:i w:val="0"/>
          <w:iCs w:val="0"/>
          <w:caps w:val="0"/>
          <w:color w:val="101214"/>
          <w:spacing w:val="0"/>
          <w:sz w:val="24"/>
          <w:szCs w:val="24"/>
          <w:shd w:val="clear" w:fill="FFFFFF"/>
          <w:lang w:eastAsia="zh-CN"/>
        </w:rPr>
        <w:t xml:space="preserve">Longhu Guanyu </w:t>
      </w:r>
      <w:r>
        <w:rPr>
          <w:rFonts w:hint="default" w:ascii="Times New Roman" w:hAnsi="Times New Roman" w:eastAsia="Segoe UI" w:cs="Times New Roman"/>
          <w:i w:val="0"/>
          <w:iCs w:val="0"/>
          <w:caps w:val="0"/>
          <w:color w:val="101214"/>
          <w:spacing w:val="0"/>
          <w:sz w:val="24"/>
          <w:szCs w:val="24"/>
          <w:shd w:val="clear" w:fill="FFFFFF"/>
        </w:rPr>
        <w:t xml:space="preserve"> Apartments began to introduce and layout digital technology. Based on digitization and information technology, the company's business process reengineering reform management and digital management mode reform</w:t>
      </w:r>
      <w:r>
        <w:rPr>
          <w:rStyle w:val="7"/>
          <w:rFonts w:hint="default" w:ascii="Times New Roman" w:hAnsi="Times New Roman" w:eastAsia="Segoe UI" w:cs="Times New Roman"/>
          <w:i w:val="0"/>
          <w:iCs w:val="0"/>
          <w:caps w:val="0"/>
          <w:color w:val="101214"/>
          <w:spacing w:val="0"/>
          <w:sz w:val="24"/>
          <w:szCs w:val="24"/>
          <w:shd w:val="clear" w:fill="FFFFFF"/>
        </w:rPr>
        <w:footnoteReference w:id="0"/>
      </w:r>
      <w:r>
        <w:rPr>
          <w:rFonts w:hint="default" w:ascii="Times New Roman" w:hAnsi="Times New Roman" w:eastAsia="Segoe UI" w:cs="Times New Roman"/>
          <w:i w:val="0"/>
          <w:iCs w:val="0"/>
          <w:caps w:val="0"/>
          <w:color w:val="101214"/>
          <w:spacing w:val="0"/>
          <w:sz w:val="24"/>
          <w:szCs w:val="24"/>
          <w:shd w:val="clear" w:fill="FFFFFF"/>
        </w:rPr>
        <w:t>. By embedding digitalization into the chain of tenant systems, stores and management functions associated with long term rental services. For example, online data is realized by using the online collaborative platform of engineering management to provide decision-making and evaluation basis for various stakeholders. At the same time, in the business process, AIoT technology is adopted to realize the digitalization of more than 100 opening testing businesses, which can save time and reduce labor costs while realizing strict control of product quality.</w:t>
      </w:r>
    </w:p>
    <w:p>
      <w:pPr>
        <w:keepNext w:val="0"/>
        <w:keepLines w:val="0"/>
        <w:pageBreakBefore w:val="0"/>
        <w:widowControl w:val="0"/>
        <w:kinsoku/>
        <w:wordWrap/>
        <w:overflowPunct/>
        <w:topLinePunct w:val="0"/>
        <w:autoSpaceDE/>
        <w:autoSpaceDN/>
        <w:bidi w:val="0"/>
        <w:adjustRightInd/>
        <w:snapToGrid/>
        <w:spacing w:line="360" w:lineRule="auto"/>
        <w:ind w:firstLine="420" w:firstLineChars="0"/>
        <w:jc w:val="both"/>
        <w:textAlignment w:val="auto"/>
        <w:rPr>
          <w:rFonts w:hint="default" w:ascii="Times New Roman" w:hAnsi="Times New Roman" w:eastAsia="Segoe UI" w:cs="Times New Roman"/>
          <w:i w:val="0"/>
          <w:iCs w:val="0"/>
          <w:caps w:val="0"/>
          <w:color w:val="101214"/>
          <w:spacing w:val="0"/>
          <w:sz w:val="24"/>
          <w:szCs w:val="24"/>
          <w:shd w:val="clear" w:fill="FFFFFF"/>
          <w:lang w:val="en-US" w:eastAsia="zh-CN"/>
        </w:rPr>
      </w:pPr>
      <w:r>
        <w:rPr>
          <w:rFonts w:hint="eastAsia" w:ascii="Times New Roman" w:hAnsi="Times New Roman" w:eastAsia="Segoe UI" w:cs="Times New Roman"/>
          <w:i w:val="0"/>
          <w:iCs w:val="0"/>
          <w:caps w:val="0"/>
          <w:color w:val="101214"/>
          <w:spacing w:val="0"/>
          <w:sz w:val="24"/>
          <w:szCs w:val="24"/>
          <w:shd w:val="clear" w:fill="FFFFFF"/>
        </w:rPr>
        <w:t xml:space="preserve">At the same time, all organizational changes are not planned changes, and there are some </w:t>
      </w:r>
      <w:r>
        <w:rPr>
          <w:rFonts w:hint="eastAsia" w:ascii="Times New Roman" w:hAnsi="Times New Roman" w:eastAsia="宋体" w:cs="Times New Roman"/>
          <w:i w:val="0"/>
          <w:iCs w:val="0"/>
          <w:caps w:val="0"/>
          <w:color w:val="101214"/>
          <w:spacing w:val="0"/>
          <w:sz w:val="24"/>
          <w:szCs w:val="24"/>
          <w:shd w:val="clear" w:fill="FFFFFF"/>
          <w:lang w:eastAsia="zh-CN"/>
        </w:rPr>
        <w:t>contingency</w:t>
      </w:r>
      <w:r>
        <w:rPr>
          <w:rFonts w:hint="eastAsia" w:ascii="Times New Roman" w:hAnsi="Times New Roman" w:eastAsia="宋体" w:cs="Times New Roman"/>
          <w:i w:val="0"/>
          <w:iCs w:val="0"/>
          <w:caps w:val="0"/>
          <w:color w:val="101214"/>
          <w:spacing w:val="0"/>
          <w:sz w:val="24"/>
          <w:szCs w:val="24"/>
          <w:shd w:val="clear" w:fill="FFFFFF"/>
          <w:lang w:val="en-US" w:eastAsia="zh-CN"/>
        </w:rPr>
        <w:t>(</w:t>
      </w:r>
      <w:r>
        <w:rPr>
          <w:rFonts w:hint="eastAsia" w:ascii="Times New Roman" w:hAnsi="Times New Roman" w:eastAsia="Segoe UI" w:cs="Times New Roman"/>
          <w:i w:val="0"/>
          <w:iCs w:val="0"/>
          <w:caps w:val="0"/>
          <w:color w:val="101214"/>
          <w:spacing w:val="0"/>
          <w:sz w:val="24"/>
          <w:szCs w:val="24"/>
          <w:shd w:val="clear" w:fill="FFFFFF"/>
        </w:rPr>
        <w:t>Siebert</w:t>
      </w:r>
      <w:r>
        <w:rPr>
          <w:rFonts w:hint="eastAsia" w:ascii="Times New Roman" w:hAnsi="Times New Roman" w:eastAsia="宋体" w:cs="Times New Roman"/>
          <w:i w:val="0"/>
          <w:iCs w:val="0"/>
          <w:caps w:val="0"/>
          <w:color w:val="101214"/>
          <w:spacing w:val="0"/>
          <w:sz w:val="24"/>
          <w:szCs w:val="24"/>
          <w:shd w:val="clear" w:fill="FFFFFF"/>
          <w:lang w:val="en-US" w:eastAsia="zh-CN"/>
        </w:rPr>
        <w:t xml:space="preserve"> et al., 2015)</w:t>
      </w:r>
      <w:r>
        <w:rPr>
          <w:rFonts w:hint="eastAsia" w:ascii="Times New Roman" w:hAnsi="Times New Roman" w:eastAsia="Segoe UI" w:cs="Times New Roman"/>
          <w:i w:val="0"/>
          <w:iCs w:val="0"/>
          <w:caps w:val="0"/>
          <w:color w:val="101214"/>
          <w:spacing w:val="0"/>
          <w:sz w:val="24"/>
          <w:szCs w:val="24"/>
          <w:shd w:val="clear" w:fill="FFFFFF"/>
        </w:rPr>
        <w:t>.</w:t>
      </w:r>
      <w:r>
        <w:rPr>
          <w:rFonts w:hint="default" w:ascii="Times New Roman" w:hAnsi="Times New Roman" w:eastAsia="Segoe UI" w:cs="Times New Roman"/>
          <w:i w:val="0"/>
          <w:iCs w:val="0"/>
          <w:caps w:val="0"/>
          <w:color w:val="101214"/>
          <w:spacing w:val="0"/>
          <w:sz w:val="24"/>
          <w:szCs w:val="24"/>
          <w:shd w:val="clear" w:fill="FFFFFF"/>
        </w:rPr>
        <w:t xml:space="preserve"> The transformation of weight variation is mainly caused by external factors. Moreover, these external factors have important characteristics such as intensity, timeliness and impact. For example, COVID-19 is a highly uncertain, unpredictable, low-probability event with huge</w:t>
      </w:r>
      <w:r>
        <w:rPr>
          <w:rFonts w:hint="eastAsia" w:ascii="Times New Roman" w:hAnsi="Times New Roman" w:eastAsia="宋体" w:cs="Times New Roman"/>
          <w:i w:val="0"/>
          <w:iCs w:val="0"/>
          <w:caps w:val="0"/>
          <w:color w:val="101214"/>
          <w:spacing w:val="0"/>
          <w:sz w:val="24"/>
          <w:szCs w:val="24"/>
          <w:shd w:val="clear" w:fill="FFFFFF"/>
          <w:lang w:val="en-US" w:eastAsia="zh-CN"/>
        </w:rPr>
        <w:t>-</w:t>
      </w:r>
      <w:r>
        <w:rPr>
          <w:rFonts w:hint="default" w:ascii="Times New Roman" w:hAnsi="Times New Roman" w:eastAsia="Segoe UI" w:cs="Times New Roman"/>
          <w:i w:val="0"/>
          <w:iCs w:val="0"/>
          <w:caps w:val="0"/>
          <w:color w:val="101214"/>
          <w:spacing w:val="0"/>
          <w:sz w:val="24"/>
          <w:szCs w:val="24"/>
          <w:shd w:val="clear" w:fill="FFFFFF"/>
        </w:rPr>
        <w:t xml:space="preserve">negative impact. Throughout the pandemic, </w:t>
      </w:r>
      <w:r>
        <w:rPr>
          <w:rFonts w:hint="eastAsia" w:ascii="Times New Roman" w:hAnsi="Times New Roman" w:eastAsia="宋体" w:cs="Times New Roman"/>
          <w:i w:val="0"/>
          <w:iCs w:val="0"/>
          <w:caps w:val="0"/>
          <w:color w:val="101214"/>
          <w:spacing w:val="0"/>
          <w:sz w:val="24"/>
          <w:szCs w:val="24"/>
          <w:shd w:val="clear" w:fill="FFFFFF"/>
          <w:lang w:eastAsia="zh-CN"/>
        </w:rPr>
        <w:t xml:space="preserve">Longhu Guanyu </w:t>
      </w:r>
      <w:r>
        <w:rPr>
          <w:rFonts w:hint="default" w:ascii="Times New Roman" w:hAnsi="Times New Roman" w:eastAsia="Segoe UI" w:cs="Times New Roman"/>
          <w:i w:val="0"/>
          <w:iCs w:val="0"/>
          <w:caps w:val="0"/>
          <w:color w:val="101214"/>
          <w:spacing w:val="0"/>
          <w:sz w:val="24"/>
          <w:szCs w:val="24"/>
          <w:shd w:val="clear" w:fill="FFFFFF"/>
        </w:rPr>
        <w:t xml:space="preserve">'s service model has been rapidly adjusted, and this adjustment is comprehensive and short term. For example, long - term rental services have been adjusted from offline to online. Such change is not part of </w:t>
      </w:r>
      <w:r>
        <w:rPr>
          <w:rFonts w:hint="eastAsia" w:ascii="Times New Roman" w:hAnsi="Times New Roman" w:eastAsia="宋体" w:cs="Times New Roman"/>
          <w:i w:val="0"/>
          <w:iCs w:val="0"/>
          <w:caps w:val="0"/>
          <w:color w:val="101214"/>
          <w:spacing w:val="0"/>
          <w:sz w:val="24"/>
          <w:szCs w:val="24"/>
          <w:shd w:val="clear" w:fill="FFFFFF"/>
          <w:lang w:eastAsia="zh-CN"/>
        </w:rPr>
        <w:t xml:space="preserve">Longhu Guanyu </w:t>
      </w:r>
      <w:r>
        <w:rPr>
          <w:rFonts w:hint="default" w:ascii="Times New Roman" w:hAnsi="Times New Roman" w:eastAsia="Segoe UI" w:cs="Times New Roman"/>
          <w:i w:val="0"/>
          <w:iCs w:val="0"/>
          <w:caps w:val="0"/>
          <w:color w:val="101214"/>
          <w:spacing w:val="0"/>
          <w:sz w:val="24"/>
          <w:szCs w:val="24"/>
          <w:shd w:val="clear" w:fill="FFFFFF"/>
        </w:rPr>
        <w:t>'s change plan</w:t>
      </w:r>
      <w:r>
        <w:rPr>
          <w:rStyle w:val="7"/>
          <w:rFonts w:hint="default" w:ascii="Times New Roman" w:hAnsi="Times New Roman" w:eastAsia="Segoe UI" w:cs="Times New Roman"/>
          <w:i w:val="0"/>
          <w:iCs w:val="0"/>
          <w:caps w:val="0"/>
          <w:color w:val="101214"/>
          <w:spacing w:val="0"/>
          <w:sz w:val="24"/>
          <w:szCs w:val="24"/>
          <w:shd w:val="clear" w:fill="FFFFFF"/>
        </w:rPr>
        <w:footnoteReference w:id="1"/>
      </w:r>
      <w:r>
        <w:rPr>
          <w:rFonts w:hint="default" w:ascii="Times New Roman" w:hAnsi="Times New Roman" w:eastAsia="Segoe UI" w:cs="Times New Roman"/>
          <w:i w:val="0"/>
          <w:iCs w:val="0"/>
          <w:caps w:val="0"/>
          <w:color w:val="101214"/>
          <w:spacing w:val="0"/>
          <w:sz w:val="24"/>
          <w:szCs w:val="24"/>
          <w:shd w:val="clear" w:fill="FFFFFF"/>
        </w:rPr>
        <w:t>.</w:t>
      </w:r>
      <w:r>
        <w:rPr>
          <w:rFonts w:hint="eastAsia" w:ascii="Times New Roman" w:hAnsi="Times New Roman" w:eastAsia="Segoe UI" w:cs="Times New Roman"/>
          <w:i w:val="0"/>
          <w:iCs w:val="0"/>
          <w:caps w:val="0"/>
          <w:color w:val="101214"/>
          <w:spacing w:val="0"/>
          <w:sz w:val="24"/>
          <w:szCs w:val="24"/>
          <w:shd w:val="clear" w:fill="FFFFFF"/>
        </w:rPr>
        <w:t xml:space="preserve">At the same time, the constant adjustment and change of the real estate policy will also cause the management mode of </w:t>
      </w:r>
      <w:r>
        <w:rPr>
          <w:rFonts w:hint="eastAsia" w:ascii="Times New Roman" w:hAnsi="Times New Roman" w:eastAsia="宋体" w:cs="Times New Roman"/>
          <w:i w:val="0"/>
          <w:iCs w:val="0"/>
          <w:caps w:val="0"/>
          <w:color w:val="101214"/>
          <w:spacing w:val="0"/>
          <w:sz w:val="24"/>
          <w:szCs w:val="24"/>
          <w:shd w:val="clear" w:fill="FFFFFF"/>
          <w:lang w:eastAsia="zh-CN"/>
        </w:rPr>
        <w:t xml:space="preserve">Longhu Guanyu </w:t>
      </w:r>
      <w:r>
        <w:rPr>
          <w:rFonts w:hint="eastAsia" w:ascii="Times New Roman" w:hAnsi="Times New Roman" w:eastAsia="Segoe UI" w:cs="Times New Roman"/>
          <w:i w:val="0"/>
          <w:iCs w:val="0"/>
          <w:caps w:val="0"/>
          <w:color w:val="101214"/>
          <w:spacing w:val="0"/>
          <w:sz w:val="24"/>
          <w:szCs w:val="24"/>
          <w:shd w:val="clear" w:fill="FFFFFF"/>
        </w:rPr>
        <w:t xml:space="preserve"> to a large extent, relatively rapid reform.</w:t>
      </w:r>
      <w:r>
        <w:rPr>
          <w:rFonts w:hint="default" w:ascii="Times New Roman" w:hAnsi="Times New Roman" w:eastAsia="Segoe UI" w:cs="Times New Roman"/>
          <w:i w:val="0"/>
          <w:iCs w:val="0"/>
          <w:caps w:val="0"/>
          <w:color w:val="101214"/>
          <w:spacing w:val="0"/>
          <w:sz w:val="24"/>
          <w:szCs w:val="24"/>
          <w:shd w:val="clear" w:fill="FFFFFF"/>
        </w:rPr>
        <w:t xml:space="preserve"> At the end of 2015, China's Central Economic Work Conference first proposed developing the housing rental market. The 2020 China Central Economic Work Conference proposed that we should attach great importance to the construction of low-income housing rental and speed up the improvement of long-term rental policies. Under such a policy background, </w:t>
      </w:r>
      <w:r>
        <w:rPr>
          <w:rFonts w:hint="eastAsia" w:ascii="Times New Roman" w:hAnsi="Times New Roman" w:eastAsia="宋体" w:cs="Times New Roman"/>
          <w:i w:val="0"/>
          <w:iCs w:val="0"/>
          <w:caps w:val="0"/>
          <w:color w:val="101214"/>
          <w:spacing w:val="0"/>
          <w:sz w:val="24"/>
          <w:szCs w:val="24"/>
          <w:shd w:val="clear" w:fill="FFFFFF"/>
          <w:lang w:eastAsia="zh-CN"/>
        </w:rPr>
        <w:t>Longhu</w:t>
      </w:r>
      <w:r>
        <w:rPr>
          <w:rFonts w:hint="default" w:ascii="Times New Roman" w:hAnsi="Times New Roman" w:eastAsia="Segoe UI" w:cs="Times New Roman"/>
          <w:i w:val="0"/>
          <w:iCs w:val="0"/>
          <w:caps w:val="0"/>
          <w:color w:val="101214"/>
          <w:spacing w:val="0"/>
          <w:sz w:val="24"/>
          <w:szCs w:val="24"/>
          <w:shd w:val="clear" w:fill="FFFFFF"/>
        </w:rPr>
        <w:t xml:space="preserve"> Group quickly made a change in management strategy and decided to invest in and build long-rent apartment service projects. Therefore, </w:t>
      </w:r>
      <w:r>
        <w:rPr>
          <w:rFonts w:hint="eastAsia" w:ascii="Times New Roman" w:hAnsi="Times New Roman" w:eastAsia="宋体" w:cs="Times New Roman"/>
          <w:i w:val="0"/>
          <w:iCs w:val="0"/>
          <w:caps w:val="0"/>
          <w:color w:val="101214"/>
          <w:spacing w:val="0"/>
          <w:sz w:val="24"/>
          <w:szCs w:val="24"/>
          <w:shd w:val="clear" w:fill="FFFFFF"/>
          <w:lang w:eastAsia="zh-CN"/>
        </w:rPr>
        <w:t xml:space="preserve">Longhu Guanyu </w:t>
      </w:r>
      <w:r>
        <w:rPr>
          <w:rFonts w:hint="default" w:ascii="Times New Roman" w:hAnsi="Times New Roman" w:eastAsia="Segoe UI" w:cs="Times New Roman"/>
          <w:i w:val="0"/>
          <w:iCs w:val="0"/>
          <w:caps w:val="0"/>
          <w:color w:val="101214"/>
          <w:spacing w:val="0"/>
          <w:sz w:val="24"/>
          <w:szCs w:val="24"/>
          <w:shd w:val="clear" w:fill="FFFFFF"/>
        </w:rPr>
        <w:t xml:space="preserve"> was established and developed rapidly. According to a white paper on China's long-rent apartment market, the inventory of the Top 10 domestic long-rent apartment brands increased from 356,000 units in 2018 to 730,000 units in 2020</w:t>
      </w:r>
      <w:r>
        <w:rPr>
          <w:rStyle w:val="7"/>
          <w:rFonts w:hint="default" w:ascii="Times New Roman" w:hAnsi="Times New Roman" w:eastAsia="Segoe UI" w:cs="Times New Roman"/>
          <w:i w:val="0"/>
          <w:iCs w:val="0"/>
          <w:caps w:val="0"/>
          <w:color w:val="101214"/>
          <w:spacing w:val="0"/>
          <w:sz w:val="24"/>
          <w:szCs w:val="24"/>
          <w:shd w:val="clear" w:fill="FFFFFF"/>
        </w:rPr>
        <w:footnoteReference w:id="2"/>
      </w:r>
      <w:r>
        <w:rPr>
          <w:rFonts w:hint="default" w:ascii="Times New Roman" w:hAnsi="Times New Roman" w:eastAsia="Segoe UI" w:cs="Times New Roman"/>
          <w:i w:val="0"/>
          <w:iCs w:val="0"/>
          <w:caps w:val="0"/>
          <w:color w:val="101214"/>
          <w:spacing w:val="0"/>
          <w:sz w:val="24"/>
          <w:szCs w:val="24"/>
          <w:shd w:val="clear" w:fill="FFFFFF"/>
        </w:rPr>
        <w:t>.</w:t>
      </w:r>
      <w:r>
        <w:rPr>
          <w:rFonts w:hint="eastAsia" w:ascii="Times New Roman" w:hAnsi="Times New Roman" w:eastAsia="Segoe UI" w:cs="Times New Roman"/>
          <w:i w:val="0"/>
          <w:iCs w:val="0"/>
          <w:caps w:val="0"/>
          <w:color w:val="101214"/>
          <w:spacing w:val="0"/>
          <w:sz w:val="24"/>
          <w:szCs w:val="24"/>
          <w:shd w:val="clear" w:fill="FFFFFF"/>
        </w:rPr>
        <w:t>In 2022, the Chinese government's National Conference on Housing and Urban and Rural Development proposed the construction of 2.4 million units of long-rent housing.</w:t>
      </w:r>
      <w:r>
        <w:rPr>
          <w:rFonts w:hint="default" w:ascii="Times New Roman" w:hAnsi="Times New Roman" w:eastAsia="Segoe UI" w:cs="Times New Roman"/>
          <w:i w:val="0"/>
          <w:iCs w:val="0"/>
          <w:caps w:val="0"/>
          <w:color w:val="101214"/>
          <w:spacing w:val="0"/>
          <w:sz w:val="24"/>
          <w:szCs w:val="24"/>
          <w:shd w:val="clear" w:fill="FFFFFF"/>
        </w:rPr>
        <w:t xml:space="preserve"> As the market environment is changing rapidly, real estate enterprises will easily lose opportunities if they fail to respond to policies in a timely manner and arrange long-term rental services and significant management changes.</w:t>
      </w:r>
      <w:r>
        <w:rPr>
          <w:rFonts w:hint="eastAsia" w:ascii="Times New Roman" w:hAnsi="Times New Roman" w:eastAsia="Segoe UI" w:cs="Times New Roman"/>
          <w:i w:val="0"/>
          <w:iCs w:val="0"/>
          <w:caps w:val="0"/>
          <w:color w:val="101214"/>
          <w:spacing w:val="0"/>
          <w:sz w:val="24"/>
          <w:szCs w:val="24"/>
          <w:shd w:val="clear" w:fill="FFFFFF"/>
        </w:rPr>
        <w:t>Real estate market policy is fast.</w:t>
      </w:r>
      <w:r>
        <w:rPr>
          <w:rFonts w:hint="default" w:ascii="Times New Roman" w:hAnsi="Times New Roman" w:eastAsia="Segoe UI" w:cs="Times New Roman"/>
          <w:i w:val="0"/>
          <w:iCs w:val="0"/>
          <w:caps w:val="0"/>
          <w:color w:val="101214"/>
          <w:spacing w:val="0"/>
          <w:sz w:val="24"/>
          <w:szCs w:val="24"/>
          <w:shd w:val="clear" w:fill="FFFFFF"/>
        </w:rPr>
        <w:t xml:space="preserve"> The Chinese government has proposed that speculation and speculative investment in the real estate market should not be allowed, and that real estate products should be basic products to meet the residential needs of residents, rather than tools used for speculation in the capital market. In order to make a positive response to the adjustment of national policies, </w:t>
      </w:r>
      <w:r>
        <w:rPr>
          <w:rFonts w:hint="eastAsia" w:ascii="Times New Roman" w:hAnsi="Times New Roman" w:eastAsia="宋体" w:cs="Times New Roman"/>
          <w:i w:val="0"/>
          <w:iCs w:val="0"/>
          <w:caps w:val="0"/>
          <w:color w:val="101214"/>
          <w:spacing w:val="0"/>
          <w:sz w:val="24"/>
          <w:szCs w:val="24"/>
          <w:shd w:val="clear" w:fill="FFFFFF"/>
          <w:lang w:eastAsia="zh-CN"/>
        </w:rPr>
        <w:t xml:space="preserve">Longhu Guanyu </w:t>
      </w:r>
      <w:r>
        <w:rPr>
          <w:rFonts w:hint="default" w:ascii="Times New Roman" w:hAnsi="Times New Roman" w:eastAsia="Segoe UI" w:cs="Times New Roman"/>
          <w:i w:val="0"/>
          <w:iCs w:val="0"/>
          <w:caps w:val="0"/>
          <w:color w:val="101214"/>
          <w:spacing w:val="0"/>
          <w:sz w:val="24"/>
          <w:szCs w:val="24"/>
          <w:shd w:val="clear" w:fill="FFFFFF"/>
        </w:rPr>
        <w:t xml:space="preserve"> adjusts the corresponding management mode. In 2022, in addition to product innovation, </w:t>
      </w:r>
      <w:r>
        <w:rPr>
          <w:rFonts w:hint="eastAsia" w:ascii="Times New Roman" w:hAnsi="Times New Roman" w:eastAsia="宋体" w:cs="Times New Roman"/>
          <w:i w:val="0"/>
          <w:iCs w:val="0"/>
          <w:caps w:val="0"/>
          <w:color w:val="101214"/>
          <w:spacing w:val="0"/>
          <w:sz w:val="24"/>
          <w:szCs w:val="24"/>
          <w:shd w:val="clear" w:fill="FFFFFF"/>
          <w:lang w:eastAsia="zh-CN"/>
        </w:rPr>
        <w:t xml:space="preserve">Longhu Guanyu </w:t>
      </w:r>
      <w:r>
        <w:rPr>
          <w:rFonts w:hint="default" w:ascii="Times New Roman" w:hAnsi="Times New Roman" w:eastAsia="Segoe UI" w:cs="Times New Roman"/>
          <w:i w:val="0"/>
          <w:iCs w:val="0"/>
          <w:caps w:val="0"/>
          <w:color w:val="101214"/>
          <w:spacing w:val="0"/>
          <w:sz w:val="24"/>
          <w:szCs w:val="24"/>
          <w:shd w:val="clear" w:fill="FFFFFF"/>
        </w:rPr>
        <w:t xml:space="preserve"> also made a large degree of management changes to the company's organizational structure and human resource</w:t>
      </w:r>
      <w:r>
        <w:rPr>
          <w:rStyle w:val="7"/>
          <w:rFonts w:hint="default" w:ascii="Times New Roman" w:hAnsi="Times New Roman" w:eastAsia="Segoe UI" w:cs="Times New Roman"/>
          <w:i w:val="0"/>
          <w:iCs w:val="0"/>
          <w:caps w:val="0"/>
          <w:color w:val="101214"/>
          <w:spacing w:val="0"/>
          <w:sz w:val="24"/>
          <w:szCs w:val="24"/>
          <w:shd w:val="clear" w:fill="FFFFFF"/>
        </w:rPr>
        <w:footnoteReference w:id="3"/>
      </w:r>
      <w:r>
        <w:rPr>
          <w:rFonts w:hint="default" w:ascii="Times New Roman" w:hAnsi="Times New Roman" w:eastAsia="Segoe UI" w:cs="Times New Roman"/>
          <w:i w:val="0"/>
          <w:iCs w:val="0"/>
          <w:caps w:val="0"/>
          <w:color w:val="101214"/>
          <w:spacing w:val="0"/>
          <w:sz w:val="24"/>
          <w:szCs w:val="24"/>
          <w:shd w:val="clear" w:fill="FFFFFF"/>
        </w:rPr>
        <w:t>s. The company sends the excellent talents cultivated in the organization to other excellent companies to study. At the same time, many professional managers from other real estate industries have been introduced. Trying to carry out a large degree of change in the management mode of the company. Through the introduction of management talent to break the original balance, start the process of change.</w:t>
      </w:r>
    </w:p>
    <w:p>
      <w:pPr>
        <w:keepNext w:val="0"/>
        <w:keepLines w:val="0"/>
        <w:pageBreakBefore w:val="0"/>
        <w:widowControl w:val="0"/>
        <w:kinsoku/>
        <w:wordWrap/>
        <w:overflowPunct/>
        <w:topLinePunct w:val="0"/>
        <w:autoSpaceDE/>
        <w:autoSpaceDN/>
        <w:bidi w:val="0"/>
        <w:adjustRightInd/>
        <w:snapToGrid/>
        <w:spacing w:line="360" w:lineRule="auto"/>
        <w:ind w:firstLine="420" w:firstLineChars="0"/>
        <w:jc w:val="both"/>
        <w:textAlignment w:val="auto"/>
        <w:rPr>
          <w:rFonts w:hint="default" w:ascii="Times New Roman" w:hAnsi="Times New Roman" w:eastAsia="Segoe UI" w:cs="Times New Roman"/>
          <w:i w:val="0"/>
          <w:iCs w:val="0"/>
          <w:caps w:val="0"/>
          <w:color w:val="101214"/>
          <w:spacing w:val="0"/>
          <w:sz w:val="24"/>
          <w:szCs w:val="24"/>
          <w:shd w:val="clear" w:fill="FFFFFF"/>
        </w:rPr>
      </w:pP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eastAsia" w:ascii="Times New Roman" w:hAnsi="Times New Roman" w:eastAsia="Segoe UI" w:cs="Times New Roman"/>
          <w:b/>
          <w:bCs/>
          <w:i/>
          <w:iCs/>
          <w:caps w:val="0"/>
          <w:color w:val="101214"/>
          <w:spacing w:val="0"/>
          <w:sz w:val="24"/>
          <w:szCs w:val="24"/>
          <w:shd w:val="clear" w:fill="FFFFFF"/>
          <w:lang w:val="en-US" w:eastAsia="zh-CN"/>
        </w:rPr>
      </w:pPr>
      <w:r>
        <w:rPr>
          <w:rFonts w:hint="eastAsia" w:ascii="Times New Roman" w:hAnsi="Times New Roman" w:eastAsia="Segoe UI" w:cs="Times New Roman"/>
          <w:b/>
          <w:bCs/>
          <w:i/>
          <w:iCs/>
          <w:color w:val="101214"/>
          <w:spacing w:val="0"/>
          <w:sz w:val="24"/>
          <w:szCs w:val="24"/>
          <w:shd w:val="clear" w:fill="FFFFFF"/>
          <w:lang w:val="en-US" w:eastAsia="zh-CN"/>
        </w:rPr>
        <w:t>M</w:t>
      </w:r>
      <w:r>
        <w:rPr>
          <w:rFonts w:hint="eastAsia" w:ascii="Times New Roman" w:hAnsi="Times New Roman" w:eastAsia="Segoe UI" w:cs="Times New Roman"/>
          <w:b/>
          <w:bCs/>
          <w:i/>
          <w:iCs/>
          <w:caps w:val="0"/>
          <w:color w:val="101214"/>
          <w:spacing w:val="0"/>
          <w:sz w:val="24"/>
          <w:szCs w:val="24"/>
          <w:shd w:val="clear" w:fill="FFFFFF"/>
          <w:lang w:val="en-US" w:eastAsia="zh-CN"/>
        </w:rPr>
        <w:t>anagement change process and related management changes</w:t>
      </w: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default" w:ascii="Times New Roman" w:hAnsi="Times New Roman" w:eastAsia="Segoe UI" w:cs="Times New Roman"/>
          <w:b/>
          <w:bCs/>
          <w:i/>
          <w:iCs/>
          <w:caps w:val="0"/>
          <w:color w:val="101214"/>
          <w:spacing w:val="0"/>
          <w:sz w:val="24"/>
          <w:szCs w:val="24"/>
          <w:shd w:val="clear" w:fill="FFFFFF"/>
          <w:lang w:val="en-US" w:eastAsia="zh-CN"/>
        </w:rPr>
      </w:pPr>
      <w:r>
        <w:rPr>
          <w:rFonts w:hint="eastAsia" w:ascii="Times New Roman" w:hAnsi="Times New Roman" w:eastAsia="宋体" w:cs="Times New Roman"/>
          <w:b/>
          <w:bCs/>
          <w:i w:val="0"/>
          <w:iCs w:val="0"/>
          <w:caps w:val="0"/>
          <w:color w:val="101214"/>
          <w:spacing w:val="0"/>
          <w:sz w:val="24"/>
          <w:szCs w:val="24"/>
          <w:shd w:val="clear" w:fill="FFFFFF"/>
          <w:lang w:val="en-US" w:eastAsia="zh-CN"/>
        </w:rPr>
        <w:t>Tthree-step Model of Change</w:t>
      </w:r>
    </w:p>
    <w:p>
      <w:pPr>
        <w:keepNext w:val="0"/>
        <w:keepLines w:val="0"/>
        <w:pageBreakBefore w:val="0"/>
        <w:widowControl w:val="0"/>
        <w:kinsoku/>
        <w:wordWrap/>
        <w:overflowPunct/>
        <w:topLinePunct w:val="0"/>
        <w:autoSpaceDE/>
        <w:autoSpaceDN/>
        <w:bidi w:val="0"/>
        <w:adjustRightInd/>
        <w:snapToGrid/>
        <w:spacing w:line="360" w:lineRule="auto"/>
        <w:ind w:firstLine="420" w:firstLineChars="0"/>
        <w:jc w:val="both"/>
        <w:textAlignment w:val="auto"/>
        <w:rPr>
          <w:rFonts w:hint="default" w:ascii="Times New Roman" w:hAnsi="Times New Roman" w:eastAsia="Segoe UI" w:cs="Times New Roman"/>
          <w:i w:val="0"/>
          <w:iCs w:val="0"/>
          <w:caps w:val="0"/>
          <w:color w:val="101214"/>
          <w:spacing w:val="0"/>
          <w:sz w:val="24"/>
          <w:szCs w:val="24"/>
          <w:shd w:val="clear" w:fill="FFFFFF"/>
        </w:rPr>
      </w:pPr>
      <w:r>
        <w:rPr>
          <w:rFonts w:hint="default" w:ascii="Times New Roman" w:hAnsi="Times New Roman" w:eastAsia="Segoe UI" w:cs="Times New Roman"/>
          <w:i w:val="0"/>
          <w:iCs w:val="0"/>
          <w:caps w:val="0"/>
          <w:color w:val="101214"/>
          <w:spacing w:val="0"/>
          <w:sz w:val="24"/>
          <w:szCs w:val="24"/>
          <w:shd w:val="clear" w:fill="FFFFFF"/>
        </w:rPr>
        <w:t>Burnes</w:t>
      </w:r>
      <w:r>
        <w:rPr>
          <w:rFonts w:hint="eastAsia" w:ascii="Times New Roman" w:hAnsi="Times New Roman" w:eastAsia="Segoe UI" w:cs="Times New Roman"/>
          <w:i w:val="0"/>
          <w:iCs w:val="0"/>
          <w:caps w:val="0"/>
          <w:color w:val="101214"/>
          <w:spacing w:val="0"/>
          <w:sz w:val="24"/>
          <w:szCs w:val="24"/>
          <w:shd w:val="clear" w:fill="FFFFFF"/>
          <w:lang w:val="en-US" w:eastAsia="zh-CN"/>
        </w:rPr>
        <w:t>(</w:t>
      </w:r>
      <w:r>
        <w:rPr>
          <w:rFonts w:hint="default" w:ascii="Times New Roman" w:hAnsi="Times New Roman" w:eastAsia="Segoe UI" w:cs="Times New Roman"/>
          <w:i w:val="0"/>
          <w:iCs w:val="0"/>
          <w:caps w:val="0"/>
          <w:color w:val="101214"/>
          <w:spacing w:val="0"/>
          <w:sz w:val="24"/>
          <w:szCs w:val="24"/>
          <w:shd w:val="clear" w:fill="FFFFFF"/>
        </w:rPr>
        <w:t>2020)</w:t>
      </w:r>
      <w:r>
        <w:rPr>
          <w:rFonts w:hint="eastAsia" w:ascii="Times New Roman" w:hAnsi="Times New Roman" w:eastAsia="宋体" w:cs="Times New Roman"/>
          <w:i w:val="0"/>
          <w:iCs w:val="0"/>
          <w:caps w:val="0"/>
          <w:color w:val="101214"/>
          <w:spacing w:val="0"/>
          <w:sz w:val="24"/>
          <w:szCs w:val="24"/>
          <w:shd w:val="clear" w:fill="FFFFFF"/>
          <w:lang w:val="en-US" w:eastAsia="zh-CN"/>
        </w:rPr>
        <w:t xml:space="preserve"> put three-step model of change:</w:t>
      </w:r>
      <w:r>
        <w:rPr>
          <w:rFonts w:hint="eastAsia" w:ascii="Times New Roman" w:hAnsi="Times New Roman" w:eastAsia="Segoe UI" w:cs="Times New Roman"/>
          <w:i w:val="0"/>
          <w:iCs w:val="0"/>
          <w:caps w:val="0"/>
          <w:color w:val="101214"/>
          <w:spacing w:val="0"/>
          <w:sz w:val="24"/>
          <w:szCs w:val="24"/>
          <w:shd w:val="clear" w:fill="FFFFFF"/>
          <w:lang w:val="en-US" w:eastAsia="zh-CN"/>
        </w:rPr>
        <w:t>t</w:t>
      </w:r>
      <w:r>
        <w:rPr>
          <w:rFonts w:hint="eastAsia" w:ascii="Times New Roman" w:hAnsi="Times New Roman" w:eastAsia="Segoe UI" w:cs="Times New Roman"/>
          <w:i w:val="0"/>
          <w:iCs w:val="0"/>
          <w:caps w:val="0"/>
          <w:color w:val="101214"/>
          <w:spacing w:val="0"/>
          <w:sz w:val="24"/>
          <w:szCs w:val="24"/>
          <w:shd w:val="clear" w:fill="FFFFFF"/>
        </w:rPr>
        <w:t>here are three stages of management change: unfreezing before the change, during the change and freezing after the change</w:t>
      </w:r>
      <w:r>
        <w:rPr>
          <w:rFonts w:hint="eastAsia" w:ascii="Times New Roman" w:hAnsi="Times New Roman" w:eastAsia="Segoe UI" w:cs="Times New Roman"/>
          <w:i w:val="0"/>
          <w:iCs w:val="0"/>
          <w:caps w:val="0"/>
          <w:color w:val="101214"/>
          <w:spacing w:val="0"/>
          <w:sz w:val="24"/>
          <w:szCs w:val="24"/>
          <w:shd w:val="clear" w:fill="FFFFFF"/>
          <w:lang w:val="en-US" w:eastAsia="zh-CN"/>
        </w:rPr>
        <w:t>.</w:t>
      </w:r>
      <w:r>
        <w:rPr>
          <w:rFonts w:hint="eastAsia" w:ascii="Times New Roman" w:hAnsi="Times New Roman" w:eastAsia="Segoe UI" w:cs="Times New Roman"/>
          <w:i w:val="0"/>
          <w:iCs w:val="0"/>
          <w:caps w:val="0"/>
          <w:color w:val="101214"/>
          <w:spacing w:val="0"/>
          <w:sz w:val="24"/>
          <w:szCs w:val="24"/>
          <w:shd w:val="clear" w:fill="FFFFFF"/>
        </w:rPr>
        <w:t>The unfreezing phase is the preparation phase before the change.</w:t>
      </w:r>
      <w:r>
        <w:rPr>
          <w:rFonts w:hint="default" w:ascii="Times New Roman" w:hAnsi="Times New Roman" w:eastAsia="Segoe UI" w:cs="Times New Roman"/>
          <w:i w:val="0"/>
          <w:iCs w:val="0"/>
          <w:caps w:val="0"/>
          <w:color w:val="101214"/>
          <w:spacing w:val="0"/>
          <w:sz w:val="24"/>
          <w:szCs w:val="24"/>
          <w:shd w:val="clear" w:fill="FFFFFF"/>
        </w:rPr>
        <w:t xml:space="preserve"> The main purpose of the thawing stage is to change the inherent and original understanding and thinking of the personnel involved in the reform, and change their ideas and attitudes. Let the people involved in change recognize the need for change and minimize the factors that hinder change. In this process, participants are encouraged to accept new ideas and take the initiative to participate in the change. After the thawing work achieves the expected performance goals, the formal change phase can begin. </w:t>
      </w:r>
      <w:r>
        <w:rPr>
          <w:rFonts w:hint="eastAsia" w:ascii="Times New Roman" w:hAnsi="Times New Roman" w:eastAsia="Segoe UI" w:cs="Times New Roman"/>
          <w:i w:val="0"/>
          <w:iCs w:val="0"/>
          <w:caps w:val="0"/>
          <w:color w:val="101214"/>
          <w:spacing w:val="0"/>
          <w:sz w:val="24"/>
          <w:szCs w:val="24"/>
          <w:shd w:val="clear" w:fill="FFFFFF"/>
        </w:rPr>
        <w:t>In the process of management change of Longfor Guanyu.</w:t>
      </w:r>
      <w:r>
        <w:rPr>
          <w:rFonts w:hint="default" w:ascii="Times New Roman" w:hAnsi="Times New Roman" w:eastAsia="Segoe UI" w:cs="Times New Roman"/>
          <w:i w:val="0"/>
          <w:iCs w:val="0"/>
          <w:caps w:val="0"/>
          <w:color w:val="101214"/>
          <w:spacing w:val="0"/>
          <w:sz w:val="24"/>
          <w:szCs w:val="24"/>
          <w:shd w:val="clear" w:fill="FFFFFF"/>
        </w:rPr>
        <w:t xml:space="preserve"> The thawing stage is mainly about holding several meetings to study the business development of long-rent apartments and the establishment of new companies. Through continuous discussion, the consciousness of reform is deeply rooted in the company. At the same time, in the aspect of organizational structure reform, the successful experience of modular management and digital management is publicized, so that all employees gradually understand and accept these concepts and modes</w:t>
      </w:r>
      <w:r>
        <w:rPr>
          <w:rStyle w:val="7"/>
          <w:rFonts w:hint="default" w:ascii="Times New Roman" w:hAnsi="Times New Roman" w:eastAsia="Segoe UI" w:cs="Times New Roman"/>
          <w:i w:val="0"/>
          <w:iCs w:val="0"/>
          <w:caps w:val="0"/>
          <w:color w:val="101214"/>
          <w:spacing w:val="0"/>
          <w:sz w:val="24"/>
          <w:szCs w:val="24"/>
          <w:shd w:val="clear" w:fill="FFFFFF"/>
        </w:rPr>
        <w:footnoteReference w:id="4"/>
      </w:r>
      <w:r>
        <w:rPr>
          <w:rFonts w:hint="default" w:ascii="Times New Roman" w:hAnsi="Times New Roman" w:eastAsia="Segoe UI" w:cs="Times New Roman"/>
          <w:i w:val="0"/>
          <w:iCs w:val="0"/>
          <w:caps w:val="0"/>
          <w:color w:val="101214"/>
          <w:spacing w:val="0"/>
          <w:sz w:val="24"/>
          <w:szCs w:val="24"/>
          <w:shd w:val="clear" w:fill="FFFFFF"/>
        </w:rPr>
        <w:t>.</w:t>
      </w:r>
      <w:r>
        <w:rPr>
          <w:rFonts w:hint="default" w:ascii="Times New Roman" w:hAnsi="Times New Roman" w:eastAsia="Segoe UI" w:cs="Times New Roman"/>
          <w:b/>
          <w:bCs/>
          <w:i w:val="0"/>
          <w:iCs w:val="0"/>
          <w:caps w:val="0"/>
          <w:color w:val="101214"/>
          <w:spacing w:val="0"/>
          <w:sz w:val="24"/>
          <w:szCs w:val="24"/>
          <w:shd w:val="clear" w:fill="FFFFFF"/>
        </w:rPr>
        <w:t>In</w:t>
      </w:r>
      <w:r>
        <w:rPr>
          <w:rFonts w:hint="default" w:ascii="Times New Roman" w:hAnsi="Times New Roman" w:eastAsia="Segoe UI" w:cs="Times New Roman"/>
          <w:i w:val="0"/>
          <w:iCs w:val="0"/>
          <w:caps w:val="0"/>
          <w:color w:val="101214"/>
          <w:spacing w:val="0"/>
          <w:sz w:val="24"/>
          <w:szCs w:val="24"/>
          <w:shd w:val="clear" w:fill="FFFFFF"/>
        </w:rPr>
        <w:t xml:space="preserve"> the stage of change, the specific difference between the planned change and the discretionary change is determined according to the speed, scope and degree of the change. At first, a change team is set up, which is responsible for and led by the senior management of the company to carry out the change work concretely. The reform should be carried out in stages. After the completion of each reform stage, the results of the reform should be timely evaluated and summarized to provide reference and support for the next reform stage.</w:t>
      </w:r>
      <w:r>
        <w:rPr>
          <w:rFonts w:hint="eastAsia" w:ascii="Times New Roman" w:hAnsi="Times New Roman" w:eastAsia="Segoe UI" w:cs="Times New Roman"/>
          <w:i w:val="0"/>
          <w:iCs w:val="0"/>
          <w:caps w:val="0"/>
          <w:color w:val="101214"/>
          <w:spacing w:val="0"/>
          <w:sz w:val="24"/>
          <w:szCs w:val="24"/>
          <w:shd w:val="clear" w:fill="FFFFFF"/>
        </w:rPr>
        <w:t>The specific reform process is to directly establish a company in charge of the long-rent apartment business and separate from Long</w:t>
      </w:r>
      <w:r>
        <w:rPr>
          <w:rFonts w:hint="eastAsia" w:ascii="Times New Roman" w:hAnsi="Times New Roman" w:eastAsia="宋体" w:cs="Times New Roman"/>
          <w:i w:val="0"/>
          <w:iCs w:val="0"/>
          <w:caps w:val="0"/>
          <w:color w:val="101214"/>
          <w:spacing w:val="0"/>
          <w:sz w:val="24"/>
          <w:szCs w:val="24"/>
          <w:shd w:val="clear" w:fill="FFFFFF"/>
          <w:lang w:val="en-US" w:eastAsia="zh-CN"/>
        </w:rPr>
        <w:t>hu</w:t>
      </w:r>
      <w:r>
        <w:rPr>
          <w:rStyle w:val="7"/>
          <w:rFonts w:hint="eastAsia" w:ascii="Times New Roman" w:hAnsi="Times New Roman" w:eastAsia="宋体" w:cs="Times New Roman"/>
          <w:i w:val="0"/>
          <w:iCs w:val="0"/>
          <w:caps w:val="0"/>
          <w:color w:val="101214"/>
          <w:spacing w:val="0"/>
          <w:sz w:val="24"/>
          <w:szCs w:val="24"/>
          <w:shd w:val="clear" w:fill="FFFFFF"/>
          <w:lang w:val="en-US" w:eastAsia="zh-CN"/>
        </w:rPr>
        <w:footnoteReference w:id="5"/>
      </w:r>
      <w:r>
        <w:rPr>
          <w:rFonts w:hint="eastAsia" w:ascii="Times New Roman" w:hAnsi="Times New Roman" w:eastAsia="Segoe UI" w:cs="Times New Roman"/>
          <w:i w:val="0"/>
          <w:iCs w:val="0"/>
          <w:caps w:val="0"/>
          <w:color w:val="101214"/>
          <w:spacing w:val="0"/>
          <w:sz w:val="24"/>
          <w:szCs w:val="24"/>
          <w:shd w:val="clear" w:fill="FFFFFF"/>
        </w:rPr>
        <w:t>.</w:t>
      </w:r>
      <w:r>
        <w:rPr>
          <w:rFonts w:hint="default" w:ascii="Times New Roman" w:hAnsi="Times New Roman" w:eastAsia="Segoe UI" w:cs="Times New Roman"/>
          <w:i w:val="0"/>
          <w:iCs w:val="0"/>
          <w:caps w:val="0"/>
          <w:color w:val="101214"/>
          <w:spacing w:val="0"/>
          <w:sz w:val="24"/>
          <w:szCs w:val="24"/>
          <w:shd w:val="clear" w:fill="FFFFFF"/>
        </w:rPr>
        <w:t xml:space="preserve"> Then the former department, process as the core of the management mode into modular management</w:t>
      </w:r>
      <w:r>
        <w:rPr>
          <w:rStyle w:val="7"/>
          <w:rFonts w:hint="default" w:ascii="Times New Roman" w:hAnsi="Times New Roman" w:eastAsia="Segoe UI" w:cs="Times New Roman"/>
          <w:i w:val="0"/>
          <w:iCs w:val="0"/>
          <w:caps w:val="0"/>
          <w:color w:val="101214"/>
          <w:spacing w:val="0"/>
          <w:sz w:val="24"/>
          <w:szCs w:val="24"/>
          <w:shd w:val="clear" w:fill="FFFFFF"/>
        </w:rPr>
        <w:footnoteReference w:id="6"/>
      </w:r>
      <w:r>
        <w:rPr>
          <w:rFonts w:hint="default" w:ascii="Times New Roman" w:hAnsi="Times New Roman" w:eastAsia="Segoe UI" w:cs="Times New Roman"/>
          <w:i w:val="0"/>
          <w:iCs w:val="0"/>
          <w:caps w:val="0"/>
          <w:color w:val="101214"/>
          <w:spacing w:val="0"/>
          <w:sz w:val="24"/>
          <w:szCs w:val="24"/>
          <w:shd w:val="clear" w:fill="FFFFFF"/>
        </w:rPr>
        <w:t>, in order to better cope with this management mode, began to introduce management talent and digital technology from the outside</w:t>
      </w:r>
      <w:r>
        <w:rPr>
          <w:rStyle w:val="7"/>
          <w:rFonts w:hint="default" w:ascii="Times New Roman" w:hAnsi="Times New Roman" w:eastAsia="Segoe UI" w:cs="Times New Roman"/>
          <w:i w:val="0"/>
          <w:iCs w:val="0"/>
          <w:caps w:val="0"/>
          <w:color w:val="101214"/>
          <w:spacing w:val="0"/>
          <w:sz w:val="24"/>
          <w:szCs w:val="24"/>
          <w:shd w:val="clear" w:fill="FFFFFF"/>
        </w:rPr>
        <w:footnoteReference w:id="7"/>
      </w:r>
      <w:r>
        <w:rPr>
          <w:rFonts w:hint="default" w:ascii="Times New Roman" w:hAnsi="Times New Roman" w:eastAsia="Segoe UI" w:cs="Times New Roman"/>
          <w:i w:val="0"/>
          <w:iCs w:val="0"/>
          <w:caps w:val="0"/>
          <w:color w:val="101214"/>
          <w:spacing w:val="0"/>
          <w:sz w:val="24"/>
          <w:szCs w:val="24"/>
          <w:shd w:val="clear" w:fill="FFFFFF"/>
        </w:rPr>
        <w:t>.</w:t>
      </w:r>
      <w:r>
        <w:rPr>
          <w:rFonts w:hint="eastAsia" w:ascii="Times New Roman" w:hAnsi="Times New Roman" w:eastAsia="Segoe UI" w:cs="Times New Roman"/>
          <w:i w:val="0"/>
          <w:iCs w:val="0"/>
          <w:caps w:val="0"/>
          <w:color w:val="101214"/>
          <w:spacing w:val="0"/>
          <w:sz w:val="24"/>
          <w:szCs w:val="24"/>
          <w:shd w:val="clear" w:fill="FFFFFF"/>
        </w:rPr>
        <w:t>After the completion of the change, it is necessary to freeze the results of the change.</w:t>
      </w:r>
      <w:r>
        <w:rPr>
          <w:rFonts w:hint="default" w:ascii="Times New Roman" w:hAnsi="Times New Roman" w:eastAsia="Segoe UI" w:cs="Times New Roman"/>
          <w:i w:val="0"/>
          <w:iCs w:val="0"/>
          <w:caps w:val="0"/>
          <w:color w:val="101214"/>
          <w:spacing w:val="0"/>
          <w:sz w:val="24"/>
          <w:szCs w:val="24"/>
          <w:shd w:val="clear" w:fill="FFFFFF"/>
        </w:rPr>
        <w:t xml:space="preserve"> Freezing the results of change can preserve and maintain the results of change. If you don't freeze the results of the change in time, the change may fail, and the status quo before the change will quickly resume. </w:t>
      </w:r>
      <w:r>
        <w:rPr>
          <w:rFonts w:hint="eastAsia" w:ascii="Times New Roman" w:hAnsi="Times New Roman" w:eastAsia="Segoe UI" w:cs="Times New Roman"/>
          <w:i w:val="0"/>
          <w:iCs w:val="0"/>
          <w:caps w:val="0"/>
          <w:color w:val="101214"/>
          <w:spacing w:val="0"/>
          <w:sz w:val="24"/>
          <w:szCs w:val="24"/>
          <w:shd w:val="clear" w:fill="FFFFFF"/>
        </w:rPr>
        <w:t>The freezing stage after the reform is mainly reflected in the retention of modular management mode and digital operation management, gradually reducing the old working mode.</w:t>
      </w:r>
      <w:r>
        <w:rPr>
          <w:rFonts w:hint="default" w:ascii="Times New Roman" w:hAnsi="Times New Roman" w:eastAsia="Segoe UI" w:cs="Times New Roman"/>
          <w:i w:val="0"/>
          <w:iCs w:val="0"/>
          <w:caps w:val="0"/>
          <w:color w:val="101214"/>
          <w:spacing w:val="0"/>
          <w:sz w:val="24"/>
          <w:szCs w:val="24"/>
          <w:shd w:val="clear" w:fill="FFFFFF"/>
        </w:rPr>
        <w:t>Management change is a dynamic, long-term, cyclical process that is not done all at once. Only by consolidating the achievements of each stage of management change in time can we better start the next stage of management change work</w:t>
      </w:r>
      <w:r>
        <w:rPr>
          <w:rFonts w:hint="eastAsia" w:ascii="Times New Roman" w:hAnsi="Times New Roman" w:eastAsia="宋体" w:cs="Times New Roman"/>
          <w:i w:val="0"/>
          <w:iCs w:val="0"/>
          <w:caps w:val="0"/>
          <w:color w:val="101214"/>
          <w:spacing w:val="0"/>
          <w:sz w:val="24"/>
          <w:szCs w:val="24"/>
          <w:shd w:val="clear" w:fill="FFFFFF"/>
          <w:lang w:val="en-US" w:eastAsia="zh-CN"/>
        </w:rPr>
        <w:t>(</w:t>
      </w:r>
      <w:r>
        <w:rPr>
          <w:rFonts w:hint="eastAsia" w:ascii="Times New Roman" w:hAnsi="Times New Roman" w:eastAsia="Segoe UI" w:cs="Times New Roman"/>
          <w:i w:val="0"/>
          <w:iCs w:val="0"/>
          <w:caps w:val="0"/>
          <w:color w:val="101214"/>
          <w:spacing w:val="0"/>
          <w:sz w:val="24"/>
          <w:szCs w:val="24"/>
          <w:shd w:val="clear" w:fill="FFFFFF"/>
        </w:rPr>
        <w:t>Adelman-Mullally</w:t>
      </w:r>
      <w:r>
        <w:rPr>
          <w:rFonts w:hint="eastAsia" w:ascii="Times New Roman" w:hAnsi="Times New Roman" w:eastAsia="宋体" w:cs="Times New Roman"/>
          <w:i w:val="0"/>
          <w:iCs w:val="0"/>
          <w:caps w:val="0"/>
          <w:color w:val="101214"/>
          <w:spacing w:val="0"/>
          <w:sz w:val="24"/>
          <w:szCs w:val="24"/>
          <w:shd w:val="clear" w:fill="FFFFFF"/>
          <w:lang w:val="en-US" w:eastAsia="zh-CN"/>
        </w:rPr>
        <w:t xml:space="preserve"> et al., 2023)</w:t>
      </w:r>
      <w:r>
        <w:rPr>
          <w:rFonts w:hint="default" w:ascii="Times New Roman" w:hAnsi="Times New Roman" w:eastAsia="Segoe UI" w:cs="Times New Roman"/>
          <w:i w:val="0"/>
          <w:iCs w:val="0"/>
          <w:caps w:val="0"/>
          <w:color w:val="101214"/>
          <w:spacing w:val="0"/>
          <w:sz w:val="24"/>
          <w:szCs w:val="24"/>
          <w:shd w:val="clear" w:fill="FFFFFF"/>
        </w:rPr>
        <w:t>.</w:t>
      </w: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eastAsia" w:ascii="Times New Roman" w:hAnsi="Times New Roman" w:eastAsia="Segoe UI" w:cs="Times New Roman"/>
          <w:i w:val="0"/>
          <w:iCs w:val="0"/>
          <w:caps w:val="0"/>
          <w:color w:val="101214"/>
          <w:spacing w:val="0"/>
          <w:sz w:val="24"/>
          <w:szCs w:val="24"/>
          <w:shd w:val="clear" w:fill="FFFFFF"/>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eastAsia" w:ascii="Times New Roman" w:hAnsi="Times New Roman" w:eastAsia="Segoe UI" w:cs="Times New Roman"/>
          <w:b/>
          <w:bCs/>
          <w:i w:val="0"/>
          <w:iCs w:val="0"/>
          <w:caps w:val="0"/>
          <w:color w:val="101214"/>
          <w:spacing w:val="0"/>
          <w:sz w:val="24"/>
          <w:szCs w:val="24"/>
          <w:shd w:val="clear" w:fill="FFFFFF"/>
          <w:lang w:val="en-US" w:eastAsia="zh-CN"/>
        </w:rPr>
      </w:pPr>
      <w:r>
        <w:rPr>
          <w:rFonts w:hint="eastAsia" w:ascii="Times New Roman" w:hAnsi="Times New Roman" w:eastAsia="Segoe UI" w:cs="Times New Roman"/>
          <w:b/>
          <w:bCs/>
          <w:i w:val="0"/>
          <w:iCs w:val="0"/>
          <w:caps w:val="0"/>
          <w:color w:val="101214"/>
          <w:spacing w:val="0"/>
          <w:sz w:val="24"/>
          <w:szCs w:val="24"/>
          <w:shd w:val="clear" w:fill="FFFFFF"/>
          <w:lang w:val="en-US" w:eastAsia="zh-CN"/>
        </w:rPr>
        <w:t>Management Changes</w:t>
      </w:r>
    </w:p>
    <w:p>
      <w:pPr>
        <w:keepNext w:val="0"/>
        <w:keepLines w:val="0"/>
        <w:pageBreakBefore w:val="0"/>
        <w:widowControl w:val="0"/>
        <w:kinsoku/>
        <w:wordWrap/>
        <w:overflowPunct/>
        <w:topLinePunct w:val="0"/>
        <w:autoSpaceDE/>
        <w:autoSpaceDN/>
        <w:bidi w:val="0"/>
        <w:adjustRightInd/>
        <w:snapToGrid/>
        <w:spacing w:line="360" w:lineRule="auto"/>
        <w:ind w:firstLine="420" w:firstLineChars="0"/>
        <w:jc w:val="both"/>
        <w:textAlignment w:val="auto"/>
        <w:rPr>
          <w:rFonts w:hint="default" w:ascii="Times New Roman" w:hAnsi="Times New Roman" w:eastAsia="Segoe UI" w:cs="Times New Roman"/>
          <w:i w:val="0"/>
          <w:iCs w:val="0"/>
          <w:caps w:val="0"/>
          <w:color w:val="101214"/>
          <w:spacing w:val="0"/>
          <w:sz w:val="24"/>
          <w:szCs w:val="24"/>
          <w:shd w:val="clear" w:fill="FFFFFF"/>
        </w:rPr>
      </w:pPr>
      <w:r>
        <w:rPr>
          <w:rFonts w:hint="eastAsia" w:ascii="Times New Roman" w:hAnsi="Times New Roman" w:eastAsia="宋体" w:cs="Times New Roman"/>
          <w:i w:val="0"/>
          <w:iCs w:val="0"/>
          <w:caps w:val="0"/>
          <w:color w:val="101214"/>
          <w:spacing w:val="0"/>
          <w:sz w:val="24"/>
          <w:szCs w:val="24"/>
          <w:shd w:val="clear" w:fill="FFFFFF"/>
          <w:lang w:eastAsia="zh-CN"/>
        </w:rPr>
        <w:t>Longhu</w:t>
      </w:r>
      <w:r>
        <w:rPr>
          <w:rFonts w:hint="eastAsia" w:ascii="Times New Roman" w:hAnsi="Times New Roman" w:eastAsia="Segoe UI" w:cs="Times New Roman"/>
          <w:i w:val="0"/>
          <w:iCs w:val="0"/>
          <w:caps w:val="0"/>
          <w:color w:val="101214"/>
          <w:spacing w:val="0"/>
          <w:sz w:val="24"/>
          <w:szCs w:val="24"/>
          <w:shd w:val="clear" w:fill="FFFFFF"/>
        </w:rPr>
        <w:t xml:space="preserve"> Group made a decision to invest in the long-rent apartment market.</w:t>
      </w:r>
      <w:r>
        <w:rPr>
          <w:rFonts w:hint="default" w:ascii="Times New Roman" w:hAnsi="Times New Roman" w:eastAsia="Segoe UI" w:cs="Times New Roman"/>
          <w:i w:val="0"/>
          <w:iCs w:val="0"/>
          <w:caps w:val="0"/>
          <w:color w:val="101214"/>
          <w:spacing w:val="0"/>
          <w:sz w:val="24"/>
          <w:szCs w:val="24"/>
          <w:shd w:val="clear" w:fill="FFFFFF"/>
        </w:rPr>
        <w:t xml:space="preserve"> The first is the establishment of </w:t>
      </w:r>
      <w:r>
        <w:rPr>
          <w:rFonts w:hint="eastAsia" w:ascii="Times New Roman" w:hAnsi="Times New Roman" w:eastAsia="宋体" w:cs="Times New Roman"/>
          <w:i w:val="0"/>
          <w:iCs w:val="0"/>
          <w:caps w:val="0"/>
          <w:color w:val="101214"/>
          <w:spacing w:val="0"/>
          <w:sz w:val="24"/>
          <w:szCs w:val="24"/>
          <w:shd w:val="clear" w:fill="FFFFFF"/>
          <w:lang w:eastAsia="zh-CN"/>
        </w:rPr>
        <w:t xml:space="preserve">Longhu Guanyu </w:t>
      </w:r>
      <w:r>
        <w:rPr>
          <w:rFonts w:hint="default" w:ascii="Times New Roman" w:hAnsi="Times New Roman" w:eastAsia="Segoe UI" w:cs="Times New Roman"/>
          <w:i w:val="0"/>
          <w:iCs w:val="0"/>
          <w:caps w:val="0"/>
          <w:color w:val="101214"/>
          <w:spacing w:val="0"/>
          <w:sz w:val="24"/>
          <w:szCs w:val="24"/>
          <w:shd w:val="clear" w:fill="FFFFFF"/>
        </w:rPr>
        <w:t xml:space="preserve"> company specializing in long-rent apartment products and services business. In order to meet the needs of the management development of </w:t>
      </w:r>
      <w:r>
        <w:rPr>
          <w:rFonts w:hint="eastAsia" w:ascii="Times New Roman" w:hAnsi="Times New Roman" w:eastAsia="宋体" w:cs="Times New Roman"/>
          <w:i w:val="0"/>
          <w:iCs w:val="0"/>
          <w:caps w:val="0"/>
          <w:color w:val="101214"/>
          <w:spacing w:val="0"/>
          <w:sz w:val="24"/>
          <w:szCs w:val="24"/>
          <w:shd w:val="clear" w:fill="FFFFFF"/>
          <w:lang w:eastAsia="zh-CN"/>
        </w:rPr>
        <w:t xml:space="preserve">Longhu Guanyu </w:t>
      </w:r>
      <w:r>
        <w:rPr>
          <w:rFonts w:hint="default" w:ascii="Times New Roman" w:hAnsi="Times New Roman" w:eastAsia="Segoe UI" w:cs="Times New Roman"/>
          <w:i w:val="0"/>
          <w:iCs w:val="0"/>
          <w:caps w:val="0"/>
          <w:color w:val="101214"/>
          <w:spacing w:val="0"/>
          <w:sz w:val="24"/>
          <w:szCs w:val="24"/>
          <w:shd w:val="clear" w:fill="FFFFFF"/>
        </w:rPr>
        <w:t xml:space="preserve"> Company, the company has carried on a large scale of organizational structure and management mode adjustment. For example, send management reserve talents to external learning and introduce other professional management talents from the same industry.</w:t>
      </w:r>
      <w:r>
        <w:rPr>
          <w:rFonts w:hint="eastAsia" w:ascii="Times New Roman" w:hAnsi="Times New Roman" w:eastAsia="Segoe UI" w:cs="Times New Roman"/>
          <w:i w:val="0"/>
          <w:iCs w:val="0"/>
          <w:caps w:val="0"/>
          <w:color w:val="101214"/>
          <w:spacing w:val="0"/>
          <w:sz w:val="24"/>
          <w:szCs w:val="24"/>
          <w:shd w:val="clear" w:fill="FFFFFF"/>
        </w:rPr>
        <w:t>In the daily management of the company, the introduction of digital technology and implementation of lean management.</w:t>
      </w:r>
      <w:r>
        <w:rPr>
          <w:rFonts w:hint="default" w:ascii="Times New Roman" w:hAnsi="Times New Roman" w:eastAsia="Segoe UI" w:cs="Times New Roman"/>
          <w:i w:val="0"/>
          <w:iCs w:val="0"/>
          <w:caps w:val="0"/>
          <w:color w:val="101214"/>
          <w:spacing w:val="0"/>
          <w:sz w:val="24"/>
          <w:szCs w:val="24"/>
          <w:shd w:val="clear" w:fill="FFFFFF"/>
        </w:rPr>
        <w:t xml:space="preserve"> The company transformed the original long-term apartment rental service business into modular, modular management and service. On this basis, Guanyu service APP has been developed to complete management and transactions through online means</w:t>
      </w:r>
      <w:r>
        <w:rPr>
          <w:rStyle w:val="7"/>
          <w:rFonts w:hint="default" w:ascii="Times New Roman" w:hAnsi="Times New Roman" w:eastAsia="Segoe UI" w:cs="Times New Roman"/>
          <w:i w:val="0"/>
          <w:iCs w:val="0"/>
          <w:caps w:val="0"/>
          <w:color w:val="101214"/>
          <w:spacing w:val="0"/>
          <w:sz w:val="24"/>
          <w:szCs w:val="24"/>
          <w:shd w:val="clear" w:fill="FFFFFF"/>
        </w:rPr>
        <w:footnoteReference w:id="8"/>
      </w:r>
      <w:r>
        <w:rPr>
          <w:rFonts w:hint="default" w:ascii="Times New Roman" w:hAnsi="Times New Roman" w:eastAsia="Segoe UI" w:cs="Times New Roman"/>
          <w:i w:val="0"/>
          <w:iCs w:val="0"/>
          <w:caps w:val="0"/>
          <w:color w:val="101214"/>
          <w:spacing w:val="0"/>
          <w:sz w:val="24"/>
          <w:szCs w:val="24"/>
          <w:shd w:val="clear" w:fill="FFFFFF"/>
        </w:rPr>
        <w:t>.</w:t>
      </w:r>
      <w:r>
        <w:rPr>
          <w:rFonts w:hint="eastAsia" w:ascii="Times New Roman" w:hAnsi="Times New Roman" w:eastAsia="Segoe UI" w:cs="Times New Roman"/>
          <w:i w:val="0"/>
          <w:iCs w:val="0"/>
          <w:caps w:val="0"/>
          <w:color w:val="101214"/>
          <w:spacing w:val="0"/>
          <w:sz w:val="24"/>
          <w:szCs w:val="24"/>
          <w:shd w:val="clear" w:fill="FFFFFF"/>
        </w:rPr>
        <w:t xml:space="preserve">Not everyone is actively involved in the management changes at </w:t>
      </w:r>
      <w:r>
        <w:rPr>
          <w:rFonts w:hint="eastAsia" w:ascii="Times New Roman" w:hAnsi="Times New Roman" w:eastAsia="宋体" w:cs="Times New Roman"/>
          <w:i w:val="0"/>
          <w:iCs w:val="0"/>
          <w:caps w:val="0"/>
          <w:color w:val="101214"/>
          <w:spacing w:val="0"/>
          <w:sz w:val="24"/>
          <w:szCs w:val="24"/>
          <w:shd w:val="clear" w:fill="FFFFFF"/>
          <w:lang w:eastAsia="zh-CN"/>
        </w:rPr>
        <w:t xml:space="preserve">Longhu Guanyu </w:t>
      </w:r>
      <w:r>
        <w:rPr>
          <w:rFonts w:hint="eastAsia" w:ascii="Times New Roman" w:hAnsi="Times New Roman" w:eastAsia="Segoe UI" w:cs="Times New Roman"/>
          <w:i w:val="0"/>
          <w:iCs w:val="0"/>
          <w:caps w:val="0"/>
          <w:color w:val="101214"/>
          <w:spacing w:val="0"/>
          <w:sz w:val="24"/>
          <w:szCs w:val="24"/>
          <w:shd w:val="clear" w:fill="FFFFFF"/>
        </w:rPr>
        <w:t>.</w:t>
      </w:r>
      <w:r>
        <w:rPr>
          <w:rFonts w:hint="default" w:ascii="Times New Roman" w:hAnsi="Times New Roman" w:eastAsia="Segoe UI" w:cs="Times New Roman"/>
          <w:i w:val="0"/>
          <w:iCs w:val="0"/>
          <w:caps w:val="0"/>
          <w:color w:val="101214"/>
          <w:spacing w:val="0"/>
          <w:sz w:val="24"/>
          <w:szCs w:val="24"/>
          <w:shd w:val="clear" w:fill="FFFFFF"/>
        </w:rPr>
        <w:t xml:space="preserve"> The establishment of a new long-rent apartment service company was also not recognized by some senior executives, and the modular management mode was also contradicted by some business leaders. Many grassroots employees of digital management were initially negatively evaluated</w:t>
      </w:r>
      <w:r>
        <w:rPr>
          <w:rFonts w:hint="eastAsia" w:ascii="Times New Roman" w:hAnsi="Times New Roman" w:eastAsia="宋体" w:cs="Times New Roman"/>
          <w:i w:val="0"/>
          <w:iCs w:val="0"/>
          <w:caps w:val="0"/>
          <w:color w:val="101214"/>
          <w:spacing w:val="0"/>
          <w:sz w:val="24"/>
          <w:szCs w:val="24"/>
          <w:shd w:val="clear" w:fill="FFFFFF"/>
          <w:lang w:val="en-US" w:eastAsia="zh-CN"/>
        </w:rPr>
        <w:t>(</w:t>
      </w:r>
      <w:r>
        <w:rPr>
          <w:rFonts w:hint="eastAsia" w:ascii="Times New Roman" w:hAnsi="Times New Roman" w:eastAsia="Segoe UI" w:cs="Times New Roman"/>
          <w:i w:val="0"/>
          <w:iCs w:val="0"/>
          <w:caps w:val="0"/>
          <w:color w:val="101214"/>
          <w:spacing w:val="0"/>
          <w:sz w:val="24"/>
          <w:szCs w:val="24"/>
          <w:shd w:val="clear" w:fill="FFFFFF"/>
        </w:rPr>
        <w:t>Kotter,</w:t>
      </w:r>
      <w:r>
        <w:rPr>
          <w:rFonts w:hint="eastAsia" w:ascii="Times New Roman" w:hAnsi="Times New Roman" w:eastAsia="宋体" w:cs="Times New Roman"/>
          <w:i w:val="0"/>
          <w:iCs w:val="0"/>
          <w:caps w:val="0"/>
          <w:color w:val="101214"/>
          <w:spacing w:val="0"/>
          <w:sz w:val="24"/>
          <w:szCs w:val="24"/>
          <w:shd w:val="clear" w:fill="FFFFFF"/>
          <w:lang w:val="en-US" w:eastAsia="zh-CN"/>
        </w:rPr>
        <w:t>2012)</w:t>
      </w:r>
      <w:r>
        <w:rPr>
          <w:rFonts w:hint="default" w:ascii="Times New Roman" w:hAnsi="Times New Roman" w:eastAsia="Segoe UI" w:cs="Times New Roman"/>
          <w:i w:val="0"/>
          <w:iCs w:val="0"/>
          <w:caps w:val="0"/>
          <w:color w:val="101214"/>
          <w:spacing w:val="0"/>
          <w:sz w:val="24"/>
          <w:szCs w:val="24"/>
          <w:shd w:val="clear" w:fill="FFFFFF"/>
        </w:rPr>
        <w:t>.</w:t>
      </w:r>
    </w:p>
    <w:p>
      <w:pPr>
        <w:keepNext w:val="0"/>
        <w:keepLines w:val="0"/>
        <w:pageBreakBefore w:val="0"/>
        <w:widowControl w:val="0"/>
        <w:kinsoku/>
        <w:wordWrap/>
        <w:overflowPunct/>
        <w:topLinePunct w:val="0"/>
        <w:autoSpaceDE/>
        <w:autoSpaceDN/>
        <w:bidi w:val="0"/>
        <w:adjustRightInd/>
        <w:snapToGrid/>
        <w:spacing w:line="360" w:lineRule="auto"/>
        <w:ind w:firstLine="420" w:firstLineChars="0"/>
        <w:jc w:val="both"/>
        <w:textAlignment w:val="auto"/>
        <w:rPr>
          <w:rFonts w:hint="default" w:ascii="Times New Roman" w:hAnsi="Times New Roman" w:eastAsia="Segoe UI" w:cs="Times New Roman"/>
          <w:i w:val="0"/>
          <w:iCs w:val="0"/>
          <w:caps w:val="0"/>
          <w:color w:val="101214"/>
          <w:spacing w:val="0"/>
          <w:sz w:val="24"/>
          <w:szCs w:val="24"/>
          <w:shd w:val="clear" w:fill="FFFFFF"/>
          <w:lang w:val="en-US" w:eastAsia="zh-CN"/>
        </w:rPr>
      </w:pPr>
      <w:r>
        <w:rPr>
          <w:rFonts w:hint="eastAsia" w:ascii="Times New Roman" w:hAnsi="Times New Roman" w:eastAsia="Segoe UI" w:cs="Times New Roman"/>
          <w:i w:val="0"/>
          <w:iCs w:val="0"/>
          <w:caps w:val="0"/>
          <w:color w:val="101214"/>
          <w:spacing w:val="0"/>
          <w:sz w:val="24"/>
          <w:szCs w:val="24"/>
          <w:shd w:val="clear" w:fill="FFFFFF"/>
        </w:rPr>
        <w:t>Therefore, Self (2007)</w:t>
      </w:r>
      <w:r>
        <w:rPr>
          <w:rFonts w:hint="eastAsia" w:ascii="Times New Roman" w:hAnsi="Times New Roman" w:eastAsia="宋体" w:cs="Times New Roman"/>
          <w:i w:val="0"/>
          <w:iCs w:val="0"/>
          <w:caps w:val="0"/>
          <w:color w:val="101214"/>
          <w:spacing w:val="0"/>
          <w:sz w:val="24"/>
          <w:szCs w:val="24"/>
          <w:shd w:val="clear" w:fill="FFFFFF"/>
          <w:lang w:val="en-US" w:eastAsia="zh-CN"/>
        </w:rPr>
        <w:t xml:space="preserve"> pointed out that </w:t>
      </w:r>
      <w:r>
        <w:rPr>
          <w:rFonts w:hint="eastAsia" w:ascii="Times New Roman" w:hAnsi="Times New Roman" w:eastAsia="Segoe UI" w:cs="Times New Roman"/>
          <w:i w:val="0"/>
          <w:iCs w:val="0"/>
          <w:caps w:val="0"/>
          <w:color w:val="101214"/>
          <w:spacing w:val="0"/>
          <w:sz w:val="24"/>
          <w:szCs w:val="24"/>
          <w:shd w:val="clear" w:fill="FFFFFF"/>
        </w:rPr>
        <w:t>the management reform is a process of mutual game between the driving force and the hindering force.</w:t>
      </w:r>
      <w:r>
        <w:rPr>
          <w:rFonts w:hint="default" w:ascii="Times New Roman" w:hAnsi="Times New Roman" w:eastAsia="Segoe UI" w:cs="Times New Roman"/>
          <w:i w:val="0"/>
          <w:iCs w:val="0"/>
          <w:caps w:val="0"/>
          <w:color w:val="101214"/>
          <w:spacing w:val="0"/>
          <w:sz w:val="24"/>
          <w:szCs w:val="24"/>
          <w:shd w:val="clear" w:fill="FFFFFF"/>
        </w:rPr>
        <w:t xml:space="preserve"> Eventually, the driving force outweighed the impeding force and the management change was implemented. Therefore, it is necessary to study the specific reasons behind the driving factors and </w:t>
      </w:r>
      <w:r>
        <w:rPr>
          <w:rFonts w:hint="eastAsia" w:ascii="Times New Roman" w:hAnsi="Times New Roman" w:eastAsia="宋体" w:cs="Times New Roman"/>
          <w:i w:val="0"/>
          <w:iCs w:val="0"/>
          <w:caps w:val="0"/>
          <w:color w:val="101214"/>
          <w:spacing w:val="0"/>
          <w:sz w:val="24"/>
          <w:szCs w:val="24"/>
          <w:shd w:val="clear" w:fill="FFFFFF"/>
          <w:lang w:eastAsia="zh-CN"/>
        </w:rPr>
        <w:t>resistence</w:t>
      </w:r>
      <w:r>
        <w:rPr>
          <w:rFonts w:hint="default" w:ascii="Times New Roman" w:hAnsi="Times New Roman" w:eastAsia="Segoe UI" w:cs="Times New Roman"/>
          <w:i w:val="0"/>
          <w:iCs w:val="0"/>
          <w:caps w:val="0"/>
          <w:color w:val="101214"/>
          <w:spacing w:val="0"/>
          <w:sz w:val="24"/>
          <w:szCs w:val="24"/>
          <w:shd w:val="clear" w:fill="FFFFFF"/>
        </w:rPr>
        <w:t xml:space="preserve"> factors of management change.</w:t>
      </w:r>
    </w:p>
    <w:p>
      <w:pPr>
        <w:jc w:val="both"/>
        <w:rPr>
          <w:rFonts w:hint="eastAsia" w:ascii="Times New Roman" w:hAnsi="Times New Roman" w:cs="Times New Roman"/>
          <w:b/>
          <w:bCs/>
          <w:i/>
          <w:iCs/>
          <w:sz w:val="24"/>
          <w:szCs w:val="32"/>
          <w:lang w:val="en-US" w:eastAsia="zh-CN"/>
        </w:rPr>
      </w:pPr>
    </w:p>
    <w:p>
      <w:pPr>
        <w:jc w:val="both"/>
        <w:rPr>
          <w:rFonts w:hint="eastAsia" w:ascii="Times New Roman" w:hAnsi="Times New Roman" w:cs="Times New Roman"/>
          <w:b/>
          <w:bCs/>
          <w:i/>
          <w:iCs/>
          <w:sz w:val="24"/>
          <w:szCs w:val="32"/>
          <w:lang w:val="en-US" w:eastAsia="zh-CN"/>
        </w:rPr>
      </w:pPr>
    </w:p>
    <w:p>
      <w:pPr>
        <w:jc w:val="both"/>
        <w:rPr>
          <w:rFonts w:hint="eastAsia" w:ascii="Times New Roman" w:hAnsi="Times New Roman" w:cs="Times New Roman"/>
          <w:b/>
          <w:bCs/>
          <w:i/>
          <w:iCs/>
          <w:sz w:val="24"/>
          <w:szCs w:val="32"/>
          <w:lang w:val="en-US" w:eastAsia="zh-CN"/>
        </w:rPr>
      </w:pPr>
      <w:r>
        <w:rPr>
          <w:rFonts w:hint="eastAsia" w:ascii="Times New Roman" w:hAnsi="Times New Roman" w:cs="Times New Roman"/>
          <w:b/>
          <w:bCs/>
          <w:i/>
          <w:iCs/>
          <w:sz w:val="24"/>
          <w:szCs w:val="32"/>
          <w:lang w:val="en-US" w:eastAsia="zh-CN"/>
        </w:rPr>
        <w:t>Drving forces</w:t>
      </w:r>
    </w:p>
    <w:p>
      <w:pPr>
        <w:keepNext w:val="0"/>
        <w:keepLines w:val="0"/>
        <w:pageBreakBefore w:val="0"/>
        <w:widowControl w:val="0"/>
        <w:kinsoku/>
        <w:wordWrap/>
        <w:overflowPunct/>
        <w:topLinePunct w:val="0"/>
        <w:autoSpaceDE/>
        <w:autoSpaceDN/>
        <w:bidi w:val="0"/>
        <w:adjustRightInd/>
        <w:snapToGrid/>
        <w:spacing w:line="360" w:lineRule="auto"/>
        <w:ind w:firstLine="420" w:firstLineChars="0"/>
        <w:jc w:val="both"/>
        <w:textAlignment w:val="auto"/>
        <w:rPr>
          <w:rFonts w:hint="default" w:ascii="Times New Roman" w:hAnsi="Times New Roman" w:eastAsia="Segoe UI" w:cs="Times New Roman"/>
          <w:i w:val="0"/>
          <w:iCs w:val="0"/>
          <w:caps w:val="0"/>
          <w:color w:val="101214"/>
          <w:spacing w:val="0"/>
          <w:sz w:val="24"/>
          <w:szCs w:val="24"/>
          <w:shd w:val="clear" w:fill="FFFFFF"/>
        </w:rPr>
      </w:pPr>
      <w:r>
        <w:rPr>
          <w:rFonts w:hint="eastAsia" w:ascii="Times New Roman" w:hAnsi="Times New Roman" w:eastAsia="Segoe UI" w:cs="Times New Roman"/>
          <w:i w:val="0"/>
          <w:iCs w:val="0"/>
          <w:caps w:val="0"/>
          <w:color w:val="101214"/>
          <w:spacing w:val="0"/>
          <w:sz w:val="24"/>
          <w:szCs w:val="24"/>
          <w:shd w:val="clear" w:fill="FFFFFF"/>
        </w:rPr>
        <w:t>There are many factors driving management change inside and outside the organization.</w:t>
      </w:r>
      <w:r>
        <w:rPr>
          <w:rFonts w:hint="default" w:ascii="Times New Roman" w:hAnsi="Times New Roman" w:eastAsia="Segoe UI" w:cs="Times New Roman"/>
          <w:i w:val="0"/>
          <w:iCs w:val="0"/>
          <w:caps w:val="0"/>
          <w:color w:val="101214"/>
          <w:spacing w:val="0"/>
          <w:sz w:val="24"/>
          <w:szCs w:val="24"/>
          <w:shd w:val="clear" w:fill="FFFFFF"/>
        </w:rPr>
        <w:t xml:space="preserve"> The first is external factors</w:t>
      </w:r>
      <w:r>
        <w:rPr>
          <w:rFonts w:hint="eastAsia" w:ascii="Times New Roman" w:hAnsi="Times New Roman" w:eastAsia="宋体" w:cs="Times New Roman"/>
          <w:i w:val="0"/>
          <w:iCs w:val="0"/>
          <w:caps w:val="0"/>
          <w:color w:val="101214"/>
          <w:spacing w:val="0"/>
          <w:sz w:val="24"/>
          <w:szCs w:val="24"/>
          <w:shd w:val="clear" w:fill="FFFFFF"/>
          <w:lang w:val="en-US" w:eastAsia="zh-CN"/>
        </w:rPr>
        <w:t>(</w:t>
      </w:r>
      <w:r>
        <w:rPr>
          <w:rFonts w:hint="eastAsia" w:ascii="Times New Roman" w:hAnsi="Times New Roman" w:eastAsia="Segoe UI" w:cs="Times New Roman"/>
          <w:i w:val="0"/>
          <w:iCs w:val="0"/>
          <w:caps w:val="0"/>
          <w:color w:val="101214"/>
          <w:spacing w:val="0"/>
          <w:sz w:val="24"/>
          <w:szCs w:val="24"/>
          <w:shd w:val="clear" w:fill="FFFFFF"/>
        </w:rPr>
        <w:t>Kemelgor</w:t>
      </w:r>
      <w:r>
        <w:rPr>
          <w:rFonts w:hint="eastAsia" w:ascii="Times New Roman" w:hAnsi="Times New Roman" w:eastAsia="宋体" w:cs="Times New Roman"/>
          <w:i w:val="0"/>
          <w:iCs w:val="0"/>
          <w:caps w:val="0"/>
          <w:color w:val="101214"/>
          <w:spacing w:val="0"/>
          <w:sz w:val="24"/>
          <w:szCs w:val="24"/>
          <w:shd w:val="clear" w:fill="FFFFFF"/>
          <w:lang w:val="en-US" w:eastAsia="zh-CN"/>
        </w:rPr>
        <w:t xml:space="preserve"> et al., 2010)</w:t>
      </w:r>
      <w:r>
        <w:rPr>
          <w:rFonts w:hint="default" w:ascii="Times New Roman" w:hAnsi="Times New Roman" w:eastAsia="Segoe UI" w:cs="Times New Roman"/>
          <w:i w:val="0"/>
          <w:iCs w:val="0"/>
          <w:caps w:val="0"/>
          <w:color w:val="101214"/>
          <w:spacing w:val="0"/>
          <w:sz w:val="24"/>
          <w:szCs w:val="24"/>
          <w:shd w:val="clear" w:fill="FFFFFF"/>
        </w:rPr>
        <w:t>. PESTLE's analytical framework will help you better understand the external factors driving organizational change</w:t>
      </w:r>
      <w:r>
        <w:rPr>
          <w:rFonts w:hint="eastAsia" w:ascii="Times New Roman" w:hAnsi="Times New Roman" w:eastAsia="宋体" w:cs="Times New Roman"/>
          <w:i w:val="0"/>
          <w:iCs w:val="0"/>
          <w:caps w:val="0"/>
          <w:color w:val="101214"/>
          <w:spacing w:val="0"/>
          <w:sz w:val="24"/>
          <w:szCs w:val="24"/>
          <w:shd w:val="clear" w:fill="FFFFFF"/>
          <w:lang w:val="en-US" w:eastAsia="zh-CN"/>
        </w:rPr>
        <w:t>(</w:t>
      </w:r>
      <w:r>
        <w:rPr>
          <w:rFonts w:hint="eastAsia" w:ascii="Times New Roman" w:hAnsi="Times New Roman" w:eastAsia="Segoe UI" w:cs="Times New Roman"/>
          <w:i w:val="0"/>
          <w:iCs w:val="0"/>
          <w:caps w:val="0"/>
          <w:color w:val="101214"/>
          <w:spacing w:val="0"/>
          <w:sz w:val="24"/>
          <w:szCs w:val="24"/>
          <w:shd w:val="clear" w:fill="FFFFFF"/>
        </w:rPr>
        <w:t>Stephan</w:t>
      </w:r>
      <w:r>
        <w:rPr>
          <w:rFonts w:hint="eastAsia" w:ascii="Times New Roman" w:hAnsi="Times New Roman" w:eastAsia="宋体" w:cs="Times New Roman"/>
          <w:i w:val="0"/>
          <w:iCs w:val="0"/>
          <w:caps w:val="0"/>
          <w:color w:val="101214"/>
          <w:spacing w:val="0"/>
          <w:sz w:val="24"/>
          <w:szCs w:val="24"/>
          <w:shd w:val="clear" w:fill="FFFFFF"/>
          <w:lang w:val="en-US" w:eastAsia="zh-CN"/>
        </w:rPr>
        <w:t xml:space="preserve"> et al., 2016)</w:t>
      </w:r>
      <w:r>
        <w:rPr>
          <w:rFonts w:hint="default" w:ascii="Times New Roman" w:hAnsi="Times New Roman" w:eastAsia="Segoe UI" w:cs="Times New Roman"/>
          <w:i w:val="0"/>
          <w:iCs w:val="0"/>
          <w:caps w:val="0"/>
          <w:color w:val="101214"/>
          <w:spacing w:val="0"/>
          <w:sz w:val="24"/>
          <w:szCs w:val="24"/>
          <w:shd w:val="clear" w:fill="FFFFFF"/>
        </w:rPr>
        <w:t>.</w:t>
      </w:r>
    </w:p>
    <w:p>
      <w:pPr>
        <w:keepNext w:val="0"/>
        <w:keepLines w:val="0"/>
        <w:pageBreakBefore w:val="0"/>
        <w:widowControl w:val="0"/>
        <w:kinsoku/>
        <w:wordWrap/>
        <w:overflowPunct/>
        <w:topLinePunct w:val="0"/>
        <w:autoSpaceDE/>
        <w:autoSpaceDN/>
        <w:bidi w:val="0"/>
        <w:adjustRightInd/>
        <w:snapToGrid/>
        <w:spacing w:line="360" w:lineRule="auto"/>
        <w:ind w:firstLine="420" w:firstLineChars="0"/>
        <w:jc w:val="both"/>
        <w:textAlignment w:val="auto"/>
        <w:rPr>
          <w:rFonts w:hint="default" w:ascii="Times New Roman" w:hAnsi="Times New Roman" w:eastAsia="Segoe UI" w:cs="Times New Roman"/>
          <w:i w:val="0"/>
          <w:iCs w:val="0"/>
          <w:caps w:val="0"/>
          <w:color w:val="101214"/>
          <w:spacing w:val="0"/>
          <w:sz w:val="24"/>
          <w:szCs w:val="24"/>
          <w:shd w:val="clear" w:fill="FFFFFF"/>
        </w:rPr>
      </w:pPr>
    </w:p>
    <w:p>
      <w:pPr>
        <w:jc w:val="both"/>
        <w:rPr>
          <w:rFonts w:hint="default" w:ascii="Times New Roman" w:hAnsi="Times New Roman" w:cs="Times New Roman"/>
          <w:b/>
          <w:bCs/>
          <w:i w:val="0"/>
          <w:iCs w:val="0"/>
          <w:sz w:val="24"/>
          <w:szCs w:val="32"/>
          <w:lang w:val="en-US" w:eastAsia="zh-CN"/>
        </w:rPr>
      </w:pPr>
      <w:r>
        <w:rPr>
          <w:rFonts w:hint="eastAsia" w:ascii="Times New Roman" w:hAnsi="Times New Roman" w:eastAsia="宋体" w:cs="Times New Roman"/>
          <w:b/>
          <w:bCs/>
          <w:i w:val="0"/>
          <w:iCs w:val="0"/>
          <w:caps w:val="0"/>
          <w:color w:val="101214"/>
          <w:spacing w:val="0"/>
          <w:sz w:val="24"/>
          <w:szCs w:val="24"/>
          <w:shd w:val="clear" w:fill="FFFFFF"/>
          <w:lang w:val="en-US" w:eastAsia="zh-CN"/>
        </w:rPr>
        <w:t>policy</w:t>
      </w:r>
      <w:r>
        <w:rPr>
          <w:rFonts w:hint="eastAsia" w:ascii="Times New Roman" w:hAnsi="Times New Roman" w:cs="Times New Roman"/>
          <w:b/>
          <w:bCs/>
          <w:i w:val="0"/>
          <w:iCs w:val="0"/>
          <w:sz w:val="24"/>
          <w:szCs w:val="32"/>
          <w:lang w:val="en-US" w:eastAsia="zh-CN"/>
        </w:rPr>
        <w:t xml:space="preserve"> factors</w:t>
      </w:r>
    </w:p>
    <w:p>
      <w:pPr>
        <w:keepNext w:val="0"/>
        <w:keepLines w:val="0"/>
        <w:pageBreakBefore w:val="0"/>
        <w:widowControl w:val="0"/>
        <w:kinsoku/>
        <w:wordWrap/>
        <w:overflowPunct/>
        <w:topLinePunct w:val="0"/>
        <w:autoSpaceDE/>
        <w:autoSpaceDN/>
        <w:bidi w:val="0"/>
        <w:adjustRightInd/>
        <w:snapToGrid/>
        <w:spacing w:line="360" w:lineRule="auto"/>
        <w:ind w:firstLine="420" w:firstLineChars="0"/>
        <w:jc w:val="both"/>
        <w:textAlignment w:val="auto"/>
        <w:rPr>
          <w:rFonts w:hint="default" w:ascii="Times New Roman" w:hAnsi="Times New Roman" w:eastAsia="宋体" w:cs="Times New Roman"/>
          <w:i w:val="0"/>
          <w:iCs w:val="0"/>
          <w:caps w:val="0"/>
          <w:color w:val="101214"/>
          <w:spacing w:val="0"/>
          <w:sz w:val="24"/>
          <w:szCs w:val="24"/>
          <w:shd w:val="clear" w:fill="FFFFFF"/>
          <w:lang w:val="en-US" w:eastAsia="zh-CN"/>
        </w:rPr>
      </w:pPr>
      <w:r>
        <w:rPr>
          <w:rFonts w:hint="eastAsia" w:ascii="Times New Roman" w:hAnsi="Times New Roman" w:eastAsia="宋体" w:cs="Times New Roman"/>
          <w:i w:val="0"/>
          <w:iCs w:val="0"/>
          <w:caps w:val="0"/>
          <w:color w:val="101214"/>
          <w:spacing w:val="0"/>
          <w:sz w:val="24"/>
          <w:szCs w:val="24"/>
          <w:shd w:val="clear" w:fill="FFFFFF"/>
          <w:lang w:val="en-US" w:eastAsia="zh-CN"/>
        </w:rPr>
        <w:t>policy</w:t>
      </w:r>
      <w:r>
        <w:rPr>
          <w:rFonts w:hint="eastAsia" w:ascii="Times New Roman" w:hAnsi="Times New Roman" w:eastAsia="Segoe UI" w:cs="Times New Roman"/>
          <w:i w:val="0"/>
          <w:iCs w:val="0"/>
          <w:caps w:val="0"/>
          <w:color w:val="101214"/>
          <w:spacing w:val="0"/>
          <w:sz w:val="24"/>
          <w:szCs w:val="24"/>
          <w:shd w:val="clear" w:fill="FFFFFF"/>
        </w:rPr>
        <w:t xml:space="preserve"> factor is an important factor driving organizational management change</w:t>
      </w:r>
      <w:r>
        <w:rPr>
          <w:rFonts w:hint="eastAsia" w:ascii="Times New Roman" w:hAnsi="Times New Roman" w:eastAsia="宋体" w:cs="Times New Roman"/>
          <w:i w:val="0"/>
          <w:iCs w:val="0"/>
          <w:caps w:val="0"/>
          <w:color w:val="101214"/>
          <w:spacing w:val="0"/>
          <w:sz w:val="24"/>
          <w:szCs w:val="24"/>
          <w:shd w:val="clear" w:fill="FFFFFF"/>
          <w:lang w:val="en-US" w:eastAsia="zh-CN"/>
        </w:rPr>
        <w:t>(</w:t>
      </w:r>
      <w:r>
        <w:rPr>
          <w:rFonts w:hint="eastAsia" w:ascii="Times New Roman" w:hAnsi="Times New Roman" w:eastAsia="Segoe UI" w:cs="Times New Roman"/>
          <w:i w:val="0"/>
          <w:iCs w:val="0"/>
          <w:caps w:val="0"/>
          <w:color w:val="101214"/>
          <w:spacing w:val="0"/>
          <w:sz w:val="24"/>
          <w:szCs w:val="24"/>
          <w:shd w:val="clear" w:fill="FFFFFF"/>
        </w:rPr>
        <w:t>Callan,1993).</w:t>
      </w:r>
      <w:r>
        <w:rPr>
          <w:rFonts w:hint="default" w:ascii="Times New Roman" w:hAnsi="Times New Roman" w:eastAsia="Segoe UI" w:cs="Times New Roman"/>
          <w:i w:val="0"/>
          <w:iCs w:val="0"/>
          <w:caps w:val="0"/>
          <w:color w:val="101214"/>
          <w:spacing w:val="0"/>
          <w:sz w:val="24"/>
          <w:szCs w:val="24"/>
          <w:shd w:val="clear" w:fill="FFFFFF"/>
        </w:rPr>
        <w:t xml:space="preserve"> </w:t>
      </w:r>
      <w:r>
        <w:rPr>
          <w:rFonts w:hint="eastAsia" w:ascii="Times New Roman" w:hAnsi="Times New Roman" w:eastAsia="宋体" w:cs="Times New Roman"/>
          <w:i w:val="0"/>
          <w:iCs w:val="0"/>
          <w:caps w:val="0"/>
          <w:color w:val="101214"/>
          <w:spacing w:val="0"/>
          <w:sz w:val="24"/>
          <w:szCs w:val="24"/>
          <w:shd w:val="clear" w:fill="FFFFFF"/>
          <w:lang w:val="en-US" w:eastAsia="zh-CN"/>
        </w:rPr>
        <w:t>I</w:t>
      </w:r>
      <w:r>
        <w:rPr>
          <w:rFonts w:hint="default" w:ascii="Times New Roman" w:hAnsi="Times New Roman" w:eastAsia="Segoe UI" w:cs="Times New Roman"/>
          <w:i w:val="0"/>
          <w:iCs w:val="0"/>
          <w:caps w:val="0"/>
          <w:color w:val="101214"/>
          <w:spacing w:val="0"/>
          <w:sz w:val="24"/>
          <w:szCs w:val="24"/>
          <w:shd w:val="clear" w:fill="FFFFFF"/>
        </w:rPr>
        <w:t>n 2015, 2018, 2020 and 2021, the Central Economic Work Conference of China and the Ministry of Housing and Urban-Rural Development and other institutions guide and encourage the development direction of the long-term rental market</w:t>
      </w:r>
      <w:r>
        <w:rPr>
          <w:rStyle w:val="7"/>
          <w:rFonts w:hint="default" w:ascii="Times New Roman" w:hAnsi="Times New Roman" w:eastAsia="Segoe UI" w:cs="Times New Roman"/>
          <w:i w:val="0"/>
          <w:iCs w:val="0"/>
          <w:caps w:val="0"/>
          <w:color w:val="101214"/>
          <w:spacing w:val="0"/>
          <w:sz w:val="24"/>
          <w:szCs w:val="24"/>
          <w:shd w:val="clear" w:fill="FFFFFF"/>
        </w:rPr>
        <w:footnoteReference w:id="9"/>
      </w:r>
      <w:r>
        <w:rPr>
          <w:rFonts w:hint="default" w:ascii="Times New Roman" w:hAnsi="Times New Roman" w:eastAsia="Segoe UI" w:cs="Times New Roman"/>
          <w:i w:val="0"/>
          <w:iCs w:val="0"/>
          <w:caps w:val="0"/>
          <w:color w:val="101214"/>
          <w:spacing w:val="0"/>
          <w:sz w:val="24"/>
          <w:szCs w:val="24"/>
          <w:shd w:val="clear" w:fill="FFFFFF"/>
        </w:rPr>
        <w:t>. Chinese government departments at all levels have formed opinions and plans on the development of the housing rental market, and issued a lot of legal documents accordingly</w:t>
      </w:r>
      <w:r>
        <w:rPr>
          <w:rStyle w:val="7"/>
          <w:rFonts w:hint="default" w:ascii="Times New Roman" w:hAnsi="Times New Roman" w:eastAsia="Segoe UI" w:cs="Times New Roman"/>
          <w:i w:val="0"/>
          <w:iCs w:val="0"/>
          <w:caps w:val="0"/>
          <w:color w:val="101214"/>
          <w:spacing w:val="0"/>
          <w:sz w:val="24"/>
          <w:szCs w:val="24"/>
          <w:shd w:val="clear" w:fill="FFFFFF"/>
        </w:rPr>
        <w:footnoteReference w:id="10"/>
      </w:r>
      <w:r>
        <w:rPr>
          <w:rFonts w:hint="default" w:ascii="Times New Roman" w:hAnsi="Times New Roman" w:eastAsia="Segoe UI" w:cs="Times New Roman"/>
          <w:i w:val="0"/>
          <w:iCs w:val="0"/>
          <w:caps w:val="0"/>
          <w:color w:val="101214"/>
          <w:spacing w:val="0"/>
          <w:sz w:val="24"/>
          <w:szCs w:val="24"/>
          <w:shd w:val="clear" w:fill="FFFFFF"/>
        </w:rPr>
        <w:t xml:space="preserve">.Meanwhile, loose fiscal and monetary policies help </w:t>
      </w:r>
      <w:r>
        <w:rPr>
          <w:rFonts w:hint="eastAsia" w:ascii="Times New Roman" w:hAnsi="Times New Roman" w:eastAsia="宋体" w:cs="Times New Roman"/>
          <w:i w:val="0"/>
          <w:iCs w:val="0"/>
          <w:caps w:val="0"/>
          <w:color w:val="101214"/>
          <w:spacing w:val="0"/>
          <w:sz w:val="24"/>
          <w:szCs w:val="24"/>
          <w:shd w:val="clear" w:fill="FFFFFF"/>
          <w:lang w:eastAsia="zh-CN"/>
        </w:rPr>
        <w:t xml:space="preserve">Longhu Guanyu </w:t>
      </w:r>
      <w:r>
        <w:rPr>
          <w:rFonts w:hint="default" w:ascii="Times New Roman" w:hAnsi="Times New Roman" w:eastAsia="Segoe UI" w:cs="Times New Roman"/>
          <w:i w:val="0"/>
          <w:iCs w:val="0"/>
          <w:caps w:val="0"/>
          <w:color w:val="101214"/>
          <w:spacing w:val="0"/>
          <w:sz w:val="24"/>
          <w:szCs w:val="24"/>
          <w:shd w:val="clear" w:fill="FFFFFF"/>
        </w:rPr>
        <w:t>obtain financing at a lower cost and invest in the development and construction of long-rent apartment projects.</w:t>
      </w:r>
      <w:r>
        <w:rPr>
          <w:rFonts w:hint="eastAsia" w:ascii="Times New Roman" w:hAnsi="Times New Roman" w:eastAsia="宋体" w:cs="Times New Roman"/>
          <w:i w:val="0"/>
          <w:iCs w:val="0"/>
          <w:caps w:val="0"/>
          <w:color w:val="101214"/>
          <w:spacing w:val="0"/>
          <w:sz w:val="24"/>
          <w:szCs w:val="24"/>
          <w:shd w:val="clear" w:fill="FFFFFF"/>
          <w:lang w:val="en-US" w:eastAsia="zh-CN"/>
        </w:rPr>
        <w:t>Combined with policy factors, Longfor Group established Longfor Guanyu to enter the long-rent housing market and provide long-rent apartment products and services.</w:t>
      </w:r>
      <w:r>
        <w:rPr>
          <w:rFonts w:hint="default" w:ascii="Times New Roman" w:hAnsi="Times New Roman" w:eastAsia="宋体" w:cs="Times New Roman"/>
          <w:i w:val="0"/>
          <w:iCs w:val="0"/>
          <w:caps w:val="0"/>
          <w:color w:val="101214"/>
          <w:spacing w:val="0"/>
          <w:sz w:val="24"/>
          <w:szCs w:val="24"/>
          <w:shd w:val="clear" w:fill="FFFFFF"/>
          <w:lang w:val="en-US" w:eastAsia="zh-CN"/>
        </w:rPr>
        <w:t xml:space="preserve"> This led Longfor Group to set up a long-rent apartment service company.</w:t>
      </w:r>
    </w:p>
    <w:p>
      <w:pPr>
        <w:keepNext w:val="0"/>
        <w:keepLines w:val="0"/>
        <w:pageBreakBefore w:val="0"/>
        <w:widowControl w:val="0"/>
        <w:kinsoku/>
        <w:wordWrap/>
        <w:overflowPunct/>
        <w:topLinePunct w:val="0"/>
        <w:autoSpaceDE/>
        <w:autoSpaceDN/>
        <w:bidi w:val="0"/>
        <w:adjustRightInd/>
        <w:snapToGrid/>
        <w:spacing w:line="360" w:lineRule="auto"/>
        <w:ind w:firstLine="420" w:firstLineChars="0"/>
        <w:jc w:val="both"/>
        <w:textAlignment w:val="auto"/>
        <w:rPr>
          <w:rFonts w:hint="default" w:ascii="Times New Roman" w:hAnsi="Times New Roman" w:eastAsia="Segoe UI" w:cs="Times New Roman"/>
          <w:i w:val="0"/>
          <w:iCs w:val="0"/>
          <w:caps w:val="0"/>
          <w:color w:val="101214"/>
          <w:spacing w:val="0"/>
          <w:sz w:val="24"/>
          <w:szCs w:val="24"/>
          <w:shd w:val="clear" w:fill="FFFFFF"/>
        </w:rPr>
      </w:pPr>
    </w:p>
    <w:p>
      <w:pPr>
        <w:jc w:val="both"/>
        <w:rPr>
          <w:rFonts w:hint="eastAsia" w:ascii="Times New Roman" w:hAnsi="Times New Roman" w:cs="Times New Roman"/>
          <w:b/>
          <w:bCs/>
          <w:i w:val="0"/>
          <w:iCs w:val="0"/>
          <w:sz w:val="24"/>
          <w:szCs w:val="32"/>
          <w:lang w:val="en-US" w:eastAsia="zh-CN"/>
        </w:rPr>
      </w:pPr>
    </w:p>
    <w:p>
      <w:pPr>
        <w:jc w:val="both"/>
        <w:rPr>
          <w:rFonts w:hint="eastAsia" w:ascii="Times New Roman" w:hAnsi="Times New Roman" w:cs="Times New Roman"/>
          <w:b/>
          <w:bCs/>
          <w:i w:val="0"/>
          <w:iCs w:val="0"/>
          <w:sz w:val="24"/>
          <w:szCs w:val="32"/>
          <w:lang w:val="en-US" w:eastAsia="zh-CN"/>
        </w:rPr>
      </w:pPr>
      <w:r>
        <w:rPr>
          <w:rFonts w:hint="eastAsia" w:ascii="Times New Roman" w:hAnsi="Times New Roman" w:cs="Times New Roman"/>
          <w:b/>
          <w:bCs/>
          <w:i w:val="0"/>
          <w:iCs w:val="0"/>
          <w:sz w:val="24"/>
          <w:szCs w:val="32"/>
          <w:lang w:val="en-US" w:eastAsia="zh-CN"/>
        </w:rPr>
        <w:t>Market needs factors</w:t>
      </w:r>
    </w:p>
    <w:p>
      <w:pPr>
        <w:keepNext w:val="0"/>
        <w:keepLines w:val="0"/>
        <w:pageBreakBefore w:val="0"/>
        <w:widowControl w:val="0"/>
        <w:kinsoku/>
        <w:wordWrap/>
        <w:overflowPunct/>
        <w:topLinePunct w:val="0"/>
        <w:autoSpaceDE/>
        <w:autoSpaceDN/>
        <w:bidi w:val="0"/>
        <w:adjustRightInd/>
        <w:snapToGrid/>
        <w:spacing w:line="360" w:lineRule="auto"/>
        <w:ind w:firstLine="420" w:firstLineChars="0"/>
        <w:jc w:val="both"/>
        <w:textAlignment w:val="auto"/>
        <w:rPr>
          <w:rFonts w:hint="default" w:ascii="Times New Roman" w:hAnsi="Times New Roman" w:eastAsia="Segoe UI" w:cs="Times New Roman"/>
          <w:i w:val="0"/>
          <w:iCs w:val="0"/>
          <w:caps w:val="0"/>
          <w:color w:val="101214"/>
          <w:spacing w:val="0"/>
          <w:sz w:val="24"/>
          <w:szCs w:val="24"/>
          <w:shd w:val="clear" w:fill="FFFFFF"/>
        </w:rPr>
      </w:pPr>
      <w:r>
        <w:rPr>
          <w:rFonts w:hint="default" w:ascii="Times New Roman" w:hAnsi="Times New Roman" w:eastAsia="Segoe UI" w:cs="Times New Roman"/>
          <w:i w:val="0"/>
          <w:iCs w:val="0"/>
          <w:caps w:val="0"/>
          <w:color w:val="101214"/>
          <w:spacing w:val="0"/>
          <w:sz w:val="24"/>
          <w:szCs w:val="24"/>
          <w:shd w:val="clear" w:fill="FFFFFF"/>
        </w:rPr>
        <w:t xml:space="preserve"> </w:t>
      </w:r>
      <w:r>
        <w:rPr>
          <w:rFonts w:hint="eastAsia" w:ascii="Times New Roman" w:hAnsi="Times New Roman" w:eastAsia="Segoe UI" w:cs="Times New Roman"/>
          <w:i w:val="0"/>
          <w:iCs w:val="0"/>
          <w:caps w:val="0"/>
          <w:color w:val="101214"/>
          <w:spacing w:val="0"/>
          <w:sz w:val="24"/>
          <w:szCs w:val="24"/>
          <w:shd w:val="clear" w:fill="FFFFFF"/>
        </w:rPr>
        <w:t>cultural customs, moral norms, ethics and other factors</w:t>
      </w:r>
      <w:r>
        <w:rPr>
          <w:rFonts w:hint="eastAsia" w:ascii="Times New Roman" w:hAnsi="Times New Roman" w:eastAsia="宋体" w:cs="Times New Roman"/>
          <w:i w:val="0"/>
          <w:iCs w:val="0"/>
          <w:caps w:val="0"/>
          <w:color w:val="101214"/>
          <w:spacing w:val="0"/>
          <w:sz w:val="24"/>
          <w:szCs w:val="24"/>
          <w:shd w:val="clear" w:fill="FFFFFF"/>
          <w:lang w:val="en-US" w:eastAsia="zh-CN"/>
        </w:rPr>
        <w:t xml:space="preserve"> paly a important role in consumers</w:t>
      </w:r>
      <w:r>
        <w:rPr>
          <w:rFonts w:hint="default" w:ascii="Times New Roman" w:hAnsi="Times New Roman" w:eastAsia="宋体" w:cs="Times New Roman"/>
          <w:i w:val="0"/>
          <w:iCs w:val="0"/>
          <w:caps w:val="0"/>
          <w:color w:val="101214"/>
          <w:spacing w:val="0"/>
          <w:sz w:val="24"/>
          <w:szCs w:val="24"/>
          <w:shd w:val="clear" w:fill="FFFFFF"/>
          <w:lang w:val="en-US" w:eastAsia="zh-CN"/>
        </w:rPr>
        <w:t>’</w:t>
      </w:r>
      <w:r>
        <w:rPr>
          <w:rFonts w:hint="eastAsia" w:ascii="Times New Roman" w:hAnsi="Times New Roman" w:eastAsia="宋体" w:cs="Times New Roman"/>
          <w:i w:val="0"/>
          <w:iCs w:val="0"/>
          <w:caps w:val="0"/>
          <w:color w:val="101214"/>
          <w:spacing w:val="0"/>
          <w:sz w:val="24"/>
          <w:szCs w:val="24"/>
          <w:shd w:val="clear" w:fill="FFFFFF"/>
          <w:lang w:val="en-US" w:eastAsia="zh-CN"/>
        </w:rPr>
        <w:t>needs</w:t>
      </w:r>
      <w:r>
        <w:rPr>
          <w:rFonts w:hint="eastAsia" w:ascii="Times New Roman" w:hAnsi="Times New Roman" w:eastAsia="Segoe UI" w:cs="Times New Roman"/>
          <w:i w:val="0"/>
          <w:iCs w:val="0"/>
          <w:caps w:val="0"/>
          <w:color w:val="101214"/>
          <w:spacing w:val="0"/>
          <w:sz w:val="24"/>
          <w:szCs w:val="24"/>
          <w:shd w:val="clear" w:fill="FFFFFF"/>
        </w:rPr>
        <w:t xml:space="preserve"> </w:t>
      </w:r>
      <w:r>
        <w:rPr>
          <w:rFonts w:hint="eastAsia" w:ascii="Times New Roman" w:hAnsi="Times New Roman" w:eastAsia="宋体" w:cs="Times New Roman"/>
          <w:i w:val="0"/>
          <w:iCs w:val="0"/>
          <w:caps w:val="0"/>
          <w:color w:val="101214"/>
          <w:spacing w:val="0"/>
          <w:sz w:val="24"/>
          <w:szCs w:val="24"/>
          <w:shd w:val="clear" w:fill="FFFFFF"/>
          <w:lang w:val="en-US" w:eastAsia="zh-CN"/>
        </w:rPr>
        <w:t>(</w:t>
      </w:r>
      <w:r>
        <w:rPr>
          <w:rFonts w:hint="eastAsia" w:ascii="Times New Roman" w:hAnsi="Times New Roman" w:eastAsia="Segoe UI" w:cs="Times New Roman"/>
          <w:i w:val="0"/>
          <w:iCs w:val="0"/>
          <w:caps w:val="0"/>
          <w:color w:val="101214"/>
          <w:spacing w:val="0"/>
          <w:sz w:val="24"/>
          <w:szCs w:val="24"/>
          <w:shd w:val="clear" w:fill="FFFFFF"/>
        </w:rPr>
        <w:t>Tichy</w:t>
      </w:r>
      <w:r>
        <w:rPr>
          <w:rFonts w:hint="eastAsia" w:ascii="Times New Roman" w:hAnsi="Times New Roman" w:eastAsia="宋体" w:cs="Times New Roman"/>
          <w:i w:val="0"/>
          <w:iCs w:val="0"/>
          <w:caps w:val="0"/>
          <w:color w:val="101214"/>
          <w:spacing w:val="0"/>
          <w:sz w:val="24"/>
          <w:szCs w:val="24"/>
          <w:shd w:val="clear" w:fill="FFFFFF"/>
          <w:lang w:val="en-US" w:eastAsia="zh-CN"/>
        </w:rPr>
        <w:t>,1982)</w:t>
      </w:r>
      <w:r>
        <w:rPr>
          <w:rFonts w:hint="eastAsia" w:ascii="Times New Roman" w:hAnsi="Times New Roman" w:eastAsia="Segoe UI" w:cs="Times New Roman"/>
          <w:i w:val="0"/>
          <w:iCs w:val="0"/>
          <w:caps w:val="0"/>
          <w:color w:val="101214"/>
          <w:spacing w:val="0"/>
          <w:sz w:val="24"/>
          <w:szCs w:val="24"/>
          <w:shd w:val="clear" w:fill="FFFFFF"/>
        </w:rPr>
        <w:t>.</w:t>
      </w:r>
      <w:r>
        <w:rPr>
          <w:rFonts w:hint="eastAsia" w:ascii="Times New Roman" w:hAnsi="Times New Roman" w:eastAsia="宋体" w:cs="Times New Roman"/>
          <w:i w:val="0"/>
          <w:iCs w:val="0"/>
          <w:caps w:val="0"/>
          <w:color w:val="101214"/>
          <w:spacing w:val="0"/>
          <w:sz w:val="24"/>
          <w:szCs w:val="24"/>
          <w:shd w:val="clear" w:fill="FFFFFF"/>
          <w:lang w:val="en-US" w:eastAsia="zh-CN"/>
        </w:rPr>
        <w:t xml:space="preserve"> </w:t>
      </w:r>
      <w:r>
        <w:rPr>
          <w:rFonts w:hint="default" w:ascii="Times New Roman" w:hAnsi="Times New Roman" w:eastAsia="Segoe UI" w:cs="Times New Roman"/>
          <w:i w:val="0"/>
          <w:iCs w:val="0"/>
          <w:caps w:val="0"/>
          <w:color w:val="101214"/>
          <w:spacing w:val="0"/>
          <w:sz w:val="24"/>
          <w:szCs w:val="24"/>
          <w:shd w:val="clear" w:fill="FFFFFF"/>
        </w:rPr>
        <w:t xml:space="preserve">After the 18th CPC National Congress, China's economic development entered a new stage and consumption underwent structural adjustment. In addition to the consumption of commercial housing, rental housing (especially long-term rental housing) market is developing rapidly. It directly led to </w:t>
      </w:r>
      <w:r>
        <w:rPr>
          <w:rFonts w:hint="eastAsia" w:ascii="Times New Roman" w:hAnsi="Times New Roman" w:eastAsia="宋体" w:cs="Times New Roman"/>
          <w:i w:val="0"/>
          <w:iCs w:val="0"/>
          <w:caps w:val="0"/>
          <w:color w:val="101214"/>
          <w:spacing w:val="0"/>
          <w:sz w:val="24"/>
          <w:szCs w:val="24"/>
          <w:shd w:val="clear" w:fill="FFFFFF"/>
          <w:lang w:eastAsia="zh-CN"/>
        </w:rPr>
        <w:t>Longhu</w:t>
      </w:r>
      <w:r>
        <w:rPr>
          <w:rFonts w:hint="default" w:ascii="Times New Roman" w:hAnsi="Times New Roman" w:eastAsia="Segoe UI" w:cs="Times New Roman"/>
          <w:i w:val="0"/>
          <w:iCs w:val="0"/>
          <w:caps w:val="0"/>
          <w:color w:val="101214"/>
          <w:spacing w:val="0"/>
          <w:sz w:val="24"/>
          <w:szCs w:val="24"/>
          <w:shd w:val="clear" w:fill="FFFFFF"/>
        </w:rPr>
        <w:t xml:space="preserve"> Group's investment in long-rented apartments, established relevant investment management companies, and hired professional managers to specifically take charge of long-rented apartment business. And change the corresponding management mode according to business changes</w:t>
      </w:r>
      <w:r>
        <w:rPr>
          <w:rStyle w:val="7"/>
          <w:rFonts w:hint="default" w:ascii="Times New Roman" w:hAnsi="Times New Roman" w:eastAsia="Segoe UI" w:cs="Times New Roman"/>
          <w:i w:val="0"/>
          <w:iCs w:val="0"/>
          <w:caps w:val="0"/>
          <w:color w:val="101214"/>
          <w:spacing w:val="0"/>
          <w:sz w:val="24"/>
          <w:szCs w:val="24"/>
          <w:shd w:val="clear" w:fill="FFFFFF"/>
        </w:rPr>
        <w:footnoteReference w:id="11"/>
      </w:r>
      <w:r>
        <w:rPr>
          <w:rFonts w:hint="default" w:ascii="Times New Roman" w:hAnsi="Times New Roman" w:eastAsia="Segoe UI" w:cs="Times New Roman"/>
          <w:i w:val="0"/>
          <w:iCs w:val="0"/>
          <w:caps w:val="0"/>
          <w:color w:val="101214"/>
          <w:spacing w:val="0"/>
          <w:sz w:val="24"/>
          <w:szCs w:val="24"/>
          <w:shd w:val="clear" w:fill="FFFFFF"/>
        </w:rPr>
        <w:t xml:space="preserve">.Enterprise operation needs to carry out cost-benefit analysis, in order to reduce the operation and management costs, </w:t>
      </w:r>
      <w:r>
        <w:rPr>
          <w:rFonts w:hint="eastAsia" w:ascii="Times New Roman" w:hAnsi="Times New Roman" w:eastAsia="宋体" w:cs="Times New Roman"/>
          <w:i w:val="0"/>
          <w:iCs w:val="0"/>
          <w:caps w:val="0"/>
          <w:color w:val="101214"/>
          <w:spacing w:val="0"/>
          <w:sz w:val="24"/>
          <w:szCs w:val="24"/>
          <w:shd w:val="clear" w:fill="FFFFFF"/>
          <w:lang w:eastAsia="zh-CN"/>
        </w:rPr>
        <w:t>Longhu</w:t>
      </w:r>
      <w:r>
        <w:rPr>
          <w:rFonts w:hint="default" w:ascii="Times New Roman" w:hAnsi="Times New Roman" w:eastAsia="Segoe UI" w:cs="Times New Roman"/>
          <w:i w:val="0"/>
          <w:iCs w:val="0"/>
          <w:caps w:val="0"/>
          <w:color w:val="101214"/>
          <w:spacing w:val="0"/>
          <w:sz w:val="24"/>
          <w:szCs w:val="24"/>
          <w:shd w:val="clear" w:fill="FFFFFF"/>
        </w:rPr>
        <w:t xml:space="preserve"> Guanfu introduced digital technology, such as AIoT digital technology platform to achieve all operations, management process digital, and ultimately achieve cost reduction and efficiency improvement.</w:t>
      </w: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default" w:ascii="Times New Roman" w:hAnsi="Times New Roman" w:eastAsia="Segoe UI" w:cs="Times New Roman"/>
          <w:i w:val="0"/>
          <w:iCs w:val="0"/>
          <w:caps w:val="0"/>
          <w:color w:val="101214"/>
          <w:spacing w:val="0"/>
          <w:sz w:val="24"/>
          <w:szCs w:val="24"/>
          <w:shd w:val="clear" w:fill="FFFFFF"/>
        </w:rPr>
      </w:pPr>
    </w:p>
    <w:p>
      <w:pPr>
        <w:jc w:val="both"/>
        <w:rPr>
          <w:rFonts w:hint="eastAsia" w:ascii="Times New Roman" w:hAnsi="Times New Roman" w:cs="Times New Roman"/>
          <w:b/>
          <w:bCs/>
          <w:i w:val="0"/>
          <w:iCs w:val="0"/>
          <w:sz w:val="24"/>
          <w:szCs w:val="32"/>
          <w:lang w:val="en-US" w:eastAsia="zh-CN"/>
        </w:rPr>
      </w:pPr>
      <w:r>
        <w:rPr>
          <w:rFonts w:hint="eastAsia" w:ascii="Times New Roman" w:hAnsi="Times New Roman" w:cs="Times New Roman"/>
          <w:b/>
          <w:bCs/>
          <w:i w:val="0"/>
          <w:iCs w:val="0"/>
          <w:sz w:val="24"/>
          <w:szCs w:val="32"/>
          <w:lang w:val="en-US" w:eastAsia="zh-CN"/>
        </w:rPr>
        <w:t>Digitalization-Tech factors</w:t>
      </w:r>
    </w:p>
    <w:p>
      <w:pPr>
        <w:keepNext w:val="0"/>
        <w:keepLines w:val="0"/>
        <w:pageBreakBefore w:val="0"/>
        <w:widowControl w:val="0"/>
        <w:kinsoku/>
        <w:wordWrap/>
        <w:overflowPunct/>
        <w:topLinePunct w:val="0"/>
        <w:autoSpaceDE/>
        <w:autoSpaceDN/>
        <w:bidi w:val="0"/>
        <w:adjustRightInd/>
        <w:snapToGrid/>
        <w:spacing w:line="360" w:lineRule="auto"/>
        <w:ind w:firstLine="420" w:firstLineChars="0"/>
        <w:jc w:val="both"/>
        <w:textAlignment w:val="auto"/>
        <w:rPr>
          <w:rFonts w:hint="default" w:ascii="Times New Roman" w:hAnsi="Times New Roman" w:eastAsia="Segoe UI" w:cs="Times New Roman"/>
          <w:i w:val="0"/>
          <w:iCs w:val="0"/>
          <w:caps w:val="0"/>
          <w:color w:val="101214"/>
          <w:spacing w:val="0"/>
          <w:sz w:val="24"/>
          <w:szCs w:val="24"/>
          <w:shd w:val="clear" w:fill="FFFFFF"/>
        </w:rPr>
      </w:pPr>
      <w:r>
        <w:rPr>
          <w:rFonts w:hint="eastAsia" w:ascii="Times New Roman" w:hAnsi="Times New Roman" w:eastAsia="Segoe UI" w:cs="Times New Roman"/>
          <w:i w:val="0"/>
          <w:iCs w:val="0"/>
          <w:caps w:val="0"/>
          <w:color w:val="101214"/>
          <w:spacing w:val="0"/>
          <w:sz w:val="24"/>
          <w:szCs w:val="24"/>
          <w:shd w:val="clear" w:fill="FFFFFF"/>
        </w:rPr>
        <w:t xml:space="preserve"> Technical factor mainly includes new technology and production mode.</w:t>
      </w:r>
      <w:r>
        <w:rPr>
          <w:rFonts w:hint="default" w:ascii="Times New Roman" w:hAnsi="Times New Roman" w:eastAsia="Segoe UI" w:cs="Times New Roman"/>
          <w:i w:val="0"/>
          <w:iCs w:val="0"/>
          <w:caps w:val="0"/>
          <w:color w:val="101214"/>
          <w:spacing w:val="0"/>
          <w:sz w:val="24"/>
          <w:szCs w:val="24"/>
          <w:shd w:val="clear" w:fill="FFFFFF"/>
        </w:rPr>
        <w:t xml:space="preserve"> In the long-term apartment rental business of </w:t>
      </w:r>
      <w:r>
        <w:rPr>
          <w:rFonts w:hint="eastAsia" w:ascii="Times New Roman" w:hAnsi="Times New Roman" w:eastAsia="宋体" w:cs="Times New Roman"/>
          <w:i w:val="0"/>
          <w:iCs w:val="0"/>
          <w:caps w:val="0"/>
          <w:color w:val="101214"/>
          <w:spacing w:val="0"/>
          <w:sz w:val="24"/>
          <w:szCs w:val="24"/>
          <w:shd w:val="clear" w:fill="FFFFFF"/>
          <w:lang w:eastAsia="zh-CN"/>
        </w:rPr>
        <w:t>Longhu</w:t>
      </w:r>
      <w:r>
        <w:rPr>
          <w:rFonts w:hint="default" w:ascii="Times New Roman" w:hAnsi="Times New Roman" w:eastAsia="Segoe UI" w:cs="Times New Roman"/>
          <w:i w:val="0"/>
          <w:iCs w:val="0"/>
          <w:caps w:val="0"/>
          <w:color w:val="101214"/>
          <w:spacing w:val="0"/>
          <w:sz w:val="24"/>
          <w:szCs w:val="24"/>
          <w:shd w:val="clear" w:fill="FFFFFF"/>
        </w:rPr>
        <w:t xml:space="preserve"> Guanapartment, the management mode adopted digital management and the digital business mode during the epidemic both benefit from the development of information technology and digital technology, and technological progress provides important support for the change of management mode</w:t>
      </w:r>
      <w:r>
        <w:rPr>
          <w:rStyle w:val="7"/>
          <w:rFonts w:hint="default" w:ascii="Times New Roman" w:hAnsi="Times New Roman" w:eastAsia="Segoe UI" w:cs="Times New Roman"/>
          <w:i w:val="0"/>
          <w:iCs w:val="0"/>
          <w:caps w:val="0"/>
          <w:color w:val="101214"/>
          <w:spacing w:val="0"/>
          <w:sz w:val="24"/>
          <w:szCs w:val="24"/>
          <w:shd w:val="clear" w:fill="FFFFFF"/>
        </w:rPr>
        <w:footnoteReference w:id="12"/>
      </w:r>
      <w:r>
        <w:rPr>
          <w:rFonts w:hint="default" w:ascii="Times New Roman" w:hAnsi="Times New Roman" w:eastAsia="Segoe UI" w:cs="Times New Roman"/>
          <w:i w:val="0"/>
          <w:iCs w:val="0"/>
          <w:caps w:val="0"/>
          <w:color w:val="101214"/>
          <w:spacing w:val="0"/>
          <w:sz w:val="24"/>
          <w:szCs w:val="24"/>
          <w:shd w:val="clear" w:fill="FFFFFF"/>
        </w:rPr>
        <w:t>.</w:t>
      </w:r>
    </w:p>
    <w:p>
      <w:pPr>
        <w:keepNext w:val="0"/>
        <w:keepLines w:val="0"/>
        <w:pageBreakBefore w:val="0"/>
        <w:widowControl w:val="0"/>
        <w:kinsoku/>
        <w:wordWrap/>
        <w:overflowPunct/>
        <w:topLinePunct w:val="0"/>
        <w:autoSpaceDE/>
        <w:autoSpaceDN/>
        <w:bidi w:val="0"/>
        <w:adjustRightInd/>
        <w:snapToGrid/>
        <w:spacing w:line="360" w:lineRule="auto"/>
        <w:ind w:firstLine="420" w:firstLineChars="0"/>
        <w:jc w:val="both"/>
        <w:textAlignment w:val="auto"/>
        <w:rPr>
          <w:rFonts w:hint="default" w:ascii="Times New Roman" w:hAnsi="Times New Roman" w:eastAsia="Segoe UI" w:cs="Times New Roman"/>
          <w:i w:val="0"/>
          <w:iCs w:val="0"/>
          <w:caps w:val="0"/>
          <w:color w:val="101214"/>
          <w:spacing w:val="0"/>
          <w:sz w:val="24"/>
          <w:szCs w:val="24"/>
          <w:shd w:val="clear" w:fill="FFFFFF"/>
        </w:rPr>
      </w:pPr>
    </w:p>
    <w:p>
      <w:pPr>
        <w:jc w:val="both"/>
        <w:rPr>
          <w:rFonts w:hint="eastAsia" w:ascii="Times New Roman" w:hAnsi="Times New Roman" w:cs="Times New Roman"/>
          <w:b/>
          <w:bCs/>
          <w:i w:val="0"/>
          <w:iCs w:val="0"/>
          <w:sz w:val="24"/>
          <w:szCs w:val="32"/>
          <w:lang w:val="en-US" w:eastAsia="zh-CN"/>
        </w:rPr>
      </w:pPr>
      <w:r>
        <w:rPr>
          <w:rFonts w:hint="eastAsia" w:ascii="Times New Roman" w:hAnsi="Times New Roman" w:cs="Times New Roman"/>
          <w:b/>
          <w:bCs/>
          <w:i w:val="0"/>
          <w:iCs w:val="0"/>
          <w:sz w:val="24"/>
          <w:szCs w:val="32"/>
          <w:lang w:val="en-US" w:eastAsia="zh-CN"/>
        </w:rPr>
        <w:t>Leadership and power factors</w:t>
      </w:r>
    </w:p>
    <w:p>
      <w:pPr>
        <w:keepNext w:val="0"/>
        <w:keepLines w:val="0"/>
        <w:pageBreakBefore w:val="0"/>
        <w:widowControl w:val="0"/>
        <w:kinsoku/>
        <w:wordWrap/>
        <w:overflowPunct/>
        <w:topLinePunct w:val="0"/>
        <w:autoSpaceDE/>
        <w:autoSpaceDN/>
        <w:bidi w:val="0"/>
        <w:adjustRightInd/>
        <w:snapToGrid/>
        <w:spacing w:line="360" w:lineRule="auto"/>
        <w:ind w:firstLine="420" w:firstLineChars="0"/>
        <w:jc w:val="both"/>
        <w:textAlignment w:val="auto"/>
        <w:rPr>
          <w:rFonts w:hint="default" w:ascii="Times New Roman" w:hAnsi="Times New Roman" w:eastAsia="Segoe UI" w:cs="Times New Roman"/>
          <w:i w:val="0"/>
          <w:iCs w:val="0"/>
          <w:caps w:val="0"/>
          <w:color w:val="101214"/>
          <w:spacing w:val="0"/>
          <w:sz w:val="24"/>
          <w:szCs w:val="24"/>
          <w:shd w:val="clear" w:fill="FFFFFF"/>
          <w:lang w:val="en-US" w:eastAsia="zh-CN"/>
        </w:rPr>
      </w:pPr>
      <w:r>
        <w:rPr>
          <w:rFonts w:hint="default" w:ascii="Times New Roman" w:hAnsi="Times New Roman" w:eastAsia="Segoe UI" w:cs="Times New Roman"/>
          <w:i w:val="0"/>
          <w:iCs w:val="0"/>
          <w:caps w:val="0"/>
          <w:color w:val="101214"/>
          <w:spacing w:val="0"/>
          <w:sz w:val="24"/>
          <w:szCs w:val="24"/>
          <w:shd w:val="clear" w:fill="FFFFFF"/>
        </w:rPr>
        <w:t xml:space="preserve"> </w:t>
      </w:r>
      <w:r>
        <w:rPr>
          <w:rFonts w:hint="eastAsia" w:ascii="Times New Roman" w:hAnsi="Times New Roman" w:eastAsia="Segoe UI" w:cs="Times New Roman"/>
          <w:i w:val="0"/>
          <w:iCs w:val="0"/>
          <w:caps w:val="0"/>
          <w:color w:val="101214"/>
          <w:spacing w:val="0"/>
          <w:sz w:val="24"/>
          <w:szCs w:val="24"/>
          <w:shd w:val="clear" w:fill="FFFFFF"/>
        </w:rPr>
        <w:t>The important job of the organizational leader is to formulate strategy and plan the long-term development direction of the organization</w:t>
      </w:r>
      <w:r>
        <w:rPr>
          <w:rFonts w:hint="eastAsia" w:ascii="Times New Roman" w:hAnsi="Times New Roman" w:eastAsia="宋体" w:cs="Times New Roman"/>
          <w:i w:val="0"/>
          <w:iCs w:val="0"/>
          <w:caps w:val="0"/>
          <w:color w:val="101214"/>
          <w:spacing w:val="0"/>
          <w:sz w:val="24"/>
          <w:szCs w:val="24"/>
          <w:shd w:val="clear" w:fill="FFFFFF"/>
          <w:lang w:eastAsia="zh-CN"/>
        </w:rPr>
        <w:t>（</w:t>
      </w:r>
      <w:r>
        <w:rPr>
          <w:rFonts w:hint="eastAsia" w:ascii="Times New Roman" w:hAnsi="Times New Roman" w:eastAsia="Segoe UI" w:cs="Times New Roman"/>
          <w:i w:val="0"/>
          <w:iCs w:val="0"/>
          <w:caps w:val="0"/>
          <w:color w:val="101214"/>
          <w:spacing w:val="0"/>
          <w:sz w:val="24"/>
          <w:szCs w:val="24"/>
          <w:shd w:val="clear" w:fill="FFFFFF"/>
        </w:rPr>
        <w:t>Zaleznik, 1977).</w:t>
      </w:r>
      <w:r>
        <w:rPr>
          <w:rFonts w:hint="default" w:ascii="Times New Roman" w:hAnsi="Times New Roman" w:eastAsia="Segoe UI" w:cs="Times New Roman"/>
          <w:i w:val="0"/>
          <w:iCs w:val="0"/>
          <w:caps w:val="0"/>
          <w:color w:val="101214"/>
          <w:spacing w:val="0"/>
          <w:sz w:val="24"/>
          <w:szCs w:val="24"/>
          <w:shd w:val="clear" w:fill="FFFFFF"/>
        </w:rPr>
        <w:t xml:space="preserve"> In the development process of Longfor Guanapartment long-rent apartment business, in order to better manage the long-rent apartment service, excellent management talents are introduced from other real estate enterprises to directly carry out modular and digital management</w:t>
      </w:r>
      <w:r>
        <w:rPr>
          <w:rStyle w:val="7"/>
          <w:rFonts w:hint="default" w:ascii="Times New Roman" w:hAnsi="Times New Roman" w:eastAsia="Segoe UI" w:cs="Times New Roman"/>
          <w:i w:val="0"/>
          <w:iCs w:val="0"/>
          <w:caps w:val="0"/>
          <w:color w:val="101214"/>
          <w:spacing w:val="0"/>
          <w:sz w:val="24"/>
          <w:szCs w:val="24"/>
          <w:shd w:val="clear" w:fill="FFFFFF"/>
        </w:rPr>
        <w:footnoteReference w:id="13"/>
      </w:r>
      <w:r>
        <w:rPr>
          <w:rFonts w:hint="default" w:ascii="Times New Roman" w:hAnsi="Times New Roman" w:eastAsia="Segoe UI" w:cs="Times New Roman"/>
          <w:i w:val="0"/>
          <w:iCs w:val="0"/>
          <w:caps w:val="0"/>
          <w:color w:val="101214"/>
          <w:spacing w:val="0"/>
          <w:sz w:val="24"/>
          <w:szCs w:val="24"/>
          <w:shd w:val="clear" w:fill="FFFFFF"/>
        </w:rPr>
        <w:t>.</w:t>
      </w: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default" w:ascii="Times New Roman" w:hAnsi="Times New Roman" w:eastAsia="Segoe UI" w:cs="Times New Roman"/>
          <w:i/>
          <w:iCs/>
          <w:caps w:val="0"/>
          <w:color w:val="101214"/>
          <w:spacing w:val="0"/>
          <w:sz w:val="24"/>
          <w:szCs w:val="24"/>
          <w:shd w:val="clear" w:fill="FFFFFF"/>
          <w:lang w:val="en-US" w:eastAsia="zh-CN"/>
        </w:rPr>
      </w:pPr>
    </w:p>
    <w:p>
      <w:pPr>
        <w:jc w:val="both"/>
        <w:rPr>
          <w:rFonts w:hint="default" w:ascii="Times New Roman" w:hAnsi="Times New Roman" w:cs="Times New Roman"/>
          <w:b/>
          <w:bCs/>
          <w:i/>
          <w:iCs/>
          <w:sz w:val="24"/>
          <w:szCs w:val="32"/>
          <w:lang w:val="en-US" w:eastAsia="zh-CN"/>
        </w:rPr>
      </w:pPr>
      <w:r>
        <w:rPr>
          <w:rFonts w:hint="eastAsia" w:ascii="Times New Roman" w:hAnsi="Times New Roman" w:cs="Times New Roman"/>
          <w:b/>
          <w:bCs/>
          <w:i/>
          <w:iCs/>
          <w:sz w:val="24"/>
          <w:szCs w:val="32"/>
          <w:lang w:val="en-US" w:eastAsia="zh-CN"/>
        </w:rPr>
        <w:t>Resistant factors</w:t>
      </w:r>
    </w:p>
    <w:p>
      <w:pPr>
        <w:keepNext w:val="0"/>
        <w:keepLines w:val="0"/>
        <w:pageBreakBefore w:val="0"/>
        <w:widowControl w:val="0"/>
        <w:kinsoku/>
        <w:wordWrap/>
        <w:overflowPunct/>
        <w:topLinePunct w:val="0"/>
        <w:autoSpaceDE/>
        <w:autoSpaceDN/>
        <w:bidi w:val="0"/>
        <w:adjustRightInd/>
        <w:snapToGrid/>
        <w:spacing w:line="360" w:lineRule="auto"/>
        <w:ind w:firstLine="420" w:firstLineChars="0"/>
        <w:jc w:val="both"/>
        <w:textAlignment w:val="auto"/>
        <w:rPr>
          <w:rFonts w:hint="eastAsia" w:ascii="Times New Roman" w:hAnsi="Times New Roman" w:eastAsia="Segoe UI" w:cs="Times New Roman"/>
          <w:i w:val="0"/>
          <w:iCs w:val="0"/>
          <w:caps w:val="0"/>
          <w:color w:val="101214"/>
          <w:spacing w:val="0"/>
          <w:sz w:val="24"/>
          <w:szCs w:val="24"/>
          <w:shd w:val="clear" w:fill="FFFFFF"/>
          <w:lang w:val="en-US" w:eastAsia="zh-CN"/>
        </w:rPr>
      </w:pPr>
      <w:r>
        <w:rPr>
          <w:rFonts w:hint="eastAsia" w:ascii="Times New Roman" w:hAnsi="Times New Roman" w:eastAsia="Segoe UI" w:cs="Times New Roman"/>
          <w:i w:val="0"/>
          <w:iCs w:val="0"/>
          <w:caps w:val="0"/>
          <w:color w:val="101214"/>
          <w:spacing w:val="0"/>
          <w:sz w:val="24"/>
          <w:szCs w:val="24"/>
          <w:shd w:val="clear" w:fill="FFFFFF"/>
        </w:rPr>
        <w:t xml:space="preserve">The </w:t>
      </w:r>
      <w:r>
        <w:rPr>
          <w:rFonts w:hint="eastAsia" w:ascii="Times New Roman" w:hAnsi="Times New Roman" w:eastAsia="宋体" w:cs="Times New Roman"/>
          <w:i w:val="0"/>
          <w:iCs w:val="0"/>
          <w:caps w:val="0"/>
          <w:color w:val="101214"/>
          <w:spacing w:val="0"/>
          <w:sz w:val="24"/>
          <w:szCs w:val="24"/>
          <w:shd w:val="clear" w:fill="FFFFFF"/>
          <w:lang w:eastAsia="zh-CN"/>
        </w:rPr>
        <w:t>resistence</w:t>
      </w:r>
      <w:r>
        <w:rPr>
          <w:rFonts w:hint="eastAsia" w:ascii="Times New Roman" w:hAnsi="Times New Roman" w:eastAsia="Segoe UI" w:cs="Times New Roman"/>
          <w:i w:val="0"/>
          <w:iCs w:val="0"/>
          <w:caps w:val="0"/>
          <w:color w:val="101214"/>
          <w:spacing w:val="0"/>
          <w:sz w:val="24"/>
          <w:szCs w:val="24"/>
          <w:shd w:val="clear" w:fill="FFFFFF"/>
        </w:rPr>
        <w:t xml:space="preserve"> factors in the process of management change are those that play a negative role in organizational change, including individual factors, organizational factors and other external factors</w:t>
      </w:r>
      <w:r>
        <w:rPr>
          <w:rFonts w:hint="eastAsia" w:ascii="Times New Roman" w:hAnsi="Times New Roman" w:eastAsia="Segoe UI" w:cs="Times New Roman"/>
          <w:i w:val="0"/>
          <w:iCs w:val="0"/>
          <w:caps w:val="0"/>
          <w:color w:val="101214"/>
          <w:spacing w:val="0"/>
          <w:sz w:val="24"/>
          <w:szCs w:val="24"/>
          <w:shd w:val="clear" w:fill="FFFFFF"/>
          <w:lang w:val="en-US" w:eastAsia="zh-CN"/>
        </w:rPr>
        <w:t>(</w:t>
      </w:r>
      <w:r>
        <w:rPr>
          <w:rFonts w:hint="eastAsia" w:ascii="Times New Roman" w:hAnsi="Times New Roman" w:eastAsia="Segoe UI" w:cs="Times New Roman"/>
          <w:i w:val="0"/>
          <w:iCs w:val="0"/>
          <w:caps w:val="0"/>
          <w:color w:val="101214"/>
          <w:spacing w:val="0"/>
          <w:sz w:val="24"/>
          <w:szCs w:val="24"/>
          <w:shd w:val="clear" w:fill="FFFFFF"/>
        </w:rPr>
        <w:t>Pardo del Val</w:t>
      </w:r>
      <w:r>
        <w:rPr>
          <w:rFonts w:hint="eastAsia" w:ascii="Times New Roman" w:hAnsi="Times New Roman" w:eastAsia="Segoe UI" w:cs="Times New Roman"/>
          <w:i w:val="0"/>
          <w:iCs w:val="0"/>
          <w:caps w:val="0"/>
          <w:color w:val="101214"/>
          <w:spacing w:val="0"/>
          <w:sz w:val="24"/>
          <w:szCs w:val="24"/>
          <w:shd w:val="clear" w:fill="FFFFFF"/>
          <w:lang w:val="en-US" w:eastAsia="zh-CN"/>
        </w:rPr>
        <w:t xml:space="preserve"> and </w:t>
      </w:r>
      <w:r>
        <w:rPr>
          <w:rFonts w:hint="eastAsia" w:ascii="Times New Roman" w:hAnsi="Times New Roman" w:eastAsia="Segoe UI" w:cs="Times New Roman"/>
          <w:i w:val="0"/>
          <w:iCs w:val="0"/>
          <w:caps w:val="0"/>
          <w:color w:val="101214"/>
          <w:spacing w:val="0"/>
          <w:sz w:val="24"/>
          <w:szCs w:val="24"/>
          <w:shd w:val="clear" w:fill="FFFFFF"/>
        </w:rPr>
        <w:t>Martinez Fuentes</w:t>
      </w:r>
      <w:r>
        <w:rPr>
          <w:rFonts w:hint="eastAsia" w:ascii="Times New Roman" w:hAnsi="Times New Roman" w:eastAsia="Segoe UI" w:cs="Times New Roman"/>
          <w:i w:val="0"/>
          <w:iCs w:val="0"/>
          <w:caps w:val="0"/>
          <w:color w:val="101214"/>
          <w:spacing w:val="0"/>
          <w:sz w:val="24"/>
          <w:szCs w:val="24"/>
          <w:shd w:val="clear" w:fill="FFFFFF"/>
          <w:lang w:val="en-US" w:eastAsia="zh-CN"/>
        </w:rPr>
        <w:t>,2003;</w:t>
      </w:r>
      <w:r>
        <w:rPr>
          <w:rFonts w:hint="eastAsia" w:ascii="Times New Roman" w:hAnsi="Times New Roman" w:eastAsia="Segoe UI" w:cs="Times New Roman"/>
          <w:i w:val="0"/>
          <w:iCs w:val="0"/>
          <w:caps w:val="0"/>
          <w:color w:val="101214"/>
          <w:spacing w:val="0"/>
          <w:sz w:val="24"/>
          <w:szCs w:val="24"/>
          <w:shd w:val="clear" w:fill="FFFFFF"/>
        </w:rPr>
        <w:t>Erwin</w:t>
      </w:r>
      <w:r>
        <w:rPr>
          <w:rFonts w:hint="eastAsia" w:ascii="Times New Roman" w:hAnsi="Times New Roman" w:eastAsia="Segoe UI" w:cs="Times New Roman"/>
          <w:i w:val="0"/>
          <w:iCs w:val="0"/>
          <w:caps w:val="0"/>
          <w:color w:val="101214"/>
          <w:spacing w:val="0"/>
          <w:sz w:val="24"/>
          <w:szCs w:val="24"/>
          <w:shd w:val="clear" w:fill="FFFFFF"/>
          <w:lang w:val="en-US" w:eastAsia="zh-CN"/>
        </w:rPr>
        <w:t xml:space="preserve"> and </w:t>
      </w:r>
      <w:r>
        <w:rPr>
          <w:rFonts w:hint="eastAsia" w:ascii="Times New Roman" w:hAnsi="Times New Roman" w:eastAsia="Segoe UI" w:cs="Times New Roman"/>
          <w:i w:val="0"/>
          <w:iCs w:val="0"/>
          <w:caps w:val="0"/>
          <w:color w:val="101214"/>
          <w:spacing w:val="0"/>
          <w:sz w:val="24"/>
          <w:szCs w:val="24"/>
          <w:shd w:val="clear" w:fill="FFFFFF"/>
        </w:rPr>
        <w:t>Garman</w:t>
      </w:r>
      <w:r>
        <w:rPr>
          <w:rFonts w:hint="eastAsia" w:ascii="Times New Roman" w:hAnsi="Times New Roman" w:eastAsia="Segoe UI" w:cs="Times New Roman"/>
          <w:i w:val="0"/>
          <w:iCs w:val="0"/>
          <w:caps w:val="0"/>
          <w:color w:val="101214"/>
          <w:spacing w:val="0"/>
          <w:sz w:val="24"/>
          <w:szCs w:val="24"/>
          <w:shd w:val="clear" w:fill="FFFFFF"/>
          <w:lang w:val="en-US" w:eastAsia="zh-CN"/>
        </w:rPr>
        <w:t>,2010).</w:t>
      </w:r>
    </w:p>
    <w:p>
      <w:pPr>
        <w:keepNext w:val="0"/>
        <w:keepLines w:val="0"/>
        <w:pageBreakBefore w:val="0"/>
        <w:widowControl w:val="0"/>
        <w:kinsoku/>
        <w:wordWrap/>
        <w:overflowPunct/>
        <w:topLinePunct w:val="0"/>
        <w:autoSpaceDE/>
        <w:autoSpaceDN/>
        <w:bidi w:val="0"/>
        <w:adjustRightInd/>
        <w:snapToGrid/>
        <w:spacing w:line="360" w:lineRule="auto"/>
        <w:ind w:firstLine="420" w:firstLineChars="0"/>
        <w:jc w:val="both"/>
        <w:textAlignment w:val="auto"/>
        <w:rPr>
          <w:rFonts w:hint="eastAsia" w:ascii="Times New Roman" w:hAnsi="Times New Roman" w:eastAsia="Segoe UI" w:cs="Times New Roman"/>
          <w:i w:val="0"/>
          <w:iCs w:val="0"/>
          <w:caps w:val="0"/>
          <w:color w:val="101214"/>
          <w:spacing w:val="0"/>
          <w:sz w:val="24"/>
          <w:szCs w:val="24"/>
          <w:shd w:val="clear" w:fill="FFFFFF"/>
          <w:lang w:val="en-US" w:eastAsia="zh-CN"/>
        </w:rPr>
      </w:pPr>
    </w:p>
    <w:p>
      <w:pPr>
        <w:jc w:val="both"/>
        <w:rPr>
          <w:rFonts w:hint="eastAsia" w:ascii="Times New Roman" w:hAnsi="Times New Roman" w:cs="Times New Roman"/>
          <w:b/>
          <w:bCs/>
          <w:i w:val="0"/>
          <w:iCs w:val="0"/>
          <w:sz w:val="24"/>
          <w:szCs w:val="32"/>
          <w:lang w:val="en-US" w:eastAsia="zh-CN"/>
        </w:rPr>
      </w:pPr>
      <w:r>
        <w:rPr>
          <w:rFonts w:hint="eastAsia" w:ascii="Times New Roman" w:hAnsi="Times New Roman" w:cs="Times New Roman"/>
          <w:b/>
          <w:bCs/>
          <w:i w:val="0"/>
          <w:iCs w:val="0"/>
          <w:sz w:val="24"/>
          <w:szCs w:val="32"/>
          <w:lang w:val="en-US" w:eastAsia="zh-CN"/>
        </w:rPr>
        <w:t>Individual resistence to change</w:t>
      </w:r>
    </w:p>
    <w:p>
      <w:pPr>
        <w:keepNext w:val="0"/>
        <w:keepLines w:val="0"/>
        <w:pageBreakBefore w:val="0"/>
        <w:widowControl w:val="0"/>
        <w:kinsoku/>
        <w:wordWrap/>
        <w:overflowPunct/>
        <w:topLinePunct w:val="0"/>
        <w:autoSpaceDE/>
        <w:autoSpaceDN/>
        <w:bidi w:val="0"/>
        <w:adjustRightInd/>
        <w:snapToGrid/>
        <w:spacing w:line="360" w:lineRule="auto"/>
        <w:ind w:firstLine="420" w:firstLineChars="0"/>
        <w:jc w:val="both"/>
        <w:textAlignment w:val="auto"/>
        <w:rPr>
          <w:rFonts w:hint="eastAsia" w:ascii="Times New Roman" w:hAnsi="Times New Roman" w:eastAsia="Segoe UI" w:cs="Times New Roman"/>
          <w:i w:val="0"/>
          <w:iCs w:val="0"/>
          <w:caps w:val="0"/>
          <w:color w:val="101214"/>
          <w:spacing w:val="0"/>
          <w:sz w:val="24"/>
          <w:szCs w:val="24"/>
          <w:shd w:val="clear" w:fill="FFFFFF"/>
          <w:lang w:val="en-US" w:eastAsia="zh-CN"/>
        </w:rPr>
      </w:pPr>
      <w:r>
        <w:rPr>
          <w:rFonts w:hint="eastAsia" w:ascii="Times New Roman" w:hAnsi="Times New Roman" w:eastAsia="Segoe UI" w:cs="Times New Roman"/>
          <w:i w:val="0"/>
          <w:iCs w:val="0"/>
          <w:caps w:val="0"/>
          <w:color w:val="101214"/>
          <w:spacing w:val="0"/>
          <w:sz w:val="24"/>
          <w:szCs w:val="24"/>
          <w:shd w:val="clear" w:fill="FFFFFF"/>
        </w:rPr>
        <w:t>Personal factors mainly include</w:t>
      </w:r>
      <w:r>
        <w:rPr>
          <w:rFonts w:hint="eastAsia" w:ascii="Times New Roman" w:hAnsi="Times New Roman" w:eastAsia="宋体" w:cs="Times New Roman"/>
          <w:i w:val="0"/>
          <w:iCs w:val="0"/>
          <w:caps w:val="0"/>
          <w:color w:val="101214"/>
          <w:spacing w:val="0"/>
          <w:sz w:val="24"/>
          <w:szCs w:val="24"/>
          <w:shd w:val="clear" w:fill="FFFFFF"/>
          <w:lang w:val="en-US" w:eastAsia="zh-CN"/>
        </w:rPr>
        <w:t xml:space="preserve"> lack of percevied benefit, lack of communication, reluctance to let go, fear of unkown, restrictions, uncertainty, threat to skills, precious experience etc. </w:t>
      </w:r>
      <w:r>
        <w:rPr>
          <w:rFonts w:hint="eastAsia" w:ascii="Times New Roman" w:hAnsi="Times New Roman" w:eastAsia="Segoe UI" w:cs="Times New Roman"/>
          <w:i w:val="0"/>
          <w:iCs w:val="0"/>
          <w:caps w:val="0"/>
          <w:color w:val="101214"/>
          <w:spacing w:val="0"/>
          <w:sz w:val="24"/>
          <w:szCs w:val="24"/>
          <w:shd w:val="clear" w:fill="FFFFFF"/>
        </w:rPr>
        <w:t>In the process of managing change, individuals block change, no matter how it manifests itself, mainly because of fear of uncertainty and disruption of profit distribution</w:t>
      </w:r>
      <w:r>
        <w:rPr>
          <w:rFonts w:hint="eastAsia" w:ascii="Times New Roman" w:hAnsi="Times New Roman" w:eastAsia="Segoe UI" w:cs="Times New Roman"/>
          <w:i w:val="0"/>
          <w:iCs w:val="0"/>
          <w:caps w:val="0"/>
          <w:color w:val="101214"/>
          <w:spacing w:val="0"/>
          <w:sz w:val="24"/>
          <w:szCs w:val="24"/>
          <w:shd w:val="clear" w:fill="FFFFFF"/>
          <w:lang w:val="en-US" w:eastAsia="zh-CN"/>
        </w:rPr>
        <w:t>(</w:t>
      </w:r>
      <w:r>
        <w:rPr>
          <w:rFonts w:hint="eastAsia" w:ascii="Times New Roman" w:hAnsi="Times New Roman" w:eastAsia="Segoe UI" w:cs="Times New Roman"/>
          <w:i w:val="0"/>
          <w:iCs w:val="0"/>
          <w:caps w:val="0"/>
          <w:color w:val="101214"/>
          <w:spacing w:val="0"/>
          <w:sz w:val="24"/>
          <w:szCs w:val="24"/>
          <w:shd w:val="clear" w:fill="FFFFFF"/>
        </w:rPr>
        <w:t>Lunenburg</w:t>
      </w:r>
      <w:r>
        <w:rPr>
          <w:rFonts w:hint="eastAsia" w:ascii="Times New Roman" w:hAnsi="Times New Roman" w:eastAsia="Segoe UI" w:cs="Times New Roman"/>
          <w:i w:val="0"/>
          <w:iCs w:val="0"/>
          <w:caps w:val="0"/>
          <w:color w:val="101214"/>
          <w:spacing w:val="0"/>
          <w:sz w:val="24"/>
          <w:szCs w:val="24"/>
          <w:shd w:val="clear" w:fill="FFFFFF"/>
          <w:lang w:val="en-US" w:eastAsia="zh-CN"/>
        </w:rPr>
        <w:t>,2010).</w:t>
      </w:r>
    </w:p>
    <w:p>
      <w:pPr>
        <w:keepNext w:val="0"/>
        <w:keepLines w:val="0"/>
        <w:pageBreakBefore w:val="0"/>
        <w:widowControl w:val="0"/>
        <w:kinsoku/>
        <w:wordWrap/>
        <w:overflowPunct/>
        <w:topLinePunct w:val="0"/>
        <w:autoSpaceDE/>
        <w:autoSpaceDN/>
        <w:bidi w:val="0"/>
        <w:adjustRightInd/>
        <w:snapToGrid/>
        <w:spacing w:line="360" w:lineRule="auto"/>
        <w:ind w:firstLine="420" w:firstLineChars="0"/>
        <w:jc w:val="both"/>
        <w:textAlignment w:val="auto"/>
        <w:rPr>
          <w:rFonts w:hint="default" w:ascii="Times New Roman" w:hAnsi="Times New Roman" w:eastAsia="Segoe UI" w:cs="Times New Roman"/>
          <w:i w:val="0"/>
          <w:iCs w:val="0"/>
          <w:caps w:val="0"/>
          <w:color w:val="101214"/>
          <w:spacing w:val="0"/>
          <w:sz w:val="24"/>
          <w:szCs w:val="24"/>
          <w:shd w:val="clear" w:fill="FFFFFF"/>
          <w:lang w:val="en-US" w:eastAsia="zh-CN"/>
        </w:rPr>
      </w:pPr>
      <w:r>
        <w:rPr>
          <w:rFonts w:hint="eastAsia" w:ascii="Times New Roman" w:hAnsi="Times New Roman" w:eastAsia="Segoe UI" w:cs="Times New Roman"/>
          <w:i w:val="0"/>
          <w:iCs w:val="0"/>
          <w:caps w:val="0"/>
          <w:color w:val="101214"/>
          <w:spacing w:val="0"/>
          <w:sz w:val="24"/>
          <w:szCs w:val="24"/>
          <w:shd w:val="clear" w:fill="FFFFFF"/>
        </w:rPr>
        <w:t>In the face of change, there is great uncertainty about success and the specific situation after the change</w:t>
      </w:r>
      <w:r>
        <w:rPr>
          <w:rFonts w:hint="eastAsia" w:ascii="Times New Roman" w:hAnsi="Times New Roman" w:eastAsia="宋体" w:cs="Times New Roman"/>
          <w:i w:val="0"/>
          <w:iCs w:val="0"/>
          <w:caps w:val="0"/>
          <w:color w:val="101214"/>
          <w:spacing w:val="0"/>
          <w:sz w:val="24"/>
          <w:szCs w:val="24"/>
          <w:shd w:val="clear" w:fill="FFFFFF"/>
          <w:lang w:val="en-US" w:eastAsia="zh-CN"/>
        </w:rPr>
        <w:t>(</w:t>
      </w:r>
      <w:r>
        <w:rPr>
          <w:rFonts w:hint="eastAsia" w:ascii="Times New Roman" w:hAnsi="Times New Roman" w:eastAsia="Segoe UI" w:cs="Times New Roman"/>
          <w:i w:val="0"/>
          <w:iCs w:val="0"/>
          <w:caps w:val="0"/>
          <w:color w:val="101214"/>
          <w:spacing w:val="0"/>
          <w:sz w:val="24"/>
          <w:szCs w:val="24"/>
          <w:shd w:val="clear" w:fill="FFFFFF"/>
        </w:rPr>
        <w:t>Waddell</w:t>
      </w:r>
      <w:r>
        <w:rPr>
          <w:rFonts w:hint="eastAsia" w:ascii="Times New Roman" w:hAnsi="Times New Roman" w:eastAsia="宋体" w:cs="Times New Roman"/>
          <w:i w:val="0"/>
          <w:iCs w:val="0"/>
          <w:caps w:val="0"/>
          <w:color w:val="101214"/>
          <w:spacing w:val="0"/>
          <w:sz w:val="24"/>
          <w:szCs w:val="24"/>
          <w:shd w:val="clear" w:fill="FFFFFF"/>
          <w:lang w:val="en-US" w:eastAsia="zh-CN"/>
        </w:rPr>
        <w:t xml:space="preserve"> and </w:t>
      </w:r>
      <w:r>
        <w:rPr>
          <w:rFonts w:hint="eastAsia" w:ascii="Times New Roman" w:hAnsi="Times New Roman" w:eastAsia="Segoe UI" w:cs="Times New Roman"/>
          <w:i w:val="0"/>
          <w:iCs w:val="0"/>
          <w:caps w:val="0"/>
          <w:color w:val="101214"/>
          <w:spacing w:val="0"/>
          <w:sz w:val="24"/>
          <w:szCs w:val="24"/>
          <w:shd w:val="clear" w:fill="FFFFFF"/>
        </w:rPr>
        <w:t>Sohal</w:t>
      </w:r>
      <w:r>
        <w:rPr>
          <w:rFonts w:hint="eastAsia" w:ascii="Times New Roman" w:hAnsi="Times New Roman" w:eastAsia="宋体" w:cs="Times New Roman"/>
          <w:i w:val="0"/>
          <w:iCs w:val="0"/>
          <w:caps w:val="0"/>
          <w:color w:val="101214"/>
          <w:spacing w:val="0"/>
          <w:sz w:val="24"/>
          <w:szCs w:val="24"/>
          <w:shd w:val="clear" w:fill="FFFFFF"/>
          <w:lang w:val="en-US" w:eastAsia="zh-CN"/>
        </w:rPr>
        <w:t>,1998)</w:t>
      </w:r>
      <w:r>
        <w:rPr>
          <w:rFonts w:hint="eastAsia" w:ascii="Times New Roman" w:hAnsi="Times New Roman" w:eastAsia="Segoe UI" w:cs="Times New Roman"/>
          <w:i w:val="0"/>
          <w:iCs w:val="0"/>
          <w:caps w:val="0"/>
          <w:color w:val="101214"/>
          <w:spacing w:val="0"/>
          <w:sz w:val="24"/>
          <w:szCs w:val="24"/>
          <w:shd w:val="clear" w:fill="FFFFFF"/>
        </w:rPr>
        <w:t>.</w:t>
      </w:r>
      <w:r>
        <w:rPr>
          <w:rFonts w:hint="default" w:ascii="Times New Roman" w:hAnsi="Times New Roman" w:eastAsia="Segoe UI" w:cs="Times New Roman"/>
          <w:i w:val="0"/>
          <w:iCs w:val="0"/>
          <w:caps w:val="0"/>
          <w:color w:val="101214"/>
          <w:spacing w:val="0"/>
          <w:sz w:val="24"/>
          <w:szCs w:val="24"/>
          <w:shd w:val="clear" w:fill="FFFFFF"/>
        </w:rPr>
        <w:t xml:space="preserve"> After the change, new working patterns will require new skills. For example, </w:t>
      </w:r>
      <w:r>
        <w:rPr>
          <w:rFonts w:hint="eastAsia" w:ascii="Times New Roman" w:hAnsi="Times New Roman" w:eastAsia="宋体" w:cs="Times New Roman"/>
          <w:i w:val="0"/>
          <w:iCs w:val="0"/>
          <w:caps w:val="0"/>
          <w:color w:val="101214"/>
          <w:spacing w:val="0"/>
          <w:sz w:val="24"/>
          <w:szCs w:val="24"/>
          <w:shd w:val="clear" w:fill="FFFFFF"/>
          <w:lang w:eastAsia="zh-CN"/>
        </w:rPr>
        <w:t xml:space="preserve">Longhu Guanyu </w:t>
      </w:r>
      <w:r>
        <w:rPr>
          <w:rFonts w:hint="default" w:ascii="Times New Roman" w:hAnsi="Times New Roman" w:eastAsia="Segoe UI" w:cs="Times New Roman"/>
          <w:i w:val="0"/>
          <w:iCs w:val="0"/>
          <w:caps w:val="0"/>
          <w:color w:val="101214"/>
          <w:spacing w:val="0"/>
          <w:sz w:val="24"/>
          <w:szCs w:val="24"/>
          <w:shd w:val="clear" w:fill="FFFFFF"/>
        </w:rPr>
        <w:t>e's digital management, modular management mode requires employees to have a high digital quality, not every employee can achieve a smooth transition, learning new skills, so there is fear in the face of change. At the same time, changes are shaping new working patterns. As a result, the benefit distribution pattern has been readjust. Some employees have less benefit distribution and are naturally reluctant to participate in the reform.</w:t>
      </w: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eastAsia" w:ascii="Times New Roman" w:hAnsi="Times New Roman" w:eastAsia="Segoe UI" w:cs="Times New Roman"/>
          <w:i w:val="0"/>
          <w:iCs w:val="0"/>
          <w:caps w:val="0"/>
          <w:color w:val="101214"/>
          <w:spacing w:val="0"/>
          <w:sz w:val="24"/>
          <w:szCs w:val="24"/>
          <w:shd w:val="clear" w:fill="FFFFFF"/>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eastAsia" w:ascii="Times New Roman" w:hAnsi="Times New Roman" w:eastAsia="Segoe UI" w:cs="Times New Roman"/>
          <w:i w:val="0"/>
          <w:iCs w:val="0"/>
          <w:caps w:val="0"/>
          <w:color w:val="101214"/>
          <w:spacing w:val="0"/>
          <w:sz w:val="24"/>
          <w:szCs w:val="24"/>
          <w:shd w:val="clear" w:fill="FFFFFF"/>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eastAsia" w:ascii="Times New Roman" w:hAnsi="Times New Roman" w:eastAsia="Segoe UI" w:cs="Times New Roman"/>
          <w:i w:val="0"/>
          <w:iCs w:val="0"/>
          <w:caps w:val="0"/>
          <w:color w:val="101214"/>
          <w:spacing w:val="0"/>
          <w:sz w:val="24"/>
          <w:szCs w:val="24"/>
          <w:shd w:val="clear" w:fill="FFFFFF"/>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b/>
          <w:bCs/>
          <w:i w:val="0"/>
          <w:iCs w:val="0"/>
          <w:sz w:val="24"/>
          <w:szCs w:val="32"/>
          <w:lang w:val="en-US" w:eastAsia="zh-CN"/>
        </w:rPr>
      </w:pPr>
      <w:r>
        <w:rPr>
          <w:rFonts w:hint="eastAsia" w:ascii="Times New Roman" w:hAnsi="Times New Roman" w:cs="Times New Roman"/>
          <w:b/>
          <w:bCs/>
          <w:i w:val="0"/>
          <w:iCs w:val="0"/>
          <w:sz w:val="24"/>
          <w:szCs w:val="32"/>
          <w:lang w:val="en-US" w:eastAsia="zh-CN"/>
        </w:rPr>
        <w:t>Organization resistence to change</w:t>
      </w:r>
    </w:p>
    <w:p>
      <w:pPr>
        <w:keepNext w:val="0"/>
        <w:keepLines w:val="0"/>
        <w:pageBreakBefore w:val="0"/>
        <w:widowControl w:val="0"/>
        <w:kinsoku/>
        <w:wordWrap/>
        <w:overflowPunct/>
        <w:topLinePunct w:val="0"/>
        <w:autoSpaceDE/>
        <w:autoSpaceDN/>
        <w:bidi w:val="0"/>
        <w:adjustRightInd/>
        <w:snapToGrid/>
        <w:spacing w:line="360" w:lineRule="auto"/>
        <w:ind w:firstLine="420" w:firstLineChars="0"/>
        <w:jc w:val="both"/>
        <w:textAlignment w:val="auto"/>
        <w:rPr>
          <w:rFonts w:hint="default" w:ascii="Times New Roman" w:hAnsi="Times New Roman" w:eastAsia="Segoe UI" w:cs="Times New Roman"/>
          <w:i w:val="0"/>
          <w:iCs w:val="0"/>
          <w:caps w:val="0"/>
          <w:color w:val="101214"/>
          <w:spacing w:val="0"/>
          <w:sz w:val="24"/>
          <w:szCs w:val="24"/>
          <w:shd w:val="clear" w:fill="FFFFFF"/>
          <w:lang w:val="en-US" w:eastAsia="zh-CN"/>
        </w:rPr>
      </w:pPr>
      <w:r>
        <w:rPr>
          <w:rFonts w:hint="eastAsia" w:ascii="Times New Roman" w:hAnsi="Times New Roman" w:eastAsia="Segoe UI" w:cs="Times New Roman"/>
          <w:i w:val="0"/>
          <w:iCs w:val="0"/>
          <w:color w:val="101214"/>
          <w:spacing w:val="0"/>
          <w:sz w:val="24"/>
          <w:szCs w:val="24"/>
          <w:shd w:val="clear" w:fill="FFFFFF"/>
          <w:lang w:val="en-US" w:eastAsia="zh-CN"/>
        </w:rPr>
        <w:t>O</w:t>
      </w:r>
      <w:r>
        <w:rPr>
          <w:rFonts w:hint="eastAsia" w:ascii="Times New Roman" w:hAnsi="Times New Roman" w:eastAsia="Segoe UI" w:cs="Times New Roman"/>
          <w:i w:val="0"/>
          <w:iCs w:val="0"/>
          <w:caps w:val="0"/>
          <w:color w:val="101214"/>
          <w:spacing w:val="0"/>
          <w:sz w:val="24"/>
          <w:szCs w:val="24"/>
          <w:shd w:val="clear" w:fill="FFFFFF"/>
          <w:lang w:val="en-US" w:eastAsia="zh-CN"/>
        </w:rPr>
        <w:t>rganizational</w:t>
      </w:r>
      <w:r>
        <w:rPr>
          <w:rFonts w:hint="eastAsia" w:ascii="Times New Roman" w:hAnsi="Times New Roman" w:eastAsia="Segoe UI" w:cs="Times New Roman"/>
          <w:i w:val="0"/>
          <w:iCs w:val="0"/>
          <w:caps w:val="0"/>
          <w:color w:val="101214"/>
          <w:spacing w:val="0"/>
          <w:sz w:val="24"/>
          <w:szCs w:val="24"/>
          <w:shd w:val="clear" w:fill="FFFFFF"/>
        </w:rPr>
        <w:t xml:space="preserve"> factors mainly includ</w:t>
      </w:r>
      <w:r>
        <w:rPr>
          <w:rFonts w:hint="eastAsia" w:ascii="Times New Roman" w:hAnsi="Times New Roman" w:eastAsia="宋体" w:cs="Times New Roman"/>
          <w:i w:val="0"/>
          <w:iCs w:val="0"/>
          <w:caps w:val="0"/>
          <w:color w:val="101214"/>
          <w:spacing w:val="0"/>
          <w:sz w:val="24"/>
          <w:szCs w:val="24"/>
          <w:shd w:val="clear" w:fill="FFFFFF"/>
          <w:lang w:val="en-US" w:eastAsia="zh-CN"/>
        </w:rPr>
        <w:t xml:space="preserve">e power/politics, tradition bound, poor relationships, resource limitations, luck of trust, structure and culture etc. </w:t>
      </w:r>
      <w:r>
        <w:rPr>
          <w:rFonts w:hint="eastAsia" w:ascii="Times New Roman" w:hAnsi="Times New Roman" w:eastAsia="Segoe UI" w:cs="Times New Roman"/>
          <w:i w:val="0"/>
          <w:iCs w:val="0"/>
          <w:caps w:val="0"/>
          <w:color w:val="101214"/>
          <w:spacing w:val="0"/>
          <w:sz w:val="24"/>
          <w:szCs w:val="24"/>
          <w:shd w:val="clear" w:fill="FFFFFF"/>
        </w:rPr>
        <w:t>Patti(1974)It is pointed out that in the process of organizational change, not only individuals resist organizational change, but also organizations resist their own change.</w:t>
      </w:r>
    </w:p>
    <w:p>
      <w:pPr>
        <w:keepNext w:val="0"/>
        <w:keepLines w:val="0"/>
        <w:pageBreakBefore w:val="0"/>
        <w:widowControl w:val="0"/>
        <w:kinsoku/>
        <w:wordWrap/>
        <w:overflowPunct/>
        <w:topLinePunct w:val="0"/>
        <w:autoSpaceDE/>
        <w:autoSpaceDN/>
        <w:bidi w:val="0"/>
        <w:adjustRightInd/>
        <w:snapToGrid/>
        <w:spacing w:line="360" w:lineRule="auto"/>
        <w:ind w:firstLine="420" w:firstLineChars="0"/>
        <w:jc w:val="both"/>
        <w:textAlignment w:val="auto"/>
        <w:rPr>
          <w:rFonts w:hint="default" w:ascii="Times New Roman" w:hAnsi="Times New Roman" w:eastAsia="Segoe UI" w:cs="Times New Roman"/>
          <w:i w:val="0"/>
          <w:iCs w:val="0"/>
          <w:color w:val="101214"/>
          <w:spacing w:val="0"/>
          <w:sz w:val="24"/>
          <w:szCs w:val="24"/>
          <w:shd w:val="clear" w:fill="FFFFFF"/>
          <w:lang w:val="en-US" w:eastAsia="zh-CN"/>
        </w:rPr>
      </w:pPr>
      <w:r>
        <w:rPr>
          <w:rFonts w:hint="eastAsia" w:ascii="Times New Roman" w:hAnsi="Times New Roman" w:eastAsia="Segoe UI" w:cs="Times New Roman"/>
          <w:i w:val="0"/>
          <w:iCs w:val="0"/>
          <w:color w:val="101214"/>
          <w:spacing w:val="0"/>
          <w:sz w:val="24"/>
          <w:szCs w:val="24"/>
          <w:shd w:val="clear" w:fill="FFFFFF"/>
          <w:lang w:val="en-US" w:eastAsia="zh-CN"/>
        </w:rPr>
        <w:t>Resistance to change at the organizational level has many factors.</w:t>
      </w:r>
      <w:r>
        <w:rPr>
          <w:rFonts w:hint="default" w:ascii="Times New Roman" w:hAnsi="Times New Roman" w:eastAsia="Segoe UI" w:cs="Times New Roman"/>
          <w:i w:val="0"/>
          <w:iCs w:val="0"/>
          <w:color w:val="101214"/>
          <w:spacing w:val="0"/>
          <w:sz w:val="24"/>
          <w:szCs w:val="24"/>
          <w:shd w:val="clear" w:fill="FFFFFF"/>
          <w:lang w:val="en-US" w:eastAsia="zh-CN"/>
        </w:rPr>
        <w:t xml:space="preserve"> For example, in organizational culture, organizations with obvious bureaucratic characteristics attach more importance to management efficiency and may dislike innovation and flexibility. At the same time, many organizations have development paths and management paths, and past successful experiences and models have become constraints for future reform and innovation</w:t>
      </w:r>
      <w:r>
        <w:rPr>
          <w:rFonts w:hint="eastAsia" w:ascii="Times New Roman" w:hAnsi="Times New Roman" w:eastAsia="Segoe UI" w:cs="Times New Roman"/>
          <w:i w:val="0"/>
          <w:iCs w:val="0"/>
          <w:color w:val="101214"/>
          <w:spacing w:val="0"/>
          <w:sz w:val="24"/>
          <w:szCs w:val="24"/>
          <w:shd w:val="clear" w:fill="FFFFFF"/>
          <w:lang w:val="en-US" w:eastAsia="zh-CN"/>
        </w:rPr>
        <w:t>（</w:t>
      </w:r>
      <w:r>
        <w:rPr>
          <w:rFonts w:hint="eastAsia" w:ascii="Times New Roman" w:hAnsi="Times New Roman" w:eastAsia="Segoe UI" w:cs="Times New Roman"/>
          <w:i w:val="0"/>
          <w:iCs w:val="0"/>
          <w:caps w:val="0"/>
          <w:color w:val="101214"/>
          <w:spacing w:val="0"/>
          <w:sz w:val="24"/>
          <w:szCs w:val="24"/>
          <w:shd w:val="clear" w:fill="FFFFFF"/>
        </w:rPr>
        <w:t>Becht</w:t>
      </w:r>
      <w:r>
        <w:rPr>
          <w:rFonts w:hint="eastAsia" w:ascii="Times New Roman" w:hAnsi="Times New Roman" w:eastAsia="宋体" w:cs="Times New Roman"/>
          <w:i w:val="0"/>
          <w:iCs w:val="0"/>
          <w:caps w:val="0"/>
          <w:color w:val="101214"/>
          <w:spacing w:val="0"/>
          <w:sz w:val="24"/>
          <w:szCs w:val="24"/>
          <w:shd w:val="clear" w:fill="FFFFFF"/>
          <w:lang w:val="en-US" w:eastAsia="zh-CN"/>
        </w:rPr>
        <w:t xml:space="preserve"> et al., 2003)</w:t>
      </w:r>
      <w:r>
        <w:rPr>
          <w:rFonts w:hint="default" w:ascii="Times New Roman" w:hAnsi="Times New Roman" w:eastAsia="Segoe UI" w:cs="Times New Roman"/>
          <w:i w:val="0"/>
          <w:iCs w:val="0"/>
          <w:color w:val="101214"/>
          <w:spacing w:val="0"/>
          <w:sz w:val="24"/>
          <w:szCs w:val="24"/>
          <w:shd w:val="clear" w:fill="FFFFFF"/>
          <w:lang w:val="en-US" w:eastAsia="zh-CN"/>
        </w:rPr>
        <w:t>. Opening up new markets and businesses through management changes is full of risks and has a high probability of damaging corporate performance. And it will take a long time for the results of reform to show through. The principal agent risk is an important problem in modern enterprise governance. Faced with short-term cost-benefit analysis, managers naturally have great reasons to oppose management change</w:t>
      </w:r>
      <w:r>
        <w:rPr>
          <w:rFonts w:hint="eastAsia" w:ascii="Times New Roman" w:hAnsi="Times New Roman" w:eastAsia="Segoe UI" w:cs="Times New Roman"/>
          <w:i w:val="0"/>
          <w:iCs w:val="0"/>
          <w:color w:val="101214"/>
          <w:spacing w:val="0"/>
          <w:sz w:val="24"/>
          <w:szCs w:val="24"/>
          <w:shd w:val="clear" w:fill="FFFFFF"/>
          <w:lang w:val="en-US" w:eastAsia="zh-CN"/>
        </w:rPr>
        <w:t>(</w:t>
      </w:r>
      <w:r>
        <w:rPr>
          <w:rFonts w:hint="eastAsia" w:ascii="Times New Roman" w:hAnsi="Times New Roman" w:eastAsia="Segoe UI" w:cs="Times New Roman"/>
          <w:i w:val="0"/>
          <w:iCs w:val="0"/>
          <w:caps w:val="0"/>
          <w:color w:val="101214"/>
          <w:spacing w:val="0"/>
          <w:sz w:val="24"/>
          <w:szCs w:val="24"/>
          <w:shd w:val="clear" w:fill="FFFFFF"/>
        </w:rPr>
        <w:t>Bebchuk</w:t>
      </w:r>
      <w:r>
        <w:rPr>
          <w:rFonts w:hint="eastAsia" w:ascii="Times New Roman" w:hAnsi="Times New Roman" w:eastAsia="宋体" w:cs="Times New Roman"/>
          <w:i w:val="0"/>
          <w:iCs w:val="0"/>
          <w:caps w:val="0"/>
          <w:color w:val="101214"/>
          <w:spacing w:val="0"/>
          <w:sz w:val="24"/>
          <w:szCs w:val="24"/>
          <w:shd w:val="clear" w:fill="FFFFFF"/>
          <w:lang w:val="en-US" w:eastAsia="zh-CN"/>
        </w:rPr>
        <w:t xml:space="preserve"> et al., 2009)</w:t>
      </w:r>
      <w:r>
        <w:rPr>
          <w:rFonts w:hint="default" w:ascii="Times New Roman" w:hAnsi="Times New Roman" w:eastAsia="Segoe UI" w:cs="Times New Roman"/>
          <w:i w:val="0"/>
          <w:iCs w:val="0"/>
          <w:color w:val="101214"/>
          <w:spacing w:val="0"/>
          <w:sz w:val="24"/>
          <w:szCs w:val="24"/>
          <w:shd w:val="clear" w:fill="FFFFFF"/>
          <w:lang w:val="en-US" w:eastAsia="zh-CN"/>
        </w:rPr>
        <w:t>.</w:t>
      </w:r>
    </w:p>
    <w:p>
      <w:pPr>
        <w:keepNext w:val="0"/>
        <w:keepLines w:val="0"/>
        <w:pageBreakBefore w:val="0"/>
        <w:widowControl w:val="0"/>
        <w:kinsoku/>
        <w:wordWrap/>
        <w:overflowPunct/>
        <w:topLinePunct w:val="0"/>
        <w:autoSpaceDE/>
        <w:autoSpaceDN/>
        <w:bidi w:val="0"/>
        <w:adjustRightInd/>
        <w:snapToGrid/>
        <w:spacing w:line="360" w:lineRule="auto"/>
        <w:ind w:firstLine="420" w:firstLineChars="0"/>
        <w:jc w:val="both"/>
        <w:textAlignment w:val="auto"/>
        <w:rPr>
          <w:rFonts w:hint="eastAsia" w:ascii="Times New Roman" w:hAnsi="Times New Roman" w:eastAsia="Segoe UI" w:cs="Times New Roman"/>
          <w:i w:val="0"/>
          <w:iCs w:val="0"/>
          <w:color w:val="101214"/>
          <w:spacing w:val="0"/>
          <w:sz w:val="24"/>
          <w:szCs w:val="24"/>
          <w:shd w:val="clear" w:fill="FFFFFF"/>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b/>
          <w:bCs/>
          <w:sz w:val="24"/>
          <w:szCs w:val="32"/>
          <w:lang w:val="en-US" w:eastAsia="zh-CN"/>
        </w:rPr>
      </w:pPr>
      <w:r>
        <w:rPr>
          <w:rFonts w:hint="eastAsia" w:ascii="Times New Roman" w:hAnsi="Times New Roman" w:cs="Times New Roman"/>
          <w:b/>
          <w:bCs/>
          <w:i w:val="0"/>
          <w:iCs w:val="0"/>
          <w:sz w:val="24"/>
          <w:szCs w:val="32"/>
          <w:lang w:val="en-US" w:eastAsia="zh-CN"/>
        </w:rPr>
        <w:t>Resistence factors checking and solving</w:t>
      </w:r>
    </w:p>
    <w:p>
      <w:pPr>
        <w:keepNext w:val="0"/>
        <w:keepLines w:val="0"/>
        <w:pageBreakBefore w:val="0"/>
        <w:widowControl w:val="0"/>
        <w:kinsoku/>
        <w:wordWrap/>
        <w:overflowPunct/>
        <w:topLinePunct w:val="0"/>
        <w:autoSpaceDE/>
        <w:autoSpaceDN/>
        <w:bidi w:val="0"/>
        <w:adjustRightInd/>
        <w:snapToGrid/>
        <w:spacing w:line="360" w:lineRule="auto"/>
        <w:ind w:firstLine="420" w:firstLineChars="0"/>
        <w:jc w:val="both"/>
        <w:textAlignment w:val="auto"/>
        <w:rPr>
          <w:rFonts w:hint="default" w:ascii="Times New Roman" w:hAnsi="Times New Roman" w:eastAsia="Segoe UI" w:cs="Times New Roman"/>
          <w:i w:val="0"/>
          <w:iCs w:val="0"/>
          <w:color w:val="101214"/>
          <w:spacing w:val="0"/>
          <w:sz w:val="24"/>
          <w:szCs w:val="24"/>
          <w:shd w:val="clear" w:fill="FFFFFF"/>
          <w:lang w:val="en-US" w:eastAsia="zh-CN"/>
        </w:rPr>
      </w:pPr>
      <w:r>
        <w:rPr>
          <w:rFonts w:hint="eastAsia" w:ascii="Times New Roman" w:hAnsi="Times New Roman" w:eastAsia="Segoe UI" w:cs="Times New Roman"/>
          <w:i w:val="0"/>
          <w:iCs w:val="0"/>
          <w:color w:val="101214"/>
          <w:spacing w:val="0"/>
          <w:sz w:val="24"/>
          <w:szCs w:val="24"/>
          <w:shd w:val="clear" w:fill="FFFFFF"/>
          <w:lang w:val="en-US" w:eastAsia="zh-CN"/>
        </w:rPr>
        <w:t>The examination of organizational change resistance factors mainly obtains information from business performance and employee informal organization channels(</w:t>
      </w:r>
      <w:r>
        <w:rPr>
          <w:rFonts w:hint="eastAsia" w:ascii="Times New Roman" w:hAnsi="Times New Roman" w:eastAsia="Segoe UI" w:cs="Times New Roman"/>
          <w:i w:val="0"/>
          <w:iCs w:val="0"/>
          <w:caps w:val="0"/>
          <w:color w:val="101214"/>
          <w:spacing w:val="0"/>
          <w:sz w:val="24"/>
          <w:szCs w:val="24"/>
          <w:shd w:val="clear" w:fill="FFFFFF"/>
        </w:rPr>
        <w:t>Krackhardt,</w:t>
      </w:r>
      <w:r>
        <w:rPr>
          <w:rFonts w:hint="eastAsia" w:ascii="Times New Roman" w:hAnsi="Times New Roman" w:eastAsia="宋体" w:cs="Times New Roman"/>
          <w:i w:val="0"/>
          <w:iCs w:val="0"/>
          <w:caps w:val="0"/>
          <w:color w:val="101214"/>
          <w:spacing w:val="0"/>
          <w:sz w:val="24"/>
          <w:szCs w:val="24"/>
          <w:shd w:val="clear" w:fill="FFFFFF"/>
          <w:lang w:val="en-US" w:eastAsia="zh-CN"/>
        </w:rPr>
        <w:t xml:space="preserve"> </w:t>
      </w:r>
      <w:r>
        <w:rPr>
          <w:rFonts w:hint="eastAsia" w:ascii="Times New Roman" w:hAnsi="Times New Roman" w:eastAsia="Segoe UI" w:cs="Times New Roman"/>
          <w:i w:val="0"/>
          <w:iCs w:val="0"/>
          <w:caps w:val="0"/>
          <w:color w:val="101214"/>
          <w:spacing w:val="0"/>
          <w:sz w:val="24"/>
          <w:szCs w:val="24"/>
          <w:shd w:val="clear" w:fill="FFFFFF"/>
        </w:rPr>
        <w:t>2014)</w:t>
      </w:r>
      <w:r>
        <w:rPr>
          <w:rFonts w:hint="eastAsia" w:ascii="Times New Roman" w:hAnsi="Times New Roman" w:eastAsia="Segoe UI" w:cs="Times New Roman"/>
          <w:i w:val="0"/>
          <w:iCs w:val="0"/>
          <w:color w:val="101214"/>
          <w:spacing w:val="0"/>
          <w:sz w:val="24"/>
          <w:szCs w:val="24"/>
          <w:shd w:val="clear" w:fill="FFFFFF"/>
          <w:lang w:val="en-US" w:eastAsia="zh-CN"/>
        </w:rPr>
        <w:t>.</w:t>
      </w:r>
      <w:r>
        <w:rPr>
          <w:rFonts w:hint="default" w:ascii="Times New Roman" w:hAnsi="Times New Roman" w:eastAsia="Segoe UI" w:cs="Times New Roman"/>
          <w:i w:val="0"/>
          <w:iCs w:val="0"/>
          <w:color w:val="101214"/>
          <w:spacing w:val="0"/>
          <w:sz w:val="24"/>
          <w:szCs w:val="24"/>
          <w:shd w:val="clear" w:fill="FFFFFF"/>
          <w:lang w:val="en-US" w:eastAsia="zh-CN"/>
        </w:rPr>
        <w:t xml:space="preserve"> Business performance directly reflects employees' acceptance of changes. High acceptance and active participation generally lead to higher business performance, whereas low performance.</w:t>
      </w:r>
    </w:p>
    <w:p>
      <w:pPr>
        <w:keepNext w:val="0"/>
        <w:keepLines w:val="0"/>
        <w:pageBreakBefore w:val="0"/>
        <w:widowControl w:val="0"/>
        <w:kinsoku/>
        <w:wordWrap/>
        <w:overflowPunct/>
        <w:topLinePunct w:val="0"/>
        <w:autoSpaceDE/>
        <w:autoSpaceDN/>
        <w:bidi w:val="0"/>
        <w:adjustRightInd/>
        <w:snapToGrid/>
        <w:spacing w:line="360" w:lineRule="auto"/>
        <w:ind w:firstLine="420" w:firstLineChars="0"/>
        <w:jc w:val="both"/>
        <w:textAlignment w:val="auto"/>
        <w:rPr>
          <w:rFonts w:hint="eastAsia" w:ascii="Times New Roman" w:hAnsi="Times New Roman" w:eastAsia="Segoe UI" w:cs="Times New Roman"/>
          <w:i w:val="0"/>
          <w:iCs w:val="0"/>
          <w:color w:val="101214"/>
          <w:spacing w:val="0"/>
          <w:sz w:val="24"/>
          <w:szCs w:val="24"/>
          <w:shd w:val="clear" w:fill="FFFFFF"/>
          <w:lang w:val="en-US" w:eastAsia="zh-CN"/>
        </w:rPr>
      </w:pPr>
      <w:r>
        <w:rPr>
          <w:rFonts w:hint="eastAsia" w:ascii="Times New Roman" w:hAnsi="Times New Roman" w:eastAsia="Segoe UI" w:cs="Times New Roman"/>
          <w:i w:val="0"/>
          <w:iCs w:val="0"/>
          <w:color w:val="101214"/>
          <w:spacing w:val="0"/>
          <w:sz w:val="24"/>
          <w:szCs w:val="24"/>
          <w:shd w:val="clear" w:fill="FFFFFF"/>
          <w:lang w:val="en-US" w:eastAsia="zh-CN"/>
        </w:rPr>
        <w:t>Resistance to management change.</w:t>
      </w:r>
      <w:r>
        <w:rPr>
          <w:rFonts w:hint="default" w:ascii="Times New Roman" w:hAnsi="Times New Roman" w:eastAsia="Segoe UI" w:cs="Times New Roman"/>
          <w:i w:val="0"/>
          <w:iCs w:val="0"/>
          <w:color w:val="101214"/>
          <w:spacing w:val="0"/>
          <w:sz w:val="24"/>
          <w:szCs w:val="24"/>
          <w:shd w:val="clear" w:fill="FFFFFF"/>
          <w:lang w:val="en-US" w:eastAsia="zh-CN"/>
        </w:rPr>
        <w:t xml:space="preserve"> Cut back at source if possible. For employees resisting change, managers can give full play to the role of informal organizations. For example, through active communication with leaders of informal organizations, leaders of informal organizations can understand the change and persuade other employees to actively participate in the change and reduce resistance</w:t>
      </w:r>
      <w:r>
        <w:rPr>
          <w:rFonts w:hint="eastAsia" w:ascii="Times New Roman" w:hAnsi="Times New Roman" w:eastAsia="Segoe UI" w:cs="Times New Roman"/>
          <w:i w:val="0"/>
          <w:iCs w:val="0"/>
          <w:color w:val="101214"/>
          <w:spacing w:val="0"/>
          <w:sz w:val="24"/>
          <w:szCs w:val="24"/>
          <w:shd w:val="clear" w:fill="FFFFFF"/>
          <w:lang w:val="en-US" w:eastAsia="zh-CN"/>
        </w:rPr>
        <w:t>(</w:t>
      </w:r>
      <w:r>
        <w:rPr>
          <w:rFonts w:hint="eastAsia" w:ascii="Times New Roman" w:hAnsi="Times New Roman" w:eastAsia="Segoe UI" w:cs="Times New Roman"/>
          <w:i w:val="0"/>
          <w:iCs w:val="0"/>
          <w:caps w:val="0"/>
          <w:color w:val="101214"/>
          <w:spacing w:val="0"/>
          <w:sz w:val="24"/>
          <w:szCs w:val="24"/>
          <w:shd w:val="clear" w:fill="FFFFFF"/>
        </w:rPr>
        <w:t>Rodgers, 2007)</w:t>
      </w:r>
      <w:r>
        <w:rPr>
          <w:rFonts w:hint="default" w:ascii="Times New Roman" w:hAnsi="Times New Roman" w:eastAsia="Segoe UI" w:cs="Times New Roman"/>
          <w:i w:val="0"/>
          <w:iCs w:val="0"/>
          <w:color w:val="101214"/>
          <w:spacing w:val="0"/>
          <w:sz w:val="24"/>
          <w:szCs w:val="24"/>
          <w:shd w:val="clear" w:fill="FFFFFF"/>
          <w:lang w:val="en-US" w:eastAsia="zh-CN"/>
        </w:rPr>
        <w:t>.</w:t>
      </w:r>
      <w:r>
        <w:rPr>
          <w:rFonts w:hint="eastAsia" w:ascii="Times New Roman" w:hAnsi="Times New Roman" w:eastAsia="Segoe UI" w:cs="Times New Roman"/>
          <w:i w:val="0"/>
          <w:iCs w:val="0"/>
          <w:color w:val="101214"/>
          <w:spacing w:val="0"/>
          <w:sz w:val="24"/>
          <w:szCs w:val="24"/>
          <w:shd w:val="clear" w:fill="FFFFFF"/>
          <w:lang w:val="en-US" w:eastAsia="zh-CN"/>
        </w:rPr>
        <w:t>At the same time, it is necessary to motivate the employees who actively participate in the change.</w:t>
      </w:r>
      <w:r>
        <w:rPr>
          <w:rFonts w:hint="default" w:ascii="Times New Roman" w:hAnsi="Times New Roman" w:eastAsia="Segoe UI" w:cs="Times New Roman"/>
          <w:i w:val="0"/>
          <w:iCs w:val="0"/>
          <w:color w:val="101214"/>
          <w:spacing w:val="0"/>
          <w:sz w:val="24"/>
          <w:szCs w:val="24"/>
          <w:shd w:val="clear" w:fill="FFFFFF"/>
          <w:lang w:val="en-US" w:eastAsia="zh-CN"/>
        </w:rPr>
        <w:t xml:space="preserve"> Motivate and lead employees to participate in change work</w:t>
      </w:r>
      <w:r>
        <w:rPr>
          <w:rFonts w:hint="eastAsia" w:ascii="Times New Roman" w:hAnsi="Times New Roman" w:eastAsia="Segoe UI" w:cs="Times New Roman"/>
          <w:i w:val="0"/>
          <w:iCs w:val="0"/>
          <w:color w:val="101214"/>
          <w:spacing w:val="0"/>
          <w:sz w:val="24"/>
          <w:szCs w:val="24"/>
          <w:shd w:val="clear" w:fill="FFFFFF"/>
          <w:lang w:val="en-US" w:eastAsia="zh-CN"/>
        </w:rPr>
        <w:t>(</w:t>
      </w:r>
      <w:r>
        <w:rPr>
          <w:rFonts w:hint="eastAsia" w:ascii="Times New Roman" w:hAnsi="Times New Roman" w:eastAsia="Segoe UI" w:cs="Times New Roman"/>
          <w:i w:val="0"/>
          <w:iCs w:val="0"/>
          <w:caps w:val="0"/>
          <w:color w:val="101214"/>
          <w:spacing w:val="0"/>
          <w:sz w:val="24"/>
          <w:szCs w:val="24"/>
          <w:shd w:val="clear" w:fill="FFFFFF"/>
        </w:rPr>
        <w:t>Sharma</w:t>
      </w:r>
      <w:r>
        <w:rPr>
          <w:rFonts w:hint="eastAsia" w:ascii="Times New Roman" w:hAnsi="Times New Roman" w:eastAsia="宋体" w:cs="Times New Roman"/>
          <w:i w:val="0"/>
          <w:iCs w:val="0"/>
          <w:caps w:val="0"/>
          <w:color w:val="101214"/>
          <w:spacing w:val="0"/>
          <w:sz w:val="24"/>
          <w:szCs w:val="24"/>
          <w:shd w:val="clear" w:fill="FFFFFF"/>
          <w:lang w:val="en-US" w:eastAsia="zh-CN"/>
        </w:rPr>
        <w:t xml:space="preserve"> and </w:t>
      </w:r>
      <w:r>
        <w:rPr>
          <w:rFonts w:hint="eastAsia" w:ascii="Times New Roman" w:hAnsi="Times New Roman" w:eastAsia="Segoe UI" w:cs="Times New Roman"/>
          <w:i w:val="0"/>
          <w:iCs w:val="0"/>
          <w:caps w:val="0"/>
          <w:color w:val="101214"/>
          <w:spacing w:val="0"/>
          <w:sz w:val="24"/>
          <w:szCs w:val="24"/>
          <w:shd w:val="clear" w:fill="FFFFFF"/>
        </w:rPr>
        <w:t>Jain, 2013)</w:t>
      </w:r>
      <w:r>
        <w:rPr>
          <w:rFonts w:hint="default" w:ascii="Times New Roman" w:hAnsi="Times New Roman" w:eastAsia="Segoe UI" w:cs="Times New Roman"/>
          <w:i w:val="0"/>
          <w:iCs w:val="0"/>
          <w:color w:val="101214"/>
          <w:spacing w:val="0"/>
          <w:sz w:val="24"/>
          <w:szCs w:val="24"/>
          <w:shd w:val="clear" w:fill="FFFFFF"/>
          <w:lang w:val="en-US" w:eastAsia="zh-CN"/>
        </w:rPr>
        <w:t>. By rewarding employees who actively participate in the reform, the results of the reform can be better consolidated.</w:t>
      </w:r>
    </w:p>
    <w:p>
      <w:pPr>
        <w:keepNext w:val="0"/>
        <w:keepLines w:val="0"/>
        <w:pageBreakBefore w:val="0"/>
        <w:widowControl w:val="0"/>
        <w:kinsoku/>
        <w:wordWrap/>
        <w:overflowPunct/>
        <w:topLinePunct w:val="0"/>
        <w:autoSpaceDE/>
        <w:autoSpaceDN/>
        <w:bidi w:val="0"/>
        <w:adjustRightInd/>
        <w:snapToGrid/>
        <w:spacing w:line="360" w:lineRule="auto"/>
        <w:ind w:firstLine="420" w:firstLineChars="0"/>
        <w:jc w:val="both"/>
        <w:textAlignment w:val="auto"/>
        <w:rPr>
          <w:rFonts w:hint="eastAsia" w:ascii="Times New Roman" w:hAnsi="Times New Roman" w:eastAsia="Segoe UI" w:cs="Times New Roman"/>
          <w:i w:val="0"/>
          <w:iCs w:val="0"/>
          <w:color w:val="101214"/>
          <w:spacing w:val="0"/>
          <w:sz w:val="24"/>
          <w:szCs w:val="24"/>
          <w:shd w:val="clear" w:fill="FFFFFF"/>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eastAsia" w:ascii="Times New Roman" w:hAnsi="Times New Roman" w:cs="Times New Roman"/>
          <w:b/>
          <w:bCs/>
          <w:i/>
          <w:iCs/>
          <w:sz w:val="24"/>
          <w:szCs w:val="32"/>
          <w:lang w:val="en-US" w:eastAsia="zh-CN"/>
        </w:rPr>
      </w:pPr>
      <w:r>
        <w:rPr>
          <w:rFonts w:hint="eastAsia" w:ascii="Times New Roman" w:hAnsi="Times New Roman" w:cs="Times New Roman"/>
          <w:b/>
          <w:bCs/>
          <w:i/>
          <w:iCs/>
          <w:sz w:val="24"/>
          <w:szCs w:val="32"/>
          <w:lang w:val="en-US" w:eastAsia="zh-CN"/>
        </w:rPr>
        <w:t>change assessment</w:t>
      </w:r>
    </w:p>
    <w:p>
      <w:pPr>
        <w:keepNext w:val="0"/>
        <w:keepLines w:val="0"/>
        <w:pageBreakBefore w:val="0"/>
        <w:widowControl w:val="0"/>
        <w:kinsoku/>
        <w:wordWrap/>
        <w:overflowPunct/>
        <w:topLinePunct w:val="0"/>
        <w:autoSpaceDE/>
        <w:autoSpaceDN/>
        <w:bidi w:val="0"/>
        <w:adjustRightInd/>
        <w:snapToGrid/>
        <w:spacing w:line="360" w:lineRule="auto"/>
        <w:ind w:firstLine="420" w:firstLineChars="0"/>
        <w:jc w:val="both"/>
        <w:textAlignment w:val="auto"/>
        <w:rPr>
          <w:rFonts w:hint="eastAsia" w:ascii="Times New Roman" w:hAnsi="Times New Roman" w:eastAsia="Segoe UI" w:cs="Times New Roman"/>
          <w:i w:val="0"/>
          <w:iCs w:val="0"/>
          <w:color w:val="101214"/>
          <w:spacing w:val="0"/>
          <w:sz w:val="24"/>
          <w:szCs w:val="24"/>
          <w:shd w:val="clear" w:fill="FFFFFF"/>
          <w:lang w:val="en-US" w:eastAsia="zh-CN"/>
        </w:rPr>
      </w:pPr>
      <w:r>
        <w:rPr>
          <w:rFonts w:hint="eastAsia" w:ascii="Times New Roman" w:hAnsi="Times New Roman" w:eastAsia="Segoe UI" w:cs="Times New Roman"/>
          <w:i w:val="0"/>
          <w:iCs w:val="0"/>
          <w:color w:val="101214"/>
          <w:spacing w:val="0"/>
          <w:sz w:val="24"/>
          <w:szCs w:val="24"/>
          <w:shd w:val="clear" w:fill="FFFFFF"/>
          <w:lang w:val="en-US" w:eastAsia="zh-CN"/>
        </w:rPr>
        <w:t>The principle of management control shows that management control should first determine the control target, then measure the performance of the control target, find out the deviation and take measures to correct the deviation(</w:t>
      </w:r>
      <w:r>
        <w:rPr>
          <w:rFonts w:hint="eastAsia" w:ascii="Times New Roman" w:hAnsi="Times New Roman" w:eastAsia="Segoe UI" w:cs="Times New Roman"/>
          <w:i w:val="0"/>
          <w:iCs w:val="0"/>
          <w:caps w:val="0"/>
          <w:color w:val="101214"/>
          <w:spacing w:val="0"/>
          <w:sz w:val="24"/>
          <w:szCs w:val="24"/>
          <w:shd w:val="clear" w:fill="FFFFFF"/>
        </w:rPr>
        <w:t>Grabner</w:t>
      </w:r>
      <w:r>
        <w:rPr>
          <w:rFonts w:hint="eastAsia" w:ascii="Times New Roman" w:hAnsi="Times New Roman" w:eastAsia="宋体" w:cs="Times New Roman"/>
          <w:i w:val="0"/>
          <w:iCs w:val="0"/>
          <w:caps w:val="0"/>
          <w:color w:val="101214"/>
          <w:spacing w:val="0"/>
          <w:sz w:val="24"/>
          <w:szCs w:val="24"/>
          <w:shd w:val="clear" w:fill="FFFFFF"/>
          <w:lang w:val="en-US" w:eastAsia="zh-CN"/>
        </w:rPr>
        <w:t xml:space="preserve"> and </w:t>
      </w:r>
      <w:r>
        <w:rPr>
          <w:rFonts w:hint="eastAsia" w:ascii="Times New Roman" w:hAnsi="Times New Roman" w:eastAsia="Segoe UI" w:cs="Times New Roman"/>
          <w:i w:val="0"/>
          <w:iCs w:val="0"/>
          <w:caps w:val="0"/>
          <w:color w:val="101214"/>
          <w:spacing w:val="0"/>
          <w:sz w:val="24"/>
          <w:szCs w:val="24"/>
          <w:shd w:val="clear" w:fill="FFFFFF"/>
        </w:rPr>
        <w:t>Moers,</w:t>
      </w:r>
      <w:r>
        <w:rPr>
          <w:rFonts w:hint="eastAsia" w:ascii="Times New Roman" w:hAnsi="Times New Roman" w:eastAsia="宋体" w:cs="Times New Roman"/>
          <w:i w:val="0"/>
          <w:iCs w:val="0"/>
          <w:caps w:val="0"/>
          <w:color w:val="101214"/>
          <w:spacing w:val="0"/>
          <w:sz w:val="24"/>
          <w:szCs w:val="24"/>
          <w:shd w:val="clear" w:fill="FFFFFF"/>
          <w:lang w:val="en-US" w:eastAsia="zh-CN"/>
        </w:rPr>
        <w:t xml:space="preserve"> </w:t>
      </w:r>
      <w:r>
        <w:rPr>
          <w:rFonts w:hint="eastAsia" w:ascii="Times New Roman" w:hAnsi="Times New Roman" w:eastAsia="Segoe UI" w:cs="Times New Roman"/>
          <w:i w:val="0"/>
          <w:iCs w:val="0"/>
          <w:caps w:val="0"/>
          <w:color w:val="101214"/>
          <w:spacing w:val="0"/>
          <w:sz w:val="24"/>
          <w:szCs w:val="24"/>
          <w:shd w:val="clear" w:fill="FFFFFF"/>
        </w:rPr>
        <w:t>2013)</w:t>
      </w:r>
      <w:r>
        <w:rPr>
          <w:rFonts w:hint="eastAsia" w:ascii="Times New Roman" w:hAnsi="Times New Roman" w:eastAsia="Segoe UI" w:cs="Times New Roman"/>
          <w:i w:val="0"/>
          <w:iCs w:val="0"/>
          <w:color w:val="101214"/>
          <w:spacing w:val="0"/>
          <w:sz w:val="24"/>
          <w:szCs w:val="24"/>
          <w:shd w:val="clear" w:fill="FFFFFF"/>
          <w:lang w:val="en-US" w:eastAsia="zh-CN"/>
        </w:rPr>
        <w:t>.Organizational management change is also a kind of management control.</w:t>
      </w:r>
      <w:r>
        <w:rPr>
          <w:rFonts w:hint="default" w:ascii="Times New Roman" w:hAnsi="Times New Roman" w:eastAsia="Segoe UI" w:cs="Times New Roman"/>
          <w:i w:val="0"/>
          <w:iCs w:val="0"/>
          <w:color w:val="101214"/>
          <w:spacing w:val="0"/>
          <w:sz w:val="24"/>
          <w:szCs w:val="24"/>
          <w:shd w:val="clear" w:fill="FFFFFF"/>
          <w:lang w:val="en-US" w:eastAsia="zh-CN"/>
        </w:rPr>
        <w:t xml:space="preserve"> After the development and implementation of management change plan, it is necessary to measure the performance of management change activities.</w:t>
      </w:r>
    </w:p>
    <w:p>
      <w:pPr>
        <w:keepNext w:val="0"/>
        <w:keepLines w:val="0"/>
        <w:pageBreakBefore w:val="0"/>
        <w:widowControl w:val="0"/>
        <w:kinsoku/>
        <w:wordWrap/>
        <w:overflowPunct/>
        <w:topLinePunct w:val="0"/>
        <w:autoSpaceDE/>
        <w:autoSpaceDN/>
        <w:bidi w:val="0"/>
        <w:adjustRightInd/>
        <w:snapToGrid/>
        <w:spacing w:line="360" w:lineRule="auto"/>
        <w:ind w:firstLine="420" w:firstLineChars="0"/>
        <w:jc w:val="both"/>
        <w:textAlignment w:val="auto"/>
        <w:rPr>
          <w:rFonts w:hint="eastAsia" w:ascii="Times New Roman" w:hAnsi="Times New Roman" w:eastAsia="Segoe UI" w:cs="Times New Roman"/>
          <w:i w:val="0"/>
          <w:iCs w:val="0"/>
          <w:color w:val="101214"/>
          <w:spacing w:val="0"/>
          <w:sz w:val="24"/>
          <w:szCs w:val="24"/>
          <w:shd w:val="clear" w:fill="FFFFFF"/>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b/>
          <w:bCs/>
          <w:sz w:val="24"/>
          <w:szCs w:val="32"/>
          <w:lang w:val="en-US" w:eastAsia="zh-CN"/>
        </w:rPr>
      </w:pPr>
      <w:r>
        <w:rPr>
          <w:rFonts w:hint="eastAsia" w:ascii="Times New Roman" w:hAnsi="Times New Roman" w:cs="Times New Roman"/>
          <w:b/>
          <w:bCs/>
          <w:i w:val="0"/>
          <w:iCs w:val="0"/>
          <w:sz w:val="24"/>
          <w:szCs w:val="32"/>
          <w:lang w:val="en-US" w:eastAsia="zh-CN"/>
        </w:rPr>
        <w:t>Finishing of change program</w:t>
      </w:r>
      <w:r>
        <w:rPr>
          <w:rFonts w:hint="eastAsia" w:ascii="Times New Roman" w:hAnsi="Times New Roman" w:cs="Times New Roman"/>
          <w:b/>
          <w:bCs/>
          <w:sz w:val="24"/>
          <w:szCs w:val="32"/>
          <w:lang w:val="en-US" w:eastAsia="zh-CN"/>
        </w:rPr>
        <w:t xml:space="preserve"> </w:t>
      </w: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eastAsia" w:ascii="Times New Roman" w:hAnsi="Times New Roman" w:cs="Times New Roman"/>
          <w:b/>
          <w:bCs/>
          <w:sz w:val="24"/>
          <w:szCs w:val="32"/>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ind w:firstLine="420" w:firstLineChars="0"/>
        <w:jc w:val="both"/>
        <w:textAlignment w:val="auto"/>
        <w:rPr>
          <w:rFonts w:hint="eastAsia" w:ascii="Times New Roman" w:hAnsi="Times New Roman" w:eastAsia="Segoe UI" w:cs="Times New Roman"/>
          <w:i w:val="0"/>
          <w:iCs w:val="0"/>
          <w:color w:val="101214"/>
          <w:spacing w:val="0"/>
          <w:sz w:val="24"/>
          <w:szCs w:val="24"/>
          <w:shd w:val="clear" w:fill="FFFFFF"/>
          <w:lang w:val="en-US" w:eastAsia="zh-CN"/>
        </w:rPr>
      </w:pPr>
      <w:r>
        <w:rPr>
          <w:rFonts w:hint="eastAsia" w:ascii="Times New Roman" w:hAnsi="Times New Roman" w:eastAsia="Segoe UI" w:cs="Times New Roman"/>
          <w:i w:val="0"/>
          <w:iCs w:val="0"/>
          <w:color w:val="101214"/>
          <w:spacing w:val="0"/>
          <w:sz w:val="24"/>
          <w:szCs w:val="24"/>
          <w:shd w:val="clear" w:fill="FFFFFF"/>
          <w:lang w:val="en-US" w:eastAsia="zh-CN"/>
        </w:rPr>
        <w:t>When an organization continues to promote the new measures and models after management change, and shows higher performance than before management, it indicates that the management change process has been completed(</w:t>
      </w:r>
      <w:r>
        <w:rPr>
          <w:rFonts w:hint="eastAsia" w:ascii="Times New Roman" w:hAnsi="Times New Roman" w:eastAsia="Segoe UI" w:cs="Times New Roman"/>
          <w:i w:val="0"/>
          <w:iCs w:val="0"/>
          <w:caps w:val="0"/>
          <w:color w:val="101214"/>
          <w:spacing w:val="0"/>
          <w:sz w:val="24"/>
          <w:szCs w:val="24"/>
          <w:shd w:val="clear" w:fill="FFFFFF"/>
        </w:rPr>
        <w:t>Phillips,</w:t>
      </w:r>
      <w:r>
        <w:rPr>
          <w:rFonts w:hint="eastAsia" w:ascii="Times New Roman" w:hAnsi="Times New Roman" w:eastAsia="宋体" w:cs="Times New Roman"/>
          <w:i w:val="0"/>
          <w:iCs w:val="0"/>
          <w:caps w:val="0"/>
          <w:color w:val="101214"/>
          <w:spacing w:val="0"/>
          <w:sz w:val="24"/>
          <w:szCs w:val="24"/>
          <w:shd w:val="clear" w:fill="FFFFFF"/>
          <w:lang w:val="en-US" w:eastAsia="zh-CN"/>
        </w:rPr>
        <w:t xml:space="preserve"> </w:t>
      </w:r>
      <w:r>
        <w:rPr>
          <w:rFonts w:hint="eastAsia" w:ascii="Times New Roman" w:hAnsi="Times New Roman" w:eastAsia="Segoe UI" w:cs="Times New Roman"/>
          <w:i w:val="0"/>
          <w:iCs w:val="0"/>
          <w:caps w:val="0"/>
          <w:color w:val="101214"/>
          <w:spacing w:val="0"/>
          <w:sz w:val="24"/>
          <w:szCs w:val="24"/>
          <w:shd w:val="clear" w:fill="FFFFFF"/>
        </w:rPr>
        <w:t>1983).</w:t>
      </w:r>
    </w:p>
    <w:p>
      <w:pPr>
        <w:keepNext w:val="0"/>
        <w:keepLines w:val="0"/>
        <w:pageBreakBefore w:val="0"/>
        <w:widowControl w:val="0"/>
        <w:kinsoku/>
        <w:wordWrap/>
        <w:overflowPunct/>
        <w:topLinePunct w:val="0"/>
        <w:autoSpaceDE/>
        <w:autoSpaceDN/>
        <w:bidi w:val="0"/>
        <w:adjustRightInd/>
        <w:snapToGrid/>
        <w:spacing w:line="360" w:lineRule="auto"/>
        <w:ind w:firstLine="420" w:firstLineChars="0"/>
        <w:jc w:val="both"/>
        <w:textAlignment w:val="auto"/>
        <w:rPr>
          <w:rFonts w:hint="eastAsia" w:ascii="Times New Roman" w:hAnsi="Times New Roman" w:eastAsia="Segoe UI" w:cs="Times New Roman"/>
          <w:i w:val="0"/>
          <w:iCs w:val="0"/>
          <w:color w:val="101214"/>
          <w:spacing w:val="0"/>
          <w:sz w:val="24"/>
          <w:szCs w:val="24"/>
          <w:shd w:val="clear" w:fill="FFFFFF"/>
          <w:lang w:val="en-US" w:eastAsia="zh-CN"/>
        </w:rPr>
      </w:pPr>
      <w:r>
        <w:rPr>
          <w:rFonts w:hint="eastAsia" w:ascii="Times New Roman" w:hAnsi="Times New Roman" w:eastAsia="Segoe UI" w:cs="Times New Roman"/>
          <w:i w:val="0"/>
          <w:iCs w:val="0"/>
          <w:color w:val="101214"/>
          <w:spacing w:val="0"/>
          <w:sz w:val="24"/>
          <w:szCs w:val="24"/>
          <w:shd w:val="clear" w:fill="FFFFFF"/>
          <w:lang w:val="en-US" w:eastAsia="zh-CN"/>
        </w:rPr>
        <w:t>The independent operation of Longhu Guan Apartment, combined with the guidance of national policies, continuously launched more shares of long-rent apartment products and gradually received the recognition and acceptance of the consumer market, indicating that the whole management reform process has ended.</w:t>
      </w:r>
    </w:p>
    <w:p>
      <w:pPr>
        <w:keepNext w:val="0"/>
        <w:keepLines w:val="0"/>
        <w:pageBreakBefore w:val="0"/>
        <w:widowControl w:val="0"/>
        <w:kinsoku/>
        <w:wordWrap/>
        <w:overflowPunct/>
        <w:topLinePunct w:val="0"/>
        <w:autoSpaceDE/>
        <w:autoSpaceDN/>
        <w:bidi w:val="0"/>
        <w:adjustRightInd/>
        <w:snapToGrid/>
        <w:spacing w:line="360" w:lineRule="auto"/>
        <w:jc w:val="center"/>
        <w:textAlignment w:val="auto"/>
        <w:rPr>
          <w:rFonts w:hint="eastAsia" w:ascii="Times New Roman" w:hAnsi="Times New Roman" w:cs="Times New Roman"/>
          <w:b/>
          <w:bCs/>
          <w:i/>
          <w:iCs/>
          <w:sz w:val="24"/>
          <w:szCs w:val="32"/>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b/>
          <w:bCs/>
          <w:i w:val="0"/>
          <w:iCs w:val="0"/>
          <w:sz w:val="24"/>
          <w:szCs w:val="32"/>
          <w:lang w:val="en-US" w:eastAsia="zh-CN"/>
        </w:rPr>
      </w:pPr>
      <w:r>
        <w:rPr>
          <w:rFonts w:hint="eastAsia" w:ascii="Times New Roman" w:hAnsi="Times New Roman" w:cs="Times New Roman"/>
          <w:b/>
          <w:bCs/>
          <w:i w:val="0"/>
          <w:iCs w:val="0"/>
          <w:sz w:val="24"/>
          <w:szCs w:val="32"/>
          <w:lang w:val="en-US" w:eastAsia="zh-CN"/>
        </w:rPr>
        <w:t>Management change effectiveness assessment</w:t>
      </w:r>
    </w:p>
    <w:p>
      <w:pPr>
        <w:keepNext w:val="0"/>
        <w:keepLines w:val="0"/>
        <w:pageBreakBefore w:val="0"/>
        <w:widowControl w:val="0"/>
        <w:kinsoku/>
        <w:wordWrap/>
        <w:overflowPunct/>
        <w:topLinePunct w:val="0"/>
        <w:autoSpaceDE/>
        <w:autoSpaceDN/>
        <w:bidi w:val="0"/>
        <w:adjustRightInd/>
        <w:snapToGrid/>
        <w:spacing w:line="360" w:lineRule="auto"/>
        <w:ind w:firstLine="420" w:firstLineChars="0"/>
        <w:jc w:val="both"/>
        <w:textAlignment w:val="auto"/>
        <w:rPr>
          <w:rFonts w:hint="default" w:ascii="Times New Roman" w:hAnsi="Times New Roman" w:eastAsia="Segoe UI" w:cs="Times New Roman"/>
          <w:i w:val="0"/>
          <w:iCs w:val="0"/>
          <w:color w:val="101214"/>
          <w:spacing w:val="0"/>
          <w:sz w:val="24"/>
          <w:szCs w:val="24"/>
          <w:shd w:val="clear" w:fill="FFFFFF"/>
          <w:lang w:val="en-US" w:eastAsia="zh-CN"/>
        </w:rPr>
      </w:pPr>
      <w:r>
        <w:rPr>
          <w:rFonts w:hint="eastAsia" w:ascii="Times New Roman" w:hAnsi="Times New Roman" w:eastAsia="Segoe UI" w:cs="Times New Roman"/>
          <w:i w:val="0"/>
          <w:iCs w:val="0"/>
          <w:color w:val="101214"/>
          <w:spacing w:val="0"/>
          <w:sz w:val="24"/>
          <w:szCs w:val="24"/>
          <w:shd w:val="clear" w:fill="FFFFFF"/>
          <w:lang w:val="en-US" w:eastAsia="zh-CN"/>
        </w:rPr>
        <w:t>The management change effect measurement is also the management change control process performance measurement（</w:t>
      </w:r>
      <w:r>
        <w:rPr>
          <w:rFonts w:hint="eastAsia" w:ascii="Times New Roman" w:hAnsi="Times New Roman" w:eastAsia="Segoe UI" w:cs="Times New Roman"/>
          <w:i w:val="0"/>
          <w:iCs w:val="0"/>
          <w:caps w:val="0"/>
          <w:color w:val="101214"/>
          <w:spacing w:val="0"/>
          <w:sz w:val="24"/>
          <w:szCs w:val="24"/>
          <w:shd w:val="clear" w:fill="FFFFFF"/>
        </w:rPr>
        <w:t>Kerber</w:t>
      </w:r>
      <w:r>
        <w:rPr>
          <w:rFonts w:hint="eastAsia" w:ascii="Times New Roman" w:hAnsi="Times New Roman" w:eastAsia="宋体" w:cs="Times New Roman"/>
          <w:i w:val="0"/>
          <w:iCs w:val="0"/>
          <w:caps w:val="0"/>
          <w:color w:val="101214"/>
          <w:spacing w:val="0"/>
          <w:sz w:val="24"/>
          <w:szCs w:val="24"/>
          <w:shd w:val="clear" w:fill="FFFFFF"/>
          <w:lang w:val="en-US" w:eastAsia="zh-CN"/>
        </w:rPr>
        <w:t xml:space="preserve"> and </w:t>
      </w:r>
      <w:r>
        <w:rPr>
          <w:rFonts w:hint="eastAsia" w:ascii="Times New Roman" w:hAnsi="Times New Roman" w:eastAsia="Segoe UI" w:cs="Times New Roman"/>
          <w:i w:val="0"/>
          <w:iCs w:val="0"/>
          <w:caps w:val="0"/>
          <w:color w:val="101214"/>
          <w:spacing w:val="0"/>
          <w:sz w:val="24"/>
          <w:szCs w:val="24"/>
          <w:shd w:val="clear" w:fill="FFFFFF"/>
        </w:rPr>
        <w:t>Buono, 2005).</w:t>
      </w:r>
      <w:r>
        <w:rPr>
          <w:rFonts w:hint="eastAsia" w:ascii="Times New Roman" w:hAnsi="Times New Roman" w:eastAsia="宋体" w:cs="Times New Roman"/>
          <w:i w:val="0"/>
          <w:iCs w:val="0"/>
          <w:caps w:val="0"/>
          <w:color w:val="101214"/>
          <w:spacing w:val="0"/>
          <w:sz w:val="24"/>
          <w:szCs w:val="24"/>
          <w:shd w:val="clear" w:fill="FFFFFF"/>
          <w:lang w:val="en-US" w:eastAsia="zh-CN"/>
        </w:rPr>
        <w:t xml:space="preserve"> </w:t>
      </w:r>
      <w:r>
        <w:rPr>
          <w:rFonts w:hint="default" w:ascii="Times New Roman" w:hAnsi="Times New Roman" w:eastAsia="Segoe UI" w:cs="Times New Roman"/>
          <w:i w:val="0"/>
          <w:iCs w:val="0"/>
          <w:color w:val="101214"/>
          <w:spacing w:val="0"/>
          <w:sz w:val="24"/>
          <w:szCs w:val="24"/>
          <w:shd w:val="clear" w:fill="FFFFFF"/>
          <w:lang w:val="en-US" w:eastAsia="zh-CN"/>
        </w:rPr>
        <w:t xml:space="preserve">If performance measurement results exceed planned expectations, management change activities have failed. In the process of management reform, it involves the establishment of new business departments, staff post adjustment and personnel change. No matter what kind of specific form of change, it is finally reflected in the financial performance of </w:t>
      </w:r>
      <w:r>
        <w:rPr>
          <w:rFonts w:hint="eastAsia" w:ascii="Times New Roman" w:hAnsi="Times New Roman" w:eastAsia="Segoe UI" w:cs="Times New Roman"/>
          <w:i w:val="0"/>
          <w:iCs w:val="0"/>
          <w:color w:val="101214"/>
          <w:spacing w:val="0"/>
          <w:sz w:val="24"/>
          <w:szCs w:val="24"/>
          <w:shd w:val="clear" w:fill="FFFFFF"/>
          <w:lang w:val="en-US" w:eastAsia="zh-CN"/>
        </w:rPr>
        <w:t xml:space="preserve">Longhu Guanyu </w:t>
      </w:r>
      <w:r>
        <w:rPr>
          <w:rFonts w:hint="default" w:ascii="Times New Roman" w:hAnsi="Times New Roman" w:eastAsia="Segoe UI" w:cs="Times New Roman"/>
          <w:i w:val="0"/>
          <w:iCs w:val="0"/>
          <w:color w:val="101214"/>
          <w:spacing w:val="0"/>
          <w:sz w:val="24"/>
          <w:szCs w:val="24"/>
          <w:shd w:val="clear" w:fill="FFFFFF"/>
          <w:lang w:val="en-US" w:eastAsia="zh-CN"/>
        </w:rPr>
        <w:t>. If the financial performance is better than before the change, it indicates that the management of the change fire activity is successful; otherwise, it is a failure.</w:t>
      </w:r>
    </w:p>
    <w:p>
      <w:pPr>
        <w:keepNext w:val="0"/>
        <w:keepLines w:val="0"/>
        <w:pageBreakBefore w:val="0"/>
        <w:widowControl w:val="0"/>
        <w:kinsoku/>
        <w:wordWrap/>
        <w:overflowPunct/>
        <w:topLinePunct w:val="0"/>
        <w:autoSpaceDE/>
        <w:autoSpaceDN/>
        <w:bidi w:val="0"/>
        <w:adjustRightInd/>
        <w:snapToGrid/>
        <w:spacing w:line="360" w:lineRule="auto"/>
        <w:ind w:firstLine="420" w:firstLineChars="0"/>
        <w:jc w:val="both"/>
        <w:textAlignment w:val="auto"/>
        <w:rPr>
          <w:rFonts w:hint="eastAsia" w:ascii="Times New Roman" w:hAnsi="Times New Roman" w:eastAsia="Segoe UI" w:cs="Times New Roman"/>
          <w:i w:val="0"/>
          <w:iCs w:val="0"/>
          <w:color w:val="101214"/>
          <w:spacing w:val="0"/>
          <w:sz w:val="24"/>
          <w:szCs w:val="24"/>
          <w:shd w:val="clear" w:fill="FFFFFF"/>
          <w:lang w:val="en-US" w:eastAsia="zh-CN"/>
        </w:rPr>
      </w:pPr>
      <w:r>
        <w:rPr>
          <w:rFonts w:hint="eastAsia" w:ascii="Times New Roman" w:hAnsi="Times New Roman" w:eastAsia="Segoe UI" w:cs="Times New Roman"/>
          <w:i w:val="0"/>
          <w:iCs w:val="0"/>
          <w:color w:val="101214"/>
          <w:spacing w:val="0"/>
          <w:sz w:val="24"/>
          <w:szCs w:val="24"/>
          <w:shd w:val="clear" w:fill="FFFFFF"/>
          <w:lang w:val="en-US" w:eastAsia="zh-CN"/>
        </w:rPr>
        <w:t>According to company data, since the establishment of Longhu Guanyu  in 2106, in 2021 for the first time to achieve profit, rental income of 2.23 billion yuan, year-on-year growth of 23.2%, the overall project rental rate reached 92.9%.</w:t>
      </w:r>
      <w:r>
        <w:rPr>
          <w:rFonts w:hint="default" w:ascii="Times New Roman" w:hAnsi="Times New Roman" w:eastAsia="Segoe UI" w:cs="Times New Roman"/>
          <w:i w:val="0"/>
          <w:iCs w:val="0"/>
          <w:color w:val="101214"/>
          <w:spacing w:val="0"/>
          <w:sz w:val="24"/>
          <w:szCs w:val="24"/>
          <w:shd w:val="clear" w:fill="FFFFFF"/>
          <w:lang w:val="en-US" w:eastAsia="zh-CN"/>
        </w:rPr>
        <w:t xml:space="preserve"> By the end of 2021, the housing stock was 106,000 units, up 17.8 percent year on year, and growing every year from 2018 to 2021. In addition, the company innovates the decoration scheme, adopts the whole assembly type inherited decoration, and achieves the cost reduction of 66%. In 2021, it also became the apartment brand with the largest number of five-star long-rent apartment projects, with 95% customer satisfaction. These are all data indicators that can indicate that the management reform of </w:t>
      </w:r>
      <w:r>
        <w:rPr>
          <w:rFonts w:hint="eastAsia" w:ascii="Times New Roman" w:hAnsi="Times New Roman" w:eastAsia="Segoe UI" w:cs="Times New Roman"/>
          <w:i w:val="0"/>
          <w:iCs w:val="0"/>
          <w:color w:val="101214"/>
          <w:spacing w:val="0"/>
          <w:sz w:val="24"/>
          <w:szCs w:val="24"/>
          <w:shd w:val="clear" w:fill="FFFFFF"/>
          <w:lang w:val="en-US" w:eastAsia="zh-CN"/>
        </w:rPr>
        <w:t xml:space="preserve">Longhu Guanyu </w:t>
      </w:r>
      <w:r>
        <w:rPr>
          <w:rFonts w:hint="default" w:ascii="Times New Roman" w:hAnsi="Times New Roman" w:eastAsia="Segoe UI" w:cs="Times New Roman"/>
          <w:i w:val="0"/>
          <w:iCs w:val="0"/>
          <w:color w:val="101214"/>
          <w:spacing w:val="0"/>
          <w:sz w:val="24"/>
          <w:szCs w:val="24"/>
          <w:shd w:val="clear" w:fill="FFFFFF"/>
          <w:lang w:val="en-US" w:eastAsia="zh-CN"/>
        </w:rPr>
        <w:t xml:space="preserve"> has achieved great success</w:t>
      </w:r>
      <w:r>
        <w:rPr>
          <w:rStyle w:val="7"/>
          <w:rFonts w:hint="default" w:ascii="Times New Roman" w:hAnsi="Times New Roman" w:eastAsia="Segoe UI" w:cs="Times New Roman"/>
          <w:i w:val="0"/>
          <w:iCs w:val="0"/>
          <w:color w:val="101214"/>
          <w:spacing w:val="0"/>
          <w:sz w:val="24"/>
          <w:szCs w:val="24"/>
          <w:shd w:val="clear" w:fill="FFFFFF"/>
          <w:lang w:val="en-US" w:eastAsia="zh-CN"/>
        </w:rPr>
        <w:footnoteReference w:id="14"/>
      </w:r>
      <w:r>
        <w:rPr>
          <w:rFonts w:hint="default" w:ascii="Times New Roman" w:hAnsi="Times New Roman" w:eastAsia="Segoe UI" w:cs="Times New Roman"/>
          <w:i w:val="0"/>
          <w:iCs w:val="0"/>
          <w:color w:val="101214"/>
          <w:spacing w:val="0"/>
          <w:sz w:val="24"/>
          <w:szCs w:val="24"/>
          <w:shd w:val="clear" w:fill="FFFFFF"/>
          <w:lang w:val="en-US" w:eastAsia="zh-CN"/>
        </w:rPr>
        <w:t>.</w:t>
      </w:r>
    </w:p>
    <w:p>
      <w:pPr>
        <w:keepNext w:val="0"/>
        <w:keepLines w:val="0"/>
        <w:pageBreakBefore w:val="0"/>
        <w:widowControl w:val="0"/>
        <w:kinsoku/>
        <w:wordWrap/>
        <w:overflowPunct/>
        <w:topLinePunct w:val="0"/>
        <w:autoSpaceDE/>
        <w:autoSpaceDN/>
        <w:bidi w:val="0"/>
        <w:adjustRightInd/>
        <w:snapToGrid/>
        <w:spacing w:line="360" w:lineRule="auto"/>
        <w:ind w:firstLine="420" w:firstLineChars="0"/>
        <w:jc w:val="both"/>
        <w:textAlignment w:val="auto"/>
        <w:rPr>
          <w:rFonts w:hint="eastAsia" w:ascii="Times New Roman" w:hAnsi="Times New Roman" w:eastAsia="Segoe UI" w:cs="Times New Roman"/>
          <w:i w:val="0"/>
          <w:iCs w:val="0"/>
          <w:color w:val="101214"/>
          <w:spacing w:val="0"/>
          <w:sz w:val="24"/>
          <w:szCs w:val="24"/>
          <w:shd w:val="clear" w:fill="FFFFFF"/>
          <w:lang w:val="en-US" w:eastAsia="zh-CN"/>
        </w:rPr>
      </w:pPr>
      <w:r>
        <w:rPr>
          <w:rFonts w:hint="eastAsia" w:ascii="Times New Roman" w:hAnsi="Times New Roman" w:eastAsia="Segoe UI" w:cs="Times New Roman"/>
          <w:i w:val="0"/>
          <w:iCs w:val="0"/>
          <w:color w:val="101214"/>
          <w:spacing w:val="0"/>
          <w:sz w:val="24"/>
          <w:szCs w:val="24"/>
          <w:shd w:val="clear" w:fill="FFFFFF"/>
          <w:lang w:val="en-US" w:eastAsia="zh-CN"/>
        </w:rPr>
        <w:br w:type="page"/>
      </w:r>
    </w:p>
    <w:p>
      <w:pPr>
        <w:jc w:val="center"/>
        <w:rPr>
          <w:rFonts w:hint="eastAsia" w:ascii="Times New Roman" w:hAnsi="Times New Roman" w:cs="Times New Roman"/>
          <w:b/>
          <w:bCs/>
          <w:i/>
          <w:iCs/>
          <w:sz w:val="24"/>
          <w:szCs w:val="32"/>
          <w:lang w:val="en-US" w:eastAsia="zh-CN"/>
        </w:rPr>
      </w:pPr>
      <w:r>
        <w:rPr>
          <w:rFonts w:hint="eastAsia" w:ascii="Times New Roman" w:hAnsi="Times New Roman" w:cs="Times New Roman"/>
          <w:b/>
          <w:bCs/>
          <w:i/>
          <w:iCs/>
          <w:sz w:val="24"/>
          <w:szCs w:val="32"/>
          <w:lang w:val="en-US" w:eastAsia="zh-CN"/>
        </w:rPr>
        <w:t>Reference</w:t>
      </w:r>
    </w:p>
    <w:p>
      <w:pPr>
        <w:keepNext w:val="0"/>
        <w:keepLines w:val="0"/>
        <w:pageBreakBefore w:val="0"/>
        <w:widowControl w:val="0"/>
        <w:kinsoku/>
        <w:wordWrap/>
        <w:overflowPunct/>
        <w:topLinePunct w:val="0"/>
        <w:autoSpaceDE/>
        <w:autoSpaceDN/>
        <w:bidi w:val="0"/>
        <w:adjustRightInd/>
        <w:snapToGrid/>
        <w:spacing w:line="360" w:lineRule="auto"/>
        <w:ind w:left="480" w:hanging="480" w:hangingChars="200"/>
        <w:jc w:val="both"/>
        <w:textAlignment w:val="auto"/>
        <w:rPr>
          <w:rFonts w:hint="eastAsia" w:ascii="Times New Roman" w:hAnsi="Times New Roman" w:eastAsia="Segoe UI" w:cs="Times New Roman"/>
          <w:i w:val="0"/>
          <w:iCs w:val="0"/>
          <w:caps w:val="0"/>
          <w:color w:val="101214"/>
          <w:spacing w:val="0"/>
          <w:sz w:val="24"/>
          <w:szCs w:val="24"/>
          <w:shd w:val="clear" w:fill="FFFFFF"/>
        </w:rPr>
      </w:pPr>
      <w:r>
        <w:rPr>
          <w:rFonts w:hint="eastAsia" w:ascii="Times New Roman" w:hAnsi="Times New Roman" w:eastAsia="Segoe UI" w:cs="Times New Roman"/>
          <w:i w:val="0"/>
          <w:iCs w:val="0"/>
          <w:caps w:val="0"/>
          <w:color w:val="101214"/>
          <w:spacing w:val="0"/>
          <w:sz w:val="24"/>
          <w:szCs w:val="24"/>
          <w:shd w:val="clear" w:fill="FFFFFF"/>
        </w:rPr>
        <w:t>Adelman-Mullally, T., Nielsen, S., &amp; Chung, S. Y. (2023). Planned change in modern hierarchical organizations: A three-step model.</w:t>
      </w:r>
      <w:r>
        <w:rPr>
          <w:rFonts w:hint="default" w:ascii="Times New Roman" w:hAnsi="Times New Roman" w:eastAsia="Segoe UI" w:cs="Times New Roman"/>
          <w:i w:val="0"/>
          <w:iCs w:val="0"/>
          <w:caps w:val="0"/>
          <w:color w:val="101214"/>
          <w:spacing w:val="0"/>
          <w:sz w:val="24"/>
          <w:szCs w:val="24"/>
          <w:shd w:val="clear" w:fill="FFFFFF"/>
        </w:rPr>
        <w:t> Journal of Professional Nursing, 46, 1-6.</w:t>
      </w:r>
    </w:p>
    <w:p>
      <w:pPr>
        <w:keepNext w:val="0"/>
        <w:keepLines w:val="0"/>
        <w:pageBreakBefore w:val="0"/>
        <w:widowControl w:val="0"/>
        <w:kinsoku/>
        <w:wordWrap/>
        <w:overflowPunct/>
        <w:topLinePunct w:val="0"/>
        <w:autoSpaceDE/>
        <w:autoSpaceDN/>
        <w:bidi w:val="0"/>
        <w:adjustRightInd/>
        <w:snapToGrid/>
        <w:spacing w:line="360" w:lineRule="auto"/>
        <w:ind w:left="480" w:hanging="480" w:hangingChars="200"/>
        <w:jc w:val="both"/>
        <w:textAlignment w:val="auto"/>
        <w:rPr>
          <w:rFonts w:hint="default" w:ascii="Times New Roman" w:hAnsi="Times New Roman" w:eastAsia="Segoe UI" w:cs="Times New Roman"/>
          <w:i w:val="0"/>
          <w:iCs w:val="0"/>
          <w:caps w:val="0"/>
          <w:color w:val="101214"/>
          <w:spacing w:val="0"/>
          <w:sz w:val="24"/>
          <w:szCs w:val="24"/>
          <w:shd w:val="clear" w:fill="FFFFFF"/>
        </w:rPr>
      </w:pPr>
      <w:r>
        <w:rPr>
          <w:rFonts w:hint="eastAsia" w:ascii="Times New Roman" w:hAnsi="Times New Roman" w:eastAsia="Segoe UI" w:cs="Times New Roman"/>
          <w:i w:val="0"/>
          <w:iCs w:val="0"/>
          <w:caps w:val="0"/>
          <w:color w:val="101214"/>
          <w:spacing w:val="0"/>
          <w:sz w:val="24"/>
          <w:szCs w:val="24"/>
          <w:shd w:val="clear" w:fill="FFFFFF"/>
        </w:rPr>
        <w:t>Becht, M., Bolton, P., &amp; Röell, A. (2003). Corporate governance and control. In</w:t>
      </w:r>
      <w:r>
        <w:rPr>
          <w:rFonts w:hint="default" w:ascii="Times New Roman" w:hAnsi="Times New Roman" w:eastAsia="Segoe UI" w:cs="Times New Roman"/>
          <w:i w:val="0"/>
          <w:iCs w:val="0"/>
          <w:caps w:val="0"/>
          <w:color w:val="101214"/>
          <w:spacing w:val="0"/>
          <w:sz w:val="24"/>
          <w:szCs w:val="24"/>
          <w:shd w:val="clear" w:fill="FFFFFF"/>
        </w:rPr>
        <w:t> Handbook of the Economics of Finance (Vol. 1, pp. 1-109). Elsevier.</w:t>
      </w:r>
    </w:p>
    <w:p>
      <w:pPr>
        <w:keepNext w:val="0"/>
        <w:keepLines w:val="0"/>
        <w:pageBreakBefore w:val="0"/>
        <w:widowControl w:val="0"/>
        <w:kinsoku/>
        <w:wordWrap/>
        <w:overflowPunct/>
        <w:topLinePunct w:val="0"/>
        <w:autoSpaceDE/>
        <w:autoSpaceDN/>
        <w:bidi w:val="0"/>
        <w:adjustRightInd/>
        <w:snapToGrid/>
        <w:spacing w:line="360" w:lineRule="auto"/>
        <w:ind w:left="480" w:hanging="480" w:hangingChars="200"/>
        <w:jc w:val="both"/>
        <w:textAlignment w:val="auto"/>
        <w:rPr>
          <w:rFonts w:hint="eastAsia" w:ascii="Times New Roman" w:hAnsi="Times New Roman" w:eastAsia="Segoe UI" w:cs="Times New Roman"/>
          <w:i w:val="0"/>
          <w:iCs w:val="0"/>
          <w:caps w:val="0"/>
          <w:color w:val="101214"/>
          <w:spacing w:val="0"/>
          <w:sz w:val="24"/>
          <w:szCs w:val="24"/>
          <w:shd w:val="clear" w:fill="FFFFFF"/>
        </w:rPr>
      </w:pPr>
    </w:p>
    <w:p>
      <w:pPr>
        <w:keepNext w:val="0"/>
        <w:keepLines w:val="0"/>
        <w:pageBreakBefore w:val="0"/>
        <w:widowControl w:val="0"/>
        <w:kinsoku/>
        <w:wordWrap/>
        <w:overflowPunct/>
        <w:topLinePunct w:val="0"/>
        <w:autoSpaceDE/>
        <w:autoSpaceDN/>
        <w:bidi w:val="0"/>
        <w:adjustRightInd/>
        <w:snapToGrid/>
        <w:spacing w:line="360" w:lineRule="auto"/>
        <w:ind w:left="480" w:hanging="480" w:hangingChars="200"/>
        <w:jc w:val="both"/>
        <w:textAlignment w:val="auto"/>
        <w:rPr>
          <w:rFonts w:hint="default" w:ascii="Times New Roman" w:hAnsi="Times New Roman" w:eastAsia="Segoe UI" w:cs="Times New Roman"/>
          <w:i w:val="0"/>
          <w:iCs w:val="0"/>
          <w:caps w:val="0"/>
          <w:color w:val="101214"/>
          <w:spacing w:val="0"/>
          <w:sz w:val="24"/>
          <w:szCs w:val="24"/>
          <w:shd w:val="clear" w:fill="FFFFFF"/>
        </w:rPr>
      </w:pPr>
      <w:r>
        <w:rPr>
          <w:rFonts w:hint="eastAsia" w:ascii="Times New Roman" w:hAnsi="Times New Roman" w:eastAsia="Segoe UI" w:cs="Times New Roman"/>
          <w:i w:val="0"/>
          <w:iCs w:val="0"/>
          <w:caps w:val="0"/>
          <w:color w:val="101214"/>
          <w:spacing w:val="0"/>
          <w:sz w:val="24"/>
          <w:szCs w:val="24"/>
          <w:shd w:val="clear" w:fill="FFFFFF"/>
        </w:rPr>
        <w:t>Bebchuk, L., Cohen, A., &amp; Ferrell, A. (2009). What matters in corporate governance?.</w:t>
      </w:r>
      <w:r>
        <w:rPr>
          <w:rFonts w:hint="default" w:ascii="Times New Roman" w:hAnsi="Times New Roman" w:eastAsia="Segoe UI" w:cs="Times New Roman"/>
          <w:i w:val="0"/>
          <w:iCs w:val="0"/>
          <w:caps w:val="0"/>
          <w:color w:val="101214"/>
          <w:spacing w:val="0"/>
          <w:sz w:val="24"/>
          <w:szCs w:val="24"/>
          <w:shd w:val="clear" w:fill="FFFFFF"/>
        </w:rPr>
        <w:t> The Review of financial studies, 22(2), 783-827.</w:t>
      </w:r>
    </w:p>
    <w:p>
      <w:pPr>
        <w:keepNext w:val="0"/>
        <w:keepLines w:val="0"/>
        <w:pageBreakBefore w:val="0"/>
        <w:widowControl w:val="0"/>
        <w:kinsoku/>
        <w:wordWrap/>
        <w:overflowPunct/>
        <w:topLinePunct w:val="0"/>
        <w:autoSpaceDE/>
        <w:autoSpaceDN/>
        <w:bidi w:val="0"/>
        <w:adjustRightInd/>
        <w:snapToGrid/>
        <w:spacing w:line="360" w:lineRule="auto"/>
        <w:ind w:left="480" w:hanging="480" w:hangingChars="200"/>
        <w:jc w:val="both"/>
        <w:textAlignment w:val="auto"/>
        <w:rPr>
          <w:rFonts w:hint="eastAsia" w:ascii="Times New Roman" w:hAnsi="Times New Roman" w:eastAsia="Segoe UI" w:cs="Times New Roman"/>
          <w:i w:val="0"/>
          <w:iCs w:val="0"/>
          <w:caps w:val="0"/>
          <w:color w:val="101214"/>
          <w:spacing w:val="0"/>
          <w:sz w:val="24"/>
          <w:szCs w:val="24"/>
          <w:shd w:val="clear" w:fill="FFFFFF"/>
        </w:rPr>
      </w:pPr>
    </w:p>
    <w:p>
      <w:pPr>
        <w:keepNext w:val="0"/>
        <w:keepLines w:val="0"/>
        <w:pageBreakBefore w:val="0"/>
        <w:widowControl w:val="0"/>
        <w:kinsoku/>
        <w:wordWrap/>
        <w:overflowPunct/>
        <w:topLinePunct w:val="0"/>
        <w:autoSpaceDE/>
        <w:autoSpaceDN/>
        <w:bidi w:val="0"/>
        <w:adjustRightInd/>
        <w:snapToGrid/>
        <w:spacing w:line="360" w:lineRule="auto"/>
        <w:ind w:left="480" w:hanging="480" w:hangingChars="200"/>
        <w:jc w:val="both"/>
        <w:textAlignment w:val="auto"/>
        <w:rPr>
          <w:rFonts w:hint="default" w:ascii="Times New Roman" w:hAnsi="Times New Roman" w:eastAsia="Segoe UI" w:cs="Times New Roman"/>
          <w:i w:val="0"/>
          <w:iCs w:val="0"/>
          <w:caps w:val="0"/>
          <w:color w:val="101214"/>
          <w:spacing w:val="0"/>
          <w:sz w:val="24"/>
          <w:szCs w:val="24"/>
          <w:shd w:val="clear" w:fill="FFFFFF"/>
        </w:rPr>
      </w:pPr>
      <w:r>
        <w:rPr>
          <w:rFonts w:hint="eastAsia" w:ascii="Times New Roman" w:hAnsi="Times New Roman" w:eastAsia="Segoe UI" w:cs="Times New Roman"/>
          <w:i w:val="0"/>
          <w:iCs w:val="0"/>
          <w:caps w:val="0"/>
          <w:color w:val="101214"/>
          <w:spacing w:val="0"/>
          <w:sz w:val="24"/>
          <w:szCs w:val="24"/>
          <w:shd w:val="clear" w:fill="FFFFFF"/>
        </w:rPr>
        <w:t>Bateh, J., Castaneda, M. E., &amp; Farah, J. E. (2013). Employee resistance to organizational change.</w:t>
      </w:r>
      <w:r>
        <w:rPr>
          <w:rFonts w:hint="default" w:ascii="Times New Roman" w:hAnsi="Times New Roman" w:eastAsia="Segoe UI" w:cs="Times New Roman"/>
          <w:i w:val="0"/>
          <w:iCs w:val="0"/>
          <w:caps w:val="0"/>
          <w:color w:val="101214"/>
          <w:spacing w:val="0"/>
          <w:sz w:val="24"/>
          <w:szCs w:val="24"/>
          <w:shd w:val="clear" w:fill="FFFFFF"/>
        </w:rPr>
        <w:t> International Journal of Management &amp; Information Systems (IJMIS), 17(2), 113-116.</w:t>
      </w: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eastAsia" w:ascii="Times New Roman" w:hAnsi="Times New Roman" w:eastAsia="Segoe UI" w:cs="Times New Roman"/>
          <w:i w:val="0"/>
          <w:iCs w:val="0"/>
          <w:caps w:val="0"/>
          <w:color w:val="101214"/>
          <w:spacing w:val="0"/>
          <w:sz w:val="24"/>
          <w:szCs w:val="24"/>
          <w:shd w:val="clear" w:fill="FFFFFF"/>
        </w:rPr>
      </w:pP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default" w:ascii="Times New Roman" w:hAnsi="Times New Roman" w:eastAsia="Segoe UI" w:cs="Times New Roman"/>
          <w:i w:val="0"/>
          <w:iCs w:val="0"/>
          <w:caps w:val="0"/>
          <w:color w:val="101214"/>
          <w:spacing w:val="0"/>
          <w:sz w:val="24"/>
          <w:szCs w:val="24"/>
          <w:shd w:val="clear" w:fill="FFFFFF"/>
        </w:rPr>
      </w:pPr>
      <w:r>
        <w:rPr>
          <w:rFonts w:hint="eastAsia" w:ascii="Times New Roman" w:hAnsi="Times New Roman" w:eastAsia="Segoe UI" w:cs="Times New Roman"/>
          <w:i w:val="0"/>
          <w:iCs w:val="0"/>
          <w:caps w:val="0"/>
          <w:color w:val="101214"/>
          <w:spacing w:val="0"/>
          <w:sz w:val="24"/>
          <w:szCs w:val="24"/>
          <w:shd w:val="clear" w:fill="FFFFFF"/>
        </w:rPr>
        <w:t>Burke, W. W. (2017).</w:t>
      </w:r>
      <w:r>
        <w:rPr>
          <w:rFonts w:hint="default" w:ascii="Times New Roman" w:hAnsi="Times New Roman" w:eastAsia="Segoe UI" w:cs="Times New Roman"/>
          <w:i w:val="0"/>
          <w:iCs w:val="0"/>
          <w:caps w:val="0"/>
          <w:color w:val="101214"/>
          <w:spacing w:val="0"/>
          <w:sz w:val="24"/>
          <w:szCs w:val="24"/>
          <w:shd w:val="clear" w:fill="FFFFFF"/>
        </w:rPr>
        <w:t> Organization change: Theory and practice. Sage publications.</w:t>
      </w:r>
    </w:p>
    <w:p>
      <w:pPr>
        <w:keepNext w:val="0"/>
        <w:keepLines w:val="0"/>
        <w:pageBreakBefore w:val="0"/>
        <w:widowControl w:val="0"/>
        <w:kinsoku/>
        <w:wordWrap/>
        <w:overflowPunct/>
        <w:topLinePunct w:val="0"/>
        <w:autoSpaceDE/>
        <w:autoSpaceDN/>
        <w:bidi w:val="0"/>
        <w:adjustRightInd/>
        <w:snapToGrid/>
        <w:spacing w:line="360" w:lineRule="auto"/>
        <w:ind w:firstLine="420" w:firstLineChars="0"/>
        <w:jc w:val="both"/>
        <w:textAlignment w:val="auto"/>
        <w:rPr>
          <w:rFonts w:hint="default" w:ascii="Times New Roman" w:hAnsi="Times New Roman" w:eastAsia="Segoe UI" w:cs="Times New Roman"/>
          <w:i w:val="0"/>
          <w:iCs w:val="0"/>
          <w:caps w:val="0"/>
          <w:color w:val="101214"/>
          <w:spacing w:val="0"/>
          <w:sz w:val="24"/>
          <w:szCs w:val="24"/>
          <w:shd w:val="clear" w:fill="FFFFFF"/>
        </w:rPr>
      </w:pPr>
    </w:p>
    <w:p>
      <w:pPr>
        <w:keepNext w:val="0"/>
        <w:keepLines w:val="0"/>
        <w:pageBreakBefore w:val="0"/>
        <w:widowControl w:val="0"/>
        <w:kinsoku/>
        <w:wordWrap/>
        <w:overflowPunct/>
        <w:topLinePunct w:val="0"/>
        <w:autoSpaceDE/>
        <w:autoSpaceDN/>
        <w:bidi w:val="0"/>
        <w:adjustRightInd/>
        <w:snapToGrid/>
        <w:spacing w:line="360" w:lineRule="auto"/>
        <w:ind w:left="480" w:hanging="480" w:hangingChars="200"/>
        <w:jc w:val="both"/>
        <w:textAlignment w:val="auto"/>
        <w:rPr>
          <w:rFonts w:hint="default" w:ascii="Times New Roman" w:hAnsi="Times New Roman" w:eastAsia="Segoe UI" w:cs="Times New Roman"/>
          <w:i w:val="0"/>
          <w:iCs w:val="0"/>
          <w:caps w:val="0"/>
          <w:color w:val="101214"/>
          <w:spacing w:val="0"/>
          <w:sz w:val="24"/>
          <w:szCs w:val="24"/>
          <w:shd w:val="clear" w:fill="FFFFFF"/>
        </w:rPr>
      </w:pPr>
      <w:r>
        <w:rPr>
          <w:rFonts w:hint="eastAsia" w:ascii="Times New Roman" w:hAnsi="Times New Roman" w:eastAsia="Segoe UI" w:cs="Times New Roman"/>
          <w:i w:val="0"/>
          <w:iCs w:val="0"/>
          <w:caps w:val="0"/>
          <w:color w:val="101214"/>
          <w:spacing w:val="0"/>
          <w:sz w:val="24"/>
          <w:szCs w:val="24"/>
          <w:shd w:val="clear" w:fill="FFFFFF"/>
        </w:rPr>
        <w:t>Burnes, B. (2020). The origins of Lewin’s three-step model of change.</w:t>
      </w:r>
      <w:r>
        <w:rPr>
          <w:rFonts w:hint="default" w:ascii="Times New Roman" w:hAnsi="Times New Roman" w:eastAsia="Segoe UI" w:cs="Times New Roman"/>
          <w:i w:val="0"/>
          <w:iCs w:val="0"/>
          <w:caps w:val="0"/>
          <w:color w:val="101214"/>
          <w:spacing w:val="0"/>
          <w:sz w:val="24"/>
          <w:szCs w:val="24"/>
          <w:shd w:val="clear" w:fill="FFFFFF"/>
        </w:rPr>
        <w:t> The Journal of Applied Behavioral Science, 56(1), 32-59.</w:t>
      </w:r>
    </w:p>
    <w:p>
      <w:pPr>
        <w:keepNext w:val="0"/>
        <w:keepLines w:val="0"/>
        <w:pageBreakBefore w:val="0"/>
        <w:widowControl w:val="0"/>
        <w:kinsoku/>
        <w:wordWrap/>
        <w:overflowPunct/>
        <w:topLinePunct w:val="0"/>
        <w:autoSpaceDE/>
        <w:autoSpaceDN/>
        <w:bidi w:val="0"/>
        <w:adjustRightInd/>
        <w:snapToGrid/>
        <w:spacing w:line="360" w:lineRule="auto"/>
        <w:ind w:left="480" w:hanging="480" w:hangingChars="200"/>
        <w:jc w:val="both"/>
        <w:textAlignment w:val="auto"/>
        <w:rPr>
          <w:rFonts w:hint="eastAsia" w:ascii="Times New Roman" w:hAnsi="Times New Roman" w:eastAsia="Segoe UI" w:cs="Times New Roman"/>
          <w:i w:val="0"/>
          <w:iCs w:val="0"/>
          <w:caps w:val="0"/>
          <w:color w:val="101214"/>
          <w:spacing w:val="0"/>
          <w:sz w:val="24"/>
          <w:szCs w:val="24"/>
          <w:shd w:val="clear" w:fill="FFFFFF"/>
        </w:rPr>
      </w:pPr>
    </w:p>
    <w:p>
      <w:pPr>
        <w:keepNext w:val="0"/>
        <w:keepLines w:val="0"/>
        <w:pageBreakBefore w:val="0"/>
        <w:widowControl w:val="0"/>
        <w:kinsoku/>
        <w:wordWrap/>
        <w:overflowPunct/>
        <w:topLinePunct w:val="0"/>
        <w:autoSpaceDE/>
        <w:autoSpaceDN/>
        <w:bidi w:val="0"/>
        <w:adjustRightInd/>
        <w:snapToGrid/>
        <w:spacing w:line="360" w:lineRule="auto"/>
        <w:ind w:left="480" w:hanging="480" w:hangingChars="200"/>
        <w:jc w:val="both"/>
        <w:textAlignment w:val="auto"/>
        <w:rPr>
          <w:rFonts w:hint="default" w:ascii="Times New Roman" w:hAnsi="Times New Roman" w:eastAsia="Segoe UI" w:cs="Times New Roman"/>
          <w:i w:val="0"/>
          <w:iCs w:val="0"/>
          <w:caps w:val="0"/>
          <w:color w:val="101214"/>
          <w:spacing w:val="0"/>
          <w:sz w:val="24"/>
          <w:szCs w:val="24"/>
          <w:shd w:val="clear" w:fill="FFFFFF"/>
        </w:rPr>
      </w:pPr>
      <w:r>
        <w:rPr>
          <w:rFonts w:hint="eastAsia" w:ascii="Times New Roman" w:hAnsi="Times New Roman" w:eastAsia="Segoe UI" w:cs="Times New Roman"/>
          <w:i w:val="0"/>
          <w:iCs w:val="0"/>
          <w:caps w:val="0"/>
          <w:color w:val="101214"/>
          <w:spacing w:val="0"/>
          <w:sz w:val="24"/>
          <w:szCs w:val="24"/>
          <w:shd w:val="clear" w:fill="FFFFFF"/>
        </w:rPr>
        <w:t>Erwin, D. G., &amp; Garman, A. N. (2010). Resistance to organizational change: linking research and practice.</w:t>
      </w:r>
      <w:r>
        <w:rPr>
          <w:rFonts w:hint="default" w:ascii="Times New Roman" w:hAnsi="Times New Roman" w:eastAsia="Segoe UI" w:cs="Times New Roman"/>
          <w:i w:val="0"/>
          <w:iCs w:val="0"/>
          <w:caps w:val="0"/>
          <w:color w:val="101214"/>
          <w:spacing w:val="0"/>
          <w:sz w:val="24"/>
          <w:szCs w:val="24"/>
          <w:shd w:val="clear" w:fill="FFFFFF"/>
        </w:rPr>
        <w:t> Leadership &amp; Organization Development Journal, 31(1), 39-56.</w:t>
      </w:r>
    </w:p>
    <w:p>
      <w:pPr>
        <w:keepNext w:val="0"/>
        <w:keepLines w:val="0"/>
        <w:pageBreakBefore w:val="0"/>
        <w:widowControl w:val="0"/>
        <w:kinsoku/>
        <w:wordWrap/>
        <w:overflowPunct/>
        <w:topLinePunct w:val="0"/>
        <w:autoSpaceDE/>
        <w:autoSpaceDN/>
        <w:bidi w:val="0"/>
        <w:adjustRightInd/>
        <w:snapToGrid/>
        <w:spacing w:line="360" w:lineRule="auto"/>
        <w:ind w:left="480" w:hanging="480" w:hangingChars="200"/>
        <w:jc w:val="both"/>
        <w:textAlignment w:val="auto"/>
        <w:rPr>
          <w:rFonts w:hint="default" w:ascii="Times New Roman" w:hAnsi="Times New Roman" w:eastAsia="Segoe UI" w:cs="Times New Roman"/>
          <w:i w:val="0"/>
          <w:iCs w:val="0"/>
          <w:caps w:val="0"/>
          <w:color w:val="101214"/>
          <w:spacing w:val="0"/>
          <w:sz w:val="24"/>
          <w:szCs w:val="24"/>
          <w:shd w:val="clear" w:fill="FFFFFF"/>
        </w:rPr>
      </w:pPr>
    </w:p>
    <w:p>
      <w:pPr>
        <w:keepNext w:val="0"/>
        <w:keepLines w:val="0"/>
        <w:pageBreakBefore w:val="0"/>
        <w:widowControl w:val="0"/>
        <w:kinsoku/>
        <w:wordWrap/>
        <w:overflowPunct/>
        <w:topLinePunct w:val="0"/>
        <w:autoSpaceDE/>
        <w:autoSpaceDN/>
        <w:bidi w:val="0"/>
        <w:adjustRightInd/>
        <w:snapToGrid/>
        <w:spacing w:line="360" w:lineRule="auto"/>
        <w:ind w:left="480" w:hanging="480" w:hangingChars="200"/>
        <w:jc w:val="both"/>
        <w:textAlignment w:val="auto"/>
        <w:rPr>
          <w:rFonts w:hint="default" w:ascii="Times New Roman" w:hAnsi="Times New Roman" w:eastAsia="Segoe UI" w:cs="Times New Roman"/>
          <w:i w:val="0"/>
          <w:iCs w:val="0"/>
          <w:caps w:val="0"/>
          <w:color w:val="101214"/>
          <w:spacing w:val="0"/>
          <w:sz w:val="24"/>
          <w:szCs w:val="24"/>
          <w:shd w:val="clear" w:fill="FFFFFF"/>
          <w:lang w:val="en-US" w:eastAsia="zh-CN"/>
        </w:rPr>
      </w:pPr>
      <w:r>
        <w:rPr>
          <w:rFonts w:hint="eastAsia" w:ascii="Times New Roman" w:hAnsi="Times New Roman" w:eastAsia="Segoe UI" w:cs="Times New Roman"/>
          <w:i w:val="0"/>
          <w:iCs w:val="0"/>
          <w:caps w:val="0"/>
          <w:color w:val="101214"/>
          <w:spacing w:val="0"/>
          <w:sz w:val="24"/>
          <w:szCs w:val="24"/>
          <w:shd w:val="clear" w:fill="FFFFFF"/>
        </w:rPr>
        <w:t>Grabner, I., &amp; Moers, F. (2013). Management control as a system or a package? Conceptual and empirical issues.</w:t>
      </w:r>
      <w:r>
        <w:rPr>
          <w:rFonts w:hint="default" w:ascii="Times New Roman" w:hAnsi="Times New Roman" w:eastAsia="Segoe UI" w:cs="Times New Roman"/>
          <w:i w:val="0"/>
          <w:iCs w:val="0"/>
          <w:caps w:val="0"/>
          <w:color w:val="101214"/>
          <w:spacing w:val="0"/>
          <w:sz w:val="24"/>
          <w:szCs w:val="24"/>
          <w:shd w:val="clear" w:fill="FFFFFF"/>
        </w:rPr>
        <w:t> Accounting, Organizations and Society, 38(6-7), 407-419.</w:t>
      </w:r>
    </w:p>
    <w:p>
      <w:pPr>
        <w:keepNext w:val="0"/>
        <w:keepLines w:val="0"/>
        <w:pageBreakBefore w:val="0"/>
        <w:widowControl w:val="0"/>
        <w:kinsoku/>
        <w:wordWrap/>
        <w:overflowPunct/>
        <w:topLinePunct w:val="0"/>
        <w:autoSpaceDE/>
        <w:autoSpaceDN/>
        <w:bidi w:val="0"/>
        <w:adjustRightInd/>
        <w:snapToGrid/>
        <w:spacing w:line="360" w:lineRule="auto"/>
        <w:ind w:left="480" w:hanging="480" w:hangingChars="200"/>
        <w:jc w:val="both"/>
        <w:textAlignment w:val="auto"/>
        <w:rPr>
          <w:rFonts w:hint="default" w:ascii="Times New Roman" w:hAnsi="Times New Roman" w:eastAsia="Segoe UI" w:cs="Times New Roman"/>
          <w:i w:val="0"/>
          <w:iCs w:val="0"/>
          <w:caps w:val="0"/>
          <w:color w:val="101214"/>
          <w:spacing w:val="0"/>
          <w:sz w:val="24"/>
          <w:szCs w:val="24"/>
          <w:shd w:val="clear" w:fill="FFFFFF"/>
        </w:rPr>
      </w:pPr>
      <w:r>
        <w:rPr>
          <w:rFonts w:hint="eastAsia" w:ascii="Times New Roman" w:hAnsi="Times New Roman" w:eastAsia="Segoe UI" w:cs="Times New Roman"/>
          <w:i w:val="0"/>
          <w:iCs w:val="0"/>
          <w:caps w:val="0"/>
          <w:color w:val="101214"/>
          <w:spacing w:val="0"/>
          <w:sz w:val="24"/>
          <w:szCs w:val="24"/>
          <w:shd w:val="clear" w:fill="FFFFFF"/>
        </w:rPr>
        <w:t>Phillips, J. R. (1983). Enhancing the effectiveness of organizational change management.</w:t>
      </w:r>
      <w:r>
        <w:rPr>
          <w:rFonts w:hint="default" w:ascii="Times New Roman" w:hAnsi="Times New Roman" w:eastAsia="Segoe UI" w:cs="Times New Roman"/>
          <w:i w:val="0"/>
          <w:iCs w:val="0"/>
          <w:caps w:val="0"/>
          <w:color w:val="101214"/>
          <w:spacing w:val="0"/>
          <w:sz w:val="24"/>
          <w:szCs w:val="24"/>
          <w:shd w:val="clear" w:fill="FFFFFF"/>
        </w:rPr>
        <w:t> Human Resource Management, 22(1‐2), 183-199.</w:t>
      </w: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default" w:ascii="Arial" w:hAnsi="Arial" w:eastAsia="宋体" w:cs="Arial"/>
          <w:i w:val="0"/>
          <w:iCs w:val="0"/>
          <w:caps w:val="0"/>
          <w:color w:val="222222"/>
          <w:spacing w:val="0"/>
          <w:sz w:val="15"/>
          <w:szCs w:val="15"/>
          <w:shd w:val="clear" w:fill="FFFFFF"/>
        </w:rPr>
      </w:pPr>
    </w:p>
    <w:p>
      <w:pPr>
        <w:keepNext w:val="0"/>
        <w:keepLines w:val="0"/>
        <w:pageBreakBefore w:val="0"/>
        <w:widowControl w:val="0"/>
        <w:kinsoku/>
        <w:wordWrap/>
        <w:overflowPunct/>
        <w:topLinePunct w:val="0"/>
        <w:autoSpaceDE/>
        <w:autoSpaceDN/>
        <w:bidi w:val="0"/>
        <w:adjustRightInd/>
        <w:snapToGrid/>
        <w:spacing w:line="360" w:lineRule="auto"/>
        <w:ind w:left="480" w:hanging="480" w:hangingChars="200"/>
        <w:jc w:val="both"/>
        <w:textAlignment w:val="auto"/>
        <w:rPr>
          <w:rFonts w:hint="default" w:ascii="Times New Roman" w:hAnsi="Times New Roman" w:eastAsia="Segoe UI" w:cs="Times New Roman"/>
          <w:i w:val="0"/>
          <w:iCs w:val="0"/>
          <w:caps w:val="0"/>
          <w:color w:val="101214"/>
          <w:spacing w:val="0"/>
          <w:sz w:val="24"/>
          <w:szCs w:val="24"/>
          <w:shd w:val="clear" w:fill="FFFFFF"/>
        </w:rPr>
      </w:pPr>
      <w:r>
        <w:rPr>
          <w:rFonts w:hint="eastAsia" w:ascii="Times New Roman" w:hAnsi="Times New Roman" w:eastAsia="Segoe UI" w:cs="Times New Roman"/>
          <w:i w:val="0"/>
          <w:iCs w:val="0"/>
          <w:caps w:val="0"/>
          <w:color w:val="101214"/>
          <w:spacing w:val="0"/>
          <w:sz w:val="24"/>
          <w:szCs w:val="24"/>
          <w:shd w:val="clear" w:fill="FFFFFF"/>
        </w:rPr>
        <w:t>Patti, R. J. (1974). Organizational resistance and change: The view from below.</w:t>
      </w:r>
      <w:r>
        <w:rPr>
          <w:rFonts w:hint="default" w:ascii="Times New Roman" w:hAnsi="Times New Roman" w:eastAsia="Segoe UI" w:cs="Times New Roman"/>
          <w:i w:val="0"/>
          <w:iCs w:val="0"/>
          <w:caps w:val="0"/>
          <w:color w:val="101214"/>
          <w:spacing w:val="0"/>
          <w:sz w:val="24"/>
          <w:szCs w:val="24"/>
          <w:shd w:val="clear" w:fill="FFFFFF"/>
        </w:rPr>
        <w:t> Social Service Review, 48(3), 367-383.</w:t>
      </w:r>
    </w:p>
    <w:p>
      <w:pPr>
        <w:keepNext w:val="0"/>
        <w:keepLines w:val="0"/>
        <w:pageBreakBefore w:val="0"/>
        <w:widowControl w:val="0"/>
        <w:kinsoku/>
        <w:wordWrap/>
        <w:overflowPunct/>
        <w:topLinePunct w:val="0"/>
        <w:autoSpaceDE/>
        <w:autoSpaceDN/>
        <w:bidi w:val="0"/>
        <w:adjustRightInd/>
        <w:snapToGrid/>
        <w:spacing w:line="360" w:lineRule="auto"/>
        <w:ind w:left="480" w:hanging="480" w:hangingChars="200"/>
        <w:jc w:val="both"/>
        <w:textAlignment w:val="auto"/>
        <w:rPr>
          <w:rFonts w:hint="eastAsia" w:ascii="Times New Roman" w:hAnsi="Times New Roman" w:eastAsia="Segoe UI" w:cs="Times New Roman"/>
          <w:i w:val="0"/>
          <w:iCs w:val="0"/>
          <w:caps w:val="0"/>
          <w:color w:val="101214"/>
          <w:spacing w:val="0"/>
          <w:sz w:val="24"/>
          <w:szCs w:val="24"/>
          <w:shd w:val="clear" w:fill="FFFFFF"/>
        </w:rPr>
      </w:pPr>
    </w:p>
    <w:p>
      <w:pPr>
        <w:keepNext w:val="0"/>
        <w:keepLines w:val="0"/>
        <w:pageBreakBefore w:val="0"/>
        <w:widowControl w:val="0"/>
        <w:kinsoku/>
        <w:wordWrap/>
        <w:overflowPunct/>
        <w:topLinePunct w:val="0"/>
        <w:autoSpaceDE/>
        <w:autoSpaceDN/>
        <w:bidi w:val="0"/>
        <w:adjustRightInd/>
        <w:snapToGrid/>
        <w:spacing w:line="360" w:lineRule="auto"/>
        <w:ind w:left="480" w:hanging="480" w:hangingChars="200"/>
        <w:jc w:val="both"/>
        <w:textAlignment w:val="auto"/>
        <w:rPr>
          <w:rFonts w:hint="default" w:ascii="Times New Roman" w:hAnsi="Times New Roman" w:eastAsia="Segoe UI" w:cs="Times New Roman"/>
          <w:i w:val="0"/>
          <w:iCs w:val="0"/>
          <w:caps w:val="0"/>
          <w:color w:val="101214"/>
          <w:spacing w:val="0"/>
          <w:sz w:val="24"/>
          <w:szCs w:val="24"/>
          <w:shd w:val="clear" w:fill="FFFFFF"/>
        </w:rPr>
      </w:pPr>
      <w:r>
        <w:rPr>
          <w:rFonts w:hint="eastAsia" w:ascii="Times New Roman" w:hAnsi="Times New Roman" w:eastAsia="Segoe UI" w:cs="Times New Roman"/>
          <w:i w:val="0"/>
          <w:iCs w:val="0"/>
          <w:caps w:val="0"/>
          <w:color w:val="101214"/>
          <w:spacing w:val="0"/>
          <w:sz w:val="24"/>
          <w:szCs w:val="24"/>
          <w:shd w:val="clear" w:fill="FFFFFF"/>
        </w:rPr>
        <w:t>Pardo del Val, M., &amp; Martinez Fuentes, C. (2003). Resistance to change: a literature review and empirical study.</w:t>
      </w:r>
      <w:r>
        <w:rPr>
          <w:rFonts w:hint="default" w:ascii="Times New Roman" w:hAnsi="Times New Roman" w:eastAsia="Segoe UI" w:cs="Times New Roman"/>
          <w:i w:val="0"/>
          <w:iCs w:val="0"/>
          <w:caps w:val="0"/>
          <w:color w:val="101214"/>
          <w:spacing w:val="0"/>
          <w:sz w:val="24"/>
          <w:szCs w:val="24"/>
          <w:shd w:val="clear" w:fill="FFFFFF"/>
        </w:rPr>
        <w:t> Management decision, 41(2), 148-155.</w:t>
      </w:r>
    </w:p>
    <w:p>
      <w:pPr>
        <w:keepNext w:val="0"/>
        <w:keepLines w:val="0"/>
        <w:pageBreakBefore w:val="0"/>
        <w:widowControl w:val="0"/>
        <w:kinsoku/>
        <w:wordWrap/>
        <w:overflowPunct/>
        <w:topLinePunct w:val="0"/>
        <w:autoSpaceDE/>
        <w:autoSpaceDN/>
        <w:bidi w:val="0"/>
        <w:adjustRightInd/>
        <w:snapToGrid/>
        <w:spacing w:line="360" w:lineRule="auto"/>
        <w:ind w:left="480" w:hanging="480" w:hangingChars="200"/>
        <w:jc w:val="both"/>
        <w:textAlignment w:val="auto"/>
        <w:rPr>
          <w:rFonts w:hint="default" w:ascii="Times New Roman" w:hAnsi="Times New Roman" w:eastAsia="Segoe UI" w:cs="Times New Roman"/>
          <w:i w:val="0"/>
          <w:iCs w:val="0"/>
          <w:caps w:val="0"/>
          <w:color w:val="101214"/>
          <w:spacing w:val="0"/>
          <w:sz w:val="24"/>
          <w:szCs w:val="24"/>
          <w:shd w:val="clear" w:fill="FFFFFF"/>
        </w:rPr>
      </w:pPr>
    </w:p>
    <w:p>
      <w:pPr>
        <w:keepNext w:val="0"/>
        <w:keepLines w:val="0"/>
        <w:pageBreakBefore w:val="0"/>
        <w:widowControl w:val="0"/>
        <w:kinsoku/>
        <w:wordWrap/>
        <w:overflowPunct/>
        <w:topLinePunct w:val="0"/>
        <w:autoSpaceDE/>
        <w:autoSpaceDN/>
        <w:bidi w:val="0"/>
        <w:adjustRightInd/>
        <w:snapToGrid/>
        <w:spacing w:line="360" w:lineRule="auto"/>
        <w:ind w:left="480" w:hanging="480" w:hangingChars="200"/>
        <w:jc w:val="both"/>
        <w:textAlignment w:val="auto"/>
        <w:rPr>
          <w:rFonts w:hint="default" w:ascii="Times New Roman" w:hAnsi="Times New Roman" w:eastAsia="Segoe UI" w:cs="Times New Roman"/>
          <w:i w:val="0"/>
          <w:iCs w:val="0"/>
          <w:caps w:val="0"/>
          <w:color w:val="101214"/>
          <w:spacing w:val="0"/>
          <w:sz w:val="24"/>
          <w:szCs w:val="24"/>
          <w:shd w:val="clear" w:fill="FFFFFF"/>
        </w:rPr>
      </w:pPr>
      <w:r>
        <w:rPr>
          <w:rFonts w:hint="eastAsia" w:ascii="Times New Roman" w:hAnsi="Times New Roman" w:eastAsia="Segoe UI" w:cs="Times New Roman"/>
          <w:i w:val="0"/>
          <w:iCs w:val="0"/>
          <w:caps w:val="0"/>
          <w:color w:val="101214"/>
          <w:spacing w:val="0"/>
          <w:sz w:val="24"/>
          <w:szCs w:val="24"/>
          <w:shd w:val="clear" w:fill="FFFFFF"/>
        </w:rPr>
        <w:t>Self, D. R. (2007). Organizational change–overcoming resistance by creating readiness.</w:t>
      </w:r>
      <w:r>
        <w:rPr>
          <w:rFonts w:hint="default" w:ascii="Times New Roman" w:hAnsi="Times New Roman" w:eastAsia="Segoe UI" w:cs="Times New Roman"/>
          <w:i w:val="0"/>
          <w:iCs w:val="0"/>
          <w:caps w:val="0"/>
          <w:color w:val="101214"/>
          <w:spacing w:val="0"/>
          <w:sz w:val="24"/>
          <w:szCs w:val="24"/>
          <w:shd w:val="clear" w:fill="FFFFFF"/>
        </w:rPr>
        <w:t> Development and learning in organizations: An international journal, 21(5), 11-13.</w:t>
      </w: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default" w:ascii="Times New Roman" w:hAnsi="Times New Roman" w:eastAsia="Segoe UI" w:cs="Times New Roman"/>
          <w:i w:val="0"/>
          <w:iCs w:val="0"/>
          <w:caps w:val="0"/>
          <w:color w:val="101214"/>
          <w:spacing w:val="0"/>
          <w:sz w:val="24"/>
          <w:szCs w:val="24"/>
          <w:shd w:val="clear" w:fill="FFFFFF"/>
        </w:rPr>
      </w:pPr>
    </w:p>
    <w:p>
      <w:pPr>
        <w:keepNext w:val="0"/>
        <w:keepLines w:val="0"/>
        <w:pageBreakBefore w:val="0"/>
        <w:widowControl w:val="0"/>
        <w:kinsoku/>
        <w:wordWrap/>
        <w:overflowPunct/>
        <w:topLinePunct w:val="0"/>
        <w:autoSpaceDE/>
        <w:autoSpaceDN/>
        <w:bidi w:val="0"/>
        <w:adjustRightInd/>
        <w:snapToGrid/>
        <w:spacing w:line="360" w:lineRule="auto"/>
        <w:ind w:left="480" w:hanging="480" w:hangingChars="200"/>
        <w:jc w:val="both"/>
        <w:textAlignment w:val="auto"/>
        <w:rPr>
          <w:rFonts w:hint="default" w:ascii="Times New Roman" w:hAnsi="Times New Roman" w:eastAsia="Segoe UI" w:cs="Times New Roman"/>
          <w:i w:val="0"/>
          <w:iCs w:val="0"/>
          <w:caps w:val="0"/>
          <w:color w:val="101214"/>
          <w:spacing w:val="0"/>
          <w:sz w:val="24"/>
          <w:szCs w:val="24"/>
          <w:shd w:val="clear" w:fill="FFFFFF"/>
        </w:rPr>
      </w:pPr>
      <w:r>
        <w:rPr>
          <w:rFonts w:hint="eastAsia" w:ascii="Times New Roman" w:hAnsi="Times New Roman" w:eastAsia="Segoe UI" w:cs="Times New Roman"/>
          <w:i w:val="0"/>
          <w:iCs w:val="0"/>
          <w:caps w:val="0"/>
          <w:color w:val="101214"/>
          <w:spacing w:val="0"/>
          <w:sz w:val="24"/>
          <w:szCs w:val="24"/>
          <w:shd w:val="clear" w:fill="FFFFFF"/>
        </w:rPr>
        <w:t>Lunenburg, F. C. (2010, September). Forces for and resistance to organizational change. In</w:t>
      </w:r>
      <w:r>
        <w:rPr>
          <w:rFonts w:hint="default" w:ascii="Times New Roman" w:hAnsi="Times New Roman" w:eastAsia="Segoe UI" w:cs="Times New Roman"/>
          <w:i w:val="0"/>
          <w:iCs w:val="0"/>
          <w:caps w:val="0"/>
          <w:color w:val="101214"/>
          <w:spacing w:val="0"/>
          <w:sz w:val="24"/>
          <w:szCs w:val="24"/>
          <w:shd w:val="clear" w:fill="FFFFFF"/>
        </w:rPr>
        <w:t> National forum of educational administration and supervision journal (Vol. 27, No. 4, pp. 1-10).</w:t>
      </w:r>
    </w:p>
    <w:p>
      <w:pPr>
        <w:keepNext w:val="0"/>
        <w:keepLines w:val="0"/>
        <w:pageBreakBefore w:val="0"/>
        <w:widowControl w:val="0"/>
        <w:kinsoku/>
        <w:wordWrap/>
        <w:overflowPunct/>
        <w:topLinePunct w:val="0"/>
        <w:autoSpaceDE/>
        <w:autoSpaceDN/>
        <w:bidi w:val="0"/>
        <w:adjustRightInd/>
        <w:snapToGrid/>
        <w:spacing w:line="360" w:lineRule="auto"/>
        <w:ind w:left="480" w:hanging="480" w:hangingChars="200"/>
        <w:jc w:val="both"/>
        <w:textAlignment w:val="auto"/>
        <w:rPr>
          <w:rFonts w:hint="default" w:ascii="Times New Roman" w:hAnsi="Times New Roman" w:eastAsia="Segoe UI" w:cs="Times New Roman"/>
          <w:i w:val="0"/>
          <w:iCs w:val="0"/>
          <w:caps w:val="0"/>
          <w:color w:val="101214"/>
          <w:spacing w:val="0"/>
          <w:sz w:val="24"/>
          <w:szCs w:val="24"/>
          <w:shd w:val="clear" w:fill="FFFFFF"/>
        </w:rPr>
      </w:pPr>
    </w:p>
    <w:p>
      <w:pPr>
        <w:keepNext w:val="0"/>
        <w:keepLines w:val="0"/>
        <w:pageBreakBefore w:val="0"/>
        <w:widowControl w:val="0"/>
        <w:kinsoku/>
        <w:wordWrap/>
        <w:overflowPunct/>
        <w:topLinePunct w:val="0"/>
        <w:autoSpaceDE/>
        <w:autoSpaceDN/>
        <w:bidi w:val="0"/>
        <w:adjustRightInd/>
        <w:snapToGrid/>
        <w:spacing w:line="360" w:lineRule="auto"/>
        <w:ind w:left="480" w:hanging="480" w:hangingChars="200"/>
        <w:jc w:val="both"/>
        <w:textAlignment w:val="auto"/>
        <w:rPr>
          <w:rFonts w:hint="default" w:ascii="Times New Roman" w:hAnsi="Times New Roman" w:eastAsia="Segoe UI" w:cs="Times New Roman"/>
          <w:i w:val="0"/>
          <w:iCs w:val="0"/>
          <w:caps w:val="0"/>
          <w:color w:val="101214"/>
          <w:spacing w:val="0"/>
          <w:sz w:val="24"/>
          <w:szCs w:val="24"/>
          <w:shd w:val="clear" w:fill="FFFFFF"/>
        </w:rPr>
      </w:pPr>
      <w:r>
        <w:rPr>
          <w:rFonts w:hint="eastAsia" w:ascii="Times New Roman" w:hAnsi="Times New Roman" w:eastAsia="Segoe UI" w:cs="Times New Roman"/>
          <w:i w:val="0"/>
          <w:iCs w:val="0"/>
          <w:caps w:val="0"/>
          <w:color w:val="101214"/>
          <w:spacing w:val="0"/>
          <w:sz w:val="24"/>
          <w:szCs w:val="24"/>
          <w:shd w:val="clear" w:fill="FFFFFF"/>
        </w:rPr>
        <w:t>Kerber, K., &amp; Buono, A. F. (2005). Rethinking organizational change: Reframing the challenge of change management.</w:t>
      </w:r>
      <w:r>
        <w:rPr>
          <w:rFonts w:hint="default" w:ascii="Times New Roman" w:hAnsi="Times New Roman" w:eastAsia="Segoe UI" w:cs="Times New Roman"/>
          <w:i w:val="0"/>
          <w:iCs w:val="0"/>
          <w:caps w:val="0"/>
          <w:color w:val="101214"/>
          <w:spacing w:val="0"/>
          <w:sz w:val="24"/>
          <w:szCs w:val="24"/>
          <w:shd w:val="clear" w:fill="FFFFFF"/>
        </w:rPr>
        <w:t> Organization Development Journal, 23(3), 23.</w:t>
      </w:r>
    </w:p>
    <w:p>
      <w:pPr>
        <w:keepNext w:val="0"/>
        <w:keepLines w:val="0"/>
        <w:pageBreakBefore w:val="0"/>
        <w:widowControl w:val="0"/>
        <w:kinsoku/>
        <w:wordWrap/>
        <w:overflowPunct/>
        <w:topLinePunct w:val="0"/>
        <w:autoSpaceDE/>
        <w:autoSpaceDN/>
        <w:bidi w:val="0"/>
        <w:adjustRightInd/>
        <w:snapToGrid/>
        <w:spacing w:line="360" w:lineRule="auto"/>
        <w:ind w:left="480" w:hanging="480" w:hangingChars="200"/>
        <w:jc w:val="both"/>
        <w:textAlignment w:val="auto"/>
        <w:rPr>
          <w:rFonts w:hint="default" w:ascii="Times New Roman" w:hAnsi="Times New Roman" w:eastAsia="Segoe UI" w:cs="Times New Roman"/>
          <w:i w:val="0"/>
          <w:iCs w:val="0"/>
          <w:caps w:val="0"/>
          <w:color w:val="101214"/>
          <w:spacing w:val="0"/>
          <w:sz w:val="24"/>
          <w:szCs w:val="24"/>
          <w:shd w:val="clear" w:fill="FFFFFF"/>
        </w:rPr>
      </w:pPr>
    </w:p>
    <w:p>
      <w:pPr>
        <w:keepNext w:val="0"/>
        <w:keepLines w:val="0"/>
        <w:pageBreakBefore w:val="0"/>
        <w:widowControl w:val="0"/>
        <w:kinsoku/>
        <w:wordWrap/>
        <w:overflowPunct/>
        <w:topLinePunct w:val="0"/>
        <w:autoSpaceDE/>
        <w:autoSpaceDN/>
        <w:bidi w:val="0"/>
        <w:adjustRightInd/>
        <w:snapToGrid/>
        <w:spacing w:line="360" w:lineRule="auto"/>
        <w:ind w:left="480" w:hanging="480" w:hangingChars="200"/>
        <w:jc w:val="both"/>
        <w:textAlignment w:val="auto"/>
        <w:rPr>
          <w:rFonts w:hint="default" w:ascii="Times New Roman" w:hAnsi="Times New Roman" w:eastAsia="Segoe UI" w:cs="Times New Roman"/>
          <w:i w:val="0"/>
          <w:iCs w:val="0"/>
          <w:caps w:val="0"/>
          <w:color w:val="101214"/>
          <w:spacing w:val="0"/>
          <w:sz w:val="24"/>
          <w:szCs w:val="24"/>
          <w:shd w:val="clear" w:fill="FFFFFF"/>
        </w:rPr>
      </w:pPr>
      <w:r>
        <w:rPr>
          <w:rFonts w:hint="eastAsia" w:ascii="Times New Roman" w:hAnsi="Times New Roman" w:eastAsia="Segoe UI" w:cs="Times New Roman"/>
          <w:i w:val="0"/>
          <w:iCs w:val="0"/>
          <w:caps w:val="0"/>
          <w:color w:val="101214"/>
          <w:spacing w:val="0"/>
          <w:sz w:val="24"/>
          <w:szCs w:val="24"/>
          <w:shd w:val="clear" w:fill="FFFFFF"/>
        </w:rPr>
        <w:t>Kemelgor, B. H., Johnson, S. D., &amp; Srinivasan, S. (2000). Forces driving organizational change: A business school perspective.</w:t>
      </w:r>
      <w:r>
        <w:rPr>
          <w:rFonts w:hint="default" w:ascii="Times New Roman" w:hAnsi="Times New Roman" w:eastAsia="Segoe UI" w:cs="Times New Roman"/>
          <w:i w:val="0"/>
          <w:iCs w:val="0"/>
          <w:caps w:val="0"/>
          <w:color w:val="101214"/>
          <w:spacing w:val="0"/>
          <w:sz w:val="24"/>
          <w:szCs w:val="24"/>
          <w:shd w:val="clear" w:fill="FFFFFF"/>
        </w:rPr>
        <w:t> Journal of Education for Business, 75(3), 133-137.</w:t>
      </w:r>
    </w:p>
    <w:p>
      <w:pPr>
        <w:keepNext w:val="0"/>
        <w:keepLines w:val="0"/>
        <w:pageBreakBefore w:val="0"/>
        <w:widowControl w:val="0"/>
        <w:kinsoku/>
        <w:wordWrap/>
        <w:overflowPunct/>
        <w:topLinePunct w:val="0"/>
        <w:autoSpaceDE/>
        <w:autoSpaceDN/>
        <w:bidi w:val="0"/>
        <w:adjustRightInd/>
        <w:snapToGrid/>
        <w:spacing w:line="360" w:lineRule="auto"/>
        <w:ind w:left="480" w:hanging="480" w:hangingChars="200"/>
        <w:jc w:val="both"/>
        <w:textAlignment w:val="auto"/>
        <w:rPr>
          <w:rFonts w:hint="default" w:ascii="Times New Roman" w:hAnsi="Times New Roman" w:eastAsia="Segoe UI" w:cs="Times New Roman"/>
          <w:i w:val="0"/>
          <w:iCs w:val="0"/>
          <w:caps w:val="0"/>
          <w:color w:val="101214"/>
          <w:spacing w:val="0"/>
          <w:sz w:val="24"/>
          <w:szCs w:val="24"/>
          <w:shd w:val="clear" w:fill="FFFFFF"/>
        </w:rPr>
      </w:pPr>
    </w:p>
    <w:p>
      <w:pPr>
        <w:keepNext w:val="0"/>
        <w:keepLines w:val="0"/>
        <w:pageBreakBefore w:val="0"/>
        <w:widowControl w:val="0"/>
        <w:kinsoku/>
        <w:wordWrap/>
        <w:overflowPunct/>
        <w:topLinePunct w:val="0"/>
        <w:autoSpaceDE/>
        <w:autoSpaceDN/>
        <w:bidi w:val="0"/>
        <w:adjustRightInd/>
        <w:snapToGrid/>
        <w:spacing w:line="360" w:lineRule="auto"/>
        <w:ind w:left="480" w:hanging="480" w:hangingChars="200"/>
        <w:jc w:val="both"/>
        <w:textAlignment w:val="auto"/>
        <w:rPr>
          <w:rFonts w:hint="default" w:ascii="Times New Roman" w:hAnsi="Times New Roman" w:eastAsia="Segoe UI" w:cs="Times New Roman"/>
          <w:i w:val="0"/>
          <w:iCs w:val="0"/>
          <w:caps w:val="0"/>
          <w:color w:val="101214"/>
          <w:spacing w:val="0"/>
          <w:sz w:val="24"/>
          <w:szCs w:val="24"/>
          <w:shd w:val="clear" w:fill="FFFFFF"/>
        </w:rPr>
      </w:pPr>
      <w:r>
        <w:rPr>
          <w:rFonts w:hint="eastAsia" w:ascii="Times New Roman" w:hAnsi="Times New Roman" w:eastAsia="Segoe UI" w:cs="Times New Roman"/>
          <w:i w:val="0"/>
          <w:iCs w:val="0"/>
          <w:caps w:val="0"/>
          <w:color w:val="101214"/>
          <w:spacing w:val="0"/>
          <w:sz w:val="24"/>
          <w:szCs w:val="24"/>
          <w:shd w:val="clear" w:fill="FFFFFF"/>
        </w:rPr>
        <w:t>Kotter, J. P. (2012).</w:t>
      </w:r>
      <w:r>
        <w:rPr>
          <w:rFonts w:hint="default" w:ascii="Times New Roman" w:hAnsi="Times New Roman" w:eastAsia="Segoe UI" w:cs="Times New Roman"/>
          <w:i w:val="0"/>
          <w:iCs w:val="0"/>
          <w:caps w:val="0"/>
          <w:color w:val="101214"/>
          <w:spacing w:val="0"/>
          <w:sz w:val="24"/>
          <w:szCs w:val="24"/>
          <w:shd w:val="clear" w:fill="FFFFFF"/>
        </w:rPr>
        <w:t> Leading change. Harvard business press.</w:t>
      </w:r>
    </w:p>
    <w:p>
      <w:pPr>
        <w:keepNext w:val="0"/>
        <w:keepLines w:val="0"/>
        <w:pageBreakBefore w:val="0"/>
        <w:widowControl w:val="0"/>
        <w:kinsoku/>
        <w:wordWrap/>
        <w:overflowPunct/>
        <w:topLinePunct w:val="0"/>
        <w:autoSpaceDE/>
        <w:autoSpaceDN/>
        <w:bidi w:val="0"/>
        <w:adjustRightInd/>
        <w:snapToGrid/>
        <w:spacing w:line="360" w:lineRule="auto"/>
        <w:ind w:left="480" w:hanging="480" w:hangingChars="200"/>
        <w:jc w:val="both"/>
        <w:textAlignment w:val="auto"/>
        <w:rPr>
          <w:rFonts w:hint="default" w:ascii="Times New Roman" w:hAnsi="Times New Roman" w:eastAsia="Segoe UI" w:cs="Times New Roman"/>
          <w:i w:val="0"/>
          <w:iCs w:val="0"/>
          <w:caps w:val="0"/>
          <w:color w:val="101214"/>
          <w:spacing w:val="0"/>
          <w:sz w:val="24"/>
          <w:szCs w:val="24"/>
          <w:shd w:val="clear" w:fill="FFFFFF"/>
        </w:rPr>
      </w:pPr>
    </w:p>
    <w:p>
      <w:pPr>
        <w:keepNext w:val="0"/>
        <w:keepLines w:val="0"/>
        <w:pageBreakBefore w:val="0"/>
        <w:widowControl w:val="0"/>
        <w:kinsoku/>
        <w:wordWrap/>
        <w:overflowPunct/>
        <w:topLinePunct w:val="0"/>
        <w:autoSpaceDE/>
        <w:autoSpaceDN/>
        <w:bidi w:val="0"/>
        <w:adjustRightInd/>
        <w:snapToGrid/>
        <w:spacing w:line="360" w:lineRule="auto"/>
        <w:ind w:left="480" w:hanging="480" w:hangingChars="200"/>
        <w:jc w:val="both"/>
        <w:textAlignment w:val="auto"/>
        <w:rPr>
          <w:rFonts w:hint="default" w:ascii="Times New Roman" w:hAnsi="Times New Roman" w:eastAsia="Segoe UI" w:cs="Times New Roman"/>
          <w:i w:val="0"/>
          <w:iCs w:val="0"/>
          <w:caps w:val="0"/>
          <w:color w:val="101214"/>
          <w:spacing w:val="0"/>
          <w:sz w:val="24"/>
          <w:szCs w:val="24"/>
          <w:shd w:val="clear" w:fill="FFFFFF"/>
        </w:rPr>
      </w:pPr>
      <w:r>
        <w:rPr>
          <w:rFonts w:hint="eastAsia" w:ascii="Times New Roman" w:hAnsi="Times New Roman" w:eastAsia="Segoe UI" w:cs="Times New Roman"/>
          <w:i w:val="0"/>
          <w:iCs w:val="0"/>
          <w:caps w:val="0"/>
          <w:color w:val="101214"/>
          <w:spacing w:val="0"/>
          <w:sz w:val="24"/>
          <w:szCs w:val="24"/>
          <w:shd w:val="clear" w:fill="FFFFFF"/>
        </w:rPr>
        <w:t>Callan, V. J. (1993). Individual and organizational strategies for coping with organizational change.</w:t>
      </w:r>
      <w:r>
        <w:rPr>
          <w:rFonts w:hint="default" w:ascii="Times New Roman" w:hAnsi="Times New Roman" w:eastAsia="Segoe UI" w:cs="Times New Roman"/>
          <w:i w:val="0"/>
          <w:iCs w:val="0"/>
          <w:caps w:val="0"/>
          <w:color w:val="101214"/>
          <w:spacing w:val="0"/>
          <w:sz w:val="24"/>
          <w:szCs w:val="24"/>
          <w:shd w:val="clear" w:fill="FFFFFF"/>
        </w:rPr>
        <w:t> Work &amp; stress, 7(1), 63-75.</w:t>
      </w:r>
    </w:p>
    <w:p>
      <w:pPr>
        <w:keepNext w:val="0"/>
        <w:keepLines w:val="0"/>
        <w:pageBreakBefore w:val="0"/>
        <w:widowControl w:val="0"/>
        <w:kinsoku/>
        <w:wordWrap/>
        <w:overflowPunct/>
        <w:topLinePunct w:val="0"/>
        <w:autoSpaceDE/>
        <w:autoSpaceDN/>
        <w:bidi w:val="0"/>
        <w:adjustRightInd/>
        <w:snapToGrid/>
        <w:spacing w:line="360" w:lineRule="auto"/>
        <w:ind w:left="480" w:hanging="480" w:hangingChars="200"/>
        <w:jc w:val="both"/>
        <w:textAlignment w:val="auto"/>
        <w:rPr>
          <w:rFonts w:hint="default" w:ascii="Times New Roman" w:hAnsi="Times New Roman" w:eastAsia="Segoe UI" w:cs="Times New Roman"/>
          <w:i w:val="0"/>
          <w:iCs w:val="0"/>
          <w:caps w:val="0"/>
          <w:color w:val="101214"/>
          <w:spacing w:val="0"/>
          <w:sz w:val="24"/>
          <w:szCs w:val="24"/>
          <w:shd w:val="clear" w:fill="FFFFFF"/>
        </w:rPr>
      </w:pPr>
    </w:p>
    <w:p>
      <w:pPr>
        <w:keepNext w:val="0"/>
        <w:keepLines w:val="0"/>
        <w:pageBreakBefore w:val="0"/>
        <w:widowControl w:val="0"/>
        <w:kinsoku/>
        <w:wordWrap/>
        <w:overflowPunct/>
        <w:topLinePunct w:val="0"/>
        <w:autoSpaceDE/>
        <w:autoSpaceDN/>
        <w:bidi w:val="0"/>
        <w:adjustRightInd/>
        <w:snapToGrid/>
        <w:spacing w:line="360" w:lineRule="auto"/>
        <w:ind w:left="480" w:hanging="480" w:hangingChars="200"/>
        <w:jc w:val="both"/>
        <w:textAlignment w:val="auto"/>
        <w:rPr>
          <w:rFonts w:hint="default" w:ascii="Times New Roman" w:hAnsi="Times New Roman" w:eastAsia="Segoe UI" w:cs="Times New Roman"/>
          <w:i w:val="0"/>
          <w:iCs w:val="0"/>
          <w:caps w:val="0"/>
          <w:color w:val="101214"/>
          <w:spacing w:val="0"/>
          <w:sz w:val="24"/>
          <w:szCs w:val="24"/>
          <w:shd w:val="clear" w:fill="FFFFFF"/>
        </w:rPr>
      </w:pPr>
      <w:r>
        <w:rPr>
          <w:rFonts w:hint="eastAsia" w:ascii="Times New Roman" w:hAnsi="Times New Roman" w:eastAsia="Segoe UI" w:cs="Times New Roman"/>
          <w:i w:val="0"/>
          <w:iCs w:val="0"/>
          <w:caps w:val="0"/>
          <w:color w:val="101214"/>
          <w:spacing w:val="0"/>
          <w:sz w:val="24"/>
          <w:szCs w:val="24"/>
          <w:shd w:val="clear" w:fill="FFFFFF"/>
        </w:rPr>
        <w:t>Tichy, N. M. (1982). Managing change strategically: The technical, political, and cultural keys.</w:t>
      </w:r>
      <w:r>
        <w:rPr>
          <w:rFonts w:hint="default" w:ascii="Times New Roman" w:hAnsi="Times New Roman" w:eastAsia="Segoe UI" w:cs="Times New Roman"/>
          <w:i w:val="0"/>
          <w:iCs w:val="0"/>
          <w:caps w:val="0"/>
          <w:color w:val="101214"/>
          <w:spacing w:val="0"/>
          <w:sz w:val="24"/>
          <w:szCs w:val="24"/>
          <w:shd w:val="clear" w:fill="FFFFFF"/>
        </w:rPr>
        <w:t> Organizational dynamics, 11(2), 59-80.</w:t>
      </w:r>
    </w:p>
    <w:p>
      <w:pPr>
        <w:keepNext w:val="0"/>
        <w:keepLines w:val="0"/>
        <w:pageBreakBefore w:val="0"/>
        <w:widowControl w:val="0"/>
        <w:kinsoku/>
        <w:wordWrap/>
        <w:overflowPunct/>
        <w:topLinePunct w:val="0"/>
        <w:autoSpaceDE/>
        <w:autoSpaceDN/>
        <w:bidi w:val="0"/>
        <w:adjustRightInd/>
        <w:snapToGrid/>
        <w:spacing w:line="360" w:lineRule="auto"/>
        <w:ind w:left="480" w:hanging="480" w:hangingChars="200"/>
        <w:jc w:val="both"/>
        <w:textAlignment w:val="auto"/>
        <w:rPr>
          <w:rFonts w:hint="default" w:ascii="Times New Roman" w:hAnsi="Times New Roman" w:eastAsia="Segoe UI" w:cs="Times New Roman"/>
          <w:i w:val="0"/>
          <w:iCs w:val="0"/>
          <w:caps w:val="0"/>
          <w:color w:val="101214"/>
          <w:spacing w:val="0"/>
          <w:sz w:val="24"/>
          <w:szCs w:val="24"/>
          <w:shd w:val="clear" w:fill="FFFFFF"/>
        </w:rPr>
      </w:pPr>
    </w:p>
    <w:p>
      <w:pPr>
        <w:keepNext w:val="0"/>
        <w:keepLines w:val="0"/>
        <w:pageBreakBefore w:val="0"/>
        <w:widowControl w:val="0"/>
        <w:kinsoku/>
        <w:wordWrap/>
        <w:overflowPunct/>
        <w:topLinePunct w:val="0"/>
        <w:autoSpaceDE/>
        <w:autoSpaceDN/>
        <w:bidi w:val="0"/>
        <w:adjustRightInd/>
        <w:snapToGrid/>
        <w:spacing w:line="360" w:lineRule="auto"/>
        <w:ind w:left="480" w:hanging="480" w:hangingChars="200"/>
        <w:jc w:val="both"/>
        <w:textAlignment w:val="auto"/>
        <w:rPr>
          <w:rFonts w:hint="default" w:ascii="Times New Roman" w:hAnsi="Times New Roman" w:eastAsia="Segoe UI" w:cs="Times New Roman"/>
          <w:i w:val="0"/>
          <w:iCs w:val="0"/>
          <w:caps w:val="0"/>
          <w:color w:val="101214"/>
          <w:spacing w:val="0"/>
          <w:sz w:val="24"/>
          <w:szCs w:val="24"/>
          <w:shd w:val="clear" w:fill="FFFFFF"/>
        </w:rPr>
      </w:pPr>
      <w:r>
        <w:rPr>
          <w:rFonts w:hint="eastAsia" w:ascii="Times New Roman" w:hAnsi="Times New Roman" w:eastAsia="Segoe UI" w:cs="Times New Roman"/>
          <w:i w:val="0"/>
          <w:iCs w:val="0"/>
          <w:caps w:val="0"/>
          <w:color w:val="101214"/>
          <w:spacing w:val="0"/>
          <w:sz w:val="24"/>
          <w:szCs w:val="24"/>
          <w:shd w:val="clear" w:fill="FFFFFF"/>
        </w:rPr>
        <w:t>Rodgers, C. (2007).</w:t>
      </w:r>
      <w:r>
        <w:rPr>
          <w:rFonts w:hint="default" w:ascii="Times New Roman" w:hAnsi="Times New Roman" w:eastAsia="Segoe UI" w:cs="Times New Roman"/>
          <w:i w:val="0"/>
          <w:iCs w:val="0"/>
          <w:caps w:val="0"/>
          <w:color w:val="101214"/>
          <w:spacing w:val="0"/>
          <w:sz w:val="24"/>
          <w:szCs w:val="24"/>
          <w:shd w:val="clear" w:fill="FFFFFF"/>
        </w:rPr>
        <w:t> Informal coalitions: mastering the hidden dynamics of organizational change. New York: Palgrave Macmillan.</w:t>
      </w:r>
    </w:p>
    <w:p>
      <w:pPr>
        <w:keepNext w:val="0"/>
        <w:keepLines w:val="0"/>
        <w:pageBreakBefore w:val="0"/>
        <w:widowControl w:val="0"/>
        <w:kinsoku/>
        <w:wordWrap/>
        <w:overflowPunct/>
        <w:topLinePunct w:val="0"/>
        <w:autoSpaceDE/>
        <w:autoSpaceDN/>
        <w:bidi w:val="0"/>
        <w:adjustRightInd/>
        <w:snapToGrid/>
        <w:spacing w:line="360" w:lineRule="auto"/>
        <w:ind w:left="480" w:hanging="480" w:hangingChars="200"/>
        <w:jc w:val="both"/>
        <w:textAlignment w:val="auto"/>
        <w:rPr>
          <w:rFonts w:hint="default" w:ascii="Times New Roman" w:hAnsi="Times New Roman" w:eastAsia="Segoe UI" w:cs="Times New Roman"/>
          <w:i w:val="0"/>
          <w:iCs w:val="0"/>
          <w:caps w:val="0"/>
          <w:color w:val="101214"/>
          <w:spacing w:val="0"/>
          <w:sz w:val="24"/>
          <w:szCs w:val="24"/>
          <w:shd w:val="clear" w:fill="FFFFFF"/>
        </w:rPr>
      </w:pPr>
    </w:p>
    <w:p>
      <w:pPr>
        <w:keepNext w:val="0"/>
        <w:keepLines w:val="0"/>
        <w:pageBreakBefore w:val="0"/>
        <w:widowControl w:val="0"/>
        <w:kinsoku/>
        <w:wordWrap/>
        <w:overflowPunct/>
        <w:topLinePunct w:val="0"/>
        <w:autoSpaceDE/>
        <w:autoSpaceDN/>
        <w:bidi w:val="0"/>
        <w:adjustRightInd/>
        <w:snapToGrid/>
        <w:spacing w:line="360" w:lineRule="auto"/>
        <w:ind w:left="480" w:hanging="480" w:hangingChars="200"/>
        <w:jc w:val="both"/>
        <w:textAlignment w:val="auto"/>
        <w:rPr>
          <w:rFonts w:hint="default" w:ascii="Times New Roman" w:hAnsi="Times New Roman" w:eastAsia="Segoe UI" w:cs="Times New Roman"/>
          <w:i w:val="0"/>
          <w:iCs w:val="0"/>
          <w:caps w:val="0"/>
          <w:color w:val="101214"/>
          <w:spacing w:val="0"/>
          <w:sz w:val="24"/>
          <w:szCs w:val="24"/>
          <w:shd w:val="clear" w:fill="FFFFFF"/>
        </w:rPr>
      </w:pPr>
      <w:r>
        <w:rPr>
          <w:rFonts w:hint="eastAsia" w:ascii="Times New Roman" w:hAnsi="Times New Roman" w:eastAsia="Segoe UI" w:cs="Times New Roman"/>
          <w:i w:val="0"/>
          <w:iCs w:val="0"/>
          <w:caps w:val="0"/>
          <w:color w:val="101214"/>
          <w:spacing w:val="0"/>
          <w:sz w:val="24"/>
          <w:szCs w:val="24"/>
          <w:shd w:val="clear" w:fill="FFFFFF"/>
        </w:rPr>
        <w:t>Stephan, U., Patterson, M., Kelly, C., &amp; Mair, J. (2016). Organizations driving positive social change: A review and an integrative framework of change processes.</w:t>
      </w:r>
      <w:r>
        <w:rPr>
          <w:rFonts w:hint="default" w:ascii="Times New Roman" w:hAnsi="Times New Roman" w:eastAsia="Segoe UI" w:cs="Times New Roman"/>
          <w:i w:val="0"/>
          <w:iCs w:val="0"/>
          <w:caps w:val="0"/>
          <w:color w:val="101214"/>
          <w:spacing w:val="0"/>
          <w:sz w:val="24"/>
          <w:szCs w:val="24"/>
          <w:shd w:val="clear" w:fill="FFFFFF"/>
        </w:rPr>
        <w:t> Journal of management, 42(5), 1250-1281.</w:t>
      </w:r>
    </w:p>
    <w:p>
      <w:pPr>
        <w:keepNext w:val="0"/>
        <w:keepLines w:val="0"/>
        <w:pageBreakBefore w:val="0"/>
        <w:widowControl w:val="0"/>
        <w:kinsoku/>
        <w:wordWrap/>
        <w:overflowPunct/>
        <w:topLinePunct w:val="0"/>
        <w:autoSpaceDE/>
        <w:autoSpaceDN/>
        <w:bidi w:val="0"/>
        <w:adjustRightInd/>
        <w:snapToGrid/>
        <w:spacing w:line="360" w:lineRule="auto"/>
        <w:ind w:left="480" w:hanging="480" w:hangingChars="200"/>
        <w:jc w:val="both"/>
        <w:textAlignment w:val="auto"/>
        <w:rPr>
          <w:rFonts w:hint="default" w:ascii="Times New Roman" w:hAnsi="Times New Roman" w:eastAsia="Segoe UI" w:cs="Times New Roman"/>
          <w:i w:val="0"/>
          <w:iCs w:val="0"/>
          <w:caps w:val="0"/>
          <w:color w:val="101214"/>
          <w:spacing w:val="0"/>
          <w:sz w:val="24"/>
          <w:szCs w:val="24"/>
          <w:shd w:val="clear" w:fill="FFFFFF"/>
        </w:rPr>
      </w:pPr>
    </w:p>
    <w:p>
      <w:pPr>
        <w:keepNext w:val="0"/>
        <w:keepLines w:val="0"/>
        <w:pageBreakBefore w:val="0"/>
        <w:widowControl w:val="0"/>
        <w:kinsoku/>
        <w:wordWrap/>
        <w:overflowPunct/>
        <w:topLinePunct w:val="0"/>
        <w:autoSpaceDE/>
        <w:autoSpaceDN/>
        <w:bidi w:val="0"/>
        <w:adjustRightInd/>
        <w:snapToGrid/>
        <w:spacing w:line="360" w:lineRule="auto"/>
        <w:ind w:left="480" w:hanging="480" w:hangingChars="200"/>
        <w:jc w:val="both"/>
        <w:textAlignment w:val="auto"/>
        <w:rPr>
          <w:rFonts w:hint="default" w:ascii="Times New Roman" w:hAnsi="Times New Roman" w:eastAsia="Segoe UI" w:cs="Times New Roman"/>
          <w:i w:val="0"/>
          <w:iCs w:val="0"/>
          <w:caps w:val="0"/>
          <w:color w:val="101214"/>
          <w:spacing w:val="0"/>
          <w:sz w:val="24"/>
          <w:szCs w:val="24"/>
          <w:shd w:val="clear" w:fill="FFFFFF"/>
        </w:rPr>
      </w:pPr>
      <w:r>
        <w:rPr>
          <w:rFonts w:hint="eastAsia" w:ascii="Times New Roman" w:hAnsi="Times New Roman" w:eastAsia="Segoe UI" w:cs="Times New Roman"/>
          <w:i w:val="0"/>
          <w:iCs w:val="0"/>
          <w:caps w:val="0"/>
          <w:color w:val="101214"/>
          <w:spacing w:val="0"/>
          <w:sz w:val="24"/>
          <w:szCs w:val="24"/>
          <w:shd w:val="clear" w:fill="FFFFFF"/>
        </w:rPr>
        <w:t>Siebert, S., Paton, R. A., &amp; McCalman, J. (2015). Change management: A guide to effective implementation.</w:t>
      </w:r>
      <w:r>
        <w:rPr>
          <w:rFonts w:hint="default" w:ascii="Times New Roman" w:hAnsi="Times New Roman" w:eastAsia="Segoe UI" w:cs="Times New Roman"/>
          <w:i w:val="0"/>
          <w:iCs w:val="0"/>
          <w:caps w:val="0"/>
          <w:color w:val="101214"/>
          <w:spacing w:val="0"/>
          <w:sz w:val="24"/>
          <w:szCs w:val="24"/>
          <w:shd w:val="clear" w:fill="FFFFFF"/>
        </w:rPr>
        <w:t> Change Management, 1-336.</w:t>
      </w:r>
    </w:p>
    <w:p>
      <w:pPr>
        <w:keepNext w:val="0"/>
        <w:keepLines w:val="0"/>
        <w:pageBreakBefore w:val="0"/>
        <w:widowControl w:val="0"/>
        <w:kinsoku/>
        <w:wordWrap/>
        <w:overflowPunct/>
        <w:topLinePunct w:val="0"/>
        <w:autoSpaceDE/>
        <w:autoSpaceDN/>
        <w:bidi w:val="0"/>
        <w:adjustRightInd/>
        <w:snapToGrid/>
        <w:spacing w:line="360" w:lineRule="auto"/>
        <w:ind w:left="480" w:hanging="480" w:hangingChars="200"/>
        <w:jc w:val="both"/>
        <w:textAlignment w:val="auto"/>
        <w:rPr>
          <w:rFonts w:hint="default" w:ascii="Times New Roman" w:hAnsi="Times New Roman" w:eastAsia="Segoe UI" w:cs="Times New Roman"/>
          <w:i w:val="0"/>
          <w:iCs w:val="0"/>
          <w:caps w:val="0"/>
          <w:color w:val="101214"/>
          <w:spacing w:val="0"/>
          <w:sz w:val="24"/>
          <w:szCs w:val="24"/>
          <w:shd w:val="clear" w:fill="FFFFFF"/>
        </w:rPr>
      </w:pPr>
    </w:p>
    <w:p>
      <w:pPr>
        <w:keepNext w:val="0"/>
        <w:keepLines w:val="0"/>
        <w:pageBreakBefore w:val="0"/>
        <w:widowControl w:val="0"/>
        <w:kinsoku/>
        <w:wordWrap/>
        <w:overflowPunct/>
        <w:topLinePunct w:val="0"/>
        <w:autoSpaceDE/>
        <w:autoSpaceDN/>
        <w:bidi w:val="0"/>
        <w:adjustRightInd/>
        <w:snapToGrid/>
        <w:spacing w:line="360" w:lineRule="auto"/>
        <w:ind w:left="480" w:hanging="480" w:hangingChars="200"/>
        <w:jc w:val="both"/>
        <w:textAlignment w:val="auto"/>
        <w:rPr>
          <w:rFonts w:hint="default" w:ascii="Times New Roman" w:hAnsi="Times New Roman" w:eastAsia="Segoe UI" w:cs="Times New Roman"/>
          <w:i w:val="0"/>
          <w:iCs w:val="0"/>
          <w:caps w:val="0"/>
          <w:color w:val="101214"/>
          <w:spacing w:val="0"/>
          <w:sz w:val="24"/>
          <w:szCs w:val="24"/>
          <w:shd w:val="clear" w:fill="FFFFFF"/>
        </w:rPr>
      </w:pPr>
      <w:r>
        <w:rPr>
          <w:rFonts w:hint="eastAsia" w:ascii="Times New Roman" w:hAnsi="Times New Roman" w:eastAsia="Segoe UI" w:cs="Times New Roman"/>
          <w:i w:val="0"/>
          <w:iCs w:val="0"/>
          <w:caps w:val="0"/>
          <w:color w:val="101214"/>
          <w:spacing w:val="0"/>
          <w:sz w:val="24"/>
          <w:szCs w:val="24"/>
          <w:shd w:val="clear" w:fill="FFFFFF"/>
        </w:rPr>
        <w:t>Sharma, M. K., &amp; Jain, S. (2013). Leadership management: Principles, models and theories.</w:t>
      </w:r>
      <w:r>
        <w:rPr>
          <w:rFonts w:hint="default" w:ascii="Times New Roman" w:hAnsi="Times New Roman" w:eastAsia="Segoe UI" w:cs="Times New Roman"/>
          <w:i w:val="0"/>
          <w:iCs w:val="0"/>
          <w:caps w:val="0"/>
          <w:color w:val="101214"/>
          <w:spacing w:val="0"/>
          <w:sz w:val="24"/>
          <w:szCs w:val="24"/>
          <w:shd w:val="clear" w:fill="FFFFFF"/>
        </w:rPr>
        <w:t> Global Journal of Management and Business Studies, 3(3), 309-318.</w:t>
      </w:r>
    </w:p>
    <w:p>
      <w:pPr>
        <w:keepNext w:val="0"/>
        <w:keepLines w:val="0"/>
        <w:pageBreakBefore w:val="0"/>
        <w:widowControl w:val="0"/>
        <w:kinsoku/>
        <w:wordWrap/>
        <w:overflowPunct/>
        <w:topLinePunct w:val="0"/>
        <w:autoSpaceDE/>
        <w:autoSpaceDN/>
        <w:bidi w:val="0"/>
        <w:adjustRightInd/>
        <w:snapToGrid/>
        <w:spacing w:line="360" w:lineRule="auto"/>
        <w:ind w:left="480" w:hanging="480" w:hangingChars="200"/>
        <w:jc w:val="both"/>
        <w:textAlignment w:val="auto"/>
        <w:rPr>
          <w:rFonts w:hint="default" w:ascii="Times New Roman" w:hAnsi="Times New Roman" w:eastAsia="Segoe UI" w:cs="Times New Roman"/>
          <w:i w:val="0"/>
          <w:iCs w:val="0"/>
          <w:caps w:val="0"/>
          <w:color w:val="101214"/>
          <w:spacing w:val="0"/>
          <w:sz w:val="24"/>
          <w:szCs w:val="24"/>
          <w:shd w:val="clear" w:fill="FFFFFF"/>
        </w:rPr>
      </w:pPr>
    </w:p>
    <w:p>
      <w:pPr>
        <w:keepNext w:val="0"/>
        <w:keepLines w:val="0"/>
        <w:pageBreakBefore w:val="0"/>
        <w:widowControl w:val="0"/>
        <w:kinsoku/>
        <w:wordWrap/>
        <w:overflowPunct/>
        <w:topLinePunct w:val="0"/>
        <w:autoSpaceDE/>
        <w:autoSpaceDN/>
        <w:bidi w:val="0"/>
        <w:adjustRightInd/>
        <w:snapToGrid/>
        <w:spacing w:line="360" w:lineRule="auto"/>
        <w:ind w:left="480" w:hanging="480" w:hangingChars="200"/>
        <w:jc w:val="both"/>
        <w:textAlignment w:val="auto"/>
        <w:rPr>
          <w:rFonts w:hint="default" w:ascii="Times New Roman" w:hAnsi="Times New Roman" w:eastAsia="Segoe UI" w:cs="Times New Roman"/>
          <w:i w:val="0"/>
          <w:iCs w:val="0"/>
          <w:caps w:val="0"/>
          <w:color w:val="101214"/>
          <w:spacing w:val="0"/>
          <w:sz w:val="24"/>
          <w:szCs w:val="24"/>
          <w:shd w:val="clear" w:fill="FFFFFF"/>
        </w:rPr>
      </w:pPr>
      <w:r>
        <w:rPr>
          <w:rFonts w:hint="eastAsia" w:ascii="Times New Roman" w:hAnsi="Times New Roman" w:eastAsia="Segoe UI" w:cs="Times New Roman"/>
          <w:i w:val="0"/>
          <w:iCs w:val="0"/>
          <w:caps w:val="0"/>
          <w:color w:val="101214"/>
          <w:spacing w:val="0"/>
          <w:sz w:val="24"/>
          <w:szCs w:val="24"/>
          <w:shd w:val="clear" w:fill="FFFFFF"/>
        </w:rPr>
        <w:t>Waddell, D., &amp; Sohal, A. S. (1998). Resistance: a constructive tool for change management.</w:t>
      </w:r>
      <w:r>
        <w:rPr>
          <w:rFonts w:hint="default" w:ascii="Times New Roman" w:hAnsi="Times New Roman" w:eastAsia="Segoe UI" w:cs="Times New Roman"/>
          <w:i w:val="0"/>
          <w:iCs w:val="0"/>
          <w:caps w:val="0"/>
          <w:color w:val="101214"/>
          <w:spacing w:val="0"/>
          <w:sz w:val="24"/>
          <w:szCs w:val="24"/>
          <w:shd w:val="clear" w:fill="FFFFFF"/>
        </w:rPr>
        <w:t> Management decision, 36(8), 543-548.</w:t>
      </w:r>
    </w:p>
    <w:p>
      <w:pPr>
        <w:keepNext w:val="0"/>
        <w:keepLines w:val="0"/>
        <w:pageBreakBefore w:val="0"/>
        <w:widowControl w:val="0"/>
        <w:kinsoku/>
        <w:wordWrap/>
        <w:overflowPunct/>
        <w:topLinePunct w:val="0"/>
        <w:autoSpaceDE/>
        <w:autoSpaceDN/>
        <w:bidi w:val="0"/>
        <w:adjustRightInd/>
        <w:snapToGrid/>
        <w:spacing w:line="360" w:lineRule="auto"/>
        <w:ind w:left="480" w:hanging="480" w:hangingChars="200"/>
        <w:jc w:val="both"/>
        <w:textAlignment w:val="auto"/>
        <w:rPr>
          <w:rFonts w:hint="default" w:ascii="Times New Roman" w:hAnsi="Times New Roman" w:eastAsia="Segoe UI" w:cs="Times New Roman"/>
          <w:i w:val="0"/>
          <w:iCs w:val="0"/>
          <w:caps w:val="0"/>
          <w:color w:val="101214"/>
          <w:spacing w:val="0"/>
          <w:sz w:val="24"/>
          <w:szCs w:val="24"/>
          <w:shd w:val="clear" w:fill="FFFFFF"/>
        </w:rPr>
      </w:pPr>
    </w:p>
    <w:p>
      <w:pPr>
        <w:keepNext w:val="0"/>
        <w:keepLines w:val="0"/>
        <w:pageBreakBefore w:val="0"/>
        <w:widowControl w:val="0"/>
        <w:kinsoku/>
        <w:wordWrap/>
        <w:overflowPunct/>
        <w:topLinePunct w:val="0"/>
        <w:autoSpaceDE/>
        <w:autoSpaceDN/>
        <w:bidi w:val="0"/>
        <w:adjustRightInd/>
        <w:snapToGrid/>
        <w:spacing w:line="360" w:lineRule="auto"/>
        <w:ind w:left="480" w:hanging="480" w:hangingChars="200"/>
        <w:jc w:val="both"/>
        <w:textAlignment w:val="auto"/>
        <w:rPr>
          <w:rFonts w:hint="default" w:ascii="Times New Roman" w:hAnsi="Times New Roman" w:eastAsia="Segoe UI" w:cs="Times New Roman"/>
          <w:i w:val="0"/>
          <w:iCs w:val="0"/>
          <w:caps w:val="0"/>
          <w:color w:val="101214"/>
          <w:spacing w:val="0"/>
          <w:sz w:val="24"/>
          <w:szCs w:val="24"/>
          <w:shd w:val="clear" w:fill="FFFFFF"/>
        </w:rPr>
      </w:pPr>
      <w:r>
        <w:rPr>
          <w:rFonts w:hint="eastAsia" w:ascii="Times New Roman" w:hAnsi="Times New Roman" w:eastAsia="Segoe UI" w:cs="Times New Roman"/>
          <w:i w:val="0"/>
          <w:iCs w:val="0"/>
          <w:caps w:val="0"/>
          <w:color w:val="101214"/>
          <w:spacing w:val="0"/>
          <w:sz w:val="24"/>
          <w:szCs w:val="24"/>
          <w:shd w:val="clear" w:fill="FFFFFF"/>
        </w:rPr>
        <w:t>Krackhardt, D. (2014). Graph theoretical dimensions of informal organizations. In</w:t>
      </w:r>
      <w:r>
        <w:rPr>
          <w:rFonts w:hint="default" w:ascii="Times New Roman" w:hAnsi="Times New Roman" w:eastAsia="Segoe UI" w:cs="Times New Roman"/>
          <w:i w:val="0"/>
          <w:iCs w:val="0"/>
          <w:caps w:val="0"/>
          <w:color w:val="101214"/>
          <w:spacing w:val="0"/>
          <w:sz w:val="24"/>
          <w:szCs w:val="24"/>
          <w:shd w:val="clear" w:fill="FFFFFF"/>
        </w:rPr>
        <w:t> Computational organization theory (pp. 107-130). Psychology Press.</w:t>
      </w:r>
    </w:p>
    <w:p>
      <w:pPr>
        <w:keepNext w:val="0"/>
        <w:keepLines w:val="0"/>
        <w:pageBreakBefore w:val="0"/>
        <w:widowControl w:val="0"/>
        <w:kinsoku/>
        <w:wordWrap/>
        <w:overflowPunct/>
        <w:topLinePunct w:val="0"/>
        <w:autoSpaceDE/>
        <w:autoSpaceDN/>
        <w:bidi w:val="0"/>
        <w:adjustRightInd/>
        <w:snapToGrid/>
        <w:spacing w:line="360" w:lineRule="auto"/>
        <w:ind w:left="480" w:hanging="480" w:hangingChars="200"/>
        <w:jc w:val="both"/>
        <w:textAlignment w:val="auto"/>
        <w:rPr>
          <w:rFonts w:hint="default" w:ascii="Times New Roman" w:hAnsi="Times New Roman" w:eastAsia="Segoe UI" w:cs="Times New Roman"/>
          <w:i w:val="0"/>
          <w:iCs w:val="0"/>
          <w:caps w:val="0"/>
          <w:color w:val="101214"/>
          <w:spacing w:val="0"/>
          <w:sz w:val="24"/>
          <w:szCs w:val="24"/>
          <w:shd w:val="clear" w:fill="FFFFFF"/>
        </w:rPr>
      </w:pPr>
    </w:p>
    <w:p>
      <w:pPr>
        <w:keepNext w:val="0"/>
        <w:keepLines w:val="0"/>
        <w:pageBreakBefore w:val="0"/>
        <w:widowControl w:val="0"/>
        <w:kinsoku/>
        <w:wordWrap/>
        <w:overflowPunct/>
        <w:topLinePunct w:val="0"/>
        <w:autoSpaceDE/>
        <w:autoSpaceDN/>
        <w:bidi w:val="0"/>
        <w:adjustRightInd/>
        <w:snapToGrid/>
        <w:spacing w:line="360" w:lineRule="auto"/>
        <w:ind w:left="480" w:hanging="480" w:hangingChars="200"/>
        <w:jc w:val="both"/>
        <w:textAlignment w:val="auto"/>
        <w:rPr>
          <w:rFonts w:hint="default" w:ascii="Times New Roman" w:hAnsi="Times New Roman" w:eastAsia="Segoe UI" w:cs="Times New Roman"/>
          <w:i w:val="0"/>
          <w:iCs w:val="0"/>
          <w:caps w:val="0"/>
          <w:color w:val="101214"/>
          <w:spacing w:val="0"/>
          <w:sz w:val="24"/>
          <w:szCs w:val="24"/>
          <w:shd w:val="clear" w:fill="FFFFFF"/>
          <w:lang w:val="en-US" w:eastAsia="zh-CN"/>
        </w:rPr>
      </w:pPr>
      <w:r>
        <w:rPr>
          <w:rFonts w:hint="eastAsia" w:ascii="Times New Roman" w:hAnsi="Times New Roman" w:eastAsia="Segoe UI" w:cs="Times New Roman"/>
          <w:i w:val="0"/>
          <w:iCs w:val="0"/>
          <w:caps w:val="0"/>
          <w:color w:val="101214"/>
          <w:spacing w:val="0"/>
          <w:sz w:val="24"/>
          <w:szCs w:val="24"/>
          <w:shd w:val="clear" w:fill="FFFFFF"/>
        </w:rPr>
        <w:t>Zaleznik, A. (1977). Managers and leaders: Are they different.</w:t>
      </w:r>
    </w:p>
    <w:p/>
    <w:p/>
    <w:sectPr>
      <w:footnotePr>
        <w:numFmt w:val="decimalEnclosedCircleChinese"/>
        <w:numRestart w:val="eachPage"/>
      </w:footnote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panose1 w:val="02010600030101010101"/>
    <w:charset w:val="86"/>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200247B" w:usb2="00000009" w:usb3="00000000" w:csb0="200001FF" w:csb1="00000000"/>
  </w:font>
  <w:font w:name="Segoe UI">
    <w:panose1 w:val="020B0502040204020203"/>
    <w:charset w:val="00"/>
    <w:family w:val="auto"/>
    <w:pitch w:val="default"/>
    <w:sig w:usb0="E4002EFF" w:usb1="C000E47F" w:usb2="00000009" w:usb3="00000000" w:csb0="2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30">
    <w:p>
      <w:r>
        <w:separator/>
      </w:r>
    </w:p>
  </w:footnote>
  <w:footnote w:type="continuationSeparator" w:id="31">
    <w:p>
      <w:r>
        <w:continuationSeparator/>
      </w:r>
    </w:p>
  </w:footnote>
  <w:footnote w:id="0">
    <w:p>
      <w:pPr>
        <w:pStyle w:val="2"/>
        <w:snapToGrid w:val="0"/>
        <w:rPr>
          <w:rFonts w:hint="eastAsia"/>
        </w:rPr>
      </w:pPr>
      <w:r>
        <w:rPr>
          <w:rStyle w:val="7"/>
        </w:rPr>
        <w:footnoteRef/>
      </w:r>
      <w:r>
        <w:t xml:space="preserve"> </w:t>
      </w:r>
      <w:r>
        <w:rPr>
          <w:rFonts w:hint="eastAsia"/>
        </w:rPr>
        <w:fldChar w:fldCharType="begin"/>
      </w:r>
      <w:r>
        <w:rPr>
          <w:rFonts w:hint="eastAsia"/>
        </w:rPr>
        <w:instrText xml:space="preserve"> HYPERLINK "https://mbd.baidu.com/ma/s/vbWA4NLd" </w:instrText>
      </w:r>
      <w:r>
        <w:rPr>
          <w:rFonts w:hint="eastAsia"/>
        </w:rPr>
        <w:fldChar w:fldCharType="separate"/>
      </w:r>
      <w:r>
        <w:rPr>
          <w:rStyle w:val="6"/>
          <w:rFonts w:hint="eastAsia"/>
        </w:rPr>
        <w:t>https://mbd.baidu.com/ma/s/vbWA4NLd</w:t>
      </w:r>
      <w:r>
        <w:rPr>
          <w:rFonts w:hint="eastAsia"/>
        </w:rPr>
        <w:fldChar w:fldCharType="end"/>
      </w:r>
    </w:p>
    <w:p>
      <w:pPr>
        <w:pStyle w:val="2"/>
        <w:snapToGrid w:val="0"/>
        <w:rPr>
          <w:rFonts w:hint="eastAsia"/>
        </w:rPr>
      </w:pPr>
    </w:p>
  </w:footnote>
  <w:footnote w:id="1">
    <w:p>
      <w:pPr>
        <w:pStyle w:val="2"/>
        <w:snapToGrid w:val="0"/>
        <w:rPr>
          <w:rFonts w:hint="eastAsia"/>
        </w:rPr>
      </w:pPr>
      <w:r>
        <w:rPr>
          <w:rStyle w:val="7"/>
        </w:rPr>
        <w:footnoteRef/>
      </w:r>
      <w:r>
        <w:rPr>
          <w:rFonts w:hint="eastAsia"/>
          <w:lang w:val="en-US" w:eastAsia="zh-CN"/>
        </w:rPr>
        <w:t xml:space="preserve"> </w:t>
      </w:r>
      <w:r>
        <w:rPr>
          <w:rFonts w:hint="eastAsia"/>
        </w:rPr>
        <w:fldChar w:fldCharType="begin"/>
      </w:r>
      <w:r>
        <w:rPr>
          <w:rFonts w:hint="eastAsia"/>
        </w:rPr>
        <w:instrText xml:space="preserve"> HYPERLINK "https://mo.mbd.baidu.com/r/Y2RMgi9RZe?" </w:instrText>
      </w:r>
      <w:r>
        <w:rPr>
          <w:rFonts w:hint="eastAsia"/>
        </w:rPr>
        <w:fldChar w:fldCharType="separate"/>
      </w:r>
      <w:r>
        <w:rPr>
          <w:rStyle w:val="6"/>
          <w:rFonts w:hint="eastAsia"/>
        </w:rPr>
        <w:t>https://mo.mbd.baidu.com/r/Y2RMgi9RZe?</w:t>
      </w:r>
      <w:r>
        <w:rPr>
          <w:rFonts w:hint="eastAsia"/>
        </w:rPr>
        <w:fldChar w:fldCharType="end"/>
      </w:r>
    </w:p>
    <w:p>
      <w:pPr>
        <w:pStyle w:val="2"/>
        <w:snapToGrid w:val="0"/>
        <w:rPr>
          <w:rFonts w:hint="eastAsia"/>
        </w:rPr>
      </w:pPr>
    </w:p>
    <w:p>
      <w:pPr>
        <w:pStyle w:val="2"/>
        <w:snapToGrid w:val="0"/>
        <w:rPr>
          <w:rFonts w:hint="eastAsia"/>
        </w:rPr>
      </w:pPr>
    </w:p>
  </w:footnote>
  <w:footnote w:id="2">
    <w:p>
      <w:pPr>
        <w:pStyle w:val="2"/>
        <w:snapToGrid w:val="0"/>
        <w:rPr>
          <w:rFonts w:hint="eastAsia"/>
        </w:rPr>
      </w:pPr>
      <w:r>
        <w:rPr>
          <w:rStyle w:val="7"/>
        </w:rPr>
        <w:footnoteRef/>
      </w:r>
      <w:r>
        <w:rPr>
          <w:rFonts w:hint="eastAsia"/>
          <w:lang w:val="en-US" w:eastAsia="zh-CN"/>
        </w:rPr>
        <w:t xml:space="preserve"> </w:t>
      </w:r>
      <w:r>
        <w:rPr>
          <w:rFonts w:hint="eastAsia"/>
        </w:rPr>
        <w:fldChar w:fldCharType="begin"/>
      </w:r>
      <w:r>
        <w:rPr>
          <w:rFonts w:hint="eastAsia"/>
        </w:rPr>
        <w:instrText xml:space="preserve"> HYPERLINK "https://mo.mbd.baidu.com/r/Y2TrRHhsME?" </w:instrText>
      </w:r>
      <w:r>
        <w:rPr>
          <w:rFonts w:hint="eastAsia"/>
        </w:rPr>
        <w:fldChar w:fldCharType="separate"/>
      </w:r>
      <w:r>
        <w:rPr>
          <w:rStyle w:val="6"/>
          <w:rFonts w:hint="eastAsia"/>
        </w:rPr>
        <w:t>https://mo.mbd.baidu.com/r/Y2TrRHhsME?</w:t>
      </w:r>
      <w:r>
        <w:rPr>
          <w:rFonts w:hint="eastAsia"/>
        </w:rPr>
        <w:fldChar w:fldCharType="end"/>
      </w:r>
    </w:p>
    <w:p>
      <w:pPr>
        <w:pStyle w:val="2"/>
        <w:snapToGrid w:val="0"/>
        <w:rPr>
          <w:rFonts w:hint="eastAsia"/>
        </w:rPr>
      </w:pPr>
    </w:p>
    <w:p>
      <w:pPr>
        <w:pStyle w:val="2"/>
        <w:snapToGrid w:val="0"/>
        <w:rPr>
          <w:rFonts w:hint="eastAsia"/>
        </w:rPr>
      </w:pPr>
    </w:p>
  </w:footnote>
  <w:footnote w:id="3">
    <w:p>
      <w:pPr>
        <w:pStyle w:val="2"/>
        <w:snapToGrid w:val="0"/>
        <w:rPr>
          <w:rFonts w:hint="eastAsia"/>
        </w:rPr>
      </w:pPr>
      <w:r>
        <w:rPr>
          <w:rStyle w:val="7"/>
        </w:rPr>
        <w:footnoteRef/>
      </w:r>
      <w:r>
        <w:rPr>
          <w:rFonts w:hint="eastAsia"/>
          <w:lang w:val="en-US" w:eastAsia="zh-CN"/>
        </w:rPr>
        <w:t xml:space="preserve"> </w:t>
      </w:r>
      <w:r>
        <w:rPr>
          <w:rFonts w:hint="eastAsia"/>
        </w:rPr>
        <w:fldChar w:fldCharType="begin"/>
      </w:r>
      <w:r>
        <w:rPr>
          <w:rFonts w:hint="eastAsia"/>
        </w:rPr>
        <w:instrText xml:space="preserve"> HYPERLINK "https://minipro.baidu.com/ma/qrcode/parser?" </w:instrText>
      </w:r>
      <w:r>
        <w:rPr>
          <w:rFonts w:hint="eastAsia"/>
        </w:rPr>
        <w:fldChar w:fldCharType="separate"/>
      </w:r>
      <w:r>
        <w:rPr>
          <w:rStyle w:val="6"/>
          <w:rFonts w:hint="eastAsia"/>
        </w:rPr>
        <w:t>https://minipro.baidu.com/ma/qrcode/parser?</w:t>
      </w:r>
      <w:r>
        <w:rPr>
          <w:rFonts w:hint="eastAsia"/>
        </w:rPr>
        <w:fldChar w:fldCharType="end"/>
      </w:r>
    </w:p>
    <w:p>
      <w:pPr>
        <w:pStyle w:val="2"/>
        <w:snapToGrid w:val="0"/>
        <w:rPr>
          <w:rFonts w:hint="eastAsia"/>
        </w:rPr>
      </w:pPr>
    </w:p>
    <w:p>
      <w:pPr>
        <w:pStyle w:val="2"/>
        <w:snapToGrid w:val="0"/>
        <w:rPr>
          <w:rFonts w:hint="eastAsia"/>
        </w:rPr>
      </w:pPr>
    </w:p>
  </w:footnote>
  <w:footnote w:id="4">
    <w:p>
      <w:pPr>
        <w:pStyle w:val="2"/>
        <w:snapToGrid w:val="0"/>
        <w:rPr>
          <w:rFonts w:hint="eastAsia"/>
        </w:rPr>
      </w:pPr>
      <w:r>
        <w:rPr>
          <w:rStyle w:val="7"/>
        </w:rPr>
        <w:footnoteRef/>
      </w:r>
      <w:r>
        <w:t xml:space="preserve"> </w:t>
      </w:r>
      <w:r>
        <w:rPr>
          <w:rFonts w:hint="eastAsia"/>
        </w:rPr>
        <w:fldChar w:fldCharType="begin"/>
      </w:r>
      <w:r>
        <w:rPr>
          <w:rFonts w:hint="eastAsia"/>
        </w:rPr>
        <w:instrText xml:space="preserve"> HYPERLINK "https://xueqiu.com/1248169152/189958518" </w:instrText>
      </w:r>
      <w:r>
        <w:rPr>
          <w:rFonts w:hint="eastAsia"/>
        </w:rPr>
        <w:fldChar w:fldCharType="separate"/>
      </w:r>
      <w:r>
        <w:rPr>
          <w:rStyle w:val="6"/>
          <w:rFonts w:hint="eastAsia"/>
        </w:rPr>
        <w:t>https://xueqiu.com/1248169152/189958518</w:t>
      </w:r>
      <w:r>
        <w:rPr>
          <w:rFonts w:hint="eastAsia"/>
        </w:rPr>
        <w:fldChar w:fldCharType="end"/>
      </w:r>
    </w:p>
    <w:p>
      <w:pPr>
        <w:pStyle w:val="2"/>
        <w:snapToGrid w:val="0"/>
        <w:rPr>
          <w:rFonts w:hint="eastAsia" w:eastAsiaTheme="minorEastAsia"/>
          <w:lang w:val="en-US" w:eastAsia="zh-CN"/>
        </w:rPr>
      </w:pPr>
    </w:p>
  </w:footnote>
  <w:footnote w:id="5">
    <w:p>
      <w:pPr>
        <w:pStyle w:val="2"/>
        <w:snapToGrid w:val="0"/>
        <w:rPr>
          <w:rFonts w:hint="eastAsia"/>
        </w:rPr>
      </w:pPr>
      <w:r>
        <w:rPr>
          <w:rStyle w:val="7"/>
        </w:rPr>
        <w:footnoteRef/>
      </w:r>
      <w:r>
        <w:rPr>
          <w:rFonts w:hint="eastAsia"/>
          <w:lang w:val="en-US" w:eastAsia="zh-CN"/>
        </w:rPr>
        <w:t xml:space="preserve"> </w:t>
      </w:r>
      <w:r>
        <w:rPr>
          <w:rFonts w:hint="eastAsia"/>
        </w:rPr>
        <w:fldChar w:fldCharType="begin"/>
      </w:r>
      <w:r>
        <w:rPr>
          <w:rFonts w:hint="eastAsia"/>
        </w:rPr>
        <w:instrText xml:space="preserve"> HYPERLINK "https://minipro.baidu.com/ma/qrcode/parser?" </w:instrText>
      </w:r>
      <w:r>
        <w:rPr>
          <w:rFonts w:hint="eastAsia"/>
        </w:rPr>
        <w:fldChar w:fldCharType="separate"/>
      </w:r>
      <w:r>
        <w:rPr>
          <w:rStyle w:val="6"/>
          <w:rFonts w:hint="eastAsia"/>
        </w:rPr>
        <w:t>https://minipro.baidu.com/ma/qrcode/parser?</w:t>
      </w:r>
      <w:r>
        <w:rPr>
          <w:rFonts w:hint="eastAsia"/>
        </w:rPr>
        <w:fldChar w:fldCharType="end"/>
      </w:r>
    </w:p>
    <w:p>
      <w:pPr>
        <w:pStyle w:val="2"/>
        <w:snapToGrid w:val="0"/>
        <w:rPr>
          <w:rFonts w:hint="eastAsia"/>
        </w:rPr>
      </w:pPr>
    </w:p>
    <w:p>
      <w:pPr>
        <w:pStyle w:val="2"/>
        <w:snapToGrid w:val="0"/>
        <w:rPr>
          <w:rFonts w:hint="eastAsia"/>
        </w:rPr>
      </w:pPr>
    </w:p>
  </w:footnote>
  <w:footnote w:id="6">
    <w:p>
      <w:pPr>
        <w:pStyle w:val="2"/>
        <w:snapToGrid w:val="0"/>
        <w:rPr>
          <w:rFonts w:hint="eastAsia"/>
        </w:rPr>
      </w:pPr>
      <w:r>
        <w:rPr>
          <w:rStyle w:val="7"/>
        </w:rPr>
        <w:footnoteRef/>
      </w:r>
      <w:r>
        <w:rPr>
          <w:rFonts w:hint="eastAsia"/>
          <w:lang w:val="en-US" w:eastAsia="zh-CN"/>
        </w:rPr>
        <w:t xml:space="preserve"> </w:t>
      </w:r>
      <w:r>
        <w:rPr>
          <w:rFonts w:hint="eastAsia"/>
        </w:rPr>
        <w:fldChar w:fldCharType="begin"/>
      </w:r>
      <w:r>
        <w:rPr>
          <w:rFonts w:hint="eastAsia"/>
        </w:rPr>
        <w:instrText xml:space="preserve"> HYPERLINK "https://mo.mbd.baidu.com/r/Y3vSpTQFji?" </w:instrText>
      </w:r>
      <w:r>
        <w:rPr>
          <w:rFonts w:hint="eastAsia"/>
        </w:rPr>
        <w:fldChar w:fldCharType="separate"/>
      </w:r>
      <w:r>
        <w:rPr>
          <w:rStyle w:val="6"/>
          <w:rFonts w:hint="eastAsia"/>
        </w:rPr>
        <w:t>https://mo.mbd.baidu.com/r/Y3vSpTQFji?</w:t>
      </w:r>
      <w:r>
        <w:rPr>
          <w:rFonts w:hint="eastAsia"/>
        </w:rPr>
        <w:fldChar w:fldCharType="end"/>
      </w:r>
    </w:p>
    <w:p>
      <w:pPr>
        <w:pStyle w:val="2"/>
        <w:snapToGrid w:val="0"/>
        <w:rPr>
          <w:rFonts w:hint="eastAsia"/>
        </w:rPr>
      </w:pPr>
    </w:p>
  </w:footnote>
  <w:footnote w:id="7">
    <w:p>
      <w:pPr>
        <w:pStyle w:val="2"/>
        <w:snapToGrid w:val="0"/>
        <w:rPr>
          <w:rFonts w:hint="eastAsia"/>
        </w:rPr>
      </w:pPr>
      <w:r>
        <w:rPr>
          <w:rStyle w:val="7"/>
        </w:rPr>
        <w:footnoteRef/>
      </w:r>
      <w:r>
        <w:t xml:space="preserve"> </w:t>
      </w:r>
      <w:r>
        <w:rPr>
          <w:rFonts w:hint="eastAsia"/>
        </w:rPr>
        <w:fldChar w:fldCharType="begin"/>
      </w:r>
      <w:r>
        <w:rPr>
          <w:rFonts w:hint="eastAsia"/>
        </w:rPr>
        <w:instrText xml:space="preserve"> HYPERLINK "http://property.zhonghongwang.com/show-87-760-1.html" </w:instrText>
      </w:r>
      <w:r>
        <w:rPr>
          <w:rFonts w:hint="eastAsia"/>
        </w:rPr>
        <w:fldChar w:fldCharType="separate"/>
      </w:r>
      <w:r>
        <w:rPr>
          <w:rStyle w:val="6"/>
          <w:rFonts w:hint="eastAsia"/>
        </w:rPr>
        <w:t>http://property.zhonghongwang.com/show-87-760-1.html</w:t>
      </w:r>
      <w:r>
        <w:rPr>
          <w:rFonts w:hint="eastAsia"/>
        </w:rPr>
        <w:fldChar w:fldCharType="end"/>
      </w:r>
    </w:p>
    <w:p>
      <w:pPr>
        <w:pStyle w:val="2"/>
        <w:snapToGrid w:val="0"/>
        <w:rPr>
          <w:rFonts w:hint="eastAsia"/>
        </w:rPr>
      </w:pPr>
    </w:p>
  </w:footnote>
  <w:footnote w:id="8">
    <w:p>
      <w:pPr>
        <w:pStyle w:val="2"/>
        <w:snapToGrid w:val="0"/>
        <w:rPr>
          <w:rFonts w:hint="eastAsia"/>
        </w:rPr>
      </w:pPr>
      <w:r>
        <w:rPr>
          <w:rStyle w:val="7"/>
        </w:rPr>
        <w:footnoteRef/>
      </w:r>
      <w:r>
        <w:rPr>
          <w:rFonts w:hint="eastAsia"/>
        </w:rPr>
        <w:fldChar w:fldCharType="begin"/>
      </w:r>
      <w:r>
        <w:rPr>
          <w:rFonts w:hint="eastAsia"/>
        </w:rPr>
        <w:instrText xml:space="preserve"> HYPERLINK "https://mo.mbd.baidu.com/r/Y3vSpTQFji?f=cp&amp;rs=1035587516&amp;ruk=iQMTd6On_k_z5PTJY5u90A&amp;u=85d27614b84da9f4&amp;urlext=%7B%22cuid%22%3A%22YivBi0aCHu_7av8f0P2NtY872u_3a-aigu2ril8N2aKm0qqSB%22%7D" </w:instrText>
      </w:r>
      <w:r>
        <w:rPr>
          <w:rFonts w:hint="eastAsia"/>
        </w:rPr>
        <w:fldChar w:fldCharType="separate"/>
      </w:r>
      <w:r>
        <w:rPr>
          <w:rStyle w:val="5"/>
          <w:rFonts w:hint="eastAsia"/>
        </w:rPr>
        <w:t>https://mo.mbd.baidu.com/r/Y3vSpTQFji?</w:t>
      </w:r>
      <w:r>
        <w:rPr>
          <w:rFonts w:hint="eastAsia"/>
        </w:rPr>
        <w:fldChar w:fldCharType="end"/>
      </w:r>
    </w:p>
    <w:p>
      <w:pPr>
        <w:pStyle w:val="2"/>
        <w:snapToGrid w:val="0"/>
        <w:rPr>
          <w:rFonts w:hint="eastAsia"/>
        </w:rPr>
      </w:pPr>
    </w:p>
  </w:footnote>
  <w:footnote w:id="9">
    <w:p>
      <w:pPr>
        <w:pStyle w:val="2"/>
        <w:snapToGrid w:val="0"/>
        <w:rPr>
          <w:rFonts w:hint="eastAsia"/>
        </w:rPr>
      </w:pPr>
      <w:r>
        <w:rPr>
          <w:rStyle w:val="7"/>
        </w:rPr>
        <w:footnoteRef/>
      </w:r>
      <w:r>
        <w:rPr>
          <w:rFonts w:hint="eastAsia"/>
          <w:lang w:val="en-US" w:eastAsia="zh-CN"/>
        </w:rPr>
        <w:t xml:space="preserve"> </w:t>
      </w:r>
      <w:r>
        <w:rPr>
          <w:rFonts w:hint="eastAsia"/>
        </w:rPr>
        <w:fldChar w:fldCharType="begin"/>
      </w:r>
      <w:r>
        <w:rPr>
          <w:rFonts w:hint="eastAsia"/>
        </w:rPr>
        <w:instrText xml:space="preserve"> HYPERLINK "https://me.mbd.baidu.com/r/XIJ4a4AV7a?" </w:instrText>
      </w:r>
      <w:r>
        <w:rPr>
          <w:rFonts w:hint="eastAsia"/>
        </w:rPr>
        <w:fldChar w:fldCharType="separate"/>
      </w:r>
      <w:r>
        <w:rPr>
          <w:rStyle w:val="6"/>
          <w:rFonts w:hint="eastAsia"/>
        </w:rPr>
        <w:t>https://me.mbd.baidu.com/r/XIJ4a4AV7a?</w:t>
      </w:r>
      <w:r>
        <w:rPr>
          <w:rFonts w:hint="eastAsia"/>
        </w:rPr>
        <w:fldChar w:fldCharType="end"/>
      </w:r>
    </w:p>
    <w:p>
      <w:pPr>
        <w:pStyle w:val="2"/>
        <w:snapToGrid w:val="0"/>
        <w:rPr>
          <w:rFonts w:hint="eastAsia"/>
        </w:rPr>
      </w:pPr>
    </w:p>
    <w:p>
      <w:pPr>
        <w:pStyle w:val="2"/>
        <w:snapToGrid w:val="0"/>
        <w:rPr>
          <w:rFonts w:hint="eastAsia"/>
        </w:rPr>
      </w:pPr>
    </w:p>
  </w:footnote>
  <w:footnote w:id="10">
    <w:p>
      <w:pPr>
        <w:pStyle w:val="2"/>
        <w:snapToGrid w:val="0"/>
        <w:rPr>
          <w:rFonts w:hint="eastAsia"/>
        </w:rPr>
      </w:pPr>
      <w:r>
        <w:rPr>
          <w:rStyle w:val="7"/>
        </w:rPr>
        <w:footnoteRef/>
      </w:r>
      <w:r>
        <w:t xml:space="preserve"> </w:t>
      </w:r>
      <w:r>
        <w:rPr>
          <w:rFonts w:hint="eastAsia"/>
          <w:lang w:val="en-US" w:eastAsia="zh-CN"/>
        </w:rPr>
        <w:t xml:space="preserve"> </w:t>
      </w:r>
      <w:r>
        <w:rPr>
          <w:rFonts w:hint="eastAsia"/>
        </w:rPr>
        <w:fldChar w:fldCharType="begin"/>
      </w:r>
      <w:r>
        <w:rPr>
          <w:rFonts w:hint="eastAsia"/>
        </w:rPr>
        <w:instrText xml:space="preserve"> HYPERLINK "http://www.gov.cn/zhengce/2021-07/08/content_5623273.htm" </w:instrText>
      </w:r>
      <w:r>
        <w:rPr>
          <w:rFonts w:hint="eastAsia"/>
        </w:rPr>
        <w:fldChar w:fldCharType="separate"/>
      </w:r>
      <w:r>
        <w:rPr>
          <w:rStyle w:val="6"/>
          <w:rFonts w:hint="eastAsia"/>
        </w:rPr>
        <w:t>http://www.gov.cn/zhengce/2021-07/08/content_5623273.htm</w:t>
      </w:r>
      <w:r>
        <w:rPr>
          <w:rFonts w:hint="eastAsia"/>
        </w:rPr>
        <w:fldChar w:fldCharType="end"/>
      </w:r>
    </w:p>
    <w:p>
      <w:pPr>
        <w:pStyle w:val="2"/>
        <w:snapToGrid w:val="0"/>
        <w:rPr>
          <w:rFonts w:hint="eastAsia"/>
        </w:rPr>
      </w:pPr>
    </w:p>
  </w:footnote>
  <w:footnote w:id="11">
    <w:p>
      <w:pPr>
        <w:pStyle w:val="2"/>
        <w:snapToGrid w:val="0"/>
        <w:rPr>
          <w:rFonts w:hint="eastAsia"/>
        </w:rPr>
      </w:pPr>
      <w:r>
        <w:rPr>
          <w:rStyle w:val="7"/>
        </w:rPr>
        <w:footnoteRef/>
      </w:r>
      <w:r>
        <w:t xml:space="preserve"> </w:t>
      </w:r>
      <w:r>
        <w:rPr>
          <w:rFonts w:hint="eastAsia"/>
          <w:lang w:val="en-US" w:eastAsia="zh-CN"/>
        </w:rPr>
        <w:t xml:space="preserve"> </w:t>
      </w:r>
      <w:r>
        <w:rPr>
          <w:rFonts w:hint="eastAsia"/>
        </w:rPr>
        <w:fldChar w:fldCharType="begin"/>
      </w:r>
      <w:r>
        <w:rPr>
          <w:rFonts w:hint="eastAsia"/>
        </w:rPr>
        <w:instrText xml:space="preserve"> HYPERLINK "https://m.gmw.cn/baijia/2022-12/06/36210361.html?sdkver=3420f61c" </w:instrText>
      </w:r>
      <w:r>
        <w:rPr>
          <w:rFonts w:hint="eastAsia"/>
        </w:rPr>
        <w:fldChar w:fldCharType="separate"/>
      </w:r>
      <w:r>
        <w:rPr>
          <w:rStyle w:val="6"/>
          <w:rFonts w:hint="eastAsia"/>
        </w:rPr>
        <w:t>https://m.gmw.cn/baijia/2022-12/06/36210361.html?sdkver=3420f61c</w:t>
      </w:r>
      <w:r>
        <w:rPr>
          <w:rFonts w:hint="eastAsia"/>
        </w:rPr>
        <w:fldChar w:fldCharType="end"/>
      </w:r>
    </w:p>
    <w:p>
      <w:pPr>
        <w:pStyle w:val="2"/>
        <w:snapToGrid w:val="0"/>
        <w:rPr>
          <w:rFonts w:hint="eastAsia"/>
        </w:rPr>
      </w:pPr>
    </w:p>
  </w:footnote>
  <w:footnote w:id="12">
    <w:p>
      <w:pPr>
        <w:pStyle w:val="2"/>
        <w:snapToGrid w:val="0"/>
        <w:rPr>
          <w:rFonts w:hint="eastAsia"/>
        </w:rPr>
      </w:pPr>
      <w:r>
        <w:rPr>
          <w:rStyle w:val="7"/>
        </w:rPr>
        <w:footnoteRef/>
      </w:r>
      <w:r>
        <w:rPr>
          <w:rFonts w:hint="eastAsia"/>
          <w:lang w:val="en-US" w:eastAsia="zh-CN"/>
        </w:rPr>
        <w:t xml:space="preserve"> </w:t>
      </w:r>
      <w:r>
        <w:rPr>
          <w:rFonts w:hint="eastAsia"/>
        </w:rPr>
        <w:fldChar w:fldCharType="begin"/>
      </w:r>
      <w:r>
        <w:rPr>
          <w:rFonts w:hint="eastAsia"/>
        </w:rPr>
        <w:instrText xml:space="preserve"> HYPERLINK "https://mi.mbd.baidu.com/r/YagSa9Icqk?" </w:instrText>
      </w:r>
      <w:r>
        <w:rPr>
          <w:rFonts w:hint="eastAsia"/>
        </w:rPr>
        <w:fldChar w:fldCharType="separate"/>
      </w:r>
      <w:r>
        <w:rPr>
          <w:rStyle w:val="6"/>
          <w:rFonts w:hint="eastAsia"/>
        </w:rPr>
        <w:t>https://mi.mbd.baidu.com/r/YagSa9Icqk?</w:t>
      </w:r>
      <w:r>
        <w:rPr>
          <w:rFonts w:hint="eastAsia"/>
        </w:rPr>
        <w:fldChar w:fldCharType="end"/>
      </w:r>
    </w:p>
    <w:p>
      <w:pPr>
        <w:pStyle w:val="2"/>
        <w:snapToGrid w:val="0"/>
        <w:rPr>
          <w:rFonts w:hint="eastAsia"/>
        </w:rPr>
      </w:pPr>
    </w:p>
  </w:footnote>
  <w:footnote w:id="13">
    <w:p>
      <w:pPr>
        <w:pStyle w:val="2"/>
        <w:snapToGrid w:val="0"/>
        <w:rPr>
          <w:rFonts w:hint="eastAsia"/>
        </w:rPr>
      </w:pPr>
      <w:r>
        <w:rPr>
          <w:rStyle w:val="7"/>
        </w:rPr>
        <w:footnoteRef/>
      </w:r>
      <w:r>
        <w:t xml:space="preserve"> </w:t>
      </w:r>
      <w:r>
        <w:rPr>
          <w:rFonts w:hint="eastAsia"/>
        </w:rPr>
        <w:fldChar w:fldCharType="begin"/>
      </w:r>
      <w:r>
        <w:rPr>
          <w:rFonts w:hint="eastAsia"/>
        </w:rPr>
        <w:instrText xml:space="preserve"> HYPERLINK "https://mbd.baidu.com/ma/s/PfzfGOS4" </w:instrText>
      </w:r>
      <w:r>
        <w:rPr>
          <w:rFonts w:hint="eastAsia"/>
        </w:rPr>
        <w:fldChar w:fldCharType="separate"/>
      </w:r>
      <w:r>
        <w:rPr>
          <w:rStyle w:val="6"/>
          <w:rFonts w:hint="eastAsia"/>
        </w:rPr>
        <w:t>https://mbd.baidu.com/ma/s/PfzfGOS4</w:t>
      </w:r>
      <w:r>
        <w:rPr>
          <w:rFonts w:hint="eastAsia"/>
        </w:rPr>
        <w:fldChar w:fldCharType="end"/>
      </w:r>
    </w:p>
    <w:p>
      <w:pPr>
        <w:pStyle w:val="2"/>
        <w:snapToGrid w:val="0"/>
        <w:rPr>
          <w:rFonts w:hint="eastAsia"/>
        </w:rPr>
      </w:pPr>
    </w:p>
  </w:footnote>
  <w:footnote w:id="14">
    <w:p>
      <w:pPr>
        <w:pStyle w:val="2"/>
        <w:snapToGrid w:val="0"/>
        <w:rPr>
          <w:rFonts w:hint="eastAsia"/>
        </w:rPr>
      </w:pPr>
      <w:r>
        <w:rPr>
          <w:rStyle w:val="7"/>
        </w:rPr>
        <w:footnoteRef/>
      </w:r>
      <w:r>
        <w:rPr>
          <w:rFonts w:hint="eastAsia"/>
        </w:rPr>
        <w:fldChar w:fldCharType="begin"/>
      </w:r>
      <w:r>
        <w:rPr>
          <w:rFonts w:hint="eastAsia"/>
        </w:rPr>
        <w:instrText xml:space="preserve"> HYPERLINK "https://mo.mbd.baidu.com/r/Y3E6PWogYU?f=cp&amp;rs=3888013956&amp;ruk=iQMTd6On_k_z5PTJY5u90A&amp;u=982695c9333aa556&amp;urlext=%7B%22cuid%22%3A%22YivBi0aCHu_7av8f0P2NtY872u_3a-aigu2ril8N2aKm0qqSB%22%7D" </w:instrText>
      </w:r>
      <w:r>
        <w:rPr>
          <w:rFonts w:hint="eastAsia"/>
        </w:rPr>
        <w:fldChar w:fldCharType="separate"/>
      </w:r>
      <w:r>
        <w:rPr>
          <w:rStyle w:val="6"/>
          <w:rFonts w:hint="eastAsia"/>
        </w:rPr>
        <w:t>https://mo.mbd.baidu.com/r/Y3E6PWogYU?</w:t>
      </w:r>
      <w:r>
        <w:rPr>
          <w:rFonts w:hint="eastAsia"/>
        </w:rPr>
        <w:fldChar w:fldCharType="end"/>
      </w:r>
    </w:p>
    <w:p>
      <w:pPr>
        <w:pStyle w:val="2"/>
        <w:snapToGrid w:val="0"/>
        <w:rPr>
          <w:rFonts w:hint="eastAsia"/>
        </w:rPr>
      </w:pPr>
    </w:p>
    <w:p>
      <w:pPr>
        <w:pStyle w:val="2"/>
        <w:snapToGrid w:val="0"/>
        <w:rPr>
          <w:rFonts w:hint="eastAsia"/>
        </w:rPr>
      </w:pPr>
    </w:p>
    <w:p>
      <w:pPr>
        <w:pStyle w:val="2"/>
        <w:snapToGrid w:val="0"/>
        <w:rPr>
          <w:rFonts w:hint="eastAsia"/>
        </w:rPr>
      </w:pP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embedSystemFonts/>
  <w:bordersDoNotSurroundHeader w:val="1"/>
  <w:bordersDoNotSurroundFooter w:val="1"/>
  <w:documentProtection w:enforcement="0"/>
  <w:defaultTabStop w:val="420"/>
  <w:drawingGridVerticalSpacing w:val="156"/>
  <w:displayHorizontalDrawingGridEvery w:val="0"/>
  <w:displayVerticalDrawingGridEvery w:val="2"/>
  <w:characterSpacingControl w:val="compressPunctuation"/>
  <w:footnotePr>
    <w:numFmt w:val="decimalEnclosedCircleChinese"/>
    <w:numRestart w:val="eachPage"/>
    <w:footnote w:id="30"/>
    <w:footnote w:id="31"/>
  </w:footnotePr>
  <w:compat>
    <w:spaceForUL/>
    <w:balanceSingleByteDoubleByteWidth/>
    <w:doNotLeaveBackslashAlone/>
    <w:ulTrailSpace/>
    <w:doNotExpandShiftReturn/>
    <w:adjustLineHeightInTable/>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commondata" w:val="eyJoZGlkIjoiZGJiZjMzNjk1ZWU3ZDJiYWIxYTFhY2E3MGUzNGQ1M2UifQ=="/>
  </w:docVars>
  <w:rsids>
    <w:rsidRoot w:val="01005222"/>
    <w:rsid w:val="01005222"/>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EastAsia"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qFormat="1"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qFormat="1"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qFormat="1"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character" w:default="1" w:styleId="4">
    <w:name w:val="Default Paragraph Font"/>
    <w:semiHidden/>
    <w:uiPriority w:val="0"/>
  </w:style>
  <w:style w:type="table" w:default="1" w:styleId="3">
    <w:name w:val="Normal Table"/>
    <w:semiHidden/>
    <w:uiPriority w:val="0"/>
    <w:tblPr>
      <w:tblCellMar>
        <w:top w:w="0" w:type="dxa"/>
        <w:left w:w="108" w:type="dxa"/>
        <w:bottom w:w="0" w:type="dxa"/>
        <w:right w:w="108" w:type="dxa"/>
      </w:tblCellMar>
    </w:tblPr>
  </w:style>
  <w:style w:type="paragraph" w:styleId="2">
    <w:name w:val="footnote text"/>
    <w:basedOn w:val="1"/>
    <w:qFormat/>
    <w:uiPriority w:val="0"/>
    <w:pPr>
      <w:snapToGrid w:val="0"/>
      <w:jc w:val="left"/>
    </w:pPr>
    <w:rPr>
      <w:sz w:val="18"/>
    </w:rPr>
  </w:style>
  <w:style w:type="character" w:styleId="5">
    <w:name w:val="FollowedHyperlink"/>
    <w:basedOn w:val="4"/>
    <w:uiPriority w:val="0"/>
    <w:rPr>
      <w:color w:val="800080"/>
      <w:u w:val="single"/>
    </w:rPr>
  </w:style>
  <w:style w:type="character" w:styleId="6">
    <w:name w:val="Hyperlink"/>
    <w:basedOn w:val="4"/>
    <w:qFormat/>
    <w:uiPriority w:val="0"/>
    <w:rPr>
      <w:color w:val="0000FF"/>
      <w:u w:val="single"/>
    </w:rPr>
  </w:style>
  <w:style w:type="character" w:styleId="7">
    <w:name w:val="footnote reference"/>
    <w:basedOn w:val="4"/>
    <w:qFormat/>
    <w:uiPriority w:val="0"/>
    <w:rPr>
      <w:vertAlign w:val="superscript"/>
    </w:rPr>
  </w:style>
</w:styles>
</file>

<file path=word/_rels/document.xml.rels><?xml version="1.0" encoding="UTF-8" standalone="yes"?>
<Relationships xmlns="http://schemas.openxmlformats.org/package/2006/relationships"><Relationship Id="rId5" Type="http://schemas.openxmlformats.org/officeDocument/2006/relationships/fontTable" Target="fontTable.xml"/><Relationship Id="rId4" Type="http://schemas.openxmlformats.org/officeDocument/2006/relationships/theme" Target="theme/theme1.xml"/><Relationship Id="rId3" Type="http://schemas.openxmlformats.org/officeDocument/2006/relationships/footnotes" Target="footnotes.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0</TotalTime>
  <ScaleCrop>false</ScaleCrop>
  <LinksUpToDate>false</LinksUpToDate>
  <CharactersWithSpaces>0</CharactersWithSpaces>
  <Application>WPS Office_11.1.0.13703_F1E327BC-269C-435d-A152-05C5408002CA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2023-04-28T09:13:00Z</dcterms:created>
  <dc:creator>肇熹亭</dc:creator>
  <cp:lastModifiedBy>肇熹亭</cp:lastModifiedBy>
  <dcterms:modified xsi:type="dcterms:W3CDTF">2023-04-28T09:14:49Z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2052-11.1.0.13703</vt:lpwstr>
  </property>
  <property fmtid="{D5CDD505-2E9C-101B-9397-08002B2CF9AE}" pid="3" name="ICV">
    <vt:lpwstr>3BE2DBA103824C1CB1CB2F16F61ABD36</vt:lpwstr>
  </property>
</Properties>
</file>