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A0F585" w14:textId="0F3D8908" w:rsidR="00AF462C" w:rsidRDefault="009301A7">
      <w:r>
        <w:t xml:space="preserve">ECAD6009- Part 1 </w:t>
      </w:r>
    </w:p>
    <w:p w14:paraId="1E9BBF6D" w14:textId="77777777" w:rsidR="009301A7" w:rsidRDefault="009301A7"/>
    <w:p w14:paraId="4D48B804" w14:textId="2428CB94" w:rsidR="009301A7" w:rsidRDefault="009301A7">
      <w:r>
        <w:t>Reference list:</w:t>
      </w:r>
    </w:p>
    <w:p w14:paraId="1ED130E0" w14:textId="77777777" w:rsidR="009301A7" w:rsidRDefault="009301A7"/>
    <w:p w14:paraId="2A9F0100" w14:textId="58CDCD5C" w:rsidR="007132FD" w:rsidRDefault="003D0A18">
      <w:r w:rsidRPr="003D0A18">
        <w:t xml:space="preserve">ALLSAINTS (2017). ‘If we teach today’s students as we taught yesterday’s, we rob them of tomorrow.’ [online] All Saints Episcopal School. Available at: </w:t>
      </w:r>
      <w:hyperlink r:id="rId4" w:history="1">
        <w:r w:rsidRPr="003C0549">
          <w:rPr>
            <w:rStyle w:val="Hyperlink"/>
          </w:rPr>
          <w:t>https://www.all-saints.org/news-detail?pk=912745</w:t>
        </w:r>
      </w:hyperlink>
      <w:r>
        <w:t xml:space="preserve"> </w:t>
      </w:r>
      <w:r w:rsidRPr="009301A7">
        <w:t xml:space="preserve">[Accessed </w:t>
      </w:r>
      <w:r>
        <w:t>1</w:t>
      </w:r>
      <w:r w:rsidRPr="009301A7">
        <w:t xml:space="preserve"> </w:t>
      </w:r>
      <w:r>
        <w:t>May</w:t>
      </w:r>
      <w:r w:rsidRPr="009301A7">
        <w:t>. 2024].</w:t>
      </w:r>
    </w:p>
    <w:p w14:paraId="05C217EC" w14:textId="77777777" w:rsidR="003D0A18" w:rsidRDefault="003D0A18"/>
    <w:p w14:paraId="1366466B" w14:textId="1840F64F" w:rsidR="009301A7" w:rsidRDefault="009301A7" w:rsidP="009301A7">
      <w:r w:rsidRPr="009301A7">
        <w:t>BERA (2024). </w:t>
      </w:r>
      <w:r w:rsidRPr="009301A7">
        <w:rPr>
          <w:i/>
          <w:iCs/>
        </w:rPr>
        <w:t>Ethical Guidelines for Educational Research FIFTH EDITION (2024)</w:t>
      </w:r>
      <w:r w:rsidRPr="009301A7">
        <w:t xml:space="preserve">. [online] Available at: </w:t>
      </w:r>
      <w:hyperlink r:id="rId5" w:history="1">
        <w:r w:rsidRPr="009301A7">
          <w:rPr>
            <w:rStyle w:val="Hyperlink"/>
          </w:rPr>
          <w:t>https://www.bera.ac.uk/wp-content/uploads/2024/04/Ethical-Guidelines-for-Educational-Research-5th-edition.pdf</w:t>
        </w:r>
      </w:hyperlink>
      <w:r>
        <w:t xml:space="preserve"> [</w:t>
      </w:r>
      <w:r w:rsidRPr="009301A7">
        <w:t>Accessed 22 Apr. 2024].</w:t>
      </w:r>
    </w:p>
    <w:p w14:paraId="5259253B" w14:textId="77777777" w:rsidR="008C683F" w:rsidRDefault="008C683F" w:rsidP="009301A7"/>
    <w:p w14:paraId="3F5C7448" w14:textId="63CFB702" w:rsidR="008C683F" w:rsidRDefault="008C683F" w:rsidP="009301A7">
      <w:r w:rsidRPr="008C683F">
        <w:t xml:space="preserve">Central South Consortium (2016). Title of paper: Cross-curriculum Responsibilities -January Report. [online] Available at: </w:t>
      </w:r>
      <w:hyperlink r:id="rId6" w:history="1">
        <w:r w:rsidRPr="003C0549">
          <w:rPr>
            <w:rStyle w:val="Hyperlink"/>
          </w:rPr>
          <w:t>https://www.cscjes-cronfa.co.uk/api/storage/6360aa37-7fe2-46e6-9bf7-4dbf49dc255b/Strand%201%20Cross%20curriculum%20responsibilities.pdf</w:t>
        </w:r>
      </w:hyperlink>
      <w:r>
        <w:t xml:space="preserve"> </w:t>
      </w:r>
      <w:r w:rsidRPr="009301A7">
        <w:t xml:space="preserve">[Accessed </w:t>
      </w:r>
      <w:r>
        <w:t>1</w:t>
      </w:r>
      <w:r w:rsidRPr="009301A7">
        <w:t xml:space="preserve"> </w:t>
      </w:r>
      <w:r>
        <w:t>May</w:t>
      </w:r>
      <w:r w:rsidRPr="009301A7">
        <w:t>. 2024].</w:t>
      </w:r>
    </w:p>
    <w:p w14:paraId="10F102FB" w14:textId="77777777" w:rsidR="00D91BF6" w:rsidRDefault="00D91BF6" w:rsidP="009301A7"/>
    <w:p w14:paraId="62D1660F" w14:textId="33F034D6" w:rsidR="00D91BF6" w:rsidRPr="00D91BF6" w:rsidRDefault="00D91BF6" w:rsidP="00D91BF6">
      <w:r w:rsidRPr="00D91BF6">
        <w:t xml:space="preserve">Cornell Human Ecology (2019). </w:t>
      </w:r>
      <w:proofErr w:type="spellStart"/>
      <w:r w:rsidRPr="00D91BF6">
        <w:t>Urie</w:t>
      </w:r>
      <w:proofErr w:type="spellEnd"/>
      <w:r w:rsidRPr="00D91BF6">
        <w:t xml:space="preserve"> Bronfenbrenner - Bronfenbrenner </w:t>
      </w:r>
      <w:proofErr w:type="spellStart"/>
      <w:r w:rsidRPr="00D91BF6">
        <w:t>Center</w:t>
      </w:r>
      <w:proofErr w:type="spellEnd"/>
      <w:r w:rsidRPr="00D91BF6">
        <w:t xml:space="preserve"> for Translational Research. [online] Bronfenbrenner </w:t>
      </w:r>
      <w:proofErr w:type="spellStart"/>
      <w:r w:rsidRPr="00D91BF6">
        <w:t>Center</w:t>
      </w:r>
      <w:proofErr w:type="spellEnd"/>
      <w:r w:rsidRPr="00D91BF6">
        <w:t xml:space="preserve"> for Translational Research. Available at: </w:t>
      </w:r>
      <w:hyperlink r:id="rId7" w:history="1">
        <w:r w:rsidRPr="003C0549">
          <w:rPr>
            <w:rStyle w:val="Hyperlink"/>
          </w:rPr>
          <w:t>https://bctr.cornell.edu/about-us/urie-bronfenbrenner</w:t>
        </w:r>
      </w:hyperlink>
      <w:r>
        <w:t xml:space="preserve"> </w:t>
      </w:r>
      <w:r w:rsidRPr="00D91BF6">
        <w:t>[Accessed: 30 Apr. 2024].</w:t>
      </w:r>
    </w:p>
    <w:p w14:paraId="4BC5C0BD" w14:textId="77777777" w:rsidR="009301A7" w:rsidRDefault="009301A7"/>
    <w:p w14:paraId="2675F151" w14:textId="09B4F269" w:rsidR="008933C7" w:rsidRPr="009301A7" w:rsidRDefault="008933C7" w:rsidP="008933C7">
      <w:r>
        <w:rPr>
          <w:color w:val="000000"/>
        </w:rPr>
        <w:t>Donaldson, G</w:t>
      </w:r>
      <w:r w:rsidR="00AC5CCA">
        <w:rPr>
          <w:color w:val="000000"/>
        </w:rPr>
        <w:t xml:space="preserve"> </w:t>
      </w:r>
      <w:r>
        <w:rPr>
          <w:color w:val="000000"/>
        </w:rPr>
        <w:t>(2015).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Successful Futures Independent Review of Curriculum and Assessment Arrangements in Wales</w:t>
      </w:r>
      <w:r>
        <w:rPr>
          <w:color w:val="000000"/>
        </w:rPr>
        <w:t xml:space="preserve">. [online] Available at: </w:t>
      </w:r>
      <w:hyperlink r:id="rId8" w:history="1">
        <w:r w:rsidRPr="003C0549">
          <w:rPr>
            <w:rStyle w:val="Hyperlink"/>
          </w:rPr>
          <w:t>https://www.gov.wales/sites/default/files/publications/2018-03/successful-futures.pdf</w:t>
        </w:r>
      </w:hyperlink>
      <w:r>
        <w:rPr>
          <w:color w:val="000000"/>
        </w:rPr>
        <w:t xml:space="preserve"> </w:t>
      </w:r>
      <w:r w:rsidRPr="009301A7">
        <w:t>[Accessed 2</w:t>
      </w:r>
      <w:r>
        <w:t>3</w:t>
      </w:r>
      <w:r w:rsidRPr="009301A7">
        <w:t xml:space="preserve"> Apr. 2024].</w:t>
      </w:r>
    </w:p>
    <w:p w14:paraId="4E1C159C" w14:textId="77777777" w:rsidR="008933C7" w:rsidRDefault="008933C7"/>
    <w:p w14:paraId="2F114355" w14:textId="1C612EF9" w:rsidR="009301A7" w:rsidRDefault="009301A7" w:rsidP="009301A7">
      <w:r w:rsidRPr="009301A7">
        <w:t>ESTYN (2018). </w:t>
      </w:r>
      <w:r w:rsidRPr="009301A7">
        <w:rPr>
          <w:i/>
          <w:iCs/>
        </w:rPr>
        <w:t xml:space="preserve">A report on </w:t>
      </w:r>
      <w:proofErr w:type="spellStart"/>
      <w:r w:rsidRPr="009301A7">
        <w:rPr>
          <w:i/>
          <w:iCs/>
        </w:rPr>
        <w:t>Maes</w:t>
      </w:r>
      <w:proofErr w:type="spellEnd"/>
      <w:r w:rsidRPr="009301A7">
        <w:rPr>
          <w:i/>
          <w:iCs/>
        </w:rPr>
        <w:t xml:space="preserve"> </w:t>
      </w:r>
      <w:proofErr w:type="spellStart"/>
      <w:r w:rsidRPr="009301A7">
        <w:rPr>
          <w:i/>
          <w:iCs/>
        </w:rPr>
        <w:t>yr</w:t>
      </w:r>
      <w:proofErr w:type="spellEnd"/>
      <w:r w:rsidRPr="009301A7">
        <w:rPr>
          <w:i/>
          <w:iCs/>
        </w:rPr>
        <w:t xml:space="preserve"> Haul Primary School Broadlands </w:t>
      </w:r>
      <w:proofErr w:type="spellStart"/>
      <w:r w:rsidRPr="009301A7">
        <w:rPr>
          <w:i/>
          <w:iCs/>
        </w:rPr>
        <w:t>Ffordd</w:t>
      </w:r>
      <w:proofErr w:type="spellEnd"/>
      <w:r w:rsidRPr="009301A7">
        <w:rPr>
          <w:i/>
          <w:iCs/>
        </w:rPr>
        <w:t xml:space="preserve"> </w:t>
      </w:r>
      <w:proofErr w:type="spellStart"/>
      <w:r w:rsidRPr="009301A7">
        <w:rPr>
          <w:i/>
          <w:iCs/>
        </w:rPr>
        <w:t>Tirion</w:t>
      </w:r>
      <w:proofErr w:type="spellEnd"/>
      <w:r w:rsidRPr="009301A7">
        <w:rPr>
          <w:i/>
          <w:iCs/>
        </w:rPr>
        <w:t xml:space="preserve"> CF31 5EG Date of inspection: May 2018 by Estyn, Her Majesty’s Inspectorate for Education and Training in Wales</w:t>
      </w:r>
      <w:r w:rsidRPr="009301A7">
        <w:t xml:space="preserve">. [online] Available at: </w:t>
      </w:r>
      <w:hyperlink r:id="rId9" w:history="1">
        <w:r w:rsidRPr="009301A7">
          <w:rPr>
            <w:rStyle w:val="Hyperlink"/>
          </w:rPr>
          <w:t>https://www.estyn.gov.wales/system/files/2020-08/Maes%2520yr%2520Haul%2520Primary%2520School.pdf</w:t>
        </w:r>
      </w:hyperlink>
      <w:r>
        <w:t xml:space="preserve"> </w:t>
      </w:r>
      <w:r w:rsidRPr="009301A7">
        <w:t>[Accessed 22 Apr. 2024].</w:t>
      </w:r>
    </w:p>
    <w:p w14:paraId="6C2E1696" w14:textId="77777777" w:rsidR="00C462BB" w:rsidRDefault="00C462BB" w:rsidP="009301A7"/>
    <w:p w14:paraId="17724601" w14:textId="1A9BE18F" w:rsidR="00C462BB" w:rsidRPr="009301A7" w:rsidRDefault="00C462BB" w:rsidP="009301A7">
      <w:proofErr w:type="spellStart"/>
      <w:r w:rsidRPr="00C462BB">
        <w:t>Gestwicki</w:t>
      </w:r>
      <w:proofErr w:type="spellEnd"/>
      <w:r w:rsidRPr="00C462BB">
        <w:t>, C. (2015). </w:t>
      </w:r>
      <w:r w:rsidRPr="00C462BB">
        <w:rPr>
          <w:i/>
          <w:iCs/>
        </w:rPr>
        <w:t xml:space="preserve">Home, School, and Community Relations + Home, School, and Community Relations, 9th Ed. + </w:t>
      </w:r>
      <w:proofErr w:type="spellStart"/>
      <w:r w:rsidRPr="00C462BB">
        <w:rPr>
          <w:i/>
          <w:iCs/>
        </w:rPr>
        <w:t>Lms</w:t>
      </w:r>
      <w:proofErr w:type="spellEnd"/>
      <w:r w:rsidRPr="00C462BB">
        <w:rPr>
          <w:i/>
          <w:iCs/>
        </w:rPr>
        <w:t xml:space="preserve"> Integrated for </w:t>
      </w:r>
      <w:proofErr w:type="spellStart"/>
      <w:r w:rsidRPr="00C462BB">
        <w:rPr>
          <w:i/>
          <w:iCs/>
        </w:rPr>
        <w:t>Mindtap</w:t>
      </w:r>
      <w:proofErr w:type="spellEnd"/>
      <w:r w:rsidRPr="00C462BB">
        <w:rPr>
          <w:i/>
          <w:iCs/>
        </w:rPr>
        <w:t xml:space="preserve"> Education, 1 Term - 6 Months Access Card.</w:t>
      </w:r>
      <w:r w:rsidRPr="00C462BB">
        <w:t> Wadsworth Pub Co</w:t>
      </w:r>
      <w:r>
        <w:t xml:space="preserve"> </w:t>
      </w:r>
      <w:r w:rsidRPr="00C462BB">
        <w:t>[Accessed 23 Apr. 2024].</w:t>
      </w:r>
    </w:p>
    <w:p w14:paraId="35DC08CB" w14:textId="77777777" w:rsidR="009301A7" w:rsidRDefault="009301A7"/>
    <w:p w14:paraId="669B6880" w14:textId="30428594" w:rsidR="009301A7" w:rsidRDefault="009301A7" w:rsidP="009301A7">
      <w:r w:rsidRPr="009301A7">
        <w:t>Google Maps (2005). </w:t>
      </w:r>
      <w:r w:rsidRPr="009301A7">
        <w:rPr>
          <w:i/>
          <w:iCs/>
        </w:rPr>
        <w:t>Bridgend County Borough · United Kingdom</w:t>
      </w:r>
      <w:r w:rsidRPr="009301A7">
        <w:t>. [online] Bridgend County Borough · United Kingdom. Available at:</w:t>
      </w:r>
      <w:r>
        <w:t xml:space="preserve"> </w:t>
      </w:r>
      <w:hyperlink r:id="rId10" w:history="1">
        <w:r w:rsidRPr="009301A7">
          <w:rPr>
            <w:rStyle w:val="Hyperlink"/>
          </w:rPr>
          <w:t>https://www.google.com/maps/place/Bridgend+County+Borough/@51.55715</w:t>
        </w:r>
      </w:hyperlink>
      <w:r>
        <w:t xml:space="preserve"> </w:t>
      </w:r>
      <w:r w:rsidRPr="009301A7">
        <w:t>[Accessed 22 Apr. 2024].</w:t>
      </w:r>
    </w:p>
    <w:p w14:paraId="6055D2B9" w14:textId="77777777" w:rsidR="00E503C3" w:rsidRDefault="00E503C3" w:rsidP="009301A7"/>
    <w:p w14:paraId="4871C27B" w14:textId="77D412EF" w:rsidR="00E503C3" w:rsidRDefault="00E503C3" w:rsidP="00E503C3">
      <w:r w:rsidRPr="00E503C3">
        <w:t xml:space="preserve">Government (2012). Business and schools: Building the world of work together Briefing Paper. [online] Available at: </w:t>
      </w:r>
      <w:hyperlink r:id="rId11" w:history="1">
        <w:r w:rsidRPr="003C0549">
          <w:rPr>
            <w:rStyle w:val="Hyperlink"/>
          </w:rPr>
          <w:t>https://assets.publishing.service.gov.uk/media/5a7d8812ed915d497af70013/business-and-schools-building-the-world-of-work-together.pdf</w:t>
        </w:r>
      </w:hyperlink>
      <w:r>
        <w:t xml:space="preserve"> </w:t>
      </w:r>
      <w:r w:rsidRPr="009301A7">
        <w:t xml:space="preserve">[Accessed </w:t>
      </w:r>
      <w:r>
        <w:t>1</w:t>
      </w:r>
      <w:r w:rsidRPr="009301A7">
        <w:t xml:space="preserve"> </w:t>
      </w:r>
      <w:r>
        <w:t>May</w:t>
      </w:r>
      <w:r w:rsidRPr="009301A7">
        <w:t>. 2024].</w:t>
      </w:r>
    </w:p>
    <w:p w14:paraId="67894D13" w14:textId="77777777" w:rsidR="009B1C8C" w:rsidRDefault="009B1C8C" w:rsidP="009301A7"/>
    <w:p w14:paraId="37BCE59D" w14:textId="0C1F703E" w:rsidR="007A2E8C" w:rsidRDefault="009B1C8C" w:rsidP="009301A7">
      <w:r w:rsidRPr="009B1C8C">
        <w:lastRenderedPageBreak/>
        <w:t xml:space="preserve">Main, P. (2023). Bronfenbrenner’s ecological model. [online] Structural Learning. Available at: </w:t>
      </w:r>
      <w:hyperlink r:id="rId12" w:history="1">
        <w:r w:rsidRPr="003C0549">
          <w:rPr>
            <w:rStyle w:val="Hyperlink"/>
          </w:rPr>
          <w:t>https://www.structural-learning.com/post/bronfenbrenners-ecological-model</w:t>
        </w:r>
      </w:hyperlink>
      <w:r>
        <w:t xml:space="preserve"> </w:t>
      </w:r>
      <w:r w:rsidRPr="009301A7">
        <w:t xml:space="preserve">[Accessed </w:t>
      </w:r>
      <w:r>
        <w:t>30</w:t>
      </w:r>
      <w:r w:rsidRPr="009301A7">
        <w:t xml:space="preserve"> Apr. 2024].</w:t>
      </w:r>
    </w:p>
    <w:p w14:paraId="7E0C1F77" w14:textId="77777777" w:rsidR="002936FB" w:rsidRDefault="002936FB" w:rsidP="009301A7"/>
    <w:p w14:paraId="083221FE" w14:textId="00C8E66F" w:rsidR="007132FD" w:rsidRDefault="007132FD" w:rsidP="009301A7">
      <w:proofErr w:type="spellStart"/>
      <w:r w:rsidRPr="007132FD">
        <w:t>Schleicher</w:t>
      </w:r>
      <w:proofErr w:type="spellEnd"/>
      <w:r w:rsidRPr="007132FD">
        <w:t xml:space="preserve">, A. (2007). Andreas </w:t>
      </w:r>
      <w:proofErr w:type="spellStart"/>
      <w:r w:rsidRPr="007132FD">
        <w:t>Schleicher</w:t>
      </w:r>
      <w:proofErr w:type="spellEnd"/>
      <w:r w:rsidRPr="007132FD">
        <w:t xml:space="preserve"> Quote: ‘The quality of an education system can never exceed the quality of its teachers.’ [online] quotefancy.com. Available at: </w:t>
      </w:r>
      <w:hyperlink r:id="rId13" w:history="1">
        <w:r w:rsidRPr="003C0549">
          <w:rPr>
            <w:rStyle w:val="Hyperlink"/>
          </w:rPr>
          <w:t>https://quotefancy.com/quote/1779308/Andreas-Schleicher-The-quality-of-an-education-system-can-never-exceed-the-quality-of-its</w:t>
        </w:r>
      </w:hyperlink>
      <w:r>
        <w:t xml:space="preserve"> </w:t>
      </w:r>
      <w:r w:rsidRPr="007132FD">
        <w:t>[Accessed 1 May 2024].</w:t>
      </w:r>
    </w:p>
    <w:p w14:paraId="708531C0" w14:textId="77777777" w:rsidR="007132FD" w:rsidRDefault="007132FD" w:rsidP="009301A7"/>
    <w:p w14:paraId="6CD91CB1" w14:textId="784ABA86" w:rsidR="006D728C" w:rsidRPr="009301A7" w:rsidRDefault="006D728C" w:rsidP="009301A7">
      <w:r w:rsidRPr="006D728C">
        <w:t xml:space="preserve">Smith, M. (2020). Does teacher confidence improve students’ learning? [online] </w:t>
      </w:r>
      <w:proofErr w:type="spellStart"/>
      <w:r w:rsidRPr="006D728C">
        <w:t>Tes</w:t>
      </w:r>
      <w:proofErr w:type="spellEnd"/>
      <w:r w:rsidRPr="006D728C">
        <w:t xml:space="preserve"> Magazine. Available at: </w:t>
      </w:r>
      <w:hyperlink r:id="rId14" w:history="1">
        <w:r w:rsidRPr="003C0549">
          <w:rPr>
            <w:rStyle w:val="Hyperlink"/>
          </w:rPr>
          <w:t>https://www.tes.com/magazine/archive/does-teacher-confidence-improve-students-learning</w:t>
        </w:r>
      </w:hyperlink>
      <w:r>
        <w:t xml:space="preserve"> </w:t>
      </w:r>
      <w:r w:rsidRPr="009301A7">
        <w:t xml:space="preserve">[Accessed </w:t>
      </w:r>
      <w:r>
        <w:t>1</w:t>
      </w:r>
      <w:r w:rsidRPr="009301A7">
        <w:t xml:space="preserve"> </w:t>
      </w:r>
      <w:r>
        <w:t>May</w:t>
      </w:r>
      <w:r w:rsidRPr="009301A7">
        <w:t>. 2024].</w:t>
      </w:r>
    </w:p>
    <w:p w14:paraId="19C5CA63" w14:textId="77777777" w:rsidR="009301A7" w:rsidRDefault="009301A7"/>
    <w:p w14:paraId="40CE1933" w14:textId="168A4CE8" w:rsidR="00614DFD" w:rsidRDefault="001D16DC" w:rsidP="00614DFD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1D16DC">
        <w:rPr>
          <w:color w:val="000000"/>
        </w:rPr>
        <w:t xml:space="preserve">Welsh Government (2019). Professional Standards for Teaching and Leadership. [online] Hwb. Available at: </w:t>
      </w:r>
      <w:hyperlink r:id="rId15" w:history="1">
        <w:r w:rsidRPr="003C0549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>
        <w:rPr>
          <w:color w:val="000000"/>
        </w:rPr>
        <w:t xml:space="preserve"> </w:t>
      </w:r>
      <w:r w:rsidRPr="009301A7">
        <w:t xml:space="preserve">[Accessed </w:t>
      </w:r>
      <w:r>
        <w:t>30</w:t>
      </w:r>
      <w:r w:rsidRPr="009301A7">
        <w:t xml:space="preserve"> Apr. 2024].</w:t>
      </w:r>
    </w:p>
    <w:p w14:paraId="28367961" w14:textId="77777777" w:rsidR="00614DFD" w:rsidRDefault="00614DFD"/>
    <w:p w14:paraId="627E7AEF" w14:textId="77777777" w:rsidR="001F393C" w:rsidRDefault="001F393C"/>
    <w:sectPr w:rsidR="001F39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1A7"/>
    <w:rsid w:val="00010086"/>
    <w:rsid w:val="001D16DC"/>
    <w:rsid w:val="001F393C"/>
    <w:rsid w:val="002936FB"/>
    <w:rsid w:val="003D0A18"/>
    <w:rsid w:val="00614DFD"/>
    <w:rsid w:val="00623B3C"/>
    <w:rsid w:val="006D728C"/>
    <w:rsid w:val="007132FD"/>
    <w:rsid w:val="00755BAB"/>
    <w:rsid w:val="007A2E8C"/>
    <w:rsid w:val="008933C7"/>
    <w:rsid w:val="008C683F"/>
    <w:rsid w:val="009301A7"/>
    <w:rsid w:val="009B1C8C"/>
    <w:rsid w:val="009C59F4"/>
    <w:rsid w:val="00AC5CCA"/>
    <w:rsid w:val="00AF462C"/>
    <w:rsid w:val="00C462BB"/>
    <w:rsid w:val="00D91BF6"/>
    <w:rsid w:val="00E503C3"/>
    <w:rsid w:val="00FE3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0A41F2"/>
  <w15:chartTrackingRefBased/>
  <w15:docId w15:val="{944F7B41-2097-854A-AAE1-BFB9E39600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1B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301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01A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1F393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1F39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594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19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013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528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029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14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42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600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618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045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150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431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443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07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828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9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52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5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26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938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855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653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6244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720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728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74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463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597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582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18-03/successful-futures.pdf" TargetMode="External"/><Relationship Id="rId13" Type="http://schemas.openxmlformats.org/officeDocument/2006/relationships/hyperlink" Target="https://quotefancy.com/quote/1779308/Andreas-Schleicher-The-quality-of-an-education-system-can-never-exceed-the-quality-of-i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bctr.cornell.edu/about-us/urie-bronfenbrenner" TargetMode="External"/><Relationship Id="rId12" Type="http://schemas.openxmlformats.org/officeDocument/2006/relationships/hyperlink" Target="https://www.structural-learning.com/post/bronfenbrenners-ecological-model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scjes-cronfa.co.uk/api/storage/6360aa37-7fe2-46e6-9bf7-4dbf49dc255b/Strand%201%20Cross%20curriculum%20responsibilities.pdf" TargetMode="External"/><Relationship Id="rId11" Type="http://schemas.openxmlformats.org/officeDocument/2006/relationships/hyperlink" Target="https://assets.publishing.service.gov.uk/media/5a7d8812ed915d497af70013/business-and-schools-building-the-world-of-work-together.pdf" TargetMode="External"/><Relationship Id="rId5" Type="http://schemas.openxmlformats.org/officeDocument/2006/relationships/hyperlink" Target="https://www.bera.ac.uk/wp-content/uploads/2024/04/Ethical-Guidelines-for-Educational-Research-5th-edition.pdf" TargetMode="External"/><Relationship Id="rId15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10" Type="http://schemas.openxmlformats.org/officeDocument/2006/relationships/hyperlink" Target="https://www.google.com/maps/place/Bridgend+County+Borough/@51.55715" TargetMode="External"/><Relationship Id="rId4" Type="http://schemas.openxmlformats.org/officeDocument/2006/relationships/hyperlink" Target="https://www.all-saints.org/news-detail?pk=912745" TargetMode="External"/><Relationship Id="rId9" Type="http://schemas.openxmlformats.org/officeDocument/2006/relationships/hyperlink" Target="https://www.estyn.gov.wales/system/files/2020-08/Maes%2520yr%2520Haul%2520Primary%2520School.pdf" TargetMode="External"/><Relationship Id="rId14" Type="http://schemas.openxmlformats.org/officeDocument/2006/relationships/hyperlink" Target="https://www.tes.com/magazine/archive/does-teacher-confidence-improve-students-learn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702</Words>
  <Characters>4007</Characters>
  <Application>Microsoft Office Word</Application>
  <DocSecurity>0</DocSecurity>
  <Lines>33</Lines>
  <Paragraphs>9</Paragraphs>
  <ScaleCrop>false</ScaleCrop>
  <Company/>
  <LinksUpToDate>false</LinksUpToDate>
  <CharactersWithSpaces>4700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Evans (2100663)</dc:creator>
  <cp:keywords/>
  <dc:description/>
  <cp:lastModifiedBy>Gemma Evans (2100663)</cp:lastModifiedBy>
  <cp:revision>2</cp:revision>
  <dcterms:created xsi:type="dcterms:W3CDTF">2024-05-06T10:23:00Z</dcterms:created>
  <dcterms:modified xsi:type="dcterms:W3CDTF">2024-05-06T10:23:00Z</dcterms:modified>
</cp:coreProperties>
</file>