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xmlns:woe="http://schemas.microsoft.com/office/word/2020/oembed" mc:Ignorable="w14 w15 wp14 w16se w16cid w16 w16cex w16sdtdh">
  <w:body>
    <w:p w:rsidR="65CF8D66" w:rsidP="65CF8D66" w:rsidRDefault="65CF8D66" w14:paraId="4F155B74" w14:textId="1CB10DAC">
      <w:pPr>
        <w:jc w:val="center"/>
        <w:rPr>
          <w:sz w:val="32"/>
          <w:szCs w:val="32"/>
        </w:rPr>
      </w:pPr>
    </w:p>
    <w:p w:rsidR="65CF8D66" w:rsidP="65CF8D66" w:rsidRDefault="65CF8D66" w14:paraId="059E3369" w14:textId="5CBAB2EA">
      <w:pPr>
        <w:jc w:val="center"/>
        <w:rPr>
          <w:sz w:val="32"/>
          <w:szCs w:val="32"/>
        </w:rPr>
      </w:pPr>
    </w:p>
    <w:p w:rsidR="65CF8D66" w:rsidP="65CF8D66" w:rsidRDefault="65CF8D66" w14:paraId="5F70C408" w14:textId="21ACE2F9">
      <w:pPr>
        <w:jc w:val="center"/>
        <w:rPr>
          <w:sz w:val="32"/>
          <w:szCs w:val="32"/>
        </w:rPr>
      </w:pPr>
    </w:p>
    <w:p w:rsidR="65CF8D66" w:rsidP="65CF8D66" w:rsidRDefault="65CF8D66" w14:paraId="20F19422" w14:textId="26289C0A">
      <w:pPr>
        <w:jc w:val="center"/>
        <w:rPr>
          <w:sz w:val="32"/>
          <w:szCs w:val="32"/>
        </w:rPr>
      </w:pPr>
    </w:p>
    <w:p w:rsidR="65CF8D66" w:rsidP="65CF8D66" w:rsidRDefault="65CF8D66" w14:paraId="2667AC96" w14:textId="3884BC6B">
      <w:pPr>
        <w:jc w:val="center"/>
        <w:rPr>
          <w:sz w:val="32"/>
          <w:szCs w:val="32"/>
        </w:rPr>
      </w:pPr>
    </w:p>
    <w:p w:rsidR="65CF8D66" w:rsidP="65CF8D66" w:rsidRDefault="65CF8D66" w14:paraId="1FEE9F6B" w14:textId="09036CF9">
      <w:pPr>
        <w:jc w:val="center"/>
        <w:rPr>
          <w:sz w:val="32"/>
          <w:szCs w:val="32"/>
        </w:rPr>
      </w:pPr>
    </w:p>
    <w:p w:rsidR="65CF8D66" w:rsidP="65CF8D66" w:rsidRDefault="65CF8D66" w14:paraId="76A1B5D4" w14:textId="5302E852">
      <w:pPr>
        <w:jc w:val="center"/>
        <w:rPr>
          <w:sz w:val="32"/>
          <w:szCs w:val="32"/>
        </w:rPr>
      </w:pPr>
    </w:p>
    <w:p w:rsidR="65CF8D66" w:rsidP="65CF8D66" w:rsidRDefault="65CF8D66" w14:paraId="061AECE4" w14:textId="140FAEAC">
      <w:pPr>
        <w:jc w:val="center"/>
        <w:rPr>
          <w:sz w:val="32"/>
          <w:szCs w:val="32"/>
        </w:rPr>
      </w:pPr>
    </w:p>
    <w:p xmlns:wp14="http://schemas.microsoft.com/office/word/2010/wordml" w:rsidP="65CF8D66" wp14:paraId="2C078E63" wp14:textId="454995A5">
      <w:pPr>
        <w:jc w:val="center"/>
        <w:rPr>
          <w:sz w:val="40"/>
          <w:szCs w:val="40"/>
        </w:rPr>
      </w:pPr>
      <w:r w:rsidRPr="0D585A17" w:rsidR="31D18987">
        <w:rPr>
          <w:sz w:val="40"/>
          <w:szCs w:val="40"/>
        </w:rPr>
        <w:t xml:space="preserve">Name - </w:t>
      </w:r>
      <w:r w:rsidRPr="0D585A17" w:rsidR="6C429828">
        <w:rPr>
          <w:sz w:val="40"/>
          <w:szCs w:val="40"/>
        </w:rPr>
        <w:t>Matt Evans</w:t>
      </w:r>
    </w:p>
    <w:p w:rsidR="6C429828" w:rsidP="65CF8D66" w:rsidRDefault="6C429828" w14:paraId="249638A0" w14:textId="56222D82">
      <w:pPr>
        <w:pStyle w:val="Normal"/>
        <w:jc w:val="center"/>
        <w:rPr>
          <w:sz w:val="40"/>
          <w:szCs w:val="40"/>
        </w:rPr>
      </w:pPr>
      <w:r w:rsidRPr="65CF8D66" w:rsidR="6C429828">
        <w:rPr>
          <w:sz w:val="40"/>
          <w:szCs w:val="40"/>
        </w:rPr>
        <w:t>Student ID – 2306167</w:t>
      </w:r>
    </w:p>
    <w:p w:rsidR="6C429828" w:rsidP="65CF8D66" w:rsidRDefault="6C429828" w14:paraId="3005F9A6" w14:textId="37E2F364">
      <w:pPr>
        <w:pStyle w:val="Normal"/>
        <w:jc w:val="center"/>
        <w:rPr>
          <w:sz w:val="40"/>
          <w:szCs w:val="40"/>
        </w:rPr>
      </w:pPr>
      <w:r w:rsidRPr="65CF8D66" w:rsidR="6C429828">
        <w:rPr>
          <w:sz w:val="40"/>
          <w:szCs w:val="40"/>
        </w:rPr>
        <w:t>Module code &amp; title</w:t>
      </w:r>
      <w:r w:rsidRPr="65CF8D66" w:rsidR="35D3B66E">
        <w:rPr>
          <w:sz w:val="40"/>
          <w:szCs w:val="40"/>
        </w:rPr>
        <w:t xml:space="preserve"> – Learning in the Digital Era (ADPA4001/C)</w:t>
      </w:r>
    </w:p>
    <w:p w:rsidR="6C429828" w:rsidP="65CF8D66" w:rsidRDefault="6C429828" w14:paraId="47219760" w14:textId="58D2FCB1">
      <w:pPr>
        <w:pStyle w:val="Normal"/>
        <w:jc w:val="center"/>
        <w:rPr>
          <w:sz w:val="40"/>
          <w:szCs w:val="40"/>
        </w:rPr>
      </w:pPr>
      <w:r w:rsidRPr="65CF8D66" w:rsidR="6C429828">
        <w:rPr>
          <w:sz w:val="40"/>
          <w:szCs w:val="40"/>
        </w:rPr>
        <w:t>Assessment title</w:t>
      </w:r>
      <w:r w:rsidRPr="65CF8D66" w:rsidR="7A5AFFE1">
        <w:rPr>
          <w:sz w:val="40"/>
          <w:szCs w:val="40"/>
        </w:rPr>
        <w:t xml:space="preserve"> – ASSESSMENT 2 / ASESIAD 2</w:t>
      </w:r>
    </w:p>
    <w:p w:rsidR="65CF8D66" w:rsidP="65CF8D66" w:rsidRDefault="65CF8D66" w14:paraId="1CE25790" w14:textId="50A753D9">
      <w:pPr>
        <w:pStyle w:val="Normal"/>
        <w:jc w:val="center"/>
        <w:rPr>
          <w:sz w:val="40"/>
          <w:szCs w:val="40"/>
        </w:rPr>
      </w:pPr>
    </w:p>
    <w:p w:rsidR="65CF8D66" w:rsidP="65CF8D66" w:rsidRDefault="65CF8D66" w14:paraId="6C39B0E2" w14:textId="44CBF571">
      <w:pPr>
        <w:pStyle w:val="Normal"/>
        <w:jc w:val="center"/>
        <w:rPr>
          <w:sz w:val="40"/>
          <w:szCs w:val="40"/>
        </w:rPr>
      </w:pPr>
    </w:p>
    <w:p w:rsidR="65CF8D66" w:rsidP="65CF8D66" w:rsidRDefault="65CF8D66" w14:paraId="0772DE9C" w14:textId="6EA3FAFF">
      <w:pPr>
        <w:pStyle w:val="Normal"/>
        <w:jc w:val="center"/>
        <w:rPr>
          <w:sz w:val="40"/>
          <w:szCs w:val="40"/>
        </w:rPr>
      </w:pPr>
    </w:p>
    <w:p w:rsidR="65CF8D66" w:rsidP="65CF8D66" w:rsidRDefault="65CF8D66" w14:paraId="5A24E5DB" w14:textId="1EC0A916">
      <w:pPr>
        <w:pStyle w:val="Normal"/>
        <w:jc w:val="center"/>
        <w:rPr>
          <w:sz w:val="40"/>
          <w:szCs w:val="40"/>
        </w:rPr>
      </w:pPr>
    </w:p>
    <w:p w:rsidR="65CF8D66" w:rsidP="65CF8D66" w:rsidRDefault="65CF8D66" w14:paraId="0F887D31" w14:textId="42ED3FB5">
      <w:pPr>
        <w:pStyle w:val="Normal"/>
        <w:jc w:val="center"/>
        <w:rPr>
          <w:sz w:val="40"/>
          <w:szCs w:val="40"/>
        </w:rPr>
      </w:pPr>
    </w:p>
    <w:p w:rsidR="65CF8D66" w:rsidP="65CF8D66" w:rsidRDefault="65CF8D66" w14:paraId="07ECEA39" w14:textId="3A5BBDE9">
      <w:pPr>
        <w:pStyle w:val="Normal"/>
        <w:jc w:val="center"/>
        <w:rPr>
          <w:sz w:val="32"/>
          <w:szCs w:val="32"/>
        </w:rPr>
      </w:pPr>
    </w:p>
    <w:p w:rsidR="65CF8D66" w:rsidP="65CF8D66" w:rsidRDefault="65CF8D66" w14:paraId="0C0406CF" w14:textId="4EF04977">
      <w:pPr>
        <w:pStyle w:val="Normal"/>
        <w:jc w:val="center"/>
        <w:rPr>
          <w:sz w:val="32"/>
          <w:szCs w:val="32"/>
        </w:rPr>
      </w:pPr>
    </w:p>
    <w:p w:rsidR="65CF8D66" w:rsidRDefault="65CF8D66" w14:paraId="03E12CBC" w14:textId="774264CA"/>
    <w:p w:rsidR="19D8D27B" w:rsidP="0D585A17" w:rsidRDefault="19D8D27B" w14:paraId="4BA6C3B6" w14:textId="531E381A">
      <w:pPr>
        <w:pStyle w:val="Normal"/>
        <w:rPr>
          <w:sz w:val="24"/>
          <w:szCs w:val="24"/>
        </w:rPr>
      </w:pPr>
      <w:hyperlink r:id="R81d9ea57ba3b4899">
        <w:r w:rsidRPr="0D585A17" w:rsidR="19D8D27B">
          <w:rPr>
            <w:rStyle w:val="Hyperlink"/>
            <w:sz w:val="24"/>
            <w:szCs w:val="24"/>
          </w:rPr>
          <w:t>https://youtu.be/1AxiSfLZS08</w:t>
        </w:r>
      </w:hyperlink>
    </w:p>
    <w:p w:rsidR="69B7F01F" w:rsidP="69B7F01F" w:rsidRDefault="69B7F01F" w14:paraId="4F79F290" w14:textId="709D1FBD">
      <w:pPr>
        <w:pStyle w:val="Normal"/>
      </w:pPr>
    </w:p>
    <w:p w:rsidR="52C58E8E" w:rsidRDefault="52C58E8E" w14:paraId="1610081E" w14:textId="1FFBDDB6">
      <w:r w:rsidR="52C58E8E">
        <w:drawing>
          <wp:anchor distT="0" distB="0" distL="114300" distR="114300" simplePos="0" relativeHeight="251658240" behindDoc="0" locked="0" layoutInCell="1" allowOverlap="1" wp14:editId="3C79DF97" wp14:anchorId="03A6D5A7">
            <wp:simplePos x="0" y="0"/>
            <wp:positionH relativeFrom="column">
              <wp:align>left</wp:align>
            </wp:positionH>
            <wp:positionV relativeFrom="paragraph">
              <wp:posOffset>0</wp:posOffset>
            </wp:positionV>
            <wp:extent cx="5772150" cy="3343275"/>
            <wp:effectExtent l="0" t="0" r="0" b="0"/>
            <wp:wrapSquare wrapText="bothSides"/>
            <wp:docPr id="168068621" name="picture" title="Video titled: My 3 minute presentation">
              <a:hlinkClick r:id="Ree9205b3985d4fff"/>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86594ebd21fc4da1">
                      <a:extLst>
                        <a:ext xmlns:a="http://schemas.openxmlformats.org/drawingml/2006/main" uri="{28A0092B-C50C-407E-A947-70E740481C1C}">
                          <a14:useLocalDpi val="0"/>
                        </a:ext>
                        <a:ext uri="http://schemas.microsoft.com/office/word/2020/oembed">
                          <woe:oembed oEmbedUrl="https://youtu.be/1AxiSfLZS08" mediaType="Video" picLocksAutoForOEmbed="1"/>
                        </a:ext>
                      </a:extLst>
                    </a:blip>
                    <a:stretch>
                      <a:fillRect/>
                    </a:stretch>
                  </pic:blipFill>
                  <pic:spPr>
                    <a:xfrm>
                      <a:off x="0" y="0"/>
                      <a:ext cx="5772150" cy="3343275"/>
                    </a:xfrm>
                    <a:prstGeom prst="rect">
                      <a:avLst/>
                    </a:prstGeom>
                  </pic:spPr>
                </pic:pic>
              </a:graphicData>
            </a:graphic>
            <wp14:sizeRelH relativeFrom="page">
              <wp14:pctWidth>0</wp14:pctWidth>
            </wp14:sizeRelH>
            <wp14:sizeRelV relativeFrom="page">
              <wp14:pctHeight>0</wp14:pctHeight>
            </wp14:sizeRelV>
          </wp:anchor>
        </w:drawing>
      </w:r>
    </w:p>
    <w:p w:rsidR="52C58E8E" w:rsidP="52C58E8E" w:rsidRDefault="52C58E8E" w14:paraId="2AB25561" w14:textId="45AF35DF">
      <w:pPr>
        <w:pStyle w:val="Normal"/>
      </w:pPr>
      <w:r w:rsidR="11BD3A60">
        <w:drawing>
          <wp:inline wp14:editId="26D7EE96" wp14:anchorId="75B6DF88">
            <wp:extent cx="5774267" cy="3248025"/>
            <wp:effectExtent l="0" t="0" r="0" b="0"/>
            <wp:docPr id="1529104903" name="" title=""/>
            <wp:cNvGraphicFramePr>
              <a:graphicFrameLocks noChangeAspect="1"/>
            </wp:cNvGraphicFramePr>
            <a:graphic>
              <a:graphicData uri="http://schemas.openxmlformats.org/drawingml/2006/picture">
                <pic:pic>
                  <pic:nvPicPr>
                    <pic:cNvPr id="0" name=""/>
                    <pic:cNvPicPr/>
                  </pic:nvPicPr>
                  <pic:blipFill>
                    <a:blip r:embed="Ra0d52d7ac5804ebe">
                      <a:extLst>
                        <a:ext xmlns:a="http://schemas.openxmlformats.org/drawingml/2006/main" uri="{28A0092B-C50C-407E-A947-70E740481C1C}">
                          <a14:useLocalDpi val="0"/>
                        </a:ext>
                      </a:extLst>
                    </a:blip>
                    <a:stretch>
                      <a:fillRect/>
                    </a:stretch>
                  </pic:blipFill>
                  <pic:spPr>
                    <a:xfrm>
                      <a:off x="0" y="0"/>
                      <a:ext cx="5774267" cy="3248025"/>
                    </a:xfrm>
                    <a:prstGeom prst="rect">
                      <a:avLst/>
                    </a:prstGeom>
                  </pic:spPr>
                </pic:pic>
              </a:graphicData>
            </a:graphic>
          </wp:inline>
        </w:drawing>
      </w:r>
    </w:p>
    <w:p w:rsidR="52C58E8E" w:rsidP="52C58E8E" w:rsidRDefault="52C58E8E" w14:paraId="7B74E60A" w14:textId="2AA479D5">
      <w:pPr>
        <w:pStyle w:val="Normal"/>
      </w:pPr>
      <w:r w:rsidR="11BD3A60">
        <w:drawing>
          <wp:inline wp14:editId="428BC8BF" wp14:anchorId="3E528C82">
            <wp:extent cx="5943600" cy="3343275"/>
            <wp:effectExtent l="0" t="0" r="0" b="0"/>
            <wp:docPr id="395779647" name="" title=""/>
            <wp:cNvGraphicFramePr>
              <a:graphicFrameLocks noChangeAspect="1"/>
            </wp:cNvGraphicFramePr>
            <a:graphic>
              <a:graphicData uri="http://schemas.openxmlformats.org/drawingml/2006/picture">
                <pic:pic>
                  <pic:nvPicPr>
                    <pic:cNvPr id="0" name=""/>
                    <pic:cNvPicPr/>
                  </pic:nvPicPr>
                  <pic:blipFill>
                    <a:blip r:embed="R7adca89f754e498f">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p>
    <w:p w:rsidR="52C58E8E" w:rsidP="52C58E8E" w:rsidRDefault="52C58E8E" w14:paraId="453B38E2" w14:textId="690191BE">
      <w:pPr>
        <w:pStyle w:val="Normal"/>
      </w:pPr>
      <w:r w:rsidR="11BD3A60">
        <w:drawing>
          <wp:inline wp14:editId="37628D4C" wp14:anchorId="3EE5EEC8">
            <wp:extent cx="5943600" cy="3343275"/>
            <wp:effectExtent l="0" t="0" r="0" b="0"/>
            <wp:docPr id="1047201199" name="" title=""/>
            <wp:cNvGraphicFramePr>
              <a:graphicFrameLocks noChangeAspect="1"/>
            </wp:cNvGraphicFramePr>
            <a:graphic>
              <a:graphicData uri="http://schemas.openxmlformats.org/drawingml/2006/picture">
                <pic:pic>
                  <pic:nvPicPr>
                    <pic:cNvPr id="0" name=""/>
                    <pic:cNvPicPr/>
                  </pic:nvPicPr>
                  <pic:blipFill>
                    <a:blip r:embed="R8b4e9a1b7fea4498">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p>
    <w:p w:rsidR="52C58E8E" w:rsidP="52C58E8E" w:rsidRDefault="52C58E8E" w14:paraId="639C8FC2" w14:textId="40871D94">
      <w:pPr>
        <w:pStyle w:val="Normal"/>
      </w:pPr>
      <w:r w:rsidR="11BD3A60">
        <w:drawing>
          <wp:inline wp14:editId="6F860A28" wp14:anchorId="39E14ACE">
            <wp:extent cx="5943600" cy="3343275"/>
            <wp:effectExtent l="0" t="0" r="0" b="0"/>
            <wp:docPr id="1125936723" name="" title=""/>
            <wp:cNvGraphicFramePr>
              <a:graphicFrameLocks noChangeAspect="1"/>
            </wp:cNvGraphicFramePr>
            <a:graphic>
              <a:graphicData uri="http://schemas.openxmlformats.org/drawingml/2006/picture">
                <pic:pic>
                  <pic:nvPicPr>
                    <pic:cNvPr id="0" name=""/>
                    <pic:cNvPicPr/>
                  </pic:nvPicPr>
                  <pic:blipFill>
                    <a:blip r:embed="Re078959a9d194900">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p>
    <w:p w:rsidR="11BD3A60" w:rsidP="69B7F01F" w:rsidRDefault="11BD3A60" w14:paraId="2AA1B2F9" w14:textId="07C7F58F">
      <w:pPr>
        <w:pStyle w:val="Normal"/>
      </w:pPr>
      <w:r w:rsidR="11BD3A60">
        <w:drawing>
          <wp:inline wp14:editId="0E45AF5C" wp14:anchorId="33638811">
            <wp:extent cx="5943600" cy="3343275"/>
            <wp:effectExtent l="0" t="0" r="0" b="0"/>
            <wp:docPr id="1048994515" name="" title=""/>
            <wp:cNvGraphicFramePr>
              <a:graphicFrameLocks noChangeAspect="1"/>
            </wp:cNvGraphicFramePr>
            <a:graphic>
              <a:graphicData uri="http://schemas.openxmlformats.org/drawingml/2006/picture">
                <pic:pic>
                  <pic:nvPicPr>
                    <pic:cNvPr id="0" name=""/>
                    <pic:cNvPicPr/>
                  </pic:nvPicPr>
                  <pic:blipFill>
                    <a:blip r:embed="Rccd5635275a84b7e">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p>
    <w:p w:rsidR="11BD3A60" w:rsidP="69B7F01F" w:rsidRDefault="11BD3A60" w14:paraId="2CBBEC36" w14:textId="0264558B">
      <w:pPr>
        <w:pStyle w:val="Normal"/>
      </w:pPr>
      <w:r w:rsidR="11BD3A60">
        <w:drawing>
          <wp:inline wp14:editId="1CE430F4" wp14:anchorId="18D9FB65">
            <wp:extent cx="5943600" cy="3343275"/>
            <wp:effectExtent l="0" t="0" r="0" b="0"/>
            <wp:docPr id="425591951" name="" title=""/>
            <wp:cNvGraphicFramePr>
              <a:graphicFrameLocks noChangeAspect="1"/>
            </wp:cNvGraphicFramePr>
            <a:graphic>
              <a:graphicData uri="http://schemas.openxmlformats.org/drawingml/2006/picture">
                <pic:pic>
                  <pic:nvPicPr>
                    <pic:cNvPr id="0" name=""/>
                    <pic:cNvPicPr/>
                  </pic:nvPicPr>
                  <pic:blipFill>
                    <a:blip r:embed="Rd34a3944c65b4f01">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p>
    <w:p w:rsidR="11BD3A60" w:rsidP="69B7F01F" w:rsidRDefault="11BD3A60" w14:paraId="75F1A376" w14:textId="7321C231">
      <w:pPr>
        <w:pStyle w:val="Normal"/>
      </w:pPr>
      <w:r w:rsidR="11BD3A60">
        <w:drawing>
          <wp:inline wp14:editId="4ED4D2AC" wp14:anchorId="7F6FF6D8">
            <wp:extent cx="5943600" cy="3343275"/>
            <wp:effectExtent l="0" t="0" r="0" b="0"/>
            <wp:docPr id="1057477709" name="" title=""/>
            <wp:cNvGraphicFramePr>
              <a:graphicFrameLocks noChangeAspect="1"/>
            </wp:cNvGraphicFramePr>
            <a:graphic>
              <a:graphicData uri="http://schemas.openxmlformats.org/drawingml/2006/picture">
                <pic:pic>
                  <pic:nvPicPr>
                    <pic:cNvPr id="0" name=""/>
                    <pic:cNvPicPr/>
                  </pic:nvPicPr>
                  <pic:blipFill>
                    <a:blip r:embed="Re2ecbc4050ed4ed2">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p>
    <w:p w:rsidR="11BD3A60" w:rsidP="69B7F01F" w:rsidRDefault="11BD3A60" w14:paraId="4AF35827" w14:textId="159A16EE">
      <w:pPr>
        <w:pStyle w:val="Normal"/>
      </w:pPr>
      <w:r w:rsidR="11BD3A60">
        <w:drawing>
          <wp:inline wp14:editId="0CEE333D" wp14:anchorId="62FF707F">
            <wp:extent cx="5943600" cy="3343275"/>
            <wp:effectExtent l="0" t="0" r="0" b="0"/>
            <wp:docPr id="1248258135" name="" title=""/>
            <wp:cNvGraphicFramePr>
              <a:graphicFrameLocks noChangeAspect="1"/>
            </wp:cNvGraphicFramePr>
            <a:graphic>
              <a:graphicData uri="http://schemas.openxmlformats.org/drawingml/2006/picture">
                <pic:pic>
                  <pic:nvPicPr>
                    <pic:cNvPr id="0" name=""/>
                    <pic:cNvPicPr/>
                  </pic:nvPicPr>
                  <pic:blipFill>
                    <a:blip r:embed="R2825b9bfe00f445c">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p>
    <w:p w:rsidR="69B7F01F" w:rsidP="69B7F01F" w:rsidRDefault="69B7F01F" w14:paraId="546F20A8" w14:textId="1B3C6A68">
      <w:pPr>
        <w:pStyle w:val="Normal"/>
      </w:pPr>
    </w:p>
    <w:p w:rsidR="69B7F01F" w:rsidP="69B7F01F" w:rsidRDefault="69B7F01F" w14:paraId="1B45ED64" w14:textId="097360FC">
      <w:pPr>
        <w:pStyle w:val="Normal"/>
      </w:pPr>
    </w:p>
    <w:p w:rsidR="69B7F01F" w:rsidP="69B7F01F" w:rsidRDefault="69B7F01F" w14:paraId="48C14FEB" w14:textId="01FA5E0A">
      <w:pPr>
        <w:pStyle w:val="Normal"/>
      </w:pPr>
    </w:p>
    <w:p w:rsidR="69B7F01F" w:rsidP="69B7F01F" w:rsidRDefault="69B7F01F" w14:paraId="0F5F4733" w14:textId="233FC88C">
      <w:pPr>
        <w:pStyle w:val="Normal"/>
      </w:pPr>
    </w:p>
    <w:p w:rsidR="69B7F01F" w:rsidP="69B7F01F" w:rsidRDefault="69B7F01F" w14:paraId="7A5AACA3" w14:textId="5D95CCE8">
      <w:pPr>
        <w:pStyle w:val="Normal"/>
      </w:pPr>
    </w:p>
    <w:p w:rsidR="69B7F01F" w:rsidP="69B7F01F" w:rsidRDefault="69B7F01F" w14:paraId="3552DBFF" w14:textId="6AAB8B18">
      <w:pPr>
        <w:pStyle w:val="Normal"/>
      </w:pPr>
    </w:p>
    <w:p w:rsidR="69B7F01F" w:rsidP="69B7F01F" w:rsidRDefault="69B7F01F" w14:paraId="35DBA3C6" w14:textId="5E12FDE0">
      <w:pPr>
        <w:pStyle w:val="Normal"/>
      </w:pPr>
    </w:p>
    <w:p w:rsidR="69B7F01F" w:rsidP="69B7F01F" w:rsidRDefault="69B7F01F" w14:paraId="56393CC7" w14:textId="36EE08A3">
      <w:pPr>
        <w:pStyle w:val="Normal"/>
      </w:pPr>
    </w:p>
    <w:p w:rsidR="69B7F01F" w:rsidP="69B7F01F" w:rsidRDefault="69B7F01F" w14:paraId="6B9F341C" w14:textId="4CC6F9CC">
      <w:pPr>
        <w:pStyle w:val="Normal"/>
      </w:pPr>
    </w:p>
    <w:p w:rsidR="69B7F01F" w:rsidP="69B7F01F" w:rsidRDefault="69B7F01F" w14:paraId="08CA009F" w14:textId="71B61D1F">
      <w:pPr>
        <w:pStyle w:val="Normal"/>
      </w:pPr>
    </w:p>
    <w:p w:rsidR="69B7F01F" w:rsidP="69B7F01F" w:rsidRDefault="69B7F01F" w14:paraId="074AA6D8" w14:textId="286349A6">
      <w:pPr>
        <w:pStyle w:val="Normal"/>
      </w:pPr>
    </w:p>
    <w:p w:rsidR="69B7F01F" w:rsidP="69B7F01F" w:rsidRDefault="69B7F01F" w14:paraId="73988815" w14:textId="41B3402A">
      <w:pPr>
        <w:pStyle w:val="Normal"/>
      </w:pPr>
    </w:p>
    <w:p w:rsidR="69B7F01F" w:rsidP="69B7F01F" w:rsidRDefault="69B7F01F" w14:paraId="45408FE7" w14:textId="5385382C">
      <w:pPr>
        <w:pStyle w:val="Normal"/>
      </w:pPr>
    </w:p>
    <w:p w:rsidR="69B7F01F" w:rsidP="69B7F01F" w:rsidRDefault="69B7F01F" w14:paraId="11BC1353" w14:textId="0707CD81">
      <w:pPr>
        <w:pStyle w:val="Normal"/>
      </w:pPr>
    </w:p>
    <w:p w:rsidR="69B7F01F" w:rsidP="69B7F01F" w:rsidRDefault="69B7F01F" w14:paraId="5799AE76" w14:textId="17546AEC">
      <w:pPr>
        <w:pStyle w:val="Normal"/>
      </w:pPr>
    </w:p>
    <w:p w:rsidR="69B7F01F" w:rsidP="69B7F01F" w:rsidRDefault="69B7F01F" w14:paraId="23999F25" w14:textId="4A3453BB">
      <w:pPr>
        <w:pStyle w:val="Normal"/>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872"/>
        <w:gridCol w:w="1872"/>
        <w:gridCol w:w="1872"/>
        <w:gridCol w:w="1872"/>
        <w:gridCol w:w="1872"/>
      </w:tblGrid>
      <w:tr w:rsidR="69B7F01F" w:rsidTr="0D585A17" w14:paraId="075D9411">
        <w:trPr>
          <w:trHeight w:val="300"/>
        </w:trPr>
        <w:tc>
          <w:tcPr>
            <w:tcW w:w="1872" w:type="dxa"/>
            <w:tcMar>
              <w:left w:w="105" w:type="dxa"/>
              <w:right w:w="105" w:type="dxa"/>
            </w:tcMar>
            <w:vAlign w:val="top"/>
          </w:tcPr>
          <w:p w:rsidR="69B7F01F" w:rsidP="0D585A17" w:rsidRDefault="69B7F01F" w14:paraId="03E1095E" w14:textId="2F0CA3D1">
            <w:pPr>
              <w:spacing w:line="259" w:lineRule="auto"/>
              <w:rPr>
                <w:rFonts w:ascii="Calibri" w:hAnsi="Calibri" w:eastAsia="Calibri" w:cs="Calibri"/>
                <w:b w:val="0"/>
                <w:bCs w:val="0"/>
                <w:i w:val="0"/>
                <w:iCs w:val="0"/>
                <w:sz w:val="24"/>
                <w:szCs w:val="24"/>
              </w:rPr>
            </w:pPr>
            <w:r w:rsidRPr="0D585A17" w:rsidR="1D484C7A">
              <w:rPr>
                <w:rFonts w:ascii="Calibri" w:hAnsi="Calibri" w:eastAsia="Calibri" w:cs="Calibri"/>
                <w:b w:val="0"/>
                <w:bCs w:val="0"/>
                <w:i w:val="0"/>
                <w:iCs w:val="0"/>
                <w:sz w:val="24"/>
                <w:szCs w:val="24"/>
                <w:lang w:val="en-US"/>
              </w:rPr>
              <w:t>Small Goals</w:t>
            </w:r>
          </w:p>
        </w:tc>
        <w:tc>
          <w:tcPr>
            <w:tcW w:w="1872" w:type="dxa"/>
            <w:tcMar>
              <w:left w:w="105" w:type="dxa"/>
              <w:right w:w="105" w:type="dxa"/>
            </w:tcMar>
            <w:vAlign w:val="top"/>
          </w:tcPr>
          <w:p w:rsidR="69B7F01F" w:rsidP="0D585A17" w:rsidRDefault="69B7F01F" w14:paraId="14628DBA" w14:textId="065B7B24">
            <w:pPr>
              <w:spacing w:line="259" w:lineRule="auto"/>
              <w:rPr>
                <w:rFonts w:ascii="Calibri" w:hAnsi="Calibri" w:eastAsia="Calibri" w:cs="Calibri"/>
                <w:b w:val="0"/>
                <w:bCs w:val="0"/>
                <w:i w:val="0"/>
                <w:iCs w:val="0"/>
                <w:sz w:val="24"/>
                <w:szCs w:val="24"/>
              </w:rPr>
            </w:pPr>
            <w:r w:rsidRPr="0D585A17" w:rsidR="1D484C7A">
              <w:rPr>
                <w:rFonts w:ascii="Calibri" w:hAnsi="Calibri" w:eastAsia="Calibri" w:cs="Calibri"/>
                <w:b w:val="0"/>
                <w:bCs w:val="0"/>
                <w:i w:val="0"/>
                <w:iCs w:val="0"/>
                <w:sz w:val="24"/>
                <w:szCs w:val="24"/>
                <w:lang w:val="en-US"/>
              </w:rPr>
              <w:t>How can you achieve this?</w:t>
            </w:r>
          </w:p>
        </w:tc>
        <w:tc>
          <w:tcPr>
            <w:tcW w:w="1872" w:type="dxa"/>
            <w:tcMar>
              <w:left w:w="105" w:type="dxa"/>
              <w:right w:w="105" w:type="dxa"/>
            </w:tcMar>
            <w:vAlign w:val="top"/>
          </w:tcPr>
          <w:p w:rsidR="69B7F01F" w:rsidP="0D585A17" w:rsidRDefault="69B7F01F" w14:paraId="06B91B59" w14:textId="2F5C15E6">
            <w:pPr>
              <w:spacing w:line="259" w:lineRule="auto"/>
              <w:rPr>
                <w:rFonts w:ascii="Calibri" w:hAnsi="Calibri" w:eastAsia="Calibri" w:cs="Calibri"/>
                <w:b w:val="0"/>
                <w:bCs w:val="0"/>
                <w:i w:val="0"/>
                <w:iCs w:val="0"/>
                <w:sz w:val="24"/>
                <w:szCs w:val="24"/>
              </w:rPr>
            </w:pPr>
            <w:r w:rsidRPr="0D585A17" w:rsidR="1D484C7A">
              <w:rPr>
                <w:rFonts w:ascii="Calibri" w:hAnsi="Calibri" w:eastAsia="Calibri" w:cs="Calibri"/>
                <w:b w:val="0"/>
                <w:bCs w:val="0"/>
                <w:i w:val="0"/>
                <w:iCs w:val="0"/>
                <w:sz w:val="24"/>
                <w:szCs w:val="24"/>
                <w:lang w:val="en-US"/>
              </w:rPr>
              <w:t>How can I better my chances?</w:t>
            </w:r>
          </w:p>
        </w:tc>
        <w:tc>
          <w:tcPr>
            <w:tcW w:w="1872" w:type="dxa"/>
            <w:tcMar>
              <w:left w:w="105" w:type="dxa"/>
              <w:right w:w="105" w:type="dxa"/>
            </w:tcMar>
            <w:vAlign w:val="top"/>
          </w:tcPr>
          <w:p w:rsidR="69B7F01F" w:rsidP="0D585A17" w:rsidRDefault="69B7F01F" w14:paraId="1F1239D9" w14:textId="7AC05842">
            <w:pPr>
              <w:spacing w:line="259" w:lineRule="auto"/>
              <w:rPr>
                <w:rFonts w:ascii="Calibri" w:hAnsi="Calibri" w:eastAsia="Calibri" w:cs="Calibri"/>
                <w:b w:val="0"/>
                <w:bCs w:val="0"/>
                <w:i w:val="0"/>
                <w:iCs w:val="0"/>
                <w:sz w:val="24"/>
                <w:szCs w:val="24"/>
              </w:rPr>
            </w:pPr>
            <w:r w:rsidRPr="0D585A17" w:rsidR="1D484C7A">
              <w:rPr>
                <w:rFonts w:ascii="Calibri" w:hAnsi="Calibri" w:eastAsia="Calibri" w:cs="Calibri"/>
                <w:b w:val="0"/>
                <w:bCs w:val="0"/>
                <w:i w:val="0"/>
                <w:iCs w:val="0"/>
                <w:sz w:val="24"/>
                <w:szCs w:val="24"/>
                <w:lang w:val="en-US"/>
              </w:rPr>
              <w:t>Where can I find help?</w:t>
            </w:r>
          </w:p>
        </w:tc>
        <w:tc>
          <w:tcPr>
            <w:tcW w:w="1872" w:type="dxa"/>
            <w:tcMar>
              <w:left w:w="105" w:type="dxa"/>
              <w:right w:w="105" w:type="dxa"/>
            </w:tcMar>
            <w:vAlign w:val="top"/>
          </w:tcPr>
          <w:p w:rsidR="69B7F01F" w:rsidP="0D585A17" w:rsidRDefault="69B7F01F" w14:paraId="0AE71D00" w14:textId="10C9738D">
            <w:pPr>
              <w:spacing w:line="259" w:lineRule="auto"/>
              <w:rPr>
                <w:rFonts w:ascii="Calibri" w:hAnsi="Calibri" w:eastAsia="Calibri" w:cs="Calibri"/>
                <w:b w:val="0"/>
                <w:bCs w:val="0"/>
                <w:i w:val="0"/>
                <w:iCs w:val="0"/>
                <w:sz w:val="24"/>
                <w:szCs w:val="24"/>
              </w:rPr>
            </w:pPr>
            <w:r w:rsidRPr="0D585A17" w:rsidR="1D484C7A">
              <w:rPr>
                <w:rFonts w:ascii="Calibri" w:hAnsi="Calibri" w:eastAsia="Calibri" w:cs="Calibri"/>
                <w:b w:val="0"/>
                <w:bCs w:val="0"/>
                <w:i w:val="0"/>
                <w:iCs w:val="0"/>
                <w:sz w:val="24"/>
                <w:szCs w:val="24"/>
                <w:lang w:val="en-US"/>
              </w:rPr>
              <w:t>Date to complete!</w:t>
            </w:r>
          </w:p>
        </w:tc>
      </w:tr>
      <w:tr w:rsidR="69B7F01F" w:rsidTr="0D585A17" w14:paraId="749924DE">
        <w:trPr>
          <w:trHeight w:val="300"/>
        </w:trPr>
        <w:tc>
          <w:tcPr>
            <w:tcW w:w="1872" w:type="dxa"/>
            <w:tcMar>
              <w:left w:w="105" w:type="dxa"/>
              <w:right w:w="105" w:type="dxa"/>
            </w:tcMar>
            <w:vAlign w:val="top"/>
          </w:tcPr>
          <w:p w:rsidR="69B7F01F" w:rsidP="0D585A17" w:rsidRDefault="69B7F01F" w14:paraId="06F6AD84" w14:textId="46BAE075">
            <w:pPr>
              <w:spacing w:line="259" w:lineRule="auto"/>
              <w:rPr>
                <w:rFonts w:ascii="Calibri" w:hAnsi="Calibri" w:eastAsia="Calibri" w:cs="Calibri"/>
                <w:b w:val="0"/>
                <w:bCs w:val="0"/>
                <w:i w:val="0"/>
                <w:iCs w:val="0"/>
                <w:sz w:val="24"/>
                <w:szCs w:val="24"/>
              </w:rPr>
            </w:pPr>
            <w:r w:rsidRPr="0D585A17" w:rsidR="1D484C7A">
              <w:rPr>
                <w:rFonts w:ascii="Calibri" w:hAnsi="Calibri" w:eastAsia="Calibri" w:cs="Calibri"/>
                <w:b w:val="0"/>
                <w:bCs w:val="0"/>
                <w:i w:val="0"/>
                <w:iCs w:val="0"/>
                <w:sz w:val="24"/>
                <w:szCs w:val="24"/>
                <w:lang w:val="en-US"/>
              </w:rPr>
              <w:t>Get into the splits.</w:t>
            </w:r>
          </w:p>
        </w:tc>
        <w:tc>
          <w:tcPr>
            <w:tcW w:w="1872" w:type="dxa"/>
            <w:tcMar>
              <w:left w:w="105" w:type="dxa"/>
              <w:right w:w="105" w:type="dxa"/>
            </w:tcMar>
            <w:vAlign w:val="top"/>
          </w:tcPr>
          <w:p w:rsidR="69B7F01F" w:rsidP="0D585A17" w:rsidRDefault="69B7F01F" w14:paraId="6EF38F24" w14:textId="7B939941">
            <w:pPr>
              <w:spacing w:line="259" w:lineRule="auto"/>
              <w:rPr>
                <w:rFonts w:ascii="Calibri" w:hAnsi="Calibri" w:eastAsia="Calibri" w:cs="Calibri"/>
                <w:b w:val="0"/>
                <w:bCs w:val="0"/>
                <w:i w:val="0"/>
                <w:iCs w:val="0"/>
                <w:sz w:val="24"/>
                <w:szCs w:val="24"/>
              </w:rPr>
            </w:pPr>
            <w:r w:rsidRPr="0D585A17" w:rsidR="1D484C7A">
              <w:rPr>
                <w:rFonts w:ascii="Calibri" w:hAnsi="Calibri" w:eastAsia="Calibri" w:cs="Calibri"/>
                <w:b w:val="0"/>
                <w:bCs w:val="0"/>
                <w:i w:val="0"/>
                <w:iCs w:val="0"/>
                <w:sz w:val="24"/>
                <w:szCs w:val="24"/>
                <w:lang w:val="en-US"/>
              </w:rPr>
              <w:t>I can achieve this by now and again by doing a stretch routine after a long day at Uni in my spare time at home.</w:t>
            </w:r>
          </w:p>
        </w:tc>
        <w:tc>
          <w:tcPr>
            <w:tcW w:w="1872" w:type="dxa"/>
            <w:tcMar>
              <w:left w:w="105" w:type="dxa"/>
              <w:right w:w="105" w:type="dxa"/>
            </w:tcMar>
            <w:vAlign w:val="top"/>
          </w:tcPr>
          <w:p w:rsidR="69B7F01F" w:rsidP="0D585A17" w:rsidRDefault="69B7F01F" w14:paraId="6D39E601" w14:textId="5DBFC612">
            <w:pPr>
              <w:spacing w:line="259" w:lineRule="auto"/>
              <w:rPr>
                <w:rFonts w:ascii="Calibri" w:hAnsi="Calibri" w:eastAsia="Calibri" w:cs="Calibri"/>
                <w:b w:val="0"/>
                <w:bCs w:val="0"/>
                <w:i w:val="0"/>
                <w:iCs w:val="0"/>
                <w:sz w:val="24"/>
                <w:szCs w:val="24"/>
              </w:rPr>
            </w:pPr>
            <w:r w:rsidRPr="0D585A17" w:rsidR="1D484C7A">
              <w:rPr>
                <w:rFonts w:ascii="Calibri" w:hAnsi="Calibri" w:eastAsia="Calibri" w:cs="Calibri"/>
                <w:b w:val="0"/>
                <w:bCs w:val="0"/>
                <w:i w:val="0"/>
                <w:iCs w:val="0"/>
                <w:sz w:val="24"/>
                <w:szCs w:val="24"/>
                <w:lang w:val="en-US"/>
              </w:rPr>
              <w:t>By having my break in Uni, I could use the time to then book a room and take my routine in another direction rather than doing it right after Uni.</w:t>
            </w:r>
          </w:p>
        </w:tc>
        <w:tc>
          <w:tcPr>
            <w:tcW w:w="1872" w:type="dxa"/>
            <w:tcMar>
              <w:left w:w="105" w:type="dxa"/>
              <w:right w:w="105" w:type="dxa"/>
            </w:tcMar>
            <w:vAlign w:val="top"/>
          </w:tcPr>
          <w:p w:rsidR="69B7F01F" w:rsidP="0D585A17" w:rsidRDefault="69B7F01F" w14:paraId="477CCC23" w14:textId="3FEF64D1">
            <w:pPr>
              <w:spacing w:line="259" w:lineRule="auto"/>
              <w:rPr>
                <w:rFonts w:ascii="Calibri" w:hAnsi="Calibri" w:eastAsia="Calibri" w:cs="Calibri"/>
                <w:b w:val="0"/>
                <w:bCs w:val="0"/>
                <w:i w:val="0"/>
                <w:iCs w:val="0"/>
                <w:sz w:val="24"/>
                <w:szCs w:val="24"/>
              </w:rPr>
            </w:pPr>
            <w:r w:rsidRPr="0D585A17" w:rsidR="1D484C7A">
              <w:rPr>
                <w:rFonts w:ascii="Calibri" w:hAnsi="Calibri" w:eastAsia="Calibri" w:cs="Calibri"/>
                <w:b w:val="0"/>
                <w:bCs w:val="0"/>
                <w:i w:val="0"/>
                <w:iCs w:val="0"/>
                <w:sz w:val="24"/>
                <w:szCs w:val="24"/>
                <w:lang w:val="en-US"/>
              </w:rPr>
              <w:t xml:space="preserve">Personally, I would go to one of my peers, especially the individual who helped me make this happen, and ask what other techniques could be used to get me there quicker. I would also ask one of my dance teachers for advice, such as by using this technique, am I pushing too much or is this the correct way to </w:t>
            </w:r>
            <w:r w:rsidRPr="0D585A17" w:rsidR="1D484C7A">
              <w:rPr>
                <w:rFonts w:ascii="Calibri" w:hAnsi="Calibri" w:eastAsia="Calibri" w:cs="Calibri"/>
                <w:b w:val="0"/>
                <w:bCs w:val="0"/>
                <w:i w:val="0"/>
                <w:iCs w:val="0"/>
                <w:sz w:val="24"/>
                <w:szCs w:val="24"/>
                <w:lang w:val="en-US"/>
              </w:rPr>
              <w:t>go.</w:t>
            </w:r>
          </w:p>
          <w:p w:rsidR="69B7F01F" w:rsidP="0D585A17" w:rsidRDefault="69B7F01F" w14:paraId="15F5765A" w14:textId="10101B0C">
            <w:pPr>
              <w:pStyle w:val="Normal"/>
              <w:spacing w:line="259" w:lineRule="auto"/>
              <w:rPr>
                <w:rFonts w:ascii="Calibri" w:hAnsi="Calibri" w:eastAsia="Calibri" w:cs="Calibri"/>
                <w:b w:val="0"/>
                <w:bCs w:val="0"/>
                <w:i w:val="0"/>
                <w:iCs w:val="0"/>
                <w:sz w:val="24"/>
                <w:szCs w:val="24"/>
                <w:lang w:val="en-US"/>
              </w:rPr>
            </w:pPr>
          </w:p>
        </w:tc>
        <w:tc>
          <w:tcPr>
            <w:tcW w:w="1872" w:type="dxa"/>
            <w:tcMar>
              <w:left w:w="105" w:type="dxa"/>
              <w:right w:w="105" w:type="dxa"/>
            </w:tcMar>
            <w:vAlign w:val="top"/>
          </w:tcPr>
          <w:p w:rsidR="69B7F01F" w:rsidP="0D585A17" w:rsidRDefault="69B7F01F" w14:paraId="3EBE98E3" w14:textId="7FDD5752">
            <w:pPr>
              <w:spacing w:line="259" w:lineRule="auto"/>
              <w:rPr>
                <w:rFonts w:ascii="Calibri" w:hAnsi="Calibri" w:eastAsia="Calibri" w:cs="Calibri"/>
                <w:b w:val="0"/>
                <w:bCs w:val="0"/>
                <w:i w:val="0"/>
                <w:iCs w:val="0"/>
                <w:sz w:val="24"/>
                <w:szCs w:val="24"/>
              </w:rPr>
            </w:pPr>
            <w:r w:rsidRPr="0D585A17" w:rsidR="1D484C7A">
              <w:rPr>
                <w:rFonts w:ascii="Calibri" w:hAnsi="Calibri" w:eastAsia="Calibri" w:cs="Calibri"/>
                <w:b w:val="0"/>
                <w:bCs w:val="0"/>
                <w:i w:val="0"/>
                <w:iCs w:val="0"/>
                <w:sz w:val="24"/>
                <w:szCs w:val="24"/>
                <w:lang w:val="en-US"/>
              </w:rPr>
              <w:t>01/01/24</w:t>
            </w:r>
          </w:p>
        </w:tc>
      </w:tr>
      <w:tr w:rsidR="69B7F01F" w:rsidTr="0D585A17" w14:paraId="4894A977">
        <w:trPr>
          <w:trHeight w:val="300"/>
        </w:trPr>
        <w:tc>
          <w:tcPr>
            <w:tcW w:w="1872" w:type="dxa"/>
            <w:tcMar>
              <w:left w:w="105" w:type="dxa"/>
              <w:right w:w="105" w:type="dxa"/>
            </w:tcMar>
            <w:vAlign w:val="top"/>
          </w:tcPr>
          <w:p w:rsidR="69B7F01F" w:rsidP="0D585A17" w:rsidRDefault="69B7F01F" w14:paraId="2B168CD2" w14:textId="10E7A70A">
            <w:pPr>
              <w:spacing w:line="259" w:lineRule="auto"/>
              <w:rPr>
                <w:rFonts w:ascii="Calibri" w:hAnsi="Calibri" w:eastAsia="Calibri" w:cs="Calibri"/>
                <w:b w:val="0"/>
                <w:bCs w:val="0"/>
                <w:i w:val="0"/>
                <w:iCs w:val="0"/>
                <w:sz w:val="24"/>
                <w:szCs w:val="24"/>
              </w:rPr>
            </w:pPr>
            <w:r w:rsidRPr="0D585A17" w:rsidR="1D484C7A">
              <w:rPr>
                <w:rFonts w:ascii="Calibri" w:hAnsi="Calibri" w:eastAsia="Calibri" w:cs="Calibri"/>
                <w:b w:val="0"/>
                <w:bCs w:val="0"/>
                <w:i w:val="0"/>
                <w:iCs w:val="0"/>
                <w:sz w:val="24"/>
                <w:szCs w:val="24"/>
                <w:lang w:val="en-US"/>
              </w:rPr>
              <w:t>Revise and practice more practical.</w:t>
            </w:r>
          </w:p>
        </w:tc>
        <w:tc>
          <w:tcPr>
            <w:tcW w:w="1872" w:type="dxa"/>
            <w:tcMar>
              <w:left w:w="105" w:type="dxa"/>
              <w:right w:w="105" w:type="dxa"/>
            </w:tcMar>
            <w:vAlign w:val="top"/>
          </w:tcPr>
          <w:p w:rsidR="69B7F01F" w:rsidP="0D585A17" w:rsidRDefault="69B7F01F" w14:paraId="2C4E825E" w14:textId="6EB94F4A">
            <w:pPr>
              <w:spacing w:line="259" w:lineRule="auto"/>
              <w:rPr>
                <w:rFonts w:ascii="Calibri" w:hAnsi="Calibri" w:eastAsia="Calibri" w:cs="Calibri"/>
                <w:b w:val="0"/>
                <w:bCs w:val="0"/>
                <w:i w:val="0"/>
                <w:iCs w:val="0"/>
                <w:sz w:val="24"/>
                <w:szCs w:val="24"/>
              </w:rPr>
            </w:pPr>
            <w:r w:rsidRPr="0D585A17" w:rsidR="1D484C7A">
              <w:rPr>
                <w:rFonts w:ascii="Calibri" w:hAnsi="Calibri" w:eastAsia="Calibri" w:cs="Calibri"/>
                <w:b w:val="0"/>
                <w:bCs w:val="0"/>
                <w:i w:val="0"/>
                <w:iCs w:val="0"/>
                <w:sz w:val="24"/>
                <w:szCs w:val="24"/>
                <w:lang w:val="en-US"/>
              </w:rPr>
              <w:t>I would say by constantly looking at the videos taken, or the material provided from that session.</w:t>
            </w:r>
          </w:p>
          <w:p w:rsidR="69B7F01F" w:rsidP="0D585A17" w:rsidRDefault="69B7F01F" w14:paraId="70218FC5" w14:textId="6A2F712D">
            <w:pPr>
              <w:spacing w:line="259" w:lineRule="auto"/>
              <w:rPr>
                <w:rFonts w:ascii="Calibri" w:hAnsi="Calibri" w:eastAsia="Calibri" w:cs="Calibri"/>
                <w:b w:val="0"/>
                <w:bCs w:val="0"/>
                <w:i w:val="0"/>
                <w:iCs w:val="0"/>
                <w:sz w:val="24"/>
                <w:szCs w:val="24"/>
              </w:rPr>
            </w:pPr>
          </w:p>
          <w:p w:rsidR="69B7F01F" w:rsidP="0D585A17" w:rsidRDefault="69B7F01F" w14:paraId="25C8BD64" w14:textId="04C33C28">
            <w:pPr>
              <w:spacing w:line="259" w:lineRule="auto"/>
              <w:rPr>
                <w:rFonts w:ascii="Calibri" w:hAnsi="Calibri" w:eastAsia="Calibri" w:cs="Calibri"/>
                <w:b w:val="0"/>
                <w:bCs w:val="0"/>
                <w:i w:val="0"/>
                <w:iCs w:val="0"/>
                <w:sz w:val="24"/>
                <w:szCs w:val="24"/>
              </w:rPr>
            </w:pPr>
          </w:p>
        </w:tc>
        <w:tc>
          <w:tcPr>
            <w:tcW w:w="1872" w:type="dxa"/>
            <w:tcMar>
              <w:left w:w="105" w:type="dxa"/>
              <w:right w:w="105" w:type="dxa"/>
            </w:tcMar>
            <w:vAlign w:val="top"/>
          </w:tcPr>
          <w:p w:rsidR="69B7F01F" w:rsidP="0D585A17" w:rsidRDefault="69B7F01F" w14:paraId="283D5F77" w14:textId="514C65AB">
            <w:pPr>
              <w:spacing w:line="259" w:lineRule="auto"/>
              <w:rPr>
                <w:rFonts w:ascii="Calibri" w:hAnsi="Calibri" w:eastAsia="Calibri" w:cs="Calibri"/>
                <w:b w:val="0"/>
                <w:bCs w:val="0"/>
                <w:i w:val="0"/>
                <w:iCs w:val="0"/>
                <w:sz w:val="24"/>
                <w:szCs w:val="24"/>
              </w:rPr>
            </w:pPr>
            <w:r w:rsidRPr="0D585A17" w:rsidR="1D484C7A">
              <w:rPr>
                <w:rFonts w:ascii="Calibri" w:hAnsi="Calibri" w:eastAsia="Calibri" w:cs="Calibri"/>
                <w:b w:val="0"/>
                <w:bCs w:val="0"/>
                <w:i w:val="0"/>
                <w:iCs w:val="0"/>
                <w:sz w:val="24"/>
                <w:szCs w:val="24"/>
                <w:lang w:val="en-US"/>
              </w:rPr>
              <w:t>Personally, I believe for videos I need to slow down the video, and look at each step carefully, there is also another solution would be to follow along as it plays in the background to try and get a good understanding of the pace, and how the technique, should be portrayed.</w:t>
            </w:r>
          </w:p>
          <w:p w:rsidR="69B7F01F" w:rsidP="0D585A17" w:rsidRDefault="69B7F01F" w14:paraId="71DC454F" w14:textId="2CFDB075">
            <w:pPr>
              <w:pStyle w:val="Normal"/>
              <w:spacing w:line="259" w:lineRule="auto"/>
              <w:rPr>
                <w:rFonts w:ascii="Calibri" w:hAnsi="Calibri" w:eastAsia="Calibri" w:cs="Calibri"/>
                <w:b w:val="0"/>
                <w:bCs w:val="0"/>
                <w:i w:val="0"/>
                <w:iCs w:val="0"/>
                <w:sz w:val="24"/>
                <w:szCs w:val="24"/>
                <w:lang w:val="en-US"/>
              </w:rPr>
            </w:pPr>
          </w:p>
        </w:tc>
        <w:tc>
          <w:tcPr>
            <w:tcW w:w="1872" w:type="dxa"/>
            <w:tcMar>
              <w:left w:w="105" w:type="dxa"/>
              <w:right w:w="105" w:type="dxa"/>
            </w:tcMar>
            <w:vAlign w:val="top"/>
          </w:tcPr>
          <w:p w:rsidR="69B7F01F" w:rsidP="0D585A17" w:rsidRDefault="69B7F01F" w14:paraId="66AF65AD" w14:textId="6359189E">
            <w:pPr>
              <w:spacing w:line="259" w:lineRule="auto"/>
              <w:rPr>
                <w:rFonts w:ascii="Calibri" w:hAnsi="Calibri" w:eastAsia="Calibri" w:cs="Calibri"/>
                <w:b w:val="0"/>
                <w:bCs w:val="0"/>
                <w:i w:val="0"/>
                <w:iCs w:val="0"/>
                <w:sz w:val="24"/>
                <w:szCs w:val="24"/>
              </w:rPr>
            </w:pPr>
            <w:r w:rsidRPr="0D585A17" w:rsidR="1D484C7A">
              <w:rPr>
                <w:rFonts w:ascii="Calibri" w:hAnsi="Calibri" w:eastAsia="Calibri" w:cs="Calibri"/>
                <w:b w:val="0"/>
                <w:bCs w:val="0"/>
                <w:i w:val="0"/>
                <w:iCs w:val="0"/>
                <w:sz w:val="24"/>
                <w:szCs w:val="24"/>
                <w:lang w:val="en-US"/>
              </w:rPr>
              <w:t xml:space="preserve">I think for help I would go and ask my practical teachers while at the end of a session, so for dance I would ask if this part </w:t>
            </w:r>
            <w:r w:rsidRPr="0D585A17" w:rsidR="1D484C7A">
              <w:rPr>
                <w:rFonts w:ascii="Calibri" w:hAnsi="Calibri" w:eastAsia="Calibri" w:cs="Calibri"/>
                <w:b w:val="0"/>
                <w:bCs w:val="0"/>
                <w:i w:val="0"/>
                <w:iCs w:val="0"/>
                <w:sz w:val="24"/>
                <w:szCs w:val="24"/>
                <w:lang w:val="en-US"/>
              </w:rPr>
              <w:t>was</w:t>
            </w:r>
            <w:r w:rsidRPr="0D585A17" w:rsidR="1D484C7A">
              <w:rPr>
                <w:rFonts w:ascii="Calibri" w:hAnsi="Calibri" w:eastAsia="Calibri" w:cs="Calibri"/>
                <w:b w:val="0"/>
                <w:bCs w:val="0"/>
                <w:i w:val="0"/>
                <w:iCs w:val="0"/>
                <w:sz w:val="24"/>
                <w:szCs w:val="24"/>
                <w:lang w:val="en-US"/>
              </w:rPr>
              <w:t xml:space="preserve"> needed in this technique or is this right or wrong, and for acting/singing I would do the same.</w:t>
            </w:r>
          </w:p>
        </w:tc>
        <w:tc>
          <w:tcPr>
            <w:tcW w:w="1872" w:type="dxa"/>
            <w:tcMar>
              <w:left w:w="105" w:type="dxa"/>
              <w:right w:w="105" w:type="dxa"/>
            </w:tcMar>
            <w:vAlign w:val="top"/>
          </w:tcPr>
          <w:p w:rsidR="69B7F01F" w:rsidP="0D585A17" w:rsidRDefault="69B7F01F" w14:paraId="5AC7A7E6" w14:textId="3C43A063">
            <w:pPr>
              <w:spacing w:line="259" w:lineRule="auto"/>
              <w:rPr>
                <w:rFonts w:ascii="Calibri" w:hAnsi="Calibri" w:eastAsia="Calibri" w:cs="Calibri"/>
                <w:b w:val="0"/>
                <w:bCs w:val="0"/>
                <w:i w:val="0"/>
                <w:iCs w:val="0"/>
                <w:sz w:val="24"/>
                <w:szCs w:val="24"/>
              </w:rPr>
            </w:pPr>
            <w:r w:rsidRPr="0D585A17" w:rsidR="1D484C7A">
              <w:rPr>
                <w:rFonts w:ascii="Calibri" w:hAnsi="Calibri" w:eastAsia="Calibri" w:cs="Calibri"/>
                <w:b w:val="0"/>
                <w:bCs w:val="0"/>
                <w:i w:val="0"/>
                <w:iCs w:val="0"/>
                <w:sz w:val="24"/>
                <w:szCs w:val="24"/>
                <w:lang w:val="en-US"/>
              </w:rPr>
              <w:t>01/01/24</w:t>
            </w:r>
          </w:p>
        </w:tc>
      </w:tr>
      <w:tr w:rsidR="69B7F01F" w:rsidTr="0D585A17" w14:paraId="42796DFD">
        <w:trPr>
          <w:trHeight w:val="300"/>
        </w:trPr>
        <w:tc>
          <w:tcPr>
            <w:tcW w:w="1872" w:type="dxa"/>
            <w:tcMar>
              <w:left w:w="105" w:type="dxa"/>
              <w:right w:w="105" w:type="dxa"/>
            </w:tcMar>
            <w:vAlign w:val="top"/>
          </w:tcPr>
          <w:p w:rsidR="69B7F01F" w:rsidP="0D585A17" w:rsidRDefault="69B7F01F" w14:paraId="23F862DE" w14:textId="7D6347EE">
            <w:pPr>
              <w:spacing w:line="259" w:lineRule="auto"/>
              <w:rPr>
                <w:rFonts w:ascii="Calibri" w:hAnsi="Calibri" w:eastAsia="Calibri" w:cs="Calibri"/>
                <w:b w:val="0"/>
                <w:bCs w:val="0"/>
                <w:i w:val="0"/>
                <w:iCs w:val="0"/>
                <w:sz w:val="24"/>
                <w:szCs w:val="24"/>
              </w:rPr>
            </w:pPr>
            <w:r w:rsidRPr="0D585A17" w:rsidR="1D484C7A">
              <w:rPr>
                <w:rFonts w:ascii="Calibri" w:hAnsi="Calibri" w:eastAsia="Calibri" w:cs="Calibri"/>
                <w:b w:val="0"/>
                <w:bCs w:val="0"/>
                <w:i w:val="0"/>
                <w:iCs w:val="0"/>
                <w:sz w:val="24"/>
                <w:szCs w:val="24"/>
                <w:lang w:val="en-US"/>
              </w:rPr>
              <w:t>Learn how to find monologues.</w:t>
            </w:r>
          </w:p>
        </w:tc>
        <w:tc>
          <w:tcPr>
            <w:tcW w:w="1872" w:type="dxa"/>
            <w:tcMar>
              <w:left w:w="105" w:type="dxa"/>
              <w:right w:w="105" w:type="dxa"/>
            </w:tcMar>
            <w:vAlign w:val="top"/>
          </w:tcPr>
          <w:p w:rsidR="69B7F01F" w:rsidP="0D585A17" w:rsidRDefault="69B7F01F" w14:paraId="5A3D355C" w14:textId="5AC2F616">
            <w:pPr>
              <w:spacing w:line="259" w:lineRule="auto"/>
              <w:rPr>
                <w:rFonts w:ascii="Calibri" w:hAnsi="Calibri" w:eastAsia="Calibri" w:cs="Calibri"/>
                <w:b w:val="0"/>
                <w:bCs w:val="0"/>
                <w:i w:val="0"/>
                <w:iCs w:val="0"/>
                <w:sz w:val="24"/>
                <w:szCs w:val="24"/>
              </w:rPr>
            </w:pPr>
            <w:r w:rsidRPr="0D585A17" w:rsidR="1D484C7A">
              <w:rPr>
                <w:rFonts w:ascii="Calibri" w:hAnsi="Calibri" w:eastAsia="Calibri" w:cs="Calibri"/>
                <w:b w:val="0"/>
                <w:bCs w:val="0"/>
                <w:i w:val="0"/>
                <w:iCs w:val="0"/>
                <w:sz w:val="24"/>
                <w:szCs w:val="24"/>
                <w:lang w:val="en-US"/>
              </w:rPr>
              <w:t xml:space="preserve">I can achieve this by really focusing on the genre of the monologue, and typing it in right on Google, and that way I will get the results </w:t>
            </w:r>
            <w:r w:rsidRPr="0D585A17" w:rsidR="1D484C7A">
              <w:rPr>
                <w:rFonts w:ascii="Calibri" w:hAnsi="Calibri" w:eastAsia="Calibri" w:cs="Calibri"/>
                <w:b w:val="0"/>
                <w:bCs w:val="0"/>
                <w:i w:val="0"/>
                <w:iCs w:val="0"/>
                <w:sz w:val="24"/>
                <w:szCs w:val="24"/>
                <w:lang w:val="en-US"/>
              </w:rPr>
              <w:t>I’m</w:t>
            </w:r>
            <w:r w:rsidRPr="0D585A17" w:rsidR="1D484C7A">
              <w:rPr>
                <w:rFonts w:ascii="Calibri" w:hAnsi="Calibri" w:eastAsia="Calibri" w:cs="Calibri"/>
                <w:b w:val="0"/>
                <w:bCs w:val="0"/>
                <w:i w:val="0"/>
                <w:iCs w:val="0"/>
                <w:sz w:val="24"/>
                <w:szCs w:val="24"/>
                <w:lang w:val="en-US"/>
              </w:rPr>
              <w:t xml:space="preserve"> looking for.</w:t>
            </w:r>
          </w:p>
        </w:tc>
        <w:tc>
          <w:tcPr>
            <w:tcW w:w="1872" w:type="dxa"/>
            <w:tcMar>
              <w:left w:w="105" w:type="dxa"/>
              <w:right w:w="105" w:type="dxa"/>
            </w:tcMar>
            <w:vAlign w:val="top"/>
          </w:tcPr>
          <w:p w:rsidR="69B7F01F" w:rsidP="0D585A17" w:rsidRDefault="69B7F01F" w14:paraId="412AE97E" w14:textId="0BA3CAFC">
            <w:pPr>
              <w:spacing w:line="259" w:lineRule="auto"/>
              <w:rPr>
                <w:rFonts w:ascii="Calibri" w:hAnsi="Calibri" w:eastAsia="Calibri" w:cs="Calibri"/>
                <w:b w:val="0"/>
                <w:bCs w:val="0"/>
                <w:i w:val="0"/>
                <w:iCs w:val="0"/>
                <w:sz w:val="24"/>
                <w:szCs w:val="24"/>
              </w:rPr>
            </w:pPr>
            <w:bookmarkStart w:name="_Int_EpWlx2AZ" w:id="1594088918"/>
            <w:r w:rsidRPr="0D585A17" w:rsidR="07F89C68">
              <w:rPr>
                <w:rFonts w:ascii="Calibri" w:hAnsi="Calibri" w:eastAsia="Calibri" w:cs="Calibri"/>
                <w:b w:val="0"/>
                <w:bCs w:val="0"/>
                <w:i w:val="0"/>
                <w:iCs w:val="0"/>
                <w:sz w:val="24"/>
                <w:szCs w:val="24"/>
                <w:lang w:val="en-US"/>
              </w:rPr>
              <w:t>There is always looking</w:t>
            </w:r>
            <w:bookmarkEnd w:id="1594088918"/>
            <w:r w:rsidRPr="0D585A17" w:rsidR="07F89C68">
              <w:rPr>
                <w:rFonts w:ascii="Calibri" w:hAnsi="Calibri" w:eastAsia="Calibri" w:cs="Calibri"/>
                <w:b w:val="0"/>
                <w:bCs w:val="0"/>
                <w:i w:val="0"/>
                <w:iCs w:val="0"/>
                <w:sz w:val="24"/>
                <w:szCs w:val="24"/>
                <w:lang w:val="en-US"/>
              </w:rPr>
              <w:t xml:space="preserve"> at books, so for example books I own that have the specific genre of monologues, or there are self-tapes on YouTube I could look at for inspiration.</w:t>
            </w:r>
          </w:p>
          <w:p w:rsidR="69B7F01F" w:rsidP="0D585A17" w:rsidRDefault="69B7F01F" w14:paraId="17860308" w14:textId="37200CBC">
            <w:pPr>
              <w:pStyle w:val="Normal"/>
              <w:spacing w:line="259" w:lineRule="auto"/>
              <w:rPr>
                <w:rFonts w:ascii="Calibri" w:hAnsi="Calibri" w:eastAsia="Calibri" w:cs="Calibri"/>
                <w:b w:val="0"/>
                <w:bCs w:val="0"/>
                <w:i w:val="0"/>
                <w:iCs w:val="0"/>
                <w:sz w:val="24"/>
                <w:szCs w:val="24"/>
                <w:lang w:val="en-US"/>
              </w:rPr>
            </w:pPr>
          </w:p>
        </w:tc>
        <w:tc>
          <w:tcPr>
            <w:tcW w:w="1872" w:type="dxa"/>
            <w:tcMar>
              <w:left w:w="105" w:type="dxa"/>
              <w:right w:w="105" w:type="dxa"/>
            </w:tcMar>
            <w:vAlign w:val="top"/>
          </w:tcPr>
          <w:p w:rsidR="69B7F01F" w:rsidP="0D585A17" w:rsidRDefault="69B7F01F" w14:paraId="52F8D28A" w14:textId="0218F671">
            <w:pPr>
              <w:spacing w:line="259" w:lineRule="auto"/>
              <w:rPr>
                <w:rFonts w:ascii="Calibri" w:hAnsi="Calibri" w:eastAsia="Calibri" w:cs="Calibri"/>
                <w:b w:val="0"/>
                <w:bCs w:val="0"/>
                <w:i w:val="0"/>
                <w:iCs w:val="0"/>
                <w:sz w:val="24"/>
                <w:szCs w:val="24"/>
              </w:rPr>
            </w:pPr>
            <w:r w:rsidRPr="0D585A17" w:rsidR="1D484C7A">
              <w:rPr>
                <w:rFonts w:ascii="Calibri" w:hAnsi="Calibri" w:eastAsia="Calibri" w:cs="Calibri"/>
                <w:b w:val="0"/>
                <w:bCs w:val="0"/>
                <w:i w:val="0"/>
                <w:iCs w:val="0"/>
                <w:sz w:val="24"/>
                <w:szCs w:val="24"/>
                <w:lang w:val="en-US"/>
              </w:rPr>
              <w:t>I would say by going to my acting teachers, because I know there are many ways of finding a monologue, I just might not know the range of resources I could see.</w:t>
            </w:r>
          </w:p>
        </w:tc>
        <w:tc>
          <w:tcPr>
            <w:tcW w:w="1872" w:type="dxa"/>
            <w:tcMar>
              <w:left w:w="105" w:type="dxa"/>
              <w:right w:w="105" w:type="dxa"/>
            </w:tcMar>
            <w:vAlign w:val="top"/>
          </w:tcPr>
          <w:p w:rsidR="69B7F01F" w:rsidP="0D585A17" w:rsidRDefault="69B7F01F" w14:paraId="62AD2297" w14:textId="102978FF">
            <w:pPr>
              <w:spacing w:line="259" w:lineRule="auto"/>
              <w:rPr>
                <w:rFonts w:ascii="Calibri" w:hAnsi="Calibri" w:eastAsia="Calibri" w:cs="Calibri"/>
                <w:b w:val="0"/>
                <w:bCs w:val="0"/>
                <w:i w:val="0"/>
                <w:iCs w:val="0"/>
                <w:sz w:val="24"/>
                <w:szCs w:val="24"/>
              </w:rPr>
            </w:pPr>
            <w:r w:rsidRPr="0D585A17" w:rsidR="1D484C7A">
              <w:rPr>
                <w:rFonts w:ascii="Calibri" w:hAnsi="Calibri" w:eastAsia="Calibri" w:cs="Calibri"/>
                <w:b w:val="0"/>
                <w:bCs w:val="0"/>
                <w:i w:val="0"/>
                <w:iCs w:val="0"/>
                <w:sz w:val="24"/>
                <w:szCs w:val="24"/>
                <w:lang w:val="en-US"/>
              </w:rPr>
              <w:t>01/01/24</w:t>
            </w:r>
          </w:p>
        </w:tc>
      </w:tr>
      <w:tr w:rsidR="69B7F01F" w:rsidTr="0D585A17" w14:paraId="26EBC958">
        <w:trPr>
          <w:trHeight w:val="3315"/>
        </w:trPr>
        <w:tc>
          <w:tcPr>
            <w:tcW w:w="1872" w:type="dxa"/>
            <w:tcMar>
              <w:left w:w="105" w:type="dxa"/>
              <w:right w:w="105" w:type="dxa"/>
            </w:tcMar>
            <w:vAlign w:val="top"/>
          </w:tcPr>
          <w:p w:rsidR="69B7F01F" w:rsidP="0D585A17" w:rsidRDefault="69B7F01F" w14:paraId="062FF76D" w14:textId="7EF58A3C">
            <w:pPr>
              <w:spacing w:line="259" w:lineRule="auto"/>
              <w:rPr>
                <w:rFonts w:ascii="Calibri" w:hAnsi="Calibri" w:eastAsia="Calibri" w:cs="Calibri"/>
                <w:b w:val="0"/>
                <w:bCs w:val="0"/>
                <w:i w:val="0"/>
                <w:iCs w:val="0"/>
                <w:sz w:val="24"/>
                <w:szCs w:val="24"/>
              </w:rPr>
            </w:pPr>
            <w:r w:rsidRPr="0D585A17" w:rsidR="1D484C7A">
              <w:rPr>
                <w:rFonts w:ascii="Calibri" w:hAnsi="Calibri" w:eastAsia="Calibri" w:cs="Calibri"/>
                <w:b w:val="0"/>
                <w:bCs w:val="0"/>
                <w:i w:val="0"/>
                <w:iCs w:val="0"/>
                <w:sz w:val="24"/>
                <w:szCs w:val="24"/>
                <w:lang w:val="en-US"/>
              </w:rPr>
              <w:t>Grow my confidence with dance.</w:t>
            </w:r>
          </w:p>
        </w:tc>
        <w:tc>
          <w:tcPr>
            <w:tcW w:w="1872" w:type="dxa"/>
            <w:tcMar>
              <w:left w:w="105" w:type="dxa"/>
              <w:right w:w="105" w:type="dxa"/>
            </w:tcMar>
            <w:vAlign w:val="top"/>
          </w:tcPr>
          <w:p w:rsidR="69B7F01F" w:rsidP="0D585A17" w:rsidRDefault="69B7F01F" w14:paraId="17E3AC68" w14:textId="5EF5B95F">
            <w:pPr>
              <w:spacing w:line="259" w:lineRule="auto"/>
              <w:rPr>
                <w:rFonts w:ascii="Calibri" w:hAnsi="Calibri" w:eastAsia="Calibri" w:cs="Calibri"/>
                <w:b w:val="0"/>
                <w:bCs w:val="0"/>
                <w:i w:val="0"/>
                <w:iCs w:val="0"/>
                <w:sz w:val="24"/>
                <w:szCs w:val="24"/>
              </w:rPr>
            </w:pPr>
            <w:r w:rsidRPr="0D585A17" w:rsidR="1D484C7A">
              <w:rPr>
                <w:rFonts w:ascii="Calibri" w:hAnsi="Calibri" w:eastAsia="Calibri" w:cs="Calibri"/>
                <w:b w:val="0"/>
                <w:bCs w:val="0"/>
                <w:i w:val="0"/>
                <w:iCs w:val="0"/>
                <w:sz w:val="24"/>
                <w:szCs w:val="24"/>
                <w:lang w:val="en-US"/>
              </w:rPr>
              <w:t xml:space="preserve">I could achieve this by looking at dance routines on YouTube and choosing my </w:t>
            </w:r>
            <w:r w:rsidRPr="0D585A17" w:rsidR="1D484C7A">
              <w:rPr>
                <w:rFonts w:ascii="Calibri" w:hAnsi="Calibri" w:eastAsia="Calibri" w:cs="Calibri"/>
                <w:b w:val="0"/>
                <w:bCs w:val="0"/>
                <w:i w:val="0"/>
                <w:iCs w:val="0"/>
                <w:sz w:val="24"/>
                <w:szCs w:val="24"/>
                <w:lang w:val="en-US"/>
              </w:rPr>
              <w:t>favourite</w:t>
            </w:r>
            <w:r w:rsidRPr="0D585A17" w:rsidR="1D484C7A">
              <w:rPr>
                <w:rFonts w:ascii="Calibri" w:hAnsi="Calibri" w:eastAsia="Calibri" w:cs="Calibri"/>
                <w:b w:val="0"/>
                <w:bCs w:val="0"/>
                <w:i w:val="0"/>
                <w:iCs w:val="0"/>
                <w:sz w:val="24"/>
                <w:szCs w:val="24"/>
                <w:lang w:val="en-US"/>
              </w:rPr>
              <w:t xml:space="preserve"> one and constantly revising over it.</w:t>
            </w:r>
          </w:p>
        </w:tc>
        <w:tc>
          <w:tcPr>
            <w:tcW w:w="1872" w:type="dxa"/>
            <w:tcMar>
              <w:left w:w="105" w:type="dxa"/>
              <w:right w:w="105" w:type="dxa"/>
            </w:tcMar>
            <w:vAlign w:val="top"/>
          </w:tcPr>
          <w:p w:rsidR="69B7F01F" w:rsidP="0D585A17" w:rsidRDefault="69B7F01F" w14:paraId="76281871" w14:textId="7254C6AB">
            <w:pPr>
              <w:spacing w:line="259" w:lineRule="auto"/>
              <w:rPr>
                <w:rFonts w:ascii="Calibri" w:hAnsi="Calibri" w:eastAsia="Calibri" w:cs="Calibri"/>
                <w:b w:val="0"/>
                <w:bCs w:val="0"/>
                <w:i w:val="0"/>
                <w:iCs w:val="0"/>
                <w:sz w:val="24"/>
                <w:szCs w:val="24"/>
              </w:rPr>
            </w:pPr>
            <w:r w:rsidRPr="0D585A17" w:rsidR="1D484C7A">
              <w:rPr>
                <w:rFonts w:ascii="Calibri" w:hAnsi="Calibri" w:eastAsia="Calibri" w:cs="Calibri"/>
                <w:b w:val="0"/>
                <w:bCs w:val="0"/>
                <w:i w:val="0"/>
                <w:iCs w:val="0"/>
                <w:sz w:val="24"/>
                <w:szCs w:val="24"/>
                <w:lang w:val="en-US"/>
              </w:rPr>
              <w:t>I believe I</w:t>
            </w:r>
            <w:r w:rsidRPr="0D585A17" w:rsidR="1D484C7A">
              <w:rPr>
                <w:rFonts w:ascii="Calibri" w:hAnsi="Calibri" w:eastAsia="Calibri" w:cs="Calibri"/>
                <w:b w:val="0"/>
                <w:bCs w:val="0"/>
                <w:i w:val="0"/>
                <w:iCs w:val="0"/>
                <w:sz w:val="24"/>
                <w:szCs w:val="24"/>
                <w:lang w:val="en-US"/>
              </w:rPr>
              <w:t xml:space="preserve"> need to slow down the video, so I can catch each step by step, but for confidence wise I just need to not care anymore and pretend </w:t>
            </w:r>
            <w:r w:rsidRPr="0D585A17" w:rsidR="1D484C7A">
              <w:rPr>
                <w:rFonts w:ascii="Calibri" w:hAnsi="Calibri" w:eastAsia="Calibri" w:cs="Calibri"/>
                <w:b w:val="0"/>
                <w:bCs w:val="0"/>
                <w:i w:val="0"/>
                <w:iCs w:val="0"/>
                <w:sz w:val="24"/>
                <w:szCs w:val="24"/>
                <w:lang w:val="en-US"/>
              </w:rPr>
              <w:t>I’m</w:t>
            </w:r>
            <w:r w:rsidRPr="0D585A17" w:rsidR="1D484C7A">
              <w:rPr>
                <w:rFonts w:ascii="Calibri" w:hAnsi="Calibri" w:eastAsia="Calibri" w:cs="Calibri"/>
                <w:b w:val="0"/>
                <w:bCs w:val="0"/>
                <w:i w:val="0"/>
                <w:iCs w:val="0"/>
                <w:sz w:val="24"/>
                <w:szCs w:val="24"/>
                <w:lang w:val="en-US"/>
              </w:rPr>
              <w:t xml:space="preserve"> dancing in my room on a Saturday morning, so really, I just need to have that mindset to feel powerful.</w:t>
            </w:r>
          </w:p>
        </w:tc>
        <w:tc>
          <w:tcPr>
            <w:tcW w:w="1872" w:type="dxa"/>
            <w:tcMar>
              <w:left w:w="105" w:type="dxa"/>
              <w:right w:w="105" w:type="dxa"/>
            </w:tcMar>
            <w:vAlign w:val="top"/>
          </w:tcPr>
          <w:p w:rsidR="69B7F01F" w:rsidP="0D585A17" w:rsidRDefault="69B7F01F" w14:paraId="5FF6127F" w14:textId="3C78494D">
            <w:pPr>
              <w:spacing w:line="259" w:lineRule="auto"/>
              <w:rPr>
                <w:rFonts w:ascii="Calibri" w:hAnsi="Calibri" w:eastAsia="Calibri" w:cs="Calibri"/>
                <w:b w:val="0"/>
                <w:bCs w:val="0"/>
                <w:i w:val="0"/>
                <w:iCs w:val="0"/>
                <w:sz w:val="24"/>
                <w:szCs w:val="24"/>
              </w:rPr>
            </w:pPr>
            <w:r w:rsidRPr="0D585A17" w:rsidR="1D484C7A">
              <w:rPr>
                <w:rFonts w:ascii="Calibri" w:hAnsi="Calibri" w:eastAsia="Calibri" w:cs="Calibri"/>
                <w:b w:val="0"/>
                <w:bCs w:val="0"/>
                <w:i w:val="0"/>
                <w:iCs w:val="0"/>
                <w:sz w:val="24"/>
                <w:szCs w:val="24"/>
                <w:lang w:val="en-US"/>
              </w:rPr>
              <w:t xml:space="preserve">For this I would go to my dance teacher, and </w:t>
            </w:r>
            <w:r w:rsidRPr="0D585A17" w:rsidR="1D484C7A">
              <w:rPr>
                <w:rFonts w:ascii="Calibri" w:hAnsi="Calibri" w:eastAsia="Calibri" w:cs="Calibri"/>
                <w:b w:val="0"/>
                <w:bCs w:val="0"/>
                <w:i w:val="0"/>
                <w:iCs w:val="0"/>
                <w:sz w:val="24"/>
                <w:szCs w:val="24"/>
                <w:lang w:val="en-US"/>
              </w:rPr>
              <w:t>maybe ask</w:t>
            </w:r>
            <w:r w:rsidRPr="0D585A17" w:rsidR="1D484C7A">
              <w:rPr>
                <w:rFonts w:ascii="Calibri" w:hAnsi="Calibri" w:eastAsia="Calibri" w:cs="Calibri"/>
                <w:b w:val="0"/>
                <w:bCs w:val="0"/>
                <w:i w:val="0"/>
                <w:iCs w:val="0"/>
                <w:sz w:val="24"/>
                <w:szCs w:val="24"/>
                <w:lang w:val="en-US"/>
              </w:rPr>
              <w:t xml:space="preserve"> what routine you would recommend to me, because </w:t>
            </w:r>
            <w:r w:rsidRPr="0D585A17" w:rsidR="1D484C7A">
              <w:rPr>
                <w:rFonts w:ascii="Calibri" w:hAnsi="Calibri" w:eastAsia="Calibri" w:cs="Calibri"/>
                <w:b w:val="0"/>
                <w:bCs w:val="0"/>
                <w:i w:val="0"/>
                <w:iCs w:val="0"/>
                <w:sz w:val="24"/>
                <w:szCs w:val="24"/>
                <w:lang w:val="en-US"/>
              </w:rPr>
              <w:t>maybe I</w:t>
            </w:r>
            <w:r w:rsidRPr="0D585A17" w:rsidR="1D484C7A">
              <w:rPr>
                <w:rFonts w:ascii="Calibri" w:hAnsi="Calibri" w:eastAsia="Calibri" w:cs="Calibri"/>
                <w:b w:val="0"/>
                <w:bCs w:val="0"/>
                <w:i w:val="0"/>
                <w:iCs w:val="0"/>
                <w:sz w:val="24"/>
                <w:szCs w:val="24"/>
                <w:lang w:val="en-US"/>
              </w:rPr>
              <w:t xml:space="preserve"> need that push to feel comfortable in my own skin, and I would also ask how you get rid of the self-doubt from your mind when portraying a piece.</w:t>
            </w:r>
          </w:p>
          <w:p w:rsidR="69B7F01F" w:rsidP="0D585A17" w:rsidRDefault="69B7F01F" w14:paraId="3EBC3832" w14:textId="4512AC40">
            <w:pPr>
              <w:pStyle w:val="Normal"/>
              <w:spacing w:line="259" w:lineRule="auto"/>
              <w:rPr>
                <w:rFonts w:ascii="Calibri" w:hAnsi="Calibri" w:eastAsia="Calibri" w:cs="Calibri"/>
                <w:b w:val="0"/>
                <w:bCs w:val="0"/>
                <w:i w:val="0"/>
                <w:iCs w:val="0"/>
                <w:sz w:val="24"/>
                <w:szCs w:val="24"/>
                <w:lang w:val="en-US"/>
              </w:rPr>
            </w:pPr>
          </w:p>
        </w:tc>
        <w:tc>
          <w:tcPr>
            <w:tcW w:w="1872" w:type="dxa"/>
            <w:tcMar>
              <w:left w:w="105" w:type="dxa"/>
              <w:right w:w="105" w:type="dxa"/>
            </w:tcMar>
            <w:vAlign w:val="top"/>
          </w:tcPr>
          <w:p w:rsidR="69B7F01F" w:rsidP="0D585A17" w:rsidRDefault="69B7F01F" w14:paraId="026FEA24" w14:textId="4EA177EC">
            <w:pPr>
              <w:spacing w:line="259" w:lineRule="auto"/>
              <w:rPr>
                <w:rFonts w:ascii="Calibri" w:hAnsi="Calibri" w:eastAsia="Calibri" w:cs="Calibri"/>
                <w:b w:val="0"/>
                <w:bCs w:val="0"/>
                <w:i w:val="0"/>
                <w:iCs w:val="0"/>
                <w:sz w:val="24"/>
                <w:szCs w:val="24"/>
              </w:rPr>
            </w:pPr>
            <w:r w:rsidRPr="0D585A17" w:rsidR="1D484C7A">
              <w:rPr>
                <w:rFonts w:ascii="Calibri" w:hAnsi="Calibri" w:eastAsia="Calibri" w:cs="Calibri"/>
                <w:b w:val="0"/>
                <w:bCs w:val="0"/>
                <w:i w:val="0"/>
                <w:iCs w:val="0"/>
                <w:sz w:val="24"/>
                <w:szCs w:val="24"/>
                <w:lang w:val="en-US"/>
              </w:rPr>
              <w:t>01/01/24</w:t>
            </w:r>
          </w:p>
        </w:tc>
      </w:tr>
      <w:tr w:rsidR="69B7F01F" w:rsidTr="0D585A17" w14:paraId="7A21203D">
        <w:trPr>
          <w:trHeight w:val="300"/>
        </w:trPr>
        <w:tc>
          <w:tcPr>
            <w:tcW w:w="1872" w:type="dxa"/>
            <w:tcMar>
              <w:left w:w="105" w:type="dxa"/>
              <w:right w:w="105" w:type="dxa"/>
            </w:tcMar>
            <w:vAlign w:val="top"/>
          </w:tcPr>
          <w:p w:rsidR="69B7F01F" w:rsidP="0D585A17" w:rsidRDefault="69B7F01F" w14:paraId="150F2195" w14:textId="3F5540DC">
            <w:pPr>
              <w:spacing w:line="259" w:lineRule="auto"/>
              <w:rPr>
                <w:rFonts w:ascii="Calibri" w:hAnsi="Calibri" w:eastAsia="Calibri" w:cs="Calibri"/>
                <w:b w:val="0"/>
                <w:bCs w:val="0"/>
                <w:i w:val="0"/>
                <w:iCs w:val="0"/>
                <w:sz w:val="24"/>
                <w:szCs w:val="24"/>
              </w:rPr>
            </w:pPr>
            <w:r w:rsidRPr="0D585A17" w:rsidR="1D484C7A">
              <w:rPr>
                <w:rFonts w:ascii="Calibri" w:hAnsi="Calibri" w:eastAsia="Calibri" w:cs="Calibri"/>
                <w:b w:val="0"/>
                <w:bCs w:val="0"/>
                <w:i w:val="0"/>
                <w:iCs w:val="0"/>
                <w:sz w:val="24"/>
                <w:szCs w:val="24"/>
                <w:lang w:val="en-US"/>
              </w:rPr>
              <w:t>Main Goals</w:t>
            </w:r>
          </w:p>
        </w:tc>
        <w:tc>
          <w:tcPr>
            <w:tcW w:w="1872" w:type="dxa"/>
            <w:tcMar>
              <w:left w:w="105" w:type="dxa"/>
              <w:right w:w="105" w:type="dxa"/>
            </w:tcMar>
            <w:vAlign w:val="top"/>
          </w:tcPr>
          <w:p w:rsidR="69B7F01F" w:rsidP="0D585A17" w:rsidRDefault="69B7F01F" w14:paraId="6F0EEACE" w14:textId="184DCC2B">
            <w:pPr>
              <w:spacing w:line="259" w:lineRule="auto"/>
              <w:rPr>
                <w:rFonts w:ascii="Calibri" w:hAnsi="Calibri" w:eastAsia="Calibri" w:cs="Calibri"/>
                <w:b w:val="0"/>
                <w:bCs w:val="0"/>
                <w:i w:val="0"/>
                <w:iCs w:val="0"/>
                <w:sz w:val="24"/>
                <w:szCs w:val="24"/>
              </w:rPr>
            </w:pPr>
          </w:p>
        </w:tc>
        <w:tc>
          <w:tcPr>
            <w:tcW w:w="1872" w:type="dxa"/>
            <w:tcMar>
              <w:left w:w="105" w:type="dxa"/>
              <w:right w:w="105" w:type="dxa"/>
            </w:tcMar>
            <w:vAlign w:val="top"/>
          </w:tcPr>
          <w:p w:rsidR="69B7F01F" w:rsidP="0D585A17" w:rsidRDefault="69B7F01F" w14:paraId="44183119" w14:textId="176C8485">
            <w:pPr>
              <w:spacing w:line="259" w:lineRule="auto"/>
              <w:rPr>
                <w:rFonts w:ascii="Calibri" w:hAnsi="Calibri" w:eastAsia="Calibri" w:cs="Calibri"/>
                <w:b w:val="0"/>
                <w:bCs w:val="0"/>
                <w:i w:val="0"/>
                <w:iCs w:val="0"/>
                <w:sz w:val="24"/>
                <w:szCs w:val="24"/>
              </w:rPr>
            </w:pPr>
          </w:p>
        </w:tc>
        <w:tc>
          <w:tcPr>
            <w:tcW w:w="1872" w:type="dxa"/>
            <w:tcMar>
              <w:left w:w="105" w:type="dxa"/>
              <w:right w:w="105" w:type="dxa"/>
            </w:tcMar>
            <w:vAlign w:val="top"/>
          </w:tcPr>
          <w:p w:rsidR="69B7F01F" w:rsidP="0D585A17" w:rsidRDefault="69B7F01F" w14:paraId="10B2C2F7" w14:textId="2A28436E">
            <w:pPr>
              <w:spacing w:line="259" w:lineRule="auto"/>
              <w:rPr>
                <w:rFonts w:ascii="Calibri" w:hAnsi="Calibri" w:eastAsia="Calibri" w:cs="Calibri"/>
                <w:b w:val="0"/>
                <w:bCs w:val="0"/>
                <w:i w:val="0"/>
                <w:iCs w:val="0"/>
                <w:sz w:val="24"/>
                <w:szCs w:val="24"/>
              </w:rPr>
            </w:pPr>
          </w:p>
        </w:tc>
        <w:tc>
          <w:tcPr>
            <w:tcW w:w="1872" w:type="dxa"/>
            <w:tcMar>
              <w:left w:w="105" w:type="dxa"/>
              <w:right w:w="105" w:type="dxa"/>
            </w:tcMar>
            <w:vAlign w:val="top"/>
          </w:tcPr>
          <w:p w:rsidR="69B7F01F" w:rsidP="0D585A17" w:rsidRDefault="69B7F01F" w14:paraId="3AFDC4FB" w14:textId="1D33E547">
            <w:pPr>
              <w:spacing w:line="259" w:lineRule="auto"/>
              <w:rPr>
                <w:rFonts w:ascii="Calibri" w:hAnsi="Calibri" w:eastAsia="Calibri" w:cs="Calibri"/>
                <w:b w:val="0"/>
                <w:bCs w:val="0"/>
                <w:i w:val="0"/>
                <w:iCs w:val="0"/>
                <w:sz w:val="24"/>
                <w:szCs w:val="24"/>
              </w:rPr>
            </w:pPr>
          </w:p>
        </w:tc>
      </w:tr>
      <w:tr w:rsidR="69B7F01F" w:rsidTr="0D585A17" w14:paraId="36EF9AD4">
        <w:trPr>
          <w:trHeight w:val="300"/>
        </w:trPr>
        <w:tc>
          <w:tcPr>
            <w:tcW w:w="1872" w:type="dxa"/>
            <w:tcMar>
              <w:left w:w="105" w:type="dxa"/>
              <w:right w:w="105" w:type="dxa"/>
            </w:tcMar>
            <w:vAlign w:val="top"/>
          </w:tcPr>
          <w:p w:rsidR="69B7F01F" w:rsidP="0D585A17" w:rsidRDefault="69B7F01F" w14:paraId="60D230B9" w14:textId="4C319B56">
            <w:pPr>
              <w:spacing w:line="259" w:lineRule="auto"/>
              <w:rPr>
                <w:rFonts w:ascii="Calibri" w:hAnsi="Calibri" w:eastAsia="Calibri" w:cs="Calibri"/>
                <w:b w:val="0"/>
                <w:bCs w:val="0"/>
                <w:i w:val="0"/>
                <w:iCs w:val="0"/>
                <w:sz w:val="24"/>
                <w:szCs w:val="24"/>
              </w:rPr>
            </w:pPr>
            <w:r w:rsidRPr="0D585A17" w:rsidR="1D484C7A">
              <w:rPr>
                <w:rFonts w:ascii="Calibri" w:hAnsi="Calibri" w:eastAsia="Calibri" w:cs="Calibri"/>
                <w:b w:val="0"/>
                <w:bCs w:val="0"/>
                <w:i w:val="0"/>
                <w:iCs w:val="0"/>
                <w:sz w:val="24"/>
                <w:szCs w:val="24"/>
                <w:lang w:val="en-US"/>
              </w:rPr>
              <w:t>Finish my degree.</w:t>
            </w:r>
          </w:p>
        </w:tc>
        <w:tc>
          <w:tcPr>
            <w:tcW w:w="1872" w:type="dxa"/>
            <w:tcMar>
              <w:left w:w="105" w:type="dxa"/>
              <w:right w:w="105" w:type="dxa"/>
            </w:tcMar>
            <w:vAlign w:val="top"/>
          </w:tcPr>
          <w:p w:rsidR="69B7F01F" w:rsidP="0D585A17" w:rsidRDefault="69B7F01F" w14:paraId="4E078D4A" w14:textId="7DC8E059">
            <w:pPr>
              <w:spacing w:line="259" w:lineRule="auto"/>
              <w:rPr>
                <w:rFonts w:ascii="Calibri" w:hAnsi="Calibri" w:eastAsia="Calibri" w:cs="Calibri"/>
                <w:b w:val="0"/>
                <w:bCs w:val="0"/>
                <w:i w:val="0"/>
                <w:iCs w:val="0"/>
                <w:sz w:val="24"/>
                <w:szCs w:val="24"/>
              </w:rPr>
            </w:pPr>
            <w:r w:rsidRPr="0D585A17" w:rsidR="1D484C7A">
              <w:rPr>
                <w:rFonts w:ascii="Calibri" w:hAnsi="Calibri" w:eastAsia="Calibri" w:cs="Calibri"/>
                <w:b w:val="0"/>
                <w:bCs w:val="0"/>
                <w:i w:val="0"/>
                <w:iCs w:val="0"/>
                <w:sz w:val="24"/>
                <w:szCs w:val="24"/>
                <w:lang w:val="en-US"/>
              </w:rPr>
              <w:t>By attending every one of my sessions, by having a positive attitude towards lectures, and performance and by handing in my practical/academic work on time.</w:t>
            </w:r>
          </w:p>
        </w:tc>
        <w:tc>
          <w:tcPr>
            <w:tcW w:w="1872" w:type="dxa"/>
            <w:tcMar>
              <w:left w:w="105" w:type="dxa"/>
              <w:right w:w="105" w:type="dxa"/>
            </w:tcMar>
            <w:vAlign w:val="top"/>
          </w:tcPr>
          <w:p w:rsidR="69B7F01F" w:rsidP="0D585A17" w:rsidRDefault="69B7F01F" w14:paraId="41685A23" w14:textId="6F45222A">
            <w:pPr>
              <w:spacing w:line="259" w:lineRule="auto"/>
              <w:rPr>
                <w:rFonts w:ascii="Calibri" w:hAnsi="Calibri" w:eastAsia="Calibri" w:cs="Calibri"/>
                <w:b w:val="0"/>
                <w:bCs w:val="0"/>
                <w:i w:val="0"/>
                <w:iCs w:val="0"/>
                <w:sz w:val="24"/>
                <w:szCs w:val="24"/>
              </w:rPr>
            </w:pPr>
            <w:r w:rsidRPr="0D585A17" w:rsidR="07F89C68">
              <w:rPr>
                <w:rFonts w:ascii="Calibri" w:hAnsi="Calibri" w:eastAsia="Calibri" w:cs="Calibri"/>
                <w:b w:val="0"/>
                <w:bCs w:val="0"/>
                <w:i w:val="0"/>
                <w:iCs w:val="0"/>
                <w:sz w:val="24"/>
                <w:szCs w:val="24"/>
                <w:lang w:val="en-US"/>
              </w:rPr>
              <w:t xml:space="preserve">I feel like to get better I need to work even harder, so that means asking more questions in the sessions, constantly revising over practical work, learn how to follow an </w:t>
            </w:r>
            <w:bookmarkStart w:name="_Int_csEYGHJs" w:id="1999485566"/>
            <w:r w:rsidRPr="0D585A17" w:rsidR="07F89C68">
              <w:rPr>
                <w:rFonts w:ascii="Calibri" w:hAnsi="Calibri" w:eastAsia="Calibri" w:cs="Calibri"/>
                <w:b w:val="0"/>
                <w:bCs w:val="0"/>
                <w:i w:val="0"/>
                <w:iCs w:val="0"/>
                <w:sz w:val="24"/>
                <w:szCs w:val="24"/>
                <w:lang w:val="en-US"/>
              </w:rPr>
              <w:t>assignment criteria</w:t>
            </w:r>
            <w:bookmarkEnd w:id="1999485566"/>
            <w:r w:rsidRPr="0D585A17" w:rsidR="07F89C68">
              <w:rPr>
                <w:rFonts w:ascii="Calibri" w:hAnsi="Calibri" w:eastAsia="Calibri" w:cs="Calibri"/>
                <w:b w:val="0"/>
                <w:bCs w:val="0"/>
                <w:i w:val="0"/>
                <w:iCs w:val="0"/>
                <w:sz w:val="24"/>
                <w:szCs w:val="24"/>
                <w:lang w:val="en-US"/>
              </w:rPr>
              <w:t xml:space="preserve"> very well, and learning how to write notes probably when note taking.</w:t>
            </w:r>
          </w:p>
          <w:p w:rsidR="69B7F01F" w:rsidP="0D585A17" w:rsidRDefault="69B7F01F" w14:paraId="70B54E4B" w14:textId="3B31F0EF">
            <w:pPr>
              <w:pStyle w:val="Normal"/>
              <w:spacing w:line="259" w:lineRule="auto"/>
              <w:rPr>
                <w:rFonts w:ascii="Calibri" w:hAnsi="Calibri" w:eastAsia="Calibri" w:cs="Calibri"/>
                <w:b w:val="0"/>
                <w:bCs w:val="0"/>
                <w:i w:val="0"/>
                <w:iCs w:val="0"/>
                <w:sz w:val="24"/>
                <w:szCs w:val="24"/>
                <w:lang w:val="en-US"/>
              </w:rPr>
            </w:pPr>
          </w:p>
        </w:tc>
        <w:tc>
          <w:tcPr>
            <w:tcW w:w="1872" w:type="dxa"/>
            <w:tcMar>
              <w:left w:w="105" w:type="dxa"/>
              <w:right w:w="105" w:type="dxa"/>
            </w:tcMar>
            <w:vAlign w:val="top"/>
          </w:tcPr>
          <w:p w:rsidR="69B7F01F" w:rsidP="0D585A17" w:rsidRDefault="69B7F01F" w14:paraId="3CDB98FB" w14:textId="34947220">
            <w:pPr>
              <w:spacing w:line="259" w:lineRule="auto"/>
              <w:rPr>
                <w:rFonts w:ascii="Calibri" w:hAnsi="Calibri" w:eastAsia="Calibri" w:cs="Calibri"/>
                <w:b w:val="0"/>
                <w:bCs w:val="0"/>
                <w:i w:val="0"/>
                <w:iCs w:val="0"/>
                <w:sz w:val="24"/>
                <w:szCs w:val="24"/>
              </w:rPr>
            </w:pPr>
            <w:r w:rsidRPr="0D585A17" w:rsidR="1D484C7A">
              <w:rPr>
                <w:rFonts w:ascii="Calibri" w:hAnsi="Calibri" w:eastAsia="Calibri" w:cs="Calibri"/>
                <w:b w:val="0"/>
                <w:bCs w:val="0"/>
                <w:i w:val="0"/>
                <w:iCs w:val="0"/>
                <w:sz w:val="24"/>
                <w:szCs w:val="24"/>
                <w:lang w:val="en-US"/>
              </w:rPr>
              <w:t>I would say by going to my academic/practical teachers and asking what other techniques I could use moving forward, and reflecting on my experience, to see if I am doing it correctly or not.</w:t>
            </w:r>
          </w:p>
        </w:tc>
        <w:tc>
          <w:tcPr>
            <w:tcW w:w="1872" w:type="dxa"/>
            <w:tcMar>
              <w:left w:w="105" w:type="dxa"/>
              <w:right w:w="105" w:type="dxa"/>
            </w:tcMar>
            <w:vAlign w:val="top"/>
          </w:tcPr>
          <w:p w:rsidR="69B7F01F" w:rsidP="0D585A17" w:rsidRDefault="69B7F01F" w14:paraId="77B0D55D" w14:textId="307F2177">
            <w:pPr>
              <w:spacing w:line="259" w:lineRule="auto"/>
              <w:rPr>
                <w:rFonts w:ascii="Calibri" w:hAnsi="Calibri" w:eastAsia="Calibri" w:cs="Calibri"/>
                <w:b w:val="0"/>
                <w:bCs w:val="0"/>
                <w:i w:val="0"/>
                <w:iCs w:val="0"/>
                <w:sz w:val="24"/>
                <w:szCs w:val="24"/>
              </w:rPr>
            </w:pPr>
            <w:r w:rsidRPr="0D585A17" w:rsidR="1D484C7A">
              <w:rPr>
                <w:rFonts w:ascii="Calibri" w:hAnsi="Calibri" w:eastAsia="Calibri" w:cs="Calibri"/>
                <w:b w:val="0"/>
                <w:bCs w:val="0"/>
                <w:i w:val="0"/>
                <w:iCs w:val="0"/>
                <w:sz w:val="24"/>
                <w:szCs w:val="24"/>
                <w:lang w:val="en-US"/>
              </w:rPr>
              <w:t>01/08/25</w:t>
            </w:r>
          </w:p>
        </w:tc>
      </w:tr>
    </w:tbl>
    <w:p w:rsidR="69B7F01F" w:rsidP="69B7F01F" w:rsidRDefault="69B7F01F" w14:paraId="6A4E20FF" w14:textId="7D95B53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69B7F01F" w:rsidP="0D585A17" w:rsidRDefault="69B7F01F" w14:paraId="3F62A835" w14:textId="0E0476F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5EA36748" w:rsidP="0D585A17" w:rsidRDefault="5EA36748" w14:paraId="241DD4D0" w14:textId="276B437E">
      <w:pPr>
        <w:pStyle w:val="Normal"/>
        <w:spacing w:after="160" w:line="259" w:lineRule="auto"/>
        <w:rPr>
          <w:rFonts w:ascii="Calibri" w:hAnsi="Calibri" w:eastAsia="Calibri" w:cs="Calibri"/>
          <w:b w:val="1"/>
          <w:bCs w:val="1"/>
          <w:i w:val="0"/>
          <w:iCs w:val="0"/>
          <w:caps w:val="0"/>
          <w:smallCaps w:val="0"/>
          <w:noProof w:val="0"/>
          <w:color w:val="000000" w:themeColor="text1" w:themeTint="FF" w:themeShade="FF"/>
          <w:sz w:val="24"/>
          <w:szCs w:val="24"/>
          <w:u w:val="single"/>
          <w:lang w:val="en-US"/>
        </w:rPr>
      </w:pPr>
      <w:r w:rsidRPr="0D585A17" w:rsidR="5EA36748">
        <w:rPr>
          <w:rFonts w:ascii="Calibri" w:hAnsi="Calibri" w:eastAsia="Calibri" w:cs="Calibri"/>
          <w:b w:val="1"/>
          <w:bCs w:val="1"/>
          <w:i w:val="0"/>
          <w:iCs w:val="0"/>
          <w:caps w:val="0"/>
          <w:smallCaps w:val="0"/>
          <w:noProof w:val="0"/>
          <w:color w:val="000000" w:themeColor="text1" w:themeTint="FF" w:themeShade="FF"/>
          <w:sz w:val="24"/>
          <w:szCs w:val="24"/>
          <w:u w:val="single"/>
          <w:lang w:val="en-US"/>
        </w:rPr>
        <w:t>My SWOT analysis</w:t>
      </w:r>
    </w:p>
    <w:p w:rsidR="0D585A17" w:rsidP="0D585A17" w:rsidRDefault="0D585A17" w14:paraId="759B0188" w14:textId="20B6FB57">
      <w:pPr>
        <w:pStyle w:val="Normal"/>
        <w:spacing w:after="160" w:line="259" w:lineRule="auto"/>
        <w:rPr>
          <w:rFonts w:ascii="Calibri" w:hAnsi="Calibri" w:eastAsia="Calibri" w:cs="Calibri"/>
          <w:b w:val="1"/>
          <w:bCs w:val="1"/>
          <w:i w:val="0"/>
          <w:iCs w:val="0"/>
          <w:caps w:val="0"/>
          <w:smallCaps w:val="0"/>
          <w:noProof w:val="0"/>
          <w:color w:val="000000" w:themeColor="text1" w:themeTint="FF" w:themeShade="FF"/>
          <w:sz w:val="22"/>
          <w:szCs w:val="22"/>
          <w:u w:val="single"/>
          <w:lang w:val="en-US"/>
        </w:rPr>
      </w:pPr>
    </w:p>
    <w:tbl>
      <w:tblPr>
        <w:tblStyle w:val="TableGrid"/>
        <w:tblW w:w="7456" w:type="dxa"/>
        <w:jc w:val="center"/>
        <w:tblLayout w:type="fixed"/>
        <w:tblLook w:val="06A0" w:firstRow="1" w:lastRow="0" w:firstColumn="1" w:lastColumn="0" w:noHBand="1" w:noVBand="1"/>
      </w:tblPr>
      <w:tblGrid>
        <w:gridCol w:w="2088"/>
        <w:gridCol w:w="1656"/>
        <w:gridCol w:w="1687"/>
        <w:gridCol w:w="2025"/>
      </w:tblGrid>
      <w:tr w:rsidR="69B7F01F" w:rsidTr="19852A13" w14:paraId="3FBAB947">
        <w:trPr>
          <w:trHeight w:val="300"/>
        </w:trPr>
        <w:tc>
          <w:tcPr>
            <w:tcW w:w="2088" w:type="dxa"/>
            <w:tcMar/>
          </w:tcPr>
          <w:p w:rsidR="2BC7580C" w:rsidP="69B7F01F" w:rsidRDefault="2BC7580C" w14:paraId="58308479" w14:textId="2E5F816A">
            <w:pPr>
              <w:pStyle w:val="Normal"/>
              <w:rPr>
                <w:sz w:val="24"/>
                <w:szCs w:val="24"/>
              </w:rPr>
            </w:pPr>
            <w:r w:rsidRPr="69B7F01F" w:rsidR="2BC7580C">
              <w:rPr>
                <w:sz w:val="24"/>
                <w:szCs w:val="24"/>
              </w:rPr>
              <w:t>Strengths</w:t>
            </w:r>
          </w:p>
        </w:tc>
        <w:tc>
          <w:tcPr>
            <w:tcW w:w="1656" w:type="dxa"/>
            <w:tcMar/>
          </w:tcPr>
          <w:p w:rsidR="2BC7580C" w:rsidP="69B7F01F" w:rsidRDefault="2BC7580C" w14:paraId="3912C9DB" w14:textId="5E1BDA8D">
            <w:pPr>
              <w:pStyle w:val="Normal"/>
              <w:rPr>
                <w:sz w:val="24"/>
                <w:szCs w:val="24"/>
              </w:rPr>
            </w:pPr>
            <w:r w:rsidRPr="69B7F01F" w:rsidR="2BC7580C">
              <w:rPr>
                <w:sz w:val="24"/>
                <w:szCs w:val="24"/>
              </w:rPr>
              <w:t>Weaknesses</w:t>
            </w:r>
          </w:p>
        </w:tc>
        <w:tc>
          <w:tcPr>
            <w:tcW w:w="1687" w:type="dxa"/>
            <w:tcMar/>
          </w:tcPr>
          <w:p w:rsidR="2BC7580C" w:rsidP="69B7F01F" w:rsidRDefault="2BC7580C" w14:paraId="5BC06A76" w14:textId="55EF0E2A">
            <w:pPr>
              <w:pStyle w:val="Normal"/>
              <w:rPr>
                <w:sz w:val="24"/>
                <w:szCs w:val="24"/>
              </w:rPr>
            </w:pPr>
            <w:r w:rsidRPr="69B7F01F" w:rsidR="2BC7580C">
              <w:rPr>
                <w:sz w:val="24"/>
                <w:szCs w:val="24"/>
              </w:rPr>
              <w:t>Oppurtunites</w:t>
            </w:r>
          </w:p>
        </w:tc>
        <w:tc>
          <w:tcPr>
            <w:tcW w:w="2025" w:type="dxa"/>
            <w:tcMar/>
          </w:tcPr>
          <w:p w:rsidR="2BC7580C" w:rsidP="69B7F01F" w:rsidRDefault="2BC7580C" w14:paraId="6125110F" w14:textId="79D59448">
            <w:pPr>
              <w:pStyle w:val="Normal"/>
              <w:rPr>
                <w:sz w:val="24"/>
                <w:szCs w:val="24"/>
              </w:rPr>
            </w:pPr>
            <w:r w:rsidRPr="69B7F01F" w:rsidR="2BC7580C">
              <w:rPr>
                <w:sz w:val="24"/>
                <w:szCs w:val="24"/>
              </w:rPr>
              <w:t>Threats</w:t>
            </w:r>
          </w:p>
        </w:tc>
      </w:tr>
      <w:tr w:rsidR="69B7F01F" w:rsidTr="19852A13" w14:paraId="4B7CC8BD">
        <w:trPr>
          <w:trHeight w:val="300"/>
        </w:trPr>
        <w:tc>
          <w:tcPr>
            <w:tcW w:w="2088" w:type="dxa"/>
            <w:tcMar/>
          </w:tcPr>
          <w:p w:rsidR="69B7F01F" w:rsidP="2BC37AF9" w:rsidRDefault="69B7F01F" w14:paraId="6E6BA684" w14:textId="454B11C8">
            <w:pPr>
              <w:pStyle w:val="Normal"/>
              <w:rPr>
                <w:sz w:val="24"/>
                <w:szCs w:val="24"/>
              </w:rPr>
            </w:pPr>
            <w:r w:rsidRPr="19852A13" w:rsidR="21C140B9">
              <w:rPr>
                <w:sz w:val="24"/>
                <w:szCs w:val="24"/>
              </w:rPr>
              <w:t>Communicatio</w:t>
            </w:r>
            <w:r w:rsidRPr="19852A13" w:rsidR="03B9D3DB">
              <w:rPr>
                <w:sz w:val="24"/>
                <w:szCs w:val="24"/>
              </w:rPr>
              <w:t>n</w:t>
            </w:r>
          </w:p>
        </w:tc>
        <w:tc>
          <w:tcPr>
            <w:tcW w:w="1656" w:type="dxa"/>
            <w:tcMar/>
          </w:tcPr>
          <w:p w:rsidR="69B7F01F" w:rsidP="19852A13" w:rsidRDefault="69B7F01F" w14:paraId="66074294" w14:textId="38A50118">
            <w:pPr>
              <w:pStyle w:val="Normal"/>
              <w:rPr>
                <w:sz w:val="24"/>
                <w:szCs w:val="24"/>
              </w:rPr>
            </w:pPr>
            <w:r w:rsidRPr="19852A13" w:rsidR="092BF65B">
              <w:rPr>
                <w:sz w:val="24"/>
                <w:szCs w:val="24"/>
              </w:rPr>
              <w:t xml:space="preserve">Serious practical </w:t>
            </w:r>
            <w:r w:rsidRPr="19852A13" w:rsidR="25590A98">
              <w:rPr>
                <w:sz w:val="24"/>
                <w:szCs w:val="24"/>
              </w:rPr>
              <w:t>activities</w:t>
            </w:r>
          </w:p>
        </w:tc>
        <w:tc>
          <w:tcPr>
            <w:tcW w:w="1687" w:type="dxa"/>
            <w:tcMar/>
          </w:tcPr>
          <w:p w:rsidR="69B7F01F" w:rsidP="19852A13" w:rsidRDefault="69B7F01F" w14:paraId="624AA15C" w14:textId="7EE6A17D">
            <w:pPr>
              <w:pStyle w:val="Normal"/>
              <w:rPr>
                <w:sz w:val="24"/>
                <w:szCs w:val="24"/>
              </w:rPr>
            </w:pPr>
            <w:r w:rsidRPr="19852A13" w:rsidR="09A1EF63">
              <w:rPr>
                <w:sz w:val="24"/>
                <w:szCs w:val="24"/>
              </w:rPr>
              <w:t>Study more with my peers</w:t>
            </w:r>
          </w:p>
        </w:tc>
        <w:tc>
          <w:tcPr>
            <w:tcW w:w="2025" w:type="dxa"/>
            <w:tcMar/>
          </w:tcPr>
          <w:p w:rsidR="69B7F01F" w:rsidP="19852A13" w:rsidRDefault="69B7F01F" w14:paraId="2FECF02C" w14:textId="04358F5F">
            <w:pPr>
              <w:pStyle w:val="Normal"/>
              <w:rPr>
                <w:sz w:val="24"/>
                <w:szCs w:val="24"/>
              </w:rPr>
            </w:pPr>
            <w:r w:rsidRPr="19852A13" w:rsidR="68FB9259">
              <w:rPr>
                <w:sz w:val="24"/>
                <w:szCs w:val="24"/>
              </w:rPr>
              <w:t>Not taking a task seriously</w:t>
            </w:r>
          </w:p>
        </w:tc>
      </w:tr>
      <w:tr w:rsidR="69B7F01F" w:rsidTr="19852A13" w14:paraId="7DE54699">
        <w:trPr>
          <w:trHeight w:val="300"/>
        </w:trPr>
        <w:tc>
          <w:tcPr>
            <w:tcW w:w="2088" w:type="dxa"/>
            <w:tcMar/>
          </w:tcPr>
          <w:p w:rsidR="69B7F01F" w:rsidP="19852A13" w:rsidRDefault="69B7F01F" w14:paraId="7D245D6C" w14:textId="0E89EA1B">
            <w:pPr>
              <w:pStyle w:val="Normal"/>
              <w:rPr>
                <w:sz w:val="24"/>
                <w:szCs w:val="24"/>
              </w:rPr>
            </w:pPr>
            <w:r w:rsidRPr="19852A13" w:rsidR="21C140B9">
              <w:rPr>
                <w:sz w:val="24"/>
                <w:szCs w:val="24"/>
              </w:rPr>
              <w:t>Listening skills</w:t>
            </w:r>
          </w:p>
          <w:p w:rsidR="69B7F01F" w:rsidP="19852A13" w:rsidRDefault="69B7F01F" w14:paraId="1EED3CE0" w14:textId="7EFF74E1">
            <w:pPr>
              <w:pStyle w:val="Normal"/>
              <w:rPr>
                <w:sz w:val="24"/>
                <w:szCs w:val="24"/>
              </w:rPr>
            </w:pPr>
          </w:p>
        </w:tc>
        <w:tc>
          <w:tcPr>
            <w:tcW w:w="1656" w:type="dxa"/>
            <w:tcMar/>
          </w:tcPr>
          <w:p w:rsidR="69B7F01F" w:rsidP="19852A13" w:rsidRDefault="69B7F01F" w14:paraId="19E966A0" w14:textId="59E1C3A5">
            <w:pPr>
              <w:pStyle w:val="Normal"/>
              <w:rPr>
                <w:sz w:val="24"/>
                <w:szCs w:val="24"/>
              </w:rPr>
            </w:pPr>
            <w:r w:rsidRPr="19852A13" w:rsidR="3D64D45C">
              <w:rPr>
                <w:sz w:val="24"/>
                <w:szCs w:val="24"/>
              </w:rPr>
              <w:t>Talking over someone accidentally</w:t>
            </w:r>
          </w:p>
        </w:tc>
        <w:tc>
          <w:tcPr>
            <w:tcW w:w="1687" w:type="dxa"/>
            <w:tcMar/>
          </w:tcPr>
          <w:p w:rsidR="69B7F01F" w:rsidP="19852A13" w:rsidRDefault="69B7F01F" w14:paraId="08D85410" w14:textId="325FFB19">
            <w:pPr>
              <w:pStyle w:val="Normal"/>
              <w:rPr>
                <w:sz w:val="24"/>
                <w:szCs w:val="24"/>
              </w:rPr>
            </w:pPr>
            <w:r w:rsidRPr="19852A13" w:rsidR="4BF004FD">
              <w:rPr>
                <w:sz w:val="24"/>
                <w:szCs w:val="24"/>
              </w:rPr>
              <w:t>Book rooms for practical studies</w:t>
            </w:r>
          </w:p>
        </w:tc>
        <w:tc>
          <w:tcPr>
            <w:tcW w:w="2025" w:type="dxa"/>
            <w:tcMar/>
          </w:tcPr>
          <w:p w:rsidR="69B7F01F" w:rsidP="19852A13" w:rsidRDefault="69B7F01F" w14:paraId="3F9F6C9A" w14:textId="0F34111B">
            <w:pPr>
              <w:pStyle w:val="Normal"/>
              <w:rPr>
                <w:sz w:val="24"/>
                <w:szCs w:val="24"/>
              </w:rPr>
            </w:pPr>
            <w:r w:rsidRPr="19852A13" w:rsidR="01FC5050">
              <w:rPr>
                <w:sz w:val="24"/>
                <w:szCs w:val="24"/>
              </w:rPr>
              <w:t>Overthinking</w:t>
            </w:r>
          </w:p>
        </w:tc>
      </w:tr>
      <w:tr w:rsidR="69B7F01F" w:rsidTr="19852A13" w14:paraId="50DF678D">
        <w:trPr>
          <w:trHeight w:val="300"/>
        </w:trPr>
        <w:tc>
          <w:tcPr>
            <w:tcW w:w="2088" w:type="dxa"/>
            <w:tcMar/>
          </w:tcPr>
          <w:p w:rsidR="69B7F01F" w:rsidP="19852A13" w:rsidRDefault="69B7F01F" w14:paraId="7CEE4E79" w14:textId="3F5371E3">
            <w:pPr>
              <w:pStyle w:val="Normal"/>
              <w:rPr>
                <w:sz w:val="24"/>
                <w:szCs w:val="24"/>
              </w:rPr>
            </w:pPr>
            <w:r w:rsidRPr="19852A13" w:rsidR="21C140B9">
              <w:rPr>
                <w:sz w:val="24"/>
                <w:szCs w:val="24"/>
              </w:rPr>
              <w:t>Teamwork</w:t>
            </w:r>
          </w:p>
          <w:p w:rsidR="69B7F01F" w:rsidP="19852A13" w:rsidRDefault="69B7F01F" w14:paraId="3D6AEA83" w14:textId="32FC1BD4">
            <w:pPr>
              <w:pStyle w:val="Normal"/>
              <w:rPr>
                <w:sz w:val="24"/>
                <w:szCs w:val="24"/>
              </w:rPr>
            </w:pPr>
          </w:p>
        </w:tc>
        <w:tc>
          <w:tcPr>
            <w:tcW w:w="1656" w:type="dxa"/>
            <w:tcMar/>
          </w:tcPr>
          <w:p w:rsidR="69B7F01F" w:rsidP="19852A13" w:rsidRDefault="69B7F01F" w14:paraId="74D32E00" w14:textId="14113DF6">
            <w:pPr>
              <w:pStyle w:val="Normal"/>
              <w:rPr>
                <w:sz w:val="24"/>
                <w:szCs w:val="24"/>
              </w:rPr>
            </w:pPr>
            <w:r w:rsidRPr="19852A13" w:rsidR="5C356E4D">
              <w:rPr>
                <w:sz w:val="24"/>
                <w:szCs w:val="24"/>
              </w:rPr>
              <w:t>Not understanding the task</w:t>
            </w:r>
          </w:p>
        </w:tc>
        <w:tc>
          <w:tcPr>
            <w:tcW w:w="1687" w:type="dxa"/>
            <w:tcMar/>
          </w:tcPr>
          <w:p w:rsidR="69B7F01F" w:rsidP="19852A13" w:rsidRDefault="69B7F01F" w14:paraId="608F46AC" w14:textId="1357CA77">
            <w:pPr>
              <w:pStyle w:val="Normal"/>
              <w:rPr>
                <w:sz w:val="24"/>
                <w:szCs w:val="24"/>
              </w:rPr>
            </w:pPr>
            <w:r w:rsidRPr="19852A13" w:rsidR="2799472D">
              <w:rPr>
                <w:sz w:val="24"/>
                <w:szCs w:val="24"/>
              </w:rPr>
              <w:t>Give guidance if my peer is struggling</w:t>
            </w:r>
          </w:p>
        </w:tc>
        <w:tc>
          <w:tcPr>
            <w:tcW w:w="2025" w:type="dxa"/>
            <w:tcMar/>
          </w:tcPr>
          <w:p w:rsidR="69B7F01F" w:rsidP="19852A13" w:rsidRDefault="69B7F01F" w14:paraId="0889CFFA" w14:textId="7D6220E1">
            <w:pPr>
              <w:pStyle w:val="Normal"/>
              <w:rPr>
                <w:sz w:val="24"/>
                <w:szCs w:val="24"/>
              </w:rPr>
            </w:pPr>
            <w:r w:rsidRPr="19852A13" w:rsidR="6FD0F167">
              <w:rPr>
                <w:sz w:val="24"/>
                <w:szCs w:val="24"/>
              </w:rPr>
              <w:t>Over doing a practical activity</w:t>
            </w:r>
          </w:p>
        </w:tc>
      </w:tr>
      <w:tr w:rsidR="69B7F01F" w:rsidTr="19852A13" w14:paraId="69B6293B">
        <w:trPr>
          <w:trHeight w:val="300"/>
        </w:trPr>
        <w:tc>
          <w:tcPr>
            <w:tcW w:w="2088" w:type="dxa"/>
            <w:tcMar/>
          </w:tcPr>
          <w:p w:rsidR="69B7F01F" w:rsidP="19852A13" w:rsidRDefault="69B7F01F" w14:paraId="2C1C2904" w14:textId="0EB94D6E">
            <w:pPr>
              <w:pStyle w:val="Normal"/>
              <w:rPr>
                <w:sz w:val="24"/>
                <w:szCs w:val="24"/>
              </w:rPr>
            </w:pPr>
            <w:r w:rsidRPr="19852A13" w:rsidR="21C140B9">
              <w:rPr>
                <w:sz w:val="24"/>
                <w:szCs w:val="24"/>
              </w:rPr>
              <w:t>Problemsolving</w:t>
            </w:r>
          </w:p>
          <w:p w:rsidR="69B7F01F" w:rsidP="19852A13" w:rsidRDefault="69B7F01F" w14:paraId="6D1771E4" w14:textId="14029452">
            <w:pPr>
              <w:pStyle w:val="Normal"/>
              <w:rPr>
                <w:sz w:val="24"/>
                <w:szCs w:val="24"/>
              </w:rPr>
            </w:pPr>
          </w:p>
        </w:tc>
        <w:tc>
          <w:tcPr>
            <w:tcW w:w="1656" w:type="dxa"/>
            <w:tcMar/>
          </w:tcPr>
          <w:p w:rsidR="69B7F01F" w:rsidP="19852A13" w:rsidRDefault="69B7F01F" w14:paraId="23D59F63" w14:textId="4FF2DBE6">
            <w:pPr>
              <w:pStyle w:val="Normal"/>
              <w:rPr>
                <w:sz w:val="24"/>
                <w:szCs w:val="24"/>
              </w:rPr>
            </w:pPr>
            <w:r w:rsidRPr="19852A13" w:rsidR="425D3FF4">
              <w:rPr>
                <w:sz w:val="24"/>
                <w:szCs w:val="24"/>
              </w:rPr>
              <w:t>Not taking the time to revise</w:t>
            </w:r>
          </w:p>
        </w:tc>
        <w:tc>
          <w:tcPr>
            <w:tcW w:w="1687" w:type="dxa"/>
            <w:tcMar/>
          </w:tcPr>
          <w:p w:rsidR="69B7F01F" w:rsidP="19852A13" w:rsidRDefault="69B7F01F" w14:paraId="007163BF" w14:textId="757BCE76">
            <w:pPr>
              <w:pStyle w:val="Normal"/>
              <w:rPr>
                <w:sz w:val="24"/>
                <w:szCs w:val="24"/>
              </w:rPr>
            </w:pPr>
            <w:r w:rsidRPr="19852A13" w:rsidR="0342895D">
              <w:rPr>
                <w:sz w:val="24"/>
                <w:szCs w:val="24"/>
              </w:rPr>
              <w:t>Revise over all practical videos</w:t>
            </w:r>
          </w:p>
        </w:tc>
        <w:tc>
          <w:tcPr>
            <w:tcW w:w="2025" w:type="dxa"/>
            <w:tcMar/>
          </w:tcPr>
          <w:p w:rsidR="69B7F01F" w:rsidP="19852A13" w:rsidRDefault="69B7F01F" w14:paraId="621F289B" w14:textId="43B6B69B">
            <w:pPr>
              <w:pStyle w:val="Normal"/>
              <w:rPr>
                <w:sz w:val="24"/>
                <w:szCs w:val="24"/>
              </w:rPr>
            </w:pPr>
            <w:r w:rsidRPr="19852A13" w:rsidR="7EC1E890">
              <w:rPr>
                <w:sz w:val="24"/>
                <w:szCs w:val="24"/>
              </w:rPr>
              <w:t>Being late</w:t>
            </w:r>
          </w:p>
        </w:tc>
      </w:tr>
      <w:tr w:rsidR="69B7F01F" w:rsidTr="19852A13" w14:paraId="4D0C8B29">
        <w:trPr>
          <w:trHeight w:val="300"/>
        </w:trPr>
        <w:tc>
          <w:tcPr>
            <w:tcW w:w="2088" w:type="dxa"/>
            <w:tcMar/>
          </w:tcPr>
          <w:p w:rsidR="69B7F01F" w:rsidP="19852A13" w:rsidRDefault="69B7F01F" w14:paraId="18AFD92C" w14:textId="5FDDF766">
            <w:pPr>
              <w:pStyle w:val="Normal"/>
              <w:rPr>
                <w:sz w:val="24"/>
                <w:szCs w:val="24"/>
              </w:rPr>
            </w:pPr>
            <w:r w:rsidRPr="19852A13" w:rsidR="2F4D1F5A">
              <w:rPr>
                <w:sz w:val="24"/>
                <w:szCs w:val="24"/>
              </w:rPr>
              <w:t>Time management</w:t>
            </w:r>
          </w:p>
          <w:p w:rsidR="69B7F01F" w:rsidP="19852A13" w:rsidRDefault="69B7F01F" w14:paraId="35F59648" w14:textId="74553A82">
            <w:pPr>
              <w:pStyle w:val="Normal"/>
              <w:rPr>
                <w:sz w:val="24"/>
                <w:szCs w:val="24"/>
              </w:rPr>
            </w:pPr>
          </w:p>
        </w:tc>
        <w:tc>
          <w:tcPr>
            <w:tcW w:w="1656" w:type="dxa"/>
            <w:tcMar/>
          </w:tcPr>
          <w:p w:rsidR="69B7F01F" w:rsidP="19852A13" w:rsidRDefault="69B7F01F" w14:paraId="35478ED9" w14:textId="4EA8F65B">
            <w:pPr>
              <w:pStyle w:val="Normal"/>
              <w:rPr>
                <w:sz w:val="24"/>
                <w:szCs w:val="24"/>
              </w:rPr>
            </w:pPr>
            <w:r w:rsidRPr="19852A13" w:rsidR="00935C7C">
              <w:rPr>
                <w:sz w:val="24"/>
                <w:szCs w:val="24"/>
              </w:rPr>
              <w:t>Not warming up enough</w:t>
            </w:r>
          </w:p>
        </w:tc>
        <w:tc>
          <w:tcPr>
            <w:tcW w:w="1687" w:type="dxa"/>
            <w:tcMar/>
          </w:tcPr>
          <w:p w:rsidR="69B7F01F" w:rsidP="19852A13" w:rsidRDefault="69B7F01F" w14:paraId="6E334687" w14:textId="177E1333">
            <w:pPr>
              <w:pStyle w:val="Normal"/>
              <w:rPr>
                <w:sz w:val="24"/>
                <w:szCs w:val="24"/>
              </w:rPr>
            </w:pPr>
            <w:r w:rsidRPr="19852A13" w:rsidR="09A91FC1">
              <w:rPr>
                <w:sz w:val="24"/>
                <w:szCs w:val="24"/>
              </w:rPr>
              <w:t>Keep asking questions</w:t>
            </w:r>
          </w:p>
        </w:tc>
        <w:tc>
          <w:tcPr>
            <w:tcW w:w="2025" w:type="dxa"/>
            <w:tcMar/>
          </w:tcPr>
          <w:p w:rsidR="69B7F01F" w:rsidP="19852A13" w:rsidRDefault="69B7F01F" w14:paraId="09FFA825" w14:textId="1F89846D">
            <w:pPr>
              <w:pStyle w:val="Normal"/>
              <w:rPr>
                <w:sz w:val="24"/>
                <w:szCs w:val="24"/>
              </w:rPr>
            </w:pPr>
            <w:r w:rsidRPr="19852A13" w:rsidR="321DCB50">
              <w:rPr>
                <w:sz w:val="24"/>
                <w:szCs w:val="24"/>
              </w:rPr>
              <w:t>Haven’t</w:t>
            </w:r>
            <w:r w:rsidRPr="19852A13" w:rsidR="321DCB50">
              <w:rPr>
                <w:sz w:val="24"/>
                <w:szCs w:val="24"/>
              </w:rPr>
              <w:t xml:space="preserve"> put in the time to practice</w:t>
            </w:r>
          </w:p>
        </w:tc>
      </w:tr>
    </w:tbl>
    <w:p w:rsidR="69B7F01F" w:rsidP="69B7F01F" w:rsidRDefault="69B7F01F" w14:paraId="5CBD84A8" w14:textId="540F73F1">
      <w:pPr>
        <w:pStyle w:val="Normal"/>
      </w:pPr>
    </w:p>
    <w:p w:rsidR="19852A13" w:rsidP="19852A13" w:rsidRDefault="19852A13" w14:paraId="1CE60161" w14:textId="290B8326">
      <w:pPr>
        <w:pStyle w:val="Normal"/>
      </w:pPr>
    </w:p>
    <w:p w:rsidR="0D585A17" w:rsidP="0D585A17" w:rsidRDefault="0D585A17" w14:paraId="4DDD1921" w14:textId="19A16F91">
      <w:pPr>
        <w:pStyle w:val="Normal"/>
      </w:pPr>
    </w:p>
    <w:p w:rsidR="0D585A17" w:rsidP="0D585A17" w:rsidRDefault="0D585A17" w14:paraId="19B5590C" w14:textId="3012F2CB">
      <w:pPr>
        <w:pStyle w:val="Normal"/>
      </w:pPr>
    </w:p>
    <w:p w:rsidR="0D585A17" w:rsidP="0D585A17" w:rsidRDefault="0D585A17" w14:paraId="4AFB7B24" w14:textId="2BBB7B37">
      <w:pPr>
        <w:pStyle w:val="Normal"/>
      </w:pPr>
    </w:p>
    <w:p w:rsidR="0D585A17" w:rsidP="0D585A17" w:rsidRDefault="0D585A17" w14:paraId="41A83769" w14:textId="09852F0C">
      <w:pPr>
        <w:pStyle w:val="Normal"/>
      </w:pPr>
    </w:p>
    <w:p w:rsidR="0D585A17" w:rsidP="0D585A17" w:rsidRDefault="0D585A17" w14:paraId="20BCA580" w14:textId="76CE6E99">
      <w:pPr>
        <w:pStyle w:val="Normal"/>
      </w:pPr>
    </w:p>
    <w:p w:rsidR="0D585A17" w:rsidP="0D585A17" w:rsidRDefault="0D585A17" w14:paraId="2D5E9C60" w14:textId="704EE1AF">
      <w:pPr>
        <w:pStyle w:val="Normal"/>
      </w:pPr>
    </w:p>
    <w:p w:rsidR="0D585A17" w:rsidP="0D585A17" w:rsidRDefault="0D585A17" w14:paraId="4A4F8044" w14:textId="7EFAC268">
      <w:pPr>
        <w:pStyle w:val="Normal"/>
      </w:pPr>
    </w:p>
    <w:p w:rsidR="0D585A17" w:rsidP="0D585A17" w:rsidRDefault="0D585A17" w14:paraId="024F596B" w14:textId="49FDDD60">
      <w:pPr>
        <w:pStyle w:val="Normal"/>
      </w:pPr>
    </w:p>
    <w:p w:rsidR="0D585A17" w:rsidP="0D585A17" w:rsidRDefault="0D585A17" w14:paraId="523A6D63" w14:textId="029A625B">
      <w:pPr>
        <w:pStyle w:val="Normal"/>
      </w:pPr>
    </w:p>
    <w:p w:rsidR="0D585A17" w:rsidP="0D585A17" w:rsidRDefault="0D585A17" w14:paraId="3AD19B25" w14:textId="586B179C">
      <w:pPr>
        <w:pStyle w:val="Normal"/>
      </w:pPr>
    </w:p>
    <w:p w:rsidR="0D585A17" w:rsidP="0D585A17" w:rsidRDefault="0D585A17" w14:paraId="6557985D" w14:textId="6183DF8E">
      <w:pPr>
        <w:pStyle w:val="Normal"/>
      </w:pPr>
    </w:p>
    <w:p w:rsidR="0D585A17" w:rsidP="0D585A17" w:rsidRDefault="0D585A17" w14:paraId="5CB3D8F6" w14:textId="48997837">
      <w:pPr>
        <w:pStyle w:val="Normal"/>
      </w:pPr>
    </w:p>
    <w:p w:rsidR="0D585A17" w:rsidP="0D585A17" w:rsidRDefault="0D585A17" w14:paraId="57E83F49" w14:textId="3B49D49F">
      <w:pPr>
        <w:pStyle w:val="Normal"/>
        <w:rPr>
          <w:b w:val="1"/>
          <w:bCs w:val="1"/>
          <w:sz w:val="24"/>
          <w:szCs w:val="24"/>
          <w:u w:val="single"/>
        </w:rPr>
      </w:pPr>
    </w:p>
    <w:p w:rsidR="4CE10891" w:rsidP="0D585A17" w:rsidRDefault="4CE10891" w14:paraId="47A1FDA0" w14:textId="1F34345C">
      <w:pPr>
        <w:pStyle w:val="Normal"/>
      </w:pPr>
      <w:r w:rsidRPr="0D585A17" w:rsidR="4CE10891">
        <w:rPr>
          <w:b w:val="1"/>
          <w:bCs w:val="1"/>
          <w:sz w:val="24"/>
          <w:szCs w:val="24"/>
          <w:u w:val="single"/>
        </w:rPr>
        <w:t>References</w:t>
      </w:r>
    </w:p>
    <w:p w:rsidR="0D585A17" w:rsidP="0D585A17" w:rsidRDefault="0D585A17" w14:paraId="1F9BFE17" w14:textId="4AB76F10">
      <w:pPr>
        <w:pStyle w:val="Normal"/>
        <w:rPr>
          <w:b w:val="1"/>
          <w:bCs w:val="1"/>
          <w:sz w:val="24"/>
          <w:szCs w:val="24"/>
          <w:u w:val="single"/>
        </w:rPr>
      </w:pPr>
    </w:p>
    <w:p w:rsidR="4ECE849E" w:rsidP="0D585A17" w:rsidRDefault="4ECE849E" w14:paraId="7C9C94D2" w14:textId="3CD3CC51">
      <w:pPr>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pPr>
      <w:r w:rsidRPr="0D585A17" w:rsidR="4ECE849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 xml:space="preserve">Costella, J. (2022) The art of dance and how it is used for self-expression, Adore Dance London. Available at: </w:t>
      </w:r>
      <w:hyperlink r:id="R9637c23e45274258">
        <w:r w:rsidRPr="0D585A17" w:rsidR="4ECE849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US"/>
          </w:rPr>
          <w:t>https://www.adoredance.london/post/the-art-of-dance-and-how-it-is-used-for-self-expression</w:t>
        </w:r>
      </w:hyperlink>
      <w:r w:rsidRPr="0D585A17" w:rsidR="4ECE849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 xml:space="preserve"> (Accessed: 12 March 2024). </w:t>
      </w:r>
    </w:p>
    <w:p w:rsidR="19852A13" w:rsidP="0D585A17" w:rsidRDefault="19852A13" w14:paraId="18982EED" w14:textId="0C28CD51">
      <w:pPr>
        <w:shd w:val="clear" w:color="auto" w:fill="FFFFFF" w:themeFill="background1"/>
        <w:spacing w:before="0" w:beforeAutospacing="off" w:after="0" w:afterAutospacing="off"/>
        <w:rPr>
          <w:sz w:val="24"/>
          <w:szCs w:val="24"/>
        </w:rPr>
      </w:pPr>
    </w:p>
    <w:p w:rsidR="4ECE849E" w:rsidP="0D585A17" w:rsidRDefault="4ECE849E" w14:paraId="6E9F4315" w14:textId="0F1C3AA3">
      <w:pPr>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pPr>
      <w:r w:rsidRPr="0D585A17" w:rsidR="4ECE849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John, M. (</w:t>
      </w:r>
      <w:r w:rsidRPr="0D585A17" w:rsidR="44D9720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2010</w:t>
      </w:r>
      <w:r w:rsidRPr="0D585A17" w:rsidR="4ECE849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 xml:space="preserve">) Message in a body: Controlling your nerves during an oral presentation, HSR proceedings in intensive care &amp; cardiovascular anesthesia. Available at: </w:t>
      </w:r>
      <w:hyperlink w:anchor=":~:text=Statistically%20speaking%2C%20this%20means%20that,presentation%20is%20more%20than%20normal" r:id="R71bcfd34e62943e5">
        <w:r w:rsidRPr="0D585A17" w:rsidR="4ECE849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US"/>
          </w:rPr>
          <w:t>https://www.ncbi.nlm.nih.gov/pmc/articles/PMC3484595/#:~:text=Statistically%20speaking%2C%20this%20means%20that,presentation%20is%20more%20than%20normal</w:t>
        </w:r>
      </w:hyperlink>
      <w:r w:rsidRPr="0D585A17" w:rsidR="4ECE849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 xml:space="preserve">. (Accessed: 12 March 2024). </w:t>
      </w:r>
    </w:p>
    <w:p w:rsidR="19852A13" w:rsidP="0D585A17" w:rsidRDefault="19852A13" w14:paraId="35E35613" w14:textId="1DE97F2F">
      <w:pPr>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sz w:val="24"/>
          <w:szCs w:val="24"/>
        </w:rPr>
      </w:pPr>
    </w:p>
    <w:p w:rsidR="4ECE849E" w:rsidP="0D585A17" w:rsidRDefault="4ECE849E" w14:paraId="7F94D316" w14:textId="77989038">
      <w:pPr>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pPr>
      <w:r w:rsidRPr="0D585A17" w:rsidR="4ECE849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 xml:space="preserve">Talks, Ted. (2019) The art of asking questions: Andrew Vincent: </w:t>
      </w:r>
      <w:r w:rsidRPr="0D585A17" w:rsidR="4ECE849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TEDxBollington</w:t>
      </w:r>
      <w:r w:rsidRPr="0D585A17" w:rsidR="4ECE849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 xml:space="preserve">, YouTube. Available at: </w:t>
      </w:r>
      <w:hyperlink r:id="R6b827c0f7dc84d9e">
        <w:r w:rsidRPr="0D585A17" w:rsidR="4ECE849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US"/>
          </w:rPr>
          <w:t>https://youtu.be/AmAbX3PxhGs?si=pgoCJ93GJZAx_DME</w:t>
        </w:r>
      </w:hyperlink>
      <w:r w:rsidRPr="0D585A17" w:rsidR="4ECE849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 xml:space="preserve"> (Accessed: 12 March 2024). </w:t>
      </w:r>
    </w:p>
    <w:p w:rsidR="19852A13" w:rsidP="0D585A17" w:rsidRDefault="19852A13" w14:paraId="3FBB77BF" w14:textId="6666E25C">
      <w:pPr>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sz w:val="24"/>
          <w:szCs w:val="24"/>
        </w:rPr>
      </w:pPr>
    </w:p>
    <w:p w:rsidR="4ECE849E" w:rsidP="0D585A17" w:rsidRDefault="4ECE849E" w14:paraId="6B9EC951" w14:textId="2180678C">
      <w:pPr>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pPr>
      <w:r w:rsidRPr="0D585A17" w:rsidR="4ECE849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 xml:space="preserve">We know teamwork is important, but how important? (no date) </w:t>
      </w:r>
      <w:r w:rsidRPr="0D585A17" w:rsidR="4ECE849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It’s</w:t>
      </w:r>
      <w:r w:rsidRPr="0D585A17" w:rsidR="4ECE849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 xml:space="preserve"> Your Yale. Available at: </w:t>
      </w:r>
      <w:hyperlink w:anchor=":~:text=Individuals%20have%20their%20own%20set,can%20improve%20efficiency%20and%20productivity" r:id="R212b6c18db594eda">
        <w:r w:rsidRPr="0D585A17" w:rsidR="4ECE849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US"/>
          </w:rPr>
          <w:t>https://your.yale.edu/we-know-teamwork-important-how-important#:~:text=Individuals%20have%20their%20own%20set,can%20improve%20efficiency%20and%20productivity</w:t>
        </w:r>
      </w:hyperlink>
      <w:r w:rsidRPr="0D585A17" w:rsidR="4ECE849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 xml:space="preserve">. (Accessed: 12 March 2024). </w:t>
      </w:r>
    </w:p>
    <w:p w:rsidR="19852A13" w:rsidP="0D585A17" w:rsidRDefault="19852A13" w14:paraId="6EE33F5A" w14:textId="2EB56944">
      <w:pPr>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sz w:val="24"/>
          <w:szCs w:val="24"/>
        </w:rPr>
      </w:pPr>
    </w:p>
    <w:p w:rsidR="4ECE849E" w:rsidP="0D585A17" w:rsidRDefault="4ECE849E" w14:paraId="0205730E" w14:textId="107F38EC">
      <w:pPr>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pPr>
      <w:r w:rsidRPr="0D585A17" w:rsidR="4ECE849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 xml:space="preserve">Why is flexibility important? (2017) TSDA. Available at: </w:t>
      </w:r>
      <w:hyperlink w:anchor=":~:text=Having%20a%20good%20range%20of,be%20bad%20for%20your%20body" r:id="Rbdc645c37cce4db2">
        <w:r w:rsidRPr="0D585A17" w:rsidR="4ECE849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US"/>
          </w:rPr>
          <w:t>https://twoshoesdance.com.au/2017/09/27/why-is-flexibility-important/#:~:text=Having%20a%20good%20range%20of,be%20bad%20for%20your%20body</w:t>
        </w:r>
      </w:hyperlink>
      <w:r w:rsidRPr="0D585A17" w:rsidR="4ECE849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 (Accessed: 12 March 2024).</w:t>
      </w:r>
    </w:p>
    <w:p w:rsidR="19852A13" w:rsidP="0D585A17" w:rsidRDefault="19852A13" w14:paraId="5CAA3872" w14:textId="3904BB97">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pPr>
    </w:p>
    <w:p w:rsidR="19852A13" w:rsidP="0D585A17" w:rsidRDefault="19852A13" w14:paraId="5D060C91" w14:textId="115D40B2">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pPr>
    </w:p>
    <w:p w:rsidR="0D585A17" w:rsidP="0D585A17" w:rsidRDefault="0D585A17" w14:paraId="2871E820" w14:textId="7B69EB75">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pPr>
    </w:p>
    <w:p w:rsidR="0D585A17" w:rsidP="0D585A17" w:rsidRDefault="0D585A17" w14:paraId="7AB8ADEE" w14:textId="63D388D2">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pPr>
    </w:p>
    <w:p w:rsidR="0D585A17" w:rsidP="0D585A17" w:rsidRDefault="0D585A17" w14:paraId="7DED5FEA" w14:textId="1EDD6A59">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pPr>
    </w:p>
    <w:p w:rsidR="0D585A17" w:rsidP="0D585A17" w:rsidRDefault="0D585A17" w14:paraId="46C5C14C" w14:textId="5CC1421E">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pPr>
    </w:p>
    <w:p w:rsidR="0D585A17" w:rsidP="0D585A17" w:rsidRDefault="0D585A17" w14:paraId="329AF8FD" w14:textId="7E8D64AF">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pPr>
    </w:p>
    <w:p w:rsidR="0D585A17" w:rsidP="0D585A17" w:rsidRDefault="0D585A17" w14:paraId="4DC1817B" w14:textId="23788884">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pPr>
    </w:p>
    <w:p w:rsidR="0D585A17" w:rsidP="0D585A17" w:rsidRDefault="0D585A17" w14:paraId="06CDA599" w14:textId="14CCA898">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pPr>
    </w:p>
    <w:p w:rsidR="0D585A17" w:rsidP="0D585A17" w:rsidRDefault="0D585A17" w14:paraId="5F98A531" w14:textId="4AC914EF">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pPr>
    </w:p>
    <w:p w:rsidR="0D585A17" w:rsidP="0D585A17" w:rsidRDefault="0D585A17" w14:paraId="4692F06F" w14:textId="21E168DA">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pPr>
    </w:p>
    <w:p w:rsidR="0D585A17" w:rsidP="0D585A17" w:rsidRDefault="0D585A17" w14:paraId="4F60D10F" w14:textId="554D59CA">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pPr>
    </w:p>
    <w:p w:rsidR="0D585A17" w:rsidP="0D585A17" w:rsidRDefault="0D585A17" w14:paraId="7DD9549E" w14:textId="29E5A2EF">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pPr>
    </w:p>
    <w:p w:rsidR="0D585A17" w:rsidP="0D585A17" w:rsidRDefault="0D585A17" w14:paraId="424E2B8F" w14:textId="1348CDA6">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pPr>
    </w:p>
    <w:p w:rsidR="0D585A17" w:rsidP="0D585A17" w:rsidRDefault="0D585A17" w14:paraId="5C43260E" w14:textId="1E509B1F">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pPr>
    </w:p>
    <w:p w:rsidR="6426122B" w:rsidP="0D585A17" w:rsidRDefault="6426122B" w14:paraId="7C00DF42" w14:textId="3A399941">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242424"/>
          <w:sz w:val="24"/>
          <w:szCs w:val="24"/>
          <w:u w:val="single"/>
          <w:lang w:val="en-US"/>
        </w:rPr>
      </w:pPr>
      <w:r w:rsidRPr="0D585A17" w:rsidR="6426122B">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242424"/>
          <w:sz w:val="24"/>
          <w:szCs w:val="24"/>
          <w:u w:val="single"/>
          <w:lang w:val="en-US"/>
        </w:rPr>
        <w:t>Bibliography</w:t>
      </w:r>
    </w:p>
    <w:p w:rsidR="0D585A17" w:rsidP="0D585A17" w:rsidRDefault="0D585A17" w14:paraId="4B82A440" w14:textId="56CD970A">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242424"/>
          <w:sz w:val="24"/>
          <w:szCs w:val="24"/>
          <w:u w:val="single"/>
          <w:lang w:val="en-US"/>
        </w:rPr>
      </w:pPr>
    </w:p>
    <w:p w:rsidR="0D585A17" w:rsidP="0D585A17" w:rsidRDefault="0D585A17" w14:paraId="04BF4BE0" w14:textId="5F258B73">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242424"/>
          <w:sz w:val="24"/>
          <w:szCs w:val="24"/>
          <w:u w:val="single"/>
          <w:lang w:val="en-US"/>
        </w:rPr>
      </w:pPr>
    </w:p>
    <w:p w:rsidR="6426122B" w:rsidP="0D585A17" w:rsidRDefault="6426122B" w14:paraId="5E30C689" w14:textId="4BB7C2A0">
      <w:pPr>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pPr>
      <w:r w:rsidRPr="0D585A17" w:rsidR="6426122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 xml:space="preserve">Costella, J. (2022) The art of dance and how it is used for self-expression, Adore Dance London. Available at: </w:t>
      </w:r>
      <w:hyperlink r:id="R4416db6dc28f48dd">
        <w:r w:rsidRPr="0D585A17" w:rsidR="6426122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US"/>
          </w:rPr>
          <w:t>https://www.adoredance.london/post/the-art-of-dance-and-how-it-is-used-for-self-expression</w:t>
        </w:r>
      </w:hyperlink>
      <w:r w:rsidRPr="0D585A17" w:rsidR="6426122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 xml:space="preserve"> (Accessed: 12 March 2024). </w:t>
      </w:r>
    </w:p>
    <w:p w:rsidR="19852A13" w:rsidP="0D585A17" w:rsidRDefault="19852A13" w14:paraId="123B426A" w14:textId="27618AFE">
      <w:pPr>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sz w:val="24"/>
          <w:szCs w:val="24"/>
        </w:rPr>
      </w:pPr>
    </w:p>
    <w:p w:rsidR="6426122B" w:rsidP="0D585A17" w:rsidRDefault="6426122B" w14:paraId="027DF4E9" w14:textId="355C0521">
      <w:pPr>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pPr>
      <w:r w:rsidRPr="0D585A17" w:rsidR="6426122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John, M. (</w:t>
      </w:r>
      <w:r w:rsidRPr="0D585A17" w:rsidR="32AE13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2010</w:t>
      </w:r>
      <w:r w:rsidRPr="0D585A17" w:rsidR="6426122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 xml:space="preserve">) Message in a body: Controlling your nerves during an oral presentation, HSR proceedings in intensive care &amp; cardiovascular anesthesia. Available at: </w:t>
      </w:r>
      <w:hyperlink w:anchor=":~:text=Statistically%20speaking%2C%20this%20means%20that,presentation%20is%20more%20than%20normal" r:id="R5564b707f18a4a02">
        <w:r w:rsidRPr="0D585A17" w:rsidR="6426122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US"/>
          </w:rPr>
          <w:t>https://www.ncbi.nlm.nih.gov/pmc/articles/PMC3484595/#:~:text=Statistically%20speaking%2C%20this%20means%20that,presentation%20is%20more%20than%20normal</w:t>
        </w:r>
      </w:hyperlink>
      <w:r w:rsidRPr="0D585A17" w:rsidR="6426122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 xml:space="preserve">. (Accessed: 12 March 2024). </w:t>
      </w:r>
    </w:p>
    <w:p w:rsidR="19852A13" w:rsidP="0D585A17" w:rsidRDefault="19852A13" w14:paraId="24375EBA" w14:textId="7E4D330A">
      <w:pPr>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sz w:val="24"/>
          <w:szCs w:val="24"/>
        </w:rPr>
      </w:pPr>
    </w:p>
    <w:p w:rsidR="6426122B" w:rsidP="0D585A17" w:rsidRDefault="6426122B" w14:paraId="7395CBC0" w14:textId="1CCAA91A">
      <w:pPr>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pPr>
      <w:r w:rsidRPr="0D585A17" w:rsidR="6426122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 xml:space="preserve">Talks, Ted. (2019) The art of asking questions: Andrew Vincent: </w:t>
      </w:r>
      <w:r w:rsidRPr="0D585A17" w:rsidR="6426122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TEDxBollington</w:t>
      </w:r>
      <w:r w:rsidRPr="0D585A17" w:rsidR="6426122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 xml:space="preserve">, YouTube. Available at: </w:t>
      </w:r>
      <w:hyperlink r:id="Ra274159bb9124c36">
        <w:r w:rsidRPr="0D585A17" w:rsidR="6426122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US"/>
          </w:rPr>
          <w:t>https://youtu.be/AmAbX3PxhGs?si=pgoCJ93GJZAx_DME</w:t>
        </w:r>
      </w:hyperlink>
      <w:r w:rsidRPr="0D585A17" w:rsidR="6426122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 xml:space="preserve"> (Accessed: 12 March 2024). </w:t>
      </w:r>
    </w:p>
    <w:p w:rsidR="19852A13" w:rsidP="0D585A17" w:rsidRDefault="19852A13" w14:paraId="195F44F3" w14:textId="27015545">
      <w:pPr>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sz w:val="24"/>
          <w:szCs w:val="24"/>
        </w:rPr>
      </w:pPr>
    </w:p>
    <w:p w:rsidR="6426122B" w:rsidP="0D585A17" w:rsidRDefault="6426122B" w14:paraId="0543A032" w14:textId="74E64E06">
      <w:pPr>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pPr>
      <w:r w:rsidRPr="0D585A17" w:rsidR="6426122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 xml:space="preserve">We know teamwork is important, but how important? (no date) </w:t>
      </w:r>
      <w:r w:rsidRPr="0D585A17" w:rsidR="6426122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It’s</w:t>
      </w:r>
      <w:r w:rsidRPr="0D585A17" w:rsidR="6426122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 xml:space="preserve"> Your Yale. Available at: </w:t>
      </w:r>
      <w:hyperlink w:anchor=":~:text=Individuals%20have%20their%20own%20set,can%20improve%20efficiency%20and%20productivity" r:id="R97971cdffda24d14">
        <w:r w:rsidRPr="0D585A17" w:rsidR="6426122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US"/>
          </w:rPr>
          <w:t>https://your.yale.edu/we-know-teamwork-important-how-important#:~:text=Individuals%20have%20their%20own%20set,can%20improve%20efficiency%20and%20productivity</w:t>
        </w:r>
      </w:hyperlink>
      <w:r w:rsidRPr="0D585A17" w:rsidR="6426122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 xml:space="preserve">. (Accessed: 12 March 2024). </w:t>
      </w:r>
    </w:p>
    <w:p w:rsidR="19852A13" w:rsidP="0D585A17" w:rsidRDefault="19852A13" w14:paraId="3252198C" w14:textId="7518D467">
      <w:pPr>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sz w:val="24"/>
          <w:szCs w:val="24"/>
        </w:rPr>
      </w:pPr>
    </w:p>
    <w:p w:rsidR="6426122B" w:rsidP="0D585A17" w:rsidRDefault="6426122B" w14:paraId="7275E061" w14:textId="33ACD865">
      <w:pPr>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pPr>
      <w:r w:rsidRPr="0D585A17" w:rsidR="6426122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 xml:space="preserve">Why is flexibility important? (2017) TSDA. Available at: </w:t>
      </w:r>
      <w:hyperlink w:anchor=":~:text=Having%20a%20good%20range%20of,be%20bad%20for%20your%20body" r:id="Rc9f0cf78fcb34243">
        <w:r w:rsidRPr="0D585A17" w:rsidR="6426122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US"/>
          </w:rPr>
          <w:t>https://twoshoesdance.com.au/2017/09/27/why-is-flexibility-important/#:~:text=Having%20a%20good%20range%20of,be%20bad%20for%20your%20body</w:t>
        </w:r>
      </w:hyperlink>
      <w:r w:rsidRPr="0D585A17" w:rsidR="6426122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42424"/>
          <w:sz w:val="24"/>
          <w:szCs w:val="24"/>
          <w:u w:val="none"/>
          <w:lang w:val="en-US"/>
        </w:rPr>
        <w:t>. (Accessed: 12 March 2024).</w:t>
      </w:r>
    </w:p>
    <w:p w:rsidR="19852A13" w:rsidP="19852A13" w:rsidRDefault="19852A13" w14:paraId="2BFB2CB6" w14:textId="5BFCF90E">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242424"/>
          <w:sz w:val="25"/>
          <w:szCs w:val="25"/>
          <w:u w:val="single"/>
          <w:lang w:val="en-US"/>
        </w:rPr>
      </w:pPr>
    </w:p>
    <w:p w:rsidR="19852A13" w:rsidP="19852A13" w:rsidRDefault="19852A13" w14:paraId="782C384A" w14:textId="303F7A61">
      <w:pPr>
        <w:pStyle w:val="Normal"/>
        <w:rPr>
          <w:b w:val="1"/>
          <w:bCs w:val="1"/>
          <w:u w:val="single"/>
        </w:rPr>
      </w:pPr>
    </w:p>
    <w:p w:rsidR="19852A13" w:rsidP="19852A13" w:rsidRDefault="19852A13" w14:paraId="077F585B" w14:textId="1DC95B3F">
      <w:pPr>
        <w:pStyle w:val="Normal"/>
      </w:pPr>
    </w:p>
    <w:p w:rsidR="19852A13" w:rsidP="19852A13" w:rsidRDefault="19852A13" w14:paraId="53012782" w14:textId="1181E007">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zKCA7U18uHfr/c" int2:id="t8gyLk6A">
      <int2:state int2:type="AugLoop_Text_Critique" int2:value="Rejected"/>
    </int2:textHash>
    <int2:textHash int2:hashCode="Hkdy7ynuSpTsui" int2:id="nZQRqaAy">
      <int2:state int2:type="AugLoop_Text_Critique" int2:value="Rejected"/>
    </int2:textHash>
    <int2:textHash int2:hashCode="gkFoto0BN6C4RG" int2:id="ltYBXWpu">
      <int2:state int2:type="AugLoop_Text_Critique" int2:value="Rejected"/>
    </int2:textHash>
    <int2:bookmark int2:bookmarkName="_Int_csEYGHJs" int2:invalidationBookmarkName="" int2:hashCode="/bHwTrjqGmvsDf" int2:id="jXDKycTJ">
      <int2:state int2:type="AugLoop_Text_Critique" int2:value="Rejected"/>
    </int2:bookmark>
    <int2:bookmark int2:bookmarkName="_Int_EpWlx2AZ" int2:invalidationBookmarkName="" int2:hashCode="DY6aW4LqFRdSbt" int2:id="QARNt8hJ">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317F18"/>
    <w:rsid w:val="00935C7C"/>
    <w:rsid w:val="01FC5050"/>
    <w:rsid w:val="0342895D"/>
    <w:rsid w:val="03B9D3DB"/>
    <w:rsid w:val="0470F584"/>
    <w:rsid w:val="047B4A87"/>
    <w:rsid w:val="051E10EC"/>
    <w:rsid w:val="0658FF7A"/>
    <w:rsid w:val="069B5C1B"/>
    <w:rsid w:val="072E0F82"/>
    <w:rsid w:val="07F89C68"/>
    <w:rsid w:val="092BF65B"/>
    <w:rsid w:val="09440200"/>
    <w:rsid w:val="09A1EF63"/>
    <w:rsid w:val="09A91FC1"/>
    <w:rsid w:val="0B8C47F0"/>
    <w:rsid w:val="0D585A17"/>
    <w:rsid w:val="0DF97547"/>
    <w:rsid w:val="0DFE6092"/>
    <w:rsid w:val="10F7962A"/>
    <w:rsid w:val="11BD3A60"/>
    <w:rsid w:val="11F0A026"/>
    <w:rsid w:val="12533744"/>
    <w:rsid w:val="1293668B"/>
    <w:rsid w:val="13058F1D"/>
    <w:rsid w:val="16097277"/>
    <w:rsid w:val="16097277"/>
    <w:rsid w:val="180CD712"/>
    <w:rsid w:val="18D2D23A"/>
    <w:rsid w:val="196AB907"/>
    <w:rsid w:val="19852A13"/>
    <w:rsid w:val="19D8D27B"/>
    <w:rsid w:val="1B068968"/>
    <w:rsid w:val="1B3C08A2"/>
    <w:rsid w:val="1B3C08A2"/>
    <w:rsid w:val="1C6359F4"/>
    <w:rsid w:val="1CF23F05"/>
    <w:rsid w:val="1D484C7A"/>
    <w:rsid w:val="1EE84B8B"/>
    <w:rsid w:val="21233FB5"/>
    <w:rsid w:val="21C140B9"/>
    <w:rsid w:val="224A8BEF"/>
    <w:rsid w:val="22F031E0"/>
    <w:rsid w:val="24A7921B"/>
    <w:rsid w:val="25590A98"/>
    <w:rsid w:val="2799472D"/>
    <w:rsid w:val="2822FADC"/>
    <w:rsid w:val="28E5418B"/>
    <w:rsid w:val="2988CA57"/>
    <w:rsid w:val="2A444843"/>
    <w:rsid w:val="2AB89849"/>
    <w:rsid w:val="2B249AB8"/>
    <w:rsid w:val="2B249AB8"/>
    <w:rsid w:val="2B66FEAB"/>
    <w:rsid w:val="2B66FEAB"/>
    <w:rsid w:val="2BC37AF9"/>
    <w:rsid w:val="2BC7580C"/>
    <w:rsid w:val="2C0B486C"/>
    <w:rsid w:val="2C317F18"/>
    <w:rsid w:val="2D383BC0"/>
    <w:rsid w:val="2F4D1F5A"/>
    <w:rsid w:val="30B389C7"/>
    <w:rsid w:val="31D18987"/>
    <w:rsid w:val="321DCB50"/>
    <w:rsid w:val="3234C66D"/>
    <w:rsid w:val="32AE1321"/>
    <w:rsid w:val="337F91D9"/>
    <w:rsid w:val="3415A877"/>
    <w:rsid w:val="358715A4"/>
    <w:rsid w:val="35A03E01"/>
    <w:rsid w:val="35D3B66E"/>
    <w:rsid w:val="36B7329B"/>
    <w:rsid w:val="3900F84D"/>
    <w:rsid w:val="3A5A86C7"/>
    <w:rsid w:val="3ADEC7FA"/>
    <w:rsid w:val="3ADEC7FA"/>
    <w:rsid w:val="3C7A985B"/>
    <w:rsid w:val="3D64D45C"/>
    <w:rsid w:val="3DBB4113"/>
    <w:rsid w:val="3E1668BC"/>
    <w:rsid w:val="3F55AE63"/>
    <w:rsid w:val="3F591717"/>
    <w:rsid w:val="425D3FF4"/>
    <w:rsid w:val="428EB236"/>
    <w:rsid w:val="44D97209"/>
    <w:rsid w:val="4551CC86"/>
    <w:rsid w:val="459D396E"/>
    <w:rsid w:val="4677B94A"/>
    <w:rsid w:val="475AE284"/>
    <w:rsid w:val="4B4B2A6D"/>
    <w:rsid w:val="4BF004FD"/>
    <w:rsid w:val="4CE10891"/>
    <w:rsid w:val="4CF5E8E2"/>
    <w:rsid w:val="4E584647"/>
    <w:rsid w:val="4ECE849E"/>
    <w:rsid w:val="50E5C5A8"/>
    <w:rsid w:val="52C58E8E"/>
    <w:rsid w:val="535DE555"/>
    <w:rsid w:val="54747D33"/>
    <w:rsid w:val="55A3CBC4"/>
    <w:rsid w:val="55F72537"/>
    <w:rsid w:val="5644E8C6"/>
    <w:rsid w:val="5644E8C6"/>
    <w:rsid w:val="56A7202B"/>
    <w:rsid w:val="5848FAA5"/>
    <w:rsid w:val="5A646D7E"/>
    <w:rsid w:val="5B1859E9"/>
    <w:rsid w:val="5B7A914E"/>
    <w:rsid w:val="5C356E4D"/>
    <w:rsid w:val="5C6666BB"/>
    <w:rsid w:val="5E753D78"/>
    <w:rsid w:val="5EA36748"/>
    <w:rsid w:val="60DA1B5E"/>
    <w:rsid w:val="6426122B"/>
    <w:rsid w:val="65CF8D66"/>
    <w:rsid w:val="68FB9259"/>
    <w:rsid w:val="69B7F01F"/>
    <w:rsid w:val="6AD75219"/>
    <w:rsid w:val="6C429828"/>
    <w:rsid w:val="6CFB7505"/>
    <w:rsid w:val="6D1B4AA2"/>
    <w:rsid w:val="6D44642C"/>
    <w:rsid w:val="6FD0F167"/>
    <w:rsid w:val="7039C307"/>
    <w:rsid w:val="7114212F"/>
    <w:rsid w:val="7296C933"/>
    <w:rsid w:val="72C93BA1"/>
    <w:rsid w:val="74329994"/>
    <w:rsid w:val="750D342A"/>
    <w:rsid w:val="75364DB4"/>
    <w:rsid w:val="76997562"/>
    <w:rsid w:val="7747D979"/>
    <w:rsid w:val="78A1C548"/>
    <w:rsid w:val="78E3A9DA"/>
    <w:rsid w:val="7A5AFFE1"/>
    <w:rsid w:val="7AB9B9CB"/>
    <w:rsid w:val="7B3B61E6"/>
    <w:rsid w:val="7E1D43D9"/>
    <w:rsid w:val="7EC1E8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17F18"/>
  <w15:chartTrackingRefBased/>
  <w15:docId w15:val="{E059B04A-80AF-40DF-AD52-F189102B52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2cc4bc78f5734af8" /><Relationship Type="http://schemas.openxmlformats.org/officeDocument/2006/relationships/image" Target="/media/image.jpg" Id="R86594ebd21fc4da1" /><Relationship Type="http://schemas.openxmlformats.org/officeDocument/2006/relationships/hyperlink" Target="https://youtu.be/1AxiSfLZS08" TargetMode="External" Id="Ree9205b3985d4fff" /><Relationship Type="http://schemas.openxmlformats.org/officeDocument/2006/relationships/image" Target="/media/image.png" Id="Ra0d52d7ac5804ebe" /><Relationship Type="http://schemas.openxmlformats.org/officeDocument/2006/relationships/image" Target="/media/image2.png" Id="R7adca89f754e498f" /><Relationship Type="http://schemas.openxmlformats.org/officeDocument/2006/relationships/image" Target="/media/image3.png" Id="R8b4e9a1b7fea4498" /><Relationship Type="http://schemas.openxmlformats.org/officeDocument/2006/relationships/image" Target="/media/image4.png" Id="Re078959a9d194900" /><Relationship Type="http://schemas.openxmlformats.org/officeDocument/2006/relationships/image" Target="/media/image5.png" Id="Rccd5635275a84b7e" /><Relationship Type="http://schemas.openxmlformats.org/officeDocument/2006/relationships/image" Target="/media/image6.png" Id="Rd34a3944c65b4f01" /><Relationship Type="http://schemas.openxmlformats.org/officeDocument/2006/relationships/image" Target="/media/image7.png" Id="Re2ecbc4050ed4ed2" /><Relationship Type="http://schemas.openxmlformats.org/officeDocument/2006/relationships/image" Target="/media/image8.png" Id="R2825b9bfe00f445c" /><Relationship Type="http://schemas.openxmlformats.org/officeDocument/2006/relationships/hyperlink" Target="https://youtu.be/1AxiSfLZS08" TargetMode="External" Id="R81d9ea57ba3b4899" /><Relationship Type="http://schemas.openxmlformats.org/officeDocument/2006/relationships/hyperlink" Target="https://www.adoredance.london/post/the-art-of-dance-and-how-it-is-used-for-self-expression" TargetMode="External" Id="R9637c23e45274258" /><Relationship Type="http://schemas.openxmlformats.org/officeDocument/2006/relationships/hyperlink" Target="https://www.ncbi.nlm.nih.gov/pmc/articles/PMC3484595/" TargetMode="External" Id="R71bcfd34e62943e5" /><Relationship Type="http://schemas.openxmlformats.org/officeDocument/2006/relationships/hyperlink" Target="https://youtu.be/AmAbX3PxhGs?si=pgoCJ93GJZAx_DME" TargetMode="External" Id="R6b827c0f7dc84d9e" /><Relationship Type="http://schemas.openxmlformats.org/officeDocument/2006/relationships/hyperlink" Target="https://your.yale.edu/we-know-teamwork-important-how-important" TargetMode="External" Id="R212b6c18db594eda" /><Relationship Type="http://schemas.openxmlformats.org/officeDocument/2006/relationships/hyperlink" Target="https://twoshoesdance.com.au/2017/09/27/why-is-flexibility-important/" TargetMode="External" Id="Rbdc645c37cce4db2" /><Relationship Type="http://schemas.openxmlformats.org/officeDocument/2006/relationships/hyperlink" Target="https://www.adoredance.london/post/the-art-of-dance-and-how-it-is-used-for-self-expression" TargetMode="External" Id="R4416db6dc28f48dd" /><Relationship Type="http://schemas.openxmlformats.org/officeDocument/2006/relationships/hyperlink" Target="https://www.ncbi.nlm.nih.gov/pmc/articles/PMC3484595/" TargetMode="External" Id="R5564b707f18a4a02" /><Relationship Type="http://schemas.openxmlformats.org/officeDocument/2006/relationships/hyperlink" Target="https://youtu.be/AmAbX3PxhGs?si=pgoCJ93GJZAx_DME" TargetMode="External" Id="Ra274159bb9124c36" /><Relationship Type="http://schemas.openxmlformats.org/officeDocument/2006/relationships/hyperlink" Target="https://your.yale.edu/we-know-teamwork-important-how-important" TargetMode="External" Id="R97971cdffda24d14" /><Relationship Type="http://schemas.openxmlformats.org/officeDocument/2006/relationships/hyperlink" Target="https://twoshoesdance.com.au/2017/09/27/why-is-flexibility-important/" TargetMode="External" Id="Rc9f0cf78fcb3424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2024-03-13T09:13:48.5159627Z</dcterms:created>
  <dcterms:modified xsi:type="dcterms:W3CDTF">2024-03-13T13:29:43.1751069Z</dcterms:modified>
  <dc:creator>Matt Evans (2306167)</dc:creator>
  <lastModifiedBy>Matt Evans (2306167)</lastModifiedBy>
</coreProperties>
</file>