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B4E" w:rsidRDefault="00000000">
      <w:pPr>
        <w:jc w:val="center"/>
        <w:rPr>
          <w:rFonts w:ascii="Arial" w:eastAsia="Arial" w:hAnsi="Arial" w:cs="Arial"/>
          <w:b/>
          <w:sz w:val="44"/>
          <w:szCs w:val="44"/>
          <w:u w:val="single"/>
        </w:rPr>
      </w:pPr>
      <w:r>
        <w:rPr>
          <w:rFonts w:ascii="Arial" w:eastAsia="Arial" w:hAnsi="Arial" w:cs="Arial"/>
          <w:b/>
          <w:sz w:val="44"/>
          <w:szCs w:val="44"/>
          <w:u w:val="single"/>
        </w:rPr>
        <w:t>Marketing Essentials</w:t>
      </w:r>
    </w:p>
    <w:p w:rsidR="00510B4E" w:rsidRDefault="00000000">
      <w:pPr>
        <w:jc w:val="center"/>
        <w:rPr>
          <w:rFonts w:ascii="Arial" w:eastAsia="Arial" w:hAnsi="Arial" w:cs="Arial"/>
          <w:b/>
          <w:sz w:val="36"/>
          <w:szCs w:val="36"/>
        </w:rPr>
      </w:pPr>
      <w:r>
        <w:rPr>
          <w:rFonts w:ascii="Arial" w:eastAsia="Arial" w:hAnsi="Arial" w:cs="Arial"/>
          <w:b/>
          <w:sz w:val="36"/>
          <w:szCs w:val="36"/>
        </w:rPr>
        <w:t>BMIH4005 RESIT</w:t>
      </w:r>
    </w:p>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510B4E"/>
    <w:p w:rsidR="00510B4E" w:rsidRDefault="00000000">
      <w:proofErr w:type="spellStart"/>
      <w:r>
        <w:t>Name:</w:t>
      </w:r>
      <w:r w:rsidR="00AE35AC">
        <w:t>Luciana</w:t>
      </w:r>
      <w:proofErr w:type="spellEnd"/>
      <w:r w:rsidR="00AE35AC">
        <w:t xml:space="preserve"> Maria Dobra </w:t>
      </w:r>
    </w:p>
    <w:p w:rsidR="00510B4E" w:rsidRDefault="00000000">
      <w:r>
        <w:t>ID:</w:t>
      </w:r>
      <w:r w:rsidR="00AE35AC">
        <w:t xml:space="preserve">2019290@student.uwtsd.ac.uk </w:t>
      </w:r>
    </w:p>
    <w:p w:rsidR="00510B4E" w:rsidRDefault="00000000">
      <w:pPr>
        <w:spacing w:line="259" w:lineRule="auto"/>
        <w:jc w:val="left"/>
      </w:pPr>
      <w:r>
        <w:br w:type="page"/>
      </w:r>
    </w:p>
    <w:p w:rsidR="00510B4E" w:rsidRDefault="00000000">
      <w:pPr>
        <w:keepNext/>
        <w:keepLines/>
        <w:pBdr>
          <w:top w:val="nil"/>
          <w:left w:val="nil"/>
          <w:bottom w:val="nil"/>
          <w:right w:val="nil"/>
          <w:between w:val="nil"/>
        </w:pBdr>
        <w:spacing w:before="240" w:after="0" w:line="259" w:lineRule="auto"/>
        <w:jc w:val="left"/>
        <w:rPr>
          <w:b/>
          <w:color w:val="1F3864"/>
          <w:sz w:val="32"/>
          <w:szCs w:val="32"/>
          <w:u w:val="single"/>
        </w:rPr>
      </w:pPr>
      <w:r>
        <w:rPr>
          <w:b/>
          <w:color w:val="1F3864"/>
          <w:sz w:val="32"/>
          <w:szCs w:val="32"/>
          <w:u w:val="single"/>
        </w:rPr>
        <w:t>Table of Contents</w:t>
      </w:r>
    </w:p>
    <w:bookmarkStart w:id="0" w:name="_gjdgxs" w:colFirst="0" w:colLast="0" w:displacedByCustomXml="next"/>
    <w:bookmarkEnd w:id="0" w:displacedByCustomXml="next"/>
    <w:sdt>
      <w:sdtPr>
        <w:id w:val="-548599996"/>
        <w:docPartObj>
          <w:docPartGallery w:val="Table of Contents"/>
          <w:docPartUnique/>
        </w:docPartObj>
      </w:sdtPr>
      <w:sdtContent>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color w:val="000000"/>
              </w:rPr>
              <w:t>Introduction</w:t>
            </w:r>
            <w:r>
              <w:rPr>
                <w:color w:val="000000"/>
              </w:rPr>
              <w:tab/>
              <w:t>4</w:t>
            </w:r>
          </w:hyperlink>
          <w:r>
            <w:fldChar w:fldCharType="begin"/>
          </w:r>
          <w:r>
            <w:instrText xml:space="preserve"> HYPERLINK \l "_30j0zll" </w:instrText>
          </w:r>
          <w:r>
            <w:fldChar w:fldCharType="separate"/>
          </w:r>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end"/>
          </w:r>
          <w:hyperlink w:anchor="_1fob9te">
            <w:r>
              <w:rPr>
                <w:color w:val="000000"/>
              </w:rPr>
              <w:t>Marketing Mix</w:t>
            </w:r>
            <w:r>
              <w:rPr>
                <w:color w:val="000000"/>
              </w:rPr>
              <w:tab/>
              <w:t>4</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znysh7">
            <w:r>
              <w:rPr>
                <w:color w:val="000000"/>
              </w:rPr>
              <w:t>Product</w:t>
            </w:r>
            <w:r>
              <w:rPr>
                <w:color w:val="000000"/>
              </w:rPr>
              <w:tab/>
              <w:t>4</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et92p0">
            <w:r>
              <w:rPr>
                <w:color w:val="000000"/>
              </w:rPr>
              <w:t>Price</w:t>
            </w:r>
            <w:r>
              <w:rPr>
                <w:color w:val="000000"/>
              </w:rPr>
              <w:tab/>
              <w:t>4</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tyjcwt">
            <w:r>
              <w:rPr>
                <w:color w:val="000000"/>
              </w:rPr>
              <w:t>Place</w:t>
            </w:r>
            <w:r>
              <w:rPr>
                <w:color w:val="000000"/>
              </w:rPr>
              <w:tab/>
              <w:t>4</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dy6vkm">
            <w:r>
              <w:rPr>
                <w:color w:val="000000"/>
              </w:rPr>
              <w:t>Promotion</w:t>
            </w:r>
            <w:r>
              <w:rPr>
                <w:color w:val="000000"/>
              </w:rPr>
              <w:tab/>
              <w:t>5</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t3h5sf">
            <w:r>
              <w:rPr>
                <w:color w:val="000000"/>
              </w:rPr>
              <w:t>Marketing Environment SWOT Analysis</w:t>
            </w:r>
            <w:r>
              <w:rPr>
                <w:color w:val="000000"/>
              </w:rPr>
              <w:tab/>
              <w:t>5</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4d34og8">
            <w:r>
              <w:rPr>
                <w:color w:val="000000"/>
              </w:rPr>
              <w:t>Strengths</w:t>
            </w:r>
            <w:r>
              <w:rPr>
                <w:color w:val="000000"/>
              </w:rPr>
              <w:tab/>
              <w:t>5</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s8eyo1">
            <w:r>
              <w:rPr>
                <w:color w:val="000000"/>
              </w:rPr>
              <w:t>Weaknesses</w:t>
            </w:r>
            <w:r>
              <w:rPr>
                <w:color w:val="000000"/>
              </w:rPr>
              <w:tab/>
              <w:t>5</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7dp8vu">
            <w:r>
              <w:rPr>
                <w:color w:val="000000"/>
              </w:rPr>
              <w:t>Opportunities</w:t>
            </w:r>
            <w:r>
              <w:rPr>
                <w:color w:val="000000"/>
              </w:rPr>
              <w:tab/>
              <w:t>5</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rdcrjn">
            <w:r>
              <w:rPr>
                <w:color w:val="000000"/>
              </w:rPr>
              <w:t>Threats</w:t>
            </w:r>
            <w:r>
              <w:rPr>
                <w:color w:val="000000"/>
              </w:rPr>
              <w:tab/>
              <w:t>5</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6in1rg">
            <w:r>
              <w:rPr>
                <w:color w:val="000000"/>
              </w:rPr>
              <w:t>Marketing Environment PESTLE Analysis</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lnxbz9">
            <w:r>
              <w:rPr>
                <w:color w:val="000000"/>
              </w:rPr>
              <w:t>Political</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5nkun2">
            <w:r>
              <w:rPr>
                <w:color w:val="000000"/>
              </w:rPr>
              <w:t>Economic</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ksv4uv">
            <w:r>
              <w:rPr>
                <w:color w:val="000000"/>
              </w:rPr>
              <w:t>Social</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44sinio">
            <w:r>
              <w:rPr>
                <w:color w:val="000000"/>
              </w:rPr>
              <w:t>Technological</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jxsxqh">
            <w:r>
              <w:rPr>
                <w:color w:val="000000"/>
              </w:rPr>
              <w:t>Legal</w:t>
            </w:r>
            <w:r>
              <w:rPr>
                <w:color w:val="000000"/>
              </w:rPr>
              <w:tab/>
              <w:t>6</w:t>
            </w:r>
          </w:hyperlink>
        </w:p>
        <w:p w:rsidR="00510B4E"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z337ya">
            <w:r>
              <w:rPr>
                <w:color w:val="000000"/>
              </w:rPr>
              <w:t>Environmental</w:t>
            </w:r>
            <w:r>
              <w:rPr>
                <w:color w:val="000000"/>
              </w:rPr>
              <w:tab/>
              <w:t>7</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j2qqm3">
            <w:r>
              <w:rPr>
                <w:color w:val="000000"/>
              </w:rPr>
              <w:t>Creating Customer Value And Engagement</w:t>
            </w:r>
            <w:r>
              <w:rPr>
                <w:color w:val="000000"/>
              </w:rPr>
              <w:tab/>
              <w:t>7</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y810tw">
            <w:r>
              <w:rPr>
                <w:color w:val="000000"/>
              </w:rPr>
              <w:t>Effective Use Of Digital Marketing</w:t>
            </w:r>
            <w:r>
              <w:rPr>
                <w:color w:val="000000"/>
              </w:rPr>
              <w:tab/>
              <w:t>7</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4i7ojhp">
            <w:r>
              <w:rPr>
                <w:color w:val="000000"/>
              </w:rPr>
              <w:t>Conclusion</w:t>
            </w:r>
            <w:r>
              <w:rPr>
                <w:color w:val="000000"/>
              </w:rPr>
              <w:tab/>
              <w:t>8</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xcytpi">
            <w:r>
              <w:rPr>
                <w:color w:val="000000"/>
              </w:rPr>
              <w:t>Reference List</w:t>
            </w:r>
            <w:r>
              <w:rPr>
                <w:color w:val="000000"/>
              </w:rPr>
              <w:tab/>
              <w:t>9</w:t>
            </w:r>
          </w:hyperlink>
        </w:p>
        <w:p w:rsidR="00510B4E"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ci93xb">
            <w:r>
              <w:rPr>
                <w:color w:val="000000"/>
                <w:highlight w:val="white"/>
              </w:rPr>
              <w:t>Appendices</w:t>
            </w:r>
          </w:hyperlink>
          <w:hyperlink w:anchor="_1ci93xb">
            <w:r>
              <w:rPr>
                <w:color w:val="000000"/>
              </w:rPr>
              <w:tab/>
              <w:t>11</w:t>
            </w:r>
          </w:hyperlink>
        </w:p>
        <w:p w:rsidR="00510B4E" w:rsidRDefault="00000000">
          <w:r>
            <w:fldChar w:fldCharType="end"/>
          </w:r>
        </w:p>
      </w:sdtContent>
    </w:sdt>
    <w:p w:rsidR="00510B4E" w:rsidRDefault="00000000">
      <w:pPr>
        <w:spacing w:line="259" w:lineRule="auto"/>
        <w:jc w:val="left"/>
      </w:pPr>
      <w:r>
        <w:br w:type="page"/>
      </w:r>
    </w:p>
    <w:p w:rsidR="00510B4E" w:rsidRDefault="00000000">
      <w:pPr>
        <w:pStyle w:val="Heading1"/>
      </w:pPr>
      <w:bookmarkStart w:id="1" w:name="_30j0zll" w:colFirst="0" w:colLast="0"/>
      <w:bookmarkEnd w:id="1"/>
      <w:r>
        <w:t>Introduction</w:t>
      </w:r>
    </w:p>
    <w:p w:rsidR="00510B4E" w:rsidRDefault="00000000">
      <w:r>
        <w:t>London Marriott Hotel County Hall is situated near the London Eye, Westminster Abbey and Big Ben The hall room of the hotel is filled with historic and cultural that was left behind by the Tradition British. The hotel's guest rooms and suites provide plush bedding, spotless marble bathrooms, and free Wi-Fi. Recharge in the hotel's cutting-edge fitness center and unwind in the indoor pool. In the end, the overall hotel provides a great experience to its guests. However, the purpose of this report is to illustrate the marketing aspect of London Marriott Hotel County Hall.</w:t>
      </w:r>
    </w:p>
    <w:p w:rsidR="00510B4E" w:rsidRDefault="00000000">
      <w:pPr>
        <w:pStyle w:val="Heading1"/>
      </w:pPr>
      <w:bookmarkStart w:id="2" w:name="_1fob9te" w:colFirst="0" w:colLast="0"/>
      <w:bookmarkEnd w:id="2"/>
      <w:r>
        <w:t>Marketing Mix</w:t>
      </w:r>
    </w:p>
    <w:p w:rsidR="00510B4E" w:rsidRDefault="00000000">
      <w:pPr>
        <w:pStyle w:val="Heading2"/>
      </w:pPr>
      <w:bookmarkStart w:id="3" w:name="_3znysh7" w:colFirst="0" w:colLast="0"/>
      <w:bookmarkEnd w:id="3"/>
      <w:r>
        <w:t xml:space="preserve">Product </w:t>
      </w:r>
    </w:p>
    <w:p w:rsidR="00510B4E" w:rsidRDefault="00000000">
      <w:r>
        <w:t xml:space="preserve">The hotel industry offers services. Customers utilize hotel rooms and other amenities to stay, therefore they are unable to claim ownership of anything, instead they offer services to them. This hotel produces rooms, dining options, a pool, toiletries, free </w:t>
      </w:r>
      <w:proofErr w:type="spellStart"/>
      <w:r>
        <w:t>wi-fi</w:t>
      </w:r>
      <w:proofErr w:type="spellEnd"/>
      <w:r>
        <w:t xml:space="preserve"> to guests, free parking spots, catering services, business conference services, and many more. Since London Marriott Hotel County Hall is a five-star hotel, it offers five-star services, and guests come for their hospitality rather than any particular item (</w:t>
      </w:r>
      <w:r>
        <w:rPr>
          <w:highlight w:val="white"/>
        </w:rPr>
        <w:t>Tian, 2020)</w:t>
      </w:r>
      <w:r>
        <w:t>. Not to mention the location itself is very advantageous for any tourist and so location plays a great role in making this hotel of Marriot one of the reputed hotels in London.</w:t>
      </w:r>
    </w:p>
    <w:p w:rsidR="00510B4E" w:rsidRDefault="00000000">
      <w:pPr>
        <w:pStyle w:val="Heading2"/>
      </w:pPr>
      <w:bookmarkStart w:id="4" w:name="_2et92p0" w:colFirst="0" w:colLast="0"/>
      <w:bookmarkEnd w:id="4"/>
      <w:r>
        <w:t xml:space="preserve">Price </w:t>
      </w:r>
    </w:p>
    <w:p w:rsidR="00510B4E" w:rsidRDefault="00000000">
      <w:r>
        <w:t xml:space="preserve">The pricing strategy that London Marriott Hotel County Hall incorporate is premium pricing strategy due to various reasons. One of the greatest reasons why London Marriott Hotel County Hall in its premium pricing strategy is to differentiate themselves. In addition to that, this hotel provides a wide range of luxury services alongside accommodation services. In order to maintain the quality of the services it is essential for this hotel to charge at a premium rate. </w:t>
      </w:r>
    </w:p>
    <w:p w:rsidR="00510B4E" w:rsidRDefault="00000000">
      <w:pPr>
        <w:pStyle w:val="Heading2"/>
      </w:pPr>
      <w:bookmarkStart w:id="5" w:name="_tyjcwt" w:colFirst="0" w:colLast="0"/>
      <w:bookmarkEnd w:id="5"/>
      <w:r>
        <w:t xml:space="preserve">Place </w:t>
      </w:r>
    </w:p>
    <w:p w:rsidR="00510B4E" w:rsidRDefault="00000000">
      <w:r>
        <w:t xml:space="preserve">Any individual can indulge into Luxury by accommodating in London Marriott Hotel County Hall which is currently located in bustling South Bank. To be specific it is located in, County Hall, Westminster Bridge Rd, London SE1 7PB, United Kingdom. The biggest location-based advantage of this hotel is that it is walking distance away from London Eye, Big Ben and Westminster Bridge. Even from a few hotel rooms the Big Ben can be seen. </w:t>
      </w:r>
    </w:p>
    <w:p w:rsidR="00510B4E" w:rsidRDefault="00000000">
      <w:pPr>
        <w:pStyle w:val="Heading2"/>
      </w:pPr>
      <w:bookmarkStart w:id="6" w:name="_3dy6vkm" w:colFirst="0" w:colLast="0"/>
      <w:bookmarkEnd w:id="6"/>
      <w:r>
        <w:t>Promotion</w:t>
      </w:r>
    </w:p>
    <w:p w:rsidR="00510B4E" w:rsidRDefault="00000000">
      <w:r>
        <w:t>Currently many hotel businesses including London Marriott Hotel County Hall, is incorporating social media marketing strategy. In this marketing strategy they usually involve the social media platforms and social media influencers as a tool of marketing. They also have their own website and they illustrate their services attractively (</w:t>
      </w:r>
      <w:r>
        <w:rPr>
          <w:highlight w:val="white"/>
        </w:rPr>
        <w:t>Tian, 2020)</w:t>
      </w:r>
      <w:r>
        <w:t xml:space="preserve">.  </w:t>
      </w:r>
    </w:p>
    <w:p w:rsidR="00510B4E" w:rsidRDefault="00000000">
      <w:pPr>
        <w:pStyle w:val="Heading1"/>
      </w:pPr>
      <w:bookmarkStart w:id="7" w:name="_1t3h5sf" w:colFirst="0" w:colLast="0"/>
      <w:bookmarkEnd w:id="7"/>
      <w:r>
        <w:t>Marketing Environment SWOT Analysis</w:t>
      </w:r>
    </w:p>
    <w:p w:rsidR="00510B4E" w:rsidRDefault="00000000">
      <w:pPr>
        <w:pStyle w:val="Heading2"/>
      </w:pPr>
      <w:bookmarkStart w:id="8" w:name="_4d34og8" w:colFirst="0" w:colLast="0"/>
      <w:bookmarkEnd w:id="8"/>
      <w:r>
        <w:t xml:space="preserve">Strengths </w:t>
      </w:r>
    </w:p>
    <w:p w:rsidR="00510B4E" w:rsidRDefault="00000000">
      <w:r>
        <w:t>The London Marriott Hotel County Hall brand value is its strongest suit. The most valuable asset for every business is the faith that customers have previously placed in its offerings. A further advantage is that this hotel is part of the Marriott Group, one of the largest hotel chains in the world. This hotel advertises itself using this brand name.</w:t>
      </w:r>
    </w:p>
    <w:p w:rsidR="00510B4E" w:rsidRDefault="00000000">
      <w:pPr>
        <w:pStyle w:val="Heading2"/>
      </w:pPr>
      <w:bookmarkStart w:id="9" w:name="_2s8eyo1" w:colFirst="0" w:colLast="0"/>
      <w:bookmarkEnd w:id="9"/>
      <w:r>
        <w:t xml:space="preserve">Weaknesses </w:t>
      </w:r>
    </w:p>
    <w:p w:rsidR="00510B4E" w:rsidRDefault="00000000">
      <w:r>
        <w:t>The exorbitant cost of this hotel is its biggest drawback. In terms of service, its price range is reasonable, but in this cutthroat industry, other hotels offer the same amenities for less money, leading some guests to pick other establishments over the London Marriott Hotel County Hall.</w:t>
      </w:r>
    </w:p>
    <w:p w:rsidR="00510B4E" w:rsidRDefault="00000000">
      <w:pPr>
        <w:pStyle w:val="Heading2"/>
      </w:pPr>
      <w:bookmarkStart w:id="10" w:name="_17dp8vu" w:colFirst="0" w:colLast="0"/>
      <w:bookmarkEnd w:id="10"/>
      <w:r>
        <w:t xml:space="preserve">Opportunities </w:t>
      </w:r>
    </w:p>
    <w:p w:rsidR="00510B4E" w:rsidRDefault="00000000">
      <w:r>
        <w:t>People are always worried about their cleanliness after Covid-19. Therefore, as a well-known hotel brand, they should concentrate on how to persuade clients that it makes sufficient efforts to preserve hygiene. Additionally, it may introduce artificial intelligence, reducing the amount of human engagement with guests for all services (</w:t>
      </w:r>
      <w:proofErr w:type="spellStart"/>
      <w:r>
        <w:rPr>
          <w:highlight w:val="white"/>
        </w:rPr>
        <w:t>Visser</w:t>
      </w:r>
      <w:proofErr w:type="spellEnd"/>
      <w:r>
        <w:rPr>
          <w:highlight w:val="white"/>
        </w:rPr>
        <w:t>, 2021)</w:t>
      </w:r>
      <w:r>
        <w:t>.</w:t>
      </w:r>
    </w:p>
    <w:p w:rsidR="00510B4E" w:rsidRDefault="00000000">
      <w:pPr>
        <w:pStyle w:val="Heading2"/>
      </w:pPr>
      <w:bookmarkStart w:id="11" w:name="_3rdcrjn" w:colFirst="0" w:colLast="0"/>
      <w:bookmarkEnd w:id="11"/>
      <w:r>
        <w:t>Threats</w:t>
      </w:r>
    </w:p>
    <w:p w:rsidR="00510B4E" w:rsidRDefault="00000000">
      <w:r>
        <w:t>The greatest dangers following COVID-19 are people's declining interest in trips. This is the primary danger to any resort or hotel business since many rooms stay unsold as a result. It is also the cause of all issues in the hotel industry (</w:t>
      </w:r>
      <w:proofErr w:type="spellStart"/>
      <w:r>
        <w:rPr>
          <w:highlight w:val="white"/>
        </w:rPr>
        <w:t>Pratiwi</w:t>
      </w:r>
      <w:proofErr w:type="spellEnd"/>
      <w:r>
        <w:rPr>
          <w:highlight w:val="white"/>
        </w:rPr>
        <w:t xml:space="preserve"> and </w:t>
      </w:r>
      <w:proofErr w:type="spellStart"/>
      <w:r>
        <w:rPr>
          <w:highlight w:val="white"/>
        </w:rPr>
        <w:t>Sudiarta</w:t>
      </w:r>
      <w:proofErr w:type="spellEnd"/>
      <w:r>
        <w:rPr>
          <w:highlight w:val="white"/>
        </w:rPr>
        <w:t>, 2019)</w:t>
      </w:r>
      <w:r>
        <w:t>.</w:t>
      </w:r>
    </w:p>
    <w:p w:rsidR="00510B4E" w:rsidRDefault="00000000">
      <w:pPr>
        <w:pStyle w:val="Heading1"/>
      </w:pPr>
      <w:bookmarkStart w:id="12" w:name="_26in1rg" w:colFirst="0" w:colLast="0"/>
      <w:bookmarkEnd w:id="12"/>
      <w:r>
        <w:t>Marketing Environment PESTLE Analysis</w:t>
      </w:r>
    </w:p>
    <w:p w:rsidR="00510B4E" w:rsidRDefault="00000000">
      <w:pPr>
        <w:pStyle w:val="Heading2"/>
      </w:pPr>
      <w:bookmarkStart w:id="13" w:name="_lnxbz9" w:colFirst="0" w:colLast="0"/>
      <w:bookmarkEnd w:id="13"/>
      <w:r>
        <w:t xml:space="preserve">Political </w:t>
      </w:r>
    </w:p>
    <w:p w:rsidR="00510B4E" w:rsidRDefault="00000000">
      <w:r>
        <w:t>The political component cannot be disregarded because it is important in every scenario. Following Covid-19, the government of United Kingdom enacted regulations for the protection of its visitors, and all hotels and resorts, including the London Marriott Hotel County Hall, are required to abide with them (</w:t>
      </w:r>
      <w:r>
        <w:rPr>
          <w:highlight w:val="white"/>
        </w:rPr>
        <w:t xml:space="preserve">Novel and </w:t>
      </w:r>
      <w:proofErr w:type="spellStart"/>
      <w:r>
        <w:rPr>
          <w:highlight w:val="white"/>
        </w:rPr>
        <w:t>Moertono</w:t>
      </w:r>
      <w:proofErr w:type="spellEnd"/>
      <w:r>
        <w:rPr>
          <w:highlight w:val="white"/>
        </w:rPr>
        <w:t>, 2019)</w:t>
      </w:r>
      <w:r>
        <w:t>. This caused a lot of negative impact for hotels of United Kingdom but the government is currently providing grants and engaging in tourist attraction programs.</w:t>
      </w:r>
    </w:p>
    <w:p w:rsidR="00510B4E" w:rsidRDefault="00000000">
      <w:pPr>
        <w:pStyle w:val="Heading2"/>
      </w:pPr>
      <w:bookmarkStart w:id="14" w:name="_35nkun2" w:colFirst="0" w:colLast="0"/>
      <w:bookmarkEnd w:id="14"/>
      <w:r>
        <w:t xml:space="preserve">Economic </w:t>
      </w:r>
    </w:p>
    <w:p w:rsidR="00510B4E" w:rsidRDefault="00000000">
      <w:r>
        <w:t xml:space="preserve">After the Covid-19 people are becoming more reluctant to spent money on travelling instead of savings. But there are significant evidences that shows that the tendency of travelling has increased among people. Also, the economic condition of United Kingdom is stable which shows that, the number of tourists will increase gradually. </w:t>
      </w:r>
    </w:p>
    <w:p w:rsidR="00510B4E" w:rsidRDefault="00000000">
      <w:pPr>
        <w:pStyle w:val="Heading2"/>
      </w:pPr>
      <w:bookmarkStart w:id="15" w:name="_1ksv4uv" w:colFirst="0" w:colLast="0"/>
      <w:bookmarkEnd w:id="15"/>
      <w:r>
        <w:t xml:space="preserve">Social </w:t>
      </w:r>
    </w:p>
    <w:p w:rsidR="00510B4E" w:rsidRDefault="00000000">
      <w:r>
        <w:t xml:space="preserve">Individuals have a tendency to accommodate in luxury hotel. As London Marriott Hotel County Hall, is one of the renowned luxury hotels in London it is not only socially acceptable it out so many people actively want to accommodate in this hotel. </w:t>
      </w:r>
    </w:p>
    <w:p w:rsidR="00510B4E" w:rsidRDefault="00000000">
      <w:pPr>
        <w:pStyle w:val="Heading2"/>
      </w:pPr>
      <w:bookmarkStart w:id="16" w:name="_44sinio" w:colFirst="0" w:colLast="0"/>
      <w:bookmarkEnd w:id="16"/>
      <w:r>
        <w:t xml:space="preserve">Technological </w:t>
      </w:r>
    </w:p>
    <w:p w:rsidR="00510B4E" w:rsidRDefault="00000000">
      <w:r>
        <w:t>It is essential for any hotel business in the modern world to incorporate advanced technology. Advanced technology doesn’t necessarily mean having robots performing the duties of humans. Whether those technological changes that it might activist at tourist or guest to have a better accommodation. For example, having card systems locks (</w:t>
      </w:r>
      <w:proofErr w:type="spellStart"/>
      <w:r>
        <w:rPr>
          <w:highlight w:val="white"/>
        </w:rPr>
        <w:t>Nandonde</w:t>
      </w:r>
      <w:proofErr w:type="spellEnd"/>
      <w:r>
        <w:rPr>
          <w:highlight w:val="white"/>
        </w:rPr>
        <w:t>, 2019)</w:t>
      </w:r>
      <w:r>
        <w:t xml:space="preserve">. However, the London Marriott Hotel County Hall incorporate sufficient technology that their customers are able to use. For example, voice activated cell phones. </w:t>
      </w:r>
    </w:p>
    <w:p w:rsidR="00510B4E" w:rsidRDefault="00000000">
      <w:pPr>
        <w:pStyle w:val="Heading2"/>
      </w:pPr>
      <w:bookmarkStart w:id="17" w:name="_2jxsxqh" w:colFirst="0" w:colLast="0"/>
      <w:bookmarkEnd w:id="17"/>
      <w:r>
        <w:t xml:space="preserve">Legal </w:t>
      </w:r>
    </w:p>
    <w:p w:rsidR="00510B4E" w:rsidRDefault="00000000">
      <w:r>
        <w:t>The legal aspect of United Kingdom is currently an opportunity for this hotel. But throughout history law was changed based on different circumstances. As a result the legal aspects might have a negative impact in future but currently it is a positive impact.</w:t>
      </w:r>
    </w:p>
    <w:p w:rsidR="00510B4E" w:rsidRDefault="00000000">
      <w:pPr>
        <w:pStyle w:val="Heading2"/>
      </w:pPr>
      <w:bookmarkStart w:id="18" w:name="_z337ya" w:colFirst="0" w:colLast="0"/>
      <w:bookmarkEnd w:id="18"/>
      <w:r>
        <w:t>Environmental</w:t>
      </w:r>
    </w:p>
    <w:p w:rsidR="00510B4E" w:rsidRDefault="00000000">
      <w:r>
        <w:t xml:space="preserve">The Marriott Hotel itself engages in various charities foundations and environmental campaigns. In recent years they have donated in various environmental forces and have supported it. Currently they are making themselves sustainable by reducing water wastage and their carbon footprint. </w:t>
      </w:r>
    </w:p>
    <w:p w:rsidR="00510B4E" w:rsidRDefault="00000000">
      <w:pPr>
        <w:pStyle w:val="Heading1"/>
      </w:pPr>
      <w:bookmarkStart w:id="19" w:name="_3j2qqm3" w:colFirst="0" w:colLast="0"/>
      <w:bookmarkEnd w:id="19"/>
      <w:r>
        <w:t>Creating Customer Value And Engagement</w:t>
      </w:r>
    </w:p>
    <w:p w:rsidR="00510B4E" w:rsidRDefault="00000000">
      <w:r>
        <w:t>Everyone is worried about their health and the safety of their hygiene after Covid-19. Therefore, whether people want to go on a holiday or a business trip and search for a hotel or resort, they want to first make sure that the safety and hygiene are all in order, and only then do they look at the room and other factors. London Marriott Hotel County Hall ensures that its guests don't have to worry about cleanliness by disinfecting the entire property (</w:t>
      </w:r>
      <w:r>
        <w:rPr>
          <w:highlight w:val="white"/>
        </w:rPr>
        <w:t>Vieira et al, 2019)</w:t>
      </w:r>
      <w:r>
        <w:t>. It has obligations to offer its patrons the best amenities as a well-known hotel brand. It should continually prioritize all of its services in order to provide clients with prompt service. Additionally, London Marriott Hotel County Hall provides its clients the newest technologies, such as a smartphone app that serves as the room key. After receiving confirmation of the reservation, the guest just shows up at the front desk, checks in, and uses his phone as a key to enter his room. Therefore, the guests do not have to touch any keys, which provides him a great deal of assurance and faith in cleanliness and safety (</w:t>
      </w:r>
      <w:r>
        <w:rPr>
          <w:highlight w:val="white"/>
        </w:rPr>
        <w:t>Yen et al, 2020)</w:t>
      </w:r>
      <w:r>
        <w:t>. Additionally, The London Marriott Hotel County Hall has been employing robots in occasions, to provide client service since it is more protective and personal. Giving these consumers this cutting-edge service may turn them into devoted clients, and they'll spread the word about their services, which is also a great way to draw in new clients and value for customers.</w:t>
      </w:r>
    </w:p>
    <w:p w:rsidR="00510B4E" w:rsidRDefault="00000000">
      <w:pPr>
        <w:pStyle w:val="Heading1"/>
      </w:pPr>
      <w:bookmarkStart w:id="20" w:name="_1y810tw" w:colFirst="0" w:colLast="0"/>
      <w:bookmarkEnd w:id="20"/>
      <w:r>
        <w:t>Effective Use Of Digital Marketing</w:t>
      </w:r>
    </w:p>
    <w:p w:rsidR="00510B4E" w:rsidRDefault="00000000">
      <w:r>
        <w:t>Without digital marketing, a marketing effort cannot be effective in the modern, digital world. More targeted clients will respond to digital marketing than to traditional marketing. Social media can be the London Marriott Hotel County Hall primary marketing tool. Because most of the targeted clients are active on Facebook, Instagram, and YouTube, these channels are the most often used for company promotion (</w:t>
      </w:r>
      <w:proofErr w:type="spellStart"/>
      <w:r>
        <w:rPr>
          <w:highlight w:val="white"/>
        </w:rPr>
        <w:t>Parvez</w:t>
      </w:r>
      <w:proofErr w:type="spellEnd"/>
      <w:r>
        <w:rPr>
          <w:highlight w:val="white"/>
        </w:rPr>
        <w:t xml:space="preserve"> et al, 2018)</w:t>
      </w:r>
      <w:r>
        <w:t>. They use such social media services to not only connect with the customers but also to provide them with information regarding their discounts on a particular hotel or a group of hotels. Marriott Hotel has a distinct social media team that can answer if any query possible customer can make through the social media platforms. Additionally, this hotel needs to concentrate on SEO marketing so that this hotel's name appears top in the search results. Email marketing is currently one of the most successful marketing tactics, thus content marketing is also helpful for its marketing operations. Previous guests as well as any email the hotel has will receive various promotional offers thanks to this marketing plan. The message needs to be engaging for the audience to pay attention and show interest. After the Covid-19 outbreak, the hotel should emphasize its sanitary standards, infrastructure expansion, safety standards, and modern technologies to inspire guests to reserve a stay there to spend their downtime, holiday, or business trip. London Marriott Hotel County Hall can easily draw in both new and returning clients through these means.</w:t>
      </w:r>
    </w:p>
    <w:p w:rsidR="00510B4E" w:rsidRDefault="00000000">
      <w:pPr>
        <w:pStyle w:val="Heading1"/>
      </w:pPr>
      <w:bookmarkStart w:id="21" w:name="_4i7ojhp" w:colFirst="0" w:colLast="0"/>
      <w:bookmarkEnd w:id="21"/>
      <w:r>
        <w:t>Conclusion</w:t>
      </w:r>
    </w:p>
    <w:p w:rsidR="00510B4E" w:rsidRDefault="00000000">
      <w:r>
        <w:t xml:space="preserve">In the end, the purpose of this report has been met. In order to illustrate the marketing aspects of London Marriott Hotel County Hall, at a 4 p’s of marketing analysis was made. Following that both macro environmental analysis and micro environmental analysis was done to acknowledge the opportunities and threats the hotel is exposed to. Later on, to have in depth understanding of the marketing aspect of London Marriott Hotel County Hall the customer engagement tactics as well as their effective use of digital marketing was illustrated. It is expected that with the help of this report any individual can understand how a marketing report is constructed and can effectively construct their own marketing report of any </w:t>
      </w:r>
      <w:proofErr w:type="spellStart"/>
      <w:r>
        <w:t>organisation</w:t>
      </w:r>
      <w:proofErr w:type="spellEnd"/>
      <w:r>
        <w:t xml:space="preserve"> in future. </w:t>
      </w:r>
    </w:p>
    <w:p w:rsidR="00510B4E" w:rsidRDefault="00000000">
      <w:pPr>
        <w:spacing w:line="259" w:lineRule="auto"/>
        <w:jc w:val="left"/>
      </w:pPr>
      <w:r>
        <w:br w:type="page"/>
      </w:r>
    </w:p>
    <w:p w:rsidR="00510B4E" w:rsidRDefault="00000000">
      <w:pPr>
        <w:pStyle w:val="Heading1"/>
      </w:pPr>
      <w:bookmarkStart w:id="22" w:name="_2xcytpi" w:colFirst="0" w:colLast="0"/>
      <w:bookmarkEnd w:id="22"/>
      <w:r>
        <w:t>Reference List</w:t>
      </w:r>
    </w:p>
    <w:p w:rsidR="00510B4E" w:rsidRDefault="00000000">
      <w:pPr>
        <w:rPr>
          <w:highlight w:val="white"/>
        </w:rPr>
      </w:pPr>
      <w:r>
        <w:rPr>
          <w:highlight w:val="white"/>
        </w:rPr>
        <w:t>An, M.A. and Han, S.L., 2020. Effects of experiential motivation and customer engagement on customer value creation: Analysis of psychological process in the experience-based retail environment. Journal of Business Research, 120, pp.389-397.</w:t>
      </w:r>
    </w:p>
    <w:p w:rsidR="00510B4E" w:rsidRDefault="00000000">
      <w:pPr>
        <w:rPr>
          <w:highlight w:val="white"/>
        </w:rPr>
      </w:pPr>
      <w:proofErr w:type="spellStart"/>
      <w:r>
        <w:rPr>
          <w:highlight w:val="white"/>
        </w:rPr>
        <w:t>Astawa</w:t>
      </w:r>
      <w:proofErr w:type="spellEnd"/>
      <w:r>
        <w:rPr>
          <w:highlight w:val="white"/>
        </w:rPr>
        <w:t xml:space="preserve">, I.K., </w:t>
      </w:r>
      <w:proofErr w:type="spellStart"/>
      <w:r>
        <w:rPr>
          <w:highlight w:val="white"/>
        </w:rPr>
        <w:t>Widhari</w:t>
      </w:r>
      <w:proofErr w:type="spellEnd"/>
      <w:r>
        <w:rPr>
          <w:highlight w:val="white"/>
        </w:rPr>
        <w:t xml:space="preserve">, C.I.S., </w:t>
      </w:r>
      <w:proofErr w:type="spellStart"/>
      <w:r>
        <w:rPr>
          <w:highlight w:val="white"/>
        </w:rPr>
        <w:t>Budarma</w:t>
      </w:r>
      <w:proofErr w:type="spellEnd"/>
      <w:r>
        <w:rPr>
          <w:highlight w:val="white"/>
        </w:rPr>
        <w:t xml:space="preserve">, I.K. and </w:t>
      </w:r>
      <w:proofErr w:type="spellStart"/>
      <w:r>
        <w:rPr>
          <w:highlight w:val="white"/>
        </w:rPr>
        <w:t>Mudana</w:t>
      </w:r>
      <w:proofErr w:type="spellEnd"/>
      <w:r>
        <w:rPr>
          <w:highlight w:val="white"/>
        </w:rPr>
        <w:t>, I.G., 2022, March. Green Hotel Promotion Strategy in Bali: A Study Using SWOT Analysis. In International Conference on Applied Science and Technology on Social Science 2021 (</w:t>
      </w:r>
      <w:proofErr w:type="spellStart"/>
      <w:r>
        <w:rPr>
          <w:highlight w:val="white"/>
        </w:rPr>
        <w:t>iCAST</w:t>
      </w:r>
      <w:proofErr w:type="spellEnd"/>
      <w:r>
        <w:rPr>
          <w:highlight w:val="white"/>
        </w:rPr>
        <w:t>-SS 2021) (pp. 460-466). Atlantis Press.</w:t>
      </w:r>
    </w:p>
    <w:p w:rsidR="00510B4E" w:rsidRDefault="00000000">
      <w:pPr>
        <w:rPr>
          <w:highlight w:val="white"/>
        </w:rPr>
      </w:pPr>
      <w:r>
        <w:rPr>
          <w:highlight w:val="white"/>
        </w:rPr>
        <w:t xml:space="preserve">Madsen, D.Ø. and </w:t>
      </w:r>
      <w:proofErr w:type="spellStart"/>
      <w:r>
        <w:rPr>
          <w:highlight w:val="white"/>
        </w:rPr>
        <w:t>Stenheim</w:t>
      </w:r>
      <w:proofErr w:type="spellEnd"/>
      <w:r>
        <w:rPr>
          <w:highlight w:val="white"/>
        </w:rPr>
        <w:t>, T., 2022. SWOT analysis. In Encyclopedia of Tourism Management and Marketing (pp. 323-325). Edward Elgar Publishing.</w:t>
      </w:r>
    </w:p>
    <w:p w:rsidR="00510B4E" w:rsidRDefault="00000000">
      <w:pPr>
        <w:rPr>
          <w:highlight w:val="white"/>
        </w:rPr>
      </w:pPr>
      <w:proofErr w:type="spellStart"/>
      <w:r>
        <w:rPr>
          <w:highlight w:val="white"/>
        </w:rPr>
        <w:t>Nandonde</w:t>
      </w:r>
      <w:proofErr w:type="spellEnd"/>
      <w:r>
        <w:rPr>
          <w:highlight w:val="white"/>
        </w:rPr>
        <w:t>, F.A., 2019. A PESTLE analysis of international retailing in the East African Community. Global Business and Organizational Excellence, 38(4), pp.54-61.</w:t>
      </w:r>
    </w:p>
    <w:p w:rsidR="00510B4E" w:rsidRDefault="00000000">
      <w:pPr>
        <w:rPr>
          <w:highlight w:val="white"/>
        </w:rPr>
      </w:pPr>
      <w:r>
        <w:rPr>
          <w:highlight w:val="white"/>
        </w:rPr>
        <w:t xml:space="preserve">Novel, I. and </w:t>
      </w:r>
      <w:proofErr w:type="spellStart"/>
      <w:r>
        <w:rPr>
          <w:highlight w:val="white"/>
        </w:rPr>
        <w:t>Moertono</w:t>
      </w:r>
      <w:proofErr w:type="spellEnd"/>
      <w:r>
        <w:rPr>
          <w:highlight w:val="white"/>
        </w:rPr>
        <w:t>, B., 2019. PERENCANAAN STRATEGI BISNIS HOTEL GRAND KEISHA YOGYAKARTA. </w:t>
      </w:r>
      <w:proofErr w:type="spellStart"/>
      <w:r>
        <w:rPr>
          <w:highlight w:val="white"/>
        </w:rPr>
        <w:t>Kepariwisataan</w:t>
      </w:r>
      <w:proofErr w:type="spellEnd"/>
      <w:r>
        <w:rPr>
          <w:highlight w:val="white"/>
        </w:rPr>
        <w:t xml:space="preserve">: </w:t>
      </w:r>
      <w:proofErr w:type="spellStart"/>
      <w:r>
        <w:rPr>
          <w:highlight w:val="white"/>
        </w:rPr>
        <w:t>Jurnal</w:t>
      </w:r>
      <w:proofErr w:type="spellEnd"/>
      <w:r>
        <w:rPr>
          <w:highlight w:val="white"/>
        </w:rPr>
        <w:t xml:space="preserve"> </w:t>
      </w:r>
      <w:proofErr w:type="spellStart"/>
      <w:r>
        <w:rPr>
          <w:highlight w:val="white"/>
        </w:rPr>
        <w:t>Ilmiah</w:t>
      </w:r>
      <w:proofErr w:type="spellEnd"/>
      <w:r>
        <w:rPr>
          <w:highlight w:val="white"/>
        </w:rPr>
        <w:t>, 13(3), pp.49-58.</w:t>
      </w:r>
    </w:p>
    <w:p w:rsidR="00510B4E" w:rsidRDefault="00000000">
      <w:proofErr w:type="spellStart"/>
      <w:r>
        <w:rPr>
          <w:highlight w:val="white"/>
        </w:rPr>
        <w:t>Parvez</w:t>
      </w:r>
      <w:proofErr w:type="spellEnd"/>
      <w:r>
        <w:rPr>
          <w:highlight w:val="white"/>
        </w:rPr>
        <w:t xml:space="preserve">, S.J., </w:t>
      </w:r>
      <w:proofErr w:type="spellStart"/>
      <w:r>
        <w:rPr>
          <w:highlight w:val="white"/>
        </w:rPr>
        <w:t>Moyeenudin</w:t>
      </w:r>
      <w:proofErr w:type="spellEnd"/>
      <w:r>
        <w:rPr>
          <w:highlight w:val="white"/>
        </w:rPr>
        <w:t xml:space="preserve">, H.M., </w:t>
      </w:r>
      <w:proofErr w:type="spellStart"/>
      <w:r>
        <w:rPr>
          <w:highlight w:val="white"/>
        </w:rPr>
        <w:t>Arun</w:t>
      </w:r>
      <w:proofErr w:type="spellEnd"/>
      <w:r>
        <w:rPr>
          <w:highlight w:val="white"/>
        </w:rPr>
        <w:t xml:space="preserve">, S., </w:t>
      </w:r>
      <w:proofErr w:type="spellStart"/>
      <w:r>
        <w:rPr>
          <w:highlight w:val="white"/>
        </w:rPr>
        <w:t>Anandan</w:t>
      </w:r>
      <w:proofErr w:type="spellEnd"/>
      <w:r>
        <w:rPr>
          <w:highlight w:val="white"/>
        </w:rPr>
        <w:t xml:space="preserve">, R. and </w:t>
      </w:r>
      <w:proofErr w:type="spellStart"/>
      <w:r>
        <w:rPr>
          <w:highlight w:val="white"/>
        </w:rPr>
        <w:t>Janahan</w:t>
      </w:r>
      <w:proofErr w:type="spellEnd"/>
      <w:r>
        <w:rPr>
          <w:highlight w:val="white"/>
        </w:rPr>
        <w:t>, S.K., 2018. Digital marketing in hotel industry. International Journal of Engineering &amp; Technology, 7(2.21), pp.288-290.</w:t>
      </w:r>
    </w:p>
    <w:p w:rsidR="00510B4E" w:rsidRDefault="00000000">
      <w:pPr>
        <w:rPr>
          <w:highlight w:val="white"/>
        </w:rPr>
      </w:pPr>
      <w:proofErr w:type="spellStart"/>
      <w:r>
        <w:rPr>
          <w:highlight w:val="white"/>
        </w:rPr>
        <w:t>Pratiwi</w:t>
      </w:r>
      <w:proofErr w:type="spellEnd"/>
      <w:r>
        <w:rPr>
          <w:highlight w:val="white"/>
        </w:rPr>
        <w:t xml:space="preserve">, N.P.L. and </w:t>
      </w:r>
      <w:proofErr w:type="spellStart"/>
      <w:r>
        <w:rPr>
          <w:highlight w:val="white"/>
        </w:rPr>
        <w:t>Sudiarta</w:t>
      </w:r>
      <w:proofErr w:type="spellEnd"/>
      <w:r>
        <w:rPr>
          <w:highlight w:val="white"/>
        </w:rPr>
        <w:t>, M., 2019. ALTERNATIVE MARKETING STRATEGIES FOR LOW SEASON PERIOD AT COURTYARD BY MARRIOTT BALI SEMINYAK RESORT. Journal of Applied Sciences in Travel and Hospitality, 2(2), pp.109-119.</w:t>
      </w:r>
    </w:p>
    <w:p w:rsidR="00510B4E" w:rsidRDefault="00000000">
      <w:pPr>
        <w:rPr>
          <w:highlight w:val="white"/>
        </w:rPr>
      </w:pPr>
      <w:proofErr w:type="spellStart"/>
      <w:r>
        <w:rPr>
          <w:highlight w:val="white"/>
        </w:rPr>
        <w:t>Serohina</w:t>
      </w:r>
      <w:proofErr w:type="spellEnd"/>
      <w:r>
        <w:rPr>
          <w:highlight w:val="white"/>
        </w:rPr>
        <w:t xml:space="preserve">, N., </w:t>
      </w:r>
      <w:proofErr w:type="spellStart"/>
      <w:r>
        <w:rPr>
          <w:highlight w:val="white"/>
        </w:rPr>
        <w:t>Petryshchenko</w:t>
      </w:r>
      <w:proofErr w:type="spellEnd"/>
      <w:r>
        <w:rPr>
          <w:highlight w:val="white"/>
        </w:rPr>
        <w:t xml:space="preserve">, N. and </w:t>
      </w:r>
      <w:proofErr w:type="spellStart"/>
      <w:r>
        <w:rPr>
          <w:highlight w:val="white"/>
        </w:rPr>
        <w:t>Andrlic</w:t>
      </w:r>
      <w:proofErr w:type="spellEnd"/>
      <w:r>
        <w:rPr>
          <w:highlight w:val="white"/>
        </w:rPr>
        <w:t>, B., 2019. Digital marketing in hotels. МАРКЕТИНГ І ЦИФРОВІ ТЕХНОЛОГІЇ, 3(3), pp.35-42.</w:t>
      </w:r>
    </w:p>
    <w:p w:rsidR="00510B4E" w:rsidRDefault="00000000">
      <w:pPr>
        <w:rPr>
          <w:highlight w:val="white"/>
        </w:rPr>
      </w:pPr>
      <w:r>
        <w:rPr>
          <w:highlight w:val="white"/>
        </w:rPr>
        <w:t xml:space="preserve">Seth, P., </w:t>
      </w:r>
      <w:proofErr w:type="spellStart"/>
      <w:r>
        <w:rPr>
          <w:highlight w:val="white"/>
        </w:rPr>
        <w:t>Hindley</w:t>
      </w:r>
      <w:proofErr w:type="spellEnd"/>
      <w:r>
        <w:rPr>
          <w:highlight w:val="white"/>
        </w:rPr>
        <w:t>, C. and Wilson-</w:t>
      </w:r>
      <w:proofErr w:type="spellStart"/>
      <w:r>
        <w:rPr>
          <w:highlight w:val="white"/>
        </w:rPr>
        <w:t>Wünsch</w:t>
      </w:r>
      <w:proofErr w:type="spellEnd"/>
      <w:r>
        <w:rPr>
          <w:highlight w:val="white"/>
        </w:rPr>
        <w:t>, B., 2019. An Analysis of Women-only Hotel Accommodation in India.</w:t>
      </w:r>
    </w:p>
    <w:p w:rsidR="00510B4E" w:rsidRDefault="00000000">
      <w:pPr>
        <w:rPr>
          <w:highlight w:val="white"/>
        </w:rPr>
      </w:pPr>
      <w:r>
        <w:rPr>
          <w:highlight w:val="white"/>
        </w:rPr>
        <w:t>Tian, T., 2020. THE PROBLEM OF ONLINE MARKETING STRATEGIES AND SOLUTION ON 5 STAR HOTEL-ZENGZHOU JINMAO JW MARRIOT HOTEL (Doctoral dissertation, President University).</w:t>
      </w:r>
    </w:p>
    <w:p w:rsidR="00510B4E" w:rsidRDefault="00000000">
      <w:pPr>
        <w:rPr>
          <w:highlight w:val="white"/>
        </w:rPr>
      </w:pPr>
      <w:r>
        <w:rPr>
          <w:highlight w:val="white"/>
        </w:rPr>
        <w:t xml:space="preserve">Vieira, V.A., de Almeida, M.I.S., </w:t>
      </w:r>
      <w:proofErr w:type="spellStart"/>
      <w:r>
        <w:rPr>
          <w:highlight w:val="white"/>
        </w:rPr>
        <w:t>Agnihotri</w:t>
      </w:r>
      <w:proofErr w:type="spellEnd"/>
      <w:r>
        <w:rPr>
          <w:highlight w:val="white"/>
        </w:rPr>
        <w:t xml:space="preserve">, R., da Silva, N.S.D.A.C. and </w:t>
      </w:r>
      <w:proofErr w:type="spellStart"/>
      <w:r>
        <w:rPr>
          <w:highlight w:val="white"/>
        </w:rPr>
        <w:t>Arunachalam</w:t>
      </w:r>
      <w:proofErr w:type="spellEnd"/>
      <w:r>
        <w:rPr>
          <w:highlight w:val="white"/>
        </w:rPr>
        <w:t>, S., 2019. In pursuit of an effective B2B digital marketing strategy in an emerging market. Journal of the Academy of Marketing Science, 47(6), pp.1085-1108.</w:t>
      </w:r>
    </w:p>
    <w:p w:rsidR="00510B4E" w:rsidRDefault="00000000">
      <w:pPr>
        <w:rPr>
          <w:highlight w:val="white"/>
        </w:rPr>
      </w:pPr>
      <w:proofErr w:type="spellStart"/>
      <w:r>
        <w:rPr>
          <w:highlight w:val="white"/>
        </w:rPr>
        <w:t>Visser</w:t>
      </w:r>
      <w:proofErr w:type="spellEnd"/>
      <w:r>
        <w:rPr>
          <w:highlight w:val="white"/>
        </w:rPr>
        <w:t>, M., 2021. Digital Marketing. In Digital Marketing Fundamentals (pp. 12-28). Routledge.</w:t>
      </w:r>
    </w:p>
    <w:p w:rsidR="00510B4E" w:rsidRDefault="00000000">
      <w:pPr>
        <w:rPr>
          <w:highlight w:val="white"/>
        </w:rPr>
      </w:pPr>
      <w:r>
        <w:rPr>
          <w:highlight w:val="white"/>
        </w:rPr>
        <w:t>Yan, Z.R., SWOT Analysis of a Boutique and Lifestyle Hotel-Uncle Ming Retreat.</w:t>
      </w:r>
    </w:p>
    <w:p w:rsidR="00510B4E" w:rsidRDefault="00000000">
      <w:pPr>
        <w:rPr>
          <w:highlight w:val="white"/>
        </w:rPr>
      </w:pPr>
      <w:r>
        <w:rPr>
          <w:highlight w:val="white"/>
        </w:rPr>
        <w:t xml:space="preserve">Yen, C.H., </w:t>
      </w:r>
      <w:proofErr w:type="spellStart"/>
      <w:r>
        <w:rPr>
          <w:highlight w:val="white"/>
        </w:rPr>
        <w:t>Teng</w:t>
      </w:r>
      <w:proofErr w:type="spellEnd"/>
      <w:r>
        <w:rPr>
          <w:highlight w:val="white"/>
        </w:rPr>
        <w:t xml:space="preserve">, H.Y. and </w:t>
      </w:r>
      <w:proofErr w:type="spellStart"/>
      <w:r>
        <w:rPr>
          <w:highlight w:val="white"/>
        </w:rPr>
        <w:t>Tzeng</w:t>
      </w:r>
      <w:proofErr w:type="spellEnd"/>
      <w:r>
        <w:rPr>
          <w:highlight w:val="white"/>
        </w:rPr>
        <w:t>, J.C., 2020. Innovativeness and customer value co-creation behaviors: Mediating role of customer engagement. International Journal of Hospitality Management, 88, p.102514.</w:t>
      </w:r>
    </w:p>
    <w:p w:rsidR="00510B4E" w:rsidRDefault="00000000">
      <w:pPr>
        <w:spacing w:line="259" w:lineRule="auto"/>
        <w:jc w:val="left"/>
        <w:rPr>
          <w:highlight w:val="white"/>
        </w:rPr>
      </w:pPr>
      <w:r>
        <w:br w:type="page"/>
      </w:r>
    </w:p>
    <w:p w:rsidR="00510B4E" w:rsidRDefault="00000000">
      <w:pPr>
        <w:pStyle w:val="Heading1"/>
        <w:rPr>
          <w:highlight w:val="white"/>
        </w:rPr>
      </w:pPr>
      <w:bookmarkStart w:id="23" w:name="_1ci93xb" w:colFirst="0" w:colLast="0"/>
      <w:bookmarkEnd w:id="23"/>
      <w:r>
        <w:rPr>
          <w:highlight w:val="white"/>
        </w:rPr>
        <w:t>Appendices</w:t>
      </w:r>
    </w:p>
    <w:p w:rsidR="00510B4E" w:rsidRDefault="00000000">
      <w:r>
        <w:rPr>
          <w:noProof/>
        </w:rPr>
        <w:drawing>
          <wp:inline distT="0" distB="0" distL="0" distR="0">
            <wp:extent cx="5943600" cy="334518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45180"/>
                    </a:xfrm>
                    <a:prstGeom prst="rect">
                      <a:avLst/>
                    </a:prstGeom>
                    <a:ln/>
                  </pic:spPr>
                </pic:pic>
              </a:graphicData>
            </a:graphic>
          </wp:inline>
        </w:drawing>
      </w:r>
    </w:p>
    <w:p w:rsidR="00510B4E" w:rsidRDefault="00000000">
      <w:r>
        <w:rPr>
          <w:noProof/>
        </w:rPr>
        <w:drawing>
          <wp:inline distT="0" distB="0" distL="0" distR="0">
            <wp:extent cx="5943600" cy="334518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345180"/>
                    </a:xfrm>
                    <a:prstGeom prst="rect">
                      <a:avLst/>
                    </a:prstGeom>
                    <a:ln/>
                  </pic:spPr>
                </pic:pic>
              </a:graphicData>
            </a:graphic>
          </wp:inline>
        </w:drawing>
      </w:r>
    </w:p>
    <w:p w:rsidR="00510B4E" w:rsidRDefault="00510B4E">
      <w:pPr>
        <w:rPr>
          <w:highlight w:val="white"/>
        </w:rPr>
      </w:pPr>
    </w:p>
    <w:sectPr w:rsidR="00510B4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B4E"/>
    <w:rsid w:val="00510B4E"/>
    <w:rsid w:val="00AE3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6995E9"/>
  <w15:docId w15:val="{FC94FF06-8B10-5A46-9516-3FC64BB5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center"/>
      <w:outlineLvl w:val="0"/>
    </w:pPr>
    <w:rPr>
      <w:b/>
      <w:color w:val="1F3864"/>
      <w:sz w:val="32"/>
      <w:szCs w:val="32"/>
      <w:u w:val="single"/>
    </w:rPr>
  </w:style>
  <w:style w:type="paragraph" w:styleId="Heading2">
    <w:name w:val="heading 2"/>
    <w:basedOn w:val="Normal"/>
    <w:next w:val="Normal"/>
    <w:uiPriority w:val="9"/>
    <w:unhideWhenUsed/>
    <w:qFormat/>
    <w:pPr>
      <w:keepNext/>
      <w:keepLines/>
      <w:spacing w:before="40" w:after="0"/>
      <w:jc w:val="left"/>
      <w:outlineLvl w:val="1"/>
    </w:pPr>
    <w:rPr>
      <w:b/>
      <w:i/>
      <w:color w:val="2F5496"/>
      <w:sz w:val="28"/>
      <w:szCs w:val="28"/>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png" /><Relationship Id="rId12" Type="http://schemas.openxmlformats.org/officeDocument/2006/relationships/image" Target="media/image9.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image" Target="media/image8.png" /><Relationship Id="rId5" Type="http://schemas.openxmlformats.org/officeDocument/2006/relationships/image" Target="media/image2.png" /><Relationship Id="rId10" Type="http://schemas.openxmlformats.org/officeDocument/2006/relationships/image" Target="media/image7.png" /><Relationship Id="rId4" Type="http://schemas.openxmlformats.org/officeDocument/2006/relationships/image" Target="media/image1.png" /><Relationship Id="rId9" Type="http://schemas.openxmlformats.org/officeDocument/2006/relationships/image" Target="media/image6.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2064</Words>
  <Characters>11771</Characters>
  <Application>Microsoft Office Word</Application>
  <DocSecurity>0</DocSecurity>
  <Lines>98</Lines>
  <Paragraphs>27</Paragraphs>
  <ScaleCrop>false</ScaleCrop>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Luciana Dobra</cp:lastModifiedBy>
  <cp:revision>2</cp:revision>
  <dcterms:created xsi:type="dcterms:W3CDTF">2022-11-01T16:31:00Z</dcterms:created>
  <dcterms:modified xsi:type="dcterms:W3CDTF">2022-11-01T16:32:00Z</dcterms:modified>
</cp:coreProperties>
</file>