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579BA3" w14:textId="7F6EEC03" w:rsidR="00B10DC6" w:rsidRPr="004A4A6C" w:rsidRDefault="00B10DC6" w:rsidP="004A4A6C">
      <w:pPr>
        <w:jc w:val="center"/>
        <w:rPr>
          <w:u w:val="single"/>
        </w:rPr>
      </w:pPr>
      <w:r w:rsidRPr="004A4A6C">
        <w:rPr>
          <w:u w:val="single"/>
        </w:rPr>
        <w:t xml:space="preserve">Awe and wonder- science, </w:t>
      </w:r>
      <w:r w:rsidRPr="004A4A6C">
        <w:rPr>
          <w:u w:val="single"/>
        </w:rPr>
        <w:t>mathematics,</w:t>
      </w:r>
      <w:r w:rsidRPr="004A4A6C">
        <w:rPr>
          <w:u w:val="single"/>
        </w:rPr>
        <w:t xml:space="preserve"> and the outdoors</w:t>
      </w:r>
      <w:r w:rsidRPr="004A4A6C">
        <w:rPr>
          <w:u w:val="single"/>
        </w:rPr>
        <w:t>.</w:t>
      </w:r>
    </w:p>
    <w:p w14:paraId="0D18EF10" w14:textId="77777777" w:rsidR="00B10DC6" w:rsidRDefault="00B10DC6" w:rsidP="00C5293F">
      <w:pPr>
        <w:spacing w:before="30" w:after="30"/>
        <w:rPr>
          <w:rFonts w:asciiTheme="majorHAnsi" w:hAnsiTheme="majorHAnsi" w:cstheme="majorHAnsi"/>
          <w:sz w:val="24"/>
          <w:szCs w:val="24"/>
        </w:rPr>
      </w:pPr>
    </w:p>
    <w:p w14:paraId="09EBCD10" w14:textId="3201E0C7" w:rsidR="009A40ED" w:rsidRPr="00BB70C9" w:rsidRDefault="00B7590B" w:rsidP="00C5293F">
      <w:pPr>
        <w:spacing w:before="30" w:after="30"/>
        <w:rPr>
          <w:rFonts w:asciiTheme="majorHAnsi" w:hAnsiTheme="majorHAnsi" w:cstheme="majorHAnsi"/>
          <w:sz w:val="24"/>
          <w:szCs w:val="24"/>
        </w:rPr>
      </w:pPr>
      <w:r w:rsidRPr="00BB70C9">
        <w:rPr>
          <w:rFonts w:asciiTheme="majorHAnsi" w:hAnsiTheme="majorHAnsi" w:cstheme="majorHAnsi"/>
          <w:sz w:val="24"/>
          <w:szCs w:val="24"/>
        </w:rPr>
        <w:t xml:space="preserve">Children who have opportunities to play </w:t>
      </w:r>
      <w:r w:rsidR="00F96A17" w:rsidRPr="00BB70C9">
        <w:rPr>
          <w:rFonts w:asciiTheme="majorHAnsi" w:hAnsiTheme="majorHAnsi" w:cstheme="majorHAnsi"/>
          <w:sz w:val="24"/>
          <w:szCs w:val="24"/>
        </w:rPr>
        <w:t xml:space="preserve">outdoors benefit from a range of advantages to their physical, </w:t>
      </w:r>
      <w:r w:rsidR="00AF4F55" w:rsidRPr="00BB70C9">
        <w:rPr>
          <w:rFonts w:asciiTheme="majorHAnsi" w:hAnsiTheme="majorHAnsi" w:cstheme="majorHAnsi"/>
          <w:sz w:val="24"/>
          <w:szCs w:val="24"/>
        </w:rPr>
        <w:t>social,</w:t>
      </w:r>
      <w:r w:rsidR="00F96A17" w:rsidRPr="00BB70C9">
        <w:rPr>
          <w:rFonts w:asciiTheme="majorHAnsi" w:hAnsiTheme="majorHAnsi" w:cstheme="majorHAnsi"/>
          <w:sz w:val="24"/>
          <w:szCs w:val="24"/>
        </w:rPr>
        <w:t xml:space="preserve"> and cognitive development</w:t>
      </w:r>
      <w:r w:rsidR="008F5D23" w:rsidRPr="00BB70C9">
        <w:rPr>
          <w:rFonts w:asciiTheme="majorHAnsi" w:hAnsiTheme="majorHAnsi" w:cstheme="majorHAnsi"/>
          <w:sz w:val="24"/>
          <w:szCs w:val="24"/>
        </w:rPr>
        <w:t>. E</w:t>
      </w:r>
      <w:r w:rsidR="001B3998" w:rsidRPr="00BB70C9">
        <w:rPr>
          <w:rFonts w:asciiTheme="majorHAnsi" w:hAnsiTheme="majorHAnsi" w:cstheme="majorHAnsi"/>
          <w:sz w:val="24"/>
          <w:szCs w:val="24"/>
        </w:rPr>
        <w:t xml:space="preserve">vidence collaborated by researchers at </w:t>
      </w:r>
      <w:r w:rsidR="00060909" w:rsidRPr="00BB70C9">
        <w:rPr>
          <w:rFonts w:asciiTheme="majorHAnsi" w:hAnsiTheme="majorHAnsi" w:cstheme="majorHAnsi"/>
          <w:sz w:val="24"/>
          <w:szCs w:val="24"/>
        </w:rPr>
        <w:t>Loughborough University</w:t>
      </w:r>
      <w:r w:rsidR="001B3998" w:rsidRPr="00BB70C9">
        <w:rPr>
          <w:rFonts w:asciiTheme="majorHAnsi" w:hAnsiTheme="majorHAnsi" w:cstheme="majorHAnsi"/>
          <w:sz w:val="24"/>
          <w:szCs w:val="24"/>
        </w:rPr>
        <w:t xml:space="preserve"> </w:t>
      </w:r>
      <w:r w:rsidR="00060909" w:rsidRPr="00BB70C9">
        <w:rPr>
          <w:rFonts w:asciiTheme="majorHAnsi" w:hAnsiTheme="majorHAnsi" w:cstheme="majorHAnsi"/>
          <w:sz w:val="24"/>
          <w:szCs w:val="24"/>
        </w:rPr>
        <w:t xml:space="preserve">(2017) </w:t>
      </w:r>
      <w:r w:rsidR="00101971" w:rsidRPr="00BB70C9">
        <w:rPr>
          <w:rFonts w:asciiTheme="majorHAnsi" w:hAnsiTheme="majorHAnsi" w:cstheme="majorHAnsi"/>
          <w:sz w:val="24"/>
          <w:szCs w:val="24"/>
        </w:rPr>
        <w:t xml:space="preserve">has shown that the </w:t>
      </w:r>
      <w:r w:rsidR="00D558A0" w:rsidRPr="00BB70C9">
        <w:rPr>
          <w:rFonts w:asciiTheme="majorHAnsi" w:hAnsiTheme="majorHAnsi" w:cstheme="majorHAnsi"/>
          <w:sz w:val="24"/>
          <w:szCs w:val="24"/>
        </w:rPr>
        <w:t>experiential</w:t>
      </w:r>
      <w:r w:rsidR="00101971" w:rsidRPr="00BB70C9">
        <w:rPr>
          <w:rFonts w:asciiTheme="majorHAnsi" w:hAnsiTheme="majorHAnsi" w:cstheme="majorHAnsi"/>
          <w:sz w:val="24"/>
          <w:szCs w:val="24"/>
        </w:rPr>
        <w:t xml:space="preserve"> learning they get </w:t>
      </w:r>
      <w:r w:rsidR="005447E1" w:rsidRPr="00BB70C9">
        <w:rPr>
          <w:rFonts w:asciiTheme="majorHAnsi" w:hAnsiTheme="majorHAnsi" w:cstheme="majorHAnsi"/>
          <w:sz w:val="24"/>
          <w:szCs w:val="24"/>
        </w:rPr>
        <w:t>in the natural environment</w:t>
      </w:r>
      <w:r w:rsidR="00EF6F6E" w:rsidRPr="00BB70C9">
        <w:rPr>
          <w:rFonts w:asciiTheme="majorHAnsi" w:hAnsiTheme="majorHAnsi" w:cstheme="majorHAnsi"/>
          <w:sz w:val="24"/>
          <w:szCs w:val="24"/>
        </w:rPr>
        <w:t xml:space="preserve"> equips children with transferrable skills</w:t>
      </w:r>
      <w:r w:rsidR="008F7BBC" w:rsidRPr="00BB70C9">
        <w:rPr>
          <w:rFonts w:asciiTheme="majorHAnsi" w:hAnsiTheme="majorHAnsi" w:cstheme="majorHAnsi"/>
          <w:sz w:val="24"/>
          <w:szCs w:val="24"/>
        </w:rPr>
        <w:t xml:space="preserve"> that are essential to </w:t>
      </w:r>
      <w:r w:rsidR="00F0697B" w:rsidRPr="00BB70C9">
        <w:rPr>
          <w:rFonts w:asciiTheme="majorHAnsi" w:hAnsiTheme="majorHAnsi" w:cstheme="majorHAnsi"/>
          <w:sz w:val="24"/>
          <w:szCs w:val="24"/>
        </w:rPr>
        <w:t xml:space="preserve">lifelong </w:t>
      </w:r>
      <w:r w:rsidR="00842624" w:rsidRPr="00BB70C9">
        <w:rPr>
          <w:rFonts w:asciiTheme="majorHAnsi" w:hAnsiTheme="majorHAnsi" w:cstheme="majorHAnsi"/>
          <w:sz w:val="24"/>
          <w:szCs w:val="24"/>
        </w:rPr>
        <w:t xml:space="preserve">success and </w:t>
      </w:r>
      <w:r w:rsidR="00FA0FD0" w:rsidRPr="00BB70C9">
        <w:rPr>
          <w:rFonts w:asciiTheme="majorHAnsi" w:hAnsiTheme="majorHAnsi" w:cstheme="majorHAnsi"/>
          <w:sz w:val="24"/>
          <w:szCs w:val="24"/>
        </w:rPr>
        <w:t>academic achievement.</w:t>
      </w:r>
      <w:r w:rsidR="002E4E3D" w:rsidRPr="00BB70C9">
        <w:rPr>
          <w:rFonts w:asciiTheme="majorHAnsi" w:hAnsiTheme="majorHAnsi" w:cstheme="majorHAnsi"/>
          <w:sz w:val="24"/>
          <w:szCs w:val="24"/>
        </w:rPr>
        <w:t xml:space="preserve"> Examples of these skills are </w:t>
      </w:r>
      <w:r w:rsidR="007510C2" w:rsidRPr="00BB70C9">
        <w:rPr>
          <w:rFonts w:asciiTheme="majorHAnsi" w:hAnsiTheme="majorHAnsi" w:cstheme="majorHAnsi"/>
          <w:sz w:val="24"/>
          <w:szCs w:val="24"/>
        </w:rPr>
        <w:t xml:space="preserve">those listed by </w:t>
      </w:r>
      <w:r w:rsidR="008B4519" w:rsidRPr="00BB70C9">
        <w:rPr>
          <w:rFonts w:asciiTheme="majorHAnsi" w:hAnsiTheme="majorHAnsi" w:cstheme="majorHAnsi"/>
          <w:sz w:val="24"/>
          <w:szCs w:val="24"/>
        </w:rPr>
        <w:t xml:space="preserve">Bernard (1991) quoted by Gull, Goldstein and Rosengarten (2017) </w:t>
      </w:r>
      <w:r w:rsidR="007510C2" w:rsidRPr="00BB70C9">
        <w:rPr>
          <w:rFonts w:asciiTheme="majorHAnsi" w:hAnsiTheme="majorHAnsi" w:cstheme="majorHAnsi"/>
          <w:sz w:val="24"/>
          <w:szCs w:val="24"/>
        </w:rPr>
        <w:t xml:space="preserve">in his </w:t>
      </w:r>
      <w:r w:rsidR="008B4519" w:rsidRPr="00BB70C9">
        <w:rPr>
          <w:rFonts w:asciiTheme="majorHAnsi" w:hAnsiTheme="majorHAnsi" w:cstheme="majorHAnsi"/>
          <w:sz w:val="24"/>
          <w:szCs w:val="24"/>
        </w:rPr>
        <w:t>descri</w:t>
      </w:r>
      <w:r w:rsidR="007510C2" w:rsidRPr="00BB70C9">
        <w:rPr>
          <w:rFonts w:asciiTheme="majorHAnsi" w:hAnsiTheme="majorHAnsi" w:cstheme="majorHAnsi"/>
          <w:sz w:val="24"/>
          <w:szCs w:val="24"/>
        </w:rPr>
        <w:t>ption of</w:t>
      </w:r>
      <w:r w:rsidR="008B4519" w:rsidRPr="00BB70C9">
        <w:rPr>
          <w:rFonts w:asciiTheme="majorHAnsi" w:hAnsiTheme="majorHAnsi" w:cstheme="majorHAnsi"/>
          <w:sz w:val="24"/>
          <w:szCs w:val="24"/>
        </w:rPr>
        <w:t xml:space="preserve"> a resilient child</w:t>
      </w:r>
      <w:r w:rsidR="005F5D9A" w:rsidRPr="00BB70C9">
        <w:rPr>
          <w:rFonts w:asciiTheme="majorHAnsi" w:hAnsiTheme="majorHAnsi" w:cstheme="majorHAnsi"/>
          <w:sz w:val="24"/>
          <w:szCs w:val="24"/>
        </w:rPr>
        <w:t xml:space="preserve">, </w:t>
      </w:r>
      <w:r w:rsidR="008B4519" w:rsidRPr="00BB70C9">
        <w:rPr>
          <w:rFonts w:asciiTheme="majorHAnsi" w:hAnsiTheme="majorHAnsi" w:cstheme="majorHAnsi"/>
          <w:sz w:val="24"/>
          <w:szCs w:val="24"/>
        </w:rPr>
        <w:t xml:space="preserve">as one who possesses  </w:t>
      </w:r>
      <w:r w:rsidR="00BA7BB7" w:rsidRPr="00BB70C9">
        <w:rPr>
          <w:rFonts w:asciiTheme="majorHAnsi" w:hAnsiTheme="majorHAnsi" w:cstheme="majorHAnsi"/>
          <w:sz w:val="24"/>
          <w:szCs w:val="24"/>
        </w:rPr>
        <w:t>p</w:t>
      </w:r>
      <w:r w:rsidR="008B4519" w:rsidRPr="00BB70C9">
        <w:rPr>
          <w:rFonts w:asciiTheme="majorHAnsi" w:hAnsiTheme="majorHAnsi" w:cstheme="majorHAnsi"/>
          <w:sz w:val="24"/>
          <w:szCs w:val="24"/>
        </w:rPr>
        <w:t>roblem solving skills, autonomy, social competence and a sense of purpose.</w:t>
      </w:r>
      <w:r w:rsidR="00EE5D74" w:rsidRPr="00BB70C9">
        <w:rPr>
          <w:rFonts w:asciiTheme="majorHAnsi" w:hAnsiTheme="majorHAnsi" w:cstheme="majorHAnsi"/>
          <w:sz w:val="24"/>
          <w:szCs w:val="24"/>
        </w:rPr>
        <w:t xml:space="preserve"> </w:t>
      </w:r>
      <w:r w:rsidR="004564D5" w:rsidRPr="00BB70C9">
        <w:rPr>
          <w:rFonts w:asciiTheme="majorHAnsi" w:hAnsiTheme="majorHAnsi" w:cstheme="majorHAnsi"/>
          <w:sz w:val="24"/>
          <w:szCs w:val="24"/>
        </w:rPr>
        <w:t>Although this research is 32</w:t>
      </w:r>
      <w:r w:rsidR="00E135E9" w:rsidRPr="00BB70C9">
        <w:rPr>
          <w:rFonts w:asciiTheme="majorHAnsi" w:hAnsiTheme="majorHAnsi" w:cstheme="majorHAnsi"/>
          <w:sz w:val="24"/>
          <w:szCs w:val="24"/>
        </w:rPr>
        <w:t xml:space="preserve"> </w:t>
      </w:r>
      <w:r w:rsidR="004564D5" w:rsidRPr="00BB70C9">
        <w:rPr>
          <w:rFonts w:asciiTheme="majorHAnsi" w:hAnsiTheme="majorHAnsi" w:cstheme="majorHAnsi"/>
          <w:sz w:val="24"/>
          <w:szCs w:val="24"/>
        </w:rPr>
        <w:t xml:space="preserve">years old, </w:t>
      </w:r>
      <w:r w:rsidR="00617D47" w:rsidRPr="00BB70C9">
        <w:rPr>
          <w:rFonts w:asciiTheme="majorHAnsi" w:hAnsiTheme="majorHAnsi" w:cstheme="majorHAnsi"/>
          <w:sz w:val="24"/>
          <w:szCs w:val="24"/>
        </w:rPr>
        <w:t xml:space="preserve">the importance of these </w:t>
      </w:r>
      <w:r w:rsidR="00794341" w:rsidRPr="00BB70C9">
        <w:rPr>
          <w:rFonts w:asciiTheme="majorHAnsi" w:hAnsiTheme="majorHAnsi" w:cstheme="majorHAnsi"/>
          <w:sz w:val="24"/>
          <w:szCs w:val="24"/>
        </w:rPr>
        <w:t xml:space="preserve">skills endures in up to date educational models such as </w:t>
      </w:r>
      <w:r w:rsidR="00BA7BB7" w:rsidRPr="00BB70C9">
        <w:rPr>
          <w:rFonts w:asciiTheme="majorHAnsi" w:hAnsiTheme="majorHAnsi" w:cstheme="majorHAnsi"/>
          <w:sz w:val="24"/>
          <w:szCs w:val="24"/>
        </w:rPr>
        <w:t>t</w:t>
      </w:r>
      <w:r w:rsidR="00794341" w:rsidRPr="00BB70C9">
        <w:rPr>
          <w:rFonts w:asciiTheme="majorHAnsi" w:hAnsiTheme="majorHAnsi" w:cstheme="majorHAnsi"/>
          <w:sz w:val="24"/>
          <w:szCs w:val="24"/>
        </w:rPr>
        <w:t>he</w:t>
      </w:r>
      <w:r w:rsidR="008B6B93" w:rsidRPr="00BB70C9">
        <w:rPr>
          <w:rFonts w:asciiTheme="majorHAnsi" w:hAnsiTheme="majorHAnsi" w:cstheme="majorHAnsi"/>
          <w:sz w:val="24"/>
          <w:szCs w:val="24"/>
        </w:rPr>
        <w:t xml:space="preserve"> curriculum for funded non-maintained nursery</w:t>
      </w:r>
      <w:r w:rsidR="00950E5E" w:rsidRPr="00BB70C9">
        <w:rPr>
          <w:rFonts w:asciiTheme="majorHAnsi" w:hAnsiTheme="majorHAnsi" w:cstheme="majorHAnsi"/>
          <w:sz w:val="24"/>
          <w:szCs w:val="24"/>
        </w:rPr>
        <w:t xml:space="preserve"> s</w:t>
      </w:r>
      <w:r w:rsidR="00950E5E" w:rsidRPr="00BB70C9">
        <w:rPr>
          <w:rFonts w:asciiTheme="majorHAnsi" w:hAnsiTheme="majorHAnsi" w:cstheme="majorHAnsi"/>
          <w:sz w:val="24"/>
          <w:szCs w:val="24"/>
        </w:rPr>
        <w:t>ettings</w:t>
      </w:r>
      <w:r w:rsidR="00E135E9" w:rsidRPr="00BB70C9">
        <w:rPr>
          <w:rFonts w:asciiTheme="majorHAnsi" w:hAnsiTheme="majorHAnsi" w:cstheme="majorHAnsi"/>
          <w:sz w:val="24"/>
          <w:szCs w:val="24"/>
        </w:rPr>
        <w:t xml:space="preserve"> </w:t>
      </w:r>
      <w:r w:rsidR="008B6B93" w:rsidRPr="00BB70C9">
        <w:rPr>
          <w:rFonts w:asciiTheme="majorHAnsi" w:hAnsiTheme="majorHAnsi" w:cstheme="majorHAnsi"/>
          <w:sz w:val="24"/>
          <w:szCs w:val="24"/>
        </w:rPr>
        <w:t xml:space="preserve">(Welsh </w:t>
      </w:r>
      <w:r w:rsidR="00D838BB" w:rsidRPr="00BB70C9">
        <w:rPr>
          <w:rFonts w:asciiTheme="majorHAnsi" w:hAnsiTheme="majorHAnsi" w:cstheme="majorHAnsi"/>
          <w:sz w:val="24"/>
          <w:szCs w:val="24"/>
        </w:rPr>
        <w:t>Government</w:t>
      </w:r>
      <w:r w:rsidR="008B6B93" w:rsidRPr="00BB70C9">
        <w:rPr>
          <w:rFonts w:asciiTheme="majorHAnsi" w:hAnsiTheme="majorHAnsi" w:cstheme="majorHAnsi"/>
          <w:sz w:val="24"/>
          <w:szCs w:val="24"/>
        </w:rPr>
        <w:t>, 2021)</w:t>
      </w:r>
      <w:r w:rsidR="008B6B93" w:rsidRPr="00BB70C9">
        <w:rPr>
          <w:rFonts w:asciiTheme="majorHAnsi" w:hAnsiTheme="majorHAnsi" w:cstheme="majorHAnsi"/>
          <w:sz w:val="24"/>
          <w:szCs w:val="24"/>
        </w:rPr>
        <w:t xml:space="preserve"> </w:t>
      </w:r>
      <w:r w:rsidR="008B4519" w:rsidRPr="00BB70C9">
        <w:rPr>
          <w:rFonts w:asciiTheme="majorHAnsi" w:hAnsiTheme="majorHAnsi" w:cstheme="majorHAnsi"/>
          <w:sz w:val="24"/>
          <w:szCs w:val="24"/>
        </w:rPr>
        <w:t xml:space="preserve"> </w:t>
      </w:r>
      <w:r w:rsidR="00D70E6C" w:rsidRPr="00BB70C9">
        <w:rPr>
          <w:rFonts w:asciiTheme="majorHAnsi" w:hAnsiTheme="majorHAnsi" w:cstheme="majorHAnsi"/>
          <w:sz w:val="24"/>
          <w:szCs w:val="24"/>
        </w:rPr>
        <w:t xml:space="preserve">whose four purposes to </w:t>
      </w:r>
      <w:r w:rsidR="00315884" w:rsidRPr="00BB70C9">
        <w:rPr>
          <w:rFonts w:asciiTheme="majorHAnsi" w:hAnsiTheme="majorHAnsi" w:cstheme="majorHAnsi"/>
          <w:sz w:val="24"/>
          <w:szCs w:val="24"/>
        </w:rPr>
        <w:t>support</w:t>
      </w:r>
      <w:r w:rsidR="00D70E6C" w:rsidRPr="00BB70C9">
        <w:rPr>
          <w:rFonts w:asciiTheme="majorHAnsi" w:hAnsiTheme="majorHAnsi" w:cstheme="majorHAnsi"/>
          <w:sz w:val="24"/>
          <w:szCs w:val="24"/>
        </w:rPr>
        <w:t xml:space="preserve"> A</w:t>
      </w:r>
      <w:r w:rsidR="00D70E6C" w:rsidRPr="00BB70C9">
        <w:rPr>
          <w:rFonts w:asciiTheme="majorHAnsi" w:hAnsiTheme="majorHAnsi" w:cstheme="majorHAnsi"/>
          <w:sz w:val="24"/>
          <w:szCs w:val="24"/>
        </w:rPr>
        <w:t>mbitious, capable learners</w:t>
      </w:r>
      <w:r w:rsidR="00D70E6C" w:rsidRPr="00BB70C9">
        <w:rPr>
          <w:rFonts w:asciiTheme="majorHAnsi" w:hAnsiTheme="majorHAnsi" w:cstheme="majorHAnsi"/>
          <w:sz w:val="24"/>
          <w:szCs w:val="24"/>
        </w:rPr>
        <w:t>, E</w:t>
      </w:r>
      <w:r w:rsidR="00D70E6C" w:rsidRPr="00BB70C9">
        <w:rPr>
          <w:rFonts w:asciiTheme="majorHAnsi" w:hAnsiTheme="majorHAnsi" w:cstheme="majorHAnsi"/>
          <w:sz w:val="24"/>
          <w:szCs w:val="24"/>
        </w:rPr>
        <w:t>nterprising, creative contributors</w:t>
      </w:r>
      <w:r w:rsidR="00D70E6C" w:rsidRPr="00BB70C9">
        <w:rPr>
          <w:rFonts w:asciiTheme="majorHAnsi" w:hAnsiTheme="majorHAnsi" w:cstheme="majorHAnsi"/>
          <w:sz w:val="24"/>
          <w:szCs w:val="24"/>
        </w:rPr>
        <w:t>, E</w:t>
      </w:r>
      <w:r w:rsidR="00D70E6C" w:rsidRPr="00BB70C9">
        <w:rPr>
          <w:rFonts w:asciiTheme="majorHAnsi" w:hAnsiTheme="majorHAnsi" w:cstheme="majorHAnsi"/>
          <w:sz w:val="24"/>
          <w:szCs w:val="24"/>
        </w:rPr>
        <w:t xml:space="preserve">thical, informed citizens </w:t>
      </w:r>
      <w:r w:rsidR="00291912" w:rsidRPr="00BB70C9">
        <w:rPr>
          <w:rFonts w:asciiTheme="majorHAnsi" w:hAnsiTheme="majorHAnsi" w:cstheme="majorHAnsi"/>
          <w:sz w:val="24"/>
          <w:szCs w:val="24"/>
        </w:rPr>
        <w:t>and Healthy</w:t>
      </w:r>
      <w:r w:rsidR="00D70E6C" w:rsidRPr="00BB70C9">
        <w:rPr>
          <w:rFonts w:asciiTheme="majorHAnsi" w:hAnsiTheme="majorHAnsi" w:cstheme="majorHAnsi"/>
          <w:sz w:val="24"/>
          <w:szCs w:val="24"/>
        </w:rPr>
        <w:t>, confident individuals</w:t>
      </w:r>
      <w:r w:rsidR="00ED644A" w:rsidRPr="00BB70C9">
        <w:rPr>
          <w:rFonts w:asciiTheme="majorHAnsi" w:hAnsiTheme="majorHAnsi" w:cstheme="majorHAnsi"/>
          <w:sz w:val="24"/>
          <w:szCs w:val="24"/>
        </w:rPr>
        <w:t xml:space="preserve">, </w:t>
      </w:r>
      <w:r w:rsidR="00291912" w:rsidRPr="00BB70C9">
        <w:rPr>
          <w:rFonts w:asciiTheme="majorHAnsi" w:hAnsiTheme="majorHAnsi" w:cstheme="majorHAnsi"/>
          <w:sz w:val="24"/>
          <w:szCs w:val="24"/>
        </w:rPr>
        <w:t xml:space="preserve"> expand on the</w:t>
      </w:r>
      <w:r w:rsidR="00400553" w:rsidRPr="00BB70C9">
        <w:rPr>
          <w:rFonts w:asciiTheme="majorHAnsi" w:hAnsiTheme="majorHAnsi" w:cstheme="majorHAnsi"/>
          <w:sz w:val="24"/>
          <w:szCs w:val="24"/>
        </w:rPr>
        <w:t xml:space="preserve">se traits </w:t>
      </w:r>
      <w:r w:rsidR="001C268A" w:rsidRPr="00BB70C9">
        <w:rPr>
          <w:rFonts w:asciiTheme="majorHAnsi" w:hAnsiTheme="majorHAnsi" w:cstheme="majorHAnsi"/>
          <w:sz w:val="24"/>
          <w:szCs w:val="24"/>
        </w:rPr>
        <w:t>and work to develop them in Early Years settings in Wales</w:t>
      </w:r>
      <w:r w:rsidR="007E7BBB" w:rsidRPr="00BB70C9">
        <w:rPr>
          <w:rFonts w:asciiTheme="majorHAnsi" w:hAnsiTheme="majorHAnsi" w:cstheme="majorHAnsi"/>
          <w:sz w:val="24"/>
          <w:szCs w:val="24"/>
        </w:rPr>
        <w:t>.</w:t>
      </w:r>
      <w:r w:rsidR="007E7BBB" w:rsidRPr="00BB70C9">
        <w:rPr>
          <w:rFonts w:asciiTheme="majorHAnsi" w:hAnsiTheme="majorHAnsi" w:cstheme="majorHAnsi"/>
          <w:sz w:val="24"/>
          <w:szCs w:val="24"/>
        </w:rPr>
        <w:br/>
        <w:t>T</w:t>
      </w:r>
      <w:r w:rsidR="008B4519" w:rsidRPr="00BB70C9">
        <w:rPr>
          <w:rFonts w:asciiTheme="majorHAnsi" w:hAnsiTheme="majorHAnsi" w:cstheme="majorHAnsi"/>
          <w:sz w:val="24"/>
          <w:szCs w:val="24"/>
        </w:rPr>
        <w:t>he child development models and theories cited in this essay agree that the outdoor environment is a valuable resource to achieve these goals.</w:t>
      </w:r>
    </w:p>
    <w:p w14:paraId="3508342F" w14:textId="3C73CEB8" w:rsidR="0080190D" w:rsidRPr="00BB70C9" w:rsidRDefault="00C83ABD" w:rsidP="00C5293F">
      <w:pPr>
        <w:spacing w:before="30" w:after="30"/>
        <w:rPr>
          <w:rFonts w:asciiTheme="majorHAnsi" w:hAnsiTheme="majorHAnsi" w:cstheme="majorHAnsi"/>
          <w:sz w:val="24"/>
          <w:szCs w:val="24"/>
        </w:rPr>
      </w:pPr>
      <w:r w:rsidRPr="00BB70C9">
        <w:rPr>
          <w:rFonts w:asciiTheme="majorHAnsi" w:hAnsiTheme="majorHAnsi" w:cstheme="majorHAnsi"/>
          <w:sz w:val="24"/>
          <w:szCs w:val="24"/>
        </w:rPr>
        <w:t>Early Years practitioners are able to capitalise on th</w:t>
      </w:r>
      <w:r w:rsidR="00035208" w:rsidRPr="00BB70C9">
        <w:rPr>
          <w:rFonts w:asciiTheme="majorHAnsi" w:hAnsiTheme="majorHAnsi" w:cstheme="majorHAnsi"/>
          <w:sz w:val="24"/>
          <w:szCs w:val="24"/>
        </w:rPr>
        <w:t>is rich</w:t>
      </w:r>
      <w:r w:rsidR="00CC440D" w:rsidRPr="00BB70C9">
        <w:rPr>
          <w:rFonts w:asciiTheme="majorHAnsi" w:hAnsiTheme="majorHAnsi" w:cstheme="majorHAnsi"/>
          <w:sz w:val="24"/>
          <w:szCs w:val="24"/>
        </w:rPr>
        <w:t xml:space="preserve"> and stimul</w:t>
      </w:r>
      <w:r w:rsidR="00345F1D" w:rsidRPr="00BB70C9">
        <w:rPr>
          <w:rFonts w:asciiTheme="majorHAnsi" w:hAnsiTheme="majorHAnsi" w:cstheme="majorHAnsi"/>
          <w:sz w:val="24"/>
          <w:szCs w:val="24"/>
        </w:rPr>
        <w:t>ating environment</w:t>
      </w:r>
      <w:r w:rsidR="00035208" w:rsidRPr="00BB70C9">
        <w:rPr>
          <w:rFonts w:asciiTheme="majorHAnsi" w:hAnsiTheme="majorHAnsi" w:cstheme="majorHAnsi"/>
          <w:sz w:val="24"/>
          <w:szCs w:val="24"/>
        </w:rPr>
        <w:t xml:space="preserve"> to promote the development of Maths and Science</w:t>
      </w:r>
      <w:r w:rsidR="00BB0710" w:rsidRPr="00BB70C9">
        <w:rPr>
          <w:rFonts w:asciiTheme="majorHAnsi" w:hAnsiTheme="majorHAnsi" w:cstheme="majorHAnsi"/>
          <w:sz w:val="24"/>
          <w:szCs w:val="24"/>
        </w:rPr>
        <w:t xml:space="preserve"> through </w:t>
      </w:r>
      <w:r w:rsidR="003B258A" w:rsidRPr="00BB70C9">
        <w:rPr>
          <w:rFonts w:asciiTheme="majorHAnsi" w:hAnsiTheme="majorHAnsi" w:cstheme="majorHAnsi"/>
          <w:sz w:val="24"/>
          <w:szCs w:val="24"/>
        </w:rPr>
        <w:t xml:space="preserve">stimulating curiosity and creativity </w:t>
      </w:r>
      <w:r w:rsidR="001C58C5" w:rsidRPr="00BB70C9">
        <w:rPr>
          <w:rFonts w:asciiTheme="majorHAnsi" w:hAnsiTheme="majorHAnsi" w:cstheme="majorHAnsi"/>
          <w:sz w:val="24"/>
          <w:szCs w:val="24"/>
        </w:rPr>
        <w:t>via child led, play based activity.</w:t>
      </w:r>
      <w:r w:rsidR="0080190D" w:rsidRPr="00BB70C9">
        <w:rPr>
          <w:rFonts w:asciiTheme="majorHAnsi" w:hAnsiTheme="majorHAnsi" w:cstheme="majorHAnsi"/>
          <w:sz w:val="24"/>
          <w:szCs w:val="24"/>
        </w:rPr>
        <w:br/>
      </w:r>
      <w:r w:rsidR="0080190D" w:rsidRPr="00BB70C9">
        <w:rPr>
          <w:rFonts w:asciiTheme="majorHAnsi" w:hAnsiTheme="majorHAnsi" w:cstheme="majorHAnsi"/>
          <w:sz w:val="24"/>
          <w:szCs w:val="24"/>
        </w:rPr>
        <w:t>Richardson</w:t>
      </w:r>
      <w:r w:rsidR="00EA541F" w:rsidRPr="00BB70C9">
        <w:rPr>
          <w:rFonts w:asciiTheme="majorHAnsi" w:hAnsiTheme="majorHAnsi" w:cstheme="majorHAnsi"/>
          <w:sz w:val="24"/>
          <w:szCs w:val="24"/>
        </w:rPr>
        <w:t xml:space="preserve"> </w:t>
      </w:r>
      <w:r w:rsidR="0080190D" w:rsidRPr="00BB70C9">
        <w:rPr>
          <w:rFonts w:asciiTheme="majorHAnsi" w:hAnsiTheme="majorHAnsi" w:cstheme="majorHAnsi"/>
          <w:sz w:val="24"/>
          <w:szCs w:val="24"/>
        </w:rPr>
        <w:t>(2014) refers to the vision statements of the Early Years Foundation Phase (England) to describe the role of the adult as an enthusiastic and knowledgeable</w:t>
      </w:r>
      <w:r w:rsidR="008F5D23" w:rsidRPr="00BB70C9">
        <w:rPr>
          <w:rFonts w:asciiTheme="majorHAnsi" w:hAnsiTheme="majorHAnsi" w:cstheme="majorHAnsi"/>
          <w:sz w:val="24"/>
          <w:szCs w:val="24"/>
        </w:rPr>
        <w:t xml:space="preserve"> </w:t>
      </w:r>
      <w:r w:rsidR="00D838BB" w:rsidRPr="00BB70C9">
        <w:rPr>
          <w:rFonts w:asciiTheme="majorHAnsi" w:hAnsiTheme="majorHAnsi" w:cstheme="majorHAnsi"/>
          <w:sz w:val="24"/>
          <w:szCs w:val="24"/>
        </w:rPr>
        <w:t>facilitator</w:t>
      </w:r>
      <w:r w:rsidR="0080190D" w:rsidRPr="00BB70C9">
        <w:rPr>
          <w:rFonts w:asciiTheme="majorHAnsi" w:hAnsiTheme="majorHAnsi" w:cstheme="majorHAnsi"/>
          <w:sz w:val="24"/>
          <w:szCs w:val="24"/>
        </w:rPr>
        <w:t>, with the ability to unlock the potential of the outdoor</w:t>
      </w:r>
      <w:r w:rsidR="004E1F81" w:rsidRPr="00BB70C9">
        <w:rPr>
          <w:rFonts w:asciiTheme="majorHAnsi" w:hAnsiTheme="majorHAnsi" w:cstheme="majorHAnsi"/>
          <w:sz w:val="24"/>
          <w:szCs w:val="24"/>
        </w:rPr>
        <w:t>s, c</w:t>
      </w:r>
      <w:r w:rsidR="004E1F81" w:rsidRPr="00BB70C9">
        <w:rPr>
          <w:rFonts w:asciiTheme="majorHAnsi" w:hAnsiTheme="majorHAnsi" w:cstheme="majorHAnsi"/>
          <w:sz w:val="24"/>
          <w:szCs w:val="24"/>
        </w:rPr>
        <w:t xml:space="preserve">reating a safe and enabling environment </w:t>
      </w:r>
      <w:r w:rsidR="008531CD" w:rsidRPr="00BB70C9">
        <w:rPr>
          <w:rFonts w:asciiTheme="majorHAnsi" w:hAnsiTheme="majorHAnsi" w:cstheme="majorHAnsi"/>
          <w:sz w:val="24"/>
          <w:szCs w:val="24"/>
        </w:rPr>
        <w:t xml:space="preserve"> that </w:t>
      </w:r>
      <w:r w:rsidR="004E1F81" w:rsidRPr="00BB70C9">
        <w:rPr>
          <w:rFonts w:asciiTheme="majorHAnsi" w:hAnsiTheme="majorHAnsi" w:cstheme="majorHAnsi"/>
          <w:sz w:val="24"/>
          <w:szCs w:val="24"/>
        </w:rPr>
        <w:t xml:space="preserve">will allow children to engage in free play that supports their holistic development, </w:t>
      </w:r>
      <w:r w:rsidR="00934D6A" w:rsidRPr="00BB70C9">
        <w:rPr>
          <w:rFonts w:asciiTheme="majorHAnsi" w:hAnsiTheme="majorHAnsi" w:cstheme="majorHAnsi"/>
          <w:sz w:val="24"/>
          <w:szCs w:val="24"/>
        </w:rPr>
        <w:t xml:space="preserve"> </w:t>
      </w:r>
      <w:r w:rsidR="005441B0" w:rsidRPr="00BB70C9">
        <w:rPr>
          <w:rFonts w:asciiTheme="majorHAnsi" w:hAnsiTheme="majorHAnsi" w:cstheme="majorHAnsi"/>
          <w:sz w:val="24"/>
          <w:szCs w:val="24"/>
        </w:rPr>
        <w:t>stimulat</w:t>
      </w:r>
      <w:r w:rsidR="008531CD" w:rsidRPr="00BB70C9">
        <w:rPr>
          <w:rFonts w:asciiTheme="majorHAnsi" w:hAnsiTheme="majorHAnsi" w:cstheme="majorHAnsi"/>
          <w:sz w:val="24"/>
          <w:szCs w:val="24"/>
        </w:rPr>
        <w:t xml:space="preserve">ing their </w:t>
      </w:r>
      <w:r w:rsidR="005441B0" w:rsidRPr="00BB70C9">
        <w:rPr>
          <w:rFonts w:asciiTheme="majorHAnsi" w:hAnsiTheme="majorHAnsi" w:cstheme="majorHAnsi"/>
          <w:sz w:val="24"/>
          <w:szCs w:val="24"/>
        </w:rPr>
        <w:t>curiosity and encourage them to experiment and take risks</w:t>
      </w:r>
      <w:r w:rsidR="008531CD" w:rsidRPr="00BB70C9">
        <w:rPr>
          <w:rFonts w:asciiTheme="majorHAnsi" w:hAnsiTheme="majorHAnsi" w:cstheme="majorHAnsi"/>
          <w:sz w:val="24"/>
          <w:szCs w:val="24"/>
        </w:rPr>
        <w:t>.</w:t>
      </w:r>
    </w:p>
    <w:p w14:paraId="2B2E12D4" w14:textId="2026ECD4" w:rsidR="00762994" w:rsidRPr="00BB70C9" w:rsidRDefault="001C58C5" w:rsidP="00C5293F">
      <w:pPr>
        <w:spacing w:before="30" w:after="30"/>
        <w:rPr>
          <w:rFonts w:asciiTheme="majorHAnsi" w:hAnsiTheme="majorHAnsi" w:cstheme="majorHAnsi"/>
          <w:sz w:val="24"/>
          <w:szCs w:val="24"/>
          <w:shd w:val="clear" w:color="auto" w:fill="FFFFFF"/>
        </w:rPr>
      </w:pPr>
      <w:r w:rsidRPr="00BB70C9">
        <w:rPr>
          <w:rFonts w:asciiTheme="majorHAnsi" w:hAnsiTheme="majorHAnsi" w:cstheme="majorHAnsi"/>
          <w:sz w:val="24"/>
          <w:szCs w:val="24"/>
        </w:rPr>
        <w:t>T</w:t>
      </w:r>
      <w:r w:rsidR="00A930F6" w:rsidRPr="00BB70C9">
        <w:rPr>
          <w:rFonts w:asciiTheme="majorHAnsi" w:hAnsiTheme="majorHAnsi" w:cstheme="majorHAnsi"/>
          <w:sz w:val="24"/>
          <w:szCs w:val="24"/>
        </w:rPr>
        <w:t>he New curriculum for Wales describes</w:t>
      </w:r>
      <w:r w:rsidR="00780761" w:rsidRPr="00BB70C9">
        <w:rPr>
          <w:rFonts w:asciiTheme="majorHAnsi" w:hAnsiTheme="majorHAnsi" w:cstheme="majorHAnsi"/>
          <w:sz w:val="24"/>
          <w:szCs w:val="24"/>
        </w:rPr>
        <w:t xml:space="preserve"> iteration of </w:t>
      </w:r>
      <w:r w:rsidR="00B26713" w:rsidRPr="00BB70C9">
        <w:rPr>
          <w:rFonts w:asciiTheme="majorHAnsi" w:hAnsiTheme="majorHAnsi" w:cstheme="majorHAnsi"/>
          <w:sz w:val="24"/>
          <w:szCs w:val="24"/>
        </w:rPr>
        <w:t>skills and ideas</w:t>
      </w:r>
      <w:r w:rsidR="00A930F6" w:rsidRPr="00BB70C9">
        <w:rPr>
          <w:rFonts w:asciiTheme="majorHAnsi" w:hAnsiTheme="majorHAnsi" w:cstheme="majorHAnsi"/>
          <w:sz w:val="24"/>
          <w:szCs w:val="24"/>
        </w:rPr>
        <w:t xml:space="preserve"> as important to the development of problem solving skills essential to the progression of scientific skills (Welsh Government, 2019)</w:t>
      </w:r>
      <w:r w:rsidR="006D632F" w:rsidRPr="00BB70C9">
        <w:rPr>
          <w:rFonts w:asciiTheme="majorHAnsi" w:hAnsiTheme="majorHAnsi" w:cstheme="majorHAnsi"/>
          <w:sz w:val="24"/>
          <w:szCs w:val="24"/>
        </w:rPr>
        <w:t xml:space="preserve">, This statement </w:t>
      </w:r>
      <w:r w:rsidR="00780761" w:rsidRPr="00BB70C9">
        <w:rPr>
          <w:rFonts w:asciiTheme="majorHAnsi" w:hAnsiTheme="majorHAnsi" w:cstheme="majorHAnsi"/>
          <w:sz w:val="24"/>
          <w:szCs w:val="24"/>
        </w:rPr>
        <w:t xml:space="preserve">is backed up by </w:t>
      </w:r>
      <w:r w:rsidR="00B26713" w:rsidRPr="00BB70C9">
        <w:rPr>
          <w:rFonts w:asciiTheme="majorHAnsi" w:hAnsiTheme="majorHAnsi" w:cstheme="majorHAnsi"/>
          <w:sz w:val="24"/>
          <w:szCs w:val="24"/>
        </w:rPr>
        <w:t xml:space="preserve">White (2014) </w:t>
      </w:r>
      <w:r w:rsidR="0030759D" w:rsidRPr="00BB70C9">
        <w:rPr>
          <w:rFonts w:asciiTheme="majorHAnsi" w:hAnsiTheme="majorHAnsi" w:cstheme="majorHAnsi"/>
          <w:sz w:val="24"/>
          <w:szCs w:val="24"/>
        </w:rPr>
        <w:t>who tells us</w:t>
      </w:r>
      <w:r w:rsidR="00B26713" w:rsidRPr="00BB70C9">
        <w:rPr>
          <w:rFonts w:asciiTheme="majorHAnsi" w:hAnsiTheme="majorHAnsi" w:cstheme="majorHAnsi"/>
          <w:sz w:val="24"/>
          <w:szCs w:val="24"/>
        </w:rPr>
        <w:t xml:space="preserve"> that the outdoor environment offers opportunities to experiment and repeat ideas and skills through playful experiences</w:t>
      </w:r>
      <w:r w:rsidR="0030759D" w:rsidRPr="00BB70C9">
        <w:rPr>
          <w:rFonts w:asciiTheme="majorHAnsi" w:hAnsiTheme="majorHAnsi" w:cstheme="majorHAnsi"/>
          <w:sz w:val="24"/>
          <w:szCs w:val="24"/>
        </w:rPr>
        <w:t xml:space="preserve">. </w:t>
      </w:r>
      <w:r w:rsidR="0030759D" w:rsidRPr="00BB70C9">
        <w:rPr>
          <w:rFonts w:asciiTheme="majorHAnsi" w:hAnsiTheme="majorHAnsi" w:cstheme="majorHAnsi"/>
          <w:sz w:val="24"/>
          <w:szCs w:val="24"/>
        </w:rPr>
        <w:t xml:space="preserve">White (2014) </w:t>
      </w:r>
      <w:r w:rsidR="00A74128" w:rsidRPr="00BB70C9">
        <w:rPr>
          <w:rFonts w:asciiTheme="majorHAnsi" w:hAnsiTheme="majorHAnsi" w:cstheme="majorHAnsi"/>
          <w:sz w:val="24"/>
          <w:szCs w:val="24"/>
        </w:rPr>
        <w:t xml:space="preserve">further </w:t>
      </w:r>
      <w:r w:rsidR="0030759D" w:rsidRPr="00BB70C9">
        <w:rPr>
          <w:rFonts w:asciiTheme="majorHAnsi" w:hAnsiTheme="majorHAnsi" w:cstheme="majorHAnsi"/>
          <w:sz w:val="24"/>
          <w:szCs w:val="24"/>
        </w:rPr>
        <w:t xml:space="preserve">suggests that children have a natural inclination to being outdoors because humans are designed to be outside where they are able to benefit holistically from the naturally complex and endlessly fascinating natural world where potential </w:t>
      </w:r>
      <w:r w:rsidR="0030759D" w:rsidRPr="00BB70C9">
        <w:rPr>
          <w:rFonts w:asciiTheme="majorHAnsi" w:hAnsiTheme="majorHAnsi" w:cstheme="majorHAnsi"/>
          <w:sz w:val="24"/>
          <w:szCs w:val="24"/>
        </w:rPr>
        <w:lastRenderedPageBreak/>
        <w:t xml:space="preserve">learning experiences cannot be matched by the indoor learning </w:t>
      </w:r>
      <w:r w:rsidR="00A74128" w:rsidRPr="00BB70C9">
        <w:rPr>
          <w:rFonts w:asciiTheme="majorHAnsi" w:hAnsiTheme="majorHAnsi" w:cstheme="majorHAnsi"/>
          <w:sz w:val="24"/>
          <w:szCs w:val="24"/>
        </w:rPr>
        <w:t>environment.</w:t>
      </w:r>
      <w:r w:rsidR="00B8561E" w:rsidRPr="00BB70C9">
        <w:rPr>
          <w:rFonts w:asciiTheme="majorHAnsi" w:hAnsiTheme="majorHAnsi" w:cstheme="majorHAnsi"/>
          <w:sz w:val="24"/>
          <w:szCs w:val="24"/>
        </w:rPr>
        <w:br/>
      </w:r>
      <w:r w:rsidR="004B7C98" w:rsidRPr="00BB70C9">
        <w:rPr>
          <w:rFonts w:asciiTheme="majorHAnsi" w:hAnsiTheme="majorHAnsi" w:cstheme="majorHAnsi"/>
          <w:sz w:val="24"/>
          <w:szCs w:val="24"/>
        </w:rPr>
        <w:t xml:space="preserve">Goldstein and Rosengarten (2017) </w:t>
      </w:r>
      <w:r w:rsidR="007C2630" w:rsidRPr="00BB70C9">
        <w:rPr>
          <w:rFonts w:asciiTheme="majorHAnsi" w:hAnsiTheme="majorHAnsi" w:cstheme="majorHAnsi"/>
          <w:sz w:val="24"/>
          <w:szCs w:val="24"/>
        </w:rPr>
        <w:t xml:space="preserve">suggest </w:t>
      </w:r>
      <w:r w:rsidR="00920E3C" w:rsidRPr="00BB70C9">
        <w:rPr>
          <w:rFonts w:asciiTheme="majorHAnsi" w:hAnsiTheme="majorHAnsi" w:cstheme="majorHAnsi"/>
          <w:sz w:val="24"/>
          <w:szCs w:val="24"/>
        </w:rPr>
        <w:t xml:space="preserve">outdoor </w:t>
      </w:r>
      <w:r w:rsidR="00F66DC4" w:rsidRPr="00BB70C9">
        <w:rPr>
          <w:rFonts w:asciiTheme="majorHAnsi" w:hAnsiTheme="majorHAnsi" w:cstheme="majorHAnsi"/>
          <w:sz w:val="24"/>
          <w:szCs w:val="24"/>
        </w:rPr>
        <w:t>activity</w:t>
      </w:r>
      <w:r w:rsidR="00920E3C" w:rsidRPr="00BB70C9">
        <w:rPr>
          <w:rFonts w:asciiTheme="majorHAnsi" w:hAnsiTheme="majorHAnsi" w:cstheme="majorHAnsi"/>
          <w:sz w:val="24"/>
          <w:szCs w:val="24"/>
        </w:rPr>
        <w:t xml:space="preserve"> </w:t>
      </w:r>
      <w:r w:rsidR="0085752E" w:rsidRPr="00BB70C9">
        <w:rPr>
          <w:rFonts w:asciiTheme="majorHAnsi" w:hAnsiTheme="majorHAnsi" w:cstheme="majorHAnsi"/>
          <w:sz w:val="24"/>
          <w:szCs w:val="24"/>
        </w:rPr>
        <w:t xml:space="preserve">is </w:t>
      </w:r>
      <w:r w:rsidR="00F66DC4" w:rsidRPr="00BB70C9">
        <w:rPr>
          <w:rFonts w:asciiTheme="majorHAnsi" w:hAnsiTheme="majorHAnsi" w:cstheme="majorHAnsi"/>
          <w:sz w:val="24"/>
          <w:szCs w:val="24"/>
        </w:rPr>
        <w:t>conducive</w:t>
      </w:r>
      <w:r w:rsidR="0085752E" w:rsidRPr="00BB70C9">
        <w:rPr>
          <w:rFonts w:asciiTheme="majorHAnsi" w:hAnsiTheme="majorHAnsi" w:cstheme="majorHAnsi"/>
          <w:sz w:val="24"/>
          <w:szCs w:val="24"/>
        </w:rPr>
        <w:t xml:space="preserve"> to the development </w:t>
      </w:r>
      <w:r w:rsidR="00F66DC4" w:rsidRPr="00BB70C9">
        <w:rPr>
          <w:rFonts w:asciiTheme="majorHAnsi" w:hAnsiTheme="majorHAnsi" w:cstheme="majorHAnsi"/>
          <w:sz w:val="24"/>
          <w:szCs w:val="24"/>
        </w:rPr>
        <w:t xml:space="preserve">of </w:t>
      </w:r>
      <w:r w:rsidR="00206EBA" w:rsidRPr="00BB70C9">
        <w:rPr>
          <w:rFonts w:asciiTheme="majorHAnsi" w:hAnsiTheme="majorHAnsi" w:cstheme="majorHAnsi"/>
          <w:sz w:val="24"/>
          <w:szCs w:val="24"/>
        </w:rPr>
        <w:t>critical thinking, risk taking and problem solving skills</w:t>
      </w:r>
      <w:r w:rsidR="00AD132B" w:rsidRPr="00BB70C9">
        <w:rPr>
          <w:rFonts w:asciiTheme="majorHAnsi" w:hAnsiTheme="majorHAnsi" w:cstheme="majorHAnsi"/>
          <w:sz w:val="24"/>
          <w:szCs w:val="24"/>
        </w:rPr>
        <w:t>, t</w:t>
      </w:r>
      <w:r w:rsidR="00AA7EB6" w:rsidRPr="00BB70C9">
        <w:rPr>
          <w:rFonts w:asciiTheme="majorHAnsi" w:hAnsiTheme="majorHAnsi" w:cstheme="majorHAnsi"/>
          <w:sz w:val="24"/>
          <w:szCs w:val="24"/>
        </w:rPr>
        <w:t>hrough trial and error occurring through play</w:t>
      </w:r>
      <w:r w:rsidR="007D1D3A">
        <w:rPr>
          <w:rFonts w:asciiTheme="majorHAnsi" w:hAnsiTheme="majorHAnsi" w:cstheme="majorHAnsi"/>
          <w:sz w:val="24"/>
          <w:szCs w:val="24"/>
        </w:rPr>
        <w:t xml:space="preserve">, </w:t>
      </w:r>
      <w:r w:rsidR="00091E96" w:rsidRPr="00BB70C9">
        <w:rPr>
          <w:rFonts w:asciiTheme="majorHAnsi" w:hAnsiTheme="majorHAnsi" w:cstheme="majorHAnsi"/>
          <w:sz w:val="24"/>
          <w:szCs w:val="24"/>
        </w:rPr>
        <w:t xml:space="preserve">where </w:t>
      </w:r>
      <w:r w:rsidR="00B41724" w:rsidRPr="00BB70C9">
        <w:rPr>
          <w:rFonts w:asciiTheme="majorHAnsi" w:hAnsiTheme="majorHAnsi" w:cstheme="majorHAnsi"/>
          <w:sz w:val="24"/>
          <w:szCs w:val="24"/>
        </w:rPr>
        <w:t>failure is not perceived as inherently bad</w:t>
      </w:r>
      <w:r w:rsidR="00091E96" w:rsidRPr="00BB70C9">
        <w:rPr>
          <w:rFonts w:asciiTheme="majorHAnsi" w:hAnsiTheme="majorHAnsi" w:cstheme="majorHAnsi"/>
          <w:sz w:val="24"/>
          <w:szCs w:val="24"/>
        </w:rPr>
        <w:t>,</w:t>
      </w:r>
      <w:r w:rsidR="00B41724" w:rsidRPr="00BB70C9">
        <w:rPr>
          <w:rFonts w:asciiTheme="majorHAnsi" w:hAnsiTheme="majorHAnsi" w:cstheme="majorHAnsi"/>
          <w:sz w:val="24"/>
          <w:szCs w:val="24"/>
        </w:rPr>
        <w:t xml:space="preserve"> or something that reflects negatively on the child, it is just part of the fun</w:t>
      </w:r>
      <w:r w:rsidR="00BC5065" w:rsidRPr="00BB70C9">
        <w:rPr>
          <w:rFonts w:asciiTheme="majorHAnsi" w:hAnsiTheme="majorHAnsi" w:cstheme="majorHAnsi"/>
          <w:sz w:val="24"/>
          <w:szCs w:val="24"/>
        </w:rPr>
        <w:t xml:space="preserve"> and </w:t>
      </w:r>
      <w:r w:rsidR="00B41724" w:rsidRPr="00BB70C9">
        <w:rPr>
          <w:rFonts w:asciiTheme="majorHAnsi" w:hAnsiTheme="majorHAnsi" w:cstheme="majorHAnsi"/>
          <w:sz w:val="24"/>
          <w:szCs w:val="24"/>
        </w:rPr>
        <w:t>therefore</w:t>
      </w:r>
      <w:r w:rsidR="00BC5065" w:rsidRPr="00BB70C9">
        <w:rPr>
          <w:rFonts w:asciiTheme="majorHAnsi" w:hAnsiTheme="majorHAnsi" w:cstheme="majorHAnsi"/>
          <w:sz w:val="24"/>
          <w:szCs w:val="24"/>
        </w:rPr>
        <w:t xml:space="preserve">, </w:t>
      </w:r>
      <w:r w:rsidR="00B41724" w:rsidRPr="00BB70C9">
        <w:rPr>
          <w:rFonts w:asciiTheme="majorHAnsi" w:hAnsiTheme="majorHAnsi" w:cstheme="majorHAnsi"/>
          <w:sz w:val="24"/>
          <w:szCs w:val="24"/>
        </w:rPr>
        <w:t xml:space="preserve"> they will not be put off trying again, or doing things differently</w:t>
      </w:r>
      <w:r w:rsidR="00091E96" w:rsidRPr="00BB70C9">
        <w:rPr>
          <w:rFonts w:asciiTheme="majorHAnsi" w:hAnsiTheme="majorHAnsi" w:cstheme="majorHAnsi"/>
          <w:sz w:val="24"/>
          <w:szCs w:val="24"/>
        </w:rPr>
        <w:t>.</w:t>
      </w:r>
      <w:r w:rsidR="00B41724" w:rsidRPr="00BB70C9">
        <w:rPr>
          <w:rFonts w:asciiTheme="majorHAnsi" w:hAnsiTheme="majorHAnsi" w:cstheme="majorHAnsi"/>
          <w:sz w:val="24"/>
          <w:szCs w:val="24"/>
        </w:rPr>
        <w:t xml:space="preserve"> </w:t>
      </w:r>
      <w:r w:rsidR="00BC5065" w:rsidRPr="00BB70C9">
        <w:rPr>
          <w:rFonts w:asciiTheme="majorHAnsi" w:hAnsiTheme="majorHAnsi" w:cstheme="majorHAnsi"/>
          <w:sz w:val="24"/>
          <w:szCs w:val="24"/>
        </w:rPr>
        <w:br/>
      </w:r>
      <w:r w:rsidR="00810421" w:rsidRPr="00BB70C9">
        <w:rPr>
          <w:rFonts w:asciiTheme="majorHAnsi" w:hAnsiTheme="majorHAnsi" w:cstheme="majorHAnsi"/>
          <w:sz w:val="24"/>
          <w:szCs w:val="24"/>
        </w:rPr>
        <w:t>Wallis</w:t>
      </w:r>
      <w:r w:rsidR="00793F58">
        <w:rPr>
          <w:rFonts w:asciiTheme="majorHAnsi" w:hAnsiTheme="majorHAnsi" w:cstheme="majorHAnsi"/>
          <w:sz w:val="24"/>
          <w:szCs w:val="24"/>
        </w:rPr>
        <w:t xml:space="preserve"> </w:t>
      </w:r>
      <w:r w:rsidR="00810421" w:rsidRPr="00BB70C9">
        <w:rPr>
          <w:rFonts w:asciiTheme="majorHAnsi" w:hAnsiTheme="majorHAnsi" w:cstheme="majorHAnsi"/>
          <w:sz w:val="24"/>
          <w:szCs w:val="24"/>
        </w:rPr>
        <w:t>(</w:t>
      </w:r>
      <w:r w:rsidR="00810421" w:rsidRPr="00BB70C9">
        <w:rPr>
          <w:rFonts w:asciiTheme="majorHAnsi" w:hAnsiTheme="majorHAnsi" w:cstheme="majorHAnsi"/>
          <w:sz w:val="24"/>
          <w:szCs w:val="24"/>
        </w:rPr>
        <w:t>2014)</w:t>
      </w:r>
      <w:r w:rsidR="00A44647" w:rsidRPr="00BB70C9">
        <w:rPr>
          <w:rFonts w:asciiTheme="majorHAnsi" w:hAnsiTheme="majorHAnsi" w:cstheme="majorHAnsi"/>
          <w:sz w:val="24"/>
          <w:szCs w:val="24"/>
        </w:rPr>
        <w:t xml:space="preserve"> </w:t>
      </w:r>
      <w:r w:rsidR="00773D42" w:rsidRPr="00BB70C9">
        <w:rPr>
          <w:rFonts w:asciiTheme="majorHAnsi" w:hAnsiTheme="majorHAnsi" w:cstheme="majorHAnsi"/>
          <w:sz w:val="24"/>
          <w:szCs w:val="24"/>
        </w:rPr>
        <w:t xml:space="preserve">observed </w:t>
      </w:r>
      <w:r w:rsidR="00773D42" w:rsidRPr="00BB70C9">
        <w:rPr>
          <w:rFonts w:asciiTheme="majorHAnsi" w:hAnsiTheme="majorHAnsi" w:cstheme="majorHAnsi"/>
          <w:sz w:val="24"/>
          <w:szCs w:val="24"/>
          <w:shd w:val="clear" w:color="auto" w:fill="FFFFFF"/>
        </w:rPr>
        <w:t xml:space="preserve">a head teacher </w:t>
      </w:r>
      <w:r w:rsidR="001D67C6" w:rsidRPr="00BB70C9">
        <w:rPr>
          <w:rFonts w:asciiTheme="majorHAnsi" w:hAnsiTheme="majorHAnsi" w:cstheme="majorHAnsi"/>
          <w:sz w:val="24"/>
          <w:szCs w:val="24"/>
          <w:shd w:val="clear" w:color="auto" w:fill="FFFFFF"/>
        </w:rPr>
        <w:t xml:space="preserve">who </w:t>
      </w:r>
      <w:r w:rsidR="00BC5065" w:rsidRPr="00BB70C9">
        <w:rPr>
          <w:rFonts w:asciiTheme="majorHAnsi" w:hAnsiTheme="majorHAnsi" w:cstheme="majorHAnsi"/>
          <w:sz w:val="24"/>
          <w:szCs w:val="24"/>
          <w:shd w:val="clear" w:color="auto" w:fill="FFFFFF"/>
        </w:rPr>
        <w:t>encouraged</w:t>
      </w:r>
      <w:r w:rsidR="001D67C6" w:rsidRPr="00BB70C9">
        <w:rPr>
          <w:rFonts w:asciiTheme="majorHAnsi" w:hAnsiTheme="majorHAnsi" w:cstheme="majorHAnsi"/>
          <w:sz w:val="24"/>
          <w:szCs w:val="24"/>
          <w:shd w:val="clear" w:color="auto" w:fill="FFFFFF"/>
        </w:rPr>
        <w:t xml:space="preserve"> </w:t>
      </w:r>
      <w:r w:rsidR="001D67C6" w:rsidRPr="00BB70C9">
        <w:rPr>
          <w:rFonts w:asciiTheme="majorHAnsi" w:hAnsiTheme="majorHAnsi" w:cstheme="majorHAnsi"/>
          <w:sz w:val="24"/>
          <w:szCs w:val="24"/>
          <w:shd w:val="clear" w:color="auto" w:fill="FFFFFF"/>
        </w:rPr>
        <w:t>her students to embrace failure in order to become more creative thinkers who are not afraid to explore new opportunities</w:t>
      </w:r>
      <w:r w:rsidR="000015A8" w:rsidRPr="00BB70C9">
        <w:rPr>
          <w:rFonts w:asciiTheme="majorHAnsi" w:hAnsiTheme="majorHAnsi" w:cstheme="majorHAnsi"/>
          <w:sz w:val="24"/>
          <w:szCs w:val="24"/>
          <w:shd w:val="clear" w:color="auto" w:fill="FFFFFF"/>
        </w:rPr>
        <w:t xml:space="preserve"> after noticing </w:t>
      </w:r>
      <w:r w:rsidR="00B41724" w:rsidRPr="00BB70C9">
        <w:rPr>
          <w:rFonts w:asciiTheme="majorHAnsi" w:hAnsiTheme="majorHAnsi" w:cstheme="majorHAnsi"/>
          <w:sz w:val="24"/>
          <w:szCs w:val="24"/>
          <w:shd w:val="clear" w:color="auto" w:fill="FFFFFF"/>
        </w:rPr>
        <w:t>that very young children</w:t>
      </w:r>
      <w:r w:rsidR="00BC5639" w:rsidRPr="00BB70C9">
        <w:rPr>
          <w:rFonts w:asciiTheme="majorHAnsi" w:hAnsiTheme="majorHAnsi" w:cstheme="majorHAnsi"/>
          <w:sz w:val="24"/>
          <w:szCs w:val="24"/>
          <w:shd w:val="clear" w:color="auto" w:fill="FFFFFF"/>
        </w:rPr>
        <w:t xml:space="preserve"> who have not yet learned</w:t>
      </w:r>
      <w:r w:rsidR="00B41724" w:rsidRPr="00BB70C9">
        <w:rPr>
          <w:rFonts w:asciiTheme="majorHAnsi" w:hAnsiTheme="majorHAnsi" w:cstheme="majorHAnsi"/>
          <w:sz w:val="24"/>
          <w:szCs w:val="24"/>
          <w:shd w:val="clear" w:color="auto" w:fill="FFFFFF"/>
        </w:rPr>
        <w:t xml:space="preserve"> </w:t>
      </w:r>
      <w:r w:rsidR="00BC5639" w:rsidRPr="00BB70C9">
        <w:rPr>
          <w:rFonts w:asciiTheme="majorHAnsi" w:hAnsiTheme="majorHAnsi" w:cstheme="majorHAnsi"/>
          <w:sz w:val="24"/>
          <w:szCs w:val="24"/>
          <w:shd w:val="clear" w:color="auto" w:fill="FFFFFF"/>
        </w:rPr>
        <w:t>to fear</w:t>
      </w:r>
      <w:r w:rsidR="00B41724" w:rsidRPr="00BB70C9">
        <w:rPr>
          <w:rFonts w:asciiTheme="majorHAnsi" w:hAnsiTheme="majorHAnsi" w:cstheme="majorHAnsi"/>
          <w:sz w:val="24"/>
          <w:szCs w:val="24"/>
          <w:shd w:val="clear" w:color="auto" w:fill="FFFFFF"/>
        </w:rPr>
        <w:t xml:space="preserve"> failure, learn very quickly through their play</w:t>
      </w:r>
      <w:r w:rsidR="000015A8" w:rsidRPr="00BB70C9">
        <w:rPr>
          <w:rFonts w:asciiTheme="majorHAnsi" w:hAnsiTheme="majorHAnsi" w:cstheme="majorHAnsi"/>
          <w:sz w:val="24"/>
          <w:szCs w:val="24"/>
          <w:shd w:val="clear" w:color="auto" w:fill="FFFFFF"/>
        </w:rPr>
        <w:t>.</w:t>
      </w:r>
    </w:p>
    <w:p w14:paraId="7D896DCE" w14:textId="7A4D02C6" w:rsidR="00AF33E9" w:rsidRPr="00BB70C9" w:rsidRDefault="009312C9" w:rsidP="00C5293F">
      <w:pPr>
        <w:spacing w:before="30" w:after="30"/>
        <w:rPr>
          <w:rFonts w:asciiTheme="majorHAnsi" w:hAnsiTheme="majorHAnsi" w:cstheme="majorHAnsi"/>
          <w:sz w:val="24"/>
          <w:szCs w:val="24"/>
        </w:rPr>
      </w:pPr>
      <w:r w:rsidRPr="00BB70C9">
        <w:rPr>
          <w:rFonts w:asciiTheme="majorHAnsi" w:hAnsiTheme="majorHAnsi" w:cstheme="majorHAnsi"/>
          <w:sz w:val="24"/>
          <w:szCs w:val="24"/>
        </w:rPr>
        <w:t xml:space="preserve">Natural artefacts </w:t>
      </w:r>
      <w:r w:rsidR="00CE2BED" w:rsidRPr="00BB70C9">
        <w:rPr>
          <w:rFonts w:asciiTheme="majorHAnsi" w:hAnsiTheme="majorHAnsi" w:cstheme="majorHAnsi"/>
          <w:sz w:val="24"/>
          <w:szCs w:val="24"/>
        </w:rPr>
        <w:t>can be gathere</w:t>
      </w:r>
      <w:r w:rsidR="0051196C" w:rsidRPr="00BB70C9">
        <w:rPr>
          <w:rFonts w:asciiTheme="majorHAnsi" w:hAnsiTheme="majorHAnsi" w:cstheme="majorHAnsi"/>
          <w:sz w:val="24"/>
          <w:szCs w:val="24"/>
        </w:rPr>
        <w:t>d</w:t>
      </w:r>
      <w:r w:rsidR="00CE2BED" w:rsidRPr="00BB70C9">
        <w:rPr>
          <w:rFonts w:asciiTheme="majorHAnsi" w:hAnsiTheme="majorHAnsi" w:cstheme="majorHAnsi"/>
          <w:sz w:val="24"/>
          <w:szCs w:val="24"/>
        </w:rPr>
        <w:t xml:space="preserve">, sorted, counted, </w:t>
      </w:r>
      <w:r w:rsidR="0051196C" w:rsidRPr="00BB70C9">
        <w:rPr>
          <w:rFonts w:asciiTheme="majorHAnsi" w:hAnsiTheme="majorHAnsi" w:cstheme="majorHAnsi"/>
          <w:sz w:val="24"/>
          <w:szCs w:val="24"/>
        </w:rPr>
        <w:t>shared and exchanged. Pattern and symmetry can be found in the wings of insects</w:t>
      </w:r>
      <w:r w:rsidR="00E61A39" w:rsidRPr="00BB70C9">
        <w:rPr>
          <w:rFonts w:asciiTheme="majorHAnsi" w:hAnsiTheme="majorHAnsi" w:cstheme="majorHAnsi"/>
          <w:sz w:val="24"/>
          <w:szCs w:val="24"/>
        </w:rPr>
        <w:t>, leaves, reflections in puddles.</w:t>
      </w:r>
      <w:r w:rsidR="00AD6291" w:rsidRPr="00BB70C9">
        <w:rPr>
          <w:rFonts w:asciiTheme="majorHAnsi" w:hAnsiTheme="majorHAnsi" w:cstheme="majorHAnsi"/>
          <w:sz w:val="24"/>
          <w:szCs w:val="24"/>
        </w:rPr>
        <w:t xml:space="preserve"> We can discover weight</w:t>
      </w:r>
      <w:r w:rsidR="00E46520" w:rsidRPr="00BB70C9">
        <w:rPr>
          <w:rFonts w:asciiTheme="majorHAnsi" w:hAnsiTheme="majorHAnsi" w:cstheme="majorHAnsi"/>
          <w:sz w:val="24"/>
          <w:szCs w:val="24"/>
        </w:rPr>
        <w:t xml:space="preserve"> and volume</w:t>
      </w:r>
      <w:r w:rsidR="00B65BDE" w:rsidRPr="00BB70C9">
        <w:rPr>
          <w:rFonts w:asciiTheme="majorHAnsi" w:hAnsiTheme="majorHAnsi" w:cstheme="majorHAnsi"/>
          <w:sz w:val="24"/>
          <w:szCs w:val="24"/>
        </w:rPr>
        <w:t xml:space="preserve"> by filling and emptying buckets with mud</w:t>
      </w:r>
      <w:r w:rsidR="00E46520" w:rsidRPr="00BB70C9">
        <w:rPr>
          <w:rFonts w:asciiTheme="majorHAnsi" w:hAnsiTheme="majorHAnsi" w:cstheme="majorHAnsi"/>
          <w:sz w:val="24"/>
          <w:szCs w:val="24"/>
        </w:rPr>
        <w:t>, water</w:t>
      </w:r>
      <w:r w:rsidR="00B65BDE" w:rsidRPr="00BB70C9">
        <w:rPr>
          <w:rFonts w:asciiTheme="majorHAnsi" w:hAnsiTheme="majorHAnsi" w:cstheme="majorHAnsi"/>
          <w:sz w:val="24"/>
          <w:szCs w:val="24"/>
        </w:rPr>
        <w:t xml:space="preserve"> </w:t>
      </w:r>
      <w:r w:rsidR="00E46520" w:rsidRPr="00BB70C9">
        <w:rPr>
          <w:rFonts w:asciiTheme="majorHAnsi" w:hAnsiTheme="majorHAnsi" w:cstheme="majorHAnsi"/>
          <w:sz w:val="24"/>
          <w:szCs w:val="24"/>
        </w:rPr>
        <w:t>and sand.</w:t>
      </w:r>
      <w:r w:rsidR="0040751F" w:rsidRPr="00BB70C9">
        <w:rPr>
          <w:rFonts w:asciiTheme="majorHAnsi" w:hAnsiTheme="majorHAnsi" w:cstheme="majorHAnsi"/>
          <w:sz w:val="24"/>
          <w:szCs w:val="24"/>
        </w:rPr>
        <w:t xml:space="preserve"> </w:t>
      </w:r>
      <w:r w:rsidR="0040751F" w:rsidRPr="00BB70C9">
        <w:rPr>
          <w:rFonts w:asciiTheme="majorHAnsi" w:hAnsiTheme="majorHAnsi" w:cstheme="majorHAnsi"/>
          <w:sz w:val="24"/>
          <w:szCs w:val="24"/>
        </w:rPr>
        <w:t>Richardson (2014)</w:t>
      </w:r>
      <w:r w:rsidR="0040751F" w:rsidRPr="00BB70C9">
        <w:rPr>
          <w:rFonts w:asciiTheme="majorHAnsi" w:hAnsiTheme="majorHAnsi" w:cstheme="majorHAnsi"/>
          <w:sz w:val="24"/>
          <w:szCs w:val="24"/>
        </w:rPr>
        <w:t xml:space="preserve"> </w:t>
      </w:r>
      <w:r w:rsidR="008D289F" w:rsidRPr="00BB70C9">
        <w:rPr>
          <w:rFonts w:asciiTheme="majorHAnsi" w:hAnsiTheme="majorHAnsi" w:cstheme="majorHAnsi"/>
          <w:sz w:val="24"/>
          <w:szCs w:val="24"/>
        </w:rPr>
        <w:t>demonstrates</w:t>
      </w:r>
      <w:r w:rsidR="00AD06E8" w:rsidRPr="00BB70C9">
        <w:rPr>
          <w:rFonts w:asciiTheme="majorHAnsi" w:hAnsiTheme="majorHAnsi" w:cstheme="majorHAnsi"/>
          <w:sz w:val="24"/>
          <w:szCs w:val="24"/>
        </w:rPr>
        <w:t xml:space="preserve"> how these hands on experiences </w:t>
      </w:r>
      <w:r w:rsidR="006F5043" w:rsidRPr="00BB70C9">
        <w:rPr>
          <w:rFonts w:asciiTheme="majorHAnsi" w:hAnsiTheme="majorHAnsi" w:cstheme="majorHAnsi"/>
          <w:sz w:val="24"/>
          <w:szCs w:val="24"/>
        </w:rPr>
        <w:t xml:space="preserve">develop </w:t>
      </w:r>
      <w:r w:rsidR="002848D4" w:rsidRPr="00BB70C9">
        <w:rPr>
          <w:rFonts w:asciiTheme="majorHAnsi" w:hAnsiTheme="majorHAnsi" w:cstheme="majorHAnsi"/>
          <w:sz w:val="24"/>
          <w:szCs w:val="24"/>
        </w:rPr>
        <w:t>a meaningful understanding of mathematic</w:t>
      </w:r>
      <w:r w:rsidR="008C0FD1" w:rsidRPr="00BB70C9">
        <w:rPr>
          <w:rFonts w:asciiTheme="majorHAnsi" w:hAnsiTheme="majorHAnsi" w:cstheme="majorHAnsi"/>
          <w:sz w:val="24"/>
          <w:szCs w:val="24"/>
        </w:rPr>
        <w:t xml:space="preserve">s as children collect, count and sort </w:t>
      </w:r>
      <w:r w:rsidR="00407E2C" w:rsidRPr="00BB70C9">
        <w:rPr>
          <w:rFonts w:asciiTheme="majorHAnsi" w:hAnsiTheme="majorHAnsi" w:cstheme="majorHAnsi"/>
          <w:sz w:val="24"/>
          <w:szCs w:val="24"/>
        </w:rPr>
        <w:t>these loose parts</w:t>
      </w:r>
      <w:r w:rsidR="00E93540" w:rsidRPr="00BB70C9">
        <w:rPr>
          <w:rFonts w:asciiTheme="majorHAnsi" w:hAnsiTheme="majorHAnsi" w:cstheme="majorHAnsi"/>
          <w:sz w:val="24"/>
          <w:szCs w:val="24"/>
        </w:rPr>
        <w:t xml:space="preserve">, comparing size and shape </w:t>
      </w:r>
      <w:r w:rsidR="00C60DEB" w:rsidRPr="00BB70C9">
        <w:rPr>
          <w:rFonts w:asciiTheme="majorHAnsi" w:hAnsiTheme="majorHAnsi" w:cstheme="majorHAnsi"/>
          <w:sz w:val="24"/>
          <w:szCs w:val="24"/>
        </w:rPr>
        <w:t xml:space="preserve">of real, naturally appealing objects </w:t>
      </w:r>
      <w:r w:rsidR="00BA6E42" w:rsidRPr="00BB70C9">
        <w:rPr>
          <w:rFonts w:asciiTheme="majorHAnsi" w:hAnsiTheme="majorHAnsi" w:cstheme="majorHAnsi"/>
          <w:sz w:val="24"/>
          <w:szCs w:val="24"/>
        </w:rPr>
        <w:t>rather than</w:t>
      </w:r>
      <w:r w:rsidR="00371E1A" w:rsidRPr="00BB70C9">
        <w:rPr>
          <w:rFonts w:asciiTheme="majorHAnsi" w:hAnsiTheme="majorHAnsi" w:cstheme="majorHAnsi"/>
          <w:sz w:val="24"/>
          <w:szCs w:val="24"/>
        </w:rPr>
        <w:t xml:space="preserve"> paper based examples in traditional class based numeracy</w:t>
      </w:r>
      <w:r w:rsidR="003E1381" w:rsidRPr="00BB70C9">
        <w:rPr>
          <w:rFonts w:asciiTheme="majorHAnsi" w:hAnsiTheme="majorHAnsi" w:cstheme="majorHAnsi"/>
          <w:sz w:val="24"/>
          <w:szCs w:val="24"/>
        </w:rPr>
        <w:t xml:space="preserve"> </w:t>
      </w:r>
      <w:r w:rsidR="00215E2F" w:rsidRPr="00BB70C9">
        <w:rPr>
          <w:rFonts w:asciiTheme="majorHAnsi" w:hAnsiTheme="majorHAnsi" w:cstheme="majorHAnsi"/>
          <w:sz w:val="24"/>
          <w:szCs w:val="24"/>
        </w:rPr>
        <w:t>. T</w:t>
      </w:r>
      <w:r w:rsidR="003E1381" w:rsidRPr="00BB70C9">
        <w:rPr>
          <w:rFonts w:asciiTheme="majorHAnsi" w:hAnsiTheme="majorHAnsi" w:cstheme="majorHAnsi"/>
          <w:sz w:val="24"/>
          <w:szCs w:val="24"/>
        </w:rPr>
        <w:t xml:space="preserve">he curriculum for funded non-maintained nursery settings (Welsh </w:t>
      </w:r>
      <w:r w:rsidR="003E1381" w:rsidRPr="00BB70C9">
        <w:rPr>
          <w:rFonts w:asciiTheme="majorHAnsi" w:hAnsiTheme="majorHAnsi" w:cstheme="majorHAnsi"/>
          <w:sz w:val="24"/>
          <w:szCs w:val="24"/>
        </w:rPr>
        <w:t>Government</w:t>
      </w:r>
      <w:r w:rsidR="003E1381" w:rsidRPr="00BB70C9">
        <w:rPr>
          <w:rFonts w:asciiTheme="majorHAnsi" w:hAnsiTheme="majorHAnsi" w:cstheme="majorHAnsi"/>
          <w:sz w:val="24"/>
          <w:szCs w:val="24"/>
        </w:rPr>
        <w:t xml:space="preserve">, 2021) </w:t>
      </w:r>
      <w:r w:rsidR="001521C3" w:rsidRPr="00BB70C9">
        <w:rPr>
          <w:rFonts w:asciiTheme="majorHAnsi" w:hAnsiTheme="majorHAnsi" w:cstheme="majorHAnsi"/>
          <w:sz w:val="24"/>
          <w:szCs w:val="24"/>
        </w:rPr>
        <w:t xml:space="preserve"> reminds adults to </w:t>
      </w:r>
      <w:r w:rsidR="009C6E8E" w:rsidRPr="00BB70C9">
        <w:rPr>
          <w:rFonts w:asciiTheme="majorHAnsi" w:hAnsiTheme="majorHAnsi" w:cstheme="majorHAnsi"/>
          <w:sz w:val="24"/>
          <w:szCs w:val="24"/>
        </w:rPr>
        <w:t>model mathematical language to fost</w:t>
      </w:r>
      <w:r w:rsidR="00405EA5" w:rsidRPr="00BB70C9">
        <w:rPr>
          <w:rFonts w:asciiTheme="majorHAnsi" w:hAnsiTheme="majorHAnsi" w:cstheme="majorHAnsi"/>
          <w:sz w:val="24"/>
          <w:szCs w:val="24"/>
        </w:rPr>
        <w:t>er enjoyment of the subject as Maths is used</w:t>
      </w:r>
      <w:r w:rsidR="00900B85" w:rsidRPr="00BB70C9">
        <w:rPr>
          <w:rFonts w:asciiTheme="majorHAnsi" w:hAnsiTheme="majorHAnsi" w:cstheme="majorHAnsi"/>
          <w:sz w:val="24"/>
          <w:szCs w:val="24"/>
        </w:rPr>
        <w:t xml:space="preserve"> all the time in different and interesting ways</w:t>
      </w:r>
      <w:r w:rsidR="00323C6B" w:rsidRPr="00BB70C9">
        <w:rPr>
          <w:rFonts w:asciiTheme="majorHAnsi" w:hAnsiTheme="majorHAnsi" w:cstheme="majorHAnsi"/>
          <w:sz w:val="24"/>
          <w:szCs w:val="24"/>
        </w:rPr>
        <w:t xml:space="preserve"> and should not be something that children dread</w:t>
      </w:r>
      <w:r w:rsidR="00AF33E9" w:rsidRPr="00BB70C9">
        <w:rPr>
          <w:rFonts w:asciiTheme="majorHAnsi" w:hAnsiTheme="majorHAnsi" w:cstheme="majorHAnsi"/>
          <w:sz w:val="24"/>
          <w:szCs w:val="24"/>
        </w:rPr>
        <w:t xml:space="preserve">. </w:t>
      </w:r>
      <w:r w:rsidR="00AF33E9" w:rsidRPr="00BB70C9">
        <w:rPr>
          <w:rFonts w:asciiTheme="majorHAnsi" w:hAnsiTheme="majorHAnsi" w:cstheme="majorHAnsi"/>
          <w:sz w:val="24"/>
          <w:szCs w:val="24"/>
        </w:rPr>
        <w:t xml:space="preserve">Maths is </w:t>
      </w:r>
      <w:r w:rsidR="00AF33E9" w:rsidRPr="00BB70C9">
        <w:rPr>
          <w:rFonts w:asciiTheme="majorHAnsi" w:hAnsiTheme="majorHAnsi" w:cstheme="majorHAnsi"/>
          <w:sz w:val="24"/>
          <w:szCs w:val="24"/>
        </w:rPr>
        <w:t xml:space="preserve">a subject </w:t>
      </w:r>
      <w:r w:rsidR="002F0F41" w:rsidRPr="00BB70C9">
        <w:rPr>
          <w:rFonts w:asciiTheme="majorHAnsi" w:hAnsiTheme="majorHAnsi" w:cstheme="majorHAnsi"/>
          <w:sz w:val="24"/>
          <w:szCs w:val="24"/>
        </w:rPr>
        <w:t xml:space="preserve">that can trigger an emotional response in </w:t>
      </w:r>
      <w:r w:rsidR="00AF33E9" w:rsidRPr="00BB70C9">
        <w:rPr>
          <w:rFonts w:asciiTheme="majorHAnsi" w:hAnsiTheme="majorHAnsi" w:cstheme="majorHAnsi"/>
          <w:sz w:val="24"/>
          <w:szCs w:val="24"/>
        </w:rPr>
        <w:t>adults</w:t>
      </w:r>
      <w:r w:rsidR="002F0F41" w:rsidRPr="00BB70C9">
        <w:rPr>
          <w:rFonts w:asciiTheme="majorHAnsi" w:hAnsiTheme="majorHAnsi" w:cstheme="majorHAnsi"/>
          <w:sz w:val="24"/>
          <w:szCs w:val="24"/>
        </w:rPr>
        <w:t xml:space="preserve">, including </w:t>
      </w:r>
      <w:r w:rsidR="00B926D6" w:rsidRPr="00BB70C9">
        <w:rPr>
          <w:rFonts w:asciiTheme="majorHAnsi" w:hAnsiTheme="majorHAnsi" w:cstheme="majorHAnsi"/>
          <w:sz w:val="24"/>
          <w:szCs w:val="24"/>
        </w:rPr>
        <w:t>educators</w:t>
      </w:r>
      <w:r w:rsidR="00AF33E9" w:rsidRPr="00BB70C9">
        <w:rPr>
          <w:rFonts w:asciiTheme="majorHAnsi" w:hAnsiTheme="majorHAnsi" w:cstheme="majorHAnsi"/>
          <w:sz w:val="24"/>
          <w:szCs w:val="24"/>
        </w:rPr>
        <w:t>, often due to personal failure in the area</w:t>
      </w:r>
      <w:r w:rsidR="00B926D6" w:rsidRPr="00BB70C9">
        <w:rPr>
          <w:rFonts w:asciiTheme="majorHAnsi" w:hAnsiTheme="majorHAnsi" w:cstheme="majorHAnsi"/>
          <w:sz w:val="24"/>
          <w:szCs w:val="24"/>
        </w:rPr>
        <w:t xml:space="preserve"> </w:t>
      </w:r>
      <w:r w:rsidR="00AF33E9" w:rsidRPr="00BB70C9">
        <w:rPr>
          <w:rFonts w:asciiTheme="majorHAnsi" w:hAnsiTheme="majorHAnsi" w:cstheme="majorHAnsi"/>
          <w:sz w:val="24"/>
          <w:szCs w:val="24"/>
        </w:rPr>
        <w:t>(Bibby, 2010)</w:t>
      </w:r>
      <w:r w:rsidR="00B926D6" w:rsidRPr="00BB70C9">
        <w:rPr>
          <w:rFonts w:asciiTheme="majorHAnsi" w:hAnsiTheme="majorHAnsi" w:cstheme="majorHAnsi"/>
          <w:sz w:val="24"/>
          <w:szCs w:val="24"/>
        </w:rPr>
        <w:t>.</w:t>
      </w:r>
      <w:r w:rsidR="00AF33E9" w:rsidRPr="00BB70C9">
        <w:rPr>
          <w:rFonts w:asciiTheme="majorHAnsi" w:hAnsiTheme="majorHAnsi" w:cstheme="majorHAnsi"/>
          <w:sz w:val="24"/>
          <w:szCs w:val="24"/>
        </w:rPr>
        <w:t xml:space="preserve"> </w:t>
      </w:r>
      <w:r w:rsidR="00B926D6" w:rsidRPr="00BB70C9">
        <w:rPr>
          <w:rFonts w:asciiTheme="majorHAnsi" w:hAnsiTheme="majorHAnsi" w:cstheme="majorHAnsi"/>
          <w:sz w:val="24"/>
          <w:szCs w:val="24"/>
        </w:rPr>
        <w:t>T</w:t>
      </w:r>
      <w:r w:rsidR="00AF33E9" w:rsidRPr="00BB70C9">
        <w:rPr>
          <w:rFonts w:asciiTheme="majorHAnsi" w:hAnsiTheme="majorHAnsi" w:cstheme="majorHAnsi"/>
          <w:sz w:val="24"/>
          <w:szCs w:val="24"/>
        </w:rPr>
        <w:t xml:space="preserve">here is an expectation that the subject is boring and holding small children’s attention to teach them simple numeracy seems like a daunting task. However, allowing children to discover maths in their </w:t>
      </w:r>
      <w:r w:rsidR="00B926D6" w:rsidRPr="00BB70C9">
        <w:rPr>
          <w:rFonts w:asciiTheme="majorHAnsi" w:hAnsiTheme="majorHAnsi" w:cstheme="majorHAnsi"/>
          <w:sz w:val="24"/>
          <w:szCs w:val="24"/>
        </w:rPr>
        <w:t>everyday</w:t>
      </w:r>
      <w:r w:rsidR="00AF33E9" w:rsidRPr="00BB70C9">
        <w:rPr>
          <w:rFonts w:asciiTheme="majorHAnsi" w:hAnsiTheme="majorHAnsi" w:cstheme="majorHAnsi"/>
          <w:sz w:val="24"/>
          <w:szCs w:val="24"/>
        </w:rPr>
        <w:t xml:space="preserve"> environment will result in them using and developing those skills naturally.</w:t>
      </w:r>
    </w:p>
    <w:p w14:paraId="6E98754A" w14:textId="77777777" w:rsidR="00125C1C" w:rsidRPr="00BB70C9" w:rsidRDefault="00125C1C" w:rsidP="00C5293F">
      <w:pPr>
        <w:spacing w:before="30" w:after="30"/>
        <w:rPr>
          <w:rFonts w:asciiTheme="majorHAnsi" w:hAnsiTheme="majorHAnsi" w:cstheme="majorHAnsi"/>
          <w:sz w:val="24"/>
          <w:szCs w:val="24"/>
        </w:rPr>
      </w:pPr>
      <w:r w:rsidRPr="00BB70C9">
        <w:rPr>
          <w:rFonts w:asciiTheme="majorHAnsi" w:hAnsiTheme="majorHAnsi" w:cstheme="majorHAnsi"/>
          <w:sz w:val="24"/>
          <w:szCs w:val="24"/>
        </w:rPr>
        <w:t>Clements and Sarama (2014) describe how a collaborative approach was used in order to teach a class of children with additional learning needs, The teacher allowed children to draw on their own experiences and engage in a creative project using geometric shapes instead of a traditional adult led maths lesson, the practitioner was able to observe mathematical language concepts being explored freely, in an activity chosen by the participants, as they designed and described their work.</w:t>
      </w:r>
    </w:p>
    <w:p w14:paraId="648D9A81" w14:textId="6331C648" w:rsidR="0040751F" w:rsidRPr="00BB70C9" w:rsidRDefault="00C4674A" w:rsidP="00C5293F">
      <w:pPr>
        <w:spacing w:before="30" w:after="30"/>
        <w:rPr>
          <w:rFonts w:asciiTheme="majorHAnsi" w:hAnsiTheme="majorHAnsi" w:cstheme="majorHAnsi"/>
          <w:sz w:val="24"/>
          <w:szCs w:val="24"/>
        </w:rPr>
      </w:pPr>
      <w:r w:rsidRPr="00C4674A">
        <w:rPr>
          <w:rFonts w:asciiTheme="majorHAnsi" w:hAnsiTheme="majorHAnsi" w:cstheme="majorHAnsi"/>
          <w:sz w:val="24"/>
          <w:szCs w:val="24"/>
          <w:lang w:eastAsia="en-GB"/>
        </w:rPr>
        <w:lastRenderedPageBreak/>
        <w:t>Waite-Stupiansky</w:t>
      </w:r>
      <w:r w:rsidRPr="00BB70C9">
        <w:rPr>
          <w:rFonts w:asciiTheme="majorHAnsi" w:hAnsiTheme="majorHAnsi" w:cstheme="majorHAnsi"/>
          <w:sz w:val="24"/>
          <w:szCs w:val="24"/>
        </w:rPr>
        <w:t xml:space="preserve"> and</w:t>
      </w:r>
      <w:r w:rsidRPr="00C4674A">
        <w:rPr>
          <w:rFonts w:asciiTheme="majorHAnsi" w:hAnsiTheme="majorHAnsi" w:cstheme="majorHAnsi"/>
          <w:sz w:val="24"/>
          <w:szCs w:val="24"/>
          <w:lang w:eastAsia="en-GB"/>
        </w:rPr>
        <w:t xml:space="preserve"> Cohen</w:t>
      </w:r>
      <w:r w:rsidR="00F82A6E" w:rsidRPr="00BB70C9">
        <w:rPr>
          <w:rFonts w:asciiTheme="majorHAnsi" w:hAnsiTheme="majorHAnsi" w:cstheme="majorHAnsi"/>
          <w:sz w:val="24"/>
          <w:szCs w:val="24"/>
        </w:rPr>
        <w:t xml:space="preserve"> (2019)</w:t>
      </w:r>
      <w:r w:rsidRPr="00C4674A">
        <w:rPr>
          <w:rFonts w:asciiTheme="majorHAnsi" w:hAnsiTheme="majorHAnsi" w:cstheme="majorHAnsi"/>
          <w:sz w:val="24"/>
          <w:szCs w:val="24"/>
          <w:lang w:eastAsia="en-GB"/>
        </w:rPr>
        <w:t xml:space="preserve"> </w:t>
      </w:r>
      <w:r w:rsidR="007D71DD" w:rsidRPr="00BB70C9">
        <w:rPr>
          <w:rFonts w:asciiTheme="majorHAnsi" w:hAnsiTheme="majorHAnsi" w:cstheme="majorHAnsi"/>
          <w:sz w:val="24"/>
          <w:szCs w:val="24"/>
        </w:rPr>
        <w:t>inform us that outdoor</w:t>
      </w:r>
      <w:r w:rsidR="00382B9A">
        <w:rPr>
          <w:rFonts w:asciiTheme="majorHAnsi" w:hAnsiTheme="majorHAnsi" w:cstheme="majorHAnsi"/>
          <w:sz w:val="24"/>
          <w:szCs w:val="24"/>
        </w:rPr>
        <w:t xml:space="preserve"> environments</w:t>
      </w:r>
      <w:r w:rsidR="007D71DD" w:rsidRPr="00BB70C9">
        <w:rPr>
          <w:rFonts w:asciiTheme="majorHAnsi" w:hAnsiTheme="majorHAnsi" w:cstheme="majorHAnsi"/>
          <w:sz w:val="24"/>
          <w:szCs w:val="24"/>
        </w:rPr>
        <w:t xml:space="preserve"> </w:t>
      </w:r>
      <w:r w:rsidR="00596952" w:rsidRPr="00BB70C9">
        <w:rPr>
          <w:rFonts w:asciiTheme="majorHAnsi" w:hAnsiTheme="majorHAnsi" w:cstheme="majorHAnsi"/>
          <w:sz w:val="24"/>
          <w:szCs w:val="24"/>
        </w:rPr>
        <w:t xml:space="preserve">promotes </w:t>
      </w:r>
      <w:r w:rsidR="0093684A" w:rsidRPr="00BB70C9">
        <w:rPr>
          <w:rFonts w:asciiTheme="majorHAnsi" w:hAnsiTheme="majorHAnsi" w:cstheme="majorHAnsi"/>
          <w:sz w:val="24"/>
          <w:szCs w:val="24"/>
        </w:rPr>
        <w:t xml:space="preserve">scientific </w:t>
      </w:r>
      <w:r w:rsidR="00596952" w:rsidRPr="00BB70C9">
        <w:rPr>
          <w:rFonts w:asciiTheme="majorHAnsi" w:hAnsiTheme="majorHAnsi" w:cstheme="majorHAnsi"/>
          <w:sz w:val="24"/>
          <w:szCs w:val="24"/>
        </w:rPr>
        <w:t xml:space="preserve">inquiry </w:t>
      </w:r>
      <w:r w:rsidR="00F47FF6">
        <w:rPr>
          <w:rFonts w:asciiTheme="majorHAnsi" w:hAnsiTheme="majorHAnsi" w:cstheme="majorHAnsi"/>
          <w:sz w:val="24"/>
          <w:szCs w:val="24"/>
        </w:rPr>
        <w:t>in</w:t>
      </w:r>
      <w:r w:rsidR="00220EE7" w:rsidRPr="00BB70C9">
        <w:rPr>
          <w:rFonts w:asciiTheme="majorHAnsi" w:hAnsiTheme="majorHAnsi" w:cstheme="majorHAnsi"/>
          <w:sz w:val="24"/>
          <w:szCs w:val="24"/>
        </w:rPr>
        <w:t xml:space="preserve"> c</w:t>
      </w:r>
      <w:r w:rsidR="00957D2D" w:rsidRPr="00BB70C9">
        <w:rPr>
          <w:rFonts w:asciiTheme="majorHAnsi" w:hAnsiTheme="majorHAnsi" w:cstheme="majorHAnsi"/>
          <w:sz w:val="24"/>
          <w:szCs w:val="24"/>
        </w:rPr>
        <w:t xml:space="preserve">hildren who </w:t>
      </w:r>
      <w:r w:rsidR="00B537CF" w:rsidRPr="00BB70C9">
        <w:rPr>
          <w:rFonts w:asciiTheme="majorHAnsi" w:hAnsiTheme="majorHAnsi" w:cstheme="majorHAnsi"/>
          <w:sz w:val="24"/>
          <w:szCs w:val="24"/>
        </w:rPr>
        <w:t xml:space="preserve">are allowed to explore </w:t>
      </w:r>
      <w:r w:rsidR="00220EE7" w:rsidRPr="00BB70C9">
        <w:rPr>
          <w:rFonts w:asciiTheme="majorHAnsi" w:hAnsiTheme="majorHAnsi" w:cstheme="majorHAnsi"/>
          <w:sz w:val="24"/>
          <w:szCs w:val="24"/>
        </w:rPr>
        <w:t>freely</w:t>
      </w:r>
      <w:r w:rsidR="00646B4F" w:rsidRPr="00BB70C9">
        <w:rPr>
          <w:rFonts w:asciiTheme="majorHAnsi" w:hAnsiTheme="majorHAnsi" w:cstheme="majorHAnsi"/>
          <w:sz w:val="24"/>
          <w:szCs w:val="24"/>
        </w:rPr>
        <w:t>, observe changes</w:t>
      </w:r>
      <w:r w:rsidR="00B537CF" w:rsidRPr="00BB70C9">
        <w:rPr>
          <w:rFonts w:asciiTheme="majorHAnsi" w:hAnsiTheme="majorHAnsi" w:cstheme="majorHAnsi"/>
          <w:sz w:val="24"/>
          <w:szCs w:val="24"/>
        </w:rPr>
        <w:t xml:space="preserve"> and i</w:t>
      </w:r>
      <w:r w:rsidR="00FC4FEC" w:rsidRPr="00BB70C9">
        <w:rPr>
          <w:rFonts w:asciiTheme="majorHAnsi" w:hAnsiTheme="majorHAnsi" w:cstheme="majorHAnsi"/>
          <w:sz w:val="24"/>
          <w:szCs w:val="24"/>
        </w:rPr>
        <w:t>n</w:t>
      </w:r>
      <w:r w:rsidR="00B537CF" w:rsidRPr="00BB70C9">
        <w:rPr>
          <w:rFonts w:asciiTheme="majorHAnsi" w:hAnsiTheme="majorHAnsi" w:cstheme="majorHAnsi"/>
          <w:sz w:val="24"/>
          <w:szCs w:val="24"/>
        </w:rPr>
        <w:t>dulge their curiosity about the natural world</w:t>
      </w:r>
      <w:r w:rsidR="00AF0E57">
        <w:rPr>
          <w:rFonts w:asciiTheme="majorHAnsi" w:hAnsiTheme="majorHAnsi" w:cstheme="majorHAnsi"/>
          <w:sz w:val="24"/>
          <w:szCs w:val="24"/>
        </w:rPr>
        <w:t>. They</w:t>
      </w:r>
      <w:r w:rsidR="00B537CF" w:rsidRPr="00BB70C9">
        <w:rPr>
          <w:rFonts w:asciiTheme="majorHAnsi" w:hAnsiTheme="majorHAnsi" w:cstheme="majorHAnsi"/>
          <w:sz w:val="24"/>
          <w:szCs w:val="24"/>
        </w:rPr>
        <w:t xml:space="preserve"> </w:t>
      </w:r>
      <w:r w:rsidR="00220EE7" w:rsidRPr="00BB70C9">
        <w:rPr>
          <w:rFonts w:asciiTheme="majorHAnsi" w:hAnsiTheme="majorHAnsi" w:cstheme="majorHAnsi"/>
          <w:sz w:val="24"/>
          <w:szCs w:val="24"/>
        </w:rPr>
        <w:t>begin</w:t>
      </w:r>
      <w:r w:rsidR="00564654" w:rsidRPr="00BB70C9">
        <w:rPr>
          <w:rFonts w:asciiTheme="majorHAnsi" w:hAnsiTheme="majorHAnsi" w:cstheme="majorHAnsi"/>
          <w:sz w:val="24"/>
          <w:szCs w:val="24"/>
        </w:rPr>
        <w:t xml:space="preserve"> their own ‘research’ as they wonder and ask questions about th</w:t>
      </w:r>
      <w:r w:rsidR="00AF0E57">
        <w:rPr>
          <w:rFonts w:asciiTheme="majorHAnsi" w:hAnsiTheme="majorHAnsi" w:cstheme="majorHAnsi"/>
          <w:sz w:val="24"/>
          <w:szCs w:val="24"/>
        </w:rPr>
        <w:t>eir surroundings</w:t>
      </w:r>
      <w:r w:rsidR="00FC4FEC" w:rsidRPr="00BB70C9">
        <w:rPr>
          <w:rFonts w:asciiTheme="majorHAnsi" w:hAnsiTheme="majorHAnsi" w:cstheme="majorHAnsi"/>
          <w:sz w:val="24"/>
          <w:szCs w:val="24"/>
        </w:rPr>
        <w:t xml:space="preserve">, </w:t>
      </w:r>
      <w:r w:rsidR="00CF1BCE" w:rsidRPr="00BB70C9">
        <w:rPr>
          <w:rFonts w:asciiTheme="majorHAnsi" w:hAnsiTheme="majorHAnsi" w:cstheme="majorHAnsi"/>
          <w:sz w:val="24"/>
          <w:szCs w:val="24"/>
        </w:rPr>
        <w:t xml:space="preserve">this is how they </w:t>
      </w:r>
      <w:r w:rsidR="00FA5FCC" w:rsidRPr="00BB70C9">
        <w:rPr>
          <w:rFonts w:asciiTheme="majorHAnsi" w:hAnsiTheme="majorHAnsi" w:cstheme="majorHAnsi"/>
          <w:sz w:val="24"/>
          <w:szCs w:val="24"/>
        </w:rPr>
        <w:t>develop an understanding of</w:t>
      </w:r>
      <w:r w:rsidR="00FA5FCC" w:rsidRPr="00BB70C9">
        <w:rPr>
          <w:rFonts w:asciiTheme="majorHAnsi" w:eastAsia="Times New Roman" w:hAnsiTheme="majorHAnsi" w:cstheme="majorHAnsi"/>
          <w:kern w:val="0"/>
          <w:sz w:val="24"/>
          <w:szCs w:val="24"/>
          <w:lang w:eastAsia="en-GB"/>
          <w14:ligatures w14:val="none"/>
        </w:rPr>
        <w:t xml:space="preserve"> </w:t>
      </w:r>
      <w:r w:rsidR="006440D3" w:rsidRPr="00BB70C9">
        <w:rPr>
          <w:rFonts w:asciiTheme="majorHAnsi" w:hAnsiTheme="majorHAnsi" w:cstheme="majorHAnsi"/>
          <w:sz w:val="24"/>
          <w:szCs w:val="24"/>
        </w:rPr>
        <w:t xml:space="preserve">scientific </w:t>
      </w:r>
      <w:r w:rsidR="002848D4" w:rsidRPr="00BB70C9">
        <w:rPr>
          <w:rFonts w:asciiTheme="majorHAnsi" w:hAnsiTheme="majorHAnsi" w:cstheme="majorHAnsi"/>
          <w:sz w:val="24"/>
          <w:szCs w:val="24"/>
        </w:rPr>
        <w:t>concepts</w:t>
      </w:r>
      <w:r w:rsidR="001C367F" w:rsidRPr="00BB70C9">
        <w:rPr>
          <w:rFonts w:asciiTheme="majorHAnsi" w:hAnsiTheme="majorHAnsi" w:cstheme="majorHAnsi"/>
          <w:sz w:val="24"/>
          <w:szCs w:val="24"/>
        </w:rPr>
        <w:t xml:space="preserve"> </w:t>
      </w:r>
      <w:r w:rsidR="00FA5FCC" w:rsidRPr="00BB70C9">
        <w:rPr>
          <w:rFonts w:asciiTheme="majorHAnsi" w:hAnsiTheme="majorHAnsi" w:cstheme="majorHAnsi"/>
          <w:sz w:val="24"/>
          <w:szCs w:val="24"/>
        </w:rPr>
        <w:t xml:space="preserve">while </w:t>
      </w:r>
      <w:r w:rsidR="00823CB6" w:rsidRPr="00BB70C9">
        <w:rPr>
          <w:rFonts w:asciiTheme="majorHAnsi" w:hAnsiTheme="majorHAnsi" w:cstheme="majorHAnsi"/>
          <w:sz w:val="24"/>
          <w:szCs w:val="24"/>
        </w:rPr>
        <w:t xml:space="preserve">they </w:t>
      </w:r>
      <w:r w:rsidR="001C367F" w:rsidRPr="00BB70C9">
        <w:rPr>
          <w:rFonts w:asciiTheme="majorHAnsi" w:hAnsiTheme="majorHAnsi" w:cstheme="majorHAnsi"/>
          <w:sz w:val="24"/>
          <w:szCs w:val="24"/>
        </w:rPr>
        <w:t xml:space="preserve">naturally problem solve </w:t>
      </w:r>
      <w:r w:rsidR="008D289F" w:rsidRPr="00BB70C9">
        <w:rPr>
          <w:rFonts w:asciiTheme="majorHAnsi" w:hAnsiTheme="majorHAnsi" w:cstheme="majorHAnsi"/>
          <w:sz w:val="24"/>
          <w:szCs w:val="24"/>
        </w:rPr>
        <w:t>when playing outdoors</w:t>
      </w:r>
      <w:r w:rsidR="00A1418D" w:rsidRPr="00BB70C9">
        <w:rPr>
          <w:rFonts w:asciiTheme="majorHAnsi" w:hAnsiTheme="majorHAnsi" w:cstheme="majorHAnsi"/>
          <w:sz w:val="24"/>
          <w:szCs w:val="24"/>
        </w:rPr>
        <w:t>, understanding that they need</w:t>
      </w:r>
      <w:r w:rsidR="002A557A" w:rsidRPr="00BB70C9">
        <w:rPr>
          <w:rFonts w:asciiTheme="majorHAnsi" w:hAnsiTheme="majorHAnsi" w:cstheme="majorHAnsi"/>
          <w:sz w:val="24"/>
          <w:szCs w:val="24"/>
        </w:rPr>
        <w:t xml:space="preserve"> a coat if it is cold</w:t>
      </w:r>
      <w:r w:rsidR="00F54385" w:rsidRPr="00BB70C9">
        <w:rPr>
          <w:rFonts w:asciiTheme="majorHAnsi" w:hAnsiTheme="majorHAnsi" w:cstheme="majorHAnsi"/>
          <w:sz w:val="24"/>
          <w:szCs w:val="24"/>
        </w:rPr>
        <w:t>, or a hat if it is sunny</w:t>
      </w:r>
      <w:r w:rsidR="00215E2F" w:rsidRPr="00BB70C9">
        <w:rPr>
          <w:rFonts w:asciiTheme="majorHAnsi" w:hAnsiTheme="majorHAnsi" w:cstheme="majorHAnsi"/>
          <w:sz w:val="24"/>
          <w:szCs w:val="24"/>
        </w:rPr>
        <w:t xml:space="preserve"> -  wh</w:t>
      </w:r>
      <w:r w:rsidR="008070F5" w:rsidRPr="00BB70C9">
        <w:rPr>
          <w:rFonts w:asciiTheme="majorHAnsi" w:hAnsiTheme="majorHAnsi" w:cstheme="majorHAnsi"/>
          <w:sz w:val="24"/>
          <w:szCs w:val="24"/>
        </w:rPr>
        <w:t>ich relates to knowledge and understanding of weather, temperature and cause and effect</w:t>
      </w:r>
      <w:r w:rsidR="00AF0E57">
        <w:rPr>
          <w:rFonts w:asciiTheme="majorHAnsi" w:hAnsiTheme="majorHAnsi" w:cstheme="majorHAnsi"/>
          <w:sz w:val="24"/>
          <w:szCs w:val="24"/>
        </w:rPr>
        <w:t xml:space="preserve"> -</w:t>
      </w:r>
      <w:r w:rsidR="00F54385" w:rsidRPr="00BB70C9">
        <w:rPr>
          <w:rFonts w:asciiTheme="majorHAnsi" w:hAnsiTheme="majorHAnsi" w:cstheme="majorHAnsi"/>
          <w:sz w:val="24"/>
          <w:szCs w:val="24"/>
        </w:rPr>
        <w:t xml:space="preserve"> </w:t>
      </w:r>
      <w:r w:rsidR="00FB6665" w:rsidRPr="00BB70C9">
        <w:rPr>
          <w:rFonts w:asciiTheme="majorHAnsi" w:hAnsiTheme="majorHAnsi" w:cstheme="majorHAnsi"/>
          <w:sz w:val="24"/>
          <w:szCs w:val="24"/>
        </w:rPr>
        <w:t xml:space="preserve">how to balance a plank on </w:t>
      </w:r>
      <w:r w:rsidR="008C0FD1" w:rsidRPr="00BB70C9">
        <w:rPr>
          <w:rFonts w:asciiTheme="majorHAnsi" w:hAnsiTheme="majorHAnsi" w:cstheme="majorHAnsi"/>
          <w:sz w:val="24"/>
          <w:szCs w:val="24"/>
        </w:rPr>
        <w:t>tyres to make a bridge</w:t>
      </w:r>
      <w:r w:rsidR="00C73750" w:rsidRPr="00BB70C9">
        <w:rPr>
          <w:rFonts w:asciiTheme="majorHAnsi" w:hAnsiTheme="majorHAnsi" w:cstheme="majorHAnsi"/>
          <w:sz w:val="24"/>
          <w:szCs w:val="24"/>
        </w:rPr>
        <w:t>, which requires children to make and explore balance</w:t>
      </w:r>
      <w:r w:rsidR="006333F0" w:rsidRPr="00BB70C9">
        <w:rPr>
          <w:rFonts w:asciiTheme="majorHAnsi" w:hAnsiTheme="majorHAnsi" w:cstheme="majorHAnsi"/>
          <w:sz w:val="24"/>
          <w:szCs w:val="24"/>
        </w:rPr>
        <w:t xml:space="preserve"> and </w:t>
      </w:r>
      <w:r w:rsidR="00DF378E" w:rsidRPr="00BB70C9">
        <w:rPr>
          <w:rFonts w:asciiTheme="majorHAnsi" w:hAnsiTheme="majorHAnsi" w:cstheme="majorHAnsi"/>
          <w:sz w:val="24"/>
          <w:szCs w:val="24"/>
        </w:rPr>
        <w:t>proprioception</w:t>
      </w:r>
      <w:r w:rsidR="00823CB6" w:rsidRPr="00BB70C9">
        <w:rPr>
          <w:rFonts w:asciiTheme="majorHAnsi" w:hAnsiTheme="majorHAnsi" w:cstheme="majorHAnsi"/>
          <w:sz w:val="24"/>
          <w:szCs w:val="24"/>
        </w:rPr>
        <w:t>.</w:t>
      </w:r>
      <w:r w:rsidR="00A109F9" w:rsidRPr="00BB70C9">
        <w:rPr>
          <w:rFonts w:asciiTheme="majorHAnsi" w:hAnsiTheme="majorHAnsi" w:cstheme="majorHAnsi"/>
          <w:sz w:val="24"/>
          <w:szCs w:val="24"/>
        </w:rPr>
        <w:t xml:space="preserve"> They may start </w:t>
      </w:r>
      <w:r w:rsidR="0027281C" w:rsidRPr="00BB70C9">
        <w:rPr>
          <w:rFonts w:asciiTheme="majorHAnsi" w:hAnsiTheme="majorHAnsi" w:cstheme="majorHAnsi"/>
          <w:sz w:val="24"/>
          <w:szCs w:val="24"/>
        </w:rPr>
        <w:t>engaging</w:t>
      </w:r>
      <w:r w:rsidR="00A109F9" w:rsidRPr="00BB70C9">
        <w:rPr>
          <w:rFonts w:asciiTheme="majorHAnsi" w:hAnsiTheme="majorHAnsi" w:cstheme="majorHAnsi"/>
          <w:sz w:val="24"/>
          <w:szCs w:val="24"/>
        </w:rPr>
        <w:t xml:space="preserve"> in metacognitive talk</w:t>
      </w:r>
      <w:r w:rsidR="00FE1997" w:rsidRPr="00BB70C9">
        <w:rPr>
          <w:rFonts w:asciiTheme="majorHAnsi" w:hAnsiTheme="majorHAnsi" w:cstheme="majorHAnsi"/>
          <w:sz w:val="24"/>
          <w:szCs w:val="24"/>
        </w:rPr>
        <w:t xml:space="preserve">, where they </w:t>
      </w:r>
      <w:r w:rsidR="004D4EDB" w:rsidRPr="00BB70C9">
        <w:rPr>
          <w:rFonts w:asciiTheme="majorHAnsi" w:hAnsiTheme="majorHAnsi" w:cstheme="majorHAnsi"/>
          <w:sz w:val="24"/>
          <w:szCs w:val="24"/>
        </w:rPr>
        <w:t>use ‘thinking language’</w:t>
      </w:r>
      <w:r w:rsidR="00F15F8E" w:rsidRPr="00BB70C9">
        <w:rPr>
          <w:rFonts w:asciiTheme="majorHAnsi" w:hAnsiTheme="majorHAnsi" w:cstheme="majorHAnsi"/>
          <w:sz w:val="24"/>
          <w:szCs w:val="24"/>
        </w:rPr>
        <w:t xml:space="preserve"> </w:t>
      </w:r>
      <w:r w:rsidR="004D4EDB" w:rsidRPr="00BB70C9">
        <w:rPr>
          <w:rFonts w:asciiTheme="majorHAnsi" w:hAnsiTheme="majorHAnsi" w:cstheme="majorHAnsi"/>
          <w:sz w:val="24"/>
          <w:szCs w:val="24"/>
        </w:rPr>
        <w:t>(</w:t>
      </w:r>
      <w:r w:rsidR="004D4EDB" w:rsidRPr="00BB70C9">
        <w:rPr>
          <w:rFonts w:asciiTheme="majorHAnsi" w:hAnsiTheme="majorHAnsi" w:cstheme="majorHAnsi"/>
          <w:sz w:val="24"/>
          <w:szCs w:val="24"/>
        </w:rPr>
        <w:t>St. Matthew's Research School</w:t>
      </w:r>
      <w:r w:rsidR="004D4EDB" w:rsidRPr="00BB70C9">
        <w:rPr>
          <w:rFonts w:asciiTheme="majorHAnsi" w:hAnsiTheme="majorHAnsi" w:cstheme="majorHAnsi"/>
          <w:sz w:val="24"/>
          <w:szCs w:val="24"/>
        </w:rPr>
        <w:t>,</w:t>
      </w:r>
      <w:r w:rsidR="00AF0E57">
        <w:rPr>
          <w:rFonts w:asciiTheme="majorHAnsi" w:hAnsiTheme="majorHAnsi" w:cstheme="majorHAnsi"/>
          <w:sz w:val="24"/>
          <w:szCs w:val="24"/>
        </w:rPr>
        <w:t xml:space="preserve"> </w:t>
      </w:r>
      <w:r w:rsidR="004D4EDB" w:rsidRPr="00BB70C9">
        <w:rPr>
          <w:rFonts w:asciiTheme="majorHAnsi" w:hAnsiTheme="majorHAnsi" w:cstheme="majorHAnsi"/>
          <w:sz w:val="24"/>
          <w:szCs w:val="24"/>
        </w:rPr>
        <w:t>2021</w:t>
      </w:r>
      <w:r w:rsidR="004D4EDB" w:rsidRPr="00BB70C9">
        <w:rPr>
          <w:rFonts w:asciiTheme="majorHAnsi" w:hAnsiTheme="majorHAnsi" w:cstheme="majorHAnsi"/>
          <w:sz w:val="24"/>
          <w:szCs w:val="24"/>
        </w:rPr>
        <w:t>) to verbalise and discuss ideas</w:t>
      </w:r>
      <w:r w:rsidR="00A109F9" w:rsidRPr="00BB70C9">
        <w:rPr>
          <w:rFonts w:asciiTheme="majorHAnsi" w:hAnsiTheme="majorHAnsi" w:cstheme="majorHAnsi"/>
          <w:sz w:val="24"/>
          <w:szCs w:val="24"/>
        </w:rPr>
        <w:t xml:space="preserve"> as they build on their own knowledge and </w:t>
      </w:r>
      <w:r w:rsidR="0027281C" w:rsidRPr="00BB70C9">
        <w:rPr>
          <w:rFonts w:asciiTheme="majorHAnsi" w:hAnsiTheme="majorHAnsi" w:cstheme="majorHAnsi"/>
          <w:sz w:val="24"/>
          <w:szCs w:val="24"/>
        </w:rPr>
        <w:t>hypothesise</w:t>
      </w:r>
      <w:r w:rsidR="007C055A" w:rsidRPr="00BB70C9">
        <w:rPr>
          <w:rFonts w:asciiTheme="majorHAnsi" w:hAnsiTheme="majorHAnsi" w:cstheme="majorHAnsi"/>
          <w:sz w:val="24"/>
          <w:szCs w:val="24"/>
        </w:rPr>
        <w:t xml:space="preserve"> with a more knowledgeable other</w:t>
      </w:r>
      <w:r w:rsidR="00A46E73" w:rsidRPr="00BB70C9">
        <w:rPr>
          <w:rFonts w:asciiTheme="majorHAnsi" w:hAnsiTheme="majorHAnsi" w:cstheme="majorHAnsi"/>
          <w:sz w:val="24"/>
          <w:szCs w:val="24"/>
        </w:rPr>
        <w:t xml:space="preserve">, Vygoytsy theorised that </w:t>
      </w:r>
      <w:r w:rsidR="002B2222" w:rsidRPr="00BB70C9">
        <w:rPr>
          <w:rFonts w:asciiTheme="majorHAnsi" w:hAnsiTheme="majorHAnsi" w:cstheme="majorHAnsi"/>
          <w:sz w:val="24"/>
          <w:szCs w:val="24"/>
        </w:rPr>
        <w:t>cognitive growth is maximised when</w:t>
      </w:r>
      <w:r w:rsidR="00977182" w:rsidRPr="00BB70C9">
        <w:rPr>
          <w:rFonts w:asciiTheme="majorHAnsi" w:hAnsiTheme="majorHAnsi" w:cstheme="majorHAnsi"/>
          <w:sz w:val="24"/>
          <w:szCs w:val="24"/>
        </w:rPr>
        <w:t xml:space="preserve"> an appropriate challenge is set by the more knowledgeable other</w:t>
      </w:r>
      <w:r w:rsidR="009C31EF">
        <w:rPr>
          <w:rFonts w:asciiTheme="majorHAnsi" w:hAnsiTheme="majorHAnsi" w:cstheme="majorHAnsi"/>
          <w:sz w:val="24"/>
          <w:szCs w:val="24"/>
        </w:rPr>
        <w:t xml:space="preserve"> (</w:t>
      </w:r>
      <w:r w:rsidR="009C31EF">
        <w:rPr>
          <w:rFonts w:ascii="Arial" w:hAnsi="Arial" w:cs="Arial"/>
          <w:color w:val="222222"/>
          <w:sz w:val="20"/>
          <w:szCs w:val="20"/>
          <w:shd w:val="clear" w:color="auto" w:fill="FFFFFF"/>
        </w:rPr>
        <w:t>McLeod,</w:t>
      </w:r>
      <w:r w:rsidR="009C31EF">
        <w:rPr>
          <w:rFonts w:ascii="Arial" w:hAnsi="Arial" w:cs="Arial"/>
          <w:color w:val="222222"/>
          <w:sz w:val="20"/>
          <w:szCs w:val="20"/>
          <w:shd w:val="clear" w:color="auto" w:fill="FFFFFF"/>
        </w:rPr>
        <w:t xml:space="preserve"> </w:t>
      </w:r>
      <w:r w:rsidR="009C31EF">
        <w:rPr>
          <w:rFonts w:ascii="Arial" w:hAnsi="Arial" w:cs="Arial"/>
          <w:color w:val="222222"/>
          <w:sz w:val="20"/>
          <w:szCs w:val="20"/>
          <w:shd w:val="clear" w:color="auto" w:fill="FFFFFF"/>
        </w:rPr>
        <w:t>2014)</w:t>
      </w:r>
      <w:r w:rsidR="009C31EF">
        <w:rPr>
          <w:rFonts w:ascii="Arial" w:hAnsi="Arial" w:cs="Arial"/>
          <w:color w:val="222222"/>
          <w:sz w:val="20"/>
          <w:szCs w:val="20"/>
          <w:shd w:val="clear" w:color="auto" w:fill="FFFFFF"/>
        </w:rPr>
        <w:t>,</w:t>
      </w:r>
      <w:r w:rsidR="009E36A1" w:rsidRPr="00BB70C9">
        <w:rPr>
          <w:rFonts w:asciiTheme="majorHAnsi" w:hAnsiTheme="majorHAnsi" w:cstheme="majorHAnsi"/>
          <w:sz w:val="24"/>
          <w:szCs w:val="24"/>
        </w:rPr>
        <w:t xml:space="preserve"> </w:t>
      </w:r>
      <w:r w:rsidR="00EF79D5" w:rsidRPr="00BB70C9">
        <w:rPr>
          <w:rFonts w:asciiTheme="majorHAnsi" w:hAnsiTheme="majorHAnsi" w:cstheme="majorHAnsi"/>
          <w:sz w:val="24"/>
          <w:szCs w:val="24"/>
        </w:rPr>
        <w:t xml:space="preserve">not </w:t>
      </w:r>
      <w:r w:rsidR="005D75D0" w:rsidRPr="00BB70C9">
        <w:rPr>
          <w:rFonts w:asciiTheme="majorHAnsi" w:hAnsiTheme="majorHAnsi" w:cstheme="majorHAnsi"/>
          <w:sz w:val="24"/>
          <w:szCs w:val="24"/>
        </w:rPr>
        <w:t>necessarily</w:t>
      </w:r>
      <w:r w:rsidR="00EF79D5" w:rsidRPr="00BB70C9">
        <w:rPr>
          <w:rFonts w:asciiTheme="majorHAnsi" w:hAnsiTheme="majorHAnsi" w:cstheme="majorHAnsi"/>
          <w:sz w:val="24"/>
          <w:szCs w:val="24"/>
        </w:rPr>
        <w:t xml:space="preserve"> the adult, </w:t>
      </w:r>
      <w:r w:rsidR="006D6F0F" w:rsidRPr="00BB70C9">
        <w:rPr>
          <w:rFonts w:asciiTheme="majorHAnsi" w:hAnsiTheme="majorHAnsi" w:cstheme="majorHAnsi"/>
          <w:sz w:val="24"/>
          <w:szCs w:val="24"/>
        </w:rPr>
        <w:t>the other children at pla</w:t>
      </w:r>
      <w:r w:rsidR="00172FD1" w:rsidRPr="00BB70C9">
        <w:rPr>
          <w:rFonts w:asciiTheme="majorHAnsi" w:hAnsiTheme="majorHAnsi" w:cstheme="majorHAnsi"/>
          <w:sz w:val="24"/>
          <w:szCs w:val="24"/>
        </w:rPr>
        <w:t xml:space="preserve">y will all have their own ideas and </w:t>
      </w:r>
      <w:r w:rsidR="009C31EF">
        <w:rPr>
          <w:rFonts w:asciiTheme="majorHAnsi" w:hAnsiTheme="majorHAnsi" w:cstheme="majorHAnsi"/>
          <w:sz w:val="24"/>
          <w:szCs w:val="24"/>
        </w:rPr>
        <w:t xml:space="preserve"> </w:t>
      </w:r>
      <w:r w:rsidR="00330C7E">
        <w:rPr>
          <w:rFonts w:asciiTheme="majorHAnsi" w:hAnsiTheme="majorHAnsi" w:cstheme="majorHAnsi"/>
          <w:sz w:val="24"/>
          <w:szCs w:val="24"/>
        </w:rPr>
        <w:t>experiences</w:t>
      </w:r>
      <w:r w:rsidR="00172FD1" w:rsidRPr="00BB70C9">
        <w:rPr>
          <w:rFonts w:asciiTheme="majorHAnsi" w:hAnsiTheme="majorHAnsi" w:cstheme="majorHAnsi"/>
          <w:sz w:val="24"/>
          <w:szCs w:val="24"/>
        </w:rPr>
        <w:t xml:space="preserve"> </w:t>
      </w:r>
      <w:r w:rsidR="00172832" w:rsidRPr="00BB70C9">
        <w:rPr>
          <w:rFonts w:asciiTheme="majorHAnsi" w:hAnsiTheme="majorHAnsi" w:cstheme="majorHAnsi"/>
          <w:sz w:val="24"/>
          <w:szCs w:val="24"/>
        </w:rPr>
        <w:t xml:space="preserve">that can influence </w:t>
      </w:r>
      <w:r w:rsidR="007A63F4" w:rsidRPr="00BB70C9">
        <w:rPr>
          <w:rFonts w:asciiTheme="majorHAnsi" w:hAnsiTheme="majorHAnsi" w:cstheme="majorHAnsi"/>
          <w:sz w:val="24"/>
          <w:szCs w:val="24"/>
        </w:rPr>
        <w:t>each others</w:t>
      </w:r>
      <w:r w:rsidR="00172832" w:rsidRPr="00BB70C9">
        <w:rPr>
          <w:rFonts w:asciiTheme="majorHAnsi" w:hAnsiTheme="majorHAnsi" w:cstheme="majorHAnsi"/>
          <w:sz w:val="24"/>
          <w:szCs w:val="24"/>
        </w:rPr>
        <w:t xml:space="preserve"> learning and confidence as they </w:t>
      </w:r>
      <w:r w:rsidR="007A63F4" w:rsidRPr="00BB70C9">
        <w:rPr>
          <w:rFonts w:asciiTheme="majorHAnsi" w:hAnsiTheme="majorHAnsi" w:cstheme="majorHAnsi"/>
          <w:sz w:val="24"/>
          <w:szCs w:val="24"/>
        </w:rPr>
        <w:t>engage in collaborative, child led learning</w:t>
      </w:r>
      <w:r w:rsidR="005D75D0" w:rsidRPr="00BB70C9">
        <w:rPr>
          <w:rFonts w:asciiTheme="majorHAnsi" w:hAnsiTheme="majorHAnsi" w:cstheme="majorHAnsi"/>
          <w:sz w:val="24"/>
          <w:szCs w:val="24"/>
        </w:rPr>
        <w:t xml:space="preserve"> </w:t>
      </w:r>
      <w:r w:rsidR="00EF79D5" w:rsidRPr="00BB70C9">
        <w:rPr>
          <w:rFonts w:asciiTheme="majorHAnsi" w:hAnsiTheme="majorHAnsi" w:cstheme="majorHAnsi"/>
          <w:sz w:val="24"/>
          <w:szCs w:val="24"/>
        </w:rPr>
        <w:t>(</w:t>
      </w:r>
      <w:r w:rsidR="00F91517" w:rsidRPr="00BB70C9">
        <w:rPr>
          <w:rStyle w:val="authorname"/>
          <w:rFonts w:asciiTheme="majorHAnsi" w:hAnsiTheme="majorHAnsi" w:cstheme="majorHAnsi"/>
          <w:color w:val="333333"/>
          <w:sz w:val="24"/>
          <w:szCs w:val="24"/>
          <w:shd w:val="clear" w:color="auto" w:fill="FFFFFF"/>
        </w:rPr>
        <w:t>Istead</w:t>
      </w:r>
      <w:r w:rsidR="00EF79D5" w:rsidRPr="00BB70C9">
        <w:rPr>
          <w:rStyle w:val="authorname"/>
          <w:rFonts w:asciiTheme="majorHAnsi" w:hAnsiTheme="majorHAnsi" w:cstheme="majorHAnsi"/>
          <w:color w:val="333333"/>
          <w:sz w:val="24"/>
          <w:szCs w:val="24"/>
          <w:shd w:val="clear" w:color="auto" w:fill="FFFFFF"/>
        </w:rPr>
        <w:t xml:space="preserve"> and </w:t>
      </w:r>
      <w:r w:rsidR="00F91517" w:rsidRPr="00BB70C9">
        <w:rPr>
          <w:rStyle w:val="authorname"/>
          <w:rFonts w:asciiTheme="majorHAnsi" w:hAnsiTheme="majorHAnsi" w:cstheme="majorHAnsi"/>
          <w:color w:val="333333"/>
          <w:sz w:val="24"/>
          <w:szCs w:val="24"/>
          <w:shd w:val="clear" w:color="auto" w:fill="FFFFFF"/>
        </w:rPr>
        <w:t>Shapiro,</w:t>
      </w:r>
      <w:r w:rsidR="00EF79D5" w:rsidRPr="00BB70C9">
        <w:rPr>
          <w:rStyle w:val="authorname"/>
          <w:rFonts w:asciiTheme="majorHAnsi" w:hAnsiTheme="majorHAnsi" w:cstheme="majorHAnsi"/>
          <w:color w:val="333333"/>
          <w:sz w:val="24"/>
          <w:szCs w:val="24"/>
          <w:shd w:val="clear" w:color="auto" w:fill="FFFFFF"/>
        </w:rPr>
        <w:t xml:space="preserve"> </w:t>
      </w:r>
      <w:r w:rsidR="00F91517" w:rsidRPr="00BB70C9">
        <w:rPr>
          <w:rStyle w:val="date"/>
          <w:rFonts w:asciiTheme="majorHAnsi" w:hAnsiTheme="majorHAnsi" w:cstheme="majorHAnsi"/>
          <w:color w:val="333333"/>
          <w:sz w:val="24"/>
          <w:szCs w:val="24"/>
          <w:shd w:val="clear" w:color="auto" w:fill="FFFFFF"/>
        </w:rPr>
        <w:t>2014)</w:t>
      </w:r>
      <w:r w:rsidR="007A63F4" w:rsidRPr="00BB70C9">
        <w:rPr>
          <w:rFonts w:asciiTheme="majorHAnsi" w:hAnsiTheme="majorHAnsi" w:cstheme="majorHAnsi"/>
          <w:color w:val="333333"/>
          <w:sz w:val="24"/>
          <w:szCs w:val="24"/>
          <w:shd w:val="clear" w:color="auto" w:fill="FFFFFF"/>
        </w:rPr>
        <w:t>.</w:t>
      </w:r>
    </w:p>
    <w:p w14:paraId="4796882A" w14:textId="0790B54A" w:rsidR="00F553B9" w:rsidRPr="00BB70C9" w:rsidRDefault="00F553B9" w:rsidP="00C5293F">
      <w:pPr>
        <w:shd w:val="clear" w:color="auto" w:fill="FFFFFF"/>
        <w:spacing w:before="30" w:after="30" w:line="240" w:lineRule="auto"/>
        <w:rPr>
          <w:rFonts w:asciiTheme="majorHAnsi" w:eastAsia="Times New Roman" w:hAnsiTheme="majorHAnsi" w:cstheme="majorHAnsi"/>
          <w:kern w:val="0"/>
          <w:sz w:val="24"/>
          <w:szCs w:val="24"/>
          <w:lang w:eastAsia="en-GB"/>
          <w14:ligatures w14:val="none"/>
        </w:rPr>
      </w:pPr>
      <w:r w:rsidRPr="00BB70C9">
        <w:rPr>
          <w:rFonts w:asciiTheme="majorHAnsi" w:hAnsiTheme="majorHAnsi" w:cstheme="majorHAnsi"/>
          <w:sz w:val="24"/>
          <w:szCs w:val="24"/>
        </w:rPr>
        <w:t xml:space="preserve">‘Loose parts theory’ was developed by Nicholson (1971) who describes Loose parts as ‘variables’ which spark the curiosity and imagination of children who will use them in open ended play to collect, build, create and learn (Gull, Goldstein and Rosengarten, </w:t>
      </w:r>
      <w:r w:rsidRPr="004100DF">
        <w:rPr>
          <w:rFonts w:asciiTheme="majorHAnsi" w:eastAsia="Times New Roman" w:hAnsiTheme="majorHAnsi" w:cstheme="majorHAnsi"/>
          <w:color w:val="222222"/>
          <w:kern w:val="0"/>
          <w:sz w:val="24"/>
          <w:szCs w:val="24"/>
          <w:lang w:eastAsia="en-GB"/>
          <w14:ligatures w14:val="none"/>
        </w:rPr>
        <w:t>2019</w:t>
      </w:r>
      <w:r w:rsidRPr="00BB70C9">
        <w:rPr>
          <w:rFonts w:asciiTheme="majorHAnsi" w:eastAsia="Times New Roman" w:hAnsiTheme="majorHAnsi" w:cstheme="majorHAnsi"/>
          <w:color w:val="222222"/>
          <w:kern w:val="0"/>
          <w:sz w:val="24"/>
          <w:szCs w:val="24"/>
          <w:lang w:eastAsia="en-GB"/>
          <w14:ligatures w14:val="none"/>
        </w:rPr>
        <w:t>)</w:t>
      </w:r>
      <w:r w:rsidRPr="00BB70C9">
        <w:rPr>
          <w:rFonts w:asciiTheme="majorHAnsi" w:hAnsiTheme="majorHAnsi" w:cstheme="majorHAnsi"/>
          <w:sz w:val="24"/>
          <w:szCs w:val="24"/>
        </w:rPr>
        <w:t xml:space="preserve"> In the outdoors, variables you can expect to see would be sticks, mud, leaves, pine cones, wildlife wind and rain. Outdoor environments are naturally ever changing which provides valuable experiences that can challenge children and enhance their scientific knowledge (</w:t>
      </w:r>
      <w:r w:rsidRPr="008A37FF">
        <w:rPr>
          <w:rFonts w:asciiTheme="majorHAnsi" w:eastAsia="Times New Roman" w:hAnsiTheme="majorHAnsi" w:cstheme="majorHAnsi"/>
          <w:kern w:val="0"/>
          <w:sz w:val="24"/>
          <w:szCs w:val="24"/>
          <w:lang w:eastAsia="en-GB"/>
          <w14:ligatures w14:val="none"/>
        </w:rPr>
        <w:t>Priyanti</w:t>
      </w:r>
      <w:r w:rsidRPr="00BB70C9">
        <w:rPr>
          <w:rFonts w:asciiTheme="majorHAnsi" w:eastAsia="Times New Roman" w:hAnsiTheme="majorHAnsi" w:cstheme="majorHAnsi"/>
          <w:kern w:val="0"/>
          <w:sz w:val="24"/>
          <w:szCs w:val="24"/>
          <w:lang w:eastAsia="en-GB"/>
          <w14:ligatures w14:val="none"/>
        </w:rPr>
        <w:t xml:space="preserve"> and </w:t>
      </w:r>
      <w:r w:rsidRPr="008A37FF">
        <w:rPr>
          <w:rFonts w:asciiTheme="majorHAnsi" w:eastAsia="Times New Roman" w:hAnsiTheme="majorHAnsi" w:cstheme="majorHAnsi"/>
          <w:kern w:val="0"/>
          <w:sz w:val="24"/>
          <w:szCs w:val="24"/>
          <w:lang w:eastAsia="en-GB"/>
          <w14:ligatures w14:val="none"/>
        </w:rPr>
        <w:t>Warmansyah</w:t>
      </w:r>
      <w:r w:rsidRPr="00BB70C9">
        <w:rPr>
          <w:rFonts w:asciiTheme="majorHAnsi" w:eastAsia="Times New Roman" w:hAnsiTheme="majorHAnsi" w:cstheme="majorHAnsi"/>
          <w:kern w:val="0"/>
          <w:sz w:val="24"/>
          <w:szCs w:val="24"/>
          <w:lang w:eastAsia="en-GB"/>
          <w14:ligatures w14:val="none"/>
        </w:rPr>
        <w:t>).</w:t>
      </w:r>
    </w:p>
    <w:p w14:paraId="74F29137" w14:textId="60FCEFDF" w:rsidR="00F553B9" w:rsidRPr="00BB70C9" w:rsidRDefault="00F553B9" w:rsidP="00C5293F">
      <w:pPr>
        <w:spacing w:before="30" w:after="30"/>
        <w:rPr>
          <w:rFonts w:asciiTheme="majorHAnsi" w:hAnsiTheme="majorHAnsi" w:cstheme="majorHAnsi"/>
          <w:sz w:val="24"/>
          <w:szCs w:val="24"/>
        </w:rPr>
      </w:pPr>
      <w:r w:rsidRPr="00BB70C9">
        <w:rPr>
          <w:rFonts w:asciiTheme="majorHAnsi" w:hAnsiTheme="majorHAnsi" w:cstheme="majorHAnsi"/>
          <w:sz w:val="24"/>
          <w:szCs w:val="24"/>
        </w:rPr>
        <w:t>Because variables are non-prescriptive, children instinctively use their creativity to assign meaning and purpose to loose parts, for example, using sticks as tools or swings. Enabling adults can enrich the outdoor area by adding resources such as tools, containers, magnifying glasses, tyres and ropes for children to examine the environment more closely and experiment with the natural resources. Influential models of education such as Montessori, Waldorf, and Reggio Emilia education advocate the need for experiential learning in order to acquire the skills needed for a fulfilling life. Playing with a variety of loose parts supports learning across these approaches</w:t>
      </w:r>
      <w:r w:rsidRPr="00BB70C9">
        <w:rPr>
          <w:rFonts w:asciiTheme="majorHAnsi" w:hAnsiTheme="majorHAnsi" w:cstheme="majorHAnsi"/>
          <w:sz w:val="24"/>
          <w:szCs w:val="24"/>
          <w:shd w:val="clear" w:color="auto" w:fill="FFFFFF"/>
        </w:rPr>
        <w:t xml:space="preserve"> </w:t>
      </w:r>
      <w:r w:rsidR="00BB70C9" w:rsidRPr="00BB70C9">
        <w:rPr>
          <w:rFonts w:asciiTheme="majorHAnsi" w:hAnsiTheme="majorHAnsi" w:cstheme="majorHAnsi"/>
          <w:sz w:val="24"/>
          <w:szCs w:val="24"/>
          <w:shd w:val="clear" w:color="auto" w:fill="FFFFFF"/>
        </w:rPr>
        <w:t>(</w:t>
      </w:r>
      <w:r w:rsidRPr="00BB70C9">
        <w:rPr>
          <w:rFonts w:asciiTheme="majorHAnsi" w:hAnsiTheme="majorHAnsi" w:cstheme="majorHAnsi"/>
          <w:sz w:val="24"/>
          <w:szCs w:val="24"/>
          <w:shd w:val="clear" w:color="auto" w:fill="FFFFFF"/>
        </w:rPr>
        <w:t>Aljabreen,</w:t>
      </w:r>
      <w:r w:rsidR="00BB70C9" w:rsidRPr="00BB70C9">
        <w:rPr>
          <w:rFonts w:asciiTheme="majorHAnsi" w:hAnsiTheme="majorHAnsi" w:cstheme="majorHAnsi"/>
          <w:sz w:val="24"/>
          <w:szCs w:val="24"/>
          <w:shd w:val="clear" w:color="auto" w:fill="FFFFFF"/>
        </w:rPr>
        <w:t xml:space="preserve"> </w:t>
      </w:r>
      <w:r w:rsidRPr="00BB70C9">
        <w:rPr>
          <w:rFonts w:asciiTheme="majorHAnsi" w:hAnsiTheme="majorHAnsi" w:cstheme="majorHAnsi"/>
          <w:sz w:val="24"/>
          <w:szCs w:val="24"/>
          <w:shd w:val="clear" w:color="auto" w:fill="FFFFFF"/>
        </w:rPr>
        <w:t>2020)</w:t>
      </w:r>
      <w:r w:rsidR="00BB70C9" w:rsidRPr="00BB70C9">
        <w:rPr>
          <w:rFonts w:asciiTheme="majorHAnsi" w:hAnsiTheme="majorHAnsi" w:cstheme="majorHAnsi"/>
          <w:sz w:val="24"/>
          <w:szCs w:val="24"/>
        </w:rPr>
        <w:t>.</w:t>
      </w:r>
    </w:p>
    <w:p w14:paraId="0C20F5AE" w14:textId="5F5DC114" w:rsidR="00A4201A" w:rsidRPr="00BB70C9" w:rsidRDefault="00F553B9" w:rsidP="00C5293F">
      <w:pPr>
        <w:spacing w:before="30" w:after="30"/>
        <w:rPr>
          <w:rFonts w:asciiTheme="majorHAnsi" w:hAnsiTheme="majorHAnsi" w:cstheme="majorHAnsi"/>
          <w:sz w:val="24"/>
          <w:szCs w:val="24"/>
        </w:rPr>
      </w:pPr>
      <w:r w:rsidRPr="00BB70C9">
        <w:rPr>
          <w:rFonts w:asciiTheme="majorHAnsi" w:hAnsiTheme="majorHAnsi" w:cstheme="majorHAnsi"/>
          <w:sz w:val="24"/>
          <w:szCs w:val="24"/>
        </w:rPr>
        <w:t xml:space="preserve">Nicholson argued that the degree of creativity and innovation a child presents is directly proportional to the number of variables they have the opportunity to explore in their environment, so the outdoors is an abundant Loose parts resource as it is rich in Variables. Similarly, Gibson (1979) suggested that objects are ‘afforded’ different meanings and </w:t>
      </w:r>
      <w:r w:rsidRPr="00BB70C9">
        <w:rPr>
          <w:rFonts w:asciiTheme="majorHAnsi" w:hAnsiTheme="majorHAnsi" w:cstheme="majorHAnsi"/>
          <w:sz w:val="24"/>
          <w:szCs w:val="24"/>
        </w:rPr>
        <w:lastRenderedPageBreak/>
        <w:t xml:space="preserve">purposes, unique to the person engaging with that object, so one person may see an uprooted tree whereas another sees a pirate ship. </w:t>
      </w:r>
      <w:r w:rsidRPr="00BB70C9">
        <w:rPr>
          <w:rFonts w:asciiTheme="majorHAnsi" w:hAnsiTheme="majorHAnsi" w:cstheme="majorHAnsi"/>
          <w:sz w:val="24"/>
          <w:szCs w:val="24"/>
        </w:rPr>
        <w:br/>
        <w:t>Adults must have confidence that the children are capable in their play and resist the urge to define or over explain, but support meta cognitive talk to build their existing knowledge and scaffold emerging skills</w:t>
      </w:r>
      <w:r w:rsidR="00FE4964">
        <w:rPr>
          <w:rFonts w:asciiTheme="majorHAnsi" w:hAnsiTheme="majorHAnsi" w:cstheme="majorHAnsi"/>
          <w:sz w:val="24"/>
          <w:szCs w:val="24"/>
        </w:rPr>
        <w:t xml:space="preserve"> </w:t>
      </w:r>
      <w:r w:rsidR="00FE4964" w:rsidRPr="00BB70C9">
        <w:rPr>
          <w:rFonts w:asciiTheme="majorHAnsi" w:hAnsiTheme="majorHAnsi" w:cstheme="majorHAnsi"/>
          <w:sz w:val="24"/>
          <w:szCs w:val="24"/>
        </w:rPr>
        <w:t>(</w:t>
      </w:r>
      <w:r w:rsidR="00FE4964" w:rsidRPr="00BB70C9">
        <w:rPr>
          <w:rStyle w:val="authorname"/>
          <w:rFonts w:asciiTheme="majorHAnsi" w:hAnsiTheme="majorHAnsi" w:cstheme="majorHAnsi"/>
          <w:color w:val="333333"/>
          <w:sz w:val="24"/>
          <w:szCs w:val="24"/>
          <w:shd w:val="clear" w:color="auto" w:fill="FFFFFF"/>
        </w:rPr>
        <w:t xml:space="preserve">Istead and Shapiro, </w:t>
      </w:r>
      <w:r w:rsidR="00FE4964" w:rsidRPr="00BB70C9">
        <w:rPr>
          <w:rStyle w:val="date"/>
          <w:rFonts w:asciiTheme="majorHAnsi" w:hAnsiTheme="majorHAnsi" w:cstheme="majorHAnsi"/>
          <w:color w:val="333333"/>
          <w:sz w:val="24"/>
          <w:szCs w:val="24"/>
          <w:shd w:val="clear" w:color="auto" w:fill="FFFFFF"/>
        </w:rPr>
        <w:t>2014)</w:t>
      </w:r>
      <w:r w:rsidR="00FE4964" w:rsidRPr="00BB70C9">
        <w:rPr>
          <w:rFonts w:asciiTheme="majorHAnsi" w:hAnsiTheme="majorHAnsi" w:cstheme="majorHAnsi"/>
          <w:color w:val="333333"/>
          <w:sz w:val="24"/>
          <w:szCs w:val="24"/>
          <w:shd w:val="clear" w:color="auto" w:fill="FFFFFF"/>
        </w:rPr>
        <w:t>.</w:t>
      </w:r>
    </w:p>
    <w:p w14:paraId="6DC967D4" w14:textId="569CA2F2" w:rsidR="003A7A06" w:rsidRPr="00BB70C9" w:rsidRDefault="009F3A3F" w:rsidP="00C5293F">
      <w:pPr>
        <w:spacing w:before="30" w:after="30"/>
        <w:rPr>
          <w:rFonts w:asciiTheme="majorHAnsi" w:hAnsiTheme="majorHAnsi" w:cstheme="majorHAnsi"/>
          <w:sz w:val="24"/>
          <w:szCs w:val="24"/>
        </w:rPr>
      </w:pPr>
      <w:r w:rsidRPr="00BB70C9">
        <w:rPr>
          <w:rFonts w:asciiTheme="majorHAnsi" w:hAnsiTheme="majorHAnsi" w:cstheme="majorHAnsi"/>
          <w:sz w:val="24"/>
          <w:szCs w:val="24"/>
        </w:rPr>
        <w:t xml:space="preserve">Risky play can reinforce learning by </w:t>
      </w:r>
      <w:r w:rsidR="00D67509" w:rsidRPr="00BB70C9">
        <w:rPr>
          <w:rFonts w:asciiTheme="majorHAnsi" w:hAnsiTheme="majorHAnsi" w:cstheme="majorHAnsi"/>
          <w:sz w:val="24"/>
          <w:szCs w:val="24"/>
        </w:rPr>
        <w:t xml:space="preserve">giving children a multisensory experience </w:t>
      </w:r>
      <w:r w:rsidR="00A05AB6" w:rsidRPr="00BB70C9">
        <w:rPr>
          <w:rFonts w:asciiTheme="majorHAnsi" w:hAnsiTheme="majorHAnsi" w:cstheme="majorHAnsi"/>
          <w:sz w:val="24"/>
          <w:szCs w:val="24"/>
        </w:rPr>
        <w:t xml:space="preserve">that </w:t>
      </w:r>
      <w:r w:rsidR="00891294" w:rsidRPr="00BB70C9">
        <w:rPr>
          <w:rFonts w:asciiTheme="majorHAnsi" w:hAnsiTheme="majorHAnsi" w:cstheme="majorHAnsi"/>
          <w:sz w:val="24"/>
          <w:szCs w:val="24"/>
        </w:rPr>
        <w:t xml:space="preserve">connects them to their sense of </w:t>
      </w:r>
      <w:r w:rsidR="00BC0FC5" w:rsidRPr="00BB70C9">
        <w:rPr>
          <w:rFonts w:asciiTheme="majorHAnsi" w:hAnsiTheme="majorHAnsi" w:cstheme="majorHAnsi"/>
          <w:sz w:val="24"/>
          <w:szCs w:val="24"/>
        </w:rPr>
        <w:t xml:space="preserve">proprioception </w:t>
      </w:r>
      <w:r w:rsidR="00BB31BA" w:rsidRPr="00BB70C9">
        <w:rPr>
          <w:rFonts w:asciiTheme="majorHAnsi" w:hAnsiTheme="majorHAnsi" w:cstheme="majorHAnsi"/>
          <w:sz w:val="24"/>
          <w:szCs w:val="24"/>
        </w:rPr>
        <w:t>–</w:t>
      </w:r>
      <w:r w:rsidR="00BC0FC5" w:rsidRPr="00BB70C9">
        <w:rPr>
          <w:rFonts w:asciiTheme="majorHAnsi" w:hAnsiTheme="majorHAnsi" w:cstheme="majorHAnsi"/>
          <w:sz w:val="24"/>
          <w:szCs w:val="24"/>
        </w:rPr>
        <w:t xml:space="preserve"> </w:t>
      </w:r>
      <w:r w:rsidR="00BB31BA" w:rsidRPr="00BB70C9">
        <w:rPr>
          <w:rFonts w:asciiTheme="majorHAnsi" w:hAnsiTheme="majorHAnsi" w:cstheme="majorHAnsi"/>
          <w:sz w:val="24"/>
          <w:szCs w:val="24"/>
        </w:rPr>
        <w:t xml:space="preserve">the innate ability to sense where your body is in relation to the environment </w:t>
      </w:r>
      <w:r w:rsidR="00770C07" w:rsidRPr="00BB70C9">
        <w:rPr>
          <w:rFonts w:asciiTheme="majorHAnsi" w:hAnsiTheme="majorHAnsi" w:cstheme="majorHAnsi"/>
          <w:sz w:val="24"/>
          <w:szCs w:val="24"/>
        </w:rPr>
        <w:t>–</w:t>
      </w:r>
      <w:r w:rsidR="00BB31BA" w:rsidRPr="00BB70C9">
        <w:rPr>
          <w:rFonts w:asciiTheme="majorHAnsi" w:hAnsiTheme="majorHAnsi" w:cstheme="majorHAnsi"/>
          <w:sz w:val="24"/>
          <w:szCs w:val="24"/>
        </w:rPr>
        <w:t xml:space="preserve"> </w:t>
      </w:r>
      <w:r w:rsidR="00770C07" w:rsidRPr="00BB70C9">
        <w:rPr>
          <w:rFonts w:asciiTheme="majorHAnsi" w:hAnsiTheme="majorHAnsi" w:cstheme="majorHAnsi"/>
          <w:sz w:val="24"/>
          <w:szCs w:val="24"/>
        </w:rPr>
        <w:t xml:space="preserve">this requires </w:t>
      </w:r>
      <w:r w:rsidR="00891294" w:rsidRPr="00BB70C9">
        <w:rPr>
          <w:rFonts w:asciiTheme="majorHAnsi" w:hAnsiTheme="majorHAnsi" w:cstheme="majorHAnsi"/>
          <w:sz w:val="24"/>
          <w:szCs w:val="24"/>
        </w:rPr>
        <w:t xml:space="preserve">the skin, muscles and joints to </w:t>
      </w:r>
      <w:r w:rsidR="00C778A4" w:rsidRPr="00BB70C9">
        <w:rPr>
          <w:rFonts w:asciiTheme="majorHAnsi" w:hAnsiTheme="majorHAnsi" w:cstheme="majorHAnsi"/>
          <w:sz w:val="24"/>
          <w:szCs w:val="24"/>
        </w:rPr>
        <w:t>be stimulated</w:t>
      </w:r>
      <w:r w:rsidR="00AC117A" w:rsidRPr="00BB70C9">
        <w:rPr>
          <w:rFonts w:asciiTheme="majorHAnsi" w:hAnsiTheme="majorHAnsi" w:cstheme="majorHAnsi"/>
          <w:sz w:val="24"/>
          <w:szCs w:val="24"/>
        </w:rPr>
        <w:t xml:space="preserve"> and </w:t>
      </w:r>
      <w:r w:rsidR="00050B8A" w:rsidRPr="00BB70C9">
        <w:rPr>
          <w:rFonts w:asciiTheme="majorHAnsi" w:hAnsiTheme="majorHAnsi" w:cstheme="majorHAnsi"/>
          <w:sz w:val="24"/>
          <w:szCs w:val="24"/>
        </w:rPr>
        <w:t>helps children develop sp</w:t>
      </w:r>
      <w:r w:rsidR="00FC2B29">
        <w:rPr>
          <w:rFonts w:asciiTheme="majorHAnsi" w:hAnsiTheme="majorHAnsi" w:cstheme="majorHAnsi"/>
          <w:sz w:val="24"/>
          <w:szCs w:val="24"/>
        </w:rPr>
        <w:t>a</w:t>
      </w:r>
      <w:r w:rsidR="00050B8A" w:rsidRPr="00BB70C9">
        <w:rPr>
          <w:rFonts w:asciiTheme="majorHAnsi" w:hAnsiTheme="majorHAnsi" w:cstheme="majorHAnsi"/>
          <w:sz w:val="24"/>
          <w:szCs w:val="24"/>
        </w:rPr>
        <w:t>cial awareness, make judgements about weight, height and forces</w:t>
      </w:r>
      <w:r w:rsidR="00AF6CC5" w:rsidRPr="00BB70C9">
        <w:rPr>
          <w:rFonts w:asciiTheme="majorHAnsi" w:hAnsiTheme="majorHAnsi" w:cstheme="majorHAnsi"/>
          <w:sz w:val="24"/>
          <w:szCs w:val="24"/>
        </w:rPr>
        <w:t xml:space="preserve"> (</w:t>
      </w:r>
      <w:r w:rsidR="00AF6CC5" w:rsidRPr="00BB70C9">
        <w:rPr>
          <w:rStyle w:val="authorname"/>
          <w:rFonts w:asciiTheme="majorHAnsi" w:hAnsiTheme="majorHAnsi" w:cstheme="majorHAnsi"/>
          <w:sz w:val="24"/>
          <w:szCs w:val="24"/>
        </w:rPr>
        <w:t>Way Tong</w:t>
      </w:r>
      <w:r w:rsidR="00AF6CC5" w:rsidRPr="00BB70C9">
        <w:rPr>
          <w:rStyle w:val="separator"/>
          <w:rFonts w:asciiTheme="majorHAnsi" w:hAnsiTheme="majorHAnsi" w:cstheme="majorHAnsi"/>
          <w:sz w:val="24"/>
          <w:szCs w:val="24"/>
        </w:rPr>
        <w:t> </w:t>
      </w:r>
      <w:r w:rsidR="00AF6CC5" w:rsidRPr="00BB70C9">
        <w:rPr>
          <w:rStyle w:val="authorname"/>
          <w:rFonts w:asciiTheme="majorHAnsi" w:hAnsiTheme="majorHAnsi" w:cstheme="majorHAnsi"/>
          <w:sz w:val="24"/>
          <w:szCs w:val="24"/>
        </w:rPr>
        <w:t>Chu,</w:t>
      </w:r>
      <w:r w:rsidR="00AF6CC5" w:rsidRPr="00BB70C9">
        <w:rPr>
          <w:rStyle w:val="authorname"/>
          <w:rFonts w:asciiTheme="majorHAnsi" w:hAnsiTheme="majorHAnsi" w:cstheme="majorHAnsi"/>
          <w:sz w:val="24"/>
          <w:szCs w:val="24"/>
        </w:rPr>
        <w:t xml:space="preserve"> </w:t>
      </w:r>
      <w:r w:rsidR="00AF6CC5" w:rsidRPr="00BB70C9">
        <w:rPr>
          <w:rStyle w:val="date"/>
          <w:rFonts w:asciiTheme="majorHAnsi" w:hAnsiTheme="majorHAnsi" w:cstheme="majorHAnsi"/>
          <w:sz w:val="24"/>
          <w:szCs w:val="24"/>
        </w:rPr>
        <w:t>2017)</w:t>
      </w:r>
      <w:r w:rsidR="00EE52B2" w:rsidRPr="00BB70C9">
        <w:rPr>
          <w:rFonts w:asciiTheme="majorHAnsi" w:hAnsiTheme="majorHAnsi" w:cstheme="majorHAnsi"/>
          <w:sz w:val="24"/>
          <w:szCs w:val="24"/>
        </w:rPr>
        <w:t xml:space="preserve">. Effective </w:t>
      </w:r>
      <w:r w:rsidR="0027281C" w:rsidRPr="00BB70C9">
        <w:rPr>
          <w:rFonts w:asciiTheme="majorHAnsi" w:hAnsiTheme="majorHAnsi" w:cstheme="majorHAnsi"/>
          <w:sz w:val="24"/>
          <w:szCs w:val="24"/>
        </w:rPr>
        <w:t>kinaesthetic</w:t>
      </w:r>
      <w:r w:rsidR="00EE52B2" w:rsidRPr="00BB70C9">
        <w:rPr>
          <w:rFonts w:asciiTheme="majorHAnsi" w:hAnsiTheme="majorHAnsi" w:cstheme="majorHAnsi"/>
          <w:sz w:val="24"/>
          <w:szCs w:val="24"/>
        </w:rPr>
        <w:t xml:space="preserve"> activities that </w:t>
      </w:r>
      <w:r w:rsidR="00042779" w:rsidRPr="00BB70C9">
        <w:rPr>
          <w:rFonts w:asciiTheme="majorHAnsi" w:hAnsiTheme="majorHAnsi" w:cstheme="majorHAnsi"/>
          <w:sz w:val="24"/>
          <w:szCs w:val="24"/>
        </w:rPr>
        <w:t xml:space="preserve">develop </w:t>
      </w:r>
      <w:r w:rsidR="0027281C" w:rsidRPr="00BB70C9">
        <w:rPr>
          <w:rFonts w:asciiTheme="majorHAnsi" w:hAnsiTheme="majorHAnsi" w:cstheme="majorHAnsi"/>
          <w:sz w:val="24"/>
          <w:szCs w:val="24"/>
        </w:rPr>
        <w:t>children’s</w:t>
      </w:r>
      <w:r w:rsidR="00042779" w:rsidRPr="00BB70C9">
        <w:rPr>
          <w:rFonts w:asciiTheme="majorHAnsi" w:hAnsiTheme="majorHAnsi" w:cstheme="majorHAnsi"/>
          <w:sz w:val="24"/>
          <w:szCs w:val="24"/>
        </w:rPr>
        <w:t xml:space="preserve"> proprioception can be found as a daily </w:t>
      </w:r>
      <w:r w:rsidR="001B67F0" w:rsidRPr="00BB70C9">
        <w:rPr>
          <w:rFonts w:asciiTheme="majorHAnsi" w:hAnsiTheme="majorHAnsi" w:cstheme="majorHAnsi"/>
          <w:sz w:val="24"/>
          <w:szCs w:val="24"/>
        </w:rPr>
        <w:t>activity in</w:t>
      </w:r>
      <w:r w:rsidR="00FA45E7" w:rsidRPr="00BB70C9">
        <w:rPr>
          <w:rFonts w:asciiTheme="majorHAnsi" w:hAnsiTheme="majorHAnsi" w:cstheme="majorHAnsi"/>
          <w:sz w:val="24"/>
          <w:szCs w:val="24"/>
        </w:rPr>
        <w:t xml:space="preserve"> Forest schools, a </w:t>
      </w:r>
      <w:r w:rsidR="00D4033A" w:rsidRPr="00BB70C9">
        <w:rPr>
          <w:rFonts w:asciiTheme="majorHAnsi" w:hAnsiTheme="majorHAnsi" w:cstheme="majorHAnsi"/>
          <w:sz w:val="24"/>
          <w:szCs w:val="24"/>
        </w:rPr>
        <w:t>Danish model of outdoor learning, the</w:t>
      </w:r>
      <w:r w:rsidR="0096285E" w:rsidRPr="00BB70C9">
        <w:rPr>
          <w:rFonts w:asciiTheme="majorHAnsi" w:hAnsiTheme="majorHAnsi" w:cstheme="majorHAnsi"/>
          <w:sz w:val="24"/>
          <w:szCs w:val="24"/>
        </w:rPr>
        <w:t xml:space="preserve"> </w:t>
      </w:r>
      <w:r w:rsidR="00381A9A">
        <w:rPr>
          <w:rFonts w:asciiTheme="majorHAnsi" w:hAnsiTheme="majorHAnsi" w:cstheme="majorHAnsi"/>
          <w:sz w:val="24"/>
          <w:szCs w:val="24"/>
        </w:rPr>
        <w:t>r</w:t>
      </w:r>
      <w:r w:rsidR="0096285E" w:rsidRPr="00BB70C9">
        <w:rPr>
          <w:rFonts w:asciiTheme="majorHAnsi" w:hAnsiTheme="majorHAnsi" w:cstheme="majorHAnsi"/>
          <w:sz w:val="24"/>
          <w:szCs w:val="24"/>
        </w:rPr>
        <w:t xml:space="preserve">ole of the adult as facilitator, and not a director of learning, </w:t>
      </w:r>
      <w:r w:rsidR="00381A9A">
        <w:rPr>
          <w:rFonts w:asciiTheme="majorHAnsi" w:hAnsiTheme="majorHAnsi" w:cstheme="majorHAnsi"/>
          <w:sz w:val="24"/>
          <w:szCs w:val="24"/>
        </w:rPr>
        <w:t xml:space="preserve"> who </w:t>
      </w:r>
      <w:r w:rsidR="0096285E" w:rsidRPr="00BB70C9">
        <w:rPr>
          <w:rFonts w:asciiTheme="majorHAnsi" w:hAnsiTheme="majorHAnsi" w:cstheme="majorHAnsi"/>
          <w:sz w:val="24"/>
          <w:szCs w:val="24"/>
        </w:rPr>
        <w:t xml:space="preserve">works in </w:t>
      </w:r>
      <w:r w:rsidR="00A05AB6" w:rsidRPr="00BB70C9">
        <w:rPr>
          <w:rFonts w:asciiTheme="majorHAnsi" w:hAnsiTheme="majorHAnsi" w:cstheme="majorHAnsi"/>
          <w:sz w:val="24"/>
          <w:szCs w:val="24"/>
        </w:rPr>
        <w:t>collaboration</w:t>
      </w:r>
      <w:r w:rsidR="0096285E" w:rsidRPr="00BB70C9">
        <w:rPr>
          <w:rFonts w:asciiTheme="majorHAnsi" w:hAnsiTheme="majorHAnsi" w:cstheme="majorHAnsi"/>
          <w:sz w:val="24"/>
          <w:szCs w:val="24"/>
        </w:rPr>
        <w:t xml:space="preserve"> to negotiate boundaries </w:t>
      </w:r>
      <w:r w:rsidR="009E4079" w:rsidRPr="00BB70C9">
        <w:rPr>
          <w:rFonts w:asciiTheme="majorHAnsi" w:hAnsiTheme="majorHAnsi" w:cstheme="majorHAnsi"/>
          <w:sz w:val="24"/>
          <w:szCs w:val="24"/>
        </w:rPr>
        <w:t xml:space="preserve">and allow children to explore risk </w:t>
      </w:r>
      <w:r w:rsidR="00A05AB6" w:rsidRPr="00BB70C9">
        <w:rPr>
          <w:rFonts w:asciiTheme="majorHAnsi" w:hAnsiTheme="majorHAnsi" w:cstheme="majorHAnsi"/>
          <w:sz w:val="24"/>
          <w:szCs w:val="24"/>
        </w:rPr>
        <w:t>safely outdoors</w:t>
      </w:r>
      <w:r w:rsidR="001B67F0" w:rsidRPr="00BB70C9">
        <w:rPr>
          <w:rFonts w:asciiTheme="majorHAnsi" w:hAnsiTheme="majorHAnsi" w:cstheme="majorHAnsi"/>
          <w:sz w:val="24"/>
          <w:szCs w:val="24"/>
        </w:rPr>
        <w:t xml:space="preserve"> so they can climb trees,</w:t>
      </w:r>
      <w:r w:rsidR="00BF2815" w:rsidRPr="00BB70C9">
        <w:rPr>
          <w:rFonts w:asciiTheme="majorHAnsi" w:hAnsiTheme="majorHAnsi" w:cstheme="majorHAnsi"/>
          <w:sz w:val="24"/>
          <w:szCs w:val="24"/>
        </w:rPr>
        <w:t xml:space="preserve"> move heavy objects to build dens</w:t>
      </w:r>
      <w:r w:rsidR="000629BC" w:rsidRPr="00BB70C9">
        <w:rPr>
          <w:rFonts w:asciiTheme="majorHAnsi" w:hAnsiTheme="majorHAnsi" w:cstheme="majorHAnsi"/>
          <w:sz w:val="24"/>
          <w:szCs w:val="24"/>
        </w:rPr>
        <w:t>,</w:t>
      </w:r>
      <w:r w:rsidR="001B67F0" w:rsidRPr="00BB70C9">
        <w:rPr>
          <w:rFonts w:asciiTheme="majorHAnsi" w:hAnsiTheme="majorHAnsi" w:cstheme="majorHAnsi"/>
          <w:sz w:val="24"/>
          <w:szCs w:val="24"/>
        </w:rPr>
        <w:t xml:space="preserve"> </w:t>
      </w:r>
      <w:r w:rsidR="00BF00BB" w:rsidRPr="00BB70C9">
        <w:rPr>
          <w:rFonts w:asciiTheme="majorHAnsi" w:hAnsiTheme="majorHAnsi" w:cstheme="majorHAnsi"/>
          <w:sz w:val="24"/>
          <w:szCs w:val="24"/>
        </w:rPr>
        <w:t>roll down hills and roam the uneven surfaces found on forest floors</w:t>
      </w:r>
      <w:r w:rsidR="00B0767E" w:rsidRPr="00BB70C9">
        <w:rPr>
          <w:rFonts w:asciiTheme="majorHAnsi" w:hAnsiTheme="majorHAnsi" w:cstheme="majorHAnsi"/>
          <w:sz w:val="24"/>
          <w:szCs w:val="24"/>
        </w:rPr>
        <w:t xml:space="preserve"> (</w:t>
      </w:r>
      <w:r w:rsidR="00B0767E" w:rsidRPr="00BB70C9">
        <w:rPr>
          <w:rFonts w:asciiTheme="majorHAnsi" w:hAnsiTheme="majorHAnsi" w:cstheme="majorHAnsi"/>
          <w:sz w:val="24"/>
          <w:szCs w:val="24"/>
        </w:rPr>
        <w:t>Waite</w:t>
      </w:r>
      <w:r w:rsidR="00B0767E" w:rsidRPr="00BB70C9">
        <w:rPr>
          <w:rFonts w:asciiTheme="majorHAnsi" w:hAnsiTheme="majorHAnsi" w:cstheme="majorHAnsi"/>
          <w:sz w:val="24"/>
          <w:szCs w:val="24"/>
        </w:rPr>
        <w:t xml:space="preserve"> </w:t>
      </w:r>
      <w:r w:rsidR="00B0767E" w:rsidRPr="00BB70C9">
        <w:rPr>
          <w:rFonts w:asciiTheme="majorHAnsi" w:hAnsiTheme="majorHAnsi" w:cstheme="majorHAnsi"/>
          <w:sz w:val="24"/>
          <w:szCs w:val="24"/>
        </w:rPr>
        <w:t>2011)</w:t>
      </w:r>
      <w:r w:rsidR="00B0767E" w:rsidRPr="00BB70C9">
        <w:rPr>
          <w:rFonts w:asciiTheme="majorHAnsi" w:hAnsiTheme="majorHAnsi" w:cstheme="majorHAnsi"/>
          <w:sz w:val="24"/>
          <w:szCs w:val="24"/>
        </w:rPr>
        <w:t>.</w:t>
      </w:r>
      <w:r w:rsidR="008D2E02">
        <w:rPr>
          <w:rFonts w:asciiTheme="majorHAnsi" w:hAnsiTheme="majorHAnsi" w:cstheme="majorHAnsi"/>
          <w:sz w:val="24"/>
          <w:szCs w:val="24"/>
        </w:rPr>
        <w:br/>
      </w:r>
      <w:r w:rsidR="00A4561B" w:rsidRPr="00BB70C9">
        <w:rPr>
          <w:rFonts w:asciiTheme="majorHAnsi" w:hAnsiTheme="majorHAnsi" w:cstheme="majorHAnsi"/>
          <w:sz w:val="24"/>
          <w:szCs w:val="24"/>
        </w:rPr>
        <w:t xml:space="preserve">Forest schools are </w:t>
      </w:r>
      <w:r w:rsidR="00483BC5" w:rsidRPr="00BB70C9">
        <w:rPr>
          <w:rFonts w:asciiTheme="majorHAnsi" w:hAnsiTheme="majorHAnsi" w:cstheme="majorHAnsi"/>
          <w:sz w:val="24"/>
          <w:szCs w:val="24"/>
        </w:rPr>
        <w:t xml:space="preserve">often more inclusive than indoor classrooms </w:t>
      </w:r>
      <w:r w:rsidR="00D87E0D" w:rsidRPr="00BB70C9">
        <w:rPr>
          <w:rFonts w:asciiTheme="majorHAnsi" w:hAnsiTheme="majorHAnsi" w:cstheme="majorHAnsi"/>
          <w:sz w:val="24"/>
          <w:szCs w:val="24"/>
        </w:rPr>
        <w:t>as they give children the space and freedom to direct their own learning</w:t>
      </w:r>
      <w:r w:rsidR="00AA6E09" w:rsidRPr="00BB70C9">
        <w:rPr>
          <w:rFonts w:asciiTheme="majorHAnsi" w:hAnsiTheme="majorHAnsi" w:cstheme="majorHAnsi"/>
          <w:sz w:val="24"/>
          <w:szCs w:val="24"/>
        </w:rPr>
        <w:t xml:space="preserve"> (Kemp, 2020)</w:t>
      </w:r>
      <w:r w:rsidR="000748E8" w:rsidRPr="00BB70C9">
        <w:rPr>
          <w:rFonts w:asciiTheme="majorHAnsi" w:hAnsiTheme="majorHAnsi" w:cstheme="majorHAnsi"/>
          <w:sz w:val="24"/>
          <w:szCs w:val="24"/>
        </w:rPr>
        <w:t>,</w:t>
      </w:r>
      <w:r w:rsidR="00685C55" w:rsidRPr="00BB70C9">
        <w:rPr>
          <w:rFonts w:asciiTheme="majorHAnsi" w:hAnsiTheme="majorHAnsi" w:cstheme="majorHAnsi"/>
          <w:sz w:val="24"/>
          <w:szCs w:val="24"/>
        </w:rPr>
        <w:t xml:space="preserve"> </w:t>
      </w:r>
      <w:r w:rsidR="00A4561B" w:rsidRPr="00BB70C9">
        <w:rPr>
          <w:rFonts w:asciiTheme="majorHAnsi" w:hAnsiTheme="majorHAnsi" w:cstheme="majorHAnsi"/>
          <w:sz w:val="24"/>
          <w:szCs w:val="24"/>
        </w:rPr>
        <w:t xml:space="preserve">however, </w:t>
      </w:r>
      <w:r w:rsidR="00434DCA" w:rsidRPr="00BB70C9">
        <w:rPr>
          <w:rFonts w:asciiTheme="majorHAnsi" w:hAnsiTheme="majorHAnsi" w:cstheme="majorHAnsi"/>
          <w:sz w:val="24"/>
          <w:szCs w:val="24"/>
        </w:rPr>
        <w:t xml:space="preserve">Riquelme, </w:t>
      </w:r>
      <w:r w:rsidR="00434DCA" w:rsidRPr="00BB70C9">
        <w:rPr>
          <w:rFonts w:asciiTheme="majorHAnsi" w:hAnsiTheme="majorHAnsi" w:cstheme="majorHAnsi"/>
          <w:sz w:val="24"/>
          <w:szCs w:val="24"/>
        </w:rPr>
        <w:t>Hatem, and</w:t>
      </w:r>
      <w:r w:rsidR="00434DCA" w:rsidRPr="00BB70C9">
        <w:rPr>
          <w:rFonts w:asciiTheme="majorHAnsi" w:hAnsiTheme="majorHAnsi" w:cstheme="majorHAnsi"/>
          <w:sz w:val="24"/>
          <w:szCs w:val="24"/>
        </w:rPr>
        <w:t xml:space="preserve"> Montoya</w:t>
      </w:r>
      <w:r w:rsidR="009F3142" w:rsidRPr="00BB70C9">
        <w:rPr>
          <w:rFonts w:asciiTheme="majorHAnsi" w:hAnsiTheme="majorHAnsi" w:cstheme="majorHAnsi"/>
          <w:sz w:val="24"/>
          <w:szCs w:val="24"/>
        </w:rPr>
        <w:t xml:space="preserve"> </w:t>
      </w:r>
      <w:r w:rsidR="00434DCA" w:rsidRPr="00BB70C9">
        <w:rPr>
          <w:rFonts w:asciiTheme="majorHAnsi" w:hAnsiTheme="majorHAnsi" w:cstheme="majorHAnsi"/>
          <w:sz w:val="24"/>
          <w:szCs w:val="24"/>
        </w:rPr>
        <w:t>(</w:t>
      </w:r>
      <w:r w:rsidR="009F3142" w:rsidRPr="00BB70C9">
        <w:rPr>
          <w:rFonts w:asciiTheme="majorHAnsi" w:hAnsiTheme="majorHAnsi" w:cstheme="majorHAnsi"/>
          <w:sz w:val="24"/>
          <w:szCs w:val="24"/>
        </w:rPr>
        <w:t>2016</w:t>
      </w:r>
      <w:r w:rsidR="00434DCA" w:rsidRPr="00BB70C9">
        <w:rPr>
          <w:rFonts w:asciiTheme="majorHAnsi" w:hAnsiTheme="majorHAnsi" w:cstheme="majorHAnsi"/>
          <w:sz w:val="24"/>
          <w:szCs w:val="24"/>
        </w:rPr>
        <w:t>)</w:t>
      </w:r>
      <w:r w:rsidR="009F3142" w:rsidRPr="00BB70C9">
        <w:rPr>
          <w:rFonts w:asciiTheme="majorHAnsi" w:hAnsiTheme="majorHAnsi" w:cstheme="majorHAnsi"/>
          <w:sz w:val="24"/>
          <w:szCs w:val="24"/>
        </w:rPr>
        <w:t xml:space="preserve"> </w:t>
      </w:r>
      <w:r w:rsidR="009624B6" w:rsidRPr="00BB70C9">
        <w:rPr>
          <w:rFonts w:asciiTheme="majorHAnsi" w:hAnsiTheme="majorHAnsi" w:cstheme="majorHAnsi"/>
          <w:sz w:val="24"/>
          <w:szCs w:val="24"/>
        </w:rPr>
        <w:t>remind us that extra c</w:t>
      </w:r>
      <w:r w:rsidR="00B0579F" w:rsidRPr="00BB70C9">
        <w:rPr>
          <w:rFonts w:asciiTheme="majorHAnsi" w:hAnsiTheme="majorHAnsi" w:cstheme="majorHAnsi"/>
          <w:sz w:val="24"/>
          <w:szCs w:val="24"/>
        </w:rPr>
        <w:t>are should be taken</w:t>
      </w:r>
      <w:r w:rsidR="00F77F0F" w:rsidRPr="00BB70C9">
        <w:rPr>
          <w:rFonts w:asciiTheme="majorHAnsi" w:hAnsiTheme="majorHAnsi" w:cstheme="majorHAnsi"/>
          <w:sz w:val="24"/>
          <w:szCs w:val="24"/>
        </w:rPr>
        <w:t xml:space="preserve"> to ensure neuro divergent children </w:t>
      </w:r>
      <w:r w:rsidR="00C76711" w:rsidRPr="00BB70C9">
        <w:rPr>
          <w:rFonts w:asciiTheme="majorHAnsi" w:hAnsiTheme="majorHAnsi" w:cstheme="majorHAnsi"/>
          <w:sz w:val="24"/>
          <w:szCs w:val="24"/>
        </w:rPr>
        <w:t xml:space="preserve">are not being overstimulated during these activities, </w:t>
      </w:r>
      <w:r w:rsidR="005C671E" w:rsidRPr="00BB70C9">
        <w:rPr>
          <w:rFonts w:asciiTheme="majorHAnsi" w:hAnsiTheme="majorHAnsi" w:cstheme="majorHAnsi"/>
          <w:sz w:val="24"/>
          <w:szCs w:val="24"/>
        </w:rPr>
        <w:t xml:space="preserve">and </w:t>
      </w:r>
      <w:r w:rsidR="008D2E02">
        <w:rPr>
          <w:rFonts w:asciiTheme="majorHAnsi" w:hAnsiTheme="majorHAnsi" w:cstheme="majorHAnsi"/>
          <w:sz w:val="24"/>
          <w:szCs w:val="24"/>
        </w:rPr>
        <w:t xml:space="preserve">be aware that </w:t>
      </w:r>
      <w:r w:rsidR="005C671E" w:rsidRPr="00BB70C9">
        <w:rPr>
          <w:rFonts w:asciiTheme="majorHAnsi" w:hAnsiTheme="majorHAnsi" w:cstheme="majorHAnsi"/>
          <w:sz w:val="24"/>
          <w:szCs w:val="24"/>
        </w:rPr>
        <w:t xml:space="preserve">any child who </w:t>
      </w:r>
      <w:r w:rsidR="00AE17BE" w:rsidRPr="00BB70C9">
        <w:rPr>
          <w:rFonts w:asciiTheme="majorHAnsi" w:hAnsiTheme="majorHAnsi" w:cstheme="majorHAnsi"/>
          <w:sz w:val="24"/>
          <w:szCs w:val="24"/>
        </w:rPr>
        <w:t xml:space="preserve">has an adverse reaction to tactile stimuli could also experience </w:t>
      </w:r>
      <w:r w:rsidR="003A4AFB" w:rsidRPr="00BB70C9">
        <w:rPr>
          <w:rFonts w:asciiTheme="majorHAnsi" w:hAnsiTheme="majorHAnsi" w:cstheme="majorHAnsi"/>
          <w:sz w:val="24"/>
          <w:szCs w:val="24"/>
        </w:rPr>
        <w:t xml:space="preserve">less developed motor skills, therefore, </w:t>
      </w:r>
      <w:r w:rsidR="00044245">
        <w:rPr>
          <w:rFonts w:asciiTheme="majorHAnsi" w:hAnsiTheme="majorHAnsi" w:cstheme="majorHAnsi"/>
          <w:sz w:val="24"/>
          <w:szCs w:val="24"/>
        </w:rPr>
        <w:t>Early Years workers</w:t>
      </w:r>
      <w:r w:rsidR="003A4AFB" w:rsidRPr="00BB70C9">
        <w:rPr>
          <w:rFonts w:asciiTheme="majorHAnsi" w:hAnsiTheme="majorHAnsi" w:cstheme="majorHAnsi"/>
          <w:sz w:val="24"/>
          <w:szCs w:val="24"/>
        </w:rPr>
        <w:t xml:space="preserve"> must </w:t>
      </w:r>
      <w:r w:rsidR="005702F5" w:rsidRPr="00BB70C9">
        <w:rPr>
          <w:rFonts w:asciiTheme="majorHAnsi" w:hAnsiTheme="majorHAnsi" w:cstheme="majorHAnsi"/>
          <w:sz w:val="24"/>
          <w:szCs w:val="24"/>
        </w:rPr>
        <w:t>practice inclusion by controlling for th</w:t>
      </w:r>
      <w:r w:rsidR="001E6952" w:rsidRPr="00BB70C9">
        <w:rPr>
          <w:rFonts w:asciiTheme="majorHAnsi" w:hAnsiTheme="majorHAnsi" w:cstheme="majorHAnsi"/>
          <w:sz w:val="24"/>
          <w:szCs w:val="24"/>
        </w:rPr>
        <w:t xml:space="preserve">is likelihood and monitoring their play more closely to </w:t>
      </w:r>
      <w:r w:rsidR="001F2544" w:rsidRPr="00BB70C9">
        <w:rPr>
          <w:rFonts w:asciiTheme="majorHAnsi" w:hAnsiTheme="majorHAnsi" w:cstheme="majorHAnsi"/>
          <w:sz w:val="24"/>
          <w:szCs w:val="24"/>
        </w:rPr>
        <w:t xml:space="preserve">prevent a negative experience that could adversely affect the child’s </w:t>
      </w:r>
      <w:r w:rsidR="0027281C" w:rsidRPr="00BB70C9">
        <w:rPr>
          <w:rFonts w:asciiTheme="majorHAnsi" w:hAnsiTheme="majorHAnsi" w:cstheme="majorHAnsi"/>
          <w:sz w:val="24"/>
          <w:szCs w:val="24"/>
        </w:rPr>
        <w:t>self-esteem</w:t>
      </w:r>
      <w:r w:rsidR="00F87400">
        <w:rPr>
          <w:rFonts w:asciiTheme="majorHAnsi" w:hAnsiTheme="majorHAnsi" w:cstheme="majorHAnsi"/>
          <w:sz w:val="24"/>
          <w:szCs w:val="24"/>
        </w:rPr>
        <w:t xml:space="preserve"> or cause them to harm themselves unnecessarily during outdoor play.</w:t>
      </w:r>
    </w:p>
    <w:p w14:paraId="181D9A20" w14:textId="3E0C55FE" w:rsidR="0050179C" w:rsidRPr="00BB70C9" w:rsidRDefault="0082667E" w:rsidP="00C5293F">
      <w:pPr>
        <w:spacing w:before="30" w:after="30"/>
        <w:rPr>
          <w:rFonts w:asciiTheme="majorHAnsi" w:hAnsiTheme="majorHAnsi" w:cstheme="majorHAnsi"/>
          <w:sz w:val="24"/>
          <w:szCs w:val="24"/>
        </w:rPr>
      </w:pPr>
      <w:r w:rsidRPr="00BB70C9">
        <w:rPr>
          <w:rFonts w:asciiTheme="majorHAnsi" w:hAnsiTheme="majorHAnsi" w:cstheme="majorHAnsi"/>
          <w:sz w:val="24"/>
          <w:szCs w:val="24"/>
        </w:rPr>
        <w:t>The value of outdoor play for its propensity to</w:t>
      </w:r>
      <w:r w:rsidR="0034505D" w:rsidRPr="00BB70C9">
        <w:rPr>
          <w:rFonts w:asciiTheme="majorHAnsi" w:hAnsiTheme="majorHAnsi" w:cstheme="majorHAnsi"/>
          <w:sz w:val="24"/>
          <w:szCs w:val="24"/>
        </w:rPr>
        <w:t>wards</w:t>
      </w:r>
      <w:r w:rsidRPr="00BB70C9">
        <w:rPr>
          <w:rFonts w:asciiTheme="majorHAnsi" w:hAnsiTheme="majorHAnsi" w:cstheme="majorHAnsi"/>
          <w:sz w:val="24"/>
          <w:szCs w:val="24"/>
        </w:rPr>
        <w:t xml:space="preserve"> physical play was recognised in Wales when developing the Foundation phase (Welsh Assembly Government, 2009) where it is described as ‘vital’ to children’s holistic development and encouraged</w:t>
      </w:r>
      <w:r w:rsidR="00CE1281">
        <w:rPr>
          <w:rFonts w:asciiTheme="majorHAnsi" w:hAnsiTheme="majorHAnsi" w:cstheme="majorHAnsi"/>
          <w:sz w:val="24"/>
          <w:szCs w:val="24"/>
        </w:rPr>
        <w:t xml:space="preserve"> using </w:t>
      </w:r>
      <w:r w:rsidRPr="00BB70C9">
        <w:rPr>
          <w:rFonts w:asciiTheme="majorHAnsi" w:hAnsiTheme="majorHAnsi" w:cstheme="majorHAnsi"/>
          <w:sz w:val="24"/>
          <w:szCs w:val="24"/>
        </w:rPr>
        <w:t xml:space="preserve"> the Forest School model to bri</w:t>
      </w:r>
      <w:r w:rsidR="00CD6E1C" w:rsidRPr="00BB70C9">
        <w:rPr>
          <w:rFonts w:asciiTheme="majorHAnsi" w:hAnsiTheme="majorHAnsi" w:cstheme="majorHAnsi"/>
          <w:sz w:val="24"/>
          <w:szCs w:val="24"/>
        </w:rPr>
        <w:t>n</w:t>
      </w:r>
      <w:r w:rsidRPr="00BB70C9">
        <w:rPr>
          <w:rFonts w:asciiTheme="majorHAnsi" w:hAnsiTheme="majorHAnsi" w:cstheme="majorHAnsi"/>
          <w:sz w:val="24"/>
          <w:szCs w:val="24"/>
        </w:rPr>
        <w:t>g children’s learning outsid</w:t>
      </w:r>
      <w:r w:rsidR="00CD6E1C" w:rsidRPr="00BB70C9">
        <w:rPr>
          <w:rFonts w:asciiTheme="majorHAnsi" w:hAnsiTheme="majorHAnsi" w:cstheme="majorHAnsi"/>
          <w:sz w:val="24"/>
          <w:szCs w:val="24"/>
        </w:rPr>
        <w:t>e.</w:t>
      </w:r>
      <w:r w:rsidR="00627B0B" w:rsidRPr="00BB70C9">
        <w:rPr>
          <w:rFonts w:asciiTheme="majorHAnsi" w:hAnsiTheme="majorHAnsi" w:cstheme="majorHAnsi"/>
          <w:sz w:val="24"/>
          <w:szCs w:val="24"/>
        </w:rPr>
        <w:br/>
        <w:t xml:space="preserve">This physical, experiential learning addresses </w:t>
      </w:r>
      <w:r w:rsidR="00CF5151" w:rsidRPr="00BB70C9">
        <w:rPr>
          <w:rFonts w:asciiTheme="majorHAnsi" w:hAnsiTheme="majorHAnsi" w:cstheme="majorHAnsi"/>
          <w:sz w:val="24"/>
          <w:szCs w:val="24"/>
        </w:rPr>
        <w:t xml:space="preserve">many of the rights outlined in the United Nations Convention on the </w:t>
      </w:r>
      <w:r w:rsidR="008F3EFC" w:rsidRPr="00BB70C9">
        <w:rPr>
          <w:rFonts w:asciiTheme="majorHAnsi" w:hAnsiTheme="majorHAnsi" w:cstheme="majorHAnsi"/>
          <w:sz w:val="24"/>
          <w:szCs w:val="24"/>
        </w:rPr>
        <w:t>Rights</w:t>
      </w:r>
      <w:r w:rsidR="00CF5151" w:rsidRPr="00BB70C9">
        <w:rPr>
          <w:rFonts w:asciiTheme="majorHAnsi" w:hAnsiTheme="majorHAnsi" w:cstheme="majorHAnsi"/>
          <w:sz w:val="24"/>
          <w:szCs w:val="24"/>
        </w:rPr>
        <w:t xml:space="preserve"> of </w:t>
      </w:r>
      <w:r w:rsidR="008F3EFC" w:rsidRPr="00BB70C9">
        <w:rPr>
          <w:rFonts w:asciiTheme="majorHAnsi" w:hAnsiTheme="majorHAnsi" w:cstheme="majorHAnsi"/>
          <w:sz w:val="24"/>
          <w:szCs w:val="24"/>
        </w:rPr>
        <w:t>the child, such as a</w:t>
      </w:r>
      <w:r w:rsidR="00627B0B" w:rsidRPr="00BB70C9">
        <w:rPr>
          <w:rFonts w:asciiTheme="majorHAnsi" w:hAnsiTheme="majorHAnsi" w:cstheme="majorHAnsi"/>
          <w:sz w:val="24"/>
          <w:szCs w:val="24"/>
        </w:rPr>
        <w:t xml:space="preserve"> </w:t>
      </w:r>
      <w:r w:rsidR="00627B0B" w:rsidRPr="00BB70C9">
        <w:rPr>
          <w:rFonts w:asciiTheme="majorHAnsi" w:hAnsiTheme="majorHAnsi" w:cstheme="majorHAnsi"/>
          <w:sz w:val="24"/>
          <w:szCs w:val="24"/>
        </w:rPr>
        <w:t>child’s</w:t>
      </w:r>
      <w:r w:rsidR="00627B0B" w:rsidRPr="00BB70C9">
        <w:rPr>
          <w:rFonts w:asciiTheme="majorHAnsi" w:hAnsiTheme="majorHAnsi" w:cstheme="majorHAnsi"/>
          <w:sz w:val="24"/>
          <w:szCs w:val="24"/>
        </w:rPr>
        <w:t xml:space="preserve"> right to grow up healthy (article 6), the child led approach respects the child’s right to say what they think should </w:t>
      </w:r>
      <w:r w:rsidR="00627B0B" w:rsidRPr="00BB70C9">
        <w:rPr>
          <w:rFonts w:asciiTheme="majorHAnsi" w:hAnsiTheme="majorHAnsi" w:cstheme="majorHAnsi"/>
          <w:sz w:val="24"/>
          <w:szCs w:val="24"/>
        </w:rPr>
        <w:lastRenderedPageBreak/>
        <w:t>happen and be listened to</w:t>
      </w:r>
      <w:r w:rsidR="00E013C2">
        <w:rPr>
          <w:rFonts w:asciiTheme="majorHAnsi" w:hAnsiTheme="majorHAnsi" w:cstheme="majorHAnsi"/>
          <w:sz w:val="24"/>
          <w:szCs w:val="24"/>
        </w:rPr>
        <w:t xml:space="preserve"> </w:t>
      </w:r>
      <w:r w:rsidR="00627B0B" w:rsidRPr="00BB70C9">
        <w:rPr>
          <w:rFonts w:asciiTheme="majorHAnsi" w:hAnsiTheme="majorHAnsi" w:cstheme="majorHAnsi"/>
          <w:sz w:val="24"/>
          <w:szCs w:val="24"/>
        </w:rPr>
        <w:t>(article 12), the right to learn and become the best they can be (articles 28 and 29), and the transferrable skills of a</w:t>
      </w:r>
      <w:r w:rsidR="003D02C9" w:rsidRPr="00BB70C9">
        <w:rPr>
          <w:rFonts w:asciiTheme="majorHAnsi" w:hAnsiTheme="majorHAnsi" w:cstheme="majorHAnsi"/>
          <w:sz w:val="24"/>
          <w:szCs w:val="24"/>
        </w:rPr>
        <w:t>ss</w:t>
      </w:r>
      <w:r w:rsidR="00627B0B" w:rsidRPr="00BB70C9">
        <w:rPr>
          <w:rFonts w:asciiTheme="majorHAnsi" w:hAnsiTheme="majorHAnsi" w:cstheme="majorHAnsi"/>
          <w:sz w:val="24"/>
          <w:szCs w:val="24"/>
        </w:rPr>
        <w:t>essing risk and danger for themselves supports the right to be protected from doing things that could harm them</w:t>
      </w:r>
      <w:r w:rsidR="0088744C" w:rsidRPr="00BB70C9">
        <w:rPr>
          <w:rFonts w:asciiTheme="majorHAnsi" w:hAnsiTheme="majorHAnsi" w:cstheme="majorHAnsi"/>
          <w:sz w:val="24"/>
          <w:szCs w:val="24"/>
        </w:rPr>
        <w:t xml:space="preserve"> (</w:t>
      </w:r>
      <w:r w:rsidR="0088744C" w:rsidRPr="00BB70C9">
        <w:rPr>
          <w:rFonts w:asciiTheme="majorHAnsi" w:hAnsiTheme="majorHAnsi" w:cstheme="majorHAnsi"/>
          <w:sz w:val="24"/>
          <w:szCs w:val="24"/>
          <w:lang w:eastAsia="en-GB"/>
        </w:rPr>
        <w:t>Children’s Commissioner for Wales</w:t>
      </w:r>
      <w:r w:rsidR="0088744C" w:rsidRPr="00BB70C9">
        <w:rPr>
          <w:rFonts w:asciiTheme="majorHAnsi" w:hAnsiTheme="majorHAnsi" w:cstheme="majorHAnsi"/>
          <w:sz w:val="24"/>
          <w:szCs w:val="24"/>
        </w:rPr>
        <w:t xml:space="preserve">, </w:t>
      </w:r>
      <w:r w:rsidR="0088744C" w:rsidRPr="00BB70C9">
        <w:rPr>
          <w:rFonts w:asciiTheme="majorHAnsi" w:hAnsiTheme="majorHAnsi" w:cstheme="majorHAnsi"/>
          <w:sz w:val="24"/>
          <w:szCs w:val="24"/>
          <w:lang w:eastAsia="en-GB"/>
        </w:rPr>
        <w:t>2023</w:t>
      </w:r>
      <w:r w:rsidR="0088744C" w:rsidRPr="00BB70C9">
        <w:rPr>
          <w:rFonts w:asciiTheme="majorHAnsi" w:hAnsiTheme="majorHAnsi" w:cstheme="majorHAnsi"/>
          <w:sz w:val="24"/>
          <w:szCs w:val="24"/>
        </w:rPr>
        <w:t>)</w:t>
      </w:r>
      <w:r w:rsidR="00627B0B" w:rsidRPr="00BB70C9">
        <w:rPr>
          <w:rFonts w:asciiTheme="majorHAnsi" w:hAnsiTheme="majorHAnsi" w:cstheme="majorHAnsi"/>
          <w:sz w:val="24"/>
          <w:szCs w:val="24"/>
        </w:rPr>
        <w:t>.</w:t>
      </w:r>
      <w:r w:rsidR="0019377C" w:rsidRPr="00BB70C9">
        <w:rPr>
          <w:rFonts w:asciiTheme="majorHAnsi" w:hAnsiTheme="majorHAnsi" w:cstheme="majorHAnsi"/>
          <w:sz w:val="24"/>
          <w:szCs w:val="24"/>
        </w:rPr>
        <w:br/>
      </w:r>
      <w:r w:rsidR="001D2EB4">
        <w:rPr>
          <w:rFonts w:asciiTheme="majorHAnsi" w:hAnsiTheme="majorHAnsi" w:cstheme="majorHAnsi"/>
          <w:sz w:val="24"/>
          <w:szCs w:val="24"/>
        </w:rPr>
        <w:t xml:space="preserve">Ensuring children has </w:t>
      </w:r>
      <w:r w:rsidR="0091304F">
        <w:rPr>
          <w:rFonts w:asciiTheme="majorHAnsi" w:hAnsiTheme="majorHAnsi" w:cstheme="majorHAnsi"/>
          <w:sz w:val="24"/>
          <w:szCs w:val="24"/>
        </w:rPr>
        <w:t xml:space="preserve">access to safe, child led play in outdoor environments has been </w:t>
      </w:r>
      <w:r w:rsidR="00CE57A3">
        <w:rPr>
          <w:rFonts w:asciiTheme="majorHAnsi" w:hAnsiTheme="majorHAnsi" w:cstheme="majorHAnsi"/>
          <w:sz w:val="24"/>
          <w:szCs w:val="24"/>
        </w:rPr>
        <w:t>proven to contribute to the development of holistic wellbeing</w:t>
      </w:r>
      <w:r w:rsidR="00DB12FB">
        <w:rPr>
          <w:rFonts w:asciiTheme="majorHAnsi" w:hAnsiTheme="majorHAnsi" w:cstheme="majorHAnsi"/>
          <w:sz w:val="24"/>
          <w:szCs w:val="24"/>
        </w:rPr>
        <w:t xml:space="preserve">, </w:t>
      </w:r>
      <w:r w:rsidR="003F4984">
        <w:rPr>
          <w:rFonts w:asciiTheme="majorHAnsi" w:hAnsiTheme="majorHAnsi" w:cstheme="majorHAnsi"/>
          <w:sz w:val="24"/>
          <w:szCs w:val="24"/>
        </w:rPr>
        <w:t xml:space="preserve">opportunities to develop physically through </w:t>
      </w:r>
      <w:r w:rsidR="00930D4D">
        <w:rPr>
          <w:rFonts w:asciiTheme="majorHAnsi" w:hAnsiTheme="majorHAnsi" w:cstheme="majorHAnsi"/>
          <w:sz w:val="24"/>
          <w:szCs w:val="24"/>
        </w:rPr>
        <w:t>physical play ensures children grow</w:t>
      </w:r>
      <w:r w:rsidR="00183469">
        <w:rPr>
          <w:rFonts w:asciiTheme="majorHAnsi" w:hAnsiTheme="majorHAnsi" w:cstheme="majorHAnsi"/>
          <w:sz w:val="24"/>
          <w:szCs w:val="24"/>
        </w:rPr>
        <w:t xml:space="preserve"> and develop a healthy appetite and regular </w:t>
      </w:r>
      <w:r w:rsidR="007400F8">
        <w:rPr>
          <w:rFonts w:asciiTheme="majorHAnsi" w:hAnsiTheme="majorHAnsi" w:cstheme="majorHAnsi"/>
          <w:sz w:val="24"/>
          <w:szCs w:val="24"/>
        </w:rPr>
        <w:t>sleep</w:t>
      </w:r>
      <w:r w:rsidR="00183469">
        <w:rPr>
          <w:rFonts w:asciiTheme="majorHAnsi" w:hAnsiTheme="majorHAnsi" w:cstheme="majorHAnsi"/>
          <w:sz w:val="24"/>
          <w:szCs w:val="24"/>
        </w:rPr>
        <w:t xml:space="preserve"> pattern which contributes to healthy </w:t>
      </w:r>
      <w:r w:rsidR="007400F8">
        <w:rPr>
          <w:rFonts w:asciiTheme="majorHAnsi" w:hAnsiTheme="majorHAnsi" w:cstheme="majorHAnsi"/>
          <w:sz w:val="24"/>
          <w:szCs w:val="24"/>
        </w:rPr>
        <w:t xml:space="preserve">brain development, without which, </w:t>
      </w:r>
      <w:r w:rsidR="00FD6C2C">
        <w:rPr>
          <w:rFonts w:asciiTheme="majorHAnsi" w:hAnsiTheme="majorHAnsi" w:cstheme="majorHAnsi"/>
          <w:sz w:val="24"/>
          <w:szCs w:val="24"/>
        </w:rPr>
        <w:t>the learning of Mathmetics and Science would not be possible</w:t>
      </w:r>
      <w:r w:rsidR="00A76633">
        <w:rPr>
          <w:rFonts w:asciiTheme="majorHAnsi" w:hAnsiTheme="majorHAnsi" w:cstheme="majorHAnsi"/>
          <w:sz w:val="24"/>
          <w:szCs w:val="24"/>
        </w:rPr>
        <w:t xml:space="preserve"> (NCT, 2017)</w:t>
      </w:r>
      <w:r w:rsidR="00C37759">
        <w:rPr>
          <w:rFonts w:asciiTheme="majorHAnsi" w:hAnsiTheme="majorHAnsi" w:cstheme="majorHAnsi"/>
          <w:sz w:val="24"/>
          <w:szCs w:val="24"/>
        </w:rPr>
        <w:t xml:space="preserve">. </w:t>
      </w:r>
      <w:r w:rsidR="00A76633">
        <w:rPr>
          <w:rFonts w:asciiTheme="majorHAnsi" w:hAnsiTheme="majorHAnsi" w:cstheme="majorHAnsi"/>
          <w:sz w:val="24"/>
          <w:szCs w:val="24"/>
        </w:rPr>
        <w:t xml:space="preserve">It also </w:t>
      </w:r>
      <w:r w:rsidR="006616C8">
        <w:rPr>
          <w:rFonts w:asciiTheme="majorHAnsi" w:hAnsiTheme="majorHAnsi" w:cstheme="majorHAnsi"/>
          <w:sz w:val="24"/>
          <w:szCs w:val="24"/>
        </w:rPr>
        <w:t>unlocks the</w:t>
      </w:r>
      <w:r w:rsidR="00845258">
        <w:rPr>
          <w:rFonts w:asciiTheme="majorHAnsi" w:hAnsiTheme="majorHAnsi" w:cstheme="majorHAnsi"/>
          <w:sz w:val="24"/>
          <w:szCs w:val="24"/>
        </w:rPr>
        <w:t xml:space="preserve"> joy of learning and experimentation</w:t>
      </w:r>
      <w:r w:rsidR="006616C8">
        <w:rPr>
          <w:rFonts w:asciiTheme="majorHAnsi" w:hAnsiTheme="majorHAnsi" w:cstheme="majorHAnsi"/>
          <w:sz w:val="24"/>
          <w:szCs w:val="24"/>
        </w:rPr>
        <w:t xml:space="preserve"> and increases r</w:t>
      </w:r>
      <w:r w:rsidR="003E776A">
        <w:rPr>
          <w:rFonts w:asciiTheme="majorHAnsi" w:hAnsiTheme="majorHAnsi" w:cstheme="majorHAnsi"/>
          <w:sz w:val="24"/>
          <w:szCs w:val="24"/>
        </w:rPr>
        <w:t>esilience</w:t>
      </w:r>
      <w:r w:rsidR="006616C8">
        <w:rPr>
          <w:rFonts w:asciiTheme="majorHAnsi" w:hAnsiTheme="majorHAnsi" w:cstheme="majorHAnsi"/>
          <w:sz w:val="24"/>
          <w:szCs w:val="24"/>
        </w:rPr>
        <w:t>,</w:t>
      </w:r>
      <w:r w:rsidR="00845258">
        <w:rPr>
          <w:rFonts w:asciiTheme="majorHAnsi" w:hAnsiTheme="majorHAnsi" w:cstheme="majorHAnsi"/>
          <w:sz w:val="24"/>
          <w:szCs w:val="24"/>
        </w:rPr>
        <w:t xml:space="preserve"> which </w:t>
      </w:r>
      <w:r w:rsidR="00BF670B">
        <w:rPr>
          <w:rFonts w:asciiTheme="majorHAnsi" w:hAnsiTheme="majorHAnsi" w:cstheme="majorHAnsi"/>
          <w:sz w:val="24"/>
          <w:szCs w:val="24"/>
        </w:rPr>
        <w:t xml:space="preserve">are qualities </w:t>
      </w:r>
      <w:r w:rsidR="003E776A">
        <w:rPr>
          <w:rFonts w:asciiTheme="majorHAnsi" w:hAnsiTheme="majorHAnsi" w:cstheme="majorHAnsi"/>
          <w:sz w:val="24"/>
          <w:szCs w:val="24"/>
        </w:rPr>
        <w:t xml:space="preserve">essential to children becoming the creative contributors that </w:t>
      </w:r>
      <w:r w:rsidR="00A95BBC">
        <w:rPr>
          <w:rFonts w:asciiTheme="majorHAnsi" w:hAnsiTheme="majorHAnsi" w:cstheme="majorHAnsi"/>
          <w:sz w:val="24"/>
          <w:szCs w:val="24"/>
        </w:rPr>
        <w:t xml:space="preserve">The New Curriculum for Wales </w:t>
      </w:r>
      <w:r w:rsidR="00284A21">
        <w:rPr>
          <w:rFonts w:asciiTheme="majorHAnsi" w:hAnsiTheme="majorHAnsi" w:cstheme="majorHAnsi"/>
          <w:sz w:val="24"/>
          <w:szCs w:val="24"/>
        </w:rPr>
        <w:t xml:space="preserve">seeks to promote, </w:t>
      </w:r>
      <w:r w:rsidR="00845258">
        <w:rPr>
          <w:rFonts w:asciiTheme="majorHAnsi" w:hAnsiTheme="majorHAnsi" w:cstheme="majorHAnsi"/>
          <w:sz w:val="24"/>
          <w:szCs w:val="24"/>
        </w:rPr>
        <w:t xml:space="preserve"> </w:t>
      </w:r>
      <w:r w:rsidR="00AD7A8D">
        <w:rPr>
          <w:rFonts w:asciiTheme="majorHAnsi" w:hAnsiTheme="majorHAnsi" w:cstheme="majorHAnsi"/>
          <w:sz w:val="24"/>
          <w:szCs w:val="24"/>
        </w:rPr>
        <w:t>(Welsh Government, 2023)</w:t>
      </w:r>
      <w:r w:rsidR="00450768">
        <w:rPr>
          <w:rFonts w:asciiTheme="majorHAnsi" w:hAnsiTheme="majorHAnsi" w:cstheme="majorHAnsi"/>
          <w:sz w:val="24"/>
          <w:szCs w:val="24"/>
        </w:rPr>
        <w:t xml:space="preserve"> With the appropriate </w:t>
      </w:r>
      <w:r w:rsidR="00C93C8F">
        <w:rPr>
          <w:rFonts w:asciiTheme="majorHAnsi" w:hAnsiTheme="majorHAnsi" w:cstheme="majorHAnsi"/>
          <w:sz w:val="24"/>
          <w:szCs w:val="24"/>
        </w:rPr>
        <w:t xml:space="preserve">outerwear and attitude, Early Years education can provide a high quality </w:t>
      </w:r>
      <w:r w:rsidR="00CE1736">
        <w:rPr>
          <w:rFonts w:asciiTheme="majorHAnsi" w:hAnsiTheme="majorHAnsi" w:cstheme="majorHAnsi"/>
          <w:sz w:val="24"/>
          <w:szCs w:val="24"/>
        </w:rPr>
        <w:t xml:space="preserve"> mathematic and scientific curriculum that is Child centred, inclusive and proven to </w:t>
      </w:r>
      <w:r w:rsidR="00FD22F4">
        <w:rPr>
          <w:rFonts w:asciiTheme="majorHAnsi" w:hAnsiTheme="majorHAnsi" w:cstheme="majorHAnsi"/>
          <w:sz w:val="24"/>
          <w:szCs w:val="24"/>
        </w:rPr>
        <w:t>have a positive effect on lifelong learning across these area’s of the curriculum</w:t>
      </w:r>
      <w:r w:rsidR="006E027E">
        <w:rPr>
          <w:rFonts w:asciiTheme="majorHAnsi" w:hAnsiTheme="majorHAnsi" w:cstheme="majorHAnsi"/>
          <w:sz w:val="24"/>
          <w:szCs w:val="24"/>
        </w:rPr>
        <w:t xml:space="preserve"> and build confidence and self esteem </w:t>
      </w:r>
      <w:r w:rsidR="002A633C">
        <w:rPr>
          <w:rFonts w:asciiTheme="majorHAnsi" w:hAnsiTheme="majorHAnsi" w:cstheme="majorHAnsi"/>
          <w:sz w:val="24"/>
          <w:szCs w:val="24"/>
        </w:rPr>
        <w:t>that will improve cognitive, physical and social development of children overall.</w:t>
      </w:r>
    </w:p>
    <w:p w14:paraId="3A217983" w14:textId="4142F9A3" w:rsidR="0050179C" w:rsidRPr="00BB70C9" w:rsidRDefault="00784C7C" w:rsidP="00C5293F">
      <w:pPr>
        <w:spacing w:before="30" w:after="30"/>
        <w:rPr>
          <w:rFonts w:asciiTheme="majorHAnsi" w:hAnsiTheme="majorHAnsi" w:cstheme="majorHAnsi"/>
          <w:sz w:val="24"/>
          <w:szCs w:val="24"/>
        </w:rPr>
      </w:pPr>
      <w:r w:rsidRPr="00BB70C9">
        <w:rPr>
          <w:rFonts w:asciiTheme="majorHAnsi" w:hAnsiTheme="majorHAnsi" w:cstheme="majorHAnsi"/>
          <w:sz w:val="24"/>
          <w:szCs w:val="24"/>
        </w:rPr>
        <w:t xml:space="preserve"> </w:t>
      </w:r>
    </w:p>
    <w:p w14:paraId="50D73C46" w14:textId="77777777" w:rsidR="00784C7C" w:rsidRPr="00BB70C9" w:rsidRDefault="00784C7C" w:rsidP="00C5293F">
      <w:pPr>
        <w:spacing w:before="30" w:after="30"/>
        <w:rPr>
          <w:rFonts w:asciiTheme="majorHAnsi" w:hAnsiTheme="majorHAnsi" w:cstheme="majorHAnsi"/>
          <w:sz w:val="24"/>
          <w:szCs w:val="24"/>
        </w:rPr>
      </w:pPr>
    </w:p>
    <w:p w14:paraId="257754FB" w14:textId="0E2D2E02" w:rsidR="004768B0" w:rsidRPr="00BB70C9" w:rsidRDefault="004768B0" w:rsidP="00C5293F">
      <w:pPr>
        <w:spacing w:before="30" w:after="30"/>
        <w:rPr>
          <w:rFonts w:asciiTheme="majorHAnsi" w:hAnsiTheme="majorHAnsi" w:cstheme="majorHAnsi"/>
          <w:sz w:val="24"/>
          <w:szCs w:val="24"/>
        </w:rPr>
      </w:pPr>
    </w:p>
    <w:p w14:paraId="118B64EA" w14:textId="77777777" w:rsidR="00BB70C9" w:rsidRPr="00BB70C9" w:rsidRDefault="00BB70C9" w:rsidP="00C5293F">
      <w:pPr>
        <w:spacing w:before="30" w:after="30"/>
        <w:rPr>
          <w:rFonts w:asciiTheme="majorHAnsi" w:hAnsiTheme="majorHAnsi" w:cstheme="majorHAnsi"/>
          <w:sz w:val="24"/>
          <w:szCs w:val="24"/>
        </w:rPr>
      </w:pPr>
    </w:p>
    <w:sectPr w:rsidR="00BB70C9" w:rsidRPr="00BB70C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D82E0" w14:textId="77777777" w:rsidR="00E86A8A" w:rsidRDefault="00E86A8A" w:rsidP="00E86A8A">
      <w:pPr>
        <w:spacing w:after="0" w:line="240" w:lineRule="auto"/>
      </w:pPr>
      <w:r>
        <w:separator/>
      </w:r>
    </w:p>
  </w:endnote>
  <w:endnote w:type="continuationSeparator" w:id="0">
    <w:p w14:paraId="42222721" w14:textId="77777777" w:rsidR="00E86A8A" w:rsidRDefault="00E86A8A" w:rsidP="00E86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206889"/>
      <w:docPartObj>
        <w:docPartGallery w:val="Page Numbers (Bottom of Page)"/>
        <w:docPartUnique/>
      </w:docPartObj>
    </w:sdtPr>
    <w:sdtEndPr>
      <w:rPr>
        <w:noProof/>
      </w:rPr>
    </w:sdtEndPr>
    <w:sdtContent>
      <w:p w14:paraId="236F643F" w14:textId="6A3F917E" w:rsidR="00244552" w:rsidRDefault="002445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7B610C" w14:textId="371F7DA6" w:rsidR="00E86A8A" w:rsidRDefault="00E86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2C0FA" w14:textId="77777777" w:rsidR="00E86A8A" w:rsidRDefault="00E86A8A" w:rsidP="00E86A8A">
      <w:pPr>
        <w:spacing w:after="0" w:line="240" w:lineRule="auto"/>
      </w:pPr>
      <w:r>
        <w:separator/>
      </w:r>
    </w:p>
  </w:footnote>
  <w:footnote w:type="continuationSeparator" w:id="0">
    <w:p w14:paraId="0421AE4C" w14:textId="77777777" w:rsidR="00E86A8A" w:rsidRDefault="00E86A8A" w:rsidP="00E86A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AFF9A" w14:textId="3D984CE5" w:rsidR="00E86A8A" w:rsidRDefault="00AA294E">
    <w:pPr>
      <w:pStyle w:val="Header"/>
    </w:pPr>
    <w:r>
      <w:t>2216953</w:t>
    </w:r>
    <w:r w:rsidR="003F76D4">
      <w:tab/>
    </w:r>
    <w:r w:rsidR="006B0DD4">
      <w:t>ECEY</w:t>
    </w:r>
    <w:r w:rsidR="00244552">
      <w:t>5005</w:t>
    </w:r>
    <w:r w:rsidR="003F76D4">
      <w:tab/>
    </w:r>
    <w:r>
      <w:t>1819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896"/>
    <w:rsid w:val="00000B11"/>
    <w:rsid w:val="000015A8"/>
    <w:rsid w:val="00002BA3"/>
    <w:rsid w:val="00004379"/>
    <w:rsid w:val="00007EE6"/>
    <w:rsid w:val="00020241"/>
    <w:rsid w:val="00035208"/>
    <w:rsid w:val="00036E96"/>
    <w:rsid w:val="00042779"/>
    <w:rsid w:val="0004358A"/>
    <w:rsid w:val="00044245"/>
    <w:rsid w:val="00045862"/>
    <w:rsid w:val="00050B8A"/>
    <w:rsid w:val="00057EE7"/>
    <w:rsid w:val="00060909"/>
    <w:rsid w:val="000629BC"/>
    <w:rsid w:val="0006662A"/>
    <w:rsid w:val="00072223"/>
    <w:rsid w:val="000748E8"/>
    <w:rsid w:val="00074E53"/>
    <w:rsid w:val="00091E96"/>
    <w:rsid w:val="000945EF"/>
    <w:rsid w:val="00095606"/>
    <w:rsid w:val="000A1D0F"/>
    <w:rsid w:val="000D0D8D"/>
    <w:rsid w:val="000D543B"/>
    <w:rsid w:val="000E3928"/>
    <w:rsid w:val="000F177D"/>
    <w:rsid w:val="000F1D71"/>
    <w:rsid w:val="000F25B0"/>
    <w:rsid w:val="000F47B3"/>
    <w:rsid w:val="00101971"/>
    <w:rsid w:val="00106289"/>
    <w:rsid w:val="00107867"/>
    <w:rsid w:val="00111068"/>
    <w:rsid w:val="001209F0"/>
    <w:rsid w:val="001256AB"/>
    <w:rsid w:val="00125C1C"/>
    <w:rsid w:val="001268A8"/>
    <w:rsid w:val="001307C2"/>
    <w:rsid w:val="00140171"/>
    <w:rsid w:val="001503C0"/>
    <w:rsid w:val="001521C3"/>
    <w:rsid w:val="001538F3"/>
    <w:rsid w:val="00171CD2"/>
    <w:rsid w:val="00172832"/>
    <w:rsid w:val="00172FD1"/>
    <w:rsid w:val="001737D7"/>
    <w:rsid w:val="00174D34"/>
    <w:rsid w:val="00183469"/>
    <w:rsid w:val="0019377C"/>
    <w:rsid w:val="001A4E14"/>
    <w:rsid w:val="001B3998"/>
    <w:rsid w:val="001B67F0"/>
    <w:rsid w:val="001C268A"/>
    <w:rsid w:val="001C367F"/>
    <w:rsid w:val="001C5854"/>
    <w:rsid w:val="001C58C5"/>
    <w:rsid w:val="001D03F3"/>
    <w:rsid w:val="001D2EB4"/>
    <w:rsid w:val="001D67C6"/>
    <w:rsid w:val="001E1CA1"/>
    <w:rsid w:val="001E3E7E"/>
    <w:rsid w:val="001E6952"/>
    <w:rsid w:val="001F2544"/>
    <w:rsid w:val="001F2CA9"/>
    <w:rsid w:val="00201C5D"/>
    <w:rsid w:val="00202B4C"/>
    <w:rsid w:val="00206421"/>
    <w:rsid w:val="00206EBA"/>
    <w:rsid w:val="00215E2F"/>
    <w:rsid w:val="002162F9"/>
    <w:rsid w:val="00216CE3"/>
    <w:rsid w:val="00220511"/>
    <w:rsid w:val="00220EE7"/>
    <w:rsid w:val="002244A0"/>
    <w:rsid w:val="00230A25"/>
    <w:rsid w:val="00244552"/>
    <w:rsid w:val="00250E1C"/>
    <w:rsid w:val="00252C31"/>
    <w:rsid w:val="00265B01"/>
    <w:rsid w:val="0027281C"/>
    <w:rsid w:val="0027405F"/>
    <w:rsid w:val="002848D4"/>
    <w:rsid w:val="00284A21"/>
    <w:rsid w:val="00291912"/>
    <w:rsid w:val="002A557A"/>
    <w:rsid w:val="002A633C"/>
    <w:rsid w:val="002B2222"/>
    <w:rsid w:val="002C0229"/>
    <w:rsid w:val="002C576F"/>
    <w:rsid w:val="002E4E3D"/>
    <w:rsid w:val="002E507A"/>
    <w:rsid w:val="002F0F41"/>
    <w:rsid w:val="0030759D"/>
    <w:rsid w:val="00313D08"/>
    <w:rsid w:val="00315884"/>
    <w:rsid w:val="00323C6B"/>
    <w:rsid w:val="00326EBA"/>
    <w:rsid w:val="0033074E"/>
    <w:rsid w:val="00330C7E"/>
    <w:rsid w:val="00335F16"/>
    <w:rsid w:val="0034505D"/>
    <w:rsid w:val="00345F1D"/>
    <w:rsid w:val="0035006C"/>
    <w:rsid w:val="0035209A"/>
    <w:rsid w:val="00371E1A"/>
    <w:rsid w:val="00381A9A"/>
    <w:rsid w:val="00382B9A"/>
    <w:rsid w:val="003A2C61"/>
    <w:rsid w:val="003A4AFB"/>
    <w:rsid w:val="003A61EA"/>
    <w:rsid w:val="003A7A06"/>
    <w:rsid w:val="003B258A"/>
    <w:rsid w:val="003B4CBF"/>
    <w:rsid w:val="003B58AD"/>
    <w:rsid w:val="003B6B99"/>
    <w:rsid w:val="003C3A3E"/>
    <w:rsid w:val="003C6149"/>
    <w:rsid w:val="003D02C9"/>
    <w:rsid w:val="003E1381"/>
    <w:rsid w:val="003E3B8E"/>
    <w:rsid w:val="003E6844"/>
    <w:rsid w:val="003E6AA4"/>
    <w:rsid w:val="003E776A"/>
    <w:rsid w:val="003F4984"/>
    <w:rsid w:val="003F76D4"/>
    <w:rsid w:val="003F7C07"/>
    <w:rsid w:val="00400553"/>
    <w:rsid w:val="00402059"/>
    <w:rsid w:val="00405EA5"/>
    <w:rsid w:val="0040751F"/>
    <w:rsid w:val="00407E2C"/>
    <w:rsid w:val="004143C6"/>
    <w:rsid w:val="004311AE"/>
    <w:rsid w:val="00434DCA"/>
    <w:rsid w:val="00450768"/>
    <w:rsid w:val="0045186F"/>
    <w:rsid w:val="00452408"/>
    <w:rsid w:val="004564D5"/>
    <w:rsid w:val="0045737B"/>
    <w:rsid w:val="004646E1"/>
    <w:rsid w:val="004768B0"/>
    <w:rsid w:val="00483BC5"/>
    <w:rsid w:val="00485BE9"/>
    <w:rsid w:val="004A4A6C"/>
    <w:rsid w:val="004B7C98"/>
    <w:rsid w:val="004C34F4"/>
    <w:rsid w:val="004D4848"/>
    <w:rsid w:val="004D4EDB"/>
    <w:rsid w:val="004E1F81"/>
    <w:rsid w:val="004E49E0"/>
    <w:rsid w:val="004E69FD"/>
    <w:rsid w:val="0050179C"/>
    <w:rsid w:val="005030B9"/>
    <w:rsid w:val="0051196C"/>
    <w:rsid w:val="00516481"/>
    <w:rsid w:val="00520138"/>
    <w:rsid w:val="00520983"/>
    <w:rsid w:val="00525008"/>
    <w:rsid w:val="005368D3"/>
    <w:rsid w:val="00536E35"/>
    <w:rsid w:val="0054391A"/>
    <w:rsid w:val="005441B0"/>
    <w:rsid w:val="005447E1"/>
    <w:rsid w:val="005514AE"/>
    <w:rsid w:val="00562EF4"/>
    <w:rsid w:val="00564654"/>
    <w:rsid w:val="0056603D"/>
    <w:rsid w:val="005702F5"/>
    <w:rsid w:val="00585C61"/>
    <w:rsid w:val="00586DD8"/>
    <w:rsid w:val="00596952"/>
    <w:rsid w:val="00596ACC"/>
    <w:rsid w:val="005B01B2"/>
    <w:rsid w:val="005B2F79"/>
    <w:rsid w:val="005B7BE3"/>
    <w:rsid w:val="005C671E"/>
    <w:rsid w:val="005D2E40"/>
    <w:rsid w:val="005D75D0"/>
    <w:rsid w:val="005F5D9A"/>
    <w:rsid w:val="005F7C08"/>
    <w:rsid w:val="00611CCE"/>
    <w:rsid w:val="00617D47"/>
    <w:rsid w:val="00627B0B"/>
    <w:rsid w:val="00631AB5"/>
    <w:rsid w:val="006333F0"/>
    <w:rsid w:val="00634E91"/>
    <w:rsid w:val="006440D3"/>
    <w:rsid w:val="00646B4F"/>
    <w:rsid w:val="006502EB"/>
    <w:rsid w:val="00650BE8"/>
    <w:rsid w:val="00657197"/>
    <w:rsid w:val="006616C8"/>
    <w:rsid w:val="006769E4"/>
    <w:rsid w:val="00681C2F"/>
    <w:rsid w:val="00685C55"/>
    <w:rsid w:val="00696BB7"/>
    <w:rsid w:val="006A04EF"/>
    <w:rsid w:val="006A53A0"/>
    <w:rsid w:val="006B0DD4"/>
    <w:rsid w:val="006B6499"/>
    <w:rsid w:val="006C6403"/>
    <w:rsid w:val="006D45DD"/>
    <w:rsid w:val="006D5395"/>
    <w:rsid w:val="006D632F"/>
    <w:rsid w:val="006D6F0F"/>
    <w:rsid w:val="006E027E"/>
    <w:rsid w:val="006E529B"/>
    <w:rsid w:val="006F5043"/>
    <w:rsid w:val="006F690B"/>
    <w:rsid w:val="00712336"/>
    <w:rsid w:val="00713170"/>
    <w:rsid w:val="00721486"/>
    <w:rsid w:val="007400F8"/>
    <w:rsid w:val="00740F77"/>
    <w:rsid w:val="007510C2"/>
    <w:rsid w:val="00755B83"/>
    <w:rsid w:val="00762994"/>
    <w:rsid w:val="00762F3A"/>
    <w:rsid w:val="00770C07"/>
    <w:rsid w:val="007726B4"/>
    <w:rsid w:val="00772AE8"/>
    <w:rsid w:val="00773D42"/>
    <w:rsid w:val="00780761"/>
    <w:rsid w:val="00784C7C"/>
    <w:rsid w:val="00793F58"/>
    <w:rsid w:val="00794341"/>
    <w:rsid w:val="00794651"/>
    <w:rsid w:val="007A182A"/>
    <w:rsid w:val="007A63F4"/>
    <w:rsid w:val="007C055A"/>
    <w:rsid w:val="007C2630"/>
    <w:rsid w:val="007C50E3"/>
    <w:rsid w:val="007C7D26"/>
    <w:rsid w:val="007D1D3A"/>
    <w:rsid w:val="007D6E90"/>
    <w:rsid w:val="007D71DD"/>
    <w:rsid w:val="007E05ED"/>
    <w:rsid w:val="007E78ED"/>
    <w:rsid w:val="007E7BBB"/>
    <w:rsid w:val="007F32CA"/>
    <w:rsid w:val="0080190D"/>
    <w:rsid w:val="008070F5"/>
    <w:rsid w:val="00810421"/>
    <w:rsid w:val="00814C45"/>
    <w:rsid w:val="00822A64"/>
    <w:rsid w:val="00823CB6"/>
    <w:rsid w:val="0082667E"/>
    <w:rsid w:val="00835CFC"/>
    <w:rsid w:val="00842624"/>
    <w:rsid w:val="00843B3B"/>
    <w:rsid w:val="00845258"/>
    <w:rsid w:val="008531CD"/>
    <w:rsid w:val="0085752E"/>
    <w:rsid w:val="00877D40"/>
    <w:rsid w:val="00884F18"/>
    <w:rsid w:val="0088744C"/>
    <w:rsid w:val="00891294"/>
    <w:rsid w:val="00894864"/>
    <w:rsid w:val="008958BD"/>
    <w:rsid w:val="008B36AD"/>
    <w:rsid w:val="008B4519"/>
    <w:rsid w:val="008B5A76"/>
    <w:rsid w:val="008B6780"/>
    <w:rsid w:val="008B6B93"/>
    <w:rsid w:val="008C0FD1"/>
    <w:rsid w:val="008C1F0F"/>
    <w:rsid w:val="008C41EB"/>
    <w:rsid w:val="008D289F"/>
    <w:rsid w:val="008D2E02"/>
    <w:rsid w:val="008D722B"/>
    <w:rsid w:val="008F3EFC"/>
    <w:rsid w:val="008F5409"/>
    <w:rsid w:val="008F5D23"/>
    <w:rsid w:val="008F7BBC"/>
    <w:rsid w:val="00900B85"/>
    <w:rsid w:val="009024EF"/>
    <w:rsid w:val="00902B59"/>
    <w:rsid w:val="0091304F"/>
    <w:rsid w:val="00917FBD"/>
    <w:rsid w:val="009207CC"/>
    <w:rsid w:val="00920E3C"/>
    <w:rsid w:val="00927AC0"/>
    <w:rsid w:val="00930D4D"/>
    <w:rsid w:val="009312C9"/>
    <w:rsid w:val="00934AFF"/>
    <w:rsid w:val="00934D6A"/>
    <w:rsid w:val="0093684A"/>
    <w:rsid w:val="00937CB3"/>
    <w:rsid w:val="00950E5E"/>
    <w:rsid w:val="00957D2D"/>
    <w:rsid w:val="009624B6"/>
    <w:rsid w:val="0096285E"/>
    <w:rsid w:val="00966172"/>
    <w:rsid w:val="009738CC"/>
    <w:rsid w:val="00977182"/>
    <w:rsid w:val="009806B5"/>
    <w:rsid w:val="00986C9E"/>
    <w:rsid w:val="0099081F"/>
    <w:rsid w:val="009A40ED"/>
    <w:rsid w:val="009A4A35"/>
    <w:rsid w:val="009B4DD8"/>
    <w:rsid w:val="009B511E"/>
    <w:rsid w:val="009C31EF"/>
    <w:rsid w:val="009C6E8E"/>
    <w:rsid w:val="009D2167"/>
    <w:rsid w:val="009D62AA"/>
    <w:rsid w:val="009E10E5"/>
    <w:rsid w:val="009E36A1"/>
    <w:rsid w:val="009E4079"/>
    <w:rsid w:val="009E686E"/>
    <w:rsid w:val="009F1449"/>
    <w:rsid w:val="009F152F"/>
    <w:rsid w:val="009F3142"/>
    <w:rsid w:val="009F3A3F"/>
    <w:rsid w:val="00A019D5"/>
    <w:rsid w:val="00A05AB6"/>
    <w:rsid w:val="00A07896"/>
    <w:rsid w:val="00A109F9"/>
    <w:rsid w:val="00A1418D"/>
    <w:rsid w:val="00A24BAD"/>
    <w:rsid w:val="00A2627F"/>
    <w:rsid w:val="00A331CC"/>
    <w:rsid w:val="00A356E1"/>
    <w:rsid w:val="00A35E6F"/>
    <w:rsid w:val="00A4022F"/>
    <w:rsid w:val="00A4122E"/>
    <w:rsid w:val="00A4201A"/>
    <w:rsid w:val="00A44647"/>
    <w:rsid w:val="00A4561B"/>
    <w:rsid w:val="00A46E73"/>
    <w:rsid w:val="00A47A59"/>
    <w:rsid w:val="00A668C9"/>
    <w:rsid w:val="00A74128"/>
    <w:rsid w:val="00A76633"/>
    <w:rsid w:val="00A76DB7"/>
    <w:rsid w:val="00A85151"/>
    <w:rsid w:val="00A852A3"/>
    <w:rsid w:val="00A930F6"/>
    <w:rsid w:val="00A95BBC"/>
    <w:rsid w:val="00AA294E"/>
    <w:rsid w:val="00AA6E09"/>
    <w:rsid w:val="00AA7EB6"/>
    <w:rsid w:val="00AB091B"/>
    <w:rsid w:val="00AB4A50"/>
    <w:rsid w:val="00AB4D94"/>
    <w:rsid w:val="00AC117A"/>
    <w:rsid w:val="00AC5C12"/>
    <w:rsid w:val="00AC7281"/>
    <w:rsid w:val="00AD06E8"/>
    <w:rsid w:val="00AD132B"/>
    <w:rsid w:val="00AD6291"/>
    <w:rsid w:val="00AD7A8D"/>
    <w:rsid w:val="00AE17BE"/>
    <w:rsid w:val="00AE3F27"/>
    <w:rsid w:val="00AF0E57"/>
    <w:rsid w:val="00AF33E9"/>
    <w:rsid w:val="00AF3EEA"/>
    <w:rsid w:val="00AF4F55"/>
    <w:rsid w:val="00AF52EE"/>
    <w:rsid w:val="00AF6CC5"/>
    <w:rsid w:val="00B0579F"/>
    <w:rsid w:val="00B0767E"/>
    <w:rsid w:val="00B10DC6"/>
    <w:rsid w:val="00B14DCE"/>
    <w:rsid w:val="00B26713"/>
    <w:rsid w:val="00B41724"/>
    <w:rsid w:val="00B424DD"/>
    <w:rsid w:val="00B537CF"/>
    <w:rsid w:val="00B55EC4"/>
    <w:rsid w:val="00B5661E"/>
    <w:rsid w:val="00B63547"/>
    <w:rsid w:val="00B65BDE"/>
    <w:rsid w:val="00B70072"/>
    <w:rsid w:val="00B7590B"/>
    <w:rsid w:val="00B760F1"/>
    <w:rsid w:val="00B80382"/>
    <w:rsid w:val="00B851EB"/>
    <w:rsid w:val="00B8561E"/>
    <w:rsid w:val="00B92510"/>
    <w:rsid w:val="00B926D6"/>
    <w:rsid w:val="00B932D8"/>
    <w:rsid w:val="00B95E90"/>
    <w:rsid w:val="00BA3F0D"/>
    <w:rsid w:val="00BA4431"/>
    <w:rsid w:val="00BA6E42"/>
    <w:rsid w:val="00BA7BB7"/>
    <w:rsid w:val="00BB0710"/>
    <w:rsid w:val="00BB135B"/>
    <w:rsid w:val="00BB31BA"/>
    <w:rsid w:val="00BB70C9"/>
    <w:rsid w:val="00BC09C7"/>
    <w:rsid w:val="00BC0FC5"/>
    <w:rsid w:val="00BC1537"/>
    <w:rsid w:val="00BC5065"/>
    <w:rsid w:val="00BC5639"/>
    <w:rsid w:val="00BF00BB"/>
    <w:rsid w:val="00BF2815"/>
    <w:rsid w:val="00BF5390"/>
    <w:rsid w:val="00BF670B"/>
    <w:rsid w:val="00C01AAA"/>
    <w:rsid w:val="00C026A7"/>
    <w:rsid w:val="00C0349C"/>
    <w:rsid w:val="00C169D0"/>
    <w:rsid w:val="00C225D6"/>
    <w:rsid w:val="00C26C42"/>
    <w:rsid w:val="00C30DFB"/>
    <w:rsid w:val="00C3460E"/>
    <w:rsid w:val="00C37759"/>
    <w:rsid w:val="00C44050"/>
    <w:rsid w:val="00C4674A"/>
    <w:rsid w:val="00C51DD0"/>
    <w:rsid w:val="00C5293F"/>
    <w:rsid w:val="00C60DEB"/>
    <w:rsid w:val="00C64A5A"/>
    <w:rsid w:val="00C67761"/>
    <w:rsid w:val="00C73750"/>
    <w:rsid w:val="00C75D3B"/>
    <w:rsid w:val="00C76711"/>
    <w:rsid w:val="00C778A4"/>
    <w:rsid w:val="00C836B7"/>
    <w:rsid w:val="00C83ABD"/>
    <w:rsid w:val="00C93C8F"/>
    <w:rsid w:val="00C94931"/>
    <w:rsid w:val="00C975DB"/>
    <w:rsid w:val="00CA1488"/>
    <w:rsid w:val="00CA53F6"/>
    <w:rsid w:val="00CA5F89"/>
    <w:rsid w:val="00CB1AF8"/>
    <w:rsid w:val="00CC0475"/>
    <w:rsid w:val="00CC440D"/>
    <w:rsid w:val="00CC4AA4"/>
    <w:rsid w:val="00CC7AED"/>
    <w:rsid w:val="00CD6E1C"/>
    <w:rsid w:val="00CE1281"/>
    <w:rsid w:val="00CE1736"/>
    <w:rsid w:val="00CE2BED"/>
    <w:rsid w:val="00CE57A3"/>
    <w:rsid w:val="00CE736C"/>
    <w:rsid w:val="00CF1BCE"/>
    <w:rsid w:val="00CF5151"/>
    <w:rsid w:val="00D17DF0"/>
    <w:rsid w:val="00D23AD4"/>
    <w:rsid w:val="00D36A48"/>
    <w:rsid w:val="00D4033A"/>
    <w:rsid w:val="00D47032"/>
    <w:rsid w:val="00D558A0"/>
    <w:rsid w:val="00D63EA0"/>
    <w:rsid w:val="00D67509"/>
    <w:rsid w:val="00D67D0E"/>
    <w:rsid w:val="00D70E6C"/>
    <w:rsid w:val="00D838BB"/>
    <w:rsid w:val="00D87E0D"/>
    <w:rsid w:val="00D9184A"/>
    <w:rsid w:val="00D969AF"/>
    <w:rsid w:val="00DB12FB"/>
    <w:rsid w:val="00DB44FE"/>
    <w:rsid w:val="00DB747B"/>
    <w:rsid w:val="00DC1F06"/>
    <w:rsid w:val="00DE3BB3"/>
    <w:rsid w:val="00DE5063"/>
    <w:rsid w:val="00DF378E"/>
    <w:rsid w:val="00DF42AB"/>
    <w:rsid w:val="00E013C2"/>
    <w:rsid w:val="00E0703A"/>
    <w:rsid w:val="00E10A92"/>
    <w:rsid w:val="00E135E9"/>
    <w:rsid w:val="00E252E3"/>
    <w:rsid w:val="00E43A3A"/>
    <w:rsid w:val="00E46520"/>
    <w:rsid w:val="00E61A39"/>
    <w:rsid w:val="00E63582"/>
    <w:rsid w:val="00E774AB"/>
    <w:rsid w:val="00E80BF7"/>
    <w:rsid w:val="00E86A8A"/>
    <w:rsid w:val="00E90545"/>
    <w:rsid w:val="00E93540"/>
    <w:rsid w:val="00EA0307"/>
    <w:rsid w:val="00EA541F"/>
    <w:rsid w:val="00EA6007"/>
    <w:rsid w:val="00EB34C7"/>
    <w:rsid w:val="00ED3755"/>
    <w:rsid w:val="00ED644A"/>
    <w:rsid w:val="00EE52B2"/>
    <w:rsid w:val="00EE5D74"/>
    <w:rsid w:val="00EF13DA"/>
    <w:rsid w:val="00EF6F6E"/>
    <w:rsid w:val="00EF79D5"/>
    <w:rsid w:val="00F0012C"/>
    <w:rsid w:val="00F0697B"/>
    <w:rsid w:val="00F07330"/>
    <w:rsid w:val="00F15F8E"/>
    <w:rsid w:val="00F172C1"/>
    <w:rsid w:val="00F32028"/>
    <w:rsid w:val="00F3408B"/>
    <w:rsid w:val="00F36ABA"/>
    <w:rsid w:val="00F374BF"/>
    <w:rsid w:val="00F403AE"/>
    <w:rsid w:val="00F43022"/>
    <w:rsid w:val="00F444D7"/>
    <w:rsid w:val="00F47FF6"/>
    <w:rsid w:val="00F532D2"/>
    <w:rsid w:val="00F54385"/>
    <w:rsid w:val="00F553B9"/>
    <w:rsid w:val="00F55A6E"/>
    <w:rsid w:val="00F565C0"/>
    <w:rsid w:val="00F66DC4"/>
    <w:rsid w:val="00F77F0F"/>
    <w:rsid w:val="00F82A6E"/>
    <w:rsid w:val="00F87400"/>
    <w:rsid w:val="00F902FB"/>
    <w:rsid w:val="00F91517"/>
    <w:rsid w:val="00F93261"/>
    <w:rsid w:val="00F93320"/>
    <w:rsid w:val="00F96A17"/>
    <w:rsid w:val="00FA0FD0"/>
    <w:rsid w:val="00FA45E7"/>
    <w:rsid w:val="00FA5FCC"/>
    <w:rsid w:val="00FA7E3A"/>
    <w:rsid w:val="00FB5C2E"/>
    <w:rsid w:val="00FB6665"/>
    <w:rsid w:val="00FC16D8"/>
    <w:rsid w:val="00FC2B29"/>
    <w:rsid w:val="00FC4FEC"/>
    <w:rsid w:val="00FD22F4"/>
    <w:rsid w:val="00FD6C2C"/>
    <w:rsid w:val="00FE1997"/>
    <w:rsid w:val="00FE49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27E008"/>
  <w15:chartTrackingRefBased/>
  <w15:docId w15:val="{2BF919C9-BE26-4AA8-A2CF-F979537C6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F55"/>
  </w:style>
  <w:style w:type="paragraph" w:styleId="Heading1">
    <w:name w:val="heading 1"/>
    <w:basedOn w:val="Normal"/>
    <w:link w:val="Heading1Char"/>
    <w:uiPriority w:val="9"/>
    <w:qFormat/>
    <w:rsid w:val="007E05E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3">
    <w:name w:val="heading 3"/>
    <w:basedOn w:val="Normal"/>
    <w:next w:val="Normal"/>
    <w:link w:val="Heading3Char"/>
    <w:uiPriority w:val="9"/>
    <w:unhideWhenUsed/>
    <w:qFormat/>
    <w:rsid w:val="005B2F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E69FD"/>
    <w:rPr>
      <w:color w:val="0000FF"/>
      <w:u w:val="single"/>
    </w:rPr>
  </w:style>
  <w:style w:type="character" w:customStyle="1" w:styleId="Heading1Char">
    <w:name w:val="Heading 1 Char"/>
    <w:basedOn w:val="DefaultParagraphFont"/>
    <w:link w:val="Heading1"/>
    <w:uiPriority w:val="9"/>
    <w:rsid w:val="007E05ED"/>
    <w:rPr>
      <w:rFonts w:ascii="Times New Roman" w:eastAsia="Times New Roman" w:hAnsi="Times New Roman" w:cs="Times New Roman"/>
      <w:b/>
      <w:bCs/>
      <w:kern w:val="36"/>
      <w:sz w:val="48"/>
      <w:szCs w:val="48"/>
      <w:lang w:eastAsia="en-GB"/>
      <w14:ligatures w14:val="none"/>
    </w:rPr>
  </w:style>
  <w:style w:type="character" w:customStyle="1" w:styleId="fn">
    <w:name w:val="fn"/>
    <w:basedOn w:val="DefaultParagraphFont"/>
    <w:rsid w:val="007E05ED"/>
  </w:style>
  <w:style w:type="character" w:customStyle="1" w:styleId="subtitle">
    <w:name w:val="subtitle"/>
    <w:basedOn w:val="DefaultParagraphFont"/>
    <w:rsid w:val="007E05ED"/>
  </w:style>
  <w:style w:type="character" w:customStyle="1" w:styleId="authorname">
    <w:name w:val="authorname"/>
    <w:basedOn w:val="DefaultParagraphFont"/>
    <w:rsid w:val="00AF6CC5"/>
  </w:style>
  <w:style w:type="character" w:customStyle="1" w:styleId="date">
    <w:name w:val="date"/>
    <w:basedOn w:val="DefaultParagraphFont"/>
    <w:rsid w:val="00AF6CC5"/>
  </w:style>
  <w:style w:type="character" w:customStyle="1" w:styleId="separator">
    <w:name w:val="separator"/>
    <w:basedOn w:val="DefaultParagraphFont"/>
    <w:rsid w:val="00AF6CC5"/>
  </w:style>
  <w:style w:type="character" w:customStyle="1" w:styleId="Heading3Char">
    <w:name w:val="Heading 3 Char"/>
    <w:basedOn w:val="DefaultParagraphFont"/>
    <w:link w:val="Heading3"/>
    <w:uiPriority w:val="9"/>
    <w:rsid w:val="005B2F79"/>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5B2F7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ast-name">
    <w:name w:val="last-name"/>
    <w:basedOn w:val="DefaultParagraphFont"/>
    <w:rsid w:val="00C4674A"/>
  </w:style>
  <w:style w:type="character" w:customStyle="1" w:styleId="contrib">
    <w:name w:val="contrib"/>
    <w:basedOn w:val="DefaultParagraphFont"/>
    <w:rsid w:val="00F91517"/>
  </w:style>
  <w:style w:type="paragraph" w:styleId="Header">
    <w:name w:val="header"/>
    <w:basedOn w:val="Normal"/>
    <w:link w:val="HeaderChar"/>
    <w:uiPriority w:val="99"/>
    <w:unhideWhenUsed/>
    <w:rsid w:val="00E86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6A8A"/>
  </w:style>
  <w:style w:type="paragraph" w:styleId="Footer">
    <w:name w:val="footer"/>
    <w:basedOn w:val="Normal"/>
    <w:link w:val="FooterChar"/>
    <w:uiPriority w:val="99"/>
    <w:unhideWhenUsed/>
    <w:rsid w:val="00E86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6A8A"/>
  </w:style>
  <w:style w:type="character" w:styleId="UnresolvedMention">
    <w:name w:val="Unresolved Mention"/>
    <w:basedOn w:val="DefaultParagraphFont"/>
    <w:uiPriority w:val="99"/>
    <w:semiHidden/>
    <w:unhideWhenUsed/>
    <w:rsid w:val="00E63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623299">
      <w:bodyDiv w:val="1"/>
      <w:marLeft w:val="0"/>
      <w:marRight w:val="0"/>
      <w:marTop w:val="0"/>
      <w:marBottom w:val="0"/>
      <w:divBdr>
        <w:top w:val="none" w:sz="0" w:space="0" w:color="auto"/>
        <w:left w:val="none" w:sz="0" w:space="0" w:color="auto"/>
        <w:bottom w:val="none" w:sz="0" w:space="0" w:color="auto"/>
        <w:right w:val="none" w:sz="0" w:space="0" w:color="auto"/>
      </w:divBdr>
      <w:divsChild>
        <w:div w:id="106313943">
          <w:marLeft w:val="0"/>
          <w:marRight w:val="180"/>
          <w:marTop w:val="0"/>
          <w:marBottom w:val="0"/>
          <w:divBdr>
            <w:top w:val="none" w:sz="0" w:space="0" w:color="auto"/>
            <w:left w:val="none" w:sz="0" w:space="0" w:color="auto"/>
            <w:bottom w:val="none" w:sz="0" w:space="0" w:color="auto"/>
            <w:right w:val="none" w:sz="0" w:space="0" w:color="auto"/>
          </w:divBdr>
        </w:div>
        <w:div w:id="1584102586">
          <w:marLeft w:val="0"/>
          <w:marRight w:val="0"/>
          <w:marTop w:val="0"/>
          <w:marBottom w:val="30"/>
          <w:divBdr>
            <w:top w:val="none" w:sz="0" w:space="0" w:color="auto"/>
            <w:left w:val="none" w:sz="0" w:space="0" w:color="auto"/>
            <w:bottom w:val="none" w:sz="0" w:space="0" w:color="auto"/>
            <w:right w:val="none" w:sz="0" w:space="0" w:color="auto"/>
          </w:divBdr>
          <w:divsChild>
            <w:div w:id="586574040">
              <w:marLeft w:val="0"/>
              <w:marRight w:val="0"/>
              <w:marTop w:val="48"/>
              <w:marBottom w:val="48"/>
              <w:divBdr>
                <w:top w:val="none" w:sz="0" w:space="0" w:color="auto"/>
                <w:left w:val="none" w:sz="0" w:space="0" w:color="auto"/>
                <w:bottom w:val="none" w:sz="0" w:space="0" w:color="auto"/>
                <w:right w:val="none" w:sz="0" w:space="0" w:color="auto"/>
              </w:divBdr>
            </w:div>
            <w:div w:id="1013652521">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966547640">
      <w:bodyDiv w:val="1"/>
      <w:marLeft w:val="0"/>
      <w:marRight w:val="0"/>
      <w:marTop w:val="0"/>
      <w:marBottom w:val="0"/>
      <w:divBdr>
        <w:top w:val="none" w:sz="0" w:space="0" w:color="auto"/>
        <w:left w:val="none" w:sz="0" w:space="0" w:color="auto"/>
        <w:bottom w:val="none" w:sz="0" w:space="0" w:color="auto"/>
        <w:right w:val="none" w:sz="0" w:space="0" w:color="auto"/>
      </w:divBdr>
    </w:div>
    <w:div w:id="1098915619">
      <w:bodyDiv w:val="1"/>
      <w:marLeft w:val="0"/>
      <w:marRight w:val="0"/>
      <w:marTop w:val="0"/>
      <w:marBottom w:val="0"/>
      <w:divBdr>
        <w:top w:val="none" w:sz="0" w:space="0" w:color="auto"/>
        <w:left w:val="none" w:sz="0" w:space="0" w:color="auto"/>
        <w:bottom w:val="none" w:sz="0" w:space="0" w:color="auto"/>
        <w:right w:val="none" w:sz="0" w:space="0" w:color="auto"/>
      </w:divBdr>
    </w:div>
    <w:div w:id="1108235670">
      <w:bodyDiv w:val="1"/>
      <w:marLeft w:val="0"/>
      <w:marRight w:val="0"/>
      <w:marTop w:val="0"/>
      <w:marBottom w:val="0"/>
      <w:divBdr>
        <w:top w:val="none" w:sz="0" w:space="0" w:color="auto"/>
        <w:left w:val="none" w:sz="0" w:space="0" w:color="auto"/>
        <w:bottom w:val="none" w:sz="0" w:space="0" w:color="auto"/>
        <w:right w:val="none" w:sz="0" w:space="0" w:color="auto"/>
      </w:divBdr>
    </w:div>
    <w:div w:id="1231387009">
      <w:bodyDiv w:val="1"/>
      <w:marLeft w:val="0"/>
      <w:marRight w:val="0"/>
      <w:marTop w:val="0"/>
      <w:marBottom w:val="0"/>
      <w:divBdr>
        <w:top w:val="none" w:sz="0" w:space="0" w:color="auto"/>
        <w:left w:val="none" w:sz="0" w:space="0" w:color="auto"/>
        <w:bottom w:val="none" w:sz="0" w:space="0" w:color="auto"/>
        <w:right w:val="none" w:sz="0" w:space="0" w:color="auto"/>
      </w:divBdr>
      <w:divsChild>
        <w:div w:id="1573084555">
          <w:marLeft w:val="0"/>
          <w:marRight w:val="0"/>
          <w:marTop w:val="0"/>
          <w:marBottom w:val="0"/>
          <w:divBdr>
            <w:top w:val="none" w:sz="0" w:space="0" w:color="auto"/>
            <w:left w:val="none" w:sz="0" w:space="0" w:color="auto"/>
            <w:bottom w:val="none" w:sz="0" w:space="0" w:color="auto"/>
            <w:right w:val="none" w:sz="0" w:space="0" w:color="auto"/>
          </w:divBdr>
          <w:divsChild>
            <w:div w:id="154489874">
              <w:marLeft w:val="0"/>
              <w:marRight w:val="0"/>
              <w:marTop w:val="0"/>
              <w:marBottom w:val="0"/>
              <w:divBdr>
                <w:top w:val="none" w:sz="0" w:space="0" w:color="auto"/>
                <w:left w:val="none" w:sz="0" w:space="0" w:color="auto"/>
                <w:bottom w:val="none" w:sz="0" w:space="0" w:color="auto"/>
                <w:right w:val="none" w:sz="0" w:space="0" w:color="auto"/>
              </w:divBdr>
              <w:divsChild>
                <w:div w:id="1813526073">
                  <w:marLeft w:val="0"/>
                  <w:marRight w:val="150"/>
                  <w:marTop w:val="0"/>
                  <w:marBottom w:val="0"/>
                  <w:divBdr>
                    <w:top w:val="none" w:sz="0" w:space="0" w:color="auto"/>
                    <w:left w:val="none" w:sz="0" w:space="0" w:color="auto"/>
                    <w:bottom w:val="none" w:sz="0" w:space="0" w:color="auto"/>
                    <w:right w:val="none" w:sz="0" w:space="0" w:color="auto"/>
                  </w:divBdr>
                </w:div>
                <w:div w:id="107355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2703849">
      <w:bodyDiv w:val="1"/>
      <w:marLeft w:val="0"/>
      <w:marRight w:val="0"/>
      <w:marTop w:val="0"/>
      <w:marBottom w:val="0"/>
      <w:divBdr>
        <w:top w:val="none" w:sz="0" w:space="0" w:color="auto"/>
        <w:left w:val="none" w:sz="0" w:space="0" w:color="auto"/>
        <w:bottom w:val="none" w:sz="0" w:space="0" w:color="auto"/>
        <w:right w:val="none" w:sz="0" w:space="0" w:color="auto"/>
      </w:divBdr>
    </w:div>
    <w:div w:id="1728988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5" ma:contentTypeDescription="Create a new document." ma:contentTypeScope="" ma:versionID="8aec8ab0ea692948b4847d6e8524323a">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eb5a24fc7cf6d22bdec9ba231b6f1f95"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E63A8-22EA-4146-B16F-A11D156DD8BB}">
  <ds:schemaRefs>
    <ds:schemaRef ds:uri="http://schemas.microsoft.com/office/infopath/2007/PartnerControls"/>
    <ds:schemaRef ds:uri="http://www.w3.org/XML/1998/namespace"/>
    <ds:schemaRef ds:uri="461f81f1-dbc4-4122-adb0-1c0e154b8134"/>
    <ds:schemaRef ds:uri="http://schemas.microsoft.com/office/2006/metadata/properties"/>
    <ds:schemaRef ds:uri="http://purl.org/dc/elements/1.1/"/>
    <ds:schemaRef ds:uri="http://schemas.microsoft.com/office/2006/documentManagement/types"/>
    <ds:schemaRef ds:uri="http://purl.org/dc/dcmitype/"/>
    <ds:schemaRef ds:uri="http://schemas.openxmlformats.org/package/2006/metadata/core-properties"/>
    <ds:schemaRef ds:uri="a450a3cc-050d-4aca-8a4e-543025a63de0"/>
    <ds:schemaRef ds:uri="http://purl.org/dc/terms/"/>
  </ds:schemaRefs>
</ds:datastoreItem>
</file>

<file path=customXml/itemProps2.xml><?xml version="1.0" encoding="utf-8"?>
<ds:datastoreItem xmlns:ds="http://schemas.openxmlformats.org/officeDocument/2006/customXml" ds:itemID="{70B67CA1-CBA2-453D-8C77-31FD92D78B83}">
  <ds:schemaRefs>
    <ds:schemaRef ds:uri="http://schemas.microsoft.com/sharepoint/v3/contenttype/forms"/>
  </ds:schemaRefs>
</ds:datastoreItem>
</file>

<file path=customXml/itemProps3.xml><?xml version="1.0" encoding="utf-8"?>
<ds:datastoreItem xmlns:ds="http://schemas.openxmlformats.org/officeDocument/2006/customXml" ds:itemID="{3309C611-E149-4811-897C-B02ADEE2CA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C9846C-C4BB-4941-9C00-14F2369A2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2034</Words>
  <Characters>9949</Characters>
  <Application>Microsoft Office Word</Application>
  <DocSecurity>0</DocSecurity>
  <Lines>163</Lines>
  <Paragraphs>84</Paragraphs>
  <ScaleCrop>false</ScaleCrop>
  <Company/>
  <LinksUpToDate>false</LinksUpToDate>
  <CharactersWithSpaces>11899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Dwyer (2216953)</dc:creator>
  <cp:keywords/>
  <dc:description/>
  <cp:lastModifiedBy>Sophie Dwyer (2216953)</cp:lastModifiedBy>
  <cp:revision>2</cp:revision>
  <dcterms:created xsi:type="dcterms:W3CDTF">2023-09-28T18:31:00Z</dcterms:created>
  <dcterms:modified xsi:type="dcterms:W3CDTF">2023-09-28T18:31:00Z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