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6EE3F" w14:textId="77777777" w:rsidR="00080D95" w:rsidRDefault="00080D95" w:rsidP="004E696D">
      <w:pPr>
        <w:shd w:val="clear" w:color="auto" w:fill="FFFFFF"/>
        <w:spacing w:after="0"/>
        <w:jc w:val="both"/>
        <w:rPr>
          <w:rFonts w:ascii="Arial" w:eastAsia="Times New Roman" w:hAnsi="Arial" w:cs="Arial"/>
          <w:b/>
          <w:bCs/>
          <w:color w:val="000000"/>
          <w:kern w:val="0"/>
          <w:sz w:val="24"/>
          <w:szCs w:val="24"/>
          <w14:ligatures w14:val="none"/>
        </w:rPr>
      </w:pPr>
    </w:p>
    <w:p w14:paraId="55AEE597" w14:textId="77777777" w:rsidR="00080D95" w:rsidRDefault="00080D95" w:rsidP="004E696D">
      <w:pPr>
        <w:shd w:val="clear" w:color="auto" w:fill="FFFFFF"/>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noProof/>
          <w:color w:val="000000"/>
          <w:kern w:val="0"/>
          <w:sz w:val="24"/>
          <w:szCs w:val="24"/>
        </w:rPr>
        <w:drawing>
          <wp:inline distT="0" distB="0" distL="0" distR="0" wp14:anchorId="373ADF11" wp14:editId="688C6292">
            <wp:extent cx="6026150" cy="1193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6022324" cy="1193042"/>
                    </a:xfrm>
                    <a:prstGeom prst="rect">
                      <a:avLst/>
                    </a:prstGeom>
                  </pic:spPr>
                </pic:pic>
              </a:graphicData>
            </a:graphic>
          </wp:inline>
        </w:drawing>
      </w:r>
    </w:p>
    <w:p w14:paraId="31AAB19D" w14:textId="77777777" w:rsidR="00080D95" w:rsidRDefault="00080D95" w:rsidP="004E696D">
      <w:pPr>
        <w:shd w:val="clear" w:color="auto" w:fill="FFFFFF"/>
        <w:spacing w:after="0"/>
        <w:jc w:val="both"/>
        <w:rPr>
          <w:rFonts w:ascii="Arial" w:eastAsia="Times New Roman" w:hAnsi="Arial" w:cs="Arial"/>
          <w:b/>
          <w:bCs/>
          <w:color w:val="000000"/>
          <w:kern w:val="0"/>
          <w:sz w:val="24"/>
          <w:szCs w:val="24"/>
          <w14:ligatures w14:val="none"/>
        </w:rPr>
      </w:pPr>
    </w:p>
    <w:p w14:paraId="7C6CB31E" w14:textId="77777777" w:rsidR="00D64F9A" w:rsidRDefault="00D64F9A" w:rsidP="00080D95">
      <w:pPr>
        <w:shd w:val="clear" w:color="auto" w:fill="FFFFFF"/>
        <w:spacing w:after="0"/>
        <w:jc w:val="both"/>
        <w:rPr>
          <w:rFonts w:ascii="Arial" w:eastAsia="Times New Roman" w:hAnsi="Arial" w:cs="Arial"/>
          <w:b/>
          <w:bCs/>
          <w:color w:val="000000"/>
          <w:kern w:val="0"/>
          <w:sz w:val="16"/>
          <w:szCs w:val="16"/>
          <w14:ligatures w14:val="none"/>
        </w:rPr>
      </w:pPr>
    </w:p>
    <w:p w14:paraId="712072FE" w14:textId="77777777" w:rsidR="00D64F9A" w:rsidRDefault="00D64F9A" w:rsidP="00080D95">
      <w:pPr>
        <w:shd w:val="clear" w:color="auto" w:fill="FFFFFF"/>
        <w:spacing w:after="0"/>
        <w:jc w:val="both"/>
        <w:rPr>
          <w:rFonts w:ascii="Arial" w:eastAsia="Times New Roman" w:hAnsi="Arial" w:cs="Arial"/>
          <w:b/>
          <w:bCs/>
          <w:color w:val="000000"/>
          <w:kern w:val="0"/>
          <w:sz w:val="16"/>
          <w:szCs w:val="16"/>
          <w14:ligatures w14:val="none"/>
        </w:rPr>
      </w:pPr>
    </w:p>
    <w:p w14:paraId="04E86619" w14:textId="77777777" w:rsidR="00D64F9A" w:rsidRPr="00AC59C7" w:rsidRDefault="00D64F9A" w:rsidP="00080D95">
      <w:pPr>
        <w:shd w:val="clear" w:color="auto" w:fill="FFFFFF"/>
        <w:spacing w:after="0"/>
        <w:jc w:val="both"/>
        <w:rPr>
          <w:rFonts w:ascii="Arial" w:eastAsia="Times New Roman" w:hAnsi="Arial" w:cs="Arial"/>
          <w:b/>
          <w:bCs/>
          <w:color w:val="1F497D" w:themeColor="text2"/>
          <w:kern w:val="0"/>
          <w:sz w:val="36"/>
          <w:szCs w:val="36"/>
          <w14:ligatures w14:val="none"/>
        </w:rPr>
      </w:pPr>
      <w:r>
        <w:rPr>
          <w:rFonts w:ascii="Arial" w:eastAsia="Times New Roman" w:hAnsi="Arial" w:cs="Arial"/>
          <w:b/>
          <w:bCs/>
          <w:color w:val="000000"/>
          <w:kern w:val="0"/>
          <w:sz w:val="16"/>
          <w:szCs w:val="16"/>
          <w14:ligatures w14:val="none"/>
        </w:rPr>
        <w:t xml:space="preserve">                                                                            </w:t>
      </w:r>
      <w:r>
        <w:rPr>
          <w:rFonts w:ascii="Arial" w:eastAsia="Times New Roman" w:hAnsi="Arial" w:cs="Arial"/>
          <w:b/>
          <w:bCs/>
          <w:color w:val="000000"/>
          <w:kern w:val="0"/>
          <w:sz w:val="16"/>
          <w:szCs w:val="16"/>
          <w14:ligatures w14:val="none"/>
        </w:rPr>
        <w:tab/>
        <w:t xml:space="preserve"> </w:t>
      </w:r>
      <w:r w:rsidR="00AC59C7">
        <w:rPr>
          <w:rFonts w:ascii="Arial" w:eastAsia="Times New Roman" w:hAnsi="Arial" w:cs="Arial"/>
          <w:b/>
          <w:bCs/>
          <w:color w:val="000000"/>
          <w:kern w:val="0"/>
          <w:sz w:val="16"/>
          <w:szCs w:val="16"/>
          <w14:ligatures w14:val="none"/>
        </w:rPr>
        <w:t xml:space="preserve">   </w:t>
      </w:r>
      <w:r>
        <w:rPr>
          <w:rFonts w:ascii="Arial" w:eastAsia="Times New Roman" w:hAnsi="Arial" w:cs="Arial"/>
          <w:b/>
          <w:bCs/>
          <w:color w:val="000000"/>
          <w:kern w:val="0"/>
          <w:sz w:val="16"/>
          <w:szCs w:val="16"/>
          <w14:ligatures w14:val="none"/>
        </w:rPr>
        <w:t xml:space="preserve"> </w:t>
      </w:r>
      <w:r w:rsidR="00080D95" w:rsidRPr="00AC59C7">
        <w:rPr>
          <w:rFonts w:ascii="Arial" w:eastAsia="Times New Roman" w:hAnsi="Arial" w:cs="Arial"/>
          <w:b/>
          <w:bCs/>
          <w:color w:val="1F497D" w:themeColor="text2"/>
          <w:kern w:val="0"/>
          <w:sz w:val="36"/>
          <w:szCs w:val="36"/>
          <w14:ligatures w14:val="none"/>
        </w:rPr>
        <w:t xml:space="preserve">Assignment </w:t>
      </w:r>
    </w:p>
    <w:p w14:paraId="62A18F3E" w14:textId="77777777" w:rsidR="00D64F9A" w:rsidRPr="00AC59C7" w:rsidRDefault="00D64F9A" w:rsidP="00080D95">
      <w:pPr>
        <w:shd w:val="clear" w:color="auto" w:fill="FFFFFF"/>
        <w:spacing w:after="0"/>
        <w:jc w:val="both"/>
        <w:rPr>
          <w:rFonts w:ascii="Arial" w:eastAsia="Times New Roman" w:hAnsi="Arial" w:cs="Arial"/>
          <w:b/>
          <w:bCs/>
          <w:color w:val="1F497D" w:themeColor="text2"/>
          <w:kern w:val="0"/>
          <w:sz w:val="36"/>
          <w:szCs w:val="36"/>
          <w14:ligatures w14:val="none"/>
        </w:rPr>
      </w:pPr>
      <w:r w:rsidRPr="00AC59C7">
        <w:rPr>
          <w:rFonts w:ascii="Arial" w:eastAsia="Times New Roman" w:hAnsi="Arial" w:cs="Arial"/>
          <w:b/>
          <w:bCs/>
          <w:color w:val="1F497D" w:themeColor="text2"/>
          <w:kern w:val="0"/>
          <w:sz w:val="36"/>
          <w:szCs w:val="36"/>
          <w14:ligatures w14:val="none"/>
        </w:rPr>
        <w:tab/>
      </w:r>
      <w:r w:rsidRPr="00AC59C7">
        <w:rPr>
          <w:rFonts w:ascii="Arial" w:eastAsia="Times New Roman" w:hAnsi="Arial" w:cs="Arial"/>
          <w:b/>
          <w:bCs/>
          <w:color w:val="1F497D" w:themeColor="text2"/>
          <w:kern w:val="0"/>
          <w:sz w:val="36"/>
          <w:szCs w:val="36"/>
          <w14:ligatures w14:val="none"/>
        </w:rPr>
        <w:tab/>
      </w:r>
      <w:r w:rsidRPr="00AC59C7">
        <w:rPr>
          <w:rFonts w:ascii="Arial" w:eastAsia="Times New Roman" w:hAnsi="Arial" w:cs="Arial"/>
          <w:b/>
          <w:bCs/>
          <w:color w:val="1F497D" w:themeColor="text2"/>
          <w:kern w:val="0"/>
          <w:sz w:val="36"/>
          <w:szCs w:val="36"/>
          <w14:ligatures w14:val="none"/>
        </w:rPr>
        <w:tab/>
      </w:r>
      <w:r w:rsidRPr="00AC59C7">
        <w:rPr>
          <w:rFonts w:ascii="Arial" w:eastAsia="Times New Roman" w:hAnsi="Arial" w:cs="Arial"/>
          <w:b/>
          <w:bCs/>
          <w:color w:val="1F497D" w:themeColor="text2"/>
          <w:kern w:val="0"/>
          <w:sz w:val="36"/>
          <w:szCs w:val="36"/>
          <w14:ligatures w14:val="none"/>
        </w:rPr>
        <w:tab/>
      </w:r>
      <w:r w:rsidRPr="00AC59C7">
        <w:rPr>
          <w:rFonts w:ascii="Arial" w:eastAsia="Times New Roman" w:hAnsi="Arial" w:cs="Arial"/>
          <w:b/>
          <w:bCs/>
          <w:color w:val="1F497D" w:themeColor="text2"/>
          <w:kern w:val="0"/>
          <w:sz w:val="36"/>
          <w:szCs w:val="36"/>
          <w14:ligatures w14:val="none"/>
        </w:rPr>
        <w:tab/>
      </w:r>
      <w:r w:rsidR="00AC59C7">
        <w:rPr>
          <w:rFonts w:ascii="Arial" w:eastAsia="Times New Roman" w:hAnsi="Arial" w:cs="Arial"/>
          <w:b/>
          <w:bCs/>
          <w:color w:val="1F497D" w:themeColor="text2"/>
          <w:kern w:val="0"/>
          <w:sz w:val="36"/>
          <w:szCs w:val="36"/>
          <w14:ligatures w14:val="none"/>
        </w:rPr>
        <w:t xml:space="preserve">        </w:t>
      </w:r>
      <w:r w:rsidR="00AC59C7" w:rsidRPr="00AC59C7">
        <w:rPr>
          <w:rFonts w:ascii="Arial" w:eastAsia="Times New Roman" w:hAnsi="Arial" w:cs="Arial"/>
          <w:b/>
          <w:bCs/>
          <w:color w:val="1F497D" w:themeColor="text2"/>
          <w:kern w:val="0"/>
          <w:sz w:val="36"/>
          <w:szCs w:val="36"/>
          <w14:ligatures w14:val="none"/>
        </w:rPr>
        <w:t xml:space="preserve"> </w:t>
      </w:r>
      <w:r w:rsidRPr="00AC59C7">
        <w:rPr>
          <w:rFonts w:ascii="Arial" w:eastAsia="Times New Roman" w:hAnsi="Arial" w:cs="Arial"/>
          <w:b/>
          <w:bCs/>
          <w:color w:val="1F497D" w:themeColor="text2"/>
          <w:kern w:val="0"/>
          <w:sz w:val="36"/>
          <w:szCs w:val="36"/>
          <w14:ligatures w14:val="none"/>
        </w:rPr>
        <w:t xml:space="preserve"> on</w:t>
      </w:r>
    </w:p>
    <w:p w14:paraId="6B012645" w14:textId="77777777" w:rsidR="00080D95" w:rsidRPr="00AC59C7" w:rsidRDefault="00AC59C7" w:rsidP="00AC59C7">
      <w:pPr>
        <w:shd w:val="clear" w:color="auto" w:fill="FFFFFF"/>
        <w:spacing w:after="0"/>
        <w:jc w:val="both"/>
        <w:rPr>
          <w:rFonts w:ascii="Arial" w:eastAsia="Times New Roman" w:hAnsi="Arial" w:cs="Arial"/>
          <w:b/>
          <w:bCs/>
          <w:color w:val="000000"/>
          <w:kern w:val="0"/>
          <w:sz w:val="32"/>
          <w:szCs w:val="32"/>
          <w14:ligatures w14:val="none"/>
        </w:rPr>
      </w:pPr>
      <w:r>
        <w:rPr>
          <w:rFonts w:ascii="Arial" w:eastAsia="Times New Roman" w:hAnsi="Arial" w:cs="Arial"/>
          <w:b/>
          <w:bCs/>
          <w:color w:val="000000"/>
          <w:kern w:val="0"/>
          <w:sz w:val="24"/>
          <w:szCs w:val="24"/>
          <w14:ligatures w14:val="none"/>
        </w:rPr>
        <w:t xml:space="preserve">                                </w:t>
      </w:r>
      <w:r w:rsidR="00080D95" w:rsidRPr="00AC59C7">
        <w:rPr>
          <w:rFonts w:ascii="Arial" w:eastAsia="Times New Roman" w:hAnsi="Arial" w:cs="Arial"/>
          <w:b/>
          <w:bCs/>
          <w:color w:val="000000"/>
          <w:kern w:val="0"/>
          <w:sz w:val="24"/>
          <w:szCs w:val="24"/>
          <w14:ligatures w14:val="none"/>
        </w:rPr>
        <w:t xml:space="preserve"> </w:t>
      </w:r>
      <w:r w:rsidR="00080D95" w:rsidRPr="00AC59C7">
        <w:rPr>
          <w:rFonts w:ascii="Arial" w:eastAsia="Times New Roman" w:hAnsi="Arial" w:cs="Arial"/>
          <w:b/>
          <w:bCs/>
          <w:color w:val="1F497D" w:themeColor="text2"/>
          <w:kern w:val="0"/>
          <w:sz w:val="32"/>
          <w:szCs w:val="32"/>
          <w14:ligatures w14:val="none"/>
        </w:rPr>
        <w:t>Assessment Component 1-</w:t>
      </w:r>
      <w:r w:rsidR="00C60D20">
        <w:rPr>
          <w:rFonts w:ascii="Arial" w:eastAsia="Times New Roman" w:hAnsi="Arial" w:cs="Arial"/>
          <w:b/>
          <w:bCs/>
          <w:color w:val="1F497D" w:themeColor="text2"/>
          <w:kern w:val="0"/>
          <w:sz w:val="32"/>
          <w:szCs w:val="32"/>
          <w14:ligatures w14:val="none"/>
        </w:rPr>
        <w:t>Essay</w:t>
      </w:r>
    </w:p>
    <w:p w14:paraId="262622B9" w14:textId="77777777" w:rsidR="00D64F9A" w:rsidRDefault="00D64F9A" w:rsidP="00C71290">
      <w:pPr>
        <w:shd w:val="clear" w:color="auto" w:fill="FFFFFF"/>
        <w:spacing w:after="0"/>
        <w:jc w:val="both"/>
        <w:rPr>
          <w:rFonts w:ascii="Arial" w:eastAsia="Times New Roman" w:hAnsi="Arial" w:cs="Arial"/>
          <w:b/>
          <w:bCs/>
          <w:color w:val="000000"/>
          <w:kern w:val="0"/>
          <w:sz w:val="16"/>
          <w:szCs w:val="16"/>
          <w14:ligatures w14:val="none"/>
        </w:rPr>
      </w:pPr>
    </w:p>
    <w:p w14:paraId="200EDE36" w14:textId="77777777" w:rsidR="00D64F9A" w:rsidRDefault="00D64F9A" w:rsidP="00C71290">
      <w:pPr>
        <w:shd w:val="clear" w:color="auto" w:fill="FFFFFF"/>
        <w:spacing w:after="0"/>
        <w:jc w:val="both"/>
        <w:rPr>
          <w:rFonts w:ascii="Arial" w:eastAsia="Times New Roman" w:hAnsi="Arial" w:cs="Arial"/>
          <w:b/>
          <w:bCs/>
          <w:color w:val="000000"/>
          <w:kern w:val="0"/>
          <w:sz w:val="16"/>
          <w:szCs w:val="16"/>
          <w14:ligatures w14:val="none"/>
        </w:rPr>
      </w:pPr>
    </w:p>
    <w:p w14:paraId="756F90A3" w14:textId="77777777" w:rsidR="00D64F9A" w:rsidRDefault="00D64F9A" w:rsidP="00C71290">
      <w:pPr>
        <w:shd w:val="clear" w:color="auto" w:fill="FFFFFF"/>
        <w:spacing w:after="0"/>
        <w:jc w:val="both"/>
        <w:rPr>
          <w:rFonts w:ascii="Arial" w:eastAsia="Times New Roman" w:hAnsi="Arial" w:cs="Arial"/>
          <w:b/>
          <w:bCs/>
          <w:color w:val="000000"/>
          <w:kern w:val="0"/>
          <w:sz w:val="16"/>
          <w:szCs w:val="16"/>
          <w14:ligatures w14:val="none"/>
        </w:rPr>
      </w:pPr>
    </w:p>
    <w:p w14:paraId="540CA0F2" w14:textId="77777777" w:rsidR="00D64F9A" w:rsidRDefault="00D64F9A" w:rsidP="00C71290">
      <w:pPr>
        <w:shd w:val="clear" w:color="auto" w:fill="FFFFFF"/>
        <w:spacing w:after="0"/>
        <w:jc w:val="both"/>
        <w:rPr>
          <w:rFonts w:ascii="Arial" w:eastAsia="Times New Roman" w:hAnsi="Arial" w:cs="Arial"/>
          <w:b/>
          <w:bCs/>
          <w:color w:val="000000"/>
          <w:kern w:val="0"/>
          <w:sz w:val="16"/>
          <w:szCs w:val="16"/>
          <w14:ligatures w14:val="none"/>
        </w:rPr>
      </w:pPr>
    </w:p>
    <w:p w14:paraId="038734C4" w14:textId="77777777" w:rsidR="00D64F9A" w:rsidRDefault="00D64F9A" w:rsidP="00C71290">
      <w:pPr>
        <w:shd w:val="clear" w:color="auto" w:fill="FFFFFF"/>
        <w:spacing w:after="0"/>
        <w:jc w:val="both"/>
        <w:rPr>
          <w:rFonts w:ascii="Arial" w:eastAsia="Times New Roman" w:hAnsi="Arial" w:cs="Arial"/>
          <w:b/>
          <w:bCs/>
          <w:color w:val="000000"/>
          <w:kern w:val="0"/>
          <w:sz w:val="16"/>
          <w:szCs w:val="16"/>
          <w14:ligatures w14:val="none"/>
        </w:rPr>
      </w:pPr>
    </w:p>
    <w:p w14:paraId="74FFF64D" w14:textId="77777777" w:rsidR="00C71290" w:rsidRPr="00AC59C7" w:rsidRDefault="00C60D20" w:rsidP="00C71290">
      <w:pPr>
        <w:shd w:val="clear" w:color="auto" w:fill="FFFFFF"/>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color w:val="000000"/>
          <w:kern w:val="0"/>
          <w:sz w:val="24"/>
          <w:szCs w:val="24"/>
          <w14:ligatures w14:val="none"/>
        </w:rPr>
        <w:t>Program</w:t>
      </w:r>
      <w:r w:rsidR="00C71290" w:rsidRPr="00AC59C7">
        <w:rPr>
          <w:rFonts w:ascii="Arial" w:eastAsia="Times New Roman" w:hAnsi="Arial" w:cs="Arial"/>
          <w:b/>
          <w:bCs/>
          <w:color w:val="000000"/>
          <w:kern w:val="0"/>
          <w:sz w:val="24"/>
          <w:szCs w:val="24"/>
          <w14:ligatures w14:val="none"/>
        </w:rPr>
        <w:t>: Master of Business Administration</w:t>
      </w:r>
    </w:p>
    <w:p w14:paraId="1A98E388" w14:textId="77777777" w:rsidR="00C71290" w:rsidRPr="00AC59C7" w:rsidRDefault="00C71290" w:rsidP="00C71290">
      <w:pPr>
        <w:shd w:val="clear" w:color="auto" w:fill="FFFFFF"/>
        <w:spacing w:after="0"/>
        <w:jc w:val="both"/>
        <w:rPr>
          <w:rFonts w:ascii="Arial" w:eastAsia="Times New Roman" w:hAnsi="Arial" w:cs="Arial"/>
          <w:b/>
          <w:bCs/>
          <w:color w:val="000000"/>
          <w:kern w:val="0"/>
          <w:sz w:val="24"/>
          <w:szCs w:val="24"/>
          <w14:ligatures w14:val="none"/>
        </w:rPr>
      </w:pPr>
      <w:r w:rsidRPr="00AC59C7">
        <w:rPr>
          <w:rFonts w:ascii="Arial" w:eastAsia="Times New Roman" w:hAnsi="Arial" w:cs="Arial"/>
          <w:b/>
          <w:bCs/>
          <w:color w:val="000000"/>
          <w:kern w:val="0"/>
          <w:sz w:val="24"/>
          <w:szCs w:val="24"/>
          <w14:ligatures w14:val="none"/>
        </w:rPr>
        <w:t>Module: Marketing Management</w:t>
      </w:r>
    </w:p>
    <w:p w14:paraId="765DA01C" w14:textId="77777777" w:rsidR="00C71290" w:rsidRPr="00AC59C7" w:rsidRDefault="00C71290" w:rsidP="00C71290">
      <w:pPr>
        <w:shd w:val="clear" w:color="auto" w:fill="FFFFFF"/>
        <w:spacing w:after="0"/>
        <w:jc w:val="both"/>
        <w:rPr>
          <w:rFonts w:ascii="Arial" w:eastAsia="Times New Roman" w:hAnsi="Arial" w:cs="Arial"/>
          <w:b/>
          <w:bCs/>
          <w:color w:val="000000"/>
          <w:kern w:val="0"/>
          <w:sz w:val="24"/>
          <w:szCs w:val="24"/>
          <w14:ligatures w14:val="none"/>
        </w:rPr>
      </w:pPr>
      <w:r w:rsidRPr="00AC59C7">
        <w:rPr>
          <w:rFonts w:ascii="Arial" w:eastAsia="Times New Roman" w:hAnsi="Arial" w:cs="Arial"/>
          <w:b/>
          <w:bCs/>
          <w:color w:val="000000"/>
          <w:kern w:val="0"/>
          <w:sz w:val="24"/>
          <w:szCs w:val="24"/>
          <w14:ligatures w14:val="none"/>
        </w:rPr>
        <w:t>Module Code: LCMB7024</w:t>
      </w:r>
    </w:p>
    <w:p w14:paraId="00D44BDC" w14:textId="77777777" w:rsidR="00080D95" w:rsidRPr="00AC59C7" w:rsidRDefault="00080D95" w:rsidP="004E696D">
      <w:pPr>
        <w:shd w:val="clear" w:color="auto" w:fill="FFFFFF"/>
        <w:spacing w:after="0"/>
        <w:jc w:val="both"/>
        <w:rPr>
          <w:rFonts w:ascii="Arial" w:eastAsia="Times New Roman" w:hAnsi="Arial" w:cs="Arial"/>
          <w:b/>
          <w:bCs/>
          <w:color w:val="000000"/>
          <w:kern w:val="0"/>
          <w:sz w:val="24"/>
          <w:szCs w:val="24"/>
          <w14:ligatures w14:val="none"/>
        </w:rPr>
      </w:pPr>
    </w:p>
    <w:p w14:paraId="6B6EE9CC" w14:textId="77777777" w:rsidR="00D64F9A" w:rsidRDefault="00D64F9A" w:rsidP="004E696D">
      <w:pPr>
        <w:shd w:val="clear" w:color="auto" w:fill="FFFFFF"/>
        <w:spacing w:after="0"/>
        <w:jc w:val="both"/>
        <w:rPr>
          <w:rFonts w:ascii="Arial" w:eastAsia="Times New Roman" w:hAnsi="Arial" w:cs="Arial"/>
          <w:b/>
          <w:bCs/>
          <w:color w:val="000000"/>
          <w:kern w:val="0"/>
          <w:sz w:val="24"/>
          <w:szCs w:val="24"/>
          <w14:ligatures w14:val="none"/>
        </w:rPr>
      </w:pPr>
    </w:p>
    <w:p w14:paraId="190C1DC4" w14:textId="77777777" w:rsidR="00D64F9A" w:rsidRDefault="00D64F9A" w:rsidP="004E696D">
      <w:pPr>
        <w:shd w:val="clear" w:color="auto" w:fill="FFFFFF"/>
        <w:spacing w:after="0"/>
        <w:jc w:val="both"/>
        <w:rPr>
          <w:rFonts w:ascii="Arial" w:eastAsia="Times New Roman" w:hAnsi="Arial" w:cs="Arial"/>
          <w:b/>
          <w:bCs/>
          <w:color w:val="000000"/>
          <w:kern w:val="0"/>
          <w:sz w:val="24"/>
          <w:szCs w:val="24"/>
          <w14:ligatures w14:val="none"/>
        </w:rPr>
      </w:pPr>
    </w:p>
    <w:p w14:paraId="00DEA161" w14:textId="77777777" w:rsidR="00D64F9A" w:rsidRDefault="00D64F9A" w:rsidP="004E696D">
      <w:pPr>
        <w:shd w:val="clear" w:color="auto" w:fill="FFFFFF"/>
        <w:spacing w:after="0"/>
        <w:jc w:val="both"/>
        <w:rPr>
          <w:rFonts w:ascii="Arial" w:eastAsia="Times New Roman" w:hAnsi="Arial" w:cs="Arial"/>
          <w:b/>
          <w:bCs/>
          <w:color w:val="000000"/>
          <w:kern w:val="0"/>
          <w:sz w:val="24"/>
          <w:szCs w:val="24"/>
          <w14:ligatures w14:val="none"/>
        </w:rPr>
      </w:pPr>
    </w:p>
    <w:p w14:paraId="77E1AA0D" w14:textId="77777777" w:rsidR="00D64F9A" w:rsidRPr="00AC59C7" w:rsidRDefault="00C71290" w:rsidP="00D64F9A">
      <w:pPr>
        <w:shd w:val="clear" w:color="auto" w:fill="FFFFFF"/>
        <w:spacing w:after="0"/>
        <w:jc w:val="both"/>
        <w:rPr>
          <w:rFonts w:ascii="Arial" w:eastAsia="Times New Roman" w:hAnsi="Arial" w:cs="Arial"/>
          <w:b/>
          <w:bCs/>
          <w:color w:val="1F497D" w:themeColor="text2"/>
          <w:kern w:val="0"/>
          <w:sz w:val="24"/>
          <w:szCs w:val="24"/>
          <w:u w:val="single"/>
          <w14:ligatures w14:val="none"/>
        </w:rPr>
      </w:pPr>
      <w:r w:rsidRPr="00AC59C7">
        <w:rPr>
          <w:rFonts w:ascii="Arial" w:eastAsia="Times New Roman" w:hAnsi="Arial" w:cs="Arial"/>
          <w:b/>
          <w:bCs/>
          <w:color w:val="1F497D" w:themeColor="text2"/>
          <w:kern w:val="0"/>
          <w:sz w:val="24"/>
          <w:szCs w:val="24"/>
          <w:u w:val="single"/>
          <w14:ligatures w14:val="none"/>
        </w:rPr>
        <w:t xml:space="preserve">Submitted </w:t>
      </w:r>
      <w:r w:rsidR="00414AD3">
        <w:rPr>
          <w:rFonts w:ascii="Arial" w:eastAsia="Times New Roman" w:hAnsi="Arial" w:cs="Arial"/>
          <w:b/>
          <w:bCs/>
          <w:color w:val="1F497D" w:themeColor="text2"/>
          <w:kern w:val="0"/>
          <w:sz w:val="24"/>
          <w:szCs w:val="24"/>
          <w:u w:val="single"/>
          <w14:ligatures w14:val="none"/>
        </w:rPr>
        <w:t>To</w:t>
      </w:r>
      <w:r w:rsidRPr="00AC59C7">
        <w:rPr>
          <w:rFonts w:ascii="Arial" w:eastAsia="Times New Roman" w:hAnsi="Arial" w:cs="Arial"/>
          <w:b/>
          <w:bCs/>
          <w:color w:val="1F497D" w:themeColor="text2"/>
          <w:kern w:val="0"/>
          <w:sz w:val="24"/>
          <w:szCs w:val="24"/>
          <w:u w:val="single"/>
          <w14:ligatures w14:val="none"/>
        </w:rPr>
        <w:t>:</w:t>
      </w:r>
      <w:r w:rsidRPr="00AC59C7">
        <w:rPr>
          <w:rFonts w:ascii="Arial" w:eastAsia="Times New Roman" w:hAnsi="Arial" w:cs="Arial"/>
          <w:b/>
          <w:bCs/>
          <w:color w:val="1F497D" w:themeColor="text2"/>
          <w:kern w:val="0"/>
          <w:sz w:val="24"/>
          <w:szCs w:val="24"/>
          <w14:ligatures w14:val="none"/>
        </w:rPr>
        <w:t xml:space="preserve"> </w:t>
      </w:r>
      <w:r w:rsidR="00AC59C7">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ab/>
      </w:r>
      <w:r w:rsidR="00414AD3">
        <w:rPr>
          <w:rFonts w:ascii="Arial" w:eastAsia="Times New Roman" w:hAnsi="Arial" w:cs="Arial"/>
          <w:b/>
          <w:bCs/>
          <w:color w:val="000000"/>
          <w:kern w:val="0"/>
          <w:sz w:val="24"/>
          <w:szCs w:val="24"/>
          <w14:ligatures w14:val="none"/>
        </w:rPr>
        <w:t xml:space="preserve">                   </w:t>
      </w:r>
      <w:r w:rsidR="00D64F9A" w:rsidRPr="00AC59C7">
        <w:rPr>
          <w:rFonts w:ascii="Arial" w:eastAsia="Times New Roman" w:hAnsi="Arial" w:cs="Arial"/>
          <w:b/>
          <w:bCs/>
          <w:color w:val="1F497D" w:themeColor="text2"/>
          <w:kern w:val="0"/>
          <w:sz w:val="24"/>
          <w:szCs w:val="24"/>
          <w:u w:val="single"/>
          <w14:ligatures w14:val="none"/>
        </w:rPr>
        <w:t xml:space="preserve">Submitted </w:t>
      </w:r>
      <w:r w:rsidR="00414AD3">
        <w:rPr>
          <w:rFonts w:ascii="Arial" w:eastAsia="Times New Roman" w:hAnsi="Arial" w:cs="Arial"/>
          <w:b/>
          <w:bCs/>
          <w:color w:val="1F497D" w:themeColor="text2"/>
          <w:kern w:val="0"/>
          <w:sz w:val="24"/>
          <w:szCs w:val="24"/>
          <w:u w:val="single"/>
          <w14:ligatures w14:val="none"/>
        </w:rPr>
        <w:t>By</w:t>
      </w:r>
      <w:r w:rsidR="00D64F9A" w:rsidRPr="00AC59C7">
        <w:rPr>
          <w:rFonts w:ascii="Arial" w:eastAsia="Times New Roman" w:hAnsi="Arial" w:cs="Arial"/>
          <w:b/>
          <w:bCs/>
          <w:color w:val="1F497D" w:themeColor="text2"/>
          <w:kern w:val="0"/>
          <w:sz w:val="24"/>
          <w:szCs w:val="24"/>
          <w:u w:val="single"/>
          <w14:ligatures w14:val="none"/>
        </w:rPr>
        <w:t>:</w:t>
      </w:r>
    </w:p>
    <w:p w14:paraId="2745AE2F" w14:textId="77777777" w:rsidR="00D64F9A" w:rsidRPr="00AC59C7" w:rsidRDefault="00414AD3" w:rsidP="00D64F9A">
      <w:pPr>
        <w:shd w:val="clear" w:color="auto" w:fill="FFFFFF"/>
        <w:spacing w:after="0"/>
        <w:jc w:val="both"/>
        <w:rPr>
          <w:rFonts w:ascii="Arial" w:eastAsia="Times New Roman" w:hAnsi="Arial" w:cs="Arial"/>
          <w:b/>
          <w:bCs/>
          <w:color w:val="000000"/>
          <w:kern w:val="0"/>
          <w:sz w:val="24"/>
          <w:szCs w:val="24"/>
          <w14:ligatures w14:val="none"/>
        </w:rPr>
      </w:pPr>
      <w:r w:rsidRPr="00AC59C7">
        <w:rPr>
          <w:rFonts w:ascii="Arial" w:eastAsia="Times New Roman" w:hAnsi="Arial" w:cs="Arial"/>
          <w:b/>
          <w:bCs/>
          <w:color w:val="000000"/>
          <w:kern w:val="0"/>
          <w:sz w:val="24"/>
          <w:szCs w:val="24"/>
          <w14:ligatures w14:val="none"/>
        </w:rPr>
        <w:t>Dr Haoran Liu</w:t>
      </w:r>
      <w:r w:rsidR="00D64F9A">
        <w:rPr>
          <w:rFonts w:ascii="Arial" w:eastAsia="Times New Roman" w:hAnsi="Arial" w:cs="Arial"/>
          <w:b/>
          <w:bCs/>
          <w:color w:val="000000"/>
          <w:kern w:val="0"/>
          <w:sz w:val="24"/>
          <w:szCs w:val="24"/>
          <w14:ligatures w14:val="none"/>
        </w:rPr>
        <w:tab/>
      </w:r>
      <w:r w:rsidR="00D64F9A">
        <w:rPr>
          <w:rFonts w:ascii="Arial" w:eastAsia="Times New Roman" w:hAnsi="Arial" w:cs="Arial"/>
          <w:b/>
          <w:bCs/>
          <w:color w:val="000000"/>
          <w:kern w:val="0"/>
          <w:sz w:val="24"/>
          <w:szCs w:val="24"/>
          <w14:ligatures w14:val="none"/>
        </w:rPr>
        <w:tab/>
      </w:r>
      <w:r w:rsidR="00D64F9A">
        <w:rPr>
          <w:rFonts w:ascii="Arial" w:eastAsia="Times New Roman" w:hAnsi="Arial" w:cs="Arial"/>
          <w:b/>
          <w:bCs/>
          <w:color w:val="000000"/>
          <w:kern w:val="0"/>
          <w:sz w:val="24"/>
          <w:szCs w:val="24"/>
          <w14:ligatures w14:val="none"/>
        </w:rPr>
        <w:tab/>
      </w:r>
      <w:r w:rsidR="00D64F9A">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ab/>
      </w:r>
      <w:r>
        <w:rPr>
          <w:rFonts w:ascii="Arial" w:eastAsia="Times New Roman" w:hAnsi="Arial" w:cs="Arial"/>
          <w:b/>
          <w:bCs/>
          <w:color w:val="000000"/>
          <w:kern w:val="0"/>
          <w:sz w:val="24"/>
          <w:szCs w:val="24"/>
          <w14:ligatures w14:val="none"/>
        </w:rPr>
        <w:t xml:space="preserve">                      Farjana Yeasmin</w:t>
      </w:r>
    </w:p>
    <w:p w14:paraId="373810E0" w14:textId="77777777" w:rsidR="00414AD3" w:rsidRPr="00AC59C7" w:rsidRDefault="00414AD3" w:rsidP="00414AD3">
      <w:pPr>
        <w:shd w:val="clear" w:color="auto" w:fill="FFFFFF"/>
        <w:spacing w:after="0"/>
        <w:jc w:val="both"/>
        <w:rPr>
          <w:rFonts w:ascii="Arial" w:eastAsia="Times New Roman" w:hAnsi="Arial" w:cs="Arial"/>
          <w:b/>
          <w:bCs/>
          <w:color w:val="000000"/>
          <w:kern w:val="0"/>
          <w:sz w:val="24"/>
          <w:szCs w:val="24"/>
          <w14:ligatures w14:val="none"/>
        </w:rPr>
      </w:pPr>
      <w:r w:rsidRPr="00AC59C7">
        <w:rPr>
          <w:rFonts w:ascii="Arial" w:eastAsia="Times New Roman" w:hAnsi="Arial" w:cs="Arial"/>
          <w:b/>
          <w:bCs/>
          <w:color w:val="000000"/>
          <w:kern w:val="0"/>
          <w:sz w:val="24"/>
          <w:szCs w:val="24"/>
          <w14:ligatures w14:val="none"/>
        </w:rPr>
        <w:t>Prof. in Marketing Management</w:t>
      </w:r>
      <w:r w:rsidR="00AC59C7" w:rsidRPr="00AC59C7">
        <w:rPr>
          <w:rFonts w:ascii="Arial" w:eastAsia="Times New Roman" w:hAnsi="Arial" w:cs="Arial"/>
          <w:b/>
          <w:bCs/>
          <w:color w:val="000000"/>
          <w:kern w:val="0"/>
          <w:sz w:val="24"/>
          <w:szCs w:val="24"/>
          <w14:ligatures w14:val="none"/>
        </w:rPr>
        <w:tab/>
      </w:r>
      <w:r>
        <w:rPr>
          <w:rFonts w:ascii="Arial" w:eastAsia="Times New Roman" w:hAnsi="Arial" w:cs="Arial"/>
          <w:b/>
          <w:bCs/>
          <w:color w:val="000000"/>
          <w:kern w:val="0"/>
          <w:sz w:val="24"/>
          <w:szCs w:val="24"/>
          <w14:ligatures w14:val="none"/>
        </w:rPr>
        <w:t xml:space="preserve">                                            Id: 2420025</w:t>
      </w:r>
      <w:r w:rsidR="00AC59C7" w:rsidRPr="00AC59C7">
        <w:rPr>
          <w:rFonts w:ascii="Arial" w:eastAsia="Times New Roman" w:hAnsi="Arial" w:cs="Arial"/>
          <w:b/>
          <w:bCs/>
          <w:color w:val="000000"/>
          <w:kern w:val="0"/>
          <w:sz w:val="24"/>
          <w:szCs w:val="24"/>
          <w14:ligatures w14:val="none"/>
        </w:rPr>
        <w:tab/>
      </w:r>
      <w:r w:rsidR="00AC59C7" w:rsidRPr="00AC59C7">
        <w:rPr>
          <w:rFonts w:ascii="Arial" w:eastAsia="Times New Roman" w:hAnsi="Arial" w:cs="Arial"/>
          <w:b/>
          <w:bCs/>
          <w:color w:val="000000"/>
          <w:kern w:val="0"/>
          <w:sz w:val="24"/>
          <w:szCs w:val="24"/>
          <w14:ligatures w14:val="none"/>
        </w:rPr>
        <w:tab/>
      </w:r>
      <w:r w:rsidR="00AC59C7" w:rsidRPr="00AC59C7">
        <w:rPr>
          <w:rFonts w:ascii="Arial" w:eastAsia="Times New Roman" w:hAnsi="Arial" w:cs="Arial"/>
          <w:b/>
          <w:bCs/>
          <w:color w:val="000000"/>
          <w:kern w:val="0"/>
          <w:sz w:val="24"/>
          <w:szCs w:val="24"/>
          <w14:ligatures w14:val="none"/>
        </w:rPr>
        <w:tab/>
      </w:r>
      <w:r w:rsidR="00AC59C7">
        <w:rPr>
          <w:rFonts w:ascii="Arial" w:eastAsia="Times New Roman" w:hAnsi="Arial" w:cs="Arial"/>
          <w:b/>
          <w:bCs/>
          <w:color w:val="000000"/>
          <w:kern w:val="0"/>
          <w:sz w:val="24"/>
          <w:szCs w:val="24"/>
          <w14:ligatures w14:val="none"/>
        </w:rPr>
        <w:t xml:space="preserve">                      </w:t>
      </w:r>
    </w:p>
    <w:p w14:paraId="7CEC2602" w14:textId="77777777" w:rsidR="00D64F9A" w:rsidRPr="00AC59C7" w:rsidRDefault="00AC59C7" w:rsidP="00414AD3">
      <w:pPr>
        <w:shd w:val="clear" w:color="auto" w:fill="FFFFFF"/>
        <w:spacing w:after="0"/>
        <w:jc w:val="both"/>
        <w:rPr>
          <w:rFonts w:ascii="Arial" w:eastAsia="Times New Roman" w:hAnsi="Arial" w:cs="Arial"/>
          <w:b/>
          <w:bCs/>
          <w:color w:val="000000"/>
          <w:kern w:val="0"/>
          <w:sz w:val="24"/>
          <w:szCs w:val="24"/>
          <w14:ligatures w14:val="none"/>
        </w:rPr>
      </w:pPr>
      <w:r w:rsidRPr="00AC59C7">
        <w:rPr>
          <w:rFonts w:ascii="Arial" w:eastAsia="Times New Roman" w:hAnsi="Arial" w:cs="Arial"/>
          <w:b/>
          <w:bCs/>
          <w:color w:val="000000"/>
          <w:kern w:val="0"/>
          <w:sz w:val="24"/>
          <w:szCs w:val="24"/>
          <w14:ligatures w14:val="none"/>
        </w:rPr>
        <w:t>University of Wales Trinity</w:t>
      </w:r>
      <w:r w:rsidR="00414AD3">
        <w:rPr>
          <w:rFonts w:ascii="Arial" w:eastAsia="Times New Roman" w:hAnsi="Arial" w:cs="Arial"/>
          <w:b/>
          <w:bCs/>
          <w:color w:val="000000"/>
          <w:kern w:val="0"/>
          <w:sz w:val="24"/>
          <w:szCs w:val="24"/>
          <w14:ligatures w14:val="none"/>
        </w:rPr>
        <w:t xml:space="preserve"> </w:t>
      </w:r>
      <w:r w:rsidRPr="00AC59C7">
        <w:rPr>
          <w:rFonts w:ascii="Arial" w:eastAsia="Times New Roman" w:hAnsi="Arial" w:cs="Arial"/>
          <w:b/>
          <w:bCs/>
          <w:color w:val="000000"/>
          <w:kern w:val="0"/>
          <w:sz w:val="24"/>
          <w:szCs w:val="24"/>
          <w14:ligatures w14:val="none"/>
        </w:rPr>
        <w:t>Saint David</w:t>
      </w:r>
    </w:p>
    <w:p w14:paraId="0A7B0341" w14:textId="77777777" w:rsidR="00D64F9A" w:rsidRDefault="00D64F9A" w:rsidP="004E696D">
      <w:pPr>
        <w:shd w:val="clear" w:color="auto" w:fill="FFFFFF"/>
        <w:spacing w:after="0"/>
        <w:jc w:val="both"/>
        <w:rPr>
          <w:rFonts w:ascii="Arial" w:eastAsia="Times New Roman" w:hAnsi="Arial" w:cs="Arial"/>
          <w:b/>
          <w:bCs/>
          <w:color w:val="000000"/>
          <w:kern w:val="0"/>
          <w:sz w:val="24"/>
          <w:szCs w:val="24"/>
          <w14:ligatures w14:val="none"/>
        </w:rPr>
      </w:pPr>
    </w:p>
    <w:p w14:paraId="2C389714" w14:textId="77777777" w:rsidR="00080D95" w:rsidRDefault="00080D95" w:rsidP="004E696D">
      <w:pPr>
        <w:shd w:val="clear" w:color="auto" w:fill="FFFFFF"/>
        <w:spacing w:after="0"/>
        <w:jc w:val="both"/>
        <w:rPr>
          <w:rFonts w:ascii="Arial" w:eastAsia="Times New Roman" w:hAnsi="Arial" w:cs="Arial"/>
          <w:b/>
          <w:bCs/>
          <w:color w:val="000000"/>
          <w:kern w:val="0"/>
          <w:sz w:val="24"/>
          <w:szCs w:val="24"/>
          <w14:ligatures w14:val="none"/>
        </w:rPr>
      </w:pPr>
    </w:p>
    <w:p w14:paraId="1208922A" w14:textId="77777777" w:rsidR="00080D95" w:rsidRPr="004E696D" w:rsidRDefault="00080D95" w:rsidP="004E696D">
      <w:pPr>
        <w:shd w:val="clear" w:color="auto" w:fill="FFFFFF"/>
        <w:spacing w:after="0"/>
        <w:jc w:val="both"/>
        <w:rPr>
          <w:rFonts w:ascii="Arial" w:eastAsia="Times New Roman" w:hAnsi="Arial" w:cs="Arial"/>
          <w:b/>
          <w:bCs/>
          <w:color w:val="000000"/>
          <w:kern w:val="0"/>
          <w:sz w:val="24"/>
          <w:szCs w:val="24"/>
          <w14:ligatures w14:val="none"/>
        </w:rPr>
      </w:pPr>
    </w:p>
    <w:p w14:paraId="6DDC1C10" w14:textId="77777777" w:rsidR="004E696D" w:rsidRDefault="004E696D" w:rsidP="004E696D">
      <w:pPr>
        <w:shd w:val="clear" w:color="auto" w:fill="FFFFFF"/>
        <w:spacing w:after="0"/>
        <w:jc w:val="both"/>
        <w:rPr>
          <w:rFonts w:ascii="Arial" w:eastAsia="Times New Roman" w:hAnsi="Arial" w:cs="Arial"/>
          <w:b/>
          <w:bCs/>
          <w:color w:val="000000"/>
          <w:kern w:val="0"/>
          <w:sz w:val="24"/>
          <w:szCs w:val="24"/>
          <w14:ligatures w14:val="none"/>
        </w:rPr>
      </w:pPr>
    </w:p>
    <w:p w14:paraId="302D849B" w14:textId="77777777" w:rsidR="00D2753F" w:rsidRDefault="00D2753F" w:rsidP="004E696D">
      <w:pPr>
        <w:shd w:val="clear" w:color="auto" w:fill="FFFFFF"/>
        <w:spacing w:after="0"/>
        <w:jc w:val="both"/>
        <w:rPr>
          <w:rFonts w:ascii="Arial" w:eastAsia="Times New Roman" w:hAnsi="Arial" w:cs="Arial"/>
          <w:b/>
          <w:bCs/>
          <w:color w:val="000000"/>
          <w:kern w:val="0"/>
          <w:sz w:val="24"/>
          <w:szCs w:val="24"/>
          <w14:ligatures w14:val="none"/>
        </w:rPr>
      </w:pPr>
    </w:p>
    <w:p w14:paraId="5D44EC46" w14:textId="77777777" w:rsidR="00D2753F" w:rsidRDefault="00D2753F" w:rsidP="004E696D">
      <w:pPr>
        <w:shd w:val="clear" w:color="auto" w:fill="FFFFFF"/>
        <w:spacing w:after="0"/>
        <w:jc w:val="both"/>
        <w:rPr>
          <w:rFonts w:ascii="Arial" w:eastAsia="Times New Roman" w:hAnsi="Arial" w:cs="Arial"/>
          <w:b/>
          <w:bCs/>
          <w:color w:val="000000"/>
          <w:kern w:val="0"/>
          <w:sz w:val="24"/>
          <w:szCs w:val="24"/>
          <w14:ligatures w14:val="none"/>
        </w:rPr>
      </w:pPr>
    </w:p>
    <w:p w14:paraId="38291B96" w14:textId="77777777" w:rsidR="00D2753F" w:rsidRDefault="00D2753F" w:rsidP="004E696D">
      <w:pPr>
        <w:shd w:val="clear" w:color="auto" w:fill="FFFFFF"/>
        <w:spacing w:after="0"/>
        <w:jc w:val="both"/>
        <w:rPr>
          <w:rFonts w:ascii="Arial" w:eastAsia="Times New Roman" w:hAnsi="Arial" w:cs="Arial"/>
          <w:b/>
          <w:bCs/>
          <w:color w:val="000000"/>
          <w:kern w:val="0"/>
          <w:sz w:val="24"/>
          <w:szCs w:val="24"/>
          <w14:ligatures w14:val="none"/>
        </w:rPr>
      </w:pPr>
    </w:p>
    <w:p w14:paraId="1C142163" w14:textId="032032BD" w:rsidR="00AC59C7" w:rsidRPr="00414AD3" w:rsidRDefault="00AC59C7" w:rsidP="004E696D">
      <w:pPr>
        <w:shd w:val="clear" w:color="auto" w:fill="FFFFFF"/>
        <w:spacing w:after="0"/>
        <w:jc w:val="both"/>
        <w:rPr>
          <w:rFonts w:ascii="Arial" w:eastAsia="Times New Roman" w:hAnsi="Arial" w:cs="Arial"/>
          <w:b/>
          <w:bCs/>
          <w:color w:val="1F497D" w:themeColor="text2"/>
          <w:kern w:val="0"/>
          <w:sz w:val="24"/>
          <w:szCs w:val="24"/>
          <w14:ligatures w14:val="none"/>
        </w:rPr>
      </w:pPr>
      <w:r>
        <w:rPr>
          <w:rFonts w:ascii="Arial" w:eastAsia="Times New Roman" w:hAnsi="Arial" w:cs="Arial"/>
          <w:b/>
          <w:bCs/>
          <w:color w:val="000000"/>
          <w:kern w:val="0"/>
          <w:sz w:val="24"/>
          <w:szCs w:val="24"/>
          <w14:ligatures w14:val="none"/>
        </w:rPr>
        <w:t xml:space="preserve">                                  </w:t>
      </w:r>
      <w:r w:rsidRPr="00AC59C7">
        <w:rPr>
          <w:rFonts w:ascii="Arial" w:eastAsia="Times New Roman" w:hAnsi="Arial" w:cs="Arial"/>
          <w:b/>
          <w:bCs/>
          <w:color w:val="1F497D" w:themeColor="text2"/>
          <w:kern w:val="0"/>
          <w:sz w:val="24"/>
          <w:szCs w:val="24"/>
          <w14:ligatures w14:val="none"/>
        </w:rPr>
        <w:t xml:space="preserve">Submission Date: </w:t>
      </w:r>
      <w:r w:rsidR="00E66D45">
        <w:rPr>
          <w:rFonts w:ascii="Arial" w:eastAsia="Times New Roman" w:hAnsi="Arial" w:cs="Arial"/>
          <w:b/>
          <w:bCs/>
          <w:color w:val="1F497D" w:themeColor="text2"/>
          <w:kern w:val="0"/>
          <w:sz w:val="24"/>
          <w:szCs w:val="24"/>
          <w14:ligatures w14:val="none"/>
        </w:rPr>
        <w:t>20</w:t>
      </w:r>
      <w:r w:rsidRPr="00414AD3">
        <w:rPr>
          <w:rFonts w:ascii="Arial" w:eastAsia="Times New Roman" w:hAnsi="Arial" w:cs="Arial"/>
          <w:b/>
          <w:bCs/>
          <w:color w:val="1F497D" w:themeColor="text2"/>
          <w:kern w:val="0"/>
          <w:sz w:val="24"/>
          <w:szCs w:val="24"/>
          <w:vertAlign w:val="superscript"/>
          <w14:ligatures w14:val="none"/>
        </w:rPr>
        <w:t>th</w:t>
      </w:r>
      <w:r w:rsidRPr="00414AD3">
        <w:rPr>
          <w:rFonts w:ascii="Arial" w:eastAsia="Times New Roman" w:hAnsi="Arial" w:cs="Arial"/>
          <w:b/>
          <w:bCs/>
          <w:color w:val="1F497D" w:themeColor="text2"/>
          <w:kern w:val="0"/>
          <w:sz w:val="24"/>
          <w:szCs w:val="24"/>
          <w14:ligatures w14:val="none"/>
        </w:rPr>
        <w:t xml:space="preserve"> March, 2025</w:t>
      </w:r>
    </w:p>
    <w:p w14:paraId="4B5188EA" w14:textId="77777777" w:rsidR="00D2753F" w:rsidRPr="00414AD3" w:rsidRDefault="00AC59C7" w:rsidP="004E696D">
      <w:pPr>
        <w:shd w:val="clear" w:color="auto" w:fill="FFFFFF"/>
        <w:spacing w:after="0"/>
        <w:jc w:val="both"/>
        <w:rPr>
          <w:rFonts w:ascii="Arial" w:eastAsia="Times New Roman" w:hAnsi="Arial" w:cs="Arial"/>
          <w:b/>
          <w:bCs/>
          <w:color w:val="1F497D" w:themeColor="text2"/>
          <w:kern w:val="0"/>
          <w:sz w:val="24"/>
          <w:szCs w:val="24"/>
          <w14:ligatures w14:val="none"/>
        </w:rPr>
      </w:pPr>
      <w:r w:rsidRPr="00414AD3">
        <w:rPr>
          <w:rFonts w:ascii="Arial" w:eastAsia="Times New Roman" w:hAnsi="Arial" w:cs="Arial"/>
          <w:b/>
          <w:bCs/>
          <w:color w:val="1F497D" w:themeColor="text2"/>
          <w:kern w:val="0"/>
          <w:sz w:val="24"/>
          <w:szCs w:val="24"/>
          <w14:ligatures w14:val="none"/>
        </w:rPr>
        <w:t xml:space="preserve">                                  Submission Deadline: 28</w:t>
      </w:r>
      <w:r w:rsidRPr="00414AD3">
        <w:rPr>
          <w:rFonts w:ascii="Arial" w:eastAsia="Times New Roman" w:hAnsi="Arial" w:cs="Arial"/>
          <w:b/>
          <w:bCs/>
          <w:color w:val="1F497D" w:themeColor="text2"/>
          <w:kern w:val="0"/>
          <w:sz w:val="24"/>
          <w:szCs w:val="24"/>
          <w:vertAlign w:val="superscript"/>
          <w14:ligatures w14:val="none"/>
        </w:rPr>
        <w:t>th</w:t>
      </w:r>
      <w:r w:rsidRPr="00414AD3">
        <w:rPr>
          <w:rFonts w:ascii="Arial" w:eastAsia="Times New Roman" w:hAnsi="Arial" w:cs="Arial"/>
          <w:b/>
          <w:bCs/>
          <w:color w:val="1F497D" w:themeColor="text2"/>
          <w:kern w:val="0"/>
          <w:sz w:val="24"/>
          <w:szCs w:val="24"/>
          <w14:ligatures w14:val="none"/>
        </w:rPr>
        <w:t xml:space="preserve"> March, 2025</w:t>
      </w:r>
    </w:p>
    <w:p w14:paraId="11FE4A75" w14:textId="77777777" w:rsidR="000E0BDA" w:rsidRDefault="000E0BDA" w:rsidP="004E696D">
      <w:pPr>
        <w:shd w:val="clear" w:color="auto" w:fill="FFFFFF"/>
        <w:spacing w:after="0"/>
        <w:jc w:val="both"/>
        <w:rPr>
          <w:rFonts w:ascii="Arial" w:eastAsia="Times New Roman" w:hAnsi="Arial" w:cs="Arial"/>
          <w:b/>
          <w:bCs/>
          <w:color w:val="000000"/>
          <w:kern w:val="0"/>
          <w:sz w:val="24"/>
          <w:szCs w:val="24"/>
          <w14:ligatures w14:val="none"/>
        </w:rPr>
      </w:pPr>
    </w:p>
    <w:p w14:paraId="637B2EFD" w14:textId="77777777" w:rsidR="00414AD3" w:rsidRDefault="00414AD3" w:rsidP="004E696D">
      <w:pPr>
        <w:shd w:val="clear" w:color="auto" w:fill="FFFFFF"/>
        <w:spacing w:after="0"/>
        <w:jc w:val="both"/>
        <w:rPr>
          <w:rFonts w:ascii="Arial" w:eastAsia="Times New Roman" w:hAnsi="Arial" w:cs="Arial"/>
          <w:b/>
          <w:bCs/>
          <w:color w:val="000000"/>
          <w:kern w:val="0"/>
          <w:sz w:val="24"/>
          <w:szCs w:val="24"/>
          <w14:ligatures w14:val="none"/>
        </w:rPr>
      </w:pPr>
    </w:p>
    <w:p w14:paraId="07C67A81" w14:textId="77777777" w:rsidR="00752E4C" w:rsidRPr="004E696D" w:rsidRDefault="00752E4C" w:rsidP="004E696D">
      <w:pPr>
        <w:shd w:val="clear" w:color="auto" w:fill="FFFFFF"/>
        <w:spacing w:after="0"/>
        <w:jc w:val="both"/>
        <w:rPr>
          <w:rFonts w:ascii="Arial" w:eastAsia="Times New Roman" w:hAnsi="Arial" w:cs="Arial"/>
          <w:b/>
          <w:bCs/>
          <w:color w:val="000000"/>
          <w:kern w:val="0"/>
          <w:sz w:val="24"/>
          <w:szCs w:val="24"/>
          <w14:ligatures w14:val="none"/>
        </w:rPr>
      </w:pPr>
      <w:r w:rsidRPr="004E696D">
        <w:rPr>
          <w:rFonts w:ascii="Arial" w:eastAsia="Times New Roman" w:hAnsi="Arial" w:cs="Arial"/>
          <w:b/>
          <w:bCs/>
          <w:color w:val="000000"/>
          <w:kern w:val="0"/>
          <w:sz w:val="24"/>
          <w:szCs w:val="24"/>
          <w14:ligatures w14:val="none"/>
        </w:rPr>
        <w:lastRenderedPageBreak/>
        <w:t>Pioneering vs. Following: Strategic Approaches to Product Launches and Market Entry</w:t>
      </w:r>
    </w:p>
    <w:p w14:paraId="64564B20" w14:textId="77777777" w:rsidR="00752E4C" w:rsidRPr="00752E4C" w:rsidRDefault="00752E4C" w:rsidP="008A39DF">
      <w:pPr>
        <w:shd w:val="clear" w:color="auto" w:fill="FFFFFF"/>
        <w:spacing w:after="0"/>
        <w:jc w:val="right"/>
        <w:rPr>
          <w:rFonts w:ascii="Arial" w:eastAsia="Times New Roman" w:hAnsi="Arial" w:cs="Arial"/>
          <w:b/>
          <w:color w:val="000000"/>
          <w:kern w:val="0"/>
          <w:sz w:val="24"/>
          <w:szCs w:val="24"/>
          <w14:ligatures w14:val="none"/>
        </w:rPr>
      </w:pPr>
    </w:p>
    <w:p w14:paraId="5D8D0787" w14:textId="77777777" w:rsidR="00752E4C" w:rsidRPr="00752E4C" w:rsidRDefault="00752E4C" w:rsidP="004E696D">
      <w:pPr>
        <w:shd w:val="clear" w:color="auto" w:fill="FFFFFF"/>
        <w:spacing w:after="0"/>
        <w:jc w:val="both"/>
        <w:rPr>
          <w:rFonts w:ascii="Arial" w:eastAsia="Times New Roman" w:hAnsi="Arial" w:cs="Arial"/>
          <w:b/>
          <w:color w:val="000000"/>
          <w:kern w:val="0"/>
          <w:sz w:val="24"/>
          <w:szCs w:val="24"/>
          <w14:ligatures w14:val="none"/>
        </w:rPr>
      </w:pPr>
      <w:r w:rsidRPr="004E696D">
        <w:rPr>
          <w:rFonts w:ascii="Arial" w:eastAsia="Times New Roman" w:hAnsi="Arial" w:cs="Arial"/>
          <w:b/>
          <w:bCs/>
          <w:color w:val="000000"/>
          <w:kern w:val="0"/>
          <w:sz w:val="24"/>
          <w:szCs w:val="24"/>
          <w14:ligatures w14:val="none"/>
        </w:rPr>
        <w:t>Introduction:</w:t>
      </w:r>
    </w:p>
    <w:p w14:paraId="0666BE62" w14:textId="77777777" w:rsidR="00752E4C" w:rsidRPr="00752E4C" w:rsidRDefault="00752E4C" w:rsidP="00D50DB8">
      <w:pPr>
        <w:jc w:val="both"/>
      </w:pPr>
      <w:r w:rsidRPr="00752E4C">
        <w:t>In today's fast-paced business environment, one of the most crucial decisions companies face is determining the optimal timing for launching new products or entering new markets</w:t>
      </w:r>
      <w:sdt>
        <w:sdtPr>
          <w:rPr>
            <w:color w:val="000000"/>
          </w:rPr>
          <w:tag w:val="MENDELEY_CITATION_v3_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"/>
          <w:id w:val="-226461386"/>
          <w:placeholder>
            <w:docPart w:val="DefaultPlaceholder_-1854013440"/>
          </w:placeholder>
        </w:sdtPr>
        <w:sdtEndPr/>
        <w:sdtContent>
          <w:r w:rsidR="008537D8" w:rsidRPr="008537D8">
            <w:rPr>
              <w:rFonts w:eastAsia="Times New Roman"/>
              <w:color w:val="000000"/>
            </w:rPr>
            <w:t>(Rashidi-Sabet &amp; Madhavaram, 2022)</w:t>
          </w:r>
        </w:sdtContent>
      </w:sdt>
      <w:r w:rsidRPr="00752E4C">
        <w:t xml:space="preserve">. This choice typically involves adopting either a </w:t>
      </w:r>
      <w:r w:rsidRPr="00D50DB8">
        <w:rPr>
          <w:bCs/>
        </w:rPr>
        <w:t>pioneer (first-mover) strategy</w:t>
      </w:r>
      <w:r w:rsidRPr="00752E4C">
        <w:t xml:space="preserve"> or a </w:t>
      </w:r>
      <w:r w:rsidRPr="00D50DB8">
        <w:rPr>
          <w:bCs/>
        </w:rPr>
        <w:t>follower</w:t>
      </w:r>
      <w:r w:rsidRPr="004E696D">
        <w:rPr>
          <w:b/>
          <w:bCs/>
        </w:rPr>
        <w:t xml:space="preserve"> </w:t>
      </w:r>
      <w:r w:rsidRPr="00D50DB8">
        <w:rPr>
          <w:bCs/>
        </w:rPr>
        <w:t>(late entrant) strategy</w:t>
      </w:r>
      <w:r w:rsidRPr="00752E4C">
        <w:t>. Each approach presents distinct advantages and risks, with success depending on a range of internal and external factors.</w:t>
      </w:r>
      <w:r w:rsidR="00414AD3">
        <w:t xml:space="preserve"> </w:t>
      </w:r>
      <w:r w:rsidRPr="00752E4C">
        <w:t>This essay examines the benefits of both pioneering and following strategies, highlighting successful companies that exemplify each approach</w:t>
      </w:r>
      <w:sdt>
        <w:sdtPr>
          <w:rPr>
            <w:color w:val="000000"/>
          </w:rPr>
          <w:tag w:val="MENDELEY_CITATION_v3_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"/>
          <w:id w:val="1897937201"/>
          <w:placeholder>
            <w:docPart w:val="DefaultPlaceholder_-1854013440"/>
          </w:placeholder>
        </w:sdtPr>
        <w:sdtEndPr/>
        <w:sdtContent>
          <w:r w:rsidR="008537D8" w:rsidRPr="008537D8">
            <w:rPr>
              <w:color w:val="000000"/>
            </w:rPr>
            <w:t xml:space="preserve">(Das et al., </w:t>
          </w:r>
          <w:r w:rsidR="00414AD3">
            <w:rPr>
              <w:color w:val="000000"/>
            </w:rPr>
            <w:t>2021</w:t>
          </w:r>
          <w:r w:rsidR="008537D8" w:rsidRPr="008537D8">
            <w:rPr>
              <w:color w:val="000000"/>
            </w:rPr>
            <w:t>)</w:t>
          </w:r>
        </w:sdtContent>
      </w:sdt>
      <w:r w:rsidRPr="00752E4C">
        <w:t>. Additionally, it explores the product life cycle strategies these companies use to sustain growth and maintain a competitive edge. The discussion is enriched with tables, charts, diagrams, and references from credible sources to provide a comprehensive analysis.</w:t>
      </w:r>
    </w:p>
    <w:p w14:paraId="2EA25E24"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p>
    <w:p w14:paraId="260248D2" w14:textId="77777777" w:rsidR="00752E4C" w:rsidRPr="00EC5845" w:rsidRDefault="00EC5845" w:rsidP="00EC5845">
      <w:pPr>
        <w:shd w:val="clear" w:color="auto" w:fill="FFFFFF"/>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color w:val="000000"/>
          <w:kern w:val="0"/>
          <w:sz w:val="24"/>
          <w:szCs w:val="24"/>
          <w14:ligatures w14:val="none"/>
        </w:rPr>
        <w:t xml:space="preserve">1. </w:t>
      </w:r>
      <w:r w:rsidR="00752E4C" w:rsidRPr="00EC5845">
        <w:rPr>
          <w:rFonts w:ascii="Arial" w:eastAsia="Times New Roman" w:hAnsi="Arial" w:cs="Arial"/>
          <w:b/>
          <w:bCs/>
          <w:color w:val="000000"/>
          <w:kern w:val="0"/>
          <w:sz w:val="24"/>
          <w:szCs w:val="24"/>
          <w14:ligatures w14:val="none"/>
        </w:rPr>
        <w:t>Advantages of Being a Pioneer and Follower Company</w:t>
      </w:r>
    </w:p>
    <w:p w14:paraId="40B06D8A" w14:textId="77777777" w:rsidR="00EC5845" w:rsidRPr="00EC5845" w:rsidRDefault="00EC5845" w:rsidP="00D50DB8">
      <w:pPr>
        <w:jc w:val="both"/>
      </w:pPr>
      <w:r w:rsidRPr="00EC5845">
        <w:t>Companies in competitive markets are faced with a fundamental strategic decision: whether to be a pioneer—first to market with new products or new technologies—or a follower, later to market with improvements and refinements</w:t>
      </w:r>
      <w:sdt>
        <w:sdtPr>
          <w:rPr>
            <w:color w:val="000000"/>
          </w:rPr>
          <w:tag w:val="MENDELEY_CITATION_v3_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"/>
          <w:id w:val="1851221183"/>
          <w:placeholder>
            <w:docPart w:val="DefaultPlaceholder_-1854013440"/>
          </w:placeholder>
        </w:sdtPr>
        <w:sdtEndPr/>
        <w:sdtContent>
          <w:r w:rsidR="008537D8" w:rsidRPr="008537D8">
            <w:rPr>
              <w:rFonts w:eastAsia="Times New Roman"/>
              <w:color w:val="000000"/>
            </w:rPr>
            <w:t>(</w:t>
          </w:r>
          <w:r w:rsidR="008537D8" w:rsidRPr="008537D8">
            <w:rPr>
              <w:rFonts w:eastAsia="Times New Roman"/>
              <w:i/>
              <w:iCs/>
              <w:color w:val="000000"/>
            </w:rPr>
            <w:t>12th Annual Conference of the EuroMed Academy of Business</w:t>
          </w:r>
          <w:r w:rsidR="008537D8" w:rsidRPr="008537D8">
            <w:rPr>
              <w:rFonts w:eastAsia="Times New Roman"/>
              <w:color w:val="000000"/>
            </w:rPr>
            <w:t xml:space="preserve">, </w:t>
          </w:r>
          <w:r w:rsidR="00414AD3">
            <w:rPr>
              <w:rFonts w:eastAsia="Times New Roman"/>
              <w:color w:val="000000"/>
            </w:rPr>
            <w:t>2019</w:t>
          </w:r>
          <w:r w:rsidR="008537D8" w:rsidRPr="008537D8">
            <w:rPr>
              <w:rFonts w:eastAsia="Times New Roman"/>
              <w:color w:val="000000"/>
            </w:rPr>
            <w:t>)</w:t>
          </w:r>
        </w:sdtContent>
      </w:sdt>
      <w:r w:rsidRPr="00EC5845">
        <w:t>. Both approaches have distinct advantages and risks that influence long-term success. Pioneer companies reap first-mover advantages like market leadership and brand recognition, while follower companies benefit from reduced risk and improved product development. Both strategies are debated in this paper, with illustrations from the real world, and product life cycle strategies that they use to sustain competitive advantages are analyzed.</w:t>
      </w:r>
    </w:p>
    <w:p w14:paraId="4B672B63" w14:textId="77777777" w:rsidR="00752E4C" w:rsidRPr="001D2969" w:rsidRDefault="00752E4C" w:rsidP="001D2969">
      <w:pPr>
        <w:pStyle w:val="ListParagraph"/>
        <w:numPr>
          <w:ilvl w:val="1"/>
          <w:numId w:val="29"/>
        </w:numPr>
        <w:shd w:val="clear" w:color="auto" w:fill="FFFFFF"/>
        <w:spacing w:after="0"/>
        <w:jc w:val="both"/>
        <w:rPr>
          <w:rFonts w:ascii="Arial" w:eastAsia="Times New Roman" w:hAnsi="Arial" w:cs="Arial"/>
          <w:b/>
          <w:bCs/>
          <w:color w:val="000000"/>
          <w:kern w:val="0"/>
          <w:sz w:val="24"/>
          <w:szCs w:val="24"/>
          <w14:ligatures w14:val="none"/>
        </w:rPr>
      </w:pPr>
      <w:r w:rsidRPr="001D2969">
        <w:rPr>
          <w:rFonts w:ascii="Arial" w:eastAsia="Times New Roman" w:hAnsi="Arial" w:cs="Arial"/>
          <w:b/>
          <w:bCs/>
          <w:color w:val="000000"/>
          <w:kern w:val="0"/>
          <w:sz w:val="24"/>
          <w:szCs w:val="24"/>
          <w14:ligatures w14:val="none"/>
        </w:rPr>
        <w:t>Advantages of Being a Pioneer Company</w:t>
      </w:r>
    </w:p>
    <w:p w14:paraId="4FF85027" w14:textId="77777777" w:rsidR="00752E4C" w:rsidRPr="00752E4C" w:rsidRDefault="00964853" w:rsidP="00D50DB8">
      <w:pPr>
        <w:jc w:val="both"/>
      </w:pPr>
      <w:r w:rsidRPr="00964853">
        <w:t>Being a first mover in a category, one can establish brand identity and trust with customers.</w:t>
      </w:r>
      <w:r w:rsidR="001D2969">
        <w:rPr>
          <w:b/>
          <w:bCs/>
        </w:rPr>
        <w:t xml:space="preserve"> </w:t>
      </w:r>
      <w:r w:rsidRPr="00964853">
        <w:t xml:space="preserve">Pioneers can set industry standards, set prices, and decide on distribution channels </w:t>
      </w:r>
      <w:r w:rsidR="00CB6612">
        <w:t>bef</w:t>
      </w:r>
      <w:r w:rsidRPr="00964853">
        <w:t>ore competitors ente</w:t>
      </w:r>
      <w:r w:rsidR="00CB6612">
        <w:t>r</w:t>
      </w:r>
      <w:r w:rsidRPr="00964853">
        <w:t>.</w:t>
      </w:r>
      <w:r w:rsidR="001D2969">
        <w:t xml:space="preserve"> </w:t>
      </w:r>
      <w:r w:rsidRPr="00964853">
        <w:t xml:space="preserve">The majority of innovators invest heavily in R&amp;D, purchasing patents that protect their </w:t>
      </w:r>
      <w:r w:rsidR="00801816">
        <w:t>innovation</w:t>
      </w:r>
      <w:sdt>
        <w:sdtPr>
          <w:rPr>
            <w:color w:val="000000"/>
          </w:rPr>
          <w:tag w:val="MENDELEY_CITATION_v3_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"/>
          <w:id w:val="-286582236"/>
          <w:placeholder>
            <w:docPart w:val="DefaultPlaceholder_-1854013440"/>
          </w:placeholder>
        </w:sdtPr>
        <w:sdtEndPr/>
        <w:sdtContent>
          <w:r w:rsidR="008537D8" w:rsidRPr="008537D8">
            <w:rPr>
              <w:rFonts w:eastAsia="Times New Roman"/>
              <w:color w:val="000000"/>
            </w:rPr>
            <w:t>(Rashidi-Sabet &amp; Madhavaram, 2022)</w:t>
          </w:r>
        </w:sdtContent>
      </w:sdt>
      <w:r w:rsidRPr="00964853">
        <w:t>.</w:t>
      </w:r>
      <w:r w:rsidR="001D2969">
        <w:t xml:space="preserve"> </w:t>
      </w:r>
      <w:r w:rsidRPr="00964853">
        <w:t>The early adopters of the pioneer's product may not want to switch to a later competitor due to familiarity or integration.</w:t>
      </w:r>
      <w:r w:rsidR="001D2969">
        <w:t xml:space="preserve"> </w:t>
      </w:r>
      <w:r w:rsidR="00C60D20">
        <w:rPr>
          <w:bCs/>
        </w:rPr>
        <w:t>For example</w:t>
      </w:r>
      <w:r w:rsidR="001D2969" w:rsidRPr="001D2969">
        <w:rPr>
          <w:bCs/>
        </w:rPr>
        <w:t xml:space="preserve"> </w:t>
      </w:r>
      <w:r w:rsidRPr="001D2969">
        <w:rPr>
          <w:bCs/>
        </w:rPr>
        <w:t>Apple Inc.</w:t>
      </w:r>
      <w:r w:rsidRPr="001D2969">
        <w:t xml:space="preserve"> -</w:t>
      </w:r>
      <w:r w:rsidRPr="00964853">
        <w:t xml:space="preserve"> Apple revolutionized the smartphone industry with the iPhone (2007), creating a new market for touchscreen smartphones and setting global standards in design and functionality.</w:t>
      </w:r>
      <w:r w:rsidR="001D2969">
        <w:t xml:space="preserve"> </w:t>
      </w:r>
      <w:r w:rsidR="00752E4C" w:rsidRPr="00752E4C">
        <w:t>Pioneer companies are the first to introduce a product or enter a market, giving them a c</w:t>
      </w:r>
      <w:r w:rsidR="001D2969">
        <w:t xml:space="preserve">ompetitive edge in several ways </w:t>
      </w:r>
      <w:r w:rsidR="00752E4C" w:rsidRPr="001D2969">
        <w:rPr>
          <w:bCs/>
        </w:rPr>
        <w:t>First-Mover Advantage</w:t>
      </w:r>
      <w:r w:rsidR="001D2969" w:rsidRPr="001D2969">
        <w:rPr>
          <w:bCs/>
        </w:rPr>
        <w:t>:</w:t>
      </w:r>
      <w:r w:rsidR="001D2969">
        <w:rPr>
          <w:b/>
          <w:bCs/>
        </w:rPr>
        <w:t xml:space="preserve"> </w:t>
      </w:r>
      <w:r w:rsidR="00752E4C" w:rsidRPr="00752E4C">
        <w:t xml:space="preserve">Pioneers can build </w:t>
      </w:r>
      <w:r w:rsidR="00752E4C" w:rsidRPr="001D2969">
        <w:rPr>
          <w:bCs/>
        </w:rPr>
        <w:t>strong brand recognition and customer loyalty</w:t>
      </w:r>
      <w:r w:rsidR="00752E4C" w:rsidRPr="001D2969">
        <w:t xml:space="preserve"> </w:t>
      </w:r>
      <w:r w:rsidR="00752E4C" w:rsidRPr="00752E4C">
        <w:t xml:space="preserve">before competitors emerge. For instance, </w:t>
      </w:r>
      <w:r w:rsidR="00752E4C" w:rsidRPr="001D2969">
        <w:rPr>
          <w:bCs/>
        </w:rPr>
        <w:t>Apple revolutionized the smartphone industry</w:t>
      </w:r>
      <w:r w:rsidR="00752E4C" w:rsidRPr="00752E4C">
        <w:t xml:space="preserve"> with the iPhone, fostering a loyal customer base</w:t>
      </w:r>
      <w:sdt>
        <w:sdtPr>
          <w:rPr>
            <w:color w:val="000000"/>
          </w:rPr>
          <w:tag w:val="MENDELEY_CITATION_v3_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"/>
          <w:id w:val="-1370290230"/>
          <w:placeholder>
            <w:docPart w:val="DefaultPlaceholder_-1854013440"/>
          </w:placeholder>
        </w:sdtPr>
        <w:sdtEndPr/>
        <w:sdtContent>
          <w:r w:rsidR="008537D8" w:rsidRPr="008537D8">
            <w:rPr>
              <w:rFonts w:eastAsia="Times New Roman"/>
              <w:color w:val="000000"/>
            </w:rPr>
            <w:t xml:space="preserve">(Acemoglu &amp; Johnson, </w:t>
          </w:r>
          <w:r w:rsidR="00414AD3">
            <w:rPr>
              <w:rFonts w:eastAsia="Times New Roman"/>
              <w:color w:val="000000"/>
            </w:rPr>
            <w:t>2022</w:t>
          </w:r>
          <w:r w:rsidR="008537D8" w:rsidRPr="008537D8">
            <w:rPr>
              <w:rFonts w:eastAsia="Times New Roman"/>
              <w:color w:val="000000"/>
            </w:rPr>
            <w:t>)</w:t>
          </w:r>
        </w:sdtContent>
      </w:sdt>
      <w:r w:rsidR="00752E4C" w:rsidRPr="00752E4C">
        <w:t>.</w:t>
      </w:r>
      <w:r w:rsidR="001D2969">
        <w:t xml:space="preserve"> </w:t>
      </w:r>
      <w:r w:rsidR="00752E4C" w:rsidRPr="00752E4C">
        <w:t xml:space="preserve">They </w:t>
      </w:r>
      <w:r w:rsidR="00C60D20">
        <w:t>can</w:t>
      </w:r>
      <w:r w:rsidR="00752E4C" w:rsidRPr="00752E4C">
        <w:t xml:space="preserve"> </w:t>
      </w:r>
      <w:r w:rsidR="00752E4C" w:rsidRPr="001D2969">
        <w:rPr>
          <w:bCs/>
        </w:rPr>
        <w:t>set industry standards</w:t>
      </w:r>
      <w:r w:rsidR="00752E4C" w:rsidRPr="00752E4C">
        <w:t xml:space="preserve">, making it challenging for late entrants to compete. </w:t>
      </w:r>
      <w:r w:rsidR="00752E4C" w:rsidRPr="001D2969">
        <w:rPr>
          <w:bCs/>
        </w:rPr>
        <w:t>Tesla, for example, defined the benchmark for electric vehicles (EVs),</w:t>
      </w:r>
      <w:r w:rsidR="00752E4C" w:rsidRPr="00752E4C">
        <w:t xml:space="preserve"> compelling traditional automakers to follow suit.</w:t>
      </w:r>
      <w:r w:rsidR="006227C2">
        <w:t xml:space="preserve"> </w:t>
      </w:r>
      <w:r w:rsidR="00752E4C" w:rsidRPr="00752E4C">
        <w:t xml:space="preserve">By being first, pioneers often establish themselves as </w:t>
      </w:r>
      <w:r w:rsidR="00752E4C" w:rsidRPr="004E696D">
        <w:rPr>
          <w:bCs/>
        </w:rPr>
        <w:t>market leaders</w:t>
      </w:r>
      <w:r w:rsidR="00752E4C" w:rsidRPr="00752E4C">
        <w:t xml:space="preserve">, allowing them to shape </w:t>
      </w:r>
      <w:r w:rsidR="00752E4C" w:rsidRPr="004E696D">
        <w:rPr>
          <w:bCs/>
        </w:rPr>
        <w:t>pricing strategies, distribution networks, and consumer perceptions</w:t>
      </w:r>
      <w:r w:rsidR="00752E4C" w:rsidRPr="00752E4C">
        <w:t xml:space="preserve">. </w:t>
      </w:r>
      <w:r w:rsidR="00752E4C" w:rsidRPr="004E696D">
        <w:rPr>
          <w:bCs/>
        </w:rPr>
        <w:t>Amazon pioneered e-commerce</w:t>
      </w:r>
      <w:r w:rsidR="00752E4C" w:rsidRPr="00752E4C">
        <w:t xml:space="preserve"> and continues to dominate the industry.</w:t>
      </w:r>
      <w:r w:rsidR="006227C2">
        <w:t xml:space="preserve"> </w:t>
      </w:r>
      <w:r w:rsidR="00752E4C" w:rsidRPr="00752E4C">
        <w:t xml:space="preserve">With little initial competition, pioneers can charge </w:t>
      </w:r>
      <w:r w:rsidR="00752E4C" w:rsidRPr="004E696D">
        <w:rPr>
          <w:bCs/>
        </w:rPr>
        <w:t>premium prices</w:t>
      </w:r>
      <w:r w:rsidR="00752E4C" w:rsidRPr="00752E4C">
        <w:t xml:space="preserve"> for their innovations. </w:t>
      </w:r>
      <w:r w:rsidR="00752E4C" w:rsidRPr="004E696D">
        <w:rPr>
          <w:bCs/>
        </w:rPr>
        <w:t>Dyson, for instance, introduced advanced vacuum cleaner technology</w:t>
      </w:r>
      <w:r w:rsidR="00752E4C" w:rsidRPr="00752E4C">
        <w:t xml:space="preserve"> and positioned </w:t>
      </w:r>
      <w:r w:rsidR="00752E4C" w:rsidRPr="00752E4C">
        <w:lastRenderedPageBreak/>
        <w:t>itself as a high-end brand with premium pricing.</w:t>
      </w:r>
      <w:r w:rsidR="001D2969">
        <w:t xml:space="preserve"> </w:t>
      </w:r>
      <w:r w:rsidR="00752E4C" w:rsidRPr="00752E4C">
        <w:t xml:space="preserve">Pioneers invest heavily in </w:t>
      </w:r>
      <w:r w:rsidR="00752E4C" w:rsidRPr="004E696D">
        <w:rPr>
          <w:bCs/>
        </w:rPr>
        <w:t>research and development (R&amp;D)</w:t>
      </w:r>
      <w:r w:rsidR="00752E4C" w:rsidRPr="00752E4C">
        <w:t xml:space="preserve">, ensuring they stay ahead of competitors. </w:t>
      </w:r>
      <w:r w:rsidR="00752E4C" w:rsidRPr="004E696D">
        <w:rPr>
          <w:bCs/>
        </w:rPr>
        <w:t>Google, as a pioneer in search engine technology,</w:t>
      </w:r>
      <w:r w:rsidR="00752E4C" w:rsidRPr="00752E4C">
        <w:t xml:space="preserve"> continues to lead with cutting-edge innovations</w:t>
      </w:r>
      <w:sdt>
        <w:sdtPr>
          <w:rPr>
            <w:color w:val="000000"/>
          </w:rPr>
          <w:tag w:val="MENDELEY_CITATION_v3_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"/>
          <w:id w:val="895543360"/>
          <w:placeholder>
            <w:docPart w:val="DefaultPlaceholder_-1854013440"/>
          </w:placeholder>
        </w:sdtPr>
        <w:sdtEndPr/>
        <w:sdtContent>
          <w:r w:rsidR="008537D8" w:rsidRPr="008537D8">
            <w:rPr>
              <w:color w:val="000000"/>
            </w:rPr>
            <w:t>(Spanjol et al., 2024)</w:t>
          </w:r>
        </w:sdtContent>
      </w:sdt>
      <w:r w:rsidR="00752E4C" w:rsidRPr="00752E4C">
        <w:t>.</w:t>
      </w:r>
      <w:r w:rsidR="001D2969">
        <w:t xml:space="preserve"> </w:t>
      </w:r>
      <w:r w:rsidR="00752E4C" w:rsidRPr="00752E4C">
        <w:t xml:space="preserve">By securing </w:t>
      </w:r>
      <w:r w:rsidR="00752E4C" w:rsidRPr="004E696D">
        <w:rPr>
          <w:bCs/>
        </w:rPr>
        <w:t>patents, proprietary technologies, and strong brand loyalty</w:t>
      </w:r>
      <w:r w:rsidR="00752E4C" w:rsidRPr="00752E4C">
        <w:t xml:space="preserve">, pioneers can create </w:t>
      </w:r>
      <w:r w:rsidR="00752E4C" w:rsidRPr="004E696D">
        <w:rPr>
          <w:bCs/>
        </w:rPr>
        <w:t>high barriers to entry</w:t>
      </w:r>
      <w:r w:rsidR="00752E4C" w:rsidRPr="00752E4C">
        <w:t xml:space="preserve"> for new competitors. </w:t>
      </w:r>
      <w:r w:rsidR="00752E4C" w:rsidRPr="004E696D">
        <w:rPr>
          <w:bCs/>
        </w:rPr>
        <w:t>Coca-Cola's secret formula and global branding</w:t>
      </w:r>
      <w:r w:rsidR="00752E4C" w:rsidRPr="00752E4C">
        <w:t xml:space="preserve"> have helped it maintain indust</w:t>
      </w:r>
      <w:r w:rsidR="001D2969">
        <w:t>ry dominance for over a century.</w:t>
      </w:r>
    </w:p>
    <w:p w14:paraId="0427C42F" w14:textId="77777777" w:rsidR="00752E4C" w:rsidRPr="001D2969" w:rsidRDefault="00752E4C" w:rsidP="001D2969">
      <w:pPr>
        <w:pStyle w:val="ListParagraph"/>
        <w:numPr>
          <w:ilvl w:val="1"/>
          <w:numId w:val="29"/>
        </w:numPr>
        <w:shd w:val="clear" w:color="auto" w:fill="FFFFFF"/>
        <w:spacing w:after="0"/>
        <w:jc w:val="both"/>
        <w:rPr>
          <w:rFonts w:ascii="Arial" w:eastAsia="Times New Roman" w:hAnsi="Arial" w:cs="Arial"/>
          <w:b/>
          <w:bCs/>
          <w:color w:val="000000"/>
          <w:kern w:val="0"/>
          <w:sz w:val="24"/>
          <w:szCs w:val="24"/>
          <w14:ligatures w14:val="none"/>
        </w:rPr>
      </w:pPr>
      <w:r w:rsidRPr="001D2969">
        <w:rPr>
          <w:rFonts w:ascii="Arial" w:eastAsia="Times New Roman" w:hAnsi="Arial" w:cs="Arial"/>
          <w:b/>
          <w:bCs/>
          <w:color w:val="000000"/>
          <w:kern w:val="0"/>
          <w:sz w:val="24"/>
          <w:szCs w:val="24"/>
          <w14:ligatures w14:val="none"/>
        </w:rPr>
        <w:t>Advantages of Being a Follower Company</w:t>
      </w:r>
    </w:p>
    <w:p w14:paraId="049DF4A7" w14:textId="77777777" w:rsidR="00752E4C" w:rsidRPr="001D2969" w:rsidRDefault="00964853" w:rsidP="00D50DB8">
      <w:pPr>
        <w:jc w:val="both"/>
      </w:pPr>
      <w:r w:rsidRPr="00964853">
        <w:t>Follower companies enter a market after pioneers, learning from their mistakes and improving on their innovations.</w:t>
      </w:r>
      <w:r w:rsidR="001D2969">
        <w:t xml:space="preserve"> </w:t>
      </w:r>
      <w:r w:rsidRPr="00964853">
        <w:t>Followers avoid the high R&amp;D and marketing costs that pioneers incur.</w:t>
      </w:r>
      <w:r w:rsidR="001D2969">
        <w:t xml:space="preserve"> </w:t>
      </w:r>
      <w:r w:rsidRPr="00964853">
        <w:t>Learning from pioneers' flaws, followers introduce enhanced features and better pricing</w:t>
      </w:r>
      <w:sdt>
        <w:sdtPr>
          <w:rPr>
            <w:color w:val="000000"/>
          </w:rPr>
          <w:tag w:val="MENDELEY_CITATION_v3_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"/>
          <w:id w:val="1278983053"/>
          <w:placeholder>
            <w:docPart w:val="DefaultPlaceholder_-1854013440"/>
          </w:placeholder>
        </w:sdtPr>
        <w:sdtEndPr/>
        <w:sdtContent>
          <w:r w:rsidR="008537D8" w:rsidRPr="008537D8">
            <w:rPr>
              <w:color w:val="000000"/>
            </w:rPr>
            <w:t xml:space="preserve">(Das et al., </w:t>
          </w:r>
          <w:r w:rsidR="00414AD3">
            <w:rPr>
              <w:color w:val="000000"/>
            </w:rPr>
            <w:t>2021</w:t>
          </w:r>
          <w:r w:rsidR="008537D8" w:rsidRPr="008537D8">
            <w:rPr>
              <w:color w:val="000000"/>
            </w:rPr>
            <w:t>)</w:t>
          </w:r>
        </w:sdtContent>
      </w:sdt>
      <w:r w:rsidRPr="00964853">
        <w:t>.</w:t>
      </w:r>
      <w:r w:rsidR="001D2969">
        <w:t xml:space="preserve"> </w:t>
      </w:r>
      <w:r w:rsidRPr="00964853">
        <w:t>Pioneers validate the market; followers can target customers with refined offerings</w:t>
      </w:r>
      <w:r w:rsidR="00DC675C">
        <w:t xml:space="preserve"> </w:t>
      </w:r>
      <w:r w:rsidRPr="00964853">
        <w:t>.</w:t>
      </w:r>
      <w:r w:rsidR="001D2969">
        <w:t xml:space="preserve"> </w:t>
      </w:r>
      <w:r w:rsidRPr="00964853">
        <w:t>Followers react to changing trends faster than pioneers, allowing them to pivot strategies more easily.</w:t>
      </w:r>
      <w:r w:rsidR="001D2969">
        <w:t xml:space="preserve"> </w:t>
      </w:r>
      <w:r w:rsidRPr="001D2969">
        <w:rPr>
          <w:bCs/>
        </w:rPr>
        <w:t>Example of a Successful Follower:</w:t>
      </w:r>
      <w:r w:rsidR="001D2969" w:rsidRPr="001D2969">
        <w:t xml:space="preserve"> </w:t>
      </w:r>
      <w:r w:rsidRPr="001D2969">
        <w:rPr>
          <w:bCs/>
        </w:rPr>
        <w:t>Samsung</w:t>
      </w:r>
      <w:r w:rsidRPr="00964853">
        <w:t xml:space="preserve"> - While Apple pioneered the modern smartphone, Samsung refined and diversified smartphone models, offering competitive features, pricing, and customization, leading to a dominant market share.</w:t>
      </w:r>
      <w:r w:rsidR="001D2969">
        <w:t xml:space="preserve"> </w:t>
      </w:r>
      <w:r w:rsidR="00752E4C" w:rsidRPr="00752E4C">
        <w:t>Follower companies enter the market after pioneers have established it, allowing them to capitalize on existing demand while minimizing risks. This approach offers several key advantages:</w:t>
      </w:r>
      <w:r w:rsidR="006227C2">
        <w:t xml:space="preserve"> </w:t>
      </w:r>
      <w:r w:rsidR="00752E4C" w:rsidRPr="00752E4C">
        <w:t xml:space="preserve">Followers can analyze the </w:t>
      </w:r>
      <w:r w:rsidR="00752E4C" w:rsidRPr="004E696D">
        <w:rPr>
          <w:bCs/>
        </w:rPr>
        <w:t>successes and failures of pioneers</w:t>
      </w:r>
      <w:r w:rsidR="00752E4C" w:rsidRPr="00752E4C">
        <w:t xml:space="preserve">, </w:t>
      </w:r>
      <w:r w:rsidR="00C60D20">
        <w:t xml:space="preserve">and </w:t>
      </w:r>
      <w:r w:rsidR="00752E4C" w:rsidRPr="00752E4C">
        <w:t xml:space="preserve">refine their products based on customer feedback. For instance, </w:t>
      </w:r>
      <w:r w:rsidR="00752E4C" w:rsidRPr="004E696D">
        <w:rPr>
          <w:bCs/>
        </w:rPr>
        <w:t>Samsung entered the smartphone market after Apple</w:t>
      </w:r>
      <w:r w:rsidR="00752E4C" w:rsidRPr="00752E4C">
        <w:t xml:space="preserve"> and improved upon the iPhone's design and features to appeal to a broader audience.</w:t>
      </w:r>
      <w:r w:rsidR="00C60D20">
        <w:t xml:space="preserve"> </w:t>
      </w:r>
      <w:r w:rsidR="00752E4C" w:rsidRPr="00752E4C">
        <w:t xml:space="preserve">By leveraging </w:t>
      </w:r>
      <w:r w:rsidR="00752E4C" w:rsidRPr="004E696D">
        <w:rPr>
          <w:bCs/>
        </w:rPr>
        <w:t>existing technologies and innovations</w:t>
      </w:r>
      <w:r w:rsidR="00752E4C" w:rsidRPr="00752E4C">
        <w:t>, followers can significantly reduce research and development (R&amp;D) expenses</w:t>
      </w:r>
      <w:sdt>
        <w:sdtPr>
          <w:rPr>
            <w:color w:val="000000"/>
          </w:rPr>
          <w:tag w:val="MENDELEY_CITATION_v3_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"/>
          <w:id w:val="-1560479839"/>
          <w:placeholder>
            <w:docPart w:val="DefaultPlaceholder_-1854013440"/>
          </w:placeholder>
        </w:sdtPr>
        <w:sdtEndPr/>
        <w:sdtContent>
          <w:r w:rsidR="008537D8" w:rsidRPr="008537D8">
            <w:rPr>
              <w:rFonts w:eastAsia="Times New Roman"/>
              <w:color w:val="000000"/>
            </w:rPr>
            <w:t>(Saleh, 2023; Whitfield &amp; Wuttke, 2020)</w:t>
          </w:r>
        </w:sdtContent>
      </w:sdt>
      <w:r w:rsidR="00752E4C" w:rsidRPr="00752E4C">
        <w:t xml:space="preserve">. </w:t>
      </w:r>
      <w:r w:rsidR="00752E4C" w:rsidRPr="004E696D">
        <w:rPr>
          <w:bCs/>
        </w:rPr>
        <w:t>Microsoft followed Apple into the personal computing market</w:t>
      </w:r>
      <w:r w:rsidR="00752E4C" w:rsidRPr="00752E4C">
        <w:t xml:space="preserve"> but gained dominance by offering more affordable and versatile software solutions.</w:t>
      </w:r>
      <w:r w:rsidR="001D2969">
        <w:t xml:space="preserve"> </w:t>
      </w:r>
      <w:r w:rsidR="00752E4C" w:rsidRPr="00752E4C">
        <w:t xml:space="preserve">Followers can launch </w:t>
      </w:r>
      <w:r w:rsidR="00752E4C" w:rsidRPr="004E696D">
        <w:rPr>
          <w:bCs/>
        </w:rPr>
        <w:t>more refined products</w:t>
      </w:r>
      <w:r w:rsidR="00752E4C" w:rsidRPr="00752E4C">
        <w:t xml:space="preserve"> that better align with consumer needs. </w:t>
      </w:r>
      <w:r w:rsidR="00752E4C" w:rsidRPr="004E696D">
        <w:rPr>
          <w:bCs/>
        </w:rPr>
        <w:t>Netflix entered the video rental market after Blockbuster</w:t>
      </w:r>
      <w:r w:rsidR="00752E4C" w:rsidRPr="00752E4C">
        <w:t xml:space="preserve"> but adapted to the rise of streaming technology, ultimately surpassing its predecessor.</w:t>
      </w:r>
      <w:r w:rsidR="001D2969">
        <w:t xml:space="preserve"> </w:t>
      </w:r>
      <w:r w:rsidR="00752E4C" w:rsidRPr="00752E4C">
        <w:t xml:space="preserve">Instead of prioritizing innovation, followers often focus on </w:t>
      </w:r>
      <w:r w:rsidR="00752E4C" w:rsidRPr="004E696D">
        <w:rPr>
          <w:bCs/>
        </w:rPr>
        <w:t>cost efficiency</w:t>
      </w:r>
      <w:r w:rsidR="00752E4C" w:rsidRPr="00752E4C">
        <w:t xml:space="preserve">, providing similar products at lower prices. </w:t>
      </w:r>
      <w:r w:rsidR="00752E4C" w:rsidRPr="004E696D">
        <w:rPr>
          <w:bCs/>
        </w:rPr>
        <w:t>Xiaomi entered the smartphone market after Apple and Samsung</w:t>
      </w:r>
      <w:r w:rsidR="00752E4C" w:rsidRPr="00752E4C">
        <w:t xml:space="preserve"> but quickly gained market share by offering high-quality devices at budget-friendly prices.</w:t>
      </w:r>
      <w:r w:rsidR="001D2969">
        <w:t xml:space="preserve"> </w:t>
      </w:r>
      <w:r w:rsidR="00752E4C" w:rsidRPr="00752E4C">
        <w:t>Since pioneers validate the market</w:t>
      </w:r>
      <w:sdt>
        <w:sdtPr>
          <w:rPr>
            <w:color w:val="000000"/>
          </w:rPr>
          <w:tag w:val="MENDELEY_CITATION_v3_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"/>
          <w:id w:val="52439549"/>
          <w:placeholder>
            <w:docPart w:val="DefaultPlaceholder_-1854013440"/>
          </w:placeholder>
        </w:sdtPr>
        <w:sdtEndPr/>
        <w:sdtContent>
          <w:r w:rsidR="008537D8" w:rsidRPr="008537D8">
            <w:rPr>
              <w:rFonts w:eastAsia="Times New Roman"/>
              <w:color w:val="000000"/>
            </w:rPr>
            <w:t>(</w:t>
          </w:r>
          <w:r w:rsidR="008537D8" w:rsidRPr="008537D8">
            <w:rPr>
              <w:rFonts w:eastAsia="Times New Roman"/>
              <w:i/>
              <w:iCs/>
              <w:color w:val="000000"/>
            </w:rPr>
            <w:t>Institute of Legal Education Https://Iledu.in RELEVANCE OF PODCAST FOR BANKING SECTOR &amp; DIGITAL MEDIA</w:t>
          </w:r>
          <w:r w:rsidR="008537D8" w:rsidRPr="008537D8">
            <w:rPr>
              <w:rFonts w:eastAsia="Times New Roman"/>
              <w:color w:val="000000"/>
            </w:rPr>
            <w:t xml:space="preserve">, </w:t>
          </w:r>
          <w:r w:rsidR="00414AD3">
            <w:rPr>
              <w:rFonts w:eastAsia="Times New Roman"/>
              <w:color w:val="000000"/>
            </w:rPr>
            <w:t>2024</w:t>
          </w:r>
          <w:r w:rsidR="008537D8" w:rsidRPr="008537D8">
            <w:rPr>
              <w:rFonts w:eastAsia="Times New Roman"/>
              <w:color w:val="000000"/>
            </w:rPr>
            <w:t>)</w:t>
          </w:r>
        </w:sdtContent>
      </w:sdt>
      <w:r w:rsidR="00752E4C" w:rsidRPr="00752E4C">
        <w:t xml:space="preserve">, followers face </w:t>
      </w:r>
      <w:r w:rsidR="00752E4C" w:rsidRPr="004E696D">
        <w:rPr>
          <w:bCs/>
        </w:rPr>
        <w:t>less uncertainty</w:t>
      </w:r>
      <w:r w:rsidR="00752E4C" w:rsidRPr="00752E4C">
        <w:t xml:space="preserve"> when launching their products. </w:t>
      </w:r>
      <w:r w:rsidR="00752E4C" w:rsidRPr="004E696D">
        <w:rPr>
          <w:bCs/>
        </w:rPr>
        <w:t>Adobe followed Apple in the graphic design software space</w:t>
      </w:r>
      <w:r w:rsidR="00752E4C" w:rsidRPr="00752E4C">
        <w:t xml:space="preserve"> but outperformed competitors by delivering a more comprehensive and industry-standard suite of creative tools.</w:t>
      </w:r>
    </w:p>
    <w:p w14:paraId="3ABF5946"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p>
    <w:p w14:paraId="59D0AB85" w14:textId="77777777" w:rsidR="001D2969" w:rsidRPr="00D50DB8" w:rsidRDefault="00752E4C" w:rsidP="001D2969">
      <w:pPr>
        <w:pStyle w:val="ListParagraph"/>
        <w:numPr>
          <w:ilvl w:val="1"/>
          <w:numId w:val="29"/>
        </w:numPr>
        <w:shd w:val="clear" w:color="auto" w:fill="FFFFFF"/>
        <w:spacing w:after="0"/>
        <w:jc w:val="both"/>
        <w:rPr>
          <w:rFonts w:ascii="Arial" w:eastAsia="Times New Roman" w:hAnsi="Arial" w:cs="Arial"/>
          <w:b/>
          <w:color w:val="000000"/>
          <w:kern w:val="0"/>
          <w:sz w:val="24"/>
          <w:szCs w:val="24"/>
          <w14:ligatures w14:val="none"/>
        </w:rPr>
      </w:pPr>
      <w:r w:rsidRPr="001D2969">
        <w:rPr>
          <w:rFonts w:ascii="Arial" w:eastAsia="Times New Roman" w:hAnsi="Arial" w:cs="Arial"/>
          <w:b/>
          <w:bCs/>
          <w:color w:val="000000"/>
          <w:kern w:val="0"/>
          <w:sz w:val="24"/>
          <w:szCs w:val="24"/>
          <w14:ligatures w14:val="none"/>
        </w:rPr>
        <w:t>Examples of Successful Pioneer and Follower Companies</w:t>
      </w:r>
      <w:r w:rsidR="00D50DB8">
        <w:rPr>
          <w:rFonts w:ascii="Arial" w:eastAsia="Times New Roman" w:hAnsi="Arial" w:cs="Arial"/>
          <w:b/>
          <w:bCs/>
          <w:color w:val="000000"/>
          <w:kern w:val="0"/>
          <w:sz w:val="24"/>
          <w:szCs w:val="24"/>
          <w14:ligatures w14:val="none"/>
        </w:rPr>
        <w:t xml:space="preserve"> </w:t>
      </w:r>
      <w:r w:rsidRPr="00D50DB8">
        <w:rPr>
          <w:rFonts w:ascii="Arial" w:eastAsia="Times New Roman" w:hAnsi="Arial" w:cs="Arial"/>
          <w:b/>
          <w:bCs/>
          <w:color w:val="000000"/>
          <w:kern w:val="0"/>
          <w:sz w:val="24"/>
          <w:szCs w:val="24"/>
          <w14:ligatures w14:val="none"/>
        </w:rPr>
        <w:t>Pioneers</w:t>
      </w:r>
    </w:p>
    <w:p w14:paraId="3550E608" w14:textId="77777777" w:rsidR="00752E4C" w:rsidRPr="00DC675C" w:rsidRDefault="00964853" w:rsidP="00D50DB8">
      <w:pPr>
        <w:jc w:val="both"/>
        <w:rPr>
          <w:bCs/>
        </w:rPr>
      </w:pPr>
      <w:r w:rsidRPr="00964853">
        <w:t>Pioneers need strategies to sustain their first-mover advantage and ensure continued growth.</w:t>
      </w:r>
      <w:r w:rsidR="001D2969">
        <w:t xml:space="preserve"> </w:t>
      </w:r>
      <w:r w:rsidRPr="00964853">
        <w:t xml:space="preserve">Continuous innovation is essential to stay ahead </w:t>
      </w:r>
      <w:r w:rsidR="00EB6306">
        <w:t>.</w:t>
      </w:r>
      <w:r w:rsidRPr="00964853">
        <w:t>Heavy advertising educates consumers and builds brand loyalty.</w:t>
      </w:r>
      <w:r w:rsidR="001D2969">
        <w:t xml:space="preserve"> </w:t>
      </w:r>
      <w:r w:rsidRPr="00964853">
        <w:t>Scaling up distribution quickly helps pioneers establish a dominant presence</w:t>
      </w:r>
      <w:sdt>
        <w:sdtPr>
          <w:rPr>
            <w:color w:val="000000"/>
          </w:rPr>
          <w:tag w:val="MENDELEY_CITATION_v3_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"/>
          <w:id w:val="680626888"/>
          <w:placeholder>
            <w:docPart w:val="DefaultPlaceholder_-1854013440"/>
          </w:placeholder>
        </w:sdtPr>
        <w:sdtEndPr/>
        <w:sdtContent>
          <w:r w:rsidR="008537D8" w:rsidRPr="008537D8">
            <w:rPr>
              <w:color w:val="000000"/>
            </w:rPr>
            <w:t>(Ellahi et al., 2022)</w:t>
          </w:r>
        </w:sdtContent>
      </w:sdt>
      <w:r w:rsidRPr="00964853">
        <w:t>.</w:t>
      </w:r>
      <w:r w:rsidR="001D2969">
        <w:t xml:space="preserve"> </w:t>
      </w:r>
      <w:r w:rsidRPr="00964853">
        <w:rPr>
          <w:b/>
          <w:bCs/>
        </w:rPr>
        <w:t>Example:</w:t>
      </w:r>
      <w:r w:rsidR="001D2969">
        <w:t xml:space="preserve"> </w:t>
      </w:r>
      <w:r w:rsidRPr="00964853">
        <w:t>Tesla pioneered the electric vehicle (EV) market and continuously invests in R&amp;D to improve battery te</w:t>
      </w:r>
      <w:r w:rsidR="001D2969">
        <w:t xml:space="preserve">chnology and autonomous driving, Also </w:t>
      </w:r>
      <w:r w:rsidR="001D2969" w:rsidRPr="00752E4C">
        <w:t xml:space="preserve">Transformed the automotive industry by pioneering </w:t>
      </w:r>
      <w:r w:rsidR="001D2969" w:rsidRPr="004E696D">
        <w:rPr>
          <w:bCs/>
        </w:rPr>
        <w:t>electric vehicles (EVs)</w:t>
      </w:r>
      <w:r w:rsidR="001D2969" w:rsidRPr="00752E4C">
        <w:t>.</w:t>
      </w:r>
      <w:r w:rsidR="001D2969">
        <w:t xml:space="preserve"> </w:t>
      </w:r>
      <w:r w:rsidR="00752E4C" w:rsidRPr="001D2969">
        <w:rPr>
          <w:b/>
          <w:bCs/>
        </w:rPr>
        <w:t>Apple</w:t>
      </w:r>
      <w:r w:rsidR="00752E4C" w:rsidRPr="001D2969">
        <w:t xml:space="preserve"> revolutionized the smartphone industry with the launch of the </w:t>
      </w:r>
      <w:r w:rsidR="00752E4C" w:rsidRPr="001D2969">
        <w:rPr>
          <w:bCs/>
        </w:rPr>
        <w:t>iPhone</w:t>
      </w:r>
      <w:r w:rsidR="00752E4C" w:rsidRPr="001D2969">
        <w:t>.</w:t>
      </w:r>
      <w:r w:rsidR="001D2969">
        <w:t xml:space="preserve"> </w:t>
      </w:r>
      <w:r w:rsidR="00752E4C" w:rsidRPr="001D2969">
        <w:rPr>
          <w:b/>
          <w:bCs/>
        </w:rPr>
        <w:t>Amazon</w:t>
      </w:r>
      <w:r w:rsidR="00752E4C" w:rsidRPr="001D2969">
        <w:t xml:space="preserve"> led the way in </w:t>
      </w:r>
      <w:r w:rsidR="00752E4C" w:rsidRPr="001D2969">
        <w:rPr>
          <w:bCs/>
        </w:rPr>
        <w:t>e-commerce</w:t>
      </w:r>
      <w:r w:rsidR="00752E4C" w:rsidRPr="001D2969">
        <w:t xml:space="preserve"> and later expanded into </w:t>
      </w:r>
      <w:r w:rsidR="00752E4C" w:rsidRPr="001D2969">
        <w:rPr>
          <w:bCs/>
        </w:rPr>
        <w:t>cloud computing</w:t>
      </w:r>
      <w:r w:rsidR="00752E4C" w:rsidRPr="001D2969">
        <w:t xml:space="preserve"> with AWS.</w:t>
      </w:r>
      <w:r w:rsidR="001D2969">
        <w:t xml:space="preserve"> </w:t>
      </w:r>
      <w:r w:rsidR="00752E4C" w:rsidRPr="001D2969">
        <w:rPr>
          <w:b/>
          <w:bCs/>
        </w:rPr>
        <w:t>Google</w:t>
      </w:r>
      <w:r w:rsidR="00752E4C" w:rsidRPr="001D2969">
        <w:rPr>
          <w:b/>
        </w:rPr>
        <w:t xml:space="preserve"> </w:t>
      </w:r>
      <w:r w:rsidR="00752E4C" w:rsidRPr="001D2969">
        <w:t xml:space="preserve">redefined internet </w:t>
      </w:r>
      <w:r w:rsidR="00752E4C" w:rsidRPr="001D2969">
        <w:lastRenderedPageBreak/>
        <w:t xml:space="preserve">search by pioneering </w:t>
      </w:r>
      <w:r w:rsidR="00752E4C" w:rsidRPr="001D2969">
        <w:rPr>
          <w:bCs/>
        </w:rPr>
        <w:t>advanced search engine technology</w:t>
      </w:r>
      <w:r w:rsidR="00752E4C" w:rsidRPr="001D2969">
        <w:t>.</w:t>
      </w:r>
      <w:r w:rsidR="001D2969">
        <w:rPr>
          <w:b/>
          <w:bCs/>
        </w:rPr>
        <w:t xml:space="preserve"> </w:t>
      </w:r>
      <w:r w:rsidRPr="00964853">
        <w:t>Followers implement strategies that leverage their market entry timing advantage.</w:t>
      </w:r>
      <w:r w:rsidR="001D2969">
        <w:rPr>
          <w:b/>
          <w:bCs/>
        </w:rPr>
        <w:t xml:space="preserve"> </w:t>
      </w:r>
      <w:r w:rsidRPr="00964853">
        <w:t>Lower costs and competitive pricing attract price-sensitive customers.</w:t>
      </w:r>
      <w:r w:rsidR="001D2969">
        <w:rPr>
          <w:b/>
          <w:bCs/>
        </w:rPr>
        <w:t xml:space="preserve"> </w:t>
      </w:r>
      <w:r w:rsidRPr="00964853">
        <w:t>Followers improve on pioneer weaknesses and add new features.</w:t>
      </w:r>
      <w:r w:rsidR="001D2969">
        <w:rPr>
          <w:b/>
          <w:bCs/>
        </w:rPr>
        <w:t xml:space="preserve"> </w:t>
      </w:r>
      <w:r w:rsidRPr="00964853">
        <w:t>Expanding rapidly through established distribution channels</w:t>
      </w:r>
      <w:sdt>
        <w:sdtPr>
          <w:rPr>
            <w:color w:val="000000"/>
          </w:rPr>
          <w:tag w:val="MENDELEY_CITATION_v3_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"/>
          <w:id w:val="-2101012793"/>
          <w:placeholder>
            <w:docPart w:val="DefaultPlaceholder_-1854013440"/>
          </w:placeholder>
        </w:sdtPr>
        <w:sdtEndPr/>
        <w:sdtContent>
          <w:r w:rsidR="008537D8" w:rsidRPr="008537D8">
            <w:rPr>
              <w:rFonts w:eastAsia="Times New Roman"/>
              <w:color w:val="000000"/>
            </w:rPr>
            <w:t>(Loots &amp; van Bennekom, 2023)</w:t>
          </w:r>
        </w:sdtContent>
      </w:sdt>
      <w:r w:rsidRPr="00964853">
        <w:t>.</w:t>
      </w:r>
      <w:r w:rsidR="00080D95">
        <w:rPr>
          <w:b/>
          <w:bCs/>
        </w:rPr>
        <w:t xml:space="preserve"> </w:t>
      </w:r>
      <w:r w:rsidRPr="006227C2">
        <w:rPr>
          <w:bCs/>
        </w:rPr>
        <w:t>Example:</w:t>
      </w:r>
      <w:r w:rsidR="00080D95">
        <w:rPr>
          <w:b/>
          <w:bCs/>
        </w:rPr>
        <w:t xml:space="preserve"> </w:t>
      </w:r>
      <w:r w:rsidRPr="00964853">
        <w:t>While Tesla pioneered EVs, BYD followed with cost-efficient electric cars, expan</w:t>
      </w:r>
      <w:r>
        <w:t>ding quickly in Asia and Europe.</w:t>
      </w:r>
      <w:r w:rsidR="00080D95">
        <w:rPr>
          <w:b/>
          <w:bCs/>
        </w:rPr>
        <w:t xml:space="preserve"> </w:t>
      </w:r>
      <w:r w:rsidR="00752E4C" w:rsidRPr="006227C2">
        <w:rPr>
          <w:bCs/>
        </w:rPr>
        <w:t>Samsung</w:t>
      </w:r>
      <w:r w:rsidR="00752E4C" w:rsidRPr="006227C2">
        <w:t xml:space="preserve"> </w:t>
      </w:r>
      <w:r w:rsidR="00752E4C" w:rsidRPr="00752E4C">
        <w:t xml:space="preserve">entered the smartphone market after Apple but became a </w:t>
      </w:r>
      <w:r w:rsidR="00752E4C" w:rsidRPr="004E696D">
        <w:rPr>
          <w:bCs/>
        </w:rPr>
        <w:t>leading competitor</w:t>
      </w:r>
      <w:r w:rsidR="00752E4C" w:rsidRPr="00752E4C">
        <w:t xml:space="preserve"> through innovation.</w:t>
      </w:r>
      <w:r w:rsidR="00080D95">
        <w:rPr>
          <w:b/>
          <w:bCs/>
        </w:rPr>
        <w:t xml:space="preserve"> </w:t>
      </w:r>
      <w:r w:rsidR="00752E4C" w:rsidRPr="006227C2">
        <w:rPr>
          <w:bCs/>
        </w:rPr>
        <w:t>Microsoft</w:t>
      </w:r>
      <w:r w:rsidR="00752E4C" w:rsidRPr="00752E4C">
        <w:t xml:space="preserve"> followed Apple in the personal computing industry but dominated the market with its </w:t>
      </w:r>
      <w:r w:rsidR="00752E4C" w:rsidRPr="004E696D">
        <w:rPr>
          <w:bCs/>
        </w:rPr>
        <w:t>Windows operating system</w:t>
      </w:r>
      <w:sdt>
        <w:sdtPr>
          <w:rPr>
            <w:bCs/>
            <w:color w:val="000000"/>
          </w:rPr>
          <w:tag w:val="MENDELEY_CITATION_v3_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"/>
          <w:id w:val="-1672875666"/>
          <w:placeholder>
            <w:docPart w:val="DefaultPlaceholder_-1854013440"/>
          </w:placeholder>
        </w:sdtPr>
        <w:sdtEndPr/>
        <w:sdtContent>
          <w:r w:rsidR="008537D8" w:rsidRPr="008537D8">
            <w:rPr>
              <w:rFonts w:eastAsia="Times New Roman"/>
              <w:color w:val="000000"/>
            </w:rPr>
            <w:t>(Kamp &amp; Ruiz de Apodaca, 2023)</w:t>
          </w:r>
        </w:sdtContent>
      </w:sdt>
      <w:r w:rsidR="00752E4C" w:rsidRPr="00752E4C">
        <w:t>.</w:t>
      </w:r>
      <w:r w:rsidR="00080D95">
        <w:rPr>
          <w:b/>
          <w:bCs/>
        </w:rPr>
        <w:t xml:space="preserve"> </w:t>
      </w:r>
      <w:r w:rsidR="00752E4C" w:rsidRPr="006227C2">
        <w:rPr>
          <w:bCs/>
        </w:rPr>
        <w:t>Netflix:</w:t>
      </w:r>
      <w:r w:rsidR="00752E4C" w:rsidRPr="00752E4C">
        <w:t xml:space="preserve"> Initially a DVD rental service, it followed Blockbuster but ultimately </w:t>
      </w:r>
      <w:r w:rsidR="00752E4C" w:rsidRPr="004E696D">
        <w:rPr>
          <w:bCs/>
        </w:rPr>
        <w:t>disrupted the industry</w:t>
      </w:r>
      <w:r w:rsidR="00752E4C" w:rsidRPr="00752E4C">
        <w:t xml:space="preserve"> by embracing video streaming.</w:t>
      </w:r>
      <w:r w:rsidR="00080D95">
        <w:rPr>
          <w:b/>
          <w:bCs/>
        </w:rPr>
        <w:t xml:space="preserve"> </w:t>
      </w:r>
      <w:r w:rsidR="00752E4C" w:rsidRPr="006227C2">
        <w:rPr>
          <w:bCs/>
        </w:rPr>
        <w:t>Xiaomi</w:t>
      </w:r>
      <w:r w:rsidR="00752E4C" w:rsidRPr="00752E4C">
        <w:rPr>
          <w:b/>
        </w:rPr>
        <w:t xml:space="preserve"> </w:t>
      </w:r>
      <w:r w:rsidR="00752E4C" w:rsidRPr="00752E4C">
        <w:t xml:space="preserve">entered the smartphone market after Apple and Samsung but </w:t>
      </w:r>
      <w:r w:rsidR="00752E4C" w:rsidRPr="004E696D">
        <w:rPr>
          <w:bCs/>
        </w:rPr>
        <w:t>gained market share</w:t>
      </w:r>
      <w:r w:rsidR="00752E4C" w:rsidRPr="00752E4C">
        <w:t xml:space="preserve"> by offering high-quality devices at lower prices.</w:t>
      </w:r>
    </w:p>
    <w:p w14:paraId="7B959D24"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p>
    <w:p w14:paraId="35BA5EEC" w14:textId="77777777" w:rsidR="00752E4C" w:rsidRPr="00752E4C" w:rsidRDefault="00752E4C" w:rsidP="004E696D">
      <w:pPr>
        <w:shd w:val="clear" w:color="auto" w:fill="FFFFFF"/>
        <w:spacing w:after="0"/>
        <w:jc w:val="both"/>
        <w:rPr>
          <w:rFonts w:ascii="Arial" w:eastAsia="Times New Roman" w:hAnsi="Arial" w:cs="Arial"/>
          <w:b/>
          <w:color w:val="000000"/>
          <w:kern w:val="0"/>
          <w:sz w:val="24"/>
          <w:szCs w:val="24"/>
          <w14:ligatures w14:val="none"/>
        </w:rPr>
      </w:pPr>
      <w:r w:rsidRPr="004E696D">
        <w:rPr>
          <w:rFonts w:ascii="Arial" w:eastAsia="Times New Roman" w:hAnsi="Arial" w:cs="Arial"/>
          <w:b/>
          <w:bCs/>
          <w:color w:val="000000"/>
          <w:kern w:val="0"/>
          <w:sz w:val="24"/>
          <w:szCs w:val="24"/>
          <w14:ligatures w14:val="none"/>
        </w:rPr>
        <w:t>2. Product Life Cycle Strategies</w:t>
      </w:r>
    </w:p>
    <w:p w14:paraId="49D84C57" w14:textId="77777777" w:rsidR="00685E0F" w:rsidRPr="00414AD3" w:rsidRDefault="00752E4C" w:rsidP="00414AD3">
      <w:pPr>
        <w:jc w:val="both"/>
      </w:pPr>
      <w:r w:rsidRPr="00752E4C">
        <w:t xml:space="preserve">The </w:t>
      </w:r>
      <w:r w:rsidRPr="004E696D">
        <w:rPr>
          <w:bCs/>
        </w:rPr>
        <w:t>product life cycle (PLC)</w:t>
      </w:r>
      <w:r w:rsidRPr="00752E4C">
        <w:t xml:space="preserve"> consists of four key stages: </w:t>
      </w:r>
      <w:r w:rsidRPr="004E696D">
        <w:rPr>
          <w:bCs/>
        </w:rPr>
        <w:t xml:space="preserve">introduction, growth, maturity, and decline. </w:t>
      </w:r>
      <w:r w:rsidRPr="00752E4C">
        <w:t xml:space="preserve">Both </w:t>
      </w:r>
      <w:r w:rsidRPr="004E696D">
        <w:rPr>
          <w:bCs/>
        </w:rPr>
        <w:t>pioneer and follower companies</w:t>
      </w:r>
      <w:r w:rsidRPr="00752E4C">
        <w:t xml:space="preserve"> implement distinct strategies at each phase to maximize growth and maintain a competitive edge.</w:t>
      </w:r>
      <w:r w:rsidR="00080D95">
        <w:t xml:space="preserve"> </w:t>
      </w:r>
      <w:r w:rsidRPr="00752E4C">
        <w:t xml:space="preserve">Prioritize </w:t>
      </w:r>
      <w:r w:rsidRPr="004E696D">
        <w:rPr>
          <w:bCs/>
        </w:rPr>
        <w:t>innovation and research &amp; development (R&amp;D)</w:t>
      </w:r>
      <w:r w:rsidRPr="00752E4C">
        <w:t xml:space="preserve"> to create a unique product.</w:t>
      </w:r>
      <w:r w:rsidR="00080D95">
        <w:t xml:space="preserve"> </w:t>
      </w:r>
      <w:r w:rsidRPr="00752E4C">
        <w:t xml:space="preserve">Invest heavily in </w:t>
      </w:r>
      <w:r w:rsidRPr="004E696D">
        <w:rPr>
          <w:bCs/>
        </w:rPr>
        <w:t>marketing and brand awareness</w:t>
      </w:r>
      <w:r w:rsidRPr="00752E4C">
        <w:t xml:space="preserve"> to establish market dominance</w:t>
      </w:r>
      <w:sdt>
        <w:sdtPr>
          <w:rPr>
            <w:color w:val="000000"/>
          </w:rPr>
          <w:tag w:val="MENDELEY_CITATION_v3_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"/>
          <w:id w:val="1603692325"/>
          <w:placeholder>
            <w:docPart w:val="DefaultPlaceholder_-1854013440"/>
          </w:placeholder>
        </w:sdtPr>
        <w:sdtEndPr/>
        <w:sdtContent>
          <w:r w:rsidR="008537D8" w:rsidRPr="008537D8">
            <w:rPr>
              <w:color w:val="000000"/>
            </w:rPr>
            <w:t xml:space="preserve">(Olatunde Ologunebi John et al., </w:t>
          </w:r>
          <w:r w:rsidR="00414AD3">
            <w:rPr>
              <w:color w:val="000000"/>
            </w:rPr>
            <w:t>2024</w:t>
          </w:r>
          <w:r w:rsidR="008537D8" w:rsidRPr="008537D8">
            <w:rPr>
              <w:color w:val="000000"/>
            </w:rPr>
            <w:t>)</w:t>
          </w:r>
        </w:sdtContent>
      </w:sdt>
      <w:r w:rsidRPr="00752E4C">
        <w:t>.</w:t>
      </w:r>
      <w:r w:rsidR="00080D95">
        <w:t xml:space="preserve"> </w:t>
      </w:r>
      <w:r w:rsidRPr="00080D95">
        <w:rPr>
          <w:bCs/>
        </w:rPr>
        <w:t>Example:</w:t>
      </w:r>
      <w:r w:rsidRPr="00080D95">
        <w:t xml:space="preserve"> Tesla introduced the </w:t>
      </w:r>
      <w:r w:rsidRPr="00080D95">
        <w:rPr>
          <w:bCs/>
        </w:rPr>
        <w:t>Model S</w:t>
      </w:r>
      <w:r w:rsidRPr="00080D95">
        <w:t xml:space="preserve"> with cutting-edge battery technology and an aggressive marketing campaign to position itself as a leader in electric vehicles.</w:t>
      </w:r>
      <w:r w:rsidR="00080D95">
        <w:t xml:space="preserve"> </w:t>
      </w:r>
      <w:r w:rsidRPr="00752E4C">
        <w:t xml:space="preserve">Expand </w:t>
      </w:r>
      <w:r w:rsidRPr="004E696D">
        <w:rPr>
          <w:bCs/>
        </w:rPr>
        <w:t>distribution channels</w:t>
      </w:r>
      <w:r w:rsidRPr="00752E4C">
        <w:t xml:space="preserve"> and enter </w:t>
      </w:r>
      <w:r w:rsidRPr="004E696D">
        <w:rPr>
          <w:bCs/>
        </w:rPr>
        <w:t>new markets</w:t>
      </w:r>
      <w:r w:rsidRPr="00752E4C">
        <w:t xml:space="preserve"> to accelerate adoption.</w:t>
      </w:r>
      <w:r w:rsidR="00080D95">
        <w:t xml:space="preserve"> </w:t>
      </w:r>
      <w:r w:rsidRPr="00752E4C">
        <w:t xml:space="preserve">Continuously improve the product based on </w:t>
      </w:r>
      <w:r w:rsidRPr="004E696D">
        <w:rPr>
          <w:bCs/>
        </w:rPr>
        <w:t>customer feedback</w:t>
      </w:r>
      <w:r w:rsidRPr="00752E4C">
        <w:t xml:space="preserve"> and market demands.</w:t>
      </w:r>
      <w:r w:rsidR="006227C2">
        <w:t xml:space="preserve"> </w:t>
      </w:r>
      <w:r w:rsidRPr="004E696D">
        <w:rPr>
          <w:bCs/>
        </w:rPr>
        <w:t>Example:</w:t>
      </w:r>
      <w:r w:rsidRPr="00752E4C">
        <w:t xml:space="preserve"> Apple expanded the iPhone's </w:t>
      </w:r>
      <w:r w:rsidRPr="004E696D">
        <w:rPr>
          <w:bCs/>
        </w:rPr>
        <w:t>availability worldwide</w:t>
      </w:r>
      <w:r w:rsidRPr="00752E4C">
        <w:t>, introducing new models annually to sustain momentum.</w:t>
      </w:r>
      <w:r w:rsidR="00080D95">
        <w:t xml:space="preserve"> </w:t>
      </w:r>
      <w:r w:rsidRPr="00752E4C">
        <w:t xml:space="preserve">Differentiate the product through </w:t>
      </w:r>
      <w:r w:rsidRPr="004E696D">
        <w:rPr>
          <w:bCs/>
        </w:rPr>
        <w:t>advanced features and services</w:t>
      </w:r>
      <w:r w:rsidRPr="00752E4C">
        <w:t xml:space="preserve"> to maintain market share.</w:t>
      </w:r>
      <w:r w:rsidR="00080D95">
        <w:t xml:space="preserve"> </w:t>
      </w:r>
      <w:r w:rsidRPr="00752E4C">
        <w:t xml:space="preserve">Focus on </w:t>
      </w:r>
      <w:r w:rsidRPr="004E696D">
        <w:rPr>
          <w:bCs/>
        </w:rPr>
        <w:t>cost efficiency and operational improvements</w:t>
      </w:r>
      <w:r w:rsidRPr="00752E4C">
        <w:t xml:space="preserve"> to sustain profitability.</w:t>
      </w:r>
      <w:r w:rsidR="00080D95">
        <w:t xml:space="preserve"> </w:t>
      </w:r>
      <w:r w:rsidRPr="004E696D">
        <w:rPr>
          <w:bCs/>
        </w:rPr>
        <w:t>Example:</w:t>
      </w:r>
      <w:r w:rsidRPr="00752E4C">
        <w:t xml:space="preserve"> Amazon introduced </w:t>
      </w:r>
      <w:r w:rsidRPr="004E696D">
        <w:rPr>
          <w:bCs/>
        </w:rPr>
        <w:t>Amazon Prime</w:t>
      </w:r>
      <w:r w:rsidRPr="00752E4C">
        <w:t>, adding benefits like free shipping and exclusive content to differentiate itself from competitors.</w:t>
      </w:r>
      <w:r w:rsidR="00080D95">
        <w:t xml:space="preserve"> </w:t>
      </w:r>
      <w:r w:rsidRPr="004E696D">
        <w:rPr>
          <w:bCs/>
        </w:rPr>
        <w:t>Innovate</w:t>
      </w:r>
      <w:r w:rsidRPr="00752E4C">
        <w:t xml:space="preserve"> or </w:t>
      </w:r>
      <w:r w:rsidRPr="004E696D">
        <w:rPr>
          <w:bCs/>
        </w:rPr>
        <w:t>diversify</w:t>
      </w:r>
      <w:r w:rsidRPr="00752E4C">
        <w:t xml:space="preserve"> into new markets to extend the product's life cycle.</w:t>
      </w:r>
      <w:r w:rsidR="00080D95">
        <w:t xml:space="preserve"> </w:t>
      </w:r>
      <w:r w:rsidRPr="004E696D">
        <w:rPr>
          <w:bCs/>
        </w:rPr>
        <w:t>Example:</w:t>
      </w:r>
      <w:r w:rsidRPr="00752E4C">
        <w:t xml:space="preserve"> Google expanded beyond its core </w:t>
      </w:r>
      <w:r w:rsidRPr="004E696D">
        <w:rPr>
          <w:bCs/>
        </w:rPr>
        <w:t>search engine</w:t>
      </w:r>
      <w:r w:rsidRPr="00752E4C">
        <w:t xml:space="preserve"> business by diversifying into </w:t>
      </w:r>
      <w:r w:rsidRPr="004E696D">
        <w:rPr>
          <w:bCs/>
        </w:rPr>
        <w:t>cloud computing and artificial intelligence (AI)</w:t>
      </w:r>
      <w:r w:rsidRPr="00752E4C">
        <w:t xml:space="preserve"> to maintain long-term growth.</w:t>
      </w:r>
    </w:p>
    <w:p w14:paraId="09F57FD3" w14:textId="77777777" w:rsidR="00685E0F" w:rsidRDefault="00685E0F" w:rsidP="00080D95">
      <w:pPr>
        <w:shd w:val="clear" w:color="auto" w:fill="FFFFFF"/>
        <w:spacing w:after="0"/>
        <w:jc w:val="both"/>
        <w:rPr>
          <w:rFonts w:ascii="Arial" w:eastAsia="Times New Roman" w:hAnsi="Arial" w:cs="Arial"/>
          <w:color w:val="000000"/>
          <w:kern w:val="0"/>
          <w:sz w:val="24"/>
          <w:szCs w:val="24"/>
          <w14:ligatures w14:val="none"/>
        </w:rPr>
      </w:pPr>
      <w:r>
        <w:rPr>
          <w:rFonts w:ascii="Arial" w:eastAsia="Times New Roman" w:hAnsi="Arial" w:cs="Arial"/>
          <w:noProof/>
          <w:color w:val="000000"/>
          <w:kern w:val="0"/>
          <w:sz w:val="24"/>
          <w:szCs w:val="24"/>
        </w:rPr>
        <w:drawing>
          <wp:inline distT="0" distB="0" distL="0" distR="0" wp14:anchorId="6CAE5B3F" wp14:editId="77EF626A">
            <wp:extent cx="4749800" cy="2825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5-03-08 (1).png"/>
                    <pic:cNvPicPr/>
                  </pic:nvPicPr>
                  <pic:blipFill>
                    <a:blip r:embed="rId9">
                      <a:extLst>
                        <a:ext uri="{28A0092B-C50C-407E-A947-70E740481C1C}">
                          <a14:useLocalDpi xmlns:a14="http://schemas.microsoft.com/office/drawing/2010/main" val="0"/>
                        </a:ext>
                      </a:extLst>
                    </a:blip>
                    <a:stretch>
                      <a:fillRect/>
                    </a:stretch>
                  </pic:blipFill>
                  <pic:spPr>
                    <a:xfrm>
                      <a:off x="0" y="0"/>
                      <a:ext cx="4750318" cy="2826058"/>
                    </a:xfrm>
                    <a:prstGeom prst="rect">
                      <a:avLst/>
                    </a:prstGeom>
                  </pic:spPr>
                </pic:pic>
              </a:graphicData>
            </a:graphic>
          </wp:inline>
        </w:drawing>
      </w:r>
    </w:p>
    <w:p w14:paraId="2A356971" w14:textId="77777777" w:rsidR="00685E0F" w:rsidRPr="00F81712" w:rsidRDefault="00F81712" w:rsidP="00080D95">
      <w:pPr>
        <w:shd w:val="clear" w:color="auto" w:fill="FFFFFF"/>
        <w:spacing w:after="0"/>
        <w:jc w:val="both"/>
        <w:rPr>
          <w:rFonts w:ascii="Arial" w:eastAsia="Times New Roman" w:hAnsi="Arial" w:cs="Arial"/>
          <w:color w:val="000000"/>
          <w:kern w:val="0"/>
          <w:sz w:val="24"/>
          <w:szCs w:val="24"/>
          <w14:ligatures w14:val="none"/>
        </w:rPr>
      </w:pPr>
      <w:r w:rsidRPr="00D50DB8">
        <w:lastRenderedPageBreak/>
        <w:t>(Source: Literature on business strategy, numerous marketing and business articles</w:t>
      </w:r>
      <w:r w:rsidRPr="00F81712">
        <w:rPr>
          <w:rFonts w:ascii="Source Sans Pro" w:hAnsi="Source Sans Pro"/>
          <w:color w:val="000000"/>
          <w:sz w:val="24"/>
          <w:szCs w:val="24"/>
          <w:shd w:val="clear" w:color="auto" w:fill="FFFFFF"/>
        </w:rPr>
        <w:t>)</w:t>
      </w:r>
    </w:p>
    <w:p w14:paraId="5E1AD8D5" w14:textId="77777777" w:rsidR="00685E0F" w:rsidRPr="00F81712" w:rsidRDefault="00F81712" w:rsidP="00D50DB8">
      <w:pPr>
        <w:jc w:val="both"/>
        <w:rPr>
          <w:shd w:val="clear" w:color="auto" w:fill="FFFFFF"/>
        </w:rPr>
      </w:pPr>
      <w:r w:rsidRPr="00F81712">
        <w:rPr>
          <w:rStyle w:val="Strong"/>
          <w:rFonts w:ascii="Source Sans Pro" w:hAnsi="Source Sans Pro"/>
          <w:color w:val="000000"/>
          <w:sz w:val="24"/>
          <w:szCs w:val="24"/>
          <w:shd w:val="clear" w:color="auto" w:fill="FFFFFF"/>
        </w:rPr>
        <w:t xml:space="preserve">Image 1, </w:t>
      </w:r>
      <w:r w:rsidRPr="00F81712">
        <w:rPr>
          <w:shd w:val="clear" w:color="auto" w:fill="FFFFFF"/>
        </w:rPr>
        <w:t>shows the product life cycle strategies for pioneer and follower companies. It illustrates the challenges and advantages each type of company faces.</w:t>
      </w:r>
    </w:p>
    <w:p w14:paraId="46FD59D7" w14:textId="77777777" w:rsidR="00F81712" w:rsidRPr="00F81712" w:rsidRDefault="00F81712" w:rsidP="00D50DB8">
      <w:pPr>
        <w:jc w:val="both"/>
        <w:rPr>
          <w:shd w:val="clear" w:color="auto" w:fill="FFFFFF"/>
        </w:rPr>
      </w:pPr>
      <w:r w:rsidRPr="00F81712">
        <w:rPr>
          <w:shd w:val="clear" w:color="auto" w:fill="FFFFFF"/>
        </w:rPr>
        <w:t>This picture illustrates the product life cycle tactics employed by pioneering and follower companies. A pioneering company, often the first to launch a novel product or technology, might gain advantages by securing a robust market presence early on</w:t>
      </w:r>
      <w:sdt>
        <w:sdtPr>
          <w:rPr>
            <w:color w:val="000000"/>
            <w:shd w:val="clear" w:color="auto" w:fill="FFFFFF"/>
          </w:rPr>
          <w:tag w:val="MENDELEY_CITATION_v3_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"/>
          <w:id w:val="1057741371"/>
          <w:placeholder>
            <w:docPart w:val="DefaultPlaceholder_-1854013440"/>
          </w:placeholder>
        </w:sdtPr>
        <w:sdtEndPr/>
        <w:sdtContent>
          <w:r w:rsidR="008537D8" w:rsidRPr="008537D8">
            <w:rPr>
              <w:rFonts w:eastAsia="Times New Roman"/>
              <w:color w:val="000000"/>
            </w:rPr>
            <w:t>(Boxenbaum &amp; Battilana, 2005)</w:t>
          </w:r>
        </w:sdtContent>
      </w:sdt>
      <w:r w:rsidRPr="00F81712">
        <w:rPr>
          <w:shd w:val="clear" w:color="auto" w:fill="FFFFFF"/>
        </w:rPr>
        <w:t>. Nonetheless, it encounters significant dangers stemming from the unpredictability of emerging technology and commercial acceptability. Conversely, follower companies gain insights from the errors and achievements of pioneers; nonetheless, they may encounter challenges in achieving market distinction.</w:t>
      </w:r>
    </w:p>
    <w:p w14:paraId="006C6D9E" w14:textId="77777777" w:rsidR="00F81712" w:rsidRDefault="00F81712" w:rsidP="00080D95">
      <w:pPr>
        <w:shd w:val="clear" w:color="auto" w:fill="FFFFFF"/>
        <w:spacing w:after="0"/>
        <w:jc w:val="both"/>
        <w:rPr>
          <w:rFonts w:ascii="Arial" w:eastAsia="Times New Roman" w:hAnsi="Arial" w:cs="Arial"/>
          <w:color w:val="000000"/>
          <w:kern w:val="0"/>
          <w:sz w:val="24"/>
          <w:szCs w:val="24"/>
          <w14:ligatures w14:val="none"/>
        </w:rPr>
      </w:pPr>
      <w:r>
        <w:rPr>
          <w:rFonts w:ascii="Arial" w:eastAsia="Times New Roman" w:hAnsi="Arial" w:cs="Arial"/>
          <w:noProof/>
          <w:color w:val="000000"/>
          <w:kern w:val="0"/>
          <w:sz w:val="24"/>
          <w:szCs w:val="24"/>
        </w:rPr>
        <w:drawing>
          <wp:inline distT="0" distB="0" distL="0" distR="0" wp14:anchorId="359F7751" wp14:editId="41B12D2D">
            <wp:extent cx="3156112" cy="3187864"/>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5-03-08 (2).png"/>
                    <pic:cNvPicPr/>
                  </pic:nvPicPr>
                  <pic:blipFill>
                    <a:blip r:embed="rId10">
                      <a:extLst>
                        <a:ext uri="{28A0092B-C50C-407E-A947-70E740481C1C}">
                          <a14:useLocalDpi xmlns:a14="http://schemas.microsoft.com/office/drawing/2010/main" val="0"/>
                        </a:ext>
                      </a:extLst>
                    </a:blip>
                    <a:stretch>
                      <a:fillRect/>
                    </a:stretch>
                  </pic:blipFill>
                  <pic:spPr>
                    <a:xfrm>
                      <a:off x="0" y="0"/>
                      <a:ext cx="3156112" cy="3187864"/>
                    </a:xfrm>
                    <a:prstGeom prst="rect">
                      <a:avLst/>
                    </a:prstGeom>
                  </pic:spPr>
                </pic:pic>
              </a:graphicData>
            </a:graphic>
          </wp:inline>
        </w:drawing>
      </w:r>
    </w:p>
    <w:p w14:paraId="5AB5F813" w14:textId="77777777" w:rsidR="00F81712" w:rsidRPr="00F81712" w:rsidRDefault="00F81712" w:rsidP="00D50DB8">
      <w:pPr>
        <w:jc w:val="both"/>
        <w:rPr>
          <w:rStyle w:val="Strong"/>
          <w:rFonts w:ascii="Arial" w:eastAsia="Times New Roman" w:hAnsi="Arial" w:cs="Arial"/>
          <w:b w:val="0"/>
          <w:bCs w:val="0"/>
          <w:color w:val="000000"/>
          <w:kern w:val="0"/>
          <w:sz w:val="24"/>
          <w:szCs w:val="24"/>
          <w14:ligatures w14:val="none"/>
        </w:rPr>
      </w:pPr>
      <w:r w:rsidRPr="00F81712">
        <w:rPr>
          <w:shd w:val="clear" w:color="auto" w:fill="FFFFFF"/>
        </w:rPr>
        <w:t>Source: Market analysis papers and business case studies regarding product strategy.</w:t>
      </w:r>
    </w:p>
    <w:p w14:paraId="11FADB28" w14:textId="77777777" w:rsidR="00F81712" w:rsidRPr="00F81712" w:rsidRDefault="00F81712" w:rsidP="00D50DB8">
      <w:pPr>
        <w:jc w:val="both"/>
        <w:rPr>
          <w:shd w:val="clear" w:color="auto" w:fill="FFFFFF"/>
        </w:rPr>
      </w:pPr>
      <w:r w:rsidRPr="00F81712">
        <w:rPr>
          <w:rStyle w:val="Strong"/>
          <w:rFonts w:ascii="Source Sans Pro" w:hAnsi="Source Sans Pro"/>
          <w:color w:val="000000"/>
          <w:sz w:val="24"/>
          <w:szCs w:val="24"/>
          <w:shd w:val="clear" w:color="auto" w:fill="FFFFFF"/>
        </w:rPr>
        <w:t>Image 2,</w:t>
      </w:r>
      <w:r w:rsidRPr="00F81712">
        <w:rPr>
          <w:shd w:val="clear" w:color="auto" w:fill="FFFFFF"/>
        </w:rPr>
        <w:t xml:space="preserve"> illustrates the comparison between Apple as a pioneer company and Samsung as a follower company in the smartphone market. Apple introduced the iPhone, while Samsung refined the product by adding new features and adjusting the pricing strategy.</w:t>
      </w:r>
    </w:p>
    <w:p w14:paraId="5FB63BD6" w14:textId="77777777" w:rsidR="00685E0F" w:rsidRPr="00D50DB8" w:rsidRDefault="00F81712" w:rsidP="00D50DB8">
      <w:pPr>
        <w:jc w:val="both"/>
      </w:pPr>
      <w:r w:rsidRPr="00F81712">
        <w:rPr>
          <w:shd w:val="clear" w:color="auto" w:fill="FFFFFF"/>
        </w:rPr>
        <w:t>This image illustrates instances of successful pioneer companies</w:t>
      </w:r>
      <w:sdt>
        <w:sdtPr>
          <w:rPr>
            <w:color w:val="000000"/>
            <w:shd w:val="clear" w:color="auto" w:fill="FFFFFF"/>
          </w:rPr>
          <w:tag w:val="MENDELEY_CITATION_v3_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"/>
          <w:id w:val="-1864663055"/>
          <w:placeholder>
            <w:docPart w:val="DefaultPlaceholder_-1854013440"/>
          </w:placeholder>
        </w:sdtPr>
        <w:sdtEndPr/>
        <w:sdtContent>
          <w:r w:rsidR="008537D8" w:rsidRPr="008537D8">
            <w:rPr>
              <w:rFonts w:eastAsia="Times New Roman"/>
              <w:color w:val="000000"/>
            </w:rPr>
            <w:t>(Kim SAMPSON &amp; Virimai MUGOBO, 2023)</w:t>
          </w:r>
        </w:sdtContent>
      </w:sdt>
      <w:r w:rsidRPr="00F81712">
        <w:rPr>
          <w:shd w:val="clear" w:color="auto" w:fill="FFFFFF"/>
        </w:rPr>
        <w:t>, exemplified by Apple with the iPhone, with follower companies like Samsung, which emulated Apple's smartphone model while enhancing the product with innovative features and competitive prices. Both tactics have demonstrated efficacy, however, their success predominantly hinges on each company's ability to manage the challenges of innovation or copying and the timing of market entry.</w:t>
      </w:r>
    </w:p>
    <w:p w14:paraId="6D226452" w14:textId="77777777" w:rsidR="00685E0F" w:rsidRPr="00752E4C" w:rsidRDefault="00685E0F" w:rsidP="00080D95">
      <w:pPr>
        <w:shd w:val="clear" w:color="auto" w:fill="FFFFFF"/>
        <w:spacing w:after="0"/>
        <w:jc w:val="both"/>
        <w:rPr>
          <w:rFonts w:ascii="Arial" w:eastAsia="Times New Roman" w:hAnsi="Arial" w:cs="Arial"/>
          <w:color w:val="000000"/>
          <w:kern w:val="0"/>
          <w:sz w:val="24"/>
          <w:szCs w:val="24"/>
          <w14:ligatures w14:val="none"/>
        </w:rPr>
      </w:pPr>
    </w:p>
    <w:p w14:paraId="5B6F86FD" w14:textId="77777777" w:rsidR="00752E4C" w:rsidRPr="00080D95" w:rsidRDefault="00752E4C" w:rsidP="00080D95">
      <w:pPr>
        <w:pStyle w:val="ListParagraph"/>
        <w:numPr>
          <w:ilvl w:val="1"/>
          <w:numId w:val="30"/>
        </w:numPr>
        <w:shd w:val="clear" w:color="auto" w:fill="FFFFFF"/>
        <w:spacing w:after="0"/>
        <w:jc w:val="both"/>
        <w:rPr>
          <w:rFonts w:ascii="Arial" w:eastAsia="Times New Roman" w:hAnsi="Arial" w:cs="Arial"/>
          <w:b/>
          <w:color w:val="000000"/>
          <w:kern w:val="0"/>
          <w:sz w:val="24"/>
          <w:szCs w:val="24"/>
          <w14:ligatures w14:val="none"/>
        </w:rPr>
      </w:pPr>
      <w:r w:rsidRPr="00080D95">
        <w:rPr>
          <w:rFonts w:ascii="Arial" w:eastAsia="Times New Roman" w:hAnsi="Arial" w:cs="Arial"/>
          <w:b/>
          <w:bCs/>
          <w:color w:val="000000"/>
          <w:kern w:val="0"/>
          <w:sz w:val="24"/>
          <w:szCs w:val="24"/>
          <w14:ligatures w14:val="none"/>
        </w:rPr>
        <w:t>Follower Company Strategies</w:t>
      </w:r>
    </w:p>
    <w:p w14:paraId="609A72A6" w14:textId="77777777" w:rsidR="00752E4C" w:rsidRDefault="00752E4C" w:rsidP="00D50DB8">
      <w:pPr>
        <w:jc w:val="both"/>
      </w:pPr>
      <w:r w:rsidRPr="00752E4C">
        <w:t xml:space="preserve">Enter the market with a </w:t>
      </w:r>
      <w:r w:rsidRPr="004E696D">
        <w:rPr>
          <w:bCs/>
        </w:rPr>
        <w:t>refined product</w:t>
      </w:r>
      <w:r w:rsidRPr="00752E4C">
        <w:t xml:space="preserve">, addressing the pioneer's </w:t>
      </w:r>
      <w:r w:rsidRPr="004E696D">
        <w:rPr>
          <w:bCs/>
        </w:rPr>
        <w:t>shortcomings</w:t>
      </w:r>
      <w:r w:rsidRPr="00752E4C">
        <w:t>.</w:t>
      </w:r>
      <w:r w:rsidR="00080D95">
        <w:rPr>
          <w:b/>
        </w:rPr>
        <w:t xml:space="preserve"> </w:t>
      </w:r>
      <w:r w:rsidRPr="004E696D">
        <w:rPr>
          <w:bCs/>
        </w:rPr>
        <w:t>Example:</w:t>
      </w:r>
      <w:r w:rsidRPr="00752E4C">
        <w:t xml:space="preserve"> Samsung entered the smartphone market after Apple, introducing </w:t>
      </w:r>
      <w:r w:rsidRPr="004E696D">
        <w:rPr>
          <w:bCs/>
        </w:rPr>
        <w:t>larger screens and removable batteries</w:t>
      </w:r>
      <w:r w:rsidRPr="00752E4C">
        <w:t xml:space="preserve"> to attract </w:t>
      </w:r>
      <w:r w:rsidRPr="00752E4C">
        <w:lastRenderedPageBreak/>
        <w:t>customers.</w:t>
      </w:r>
      <w:r w:rsidR="00080D95">
        <w:rPr>
          <w:b/>
        </w:rPr>
        <w:t xml:space="preserve"> </w:t>
      </w:r>
      <w:r w:rsidRPr="00752E4C">
        <w:t xml:space="preserve">Focus on </w:t>
      </w:r>
      <w:r w:rsidRPr="004E696D">
        <w:rPr>
          <w:bCs/>
        </w:rPr>
        <w:t>cost leadership</w:t>
      </w:r>
      <w:r w:rsidRPr="00752E4C">
        <w:t xml:space="preserve"> and </w:t>
      </w:r>
      <w:r w:rsidRPr="004E696D">
        <w:rPr>
          <w:bCs/>
        </w:rPr>
        <w:t>aggressive market penetration</w:t>
      </w:r>
      <w:r w:rsidRPr="00752E4C">
        <w:t xml:space="preserve"> to gain a competitive edge</w:t>
      </w:r>
      <w:sdt>
        <w:sdtPr>
          <w:rPr>
            <w:color w:val="000000"/>
          </w:rPr>
          <w:tag w:val="MENDELEY_CITATION_v3_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"/>
          <w:id w:val="-1940988446"/>
          <w:placeholder>
            <w:docPart w:val="DefaultPlaceholder_-1854013440"/>
          </w:placeholder>
        </w:sdtPr>
        <w:sdtEndPr/>
        <w:sdtContent>
          <w:r w:rsidR="008537D8" w:rsidRPr="008537D8">
            <w:rPr>
              <w:rFonts w:eastAsia="Times New Roman"/>
              <w:color w:val="000000"/>
            </w:rPr>
            <w:t>(Kim SAMPSON &amp; Virimai MUGOBO, 2023)</w:t>
          </w:r>
        </w:sdtContent>
      </w:sdt>
      <w:r w:rsidRPr="00752E4C">
        <w:t>.</w:t>
      </w:r>
      <w:r w:rsidR="00080D95">
        <w:rPr>
          <w:b/>
        </w:rPr>
        <w:t xml:space="preserve"> </w:t>
      </w:r>
      <w:r w:rsidRPr="004E696D">
        <w:rPr>
          <w:bCs/>
        </w:rPr>
        <w:t>Example:</w:t>
      </w:r>
      <w:r w:rsidRPr="00752E4C">
        <w:t xml:space="preserve"> Xiaomi entered the smartphone market by offering </w:t>
      </w:r>
      <w:r w:rsidRPr="004E696D">
        <w:rPr>
          <w:bCs/>
        </w:rPr>
        <w:t>high-quality devices at lower prices</w:t>
      </w:r>
      <w:r w:rsidRPr="00752E4C">
        <w:t>, appealing to budget-conscious consumers.</w:t>
      </w:r>
      <w:r w:rsidR="00080D95">
        <w:rPr>
          <w:b/>
        </w:rPr>
        <w:t xml:space="preserve"> </w:t>
      </w:r>
      <w:r w:rsidRPr="00752E4C">
        <w:t xml:space="preserve">Differentiate through </w:t>
      </w:r>
      <w:r w:rsidRPr="004E696D">
        <w:rPr>
          <w:bCs/>
        </w:rPr>
        <w:t>value-added features or bundled services</w:t>
      </w:r>
      <w:r w:rsidRPr="00752E4C">
        <w:t xml:space="preserve"> to retain customers.</w:t>
      </w:r>
      <w:r w:rsidR="00080D95">
        <w:rPr>
          <w:b/>
        </w:rPr>
        <w:t xml:space="preserve"> </w:t>
      </w:r>
      <w:r w:rsidRPr="004E696D">
        <w:rPr>
          <w:bCs/>
        </w:rPr>
        <w:t>Example:</w:t>
      </w:r>
      <w:r w:rsidRPr="00752E4C">
        <w:t xml:space="preserve"> Microsoft introduced </w:t>
      </w:r>
      <w:r w:rsidRPr="004E696D">
        <w:rPr>
          <w:bCs/>
        </w:rPr>
        <w:t>Office 365</w:t>
      </w:r>
      <w:r w:rsidRPr="00752E4C">
        <w:t>, shifting from a one-time purchase model to a subscription-based service, adding cloud storage and collaboration tools.</w:t>
      </w:r>
      <w:r w:rsidR="00080D95">
        <w:rPr>
          <w:b/>
        </w:rPr>
        <w:t xml:space="preserve"> </w:t>
      </w:r>
      <w:r w:rsidRPr="004E696D">
        <w:rPr>
          <w:bCs/>
        </w:rPr>
        <w:t>Innovate or pivot</w:t>
      </w:r>
      <w:r w:rsidRPr="00752E4C">
        <w:t xml:space="preserve"> to emerging technologies or new markets to avoid obsolescence.</w:t>
      </w:r>
      <w:r w:rsidR="00080D95">
        <w:rPr>
          <w:b/>
        </w:rPr>
        <w:t xml:space="preserve"> </w:t>
      </w:r>
      <w:r w:rsidRPr="004E696D">
        <w:rPr>
          <w:bCs/>
        </w:rPr>
        <w:t>Example:</w:t>
      </w:r>
      <w:r w:rsidRPr="00752E4C">
        <w:t xml:space="preserve"> Netflix transitioned from </w:t>
      </w:r>
      <w:r w:rsidRPr="004E696D">
        <w:rPr>
          <w:bCs/>
        </w:rPr>
        <w:t>DVD rentals to online streaming</w:t>
      </w:r>
      <w:r w:rsidRPr="00752E4C">
        <w:t>, revolutionizing the entertainment industry and preventing decline.</w:t>
      </w:r>
    </w:p>
    <w:p w14:paraId="202D22DF" w14:textId="77777777" w:rsidR="00685E0F" w:rsidRPr="00080D95" w:rsidRDefault="00685E0F" w:rsidP="00080D95">
      <w:pPr>
        <w:shd w:val="clear" w:color="auto" w:fill="FFFFFF"/>
        <w:spacing w:after="0"/>
        <w:jc w:val="both"/>
        <w:rPr>
          <w:rFonts w:ascii="Arial" w:eastAsia="Times New Roman" w:hAnsi="Arial" w:cs="Arial"/>
          <w:b/>
          <w:color w:val="000000"/>
          <w:kern w:val="0"/>
          <w:sz w:val="24"/>
          <w:szCs w:val="24"/>
          <w14:ligatures w14:val="none"/>
        </w:rPr>
      </w:pPr>
    </w:p>
    <w:p w14:paraId="7E9F934F" w14:textId="77777777" w:rsidR="00752E4C" w:rsidRPr="00080D95"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r w:rsidRPr="004E696D">
        <w:rPr>
          <w:rFonts w:ascii="Arial" w:eastAsia="Times New Roman" w:hAnsi="Arial" w:cs="Arial"/>
          <w:b/>
          <w:bCs/>
          <w:color w:val="000000"/>
          <w:kern w:val="0"/>
          <w:sz w:val="24"/>
          <w:szCs w:val="24"/>
          <w14:ligatures w14:val="none"/>
        </w:rPr>
        <w:t>3. Visual Aids</w:t>
      </w:r>
    </w:p>
    <w:p w14:paraId="4AE336C8" w14:textId="77777777" w:rsidR="004E696D" w:rsidRDefault="00752E4C" w:rsidP="004E696D">
      <w:pPr>
        <w:shd w:val="clear" w:color="auto" w:fill="FFFFFF"/>
        <w:spacing w:after="0"/>
        <w:jc w:val="both"/>
        <w:rPr>
          <w:rFonts w:ascii="Arial" w:eastAsia="Times New Roman" w:hAnsi="Arial" w:cs="Arial"/>
          <w:b/>
          <w:bCs/>
          <w:color w:val="000000"/>
          <w:kern w:val="0"/>
          <w:sz w:val="24"/>
          <w:szCs w:val="24"/>
          <w14:ligatures w14:val="none"/>
        </w:rPr>
      </w:pPr>
      <w:r w:rsidRPr="004E696D">
        <w:rPr>
          <w:rFonts w:ascii="Arial" w:eastAsia="Times New Roman" w:hAnsi="Arial" w:cs="Arial"/>
          <w:b/>
          <w:bCs/>
          <w:color w:val="000000"/>
          <w:kern w:val="0"/>
          <w:sz w:val="24"/>
          <w:szCs w:val="24"/>
          <w14:ligatures w14:val="none"/>
        </w:rPr>
        <w:t>Table: Comparison of</w:t>
      </w:r>
      <w:r w:rsidR="004E696D">
        <w:rPr>
          <w:rFonts w:ascii="Arial" w:eastAsia="Times New Roman" w:hAnsi="Arial" w:cs="Arial"/>
          <w:b/>
          <w:bCs/>
          <w:color w:val="000000"/>
          <w:kern w:val="0"/>
          <w:sz w:val="24"/>
          <w:szCs w:val="24"/>
          <w14:ligatures w14:val="none"/>
        </w:rPr>
        <w:t xml:space="preserve"> Pioneer vs. Follower Advantage:</w:t>
      </w:r>
    </w:p>
    <w:p w14:paraId="09B984E1" w14:textId="77777777" w:rsidR="004E696D" w:rsidRDefault="004E696D" w:rsidP="004E696D">
      <w:pPr>
        <w:shd w:val="clear" w:color="auto" w:fill="FFFFFF"/>
        <w:spacing w:after="0"/>
        <w:jc w:val="both"/>
        <w:rPr>
          <w:rFonts w:ascii="Arial" w:eastAsia="Times New Roman" w:hAnsi="Arial" w:cs="Arial"/>
          <w:b/>
          <w:bCs/>
          <w:color w:val="000000"/>
          <w:kern w:val="0"/>
          <w:sz w:val="24"/>
          <w:szCs w:val="24"/>
          <w14:ligatures w14:val="none"/>
        </w:rPr>
      </w:pPr>
    </w:p>
    <w:p w14:paraId="2D2B66A2" w14:textId="77777777" w:rsidR="004E696D" w:rsidRPr="00752E4C" w:rsidRDefault="004E696D" w:rsidP="004E696D">
      <w:pPr>
        <w:shd w:val="clear" w:color="auto" w:fill="FFFFFF"/>
        <w:spacing w:after="0"/>
        <w:jc w:val="both"/>
        <w:rPr>
          <w:rFonts w:ascii="Arial" w:eastAsia="Times New Roman" w:hAnsi="Arial" w:cs="Arial"/>
          <w:b/>
          <w:color w:val="000000"/>
          <w:kern w:val="0"/>
          <w:sz w:val="24"/>
          <w:szCs w:val="24"/>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2216"/>
        <w:gridCol w:w="3620"/>
        <w:gridCol w:w="3508"/>
      </w:tblGrid>
      <w:tr w:rsidR="00752E4C" w:rsidRPr="00752E4C" w14:paraId="2E9F7522" w14:textId="77777777" w:rsidTr="004E696D">
        <w:trPr>
          <w:trHeight w:val="351"/>
          <w:tblHeader/>
        </w:trPr>
        <w:tc>
          <w:tcPr>
            <w:tcW w:w="0" w:type="auto"/>
            <w:tcBorders>
              <w:top w:val="single" w:sz="6" w:space="0" w:color="CECECE"/>
              <w:left w:val="single" w:sz="6" w:space="0" w:color="CECECE"/>
              <w:bottom w:val="single" w:sz="6" w:space="0" w:color="CECECE"/>
              <w:right w:val="single" w:sz="6" w:space="0" w:color="CECECE"/>
            </w:tcBorders>
            <w:vAlign w:val="center"/>
            <w:hideMark/>
          </w:tcPr>
          <w:p w14:paraId="750D25D9" w14:textId="77777777" w:rsidR="00752E4C" w:rsidRPr="00752E4C" w:rsidRDefault="00752E4C" w:rsidP="004E696D">
            <w:pPr>
              <w:spacing w:after="0"/>
              <w:jc w:val="both"/>
              <w:rPr>
                <w:rFonts w:ascii="Times New Roman" w:eastAsia="Times New Roman" w:hAnsi="Times New Roman" w:cs="Times New Roman"/>
                <w:bCs/>
                <w:kern w:val="0"/>
                <w:sz w:val="24"/>
                <w:szCs w:val="24"/>
                <w14:ligatures w14:val="none"/>
              </w:rPr>
            </w:pPr>
            <w:r w:rsidRPr="004E696D">
              <w:rPr>
                <w:rFonts w:ascii="Times New Roman" w:eastAsia="Times New Roman" w:hAnsi="Times New Roman" w:cs="Times New Roman"/>
                <w:bCs/>
                <w:kern w:val="0"/>
                <w:sz w:val="24"/>
                <w:szCs w:val="24"/>
                <w14:ligatures w14:val="none"/>
              </w:rPr>
              <w:t>Advantage</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1471DD3C" w14:textId="77777777" w:rsidR="00752E4C" w:rsidRPr="00752E4C" w:rsidRDefault="00752E4C" w:rsidP="004E696D">
            <w:pPr>
              <w:spacing w:after="0"/>
              <w:jc w:val="both"/>
              <w:rPr>
                <w:rFonts w:ascii="Times New Roman" w:eastAsia="Times New Roman" w:hAnsi="Times New Roman" w:cs="Times New Roman"/>
                <w:bCs/>
                <w:kern w:val="0"/>
                <w:sz w:val="24"/>
                <w:szCs w:val="24"/>
                <w14:ligatures w14:val="none"/>
              </w:rPr>
            </w:pPr>
            <w:r w:rsidRPr="004E696D">
              <w:rPr>
                <w:rFonts w:ascii="Times New Roman" w:eastAsia="Times New Roman" w:hAnsi="Times New Roman" w:cs="Times New Roman"/>
                <w:bCs/>
                <w:kern w:val="0"/>
                <w:sz w:val="24"/>
                <w:szCs w:val="24"/>
                <w14:ligatures w14:val="none"/>
              </w:rPr>
              <w:t>Pioneer</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6F4113BF" w14:textId="77777777" w:rsidR="00752E4C" w:rsidRPr="00752E4C" w:rsidRDefault="00752E4C" w:rsidP="004E696D">
            <w:pPr>
              <w:spacing w:after="0"/>
              <w:jc w:val="both"/>
              <w:rPr>
                <w:rFonts w:ascii="Times New Roman" w:eastAsia="Times New Roman" w:hAnsi="Times New Roman" w:cs="Times New Roman"/>
                <w:bCs/>
                <w:kern w:val="0"/>
                <w:sz w:val="24"/>
                <w:szCs w:val="24"/>
                <w14:ligatures w14:val="none"/>
              </w:rPr>
            </w:pPr>
            <w:r w:rsidRPr="004E696D">
              <w:rPr>
                <w:rFonts w:ascii="Times New Roman" w:eastAsia="Times New Roman" w:hAnsi="Times New Roman" w:cs="Times New Roman"/>
                <w:bCs/>
                <w:kern w:val="0"/>
                <w:sz w:val="24"/>
                <w:szCs w:val="24"/>
                <w14:ligatures w14:val="none"/>
              </w:rPr>
              <w:t>Follower</w:t>
            </w:r>
          </w:p>
        </w:tc>
      </w:tr>
      <w:tr w:rsidR="00752E4C" w:rsidRPr="00752E4C" w14:paraId="1DB3EC00" w14:textId="77777777" w:rsidTr="004E696D">
        <w:trPr>
          <w:trHeight w:val="701"/>
        </w:trPr>
        <w:tc>
          <w:tcPr>
            <w:tcW w:w="0" w:type="auto"/>
            <w:tcBorders>
              <w:top w:val="single" w:sz="6" w:space="0" w:color="CECECE"/>
              <w:left w:val="single" w:sz="6" w:space="0" w:color="CECECE"/>
              <w:bottom w:val="single" w:sz="6" w:space="0" w:color="CECECE"/>
              <w:right w:val="single" w:sz="6" w:space="0" w:color="CECECE"/>
            </w:tcBorders>
            <w:vAlign w:val="center"/>
            <w:hideMark/>
          </w:tcPr>
          <w:p w14:paraId="365D5EA9"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4E696D">
              <w:rPr>
                <w:rFonts w:ascii="Times New Roman" w:eastAsia="Times New Roman" w:hAnsi="Times New Roman" w:cs="Times New Roman"/>
                <w:bCs/>
                <w:kern w:val="0"/>
                <w:sz w:val="24"/>
                <w:szCs w:val="24"/>
                <w14:ligatures w14:val="none"/>
              </w:rPr>
              <w:t>First-Mover Advantage</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370553E9"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Establishes brand recognition early</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6270D54E"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Learns from pioneer's mistakes</w:t>
            </w:r>
          </w:p>
        </w:tc>
      </w:tr>
      <w:tr w:rsidR="00752E4C" w:rsidRPr="00752E4C" w14:paraId="40DFAA7F" w14:textId="77777777" w:rsidTr="004E696D">
        <w:trPr>
          <w:trHeight w:val="351"/>
        </w:trPr>
        <w:tc>
          <w:tcPr>
            <w:tcW w:w="0" w:type="auto"/>
            <w:tcBorders>
              <w:top w:val="single" w:sz="6" w:space="0" w:color="CECECE"/>
              <w:left w:val="single" w:sz="6" w:space="0" w:color="CECECE"/>
              <w:bottom w:val="single" w:sz="6" w:space="0" w:color="CECECE"/>
              <w:right w:val="single" w:sz="6" w:space="0" w:color="CECECE"/>
            </w:tcBorders>
            <w:vAlign w:val="center"/>
            <w:hideMark/>
          </w:tcPr>
          <w:p w14:paraId="1A718D99"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4E696D">
              <w:rPr>
                <w:rFonts w:ascii="Times New Roman" w:eastAsia="Times New Roman" w:hAnsi="Times New Roman" w:cs="Times New Roman"/>
                <w:bCs/>
                <w:kern w:val="0"/>
                <w:sz w:val="24"/>
                <w:szCs w:val="24"/>
                <w14:ligatures w14:val="none"/>
              </w:rPr>
              <w:t>Market Leadership</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1151F902"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Sets industry standards</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10CA6DB6"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Enters with a refined product</w:t>
            </w:r>
          </w:p>
        </w:tc>
      </w:tr>
      <w:tr w:rsidR="00752E4C" w:rsidRPr="00752E4C" w14:paraId="2C428381" w14:textId="77777777" w:rsidTr="004E696D">
        <w:trPr>
          <w:trHeight w:val="701"/>
        </w:trPr>
        <w:tc>
          <w:tcPr>
            <w:tcW w:w="0" w:type="auto"/>
            <w:tcBorders>
              <w:top w:val="single" w:sz="6" w:space="0" w:color="CECECE"/>
              <w:left w:val="single" w:sz="6" w:space="0" w:color="CECECE"/>
              <w:bottom w:val="single" w:sz="6" w:space="0" w:color="CECECE"/>
              <w:right w:val="single" w:sz="6" w:space="0" w:color="CECECE"/>
            </w:tcBorders>
            <w:vAlign w:val="center"/>
            <w:hideMark/>
          </w:tcPr>
          <w:p w14:paraId="5F9C99A2"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4E696D">
              <w:rPr>
                <w:rFonts w:ascii="Times New Roman" w:eastAsia="Times New Roman" w:hAnsi="Times New Roman" w:cs="Times New Roman"/>
                <w:bCs/>
                <w:kern w:val="0"/>
                <w:sz w:val="24"/>
                <w:szCs w:val="24"/>
                <w14:ligatures w14:val="none"/>
              </w:rPr>
              <w:t>Profit Margins</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15BED158"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Higher initially due to less competition</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5471C940"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Lower due to competition</w:t>
            </w:r>
          </w:p>
        </w:tc>
      </w:tr>
      <w:tr w:rsidR="00752E4C" w:rsidRPr="00752E4C" w14:paraId="18F08F87" w14:textId="77777777" w:rsidTr="004E696D">
        <w:trPr>
          <w:trHeight w:val="701"/>
        </w:trPr>
        <w:tc>
          <w:tcPr>
            <w:tcW w:w="0" w:type="auto"/>
            <w:tcBorders>
              <w:top w:val="single" w:sz="6" w:space="0" w:color="CECECE"/>
              <w:left w:val="single" w:sz="6" w:space="0" w:color="CECECE"/>
              <w:bottom w:val="single" w:sz="6" w:space="0" w:color="CECECE"/>
              <w:right w:val="single" w:sz="6" w:space="0" w:color="CECECE"/>
            </w:tcBorders>
            <w:vAlign w:val="center"/>
            <w:hideMark/>
          </w:tcPr>
          <w:p w14:paraId="0EBBAAE2"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4E696D">
              <w:rPr>
                <w:rFonts w:ascii="Times New Roman" w:eastAsia="Times New Roman" w:hAnsi="Times New Roman" w:cs="Times New Roman"/>
                <w:bCs/>
                <w:kern w:val="0"/>
                <w:sz w:val="24"/>
                <w:szCs w:val="24"/>
                <w14:ligatures w14:val="none"/>
              </w:rPr>
              <w:t>R&amp;D Costs</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50974A5C"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High due to innovation</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570C9658"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Lower due to leveraging existing tech</w:t>
            </w:r>
          </w:p>
        </w:tc>
      </w:tr>
      <w:tr w:rsidR="00752E4C" w:rsidRPr="00752E4C" w14:paraId="376E1EB4" w14:textId="77777777" w:rsidTr="004E696D">
        <w:trPr>
          <w:trHeight w:val="351"/>
        </w:trPr>
        <w:tc>
          <w:tcPr>
            <w:tcW w:w="0" w:type="auto"/>
            <w:tcBorders>
              <w:top w:val="single" w:sz="6" w:space="0" w:color="CECECE"/>
              <w:left w:val="single" w:sz="6" w:space="0" w:color="CECECE"/>
              <w:bottom w:val="single" w:sz="6" w:space="0" w:color="CECECE"/>
              <w:right w:val="single" w:sz="6" w:space="0" w:color="CECECE"/>
            </w:tcBorders>
            <w:vAlign w:val="center"/>
            <w:hideMark/>
          </w:tcPr>
          <w:p w14:paraId="5FBEF48D"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4E696D">
              <w:rPr>
                <w:rFonts w:ascii="Times New Roman" w:eastAsia="Times New Roman" w:hAnsi="Times New Roman" w:cs="Times New Roman"/>
                <w:bCs/>
                <w:kern w:val="0"/>
                <w:sz w:val="24"/>
                <w:szCs w:val="24"/>
                <w14:ligatures w14:val="none"/>
              </w:rPr>
              <w:t>Risk</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3BB89C24"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High due to uncertainty</w:t>
            </w:r>
          </w:p>
        </w:tc>
        <w:tc>
          <w:tcPr>
            <w:tcW w:w="0" w:type="auto"/>
            <w:tcBorders>
              <w:top w:val="single" w:sz="6" w:space="0" w:color="CECECE"/>
              <w:left w:val="single" w:sz="6" w:space="0" w:color="CECECE"/>
              <w:bottom w:val="single" w:sz="6" w:space="0" w:color="CECECE"/>
              <w:right w:val="single" w:sz="6" w:space="0" w:color="CECECE"/>
            </w:tcBorders>
            <w:vAlign w:val="center"/>
            <w:hideMark/>
          </w:tcPr>
          <w:p w14:paraId="344ADF87" w14:textId="77777777" w:rsidR="00752E4C" w:rsidRPr="00752E4C" w:rsidRDefault="00752E4C" w:rsidP="004E696D">
            <w:pPr>
              <w:spacing w:after="0"/>
              <w:jc w:val="both"/>
              <w:rPr>
                <w:rFonts w:ascii="Times New Roman" w:eastAsia="Times New Roman" w:hAnsi="Times New Roman" w:cs="Times New Roman"/>
                <w:kern w:val="0"/>
                <w:sz w:val="24"/>
                <w:szCs w:val="24"/>
                <w14:ligatures w14:val="none"/>
              </w:rPr>
            </w:pPr>
            <w:r w:rsidRPr="00752E4C">
              <w:rPr>
                <w:rFonts w:ascii="Times New Roman" w:eastAsia="Times New Roman" w:hAnsi="Times New Roman" w:cs="Times New Roman"/>
                <w:kern w:val="0"/>
                <w:sz w:val="24"/>
                <w:szCs w:val="24"/>
                <w14:ligatures w14:val="none"/>
              </w:rPr>
              <w:t>Lower as market is validated</w:t>
            </w:r>
          </w:p>
        </w:tc>
      </w:tr>
    </w:tbl>
    <w:p w14:paraId="169C9F02" w14:textId="77777777" w:rsidR="004E696D" w:rsidRDefault="004E696D" w:rsidP="004E696D">
      <w:pPr>
        <w:shd w:val="clear" w:color="auto" w:fill="FFFFFF"/>
        <w:spacing w:after="0"/>
        <w:jc w:val="both"/>
        <w:rPr>
          <w:rFonts w:ascii="Arial" w:eastAsia="Times New Roman" w:hAnsi="Arial" w:cs="Arial"/>
          <w:b/>
          <w:bCs/>
          <w:color w:val="000000"/>
          <w:kern w:val="0"/>
          <w:sz w:val="24"/>
          <w:szCs w:val="24"/>
          <w14:ligatures w14:val="none"/>
        </w:rPr>
      </w:pPr>
    </w:p>
    <w:p w14:paraId="118CCB5F" w14:textId="77777777" w:rsidR="00685E0F" w:rsidRDefault="00685E0F" w:rsidP="004E696D">
      <w:pPr>
        <w:shd w:val="clear" w:color="auto" w:fill="FFFFFF"/>
        <w:spacing w:after="0"/>
        <w:jc w:val="both"/>
        <w:rPr>
          <w:rFonts w:ascii="Arial" w:eastAsia="Times New Roman" w:hAnsi="Arial" w:cs="Arial"/>
          <w:b/>
          <w:bCs/>
          <w:color w:val="000000"/>
          <w:kern w:val="0"/>
          <w:sz w:val="24"/>
          <w:szCs w:val="24"/>
          <w14:ligatures w14:val="none"/>
        </w:rPr>
      </w:pPr>
    </w:p>
    <w:p w14:paraId="6162C577" w14:textId="77777777" w:rsidR="004E696D" w:rsidRDefault="00752E4C" w:rsidP="004E696D">
      <w:pPr>
        <w:shd w:val="clear" w:color="auto" w:fill="FFFFFF"/>
        <w:spacing w:after="0"/>
        <w:jc w:val="both"/>
        <w:rPr>
          <w:rFonts w:ascii="Arial" w:eastAsia="Times New Roman" w:hAnsi="Arial" w:cs="Arial"/>
          <w:b/>
          <w:bCs/>
          <w:color w:val="000000"/>
          <w:kern w:val="0"/>
          <w:sz w:val="24"/>
          <w:szCs w:val="24"/>
          <w14:ligatures w14:val="none"/>
        </w:rPr>
      </w:pPr>
      <w:r w:rsidRPr="004E696D">
        <w:rPr>
          <w:rFonts w:ascii="Arial" w:eastAsia="Times New Roman" w:hAnsi="Arial" w:cs="Arial"/>
          <w:b/>
          <w:bCs/>
          <w:color w:val="000000"/>
          <w:kern w:val="0"/>
          <w:sz w:val="24"/>
          <w:szCs w:val="24"/>
          <w14:ligatures w14:val="none"/>
        </w:rPr>
        <w:t xml:space="preserve">3.2 Graph: </w:t>
      </w:r>
      <w:r w:rsidR="00685E0F">
        <w:rPr>
          <w:rFonts w:ascii="Arial" w:eastAsia="Times New Roman" w:hAnsi="Arial" w:cs="Arial"/>
          <w:b/>
          <w:bCs/>
          <w:color w:val="000000"/>
          <w:kern w:val="0"/>
          <w:sz w:val="24"/>
          <w:szCs w:val="24"/>
          <w14:ligatures w14:val="none"/>
        </w:rPr>
        <w:t>Pioneer vs Follower Strategies in Marketing</w:t>
      </w:r>
    </w:p>
    <w:p w14:paraId="253E4AC9" w14:textId="77777777" w:rsidR="004E696D" w:rsidRPr="00752E4C" w:rsidRDefault="004E696D" w:rsidP="004E696D">
      <w:pPr>
        <w:shd w:val="clear" w:color="auto" w:fill="FFFFFF"/>
        <w:spacing w:after="0"/>
        <w:jc w:val="both"/>
        <w:rPr>
          <w:rFonts w:ascii="Arial" w:eastAsia="Times New Roman" w:hAnsi="Arial" w:cs="Arial"/>
          <w:b/>
          <w:color w:val="000000"/>
          <w:kern w:val="0"/>
          <w:sz w:val="24"/>
          <w:szCs w:val="24"/>
          <w14:ligatures w14:val="none"/>
        </w:rPr>
      </w:pPr>
    </w:p>
    <w:p w14:paraId="61C7D1B7"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r w:rsidR="00685E0F">
        <w:rPr>
          <w:rFonts w:ascii="Arial" w:eastAsia="Times New Roman" w:hAnsi="Arial" w:cs="Arial"/>
          <w:noProof/>
          <w:color w:val="000000"/>
          <w:kern w:val="0"/>
          <w:sz w:val="24"/>
          <w:szCs w:val="24"/>
        </w:rPr>
        <w:drawing>
          <wp:inline distT="0" distB="0" distL="0" distR="0" wp14:anchorId="451EED84" wp14:editId="4E8AB672">
            <wp:extent cx="4210266" cy="245757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5-03-08.png"/>
                    <pic:cNvPicPr/>
                  </pic:nvPicPr>
                  <pic:blipFill>
                    <a:blip r:embed="rId11">
                      <a:extLst>
                        <a:ext uri="{28A0092B-C50C-407E-A947-70E740481C1C}">
                          <a14:useLocalDpi xmlns:a14="http://schemas.microsoft.com/office/drawing/2010/main" val="0"/>
                        </a:ext>
                      </a:extLst>
                    </a:blip>
                    <a:stretch>
                      <a:fillRect/>
                    </a:stretch>
                  </pic:blipFill>
                  <pic:spPr>
                    <a:xfrm>
                      <a:off x="0" y="0"/>
                      <a:ext cx="4210266" cy="2457576"/>
                    </a:xfrm>
                    <a:prstGeom prst="rect">
                      <a:avLst/>
                    </a:prstGeom>
                  </pic:spPr>
                </pic:pic>
              </a:graphicData>
            </a:graphic>
          </wp:inline>
        </w:drawing>
      </w:r>
    </w:p>
    <w:p w14:paraId="49C54B5F"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lastRenderedPageBreak/>
        <w:t> </w:t>
      </w:r>
    </w:p>
    <w:p w14:paraId="30E958F3" w14:textId="77777777" w:rsidR="00685E0F" w:rsidRPr="00F81712" w:rsidRDefault="00685E0F" w:rsidP="00D50DB8">
      <w:pPr>
        <w:jc w:val="both"/>
        <w:rPr>
          <w:rFonts w:ascii="Arial" w:eastAsia="Times New Roman" w:hAnsi="Arial" w:cs="Arial"/>
          <w:b/>
          <w:bCs/>
          <w:kern w:val="0"/>
          <w14:ligatures w14:val="none"/>
        </w:rPr>
      </w:pPr>
      <w:r w:rsidRPr="00F81712">
        <w:rPr>
          <w:rFonts w:ascii="Arial" w:eastAsia="Times New Roman" w:hAnsi="Arial" w:cs="Arial"/>
          <w:b/>
          <w:bCs/>
          <w:kern w:val="0"/>
          <w14:ligatures w14:val="none"/>
        </w:rPr>
        <w:t>I</w:t>
      </w:r>
      <w:r w:rsidRPr="00F81712">
        <w:rPr>
          <w:rStyle w:val="Strong"/>
          <w:rFonts w:ascii="Source Sans Pro" w:hAnsi="Source Sans Pro"/>
          <w:color w:val="000000"/>
          <w:sz w:val="24"/>
          <w:szCs w:val="24"/>
          <w:shd w:val="clear" w:color="auto" w:fill="FFFFFF"/>
        </w:rPr>
        <w:t xml:space="preserve">mage 1, </w:t>
      </w:r>
      <w:r w:rsidR="00F81712" w:rsidRPr="00F81712">
        <w:rPr>
          <w:shd w:val="clear" w:color="auto" w:fill="FFFFFF"/>
        </w:rPr>
        <w:t>shows</w:t>
      </w:r>
      <w:r w:rsidRPr="00F81712">
        <w:rPr>
          <w:shd w:val="clear" w:color="auto" w:fill="FFFFFF"/>
        </w:rPr>
        <w:t xml:space="preserve"> the product life cycle strategies for pioneer and follower companies. It illustrates the challenges and advantages each type of company faces.</w:t>
      </w:r>
    </w:p>
    <w:p w14:paraId="0306292A" w14:textId="77777777" w:rsidR="004E696D" w:rsidRPr="00F81712" w:rsidRDefault="00685E0F" w:rsidP="00D50DB8">
      <w:pPr>
        <w:jc w:val="both"/>
        <w:rPr>
          <w:shd w:val="clear" w:color="auto" w:fill="FFFFFF"/>
        </w:rPr>
      </w:pPr>
      <w:r w:rsidRPr="00F81712">
        <w:rPr>
          <w:shd w:val="clear" w:color="auto" w:fill="FFFFFF"/>
        </w:rPr>
        <w:t>The graph above illustrates the comparative influence of adopting a "Pioneer" versus a "Follower" approach in marketing techniques. It evaluates the benefits and hazards of both techniques, indicating that the benefits of being a pioneer (60%) marginally surpass the hazards (40%). Conversely, the benefits of being a follower are significant (50%), although the risks linked to emulating a competitor's actions are equally balanced (50%). This indicates that organizations must judiciously evaluate the advantages of early innovation against the security of adhering to market leaders.</w:t>
      </w:r>
    </w:p>
    <w:p w14:paraId="1E65DD4B" w14:textId="77777777" w:rsidR="00685E0F" w:rsidRPr="00F81712" w:rsidRDefault="00685E0F" w:rsidP="00D50DB8">
      <w:pPr>
        <w:jc w:val="both"/>
        <w:rPr>
          <w:rFonts w:ascii="Arial" w:eastAsia="Times New Roman" w:hAnsi="Arial" w:cs="Arial"/>
          <w:b/>
          <w:bCs/>
          <w:kern w:val="0"/>
          <w14:ligatures w14:val="none"/>
        </w:rPr>
      </w:pPr>
    </w:p>
    <w:p w14:paraId="44E74018"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7692ABE3" w14:textId="77777777" w:rsidR="00752E4C" w:rsidRDefault="00752E4C" w:rsidP="004E696D">
      <w:pPr>
        <w:shd w:val="clear" w:color="auto" w:fill="FFFFFF"/>
        <w:spacing w:after="0"/>
        <w:jc w:val="both"/>
        <w:rPr>
          <w:rFonts w:ascii="Arial" w:eastAsia="Times New Roman" w:hAnsi="Arial" w:cs="Arial"/>
          <w:b/>
          <w:bCs/>
          <w:color w:val="000000"/>
          <w:kern w:val="0"/>
          <w:sz w:val="24"/>
          <w:szCs w:val="24"/>
          <w14:ligatures w14:val="none"/>
        </w:rPr>
      </w:pPr>
      <w:r w:rsidRPr="004E696D">
        <w:rPr>
          <w:rFonts w:ascii="Arial" w:eastAsia="Times New Roman" w:hAnsi="Arial" w:cs="Arial"/>
          <w:b/>
          <w:bCs/>
          <w:color w:val="000000"/>
          <w:kern w:val="0"/>
          <w:sz w:val="24"/>
          <w:szCs w:val="24"/>
          <w14:ligatures w14:val="none"/>
        </w:rPr>
        <w:t>3.3 Diagram: Product Life Cycle Stages</w:t>
      </w:r>
    </w:p>
    <w:p w14:paraId="73D91521"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6A0C81F4" w14:textId="77777777" w:rsidR="005A350A" w:rsidRDefault="003209DE" w:rsidP="003209DE">
      <w:pPr>
        <w:shd w:val="clear" w:color="auto" w:fill="FFFFFF"/>
        <w:tabs>
          <w:tab w:val="left" w:pos="2280"/>
        </w:tabs>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color w:val="000000"/>
          <w:kern w:val="0"/>
          <w:sz w:val="24"/>
          <w:szCs w:val="24"/>
          <w14:ligatures w14:val="none"/>
        </w:rPr>
        <w:t>Figure: 1.1 Life-cycle Scenarios</w:t>
      </w:r>
    </w:p>
    <w:p w14:paraId="7CE26E4A"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15AE085E"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5083BED0"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693C0209" w14:textId="77777777" w:rsidR="0002580F" w:rsidRDefault="00995CF3" w:rsidP="0002580F">
      <w:pPr>
        <w:shd w:val="clear" w:color="auto" w:fill="FFFFFF"/>
        <w:tabs>
          <w:tab w:val="left" w:pos="6270"/>
        </w:tabs>
        <w:spacing w:after="0"/>
        <w:jc w:val="both"/>
        <w:rPr>
          <w:rFonts w:ascii="Arial" w:eastAsia="Times New Roman" w:hAnsi="Arial" w:cs="Arial"/>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74624" behindDoc="0" locked="0" layoutInCell="1" allowOverlap="1" wp14:anchorId="3A8616EB" wp14:editId="452A179A">
                <wp:simplePos x="0" y="0"/>
                <wp:positionH relativeFrom="column">
                  <wp:posOffset>-190500</wp:posOffset>
                </wp:positionH>
                <wp:positionV relativeFrom="paragraph">
                  <wp:posOffset>173990</wp:posOffset>
                </wp:positionV>
                <wp:extent cx="0" cy="685800"/>
                <wp:effectExtent l="95250" t="38100" r="57150" b="19050"/>
                <wp:wrapNone/>
                <wp:docPr id="38" name="Straight Arrow Connector 38"/>
                <wp:cNvGraphicFramePr/>
                <a:graphic xmlns:a="http://schemas.openxmlformats.org/drawingml/2006/main">
                  <a:graphicData uri="http://schemas.microsoft.com/office/word/2010/wordprocessingShape">
                    <wps:wsp>
                      <wps:cNvCnPr/>
                      <wps:spPr>
                        <a:xfrm flipV="1">
                          <a:off x="0" y="0"/>
                          <a:ext cx="0" cy="6858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FE77F4E" id="_x0000_t32" coordsize="21600,21600" o:spt="32" o:oned="t" path="m,l21600,21600e" filled="f">
                <v:path arrowok="t" fillok="f" o:connecttype="none"/>
                <o:lock v:ext="edit" shapetype="t"/>
              </v:shapetype>
              <v:shape id="Straight Arrow Connector 38" o:spid="_x0000_s1026" type="#_x0000_t32" style="position:absolute;margin-left:-15pt;margin-top:13.7pt;width:0;height:54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" strokecolor="#4579b8 [3044]">
                <v:stroke endarrow="open"/>
              </v:shape>
            </w:pict>
          </mc:Fallback>
        </mc:AlternateContent>
      </w:r>
      <w:r w:rsidR="0002580F">
        <w:rPr>
          <w:rFonts w:ascii="Arial" w:eastAsia="Times New Roman" w:hAnsi="Arial" w:cs="Arial"/>
          <w:b/>
          <w:bCs/>
          <w:color w:val="000000"/>
          <w:kern w:val="0"/>
          <w:sz w:val="24"/>
          <w:szCs w:val="24"/>
          <w14:ligatures w14:val="none"/>
        </w:rPr>
        <w:tab/>
      </w:r>
      <w:r w:rsidR="0002580F" w:rsidRPr="0002580F">
        <w:rPr>
          <w:rFonts w:ascii="Arial" w:eastAsia="Times New Roman" w:hAnsi="Arial" w:cs="Arial"/>
          <w:b/>
          <w:bCs/>
          <w:color w:val="000000"/>
          <w:kern w:val="0"/>
          <w:sz w:val="16"/>
          <w:szCs w:val="16"/>
          <w14:ligatures w14:val="none"/>
        </w:rPr>
        <w:t>Scenario</w:t>
      </w:r>
      <w:r w:rsidR="0002580F" w:rsidRPr="0002580F">
        <w:rPr>
          <w:rFonts w:ascii="Arial" w:eastAsia="Times New Roman" w:hAnsi="Arial" w:cs="Arial"/>
          <w:bCs/>
          <w:color w:val="000000"/>
          <w:kern w:val="0"/>
          <w:sz w:val="16"/>
          <w:szCs w:val="16"/>
          <w14:ligatures w14:val="none"/>
        </w:rPr>
        <w:t xml:space="preserve">5 maturity-but not </w:t>
      </w:r>
      <w:r w:rsidR="0002580F">
        <w:rPr>
          <w:rFonts w:ascii="Arial" w:eastAsia="Times New Roman" w:hAnsi="Arial" w:cs="Arial"/>
          <w:bCs/>
          <w:color w:val="000000"/>
          <w:kern w:val="0"/>
          <w:sz w:val="16"/>
          <w:szCs w:val="16"/>
          <w14:ligatures w14:val="none"/>
        </w:rPr>
        <w:t>really!</w:t>
      </w:r>
    </w:p>
    <w:p w14:paraId="3E26F042" w14:textId="77777777" w:rsidR="0002580F" w:rsidRPr="0002580F" w:rsidRDefault="003209DE" w:rsidP="0002580F">
      <w:pPr>
        <w:shd w:val="clear" w:color="auto" w:fill="FFFFFF"/>
        <w:tabs>
          <w:tab w:val="left" w:pos="6270"/>
        </w:tabs>
        <w:spacing w:after="0"/>
        <w:jc w:val="both"/>
        <w:rPr>
          <w:rFonts w:ascii="Arial" w:eastAsia="Times New Roman" w:hAnsi="Arial" w:cs="Arial"/>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59264" behindDoc="0" locked="0" layoutInCell="1" allowOverlap="1" wp14:anchorId="7AD84DCD" wp14:editId="572DB007">
                <wp:simplePos x="0" y="0"/>
                <wp:positionH relativeFrom="column">
                  <wp:posOffset>82550</wp:posOffset>
                </wp:positionH>
                <wp:positionV relativeFrom="paragraph">
                  <wp:posOffset>39370</wp:posOffset>
                </wp:positionV>
                <wp:extent cx="0" cy="24384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2438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895AC"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3.1pt" to="6.5pt,19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" strokecolor="black [3040]"/>
            </w:pict>
          </mc:Fallback>
        </mc:AlternateContent>
      </w:r>
      <w:r w:rsidR="0002580F">
        <w:rPr>
          <w:rFonts w:ascii="Arial" w:eastAsia="Times New Roman" w:hAnsi="Arial" w:cs="Arial"/>
          <w:bCs/>
          <w:color w:val="000000"/>
          <w:kern w:val="0"/>
          <w:sz w:val="16"/>
          <w:szCs w:val="16"/>
          <w14:ligatures w14:val="none"/>
        </w:rPr>
        <w:tab/>
        <w:t>S6:M-Concentrated market leaders</w:t>
      </w:r>
    </w:p>
    <w:p w14:paraId="76DBD769" w14:textId="77777777" w:rsidR="005A350A" w:rsidRPr="0002580F" w:rsidRDefault="00995CF3" w:rsidP="0002580F">
      <w:pPr>
        <w:shd w:val="clear" w:color="auto" w:fill="FFFFFF"/>
        <w:tabs>
          <w:tab w:val="left" w:pos="6270"/>
        </w:tabs>
        <w:spacing w:after="0"/>
        <w:jc w:val="both"/>
        <w:rPr>
          <w:rFonts w:ascii="Arial" w:eastAsia="Times New Roman" w:hAnsi="Arial" w:cs="Arial"/>
          <w:bCs/>
          <w:color w:val="000000"/>
          <w:kern w:val="0"/>
          <w:sz w:val="16"/>
          <w:szCs w:val="16"/>
          <w14:ligatures w14:val="none"/>
        </w:rPr>
      </w:pPr>
      <w:r w:rsidRPr="0002580F">
        <w:rPr>
          <w:rFonts w:ascii="Arial" w:eastAsia="Times New Roman" w:hAnsi="Arial" w:cs="Arial"/>
          <w:b/>
          <w:bCs/>
          <w:noProof/>
          <w:color w:val="000000"/>
          <w:kern w:val="0"/>
          <w:sz w:val="16"/>
          <w:szCs w:val="16"/>
        </w:rPr>
        <mc:AlternateContent>
          <mc:Choice Requires="wps">
            <w:drawing>
              <wp:anchor distT="0" distB="0" distL="114300" distR="114300" simplePos="0" relativeHeight="251671552" behindDoc="0" locked="0" layoutInCell="1" allowOverlap="1" wp14:anchorId="0EC6CE71" wp14:editId="7BEA8CFB">
                <wp:simplePos x="0" y="0"/>
                <wp:positionH relativeFrom="column">
                  <wp:posOffset>3708400</wp:posOffset>
                </wp:positionH>
                <wp:positionV relativeFrom="paragraph">
                  <wp:posOffset>51435</wp:posOffset>
                </wp:positionV>
                <wp:extent cx="0" cy="958850"/>
                <wp:effectExtent l="0" t="0" r="19050" b="12700"/>
                <wp:wrapNone/>
                <wp:docPr id="35" name="Straight Connector 35"/>
                <wp:cNvGraphicFramePr/>
                <a:graphic xmlns:a="http://schemas.openxmlformats.org/drawingml/2006/main">
                  <a:graphicData uri="http://schemas.microsoft.com/office/word/2010/wordprocessingShape">
                    <wps:wsp>
                      <wps:cNvCnPr/>
                      <wps:spPr>
                        <a:xfrm>
                          <a:off x="0" y="0"/>
                          <a:ext cx="0" cy="958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CAEBA8C" id="Straight Connector 35" o:spid="_x0000_s1026" style="position:absolute;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2pt,4.05pt" to="292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" strokecolor="#4579b8 [3044]"/>
            </w:pict>
          </mc:Fallback>
        </mc:AlternateContent>
      </w:r>
      <w:r w:rsidR="0002580F">
        <w:rPr>
          <w:rFonts w:ascii="Arial" w:eastAsia="Times New Roman" w:hAnsi="Arial" w:cs="Arial"/>
          <w:b/>
          <w:bCs/>
          <w:color w:val="000000"/>
          <w:kern w:val="0"/>
          <w:sz w:val="16"/>
          <w:szCs w:val="16"/>
          <w14:ligatures w14:val="none"/>
        </w:rPr>
        <w:tab/>
      </w:r>
      <w:r w:rsidR="0002580F">
        <w:rPr>
          <w:rFonts w:ascii="Arial" w:eastAsia="Times New Roman" w:hAnsi="Arial" w:cs="Arial"/>
          <w:bCs/>
          <w:color w:val="000000"/>
          <w:kern w:val="0"/>
          <w:sz w:val="16"/>
          <w:szCs w:val="16"/>
          <w14:ligatures w14:val="none"/>
        </w:rPr>
        <w:t>S7:M-Concentrated market followers</w:t>
      </w:r>
    </w:p>
    <w:p w14:paraId="6AE3C344" w14:textId="77777777" w:rsidR="005A350A" w:rsidRPr="0002580F" w:rsidRDefault="0002580F" w:rsidP="0002580F">
      <w:pPr>
        <w:tabs>
          <w:tab w:val="left" w:pos="6270"/>
        </w:tabs>
        <w:spacing w:after="0"/>
        <w:jc w:val="both"/>
        <w:rPr>
          <w:rFonts w:ascii="Arial" w:eastAsia="Times New Roman" w:hAnsi="Arial" w:cs="Arial"/>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72576" behindDoc="0" locked="0" layoutInCell="1" allowOverlap="1" wp14:anchorId="702F6168" wp14:editId="64B8C618">
                <wp:simplePos x="0" y="0"/>
                <wp:positionH relativeFrom="column">
                  <wp:posOffset>5721350</wp:posOffset>
                </wp:positionH>
                <wp:positionV relativeFrom="paragraph">
                  <wp:posOffset>5715</wp:posOffset>
                </wp:positionV>
                <wp:extent cx="742950" cy="869950"/>
                <wp:effectExtent l="0" t="0" r="19050" b="25400"/>
                <wp:wrapNone/>
                <wp:docPr id="36" name="Straight Connector 36"/>
                <wp:cNvGraphicFramePr/>
                <a:graphic xmlns:a="http://schemas.openxmlformats.org/drawingml/2006/main">
                  <a:graphicData uri="http://schemas.microsoft.com/office/word/2010/wordprocessingShape">
                    <wps:wsp>
                      <wps:cNvCnPr/>
                      <wps:spPr>
                        <a:xfrm flipV="1">
                          <a:off x="0" y="0"/>
                          <a:ext cx="742950" cy="869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7E6568" id="Straight Connector 36"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0.5pt,.45pt" to="509pt,6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" strokecolor="#4579b8 [3044]"/>
            </w:pict>
          </mc:Fallback>
        </mc:AlternateContent>
      </w:r>
      <w:r w:rsidR="00382187">
        <w:rPr>
          <w:rFonts w:ascii="Arial" w:eastAsia="Times New Roman" w:hAnsi="Arial" w:cs="Arial"/>
          <w:b/>
          <w:bCs/>
          <w:noProof/>
          <w:color w:val="000000"/>
          <w:kern w:val="0"/>
          <w:sz w:val="24"/>
          <w:szCs w:val="24"/>
        </w:rPr>
        <mc:AlternateContent>
          <mc:Choice Requires="wps">
            <w:drawing>
              <wp:anchor distT="0" distB="0" distL="114300" distR="114300" simplePos="0" relativeHeight="251662336" behindDoc="0" locked="0" layoutInCell="1" allowOverlap="1" wp14:anchorId="1F94758A" wp14:editId="1D6DFB6A">
                <wp:simplePos x="0" y="0"/>
                <wp:positionH relativeFrom="column">
                  <wp:posOffset>82550</wp:posOffset>
                </wp:positionH>
                <wp:positionV relativeFrom="paragraph">
                  <wp:posOffset>2894965</wp:posOffset>
                </wp:positionV>
                <wp:extent cx="5873750" cy="0"/>
                <wp:effectExtent l="0" t="0" r="12700" b="19050"/>
                <wp:wrapNone/>
                <wp:docPr id="10" name="Straight Connector 10"/>
                <wp:cNvGraphicFramePr/>
                <a:graphic xmlns:a="http://schemas.openxmlformats.org/drawingml/2006/main">
                  <a:graphicData uri="http://schemas.microsoft.com/office/word/2010/wordprocessingShape">
                    <wps:wsp>
                      <wps:cNvCnPr/>
                      <wps:spPr>
                        <a:xfrm>
                          <a:off x="0" y="0"/>
                          <a:ext cx="58737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FC93C04" id="Straight Connector 10" o:spid="_x0000_s1026" style="position:absolute;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5pt,227.95pt" to="469pt,2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" strokecolor="black [3040]"/>
            </w:pict>
          </mc:Fallback>
        </mc:AlternateContent>
      </w:r>
      <w:r>
        <w:rPr>
          <w:rFonts w:ascii="Arial" w:eastAsia="Times New Roman" w:hAnsi="Arial" w:cs="Arial"/>
          <w:b/>
          <w:bCs/>
          <w:color w:val="000000"/>
          <w:kern w:val="0"/>
          <w:sz w:val="24"/>
          <w:szCs w:val="24"/>
          <w14:ligatures w14:val="none"/>
        </w:rPr>
        <w:tab/>
      </w:r>
      <w:r w:rsidRPr="0002580F">
        <w:rPr>
          <w:rFonts w:ascii="Arial" w:eastAsia="Times New Roman" w:hAnsi="Arial" w:cs="Arial"/>
          <w:bCs/>
          <w:color w:val="000000"/>
          <w:kern w:val="0"/>
          <w:sz w:val="16"/>
          <w:szCs w:val="16"/>
          <w14:ligatures w14:val="none"/>
        </w:rPr>
        <w:t>S8:M-</w:t>
      </w:r>
      <w:r>
        <w:rPr>
          <w:rFonts w:ascii="Arial" w:eastAsia="Times New Roman" w:hAnsi="Arial" w:cs="Arial"/>
          <w:bCs/>
          <w:color w:val="000000"/>
          <w:kern w:val="0"/>
          <w:sz w:val="16"/>
          <w:szCs w:val="16"/>
          <w14:ligatures w14:val="none"/>
        </w:rPr>
        <w:t>Fragmented markets</w:t>
      </w:r>
    </w:p>
    <w:p w14:paraId="3EC6E5BD" w14:textId="77777777" w:rsidR="005A350A" w:rsidRDefault="005A350A" w:rsidP="004E696D">
      <w:pPr>
        <w:shd w:val="clear" w:color="auto" w:fill="FFFFFF"/>
        <w:spacing w:after="0"/>
        <w:jc w:val="both"/>
        <w:rPr>
          <w:rFonts w:ascii="Arial" w:eastAsia="Times New Roman" w:hAnsi="Arial" w:cs="Arial"/>
          <w:b/>
          <w:bCs/>
          <w:color w:val="000000"/>
          <w:kern w:val="0"/>
          <w:sz w:val="24"/>
          <w:szCs w:val="24"/>
          <w14:ligatures w14:val="none"/>
        </w:rPr>
      </w:pPr>
    </w:p>
    <w:p w14:paraId="6F685BFF" w14:textId="77777777" w:rsidR="005A350A" w:rsidRDefault="00685AED" w:rsidP="004E696D">
      <w:pPr>
        <w:shd w:val="clear" w:color="auto" w:fill="FFFFFF"/>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70528" behindDoc="0" locked="0" layoutInCell="1" allowOverlap="1" wp14:anchorId="1F52C18A" wp14:editId="44D78F2B">
                <wp:simplePos x="0" y="0"/>
                <wp:positionH relativeFrom="column">
                  <wp:posOffset>1257300</wp:posOffset>
                </wp:positionH>
                <wp:positionV relativeFrom="paragraph">
                  <wp:posOffset>127000</wp:posOffset>
                </wp:positionV>
                <wp:extent cx="1054100" cy="812800"/>
                <wp:effectExtent l="0" t="0" r="31750" b="25400"/>
                <wp:wrapNone/>
                <wp:docPr id="34" name="Straight Connector 34"/>
                <wp:cNvGraphicFramePr/>
                <a:graphic xmlns:a="http://schemas.openxmlformats.org/drawingml/2006/main">
                  <a:graphicData uri="http://schemas.microsoft.com/office/word/2010/wordprocessingShape">
                    <wps:wsp>
                      <wps:cNvCnPr/>
                      <wps:spPr>
                        <a:xfrm>
                          <a:off x="0" y="0"/>
                          <a:ext cx="1054100" cy="812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BA631C" id="Straight Connector 3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10pt" to="182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" strokecolor="#4579b8 [3044]"/>
            </w:pict>
          </mc:Fallback>
        </mc:AlternateContent>
      </w:r>
    </w:p>
    <w:p w14:paraId="119E4BC3" w14:textId="77777777" w:rsidR="005A350A" w:rsidRPr="0002580F" w:rsidRDefault="0002580F" w:rsidP="0002580F">
      <w:pPr>
        <w:shd w:val="clear" w:color="auto" w:fill="FFFFFF"/>
        <w:tabs>
          <w:tab w:val="left" w:pos="4100"/>
        </w:tabs>
        <w:spacing w:after="0"/>
        <w:jc w:val="both"/>
        <w:rPr>
          <w:rFonts w:ascii="Arial" w:eastAsia="Times New Roman" w:hAnsi="Arial" w:cs="Arial"/>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84864" behindDoc="0" locked="0" layoutInCell="1" allowOverlap="1" wp14:anchorId="1C9C3BC4" wp14:editId="30AD8B32">
                <wp:simplePos x="0" y="0"/>
                <wp:positionH relativeFrom="column">
                  <wp:posOffset>6057900</wp:posOffset>
                </wp:positionH>
                <wp:positionV relativeFrom="paragraph">
                  <wp:posOffset>61595</wp:posOffset>
                </wp:positionV>
                <wp:extent cx="819150" cy="615950"/>
                <wp:effectExtent l="0" t="0" r="19050" b="12700"/>
                <wp:wrapNone/>
                <wp:docPr id="51" name="Rectangle 51"/>
                <wp:cNvGraphicFramePr/>
                <a:graphic xmlns:a="http://schemas.openxmlformats.org/drawingml/2006/main">
                  <a:graphicData uri="http://schemas.microsoft.com/office/word/2010/wordprocessingShape">
                    <wps:wsp>
                      <wps:cNvSpPr/>
                      <wps:spPr>
                        <a:xfrm>
                          <a:off x="0" y="0"/>
                          <a:ext cx="819150" cy="6159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F94D898" w14:textId="77777777" w:rsidR="0002580F" w:rsidRDefault="0002580F" w:rsidP="0002580F">
                            <w:pPr>
                              <w:jc w:val="center"/>
                            </w:pPr>
                            <w:r>
                              <w:t>Scenario 9 decline</w:t>
                            </w:r>
                          </w:p>
                          <w:p w14:paraId="6C461D40" w14:textId="77777777" w:rsidR="0002580F" w:rsidRDefault="0002580F" w:rsidP="0002580F">
                            <w:pPr>
                              <w:jc w:val="center"/>
                            </w:pPr>
                          </w:p>
                          <w:p w14:paraId="58DD1EE1" w14:textId="77777777" w:rsidR="0002580F" w:rsidRDefault="0002580F" w:rsidP="0002580F">
                            <w:pPr>
                              <w:jc w:val="center"/>
                            </w:pPr>
                          </w:p>
                          <w:p w14:paraId="35F67687" w14:textId="77777777" w:rsidR="0002580F" w:rsidRDefault="0002580F" w:rsidP="0002580F">
                            <w:pPr>
                              <w:jc w:val="center"/>
                            </w:pPr>
                            <w:r>
                              <w:t>decline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9C3BC4" id="Rectangle 51" o:spid="_x0000_s1026" style="position:absolute;left:0;text-align:left;margin-left:477pt;margin-top:4.85pt;width:64.5pt;height:4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" fillcolor="white [3201]" strokecolor="#f79646 [3209]" strokeweight="2pt">
                <v:textbox>
                  <w:txbxContent>
                    <w:p w14:paraId="5F94D898" w14:textId="77777777" w:rsidR="0002580F" w:rsidRDefault="0002580F" w:rsidP="0002580F">
                      <w:pPr>
                        <w:jc w:val="center"/>
                      </w:pPr>
                      <w:r>
                        <w:t>Scenario 9 decline</w:t>
                      </w:r>
                    </w:p>
                    <w:p w14:paraId="6C461D40" w14:textId="77777777" w:rsidR="0002580F" w:rsidRDefault="0002580F" w:rsidP="0002580F">
                      <w:pPr>
                        <w:jc w:val="center"/>
                      </w:pPr>
                    </w:p>
                    <w:p w14:paraId="58DD1EE1" w14:textId="77777777" w:rsidR="0002580F" w:rsidRDefault="0002580F" w:rsidP="0002580F">
                      <w:pPr>
                        <w:jc w:val="center"/>
                      </w:pPr>
                    </w:p>
                    <w:p w14:paraId="35F67687" w14:textId="77777777" w:rsidR="0002580F" w:rsidRDefault="0002580F" w:rsidP="0002580F">
                      <w:pPr>
                        <w:jc w:val="center"/>
                      </w:pPr>
                      <w:r>
                        <w:t>decline</w:t>
                      </w:r>
                    </w:p>
                  </w:txbxContent>
                </v:textbox>
              </v:rect>
            </w:pict>
          </mc:Fallback>
        </mc:AlternateContent>
      </w:r>
      <w:r w:rsidR="00995CF3">
        <w:rPr>
          <w:rFonts w:ascii="Arial" w:eastAsia="Times New Roman" w:hAnsi="Arial" w:cs="Arial"/>
          <w:b/>
          <w:bCs/>
          <w:noProof/>
          <w:color w:val="000000"/>
          <w:kern w:val="0"/>
          <w:sz w:val="24"/>
          <w:szCs w:val="24"/>
        </w:rPr>
        <mc:AlternateContent>
          <mc:Choice Requires="wps">
            <w:drawing>
              <wp:anchor distT="0" distB="0" distL="114300" distR="114300" simplePos="0" relativeHeight="251677696" behindDoc="0" locked="0" layoutInCell="1" allowOverlap="1" wp14:anchorId="0CC1D176" wp14:editId="028D5C9C">
                <wp:simplePos x="0" y="0"/>
                <wp:positionH relativeFrom="column">
                  <wp:posOffset>-336550</wp:posOffset>
                </wp:positionH>
                <wp:positionV relativeFrom="paragraph">
                  <wp:posOffset>-1905</wp:posOffset>
                </wp:positionV>
                <wp:extent cx="222250" cy="1092200"/>
                <wp:effectExtent l="0" t="0" r="25400" b="12700"/>
                <wp:wrapNone/>
                <wp:docPr id="41" name="Rectangle 41"/>
                <wp:cNvGraphicFramePr/>
                <a:graphic xmlns:a="http://schemas.openxmlformats.org/drawingml/2006/main">
                  <a:graphicData uri="http://schemas.microsoft.com/office/word/2010/wordprocessingShape">
                    <wps:wsp>
                      <wps:cNvSpPr/>
                      <wps:spPr>
                        <a:xfrm>
                          <a:off x="0" y="0"/>
                          <a:ext cx="222250" cy="1092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32E99C" w14:textId="77777777" w:rsidR="00995CF3" w:rsidRDefault="00995CF3" w:rsidP="00995CF3">
                            <w:pPr>
                              <w:jc w:val="center"/>
                            </w:pPr>
                            <w: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1D176" id="Rectangle 41" o:spid="_x0000_s1027" style="position:absolute;left:0;text-align:left;margin-left:-26.5pt;margin-top:-.15pt;width:17.5pt;height:8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" fillcolor="#4f81bd [3204]" strokecolor="#243f60 [1604]" strokeweight="2pt">
                <v:textbox>
                  <w:txbxContent>
                    <w:p w14:paraId="3E32E99C" w14:textId="77777777" w:rsidR="00995CF3" w:rsidRDefault="00995CF3" w:rsidP="00995CF3">
                      <w:pPr>
                        <w:jc w:val="center"/>
                      </w:pPr>
                      <w:r>
                        <w:t>Sales</w:t>
                      </w:r>
                    </w:p>
                  </w:txbxContent>
                </v:textbox>
              </v:rect>
            </w:pict>
          </mc:Fallback>
        </mc:AlternateContent>
      </w:r>
      <w:r>
        <w:rPr>
          <w:rFonts w:ascii="Arial" w:eastAsia="Times New Roman" w:hAnsi="Arial" w:cs="Arial"/>
          <w:b/>
          <w:bCs/>
          <w:color w:val="000000"/>
          <w:kern w:val="0"/>
          <w:sz w:val="24"/>
          <w:szCs w:val="24"/>
          <w14:ligatures w14:val="none"/>
        </w:rPr>
        <w:tab/>
      </w:r>
      <w:r w:rsidRPr="0002580F">
        <w:rPr>
          <w:rFonts w:ascii="Arial" w:eastAsia="Times New Roman" w:hAnsi="Arial" w:cs="Arial"/>
          <w:bCs/>
          <w:color w:val="000000"/>
          <w:kern w:val="0"/>
          <w:sz w:val="16"/>
          <w:szCs w:val="16"/>
          <w14:ligatures w14:val="none"/>
        </w:rPr>
        <w:t>Scenario4</w:t>
      </w:r>
    </w:p>
    <w:p w14:paraId="00CD3091" w14:textId="77777777" w:rsidR="005A350A" w:rsidRPr="0002580F" w:rsidRDefault="0002580F" w:rsidP="0002580F">
      <w:pPr>
        <w:shd w:val="clear" w:color="auto" w:fill="FFFFFF"/>
        <w:tabs>
          <w:tab w:val="left" w:pos="4160"/>
        </w:tabs>
        <w:spacing w:after="0"/>
        <w:rPr>
          <w:rFonts w:ascii="Arial" w:eastAsia="Times New Roman" w:hAnsi="Arial" w:cs="Arial"/>
          <w:bCs/>
          <w:color w:val="000000"/>
          <w:kern w:val="0"/>
          <w:sz w:val="16"/>
          <w:szCs w:val="16"/>
          <w14:ligatures w14:val="none"/>
        </w:rPr>
      </w:pPr>
      <w:r w:rsidRPr="0002580F">
        <w:rPr>
          <w:rFonts w:ascii="Arial" w:eastAsia="Times New Roman" w:hAnsi="Arial" w:cs="Arial"/>
          <w:b/>
          <w:bCs/>
          <w:color w:val="000000"/>
          <w:kern w:val="0"/>
          <w:sz w:val="16"/>
          <w:szCs w:val="16"/>
          <w14:ligatures w14:val="none"/>
        </w:rPr>
        <w:tab/>
      </w:r>
      <w:r w:rsidRPr="0002580F">
        <w:rPr>
          <w:rFonts w:ascii="Arial" w:eastAsia="Times New Roman" w:hAnsi="Arial" w:cs="Arial"/>
          <w:bCs/>
          <w:color w:val="000000"/>
          <w:kern w:val="0"/>
          <w:sz w:val="16"/>
          <w:szCs w:val="16"/>
          <w14:ligatures w14:val="none"/>
        </w:rPr>
        <w:t>Late growth</w:t>
      </w:r>
    </w:p>
    <w:p w14:paraId="5ACCCB0B" w14:textId="77777777" w:rsidR="005A350A" w:rsidRPr="0002580F" w:rsidRDefault="00F80CA9" w:rsidP="0002580F">
      <w:pPr>
        <w:shd w:val="clear" w:color="auto" w:fill="FFFFFF"/>
        <w:spacing w:after="0"/>
        <w:ind w:firstLine="720"/>
        <w:jc w:val="both"/>
        <w:rPr>
          <w:rFonts w:ascii="Arial" w:eastAsia="Times New Roman" w:hAnsi="Arial" w:cs="Arial"/>
          <w:bCs/>
          <w:color w:val="000000"/>
          <w:kern w:val="0"/>
          <w:sz w:val="16"/>
          <w:szCs w:val="16"/>
          <w14:ligatures w14:val="none"/>
        </w:rPr>
      </w:pPr>
      <w:r>
        <w:rPr>
          <w:rFonts w:ascii="Arial" w:eastAsia="Times New Roman" w:hAnsi="Arial" w:cs="Arial"/>
          <w:bCs/>
          <w:noProof/>
          <w:color w:val="000000"/>
          <w:kern w:val="0"/>
          <w:sz w:val="16"/>
          <w:szCs w:val="16"/>
        </w:rPr>
        <mc:AlternateContent>
          <mc:Choice Requires="wps">
            <w:drawing>
              <wp:anchor distT="0" distB="0" distL="114300" distR="114300" simplePos="0" relativeHeight="251685888" behindDoc="0" locked="0" layoutInCell="1" allowOverlap="1" wp14:anchorId="04267DC1" wp14:editId="53B3079E">
                <wp:simplePos x="0" y="0"/>
                <wp:positionH relativeFrom="column">
                  <wp:posOffset>82550</wp:posOffset>
                </wp:positionH>
                <wp:positionV relativeFrom="paragraph">
                  <wp:posOffset>61595</wp:posOffset>
                </wp:positionV>
                <wp:extent cx="6210499" cy="1327150"/>
                <wp:effectExtent l="0" t="0" r="19050" b="25400"/>
                <wp:wrapNone/>
                <wp:docPr id="9" name="Freeform: Shape 9"/>
                <wp:cNvGraphicFramePr/>
                <a:graphic xmlns:a="http://schemas.openxmlformats.org/drawingml/2006/main">
                  <a:graphicData uri="http://schemas.microsoft.com/office/word/2010/wordprocessingShape">
                    <wps:wsp>
                      <wps:cNvSpPr/>
                      <wps:spPr>
                        <a:xfrm>
                          <a:off x="0" y="0"/>
                          <a:ext cx="6210499" cy="1327150"/>
                        </a:xfrm>
                        <a:custGeom>
                          <a:avLst/>
                          <a:gdLst>
                            <a:gd name="connsiteX0" fmla="*/ 0 w 6210499"/>
                            <a:gd name="connsiteY0" fmla="*/ 1327150 h 1327150"/>
                            <a:gd name="connsiteX1" fmla="*/ 38100 w 6210499"/>
                            <a:gd name="connsiteY1" fmla="*/ 1314450 h 1327150"/>
                            <a:gd name="connsiteX2" fmla="*/ 63500 w 6210499"/>
                            <a:gd name="connsiteY2" fmla="*/ 1308100 h 1327150"/>
                            <a:gd name="connsiteX3" fmla="*/ 127000 w 6210499"/>
                            <a:gd name="connsiteY3" fmla="*/ 1282700 h 1327150"/>
                            <a:gd name="connsiteX4" fmla="*/ 152400 w 6210499"/>
                            <a:gd name="connsiteY4" fmla="*/ 1270000 h 1327150"/>
                            <a:gd name="connsiteX5" fmla="*/ 177800 w 6210499"/>
                            <a:gd name="connsiteY5" fmla="*/ 1263650 h 1327150"/>
                            <a:gd name="connsiteX6" fmla="*/ 228600 w 6210499"/>
                            <a:gd name="connsiteY6" fmla="*/ 1250950 h 1327150"/>
                            <a:gd name="connsiteX7" fmla="*/ 304800 w 6210499"/>
                            <a:gd name="connsiteY7" fmla="*/ 1231900 h 1327150"/>
                            <a:gd name="connsiteX8" fmla="*/ 330200 w 6210499"/>
                            <a:gd name="connsiteY8" fmla="*/ 1225550 h 1327150"/>
                            <a:gd name="connsiteX9" fmla="*/ 387350 w 6210499"/>
                            <a:gd name="connsiteY9" fmla="*/ 1219200 h 1327150"/>
                            <a:gd name="connsiteX10" fmla="*/ 412750 w 6210499"/>
                            <a:gd name="connsiteY10" fmla="*/ 1212850 h 1327150"/>
                            <a:gd name="connsiteX11" fmla="*/ 450850 w 6210499"/>
                            <a:gd name="connsiteY11" fmla="*/ 1206500 h 1327150"/>
                            <a:gd name="connsiteX12" fmla="*/ 488950 w 6210499"/>
                            <a:gd name="connsiteY12" fmla="*/ 1193800 h 1327150"/>
                            <a:gd name="connsiteX13" fmla="*/ 527050 w 6210499"/>
                            <a:gd name="connsiteY13" fmla="*/ 1181100 h 1327150"/>
                            <a:gd name="connsiteX14" fmla="*/ 546100 w 6210499"/>
                            <a:gd name="connsiteY14" fmla="*/ 1174750 h 1327150"/>
                            <a:gd name="connsiteX15" fmla="*/ 571500 w 6210499"/>
                            <a:gd name="connsiteY15" fmla="*/ 1168400 h 1327150"/>
                            <a:gd name="connsiteX16" fmla="*/ 590550 w 6210499"/>
                            <a:gd name="connsiteY16" fmla="*/ 1162050 h 1327150"/>
                            <a:gd name="connsiteX17" fmla="*/ 635000 w 6210499"/>
                            <a:gd name="connsiteY17" fmla="*/ 1155700 h 1327150"/>
                            <a:gd name="connsiteX18" fmla="*/ 673100 w 6210499"/>
                            <a:gd name="connsiteY18" fmla="*/ 1143000 h 1327150"/>
                            <a:gd name="connsiteX19" fmla="*/ 692150 w 6210499"/>
                            <a:gd name="connsiteY19" fmla="*/ 1136650 h 1327150"/>
                            <a:gd name="connsiteX20" fmla="*/ 717550 w 6210499"/>
                            <a:gd name="connsiteY20" fmla="*/ 1130300 h 1327150"/>
                            <a:gd name="connsiteX21" fmla="*/ 774700 w 6210499"/>
                            <a:gd name="connsiteY21" fmla="*/ 1111250 h 1327150"/>
                            <a:gd name="connsiteX22" fmla="*/ 819150 w 6210499"/>
                            <a:gd name="connsiteY22" fmla="*/ 1098550 h 1327150"/>
                            <a:gd name="connsiteX23" fmla="*/ 863600 w 6210499"/>
                            <a:gd name="connsiteY23" fmla="*/ 1092200 h 1327150"/>
                            <a:gd name="connsiteX24" fmla="*/ 908050 w 6210499"/>
                            <a:gd name="connsiteY24" fmla="*/ 1079500 h 1327150"/>
                            <a:gd name="connsiteX25" fmla="*/ 971550 w 6210499"/>
                            <a:gd name="connsiteY25" fmla="*/ 1066800 h 1327150"/>
                            <a:gd name="connsiteX26" fmla="*/ 996950 w 6210499"/>
                            <a:gd name="connsiteY26" fmla="*/ 1060450 h 1327150"/>
                            <a:gd name="connsiteX27" fmla="*/ 1054100 w 6210499"/>
                            <a:gd name="connsiteY27" fmla="*/ 1047750 h 1327150"/>
                            <a:gd name="connsiteX28" fmla="*/ 1073150 w 6210499"/>
                            <a:gd name="connsiteY28" fmla="*/ 1035050 h 1327150"/>
                            <a:gd name="connsiteX29" fmla="*/ 1111250 w 6210499"/>
                            <a:gd name="connsiteY29" fmla="*/ 1022350 h 1327150"/>
                            <a:gd name="connsiteX30" fmla="*/ 1130300 w 6210499"/>
                            <a:gd name="connsiteY30" fmla="*/ 1003300 h 1327150"/>
                            <a:gd name="connsiteX31" fmla="*/ 1168400 w 6210499"/>
                            <a:gd name="connsiteY31" fmla="*/ 977900 h 1327150"/>
                            <a:gd name="connsiteX32" fmla="*/ 1181100 w 6210499"/>
                            <a:gd name="connsiteY32" fmla="*/ 958850 h 1327150"/>
                            <a:gd name="connsiteX33" fmla="*/ 1200150 w 6210499"/>
                            <a:gd name="connsiteY33" fmla="*/ 952500 h 1327150"/>
                            <a:gd name="connsiteX34" fmla="*/ 1225550 w 6210499"/>
                            <a:gd name="connsiteY34" fmla="*/ 914400 h 1327150"/>
                            <a:gd name="connsiteX35" fmla="*/ 1263650 w 6210499"/>
                            <a:gd name="connsiteY35" fmla="*/ 882650 h 1327150"/>
                            <a:gd name="connsiteX36" fmla="*/ 1282700 w 6210499"/>
                            <a:gd name="connsiteY36" fmla="*/ 863600 h 1327150"/>
                            <a:gd name="connsiteX37" fmla="*/ 1301750 w 6210499"/>
                            <a:gd name="connsiteY37" fmla="*/ 850900 h 1327150"/>
                            <a:gd name="connsiteX38" fmla="*/ 1320800 w 6210499"/>
                            <a:gd name="connsiteY38" fmla="*/ 831850 h 1327150"/>
                            <a:gd name="connsiteX39" fmla="*/ 1358900 w 6210499"/>
                            <a:gd name="connsiteY39" fmla="*/ 806450 h 1327150"/>
                            <a:gd name="connsiteX40" fmla="*/ 1384300 w 6210499"/>
                            <a:gd name="connsiteY40" fmla="*/ 787400 h 1327150"/>
                            <a:gd name="connsiteX41" fmla="*/ 1403350 w 6210499"/>
                            <a:gd name="connsiteY41" fmla="*/ 768350 h 1327150"/>
                            <a:gd name="connsiteX42" fmla="*/ 1422400 w 6210499"/>
                            <a:gd name="connsiteY42" fmla="*/ 762000 h 1327150"/>
                            <a:gd name="connsiteX43" fmla="*/ 1441450 w 6210499"/>
                            <a:gd name="connsiteY43" fmla="*/ 749300 h 1327150"/>
                            <a:gd name="connsiteX44" fmla="*/ 1479550 w 6210499"/>
                            <a:gd name="connsiteY44" fmla="*/ 736600 h 1327150"/>
                            <a:gd name="connsiteX45" fmla="*/ 1498600 w 6210499"/>
                            <a:gd name="connsiteY45" fmla="*/ 730250 h 1327150"/>
                            <a:gd name="connsiteX46" fmla="*/ 1536700 w 6210499"/>
                            <a:gd name="connsiteY46" fmla="*/ 711200 h 1327150"/>
                            <a:gd name="connsiteX47" fmla="*/ 1555750 w 6210499"/>
                            <a:gd name="connsiteY47" fmla="*/ 698500 h 1327150"/>
                            <a:gd name="connsiteX48" fmla="*/ 1593850 w 6210499"/>
                            <a:gd name="connsiteY48" fmla="*/ 685800 h 1327150"/>
                            <a:gd name="connsiteX49" fmla="*/ 1631950 w 6210499"/>
                            <a:gd name="connsiteY49" fmla="*/ 666750 h 1327150"/>
                            <a:gd name="connsiteX50" fmla="*/ 1676400 w 6210499"/>
                            <a:gd name="connsiteY50" fmla="*/ 647700 h 1327150"/>
                            <a:gd name="connsiteX51" fmla="*/ 1695450 w 6210499"/>
                            <a:gd name="connsiteY51" fmla="*/ 635000 h 1327150"/>
                            <a:gd name="connsiteX52" fmla="*/ 1733550 w 6210499"/>
                            <a:gd name="connsiteY52" fmla="*/ 622300 h 1327150"/>
                            <a:gd name="connsiteX53" fmla="*/ 1752600 w 6210499"/>
                            <a:gd name="connsiteY53" fmla="*/ 615950 h 1327150"/>
                            <a:gd name="connsiteX54" fmla="*/ 1797050 w 6210499"/>
                            <a:gd name="connsiteY54" fmla="*/ 603250 h 1327150"/>
                            <a:gd name="connsiteX55" fmla="*/ 1816100 w 6210499"/>
                            <a:gd name="connsiteY55" fmla="*/ 590550 h 1327150"/>
                            <a:gd name="connsiteX56" fmla="*/ 1866900 w 6210499"/>
                            <a:gd name="connsiteY56" fmla="*/ 577850 h 1327150"/>
                            <a:gd name="connsiteX57" fmla="*/ 1905000 w 6210499"/>
                            <a:gd name="connsiteY57" fmla="*/ 565150 h 1327150"/>
                            <a:gd name="connsiteX58" fmla="*/ 1943100 w 6210499"/>
                            <a:gd name="connsiteY58" fmla="*/ 552450 h 1327150"/>
                            <a:gd name="connsiteX59" fmla="*/ 1962150 w 6210499"/>
                            <a:gd name="connsiteY59" fmla="*/ 546100 h 1327150"/>
                            <a:gd name="connsiteX60" fmla="*/ 2006600 w 6210499"/>
                            <a:gd name="connsiteY60" fmla="*/ 539750 h 1327150"/>
                            <a:gd name="connsiteX61" fmla="*/ 2063750 w 6210499"/>
                            <a:gd name="connsiteY61" fmla="*/ 520700 h 1327150"/>
                            <a:gd name="connsiteX62" fmla="*/ 2082800 w 6210499"/>
                            <a:gd name="connsiteY62" fmla="*/ 514350 h 1327150"/>
                            <a:gd name="connsiteX63" fmla="*/ 2101850 w 6210499"/>
                            <a:gd name="connsiteY63" fmla="*/ 508000 h 1327150"/>
                            <a:gd name="connsiteX64" fmla="*/ 2235200 w 6210499"/>
                            <a:gd name="connsiteY64" fmla="*/ 495300 h 1327150"/>
                            <a:gd name="connsiteX65" fmla="*/ 2311400 w 6210499"/>
                            <a:gd name="connsiteY65" fmla="*/ 488950 h 1327150"/>
                            <a:gd name="connsiteX66" fmla="*/ 2349500 w 6210499"/>
                            <a:gd name="connsiteY66" fmla="*/ 476250 h 1327150"/>
                            <a:gd name="connsiteX67" fmla="*/ 2368550 w 6210499"/>
                            <a:gd name="connsiteY67" fmla="*/ 469900 h 1327150"/>
                            <a:gd name="connsiteX68" fmla="*/ 2419350 w 6210499"/>
                            <a:gd name="connsiteY68" fmla="*/ 457200 h 1327150"/>
                            <a:gd name="connsiteX69" fmla="*/ 2476500 w 6210499"/>
                            <a:gd name="connsiteY69" fmla="*/ 425450 h 1327150"/>
                            <a:gd name="connsiteX70" fmla="*/ 2514600 w 6210499"/>
                            <a:gd name="connsiteY70" fmla="*/ 400050 h 1327150"/>
                            <a:gd name="connsiteX71" fmla="*/ 2533650 w 6210499"/>
                            <a:gd name="connsiteY71" fmla="*/ 393700 h 1327150"/>
                            <a:gd name="connsiteX72" fmla="*/ 2552700 w 6210499"/>
                            <a:gd name="connsiteY72" fmla="*/ 381000 h 1327150"/>
                            <a:gd name="connsiteX73" fmla="*/ 2571750 w 6210499"/>
                            <a:gd name="connsiteY73" fmla="*/ 374650 h 1327150"/>
                            <a:gd name="connsiteX74" fmla="*/ 2616200 w 6210499"/>
                            <a:gd name="connsiteY74" fmla="*/ 355600 h 1327150"/>
                            <a:gd name="connsiteX75" fmla="*/ 2660650 w 6210499"/>
                            <a:gd name="connsiteY75" fmla="*/ 330200 h 1327150"/>
                            <a:gd name="connsiteX76" fmla="*/ 2698750 w 6210499"/>
                            <a:gd name="connsiteY76" fmla="*/ 317500 h 1327150"/>
                            <a:gd name="connsiteX77" fmla="*/ 2717800 w 6210499"/>
                            <a:gd name="connsiteY77" fmla="*/ 311150 h 1327150"/>
                            <a:gd name="connsiteX78" fmla="*/ 2774950 w 6210499"/>
                            <a:gd name="connsiteY78" fmla="*/ 285750 h 1327150"/>
                            <a:gd name="connsiteX79" fmla="*/ 2806700 w 6210499"/>
                            <a:gd name="connsiteY79" fmla="*/ 279400 h 1327150"/>
                            <a:gd name="connsiteX80" fmla="*/ 2857500 w 6210499"/>
                            <a:gd name="connsiteY80" fmla="*/ 266700 h 1327150"/>
                            <a:gd name="connsiteX81" fmla="*/ 2895600 w 6210499"/>
                            <a:gd name="connsiteY81" fmla="*/ 241300 h 1327150"/>
                            <a:gd name="connsiteX82" fmla="*/ 2959100 w 6210499"/>
                            <a:gd name="connsiteY82" fmla="*/ 222250 h 1327150"/>
                            <a:gd name="connsiteX83" fmla="*/ 2978150 w 6210499"/>
                            <a:gd name="connsiteY83" fmla="*/ 215900 h 1327150"/>
                            <a:gd name="connsiteX84" fmla="*/ 3003550 w 6210499"/>
                            <a:gd name="connsiteY84" fmla="*/ 203200 h 1327150"/>
                            <a:gd name="connsiteX85" fmla="*/ 3022600 w 6210499"/>
                            <a:gd name="connsiteY85" fmla="*/ 196850 h 1327150"/>
                            <a:gd name="connsiteX86" fmla="*/ 3060700 w 6210499"/>
                            <a:gd name="connsiteY86" fmla="*/ 177800 h 1327150"/>
                            <a:gd name="connsiteX87" fmla="*/ 3111500 w 6210499"/>
                            <a:gd name="connsiteY87" fmla="*/ 165100 h 1327150"/>
                            <a:gd name="connsiteX88" fmla="*/ 3143250 w 6210499"/>
                            <a:gd name="connsiteY88" fmla="*/ 158750 h 1327150"/>
                            <a:gd name="connsiteX89" fmla="*/ 3162300 w 6210499"/>
                            <a:gd name="connsiteY89" fmla="*/ 152400 h 1327150"/>
                            <a:gd name="connsiteX90" fmla="*/ 3219450 w 6210499"/>
                            <a:gd name="connsiteY90" fmla="*/ 139700 h 1327150"/>
                            <a:gd name="connsiteX91" fmla="*/ 3587750 w 6210499"/>
                            <a:gd name="connsiteY91" fmla="*/ 146050 h 1327150"/>
                            <a:gd name="connsiteX92" fmla="*/ 3625850 w 6210499"/>
                            <a:gd name="connsiteY92" fmla="*/ 158750 h 1327150"/>
                            <a:gd name="connsiteX93" fmla="*/ 3644900 w 6210499"/>
                            <a:gd name="connsiteY93" fmla="*/ 165100 h 1327150"/>
                            <a:gd name="connsiteX94" fmla="*/ 3689350 w 6210499"/>
                            <a:gd name="connsiteY94" fmla="*/ 152400 h 1327150"/>
                            <a:gd name="connsiteX95" fmla="*/ 3727450 w 6210499"/>
                            <a:gd name="connsiteY95" fmla="*/ 139700 h 1327150"/>
                            <a:gd name="connsiteX96" fmla="*/ 3746500 w 6210499"/>
                            <a:gd name="connsiteY96" fmla="*/ 127000 h 1327150"/>
                            <a:gd name="connsiteX97" fmla="*/ 3784600 w 6210499"/>
                            <a:gd name="connsiteY97" fmla="*/ 114300 h 1327150"/>
                            <a:gd name="connsiteX98" fmla="*/ 3803650 w 6210499"/>
                            <a:gd name="connsiteY98" fmla="*/ 107950 h 1327150"/>
                            <a:gd name="connsiteX99" fmla="*/ 3867150 w 6210499"/>
                            <a:gd name="connsiteY99" fmla="*/ 82550 h 1327150"/>
                            <a:gd name="connsiteX100" fmla="*/ 3886200 w 6210499"/>
                            <a:gd name="connsiteY100" fmla="*/ 76200 h 1327150"/>
                            <a:gd name="connsiteX101" fmla="*/ 3905250 w 6210499"/>
                            <a:gd name="connsiteY101" fmla="*/ 69850 h 1327150"/>
                            <a:gd name="connsiteX102" fmla="*/ 4006850 w 6210499"/>
                            <a:gd name="connsiteY102" fmla="*/ 57150 h 1327150"/>
                            <a:gd name="connsiteX103" fmla="*/ 4057650 w 6210499"/>
                            <a:gd name="connsiteY103" fmla="*/ 50800 h 1327150"/>
                            <a:gd name="connsiteX104" fmla="*/ 4140200 w 6210499"/>
                            <a:gd name="connsiteY104" fmla="*/ 38100 h 1327150"/>
                            <a:gd name="connsiteX105" fmla="*/ 4165600 w 6210499"/>
                            <a:gd name="connsiteY105" fmla="*/ 31750 h 1327150"/>
                            <a:gd name="connsiteX106" fmla="*/ 4184650 w 6210499"/>
                            <a:gd name="connsiteY106" fmla="*/ 25400 h 1327150"/>
                            <a:gd name="connsiteX107" fmla="*/ 4267200 w 6210499"/>
                            <a:gd name="connsiteY107" fmla="*/ 12700 h 1327150"/>
                            <a:gd name="connsiteX108" fmla="*/ 4387850 w 6210499"/>
                            <a:gd name="connsiteY108" fmla="*/ 0 h 1327150"/>
                            <a:gd name="connsiteX109" fmla="*/ 4641850 w 6210499"/>
                            <a:gd name="connsiteY109" fmla="*/ 6350 h 1327150"/>
                            <a:gd name="connsiteX110" fmla="*/ 4679950 w 6210499"/>
                            <a:gd name="connsiteY110" fmla="*/ 12700 h 1327150"/>
                            <a:gd name="connsiteX111" fmla="*/ 4737100 w 6210499"/>
                            <a:gd name="connsiteY111" fmla="*/ 19050 h 1327150"/>
                            <a:gd name="connsiteX112" fmla="*/ 4889500 w 6210499"/>
                            <a:gd name="connsiteY112" fmla="*/ 31750 h 1327150"/>
                            <a:gd name="connsiteX113" fmla="*/ 4940300 w 6210499"/>
                            <a:gd name="connsiteY113" fmla="*/ 38100 h 1327150"/>
                            <a:gd name="connsiteX114" fmla="*/ 5080000 w 6210499"/>
                            <a:gd name="connsiteY114" fmla="*/ 44450 h 1327150"/>
                            <a:gd name="connsiteX115" fmla="*/ 5118100 w 6210499"/>
                            <a:gd name="connsiteY115" fmla="*/ 50800 h 1327150"/>
                            <a:gd name="connsiteX116" fmla="*/ 5403850 w 6210499"/>
                            <a:gd name="connsiteY116" fmla="*/ 63500 h 1327150"/>
                            <a:gd name="connsiteX117" fmla="*/ 5441950 w 6210499"/>
                            <a:gd name="connsiteY117" fmla="*/ 69850 h 1327150"/>
                            <a:gd name="connsiteX118" fmla="*/ 5505450 w 6210499"/>
                            <a:gd name="connsiteY118" fmla="*/ 76200 h 1327150"/>
                            <a:gd name="connsiteX119" fmla="*/ 5543550 w 6210499"/>
                            <a:gd name="connsiteY119" fmla="*/ 88900 h 1327150"/>
                            <a:gd name="connsiteX120" fmla="*/ 5600700 w 6210499"/>
                            <a:gd name="connsiteY120" fmla="*/ 107950 h 1327150"/>
                            <a:gd name="connsiteX121" fmla="*/ 5619750 w 6210499"/>
                            <a:gd name="connsiteY121" fmla="*/ 114300 h 1327150"/>
                            <a:gd name="connsiteX122" fmla="*/ 5651500 w 6210499"/>
                            <a:gd name="connsiteY122" fmla="*/ 146050 h 1327150"/>
                            <a:gd name="connsiteX123" fmla="*/ 5689600 w 6210499"/>
                            <a:gd name="connsiteY123" fmla="*/ 171450 h 1327150"/>
                            <a:gd name="connsiteX124" fmla="*/ 5727700 w 6210499"/>
                            <a:gd name="connsiteY124" fmla="*/ 203200 h 1327150"/>
                            <a:gd name="connsiteX125" fmla="*/ 5765800 w 6210499"/>
                            <a:gd name="connsiteY125" fmla="*/ 241300 h 1327150"/>
                            <a:gd name="connsiteX126" fmla="*/ 5797550 w 6210499"/>
                            <a:gd name="connsiteY126" fmla="*/ 285750 h 1327150"/>
                            <a:gd name="connsiteX127" fmla="*/ 5835650 w 6210499"/>
                            <a:gd name="connsiteY127" fmla="*/ 323850 h 1327150"/>
                            <a:gd name="connsiteX128" fmla="*/ 5861050 w 6210499"/>
                            <a:gd name="connsiteY128" fmla="*/ 361950 h 1327150"/>
                            <a:gd name="connsiteX129" fmla="*/ 5873750 w 6210499"/>
                            <a:gd name="connsiteY129" fmla="*/ 381000 h 1327150"/>
                            <a:gd name="connsiteX130" fmla="*/ 5930900 w 6210499"/>
                            <a:gd name="connsiteY130" fmla="*/ 438150 h 1327150"/>
                            <a:gd name="connsiteX131" fmla="*/ 5962650 w 6210499"/>
                            <a:gd name="connsiteY131" fmla="*/ 482600 h 1327150"/>
                            <a:gd name="connsiteX132" fmla="*/ 5975350 w 6210499"/>
                            <a:gd name="connsiteY132" fmla="*/ 508000 h 1327150"/>
                            <a:gd name="connsiteX133" fmla="*/ 6026150 w 6210499"/>
                            <a:gd name="connsiteY133" fmla="*/ 565150 h 1327150"/>
                            <a:gd name="connsiteX134" fmla="*/ 6057900 w 6210499"/>
                            <a:gd name="connsiteY134" fmla="*/ 596900 h 1327150"/>
                            <a:gd name="connsiteX135" fmla="*/ 6076950 w 6210499"/>
                            <a:gd name="connsiteY135" fmla="*/ 628650 h 1327150"/>
                            <a:gd name="connsiteX136" fmla="*/ 6115050 w 6210499"/>
                            <a:gd name="connsiteY136" fmla="*/ 666750 h 1327150"/>
                            <a:gd name="connsiteX137" fmla="*/ 6127750 w 6210499"/>
                            <a:gd name="connsiteY137" fmla="*/ 685800 h 1327150"/>
                            <a:gd name="connsiteX138" fmla="*/ 6146800 w 6210499"/>
                            <a:gd name="connsiteY138" fmla="*/ 704850 h 1327150"/>
                            <a:gd name="connsiteX139" fmla="*/ 6159500 w 6210499"/>
                            <a:gd name="connsiteY139" fmla="*/ 730250 h 1327150"/>
                            <a:gd name="connsiteX140" fmla="*/ 6184900 w 6210499"/>
                            <a:gd name="connsiteY140" fmla="*/ 768350 h 1327150"/>
                            <a:gd name="connsiteX141" fmla="*/ 6191250 w 6210499"/>
                            <a:gd name="connsiteY141" fmla="*/ 787400 h 1327150"/>
                            <a:gd name="connsiteX142" fmla="*/ 6210300 w 6210499"/>
                            <a:gd name="connsiteY142" fmla="*/ 812800 h 1327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Lst>
                          <a:rect l="l" t="t" r="r" b="b"/>
                          <a:pathLst>
                            <a:path w="6210499" h="1327150">
                              <a:moveTo>
                                <a:pt x="0" y="1327150"/>
                              </a:moveTo>
                              <a:cubicBezTo>
                                <a:pt x="12700" y="1322917"/>
                                <a:pt x="25278" y="1318297"/>
                                <a:pt x="38100" y="1314450"/>
                              </a:cubicBezTo>
                              <a:cubicBezTo>
                                <a:pt x="46459" y="1311942"/>
                                <a:pt x="55281" y="1311035"/>
                                <a:pt x="63500" y="1308100"/>
                              </a:cubicBezTo>
                              <a:cubicBezTo>
                                <a:pt x="84969" y="1300432"/>
                                <a:pt x="106610" y="1292895"/>
                                <a:pt x="127000" y="1282700"/>
                              </a:cubicBezTo>
                              <a:cubicBezTo>
                                <a:pt x="135467" y="1278467"/>
                                <a:pt x="143537" y="1273324"/>
                                <a:pt x="152400" y="1270000"/>
                              </a:cubicBezTo>
                              <a:cubicBezTo>
                                <a:pt x="160572" y="1266936"/>
                                <a:pt x="169409" y="1266048"/>
                                <a:pt x="177800" y="1263650"/>
                              </a:cubicBezTo>
                              <a:cubicBezTo>
                                <a:pt x="245779" y="1244227"/>
                                <a:pt x="127901" y="1274188"/>
                                <a:pt x="228600" y="1250950"/>
                              </a:cubicBezTo>
                              <a:lnTo>
                                <a:pt x="304800" y="1231900"/>
                              </a:lnTo>
                              <a:cubicBezTo>
                                <a:pt x="313267" y="1229783"/>
                                <a:pt x="321526" y="1226514"/>
                                <a:pt x="330200" y="1225550"/>
                              </a:cubicBezTo>
                              <a:lnTo>
                                <a:pt x="387350" y="1219200"/>
                              </a:lnTo>
                              <a:cubicBezTo>
                                <a:pt x="395817" y="1217083"/>
                                <a:pt x="404192" y="1214562"/>
                                <a:pt x="412750" y="1212850"/>
                              </a:cubicBezTo>
                              <a:cubicBezTo>
                                <a:pt x="425375" y="1210325"/>
                                <a:pt x="438359" y="1209623"/>
                                <a:pt x="450850" y="1206500"/>
                              </a:cubicBezTo>
                              <a:cubicBezTo>
                                <a:pt x="463837" y="1203253"/>
                                <a:pt x="476250" y="1198033"/>
                                <a:pt x="488950" y="1193800"/>
                              </a:cubicBezTo>
                              <a:lnTo>
                                <a:pt x="527050" y="1181100"/>
                              </a:lnTo>
                              <a:cubicBezTo>
                                <a:pt x="533400" y="1178983"/>
                                <a:pt x="539606" y="1176373"/>
                                <a:pt x="546100" y="1174750"/>
                              </a:cubicBezTo>
                              <a:cubicBezTo>
                                <a:pt x="554567" y="1172633"/>
                                <a:pt x="563109" y="1170798"/>
                                <a:pt x="571500" y="1168400"/>
                              </a:cubicBezTo>
                              <a:cubicBezTo>
                                <a:pt x="577936" y="1166561"/>
                                <a:pt x="583986" y="1163363"/>
                                <a:pt x="590550" y="1162050"/>
                              </a:cubicBezTo>
                              <a:cubicBezTo>
                                <a:pt x="605226" y="1159115"/>
                                <a:pt x="620183" y="1157817"/>
                                <a:pt x="635000" y="1155700"/>
                              </a:cubicBezTo>
                              <a:lnTo>
                                <a:pt x="673100" y="1143000"/>
                              </a:lnTo>
                              <a:cubicBezTo>
                                <a:pt x="679450" y="1140883"/>
                                <a:pt x="685656" y="1138273"/>
                                <a:pt x="692150" y="1136650"/>
                              </a:cubicBezTo>
                              <a:cubicBezTo>
                                <a:pt x="700617" y="1134533"/>
                                <a:pt x="709191" y="1132808"/>
                                <a:pt x="717550" y="1130300"/>
                              </a:cubicBezTo>
                              <a:cubicBezTo>
                                <a:pt x="736784" y="1124530"/>
                                <a:pt x="755650" y="1117600"/>
                                <a:pt x="774700" y="1111250"/>
                              </a:cubicBezTo>
                              <a:cubicBezTo>
                                <a:pt x="791022" y="1105809"/>
                                <a:pt x="801608" y="1101739"/>
                                <a:pt x="819150" y="1098550"/>
                              </a:cubicBezTo>
                              <a:cubicBezTo>
                                <a:pt x="833876" y="1095873"/>
                                <a:pt x="848874" y="1094877"/>
                                <a:pt x="863600" y="1092200"/>
                              </a:cubicBezTo>
                              <a:cubicBezTo>
                                <a:pt x="925730" y="1080904"/>
                                <a:pt x="857530" y="1091158"/>
                                <a:pt x="908050" y="1079500"/>
                              </a:cubicBezTo>
                              <a:cubicBezTo>
                                <a:pt x="929083" y="1074646"/>
                                <a:pt x="950609" y="1072035"/>
                                <a:pt x="971550" y="1066800"/>
                              </a:cubicBezTo>
                              <a:cubicBezTo>
                                <a:pt x="980017" y="1064683"/>
                                <a:pt x="988392" y="1062162"/>
                                <a:pt x="996950" y="1060450"/>
                              </a:cubicBezTo>
                              <a:cubicBezTo>
                                <a:pt x="1013209" y="1057198"/>
                                <a:pt x="1037622" y="1055989"/>
                                <a:pt x="1054100" y="1047750"/>
                              </a:cubicBezTo>
                              <a:cubicBezTo>
                                <a:pt x="1060926" y="1044337"/>
                                <a:pt x="1066176" y="1038150"/>
                                <a:pt x="1073150" y="1035050"/>
                              </a:cubicBezTo>
                              <a:cubicBezTo>
                                <a:pt x="1085383" y="1029613"/>
                                <a:pt x="1111250" y="1022350"/>
                                <a:pt x="1111250" y="1022350"/>
                              </a:cubicBezTo>
                              <a:cubicBezTo>
                                <a:pt x="1117600" y="1016000"/>
                                <a:pt x="1123211" y="1008813"/>
                                <a:pt x="1130300" y="1003300"/>
                              </a:cubicBezTo>
                              <a:cubicBezTo>
                                <a:pt x="1142348" y="993929"/>
                                <a:pt x="1168400" y="977900"/>
                                <a:pt x="1168400" y="977900"/>
                              </a:cubicBezTo>
                              <a:cubicBezTo>
                                <a:pt x="1172633" y="971550"/>
                                <a:pt x="1175141" y="963618"/>
                                <a:pt x="1181100" y="958850"/>
                              </a:cubicBezTo>
                              <a:cubicBezTo>
                                <a:pt x="1186327" y="954669"/>
                                <a:pt x="1195417" y="957233"/>
                                <a:pt x="1200150" y="952500"/>
                              </a:cubicBezTo>
                              <a:cubicBezTo>
                                <a:pt x="1210943" y="941707"/>
                                <a:pt x="1214757" y="925193"/>
                                <a:pt x="1225550" y="914400"/>
                              </a:cubicBezTo>
                              <a:cubicBezTo>
                                <a:pt x="1281205" y="858745"/>
                                <a:pt x="1210606" y="926853"/>
                                <a:pt x="1263650" y="882650"/>
                              </a:cubicBezTo>
                              <a:cubicBezTo>
                                <a:pt x="1270549" y="876901"/>
                                <a:pt x="1275801" y="869349"/>
                                <a:pt x="1282700" y="863600"/>
                              </a:cubicBezTo>
                              <a:cubicBezTo>
                                <a:pt x="1288563" y="858714"/>
                                <a:pt x="1295887" y="855786"/>
                                <a:pt x="1301750" y="850900"/>
                              </a:cubicBezTo>
                              <a:cubicBezTo>
                                <a:pt x="1308649" y="845151"/>
                                <a:pt x="1313711" y="837363"/>
                                <a:pt x="1320800" y="831850"/>
                              </a:cubicBezTo>
                              <a:cubicBezTo>
                                <a:pt x="1332848" y="822479"/>
                                <a:pt x="1346689" y="815608"/>
                                <a:pt x="1358900" y="806450"/>
                              </a:cubicBezTo>
                              <a:cubicBezTo>
                                <a:pt x="1367367" y="800100"/>
                                <a:pt x="1376265" y="794288"/>
                                <a:pt x="1384300" y="787400"/>
                              </a:cubicBezTo>
                              <a:cubicBezTo>
                                <a:pt x="1391118" y="781556"/>
                                <a:pt x="1395878" y="773331"/>
                                <a:pt x="1403350" y="768350"/>
                              </a:cubicBezTo>
                              <a:cubicBezTo>
                                <a:pt x="1408919" y="764637"/>
                                <a:pt x="1416413" y="764993"/>
                                <a:pt x="1422400" y="762000"/>
                              </a:cubicBezTo>
                              <a:cubicBezTo>
                                <a:pt x="1429226" y="758587"/>
                                <a:pt x="1434476" y="752400"/>
                                <a:pt x="1441450" y="749300"/>
                              </a:cubicBezTo>
                              <a:cubicBezTo>
                                <a:pt x="1453683" y="743863"/>
                                <a:pt x="1466850" y="740833"/>
                                <a:pt x="1479550" y="736600"/>
                              </a:cubicBezTo>
                              <a:cubicBezTo>
                                <a:pt x="1485900" y="734483"/>
                                <a:pt x="1493031" y="733963"/>
                                <a:pt x="1498600" y="730250"/>
                              </a:cubicBezTo>
                              <a:cubicBezTo>
                                <a:pt x="1553195" y="693854"/>
                                <a:pt x="1484120" y="737490"/>
                                <a:pt x="1536700" y="711200"/>
                              </a:cubicBezTo>
                              <a:cubicBezTo>
                                <a:pt x="1543526" y="707787"/>
                                <a:pt x="1548776" y="701600"/>
                                <a:pt x="1555750" y="698500"/>
                              </a:cubicBezTo>
                              <a:cubicBezTo>
                                <a:pt x="1567983" y="693063"/>
                                <a:pt x="1582711" y="693226"/>
                                <a:pt x="1593850" y="685800"/>
                              </a:cubicBezTo>
                              <a:cubicBezTo>
                                <a:pt x="1648445" y="649404"/>
                                <a:pt x="1579370" y="693040"/>
                                <a:pt x="1631950" y="666750"/>
                              </a:cubicBezTo>
                              <a:cubicBezTo>
                                <a:pt x="1675803" y="644824"/>
                                <a:pt x="1623537" y="660916"/>
                                <a:pt x="1676400" y="647700"/>
                              </a:cubicBezTo>
                              <a:cubicBezTo>
                                <a:pt x="1682750" y="643467"/>
                                <a:pt x="1688476" y="638100"/>
                                <a:pt x="1695450" y="635000"/>
                              </a:cubicBezTo>
                              <a:cubicBezTo>
                                <a:pt x="1707683" y="629563"/>
                                <a:pt x="1720850" y="626533"/>
                                <a:pt x="1733550" y="622300"/>
                              </a:cubicBezTo>
                              <a:cubicBezTo>
                                <a:pt x="1739900" y="620183"/>
                                <a:pt x="1746106" y="617573"/>
                                <a:pt x="1752600" y="615950"/>
                              </a:cubicBezTo>
                              <a:cubicBezTo>
                                <a:pt x="1760738" y="613915"/>
                                <a:pt x="1787940" y="607805"/>
                                <a:pt x="1797050" y="603250"/>
                              </a:cubicBezTo>
                              <a:cubicBezTo>
                                <a:pt x="1803876" y="599837"/>
                                <a:pt x="1809274" y="593963"/>
                                <a:pt x="1816100" y="590550"/>
                              </a:cubicBezTo>
                              <a:cubicBezTo>
                                <a:pt x="1831514" y="582843"/>
                                <a:pt x="1850959" y="582197"/>
                                <a:pt x="1866900" y="577850"/>
                              </a:cubicBezTo>
                              <a:cubicBezTo>
                                <a:pt x="1879815" y="574328"/>
                                <a:pt x="1892300" y="569383"/>
                                <a:pt x="1905000" y="565150"/>
                              </a:cubicBezTo>
                              <a:lnTo>
                                <a:pt x="1943100" y="552450"/>
                              </a:lnTo>
                              <a:cubicBezTo>
                                <a:pt x="1949450" y="550333"/>
                                <a:pt x="1955524" y="547047"/>
                                <a:pt x="1962150" y="546100"/>
                              </a:cubicBezTo>
                              <a:lnTo>
                                <a:pt x="2006600" y="539750"/>
                              </a:lnTo>
                              <a:lnTo>
                                <a:pt x="2063750" y="520700"/>
                              </a:lnTo>
                              <a:lnTo>
                                <a:pt x="2082800" y="514350"/>
                              </a:lnTo>
                              <a:cubicBezTo>
                                <a:pt x="2089150" y="512233"/>
                                <a:pt x="2095187" y="508635"/>
                                <a:pt x="2101850" y="508000"/>
                              </a:cubicBezTo>
                              <a:lnTo>
                                <a:pt x="2235200" y="495300"/>
                              </a:lnTo>
                              <a:lnTo>
                                <a:pt x="2311400" y="488950"/>
                              </a:lnTo>
                              <a:lnTo>
                                <a:pt x="2349500" y="476250"/>
                              </a:lnTo>
                              <a:cubicBezTo>
                                <a:pt x="2355850" y="474133"/>
                                <a:pt x="2361986" y="471213"/>
                                <a:pt x="2368550" y="469900"/>
                              </a:cubicBezTo>
                              <a:cubicBezTo>
                                <a:pt x="2406864" y="462237"/>
                                <a:pt x="2390061" y="466963"/>
                                <a:pt x="2419350" y="457200"/>
                              </a:cubicBezTo>
                              <a:cubicBezTo>
                                <a:pt x="2479139" y="397411"/>
                                <a:pt x="2383261" y="487609"/>
                                <a:pt x="2476500" y="425450"/>
                              </a:cubicBezTo>
                              <a:cubicBezTo>
                                <a:pt x="2489200" y="416983"/>
                                <a:pt x="2500120" y="404877"/>
                                <a:pt x="2514600" y="400050"/>
                              </a:cubicBezTo>
                              <a:cubicBezTo>
                                <a:pt x="2520950" y="397933"/>
                                <a:pt x="2527663" y="396693"/>
                                <a:pt x="2533650" y="393700"/>
                              </a:cubicBezTo>
                              <a:cubicBezTo>
                                <a:pt x="2540476" y="390287"/>
                                <a:pt x="2545874" y="384413"/>
                                <a:pt x="2552700" y="381000"/>
                              </a:cubicBezTo>
                              <a:cubicBezTo>
                                <a:pt x="2558687" y="378007"/>
                                <a:pt x="2565763" y="377643"/>
                                <a:pt x="2571750" y="374650"/>
                              </a:cubicBezTo>
                              <a:cubicBezTo>
                                <a:pt x="2615603" y="352724"/>
                                <a:pt x="2563337" y="368816"/>
                                <a:pt x="2616200" y="355600"/>
                              </a:cubicBezTo>
                              <a:cubicBezTo>
                                <a:pt x="2633383" y="344145"/>
                                <a:pt x="2640509" y="338257"/>
                                <a:pt x="2660650" y="330200"/>
                              </a:cubicBezTo>
                              <a:cubicBezTo>
                                <a:pt x="2673079" y="325228"/>
                                <a:pt x="2686050" y="321733"/>
                                <a:pt x="2698750" y="317500"/>
                              </a:cubicBezTo>
                              <a:cubicBezTo>
                                <a:pt x="2705100" y="315383"/>
                                <a:pt x="2712231" y="314863"/>
                                <a:pt x="2717800" y="311150"/>
                              </a:cubicBezTo>
                              <a:cubicBezTo>
                                <a:pt x="2740604" y="295948"/>
                                <a:pt x="2742564" y="292227"/>
                                <a:pt x="2774950" y="285750"/>
                              </a:cubicBezTo>
                              <a:cubicBezTo>
                                <a:pt x="2785533" y="283633"/>
                                <a:pt x="2796183" y="281827"/>
                                <a:pt x="2806700" y="279400"/>
                              </a:cubicBezTo>
                              <a:cubicBezTo>
                                <a:pt x="2823707" y="275475"/>
                                <a:pt x="2857500" y="266700"/>
                                <a:pt x="2857500" y="266700"/>
                              </a:cubicBezTo>
                              <a:cubicBezTo>
                                <a:pt x="2870200" y="258233"/>
                                <a:pt x="2880792" y="245002"/>
                                <a:pt x="2895600" y="241300"/>
                              </a:cubicBezTo>
                              <a:cubicBezTo>
                                <a:pt x="2933987" y="231703"/>
                                <a:pt x="2912721" y="237710"/>
                                <a:pt x="2959100" y="222250"/>
                              </a:cubicBezTo>
                              <a:cubicBezTo>
                                <a:pt x="2965450" y="220133"/>
                                <a:pt x="2972163" y="218893"/>
                                <a:pt x="2978150" y="215900"/>
                              </a:cubicBezTo>
                              <a:cubicBezTo>
                                <a:pt x="2986617" y="211667"/>
                                <a:pt x="2994849" y="206929"/>
                                <a:pt x="3003550" y="203200"/>
                              </a:cubicBezTo>
                              <a:cubicBezTo>
                                <a:pt x="3009702" y="200563"/>
                                <a:pt x="3016613" y="199843"/>
                                <a:pt x="3022600" y="196850"/>
                              </a:cubicBezTo>
                              <a:cubicBezTo>
                                <a:pt x="3057280" y="179510"/>
                                <a:pt x="3025586" y="187377"/>
                                <a:pt x="3060700" y="177800"/>
                              </a:cubicBezTo>
                              <a:cubicBezTo>
                                <a:pt x="3077539" y="173207"/>
                                <a:pt x="3094384" y="168523"/>
                                <a:pt x="3111500" y="165100"/>
                              </a:cubicBezTo>
                              <a:cubicBezTo>
                                <a:pt x="3122083" y="162983"/>
                                <a:pt x="3132779" y="161368"/>
                                <a:pt x="3143250" y="158750"/>
                              </a:cubicBezTo>
                              <a:cubicBezTo>
                                <a:pt x="3149744" y="157127"/>
                                <a:pt x="3155766" y="153852"/>
                                <a:pt x="3162300" y="152400"/>
                              </a:cubicBezTo>
                              <a:cubicBezTo>
                                <a:pt x="3229354" y="137499"/>
                                <a:pt x="3176566" y="153995"/>
                                <a:pt x="3219450" y="139700"/>
                              </a:cubicBezTo>
                              <a:cubicBezTo>
                                <a:pt x="3342217" y="141817"/>
                                <a:pt x="3465100" y="140301"/>
                                <a:pt x="3587750" y="146050"/>
                              </a:cubicBezTo>
                              <a:cubicBezTo>
                                <a:pt x="3601122" y="146677"/>
                                <a:pt x="3613150" y="154517"/>
                                <a:pt x="3625850" y="158750"/>
                              </a:cubicBezTo>
                              <a:lnTo>
                                <a:pt x="3644900" y="165100"/>
                              </a:lnTo>
                              <a:cubicBezTo>
                                <a:pt x="3708921" y="143760"/>
                                <a:pt x="3609616" y="176320"/>
                                <a:pt x="3689350" y="152400"/>
                              </a:cubicBezTo>
                              <a:cubicBezTo>
                                <a:pt x="3702172" y="148553"/>
                                <a:pt x="3716311" y="147126"/>
                                <a:pt x="3727450" y="139700"/>
                              </a:cubicBezTo>
                              <a:cubicBezTo>
                                <a:pt x="3733800" y="135467"/>
                                <a:pt x="3739526" y="130100"/>
                                <a:pt x="3746500" y="127000"/>
                              </a:cubicBezTo>
                              <a:cubicBezTo>
                                <a:pt x="3758733" y="121563"/>
                                <a:pt x="3771900" y="118533"/>
                                <a:pt x="3784600" y="114300"/>
                              </a:cubicBezTo>
                              <a:cubicBezTo>
                                <a:pt x="3790950" y="112183"/>
                                <a:pt x="3797663" y="110943"/>
                                <a:pt x="3803650" y="107950"/>
                              </a:cubicBezTo>
                              <a:cubicBezTo>
                                <a:pt x="3841024" y="89263"/>
                                <a:pt x="3820070" y="98243"/>
                                <a:pt x="3867150" y="82550"/>
                              </a:cubicBezTo>
                              <a:lnTo>
                                <a:pt x="3886200" y="76200"/>
                              </a:lnTo>
                              <a:cubicBezTo>
                                <a:pt x="3892550" y="74083"/>
                                <a:pt x="3898590" y="70516"/>
                                <a:pt x="3905250" y="69850"/>
                              </a:cubicBezTo>
                              <a:cubicBezTo>
                                <a:pt x="4035792" y="56796"/>
                                <a:pt x="3914943" y="70280"/>
                                <a:pt x="4006850" y="57150"/>
                              </a:cubicBezTo>
                              <a:cubicBezTo>
                                <a:pt x="4023744" y="54737"/>
                                <a:pt x="4040735" y="53055"/>
                                <a:pt x="4057650" y="50800"/>
                              </a:cubicBezTo>
                              <a:cubicBezTo>
                                <a:pt x="4075949" y="48360"/>
                                <a:pt x="4120797" y="41981"/>
                                <a:pt x="4140200" y="38100"/>
                              </a:cubicBezTo>
                              <a:cubicBezTo>
                                <a:pt x="4148758" y="36388"/>
                                <a:pt x="4157209" y="34148"/>
                                <a:pt x="4165600" y="31750"/>
                              </a:cubicBezTo>
                              <a:cubicBezTo>
                                <a:pt x="4172036" y="29911"/>
                                <a:pt x="4178116" y="26852"/>
                                <a:pt x="4184650" y="25400"/>
                              </a:cubicBezTo>
                              <a:cubicBezTo>
                                <a:pt x="4202469" y="21440"/>
                                <a:pt x="4250742" y="15232"/>
                                <a:pt x="4267200" y="12700"/>
                              </a:cubicBezTo>
                              <a:cubicBezTo>
                                <a:pt x="4343410" y="975"/>
                                <a:pt x="4269126" y="9133"/>
                                <a:pt x="4387850" y="0"/>
                              </a:cubicBezTo>
                              <a:lnTo>
                                <a:pt x="4641850" y="6350"/>
                              </a:lnTo>
                              <a:cubicBezTo>
                                <a:pt x="4654713" y="6909"/>
                                <a:pt x="4667188" y="10998"/>
                                <a:pt x="4679950" y="12700"/>
                              </a:cubicBezTo>
                              <a:cubicBezTo>
                                <a:pt x="4698949" y="15233"/>
                                <a:pt x="4718050" y="16933"/>
                                <a:pt x="4737100" y="19050"/>
                              </a:cubicBezTo>
                              <a:cubicBezTo>
                                <a:pt x="4800068" y="40039"/>
                                <a:pt x="4738157" y="21313"/>
                                <a:pt x="4889500" y="31750"/>
                              </a:cubicBezTo>
                              <a:cubicBezTo>
                                <a:pt x="4906525" y="32924"/>
                                <a:pt x="4923273" y="36965"/>
                                <a:pt x="4940300" y="38100"/>
                              </a:cubicBezTo>
                              <a:cubicBezTo>
                                <a:pt x="4986812" y="41201"/>
                                <a:pt x="5033433" y="42333"/>
                                <a:pt x="5080000" y="44450"/>
                              </a:cubicBezTo>
                              <a:cubicBezTo>
                                <a:pt x="5092700" y="46567"/>
                                <a:pt x="5105247" y="50044"/>
                                <a:pt x="5118100" y="50800"/>
                              </a:cubicBezTo>
                              <a:cubicBezTo>
                                <a:pt x="5213279" y="56399"/>
                                <a:pt x="5403850" y="63500"/>
                                <a:pt x="5403850" y="63500"/>
                              </a:cubicBezTo>
                              <a:cubicBezTo>
                                <a:pt x="5416550" y="65617"/>
                                <a:pt x="5429174" y="68253"/>
                                <a:pt x="5441950" y="69850"/>
                              </a:cubicBezTo>
                              <a:cubicBezTo>
                                <a:pt x="5463058" y="72488"/>
                                <a:pt x="5484542" y="72280"/>
                                <a:pt x="5505450" y="76200"/>
                              </a:cubicBezTo>
                              <a:cubicBezTo>
                                <a:pt x="5518608" y="78667"/>
                                <a:pt x="5530850" y="84667"/>
                                <a:pt x="5543550" y="88900"/>
                              </a:cubicBezTo>
                              <a:lnTo>
                                <a:pt x="5600700" y="107950"/>
                              </a:lnTo>
                              <a:lnTo>
                                <a:pt x="5619750" y="114300"/>
                              </a:lnTo>
                              <a:cubicBezTo>
                                <a:pt x="5643033" y="149225"/>
                                <a:pt x="5619750" y="119592"/>
                                <a:pt x="5651500" y="146050"/>
                              </a:cubicBezTo>
                              <a:cubicBezTo>
                                <a:pt x="5683211" y="172476"/>
                                <a:pt x="5656122" y="160291"/>
                                <a:pt x="5689600" y="171450"/>
                              </a:cubicBezTo>
                              <a:cubicBezTo>
                                <a:pt x="5776463" y="258313"/>
                                <a:pt x="5648134" y="132475"/>
                                <a:pt x="5727700" y="203200"/>
                              </a:cubicBezTo>
                              <a:cubicBezTo>
                                <a:pt x="5741124" y="215132"/>
                                <a:pt x="5755837" y="226356"/>
                                <a:pt x="5765800" y="241300"/>
                              </a:cubicBezTo>
                              <a:cubicBezTo>
                                <a:pt x="5774634" y="254551"/>
                                <a:pt x="5787423" y="274498"/>
                                <a:pt x="5797550" y="285750"/>
                              </a:cubicBezTo>
                              <a:cubicBezTo>
                                <a:pt x="5809565" y="299100"/>
                                <a:pt x="5824152" y="310052"/>
                                <a:pt x="5835650" y="323850"/>
                              </a:cubicBezTo>
                              <a:cubicBezTo>
                                <a:pt x="5845421" y="335576"/>
                                <a:pt x="5852583" y="349250"/>
                                <a:pt x="5861050" y="361950"/>
                              </a:cubicBezTo>
                              <a:cubicBezTo>
                                <a:pt x="5865283" y="368300"/>
                                <a:pt x="5867791" y="376232"/>
                                <a:pt x="5873750" y="381000"/>
                              </a:cubicBezTo>
                              <a:cubicBezTo>
                                <a:pt x="5910792" y="410633"/>
                                <a:pt x="5902325" y="400050"/>
                                <a:pt x="5930900" y="438150"/>
                              </a:cubicBezTo>
                              <a:cubicBezTo>
                                <a:pt x="5941825" y="452717"/>
                                <a:pt x="5952874" y="467238"/>
                                <a:pt x="5962650" y="482600"/>
                              </a:cubicBezTo>
                              <a:cubicBezTo>
                                <a:pt x="5967732" y="490586"/>
                                <a:pt x="5970099" y="500124"/>
                                <a:pt x="5975350" y="508000"/>
                              </a:cubicBezTo>
                              <a:cubicBezTo>
                                <a:pt x="6003369" y="550029"/>
                                <a:pt x="5995460" y="529346"/>
                                <a:pt x="6026150" y="565150"/>
                              </a:cubicBezTo>
                              <a:cubicBezTo>
                                <a:pt x="6054372" y="598076"/>
                                <a:pt x="6021211" y="572441"/>
                                <a:pt x="6057900" y="596900"/>
                              </a:cubicBezTo>
                              <a:cubicBezTo>
                                <a:pt x="6064250" y="607483"/>
                                <a:pt x="6069134" y="619098"/>
                                <a:pt x="6076950" y="628650"/>
                              </a:cubicBezTo>
                              <a:cubicBezTo>
                                <a:pt x="6088323" y="642551"/>
                                <a:pt x="6105087" y="651806"/>
                                <a:pt x="6115050" y="666750"/>
                              </a:cubicBezTo>
                              <a:cubicBezTo>
                                <a:pt x="6119283" y="673100"/>
                                <a:pt x="6122864" y="679937"/>
                                <a:pt x="6127750" y="685800"/>
                              </a:cubicBezTo>
                              <a:cubicBezTo>
                                <a:pt x="6133499" y="692699"/>
                                <a:pt x="6141580" y="697542"/>
                                <a:pt x="6146800" y="704850"/>
                              </a:cubicBezTo>
                              <a:cubicBezTo>
                                <a:pt x="6152302" y="712553"/>
                                <a:pt x="6154630" y="722133"/>
                                <a:pt x="6159500" y="730250"/>
                              </a:cubicBezTo>
                              <a:cubicBezTo>
                                <a:pt x="6167353" y="743338"/>
                                <a:pt x="6180073" y="753870"/>
                                <a:pt x="6184900" y="768350"/>
                              </a:cubicBezTo>
                              <a:cubicBezTo>
                                <a:pt x="6187017" y="774700"/>
                                <a:pt x="6187069" y="782173"/>
                                <a:pt x="6191250" y="787400"/>
                              </a:cubicBezTo>
                              <a:cubicBezTo>
                                <a:pt x="6213822" y="815615"/>
                                <a:pt x="6210300" y="785164"/>
                                <a:pt x="6210300" y="81280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B75D1C" id="Freeform: Shape 9" o:spid="_x0000_s1026" style="position:absolute;margin-left:6.5pt;margin-top:4.85pt;width:489pt;height:104.5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6210499,132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" path="m,1327150v12700,-4233,25278,-8853,38100,-12700c46459,1311942,55281,1311035,63500,1308100v21469,-7668,43110,-15205,63500,-25400c135467,1278467,143537,1273324,152400,1270000v8172,-3064,17009,-3952,25400,-6350c245779,1244227,127901,1274188,228600,1250950r76200,-19050c313267,1229783,321526,1226514,330200,1225550r57150,-6350c395817,1217083,404192,1214562,412750,1212850v12625,-2525,25609,-3227,38100,-6350c463837,1203253,476250,1198033,488950,1193800r38100,-12700c533400,1178983,539606,1176373,546100,1174750v8467,-2117,17009,-3952,25400,-6350c577936,1166561,583986,1163363,590550,1162050v14676,-2935,29633,-4233,44450,-6350l673100,1143000v6350,-2117,12556,-4727,19050,-6350c700617,1134533,709191,1132808,717550,1130300v19234,-5770,38100,-12700,57150,-19050c791022,1105809,801608,1101739,819150,1098550v14726,-2677,29724,-3673,44450,-6350c925730,1080904,857530,1091158,908050,1079500v21033,-4854,42559,-7465,63500,-12700c980017,1064683,988392,1062162,996950,1060450v16259,-3252,40672,-4461,57150,-12700c1060926,1044337,1066176,1038150,1073150,1035050v12233,-5437,38100,-12700,38100,-12700c1117600,1016000,1123211,1008813,1130300,1003300v12048,-9371,38100,-25400,38100,-25400c1172633,971550,1175141,963618,1181100,958850v5227,-4181,14317,-1617,19050,-6350c1210943,941707,1214757,925193,1225550,914400v55655,-55655,-14944,12453,38100,-31750c1270549,876901,1275801,869349,1282700,863600v5863,-4886,13187,-7814,19050,-12700c1308649,845151,1313711,837363,1320800,831850v12048,-9371,25889,-16242,38100,-25400c1367367,800100,1376265,794288,1384300,787400v6818,-5844,11578,-14069,19050,-19050c1408919,764637,1416413,764993,1422400,762000v6826,-3413,12076,-9600,19050,-12700c1453683,743863,1466850,740833,1479550,736600v6350,-2117,13481,-2637,19050,-6350c1553195,693854,1484120,737490,1536700,711200v6826,-3413,12076,-9600,19050,-12700c1567983,693063,1582711,693226,1593850,685800v54595,-36396,-14480,7240,38100,-19050c1675803,644824,1623537,660916,1676400,647700v6350,-4233,12076,-9600,19050,-12700c1707683,629563,1720850,626533,1733550,622300v6350,-2117,12556,-4727,19050,-6350c1760738,613915,1787940,607805,1797050,603250v6826,-3413,12224,-9287,19050,-12700c1831514,582843,1850959,582197,1866900,577850v12915,-3522,25400,-8467,38100,-12700l1943100,552450v6350,-2117,12424,-5403,19050,-6350l2006600,539750r57150,-19050l2082800,514350v6350,-2117,12387,-5715,19050,-6350l2235200,495300r76200,-6350l2349500,476250v6350,-2117,12486,-5037,19050,-6350c2406864,462237,2390061,466963,2419350,457200v59789,-59789,-36089,30409,57150,-31750c2489200,416983,2500120,404877,2514600,400050v6350,-2117,13063,-3357,19050,-6350c2540476,390287,2545874,384413,2552700,381000v5987,-2993,13063,-3357,19050,-6350c2615603,352724,2563337,368816,2616200,355600v17183,-11455,24309,-17343,44450,-25400c2673079,325228,2686050,321733,2698750,317500v6350,-2117,13481,-2637,19050,-6350c2740604,295948,2742564,292227,2774950,285750v10583,-2117,21233,-3923,31750,-6350c2823707,275475,2857500,266700,2857500,266700v12700,-8467,23292,-21698,38100,-25400c2933987,231703,2912721,237710,2959100,222250v6350,-2117,13063,-3357,19050,-6350c2986617,211667,2994849,206929,3003550,203200v6152,-2637,13063,-3357,19050,-6350c3057280,179510,3025586,187377,3060700,177800v16839,-4593,33684,-9277,50800,-12700c3122083,162983,3132779,161368,3143250,158750v6494,-1623,12516,-4898,19050,-6350c3229354,137499,3176566,153995,3219450,139700v122767,2117,245650,601,368300,6350c3601122,146677,3613150,154517,3625850,158750r19050,6350c3708921,143760,3609616,176320,3689350,152400v12822,-3847,26961,-5274,38100,-12700c3733800,135467,3739526,130100,3746500,127000v12233,-5437,25400,-8467,38100,-12700c3790950,112183,3797663,110943,3803650,107950v37374,-18687,16420,-9707,63500,-25400l3886200,76200v6350,-2117,12390,-5684,19050,-6350c4035792,56796,3914943,70280,4006850,57150v16894,-2413,33885,-4095,50800,-6350c4075949,48360,4120797,41981,4140200,38100v8558,-1712,17009,-3952,25400,-6350c4172036,29911,4178116,26852,4184650,25400v17819,-3960,66092,-10168,82550,-12700c4343410,975,4269126,9133,4387850,r254000,6350c4654713,6909,4667188,10998,4679950,12700v18999,2533,38100,4233,57150,6350c4800068,40039,4738157,21313,4889500,31750v17025,1174,33773,5215,50800,6350c4986812,41201,5033433,42333,5080000,44450v12700,2117,25247,5594,38100,6350c5213279,56399,5403850,63500,5403850,63500v12700,2117,25324,4753,38100,6350c5463058,72488,5484542,72280,5505450,76200v13158,2467,25400,8467,38100,12700l5600700,107950r19050,6350c5643033,149225,5619750,119592,5651500,146050v31711,26426,4622,14241,38100,25400c5776463,258313,5648134,132475,5727700,203200v13424,11932,28137,23156,38100,38100c5774634,254551,5787423,274498,5797550,285750v12015,13350,26602,24302,38100,38100c5845421,335576,5852583,349250,5861050,361950v4233,6350,6741,14282,12700,19050c5910792,410633,5902325,400050,5930900,438150v10925,14567,21974,29088,31750,44450c5967732,490586,5970099,500124,5975350,508000v28019,42029,20110,21346,50800,57150c6054372,598076,6021211,572441,6057900,596900v6350,10583,11234,22198,19050,31750c6088323,642551,6105087,651806,6115050,666750v4233,6350,7814,13187,12700,19050c6133499,692699,6141580,697542,6146800,704850v5502,7703,7830,17283,12700,25400c6167353,743338,6180073,753870,6184900,768350v2117,6350,2169,13823,6350,19050c6213822,815615,6210300,785164,6210300,812800e" filled="f" strokecolor="#243f60 [1604]" strokeweight="2pt">
                <v:path arrowok="t" o:connecttype="custom" o:connectlocs="0,1327150;38100,1314450;63500,1308100;127000,1282700;152400,1270000;177800,1263650;228600,1250950;304800,1231900;330200,1225550;387350,1219200;412750,1212850;450850,1206500;488950,1193800;527050,1181100;546100,1174750;571500,1168400;590550,1162050;635000,1155700;673100,1143000;692150,1136650;717550,1130300;774700,1111250;819150,1098550;863600,1092200;908050,1079500;971550,1066800;996950,1060450;1054100,1047750;1073150,1035050;1111250,1022350;1130300,1003300;1168400,977900;1181100,958850;1200150,952500;1225550,914400;1263650,882650;1282700,863600;1301750,850900;1320800,831850;1358900,806450;1384300,787400;1403350,768350;1422400,762000;1441450,749300;1479550,736600;1498600,730250;1536700,711200;1555750,698500;1593850,685800;1631950,666750;1676400,647700;1695450,635000;1733550,622300;1752600,615950;1797050,603250;1816100,590550;1866900,577850;1905000,565150;1943100,552450;1962150,546100;2006600,539750;2063750,520700;2082800,514350;2101850,508000;2235200,495300;2311400,488950;2349500,476250;2368550,469900;2419350,457200;2476500,425450;2514600,400050;2533650,393700;2552700,381000;2571750,374650;2616200,355600;2660650,330200;2698750,317500;2717800,311150;2774950,285750;2806700,279400;2857500,266700;2895600,241300;2959100,222250;2978150,215900;3003550,203200;3022600,196850;3060700,177800;3111500,165100;3143250,158750;3162300,152400;3219450,139700;3587750,146050;3625850,158750;3644900,165100;3689350,152400;3727450,139700;3746500,127000;3784600,114300;3803650,107950;3867150,82550;3886200,76200;3905250,69850;4006850,57150;4057650,50800;4140200,38100;4165600,31750;4184650,25400;4267200,12700;4387850,0;4641850,6350;4679950,12700;4737100,19050;4889500,31750;4940300,38100;5080000,44450;5118100,50800;5403850,63500;5441950,69850;5505450,76200;5543550,88900;5600700,107950;5619750,114300;5651500,146050;5689600,171450;5727700,203200;5765800,241300;5797550,285750;5835650,323850;5861050,361950;5873750,381000;5930900,438150;5962650,482600;5975350,508000;6026150,565150;6057900,596900;6076950,628650;6115050,666750;6127750,685800;6146800,704850;6159500,730250;6184900,768350;6191250,787400;6210300,812800" o:connectangles="0,0,0,0,0,0,0,0,0,0,0,0,0,0,0,0,0,0,0,0,0,0,0,0,0,0,0,0,0,0,0,0,0,0,0,0,0,0,0,0,0,0,0,0,0,0,0,0,0,0,0,0,0,0,0,0,0,0,0,0,0,0,0,0,0,0,0,0,0,0,0,0,0,0,0,0,0,0,0,0,0,0,0,0,0,0,0,0,0,0,0,0,0,0,0,0,0,0,0,0,0,0,0,0,0,0,0,0,0,0,0,0,0,0,0,0,0,0,0,0,0,0,0,0,0,0,0,0,0,0,0,0,0,0,0,0,0,0,0,0,0,0,0"/>
              </v:shape>
            </w:pict>
          </mc:Fallback>
        </mc:AlternateContent>
      </w:r>
      <w:r w:rsidR="0002580F" w:rsidRPr="0002580F">
        <w:rPr>
          <w:rFonts w:ascii="Arial" w:eastAsia="Times New Roman" w:hAnsi="Arial" w:cs="Arial"/>
          <w:bCs/>
          <w:color w:val="000000"/>
          <w:kern w:val="0"/>
          <w:sz w:val="16"/>
          <w:szCs w:val="16"/>
          <w14:ligatures w14:val="none"/>
        </w:rPr>
        <w:t>Scanario2</w:t>
      </w:r>
    </w:p>
    <w:p w14:paraId="7D9650D1" w14:textId="77777777" w:rsidR="005A350A" w:rsidRPr="0002580F" w:rsidRDefault="00FF10B9" w:rsidP="0002580F">
      <w:pPr>
        <w:shd w:val="clear" w:color="auto" w:fill="FFFFFF"/>
        <w:tabs>
          <w:tab w:val="left" w:pos="820"/>
        </w:tabs>
        <w:spacing w:after="0"/>
        <w:jc w:val="both"/>
        <w:rPr>
          <w:rFonts w:ascii="Arial" w:eastAsia="Times New Roman" w:hAnsi="Arial" w:cs="Arial"/>
          <w:bCs/>
          <w:color w:val="000000"/>
          <w:kern w:val="0"/>
          <w:sz w:val="16"/>
          <w:szCs w:val="16"/>
          <w14:ligatures w14:val="none"/>
        </w:rPr>
      </w:pPr>
      <w:r w:rsidRPr="0002580F">
        <w:rPr>
          <w:rFonts w:ascii="Arial" w:eastAsia="Times New Roman" w:hAnsi="Arial" w:cs="Arial"/>
          <w:bCs/>
          <w:noProof/>
          <w:color w:val="000000"/>
          <w:kern w:val="0"/>
          <w:sz w:val="16"/>
          <w:szCs w:val="16"/>
        </w:rPr>
        <mc:AlternateContent>
          <mc:Choice Requires="wps">
            <w:drawing>
              <wp:anchor distT="0" distB="0" distL="114300" distR="114300" simplePos="0" relativeHeight="251666432" behindDoc="0" locked="0" layoutInCell="1" allowOverlap="1" wp14:anchorId="16381336" wp14:editId="0045B026">
                <wp:simplePos x="0" y="0"/>
                <wp:positionH relativeFrom="column">
                  <wp:posOffset>5695950</wp:posOffset>
                </wp:positionH>
                <wp:positionV relativeFrom="paragraph">
                  <wp:posOffset>17780</wp:posOffset>
                </wp:positionV>
                <wp:extent cx="12700" cy="1250950"/>
                <wp:effectExtent l="0" t="0" r="25400" b="25400"/>
                <wp:wrapNone/>
                <wp:docPr id="30" name="Straight Connector 30"/>
                <wp:cNvGraphicFramePr/>
                <a:graphic xmlns:a="http://schemas.openxmlformats.org/drawingml/2006/main">
                  <a:graphicData uri="http://schemas.microsoft.com/office/word/2010/wordprocessingShape">
                    <wps:wsp>
                      <wps:cNvCnPr/>
                      <wps:spPr>
                        <a:xfrm>
                          <a:off x="0" y="0"/>
                          <a:ext cx="12700" cy="1250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C59140" id="Straight Connector 3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8.5pt,1.4pt" to="449.5pt,9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" strokecolor="black [3040]"/>
            </w:pict>
          </mc:Fallback>
        </mc:AlternateContent>
      </w:r>
      <w:r w:rsidR="00685AED" w:rsidRPr="0002580F">
        <w:rPr>
          <w:rFonts w:ascii="Arial" w:eastAsia="Times New Roman" w:hAnsi="Arial" w:cs="Arial"/>
          <w:bCs/>
          <w:noProof/>
          <w:color w:val="000000"/>
          <w:kern w:val="0"/>
          <w:sz w:val="16"/>
          <w:szCs w:val="16"/>
        </w:rPr>
        <mc:AlternateContent>
          <mc:Choice Requires="wps">
            <w:drawing>
              <wp:anchor distT="0" distB="0" distL="114300" distR="114300" simplePos="0" relativeHeight="251665408" behindDoc="0" locked="0" layoutInCell="1" allowOverlap="1" wp14:anchorId="0C8357C2" wp14:editId="25CA5890">
                <wp:simplePos x="0" y="0"/>
                <wp:positionH relativeFrom="column">
                  <wp:posOffset>3714750</wp:posOffset>
                </wp:positionH>
                <wp:positionV relativeFrom="paragraph">
                  <wp:posOffset>87630</wp:posOffset>
                </wp:positionV>
                <wp:extent cx="0" cy="1181100"/>
                <wp:effectExtent l="0" t="0" r="19050" b="19050"/>
                <wp:wrapNone/>
                <wp:docPr id="29" name="Straight Connector 29"/>
                <wp:cNvGraphicFramePr/>
                <a:graphic xmlns:a="http://schemas.openxmlformats.org/drawingml/2006/main">
                  <a:graphicData uri="http://schemas.microsoft.com/office/word/2010/wordprocessingShape">
                    <wps:wsp>
                      <wps:cNvCnPr/>
                      <wps:spPr>
                        <a:xfrm>
                          <a:off x="0" y="0"/>
                          <a:ext cx="0" cy="1181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F75F90" id="Straight Connector 2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6.9pt" to="292.5pt,9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" strokecolor="black [3040]"/>
            </w:pict>
          </mc:Fallback>
        </mc:AlternateContent>
      </w:r>
      <w:r w:rsidR="0002580F" w:rsidRPr="0002580F">
        <w:rPr>
          <w:rFonts w:ascii="Arial" w:eastAsia="Times New Roman" w:hAnsi="Arial" w:cs="Arial"/>
          <w:bCs/>
          <w:color w:val="000000"/>
          <w:kern w:val="0"/>
          <w:sz w:val="16"/>
          <w:szCs w:val="16"/>
          <w14:ligatures w14:val="none"/>
        </w:rPr>
        <w:tab/>
        <w:t>Early-growth</w:t>
      </w:r>
    </w:p>
    <w:p w14:paraId="0AA755D8" w14:textId="77777777" w:rsidR="005A350A" w:rsidRDefault="00FF10B9" w:rsidP="0002580F">
      <w:pPr>
        <w:shd w:val="clear" w:color="auto" w:fill="FFFFFF"/>
        <w:tabs>
          <w:tab w:val="left" w:pos="910"/>
          <w:tab w:val="left" w:pos="6890"/>
        </w:tabs>
        <w:spacing w:after="0"/>
        <w:jc w:val="both"/>
        <w:rPr>
          <w:rFonts w:ascii="Arial" w:eastAsia="Times New Roman" w:hAnsi="Arial" w:cs="Arial"/>
          <w:b/>
          <w:bCs/>
          <w:color w:val="000000"/>
          <w:kern w:val="0"/>
          <w:sz w:val="24"/>
          <w:szCs w:val="24"/>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69504" behindDoc="0" locked="0" layoutInCell="1" allowOverlap="1" wp14:anchorId="5EB45F2C" wp14:editId="48B407E4">
                <wp:simplePos x="0" y="0"/>
                <wp:positionH relativeFrom="column">
                  <wp:posOffset>82550</wp:posOffset>
                </wp:positionH>
                <wp:positionV relativeFrom="paragraph">
                  <wp:posOffset>105410</wp:posOffset>
                </wp:positionV>
                <wp:extent cx="1060450" cy="660400"/>
                <wp:effectExtent l="0" t="0" r="25400" b="25400"/>
                <wp:wrapNone/>
                <wp:docPr id="33" name="Straight Connector 33"/>
                <wp:cNvGraphicFramePr/>
                <a:graphic xmlns:a="http://schemas.openxmlformats.org/drawingml/2006/main">
                  <a:graphicData uri="http://schemas.microsoft.com/office/word/2010/wordprocessingShape">
                    <wps:wsp>
                      <wps:cNvCnPr/>
                      <wps:spPr>
                        <a:xfrm>
                          <a:off x="0" y="0"/>
                          <a:ext cx="1060450" cy="660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38645" id="Straight Connector 3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8.3pt" to="90pt,6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" strokecolor="#4579b8 [3044]"/>
            </w:pict>
          </mc:Fallback>
        </mc:AlternateContent>
      </w:r>
      <w:r w:rsidR="00685AED" w:rsidRPr="0002580F">
        <w:rPr>
          <w:rFonts w:ascii="Arial" w:eastAsia="Times New Roman" w:hAnsi="Arial" w:cs="Arial"/>
          <w:bCs/>
          <w:noProof/>
          <w:color w:val="000000"/>
          <w:kern w:val="0"/>
          <w:sz w:val="16"/>
          <w:szCs w:val="16"/>
        </w:rPr>
        <mc:AlternateContent>
          <mc:Choice Requires="wps">
            <w:drawing>
              <wp:anchor distT="0" distB="0" distL="114300" distR="114300" simplePos="0" relativeHeight="251683840" behindDoc="0" locked="0" layoutInCell="1" allowOverlap="1" wp14:anchorId="3D9FA373" wp14:editId="304E42A7">
                <wp:simplePos x="0" y="0"/>
                <wp:positionH relativeFrom="column">
                  <wp:posOffset>5892800</wp:posOffset>
                </wp:positionH>
                <wp:positionV relativeFrom="paragraph">
                  <wp:posOffset>48895</wp:posOffset>
                </wp:positionV>
                <wp:extent cx="755650" cy="419100"/>
                <wp:effectExtent l="0" t="0" r="25400" b="19050"/>
                <wp:wrapNone/>
                <wp:docPr id="48" name="Rectangle 48"/>
                <wp:cNvGraphicFramePr/>
                <a:graphic xmlns:a="http://schemas.openxmlformats.org/drawingml/2006/main">
                  <a:graphicData uri="http://schemas.microsoft.com/office/word/2010/wordprocessingShape">
                    <wps:wsp>
                      <wps:cNvSpPr/>
                      <wps:spPr>
                        <a:xfrm>
                          <a:off x="0" y="0"/>
                          <a:ext cx="75565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5CB35D" w14:textId="77777777" w:rsidR="00685AED" w:rsidRDefault="00685AED" w:rsidP="00685AED">
                            <w:pPr>
                              <w:jc w:val="center"/>
                            </w:pPr>
                            <w:r>
                              <w:t>decline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9FA373" id="Rectangle 48" o:spid="_x0000_s1028" style="position:absolute;left:0;text-align:left;margin-left:464pt;margin-top:3.85pt;width:59.5pt;height:33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" fillcolor="white [3201]" strokecolor="#f79646 [3209]" strokeweight="2pt">
                <v:textbox>
                  <w:txbxContent>
                    <w:p w14:paraId="185CB35D" w14:textId="77777777" w:rsidR="00685AED" w:rsidRDefault="00685AED" w:rsidP="00685AED">
                      <w:pPr>
                        <w:jc w:val="center"/>
                      </w:pPr>
                      <w:r>
                        <w:t>decline</w:t>
                      </w:r>
                    </w:p>
                  </w:txbxContent>
                </v:textbox>
              </v:rect>
            </w:pict>
          </mc:Fallback>
        </mc:AlternateContent>
      </w:r>
      <w:r w:rsidR="00685AED" w:rsidRPr="0002580F">
        <w:rPr>
          <w:rFonts w:ascii="Arial" w:eastAsia="Times New Roman" w:hAnsi="Arial" w:cs="Arial"/>
          <w:bCs/>
          <w:color w:val="000000"/>
          <w:kern w:val="0"/>
          <w:sz w:val="16"/>
          <w:szCs w:val="16"/>
          <w14:ligatures w14:val="none"/>
        </w:rPr>
        <w:tab/>
      </w:r>
      <w:r w:rsidR="0002580F" w:rsidRPr="0002580F">
        <w:rPr>
          <w:rFonts w:ascii="Arial" w:eastAsia="Times New Roman" w:hAnsi="Arial" w:cs="Arial"/>
          <w:bCs/>
          <w:color w:val="000000"/>
          <w:kern w:val="0"/>
          <w:sz w:val="16"/>
          <w:szCs w:val="16"/>
          <w14:ligatures w14:val="none"/>
        </w:rPr>
        <w:t>leaders</w:t>
      </w:r>
      <w:r w:rsidR="0002580F">
        <w:rPr>
          <w:rFonts w:ascii="Arial" w:eastAsia="Times New Roman" w:hAnsi="Arial" w:cs="Arial"/>
          <w:b/>
          <w:bCs/>
          <w:color w:val="000000"/>
          <w:kern w:val="0"/>
          <w:sz w:val="24"/>
          <w:szCs w:val="24"/>
          <w14:ligatures w14:val="none"/>
        </w:rPr>
        <w:tab/>
      </w:r>
      <w:r w:rsidR="00685AED">
        <w:rPr>
          <w:rFonts w:ascii="Arial" w:eastAsia="Times New Roman" w:hAnsi="Arial" w:cs="Arial"/>
          <w:b/>
          <w:bCs/>
          <w:color w:val="000000"/>
          <w:kern w:val="0"/>
          <w:sz w:val="24"/>
          <w:szCs w:val="24"/>
          <w14:ligatures w14:val="none"/>
        </w:rPr>
        <w:t>Maturity</w:t>
      </w:r>
    </w:p>
    <w:p w14:paraId="5094F2F2" w14:textId="77777777" w:rsidR="005A350A" w:rsidRPr="00FF10B9" w:rsidRDefault="00685AED" w:rsidP="00FF10B9">
      <w:pPr>
        <w:shd w:val="clear" w:color="auto" w:fill="FFFFFF"/>
        <w:tabs>
          <w:tab w:val="left" w:pos="1220"/>
          <w:tab w:val="right" w:pos="9360"/>
        </w:tabs>
        <w:spacing w:after="0"/>
        <w:jc w:val="both"/>
        <w:rPr>
          <w:rFonts w:ascii="Arial" w:eastAsia="Times New Roman" w:hAnsi="Arial" w:cs="Arial"/>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64384" behindDoc="0" locked="0" layoutInCell="1" allowOverlap="1" wp14:anchorId="455FCC45" wp14:editId="072C5779">
                <wp:simplePos x="0" y="0"/>
                <wp:positionH relativeFrom="column">
                  <wp:posOffset>2387600</wp:posOffset>
                </wp:positionH>
                <wp:positionV relativeFrom="paragraph">
                  <wp:posOffset>56515</wp:posOffset>
                </wp:positionV>
                <wp:extent cx="0" cy="876300"/>
                <wp:effectExtent l="0" t="0" r="19050" b="19050"/>
                <wp:wrapNone/>
                <wp:docPr id="28" name="Straight Connector 28"/>
                <wp:cNvGraphicFramePr/>
                <a:graphic xmlns:a="http://schemas.openxmlformats.org/drawingml/2006/main">
                  <a:graphicData uri="http://schemas.microsoft.com/office/word/2010/wordprocessingShape">
                    <wps:wsp>
                      <wps:cNvCnPr/>
                      <wps:spPr>
                        <a:xfrm>
                          <a:off x="0" y="0"/>
                          <a:ext cx="0" cy="876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432B494" id="Straight Connector 28" o:spid="_x0000_s1026" style="position:absolute;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8pt,4.45pt" to="188pt,7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" strokecolor="black [3040]"/>
            </w:pict>
          </mc:Fallback>
        </mc:AlternateContent>
      </w:r>
      <w:r w:rsidR="00995CF3">
        <w:rPr>
          <w:rFonts w:ascii="Arial" w:eastAsia="Times New Roman" w:hAnsi="Arial" w:cs="Arial"/>
          <w:b/>
          <w:bCs/>
          <w:noProof/>
          <w:color w:val="000000"/>
          <w:kern w:val="0"/>
          <w:sz w:val="24"/>
          <w:szCs w:val="24"/>
        </w:rPr>
        <mc:AlternateContent>
          <mc:Choice Requires="wps">
            <w:drawing>
              <wp:anchor distT="0" distB="0" distL="114300" distR="114300" simplePos="0" relativeHeight="251673600" behindDoc="0" locked="0" layoutInCell="1" allowOverlap="1" wp14:anchorId="4B247FB8" wp14:editId="5244899D">
                <wp:simplePos x="0" y="0"/>
                <wp:positionH relativeFrom="column">
                  <wp:posOffset>-190500</wp:posOffset>
                </wp:positionH>
                <wp:positionV relativeFrom="paragraph">
                  <wp:posOffset>171450</wp:posOffset>
                </wp:positionV>
                <wp:extent cx="0" cy="673100"/>
                <wp:effectExtent l="0" t="0" r="19050" b="12700"/>
                <wp:wrapNone/>
                <wp:docPr id="37" name="Straight Connector 37"/>
                <wp:cNvGraphicFramePr/>
                <a:graphic xmlns:a="http://schemas.openxmlformats.org/drawingml/2006/main">
                  <a:graphicData uri="http://schemas.microsoft.com/office/word/2010/wordprocessingShape">
                    <wps:wsp>
                      <wps:cNvCnPr/>
                      <wps:spPr>
                        <a:xfrm>
                          <a:off x="0" y="0"/>
                          <a:ext cx="0" cy="673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5FBE6E0" id="Straight Connector 37"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13.5pt" to="-1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" strokecolor="#4579b8 [3044]"/>
            </w:pict>
          </mc:Fallback>
        </mc:AlternateContent>
      </w:r>
      <w:r>
        <w:rPr>
          <w:rFonts w:ascii="Arial" w:eastAsia="Times New Roman" w:hAnsi="Arial" w:cs="Arial"/>
          <w:b/>
          <w:bCs/>
          <w:color w:val="000000"/>
          <w:kern w:val="0"/>
          <w:sz w:val="24"/>
          <w:szCs w:val="24"/>
          <w14:ligatures w14:val="none"/>
        </w:rPr>
        <w:tab/>
      </w:r>
      <w:r w:rsidR="00FF10B9" w:rsidRPr="00FF10B9">
        <w:rPr>
          <w:rFonts w:ascii="Arial" w:eastAsia="Times New Roman" w:hAnsi="Arial" w:cs="Arial"/>
          <w:bCs/>
          <w:color w:val="000000"/>
          <w:kern w:val="0"/>
          <w:sz w:val="16"/>
          <w:szCs w:val="16"/>
          <w14:ligatures w14:val="none"/>
        </w:rPr>
        <w:t>scenario3</w:t>
      </w:r>
      <w:r w:rsidR="00FF10B9" w:rsidRPr="00FF10B9">
        <w:rPr>
          <w:rFonts w:ascii="Arial" w:eastAsia="Times New Roman" w:hAnsi="Arial" w:cs="Arial"/>
          <w:bCs/>
          <w:color w:val="000000"/>
          <w:kern w:val="0"/>
          <w:sz w:val="16"/>
          <w:szCs w:val="16"/>
          <w14:ligatures w14:val="none"/>
        </w:rPr>
        <w:tab/>
      </w:r>
      <w:r w:rsidRPr="00FF10B9">
        <w:rPr>
          <w:rFonts w:ascii="Arial" w:eastAsia="Times New Roman" w:hAnsi="Arial" w:cs="Arial"/>
          <w:bCs/>
          <w:color w:val="000000"/>
          <w:kern w:val="0"/>
          <w:sz w:val="16"/>
          <w:szCs w:val="16"/>
          <w14:ligatures w14:val="none"/>
        </w:rPr>
        <w:t xml:space="preserve">         </w:t>
      </w:r>
    </w:p>
    <w:p w14:paraId="7D38FF95" w14:textId="77777777" w:rsidR="005A350A" w:rsidRPr="00685AED" w:rsidRDefault="00FF10B9" w:rsidP="00FF10B9">
      <w:pPr>
        <w:shd w:val="clear" w:color="auto" w:fill="FFFFFF"/>
        <w:tabs>
          <w:tab w:val="left" w:pos="1300"/>
          <w:tab w:val="center" w:pos="4680"/>
        </w:tabs>
        <w:spacing w:after="0"/>
        <w:rPr>
          <w:rFonts w:ascii="Arial" w:eastAsia="Times New Roman" w:hAnsi="Arial" w:cs="Arial"/>
          <w:b/>
          <w:bCs/>
          <w:color w:val="000000"/>
          <w:kern w:val="0"/>
          <w:sz w:val="20"/>
          <w:szCs w:val="20"/>
          <w14:ligatures w14:val="none"/>
        </w:rPr>
      </w:pPr>
      <w:r>
        <w:rPr>
          <w:rFonts w:ascii="Arial" w:eastAsia="Times New Roman" w:hAnsi="Arial" w:cs="Arial"/>
          <w:b/>
          <w:bCs/>
          <w:color w:val="000000"/>
          <w:kern w:val="0"/>
          <w:sz w:val="20"/>
          <w:szCs w:val="20"/>
          <w14:ligatures w14:val="none"/>
        </w:rPr>
        <w:tab/>
      </w:r>
      <w:r w:rsidRPr="00FF10B9">
        <w:rPr>
          <w:rFonts w:ascii="Arial" w:eastAsia="Times New Roman" w:hAnsi="Arial" w:cs="Arial"/>
          <w:bCs/>
          <w:color w:val="000000"/>
          <w:kern w:val="0"/>
          <w:sz w:val="16"/>
          <w:szCs w:val="16"/>
          <w14:ligatures w14:val="none"/>
        </w:rPr>
        <w:t>early-growth</w:t>
      </w:r>
      <w:r>
        <w:rPr>
          <w:rFonts w:ascii="Arial" w:eastAsia="Times New Roman" w:hAnsi="Arial" w:cs="Arial"/>
          <w:b/>
          <w:bCs/>
          <w:color w:val="000000"/>
          <w:kern w:val="0"/>
          <w:sz w:val="20"/>
          <w:szCs w:val="20"/>
          <w14:ligatures w14:val="none"/>
        </w:rPr>
        <w:tab/>
      </w:r>
      <w:r w:rsidR="00685AED" w:rsidRPr="00685AED">
        <w:rPr>
          <w:rFonts w:ascii="Arial" w:eastAsia="Times New Roman" w:hAnsi="Arial" w:cs="Arial"/>
          <w:b/>
          <w:bCs/>
          <w:color w:val="000000"/>
          <w:kern w:val="0"/>
          <w:sz w:val="20"/>
          <w:szCs w:val="20"/>
          <w14:ligatures w14:val="none"/>
        </w:rPr>
        <w:t>Late growth</w:t>
      </w:r>
    </w:p>
    <w:p w14:paraId="0EB1F6E3" w14:textId="77777777" w:rsidR="00685AED" w:rsidRDefault="00685AED" w:rsidP="00FF10B9">
      <w:pPr>
        <w:shd w:val="clear" w:color="auto" w:fill="FFFFFF"/>
        <w:tabs>
          <w:tab w:val="left" w:pos="1300"/>
        </w:tabs>
        <w:spacing w:after="0"/>
        <w:ind w:firstLine="180"/>
        <w:jc w:val="both"/>
        <w:rPr>
          <w:rFonts w:ascii="Arial" w:eastAsia="Times New Roman" w:hAnsi="Arial" w:cs="Arial"/>
          <w:b/>
          <w:bCs/>
          <w:color w:val="000000"/>
          <w:kern w:val="0"/>
          <w:sz w:val="16"/>
          <w:szCs w:val="16"/>
          <w14:ligatures w14:val="none"/>
        </w:rPr>
      </w:pPr>
      <w:r w:rsidRPr="00685AED">
        <w:rPr>
          <w:rFonts w:ascii="Arial" w:eastAsia="Times New Roman" w:hAnsi="Arial" w:cs="Arial"/>
          <w:b/>
          <w:bCs/>
          <w:color w:val="000000"/>
          <w:kern w:val="0"/>
          <w:sz w:val="16"/>
          <w:szCs w:val="16"/>
          <w14:ligatures w14:val="none"/>
        </w:rPr>
        <w:t>Scenario1</w:t>
      </w:r>
      <w:r w:rsidR="00FF10B9">
        <w:rPr>
          <w:rFonts w:ascii="Arial" w:eastAsia="Times New Roman" w:hAnsi="Arial" w:cs="Arial"/>
          <w:b/>
          <w:bCs/>
          <w:color w:val="000000"/>
          <w:kern w:val="0"/>
          <w:sz w:val="16"/>
          <w:szCs w:val="16"/>
          <w14:ligatures w14:val="none"/>
        </w:rPr>
        <w:tab/>
      </w:r>
      <w:r w:rsidR="00FF10B9" w:rsidRPr="00FF10B9">
        <w:rPr>
          <w:rFonts w:ascii="Arial" w:eastAsia="Times New Roman" w:hAnsi="Arial" w:cs="Arial"/>
          <w:bCs/>
          <w:color w:val="000000"/>
          <w:kern w:val="0"/>
          <w:sz w:val="16"/>
          <w:szCs w:val="16"/>
          <w14:ligatures w14:val="none"/>
        </w:rPr>
        <w:t>f</w:t>
      </w:r>
      <w:r w:rsidR="00FF10B9">
        <w:rPr>
          <w:rFonts w:ascii="Arial" w:eastAsia="Times New Roman" w:hAnsi="Arial" w:cs="Arial"/>
          <w:bCs/>
          <w:color w:val="000000"/>
          <w:kern w:val="0"/>
          <w:sz w:val="16"/>
          <w:szCs w:val="16"/>
          <w14:ligatures w14:val="none"/>
        </w:rPr>
        <w:t>o</w:t>
      </w:r>
      <w:r w:rsidR="00FF10B9" w:rsidRPr="00FF10B9">
        <w:rPr>
          <w:rFonts w:ascii="Arial" w:eastAsia="Times New Roman" w:hAnsi="Arial" w:cs="Arial"/>
          <w:bCs/>
          <w:color w:val="000000"/>
          <w:kern w:val="0"/>
          <w:sz w:val="16"/>
          <w:szCs w:val="16"/>
          <w14:ligatures w14:val="none"/>
        </w:rPr>
        <w:t>llowers</w:t>
      </w:r>
    </w:p>
    <w:p w14:paraId="5C590A66" w14:textId="77777777" w:rsidR="005A350A" w:rsidRPr="00685AED" w:rsidRDefault="00685AED" w:rsidP="00685AED">
      <w:pPr>
        <w:shd w:val="clear" w:color="auto" w:fill="FFFFFF"/>
        <w:spacing w:after="0"/>
        <w:ind w:firstLine="180"/>
        <w:jc w:val="both"/>
        <w:rPr>
          <w:rFonts w:ascii="Arial" w:eastAsia="Times New Roman" w:hAnsi="Arial" w:cs="Arial"/>
          <w:b/>
          <w:bCs/>
          <w:color w:val="000000"/>
          <w:kern w:val="0"/>
          <w:sz w:val="16"/>
          <w:szCs w:val="16"/>
          <w14:ligatures w14:val="none"/>
        </w:rPr>
      </w:pPr>
      <w:r w:rsidRPr="00685AED">
        <w:rPr>
          <w:rFonts w:ascii="Arial" w:eastAsia="Times New Roman" w:hAnsi="Arial" w:cs="Arial"/>
          <w:b/>
          <w:bCs/>
          <w:color w:val="000000"/>
          <w:kern w:val="0"/>
          <w:sz w:val="16"/>
          <w:szCs w:val="16"/>
          <w14:ligatures w14:val="none"/>
        </w:rPr>
        <w:t xml:space="preserve"> pioneers</w:t>
      </w:r>
    </w:p>
    <w:p w14:paraId="5EF0E423" w14:textId="77777777" w:rsidR="00685AED" w:rsidRPr="00685AED" w:rsidRDefault="00995CF3" w:rsidP="00685AED">
      <w:pPr>
        <w:shd w:val="clear" w:color="auto" w:fill="FFFFFF"/>
        <w:tabs>
          <w:tab w:val="left" w:pos="2680"/>
        </w:tabs>
        <w:spacing w:after="0"/>
        <w:jc w:val="both"/>
        <w:rPr>
          <w:rFonts w:ascii="Arial" w:eastAsia="Times New Roman" w:hAnsi="Arial" w:cs="Arial"/>
          <w:b/>
          <w:bCs/>
          <w:color w:val="000000"/>
          <w:kern w:val="0"/>
          <w:sz w:val="16"/>
          <w:szCs w:val="16"/>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63360" behindDoc="0" locked="0" layoutInCell="1" allowOverlap="1" wp14:anchorId="2A6028B9" wp14:editId="46070F22">
                <wp:simplePos x="0" y="0"/>
                <wp:positionH relativeFrom="column">
                  <wp:posOffset>1187450</wp:posOffset>
                </wp:positionH>
                <wp:positionV relativeFrom="paragraph">
                  <wp:posOffset>31750</wp:posOffset>
                </wp:positionV>
                <wp:extent cx="0" cy="330200"/>
                <wp:effectExtent l="0" t="0" r="19050" b="12700"/>
                <wp:wrapNone/>
                <wp:docPr id="27" name="Straight Connector 27"/>
                <wp:cNvGraphicFramePr/>
                <a:graphic xmlns:a="http://schemas.openxmlformats.org/drawingml/2006/main">
                  <a:graphicData uri="http://schemas.microsoft.com/office/word/2010/wordprocessingShape">
                    <wps:wsp>
                      <wps:cNvCnPr/>
                      <wps:spPr>
                        <a:xfrm>
                          <a:off x="0" y="0"/>
                          <a:ext cx="0" cy="330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2BE988AB" id="Straight Connector 27" o:spid="_x0000_s1026" style="position:absolute;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3.5pt,2.5pt" to="93.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" strokecolor="black [3040]"/>
            </w:pict>
          </mc:Fallback>
        </mc:AlternateContent>
      </w:r>
      <w:r w:rsidR="00685AED">
        <w:rPr>
          <w:rFonts w:ascii="Arial" w:eastAsia="Times New Roman" w:hAnsi="Arial" w:cs="Arial"/>
          <w:b/>
          <w:bCs/>
          <w:color w:val="000000"/>
          <w:kern w:val="0"/>
          <w:sz w:val="24"/>
          <w:szCs w:val="24"/>
          <w14:ligatures w14:val="none"/>
        </w:rPr>
        <w:tab/>
      </w:r>
      <w:r w:rsidR="00685AED">
        <w:rPr>
          <w:rFonts w:ascii="Arial" w:eastAsia="Times New Roman" w:hAnsi="Arial" w:cs="Arial"/>
          <w:b/>
          <w:bCs/>
          <w:color w:val="000000"/>
          <w:kern w:val="0"/>
          <w:sz w:val="16"/>
          <w:szCs w:val="16"/>
          <w14:ligatures w14:val="none"/>
        </w:rPr>
        <w:t>Early growth</w:t>
      </w:r>
    </w:p>
    <w:p w14:paraId="5A6D00EF" w14:textId="77777777" w:rsidR="005A350A" w:rsidRPr="00995CF3" w:rsidRDefault="00995CF3" w:rsidP="00995CF3">
      <w:pPr>
        <w:shd w:val="clear" w:color="auto" w:fill="FFFFFF"/>
        <w:tabs>
          <w:tab w:val="left" w:pos="1060"/>
        </w:tabs>
        <w:spacing w:after="0"/>
        <w:jc w:val="both"/>
        <w:rPr>
          <w:rFonts w:ascii="Arial" w:eastAsia="Times New Roman" w:hAnsi="Arial" w:cs="Arial"/>
          <w:b/>
          <w:bCs/>
          <w:color w:val="808080" w:themeColor="background1" w:themeShade="80"/>
          <w:kern w:val="0"/>
          <w:sz w:val="24"/>
          <w:szCs w:val="24"/>
          <w14:ligatures w14:val="none"/>
        </w:rPr>
      </w:pPr>
      <w:r>
        <w:rPr>
          <w:rFonts w:ascii="Arial" w:eastAsia="Times New Roman" w:hAnsi="Arial" w:cs="Arial"/>
          <w:b/>
          <w:bCs/>
          <w:color w:val="A6A6A6" w:themeColor="background1" w:themeShade="A6"/>
          <w:kern w:val="0"/>
          <w:sz w:val="24"/>
          <w:szCs w:val="24"/>
          <w14:ligatures w14:val="none"/>
        </w:rPr>
        <w:tab/>
      </w:r>
    </w:p>
    <w:p w14:paraId="22C9B215" w14:textId="77777777" w:rsidR="005A350A" w:rsidRDefault="00685AED" w:rsidP="00995CF3">
      <w:pPr>
        <w:shd w:val="clear" w:color="auto" w:fill="FFFFFF"/>
        <w:tabs>
          <w:tab w:val="left" w:pos="1060"/>
          <w:tab w:val="left" w:pos="3400"/>
        </w:tabs>
        <w:spacing w:after="0"/>
        <w:jc w:val="both"/>
        <w:rPr>
          <w:rFonts w:ascii="Arial" w:eastAsia="Times New Roman" w:hAnsi="Arial" w:cs="Arial"/>
          <w:b/>
          <w:color w:val="000000"/>
          <w:kern w:val="0"/>
          <w:sz w:val="24"/>
          <w:szCs w:val="24"/>
          <w14:ligatures w14:val="none"/>
        </w:rPr>
      </w:pPr>
      <w:r>
        <w:rPr>
          <w:rFonts w:ascii="Arial" w:eastAsia="Times New Roman" w:hAnsi="Arial" w:cs="Arial"/>
          <w:b/>
          <w:bCs/>
          <w:noProof/>
          <w:color w:val="000000"/>
          <w:kern w:val="0"/>
          <w:sz w:val="24"/>
          <w:szCs w:val="24"/>
        </w:rPr>
        <mc:AlternateContent>
          <mc:Choice Requires="wps">
            <w:drawing>
              <wp:anchor distT="0" distB="0" distL="114300" distR="114300" simplePos="0" relativeHeight="251676672" behindDoc="0" locked="0" layoutInCell="1" allowOverlap="1" wp14:anchorId="17DC6199" wp14:editId="7C98E0AD">
                <wp:simplePos x="0" y="0"/>
                <wp:positionH relativeFrom="column">
                  <wp:posOffset>2901950</wp:posOffset>
                </wp:positionH>
                <wp:positionV relativeFrom="paragraph">
                  <wp:posOffset>151765</wp:posOffset>
                </wp:positionV>
                <wp:extent cx="3429000" cy="0"/>
                <wp:effectExtent l="0" t="76200" r="19050" b="114300"/>
                <wp:wrapNone/>
                <wp:docPr id="40" name="Straight Arrow Connector 40"/>
                <wp:cNvGraphicFramePr/>
                <a:graphic xmlns:a="http://schemas.openxmlformats.org/drawingml/2006/main">
                  <a:graphicData uri="http://schemas.microsoft.com/office/word/2010/wordprocessingShape">
                    <wps:wsp>
                      <wps:cNvCnPr/>
                      <wps:spPr>
                        <a:xfrm>
                          <a:off x="0" y="0"/>
                          <a:ext cx="34290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D81CCEA" id="Straight Arrow Connector 40" o:spid="_x0000_s1026" type="#_x0000_t32" style="position:absolute;margin-left:228.5pt;margin-top:11.95pt;width:270pt;height: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" strokecolor="#4579b8 [3044]">
                <v:stroke endarrow="open"/>
              </v:shape>
            </w:pict>
          </mc:Fallback>
        </mc:AlternateContent>
      </w:r>
      <w:r>
        <w:rPr>
          <w:rFonts w:ascii="Arial" w:eastAsia="Times New Roman" w:hAnsi="Arial" w:cs="Arial"/>
          <w:b/>
          <w:bCs/>
          <w:noProof/>
          <w:color w:val="000000"/>
          <w:kern w:val="0"/>
          <w:sz w:val="24"/>
          <w:szCs w:val="24"/>
        </w:rPr>
        <mc:AlternateContent>
          <mc:Choice Requires="wps">
            <w:drawing>
              <wp:anchor distT="0" distB="0" distL="114300" distR="114300" simplePos="0" relativeHeight="251660288" behindDoc="0" locked="0" layoutInCell="1" allowOverlap="1" wp14:anchorId="0FF05299" wp14:editId="119D73E7">
                <wp:simplePos x="0" y="0"/>
                <wp:positionH relativeFrom="column">
                  <wp:posOffset>82550</wp:posOffset>
                </wp:positionH>
                <wp:positionV relativeFrom="paragraph">
                  <wp:posOffset>24765</wp:posOffset>
                </wp:positionV>
                <wp:extent cx="624840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62484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772F4AA6" id="Straight Connector 5"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95pt" to="498.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" strokecolor="black [3040]"/>
            </w:pict>
          </mc:Fallback>
        </mc:AlternateContent>
      </w:r>
      <w:r w:rsidR="00995CF3">
        <w:rPr>
          <w:rFonts w:ascii="Arial" w:eastAsia="Times New Roman" w:hAnsi="Arial" w:cs="Arial"/>
          <w:b/>
          <w:bCs/>
          <w:noProof/>
          <w:color w:val="000000"/>
          <w:kern w:val="0"/>
          <w:sz w:val="24"/>
          <w:szCs w:val="24"/>
        </w:rPr>
        <mc:AlternateContent>
          <mc:Choice Requires="wps">
            <w:drawing>
              <wp:anchor distT="0" distB="0" distL="114300" distR="114300" simplePos="0" relativeHeight="251675648" behindDoc="0" locked="0" layoutInCell="1" allowOverlap="1" wp14:anchorId="607420DC" wp14:editId="621D7DBF">
                <wp:simplePos x="0" y="0"/>
                <wp:positionH relativeFrom="column">
                  <wp:posOffset>88900</wp:posOffset>
                </wp:positionH>
                <wp:positionV relativeFrom="paragraph">
                  <wp:posOffset>154305</wp:posOffset>
                </wp:positionV>
                <wp:extent cx="1955800" cy="0"/>
                <wp:effectExtent l="0" t="0" r="25400" b="19050"/>
                <wp:wrapNone/>
                <wp:docPr id="39" name="Straight Connector 39"/>
                <wp:cNvGraphicFramePr/>
                <a:graphic xmlns:a="http://schemas.openxmlformats.org/drawingml/2006/main">
                  <a:graphicData uri="http://schemas.microsoft.com/office/word/2010/wordprocessingShape">
                    <wps:wsp>
                      <wps:cNvCnPr/>
                      <wps:spPr>
                        <a:xfrm>
                          <a:off x="0" y="0"/>
                          <a:ext cx="1955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DF34B7" id="Straight Connector 39"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7pt,12.15pt" to="161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" strokecolor="#4579b8 [3044]"/>
            </w:pict>
          </mc:Fallback>
        </mc:AlternateContent>
      </w:r>
      <w:r w:rsidR="00995CF3">
        <w:rPr>
          <w:rFonts w:ascii="Arial" w:eastAsia="Times New Roman" w:hAnsi="Arial" w:cs="Arial"/>
          <w:b/>
          <w:color w:val="000000"/>
          <w:kern w:val="0"/>
          <w:sz w:val="24"/>
          <w:szCs w:val="24"/>
          <w14:ligatures w14:val="none"/>
        </w:rPr>
        <w:tab/>
        <w:t>Introduction</w:t>
      </w:r>
      <w:r w:rsidR="00995CF3">
        <w:rPr>
          <w:rFonts w:ascii="Arial" w:eastAsia="Times New Roman" w:hAnsi="Arial" w:cs="Arial"/>
          <w:b/>
          <w:color w:val="000000"/>
          <w:kern w:val="0"/>
          <w:sz w:val="24"/>
          <w:szCs w:val="24"/>
          <w14:ligatures w14:val="none"/>
        </w:rPr>
        <w:tab/>
        <w:t>Time</w:t>
      </w:r>
    </w:p>
    <w:p w14:paraId="2EC1A0A1" w14:textId="77777777" w:rsidR="00685AED" w:rsidRDefault="00685AED" w:rsidP="00685AED">
      <w:pPr>
        <w:shd w:val="clear" w:color="auto" w:fill="FFFFFF"/>
        <w:tabs>
          <w:tab w:val="left" w:pos="1060"/>
          <w:tab w:val="left" w:pos="3400"/>
        </w:tabs>
        <w:spacing w:after="0"/>
        <w:ind w:right="480"/>
        <w:rPr>
          <w:rFonts w:ascii="Arial" w:eastAsia="Times New Roman" w:hAnsi="Arial" w:cs="Arial"/>
          <w:b/>
          <w:color w:val="000000"/>
          <w:kern w:val="0"/>
          <w:sz w:val="24"/>
          <w:szCs w:val="24"/>
          <w14:ligatures w14:val="none"/>
        </w:rPr>
      </w:pPr>
    </w:p>
    <w:p w14:paraId="553C0186" w14:textId="77777777" w:rsidR="00685AED" w:rsidRDefault="00685AED" w:rsidP="00995CF3">
      <w:pPr>
        <w:shd w:val="clear" w:color="auto" w:fill="FFFFFF"/>
        <w:tabs>
          <w:tab w:val="left" w:pos="1060"/>
          <w:tab w:val="left" w:pos="3400"/>
        </w:tabs>
        <w:spacing w:after="0"/>
        <w:jc w:val="both"/>
        <w:rPr>
          <w:rFonts w:ascii="Arial" w:eastAsia="Times New Roman" w:hAnsi="Arial" w:cs="Arial"/>
          <w:b/>
          <w:color w:val="000000"/>
          <w:kern w:val="0"/>
          <w:sz w:val="24"/>
          <w:szCs w:val="24"/>
          <w14:ligatures w14:val="none"/>
        </w:rPr>
      </w:pPr>
    </w:p>
    <w:p w14:paraId="7A1364FE" w14:textId="77777777" w:rsidR="00685AED" w:rsidRPr="00752E4C" w:rsidRDefault="00685AED" w:rsidP="00995CF3">
      <w:pPr>
        <w:shd w:val="clear" w:color="auto" w:fill="FFFFFF"/>
        <w:tabs>
          <w:tab w:val="left" w:pos="1060"/>
          <w:tab w:val="left" w:pos="3400"/>
        </w:tabs>
        <w:spacing w:after="0"/>
        <w:jc w:val="both"/>
        <w:rPr>
          <w:rFonts w:ascii="Arial" w:eastAsia="Times New Roman" w:hAnsi="Arial" w:cs="Arial"/>
          <w:b/>
          <w:color w:val="000000"/>
          <w:kern w:val="0"/>
          <w:sz w:val="24"/>
          <w:szCs w:val="24"/>
          <w14:ligatures w14:val="none"/>
        </w:rPr>
      </w:pPr>
    </w:p>
    <w:p w14:paraId="55165304" w14:textId="77777777" w:rsidR="00806547" w:rsidRDefault="00806547" w:rsidP="00806547">
      <w:pPr>
        <w:pStyle w:val="NormalWeb"/>
        <w:shd w:val="clear" w:color="auto" w:fill="FFFFFF"/>
        <w:spacing w:before="0" w:beforeAutospacing="0" w:after="0" w:afterAutospacing="0" w:line="276" w:lineRule="auto"/>
        <w:jc w:val="both"/>
        <w:rPr>
          <w:rFonts w:ascii="Arial" w:hAnsi="Arial" w:cs="Arial"/>
          <w:color w:val="000000"/>
        </w:rPr>
      </w:pPr>
    </w:p>
    <w:p w14:paraId="547BAC20" w14:textId="77777777" w:rsidR="00806547" w:rsidRPr="00806547" w:rsidRDefault="00806547" w:rsidP="00D50DB8">
      <w:pPr>
        <w:jc w:val="both"/>
      </w:pPr>
      <w:r w:rsidRPr="00806547">
        <w:t xml:space="preserve">Both pioneer and follower strategies have </w:t>
      </w:r>
      <w:r w:rsidR="00C60D20">
        <w:t>unique benefits. Pioneers gain market leadership, whereas followers optimize and improve innovations at reduced risk. The effectiveness of both strategies relies on industry evolution, the pace of innovation, and customer adaptation</w:t>
      </w:r>
      <w:r w:rsidRPr="00806547">
        <w:t>. As much as Apple and Tesla excel as pioneers, Samsung and BYD prove that being a strategic follower can also achieve great success.</w:t>
      </w:r>
    </w:p>
    <w:p w14:paraId="27872224" w14:textId="77777777" w:rsidR="00806547" w:rsidRPr="00806547" w:rsidRDefault="00806547" w:rsidP="00D50DB8">
      <w:pPr>
        <w:jc w:val="both"/>
        <w:rPr>
          <w:rFonts w:eastAsia="Times New Roman"/>
          <w:kern w:val="0"/>
          <w:sz w:val="24"/>
          <w:szCs w:val="24"/>
          <w14:ligatures w14:val="none"/>
        </w:rPr>
      </w:pPr>
      <w:r w:rsidRPr="00806547">
        <w:rPr>
          <w:rFonts w:eastAsia="Times New Roman"/>
          <w:kern w:val="0"/>
          <w:sz w:val="24"/>
          <w:szCs w:val="24"/>
          <w14:ligatures w14:val="none"/>
        </w:rPr>
        <w:lastRenderedPageBreak/>
        <w:t> </w:t>
      </w:r>
    </w:p>
    <w:p w14:paraId="063582BE" w14:textId="77777777" w:rsidR="00752E4C" w:rsidRPr="00752E4C" w:rsidRDefault="00806547" w:rsidP="00D50DB8">
      <w:pPr>
        <w:jc w:val="both"/>
        <w:rPr>
          <w:rFonts w:eastAsia="Times New Roman"/>
          <w:kern w:val="0"/>
          <w:sz w:val="24"/>
          <w:szCs w:val="24"/>
          <w14:ligatures w14:val="none"/>
        </w:rPr>
      </w:pPr>
      <w:r w:rsidRPr="00806547">
        <w:rPr>
          <w:rFonts w:eastAsia="Times New Roman"/>
          <w:kern w:val="0"/>
          <w:sz w:val="24"/>
          <w:szCs w:val="24"/>
          <w14:ligatures w14:val="none"/>
        </w:rPr>
        <w:t xml:space="preserve">Lastly, firms must assess market conditions, resource availability, and risk tolerance </w:t>
      </w:r>
      <w:r w:rsidR="00C60D20">
        <w:rPr>
          <w:rFonts w:eastAsia="Times New Roman"/>
          <w:kern w:val="0"/>
          <w:sz w:val="24"/>
          <w:szCs w:val="24"/>
          <w14:ligatures w14:val="none"/>
        </w:rPr>
        <w:t>to</w:t>
      </w:r>
      <w:r w:rsidRPr="00806547">
        <w:rPr>
          <w:rFonts w:eastAsia="Times New Roman"/>
          <w:kern w:val="0"/>
          <w:sz w:val="24"/>
          <w:szCs w:val="24"/>
          <w14:ligatures w14:val="none"/>
        </w:rPr>
        <w:t xml:space="preserve"> choose the optimal entry method.</w:t>
      </w:r>
    </w:p>
    <w:p w14:paraId="4DE56753" w14:textId="77777777" w:rsidR="00752E4C" w:rsidRPr="00752E4C" w:rsidRDefault="00752E4C" w:rsidP="004E696D">
      <w:pPr>
        <w:shd w:val="clear" w:color="auto" w:fill="FFFFFF"/>
        <w:spacing w:after="0"/>
        <w:jc w:val="both"/>
        <w:rPr>
          <w:rFonts w:ascii="Arial" w:eastAsia="Times New Roman" w:hAnsi="Arial" w:cs="Arial"/>
          <w:color w:val="000000"/>
          <w:kern w:val="0"/>
          <w:sz w:val="24"/>
          <w:szCs w:val="24"/>
          <w14:ligatures w14:val="none"/>
        </w:rPr>
      </w:pPr>
      <w:r w:rsidRPr="00752E4C">
        <w:rPr>
          <w:rFonts w:ascii="Arial" w:eastAsia="Times New Roman" w:hAnsi="Arial" w:cs="Arial"/>
          <w:color w:val="000000"/>
          <w:kern w:val="0"/>
          <w:sz w:val="24"/>
          <w:szCs w:val="24"/>
          <w14:ligatures w14:val="none"/>
        </w:rPr>
        <w:t> </w:t>
      </w:r>
    </w:p>
    <w:p w14:paraId="74B9ACBF" w14:textId="77777777" w:rsidR="00752E4C" w:rsidRPr="00752E4C" w:rsidRDefault="00752E4C" w:rsidP="004E696D">
      <w:pPr>
        <w:shd w:val="clear" w:color="auto" w:fill="FFFFFF"/>
        <w:spacing w:after="0"/>
        <w:jc w:val="both"/>
        <w:rPr>
          <w:rFonts w:ascii="Arial" w:eastAsia="Times New Roman" w:hAnsi="Arial" w:cs="Arial"/>
          <w:b/>
          <w:color w:val="000000"/>
          <w:kern w:val="0"/>
          <w:sz w:val="24"/>
          <w:szCs w:val="24"/>
          <w14:ligatures w14:val="none"/>
        </w:rPr>
      </w:pPr>
      <w:r w:rsidRPr="004E696D">
        <w:rPr>
          <w:rFonts w:ascii="Arial" w:eastAsia="Times New Roman" w:hAnsi="Arial" w:cs="Arial"/>
          <w:b/>
          <w:bCs/>
          <w:color w:val="000000"/>
          <w:kern w:val="0"/>
          <w:sz w:val="24"/>
          <w:szCs w:val="24"/>
          <w14:ligatures w14:val="none"/>
        </w:rPr>
        <w:t>4. Conclusion</w:t>
      </w:r>
    </w:p>
    <w:p w14:paraId="1225142D" w14:textId="77777777" w:rsidR="00752E4C" w:rsidRPr="00752E4C" w:rsidRDefault="00752E4C" w:rsidP="00D50DB8">
      <w:pPr>
        <w:jc w:val="both"/>
      </w:pPr>
      <w:r w:rsidRPr="00752E4C">
        <w:t>The choice between being a pioneer or a follower is a strategic decision influenced by a company's resources, risk tolerance, and market dynamics. Pioneer companies gain first-mover advantages, such as brand recognition and market dominance, but they also face higher risks and costs. In contrast, follower companies benefit from lower risks and reduced development costs but must compete within an already established market.</w:t>
      </w:r>
      <w:r w:rsidR="00D50DB8">
        <w:t xml:space="preserve"> </w:t>
      </w:r>
      <w:r w:rsidRPr="00752E4C">
        <w:t>Both strategies can lead to success when paired with effective product life cycle management. Companies like Apple and Tesla exemplify the advantages of pioneering, while Samsung and Microsoft highlight the benefits of following. Ultimately, long-term success depends on a company's ability to innovate continuously, adapt to market shifts, and implement well-planned strategies.</w:t>
      </w:r>
    </w:p>
    <w:p w14:paraId="3383AE55" w14:textId="77777777" w:rsidR="00752E4C" w:rsidRPr="00752E4C" w:rsidRDefault="00752E4C" w:rsidP="00D50DB8">
      <w:pPr>
        <w:jc w:val="both"/>
      </w:pPr>
      <w:r w:rsidRPr="00752E4C">
        <w:t>  </w:t>
      </w:r>
    </w:p>
    <w:p w14:paraId="5DC3BE41" w14:textId="77777777" w:rsidR="005558E3" w:rsidRDefault="00752E4C" w:rsidP="005558E3">
      <w:pPr>
        <w:shd w:val="clear" w:color="auto" w:fill="FFFFFF"/>
        <w:spacing w:after="0"/>
        <w:jc w:val="both"/>
        <w:rPr>
          <w:rFonts w:ascii="Arial" w:eastAsia="Times New Roman" w:hAnsi="Arial" w:cs="Arial"/>
          <w:b/>
          <w:bCs/>
          <w:color w:val="000000"/>
          <w:kern w:val="0"/>
          <w:sz w:val="24"/>
          <w:szCs w:val="24"/>
          <w14:ligatures w14:val="none"/>
        </w:rPr>
      </w:pPr>
      <w:r w:rsidRPr="004E696D">
        <w:rPr>
          <w:rFonts w:ascii="Arial" w:eastAsia="Times New Roman" w:hAnsi="Arial" w:cs="Arial"/>
          <w:b/>
          <w:bCs/>
          <w:color w:val="000000"/>
          <w:kern w:val="0"/>
          <w:sz w:val="24"/>
          <w:szCs w:val="24"/>
          <w14:ligatures w14:val="none"/>
        </w:rPr>
        <w:t>5. References</w:t>
      </w:r>
    </w:p>
    <w:sdt>
      <w:sdtPr>
        <w:rPr>
          <w:rFonts w:ascii="Arial" w:eastAsia="Times New Roman" w:hAnsi="Arial" w:cs="Arial"/>
          <w:bCs/>
          <w:color w:val="000000"/>
          <w:kern w:val="0"/>
          <w:sz w:val="24"/>
          <w:szCs w:val="24"/>
          <w14:ligatures w14:val="none"/>
        </w:rPr>
        <w:tag w:val="MENDELEY_BIBLIOGRAPHY"/>
        <w:id w:val="239453858"/>
        <w:placeholder>
          <w:docPart w:val="DefaultPlaceholder_-1854013440"/>
        </w:placeholder>
      </w:sdtPr>
      <w:sdtEndPr/>
      <w:sdtContent>
        <w:p w14:paraId="3966B97A" w14:textId="77777777" w:rsidR="008537D8" w:rsidRPr="008537D8" w:rsidRDefault="008537D8">
          <w:pPr>
            <w:autoSpaceDE w:val="0"/>
            <w:autoSpaceDN w:val="0"/>
            <w:ind w:hanging="480"/>
            <w:divId w:val="1351376648"/>
            <w:rPr>
              <w:rFonts w:eastAsia="Times New Roman"/>
              <w:color w:val="000000"/>
              <w:sz w:val="24"/>
              <w:szCs w:val="24"/>
            </w:rPr>
          </w:pPr>
          <w:r w:rsidRPr="008537D8">
            <w:rPr>
              <w:rFonts w:eastAsia="Times New Roman"/>
              <w:i/>
              <w:iCs/>
              <w:color w:val="000000"/>
            </w:rPr>
            <w:t>12th Annual Conference of the EuroMed Academy of Business</w:t>
          </w:r>
          <w:r w:rsidRPr="008537D8">
            <w:rPr>
              <w:rFonts w:eastAsia="Times New Roman"/>
              <w:color w:val="000000"/>
            </w:rPr>
            <w:t>. (</w:t>
          </w:r>
          <w:r w:rsidR="00E43D62">
            <w:rPr>
              <w:rFonts w:eastAsia="Times New Roman"/>
              <w:color w:val="000000"/>
            </w:rPr>
            <w:t>2019</w:t>
          </w:r>
          <w:r w:rsidRPr="008537D8">
            <w:rPr>
              <w:rFonts w:eastAsia="Times New Roman"/>
              <w:color w:val="000000"/>
            </w:rPr>
            <w:t>).</w:t>
          </w:r>
        </w:p>
        <w:p w14:paraId="34E64C72" w14:textId="77777777" w:rsidR="008537D8" w:rsidRPr="008537D8" w:rsidRDefault="008537D8">
          <w:pPr>
            <w:autoSpaceDE w:val="0"/>
            <w:autoSpaceDN w:val="0"/>
            <w:ind w:hanging="480"/>
            <w:divId w:val="1532186765"/>
            <w:rPr>
              <w:rFonts w:eastAsia="Times New Roman"/>
              <w:color w:val="000000"/>
            </w:rPr>
          </w:pPr>
          <w:r w:rsidRPr="008537D8">
            <w:rPr>
              <w:rFonts w:eastAsia="Times New Roman"/>
              <w:color w:val="000000"/>
            </w:rPr>
            <w:t>Acemoglu, D., &amp; Johnson, S. (</w:t>
          </w:r>
          <w:r w:rsidR="00E43D62">
            <w:rPr>
              <w:rFonts w:eastAsia="Times New Roman"/>
              <w:color w:val="000000"/>
            </w:rPr>
            <w:t>2022</w:t>
          </w:r>
          <w:r w:rsidRPr="008537D8">
            <w:rPr>
              <w:rFonts w:eastAsia="Times New Roman"/>
              <w:color w:val="000000"/>
            </w:rPr>
            <w:t xml:space="preserve">). </w:t>
          </w:r>
          <w:r w:rsidRPr="008537D8">
            <w:rPr>
              <w:rFonts w:eastAsia="Times New Roman"/>
              <w:i/>
              <w:iCs/>
              <w:color w:val="000000"/>
            </w:rPr>
            <w:t>Power and Progress: Our Thousand-Year Struggle Over Technology and Prosperity</w:t>
          </w:r>
          <w:r w:rsidRPr="008537D8">
            <w:rPr>
              <w:rFonts w:eastAsia="Times New Roman"/>
              <w:color w:val="000000"/>
            </w:rPr>
            <w:t>.</w:t>
          </w:r>
        </w:p>
        <w:p w14:paraId="020F8410" w14:textId="77777777" w:rsidR="008537D8" w:rsidRPr="008537D8" w:rsidRDefault="008537D8">
          <w:pPr>
            <w:autoSpaceDE w:val="0"/>
            <w:autoSpaceDN w:val="0"/>
            <w:ind w:hanging="480"/>
            <w:divId w:val="1602105044"/>
            <w:rPr>
              <w:rFonts w:eastAsia="Times New Roman"/>
              <w:color w:val="000000"/>
            </w:rPr>
          </w:pPr>
          <w:r w:rsidRPr="008537D8">
            <w:rPr>
              <w:rFonts w:eastAsia="Times New Roman"/>
              <w:color w:val="000000"/>
            </w:rPr>
            <w:t xml:space="preserve">Boxenbaum, E., &amp; Battilana, J. (2005). Importation as innovation: Transposing managerial practices across fields. </w:t>
          </w:r>
          <w:r w:rsidRPr="008537D8">
            <w:rPr>
              <w:rFonts w:eastAsia="Times New Roman"/>
              <w:i/>
              <w:iCs/>
              <w:color w:val="000000"/>
            </w:rPr>
            <w:t>Strategic Organization</w:t>
          </w:r>
          <w:r w:rsidRPr="008537D8">
            <w:rPr>
              <w:rFonts w:eastAsia="Times New Roman"/>
              <w:color w:val="000000"/>
            </w:rPr>
            <w:t xml:space="preserve">, </w:t>
          </w:r>
          <w:r w:rsidRPr="008537D8">
            <w:rPr>
              <w:rFonts w:eastAsia="Times New Roman"/>
              <w:i/>
              <w:iCs/>
              <w:color w:val="000000"/>
            </w:rPr>
            <w:t>3</w:t>
          </w:r>
          <w:r w:rsidRPr="008537D8">
            <w:rPr>
              <w:rFonts w:eastAsia="Times New Roman"/>
              <w:color w:val="000000"/>
            </w:rPr>
            <w:t>(4), 355–383. https://doi.org/10.1177/1476127005058996</w:t>
          </w:r>
        </w:p>
        <w:p w14:paraId="284A1AB4" w14:textId="77777777" w:rsidR="008537D8" w:rsidRPr="008537D8" w:rsidRDefault="008537D8">
          <w:pPr>
            <w:autoSpaceDE w:val="0"/>
            <w:autoSpaceDN w:val="0"/>
            <w:ind w:hanging="480"/>
            <w:divId w:val="33120283"/>
            <w:rPr>
              <w:rFonts w:eastAsia="Times New Roman"/>
              <w:color w:val="000000"/>
            </w:rPr>
          </w:pPr>
          <w:r w:rsidRPr="008537D8">
            <w:rPr>
              <w:rFonts w:eastAsia="Times New Roman"/>
              <w:color w:val="000000"/>
            </w:rPr>
            <w:t>Das, G., Jain, S. P., Maheswaran, D., Slotegraaf, R. J., &amp; Srinivasan, R. (</w:t>
          </w:r>
          <w:r w:rsidR="00E43D62">
            <w:rPr>
              <w:rFonts w:eastAsia="Times New Roman"/>
              <w:color w:val="000000"/>
            </w:rPr>
            <w:t>2021</w:t>
          </w:r>
          <w:r w:rsidRPr="008537D8">
            <w:rPr>
              <w:rFonts w:eastAsia="Times New Roman"/>
              <w:color w:val="000000"/>
            </w:rPr>
            <w:t xml:space="preserve">). </w:t>
          </w:r>
          <w:r w:rsidRPr="008537D8">
            <w:rPr>
              <w:rFonts w:eastAsia="Times New Roman"/>
              <w:i/>
              <w:iCs/>
              <w:color w:val="000000"/>
            </w:rPr>
            <w:t>Pandemics and marketing: insights, impacts, and research opportunities</w:t>
          </w:r>
          <w:r w:rsidRPr="008537D8">
            <w:rPr>
              <w:rFonts w:eastAsia="Times New Roman"/>
              <w:color w:val="000000"/>
            </w:rPr>
            <w:t>. https://doi.org/10.1007/s11747-021-00786-y/Published</w:t>
          </w:r>
        </w:p>
        <w:p w14:paraId="3DEF2A68" w14:textId="77777777" w:rsidR="008537D8" w:rsidRPr="008537D8" w:rsidRDefault="008537D8">
          <w:pPr>
            <w:autoSpaceDE w:val="0"/>
            <w:autoSpaceDN w:val="0"/>
            <w:ind w:hanging="480"/>
            <w:divId w:val="563025475"/>
            <w:rPr>
              <w:rFonts w:eastAsia="Times New Roman"/>
              <w:color w:val="000000"/>
            </w:rPr>
          </w:pPr>
          <w:r w:rsidRPr="008537D8">
            <w:rPr>
              <w:rFonts w:eastAsia="Times New Roman"/>
              <w:color w:val="000000"/>
            </w:rPr>
            <w:t xml:space="preserve">Ellahi, A., Rehman, M., Javed, Y., Sultan, F., &amp; Rehman, H. M. (2022). Impact of Servant Leadership on Project Success Through Mediating Role of Team Motivation and Effectiveness: A Case of Software Industry. </w:t>
          </w:r>
          <w:r w:rsidRPr="008537D8">
            <w:rPr>
              <w:rFonts w:eastAsia="Times New Roman"/>
              <w:i/>
              <w:iCs/>
              <w:color w:val="000000"/>
            </w:rPr>
            <w:t>SAGE Open</w:t>
          </w:r>
          <w:r w:rsidRPr="008537D8">
            <w:rPr>
              <w:rFonts w:eastAsia="Times New Roman"/>
              <w:color w:val="000000"/>
            </w:rPr>
            <w:t xml:space="preserve">, </w:t>
          </w:r>
          <w:r w:rsidRPr="008537D8">
            <w:rPr>
              <w:rFonts w:eastAsia="Times New Roman"/>
              <w:i/>
              <w:iCs/>
              <w:color w:val="000000"/>
            </w:rPr>
            <w:t>12</w:t>
          </w:r>
          <w:r w:rsidRPr="008537D8">
            <w:rPr>
              <w:rFonts w:eastAsia="Times New Roman"/>
              <w:color w:val="000000"/>
            </w:rPr>
            <w:t>(3). https://doi.org/10.1177/21582440221122747</w:t>
          </w:r>
        </w:p>
        <w:p w14:paraId="1B3ABF69" w14:textId="77777777" w:rsidR="008537D8" w:rsidRPr="008537D8" w:rsidRDefault="008537D8">
          <w:pPr>
            <w:autoSpaceDE w:val="0"/>
            <w:autoSpaceDN w:val="0"/>
            <w:ind w:hanging="480"/>
            <w:divId w:val="701906205"/>
            <w:rPr>
              <w:rFonts w:eastAsia="Times New Roman"/>
              <w:color w:val="000000"/>
            </w:rPr>
          </w:pPr>
          <w:r w:rsidRPr="008537D8">
            <w:rPr>
              <w:rFonts w:eastAsia="Times New Roman"/>
              <w:i/>
              <w:iCs/>
              <w:color w:val="000000"/>
            </w:rPr>
            <w:t>Institute of Legal Education https://iledu.in RELEVANCE OF PODCAST FOR BANKING SECTOR &amp; DIGITAL MEDIA</w:t>
          </w:r>
          <w:r w:rsidRPr="008537D8">
            <w:rPr>
              <w:rFonts w:eastAsia="Times New Roman"/>
              <w:color w:val="000000"/>
            </w:rPr>
            <w:t>. (</w:t>
          </w:r>
          <w:r w:rsidR="00E43D62">
            <w:rPr>
              <w:rFonts w:eastAsia="Times New Roman"/>
              <w:color w:val="000000"/>
            </w:rPr>
            <w:t>2024</w:t>
          </w:r>
          <w:r w:rsidRPr="008537D8">
            <w:rPr>
              <w:rFonts w:eastAsia="Times New Roman"/>
              <w:color w:val="000000"/>
            </w:rPr>
            <w:t>). https://iledu.in</w:t>
          </w:r>
        </w:p>
        <w:p w14:paraId="37CDDAA3" w14:textId="77777777" w:rsidR="008537D8" w:rsidRPr="008537D8" w:rsidRDefault="008537D8">
          <w:pPr>
            <w:autoSpaceDE w:val="0"/>
            <w:autoSpaceDN w:val="0"/>
            <w:ind w:hanging="480"/>
            <w:divId w:val="493423820"/>
            <w:rPr>
              <w:rFonts w:eastAsia="Times New Roman"/>
              <w:color w:val="000000"/>
            </w:rPr>
          </w:pPr>
          <w:r w:rsidRPr="008537D8">
            <w:rPr>
              <w:rFonts w:eastAsia="Times New Roman"/>
              <w:color w:val="000000"/>
            </w:rPr>
            <w:t xml:space="preserve">Kamp, B., &amp; Ruiz de Apodaca, I. (2023). Leveraging (in)formal early-mover and diligent-follower advantage mechanisms to attain international niche market leadership: insights from Basque “hidden champions.” </w:t>
          </w:r>
          <w:r w:rsidRPr="008537D8">
            <w:rPr>
              <w:rFonts w:eastAsia="Times New Roman"/>
              <w:i/>
              <w:iCs/>
              <w:color w:val="000000"/>
            </w:rPr>
            <w:t>Competitiveness Review</w:t>
          </w:r>
          <w:r w:rsidRPr="008537D8">
            <w:rPr>
              <w:rFonts w:eastAsia="Times New Roman"/>
              <w:color w:val="000000"/>
            </w:rPr>
            <w:t xml:space="preserve">, </w:t>
          </w:r>
          <w:r w:rsidRPr="008537D8">
            <w:rPr>
              <w:rFonts w:eastAsia="Times New Roman"/>
              <w:i/>
              <w:iCs/>
              <w:color w:val="000000"/>
            </w:rPr>
            <w:t>33</w:t>
          </w:r>
          <w:r w:rsidRPr="008537D8">
            <w:rPr>
              <w:rFonts w:eastAsia="Times New Roman"/>
              <w:color w:val="000000"/>
            </w:rPr>
            <w:t>(6), 1013–1045. https://doi.org/10.1108/CR-10-2022-0158</w:t>
          </w:r>
        </w:p>
        <w:p w14:paraId="6F498198" w14:textId="77777777" w:rsidR="008537D8" w:rsidRPr="008537D8" w:rsidRDefault="008537D8">
          <w:pPr>
            <w:autoSpaceDE w:val="0"/>
            <w:autoSpaceDN w:val="0"/>
            <w:ind w:hanging="480"/>
            <w:divId w:val="1928616856"/>
            <w:rPr>
              <w:rFonts w:eastAsia="Times New Roman"/>
              <w:color w:val="000000"/>
            </w:rPr>
          </w:pPr>
          <w:r w:rsidRPr="008537D8">
            <w:rPr>
              <w:rFonts w:eastAsia="Times New Roman"/>
              <w:color w:val="000000"/>
            </w:rPr>
            <w:lastRenderedPageBreak/>
            <w:t xml:space="preserve">Kim SAMPSON, K., &amp; Virimai MUGOBO, V. (2023). Critical Success Factors for Leading Apparel E-Tailers in Cape Town, South Africa. </w:t>
          </w:r>
          <w:r w:rsidRPr="008537D8">
            <w:rPr>
              <w:rFonts w:eastAsia="Times New Roman"/>
              <w:i/>
              <w:iCs/>
              <w:color w:val="000000"/>
            </w:rPr>
            <w:t>Expert Journal of Marketing</w:t>
          </w:r>
          <w:r w:rsidRPr="008537D8">
            <w:rPr>
              <w:rFonts w:eastAsia="Times New Roman"/>
              <w:color w:val="000000"/>
            </w:rPr>
            <w:t xml:space="preserve">, </w:t>
          </w:r>
          <w:r w:rsidRPr="008537D8">
            <w:rPr>
              <w:rFonts w:eastAsia="Times New Roman"/>
              <w:i/>
              <w:iCs/>
              <w:color w:val="000000"/>
            </w:rPr>
            <w:t>11</w:t>
          </w:r>
          <w:r w:rsidRPr="008537D8">
            <w:rPr>
              <w:rFonts w:eastAsia="Times New Roman"/>
              <w:color w:val="000000"/>
            </w:rPr>
            <w:t>(1), 1–11. http://Marketing.ExpertJournals.com</w:t>
          </w:r>
        </w:p>
        <w:p w14:paraId="71FD9103" w14:textId="77777777" w:rsidR="008537D8" w:rsidRPr="008537D8" w:rsidRDefault="008537D8">
          <w:pPr>
            <w:autoSpaceDE w:val="0"/>
            <w:autoSpaceDN w:val="0"/>
            <w:ind w:hanging="480"/>
            <w:divId w:val="75442160"/>
            <w:rPr>
              <w:rFonts w:eastAsia="Times New Roman"/>
              <w:color w:val="000000"/>
            </w:rPr>
          </w:pPr>
          <w:r w:rsidRPr="008537D8">
            <w:rPr>
              <w:rFonts w:eastAsia="Times New Roman"/>
              <w:color w:val="000000"/>
            </w:rPr>
            <w:t xml:space="preserve">Loots, E., &amp; van Bennekom, S. (2023). Entrepreneurial firm growth in creative industries: fitting in … and standing out! </w:t>
          </w:r>
          <w:r w:rsidRPr="008537D8">
            <w:rPr>
              <w:rFonts w:eastAsia="Times New Roman"/>
              <w:i/>
              <w:iCs/>
              <w:color w:val="000000"/>
            </w:rPr>
            <w:t>Creative Industries Journal</w:t>
          </w:r>
          <w:r w:rsidRPr="008537D8">
            <w:rPr>
              <w:rFonts w:eastAsia="Times New Roman"/>
              <w:color w:val="000000"/>
            </w:rPr>
            <w:t xml:space="preserve">, </w:t>
          </w:r>
          <w:r w:rsidRPr="008537D8">
            <w:rPr>
              <w:rFonts w:eastAsia="Times New Roman"/>
              <w:i/>
              <w:iCs/>
              <w:color w:val="000000"/>
            </w:rPr>
            <w:t>16</w:t>
          </w:r>
          <w:r w:rsidRPr="008537D8">
            <w:rPr>
              <w:rFonts w:eastAsia="Times New Roman"/>
              <w:color w:val="000000"/>
            </w:rPr>
            <w:t>(3), 383–405. https://doi.org/10.1080/17510694.2022.2025710</w:t>
          </w:r>
        </w:p>
        <w:p w14:paraId="27B11667" w14:textId="77777777" w:rsidR="008537D8" w:rsidRPr="008537D8" w:rsidRDefault="008537D8">
          <w:pPr>
            <w:autoSpaceDE w:val="0"/>
            <w:autoSpaceDN w:val="0"/>
            <w:ind w:hanging="480"/>
            <w:divId w:val="1034036204"/>
            <w:rPr>
              <w:rFonts w:eastAsia="Times New Roman"/>
              <w:color w:val="000000"/>
            </w:rPr>
          </w:pPr>
          <w:r w:rsidRPr="008537D8">
            <w:rPr>
              <w:rFonts w:eastAsia="Times New Roman"/>
              <w:color w:val="000000"/>
            </w:rPr>
            <w:t>Olatunde Ologunebi John, J., Obafemi Taiwo, E., &amp; Oluwatosin Alli, K. (</w:t>
          </w:r>
          <w:r w:rsidR="004A37A7">
            <w:rPr>
              <w:rFonts w:eastAsia="Times New Roman"/>
              <w:color w:val="000000"/>
            </w:rPr>
            <w:t>2024</w:t>
          </w:r>
          <w:r w:rsidRPr="008537D8">
            <w:rPr>
              <w:rFonts w:eastAsia="Times New Roman"/>
              <w:color w:val="000000"/>
            </w:rPr>
            <w:t xml:space="preserve">). </w:t>
          </w:r>
          <w:r w:rsidRPr="008537D8">
            <w:rPr>
              <w:rFonts w:eastAsia="Times New Roman"/>
              <w:i/>
              <w:iCs/>
              <w:color w:val="000000"/>
            </w:rPr>
            <w:t>Digital Consumer Behavior in E-commerce: A Study of Amazon and Temu’s Customer Purchase Decision-Making Processes in the UK and the USA</w:t>
          </w:r>
          <w:r w:rsidRPr="008537D8">
            <w:rPr>
              <w:rFonts w:eastAsia="Times New Roman"/>
              <w:color w:val="000000"/>
            </w:rPr>
            <w:t>.</w:t>
          </w:r>
        </w:p>
        <w:p w14:paraId="4FB54010" w14:textId="77777777" w:rsidR="008537D8" w:rsidRPr="008537D8" w:rsidRDefault="008537D8">
          <w:pPr>
            <w:autoSpaceDE w:val="0"/>
            <w:autoSpaceDN w:val="0"/>
            <w:ind w:hanging="480"/>
            <w:divId w:val="423110578"/>
            <w:rPr>
              <w:rFonts w:eastAsia="Times New Roman"/>
              <w:color w:val="000000"/>
            </w:rPr>
          </w:pPr>
          <w:r w:rsidRPr="008537D8">
            <w:rPr>
              <w:rFonts w:eastAsia="Times New Roman"/>
              <w:color w:val="000000"/>
            </w:rPr>
            <w:t xml:space="preserve">Rashidi-Sabet, S., &amp; Madhavaram, S. (2022). A Strategic Marketing Framework for Emerging Out of the Climate Change Social Trap: The Case of the Fashion Industry. </w:t>
          </w:r>
          <w:r w:rsidRPr="008537D8">
            <w:rPr>
              <w:rFonts w:eastAsia="Times New Roman"/>
              <w:i/>
              <w:iCs/>
              <w:color w:val="000000"/>
            </w:rPr>
            <w:t>Journal of Macromarketing</w:t>
          </w:r>
          <w:r w:rsidRPr="008537D8">
            <w:rPr>
              <w:rFonts w:eastAsia="Times New Roman"/>
              <w:color w:val="000000"/>
            </w:rPr>
            <w:t xml:space="preserve">, </w:t>
          </w:r>
          <w:r w:rsidRPr="008537D8">
            <w:rPr>
              <w:rFonts w:eastAsia="Times New Roman"/>
              <w:i/>
              <w:iCs/>
              <w:color w:val="000000"/>
            </w:rPr>
            <w:t>42</w:t>
          </w:r>
          <w:r w:rsidRPr="008537D8">
            <w:rPr>
              <w:rFonts w:eastAsia="Times New Roman"/>
              <w:color w:val="000000"/>
            </w:rPr>
            <w:t>(2), 267–291. https://doi.org/10.1177/02761467211058083</w:t>
          </w:r>
        </w:p>
        <w:p w14:paraId="77678D10" w14:textId="77777777" w:rsidR="008537D8" w:rsidRPr="008537D8" w:rsidRDefault="008537D8">
          <w:pPr>
            <w:autoSpaceDE w:val="0"/>
            <w:autoSpaceDN w:val="0"/>
            <w:ind w:hanging="480"/>
            <w:divId w:val="1808355080"/>
            <w:rPr>
              <w:rFonts w:eastAsia="Times New Roman"/>
              <w:color w:val="000000"/>
            </w:rPr>
          </w:pPr>
          <w:r w:rsidRPr="008537D8">
            <w:rPr>
              <w:rFonts w:eastAsia="Times New Roman"/>
              <w:color w:val="000000"/>
            </w:rPr>
            <w:t xml:space="preserve">Saleh, M. I. (2023). Advantaging Tourism Through Influencers: Applying Transaction Cost Theory to Recognize Top Hero, Hub, and Hygiene Content Tactics for Tourism Marketing. </w:t>
          </w:r>
          <w:r w:rsidRPr="008537D8">
            <w:rPr>
              <w:rFonts w:eastAsia="Times New Roman"/>
              <w:i/>
              <w:iCs/>
              <w:color w:val="000000"/>
            </w:rPr>
            <w:t>Journal of Travel Research</w:t>
          </w:r>
          <w:r w:rsidRPr="008537D8">
            <w:rPr>
              <w:rFonts w:eastAsia="Times New Roman"/>
              <w:color w:val="000000"/>
            </w:rPr>
            <w:t>. https://doi.org/10.1177/00472875231214727</w:t>
          </w:r>
        </w:p>
        <w:p w14:paraId="5A9B8430" w14:textId="77777777" w:rsidR="008537D8" w:rsidRPr="008537D8" w:rsidRDefault="008537D8">
          <w:pPr>
            <w:autoSpaceDE w:val="0"/>
            <w:autoSpaceDN w:val="0"/>
            <w:ind w:hanging="480"/>
            <w:divId w:val="2067485983"/>
            <w:rPr>
              <w:rFonts w:eastAsia="Times New Roman"/>
              <w:color w:val="000000"/>
            </w:rPr>
          </w:pPr>
          <w:r w:rsidRPr="008537D8">
            <w:rPr>
              <w:rFonts w:eastAsia="Times New Roman"/>
              <w:color w:val="000000"/>
            </w:rPr>
            <w:t xml:space="preserve">Spanjol, J., Noble, C. H., Baer, M., Bogers, M. L. A. M., Bohlmann, J., Bouncken, R. B., Bstieler, L., De Luca, L. M., Garcia, R., Gemser, G., Grewal, D., Hoegl, M., Kuester, S., Kumar, M., Lee, R., Mahr, D., Nakata, C., Ordanini, A., Rindfleisch, A., … Wetzels, M. (2024). Fueling innovation management research: Future directions and five forward-looking paths. </w:t>
          </w:r>
          <w:r w:rsidRPr="008537D8">
            <w:rPr>
              <w:rFonts w:eastAsia="Times New Roman"/>
              <w:i/>
              <w:iCs/>
              <w:color w:val="000000"/>
            </w:rPr>
            <w:t>Journal of Product Innovation Management</w:t>
          </w:r>
          <w:r w:rsidRPr="008537D8">
            <w:rPr>
              <w:rFonts w:eastAsia="Times New Roman"/>
              <w:color w:val="000000"/>
            </w:rPr>
            <w:t xml:space="preserve">, </w:t>
          </w:r>
          <w:r w:rsidRPr="008537D8">
            <w:rPr>
              <w:rFonts w:eastAsia="Times New Roman"/>
              <w:i/>
              <w:iCs/>
              <w:color w:val="000000"/>
            </w:rPr>
            <w:t>41</w:t>
          </w:r>
          <w:r w:rsidRPr="008537D8">
            <w:rPr>
              <w:rFonts w:eastAsia="Times New Roman"/>
              <w:color w:val="000000"/>
            </w:rPr>
            <w:t>(5), 893–948. https://doi.org/10.1111/jpim.12754</w:t>
          </w:r>
        </w:p>
        <w:p w14:paraId="1B2B1C80" w14:textId="77777777" w:rsidR="008537D8" w:rsidRPr="008537D8" w:rsidRDefault="008537D8">
          <w:pPr>
            <w:autoSpaceDE w:val="0"/>
            <w:autoSpaceDN w:val="0"/>
            <w:ind w:hanging="480"/>
            <w:divId w:val="622463460"/>
            <w:rPr>
              <w:rFonts w:eastAsia="Times New Roman"/>
              <w:color w:val="000000"/>
            </w:rPr>
          </w:pPr>
          <w:r w:rsidRPr="008537D8">
            <w:rPr>
              <w:rFonts w:eastAsia="Times New Roman"/>
              <w:color w:val="000000"/>
            </w:rPr>
            <w:t xml:space="preserve">Whitfield, L. ;, &amp; Wuttke, T. (2020). </w:t>
          </w:r>
          <w:r w:rsidRPr="008537D8">
            <w:rPr>
              <w:rFonts w:eastAsia="Times New Roman"/>
              <w:i/>
              <w:iCs/>
              <w:color w:val="000000"/>
            </w:rPr>
            <w:t>Incumbent Advantage, Barriers to Entry, and Latecomer Catch-up in the Global Automotive Industry</w:t>
          </w:r>
          <w:r w:rsidRPr="008537D8">
            <w:rPr>
              <w:rFonts w:eastAsia="Times New Roman"/>
              <w:color w:val="000000"/>
            </w:rPr>
            <w:t>. www.cbds.center</w:t>
          </w:r>
        </w:p>
        <w:p w14:paraId="5FF12607" w14:textId="77777777" w:rsidR="008537D8" w:rsidRDefault="008537D8" w:rsidP="005558E3">
          <w:pPr>
            <w:shd w:val="clear" w:color="auto" w:fill="FFFFFF"/>
            <w:spacing w:after="0"/>
            <w:jc w:val="both"/>
            <w:rPr>
              <w:rFonts w:ascii="Arial" w:eastAsia="Times New Roman" w:hAnsi="Arial" w:cs="Arial"/>
              <w:b/>
              <w:bCs/>
              <w:color w:val="000000"/>
              <w:kern w:val="0"/>
              <w:sz w:val="24"/>
              <w:szCs w:val="24"/>
              <w14:ligatures w14:val="none"/>
            </w:rPr>
          </w:pPr>
          <w:r w:rsidRPr="008537D8">
            <w:rPr>
              <w:rFonts w:eastAsia="Times New Roman"/>
              <w:color w:val="000000"/>
            </w:rPr>
            <w:t> </w:t>
          </w:r>
        </w:p>
      </w:sdtContent>
    </w:sdt>
    <w:p w14:paraId="414CB7FB" w14:textId="77777777" w:rsidR="006D76CA" w:rsidRPr="005558E3" w:rsidRDefault="006D76CA" w:rsidP="005558E3">
      <w:pPr>
        <w:rPr>
          <w:rFonts w:eastAsia="Times New Roman"/>
        </w:rPr>
      </w:pPr>
    </w:p>
    <w:sectPr w:rsidR="00D36D82" w:rsidRPr="005558E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8AD01" w14:textId="77777777" w:rsidR="006E3A21" w:rsidRDefault="006E3A21" w:rsidP="005558E3">
      <w:pPr>
        <w:spacing w:after="0" w:line="240" w:lineRule="auto"/>
      </w:pPr>
      <w:r>
        <w:separator/>
      </w:r>
    </w:p>
  </w:endnote>
  <w:endnote w:type="continuationSeparator" w:id="0">
    <w:p w14:paraId="5E6677B6" w14:textId="77777777" w:rsidR="006E3A21" w:rsidRDefault="006E3A21" w:rsidP="00555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F047C" w14:textId="77777777" w:rsidR="006E3A21" w:rsidRDefault="006E3A21" w:rsidP="005558E3">
      <w:pPr>
        <w:spacing w:after="0" w:line="240" w:lineRule="auto"/>
      </w:pPr>
      <w:r>
        <w:separator/>
      </w:r>
    </w:p>
  </w:footnote>
  <w:footnote w:type="continuationSeparator" w:id="0">
    <w:p w14:paraId="198A3EF0" w14:textId="77777777" w:rsidR="006E3A21" w:rsidRDefault="006E3A21" w:rsidP="00555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B698B"/>
    <w:multiLevelType w:val="multilevel"/>
    <w:tmpl w:val="AE0EE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B21FC"/>
    <w:multiLevelType w:val="multilevel"/>
    <w:tmpl w:val="0042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F0D65"/>
    <w:multiLevelType w:val="multilevel"/>
    <w:tmpl w:val="15CED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C27407"/>
    <w:multiLevelType w:val="multilevel"/>
    <w:tmpl w:val="145E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247AEF"/>
    <w:multiLevelType w:val="multilevel"/>
    <w:tmpl w:val="E3802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67845"/>
    <w:multiLevelType w:val="multilevel"/>
    <w:tmpl w:val="8C1C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37E81"/>
    <w:multiLevelType w:val="multilevel"/>
    <w:tmpl w:val="D5E42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00484"/>
    <w:multiLevelType w:val="multilevel"/>
    <w:tmpl w:val="BC88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F454B"/>
    <w:multiLevelType w:val="multilevel"/>
    <w:tmpl w:val="1162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7A1548"/>
    <w:multiLevelType w:val="multilevel"/>
    <w:tmpl w:val="4882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2A2688"/>
    <w:multiLevelType w:val="multilevel"/>
    <w:tmpl w:val="C326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C2BA2"/>
    <w:multiLevelType w:val="multilevel"/>
    <w:tmpl w:val="26DE8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DE4F86"/>
    <w:multiLevelType w:val="multilevel"/>
    <w:tmpl w:val="10C84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6B2F50"/>
    <w:multiLevelType w:val="multilevel"/>
    <w:tmpl w:val="7884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DD0F74"/>
    <w:multiLevelType w:val="hybridMultilevel"/>
    <w:tmpl w:val="2BD4D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4F47D0D"/>
    <w:multiLevelType w:val="multilevel"/>
    <w:tmpl w:val="80326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4A7698"/>
    <w:multiLevelType w:val="multilevel"/>
    <w:tmpl w:val="F8FEA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34C33"/>
    <w:multiLevelType w:val="multilevel"/>
    <w:tmpl w:val="EF2E6C7A"/>
    <w:lvl w:ilvl="0">
      <w:start w:val="1"/>
      <w:numFmt w:val="decimal"/>
      <w:lvlText w:val="%1."/>
      <w:lvlJc w:val="left"/>
      <w:pPr>
        <w:tabs>
          <w:tab w:val="num" w:pos="630"/>
        </w:tabs>
        <w:ind w:left="630" w:hanging="360"/>
      </w:pPr>
    </w:lvl>
    <w:lvl w:ilvl="1">
      <w:start w:val="1"/>
      <w:numFmt w:val="bullet"/>
      <w:lvlText w:val="o"/>
      <w:lvlJc w:val="left"/>
      <w:pPr>
        <w:tabs>
          <w:tab w:val="num" w:pos="1350"/>
        </w:tabs>
        <w:ind w:left="1350" w:hanging="360"/>
      </w:pPr>
      <w:rPr>
        <w:rFonts w:ascii="Courier New" w:hAnsi="Courier New" w:hint="default"/>
        <w:sz w:val="20"/>
      </w:r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18" w15:restartNumberingAfterBreak="0">
    <w:nsid w:val="476B1B4B"/>
    <w:multiLevelType w:val="multilevel"/>
    <w:tmpl w:val="8CD8BD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9132A90"/>
    <w:multiLevelType w:val="multilevel"/>
    <w:tmpl w:val="1018A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827E4E"/>
    <w:multiLevelType w:val="multilevel"/>
    <w:tmpl w:val="A678E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C95251"/>
    <w:multiLevelType w:val="multilevel"/>
    <w:tmpl w:val="6B7E3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970FB7"/>
    <w:multiLevelType w:val="multilevel"/>
    <w:tmpl w:val="2EB8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776F03"/>
    <w:multiLevelType w:val="multilevel"/>
    <w:tmpl w:val="2CD07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7B7366"/>
    <w:multiLevelType w:val="multilevel"/>
    <w:tmpl w:val="AFFE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FF2DA9"/>
    <w:multiLevelType w:val="multilevel"/>
    <w:tmpl w:val="CF7C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3775FD"/>
    <w:multiLevelType w:val="multilevel"/>
    <w:tmpl w:val="9DA8B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D12E61"/>
    <w:multiLevelType w:val="multilevel"/>
    <w:tmpl w:val="17BAAE1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E043ADC"/>
    <w:multiLevelType w:val="multilevel"/>
    <w:tmpl w:val="86A4A5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14652F"/>
    <w:multiLevelType w:val="multilevel"/>
    <w:tmpl w:val="1CAE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1367101">
    <w:abstractNumId w:val="22"/>
  </w:num>
  <w:num w:numId="2" w16cid:durableId="1504318595">
    <w:abstractNumId w:val="16"/>
  </w:num>
  <w:num w:numId="3" w16cid:durableId="1282955452">
    <w:abstractNumId w:val="25"/>
  </w:num>
  <w:num w:numId="4" w16cid:durableId="1872452092">
    <w:abstractNumId w:val="5"/>
  </w:num>
  <w:num w:numId="5" w16cid:durableId="1298024738">
    <w:abstractNumId w:val="10"/>
  </w:num>
  <w:num w:numId="6" w16cid:durableId="1585139557">
    <w:abstractNumId w:val="12"/>
  </w:num>
  <w:num w:numId="7" w16cid:durableId="946816263">
    <w:abstractNumId w:val="15"/>
  </w:num>
  <w:num w:numId="8" w16cid:durableId="1286622489">
    <w:abstractNumId w:val="0"/>
  </w:num>
  <w:num w:numId="9" w16cid:durableId="1738938670">
    <w:abstractNumId w:val="13"/>
  </w:num>
  <w:num w:numId="10" w16cid:durableId="159320876">
    <w:abstractNumId w:val="9"/>
  </w:num>
  <w:num w:numId="11" w16cid:durableId="1062749537">
    <w:abstractNumId w:val="24"/>
  </w:num>
  <w:num w:numId="12" w16cid:durableId="24213461">
    <w:abstractNumId w:val="6"/>
  </w:num>
  <w:num w:numId="13" w16cid:durableId="2081975134">
    <w:abstractNumId w:val="1"/>
  </w:num>
  <w:num w:numId="14" w16cid:durableId="110983016">
    <w:abstractNumId w:val="20"/>
  </w:num>
  <w:num w:numId="15" w16cid:durableId="428741026">
    <w:abstractNumId w:val="29"/>
  </w:num>
  <w:num w:numId="16" w16cid:durableId="1739740475">
    <w:abstractNumId w:val="2"/>
  </w:num>
  <w:num w:numId="17" w16cid:durableId="1190948257">
    <w:abstractNumId w:val="21"/>
  </w:num>
  <w:num w:numId="18" w16cid:durableId="628709666">
    <w:abstractNumId w:val="11"/>
  </w:num>
  <w:num w:numId="19" w16cid:durableId="506987787">
    <w:abstractNumId w:val="4"/>
  </w:num>
  <w:num w:numId="20" w16cid:durableId="1328552345">
    <w:abstractNumId w:val="3"/>
  </w:num>
  <w:num w:numId="21" w16cid:durableId="319312131">
    <w:abstractNumId w:val="26"/>
  </w:num>
  <w:num w:numId="22" w16cid:durableId="1149638976">
    <w:abstractNumId w:val="7"/>
  </w:num>
  <w:num w:numId="23" w16cid:durableId="1542477059">
    <w:abstractNumId w:val="23"/>
  </w:num>
  <w:num w:numId="24" w16cid:durableId="1450006168">
    <w:abstractNumId w:val="8"/>
  </w:num>
  <w:num w:numId="25" w16cid:durableId="1331905369">
    <w:abstractNumId w:val="17"/>
  </w:num>
  <w:num w:numId="26" w16cid:durableId="106779394">
    <w:abstractNumId w:val="28"/>
  </w:num>
  <w:num w:numId="27" w16cid:durableId="1788422860">
    <w:abstractNumId w:val="19"/>
  </w:num>
  <w:num w:numId="28" w16cid:durableId="1342320900">
    <w:abstractNumId w:val="14"/>
  </w:num>
  <w:num w:numId="29" w16cid:durableId="368532733">
    <w:abstractNumId w:val="18"/>
  </w:num>
  <w:num w:numId="30" w16cid:durableId="45190004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E4C"/>
    <w:rsid w:val="0002580F"/>
    <w:rsid w:val="00080D95"/>
    <w:rsid w:val="000E0BDA"/>
    <w:rsid w:val="00127B59"/>
    <w:rsid w:val="00135D29"/>
    <w:rsid w:val="001D2969"/>
    <w:rsid w:val="002860F4"/>
    <w:rsid w:val="00290E45"/>
    <w:rsid w:val="002A2641"/>
    <w:rsid w:val="003209DE"/>
    <w:rsid w:val="00382187"/>
    <w:rsid w:val="003C382A"/>
    <w:rsid w:val="00414AD3"/>
    <w:rsid w:val="00465346"/>
    <w:rsid w:val="004A37A7"/>
    <w:rsid w:val="004D25B7"/>
    <w:rsid w:val="004E696D"/>
    <w:rsid w:val="005558E3"/>
    <w:rsid w:val="005A350A"/>
    <w:rsid w:val="005F1B5A"/>
    <w:rsid w:val="005F1F49"/>
    <w:rsid w:val="006227C2"/>
    <w:rsid w:val="00675107"/>
    <w:rsid w:val="00685AED"/>
    <w:rsid w:val="00685E0F"/>
    <w:rsid w:val="006C5D27"/>
    <w:rsid w:val="006E3A21"/>
    <w:rsid w:val="00722C9F"/>
    <w:rsid w:val="00752E4C"/>
    <w:rsid w:val="007F419F"/>
    <w:rsid w:val="00801816"/>
    <w:rsid w:val="00806547"/>
    <w:rsid w:val="008537D8"/>
    <w:rsid w:val="008A39DF"/>
    <w:rsid w:val="008C1259"/>
    <w:rsid w:val="00964853"/>
    <w:rsid w:val="00995CF3"/>
    <w:rsid w:val="009A1862"/>
    <w:rsid w:val="00A03FE3"/>
    <w:rsid w:val="00AC59C7"/>
    <w:rsid w:val="00AE315E"/>
    <w:rsid w:val="00BD57B0"/>
    <w:rsid w:val="00BF6534"/>
    <w:rsid w:val="00C42226"/>
    <w:rsid w:val="00C60D20"/>
    <w:rsid w:val="00C71290"/>
    <w:rsid w:val="00CB6612"/>
    <w:rsid w:val="00CC61F2"/>
    <w:rsid w:val="00D157F3"/>
    <w:rsid w:val="00D2753F"/>
    <w:rsid w:val="00D50DB8"/>
    <w:rsid w:val="00D64F9A"/>
    <w:rsid w:val="00D71B5D"/>
    <w:rsid w:val="00DC675C"/>
    <w:rsid w:val="00DD0803"/>
    <w:rsid w:val="00E43D62"/>
    <w:rsid w:val="00E66D45"/>
    <w:rsid w:val="00EB6306"/>
    <w:rsid w:val="00EC5845"/>
    <w:rsid w:val="00F80CA9"/>
    <w:rsid w:val="00F81712"/>
    <w:rsid w:val="00FD0AD5"/>
    <w:rsid w:val="00FD216B"/>
    <w:rsid w:val="00FF10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04754"/>
  <w15:docId w15:val="{993BDB55-31DD-4B5D-8996-EC16490CA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D20"/>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2E4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752E4C"/>
    <w:rPr>
      <w:b/>
      <w:bCs/>
    </w:rPr>
  </w:style>
  <w:style w:type="paragraph" w:styleId="BalloonText">
    <w:name w:val="Balloon Text"/>
    <w:basedOn w:val="Normal"/>
    <w:link w:val="BalloonTextChar"/>
    <w:uiPriority w:val="99"/>
    <w:semiHidden/>
    <w:unhideWhenUsed/>
    <w:rsid w:val="00752E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E4C"/>
    <w:rPr>
      <w:rFonts w:ascii="Tahoma" w:hAnsi="Tahoma" w:cs="Tahoma"/>
      <w:sz w:val="16"/>
      <w:szCs w:val="16"/>
    </w:rPr>
  </w:style>
  <w:style w:type="character" w:styleId="Emphasis">
    <w:name w:val="Emphasis"/>
    <w:basedOn w:val="DefaultParagraphFont"/>
    <w:uiPriority w:val="20"/>
    <w:qFormat/>
    <w:rsid w:val="00806547"/>
    <w:rPr>
      <w:i/>
      <w:iCs/>
    </w:rPr>
  </w:style>
  <w:style w:type="paragraph" w:styleId="ListParagraph">
    <w:name w:val="List Paragraph"/>
    <w:basedOn w:val="Normal"/>
    <w:uiPriority w:val="34"/>
    <w:qFormat/>
    <w:rsid w:val="00EC5845"/>
    <w:pPr>
      <w:ind w:left="720"/>
      <w:contextualSpacing/>
    </w:pPr>
  </w:style>
  <w:style w:type="character" w:customStyle="1" w:styleId="Heading1Char">
    <w:name w:val="Heading 1 Char"/>
    <w:basedOn w:val="DefaultParagraphFont"/>
    <w:link w:val="Heading1"/>
    <w:uiPriority w:val="9"/>
    <w:rsid w:val="00C60D20"/>
    <w:rPr>
      <w:rFonts w:asciiTheme="majorHAnsi" w:eastAsiaTheme="majorEastAsia" w:hAnsiTheme="majorHAnsi" w:cstheme="majorBidi"/>
      <w:color w:val="365F91" w:themeColor="accent1" w:themeShade="BF"/>
      <w:kern w:val="0"/>
      <w:sz w:val="32"/>
      <w:szCs w:val="32"/>
      <w:lang w:eastAsia="en-US"/>
      <w14:ligatures w14:val="none"/>
    </w:rPr>
  </w:style>
  <w:style w:type="paragraph" w:styleId="Bibliography">
    <w:name w:val="Bibliography"/>
    <w:basedOn w:val="Normal"/>
    <w:next w:val="Normal"/>
    <w:uiPriority w:val="37"/>
    <w:unhideWhenUsed/>
    <w:rsid w:val="00CB6612"/>
  </w:style>
  <w:style w:type="character" w:styleId="PlaceholderText">
    <w:name w:val="Placeholder Text"/>
    <w:basedOn w:val="DefaultParagraphFont"/>
    <w:uiPriority w:val="99"/>
    <w:semiHidden/>
    <w:rsid w:val="004D25B7"/>
    <w:rPr>
      <w:color w:val="808080"/>
    </w:rPr>
  </w:style>
  <w:style w:type="paragraph" w:styleId="Header">
    <w:name w:val="header"/>
    <w:basedOn w:val="Normal"/>
    <w:link w:val="HeaderChar"/>
    <w:uiPriority w:val="99"/>
    <w:unhideWhenUsed/>
    <w:rsid w:val="00555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58E3"/>
  </w:style>
  <w:style w:type="paragraph" w:styleId="Footer">
    <w:name w:val="footer"/>
    <w:basedOn w:val="Normal"/>
    <w:link w:val="FooterChar"/>
    <w:uiPriority w:val="99"/>
    <w:unhideWhenUsed/>
    <w:rsid w:val="00555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323">
      <w:bodyDiv w:val="1"/>
      <w:marLeft w:val="0"/>
      <w:marRight w:val="0"/>
      <w:marTop w:val="0"/>
      <w:marBottom w:val="0"/>
      <w:divBdr>
        <w:top w:val="none" w:sz="0" w:space="0" w:color="auto"/>
        <w:left w:val="none" w:sz="0" w:space="0" w:color="auto"/>
        <w:bottom w:val="none" w:sz="0" w:space="0" w:color="auto"/>
        <w:right w:val="none" w:sz="0" w:space="0" w:color="auto"/>
      </w:divBdr>
    </w:div>
    <w:div w:id="4476522">
      <w:bodyDiv w:val="1"/>
      <w:marLeft w:val="0"/>
      <w:marRight w:val="0"/>
      <w:marTop w:val="0"/>
      <w:marBottom w:val="0"/>
      <w:divBdr>
        <w:top w:val="none" w:sz="0" w:space="0" w:color="auto"/>
        <w:left w:val="none" w:sz="0" w:space="0" w:color="auto"/>
        <w:bottom w:val="none" w:sz="0" w:space="0" w:color="auto"/>
        <w:right w:val="none" w:sz="0" w:space="0" w:color="auto"/>
      </w:divBdr>
    </w:div>
    <w:div w:id="4750942">
      <w:bodyDiv w:val="1"/>
      <w:marLeft w:val="0"/>
      <w:marRight w:val="0"/>
      <w:marTop w:val="0"/>
      <w:marBottom w:val="0"/>
      <w:divBdr>
        <w:top w:val="none" w:sz="0" w:space="0" w:color="auto"/>
        <w:left w:val="none" w:sz="0" w:space="0" w:color="auto"/>
        <w:bottom w:val="none" w:sz="0" w:space="0" w:color="auto"/>
        <w:right w:val="none" w:sz="0" w:space="0" w:color="auto"/>
      </w:divBdr>
    </w:div>
    <w:div w:id="17703806">
      <w:bodyDiv w:val="1"/>
      <w:marLeft w:val="0"/>
      <w:marRight w:val="0"/>
      <w:marTop w:val="0"/>
      <w:marBottom w:val="0"/>
      <w:divBdr>
        <w:top w:val="none" w:sz="0" w:space="0" w:color="auto"/>
        <w:left w:val="none" w:sz="0" w:space="0" w:color="auto"/>
        <w:bottom w:val="none" w:sz="0" w:space="0" w:color="auto"/>
        <w:right w:val="none" w:sz="0" w:space="0" w:color="auto"/>
      </w:divBdr>
    </w:div>
    <w:div w:id="20130947">
      <w:bodyDiv w:val="1"/>
      <w:marLeft w:val="0"/>
      <w:marRight w:val="0"/>
      <w:marTop w:val="0"/>
      <w:marBottom w:val="0"/>
      <w:divBdr>
        <w:top w:val="none" w:sz="0" w:space="0" w:color="auto"/>
        <w:left w:val="none" w:sz="0" w:space="0" w:color="auto"/>
        <w:bottom w:val="none" w:sz="0" w:space="0" w:color="auto"/>
        <w:right w:val="none" w:sz="0" w:space="0" w:color="auto"/>
      </w:divBdr>
    </w:div>
    <w:div w:id="27292732">
      <w:bodyDiv w:val="1"/>
      <w:marLeft w:val="0"/>
      <w:marRight w:val="0"/>
      <w:marTop w:val="0"/>
      <w:marBottom w:val="0"/>
      <w:divBdr>
        <w:top w:val="none" w:sz="0" w:space="0" w:color="auto"/>
        <w:left w:val="none" w:sz="0" w:space="0" w:color="auto"/>
        <w:bottom w:val="none" w:sz="0" w:space="0" w:color="auto"/>
        <w:right w:val="none" w:sz="0" w:space="0" w:color="auto"/>
      </w:divBdr>
    </w:div>
    <w:div w:id="47075216">
      <w:bodyDiv w:val="1"/>
      <w:marLeft w:val="0"/>
      <w:marRight w:val="0"/>
      <w:marTop w:val="0"/>
      <w:marBottom w:val="0"/>
      <w:divBdr>
        <w:top w:val="none" w:sz="0" w:space="0" w:color="auto"/>
        <w:left w:val="none" w:sz="0" w:space="0" w:color="auto"/>
        <w:bottom w:val="none" w:sz="0" w:space="0" w:color="auto"/>
        <w:right w:val="none" w:sz="0" w:space="0" w:color="auto"/>
      </w:divBdr>
    </w:div>
    <w:div w:id="57628710">
      <w:bodyDiv w:val="1"/>
      <w:marLeft w:val="0"/>
      <w:marRight w:val="0"/>
      <w:marTop w:val="0"/>
      <w:marBottom w:val="0"/>
      <w:divBdr>
        <w:top w:val="none" w:sz="0" w:space="0" w:color="auto"/>
        <w:left w:val="none" w:sz="0" w:space="0" w:color="auto"/>
        <w:bottom w:val="none" w:sz="0" w:space="0" w:color="auto"/>
        <w:right w:val="none" w:sz="0" w:space="0" w:color="auto"/>
      </w:divBdr>
    </w:div>
    <w:div w:id="64957866">
      <w:bodyDiv w:val="1"/>
      <w:marLeft w:val="0"/>
      <w:marRight w:val="0"/>
      <w:marTop w:val="0"/>
      <w:marBottom w:val="0"/>
      <w:divBdr>
        <w:top w:val="none" w:sz="0" w:space="0" w:color="auto"/>
        <w:left w:val="none" w:sz="0" w:space="0" w:color="auto"/>
        <w:bottom w:val="none" w:sz="0" w:space="0" w:color="auto"/>
        <w:right w:val="none" w:sz="0" w:space="0" w:color="auto"/>
      </w:divBdr>
    </w:div>
    <w:div w:id="70588335">
      <w:bodyDiv w:val="1"/>
      <w:marLeft w:val="0"/>
      <w:marRight w:val="0"/>
      <w:marTop w:val="0"/>
      <w:marBottom w:val="0"/>
      <w:divBdr>
        <w:top w:val="none" w:sz="0" w:space="0" w:color="auto"/>
        <w:left w:val="none" w:sz="0" w:space="0" w:color="auto"/>
        <w:bottom w:val="none" w:sz="0" w:space="0" w:color="auto"/>
        <w:right w:val="none" w:sz="0" w:space="0" w:color="auto"/>
      </w:divBdr>
    </w:div>
    <w:div w:id="100032246">
      <w:bodyDiv w:val="1"/>
      <w:marLeft w:val="0"/>
      <w:marRight w:val="0"/>
      <w:marTop w:val="0"/>
      <w:marBottom w:val="0"/>
      <w:divBdr>
        <w:top w:val="none" w:sz="0" w:space="0" w:color="auto"/>
        <w:left w:val="none" w:sz="0" w:space="0" w:color="auto"/>
        <w:bottom w:val="none" w:sz="0" w:space="0" w:color="auto"/>
        <w:right w:val="none" w:sz="0" w:space="0" w:color="auto"/>
      </w:divBdr>
    </w:div>
    <w:div w:id="116875328">
      <w:bodyDiv w:val="1"/>
      <w:marLeft w:val="0"/>
      <w:marRight w:val="0"/>
      <w:marTop w:val="0"/>
      <w:marBottom w:val="0"/>
      <w:divBdr>
        <w:top w:val="none" w:sz="0" w:space="0" w:color="auto"/>
        <w:left w:val="none" w:sz="0" w:space="0" w:color="auto"/>
        <w:bottom w:val="none" w:sz="0" w:space="0" w:color="auto"/>
        <w:right w:val="none" w:sz="0" w:space="0" w:color="auto"/>
      </w:divBdr>
    </w:div>
    <w:div w:id="121771929">
      <w:bodyDiv w:val="1"/>
      <w:marLeft w:val="0"/>
      <w:marRight w:val="0"/>
      <w:marTop w:val="0"/>
      <w:marBottom w:val="0"/>
      <w:divBdr>
        <w:top w:val="none" w:sz="0" w:space="0" w:color="auto"/>
        <w:left w:val="none" w:sz="0" w:space="0" w:color="auto"/>
        <w:bottom w:val="none" w:sz="0" w:space="0" w:color="auto"/>
        <w:right w:val="none" w:sz="0" w:space="0" w:color="auto"/>
      </w:divBdr>
    </w:div>
    <w:div w:id="160584002">
      <w:bodyDiv w:val="1"/>
      <w:marLeft w:val="0"/>
      <w:marRight w:val="0"/>
      <w:marTop w:val="0"/>
      <w:marBottom w:val="0"/>
      <w:divBdr>
        <w:top w:val="none" w:sz="0" w:space="0" w:color="auto"/>
        <w:left w:val="none" w:sz="0" w:space="0" w:color="auto"/>
        <w:bottom w:val="none" w:sz="0" w:space="0" w:color="auto"/>
        <w:right w:val="none" w:sz="0" w:space="0" w:color="auto"/>
      </w:divBdr>
    </w:div>
    <w:div w:id="168764485">
      <w:bodyDiv w:val="1"/>
      <w:marLeft w:val="0"/>
      <w:marRight w:val="0"/>
      <w:marTop w:val="0"/>
      <w:marBottom w:val="0"/>
      <w:divBdr>
        <w:top w:val="none" w:sz="0" w:space="0" w:color="auto"/>
        <w:left w:val="none" w:sz="0" w:space="0" w:color="auto"/>
        <w:bottom w:val="none" w:sz="0" w:space="0" w:color="auto"/>
        <w:right w:val="none" w:sz="0" w:space="0" w:color="auto"/>
      </w:divBdr>
    </w:div>
    <w:div w:id="176698859">
      <w:bodyDiv w:val="1"/>
      <w:marLeft w:val="0"/>
      <w:marRight w:val="0"/>
      <w:marTop w:val="0"/>
      <w:marBottom w:val="0"/>
      <w:divBdr>
        <w:top w:val="none" w:sz="0" w:space="0" w:color="auto"/>
        <w:left w:val="none" w:sz="0" w:space="0" w:color="auto"/>
        <w:bottom w:val="none" w:sz="0" w:space="0" w:color="auto"/>
        <w:right w:val="none" w:sz="0" w:space="0" w:color="auto"/>
      </w:divBdr>
      <w:divsChild>
        <w:div w:id="1484541579">
          <w:marLeft w:val="480"/>
          <w:marRight w:val="0"/>
          <w:marTop w:val="0"/>
          <w:marBottom w:val="0"/>
          <w:divBdr>
            <w:top w:val="none" w:sz="0" w:space="0" w:color="auto"/>
            <w:left w:val="none" w:sz="0" w:space="0" w:color="auto"/>
            <w:bottom w:val="none" w:sz="0" w:space="0" w:color="auto"/>
            <w:right w:val="none" w:sz="0" w:space="0" w:color="auto"/>
          </w:divBdr>
        </w:div>
        <w:div w:id="1060517957">
          <w:marLeft w:val="480"/>
          <w:marRight w:val="0"/>
          <w:marTop w:val="0"/>
          <w:marBottom w:val="0"/>
          <w:divBdr>
            <w:top w:val="none" w:sz="0" w:space="0" w:color="auto"/>
            <w:left w:val="none" w:sz="0" w:space="0" w:color="auto"/>
            <w:bottom w:val="none" w:sz="0" w:space="0" w:color="auto"/>
            <w:right w:val="none" w:sz="0" w:space="0" w:color="auto"/>
          </w:divBdr>
        </w:div>
        <w:div w:id="918826988">
          <w:marLeft w:val="480"/>
          <w:marRight w:val="0"/>
          <w:marTop w:val="0"/>
          <w:marBottom w:val="0"/>
          <w:divBdr>
            <w:top w:val="none" w:sz="0" w:space="0" w:color="auto"/>
            <w:left w:val="none" w:sz="0" w:space="0" w:color="auto"/>
            <w:bottom w:val="none" w:sz="0" w:space="0" w:color="auto"/>
            <w:right w:val="none" w:sz="0" w:space="0" w:color="auto"/>
          </w:divBdr>
        </w:div>
        <w:div w:id="39257173">
          <w:marLeft w:val="480"/>
          <w:marRight w:val="0"/>
          <w:marTop w:val="0"/>
          <w:marBottom w:val="0"/>
          <w:divBdr>
            <w:top w:val="none" w:sz="0" w:space="0" w:color="auto"/>
            <w:left w:val="none" w:sz="0" w:space="0" w:color="auto"/>
            <w:bottom w:val="none" w:sz="0" w:space="0" w:color="auto"/>
            <w:right w:val="none" w:sz="0" w:space="0" w:color="auto"/>
          </w:divBdr>
        </w:div>
        <w:div w:id="1112632097">
          <w:marLeft w:val="480"/>
          <w:marRight w:val="0"/>
          <w:marTop w:val="0"/>
          <w:marBottom w:val="0"/>
          <w:divBdr>
            <w:top w:val="none" w:sz="0" w:space="0" w:color="auto"/>
            <w:left w:val="none" w:sz="0" w:space="0" w:color="auto"/>
            <w:bottom w:val="none" w:sz="0" w:space="0" w:color="auto"/>
            <w:right w:val="none" w:sz="0" w:space="0" w:color="auto"/>
          </w:divBdr>
        </w:div>
        <w:div w:id="1956212792">
          <w:marLeft w:val="480"/>
          <w:marRight w:val="0"/>
          <w:marTop w:val="0"/>
          <w:marBottom w:val="0"/>
          <w:divBdr>
            <w:top w:val="none" w:sz="0" w:space="0" w:color="auto"/>
            <w:left w:val="none" w:sz="0" w:space="0" w:color="auto"/>
            <w:bottom w:val="none" w:sz="0" w:space="0" w:color="auto"/>
            <w:right w:val="none" w:sz="0" w:space="0" w:color="auto"/>
          </w:divBdr>
        </w:div>
        <w:div w:id="1063287978">
          <w:marLeft w:val="480"/>
          <w:marRight w:val="0"/>
          <w:marTop w:val="0"/>
          <w:marBottom w:val="0"/>
          <w:divBdr>
            <w:top w:val="none" w:sz="0" w:space="0" w:color="auto"/>
            <w:left w:val="none" w:sz="0" w:space="0" w:color="auto"/>
            <w:bottom w:val="none" w:sz="0" w:space="0" w:color="auto"/>
            <w:right w:val="none" w:sz="0" w:space="0" w:color="auto"/>
          </w:divBdr>
        </w:div>
        <w:div w:id="1077050379">
          <w:marLeft w:val="480"/>
          <w:marRight w:val="0"/>
          <w:marTop w:val="0"/>
          <w:marBottom w:val="0"/>
          <w:divBdr>
            <w:top w:val="none" w:sz="0" w:space="0" w:color="auto"/>
            <w:left w:val="none" w:sz="0" w:space="0" w:color="auto"/>
            <w:bottom w:val="none" w:sz="0" w:space="0" w:color="auto"/>
            <w:right w:val="none" w:sz="0" w:space="0" w:color="auto"/>
          </w:divBdr>
        </w:div>
        <w:div w:id="1485052223">
          <w:marLeft w:val="480"/>
          <w:marRight w:val="0"/>
          <w:marTop w:val="0"/>
          <w:marBottom w:val="0"/>
          <w:divBdr>
            <w:top w:val="none" w:sz="0" w:space="0" w:color="auto"/>
            <w:left w:val="none" w:sz="0" w:space="0" w:color="auto"/>
            <w:bottom w:val="none" w:sz="0" w:space="0" w:color="auto"/>
            <w:right w:val="none" w:sz="0" w:space="0" w:color="auto"/>
          </w:divBdr>
        </w:div>
      </w:divsChild>
    </w:div>
    <w:div w:id="193659864">
      <w:bodyDiv w:val="1"/>
      <w:marLeft w:val="0"/>
      <w:marRight w:val="0"/>
      <w:marTop w:val="0"/>
      <w:marBottom w:val="0"/>
      <w:divBdr>
        <w:top w:val="none" w:sz="0" w:space="0" w:color="auto"/>
        <w:left w:val="none" w:sz="0" w:space="0" w:color="auto"/>
        <w:bottom w:val="none" w:sz="0" w:space="0" w:color="auto"/>
        <w:right w:val="none" w:sz="0" w:space="0" w:color="auto"/>
      </w:divBdr>
    </w:div>
    <w:div w:id="207256821">
      <w:bodyDiv w:val="1"/>
      <w:marLeft w:val="0"/>
      <w:marRight w:val="0"/>
      <w:marTop w:val="0"/>
      <w:marBottom w:val="0"/>
      <w:divBdr>
        <w:top w:val="none" w:sz="0" w:space="0" w:color="auto"/>
        <w:left w:val="none" w:sz="0" w:space="0" w:color="auto"/>
        <w:bottom w:val="none" w:sz="0" w:space="0" w:color="auto"/>
        <w:right w:val="none" w:sz="0" w:space="0" w:color="auto"/>
      </w:divBdr>
    </w:div>
    <w:div w:id="216817459">
      <w:bodyDiv w:val="1"/>
      <w:marLeft w:val="0"/>
      <w:marRight w:val="0"/>
      <w:marTop w:val="0"/>
      <w:marBottom w:val="0"/>
      <w:divBdr>
        <w:top w:val="none" w:sz="0" w:space="0" w:color="auto"/>
        <w:left w:val="none" w:sz="0" w:space="0" w:color="auto"/>
        <w:bottom w:val="none" w:sz="0" w:space="0" w:color="auto"/>
        <w:right w:val="none" w:sz="0" w:space="0" w:color="auto"/>
      </w:divBdr>
    </w:div>
    <w:div w:id="225726898">
      <w:bodyDiv w:val="1"/>
      <w:marLeft w:val="0"/>
      <w:marRight w:val="0"/>
      <w:marTop w:val="0"/>
      <w:marBottom w:val="0"/>
      <w:divBdr>
        <w:top w:val="none" w:sz="0" w:space="0" w:color="auto"/>
        <w:left w:val="none" w:sz="0" w:space="0" w:color="auto"/>
        <w:bottom w:val="none" w:sz="0" w:space="0" w:color="auto"/>
        <w:right w:val="none" w:sz="0" w:space="0" w:color="auto"/>
      </w:divBdr>
    </w:div>
    <w:div w:id="237253316">
      <w:bodyDiv w:val="1"/>
      <w:marLeft w:val="0"/>
      <w:marRight w:val="0"/>
      <w:marTop w:val="0"/>
      <w:marBottom w:val="0"/>
      <w:divBdr>
        <w:top w:val="none" w:sz="0" w:space="0" w:color="auto"/>
        <w:left w:val="none" w:sz="0" w:space="0" w:color="auto"/>
        <w:bottom w:val="none" w:sz="0" w:space="0" w:color="auto"/>
        <w:right w:val="none" w:sz="0" w:space="0" w:color="auto"/>
      </w:divBdr>
    </w:div>
    <w:div w:id="241523484">
      <w:bodyDiv w:val="1"/>
      <w:marLeft w:val="0"/>
      <w:marRight w:val="0"/>
      <w:marTop w:val="0"/>
      <w:marBottom w:val="0"/>
      <w:divBdr>
        <w:top w:val="none" w:sz="0" w:space="0" w:color="auto"/>
        <w:left w:val="none" w:sz="0" w:space="0" w:color="auto"/>
        <w:bottom w:val="none" w:sz="0" w:space="0" w:color="auto"/>
        <w:right w:val="none" w:sz="0" w:space="0" w:color="auto"/>
      </w:divBdr>
    </w:div>
    <w:div w:id="243957245">
      <w:bodyDiv w:val="1"/>
      <w:marLeft w:val="0"/>
      <w:marRight w:val="0"/>
      <w:marTop w:val="0"/>
      <w:marBottom w:val="0"/>
      <w:divBdr>
        <w:top w:val="none" w:sz="0" w:space="0" w:color="auto"/>
        <w:left w:val="none" w:sz="0" w:space="0" w:color="auto"/>
        <w:bottom w:val="none" w:sz="0" w:space="0" w:color="auto"/>
        <w:right w:val="none" w:sz="0" w:space="0" w:color="auto"/>
      </w:divBdr>
    </w:div>
    <w:div w:id="255214453">
      <w:bodyDiv w:val="1"/>
      <w:marLeft w:val="0"/>
      <w:marRight w:val="0"/>
      <w:marTop w:val="0"/>
      <w:marBottom w:val="0"/>
      <w:divBdr>
        <w:top w:val="none" w:sz="0" w:space="0" w:color="auto"/>
        <w:left w:val="none" w:sz="0" w:space="0" w:color="auto"/>
        <w:bottom w:val="none" w:sz="0" w:space="0" w:color="auto"/>
        <w:right w:val="none" w:sz="0" w:space="0" w:color="auto"/>
      </w:divBdr>
    </w:div>
    <w:div w:id="257563114">
      <w:bodyDiv w:val="1"/>
      <w:marLeft w:val="0"/>
      <w:marRight w:val="0"/>
      <w:marTop w:val="0"/>
      <w:marBottom w:val="0"/>
      <w:divBdr>
        <w:top w:val="none" w:sz="0" w:space="0" w:color="auto"/>
        <w:left w:val="none" w:sz="0" w:space="0" w:color="auto"/>
        <w:bottom w:val="none" w:sz="0" w:space="0" w:color="auto"/>
        <w:right w:val="none" w:sz="0" w:space="0" w:color="auto"/>
      </w:divBdr>
    </w:div>
    <w:div w:id="267391956">
      <w:bodyDiv w:val="1"/>
      <w:marLeft w:val="0"/>
      <w:marRight w:val="0"/>
      <w:marTop w:val="0"/>
      <w:marBottom w:val="0"/>
      <w:divBdr>
        <w:top w:val="none" w:sz="0" w:space="0" w:color="auto"/>
        <w:left w:val="none" w:sz="0" w:space="0" w:color="auto"/>
        <w:bottom w:val="none" w:sz="0" w:space="0" w:color="auto"/>
        <w:right w:val="none" w:sz="0" w:space="0" w:color="auto"/>
      </w:divBdr>
      <w:divsChild>
        <w:div w:id="2002926314">
          <w:marLeft w:val="480"/>
          <w:marRight w:val="0"/>
          <w:marTop w:val="0"/>
          <w:marBottom w:val="0"/>
          <w:divBdr>
            <w:top w:val="none" w:sz="0" w:space="0" w:color="auto"/>
            <w:left w:val="none" w:sz="0" w:space="0" w:color="auto"/>
            <w:bottom w:val="none" w:sz="0" w:space="0" w:color="auto"/>
            <w:right w:val="none" w:sz="0" w:space="0" w:color="auto"/>
          </w:divBdr>
        </w:div>
        <w:div w:id="1124032911">
          <w:marLeft w:val="480"/>
          <w:marRight w:val="0"/>
          <w:marTop w:val="0"/>
          <w:marBottom w:val="0"/>
          <w:divBdr>
            <w:top w:val="none" w:sz="0" w:space="0" w:color="auto"/>
            <w:left w:val="none" w:sz="0" w:space="0" w:color="auto"/>
            <w:bottom w:val="none" w:sz="0" w:space="0" w:color="auto"/>
            <w:right w:val="none" w:sz="0" w:space="0" w:color="auto"/>
          </w:divBdr>
        </w:div>
        <w:div w:id="1155536816">
          <w:marLeft w:val="480"/>
          <w:marRight w:val="0"/>
          <w:marTop w:val="0"/>
          <w:marBottom w:val="0"/>
          <w:divBdr>
            <w:top w:val="none" w:sz="0" w:space="0" w:color="auto"/>
            <w:left w:val="none" w:sz="0" w:space="0" w:color="auto"/>
            <w:bottom w:val="none" w:sz="0" w:space="0" w:color="auto"/>
            <w:right w:val="none" w:sz="0" w:space="0" w:color="auto"/>
          </w:divBdr>
        </w:div>
        <w:div w:id="1418943485">
          <w:marLeft w:val="480"/>
          <w:marRight w:val="0"/>
          <w:marTop w:val="0"/>
          <w:marBottom w:val="0"/>
          <w:divBdr>
            <w:top w:val="none" w:sz="0" w:space="0" w:color="auto"/>
            <w:left w:val="none" w:sz="0" w:space="0" w:color="auto"/>
            <w:bottom w:val="none" w:sz="0" w:space="0" w:color="auto"/>
            <w:right w:val="none" w:sz="0" w:space="0" w:color="auto"/>
          </w:divBdr>
        </w:div>
        <w:div w:id="665984078">
          <w:marLeft w:val="480"/>
          <w:marRight w:val="0"/>
          <w:marTop w:val="0"/>
          <w:marBottom w:val="0"/>
          <w:divBdr>
            <w:top w:val="none" w:sz="0" w:space="0" w:color="auto"/>
            <w:left w:val="none" w:sz="0" w:space="0" w:color="auto"/>
            <w:bottom w:val="none" w:sz="0" w:space="0" w:color="auto"/>
            <w:right w:val="none" w:sz="0" w:space="0" w:color="auto"/>
          </w:divBdr>
        </w:div>
        <w:div w:id="1528907197">
          <w:marLeft w:val="480"/>
          <w:marRight w:val="0"/>
          <w:marTop w:val="0"/>
          <w:marBottom w:val="0"/>
          <w:divBdr>
            <w:top w:val="none" w:sz="0" w:space="0" w:color="auto"/>
            <w:left w:val="none" w:sz="0" w:space="0" w:color="auto"/>
            <w:bottom w:val="none" w:sz="0" w:space="0" w:color="auto"/>
            <w:right w:val="none" w:sz="0" w:space="0" w:color="auto"/>
          </w:divBdr>
        </w:div>
        <w:div w:id="1859998671">
          <w:marLeft w:val="480"/>
          <w:marRight w:val="0"/>
          <w:marTop w:val="0"/>
          <w:marBottom w:val="0"/>
          <w:divBdr>
            <w:top w:val="none" w:sz="0" w:space="0" w:color="auto"/>
            <w:left w:val="none" w:sz="0" w:space="0" w:color="auto"/>
            <w:bottom w:val="none" w:sz="0" w:space="0" w:color="auto"/>
            <w:right w:val="none" w:sz="0" w:space="0" w:color="auto"/>
          </w:divBdr>
        </w:div>
        <w:div w:id="1249968342">
          <w:marLeft w:val="480"/>
          <w:marRight w:val="0"/>
          <w:marTop w:val="0"/>
          <w:marBottom w:val="0"/>
          <w:divBdr>
            <w:top w:val="none" w:sz="0" w:space="0" w:color="auto"/>
            <w:left w:val="none" w:sz="0" w:space="0" w:color="auto"/>
            <w:bottom w:val="none" w:sz="0" w:space="0" w:color="auto"/>
            <w:right w:val="none" w:sz="0" w:space="0" w:color="auto"/>
          </w:divBdr>
        </w:div>
      </w:divsChild>
    </w:div>
    <w:div w:id="275722008">
      <w:bodyDiv w:val="1"/>
      <w:marLeft w:val="0"/>
      <w:marRight w:val="0"/>
      <w:marTop w:val="0"/>
      <w:marBottom w:val="0"/>
      <w:divBdr>
        <w:top w:val="none" w:sz="0" w:space="0" w:color="auto"/>
        <w:left w:val="none" w:sz="0" w:space="0" w:color="auto"/>
        <w:bottom w:val="none" w:sz="0" w:space="0" w:color="auto"/>
        <w:right w:val="none" w:sz="0" w:space="0" w:color="auto"/>
      </w:divBdr>
    </w:div>
    <w:div w:id="279577587">
      <w:bodyDiv w:val="1"/>
      <w:marLeft w:val="0"/>
      <w:marRight w:val="0"/>
      <w:marTop w:val="0"/>
      <w:marBottom w:val="0"/>
      <w:divBdr>
        <w:top w:val="none" w:sz="0" w:space="0" w:color="auto"/>
        <w:left w:val="none" w:sz="0" w:space="0" w:color="auto"/>
        <w:bottom w:val="none" w:sz="0" w:space="0" w:color="auto"/>
        <w:right w:val="none" w:sz="0" w:space="0" w:color="auto"/>
      </w:divBdr>
    </w:div>
    <w:div w:id="280263639">
      <w:bodyDiv w:val="1"/>
      <w:marLeft w:val="0"/>
      <w:marRight w:val="0"/>
      <w:marTop w:val="0"/>
      <w:marBottom w:val="0"/>
      <w:divBdr>
        <w:top w:val="none" w:sz="0" w:space="0" w:color="auto"/>
        <w:left w:val="none" w:sz="0" w:space="0" w:color="auto"/>
        <w:bottom w:val="none" w:sz="0" w:space="0" w:color="auto"/>
        <w:right w:val="none" w:sz="0" w:space="0" w:color="auto"/>
      </w:divBdr>
    </w:div>
    <w:div w:id="286593087">
      <w:bodyDiv w:val="1"/>
      <w:marLeft w:val="0"/>
      <w:marRight w:val="0"/>
      <w:marTop w:val="0"/>
      <w:marBottom w:val="0"/>
      <w:divBdr>
        <w:top w:val="none" w:sz="0" w:space="0" w:color="auto"/>
        <w:left w:val="none" w:sz="0" w:space="0" w:color="auto"/>
        <w:bottom w:val="none" w:sz="0" w:space="0" w:color="auto"/>
        <w:right w:val="none" w:sz="0" w:space="0" w:color="auto"/>
      </w:divBdr>
    </w:div>
    <w:div w:id="303237226">
      <w:bodyDiv w:val="1"/>
      <w:marLeft w:val="0"/>
      <w:marRight w:val="0"/>
      <w:marTop w:val="0"/>
      <w:marBottom w:val="0"/>
      <w:divBdr>
        <w:top w:val="none" w:sz="0" w:space="0" w:color="auto"/>
        <w:left w:val="none" w:sz="0" w:space="0" w:color="auto"/>
        <w:bottom w:val="none" w:sz="0" w:space="0" w:color="auto"/>
        <w:right w:val="none" w:sz="0" w:space="0" w:color="auto"/>
      </w:divBdr>
    </w:div>
    <w:div w:id="304436112">
      <w:bodyDiv w:val="1"/>
      <w:marLeft w:val="0"/>
      <w:marRight w:val="0"/>
      <w:marTop w:val="0"/>
      <w:marBottom w:val="0"/>
      <w:divBdr>
        <w:top w:val="none" w:sz="0" w:space="0" w:color="auto"/>
        <w:left w:val="none" w:sz="0" w:space="0" w:color="auto"/>
        <w:bottom w:val="none" w:sz="0" w:space="0" w:color="auto"/>
        <w:right w:val="none" w:sz="0" w:space="0" w:color="auto"/>
      </w:divBdr>
      <w:divsChild>
        <w:div w:id="1419445488">
          <w:marLeft w:val="480"/>
          <w:marRight w:val="0"/>
          <w:marTop w:val="0"/>
          <w:marBottom w:val="0"/>
          <w:divBdr>
            <w:top w:val="none" w:sz="0" w:space="0" w:color="auto"/>
            <w:left w:val="none" w:sz="0" w:space="0" w:color="auto"/>
            <w:bottom w:val="none" w:sz="0" w:space="0" w:color="auto"/>
            <w:right w:val="none" w:sz="0" w:space="0" w:color="auto"/>
          </w:divBdr>
        </w:div>
        <w:div w:id="1723484646">
          <w:marLeft w:val="480"/>
          <w:marRight w:val="0"/>
          <w:marTop w:val="0"/>
          <w:marBottom w:val="0"/>
          <w:divBdr>
            <w:top w:val="none" w:sz="0" w:space="0" w:color="auto"/>
            <w:left w:val="none" w:sz="0" w:space="0" w:color="auto"/>
            <w:bottom w:val="none" w:sz="0" w:space="0" w:color="auto"/>
            <w:right w:val="none" w:sz="0" w:space="0" w:color="auto"/>
          </w:divBdr>
        </w:div>
        <w:div w:id="576326285">
          <w:marLeft w:val="480"/>
          <w:marRight w:val="0"/>
          <w:marTop w:val="0"/>
          <w:marBottom w:val="0"/>
          <w:divBdr>
            <w:top w:val="none" w:sz="0" w:space="0" w:color="auto"/>
            <w:left w:val="none" w:sz="0" w:space="0" w:color="auto"/>
            <w:bottom w:val="none" w:sz="0" w:space="0" w:color="auto"/>
            <w:right w:val="none" w:sz="0" w:space="0" w:color="auto"/>
          </w:divBdr>
        </w:div>
        <w:div w:id="1603369393">
          <w:marLeft w:val="480"/>
          <w:marRight w:val="0"/>
          <w:marTop w:val="0"/>
          <w:marBottom w:val="0"/>
          <w:divBdr>
            <w:top w:val="none" w:sz="0" w:space="0" w:color="auto"/>
            <w:left w:val="none" w:sz="0" w:space="0" w:color="auto"/>
            <w:bottom w:val="none" w:sz="0" w:space="0" w:color="auto"/>
            <w:right w:val="none" w:sz="0" w:space="0" w:color="auto"/>
          </w:divBdr>
        </w:div>
        <w:div w:id="584338771">
          <w:marLeft w:val="480"/>
          <w:marRight w:val="0"/>
          <w:marTop w:val="0"/>
          <w:marBottom w:val="0"/>
          <w:divBdr>
            <w:top w:val="none" w:sz="0" w:space="0" w:color="auto"/>
            <w:left w:val="none" w:sz="0" w:space="0" w:color="auto"/>
            <w:bottom w:val="none" w:sz="0" w:space="0" w:color="auto"/>
            <w:right w:val="none" w:sz="0" w:space="0" w:color="auto"/>
          </w:divBdr>
        </w:div>
        <w:div w:id="178398993">
          <w:marLeft w:val="480"/>
          <w:marRight w:val="0"/>
          <w:marTop w:val="0"/>
          <w:marBottom w:val="0"/>
          <w:divBdr>
            <w:top w:val="none" w:sz="0" w:space="0" w:color="auto"/>
            <w:left w:val="none" w:sz="0" w:space="0" w:color="auto"/>
            <w:bottom w:val="none" w:sz="0" w:space="0" w:color="auto"/>
            <w:right w:val="none" w:sz="0" w:space="0" w:color="auto"/>
          </w:divBdr>
        </w:div>
        <w:div w:id="1004667731">
          <w:marLeft w:val="480"/>
          <w:marRight w:val="0"/>
          <w:marTop w:val="0"/>
          <w:marBottom w:val="0"/>
          <w:divBdr>
            <w:top w:val="none" w:sz="0" w:space="0" w:color="auto"/>
            <w:left w:val="none" w:sz="0" w:space="0" w:color="auto"/>
            <w:bottom w:val="none" w:sz="0" w:space="0" w:color="auto"/>
            <w:right w:val="none" w:sz="0" w:space="0" w:color="auto"/>
          </w:divBdr>
        </w:div>
        <w:div w:id="64569025">
          <w:marLeft w:val="480"/>
          <w:marRight w:val="0"/>
          <w:marTop w:val="0"/>
          <w:marBottom w:val="0"/>
          <w:divBdr>
            <w:top w:val="none" w:sz="0" w:space="0" w:color="auto"/>
            <w:left w:val="none" w:sz="0" w:space="0" w:color="auto"/>
            <w:bottom w:val="none" w:sz="0" w:space="0" w:color="auto"/>
            <w:right w:val="none" w:sz="0" w:space="0" w:color="auto"/>
          </w:divBdr>
        </w:div>
        <w:div w:id="120072225">
          <w:marLeft w:val="480"/>
          <w:marRight w:val="0"/>
          <w:marTop w:val="0"/>
          <w:marBottom w:val="0"/>
          <w:divBdr>
            <w:top w:val="none" w:sz="0" w:space="0" w:color="auto"/>
            <w:left w:val="none" w:sz="0" w:space="0" w:color="auto"/>
            <w:bottom w:val="none" w:sz="0" w:space="0" w:color="auto"/>
            <w:right w:val="none" w:sz="0" w:space="0" w:color="auto"/>
          </w:divBdr>
        </w:div>
      </w:divsChild>
    </w:div>
    <w:div w:id="315115074">
      <w:bodyDiv w:val="1"/>
      <w:marLeft w:val="0"/>
      <w:marRight w:val="0"/>
      <w:marTop w:val="0"/>
      <w:marBottom w:val="0"/>
      <w:divBdr>
        <w:top w:val="none" w:sz="0" w:space="0" w:color="auto"/>
        <w:left w:val="none" w:sz="0" w:space="0" w:color="auto"/>
        <w:bottom w:val="none" w:sz="0" w:space="0" w:color="auto"/>
        <w:right w:val="none" w:sz="0" w:space="0" w:color="auto"/>
      </w:divBdr>
    </w:div>
    <w:div w:id="315378988">
      <w:bodyDiv w:val="1"/>
      <w:marLeft w:val="0"/>
      <w:marRight w:val="0"/>
      <w:marTop w:val="0"/>
      <w:marBottom w:val="0"/>
      <w:divBdr>
        <w:top w:val="none" w:sz="0" w:space="0" w:color="auto"/>
        <w:left w:val="none" w:sz="0" w:space="0" w:color="auto"/>
        <w:bottom w:val="none" w:sz="0" w:space="0" w:color="auto"/>
        <w:right w:val="none" w:sz="0" w:space="0" w:color="auto"/>
      </w:divBdr>
    </w:div>
    <w:div w:id="316148574">
      <w:bodyDiv w:val="1"/>
      <w:marLeft w:val="0"/>
      <w:marRight w:val="0"/>
      <w:marTop w:val="0"/>
      <w:marBottom w:val="0"/>
      <w:divBdr>
        <w:top w:val="none" w:sz="0" w:space="0" w:color="auto"/>
        <w:left w:val="none" w:sz="0" w:space="0" w:color="auto"/>
        <w:bottom w:val="none" w:sz="0" w:space="0" w:color="auto"/>
        <w:right w:val="none" w:sz="0" w:space="0" w:color="auto"/>
      </w:divBdr>
    </w:div>
    <w:div w:id="320544858">
      <w:bodyDiv w:val="1"/>
      <w:marLeft w:val="0"/>
      <w:marRight w:val="0"/>
      <w:marTop w:val="0"/>
      <w:marBottom w:val="0"/>
      <w:divBdr>
        <w:top w:val="none" w:sz="0" w:space="0" w:color="auto"/>
        <w:left w:val="none" w:sz="0" w:space="0" w:color="auto"/>
        <w:bottom w:val="none" w:sz="0" w:space="0" w:color="auto"/>
        <w:right w:val="none" w:sz="0" w:space="0" w:color="auto"/>
      </w:divBdr>
    </w:div>
    <w:div w:id="323775514">
      <w:bodyDiv w:val="1"/>
      <w:marLeft w:val="0"/>
      <w:marRight w:val="0"/>
      <w:marTop w:val="0"/>
      <w:marBottom w:val="0"/>
      <w:divBdr>
        <w:top w:val="none" w:sz="0" w:space="0" w:color="auto"/>
        <w:left w:val="none" w:sz="0" w:space="0" w:color="auto"/>
        <w:bottom w:val="none" w:sz="0" w:space="0" w:color="auto"/>
        <w:right w:val="none" w:sz="0" w:space="0" w:color="auto"/>
      </w:divBdr>
    </w:div>
    <w:div w:id="341127736">
      <w:bodyDiv w:val="1"/>
      <w:marLeft w:val="0"/>
      <w:marRight w:val="0"/>
      <w:marTop w:val="0"/>
      <w:marBottom w:val="0"/>
      <w:divBdr>
        <w:top w:val="none" w:sz="0" w:space="0" w:color="auto"/>
        <w:left w:val="none" w:sz="0" w:space="0" w:color="auto"/>
        <w:bottom w:val="none" w:sz="0" w:space="0" w:color="auto"/>
        <w:right w:val="none" w:sz="0" w:space="0" w:color="auto"/>
      </w:divBdr>
    </w:div>
    <w:div w:id="352807010">
      <w:bodyDiv w:val="1"/>
      <w:marLeft w:val="0"/>
      <w:marRight w:val="0"/>
      <w:marTop w:val="0"/>
      <w:marBottom w:val="0"/>
      <w:divBdr>
        <w:top w:val="none" w:sz="0" w:space="0" w:color="auto"/>
        <w:left w:val="none" w:sz="0" w:space="0" w:color="auto"/>
        <w:bottom w:val="none" w:sz="0" w:space="0" w:color="auto"/>
        <w:right w:val="none" w:sz="0" w:space="0" w:color="auto"/>
      </w:divBdr>
    </w:div>
    <w:div w:id="373122738">
      <w:bodyDiv w:val="1"/>
      <w:marLeft w:val="0"/>
      <w:marRight w:val="0"/>
      <w:marTop w:val="0"/>
      <w:marBottom w:val="0"/>
      <w:divBdr>
        <w:top w:val="none" w:sz="0" w:space="0" w:color="auto"/>
        <w:left w:val="none" w:sz="0" w:space="0" w:color="auto"/>
        <w:bottom w:val="none" w:sz="0" w:space="0" w:color="auto"/>
        <w:right w:val="none" w:sz="0" w:space="0" w:color="auto"/>
      </w:divBdr>
    </w:div>
    <w:div w:id="397288214">
      <w:bodyDiv w:val="1"/>
      <w:marLeft w:val="0"/>
      <w:marRight w:val="0"/>
      <w:marTop w:val="0"/>
      <w:marBottom w:val="0"/>
      <w:divBdr>
        <w:top w:val="none" w:sz="0" w:space="0" w:color="auto"/>
        <w:left w:val="none" w:sz="0" w:space="0" w:color="auto"/>
        <w:bottom w:val="none" w:sz="0" w:space="0" w:color="auto"/>
        <w:right w:val="none" w:sz="0" w:space="0" w:color="auto"/>
      </w:divBdr>
    </w:div>
    <w:div w:id="398984039">
      <w:bodyDiv w:val="1"/>
      <w:marLeft w:val="0"/>
      <w:marRight w:val="0"/>
      <w:marTop w:val="0"/>
      <w:marBottom w:val="0"/>
      <w:divBdr>
        <w:top w:val="none" w:sz="0" w:space="0" w:color="auto"/>
        <w:left w:val="none" w:sz="0" w:space="0" w:color="auto"/>
        <w:bottom w:val="none" w:sz="0" w:space="0" w:color="auto"/>
        <w:right w:val="none" w:sz="0" w:space="0" w:color="auto"/>
      </w:divBdr>
    </w:div>
    <w:div w:id="405038415">
      <w:bodyDiv w:val="1"/>
      <w:marLeft w:val="0"/>
      <w:marRight w:val="0"/>
      <w:marTop w:val="0"/>
      <w:marBottom w:val="0"/>
      <w:divBdr>
        <w:top w:val="none" w:sz="0" w:space="0" w:color="auto"/>
        <w:left w:val="none" w:sz="0" w:space="0" w:color="auto"/>
        <w:bottom w:val="none" w:sz="0" w:space="0" w:color="auto"/>
        <w:right w:val="none" w:sz="0" w:space="0" w:color="auto"/>
      </w:divBdr>
    </w:div>
    <w:div w:id="416755226">
      <w:bodyDiv w:val="1"/>
      <w:marLeft w:val="0"/>
      <w:marRight w:val="0"/>
      <w:marTop w:val="0"/>
      <w:marBottom w:val="0"/>
      <w:divBdr>
        <w:top w:val="none" w:sz="0" w:space="0" w:color="auto"/>
        <w:left w:val="none" w:sz="0" w:space="0" w:color="auto"/>
        <w:bottom w:val="none" w:sz="0" w:space="0" w:color="auto"/>
        <w:right w:val="none" w:sz="0" w:space="0" w:color="auto"/>
      </w:divBdr>
      <w:divsChild>
        <w:div w:id="2116434686">
          <w:marLeft w:val="480"/>
          <w:marRight w:val="0"/>
          <w:marTop w:val="0"/>
          <w:marBottom w:val="0"/>
          <w:divBdr>
            <w:top w:val="none" w:sz="0" w:space="0" w:color="auto"/>
            <w:left w:val="none" w:sz="0" w:space="0" w:color="auto"/>
            <w:bottom w:val="none" w:sz="0" w:space="0" w:color="auto"/>
            <w:right w:val="none" w:sz="0" w:space="0" w:color="auto"/>
          </w:divBdr>
        </w:div>
        <w:div w:id="816338935">
          <w:marLeft w:val="480"/>
          <w:marRight w:val="0"/>
          <w:marTop w:val="0"/>
          <w:marBottom w:val="0"/>
          <w:divBdr>
            <w:top w:val="none" w:sz="0" w:space="0" w:color="auto"/>
            <w:left w:val="none" w:sz="0" w:space="0" w:color="auto"/>
            <w:bottom w:val="none" w:sz="0" w:space="0" w:color="auto"/>
            <w:right w:val="none" w:sz="0" w:space="0" w:color="auto"/>
          </w:divBdr>
        </w:div>
        <w:div w:id="1182547563">
          <w:marLeft w:val="480"/>
          <w:marRight w:val="0"/>
          <w:marTop w:val="0"/>
          <w:marBottom w:val="0"/>
          <w:divBdr>
            <w:top w:val="none" w:sz="0" w:space="0" w:color="auto"/>
            <w:left w:val="none" w:sz="0" w:space="0" w:color="auto"/>
            <w:bottom w:val="none" w:sz="0" w:space="0" w:color="auto"/>
            <w:right w:val="none" w:sz="0" w:space="0" w:color="auto"/>
          </w:divBdr>
        </w:div>
        <w:div w:id="524439239">
          <w:marLeft w:val="480"/>
          <w:marRight w:val="0"/>
          <w:marTop w:val="0"/>
          <w:marBottom w:val="0"/>
          <w:divBdr>
            <w:top w:val="none" w:sz="0" w:space="0" w:color="auto"/>
            <w:left w:val="none" w:sz="0" w:space="0" w:color="auto"/>
            <w:bottom w:val="none" w:sz="0" w:space="0" w:color="auto"/>
            <w:right w:val="none" w:sz="0" w:space="0" w:color="auto"/>
          </w:divBdr>
        </w:div>
        <w:div w:id="1294796794">
          <w:marLeft w:val="480"/>
          <w:marRight w:val="0"/>
          <w:marTop w:val="0"/>
          <w:marBottom w:val="0"/>
          <w:divBdr>
            <w:top w:val="none" w:sz="0" w:space="0" w:color="auto"/>
            <w:left w:val="none" w:sz="0" w:space="0" w:color="auto"/>
            <w:bottom w:val="none" w:sz="0" w:space="0" w:color="auto"/>
            <w:right w:val="none" w:sz="0" w:space="0" w:color="auto"/>
          </w:divBdr>
        </w:div>
        <w:div w:id="402068709">
          <w:marLeft w:val="480"/>
          <w:marRight w:val="0"/>
          <w:marTop w:val="0"/>
          <w:marBottom w:val="0"/>
          <w:divBdr>
            <w:top w:val="none" w:sz="0" w:space="0" w:color="auto"/>
            <w:left w:val="none" w:sz="0" w:space="0" w:color="auto"/>
            <w:bottom w:val="none" w:sz="0" w:space="0" w:color="auto"/>
            <w:right w:val="none" w:sz="0" w:space="0" w:color="auto"/>
          </w:divBdr>
        </w:div>
        <w:div w:id="804931098">
          <w:marLeft w:val="480"/>
          <w:marRight w:val="0"/>
          <w:marTop w:val="0"/>
          <w:marBottom w:val="0"/>
          <w:divBdr>
            <w:top w:val="none" w:sz="0" w:space="0" w:color="auto"/>
            <w:left w:val="none" w:sz="0" w:space="0" w:color="auto"/>
            <w:bottom w:val="none" w:sz="0" w:space="0" w:color="auto"/>
            <w:right w:val="none" w:sz="0" w:space="0" w:color="auto"/>
          </w:divBdr>
        </w:div>
        <w:div w:id="1844397795">
          <w:marLeft w:val="480"/>
          <w:marRight w:val="0"/>
          <w:marTop w:val="0"/>
          <w:marBottom w:val="0"/>
          <w:divBdr>
            <w:top w:val="none" w:sz="0" w:space="0" w:color="auto"/>
            <w:left w:val="none" w:sz="0" w:space="0" w:color="auto"/>
            <w:bottom w:val="none" w:sz="0" w:space="0" w:color="auto"/>
            <w:right w:val="none" w:sz="0" w:space="0" w:color="auto"/>
          </w:divBdr>
        </w:div>
        <w:div w:id="507452845">
          <w:marLeft w:val="480"/>
          <w:marRight w:val="0"/>
          <w:marTop w:val="0"/>
          <w:marBottom w:val="0"/>
          <w:divBdr>
            <w:top w:val="none" w:sz="0" w:space="0" w:color="auto"/>
            <w:left w:val="none" w:sz="0" w:space="0" w:color="auto"/>
            <w:bottom w:val="none" w:sz="0" w:space="0" w:color="auto"/>
            <w:right w:val="none" w:sz="0" w:space="0" w:color="auto"/>
          </w:divBdr>
        </w:div>
      </w:divsChild>
    </w:div>
    <w:div w:id="417793112">
      <w:bodyDiv w:val="1"/>
      <w:marLeft w:val="0"/>
      <w:marRight w:val="0"/>
      <w:marTop w:val="0"/>
      <w:marBottom w:val="0"/>
      <w:divBdr>
        <w:top w:val="none" w:sz="0" w:space="0" w:color="auto"/>
        <w:left w:val="none" w:sz="0" w:space="0" w:color="auto"/>
        <w:bottom w:val="none" w:sz="0" w:space="0" w:color="auto"/>
        <w:right w:val="none" w:sz="0" w:space="0" w:color="auto"/>
      </w:divBdr>
    </w:div>
    <w:div w:id="420369774">
      <w:bodyDiv w:val="1"/>
      <w:marLeft w:val="0"/>
      <w:marRight w:val="0"/>
      <w:marTop w:val="0"/>
      <w:marBottom w:val="0"/>
      <w:divBdr>
        <w:top w:val="none" w:sz="0" w:space="0" w:color="auto"/>
        <w:left w:val="none" w:sz="0" w:space="0" w:color="auto"/>
        <w:bottom w:val="none" w:sz="0" w:space="0" w:color="auto"/>
        <w:right w:val="none" w:sz="0" w:space="0" w:color="auto"/>
      </w:divBdr>
    </w:div>
    <w:div w:id="427046285">
      <w:bodyDiv w:val="1"/>
      <w:marLeft w:val="0"/>
      <w:marRight w:val="0"/>
      <w:marTop w:val="0"/>
      <w:marBottom w:val="0"/>
      <w:divBdr>
        <w:top w:val="none" w:sz="0" w:space="0" w:color="auto"/>
        <w:left w:val="none" w:sz="0" w:space="0" w:color="auto"/>
        <w:bottom w:val="none" w:sz="0" w:space="0" w:color="auto"/>
        <w:right w:val="none" w:sz="0" w:space="0" w:color="auto"/>
      </w:divBdr>
    </w:div>
    <w:div w:id="450826037">
      <w:bodyDiv w:val="1"/>
      <w:marLeft w:val="0"/>
      <w:marRight w:val="0"/>
      <w:marTop w:val="0"/>
      <w:marBottom w:val="0"/>
      <w:divBdr>
        <w:top w:val="none" w:sz="0" w:space="0" w:color="auto"/>
        <w:left w:val="none" w:sz="0" w:space="0" w:color="auto"/>
        <w:bottom w:val="none" w:sz="0" w:space="0" w:color="auto"/>
        <w:right w:val="none" w:sz="0" w:space="0" w:color="auto"/>
      </w:divBdr>
    </w:div>
    <w:div w:id="486634789">
      <w:bodyDiv w:val="1"/>
      <w:marLeft w:val="0"/>
      <w:marRight w:val="0"/>
      <w:marTop w:val="0"/>
      <w:marBottom w:val="0"/>
      <w:divBdr>
        <w:top w:val="none" w:sz="0" w:space="0" w:color="auto"/>
        <w:left w:val="none" w:sz="0" w:space="0" w:color="auto"/>
        <w:bottom w:val="none" w:sz="0" w:space="0" w:color="auto"/>
        <w:right w:val="none" w:sz="0" w:space="0" w:color="auto"/>
      </w:divBdr>
    </w:div>
    <w:div w:id="488714595">
      <w:bodyDiv w:val="1"/>
      <w:marLeft w:val="0"/>
      <w:marRight w:val="0"/>
      <w:marTop w:val="0"/>
      <w:marBottom w:val="0"/>
      <w:divBdr>
        <w:top w:val="none" w:sz="0" w:space="0" w:color="auto"/>
        <w:left w:val="none" w:sz="0" w:space="0" w:color="auto"/>
        <w:bottom w:val="none" w:sz="0" w:space="0" w:color="auto"/>
        <w:right w:val="none" w:sz="0" w:space="0" w:color="auto"/>
      </w:divBdr>
    </w:div>
    <w:div w:id="506485107">
      <w:bodyDiv w:val="1"/>
      <w:marLeft w:val="0"/>
      <w:marRight w:val="0"/>
      <w:marTop w:val="0"/>
      <w:marBottom w:val="0"/>
      <w:divBdr>
        <w:top w:val="none" w:sz="0" w:space="0" w:color="auto"/>
        <w:left w:val="none" w:sz="0" w:space="0" w:color="auto"/>
        <w:bottom w:val="none" w:sz="0" w:space="0" w:color="auto"/>
        <w:right w:val="none" w:sz="0" w:space="0" w:color="auto"/>
      </w:divBdr>
    </w:div>
    <w:div w:id="512573372">
      <w:bodyDiv w:val="1"/>
      <w:marLeft w:val="0"/>
      <w:marRight w:val="0"/>
      <w:marTop w:val="0"/>
      <w:marBottom w:val="0"/>
      <w:divBdr>
        <w:top w:val="none" w:sz="0" w:space="0" w:color="auto"/>
        <w:left w:val="none" w:sz="0" w:space="0" w:color="auto"/>
        <w:bottom w:val="none" w:sz="0" w:space="0" w:color="auto"/>
        <w:right w:val="none" w:sz="0" w:space="0" w:color="auto"/>
      </w:divBdr>
    </w:div>
    <w:div w:id="518353991">
      <w:bodyDiv w:val="1"/>
      <w:marLeft w:val="0"/>
      <w:marRight w:val="0"/>
      <w:marTop w:val="0"/>
      <w:marBottom w:val="0"/>
      <w:divBdr>
        <w:top w:val="none" w:sz="0" w:space="0" w:color="auto"/>
        <w:left w:val="none" w:sz="0" w:space="0" w:color="auto"/>
        <w:bottom w:val="none" w:sz="0" w:space="0" w:color="auto"/>
        <w:right w:val="none" w:sz="0" w:space="0" w:color="auto"/>
      </w:divBdr>
    </w:div>
    <w:div w:id="528106418">
      <w:bodyDiv w:val="1"/>
      <w:marLeft w:val="0"/>
      <w:marRight w:val="0"/>
      <w:marTop w:val="0"/>
      <w:marBottom w:val="0"/>
      <w:divBdr>
        <w:top w:val="none" w:sz="0" w:space="0" w:color="auto"/>
        <w:left w:val="none" w:sz="0" w:space="0" w:color="auto"/>
        <w:bottom w:val="none" w:sz="0" w:space="0" w:color="auto"/>
        <w:right w:val="none" w:sz="0" w:space="0" w:color="auto"/>
      </w:divBdr>
    </w:div>
    <w:div w:id="544871357">
      <w:bodyDiv w:val="1"/>
      <w:marLeft w:val="0"/>
      <w:marRight w:val="0"/>
      <w:marTop w:val="0"/>
      <w:marBottom w:val="0"/>
      <w:divBdr>
        <w:top w:val="none" w:sz="0" w:space="0" w:color="auto"/>
        <w:left w:val="none" w:sz="0" w:space="0" w:color="auto"/>
        <w:bottom w:val="none" w:sz="0" w:space="0" w:color="auto"/>
        <w:right w:val="none" w:sz="0" w:space="0" w:color="auto"/>
      </w:divBdr>
    </w:div>
    <w:div w:id="557518490">
      <w:bodyDiv w:val="1"/>
      <w:marLeft w:val="0"/>
      <w:marRight w:val="0"/>
      <w:marTop w:val="0"/>
      <w:marBottom w:val="0"/>
      <w:divBdr>
        <w:top w:val="none" w:sz="0" w:space="0" w:color="auto"/>
        <w:left w:val="none" w:sz="0" w:space="0" w:color="auto"/>
        <w:bottom w:val="none" w:sz="0" w:space="0" w:color="auto"/>
        <w:right w:val="none" w:sz="0" w:space="0" w:color="auto"/>
      </w:divBdr>
    </w:div>
    <w:div w:id="566844016">
      <w:bodyDiv w:val="1"/>
      <w:marLeft w:val="0"/>
      <w:marRight w:val="0"/>
      <w:marTop w:val="0"/>
      <w:marBottom w:val="0"/>
      <w:divBdr>
        <w:top w:val="none" w:sz="0" w:space="0" w:color="auto"/>
        <w:left w:val="none" w:sz="0" w:space="0" w:color="auto"/>
        <w:bottom w:val="none" w:sz="0" w:space="0" w:color="auto"/>
        <w:right w:val="none" w:sz="0" w:space="0" w:color="auto"/>
      </w:divBdr>
    </w:div>
    <w:div w:id="568883213">
      <w:bodyDiv w:val="1"/>
      <w:marLeft w:val="0"/>
      <w:marRight w:val="0"/>
      <w:marTop w:val="0"/>
      <w:marBottom w:val="0"/>
      <w:divBdr>
        <w:top w:val="none" w:sz="0" w:space="0" w:color="auto"/>
        <w:left w:val="none" w:sz="0" w:space="0" w:color="auto"/>
        <w:bottom w:val="none" w:sz="0" w:space="0" w:color="auto"/>
        <w:right w:val="none" w:sz="0" w:space="0" w:color="auto"/>
      </w:divBdr>
    </w:div>
    <w:div w:id="589512386">
      <w:bodyDiv w:val="1"/>
      <w:marLeft w:val="0"/>
      <w:marRight w:val="0"/>
      <w:marTop w:val="0"/>
      <w:marBottom w:val="0"/>
      <w:divBdr>
        <w:top w:val="none" w:sz="0" w:space="0" w:color="auto"/>
        <w:left w:val="none" w:sz="0" w:space="0" w:color="auto"/>
        <w:bottom w:val="none" w:sz="0" w:space="0" w:color="auto"/>
        <w:right w:val="none" w:sz="0" w:space="0" w:color="auto"/>
      </w:divBdr>
    </w:div>
    <w:div w:id="596980500">
      <w:bodyDiv w:val="1"/>
      <w:marLeft w:val="0"/>
      <w:marRight w:val="0"/>
      <w:marTop w:val="0"/>
      <w:marBottom w:val="0"/>
      <w:divBdr>
        <w:top w:val="none" w:sz="0" w:space="0" w:color="auto"/>
        <w:left w:val="none" w:sz="0" w:space="0" w:color="auto"/>
        <w:bottom w:val="none" w:sz="0" w:space="0" w:color="auto"/>
        <w:right w:val="none" w:sz="0" w:space="0" w:color="auto"/>
      </w:divBdr>
    </w:div>
    <w:div w:id="604964103">
      <w:bodyDiv w:val="1"/>
      <w:marLeft w:val="0"/>
      <w:marRight w:val="0"/>
      <w:marTop w:val="0"/>
      <w:marBottom w:val="0"/>
      <w:divBdr>
        <w:top w:val="none" w:sz="0" w:space="0" w:color="auto"/>
        <w:left w:val="none" w:sz="0" w:space="0" w:color="auto"/>
        <w:bottom w:val="none" w:sz="0" w:space="0" w:color="auto"/>
        <w:right w:val="none" w:sz="0" w:space="0" w:color="auto"/>
      </w:divBdr>
    </w:div>
    <w:div w:id="616134004">
      <w:bodyDiv w:val="1"/>
      <w:marLeft w:val="0"/>
      <w:marRight w:val="0"/>
      <w:marTop w:val="0"/>
      <w:marBottom w:val="0"/>
      <w:divBdr>
        <w:top w:val="none" w:sz="0" w:space="0" w:color="auto"/>
        <w:left w:val="none" w:sz="0" w:space="0" w:color="auto"/>
        <w:bottom w:val="none" w:sz="0" w:space="0" w:color="auto"/>
        <w:right w:val="none" w:sz="0" w:space="0" w:color="auto"/>
      </w:divBdr>
    </w:div>
    <w:div w:id="621306378">
      <w:bodyDiv w:val="1"/>
      <w:marLeft w:val="0"/>
      <w:marRight w:val="0"/>
      <w:marTop w:val="0"/>
      <w:marBottom w:val="0"/>
      <w:divBdr>
        <w:top w:val="none" w:sz="0" w:space="0" w:color="auto"/>
        <w:left w:val="none" w:sz="0" w:space="0" w:color="auto"/>
        <w:bottom w:val="none" w:sz="0" w:space="0" w:color="auto"/>
        <w:right w:val="none" w:sz="0" w:space="0" w:color="auto"/>
      </w:divBdr>
    </w:div>
    <w:div w:id="622157849">
      <w:bodyDiv w:val="1"/>
      <w:marLeft w:val="0"/>
      <w:marRight w:val="0"/>
      <w:marTop w:val="0"/>
      <w:marBottom w:val="0"/>
      <w:divBdr>
        <w:top w:val="none" w:sz="0" w:space="0" w:color="auto"/>
        <w:left w:val="none" w:sz="0" w:space="0" w:color="auto"/>
        <w:bottom w:val="none" w:sz="0" w:space="0" w:color="auto"/>
        <w:right w:val="none" w:sz="0" w:space="0" w:color="auto"/>
      </w:divBdr>
    </w:div>
    <w:div w:id="623385861">
      <w:bodyDiv w:val="1"/>
      <w:marLeft w:val="0"/>
      <w:marRight w:val="0"/>
      <w:marTop w:val="0"/>
      <w:marBottom w:val="0"/>
      <w:divBdr>
        <w:top w:val="none" w:sz="0" w:space="0" w:color="auto"/>
        <w:left w:val="none" w:sz="0" w:space="0" w:color="auto"/>
        <w:bottom w:val="none" w:sz="0" w:space="0" w:color="auto"/>
        <w:right w:val="none" w:sz="0" w:space="0" w:color="auto"/>
      </w:divBdr>
    </w:div>
    <w:div w:id="649943295">
      <w:bodyDiv w:val="1"/>
      <w:marLeft w:val="0"/>
      <w:marRight w:val="0"/>
      <w:marTop w:val="0"/>
      <w:marBottom w:val="0"/>
      <w:divBdr>
        <w:top w:val="none" w:sz="0" w:space="0" w:color="auto"/>
        <w:left w:val="none" w:sz="0" w:space="0" w:color="auto"/>
        <w:bottom w:val="none" w:sz="0" w:space="0" w:color="auto"/>
        <w:right w:val="none" w:sz="0" w:space="0" w:color="auto"/>
      </w:divBdr>
    </w:div>
    <w:div w:id="670135071">
      <w:bodyDiv w:val="1"/>
      <w:marLeft w:val="0"/>
      <w:marRight w:val="0"/>
      <w:marTop w:val="0"/>
      <w:marBottom w:val="0"/>
      <w:divBdr>
        <w:top w:val="none" w:sz="0" w:space="0" w:color="auto"/>
        <w:left w:val="none" w:sz="0" w:space="0" w:color="auto"/>
        <w:bottom w:val="none" w:sz="0" w:space="0" w:color="auto"/>
        <w:right w:val="none" w:sz="0" w:space="0" w:color="auto"/>
      </w:divBdr>
    </w:div>
    <w:div w:id="677199900">
      <w:bodyDiv w:val="1"/>
      <w:marLeft w:val="0"/>
      <w:marRight w:val="0"/>
      <w:marTop w:val="0"/>
      <w:marBottom w:val="0"/>
      <w:divBdr>
        <w:top w:val="none" w:sz="0" w:space="0" w:color="auto"/>
        <w:left w:val="none" w:sz="0" w:space="0" w:color="auto"/>
        <w:bottom w:val="none" w:sz="0" w:space="0" w:color="auto"/>
        <w:right w:val="none" w:sz="0" w:space="0" w:color="auto"/>
      </w:divBdr>
      <w:divsChild>
        <w:div w:id="1966351790">
          <w:marLeft w:val="0"/>
          <w:marRight w:val="0"/>
          <w:marTop w:val="0"/>
          <w:marBottom w:val="0"/>
          <w:divBdr>
            <w:top w:val="none" w:sz="0" w:space="0" w:color="auto"/>
            <w:left w:val="none" w:sz="0" w:space="0" w:color="auto"/>
            <w:bottom w:val="none" w:sz="0" w:space="0" w:color="auto"/>
            <w:right w:val="none" w:sz="0" w:space="0" w:color="auto"/>
          </w:divBdr>
        </w:div>
      </w:divsChild>
    </w:div>
    <w:div w:id="680736713">
      <w:bodyDiv w:val="1"/>
      <w:marLeft w:val="0"/>
      <w:marRight w:val="0"/>
      <w:marTop w:val="0"/>
      <w:marBottom w:val="0"/>
      <w:divBdr>
        <w:top w:val="none" w:sz="0" w:space="0" w:color="auto"/>
        <w:left w:val="none" w:sz="0" w:space="0" w:color="auto"/>
        <w:bottom w:val="none" w:sz="0" w:space="0" w:color="auto"/>
        <w:right w:val="none" w:sz="0" w:space="0" w:color="auto"/>
      </w:divBdr>
    </w:div>
    <w:div w:id="690491707">
      <w:bodyDiv w:val="1"/>
      <w:marLeft w:val="0"/>
      <w:marRight w:val="0"/>
      <w:marTop w:val="0"/>
      <w:marBottom w:val="0"/>
      <w:divBdr>
        <w:top w:val="none" w:sz="0" w:space="0" w:color="auto"/>
        <w:left w:val="none" w:sz="0" w:space="0" w:color="auto"/>
        <w:bottom w:val="none" w:sz="0" w:space="0" w:color="auto"/>
        <w:right w:val="none" w:sz="0" w:space="0" w:color="auto"/>
      </w:divBdr>
    </w:div>
    <w:div w:id="709958992">
      <w:bodyDiv w:val="1"/>
      <w:marLeft w:val="0"/>
      <w:marRight w:val="0"/>
      <w:marTop w:val="0"/>
      <w:marBottom w:val="0"/>
      <w:divBdr>
        <w:top w:val="none" w:sz="0" w:space="0" w:color="auto"/>
        <w:left w:val="none" w:sz="0" w:space="0" w:color="auto"/>
        <w:bottom w:val="none" w:sz="0" w:space="0" w:color="auto"/>
        <w:right w:val="none" w:sz="0" w:space="0" w:color="auto"/>
      </w:divBdr>
    </w:div>
    <w:div w:id="745958870">
      <w:bodyDiv w:val="1"/>
      <w:marLeft w:val="0"/>
      <w:marRight w:val="0"/>
      <w:marTop w:val="0"/>
      <w:marBottom w:val="0"/>
      <w:divBdr>
        <w:top w:val="none" w:sz="0" w:space="0" w:color="auto"/>
        <w:left w:val="none" w:sz="0" w:space="0" w:color="auto"/>
        <w:bottom w:val="none" w:sz="0" w:space="0" w:color="auto"/>
        <w:right w:val="none" w:sz="0" w:space="0" w:color="auto"/>
      </w:divBdr>
    </w:div>
    <w:div w:id="749040532">
      <w:bodyDiv w:val="1"/>
      <w:marLeft w:val="0"/>
      <w:marRight w:val="0"/>
      <w:marTop w:val="0"/>
      <w:marBottom w:val="0"/>
      <w:divBdr>
        <w:top w:val="none" w:sz="0" w:space="0" w:color="auto"/>
        <w:left w:val="none" w:sz="0" w:space="0" w:color="auto"/>
        <w:bottom w:val="none" w:sz="0" w:space="0" w:color="auto"/>
        <w:right w:val="none" w:sz="0" w:space="0" w:color="auto"/>
      </w:divBdr>
    </w:div>
    <w:div w:id="754909197">
      <w:bodyDiv w:val="1"/>
      <w:marLeft w:val="0"/>
      <w:marRight w:val="0"/>
      <w:marTop w:val="0"/>
      <w:marBottom w:val="0"/>
      <w:divBdr>
        <w:top w:val="none" w:sz="0" w:space="0" w:color="auto"/>
        <w:left w:val="none" w:sz="0" w:space="0" w:color="auto"/>
        <w:bottom w:val="none" w:sz="0" w:space="0" w:color="auto"/>
        <w:right w:val="none" w:sz="0" w:space="0" w:color="auto"/>
      </w:divBdr>
    </w:div>
    <w:div w:id="764544363">
      <w:bodyDiv w:val="1"/>
      <w:marLeft w:val="0"/>
      <w:marRight w:val="0"/>
      <w:marTop w:val="0"/>
      <w:marBottom w:val="0"/>
      <w:divBdr>
        <w:top w:val="none" w:sz="0" w:space="0" w:color="auto"/>
        <w:left w:val="none" w:sz="0" w:space="0" w:color="auto"/>
        <w:bottom w:val="none" w:sz="0" w:space="0" w:color="auto"/>
        <w:right w:val="none" w:sz="0" w:space="0" w:color="auto"/>
      </w:divBdr>
    </w:div>
    <w:div w:id="778960949">
      <w:bodyDiv w:val="1"/>
      <w:marLeft w:val="0"/>
      <w:marRight w:val="0"/>
      <w:marTop w:val="0"/>
      <w:marBottom w:val="0"/>
      <w:divBdr>
        <w:top w:val="none" w:sz="0" w:space="0" w:color="auto"/>
        <w:left w:val="none" w:sz="0" w:space="0" w:color="auto"/>
        <w:bottom w:val="none" w:sz="0" w:space="0" w:color="auto"/>
        <w:right w:val="none" w:sz="0" w:space="0" w:color="auto"/>
      </w:divBdr>
    </w:div>
    <w:div w:id="784615845">
      <w:bodyDiv w:val="1"/>
      <w:marLeft w:val="0"/>
      <w:marRight w:val="0"/>
      <w:marTop w:val="0"/>
      <w:marBottom w:val="0"/>
      <w:divBdr>
        <w:top w:val="none" w:sz="0" w:space="0" w:color="auto"/>
        <w:left w:val="none" w:sz="0" w:space="0" w:color="auto"/>
        <w:bottom w:val="none" w:sz="0" w:space="0" w:color="auto"/>
        <w:right w:val="none" w:sz="0" w:space="0" w:color="auto"/>
      </w:divBdr>
    </w:div>
    <w:div w:id="792408009">
      <w:bodyDiv w:val="1"/>
      <w:marLeft w:val="0"/>
      <w:marRight w:val="0"/>
      <w:marTop w:val="0"/>
      <w:marBottom w:val="0"/>
      <w:divBdr>
        <w:top w:val="none" w:sz="0" w:space="0" w:color="auto"/>
        <w:left w:val="none" w:sz="0" w:space="0" w:color="auto"/>
        <w:bottom w:val="none" w:sz="0" w:space="0" w:color="auto"/>
        <w:right w:val="none" w:sz="0" w:space="0" w:color="auto"/>
      </w:divBdr>
    </w:div>
    <w:div w:id="808595400">
      <w:bodyDiv w:val="1"/>
      <w:marLeft w:val="0"/>
      <w:marRight w:val="0"/>
      <w:marTop w:val="0"/>
      <w:marBottom w:val="0"/>
      <w:divBdr>
        <w:top w:val="none" w:sz="0" w:space="0" w:color="auto"/>
        <w:left w:val="none" w:sz="0" w:space="0" w:color="auto"/>
        <w:bottom w:val="none" w:sz="0" w:space="0" w:color="auto"/>
        <w:right w:val="none" w:sz="0" w:space="0" w:color="auto"/>
      </w:divBdr>
    </w:div>
    <w:div w:id="822966773">
      <w:bodyDiv w:val="1"/>
      <w:marLeft w:val="0"/>
      <w:marRight w:val="0"/>
      <w:marTop w:val="0"/>
      <w:marBottom w:val="0"/>
      <w:divBdr>
        <w:top w:val="none" w:sz="0" w:space="0" w:color="auto"/>
        <w:left w:val="none" w:sz="0" w:space="0" w:color="auto"/>
        <w:bottom w:val="none" w:sz="0" w:space="0" w:color="auto"/>
        <w:right w:val="none" w:sz="0" w:space="0" w:color="auto"/>
      </w:divBdr>
    </w:div>
    <w:div w:id="824709687">
      <w:bodyDiv w:val="1"/>
      <w:marLeft w:val="0"/>
      <w:marRight w:val="0"/>
      <w:marTop w:val="0"/>
      <w:marBottom w:val="0"/>
      <w:divBdr>
        <w:top w:val="none" w:sz="0" w:space="0" w:color="auto"/>
        <w:left w:val="none" w:sz="0" w:space="0" w:color="auto"/>
        <w:bottom w:val="none" w:sz="0" w:space="0" w:color="auto"/>
        <w:right w:val="none" w:sz="0" w:space="0" w:color="auto"/>
      </w:divBdr>
    </w:div>
    <w:div w:id="833686161">
      <w:bodyDiv w:val="1"/>
      <w:marLeft w:val="0"/>
      <w:marRight w:val="0"/>
      <w:marTop w:val="0"/>
      <w:marBottom w:val="0"/>
      <w:divBdr>
        <w:top w:val="none" w:sz="0" w:space="0" w:color="auto"/>
        <w:left w:val="none" w:sz="0" w:space="0" w:color="auto"/>
        <w:bottom w:val="none" w:sz="0" w:space="0" w:color="auto"/>
        <w:right w:val="none" w:sz="0" w:space="0" w:color="auto"/>
      </w:divBdr>
    </w:div>
    <w:div w:id="836044199">
      <w:bodyDiv w:val="1"/>
      <w:marLeft w:val="0"/>
      <w:marRight w:val="0"/>
      <w:marTop w:val="0"/>
      <w:marBottom w:val="0"/>
      <w:divBdr>
        <w:top w:val="none" w:sz="0" w:space="0" w:color="auto"/>
        <w:left w:val="none" w:sz="0" w:space="0" w:color="auto"/>
        <w:bottom w:val="none" w:sz="0" w:space="0" w:color="auto"/>
        <w:right w:val="none" w:sz="0" w:space="0" w:color="auto"/>
      </w:divBdr>
    </w:div>
    <w:div w:id="840848899">
      <w:bodyDiv w:val="1"/>
      <w:marLeft w:val="0"/>
      <w:marRight w:val="0"/>
      <w:marTop w:val="0"/>
      <w:marBottom w:val="0"/>
      <w:divBdr>
        <w:top w:val="none" w:sz="0" w:space="0" w:color="auto"/>
        <w:left w:val="none" w:sz="0" w:space="0" w:color="auto"/>
        <w:bottom w:val="none" w:sz="0" w:space="0" w:color="auto"/>
        <w:right w:val="none" w:sz="0" w:space="0" w:color="auto"/>
      </w:divBdr>
    </w:div>
    <w:div w:id="846288316">
      <w:bodyDiv w:val="1"/>
      <w:marLeft w:val="0"/>
      <w:marRight w:val="0"/>
      <w:marTop w:val="0"/>
      <w:marBottom w:val="0"/>
      <w:divBdr>
        <w:top w:val="none" w:sz="0" w:space="0" w:color="auto"/>
        <w:left w:val="none" w:sz="0" w:space="0" w:color="auto"/>
        <w:bottom w:val="none" w:sz="0" w:space="0" w:color="auto"/>
        <w:right w:val="none" w:sz="0" w:space="0" w:color="auto"/>
      </w:divBdr>
    </w:div>
    <w:div w:id="855919680">
      <w:bodyDiv w:val="1"/>
      <w:marLeft w:val="0"/>
      <w:marRight w:val="0"/>
      <w:marTop w:val="0"/>
      <w:marBottom w:val="0"/>
      <w:divBdr>
        <w:top w:val="none" w:sz="0" w:space="0" w:color="auto"/>
        <w:left w:val="none" w:sz="0" w:space="0" w:color="auto"/>
        <w:bottom w:val="none" w:sz="0" w:space="0" w:color="auto"/>
        <w:right w:val="none" w:sz="0" w:space="0" w:color="auto"/>
      </w:divBdr>
    </w:div>
    <w:div w:id="856234921">
      <w:bodyDiv w:val="1"/>
      <w:marLeft w:val="0"/>
      <w:marRight w:val="0"/>
      <w:marTop w:val="0"/>
      <w:marBottom w:val="0"/>
      <w:divBdr>
        <w:top w:val="none" w:sz="0" w:space="0" w:color="auto"/>
        <w:left w:val="none" w:sz="0" w:space="0" w:color="auto"/>
        <w:bottom w:val="none" w:sz="0" w:space="0" w:color="auto"/>
        <w:right w:val="none" w:sz="0" w:space="0" w:color="auto"/>
      </w:divBdr>
    </w:div>
    <w:div w:id="875777313">
      <w:bodyDiv w:val="1"/>
      <w:marLeft w:val="0"/>
      <w:marRight w:val="0"/>
      <w:marTop w:val="0"/>
      <w:marBottom w:val="0"/>
      <w:divBdr>
        <w:top w:val="none" w:sz="0" w:space="0" w:color="auto"/>
        <w:left w:val="none" w:sz="0" w:space="0" w:color="auto"/>
        <w:bottom w:val="none" w:sz="0" w:space="0" w:color="auto"/>
        <w:right w:val="none" w:sz="0" w:space="0" w:color="auto"/>
      </w:divBdr>
    </w:div>
    <w:div w:id="885140860">
      <w:bodyDiv w:val="1"/>
      <w:marLeft w:val="0"/>
      <w:marRight w:val="0"/>
      <w:marTop w:val="0"/>
      <w:marBottom w:val="0"/>
      <w:divBdr>
        <w:top w:val="none" w:sz="0" w:space="0" w:color="auto"/>
        <w:left w:val="none" w:sz="0" w:space="0" w:color="auto"/>
        <w:bottom w:val="none" w:sz="0" w:space="0" w:color="auto"/>
        <w:right w:val="none" w:sz="0" w:space="0" w:color="auto"/>
      </w:divBdr>
    </w:div>
    <w:div w:id="888565379">
      <w:bodyDiv w:val="1"/>
      <w:marLeft w:val="0"/>
      <w:marRight w:val="0"/>
      <w:marTop w:val="0"/>
      <w:marBottom w:val="0"/>
      <w:divBdr>
        <w:top w:val="none" w:sz="0" w:space="0" w:color="auto"/>
        <w:left w:val="none" w:sz="0" w:space="0" w:color="auto"/>
        <w:bottom w:val="none" w:sz="0" w:space="0" w:color="auto"/>
        <w:right w:val="none" w:sz="0" w:space="0" w:color="auto"/>
      </w:divBdr>
      <w:divsChild>
        <w:div w:id="431826376">
          <w:marLeft w:val="480"/>
          <w:marRight w:val="0"/>
          <w:marTop w:val="0"/>
          <w:marBottom w:val="0"/>
          <w:divBdr>
            <w:top w:val="none" w:sz="0" w:space="0" w:color="auto"/>
            <w:left w:val="none" w:sz="0" w:space="0" w:color="auto"/>
            <w:bottom w:val="none" w:sz="0" w:space="0" w:color="auto"/>
            <w:right w:val="none" w:sz="0" w:space="0" w:color="auto"/>
          </w:divBdr>
        </w:div>
        <w:div w:id="234704789">
          <w:marLeft w:val="480"/>
          <w:marRight w:val="0"/>
          <w:marTop w:val="0"/>
          <w:marBottom w:val="0"/>
          <w:divBdr>
            <w:top w:val="none" w:sz="0" w:space="0" w:color="auto"/>
            <w:left w:val="none" w:sz="0" w:space="0" w:color="auto"/>
            <w:bottom w:val="none" w:sz="0" w:space="0" w:color="auto"/>
            <w:right w:val="none" w:sz="0" w:space="0" w:color="auto"/>
          </w:divBdr>
        </w:div>
        <w:div w:id="399795657">
          <w:marLeft w:val="480"/>
          <w:marRight w:val="0"/>
          <w:marTop w:val="0"/>
          <w:marBottom w:val="0"/>
          <w:divBdr>
            <w:top w:val="none" w:sz="0" w:space="0" w:color="auto"/>
            <w:left w:val="none" w:sz="0" w:space="0" w:color="auto"/>
            <w:bottom w:val="none" w:sz="0" w:space="0" w:color="auto"/>
            <w:right w:val="none" w:sz="0" w:space="0" w:color="auto"/>
          </w:divBdr>
        </w:div>
        <w:div w:id="1927228068">
          <w:marLeft w:val="480"/>
          <w:marRight w:val="0"/>
          <w:marTop w:val="0"/>
          <w:marBottom w:val="0"/>
          <w:divBdr>
            <w:top w:val="none" w:sz="0" w:space="0" w:color="auto"/>
            <w:left w:val="none" w:sz="0" w:space="0" w:color="auto"/>
            <w:bottom w:val="none" w:sz="0" w:space="0" w:color="auto"/>
            <w:right w:val="none" w:sz="0" w:space="0" w:color="auto"/>
          </w:divBdr>
        </w:div>
        <w:div w:id="1593389909">
          <w:marLeft w:val="480"/>
          <w:marRight w:val="0"/>
          <w:marTop w:val="0"/>
          <w:marBottom w:val="0"/>
          <w:divBdr>
            <w:top w:val="none" w:sz="0" w:space="0" w:color="auto"/>
            <w:left w:val="none" w:sz="0" w:space="0" w:color="auto"/>
            <w:bottom w:val="none" w:sz="0" w:space="0" w:color="auto"/>
            <w:right w:val="none" w:sz="0" w:space="0" w:color="auto"/>
          </w:divBdr>
        </w:div>
        <w:div w:id="1328678850">
          <w:marLeft w:val="480"/>
          <w:marRight w:val="0"/>
          <w:marTop w:val="0"/>
          <w:marBottom w:val="0"/>
          <w:divBdr>
            <w:top w:val="none" w:sz="0" w:space="0" w:color="auto"/>
            <w:left w:val="none" w:sz="0" w:space="0" w:color="auto"/>
            <w:bottom w:val="none" w:sz="0" w:space="0" w:color="auto"/>
            <w:right w:val="none" w:sz="0" w:space="0" w:color="auto"/>
          </w:divBdr>
        </w:div>
        <w:div w:id="943920755">
          <w:marLeft w:val="480"/>
          <w:marRight w:val="0"/>
          <w:marTop w:val="0"/>
          <w:marBottom w:val="0"/>
          <w:divBdr>
            <w:top w:val="none" w:sz="0" w:space="0" w:color="auto"/>
            <w:left w:val="none" w:sz="0" w:space="0" w:color="auto"/>
            <w:bottom w:val="none" w:sz="0" w:space="0" w:color="auto"/>
            <w:right w:val="none" w:sz="0" w:space="0" w:color="auto"/>
          </w:divBdr>
        </w:div>
        <w:div w:id="1006901069">
          <w:marLeft w:val="480"/>
          <w:marRight w:val="0"/>
          <w:marTop w:val="0"/>
          <w:marBottom w:val="0"/>
          <w:divBdr>
            <w:top w:val="none" w:sz="0" w:space="0" w:color="auto"/>
            <w:left w:val="none" w:sz="0" w:space="0" w:color="auto"/>
            <w:bottom w:val="none" w:sz="0" w:space="0" w:color="auto"/>
            <w:right w:val="none" w:sz="0" w:space="0" w:color="auto"/>
          </w:divBdr>
        </w:div>
        <w:div w:id="1735590516">
          <w:marLeft w:val="480"/>
          <w:marRight w:val="0"/>
          <w:marTop w:val="0"/>
          <w:marBottom w:val="0"/>
          <w:divBdr>
            <w:top w:val="none" w:sz="0" w:space="0" w:color="auto"/>
            <w:left w:val="none" w:sz="0" w:space="0" w:color="auto"/>
            <w:bottom w:val="none" w:sz="0" w:space="0" w:color="auto"/>
            <w:right w:val="none" w:sz="0" w:space="0" w:color="auto"/>
          </w:divBdr>
        </w:div>
      </w:divsChild>
    </w:div>
    <w:div w:id="894850723">
      <w:bodyDiv w:val="1"/>
      <w:marLeft w:val="0"/>
      <w:marRight w:val="0"/>
      <w:marTop w:val="0"/>
      <w:marBottom w:val="0"/>
      <w:divBdr>
        <w:top w:val="none" w:sz="0" w:space="0" w:color="auto"/>
        <w:left w:val="none" w:sz="0" w:space="0" w:color="auto"/>
        <w:bottom w:val="none" w:sz="0" w:space="0" w:color="auto"/>
        <w:right w:val="none" w:sz="0" w:space="0" w:color="auto"/>
      </w:divBdr>
    </w:div>
    <w:div w:id="920065111">
      <w:bodyDiv w:val="1"/>
      <w:marLeft w:val="0"/>
      <w:marRight w:val="0"/>
      <w:marTop w:val="0"/>
      <w:marBottom w:val="0"/>
      <w:divBdr>
        <w:top w:val="none" w:sz="0" w:space="0" w:color="auto"/>
        <w:left w:val="none" w:sz="0" w:space="0" w:color="auto"/>
        <w:bottom w:val="none" w:sz="0" w:space="0" w:color="auto"/>
        <w:right w:val="none" w:sz="0" w:space="0" w:color="auto"/>
      </w:divBdr>
    </w:div>
    <w:div w:id="925504665">
      <w:bodyDiv w:val="1"/>
      <w:marLeft w:val="0"/>
      <w:marRight w:val="0"/>
      <w:marTop w:val="0"/>
      <w:marBottom w:val="0"/>
      <w:divBdr>
        <w:top w:val="none" w:sz="0" w:space="0" w:color="auto"/>
        <w:left w:val="none" w:sz="0" w:space="0" w:color="auto"/>
        <w:bottom w:val="none" w:sz="0" w:space="0" w:color="auto"/>
        <w:right w:val="none" w:sz="0" w:space="0" w:color="auto"/>
      </w:divBdr>
    </w:div>
    <w:div w:id="926352429">
      <w:bodyDiv w:val="1"/>
      <w:marLeft w:val="0"/>
      <w:marRight w:val="0"/>
      <w:marTop w:val="0"/>
      <w:marBottom w:val="0"/>
      <w:divBdr>
        <w:top w:val="none" w:sz="0" w:space="0" w:color="auto"/>
        <w:left w:val="none" w:sz="0" w:space="0" w:color="auto"/>
        <w:bottom w:val="none" w:sz="0" w:space="0" w:color="auto"/>
        <w:right w:val="none" w:sz="0" w:space="0" w:color="auto"/>
      </w:divBdr>
    </w:div>
    <w:div w:id="931553262">
      <w:bodyDiv w:val="1"/>
      <w:marLeft w:val="0"/>
      <w:marRight w:val="0"/>
      <w:marTop w:val="0"/>
      <w:marBottom w:val="0"/>
      <w:divBdr>
        <w:top w:val="none" w:sz="0" w:space="0" w:color="auto"/>
        <w:left w:val="none" w:sz="0" w:space="0" w:color="auto"/>
        <w:bottom w:val="none" w:sz="0" w:space="0" w:color="auto"/>
        <w:right w:val="none" w:sz="0" w:space="0" w:color="auto"/>
      </w:divBdr>
    </w:div>
    <w:div w:id="938224296">
      <w:bodyDiv w:val="1"/>
      <w:marLeft w:val="0"/>
      <w:marRight w:val="0"/>
      <w:marTop w:val="0"/>
      <w:marBottom w:val="0"/>
      <w:divBdr>
        <w:top w:val="none" w:sz="0" w:space="0" w:color="auto"/>
        <w:left w:val="none" w:sz="0" w:space="0" w:color="auto"/>
        <w:bottom w:val="none" w:sz="0" w:space="0" w:color="auto"/>
        <w:right w:val="none" w:sz="0" w:space="0" w:color="auto"/>
      </w:divBdr>
    </w:div>
    <w:div w:id="942811231">
      <w:bodyDiv w:val="1"/>
      <w:marLeft w:val="0"/>
      <w:marRight w:val="0"/>
      <w:marTop w:val="0"/>
      <w:marBottom w:val="0"/>
      <w:divBdr>
        <w:top w:val="none" w:sz="0" w:space="0" w:color="auto"/>
        <w:left w:val="none" w:sz="0" w:space="0" w:color="auto"/>
        <w:bottom w:val="none" w:sz="0" w:space="0" w:color="auto"/>
        <w:right w:val="none" w:sz="0" w:space="0" w:color="auto"/>
      </w:divBdr>
    </w:div>
    <w:div w:id="969745243">
      <w:bodyDiv w:val="1"/>
      <w:marLeft w:val="0"/>
      <w:marRight w:val="0"/>
      <w:marTop w:val="0"/>
      <w:marBottom w:val="0"/>
      <w:divBdr>
        <w:top w:val="none" w:sz="0" w:space="0" w:color="auto"/>
        <w:left w:val="none" w:sz="0" w:space="0" w:color="auto"/>
        <w:bottom w:val="none" w:sz="0" w:space="0" w:color="auto"/>
        <w:right w:val="none" w:sz="0" w:space="0" w:color="auto"/>
      </w:divBdr>
    </w:div>
    <w:div w:id="972100442">
      <w:bodyDiv w:val="1"/>
      <w:marLeft w:val="0"/>
      <w:marRight w:val="0"/>
      <w:marTop w:val="0"/>
      <w:marBottom w:val="0"/>
      <w:divBdr>
        <w:top w:val="none" w:sz="0" w:space="0" w:color="auto"/>
        <w:left w:val="none" w:sz="0" w:space="0" w:color="auto"/>
        <w:bottom w:val="none" w:sz="0" w:space="0" w:color="auto"/>
        <w:right w:val="none" w:sz="0" w:space="0" w:color="auto"/>
      </w:divBdr>
    </w:div>
    <w:div w:id="981083120">
      <w:bodyDiv w:val="1"/>
      <w:marLeft w:val="0"/>
      <w:marRight w:val="0"/>
      <w:marTop w:val="0"/>
      <w:marBottom w:val="0"/>
      <w:divBdr>
        <w:top w:val="none" w:sz="0" w:space="0" w:color="auto"/>
        <w:left w:val="none" w:sz="0" w:space="0" w:color="auto"/>
        <w:bottom w:val="none" w:sz="0" w:space="0" w:color="auto"/>
        <w:right w:val="none" w:sz="0" w:space="0" w:color="auto"/>
      </w:divBdr>
    </w:div>
    <w:div w:id="989946346">
      <w:bodyDiv w:val="1"/>
      <w:marLeft w:val="0"/>
      <w:marRight w:val="0"/>
      <w:marTop w:val="0"/>
      <w:marBottom w:val="0"/>
      <w:divBdr>
        <w:top w:val="none" w:sz="0" w:space="0" w:color="auto"/>
        <w:left w:val="none" w:sz="0" w:space="0" w:color="auto"/>
        <w:bottom w:val="none" w:sz="0" w:space="0" w:color="auto"/>
        <w:right w:val="none" w:sz="0" w:space="0" w:color="auto"/>
      </w:divBdr>
    </w:div>
    <w:div w:id="992831505">
      <w:bodyDiv w:val="1"/>
      <w:marLeft w:val="0"/>
      <w:marRight w:val="0"/>
      <w:marTop w:val="0"/>
      <w:marBottom w:val="0"/>
      <w:divBdr>
        <w:top w:val="none" w:sz="0" w:space="0" w:color="auto"/>
        <w:left w:val="none" w:sz="0" w:space="0" w:color="auto"/>
        <w:bottom w:val="none" w:sz="0" w:space="0" w:color="auto"/>
        <w:right w:val="none" w:sz="0" w:space="0" w:color="auto"/>
      </w:divBdr>
    </w:div>
    <w:div w:id="993026761">
      <w:bodyDiv w:val="1"/>
      <w:marLeft w:val="0"/>
      <w:marRight w:val="0"/>
      <w:marTop w:val="0"/>
      <w:marBottom w:val="0"/>
      <w:divBdr>
        <w:top w:val="none" w:sz="0" w:space="0" w:color="auto"/>
        <w:left w:val="none" w:sz="0" w:space="0" w:color="auto"/>
        <w:bottom w:val="none" w:sz="0" w:space="0" w:color="auto"/>
        <w:right w:val="none" w:sz="0" w:space="0" w:color="auto"/>
      </w:divBdr>
    </w:div>
    <w:div w:id="994988107">
      <w:bodyDiv w:val="1"/>
      <w:marLeft w:val="0"/>
      <w:marRight w:val="0"/>
      <w:marTop w:val="0"/>
      <w:marBottom w:val="0"/>
      <w:divBdr>
        <w:top w:val="none" w:sz="0" w:space="0" w:color="auto"/>
        <w:left w:val="none" w:sz="0" w:space="0" w:color="auto"/>
        <w:bottom w:val="none" w:sz="0" w:space="0" w:color="auto"/>
        <w:right w:val="none" w:sz="0" w:space="0" w:color="auto"/>
      </w:divBdr>
    </w:div>
    <w:div w:id="1003357646">
      <w:bodyDiv w:val="1"/>
      <w:marLeft w:val="0"/>
      <w:marRight w:val="0"/>
      <w:marTop w:val="0"/>
      <w:marBottom w:val="0"/>
      <w:divBdr>
        <w:top w:val="none" w:sz="0" w:space="0" w:color="auto"/>
        <w:left w:val="none" w:sz="0" w:space="0" w:color="auto"/>
        <w:bottom w:val="none" w:sz="0" w:space="0" w:color="auto"/>
        <w:right w:val="none" w:sz="0" w:space="0" w:color="auto"/>
      </w:divBdr>
    </w:div>
    <w:div w:id="1012101129">
      <w:bodyDiv w:val="1"/>
      <w:marLeft w:val="0"/>
      <w:marRight w:val="0"/>
      <w:marTop w:val="0"/>
      <w:marBottom w:val="0"/>
      <w:divBdr>
        <w:top w:val="none" w:sz="0" w:space="0" w:color="auto"/>
        <w:left w:val="none" w:sz="0" w:space="0" w:color="auto"/>
        <w:bottom w:val="none" w:sz="0" w:space="0" w:color="auto"/>
        <w:right w:val="none" w:sz="0" w:space="0" w:color="auto"/>
      </w:divBdr>
    </w:div>
    <w:div w:id="1020276618">
      <w:bodyDiv w:val="1"/>
      <w:marLeft w:val="0"/>
      <w:marRight w:val="0"/>
      <w:marTop w:val="0"/>
      <w:marBottom w:val="0"/>
      <w:divBdr>
        <w:top w:val="none" w:sz="0" w:space="0" w:color="auto"/>
        <w:left w:val="none" w:sz="0" w:space="0" w:color="auto"/>
        <w:bottom w:val="none" w:sz="0" w:space="0" w:color="auto"/>
        <w:right w:val="none" w:sz="0" w:space="0" w:color="auto"/>
      </w:divBdr>
    </w:div>
    <w:div w:id="1020548040">
      <w:bodyDiv w:val="1"/>
      <w:marLeft w:val="0"/>
      <w:marRight w:val="0"/>
      <w:marTop w:val="0"/>
      <w:marBottom w:val="0"/>
      <w:divBdr>
        <w:top w:val="none" w:sz="0" w:space="0" w:color="auto"/>
        <w:left w:val="none" w:sz="0" w:space="0" w:color="auto"/>
        <w:bottom w:val="none" w:sz="0" w:space="0" w:color="auto"/>
        <w:right w:val="none" w:sz="0" w:space="0" w:color="auto"/>
      </w:divBdr>
    </w:div>
    <w:div w:id="1038823462">
      <w:bodyDiv w:val="1"/>
      <w:marLeft w:val="0"/>
      <w:marRight w:val="0"/>
      <w:marTop w:val="0"/>
      <w:marBottom w:val="0"/>
      <w:divBdr>
        <w:top w:val="none" w:sz="0" w:space="0" w:color="auto"/>
        <w:left w:val="none" w:sz="0" w:space="0" w:color="auto"/>
        <w:bottom w:val="none" w:sz="0" w:space="0" w:color="auto"/>
        <w:right w:val="none" w:sz="0" w:space="0" w:color="auto"/>
      </w:divBdr>
    </w:div>
    <w:div w:id="1042553860">
      <w:bodyDiv w:val="1"/>
      <w:marLeft w:val="0"/>
      <w:marRight w:val="0"/>
      <w:marTop w:val="0"/>
      <w:marBottom w:val="0"/>
      <w:divBdr>
        <w:top w:val="none" w:sz="0" w:space="0" w:color="auto"/>
        <w:left w:val="none" w:sz="0" w:space="0" w:color="auto"/>
        <w:bottom w:val="none" w:sz="0" w:space="0" w:color="auto"/>
        <w:right w:val="none" w:sz="0" w:space="0" w:color="auto"/>
      </w:divBdr>
    </w:div>
    <w:div w:id="1043597550">
      <w:bodyDiv w:val="1"/>
      <w:marLeft w:val="0"/>
      <w:marRight w:val="0"/>
      <w:marTop w:val="0"/>
      <w:marBottom w:val="0"/>
      <w:divBdr>
        <w:top w:val="none" w:sz="0" w:space="0" w:color="auto"/>
        <w:left w:val="none" w:sz="0" w:space="0" w:color="auto"/>
        <w:bottom w:val="none" w:sz="0" w:space="0" w:color="auto"/>
        <w:right w:val="none" w:sz="0" w:space="0" w:color="auto"/>
      </w:divBdr>
    </w:div>
    <w:div w:id="1065880037">
      <w:bodyDiv w:val="1"/>
      <w:marLeft w:val="0"/>
      <w:marRight w:val="0"/>
      <w:marTop w:val="0"/>
      <w:marBottom w:val="0"/>
      <w:divBdr>
        <w:top w:val="none" w:sz="0" w:space="0" w:color="auto"/>
        <w:left w:val="none" w:sz="0" w:space="0" w:color="auto"/>
        <w:bottom w:val="none" w:sz="0" w:space="0" w:color="auto"/>
        <w:right w:val="none" w:sz="0" w:space="0" w:color="auto"/>
      </w:divBdr>
    </w:div>
    <w:div w:id="1072580268">
      <w:bodyDiv w:val="1"/>
      <w:marLeft w:val="0"/>
      <w:marRight w:val="0"/>
      <w:marTop w:val="0"/>
      <w:marBottom w:val="0"/>
      <w:divBdr>
        <w:top w:val="none" w:sz="0" w:space="0" w:color="auto"/>
        <w:left w:val="none" w:sz="0" w:space="0" w:color="auto"/>
        <w:bottom w:val="none" w:sz="0" w:space="0" w:color="auto"/>
        <w:right w:val="none" w:sz="0" w:space="0" w:color="auto"/>
      </w:divBdr>
      <w:divsChild>
        <w:div w:id="580990178">
          <w:marLeft w:val="480"/>
          <w:marRight w:val="0"/>
          <w:marTop w:val="0"/>
          <w:marBottom w:val="0"/>
          <w:divBdr>
            <w:top w:val="none" w:sz="0" w:space="0" w:color="auto"/>
            <w:left w:val="none" w:sz="0" w:space="0" w:color="auto"/>
            <w:bottom w:val="none" w:sz="0" w:space="0" w:color="auto"/>
            <w:right w:val="none" w:sz="0" w:space="0" w:color="auto"/>
          </w:divBdr>
        </w:div>
        <w:div w:id="1336420722">
          <w:marLeft w:val="480"/>
          <w:marRight w:val="0"/>
          <w:marTop w:val="0"/>
          <w:marBottom w:val="0"/>
          <w:divBdr>
            <w:top w:val="none" w:sz="0" w:space="0" w:color="auto"/>
            <w:left w:val="none" w:sz="0" w:space="0" w:color="auto"/>
            <w:bottom w:val="none" w:sz="0" w:space="0" w:color="auto"/>
            <w:right w:val="none" w:sz="0" w:space="0" w:color="auto"/>
          </w:divBdr>
        </w:div>
        <w:div w:id="2083327280">
          <w:marLeft w:val="480"/>
          <w:marRight w:val="0"/>
          <w:marTop w:val="0"/>
          <w:marBottom w:val="0"/>
          <w:divBdr>
            <w:top w:val="none" w:sz="0" w:space="0" w:color="auto"/>
            <w:left w:val="none" w:sz="0" w:space="0" w:color="auto"/>
            <w:bottom w:val="none" w:sz="0" w:space="0" w:color="auto"/>
            <w:right w:val="none" w:sz="0" w:space="0" w:color="auto"/>
          </w:divBdr>
        </w:div>
        <w:div w:id="1703088545">
          <w:marLeft w:val="480"/>
          <w:marRight w:val="0"/>
          <w:marTop w:val="0"/>
          <w:marBottom w:val="0"/>
          <w:divBdr>
            <w:top w:val="none" w:sz="0" w:space="0" w:color="auto"/>
            <w:left w:val="none" w:sz="0" w:space="0" w:color="auto"/>
            <w:bottom w:val="none" w:sz="0" w:space="0" w:color="auto"/>
            <w:right w:val="none" w:sz="0" w:space="0" w:color="auto"/>
          </w:divBdr>
        </w:div>
        <w:div w:id="1748266379">
          <w:marLeft w:val="480"/>
          <w:marRight w:val="0"/>
          <w:marTop w:val="0"/>
          <w:marBottom w:val="0"/>
          <w:divBdr>
            <w:top w:val="none" w:sz="0" w:space="0" w:color="auto"/>
            <w:left w:val="none" w:sz="0" w:space="0" w:color="auto"/>
            <w:bottom w:val="none" w:sz="0" w:space="0" w:color="auto"/>
            <w:right w:val="none" w:sz="0" w:space="0" w:color="auto"/>
          </w:divBdr>
        </w:div>
        <w:div w:id="102845428">
          <w:marLeft w:val="480"/>
          <w:marRight w:val="0"/>
          <w:marTop w:val="0"/>
          <w:marBottom w:val="0"/>
          <w:divBdr>
            <w:top w:val="none" w:sz="0" w:space="0" w:color="auto"/>
            <w:left w:val="none" w:sz="0" w:space="0" w:color="auto"/>
            <w:bottom w:val="none" w:sz="0" w:space="0" w:color="auto"/>
            <w:right w:val="none" w:sz="0" w:space="0" w:color="auto"/>
          </w:divBdr>
        </w:div>
        <w:div w:id="1624730765">
          <w:marLeft w:val="480"/>
          <w:marRight w:val="0"/>
          <w:marTop w:val="0"/>
          <w:marBottom w:val="0"/>
          <w:divBdr>
            <w:top w:val="none" w:sz="0" w:space="0" w:color="auto"/>
            <w:left w:val="none" w:sz="0" w:space="0" w:color="auto"/>
            <w:bottom w:val="none" w:sz="0" w:space="0" w:color="auto"/>
            <w:right w:val="none" w:sz="0" w:space="0" w:color="auto"/>
          </w:divBdr>
        </w:div>
        <w:div w:id="266692830">
          <w:marLeft w:val="480"/>
          <w:marRight w:val="0"/>
          <w:marTop w:val="0"/>
          <w:marBottom w:val="0"/>
          <w:divBdr>
            <w:top w:val="none" w:sz="0" w:space="0" w:color="auto"/>
            <w:left w:val="none" w:sz="0" w:space="0" w:color="auto"/>
            <w:bottom w:val="none" w:sz="0" w:space="0" w:color="auto"/>
            <w:right w:val="none" w:sz="0" w:space="0" w:color="auto"/>
          </w:divBdr>
        </w:div>
        <w:div w:id="962803671">
          <w:marLeft w:val="480"/>
          <w:marRight w:val="0"/>
          <w:marTop w:val="0"/>
          <w:marBottom w:val="0"/>
          <w:divBdr>
            <w:top w:val="none" w:sz="0" w:space="0" w:color="auto"/>
            <w:left w:val="none" w:sz="0" w:space="0" w:color="auto"/>
            <w:bottom w:val="none" w:sz="0" w:space="0" w:color="auto"/>
            <w:right w:val="none" w:sz="0" w:space="0" w:color="auto"/>
          </w:divBdr>
        </w:div>
      </w:divsChild>
    </w:div>
    <w:div w:id="1072659028">
      <w:bodyDiv w:val="1"/>
      <w:marLeft w:val="0"/>
      <w:marRight w:val="0"/>
      <w:marTop w:val="0"/>
      <w:marBottom w:val="0"/>
      <w:divBdr>
        <w:top w:val="none" w:sz="0" w:space="0" w:color="auto"/>
        <w:left w:val="none" w:sz="0" w:space="0" w:color="auto"/>
        <w:bottom w:val="none" w:sz="0" w:space="0" w:color="auto"/>
        <w:right w:val="none" w:sz="0" w:space="0" w:color="auto"/>
      </w:divBdr>
    </w:div>
    <w:div w:id="1075006678">
      <w:bodyDiv w:val="1"/>
      <w:marLeft w:val="0"/>
      <w:marRight w:val="0"/>
      <w:marTop w:val="0"/>
      <w:marBottom w:val="0"/>
      <w:divBdr>
        <w:top w:val="none" w:sz="0" w:space="0" w:color="auto"/>
        <w:left w:val="none" w:sz="0" w:space="0" w:color="auto"/>
        <w:bottom w:val="none" w:sz="0" w:space="0" w:color="auto"/>
        <w:right w:val="none" w:sz="0" w:space="0" w:color="auto"/>
      </w:divBdr>
    </w:div>
    <w:div w:id="1077510128">
      <w:bodyDiv w:val="1"/>
      <w:marLeft w:val="0"/>
      <w:marRight w:val="0"/>
      <w:marTop w:val="0"/>
      <w:marBottom w:val="0"/>
      <w:divBdr>
        <w:top w:val="none" w:sz="0" w:space="0" w:color="auto"/>
        <w:left w:val="none" w:sz="0" w:space="0" w:color="auto"/>
        <w:bottom w:val="none" w:sz="0" w:space="0" w:color="auto"/>
        <w:right w:val="none" w:sz="0" w:space="0" w:color="auto"/>
      </w:divBdr>
      <w:divsChild>
        <w:div w:id="1230995204">
          <w:marLeft w:val="480"/>
          <w:marRight w:val="0"/>
          <w:marTop w:val="0"/>
          <w:marBottom w:val="0"/>
          <w:divBdr>
            <w:top w:val="none" w:sz="0" w:space="0" w:color="auto"/>
            <w:left w:val="none" w:sz="0" w:space="0" w:color="auto"/>
            <w:bottom w:val="none" w:sz="0" w:space="0" w:color="auto"/>
            <w:right w:val="none" w:sz="0" w:space="0" w:color="auto"/>
          </w:divBdr>
        </w:div>
        <w:div w:id="1605648707">
          <w:marLeft w:val="480"/>
          <w:marRight w:val="0"/>
          <w:marTop w:val="0"/>
          <w:marBottom w:val="0"/>
          <w:divBdr>
            <w:top w:val="none" w:sz="0" w:space="0" w:color="auto"/>
            <w:left w:val="none" w:sz="0" w:space="0" w:color="auto"/>
            <w:bottom w:val="none" w:sz="0" w:space="0" w:color="auto"/>
            <w:right w:val="none" w:sz="0" w:space="0" w:color="auto"/>
          </w:divBdr>
        </w:div>
        <w:div w:id="1189442391">
          <w:marLeft w:val="480"/>
          <w:marRight w:val="0"/>
          <w:marTop w:val="0"/>
          <w:marBottom w:val="0"/>
          <w:divBdr>
            <w:top w:val="none" w:sz="0" w:space="0" w:color="auto"/>
            <w:left w:val="none" w:sz="0" w:space="0" w:color="auto"/>
            <w:bottom w:val="none" w:sz="0" w:space="0" w:color="auto"/>
            <w:right w:val="none" w:sz="0" w:space="0" w:color="auto"/>
          </w:divBdr>
        </w:div>
        <w:div w:id="164589137">
          <w:marLeft w:val="480"/>
          <w:marRight w:val="0"/>
          <w:marTop w:val="0"/>
          <w:marBottom w:val="0"/>
          <w:divBdr>
            <w:top w:val="none" w:sz="0" w:space="0" w:color="auto"/>
            <w:left w:val="none" w:sz="0" w:space="0" w:color="auto"/>
            <w:bottom w:val="none" w:sz="0" w:space="0" w:color="auto"/>
            <w:right w:val="none" w:sz="0" w:space="0" w:color="auto"/>
          </w:divBdr>
        </w:div>
        <w:div w:id="1120222840">
          <w:marLeft w:val="480"/>
          <w:marRight w:val="0"/>
          <w:marTop w:val="0"/>
          <w:marBottom w:val="0"/>
          <w:divBdr>
            <w:top w:val="none" w:sz="0" w:space="0" w:color="auto"/>
            <w:left w:val="none" w:sz="0" w:space="0" w:color="auto"/>
            <w:bottom w:val="none" w:sz="0" w:space="0" w:color="auto"/>
            <w:right w:val="none" w:sz="0" w:space="0" w:color="auto"/>
          </w:divBdr>
        </w:div>
        <w:div w:id="614825670">
          <w:marLeft w:val="480"/>
          <w:marRight w:val="0"/>
          <w:marTop w:val="0"/>
          <w:marBottom w:val="0"/>
          <w:divBdr>
            <w:top w:val="none" w:sz="0" w:space="0" w:color="auto"/>
            <w:left w:val="none" w:sz="0" w:space="0" w:color="auto"/>
            <w:bottom w:val="none" w:sz="0" w:space="0" w:color="auto"/>
            <w:right w:val="none" w:sz="0" w:space="0" w:color="auto"/>
          </w:divBdr>
        </w:div>
        <w:div w:id="809445156">
          <w:marLeft w:val="480"/>
          <w:marRight w:val="0"/>
          <w:marTop w:val="0"/>
          <w:marBottom w:val="0"/>
          <w:divBdr>
            <w:top w:val="none" w:sz="0" w:space="0" w:color="auto"/>
            <w:left w:val="none" w:sz="0" w:space="0" w:color="auto"/>
            <w:bottom w:val="none" w:sz="0" w:space="0" w:color="auto"/>
            <w:right w:val="none" w:sz="0" w:space="0" w:color="auto"/>
          </w:divBdr>
        </w:div>
        <w:div w:id="889877748">
          <w:marLeft w:val="480"/>
          <w:marRight w:val="0"/>
          <w:marTop w:val="0"/>
          <w:marBottom w:val="0"/>
          <w:divBdr>
            <w:top w:val="none" w:sz="0" w:space="0" w:color="auto"/>
            <w:left w:val="none" w:sz="0" w:space="0" w:color="auto"/>
            <w:bottom w:val="none" w:sz="0" w:space="0" w:color="auto"/>
            <w:right w:val="none" w:sz="0" w:space="0" w:color="auto"/>
          </w:divBdr>
        </w:div>
        <w:div w:id="1498382080">
          <w:marLeft w:val="480"/>
          <w:marRight w:val="0"/>
          <w:marTop w:val="0"/>
          <w:marBottom w:val="0"/>
          <w:divBdr>
            <w:top w:val="none" w:sz="0" w:space="0" w:color="auto"/>
            <w:left w:val="none" w:sz="0" w:space="0" w:color="auto"/>
            <w:bottom w:val="none" w:sz="0" w:space="0" w:color="auto"/>
            <w:right w:val="none" w:sz="0" w:space="0" w:color="auto"/>
          </w:divBdr>
        </w:div>
      </w:divsChild>
    </w:div>
    <w:div w:id="1087652860">
      <w:bodyDiv w:val="1"/>
      <w:marLeft w:val="0"/>
      <w:marRight w:val="0"/>
      <w:marTop w:val="0"/>
      <w:marBottom w:val="0"/>
      <w:divBdr>
        <w:top w:val="none" w:sz="0" w:space="0" w:color="auto"/>
        <w:left w:val="none" w:sz="0" w:space="0" w:color="auto"/>
        <w:bottom w:val="none" w:sz="0" w:space="0" w:color="auto"/>
        <w:right w:val="none" w:sz="0" w:space="0" w:color="auto"/>
      </w:divBdr>
    </w:div>
    <w:div w:id="1100101346">
      <w:bodyDiv w:val="1"/>
      <w:marLeft w:val="0"/>
      <w:marRight w:val="0"/>
      <w:marTop w:val="0"/>
      <w:marBottom w:val="0"/>
      <w:divBdr>
        <w:top w:val="none" w:sz="0" w:space="0" w:color="auto"/>
        <w:left w:val="none" w:sz="0" w:space="0" w:color="auto"/>
        <w:bottom w:val="none" w:sz="0" w:space="0" w:color="auto"/>
        <w:right w:val="none" w:sz="0" w:space="0" w:color="auto"/>
      </w:divBdr>
    </w:div>
    <w:div w:id="1114135762">
      <w:bodyDiv w:val="1"/>
      <w:marLeft w:val="0"/>
      <w:marRight w:val="0"/>
      <w:marTop w:val="0"/>
      <w:marBottom w:val="0"/>
      <w:divBdr>
        <w:top w:val="none" w:sz="0" w:space="0" w:color="auto"/>
        <w:left w:val="none" w:sz="0" w:space="0" w:color="auto"/>
        <w:bottom w:val="none" w:sz="0" w:space="0" w:color="auto"/>
        <w:right w:val="none" w:sz="0" w:space="0" w:color="auto"/>
      </w:divBdr>
    </w:div>
    <w:div w:id="1122648069">
      <w:bodyDiv w:val="1"/>
      <w:marLeft w:val="0"/>
      <w:marRight w:val="0"/>
      <w:marTop w:val="0"/>
      <w:marBottom w:val="0"/>
      <w:divBdr>
        <w:top w:val="none" w:sz="0" w:space="0" w:color="auto"/>
        <w:left w:val="none" w:sz="0" w:space="0" w:color="auto"/>
        <w:bottom w:val="none" w:sz="0" w:space="0" w:color="auto"/>
        <w:right w:val="none" w:sz="0" w:space="0" w:color="auto"/>
      </w:divBdr>
    </w:div>
    <w:div w:id="1132988124">
      <w:bodyDiv w:val="1"/>
      <w:marLeft w:val="0"/>
      <w:marRight w:val="0"/>
      <w:marTop w:val="0"/>
      <w:marBottom w:val="0"/>
      <w:divBdr>
        <w:top w:val="none" w:sz="0" w:space="0" w:color="auto"/>
        <w:left w:val="none" w:sz="0" w:space="0" w:color="auto"/>
        <w:bottom w:val="none" w:sz="0" w:space="0" w:color="auto"/>
        <w:right w:val="none" w:sz="0" w:space="0" w:color="auto"/>
      </w:divBdr>
    </w:div>
    <w:div w:id="1138499775">
      <w:bodyDiv w:val="1"/>
      <w:marLeft w:val="0"/>
      <w:marRight w:val="0"/>
      <w:marTop w:val="0"/>
      <w:marBottom w:val="0"/>
      <w:divBdr>
        <w:top w:val="none" w:sz="0" w:space="0" w:color="auto"/>
        <w:left w:val="none" w:sz="0" w:space="0" w:color="auto"/>
        <w:bottom w:val="none" w:sz="0" w:space="0" w:color="auto"/>
        <w:right w:val="none" w:sz="0" w:space="0" w:color="auto"/>
      </w:divBdr>
    </w:div>
    <w:div w:id="1145856342">
      <w:bodyDiv w:val="1"/>
      <w:marLeft w:val="0"/>
      <w:marRight w:val="0"/>
      <w:marTop w:val="0"/>
      <w:marBottom w:val="0"/>
      <w:divBdr>
        <w:top w:val="none" w:sz="0" w:space="0" w:color="auto"/>
        <w:left w:val="none" w:sz="0" w:space="0" w:color="auto"/>
        <w:bottom w:val="none" w:sz="0" w:space="0" w:color="auto"/>
        <w:right w:val="none" w:sz="0" w:space="0" w:color="auto"/>
      </w:divBdr>
    </w:div>
    <w:div w:id="1151866428">
      <w:bodyDiv w:val="1"/>
      <w:marLeft w:val="0"/>
      <w:marRight w:val="0"/>
      <w:marTop w:val="0"/>
      <w:marBottom w:val="0"/>
      <w:divBdr>
        <w:top w:val="none" w:sz="0" w:space="0" w:color="auto"/>
        <w:left w:val="none" w:sz="0" w:space="0" w:color="auto"/>
        <w:bottom w:val="none" w:sz="0" w:space="0" w:color="auto"/>
        <w:right w:val="none" w:sz="0" w:space="0" w:color="auto"/>
      </w:divBdr>
    </w:div>
    <w:div w:id="1165317591">
      <w:bodyDiv w:val="1"/>
      <w:marLeft w:val="0"/>
      <w:marRight w:val="0"/>
      <w:marTop w:val="0"/>
      <w:marBottom w:val="0"/>
      <w:divBdr>
        <w:top w:val="none" w:sz="0" w:space="0" w:color="auto"/>
        <w:left w:val="none" w:sz="0" w:space="0" w:color="auto"/>
        <w:bottom w:val="none" w:sz="0" w:space="0" w:color="auto"/>
        <w:right w:val="none" w:sz="0" w:space="0" w:color="auto"/>
      </w:divBdr>
    </w:div>
    <w:div w:id="1184519417">
      <w:bodyDiv w:val="1"/>
      <w:marLeft w:val="0"/>
      <w:marRight w:val="0"/>
      <w:marTop w:val="0"/>
      <w:marBottom w:val="0"/>
      <w:divBdr>
        <w:top w:val="none" w:sz="0" w:space="0" w:color="auto"/>
        <w:left w:val="none" w:sz="0" w:space="0" w:color="auto"/>
        <w:bottom w:val="none" w:sz="0" w:space="0" w:color="auto"/>
        <w:right w:val="none" w:sz="0" w:space="0" w:color="auto"/>
      </w:divBdr>
    </w:div>
    <w:div w:id="1187401217">
      <w:bodyDiv w:val="1"/>
      <w:marLeft w:val="0"/>
      <w:marRight w:val="0"/>
      <w:marTop w:val="0"/>
      <w:marBottom w:val="0"/>
      <w:divBdr>
        <w:top w:val="none" w:sz="0" w:space="0" w:color="auto"/>
        <w:left w:val="none" w:sz="0" w:space="0" w:color="auto"/>
        <w:bottom w:val="none" w:sz="0" w:space="0" w:color="auto"/>
        <w:right w:val="none" w:sz="0" w:space="0" w:color="auto"/>
      </w:divBdr>
    </w:div>
    <w:div w:id="1192377889">
      <w:bodyDiv w:val="1"/>
      <w:marLeft w:val="0"/>
      <w:marRight w:val="0"/>
      <w:marTop w:val="0"/>
      <w:marBottom w:val="0"/>
      <w:divBdr>
        <w:top w:val="none" w:sz="0" w:space="0" w:color="auto"/>
        <w:left w:val="none" w:sz="0" w:space="0" w:color="auto"/>
        <w:bottom w:val="none" w:sz="0" w:space="0" w:color="auto"/>
        <w:right w:val="none" w:sz="0" w:space="0" w:color="auto"/>
      </w:divBdr>
    </w:div>
    <w:div w:id="1204244010">
      <w:bodyDiv w:val="1"/>
      <w:marLeft w:val="0"/>
      <w:marRight w:val="0"/>
      <w:marTop w:val="0"/>
      <w:marBottom w:val="0"/>
      <w:divBdr>
        <w:top w:val="none" w:sz="0" w:space="0" w:color="auto"/>
        <w:left w:val="none" w:sz="0" w:space="0" w:color="auto"/>
        <w:bottom w:val="none" w:sz="0" w:space="0" w:color="auto"/>
        <w:right w:val="none" w:sz="0" w:space="0" w:color="auto"/>
      </w:divBdr>
    </w:div>
    <w:div w:id="1218586936">
      <w:bodyDiv w:val="1"/>
      <w:marLeft w:val="0"/>
      <w:marRight w:val="0"/>
      <w:marTop w:val="0"/>
      <w:marBottom w:val="0"/>
      <w:divBdr>
        <w:top w:val="none" w:sz="0" w:space="0" w:color="auto"/>
        <w:left w:val="none" w:sz="0" w:space="0" w:color="auto"/>
        <w:bottom w:val="none" w:sz="0" w:space="0" w:color="auto"/>
        <w:right w:val="none" w:sz="0" w:space="0" w:color="auto"/>
      </w:divBdr>
    </w:div>
    <w:div w:id="1229799816">
      <w:bodyDiv w:val="1"/>
      <w:marLeft w:val="0"/>
      <w:marRight w:val="0"/>
      <w:marTop w:val="0"/>
      <w:marBottom w:val="0"/>
      <w:divBdr>
        <w:top w:val="none" w:sz="0" w:space="0" w:color="auto"/>
        <w:left w:val="none" w:sz="0" w:space="0" w:color="auto"/>
        <w:bottom w:val="none" w:sz="0" w:space="0" w:color="auto"/>
        <w:right w:val="none" w:sz="0" w:space="0" w:color="auto"/>
      </w:divBdr>
    </w:div>
    <w:div w:id="1247957578">
      <w:bodyDiv w:val="1"/>
      <w:marLeft w:val="0"/>
      <w:marRight w:val="0"/>
      <w:marTop w:val="0"/>
      <w:marBottom w:val="0"/>
      <w:divBdr>
        <w:top w:val="none" w:sz="0" w:space="0" w:color="auto"/>
        <w:left w:val="none" w:sz="0" w:space="0" w:color="auto"/>
        <w:bottom w:val="none" w:sz="0" w:space="0" w:color="auto"/>
        <w:right w:val="none" w:sz="0" w:space="0" w:color="auto"/>
      </w:divBdr>
    </w:div>
    <w:div w:id="1262176820">
      <w:bodyDiv w:val="1"/>
      <w:marLeft w:val="0"/>
      <w:marRight w:val="0"/>
      <w:marTop w:val="0"/>
      <w:marBottom w:val="0"/>
      <w:divBdr>
        <w:top w:val="none" w:sz="0" w:space="0" w:color="auto"/>
        <w:left w:val="none" w:sz="0" w:space="0" w:color="auto"/>
        <w:bottom w:val="none" w:sz="0" w:space="0" w:color="auto"/>
        <w:right w:val="none" w:sz="0" w:space="0" w:color="auto"/>
      </w:divBdr>
      <w:divsChild>
        <w:div w:id="994651648">
          <w:marLeft w:val="480"/>
          <w:marRight w:val="0"/>
          <w:marTop w:val="0"/>
          <w:marBottom w:val="0"/>
          <w:divBdr>
            <w:top w:val="none" w:sz="0" w:space="0" w:color="auto"/>
            <w:left w:val="none" w:sz="0" w:space="0" w:color="auto"/>
            <w:bottom w:val="none" w:sz="0" w:space="0" w:color="auto"/>
            <w:right w:val="none" w:sz="0" w:space="0" w:color="auto"/>
          </w:divBdr>
        </w:div>
        <w:div w:id="1147549905">
          <w:marLeft w:val="480"/>
          <w:marRight w:val="0"/>
          <w:marTop w:val="0"/>
          <w:marBottom w:val="0"/>
          <w:divBdr>
            <w:top w:val="none" w:sz="0" w:space="0" w:color="auto"/>
            <w:left w:val="none" w:sz="0" w:space="0" w:color="auto"/>
            <w:bottom w:val="none" w:sz="0" w:space="0" w:color="auto"/>
            <w:right w:val="none" w:sz="0" w:space="0" w:color="auto"/>
          </w:divBdr>
        </w:div>
        <w:div w:id="1086420205">
          <w:marLeft w:val="480"/>
          <w:marRight w:val="0"/>
          <w:marTop w:val="0"/>
          <w:marBottom w:val="0"/>
          <w:divBdr>
            <w:top w:val="none" w:sz="0" w:space="0" w:color="auto"/>
            <w:left w:val="none" w:sz="0" w:space="0" w:color="auto"/>
            <w:bottom w:val="none" w:sz="0" w:space="0" w:color="auto"/>
            <w:right w:val="none" w:sz="0" w:space="0" w:color="auto"/>
          </w:divBdr>
        </w:div>
        <w:div w:id="1354922632">
          <w:marLeft w:val="480"/>
          <w:marRight w:val="0"/>
          <w:marTop w:val="0"/>
          <w:marBottom w:val="0"/>
          <w:divBdr>
            <w:top w:val="none" w:sz="0" w:space="0" w:color="auto"/>
            <w:left w:val="none" w:sz="0" w:space="0" w:color="auto"/>
            <w:bottom w:val="none" w:sz="0" w:space="0" w:color="auto"/>
            <w:right w:val="none" w:sz="0" w:space="0" w:color="auto"/>
          </w:divBdr>
        </w:div>
        <w:div w:id="1477650392">
          <w:marLeft w:val="480"/>
          <w:marRight w:val="0"/>
          <w:marTop w:val="0"/>
          <w:marBottom w:val="0"/>
          <w:divBdr>
            <w:top w:val="none" w:sz="0" w:space="0" w:color="auto"/>
            <w:left w:val="none" w:sz="0" w:space="0" w:color="auto"/>
            <w:bottom w:val="none" w:sz="0" w:space="0" w:color="auto"/>
            <w:right w:val="none" w:sz="0" w:space="0" w:color="auto"/>
          </w:divBdr>
        </w:div>
        <w:div w:id="221988442">
          <w:marLeft w:val="480"/>
          <w:marRight w:val="0"/>
          <w:marTop w:val="0"/>
          <w:marBottom w:val="0"/>
          <w:divBdr>
            <w:top w:val="none" w:sz="0" w:space="0" w:color="auto"/>
            <w:left w:val="none" w:sz="0" w:space="0" w:color="auto"/>
            <w:bottom w:val="none" w:sz="0" w:space="0" w:color="auto"/>
            <w:right w:val="none" w:sz="0" w:space="0" w:color="auto"/>
          </w:divBdr>
        </w:div>
        <w:div w:id="362286341">
          <w:marLeft w:val="480"/>
          <w:marRight w:val="0"/>
          <w:marTop w:val="0"/>
          <w:marBottom w:val="0"/>
          <w:divBdr>
            <w:top w:val="none" w:sz="0" w:space="0" w:color="auto"/>
            <w:left w:val="none" w:sz="0" w:space="0" w:color="auto"/>
            <w:bottom w:val="none" w:sz="0" w:space="0" w:color="auto"/>
            <w:right w:val="none" w:sz="0" w:space="0" w:color="auto"/>
          </w:divBdr>
        </w:div>
        <w:div w:id="1957058131">
          <w:marLeft w:val="480"/>
          <w:marRight w:val="0"/>
          <w:marTop w:val="0"/>
          <w:marBottom w:val="0"/>
          <w:divBdr>
            <w:top w:val="none" w:sz="0" w:space="0" w:color="auto"/>
            <w:left w:val="none" w:sz="0" w:space="0" w:color="auto"/>
            <w:bottom w:val="none" w:sz="0" w:space="0" w:color="auto"/>
            <w:right w:val="none" w:sz="0" w:space="0" w:color="auto"/>
          </w:divBdr>
        </w:div>
        <w:div w:id="1497957473">
          <w:marLeft w:val="480"/>
          <w:marRight w:val="0"/>
          <w:marTop w:val="0"/>
          <w:marBottom w:val="0"/>
          <w:divBdr>
            <w:top w:val="none" w:sz="0" w:space="0" w:color="auto"/>
            <w:left w:val="none" w:sz="0" w:space="0" w:color="auto"/>
            <w:bottom w:val="none" w:sz="0" w:space="0" w:color="auto"/>
            <w:right w:val="none" w:sz="0" w:space="0" w:color="auto"/>
          </w:divBdr>
        </w:div>
        <w:div w:id="297498511">
          <w:marLeft w:val="480"/>
          <w:marRight w:val="0"/>
          <w:marTop w:val="0"/>
          <w:marBottom w:val="0"/>
          <w:divBdr>
            <w:top w:val="none" w:sz="0" w:space="0" w:color="auto"/>
            <w:left w:val="none" w:sz="0" w:space="0" w:color="auto"/>
            <w:bottom w:val="none" w:sz="0" w:space="0" w:color="auto"/>
            <w:right w:val="none" w:sz="0" w:space="0" w:color="auto"/>
          </w:divBdr>
        </w:div>
      </w:divsChild>
    </w:div>
    <w:div w:id="1278102312">
      <w:bodyDiv w:val="1"/>
      <w:marLeft w:val="0"/>
      <w:marRight w:val="0"/>
      <w:marTop w:val="0"/>
      <w:marBottom w:val="0"/>
      <w:divBdr>
        <w:top w:val="none" w:sz="0" w:space="0" w:color="auto"/>
        <w:left w:val="none" w:sz="0" w:space="0" w:color="auto"/>
        <w:bottom w:val="none" w:sz="0" w:space="0" w:color="auto"/>
        <w:right w:val="none" w:sz="0" w:space="0" w:color="auto"/>
      </w:divBdr>
    </w:div>
    <w:div w:id="1279797496">
      <w:bodyDiv w:val="1"/>
      <w:marLeft w:val="0"/>
      <w:marRight w:val="0"/>
      <w:marTop w:val="0"/>
      <w:marBottom w:val="0"/>
      <w:divBdr>
        <w:top w:val="none" w:sz="0" w:space="0" w:color="auto"/>
        <w:left w:val="none" w:sz="0" w:space="0" w:color="auto"/>
        <w:bottom w:val="none" w:sz="0" w:space="0" w:color="auto"/>
        <w:right w:val="none" w:sz="0" w:space="0" w:color="auto"/>
      </w:divBdr>
    </w:div>
    <w:div w:id="1279799200">
      <w:bodyDiv w:val="1"/>
      <w:marLeft w:val="0"/>
      <w:marRight w:val="0"/>
      <w:marTop w:val="0"/>
      <w:marBottom w:val="0"/>
      <w:divBdr>
        <w:top w:val="none" w:sz="0" w:space="0" w:color="auto"/>
        <w:left w:val="none" w:sz="0" w:space="0" w:color="auto"/>
        <w:bottom w:val="none" w:sz="0" w:space="0" w:color="auto"/>
        <w:right w:val="none" w:sz="0" w:space="0" w:color="auto"/>
      </w:divBdr>
    </w:div>
    <w:div w:id="1280212804">
      <w:bodyDiv w:val="1"/>
      <w:marLeft w:val="0"/>
      <w:marRight w:val="0"/>
      <w:marTop w:val="0"/>
      <w:marBottom w:val="0"/>
      <w:divBdr>
        <w:top w:val="none" w:sz="0" w:space="0" w:color="auto"/>
        <w:left w:val="none" w:sz="0" w:space="0" w:color="auto"/>
        <w:bottom w:val="none" w:sz="0" w:space="0" w:color="auto"/>
        <w:right w:val="none" w:sz="0" w:space="0" w:color="auto"/>
      </w:divBdr>
    </w:div>
    <w:div w:id="1299217419">
      <w:bodyDiv w:val="1"/>
      <w:marLeft w:val="0"/>
      <w:marRight w:val="0"/>
      <w:marTop w:val="0"/>
      <w:marBottom w:val="0"/>
      <w:divBdr>
        <w:top w:val="none" w:sz="0" w:space="0" w:color="auto"/>
        <w:left w:val="none" w:sz="0" w:space="0" w:color="auto"/>
        <w:bottom w:val="none" w:sz="0" w:space="0" w:color="auto"/>
        <w:right w:val="none" w:sz="0" w:space="0" w:color="auto"/>
      </w:divBdr>
    </w:div>
    <w:div w:id="1303387959">
      <w:bodyDiv w:val="1"/>
      <w:marLeft w:val="0"/>
      <w:marRight w:val="0"/>
      <w:marTop w:val="0"/>
      <w:marBottom w:val="0"/>
      <w:divBdr>
        <w:top w:val="none" w:sz="0" w:space="0" w:color="auto"/>
        <w:left w:val="none" w:sz="0" w:space="0" w:color="auto"/>
        <w:bottom w:val="none" w:sz="0" w:space="0" w:color="auto"/>
        <w:right w:val="none" w:sz="0" w:space="0" w:color="auto"/>
      </w:divBdr>
    </w:div>
    <w:div w:id="1311207528">
      <w:bodyDiv w:val="1"/>
      <w:marLeft w:val="0"/>
      <w:marRight w:val="0"/>
      <w:marTop w:val="0"/>
      <w:marBottom w:val="0"/>
      <w:divBdr>
        <w:top w:val="none" w:sz="0" w:space="0" w:color="auto"/>
        <w:left w:val="none" w:sz="0" w:space="0" w:color="auto"/>
        <w:bottom w:val="none" w:sz="0" w:space="0" w:color="auto"/>
        <w:right w:val="none" w:sz="0" w:space="0" w:color="auto"/>
      </w:divBdr>
    </w:div>
    <w:div w:id="1328292437">
      <w:bodyDiv w:val="1"/>
      <w:marLeft w:val="0"/>
      <w:marRight w:val="0"/>
      <w:marTop w:val="0"/>
      <w:marBottom w:val="0"/>
      <w:divBdr>
        <w:top w:val="none" w:sz="0" w:space="0" w:color="auto"/>
        <w:left w:val="none" w:sz="0" w:space="0" w:color="auto"/>
        <w:bottom w:val="none" w:sz="0" w:space="0" w:color="auto"/>
        <w:right w:val="none" w:sz="0" w:space="0" w:color="auto"/>
      </w:divBdr>
    </w:div>
    <w:div w:id="1395859281">
      <w:bodyDiv w:val="1"/>
      <w:marLeft w:val="0"/>
      <w:marRight w:val="0"/>
      <w:marTop w:val="0"/>
      <w:marBottom w:val="0"/>
      <w:divBdr>
        <w:top w:val="none" w:sz="0" w:space="0" w:color="auto"/>
        <w:left w:val="none" w:sz="0" w:space="0" w:color="auto"/>
        <w:bottom w:val="none" w:sz="0" w:space="0" w:color="auto"/>
        <w:right w:val="none" w:sz="0" w:space="0" w:color="auto"/>
      </w:divBdr>
    </w:div>
    <w:div w:id="1434664330">
      <w:bodyDiv w:val="1"/>
      <w:marLeft w:val="0"/>
      <w:marRight w:val="0"/>
      <w:marTop w:val="0"/>
      <w:marBottom w:val="0"/>
      <w:divBdr>
        <w:top w:val="none" w:sz="0" w:space="0" w:color="auto"/>
        <w:left w:val="none" w:sz="0" w:space="0" w:color="auto"/>
        <w:bottom w:val="none" w:sz="0" w:space="0" w:color="auto"/>
        <w:right w:val="none" w:sz="0" w:space="0" w:color="auto"/>
      </w:divBdr>
    </w:div>
    <w:div w:id="1436705414">
      <w:bodyDiv w:val="1"/>
      <w:marLeft w:val="0"/>
      <w:marRight w:val="0"/>
      <w:marTop w:val="0"/>
      <w:marBottom w:val="0"/>
      <w:divBdr>
        <w:top w:val="none" w:sz="0" w:space="0" w:color="auto"/>
        <w:left w:val="none" w:sz="0" w:space="0" w:color="auto"/>
        <w:bottom w:val="none" w:sz="0" w:space="0" w:color="auto"/>
        <w:right w:val="none" w:sz="0" w:space="0" w:color="auto"/>
      </w:divBdr>
    </w:div>
    <w:div w:id="1436945887">
      <w:bodyDiv w:val="1"/>
      <w:marLeft w:val="0"/>
      <w:marRight w:val="0"/>
      <w:marTop w:val="0"/>
      <w:marBottom w:val="0"/>
      <w:divBdr>
        <w:top w:val="none" w:sz="0" w:space="0" w:color="auto"/>
        <w:left w:val="none" w:sz="0" w:space="0" w:color="auto"/>
        <w:bottom w:val="none" w:sz="0" w:space="0" w:color="auto"/>
        <w:right w:val="none" w:sz="0" w:space="0" w:color="auto"/>
      </w:divBdr>
    </w:div>
    <w:div w:id="1440103147">
      <w:bodyDiv w:val="1"/>
      <w:marLeft w:val="0"/>
      <w:marRight w:val="0"/>
      <w:marTop w:val="0"/>
      <w:marBottom w:val="0"/>
      <w:divBdr>
        <w:top w:val="none" w:sz="0" w:space="0" w:color="auto"/>
        <w:left w:val="none" w:sz="0" w:space="0" w:color="auto"/>
        <w:bottom w:val="none" w:sz="0" w:space="0" w:color="auto"/>
        <w:right w:val="none" w:sz="0" w:space="0" w:color="auto"/>
      </w:divBdr>
      <w:divsChild>
        <w:div w:id="864364758">
          <w:marLeft w:val="480"/>
          <w:marRight w:val="0"/>
          <w:marTop w:val="0"/>
          <w:marBottom w:val="0"/>
          <w:divBdr>
            <w:top w:val="none" w:sz="0" w:space="0" w:color="auto"/>
            <w:left w:val="none" w:sz="0" w:space="0" w:color="auto"/>
            <w:bottom w:val="none" w:sz="0" w:space="0" w:color="auto"/>
            <w:right w:val="none" w:sz="0" w:space="0" w:color="auto"/>
          </w:divBdr>
        </w:div>
        <w:div w:id="862549944">
          <w:marLeft w:val="480"/>
          <w:marRight w:val="0"/>
          <w:marTop w:val="0"/>
          <w:marBottom w:val="0"/>
          <w:divBdr>
            <w:top w:val="none" w:sz="0" w:space="0" w:color="auto"/>
            <w:left w:val="none" w:sz="0" w:space="0" w:color="auto"/>
            <w:bottom w:val="none" w:sz="0" w:space="0" w:color="auto"/>
            <w:right w:val="none" w:sz="0" w:space="0" w:color="auto"/>
          </w:divBdr>
        </w:div>
        <w:div w:id="1899390081">
          <w:marLeft w:val="480"/>
          <w:marRight w:val="0"/>
          <w:marTop w:val="0"/>
          <w:marBottom w:val="0"/>
          <w:divBdr>
            <w:top w:val="none" w:sz="0" w:space="0" w:color="auto"/>
            <w:left w:val="none" w:sz="0" w:space="0" w:color="auto"/>
            <w:bottom w:val="none" w:sz="0" w:space="0" w:color="auto"/>
            <w:right w:val="none" w:sz="0" w:space="0" w:color="auto"/>
          </w:divBdr>
        </w:div>
        <w:div w:id="1018311291">
          <w:marLeft w:val="480"/>
          <w:marRight w:val="0"/>
          <w:marTop w:val="0"/>
          <w:marBottom w:val="0"/>
          <w:divBdr>
            <w:top w:val="none" w:sz="0" w:space="0" w:color="auto"/>
            <w:left w:val="none" w:sz="0" w:space="0" w:color="auto"/>
            <w:bottom w:val="none" w:sz="0" w:space="0" w:color="auto"/>
            <w:right w:val="none" w:sz="0" w:space="0" w:color="auto"/>
          </w:divBdr>
        </w:div>
        <w:div w:id="1104767366">
          <w:marLeft w:val="480"/>
          <w:marRight w:val="0"/>
          <w:marTop w:val="0"/>
          <w:marBottom w:val="0"/>
          <w:divBdr>
            <w:top w:val="none" w:sz="0" w:space="0" w:color="auto"/>
            <w:left w:val="none" w:sz="0" w:space="0" w:color="auto"/>
            <w:bottom w:val="none" w:sz="0" w:space="0" w:color="auto"/>
            <w:right w:val="none" w:sz="0" w:space="0" w:color="auto"/>
          </w:divBdr>
        </w:div>
        <w:div w:id="1314291335">
          <w:marLeft w:val="480"/>
          <w:marRight w:val="0"/>
          <w:marTop w:val="0"/>
          <w:marBottom w:val="0"/>
          <w:divBdr>
            <w:top w:val="none" w:sz="0" w:space="0" w:color="auto"/>
            <w:left w:val="none" w:sz="0" w:space="0" w:color="auto"/>
            <w:bottom w:val="none" w:sz="0" w:space="0" w:color="auto"/>
            <w:right w:val="none" w:sz="0" w:space="0" w:color="auto"/>
          </w:divBdr>
        </w:div>
        <w:div w:id="578827848">
          <w:marLeft w:val="480"/>
          <w:marRight w:val="0"/>
          <w:marTop w:val="0"/>
          <w:marBottom w:val="0"/>
          <w:divBdr>
            <w:top w:val="none" w:sz="0" w:space="0" w:color="auto"/>
            <w:left w:val="none" w:sz="0" w:space="0" w:color="auto"/>
            <w:bottom w:val="none" w:sz="0" w:space="0" w:color="auto"/>
            <w:right w:val="none" w:sz="0" w:space="0" w:color="auto"/>
          </w:divBdr>
        </w:div>
        <w:div w:id="2129204456">
          <w:marLeft w:val="480"/>
          <w:marRight w:val="0"/>
          <w:marTop w:val="0"/>
          <w:marBottom w:val="0"/>
          <w:divBdr>
            <w:top w:val="none" w:sz="0" w:space="0" w:color="auto"/>
            <w:left w:val="none" w:sz="0" w:space="0" w:color="auto"/>
            <w:bottom w:val="none" w:sz="0" w:space="0" w:color="auto"/>
            <w:right w:val="none" w:sz="0" w:space="0" w:color="auto"/>
          </w:divBdr>
        </w:div>
        <w:div w:id="456947242">
          <w:marLeft w:val="480"/>
          <w:marRight w:val="0"/>
          <w:marTop w:val="0"/>
          <w:marBottom w:val="0"/>
          <w:divBdr>
            <w:top w:val="none" w:sz="0" w:space="0" w:color="auto"/>
            <w:left w:val="none" w:sz="0" w:space="0" w:color="auto"/>
            <w:bottom w:val="none" w:sz="0" w:space="0" w:color="auto"/>
            <w:right w:val="none" w:sz="0" w:space="0" w:color="auto"/>
          </w:divBdr>
        </w:div>
      </w:divsChild>
    </w:div>
    <w:div w:id="1463959646">
      <w:bodyDiv w:val="1"/>
      <w:marLeft w:val="0"/>
      <w:marRight w:val="0"/>
      <w:marTop w:val="0"/>
      <w:marBottom w:val="0"/>
      <w:divBdr>
        <w:top w:val="none" w:sz="0" w:space="0" w:color="auto"/>
        <w:left w:val="none" w:sz="0" w:space="0" w:color="auto"/>
        <w:bottom w:val="none" w:sz="0" w:space="0" w:color="auto"/>
        <w:right w:val="none" w:sz="0" w:space="0" w:color="auto"/>
      </w:divBdr>
    </w:div>
    <w:div w:id="1481341303">
      <w:bodyDiv w:val="1"/>
      <w:marLeft w:val="0"/>
      <w:marRight w:val="0"/>
      <w:marTop w:val="0"/>
      <w:marBottom w:val="0"/>
      <w:divBdr>
        <w:top w:val="none" w:sz="0" w:space="0" w:color="auto"/>
        <w:left w:val="none" w:sz="0" w:space="0" w:color="auto"/>
        <w:bottom w:val="none" w:sz="0" w:space="0" w:color="auto"/>
        <w:right w:val="none" w:sz="0" w:space="0" w:color="auto"/>
      </w:divBdr>
    </w:div>
    <w:div w:id="1493763326">
      <w:bodyDiv w:val="1"/>
      <w:marLeft w:val="0"/>
      <w:marRight w:val="0"/>
      <w:marTop w:val="0"/>
      <w:marBottom w:val="0"/>
      <w:divBdr>
        <w:top w:val="none" w:sz="0" w:space="0" w:color="auto"/>
        <w:left w:val="none" w:sz="0" w:space="0" w:color="auto"/>
        <w:bottom w:val="none" w:sz="0" w:space="0" w:color="auto"/>
        <w:right w:val="none" w:sz="0" w:space="0" w:color="auto"/>
      </w:divBdr>
    </w:div>
    <w:div w:id="1513376606">
      <w:bodyDiv w:val="1"/>
      <w:marLeft w:val="0"/>
      <w:marRight w:val="0"/>
      <w:marTop w:val="0"/>
      <w:marBottom w:val="0"/>
      <w:divBdr>
        <w:top w:val="none" w:sz="0" w:space="0" w:color="auto"/>
        <w:left w:val="none" w:sz="0" w:space="0" w:color="auto"/>
        <w:bottom w:val="none" w:sz="0" w:space="0" w:color="auto"/>
        <w:right w:val="none" w:sz="0" w:space="0" w:color="auto"/>
      </w:divBdr>
    </w:div>
    <w:div w:id="1519730914">
      <w:bodyDiv w:val="1"/>
      <w:marLeft w:val="0"/>
      <w:marRight w:val="0"/>
      <w:marTop w:val="0"/>
      <w:marBottom w:val="0"/>
      <w:divBdr>
        <w:top w:val="none" w:sz="0" w:space="0" w:color="auto"/>
        <w:left w:val="none" w:sz="0" w:space="0" w:color="auto"/>
        <w:bottom w:val="none" w:sz="0" w:space="0" w:color="auto"/>
        <w:right w:val="none" w:sz="0" w:space="0" w:color="auto"/>
      </w:divBdr>
    </w:div>
    <w:div w:id="1559634606">
      <w:bodyDiv w:val="1"/>
      <w:marLeft w:val="0"/>
      <w:marRight w:val="0"/>
      <w:marTop w:val="0"/>
      <w:marBottom w:val="0"/>
      <w:divBdr>
        <w:top w:val="none" w:sz="0" w:space="0" w:color="auto"/>
        <w:left w:val="none" w:sz="0" w:space="0" w:color="auto"/>
        <w:bottom w:val="none" w:sz="0" w:space="0" w:color="auto"/>
        <w:right w:val="none" w:sz="0" w:space="0" w:color="auto"/>
      </w:divBdr>
    </w:div>
    <w:div w:id="1575041959">
      <w:bodyDiv w:val="1"/>
      <w:marLeft w:val="0"/>
      <w:marRight w:val="0"/>
      <w:marTop w:val="0"/>
      <w:marBottom w:val="0"/>
      <w:divBdr>
        <w:top w:val="none" w:sz="0" w:space="0" w:color="auto"/>
        <w:left w:val="none" w:sz="0" w:space="0" w:color="auto"/>
        <w:bottom w:val="none" w:sz="0" w:space="0" w:color="auto"/>
        <w:right w:val="none" w:sz="0" w:space="0" w:color="auto"/>
      </w:divBdr>
    </w:div>
    <w:div w:id="1605572371">
      <w:bodyDiv w:val="1"/>
      <w:marLeft w:val="0"/>
      <w:marRight w:val="0"/>
      <w:marTop w:val="0"/>
      <w:marBottom w:val="0"/>
      <w:divBdr>
        <w:top w:val="none" w:sz="0" w:space="0" w:color="auto"/>
        <w:left w:val="none" w:sz="0" w:space="0" w:color="auto"/>
        <w:bottom w:val="none" w:sz="0" w:space="0" w:color="auto"/>
        <w:right w:val="none" w:sz="0" w:space="0" w:color="auto"/>
      </w:divBdr>
    </w:div>
    <w:div w:id="1607930216">
      <w:bodyDiv w:val="1"/>
      <w:marLeft w:val="0"/>
      <w:marRight w:val="0"/>
      <w:marTop w:val="0"/>
      <w:marBottom w:val="0"/>
      <w:divBdr>
        <w:top w:val="none" w:sz="0" w:space="0" w:color="auto"/>
        <w:left w:val="none" w:sz="0" w:space="0" w:color="auto"/>
        <w:bottom w:val="none" w:sz="0" w:space="0" w:color="auto"/>
        <w:right w:val="none" w:sz="0" w:space="0" w:color="auto"/>
      </w:divBdr>
    </w:div>
    <w:div w:id="1625380427">
      <w:bodyDiv w:val="1"/>
      <w:marLeft w:val="0"/>
      <w:marRight w:val="0"/>
      <w:marTop w:val="0"/>
      <w:marBottom w:val="0"/>
      <w:divBdr>
        <w:top w:val="none" w:sz="0" w:space="0" w:color="auto"/>
        <w:left w:val="none" w:sz="0" w:space="0" w:color="auto"/>
        <w:bottom w:val="none" w:sz="0" w:space="0" w:color="auto"/>
        <w:right w:val="none" w:sz="0" w:space="0" w:color="auto"/>
      </w:divBdr>
    </w:div>
    <w:div w:id="1626043700">
      <w:bodyDiv w:val="1"/>
      <w:marLeft w:val="0"/>
      <w:marRight w:val="0"/>
      <w:marTop w:val="0"/>
      <w:marBottom w:val="0"/>
      <w:divBdr>
        <w:top w:val="none" w:sz="0" w:space="0" w:color="auto"/>
        <w:left w:val="none" w:sz="0" w:space="0" w:color="auto"/>
        <w:bottom w:val="none" w:sz="0" w:space="0" w:color="auto"/>
        <w:right w:val="none" w:sz="0" w:space="0" w:color="auto"/>
      </w:divBdr>
    </w:div>
    <w:div w:id="1638142151">
      <w:bodyDiv w:val="1"/>
      <w:marLeft w:val="0"/>
      <w:marRight w:val="0"/>
      <w:marTop w:val="0"/>
      <w:marBottom w:val="0"/>
      <w:divBdr>
        <w:top w:val="none" w:sz="0" w:space="0" w:color="auto"/>
        <w:left w:val="none" w:sz="0" w:space="0" w:color="auto"/>
        <w:bottom w:val="none" w:sz="0" w:space="0" w:color="auto"/>
        <w:right w:val="none" w:sz="0" w:space="0" w:color="auto"/>
      </w:divBdr>
      <w:divsChild>
        <w:div w:id="331300044">
          <w:marLeft w:val="480"/>
          <w:marRight w:val="0"/>
          <w:marTop w:val="0"/>
          <w:marBottom w:val="0"/>
          <w:divBdr>
            <w:top w:val="none" w:sz="0" w:space="0" w:color="auto"/>
            <w:left w:val="none" w:sz="0" w:space="0" w:color="auto"/>
            <w:bottom w:val="none" w:sz="0" w:space="0" w:color="auto"/>
            <w:right w:val="none" w:sz="0" w:space="0" w:color="auto"/>
          </w:divBdr>
        </w:div>
        <w:div w:id="2026208280">
          <w:marLeft w:val="480"/>
          <w:marRight w:val="0"/>
          <w:marTop w:val="0"/>
          <w:marBottom w:val="0"/>
          <w:divBdr>
            <w:top w:val="none" w:sz="0" w:space="0" w:color="auto"/>
            <w:left w:val="none" w:sz="0" w:space="0" w:color="auto"/>
            <w:bottom w:val="none" w:sz="0" w:space="0" w:color="auto"/>
            <w:right w:val="none" w:sz="0" w:space="0" w:color="auto"/>
          </w:divBdr>
        </w:div>
        <w:div w:id="1585647169">
          <w:marLeft w:val="480"/>
          <w:marRight w:val="0"/>
          <w:marTop w:val="0"/>
          <w:marBottom w:val="0"/>
          <w:divBdr>
            <w:top w:val="none" w:sz="0" w:space="0" w:color="auto"/>
            <w:left w:val="none" w:sz="0" w:space="0" w:color="auto"/>
            <w:bottom w:val="none" w:sz="0" w:space="0" w:color="auto"/>
            <w:right w:val="none" w:sz="0" w:space="0" w:color="auto"/>
          </w:divBdr>
        </w:div>
        <w:div w:id="1417627128">
          <w:marLeft w:val="480"/>
          <w:marRight w:val="0"/>
          <w:marTop w:val="0"/>
          <w:marBottom w:val="0"/>
          <w:divBdr>
            <w:top w:val="none" w:sz="0" w:space="0" w:color="auto"/>
            <w:left w:val="none" w:sz="0" w:space="0" w:color="auto"/>
            <w:bottom w:val="none" w:sz="0" w:space="0" w:color="auto"/>
            <w:right w:val="none" w:sz="0" w:space="0" w:color="auto"/>
          </w:divBdr>
        </w:div>
        <w:div w:id="1474563731">
          <w:marLeft w:val="480"/>
          <w:marRight w:val="0"/>
          <w:marTop w:val="0"/>
          <w:marBottom w:val="0"/>
          <w:divBdr>
            <w:top w:val="none" w:sz="0" w:space="0" w:color="auto"/>
            <w:left w:val="none" w:sz="0" w:space="0" w:color="auto"/>
            <w:bottom w:val="none" w:sz="0" w:space="0" w:color="auto"/>
            <w:right w:val="none" w:sz="0" w:space="0" w:color="auto"/>
          </w:divBdr>
        </w:div>
        <w:div w:id="407922619">
          <w:marLeft w:val="480"/>
          <w:marRight w:val="0"/>
          <w:marTop w:val="0"/>
          <w:marBottom w:val="0"/>
          <w:divBdr>
            <w:top w:val="none" w:sz="0" w:space="0" w:color="auto"/>
            <w:left w:val="none" w:sz="0" w:space="0" w:color="auto"/>
            <w:bottom w:val="none" w:sz="0" w:space="0" w:color="auto"/>
            <w:right w:val="none" w:sz="0" w:space="0" w:color="auto"/>
          </w:divBdr>
        </w:div>
        <w:div w:id="146243220">
          <w:marLeft w:val="480"/>
          <w:marRight w:val="0"/>
          <w:marTop w:val="0"/>
          <w:marBottom w:val="0"/>
          <w:divBdr>
            <w:top w:val="none" w:sz="0" w:space="0" w:color="auto"/>
            <w:left w:val="none" w:sz="0" w:space="0" w:color="auto"/>
            <w:bottom w:val="none" w:sz="0" w:space="0" w:color="auto"/>
            <w:right w:val="none" w:sz="0" w:space="0" w:color="auto"/>
          </w:divBdr>
        </w:div>
        <w:div w:id="389498197">
          <w:marLeft w:val="480"/>
          <w:marRight w:val="0"/>
          <w:marTop w:val="0"/>
          <w:marBottom w:val="0"/>
          <w:divBdr>
            <w:top w:val="none" w:sz="0" w:space="0" w:color="auto"/>
            <w:left w:val="none" w:sz="0" w:space="0" w:color="auto"/>
            <w:bottom w:val="none" w:sz="0" w:space="0" w:color="auto"/>
            <w:right w:val="none" w:sz="0" w:space="0" w:color="auto"/>
          </w:divBdr>
        </w:div>
        <w:div w:id="1966035559">
          <w:marLeft w:val="480"/>
          <w:marRight w:val="0"/>
          <w:marTop w:val="0"/>
          <w:marBottom w:val="0"/>
          <w:divBdr>
            <w:top w:val="none" w:sz="0" w:space="0" w:color="auto"/>
            <w:left w:val="none" w:sz="0" w:space="0" w:color="auto"/>
            <w:bottom w:val="none" w:sz="0" w:space="0" w:color="auto"/>
            <w:right w:val="none" w:sz="0" w:space="0" w:color="auto"/>
          </w:divBdr>
        </w:div>
      </w:divsChild>
    </w:div>
    <w:div w:id="1640184753">
      <w:bodyDiv w:val="1"/>
      <w:marLeft w:val="0"/>
      <w:marRight w:val="0"/>
      <w:marTop w:val="0"/>
      <w:marBottom w:val="0"/>
      <w:divBdr>
        <w:top w:val="none" w:sz="0" w:space="0" w:color="auto"/>
        <w:left w:val="none" w:sz="0" w:space="0" w:color="auto"/>
        <w:bottom w:val="none" w:sz="0" w:space="0" w:color="auto"/>
        <w:right w:val="none" w:sz="0" w:space="0" w:color="auto"/>
      </w:divBdr>
    </w:div>
    <w:div w:id="1642076342">
      <w:bodyDiv w:val="1"/>
      <w:marLeft w:val="0"/>
      <w:marRight w:val="0"/>
      <w:marTop w:val="0"/>
      <w:marBottom w:val="0"/>
      <w:divBdr>
        <w:top w:val="none" w:sz="0" w:space="0" w:color="auto"/>
        <w:left w:val="none" w:sz="0" w:space="0" w:color="auto"/>
        <w:bottom w:val="none" w:sz="0" w:space="0" w:color="auto"/>
        <w:right w:val="none" w:sz="0" w:space="0" w:color="auto"/>
      </w:divBdr>
    </w:div>
    <w:div w:id="1713073278">
      <w:bodyDiv w:val="1"/>
      <w:marLeft w:val="0"/>
      <w:marRight w:val="0"/>
      <w:marTop w:val="0"/>
      <w:marBottom w:val="0"/>
      <w:divBdr>
        <w:top w:val="none" w:sz="0" w:space="0" w:color="auto"/>
        <w:left w:val="none" w:sz="0" w:space="0" w:color="auto"/>
        <w:bottom w:val="none" w:sz="0" w:space="0" w:color="auto"/>
        <w:right w:val="none" w:sz="0" w:space="0" w:color="auto"/>
      </w:divBdr>
    </w:div>
    <w:div w:id="1716661873">
      <w:bodyDiv w:val="1"/>
      <w:marLeft w:val="0"/>
      <w:marRight w:val="0"/>
      <w:marTop w:val="0"/>
      <w:marBottom w:val="0"/>
      <w:divBdr>
        <w:top w:val="none" w:sz="0" w:space="0" w:color="auto"/>
        <w:left w:val="none" w:sz="0" w:space="0" w:color="auto"/>
        <w:bottom w:val="none" w:sz="0" w:space="0" w:color="auto"/>
        <w:right w:val="none" w:sz="0" w:space="0" w:color="auto"/>
      </w:divBdr>
    </w:div>
    <w:div w:id="1732381364">
      <w:bodyDiv w:val="1"/>
      <w:marLeft w:val="0"/>
      <w:marRight w:val="0"/>
      <w:marTop w:val="0"/>
      <w:marBottom w:val="0"/>
      <w:divBdr>
        <w:top w:val="none" w:sz="0" w:space="0" w:color="auto"/>
        <w:left w:val="none" w:sz="0" w:space="0" w:color="auto"/>
        <w:bottom w:val="none" w:sz="0" w:space="0" w:color="auto"/>
        <w:right w:val="none" w:sz="0" w:space="0" w:color="auto"/>
      </w:divBdr>
    </w:div>
    <w:div w:id="1737320496">
      <w:bodyDiv w:val="1"/>
      <w:marLeft w:val="0"/>
      <w:marRight w:val="0"/>
      <w:marTop w:val="0"/>
      <w:marBottom w:val="0"/>
      <w:divBdr>
        <w:top w:val="none" w:sz="0" w:space="0" w:color="auto"/>
        <w:left w:val="none" w:sz="0" w:space="0" w:color="auto"/>
        <w:bottom w:val="none" w:sz="0" w:space="0" w:color="auto"/>
        <w:right w:val="none" w:sz="0" w:space="0" w:color="auto"/>
      </w:divBdr>
    </w:div>
    <w:div w:id="1741757040">
      <w:bodyDiv w:val="1"/>
      <w:marLeft w:val="0"/>
      <w:marRight w:val="0"/>
      <w:marTop w:val="0"/>
      <w:marBottom w:val="0"/>
      <w:divBdr>
        <w:top w:val="none" w:sz="0" w:space="0" w:color="auto"/>
        <w:left w:val="none" w:sz="0" w:space="0" w:color="auto"/>
        <w:bottom w:val="none" w:sz="0" w:space="0" w:color="auto"/>
        <w:right w:val="none" w:sz="0" w:space="0" w:color="auto"/>
      </w:divBdr>
    </w:div>
    <w:div w:id="1755123588">
      <w:bodyDiv w:val="1"/>
      <w:marLeft w:val="0"/>
      <w:marRight w:val="0"/>
      <w:marTop w:val="0"/>
      <w:marBottom w:val="0"/>
      <w:divBdr>
        <w:top w:val="none" w:sz="0" w:space="0" w:color="auto"/>
        <w:left w:val="none" w:sz="0" w:space="0" w:color="auto"/>
        <w:bottom w:val="none" w:sz="0" w:space="0" w:color="auto"/>
        <w:right w:val="none" w:sz="0" w:space="0" w:color="auto"/>
      </w:divBdr>
    </w:div>
    <w:div w:id="1764644874">
      <w:bodyDiv w:val="1"/>
      <w:marLeft w:val="0"/>
      <w:marRight w:val="0"/>
      <w:marTop w:val="0"/>
      <w:marBottom w:val="0"/>
      <w:divBdr>
        <w:top w:val="none" w:sz="0" w:space="0" w:color="auto"/>
        <w:left w:val="none" w:sz="0" w:space="0" w:color="auto"/>
        <w:bottom w:val="none" w:sz="0" w:space="0" w:color="auto"/>
        <w:right w:val="none" w:sz="0" w:space="0" w:color="auto"/>
      </w:divBdr>
    </w:div>
    <w:div w:id="1783644634">
      <w:bodyDiv w:val="1"/>
      <w:marLeft w:val="0"/>
      <w:marRight w:val="0"/>
      <w:marTop w:val="0"/>
      <w:marBottom w:val="0"/>
      <w:divBdr>
        <w:top w:val="none" w:sz="0" w:space="0" w:color="auto"/>
        <w:left w:val="none" w:sz="0" w:space="0" w:color="auto"/>
        <w:bottom w:val="none" w:sz="0" w:space="0" w:color="auto"/>
        <w:right w:val="none" w:sz="0" w:space="0" w:color="auto"/>
      </w:divBdr>
    </w:div>
    <w:div w:id="1801804103">
      <w:bodyDiv w:val="1"/>
      <w:marLeft w:val="0"/>
      <w:marRight w:val="0"/>
      <w:marTop w:val="0"/>
      <w:marBottom w:val="0"/>
      <w:divBdr>
        <w:top w:val="none" w:sz="0" w:space="0" w:color="auto"/>
        <w:left w:val="none" w:sz="0" w:space="0" w:color="auto"/>
        <w:bottom w:val="none" w:sz="0" w:space="0" w:color="auto"/>
        <w:right w:val="none" w:sz="0" w:space="0" w:color="auto"/>
      </w:divBdr>
    </w:div>
    <w:div w:id="1803959975">
      <w:bodyDiv w:val="1"/>
      <w:marLeft w:val="0"/>
      <w:marRight w:val="0"/>
      <w:marTop w:val="0"/>
      <w:marBottom w:val="0"/>
      <w:divBdr>
        <w:top w:val="none" w:sz="0" w:space="0" w:color="auto"/>
        <w:left w:val="none" w:sz="0" w:space="0" w:color="auto"/>
        <w:bottom w:val="none" w:sz="0" w:space="0" w:color="auto"/>
        <w:right w:val="none" w:sz="0" w:space="0" w:color="auto"/>
      </w:divBdr>
    </w:div>
    <w:div w:id="1808008598">
      <w:bodyDiv w:val="1"/>
      <w:marLeft w:val="0"/>
      <w:marRight w:val="0"/>
      <w:marTop w:val="0"/>
      <w:marBottom w:val="0"/>
      <w:divBdr>
        <w:top w:val="none" w:sz="0" w:space="0" w:color="auto"/>
        <w:left w:val="none" w:sz="0" w:space="0" w:color="auto"/>
        <w:bottom w:val="none" w:sz="0" w:space="0" w:color="auto"/>
        <w:right w:val="none" w:sz="0" w:space="0" w:color="auto"/>
      </w:divBdr>
    </w:div>
    <w:div w:id="1811284122">
      <w:bodyDiv w:val="1"/>
      <w:marLeft w:val="0"/>
      <w:marRight w:val="0"/>
      <w:marTop w:val="0"/>
      <w:marBottom w:val="0"/>
      <w:divBdr>
        <w:top w:val="none" w:sz="0" w:space="0" w:color="auto"/>
        <w:left w:val="none" w:sz="0" w:space="0" w:color="auto"/>
        <w:bottom w:val="none" w:sz="0" w:space="0" w:color="auto"/>
        <w:right w:val="none" w:sz="0" w:space="0" w:color="auto"/>
      </w:divBdr>
    </w:div>
    <w:div w:id="1824931221">
      <w:bodyDiv w:val="1"/>
      <w:marLeft w:val="0"/>
      <w:marRight w:val="0"/>
      <w:marTop w:val="0"/>
      <w:marBottom w:val="0"/>
      <w:divBdr>
        <w:top w:val="none" w:sz="0" w:space="0" w:color="auto"/>
        <w:left w:val="none" w:sz="0" w:space="0" w:color="auto"/>
        <w:bottom w:val="none" w:sz="0" w:space="0" w:color="auto"/>
        <w:right w:val="none" w:sz="0" w:space="0" w:color="auto"/>
      </w:divBdr>
    </w:div>
    <w:div w:id="1827479276">
      <w:bodyDiv w:val="1"/>
      <w:marLeft w:val="0"/>
      <w:marRight w:val="0"/>
      <w:marTop w:val="0"/>
      <w:marBottom w:val="0"/>
      <w:divBdr>
        <w:top w:val="none" w:sz="0" w:space="0" w:color="auto"/>
        <w:left w:val="none" w:sz="0" w:space="0" w:color="auto"/>
        <w:bottom w:val="none" w:sz="0" w:space="0" w:color="auto"/>
        <w:right w:val="none" w:sz="0" w:space="0" w:color="auto"/>
      </w:divBdr>
    </w:div>
    <w:div w:id="1835029026">
      <w:bodyDiv w:val="1"/>
      <w:marLeft w:val="0"/>
      <w:marRight w:val="0"/>
      <w:marTop w:val="0"/>
      <w:marBottom w:val="0"/>
      <w:divBdr>
        <w:top w:val="none" w:sz="0" w:space="0" w:color="auto"/>
        <w:left w:val="none" w:sz="0" w:space="0" w:color="auto"/>
        <w:bottom w:val="none" w:sz="0" w:space="0" w:color="auto"/>
        <w:right w:val="none" w:sz="0" w:space="0" w:color="auto"/>
      </w:divBdr>
    </w:div>
    <w:div w:id="1845050055">
      <w:bodyDiv w:val="1"/>
      <w:marLeft w:val="0"/>
      <w:marRight w:val="0"/>
      <w:marTop w:val="0"/>
      <w:marBottom w:val="0"/>
      <w:divBdr>
        <w:top w:val="none" w:sz="0" w:space="0" w:color="auto"/>
        <w:left w:val="none" w:sz="0" w:space="0" w:color="auto"/>
        <w:bottom w:val="none" w:sz="0" w:space="0" w:color="auto"/>
        <w:right w:val="none" w:sz="0" w:space="0" w:color="auto"/>
      </w:divBdr>
      <w:divsChild>
        <w:div w:id="486895010">
          <w:marLeft w:val="480"/>
          <w:marRight w:val="0"/>
          <w:marTop w:val="0"/>
          <w:marBottom w:val="0"/>
          <w:divBdr>
            <w:top w:val="none" w:sz="0" w:space="0" w:color="auto"/>
            <w:left w:val="none" w:sz="0" w:space="0" w:color="auto"/>
            <w:bottom w:val="none" w:sz="0" w:space="0" w:color="auto"/>
            <w:right w:val="none" w:sz="0" w:space="0" w:color="auto"/>
          </w:divBdr>
        </w:div>
        <w:div w:id="69625248">
          <w:marLeft w:val="480"/>
          <w:marRight w:val="0"/>
          <w:marTop w:val="0"/>
          <w:marBottom w:val="0"/>
          <w:divBdr>
            <w:top w:val="none" w:sz="0" w:space="0" w:color="auto"/>
            <w:left w:val="none" w:sz="0" w:space="0" w:color="auto"/>
            <w:bottom w:val="none" w:sz="0" w:space="0" w:color="auto"/>
            <w:right w:val="none" w:sz="0" w:space="0" w:color="auto"/>
          </w:divBdr>
        </w:div>
        <w:div w:id="1114642120">
          <w:marLeft w:val="480"/>
          <w:marRight w:val="0"/>
          <w:marTop w:val="0"/>
          <w:marBottom w:val="0"/>
          <w:divBdr>
            <w:top w:val="none" w:sz="0" w:space="0" w:color="auto"/>
            <w:left w:val="none" w:sz="0" w:space="0" w:color="auto"/>
            <w:bottom w:val="none" w:sz="0" w:space="0" w:color="auto"/>
            <w:right w:val="none" w:sz="0" w:space="0" w:color="auto"/>
          </w:divBdr>
        </w:div>
        <w:div w:id="264264975">
          <w:marLeft w:val="480"/>
          <w:marRight w:val="0"/>
          <w:marTop w:val="0"/>
          <w:marBottom w:val="0"/>
          <w:divBdr>
            <w:top w:val="none" w:sz="0" w:space="0" w:color="auto"/>
            <w:left w:val="none" w:sz="0" w:space="0" w:color="auto"/>
            <w:bottom w:val="none" w:sz="0" w:space="0" w:color="auto"/>
            <w:right w:val="none" w:sz="0" w:space="0" w:color="auto"/>
          </w:divBdr>
        </w:div>
        <w:div w:id="463693053">
          <w:marLeft w:val="480"/>
          <w:marRight w:val="0"/>
          <w:marTop w:val="0"/>
          <w:marBottom w:val="0"/>
          <w:divBdr>
            <w:top w:val="none" w:sz="0" w:space="0" w:color="auto"/>
            <w:left w:val="none" w:sz="0" w:space="0" w:color="auto"/>
            <w:bottom w:val="none" w:sz="0" w:space="0" w:color="auto"/>
            <w:right w:val="none" w:sz="0" w:space="0" w:color="auto"/>
          </w:divBdr>
        </w:div>
        <w:div w:id="1524049414">
          <w:marLeft w:val="480"/>
          <w:marRight w:val="0"/>
          <w:marTop w:val="0"/>
          <w:marBottom w:val="0"/>
          <w:divBdr>
            <w:top w:val="none" w:sz="0" w:space="0" w:color="auto"/>
            <w:left w:val="none" w:sz="0" w:space="0" w:color="auto"/>
            <w:bottom w:val="none" w:sz="0" w:space="0" w:color="auto"/>
            <w:right w:val="none" w:sz="0" w:space="0" w:color="auto"/>
          </w:divBdr>
        </w:div>
        <w:div w:id="882251708">
          <w:marLeft w:val="480"/>
          <w:marRight w:val="0"/>
          <w:marTop w:val="0"/>
          <w:marBottom w:val="0"/>
          <w:divBdr>
            <w:top w:val="none" w:sz="0" w:space="0" w:color="auto"/>
            <w:left w:val="none" w:sz="0" w:space="0" w:color="auto"/>
            <w:bottom w:val="none" w:sz="0" w:space="0" w:color="auto"/>
            <w:right w:val="none" w:sz="0" w:space="0" w:color="auto"/>
          </w:divBdr>
        </w:div>
        <w:div w:id="185991315">
          <w:marLeft w:val="480"/>
          <w:marRight w:val="0"/>
          <w:marTop w:val="0"/>
          <w:marBottom w:val="0"/>
          <w:divBdr>
            <w:top w:val="none" w:sz="0" w:space="0" w:color="auto"/>
            <w:left w:val="none" w:sz="0" w:space="0" w:color="auto"/>
            <w:bottom w:val="none" w:sz="0" w:space="0" w:color="auto"/>
            <w:right w:val="none" w:sz="0" w:space="0" w:color="auto"/>
          </w:divBdr>
        </w:div>
        <w:div w:id="318266507">
          <w:marLeft w:val="480"/>
          <w:marRight w:val="0"/>
          <w:marTop w:val="0"/>
          <w:marBottom w:val="0"/>
          <w:divBdr>
            <w:top w:val="none" w:sz="0" w:space="0" w:color="auto"/>
            <w:left w:val="none" w:sz="0" w:space="0" w:color="auto"/>
            <w:bottom w:val="none" w:sz="0" w:space="0" w:color="auto"/>
            <w:right w:val="none" w:sz="0" w:space="0" w:color="auto"/>
          </w:divBdr>
        </w:div>
      </w:divsChild>
    </w:div>
    <w:div w:id="1853258098">
      <w:bodyDiv w:val="1"/>
      <w:marLeft w:val="0"/>
      <w:marRight w:val="0"/>
      <w:marTop w:val="0"/>
      <w:marBottom w:val="0"/>
      <w:divBdr>
        <w:top w:val="none" w:sz="0" w:space="0" w:color="auto"/>
        <w:left w:val="none" w:sz="0" w:space="0" w:color="auto"/>
        <w:bottom w:val="none" w:sz="0" w:space="0" w:color="auto"/>
        <w:right w:val="none" w:sz="0" w:space="0" w:color="auto"/>
      </w:divBdr>
    </w:div>
    <w:div w:id="1869877997">
      <w:bodyDiv w:val="1"/>
      <w:marLeft w:val="0"/>
      <w:marRight w:val="0"/>
      <w:marTop w:val="0"/>
      <w:marBottom w:val="0"/>
      <w:divBdr>
        <w:top w:val="none" w:sz="0" w:space="0" w:color="auto"/>
        <w:left w:val="none" w:sz="0" w:space="0" w:color="auto"/>
        <w:bottom w:val="none" w:sz="0" w:space="0" w:color="auto"/>
        <w:right w:val="none" w:sz="0" w:space="0" w:color="auto"/>
      </w:divBdr>
    </w:div>
    <w:div w:id="1879394419">
      <w:bodyDiv w:val="1"/>
      <w:marLeft w:val="0"/>
      <w:marRight w:val="0"/>
      <w:marTop w:val="0"/>
      <w:marBottom w:val="0"/>
      <w:divBdr>
        <w:top w:val="none" w:sz="0" w:space="0" w:color="auto"/>
        <w:left w:val="none" w:sz="0" w:space="0" w:color="auto"/>
        <w:bottom w:val="none" w:sz="0" w:space="0" w:color="auto"/>
        <w:right w:val="none" w:sz="0" w:space="0" w:color="auto"/>
      </w:divBdr>
      <w:divsChild>
        <w:div w:id="1351376648">
          <w:marLeft w:val="480"/>
          <w:marRight w:val="0"/>
          <w:marTop w:val="0"/>
          <w:marBottom w:val="0"/>
          <w:divBdr>
            <w:top w:val="none" w:sz="0" w:space="0" w:color="auto"/>
            <w:left w:val="none" w:sz="0" w:space="0" w:color="auto"/>
            <w:bottom w:val="none" w:sz="0" w:space="0" w:color="auto"/>
            <w:right w:val="none" w:sz="0" w:space="0" w:color="auto"/>
          </w:divBdr>
        </w:div>
        <w:div w:id="1532186765">
          <w:marLeft w:val="480"/>
          <w:marRight w:val="0"/>
          <w:marTop w:val="0"/>
          <w:marBottom w:val="0"/>
          <w:divBdr>
            <w:top w:val="none" w:sz="0" w:space="0" w:color="auto"/>
            <w:left w:val="none" w:sz="0" w:space="0" w:color="auto"/>
            <w:bottom w:val="none" w:sz="0" w:space="0" w:color="auto"/>
            <w:right w:val="none" w:sz="0" w:space="0" w:color="auto"/>
          </w:divBdr>
        </w:div>
        <w:div w:id="1602105044">
          <w:marLeft w:val="480"/>
          <w:marRight w:val="0"/>
          <w:marTop w:val="0"/>
          <w:marBottom w:val="0"/>
          <w:divBdr>
            <w:top w:val="none" w:sz="0" w:space="0" w:color="auto"/>
            <w:left w:val="none" w:sz="0" w:space="0" w:color="auto"/>
            <w:bottom w:val="none" w:sz="0" w:space="0" w:color="auto"/>
            <w:right w:val="none" w:sz="0" w:space="0" w:color="auto"/>
          </w:divBdr>
        </w:div>
        <w:div w:id="33120283">
          <w:marLeft w:val="480"/>
          <w:marRight w:val="0"/>
          <w:marTop w:val="0"/>
          <w:marBottom w:val="0"/>
          <w:divBdr>
            <w:top w:val="none" w:sz="0" w:space="0" w:color="auto"/>
            <w:left w:val="none" w:sz="0" w:space="0" w:color="auto"/>
            <w:bottom w:val="none" w:sz="0" w:space="0" w:color="auto"/>
            <w:right w:val="none" w:sz="0" w:space="0" w:color="auto"/>
          </w:divBdr>
        </w:div>
        <w:div w:id="563025475">
          <w:marLeft w:val="480"/>
          <w:marRight w:val="0"/>
          <w:marTop w:val="0"/>
          <w:marBottom w:val="0"/>
          <w:divBdr>
            <w:top w:val="none" w:sz="0" w:space="0" w:color="auto"/>
            <w:left w:val="none" w:sz="0" w:space="0" w:color="auto"/>
            <w:bottom w:val="none" w:sz="0" w:space="0" w:color="auto"/>
            <w:right w:val="none" w:sz="0" w:space="0" w:color="auto"/>
          </w:divBdr>
        </w:div>
        <w:div w:id="701906205">
          <w:marLeft w:val="480"/>
          <w:marRight w:val="0"/>
          <w:marTop w:val="0"/>
          <w:marBottom w:val="0"/>
          <w:divBdr>
            <w:top w:val="none" w:sz="0" w:space="0" w:color="auto"/>
            <w:left w:val="none" w:sz="0" w:space="0" w:color="auto"/>
            <w:bottom w:val="none" w:sz="0" w:space="0" w:color="auto"/>
            <w:right w:val="none" w:sz="0" w:space="0" w:color="auto"/>
          </w:divBdr>
        </w:div>
        <w:div w:id="493423820">
          <w:marLeft w:val="480"/>
          <w:marRight w:val="0"/>
          <w:marTop w:val="0"/>
          <w:marBottom w:val="0"/>
          <w:divBdr>
            <w:top w:val="none" w:sz="0" w:space="0" w:color="auto"/>
            <w:left w:val="none" w:sz="0" w:space="0" w:color="auto"/>
            <w:bottom w:val="none" w:sz="0" w:space="0" w:color="auto"/>
            <w:right w:val="none" w:sz="0" w:space="0" w:color="auto"/>
          </w:divBdr>
        </w:div>
        <w:div w:id="1928616856">
          <w:marLeft w:val="480"/>
          <w:marRight w:val="0"/>
          <w:marTop w:val="0"/>
          <w:marBottom w:val="0"/>
          <w:divBdr>
            <w:top w:val="none" w:sz="0" w:space="0" w:color="auto"/>
            <w:left w:val="none" w:sz="0" w:space="0" w:color="auto"/>
            <w:bottom w:val="none" w:sz="0" w:space="0" w:color="auto"/>
            <w:right w:val="none" w:sz="0" w:space="0" w:color="auto"/>
          </w:divBdr>
        </w:div>
        <w:div w:id="75442160">
          <w:marLeft w:val="480"/>
          <w:marRight w:val="0"/>
          <w:marTop w:val="0"/>
          <w:marBottom w:val="0"/>
          <w:divBdr>
            <w:top w:val="none" w:sz="0" w:space="0" w:color="auto"/>
            <w:left w:val="none" w:sz="0" w:space="0" w:color="auto"/>
            <w:bottom w:val="none" w:sz="0" w:space="0" w:color="auto"/>
            <w:right w:val="none" w:sz="0" w:space="0" w:color="auto"/>
          </w:divBdr>
        </w:div>
        <w:div w:id="1034036204">
          <w:marLeft w:val="480"/>
          <w:marRight w:val="0"/>
          <w:marTop w:val="0"/>
          <w:marBottom w:val="0"/>
          <w:divBdr>
            <w:top w:val="none" w:sz="0" w:space="0" w:color="auto"/>
            <w:left w:val="none" w:sz="0" w:space="0" w:color="auto"/>
            <w:bottom w:val="none" w:sz="0" w:space="0" w:color="auto"/>
            <w:right w:val="none" w:sz="0" w:space="0" w:color="auto"/>
          </w:divBdr>
        </w:div>
        <w:div w:id="423110578">
          <w:marLeft w:val="480"/>
          <w:marRight w:val="0"/>
          <w:marTop w:val="0"/>
          <w:marBottom w:val="0"/>
          <w:divBdr>
            <w:top w:val="none" w:sz="0" w:space="0" w:color="auto"/>
            <w:left w:val="none" w:sz="0" w:space="0" w:color="auto"/>
            <w:bottom w:val="none" w:sz="0" w:space="0" w:color="auto"/>
            <w:right w:val="none" w:sz="0" w:space="0" w:color="auto"/>
          </w:divBdr>
        </w:div>
        <w:div w:id="1808355080">
          <w:marLeft w:val="480"/>
          <w:marRight w:val="0"/>
          <w:marTop w:val="0"/>
          <w:marBottom w:val="0"/>
          <w:divBdr>
            <w:top w:val="none" w:sz="0" w:space="0" w:color="auto"/>
            <w:left w:val="none" w:sz="0" w:space="0" w:color="auto"/>
            <w:bottom w:val="none" w:sz="0" w:space="0" w:color="auto"/>
            <w:right w:val="none" w:sz="0" w:space="0" w:color="auto"/>
          </w:divBdr>
        </w:div>
        <w:div w:id="2067485983">
          <w:marLeft w:val="480"/>
          <w:marRight w:val="0"/>
          <w:marTop w:val="0"/>
          <w:marBottom w:val="0"/>
          <w:divBdr>
            <w:top w:val="none" w:sz="0" w:space="0" w:color="auto"/>
            <w:left w:val="none" w:sz="0" w:space="0" w:color="auto"/>
            <w:bottom w:val="none" w:sz="0" w:space="0" w:color="auto"/>
            <w:right w:val="none" w:sz="0" w:space="0" w:color="auto"/>
          </w:divBdr>
        </w:div>
        <w:div w:id="622463460">
          <w:marLeft w:val="480"/>
          <w:marRight w:val="0"/>
          <w:marTop w:val="0"/>
          <w:marBottom w:val="0"/>
          <w:divBdr>
            <w:top w:val="none" w:sz="0" w:space="0" w:color="auto"/>
            <w:left w:val="none" w:sz="0" w:space="0" w:color="auto"/>
            <w:bottom w:val="none" w:sz="0" w:space="0" w:color="auto"/>
            <w:right w:val="none" w:sz="0" w:space="0" w:color="auto"/>
          </w:divBdr>
        </w:div>
      </w:divsChild>
    </w:div>
    <w:div w:id="1881281001">
      <w:bodyDiv w:val="1"/>
      <w:marLeft w:val="0"/>
      <w:marRight w:val="0"/>
      <w:marTop w:val="0"/>
      <w:marBottom w:val="0"/>
      <w:divBdr>
        <w:top w:val="none" w:sz="0" w:space="0" w:color="auto"/>
        <w:left w:val="none" w:sz="0" w:space="0" w:color="auto"/>
        <w:bottom w:val="none" w:sz="0" w:space="0" w:color="auto"/>
        <w:right w:val="none" w:sz="0" w:space="0" w:color="auto"/>
      </w:divBdr>
    </w:div>
    <w:div w:id="1882010009">
      <w:bodyDiv w:val="1"/>
      <w:marLeft w:val="0"/>
      <w:marRight w:val="0"/>
      <w:marTop w:val="0"/>
      <w:marBottom w:val="0"/>
      <w:divBdr>
        <w:top w:val="none" w:sz="0" w:space="0" w:color="auto"/>
        <w:left w:val="none" w:sz="0" w:space="0" w:color="auto"/>
        <w:bottom w:val="none" w:sz="0" w:space="0" w:color="auto"/>
        <w:right w:val="none" w:sz="0" w:space="0" w:color="auto"/>
      </w:divBdr>
    </w:div>
    <w:div w:id="1893300435">
      <w:bodyDiv w:val="1"/>
      <w:marLeft w:val="0"/>
      <w:marRight w:val="0"/>
      <w:marTop w:val="0"/>
      <w:marBottom w:val="0"/>
      <w:divBdr>
        <w:top w:val="none" w:sz="0" w:space="0" w:color="auto"/>
        <w:left w:val="none" w:sz="0" w:space="0" w:color="auto"/>
        <w:bottom w:val="none" w:sz="0" w:space="0" w:color="auto"/>
        <w:right w:val="none" w:sz="0" w:space="0" w:color="auto"/>
      </w:divBdr>
    </w:div>
    <w:div w:id="1921134939">
      <w:bodyDiv w:val="1"/>
      <w:marLeft w:val="0"/>
      <w:marRight w:val="0"/>
      <w:marTop w:val="0"/>
      <w:marBottom w:val="0"/>
      <w:divBdr>
        <w:top w:val="none" w:sz="0" w:space="0" w:color="auto"/>
        <w:left w:val="none" w:sz="0" w:space="0" w:color="auto"/>
        <w:bottom w:val="none" w:sz="0" w:space="0" w:color="auto"/>
        <w:right w:val="none" w:sz="0" w:space="0" w:color="auto"/>
      </w:divBdr>
      <w:divsChild>
        <w:div w:id="1342898447">
          <w:marLeft w:val="480"/>
          <w:marRight w:val="0"/>
          <w:marTop w:val="0"/>
          <w:marBottom w:val="0"/>
          <w:divBdr>
            <w:top w:val="none" w:sz="0" w:space="0" w:color="auto"/>
            <w:left w:val="none" w:sz="0" w:space="0" w:color="auto"/>
            <w:bottom w:val="none" w:sz="0" w:space="0" w:color="auto"/>
            <w:right w:val="none" w:sz="0" w:space="0" w:color="auto"/>
          </w:divBdr>
        </w:div>
        <w:div w:id="817458649">
          <w:marLeft w:val="480"/>
          <w:marRight w:val="0"/>
          <w:marTop w:val="0"/>
          <w:marBottom w:val="0"/>
          <w:divBdr>
            <w:top w:val="none" w:sz="0" w:space="0" w:color="auto"/>
            <w:left w:val="none" w:sz="0" w:space="0" w:color="auto"/>
            <w:bottom w:val="none" w:sz="0" w:space="0" w:color="auto"/>
            <w:right w:val="none" w:sz="0" w:space="0" w:color="auto"/>
          </w:divBdr>
        </w:div>
        <w:div w:id="1497115990">
          <w:marLeft w:val="480"/>
          <w:marRight w:val="0"/>
          <w:marTop w:val="0"/>
          <w:marBottom w:val="0"/>
          <w:divBdr>
            <w:top w:val="none" w:sz="0" w:space="0" w:color="auto"/>
            <w:left w:val="none" w:sz="0" w:space="0" w:color="auto"/>
            <w:bottom w:val="none" w:sz="0" w:space="0" w:color="auto"/>
            <w:right w:val="none" w:sz="0" w:space="0" w:color="auto"/>
          </w:divBdr>
        </w:div>
        <w:div w:id="1223980659">
          <w:marLeft w:val="480"/>
          <w:marRight w:val="0"/>
          <w:marTop w:val="0"/>
          <w:marBottom w:val="0"/>
          <w:divBdr>
            <w:top w:val="none" w:sz="0" w:space="0" w:color="auto"/>
            <w:left w:val="none" w:sz="0" w:space="0" w:color="auto"/>
            <w:bottom w:val="none" w:sz="0" w:space="0" w:color="auto"/>
            <w:right w:val="none" w:sz="0" w:space="0" w:color="auto"/>
          </w:divBdr>
        </w:div>
        <w:div w:id="920330807">
          <w:marLeft w:val="480"/>
          <w:marRight w:val="0"/>
          <w:marTop w:val="0"/>
          <w:marBottom w:val="0"/>
          <w:divBdr>
            <w:top w:val="none" w:sz="0" w:space="0" w:color="auto"/>
            <w:left w:val="none" w:sz="0" w:space="0" w:color="auto"/>
            <w:bottom w:val="none" w:sz="0" w:space="0" w:color="auto"/>
            <w:right w:val="none" w:sz="0" w:space="0" w:color="auto"/>
          </w:divBdr>
        </w:div>
        <w:div w:id="460272167">
          <w:marLeft w:val="480"/>
          <w:marRight w:val="0"/>
          <w:marTop w:val="0"/>
          <w:marBottom w:val="0"/>
          <w:divBdr>
            <w:top w:val="none" w:sz="0" w:space="0" w:color="auto"/>
            <w:left w:val="none" w:sz="0" w:space="0" w:color="auto"/>
            <w:bottom w:val="none" w:sz="0" w:space="0" w:color="auto"/>
            <w:right w:val="none" w:sz="0" w:space="0" w:color="auto"/>
          </w:divBdr>
        </w:div>
        <w:div w:id="345988834">
          <w:marLeft w:val="480"/>
          <w:marRight w:val="0"/>
          <w:marTop w:val="0"/>
          <w:marBottom w:val="0"/>
          <w:divBdr>
            <w:top w:val="none" w:sz="0" w:space="0" w:color="auto"/>
            <w:left w:val="none" w:sz="0" w:space="0" w:color="auto"/>
            <w:bottom w:val="none" w:sz="0" w:space="0" w:color="auto"/>
            <w:right w:val="none" w:sz="0" w:space="0" w:color="auto"/>
          </w:divBdr>
        </w:div>
        <w:div w:id="793408322">
          <w:marLeft w:val="480"/>
          <w:marRight w:val="0"/>
          <w:marTop w:val="0"/>
          <w:marBottom w:val="0"/>
          <w:divBdr>
            <w:top w:val="none" w:sz="0" w:space="0" w:color="auto"/>
            <w:left w:val="none" w:sz="0" w:space="0" w:color="auto"/>
            <w:bottom w:val="none" w:sz="0" w:space="0" w:color="auto"/>
            <w:right w:val="none" w:sz="0" w:space="0" w:color="auto"/>
          </w:divBdr>
        </w:div>
        <w:div w:id="1218005577">
          <w:marLeft w:val="480"/>
          <w:marRight w:val="0"/>
          <w:marTop w:val="0"/>
          <w:marBottom w:val="0"/>
          <w:divBdr>
            <w:top w:val="none" w:sz="0" w:space="0" w:color="auto"/>
            <w:left w:val="none" w:sz="0" w:space="0" w:color="auto"/>
            <w:bottom w:val="none" w:sz="0" w:space="0" w:color="auto"/>
            <w:right w:val="none" w:sz="0" w:space="0" w:color="auto"/>
          </w:divBdr>
        </w:div>
      </w:divsChild>
    </w:div>
    <w:div w:id="1922789324">
      <w:bodyDiv w:val="1"/>
      <w:marLeft w:val="0"/>
      <w:marRight w:val="0"/>
      <w:marTop w:val="0"/>
      <w:marBottom w:val="0"/>
      <w:divBdr>
        <w:top w:val="none" w:sz="0" w:space="0" w:color="auto"/>
        <w:left w:val="none" w:sz="0" w:space="0" w:color="auto"/>
        <w:bottom w:val="none" w:sz="0" w:space="0" w:color="auto"/>
        <w:right w:val="none" w:sz="0" w:space="0" w:color="auto"/>
      </w:divBdr>
    </w:div>
    <w:div w:id="1927763271">
      <w:bodyDiv w:val="1"/>
      <w:marLeft w:val="0"/>
      <w:marRight w:val="0"/>
      <w:marTop w:val="0"/>
      <w:marBottom w:val="0"/>
      <w:divBdr>
        <w:top w:val="none" w:sz="0" w:space="0" w:color="auto"/>
        <w:left w:val="none" w:sz="0" w:space="0" w:color="auto"/>
        <w:bottom w:val="none" w:sz="0" w:space="0" w:color="auto"/>
        <w:right w:val="none" w:sz="0" w:space="0" w:color="auto"/>
      </w:divBdr>
    </w:div>
    <w:div w:id="1961182877">
      <w:bodyDiv w:val="1"/>
      <w:marLeft w:val="0"/>
      <w:marRight w:val="0"/>
      <w:marTop w:val="0"/>
      <w:marBottom w:val="0"/>
      <w:divBdr>
        <w:top w:val="none" w:sz="0" w:space="0" w:color="auto"/>
        <w:left w:val="none" w:sz="0" w:space="0" w:color="auto"/>
        <w:bottom w:val="none" w:sz="0" w:space="0" w:color="auto"/>
        <w:right w:val="none" w:sz="0" w:space="0" w:color="auto"/>
      </w:divBdr>
    </w:div>
    <w:div w:id="1961717643">
      <w:bodyDiv w:val="1"/>
      <w:marLeft w:val="0"/>
      <w:marRight w:val="0"/>
      <w:marTop w:val="0"/>
      <w:marBottom w:val="0"/>
      <w:divBdr>
        <w:top w:val="none" w:sz="0" w:space="0" w:color="auto"/>
        <w:left w:val="none" w:sz="0" w:space="0" w:color="auto"/>
        <w:bottom w:val="none" w:sz="0" w:space="0" w:color="auto"/>
        <w:right w:val="none" w:sz="0" w:space="0" w:color="auto"/>
      </w:divBdr>
    </w:div>
    <w:div w:id="1971983089">
      <w:bodyDiv w:val="1"/>
      <w:marLeft w:val="0"/>
      <w:marRight w:val="0"/>
      <w:marTop w:val="0"/>
      <w:marBottom w:val="0"/>
      <w:divBdr>
        <w:top w:val="none" w:sz="0" w:space="0" w:color="auto"/>
        <w:left w:val="none" w:sz="0" w:space="0" w:color="auto"/>
        <w:bottom w:val="none" w:sz="0" w:space="0" w:color="auto"/>
        <w:right w:val="none" w:sz="0" w:space="0" w:color="auto"/>
      </w:divBdr>
    </w:div>
    <w:div w:id="1988825925">
      <w:bodyDiv w:val="1"/>
      <w:marLeft w:val="0"/>
      <w:marRight w:val="0"/>
      <w:marTop w:val="0"/>
      <w:marBottom w:val="0"/>
      <w:divBdr>
        <w:top w:val="none" w:sz="0" w:space="0" w:color="auto"/>
        <w:left w:val="none" w:sz="0" w:space="0" w:color="auto"/>
        <w:bottom w:val="none" w:sz="0" w:space="0" w:color="auto"/>
        <w:right w:val="none" w:sz="0" w:space="0" w:color="auto"/>
      </w:divBdr>
    </w:div>
    <w:div w:id="2001687083">
      <w:bodyDiv w:val="1"/>
      <w:marLeft w:val="0"/>
      <w:marRight w:val="0"/>
      <w:marTop w:val="0"/>
      <w:marBottom w:val="0"/>
      <w:divBdr>
        <w:top w:val="none" w:sz="0" w:space="0" w:color="auto"/>
        <w:left w:val="none" w:sz="0" w:space="0" w:color="auto"/>
        <w:bottom w:val="none" w:sz="0" w:space="0" w:color="auto"/>
        <w:right w:val="none" w:sz="0" w:space="0" w:color="auto"/>
      </w:divBdr>
    </w:div>
    <w:div w:id="2034912953">
      <w:bodyDiv w:val="1"/>
      <w:marLeft w:val="0"/>
      <w:marRight w:val="0"/>
      <w:marTop w:val="0"/>
      <w:marBottom w:val="0"/>
      <w:divBdr>
        <w:top w:val="none" w:sz="0" w:space="0" w:color="auto"/>
        <w:left w:val="none" w:sz="0" w:space="0" w:color="auto"/>
        <w:bottom w:val="none" w:sz="0" w:space="0" w:color="auto"/>
        <w:right w:val="none" w:sz="0" w:space="0" w:color="auto"/>
      </w:divBdr>
    </w:div>
    <w:div w:id="2053143217">
      <w:bodyDiv w:val="1"/>
      <w:marLeft w:val="0"/>
      <w:marRight w:val="0"/>
      <w:marTop w:val="0"/>
      <w:marBottom w:val="0"/>
      <w:divBdr>
        <w:top w:val="none" w:sz="0" w:space="0" w:color="auto"/>
        <w:left w:val="none" w:sz="0" w:space="0" w:color="auto"/>
        <w:bottom w:val="none" w:sz="0" w:space="0" w:color="auto"/>
        <w:right w:val="none" w:sz="0" w:space="0" w:color="auto"/>
      </w:divBdr>
    </w:div>
    <w:div w:id="2063206597">
      <w:bodyDiv w:val="1"/>
      <w:marLeft w:val="0"/>
      <w:marRight w:val="0"/>
      <w:marTop w:val="0"/>
      <w:marBottom w:val="0"/>
      <w:divBdr>
        <w:top w:val="none" w:sz="0" w:space="0" w:color="auto"/>
        <w:left w:val="none" w:sz="0" w:space="0" w:color="auto"/>
        <w:bottom w:val="none" w:sz="0" w:space="0" w:color="auto"/>
        <w:right w:val="none" w:sz="0" w:space="0" w:color="auto"/>
      </w:divBdr>
    </w:div>
    <w:div w:id="2067951819">
      <w:bodyDiv w:val="1"/>
      <w:marLeft w:val="0"/>
      <w:marRight w:val="0"/>
      <w:marTop w:val="0"/>
      <w:marBottom w:val="0"/>
      <w:divBdr>
        <w:top w:val="none" w:sz="0" w:space="0" w:color="auto"/>
        <w:left w:val="none" w:sz="0" w:space="0" w:color="auto"/>
        <w:bottom w:val="none" w:sz="0" w:space="0" w:color="auto"/>
        <w:right w:val="none" w:sz="0" w:space="0" w:color="auto"/>
      </w:divBdr>
    </w:div>
    <w:div w:id="2090469027">
      <w:bodyDiv w:val="1"/>
      <w:marLeft w:val="0"/>
      <w:marRight w:val="0"/>
      <w:marTop w:val="0"/>
      <w:marBottom w:val="0"/>
      <w:divBdr>
        <w:top w:val="none" w:sz="0" w:space="0" w:color="auto"/>
        <w:left w:val="none" w:sz="0" w:space="0" w:color="auto"/>
        <w:bottom w:val="none" w:sz="0" w:space="0" w:color="auto"/>
        <w:right w:val="none" w:sz="0" w:space="0" w:color="auto"/>
      </w:divBdr>
    </w:div>
    <w:div w:id="2100364101">
      <w:bodyDiv w:val="1"/>
      <w:marLeft w:val="0"/>
      <w:marRight w:val="0"/>
      <w:marTop w:val="0"/>
      <w:marBottom w:val="0"/>
      <w:divBdr>
        <w:top w:val="none" w:sz="0" w:space="0" w:color="auto"/>
        <w:left w:val="none" w:sz="0" w:space="0" w:color="auto"/>
        <w:bottom w:val="none" w:sz="0" w:space="0" w:color="auto"/>
        <w:right w:val="none" w:sz="0" w:space="0" w:color="auto"/>
      </w:divBdr>
    </w:div>
    <w:div w:id="2122651708">
      <w:bodyDiv w:val="1"/>
      <w:marLeft w:val="0"/>
      <w:marRight w:val="0"/>
      <w:marTop w:val="0"/>
      <w:marBottom w:val="0"/>
      <w:divBdr>
        <w:top w:val="none" w:sz="0" w:space="0" w:color="auto"/>
        <w:left w:val="none" w:sz="0" w:space="0" w:color="auto"/>
        <w:bottom w:val="none" w:sz="0" w:space="0" w:color="auto"/>
        <w:right w:val="none" w:sz="0" w:space="0" w:color="auto"/>
      </w:divBdr>
    </w:div>
    <w:div w:id="212614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648EB9D-0D16-4D65-9990-3B89B0FD6982}"/>
      </w:docPartPr>
      <w:docPartBody>
        <w:p w:rsidR="007B349F" w:rsidRDefault="00B34AAE">
          <w:r w:rsidRPr="005632E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AAE"/>
    <w:rsid w:val="00692CD9"/>
    <w:rsid w:val="007B349F"/>
    <w:rsid w:val="00890151"/>
    <w:rsid w:val="00AE315E"/>
    <w:rsid w:val="00B34AAE"/>
    <w:rsid w:val="00BE130F"/>
    <w:rsid w:val="00DA0666"/>
    <w:rsid w:val="00F45C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A066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1B4ADE-B2E6-402C-8AF5-C0D23942B267}">
  <we:reference id="wa104382081" version="1.55.1.0" store="en-US" storeType="OMEX"/>
  <we:alternateReferences>
    <we:reference id="wa104382081" version="1.55.1.0" store="" storeType="OMEX"/>
  </we:alternateReferences>
  <we:properties>
    <we:property name="MENDELEY_CITATIONS_STYLE" value="{&quot;id&quot;:&quot;https://www.zotero.org/styles/apa&quot;,&quot;title&quot;:&quot;American Psychological Association 7th edition&quot;,&quot;format&quot;:&quot;author-date&quot;,&quot;defaultLocale&quot;:null,&quot;isLocaleCodeValid&quot;:true}"/>
    <we:property name="MENDELEY_CITATIONS" value="[{&quot;citationID&quot;:&quot;MENDELEY_CITATION_482ffe7f-1675-45c4-89d0-de866466754d&quot;,&quot;properties&quot;:{&quot;noteIndex&quot;:0},&quot;isEdited&quot;:false,&quot;manualOverride&quot;:{&quot;isManuallyOverridden&quot;:false,&quot;citeprocText&quot;:&quot;(Rashidi-Sabet &amp;#38; Madhavaram, 2022)&quot;,&quot;manualOverrideText&quot;:&quot;&quot;},&quot;citationTag&quot;:&quot;MENDELEY_CITATION_v3_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&quot;,&quot;citationItems&quot;:[{&quot;id&quot;:&quot;ec880481-49b3-31d7-830d-88d2eff9c862&quot;,&quot;itemData&quot;:{&quot;type&quot;:&quot;article-journal&quot;,&quot;id&quot;:&quot;ec880481-49b3-31d7-830d-88d2eff9c862&quot;,&quot;title&quot;:&quot;A Strategic Marketing Framework for Emerging Out of the Climate Change Social Trap: The Case of the Fashion Industry&quot;,&quot;author&quot;:[{&quot;family&quot;:&quot;Rashidi-Sabet&quot;,&quot;given&quot;:&quot;Siavash&quot;,&quot;parse-names&quot;:false,&quot;dropping-particle&quot;:&quot;&quot;,&quot;non-dropping-particle&quot;:&quot;&quot;},{&quot;family&quot;:&quot;Madhavaram&quot;,&quot;given&quot;:&quot;Sreedhar&quot;,&quot;parse-names&quot;:false,&quot;dropping-particle&quot;:&quot;&quot;,&quot;non-dropping-particle&quot;:&quot;&quot;}],&quot;container-title&quot;:&quot;Journal of Macromarketing&quot;,&quot;DOI&quot;:&quot;10.1177/02761467211058083&quot;,&quot;ISSN&quot;:&quot;15526534&quot;,&quot;issued&quot;:{&quot;date-parts&quot;:[[2022,6,1]]},&quot;page&quot;:&quot;267-291&quot;,&quot;abstract&quot;:&quot;Climate change mitigation is arguably the most significant challenge of the twenty-first century. On the foundations of research on social traps by economists and behavioral scientists, this research: (1) conceptualizes the climate change social trap as the behavior of entities (firms, individuals, or social groups) favoring short-term positive consequences over long-term negative consequences of climate change for society; (2) provides a brief overview of the impact of the fashion industry on climate change; (3) develops a summary overview of research on social traps and taxonomies of solutions for social traps; (4) discusses, in detail, a strategic marketing framework built on a taxonomy developed in macromarketing; and (5) using the framework, evaluates 130 leading companies in the fashion industry with reference to their strategic marketing efforts to draw insights for emerging out of the climate change social trap. We conclude with a discussion of the implications of this research for marketing theory and practice in helping firms emerge out of social traps in general, and the climate change social trap in particular.&quot;,&quot;publisher&quot;:&quot;SAGE Publications Inc.&quot;,&quot;issue&quot;:&quot;2&quot;,&quot;volume&quot;:&quot;42&quot;,&quot;container-title-short&quot;:&quot;&quot;},&quot;isTemporary&quot;:false}]},{&quot;citationID&quot;:&quot;MENDELEY_CITATION_073ec60f-ce09-4f21-9f92-33defba93d54&quot;,&quot;properties&quot;:{&quot;noteIndex&quot;:0},&quot;isEdited&quot;:false,&quot;manualOverride&quot;:{&quot;isManuallyOverridden&quot;:false,&quot;citeprocText&quot;:&quot;(Das et al., n.d.)&quot;,&quot;manualOverrideText&quot;:&quot;&quot;},&quot;citationTag&quot;:&quot;MENDELEY_CITATION_v3_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&quot;,&quot;citationItems&quot;:[{&quot;id&quot;:&quot;2b27df45-5063-3139-9f22-1d4ca63146c5&quot;,&quot;itemData&quot;:{&quot;type&quot;:&quot;article-journal&quot;,&quot;id&quot;:&quot;2b27df45-5063-3139-9f22-1d4ca63146c5&quot;,&quot;title&quot;:&quot;Pandemics and marketing: insights, impacts, and research opportunities&quot;,&quot;author&quot;:[{&quot;family&quot;:&quot;Das&quot;,&quot;given&quot;:&quot;Gopal&quot;,&quot;parse-names&quot;:false,&quot;dropping-particle&quot;:&quot;&quot;,&quot;non-dropping-particle&quot;:&quot;&quot;},{&quot;family&quot;:&quot;Jain&quot;,&quot;given&quot;:&quot;Shailendra Pratap&quot;,&quot;parse-names&quot;:false,&quot;dropping-particle&quot;:&quot;&quot;,&quot;non-dropping-particle&quot;:&quot;&quot;},{&quot;family&quot;:&quot;Maheswaran&quot;,&quot;given&quot;:&quot;Durairaj&quot;,&quot;parse-names&quot;:false,&quot;dropping-particle&quot;:&quot;&quot;,&quot;non-dropping-particle&quot;:&quot;&quot;},{&quot;family&quot;:&quot;Slotegraaf&quot;,&quot;given&quot;:&quot;Rebecca J&quot;,&quot;parse-names&quot;:false,&quot;dropping-particle&quot;:&quot;&quot;,&quot;non-dropping-particle&quot;:&quot;&quot;},{&quot;family&quot;:&quot;Srinivasan&quot;,&quot;given&quot;:&quot;Raji&quot;,&quot;parse-names&quot;:false,&quot;dropping-particle&quot;:&quot;&quot;,&quot;non-dropping-particle&quot;:&quot;&quot;}],&quot;DOI&quot;:&quot;10.1007/s11747-021-00786-y/Published&quot;,&quot;URL&quot;:&quot;https://covid19.who.int/&quot;,&quot;abstract&quot;:&quot;Pandemics have been an unfortunate but consistent facet of human existence over centuries, threatening lives as well as livelihoods globally. Disconcertingly, their frequency persists, with four \&quot;major\&quot; pandemics disrupting the planet in the last 65 years and more expected in the future. While many of the economic and health consequences of pandemics are well-documented, their marketing implications are less understood. Addressing this gap, we develop a broad, conceptual framework to highlight the characteristics and impacts of pandemics as they relate to marketing. We first identify four macro-level forces that characterize pandemics and highlight their marketing implications. Next, using the 7P marketing mix model as the organizing structure, we discuss these implications at a micro-level and identify a set of research questions to stimulate further inquiry, not only to generate deeper insights pertaining to pandemics' marketing implications but also to envision new developments in these areas. Finally, we identify pandemics' disproportionate impacts on and implications for some industry sectors, including healthcare, retail, education, hospitality, and tourism.&quot;,&quot;container-title-short&quot;:&quot;&quot;},&quot;isTemporary&quot;:false}]},{&quot;citationID&quot;:&quot;MENDELEY_CITATION_6e776896-e5b4-4af6-aa39-9b5de797d582&quot;,&quot;properties&quot;:{&quot;noteIndex&quot;:0},&quot;isEdited&quot;:false,&quot;manualOverride&quot;:{&quot;isManuallyOverridden&quot;:false,&quot;citeprocText&quot;:&quot;(&lt;i&gt;12th Annual Conference of the EuroMed Academy of Business&lt;/i&gt;, n.d.)&quot;,&quot;manualOverrideText&quot;:&quot;&quot;},&quot;citationTag&quot;:&quot;MENDELEY_CITATION_v3_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&quot;,&quot;citationItems&quot;:[{&quot;id&quot;:&quot;e2a7c32d-8ae8-3524-961b-18a6de2a83a0&quot;,&quot;itemData&quot;:{&quot;type&quot;:&quot;article-journal&quot;,&quot;id&quot;:&quot;e2a7c32d-8ae8-3524-961b-18a6de2a83a0&quot;,&quot;title&quot;:&quot;12th Annual Conference of the EuroMed Academy of Business&quot;,&quot;container-title-short&quot;:&quot;&quot;},&quot;isTemporary&quot;:false}]},{&quot;citationID&quot;:&quot;MENDELEY_CITATION_8a36030e-d797-470c-a49b-70f8ed9c3a06&quot;,&quot;properties&quot;:{&quot;noteIndex&quot;:0},&quot;isEdited&quot;:false,&quot;manualOverride&quot;:{&quot;isManuallyOverridden&quot;:false,&quot;citeprocText&quot;:&quot;(Rashidi-Sabet &amp;#38; Madhavaram, 2022)&quot;,&quot;manualOverrideText&quot;:&quot;&quot;},&quot;citationTag&quot;:&quot;MENDELEY_CITATION_v3_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&quot;,&quot;citationItems&quot;:[{&quot;id&quot;:&quot;ec880481-49b3-31d7-830d-88d2eff9c862&quot;,&quot;itemData&quot;:{&quot;type&quot;:&quot;article-journal&quot;,&quot;id&quot;:&quot;ec880481-49b3-31d7-830d-88d2eff9c862&quot;,&quot;title&quot;:&quot;A Strategic Marketing Framework for Emerging Out of the Climate Change Social Trap: The Case of the Fashion Industry&quot;,&quot;author&quot;:[{&quot;family&quot;:&quot;Rashidi-Sabet&quot;,&quot;given&quot;:&quot;Siavash&quot;,&quot;parse-names&quot;:false,&quot;dropping-particle&quot;:&quot;&quot;,&quot;non-dropping-particle&quot;:&quot;&quot;},{&quot;family&quot;:&quot;Madhavaram&quot;,&quot;given&quot;:&quot;Sreedhar&quot;,&quot;parse-names&quot;:false,&quot;dropping-particle&quot;:&quot;&quot;,&quot;non-dropping-particle&quot;:&quot;&quot;}],&quot;container-title&quot;:&quot;Journal of Macromarketing&quot;,&quot;DOI&quot;:&quot;10.1177/02761467211058083&quot;,&quot;ISSN&quot;:&quot;15526534&quot;,&quot;issued&quot;:{&quot;date-parts&quot;:[[2022,6,1]]},&quot;page&quot;:&quot;267-291&quot;,&quot;abstract&quot;:&quot;Climate change mitigation is arguably the most significant challenge of the twenty-first century. On the foundations of research on social traps by economists and behavioral scientists, this research: (1) conceptualizes the climate change social trap as the behavior of entities (firms, individuals, or social groups) favoring short-term positive consequences over long-term negative consequences of climate change for society; (2) provides a brief overview of the impact of the fashion industry on climate change; (3) develops a summary overview of research on social traps and taxonomies of solutions for social traps; (4) discusses, in detail, a strategic marketing framework built on a taxonomy developed in macromarketing; and (5) using the framework, evaluates 130 leading companies in the fashion industry with reference to their strategic marketing efforts to draw insights for emerging out of the climate change social trap. We conclude with a discussion of the implications of this research for marketing theory and practice in helping firms emerge out of social traps in general, and the climate change social trap in particular.&quot;,&quot;publisher&quot;:&quot;SAGE Publications Inc.&quot;,&quot;issue&quot;:&quot;2&quot;,&quot;volume&quot;:&quot;42&quot;,&quot;container-title-short&quot;:&quot;&quot;},&quot;isTemporary&quot;:false}]},{&quot;citationID&quot;:&quot;MENDELEY_CITATION_31fe3995-e61a-40a0-9c41-3cba0b86f7ee&quot;,&quot;properties&quot;:{&quot;noteIndex&quot;:0},&quot;isEdited&quot;:false,&quot;manualOverride&quot;:{&quot;isManuallyOverridden&quot;:false,&quot;citeprocText&quot;:&quot;(Acemoglu &amp;#38; Johnson, n.d.)&quot;,&quot;manualOverrideText&quot;:&quot;&quot;},&quot;citationTag&quot;:&quot;MENDELEY_CITATION_v3_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&quot;,&quot;citationItems&quot;:[{&quot;id&quot;:&quot;79bb17ce-3da6-3801-a27d-11eddc025931&quot;,&quot;itemData&quot;:{&quot;type&quot;:&quot;report&quot;,&quot;id&quot;:&quot;79bb17ce-3da6-3801-a27d-11eddc025931&quot;,&quot;title&quot;:&quot;Power and Progress: Our Thousand-Year Struggle Over Technology and Prosperity&quot;,&quot;author&quot;:[{&quot;family&quot;:&quot;Acemoglu&quot;,&quot;given&quot;:&quot;Daron&quot;,&quot;parse-names&quot;:false,&quot;dropping-particle&quot;:&quot;&quot;,&quot;non-dropping-particle&quot;:&quot;&quot;},{&quot;family&quot;:&quot;Johnson&quot;,&quot;given&quot;:&quot;Simon&quot;,&quot;parse-names&quot;:false,&quot;dropping-particle&quot;:&quot;&quot;,&quot;non-dropping-particle&quot;:&quot;&quot;}],&quot;container-title-short&quot;:&quot;&quot;},&quot;isTemporary&quot;:false}]},{&quot;citationID&quot;:&quot;MENDELEY_CITATION_0ec0fd64-b424-451b-a15d-2113d3df359f&quot;,&quot;properties&quot;:{&quot;noteIndex&quot;:0},&quot;isEdited&quot;:false,&quot;manualOverride&quot;:{&quot;isManuallyOverridden&quot;:false,&quot;citeprocText&quot;:&quot;(Spanjol et al., 2024)&quot;,&quot;manualOverrideText&quot;:&quot;&quot;},&quot;citationTag&quot;:&quot;MENDELEY_CITATION_v3_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&quot;,&quot;citationItems&quot;:[{&quot;id&quot;:&quot;c3d81de3-b4fa-362a-9d94-1e91a511f2d5&quot;,&quot;itemData&quot;:{&quot;type&quot;:&quot;article-journal&quot;,&quot;id&quot;:&quot;c3d81de3-b4fa-362a-9d94-1e91a511f2d5&quot;,&quot;title&quot;:&quot;Fueling innovation management research: Future directions and five forward-looking paths&quot;,&quot;author&quot;:[{&quot;family&quot;:&quot;Spanjol&quot;,&quot;given&quot;:&quot;Jelena&quot;,&quot;parse-names&quot;:false,&quot;dropping-particle&quot;:&quot;&quot;,&quot;non-dropping-particle&quot;:&quot;&quot;},{&quot;family&quot;:&quot;Noble&quot;,&quot;given&quot;:&quot;Charles H.&quot;,&quot;parse-names&quot;:false,&quot;dropping-particle&quot;:&quot;&quot;,&quot;non-dropping-particle&quot;:&quot;&quot;},{&quot;family&quot;:&quot;Baer&quot;,&quot;given&quot;:&quot;Markus&quot;,&quot;parse-names&quot;:false,&quot;dropping-particle&quot;:&quot;&quot;,&quot;non-dropping-particle&quot;:&quot;&quot;},{&quot;family&quot;:&quot;Bogers&quot;,&quot;given&quot;:&quot;Marcel L.A.M.&quot;,&quot;parse-names&quot;:false,&quot;dropping-particle&quot;:&quot;&quot;,&quot;non-dropping-particle&quot;:&quot;&quot;},{&quot;family&quot;:&quot;Bohlmann&quot;,&quot;given&quot;:&quot;Jonathan&quot;,&quot;parse-names&quot;:false,&quot;dropping-particle&quot;:&quot;&quot;,&quot;non-dropping-particle&quot;:&quot;&quot;},{&quot;family&quot;:&quot;Bouncken&quot;,&quot;given&quot;:&quot;Ricarda B.&quot;,&quot;parse-names&quot;:false,&quot;dropping-particle&quot;:&quot;&quot;,&quot;non-dropping-particle&quot;:&quot;&quot;},{&quot;family&quot;:&quot;Bstieler&quot;,&quot;given&quot;:&quot;Ludwig&quot;,&quot;parse-names&quot;:false,&quot;dropping-particle&quot;:&quot;&quot;,&quot;non-dropping-particle&quot;:&quot;&quot;},{&quot;family&quot;:&quot;Luca&quot;,&quot;given&quot;:&quot;Luigi M.&quot;,&quot;parse-names&quot;:false,&quot;dropping-particle&quot;:&quot;&quot;,&quot;non-dropping-particle&quot;:&quot;De&quot;},{&quot;family&quot;:&quot;Garcia&quot;,&quot;given&quot;:&quot;Rosanna&quot;,&quot;parse-names&quot;:false,&quot;dropping-particle&quot;:&quot;&quot;,&quot;non-dropping-particle&quot;:&quot;&quot;},{&quot;family&quot;:&quot;Gemser&quot;,&quot;given&quot;:&quot;Gerda&quot;,&quot;parse-names&quot;:false,&quot;dropping-particle&quot;:&quot;&quot;,&quot;non-dropping-particle&quot;:&quot;&quot;},{&quot;family&quot;:&quot;Grewal&quot;,&quot;given&quot;:&quot;Dhruv&quot;,&quot;parse-names&quot;:false,&quot;dropping-particle&quot;:&quot;&quot;,&quot;non-dropping-particle&quot;:&quot;&quot;},{&quot;family&quot;:&quot;Hoegl&quot;,&quot;given&quot;:&quot;Martin&quot;,&quot;parse-names&quot;:false,&quot;dropping-particle&quot;:&quot;&quot;,&quot;non-dropping-particle&quot;:&quot;&quot;},{&quot;family&quot;:&quot;Kuester&quot;,&quot;given&quot;:&quot;Sabine&quot;,&quot;parse-names&quot;:false,&quot;dropping-particle&quot;:&quot;&quot;,&quot;non-dropping-particle&quot;:&quot;&quot;},{&quot;family&quot;:&quot;Kumar&quot;,&quot;given&quot;:&quot;Minu&quot;,&quot;parse-names&quot;:false,&quot;dropping-particle&quot;:&quot;&quot;,&quot;non-dropping-particle&quot;:&quot;&quot;},{&quot;family&quot;:&quot;Lee&quot;,&quot;given&quot;:&quot;Ruby&quot;,&quot;parse-names&quot;:false,&quot;dropping-particle&quot;:&quot;&quot;,&quot;non-dropping-particle&quot;:&quot;&quot;},{&quot;family&quot;:&quot;Mahr&quot;,&quot;given&quot;:&quot;Dominik&quot;,&quot;parse-names&quot;:false,&quot;dropping-particle&quot;:&quot;&quot;,&quot;non-dropping-particle&quot;:&quot;&quot;},{&quot;family&quot;:&quot;Nakata&quot;,&quot;given&quot;:&quot;Cheryl&quot;,&quot;parse-names&quot;:false,&quot;dropping-particle&quot;:&quot;&quot;,&quot;non-dropping-particle&quot;:&quot;&quot;},{&quot;family&quot;:&quot;Ordanini&quot;,&quot;given&quot;:&quot;Andrea&quot;,&quot;parse-names&quot;:false,&quot;dropping-particle&quot;:&quot;&quot;,&quot;non-dropping-particle&quot;:&quot;&quot;},{&quot;family&quot;:&quot;Rindfleisch&quot;,&quot;given&quot;:&quot;Aric&quot;,&quot;parse-names&quot;:false,&quot;dropping-particle&quot;:&quot;&quot;,&quot;non-dropping-particle&quot;:&quot;&quot;},{&quot;family&quot;:&quot;Seidel&quot;,&quot;given&quot;:&quot;Victor P.&quot;,&quot;parse-names&quot;:false,&quot;dropping-particle&quot;:&quot;&quot;,&quot;non-dropping-particle&quot;:&quot;&quot;},{&quot;family&quot;:&quot;Sorescu&quot;,&quot;given&quot;:&quot;Alina&quot;,&quot;parse-names&quot;:false,&quot;dropping-particle&quot;:&quot;&quot;,&quot;non-dropping-particle&quot;:&quot;&quot;},{&quot;family&quot;:&quot;Verganti&quot;,&quot;given&quot;:&quot;Roberto&quot;,&quot;parse-names&quot;:false,&quot;dropping-particle&quot;:&quot;&quot;,&quot;non-dropping-particle&quot;:&quot;&quot;},{&quot;family&quot;:&quot;Wetzels&quot;,&quot;given&quot;:&quot;Martin&quot;,&quot;parse-names&quot;:false,&quot;dropping-particle&quot;:&quot;&quot;,&quot;non-dropping-particle&quot;:&quot;&quot;}],&quot;container-title&quot;:&quot;Journal of Product Innovation Management&quot;,&quot;DOI&quot;:&quot;10.1111/jpim.12754&quot;,&quot;ISSN&quot;:&quot;15405885&quot;,&quot;issued&quot;:{&quot;date-parts&quot;:[[2024,9,1]]},&quot;page&quot;:&quot;893-948&quot;,&quot;abstract&quot;:&quot;Research about innovation management explores how the future is created—who is creating it (organizations, collaborations, etc.), for what aims (customer satisfaction, market performance, etc.), and with what broader effects (social, environmental, etc.). With this extended essay, we explore the potential futures of innovation management research in three ways. First, we briefly review the history of past research agendas and priorities published in the Journal of Product Innovation Management (JPIM), highlighting three broad topic areas (technological, social/environmental, and organizational) that have emerged over time and their potential disruptive implications for innovation management research. Second, we describe the outcome of a gathering of leading scholars in innovation management tasked with the challenge of identifying critical research paths for our field. This collaboration resulted in five “deep dive” essays into areas ripe for innovation management research in the years ahead: liquid innovation, artificial intelligence in innovation, business model innovation, public value innovation, and responsible innovation. Third, we reflect on this expansive effort and offer a discussion of implications (tensions, challenges, and opportunities) for future innovation management scholarship.&quot;,&quot;publisher&quot;:&quot;John Wiley and Sons Inc&quot;,&quot;issue&quot;:&quot;5&quot;,&quot;volume&quot;:&quot;41&quot;,&quot;container-title-short&quot;:&quot;&quot;},&quot;isTemporary&quot;:false}]},{&quot;citationID&quot;:&quot;MENDELEY_CITATION_bb2b1b44-1a21-4682-a8a3-801da2f2952c&quot;,&quot;properties&quot;:{&quot;noteIndex&quot;:0},&quot;isEdited&quot;:false,&quot;manualOverride&quot;:{&quot;isManuallyOverridden&quot;:false,&quot;citeprocText&quot;:&quot;(Das et al., n.d.)&quot;,&quot;manualOverrideText&quot;:&quot;&quot;},&quot;citationTag&quot;:&quot;MENDELEY_CITATION_v3_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&quot;,&quot;citationItems&quot;:[{&quot;id&quot;:&quot;2b27df45-5063-3139-9f22-1d4ca63146c5&quot;,&quot;itemData&quot;:{&quot;type&quot;:&quot;article-journal&quot;,&quot;id&quot;:&quot;2b27df45-5063-3139-9f22-1d4ca63146c5&quot;,&quot;title&quot;:&quot;Pandemics and marketing: insights, impacts, and research opportunities&quot;,&quot;author&quot;:[{&quot;family&quot;:&quot;Das&quot;,&quot;given&quot;:&quot;Gopal&quot;,&quot;parse-names&quot;:false,&quot;dropping-particle&quot;:&quot;&quot;,&quot;non-dropping-particle&quot;:&quot;&quot;},{&quot;family&quot;:&quot;Jain&quot;,&quot;given&quot;:&quot;Shailendra Pratap&quot;,&quot;parse-names&quot;:false,&quot;dropping-particle&quot;:&quot;&quot;,&quot;non-dropping-particle&quot;:&quot;&quot;},{&quot;family&quot;:&quot;Maheswaran&quot;,&quot;given&quot;:&quot;Durairaj&quot;,&quot;parse-names&quot;:false,&quot;dropping-particle&quot;:&quot;&quot;,&quot;non-dropping-particle&quot;:&quot;&quot;},{&quot;family&quot;:&quot;Slotegraaf&quot;,&quot;given&quot;:&quot;Rebecca J&quot;,&quot;parse-names&quot;:false,&quot;dropping-particle&quot;:&quot;&quot;,&quot;non-dropping-particle&quot;:&quot;&quot;},{&quot;family&quot;:&quot;Srinivasan&quot;,&quot;given&quot;:&quot;Raji&quot;,&quot;parse-names&quot;:false,&quot;dropping-particle&quot;:&quot;&quot;,&quot;non-dropping-particle&quot;:&quot;&quot;}],&quot;DOI&quot;:&quot;10.1007/s11747-021-00786-y/Published&quot;,&quot;URL&quot;:&quot;https://covid19.who.int/&quot;,&quot;abstract&quot;:&quot;Pandemics have been an unfortunate but consistent facet of human existence over centuries, threatening lives as well as livelihoods globally. Disconcertingly, their frequency persists, with four \&quot;major\&quot; pandemics disrupting the planet in the last 65 years and more expected in the future. While many of the economic and health consequences of pandemics are well-documented, their marketing implications are less understood. Addressing this gap, we develop a broad, conceptual framework to highlight the characteristics and impacts of pandemics as they relate to marketing. We first identify four macro-level forces that characterize pandemics and highlight their marketing implications. Next, using the 7P marketing mix model as the organizing structure, we discuss these implications at a micro-level and identify a set of research questions to stimulate further inquiry, not only to generate deeper insights pertaining to pandemics' marketing implications but also to envision new developments in these areas. Finally, we identify pandemics' disproportionate impacts on and implications for some industry sectors, including healthcare, retail, education, hospitality, and tourism.&quot;,&quot;container-title-short&quot;:&quot;&quot;},&quot;isTemporary&quot;:false}]},{&quot;citationID&quot;:&quot;MENDELEY_CITATION_133216fd-9d50-4302-9107-0c374a383eb4&quot;,&quot;properties&quot;:{&quot;noteIndex&quot;:0},&quot;isEdited&quot;:false,&quot;manualOverride&quot;:{&quot;isManuallyOverridden&quot;:false,&quot;citeprocText&quot;:&quot;(Saleh, 2023; Whitfield &amp;#38; Wuttke, 2020)&quot;,&quot;manualOverrideText&quot;:&quot;&quot;},&quot;citationTag&quot;:&quot;MENDELEY_CITATION_v3_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&quot;,&quot;citationItems&quot;:[{&quot;id&quot;:&quot;af212f9e-909a-3eae-97fc-0c895655e353&quot;,&quot;itemData&quot;:{&quot;type&quot;:&quot;book&quot;,&quot;id&quot;:&quot;af212f9e-909a-3eae-97fc-0c895655e353&quot;,&quot;title&quot;:&quot;Incumbent Advantage, Barriers to Entry, and Latecomer Catch-up in the Global Automotive Industry&quot;,&quot;author&quot;:[{&quot;family&quot;:&quot;Whitfield&quot;,&quot;given&quot;:&quot;Lindsay ;&quot;,&quot;parse-names&quot;:false,&quot;dropping-particle&quot;:&quot;&quot;,&quot;non-dropping-particle&quot;:&quot;&quot;},{&quot;family&quot;:&quot;Wuttke&quot;,&quot;given&quot;:&quot;Tobias&quot;,&quot;parse-names&quot;:false,&quot;dropping-particle&quot;:&quot;&quot;,&quot;non-dropping-particle&quot;:&quot;&quot;}],&quot;ISBN&quot;:&quot;9788785271044&quot;,&quot;URL&quot;:&quot;www.cbds.center&quot;,&quot;issued&quot;:{&quot;date-parts&quot;:[[2020]]},&quot;container-title-short&quot;:&quot;&quot;},&quot;isTemporary&quot;:false},{&quot;id&quot;:&quot;fb87d837-4aa6-3d7c-bf78-a4e59cf655c2&quot;,&quot;itemData&quot;:{&quot;type&quot;:&quot;article-journal&quot;,&quot;id&quot;:&quot;fb87d837-4aa6-3d7c-bf78-a4e59cf655c2&quot;,&quot;title&quot;:&quot;Advantaging Tourism Through Influencers: Applying Transaction Cost Theory to Recognize Top Hero, Hub, and Hygiene Content Tactics for Tourism Marketing&quot;,&quot;author&quot;:[{&quot;family&quot;:&quot;Saleh&quot;,&quot;given&quot;:&quot;Mahmoud Ibraheam&quot;,&quot;parse-names&quot;:false,&quot;dropping-particle&quot;:&quot;&quot;,&quot;non-dropping-particle&quot;:&quot;&quot;}],&quot;container-title&quot;:&quot;Journal of Travel Research&quot;,&quot;container-title-short&quot;:&quot;J Travel Res&quot;,&quot;DOI&quot;:&quot;10.1177/00472875231214727&quot;,&quot;ISSN&quot;:&quot;15526763&quot;,&quot;issued&quot;:{&quot;date-parts&quot;:[[2023,2,1]]},&quot;abstract&quot;:&quot;This study is the first to apply transaction cost theory to identify optimal influencer marketing strategies for the tourism sector through three content types: hero, hub, and hygiene content. Transaction cost theory posits that stakeholders seek to minimize information search and delivery costs. Semi-structured interviews were conducted with different experienced level tourists to measure the effect of influencer attributes and content on inspiration levels. The findings indicate that differentiating content based on targeted personas minimizes transaction costs. Hero content highly motivated specific tourist personas to visit destinations. Hub content provided practical trip planning details. Hygiene content addressed fundamental customer concerns. By framing influencer marketing through the lens of transaction cost economics, this study contributes to the literature by tailoring influencer content (hero, hub, and hygiene content) to meet the specific needs of tourist personas, which managerially can optimize credibility and value while reducing tourism stakeholders’ information search and delivery costs.&quot;,&quot;publisher&quot;:&quot;SAGE Publications Ltd&quot;},&quot;isTemporary&quot;:false}]},{&quot;citationID&quot;:&quot;MENDELEY_CITATION_2d98ac16-e315-4a1d-8c16-01d51103d6b2&quot;,&quot;properties&quot;:{&quot;noteIndex&quot;:0},&quot;isEdited&quot;:false,&quot;manualOverride&quot;:{&quot;isManuallyOverridden&quot;:false,&quot;citeprocText&quot;:&quot;(&lt;i&gt;Institute of Legal Education Https://Iledu.in RELEVANCE OF PODCAST FOR BANKING SECTOR &amp;#38; DIGITAL MEDIA&lt;/i&gt;, n.d.)&quot;,&quot;manualOverrideText&quot;:&quot;&quot;},&quot;citationTag&quot;:&quot;MENDELEY_CITATION_v3_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&quot;,&quot;citationItems&quot;:[{&quot;id&quot;:&quot;0b1f0547-674f-359c-b337-f2df62eba615&quot;,&quot;itemData&quot;:{&quot;type&quot;:&quot;article-journal&quot;,&quot;id&quot;:&quot;0b1f0547-674f-359c-b337-f2df62eba615&quot;,&quot;title&quot;:&quot;Institute of Legal Education https://iledu.in RELEVANCE OF PODCAST FOR BANKING SECTOR &amp; DIGITAL MEDIA&quot;,&quot;ISSN&quot;:&quot;2583-2344&quot;,&quot;URL&quot;:&quot;https://iledu.in&quot;,&quot;abstract&quot;:&quot;This research investigates the role of podcasts in the banking sector, examining their integration into digital media strategies with a special focus on social media platforms. The aim is to evaluate how podcasts can enhance customer engagement, provide educational content, and boost brand loyalty within the banking industry. Employing a doctrinal research methodology, this study conducts a qualitative analysis of existing literature, podcast content, and other digital media outputs from various banks. The study is structured into several key sections: it begins with an introduction to the concept of podcasting within the realm of digital media, followed by a detailed history of podcasts in the banking sector, highlighting major players and evolutionary trends. The benefits of podcasts, such as increased brand awareness and improved customer loyalty, are comprehensively analyzed. The research also addresses challenges including regulatory constraints and competition from other media forms, and provides an in-depth look at case studies showcasing both successful and unsuccessful podcasting ventures in banking. Future trends in podcasting are explored, with predictions about technological advancements that could influence podcasting strategies in banking. The research hypothesizes that effective integration of podcasts into digital marketing strategies significantly enhances customer relations and loyalty in the banking sector. Findings suggest that podcasts serve as a powerful tool for banks to communicate complex financial information engagingly and accessibly, thereby fostering deeper customer relationships and enhancing financial literacy. This study concludes with strategic recommendations for banks looking to leverage podcasts for educational purposes, customer outreach, and brand enhancement. These insights aim to guide banks in optimizing their digital media strategies to include podcasting effectively, ensuring alignment with evolving consumer preferences and technological advancements.&quot;,&quot;container-title-short&quot;:&quot;&quot;},&quot;isTemporary&quot;:false}]},{&quot;citationID&quot;:&quot;MENDELEY_CITATION_ed14c407-e281-4a48-93fc-d30d94419b0b&quot;,&quot;properties&quot;:{&quot;noteIndex&quot;:0},&quot;isEdited&quot;:false,&quot;manualOverride&quot;:{&quot;isManuallyOverridden&quot;:false,&quot;citeprocText&quot;:&quot;(Ellahi et al., 2022)&quot;,&quot;manualOverrideText&quot;:&quot;&quot;},&quot;citationTag&quot;:&quot;MENDELEY_CITATION_v3_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&quot;,&quot;citationItems&quot;:[{&quot;id&quot;:&quot;c1eff464-d95f-3492-a8f4-e942ddfcd5fd&quot;,&quot;itemData&quot;:{&quot;type&quot;:&quot;article-journal&quot;,&quot;id&quot;:&quot;c1eff464-d95f-3492-a8f4-e942ddfcd5fd&quot;,&quot;title&quot;:&quot;Impact of Servant Leadership on Project Success Through Mediating Role of Team Motivation and Effectiveness: A Case of Software Industry&quot;,&quot;author&quot;:[{&quot;family&quot;:&quot;Ellahi&quot;,&quot;given&quot;:&quot;Abida&quot;,&quot;parse-names&quot;:false,&quot;dropping-particle&quot;:&quot;&quot;,&quot;non-dropping-particle&quot;:&quot;&quot;},{&quot;family&quot;:&quot;Rehman&quot;,&quot;given&quot;:&quot;Mobashar&quot;,&quot;parse-names&quot;:false,&quot;dropping-particle&quot;:&quot;&quot;,&quot;non-dropping-particle&quot;:&quot;&quot;},{&quot;family&quot;:&quot;Javed&quot;,&quot;given&quot;:&quot;Yasir&quot;,&quot;parse-names&quot;:false,&quot;dropping-particle&quot;:&quot;&quot;,&quot;non-dropping-particle&quot;:&quot;&quot;},{&quot;family&quot;:&quot;Sultan&quot;,&quot;given&quot;:&quot;Fahd&quot;,&quot;parse-names&quot;:false,&quot;dropping-particle&quot;:&quot;&quot;,&quot;non-dropping-particle&quot;:&quot;&quot;},{&quot;family&quot;:&quot;Rehman&quot;,&quot;given&quot;:&quot;Hafiz Mudassir&quot;,&quot;parse-names&quot;:false,&quot;dropping-particle&quot;:&quot;&quot;,&quot;non-dropping-particle&quot;:&quot;&quot;}],&quot;container-title&quot;:&quot;SAGE Open&quot;,&quot;container-title-short&quot;:&quot;Sage Open&quot;,&quot;DOI&quot;:&quot;10.1177/21582440221122747&quot;,&quot;ISSN&quot;:&quot;21582440&quot;,&quot;issued&quot;:{&quot;date-parts&quot;:[[2022,7,1]]},&quot;abstract&quot;:&quot;Project management in today’s intensely competitive environment has compelled organizations to adopt project management approach for better business results. Therefore, current research study aims to investigate the impact of servant leadership on project success with the mediating role of team motivation and team effectiveness in the software industry. A field survey was conducted, using a questionnaire as a survey tool. Data were collected from 219 respondents who have been working as team members of software development projects. The statistical results were obtained using the SPSS Process macro. The results show project managers need to exhibit a servant leadership style due to its strong influence on project success, albeit through team motivation and effectiveness. The findings from this study contribute to the field of leadership and project management along with the field of information systems and software engineering.&quot;,&quot;publisher&quot;:&quot;SAGE Publications Inc.&quot;,&quot;issue&quot;:&quot;3&quot;,&quot;volume&quot;:&quot;12&quot;},&quot;isTemporary&quot;:false}]},{&quot;citationID&quot;:&quot;MENDELEY_CITATION_f542ba52-ff77-4467-a303-f10197976de7&quot;,&quot;properties&quot;:{&quot;noteIndex&quot;:0},&quot;isEdited&quot;:false,&quot;manualOverride&quot;:{&quot;isManuallyOverridden&quot;:false,&quot;citeprocText&quot;:&quot;(Loots &amp;#38; van Bennekom, 2023)&quot;,&quot;manualOverrideText&quot;:&quot;&quot;},&quot;citationTag&quot;:&quot;MENDELEY_CITATION_v3_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&quot;,&quot;citationItems&quot;:[{&quot;id&quot;:&quot;fafdcbb6-9b87-3b54-8a4e-d38367f19123&quot;,&quot;itemData&quot;:{&quot;type&quot;:&quot;article-journal&quot;,&quot;id&quot;:&quot;fafdcbb6-9b87-3b54-8a4e-d38367f19123&quot;,&quot;title&quot;:&quot;Entrepreneurial firm growth in creative industries: fitting in … and standing out!&quot;,&quot;author&quot;:[{&quot;family&quot;:&quot;Loots&quot;,&quot;given&quot;:&quot;Ellen&quot;,&quot;parse-names&quot;:false,&quot;dropping-particle&quot;:&quot;&quot;,&quot;non-dropping-particle&quot;:&quot;&quot;},{&quot;family&quot;:&quot;Bennekom&quot;,&quot;given&quot;:&quot;Simone&quot;,&quot;parse-names&quot;:false,&quot;dropping-particle&quot;:&quot;&quot;,&quot;non-dropping-particle&quot;:&quot;van&quot;}],&quot;container-title&quot;:&quot;Creative Industries Journal&quot;,&quot;DOI&quot;:&quot;10.1080/17510694.2022.2025710&quot;,&quot;ISSN&quot;:&quot;17510708&quot;,&quot;issued&quot;:{&quot;date-parts&quot;:[[2023]]},&quot;page&quot;:&quot;383-405&quot;,&quot;abstract&quot;:&quot;Firm growth in creative industries, which are characterized by craftmanship, imagination, artistic quality and innovativeness, is a conundrum. By means of a matched pair case study design of market leaders and followers in seven creative industries in the Netherlands, the present paper seeks to tackle this conundrum. It suggests that for entrepreneurial firms to develop (instead of stagnating or demising), founders need to fit in, or understand the value creation and conversion processes in vigor within their industry. For firms to grow by means of an expansion of their markets, founders need to stand out, or create resource advantages vis a vis other firms in the industry, which could lie in an internationalization or a digitalization vantage. Not despite of, but because of their quality focus, which accrues to reputation advantages and impact, creative firms succeed in growing. Lessons are drawn from how and why firms in creative industries develop and grow. These may contribute to firm growth assessment practices and process theories.&quot;,&quot;publisher&quot;:&quot;Routledge&quot;,&quot;issue&quot;:&quot;3&quot;,&quot;volume&quot;:&quot;16&quot;,&quot;container-title-short&quot;:&quot;&quot;},&quot;isTemporary&quot;:false}]},{&quot;citationID&quot;:&quot;MENDELEY_CITATION_fe6348be-48c4-42e7-bba3-d1a1d82f16be&quot;,&quot;properties&quot;:{&quot;noteIndex&quot;:0},&quot;isEdited&quot;:false,&quot;manualOverride&quot;:{&quot;isManuallyOverridden&quot;:false,&quot;citeprocText&quot;:&quot;(Kamp &amp;#38; Ruiz de Apodaca, 2023)&quot;,&quot;manualOverrideText&quot;:&quot;&quot;},&quot;citationTag&quot;:&quot;MENDELEY_CITATION_v3_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&quot;,&quot;citationItems&quot;:[{&quot;id&quot;:&quot;6bfe7b85-41c7-3b89-b401-3fa287b7606b&quot;,&quot;itemData&quot;:{&quot;type&quot;:&quot;article-journal&quot;,&quot;id&quot;:&quot;6bfe7b85-41c7-3b89-b401-3fa287b7606b&quot;,&quot;title&quot;:&quot;Leveraging (in)formal early-mover and diligent-follower advantage mechanisms to attain international niche market leadership: insights from Basque “hidden champions”&quot;,&quot;author&quot;:[{&quot;family&quot;:&quot;Kamp&quot;,&quot;given&quot;:&quot;Bart&quot;,&quot;parse-names&quot;:false,&quot;dropping-particle&quot;:&quot;&quot;,&quot;non-dropping-particle&quot;:&quot;&quot;},{&quot;family&quot;:&quot;Ruiz de Apodaca&quot;,&quot;given&quot;:&quot;Iñigo&quot;,&quot;parse-names&quot;:false,&quot;dropping-particle&quot;:&quot;&quot;,&quot;non-dropping-particle&quot;:&quot;&quot;}],&quot;container-title&quot;:&quot;Competitiveness Review&quot;,&quot;DOI&quot;:&quot;10.1108/CR-10-2022-0158&quot;,&quot;ISSN&quot;:&quot;20513143&quot;,&quot;issued&quot;:{&quot;date-parts&quot;:[[2023,11,1]]},&quot;page&quot;:&quot;1013-1045&quot;,&quot;abstract&quot;:&quot;Purpose: This paper aims to study whether international niche market leaders (INMLs) gained their leading position as early mover or diligent follower, and assess whether they leveraged hard or soft forms of technological, supply pre-emption and customer lock-in advantage mechanisms. Design/methodology/approach: Empirical material stems from qualitative and quantitative data on a sample of 20 niche companies from the Basque Country (Spain) that operate in business to business markets. Findings: The sample predominantly followed an early entrant strategy and applied soft measures to reach niche market leadership. Research limitations/implications: Findings imply that early entering fosters conquering leadership in niche markets, that pioneer advantage is easier to sustain in niches than in mainstream markets, and that soft measures are more effective in niche markets than in larger markets. A limitation to our findings is that they follow from explorative research on a sample of firms from a reduced geographic setting. Practical implications: Hidden champions and INMLs can be important sources of technological progress and economic value for the localities that host them. Therefore, despite their traditional low profile and the fact that they are not always the largest firms around, policymakers may want to pay more attention to this type of companies. Originality/value: Tot he best of the authors’ knowledge, this is the first paper to research entry timing and its outcome for market leadership with regard to niche players or hidden champions-type of firms. It introduces an original taxonomy to operationalize and distinguish between hard and soft measures to leverage advantage mechanisms related to market entry timing.&quot;,&quot;publisher&quot;:&quot;Emerald Publishing&quot;,&quot;issue&quot;:&quot;6&quot;,&quot;volume&quot;:&quot;33&quot;,&quot;container-title-short&quot;:&quot;&quot;},&quot;isTemporary&quot;:false}]},{&quot;citationID&quot;:&quot;MENDELEY_CITATION_ab6be2b1-871e-4d4b-85ed-a93b4fa50d3b&quot;,&quot;properties&quot;:{&quot;noteIndex&quot;:0},&quot;isEdited&quot;:false,&quot;manualOverride&quot;:{&quot;isManuallyOverridden&quot;:false,&quot;citeprocText&quot;:&quot;(Olatunde Ologunebi John et al., n.d.)&quot;,&quot;manualOverrideText&quot;:&quot;&quot;},&quot;citationTag&quot;:&quot;MENDELEY_CITATION_v3_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&quot;,&quot;citationItems&quot;:[{&quot;id&quot;:&quot;7e27435a-f7c7-31dd-8fb2-1e1640299172&quot;,&quot;itemData&quot;:{&quot;type&quot;:&quot;report&quot;,&quot;id&quot;:&quot;7e27435a-f7c7-31dd-8fb2-1e1640299172&quot;,&quot;title&quot;:&quot;Digital Consumer Behavior in E-commerce: A Study of Amazon and Temu's Customer Purchase Decision-Making Processes in the UK and the USA&quot;,&quot;author&quot;:[{&quot;family&quot;:&quot;Olatunde Ologunebi John&quot;,&quot;given&quot;:&quot;John&quot;,&quot;parse-names&quot;:false,&quot;dropping-particle&quot;:&quot;&quot;,&quot;non-dropping-particle&quot;:&quot;&quot;},{&quot;family&quot;:&quot;Obafemi Taiwo&quot;,&quot;given&quot;:&quot;Ebenezer&quot;,&quot;parse-names&quot;:false,&quot;dropping-particle&quot;:&quot;&quot;,&quot;non-dropping-particle&quot;:&quot;&quot;},{&quot;family&quot;:&quot;Oluwatosin Alli&quot;,&quot;given&quot;:&quot;Kazeem&quot;,&quot;parse-names&quot;:false,&quot;dropping-particle&quot;:&quot;&quot;,&quot;non-dropping-particle&quot;:&quot;&quot;}],&quot;container-title-short&quot;:&quot;&quot;},&quot;isTemporary&quot;:false}]},{&quot;citationID&quot;:&quot;MENDELEY_CITATION_2c40a852-5fef-4a7a-ba82-6732fc1ce608&quot;,&quot;properties&quot;:{&quot;noteIndex&quot;:0},&quot;isEdited&quot;:false,&quot;manualOverride&quot;:{&quot;isManuallyOverridden&quot;:false,&quot;citeprocText&quot;:&quot;(Boxenbaum &amp;#38; Battilana, 2005)&quot;,&quot;manualOverrideText&quot;:&quot;&quot;},&quot;citationTag&quot;:&quot;MENDELEY_CITATION_v3_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&quot;,&quot;citationItems&quot;:[{&quot;id&quot;:&quot;b732a8d1-1500-3ba1-92d9-c5ec4859b486&quot;,&quot;itemData&quot;:{&quot;type&quot;:&quot;article-journal&quot;,&quot;id&quot;:&quot;b732a8d1-1500-3ba1-92d9-c5ec4859b486&quot;,&quot;title&quot;:&quot;Importation as innovation: Transposing managerial practices across fields&quot;,&quot;author&quot;:[{&quot;family&quot;:&quot;Boxenbaum&quot;,&quot;given&quot;:&quot;Eva&quot;,&quot;parse-names&quot;:false,&quot;dropping-particle&quot;:&quot;&quot;,&quot;non-dropping-particle&quot;:&quot;&quot;},{&quot;family&quot;:&quot;Battilana&quot;,&quot;given&quot;:&quot;Julie&quot;,&quot;parse-names&quot;:false,&quot;dropping-particle&quot;:&quot;&quot;,&quot;non-dropping-particle&quot;:&quot;&quot;}],&quot;container-title&quot;:&quot;Strategic Organization&quot;,&quot;container-title-short&quot;:&quot;Strateg Organ&quot;,&quot;DOI&quot;:&quot;10.1177/1476127005058996&quot;,&quot;ISSN&quot;:&quot;14761270&quot;,&quot;issued&quot;:{&quot;date-parts&quot;:[[2005]]},&quot;page&quot;:&quot;355-383&quot;,&quot;abstract&quot;:&quot;This article examines transposition as a source of innovation. Transposition is the act of applying a practice from one social context to another.We trace how and why three individuals transposed the American practice of diversity management into Denmark in 2002. The analysis outlines how they came up with the idea to transpose diversity management to Denmark and what motivated them to do so. Based on our analysis, we propose an institutionalist account of innovation in which transposition across fields characterized by different dominant institutional logics plays a prominent role.We identify a number of facilitating conditions for such transposition to occur and we explain how it can subsequently lead to innovation. © 2005, Sage Publications. All rights reserved.&quot;,&quot;issue&quot;:&quot;4&quot;,&quot;volume&quot;:&quot;3&quot;},&quot;isTemporary&quot;:false}]},{&quot;citationID&quot;:&quot;MENDELEY_CITATION_532ebd4c-a10d-4deb-900b-8893b6200829&quot;,&quot;properties&quot;:{&quot;noteIndex&quot;:0},&quot;isEdited&quot;:false,&quot;manualOverride&quot;:{&quot;isManuallyOverridden&quot;:false,&quot;citeprocText&quot;:&quot;(Kim SAMPSON &amp;#38; Virimai MUGOBO, 2023)&quot;,&quot;manualOverrideText&quot;:&quot;&quot;},&quot;citationTag&quot;:&quot;MENDELEY_CITATION_v3_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&quot;,&quot;citationItems&quot;:[{&quot;id&quot;:&quot;df0c8e00-6d60-3e37-a17e-bfb3e5514edd&quot;,&quot;itemData&quot;:{&quot;type&quot;:&quot;article-journal&quot;,&quot;id&quot;:&quot;df0c8e00-6d60-3e37-a17e-bfb3e5514edd&quot;,&quot;title&quot;:&quot;Critical Success Factors for Leading Apparel E-Tailers in Cape Town, South Africa&quot;,&quot;author&quot;:[{&quot;family&quot;:&quot;Kim SAMPSON&quot;,&quot;given&quot;:&quot;Kayla&quot;,&quot;parse-names&quot;:false,&quot;dropping-particle&quot;:&quot;&quot;,&quot;non-dropping-particle&quot;:&quot;&quot;},{&quot;family&quot;:&quot;Virimai MUGOBO&quot;,&quot;given&quot;:&quot;Victor&quot;,&quot;parse-names&quot;:false,&quot;dropping-particle&quot;:&quot;&quot;,&quot;non-dropping-particle&quot;:&quot;&quot;}],&quot;container-title&quot;:&quot;Expert Journal of Marketing&quot;,&quot;ISSN&quot;:&quot;2344-6773&quot;,&quot;URL&quot;:&quot;http://Marketing.ExpertJournals.com&quot;,&quot;issued&quot;:{&quot;date-parts&quot;:[[2023]]},&quot;page&quot;:&quot;1-11&quot;,&quot;abstract&quot;:&quot;The South African retail apparel industry has and continues to undergo major digitisation. This movement better known as e-tailing has pioneered over the years and proven to be a lucrative way of trading. As a developing market, e-tailing has seen increased growth with great potential for new entrants to thrive. Only a small number of e-tailers were dominating the South African online apparel industry. In order to understand and further promote success in e-tailing, the researchers identified the need to determine the critical success factors of leading apparel e-tailers in South Africa. Identifying the CSFs proved to be an integral part of successful e-tailer survival. The objective of this study was, therefore, to establish and delve into the CSFs of both leading pure-play online apparel e-tailers and omnichannel or hybrid retailers based in Cape Town, South Africa. The study adopted a multiple case study approach and a qualitative methodology was used by employing an interpretive philosophical perspective. An exploratory design was appropriate for the study and an Inductive reasoning is a theory-building method which best explained the phenomena that are the subject of this study. The research paper further incorporated an empirical approach and the data comprised of four organisations primarily collected through semi-structured interviews from individuals that were connected to the organisations. The findings of the study revealed the most fundamental CSFs which consisted of five CSF groups, namely, 1) Business Intelligence, 2) Operations, 3) Organisational culture, 4) Business model and 5) Strategic modelling. Ultimately, the study recommended an effective growth and development framework for apparel e-tailers in Cape Town.&quot;,&quot;issue&quot;:&quot;1&quot;,&quot;volume&quot;:&quot;11&quot;,&quot;container-title-short&quot;:&quot;&quot;},&quot;isTemporary&quot;:false}]},{&quot;citationID&quot;:&quot;MENDELEY_CITATION_9f93abe2-7823-4a92-8cf2-8df183e86084&quot;,&quot;properties&quot;:{&quot;noteIndex&quot;:0},&quot;isEdited&quot;:false,&quot;manualOverride&quot;:{&quot;isManuallyOverridden&quot;:false,&quot;citeprocText&quot;:&quot;(Kim SAMPSON &amp;#38; Virimai MUGOBO, 2023)&quot;,&quot;manualOverrideText&quot;:&quot;&quot;},&quot;citationTag&quot;:&quot;MENDELEY_CITATION_v3_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&quot;,&quot;citationItems&quot;:[{&quot;id&quot;:&quot;df0c8e00-6d60-3e37-a17e-bfb3e5514edd&quot;,&quot;itemData&quot;:{&quot;type&quot;:&quot;article-journal&quot;,&quot;id&quot;:&quot;df0c8e00-6d60-3e37-a17e-bfb3e5514edd&quot;,&quot;title&quot;:&quot;Critical Success Factors for Leading Apparel E-Tailers in Cape Town, South Africa&quot;,&quot;author&quot;:[{&quot;family&quot;:&quot;Kim SAMPSON&quot;,&quot;given&quot;:&quot;Kayla&quot;,&quot;parse-names&quot;:false,&quot;dropping-particle&quot;:&quot;&quot;,&quot;non-dropping-particle&quot;:&quot;&quot;},{&quot;family&quot;:&quot;Virimai MUGOBO&quot;,&quot;given&quot;:&quot;Victor&quot;,&quot;parse-names&quot;:false,&quot;dropping-particle&quot;:&quot;&quot;,&quot;non-dropping-particle&quot;:&quot;&quot;}],&quot;container-title&quot;:&quot;Expert Journal of Marketing&quot;,&quot;ISSN&quot;:&quot;2344-6773&quot;,&quot;URL&quot;:&quot;http://Marketing.ExpertJournals.com&quot;,&quot;issued&quot;:{&quot;date-parts&quot;:[[2023]]},&quot;page&quot;:&quot;1-11&quot;,&quot;abstract&quot;:&quot;The South African retail apparel industry has and continues to undergo major digitisation. This movement better known as e-tailing has pioneered over the years and proven to be a lucrative way of trading. As a developing market, e-tailing has seen increased growth with great potential for new entrants to thrive. Only a small number of e-tailers were dominating the South African online apparel industry. In order to understand and further promote success in e-tailing, the researchers identified the need to determine the critical success factors of leading apparel e-tailers in South Africa. Identifying the CSFs proved to be an integral part of successful e-tailer survival. The objective of this study was, therefore, to establish and delve into the CSFs of both leading pure-play online apparel e-tailers and omnichannel or hybrid retailers based in Cape Town, South Africa. The study adopted a multiple case study approach and a qualitative methodology was used by employing an interpretive philosophical perspective. An exploratory design was appropriate for the study and an Inductive reasoning is a theory-building method which best explained the phenomena that are the subject of this study. The research paper further incorporated an empirical approach and the data comprised of four organisations primarily collected through semi-structured interviews from individuals that were connected to the organisations. The findings of the study revealed the most fundamental CSFs which consisted of five CSF groups, namely, 1) Business Intelligence, 2) Operations, 3) Organisational culture, 4) Business model and 5) Strategic modelling. Ultimately, the study recommended an effective growth and development framework for apparel e-tailers in Cape Town.&quot;,&quot;issue&quot;:&quot;1&quot;,&quot;volume&quot;:&quot;11&quot;,&quot;container-title-short&quot;:&quot;&quot;},&quot;isTemporary&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{A4D5EC15-D7B3-460A-85E4-DDD214B033DC}</b:Guid>
    <b:RefOrder>1</b:RefOrder>
  </b:Source>
  <b:Source>
    <b:Tag>Placeholder2</b:Tag>
    <b:SourceType>JournalArticle</b:SourceType>
    <b:Guid>{01F4EC7C-5C04-45F0-ABE1-3FD12D54A59B}</b:Guid>
    <b:RefOrder>2</b:RefOrder>
  </b:Source>
</b:Sources>
</file>

<file path=customXml/itemProps1.xml><?xml version="1.0" encoding="utf-8"?>
<ds:datastoreItem xmlns:ds="http://schemas.openxmlformats.org/officeDocument/2006/customXml" ds:itemID="{1167D0DE-A4BE-4AC9-BCA2-C88EC416D8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2541</Words>
  <Characters>16475</Characters>
  <Application>Microsoft Office Word</Application>
  <DocSecurity>0</DocSecurity>
  <Lines>137</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farjana.uwtsd@gmail.com</cp:lastModifiedBy>
  <cp:revision>2</cp:revision>
  <dcterms:created xsi:type="dcterms:W3CDTF">2025-03-19T21:19:00Z</dcterms:created>
  <dcterms:modified xsi:type="dcterms:W3CDTF">2025-03-19T21:19:00Z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72a5359c4633f1c71df8a1b550166398e5d3a52246d4c335a94f4920435ddaaa</vt:lpwstr>
  </property>
</Properties>
</file>