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86E68C5" w:rsidP="686E68C5" w:rsidRDefault="686E68C5" w14:paraId="1CBE0FA3" w14:textId="139AAE2D">
      <w:pPr>
        <w:pStyle w:val="Normal"/>
        <w:suppressLineNumbers w:val="0"/>
        <w:bidi w:val="0"/>
        <w:spacing w:before="0" w:beforeAutospacing="off" w:after="160" w:afterAutospacing="off" w:line="279" w:lineRule="auto"/>
        <w:ind w:left="0" w:right="0"/>
        <w:jc w:val="left"/>
      </w:pPr>
    </w:p>
    <w:tbl>
      <w:tblPr>
        <w:tblStyle w:val="TableGrid"/>
        <w:tblW w:w="0" w:type="auto"/>
        <w:tblLayout w:type="fixed"/>
        <w:tblLook w:val="06A0" w:firstRow="1" w:lastRow="0" w:firstColumn="1" w:lastColumn="0" w:noHBand="1" w:noVBand="1"/>
      </w:tblPr>
      <w:tblGrid>
        <w:gridCol w:w="4508"/>
        <w:gridCol w:w="4628"/>
      </w:tblGrid>
      <w:tr w:rsidR="686E68C5" w:rsidTr="686E68C5" w14:paraId="4C348B1A">
        <w:trPr>
          <w:trHeight w:val="1584"/>
        </w:trPr>
        <w:tc>
          <w:tcPr>
            <w:tcW w:w="4508" w:type="dxa"/>
            <w:tcMar/>
          </w:tcPr>
          <w:p w:rsidR="45D4DBA7" w:rsidP="686E68C5" w:rsidRDefault="45D4DBA7" w14:paraId="6117A4F3" w14:textId="7E0AB087">
            <w:pPr>
              <w:pStyle w:val="Normal"/>
              <w:rPr>
                <w:rFonts w:ascii="Arial Nova" w:hAnsi="Arial Nova" w:eastAsia="Arial Nova" w:cs="Arial Nova"/>
                <w:sz w:val="40"/>
                <w:szCs w:val="40"/>
              </w:rPr>
            </w:pPr>
            <w:r w:rsidRPr="686E68C5" w:rsidR="45D4DBA7">
              <w:rPr>
                <w:rFonts w:ascii="Arial Nova" w:hAnsi="Arial Nova" w:eastAsia="Arial Nova" w:cs="Arial Nova"/>
                <w:sz w:val="40"/>
                <w:szCs w:val="40"/>
              </w:rPr>
              <w:t>Problem Solving</w:t>
            </w:r>
          </w:p>
        </w:tc>
        <w:tc>
          <w:tcPr>
            <w:tcW w:w="4628" w:type="dxa"/>
            <w:tcMar/>
          </w:tcPr>
          <w:p w:rsidR="45D4DBA7" w:rsidP="686E68C5" w:rsidRDefault="45D4DBA7" w14:paraId="594F60AA" w14:textId="0624EF30">
            <w:pPr>
              <w:pStyle w:val="Normal"/>
              <w:rPr>
                <w:rFonts w:ascii="Arial Nova" w:hAnsi="Arial Nova" w:eastAsia="Arial Nova" w:cs="Arial Nova"/>
                <w:sz w:val="40"/>
                <w:szCs w:val="40"/>
              </w:rPr>
            </w:pPr>
            <w:r w:rsidRPr="686E68C5" w:rsidR="45D4DBA7">
              <w:rPr>
                <w:rFonts w:ascii="Arial Nova" w:hAnsi="Arial Nova" w:eastAsia="Arial Nova" w:cs="Arial Nova"/>
                <w:sz w:val="40"/>
                <w:szCs w:val="40"/>
              </w:rPr>
              <w:t>Chris Rogers</w:t>
            </w:r>
          </w:p>
        </w:tc>
      </w:tr>
      <w:tr w:rsidR="686E68C5" w:rsidTr="686E68C5" w14:paraId="2A9A430D">
        <w:trPr>
          <w:trHeight w:val="2016"/>
        </w:trPr>
        <w:tc>
          <w:tcPr>
            <w:tcW w:w="4508" w:type="dxa"/>
            <w:tcMar/>
          </w:tcPr>
          <w:p w:rsidR="45D4DBA7" w:rsidP="686E68C5" w:rsidRDefault="45D4DBA7" w14:paraId="495DA2C6" w14:textId="294F25FB">
            <w:pPr>
              <w:pStyle w:val="Normal"/>
              <w:rPr>
                <w:rFonts w:ascii="Arial Nova" w:hAnsi="Arial Nova" w:eastAsia="Arial Nova" w:cs="Arial Nova"/>
                <w:sz w:val="40"/>
                <w:szCs w:val="40"/>
              </w:rPr>
            </w:pPr>
            <w:r w:rsidRPr="686E68C5" w:rsidR="45D4DBA7">
              <w:rPr>
                <w:rFonts w:ascii="Arial Nova" w:hAnsi="Arial Nova" w:eastAsia="Arial Nova" w:cs="Arial Nova"/>
                <w:sz w:val="40"/>
                <w:szCs w:val="40"/>
              </w:rPr>
              <w:t xml:space="preserve">Shoplifting in </w:t>
            </w:r>
            <w:r w:rsidRPr="686E68C5" w:rsidR="45D4DBA7">
              <w:rPr>
                <w:rFonts w:ascii="Arial Nova" w:hAnsi="Arial Nova" w:eastAsia="Arial Nova" w:cs="Arial Nova"/>
                <w:sz w:val="40"/>
                <w:szCs w:val="40"/>
              </w:rPr>
              <w:t>the</w:t>
            </w:r>
            <w:r w:rsidRPr="686E68C5" w:rsidR="45D4DBA7">
              <w:rPr>
                <w:rFonts w:ascii="Arial Nova" w:hAnsi="Arial Nova" w:eastAsia="Arial Nova" w:cs="Arial Nova"/>
                <w:sz w:val="40"/>
                <w:szCs w:val="40"/>
              </w:rPr>
              <w:t xml:space="preserve"> U K</w:t>
            </w:r>
          </w:p>
        </w:tc>
        <w:tc>
          <w:tcPr>
            <w:tcW w:w="4628" w:type="dxa"/>
            <w:tcMar/>
          </w:tcPr>
          <w:p w:rsidR="45D4DBA7" w:rsidP="686E68C5" w:rsidRDefault="45D4DBA7" w14:paraId="3E48E517" w14:textId="3C24EB19">
            <w:pPr>
              <w:pStyle w:val="Normal"/>
              <w:rPr>
                <w:rFonts w:ascii="Arial Nova" w:hAnsi="Arial Nova" w:eastAsia="Arial Nova" w:cs="Arial Nova"/>
                <w:sz w:val="40"/>
                <w:szCs w:val="40"/>
              </w:rPr>
            </w:pPr>
            <w:r w:rsidRPr="686E68C5" w:rsidR="45D4DBA7">
              <w:rPr>
                <w:rFonts w:ascii="Arial Nova" w:hAnsi="Arial Nova" w:eastAsia="Arial Nova" w:cs="Arial Nova"/>
                <w:sz w:val="40"/>
                <w:szCs w:val="40"/>
              </w:rPr>
              <w:t>Summary</w:t>
            </w:r>
          </w:p>
        </w:tc>
      </w:tr>
      <w:tr w:rsidR="686E68C5" w:rsidTr="686E68C5" w14:paraId="3230C5A9">
        <w:trPr>
          <w:trHeight w:val="2160"/>
        </w:trPr>
        <w:tc>
          <w:tcPr>
            <w:tcW w:w="4508" w:type="dxa"/>
            <w:tcMar/>
          </w:tcPr>
          <w:p w:rsidR="45D4DBA7" w:rsidP="686E68C5" w:rsidRDefault="45D4DBA7" w14:paraId="54832147" w14:textId="6E503517">
            <w:pPr>
              <w:pStyle w:val="Normal"/>
              <w:rPr>
                <w:rFonts w:ascii="Arial Nova" w:hAnsi="Arial Nova" w:eastAsia="Arial Nova" w:cs="Arial Nova"/>
                <w:sz w:val="40"/>
                <w:szCs w:val="40"/>
              </w:rPr>
            </w:pPr>
            <w:r w:rsidRPr="686E68C5" w:rsidR="45D4DBA7">
              <w:rPr>
                <w:rFonts w:ascii="Arial Nova" w:hAnsi="Arial Nova" w:eastAsia="Arial Nova" w:cs="Arial Nova"/>
                <w:sz w:val="40"/>
                <w:szCs w:val="40"/>
              </w:rPr>
              <w:t>Daniel Paval</w:t>
            </w:r>
          </w:p>
        </w:tc>
        <w:tc>
          <w:tcPr>
            <w:tcW w:w="4628" w:type="dxa"/>
            <w:tcMar/>
          </w:tcPr>
          <w:p w:rsidR="45D4DBA7" w:rsidP="686E68C5" w:rsidRDefault="45D4DBA7" w14:paraId="1959B7E7" w14:textId="3B67E9D0">
            <w:pPr>
              <w:pStyle w:val="Normal"/>
              <w:rPr>
                <w:rFonts w:ascii="Arial Nova" w:hAnsi="Arial Nova" w:eastAsia="Arial Nova" w:cs="Arial Nova"/>
                <w:sz w:val="40"/>
                <w:szCs w:val="40"/>
              </w:rPr>
            </w:pPr>
            <w:r w:rsidRPr="686E68C5" w:rsidR="45D4DBA7">
              <w:rPr>
                <w:rFonts w:ascii="Arial Nova" w:hAnsi="Arial Nova" w:eastAsia="Arial Nova" w:cs="Arial Nova"/>
                <w:sz w:val="40"/>
                <w:szCs w:val="40"/>
              </w:rPr>
              <w:t>Student ID 2410789</w:t>
            </w:r>
          </w:p>
        </w:tc>
      </w:tr>
    </w:tbl>
    <w:p w:rsidR="686E68C5" w:rsidRDefault="686E68C5" w14:paraId="21C171A6" w14:textId="60C3092E"/>
    <w:p w:rsidR="686E68C5" w:rsidRDefault="686E68C5" w14:paraId="32B74DE7" w14:textId="1BB1C3F4"/>
    <w:p w:rsidR="686E68C5" w:rsidRDefault="686E68C5" w14:paraId="2F008753" w14:textId="1D55E1DC"/>
    <w:p w:rsidR="686E68C5" w:rsidRDefault="686E68C5" w14:paraId="560BF166" w14:textId="05E2F576"/>
    <w:p w:rsidR="686E68C5" w:rsidRDefault="686E68C5" w14:paraId="1DCEE01C" w14:textId="774EDE1A"/>
    <w:p w:rsidR="686E68C5" w:rsidRDefault="686E68C5" w14:paraId="118AC041" w14:textId="19AA16DA"/>
    <w:p w:rsidR="686E68C5" w:rsidRDefault="686E68C5" w14:paraId="06AB117D" w14:textId="2C2F0407"/>
    <w:p w:rsidR="686E68C5" w:rsidRDefault="686E68C5" w14:paraId="279D80DF" w14:textId="3B856BE0"/>
    <w:p w:rsidR="686E68C5" w:rsidRDefault="686E68C5" w14:paraId="31A55B36" w14:textId="24613420"/>
    <w:p w:rsidR="686E68C5" w:rsidRDefault="686E68C5" w14:paraId="79994465" w14:textId="11A0E3A0"/>
    <w:p w:rsidR="686E68C5" w:rsidRDefault="686E68C5" w14:paraId="6D34A4F7" w14:textId="385D1947"/>
    <w:p w:rsidR="686E68C5" w:rsidRDefault="686E68C5" w14:paraId="1600882C" w14:textId="3F399DB8"/>
    <w:p w:rsidR="686E68C5" w:rsidRDefault="686E68C5" w14:paraId="5E58DA7B" w14:textId="3B36C2BE"/>
    <w:p w:rsidR="686E68C5" w:rsidRDefault="686E68C5" w14:paraId="40E1DDA6" w14:textId="14ECA284"/>
    <w:p w:rsidR="686E68C5" w:rsidRDefault="686E68C5" w14:paraId="37FB78D7" w14:textId="6AE02724"/>
    <w:p w:rsidR="686E68C5" w:rsidRDefault="686E68C5" w14:paraId="14B40058" w14:textId="31E27F41"/>
    <w:p w:rsidR="6AB8872B" w:rsidP="686E68C5" w:rsidRDefault="6AB8872B" w14:paraId="31C0DC78" w14:textId="0C513FDA">
      <w:pPr>
        <w:pStyle w:val="Title"/>
        <w:spacing w:after="80" w:line="24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686E68C5" w:rsidR="6AB8872B">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 xml:space="preserve">      Shoplifting in the UK</w:t>
      </w:r>
    </w:p>
    <w:p w:rsidR="6AB8872B" w:rsidP="686E68C5" w:rsidRDefault="6AB8872B" w14:paraId="37028AE6" w14:textId="5B14243D">
      <w:pPr>
        <w:pStyle w:val="Heading1"/>
        <w:keepNext w:val="1"/>
        <w:keepLines w:val="1"/>
        <w:spacing w:before="360" w:after="80"/>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686E68C5" w:rsidR="6AB8872B">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Summary</w:t>
      </w:r>
    </w:p>
    <w:p w:rsidR="6AB8872B" w:rsidP="686E68C5" w:rsidRDefault="6AB8872B" w14:paraId="12E1D178" w14:textId="72CAA329">
      <w:pPr>
        <w:rPr>
          <w:rFonts w:ascii="Aptos" w:hAnsi="Aptos" w:eastAsia="Aptos" w:cs="Aptos"/>
          <w:b w:val="0"/>
          <w:bCs w:val="0"/>
          <w:i w:val="0"/>
          <w:iCs w:val="0"/>
          <w:caps w:val="0"/>
          <w:smallCaps w:val="0"/>
          <w:noProof w:val="0"/>
          <w:color w:val="000000" w:themeColor="text1" w:themeTint="FF" w:themeShade="FF"/>
          <w:sz w:val="24"/>
          <w:szCs w:val="24"/>
          <w:lang w:val="en-GB"/>
        </w:rPr>
      </w:pPr>
      <w:r w:rsidRPr="686E68C5" w:rsidR="6AB8872B">
        <w:rPr>
          <w:rFonts w:ascii="Aptos" w:hAnsi="Aptos" w:eastAsia="Aptos" w:cs="Aptos"/>
          <w:b w:val="0"/>
          <w:bCs w:val="0"/>
          <w:i w:val="0"/>
          <w:iCs w:val="0"/>
          <w:caps w:val="0"/>
          <w:smallCaps w:val="0"/>
          <w:noProof w:val="0"/>
          <w:color w:val="000000" w:themeColor="text1" w:themeTint="FF" w:themeShade="FF"/>
          <w:sz w:val="24"/>
          <w:szCs w:val="24"/>
          <w:lang w:val="en-GB"/>
        </w:rPr>
        <w:t>Shoplifting is a persistent problem in the UK. With wide-ranging implication for retailers, law enforcement and society.</w:t>
      </w:r>
    </w:p>
    <w:p w:rsidR="6AB8872B" w:rsidP="686E68C5" w:rsidRDefault="6AB8872B" w14:paraId="29ED5F67" w14:textId="70C6F591">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Shoplifting. Also known as theft from stores. It is also a global issue that affects both large and small businesses, causing significant financial losses.</w:t>
      </w:r>
    </w:p>
    <w:p w:rsidR="6AB8872B" w:rsidP="686E68C5" w:rsidRDefault="6AB8872B" w14:paraId="61F02D60" w14:textId="572C3075">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According. To Hayes (2012) “shoplifting is one of the most common forms of property crime and has a direct impact on consumer prices.”</w:t>
      </w:r>
    </w:p>
    <w:p w:rsidR="6AB8872B" w:rsidP="686E68C5" w:rsidRDefault="6AB8872B" w14:paraId="688A49EC" w14:textId="3A92301B">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This practise involves taking goods from a store without paying for them. motivated by various causes, such as impulsivity, financial difficulties, or medical problems as a claptoman or need for adrenaline.</w:t>
      </w:r>
    </w:p>
    <w:p w:rsidR="6AB8872B" w:rsidP="686E68C5" w:rsidRDefault="6AB8872B" w14:paraId="3D133767" w14:textId="3578FD5A">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“Studies show that approximatively 10% of the population had shoplifted at least once in their lifetime.” (Turner 2015).</w:t>
      </w:r>
    </w:p>
    <w:p w:rsidR="6AB8872B" w:rsidP="686E68C5" w:rsidRDefault="6AB8872B" w14:paraId="3CE67088" w14:textId="3C5A1A60">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Some of the most affected industries include clothing, retail, electronics, and cosmetics.</w:t>
      </w:r>
    </w:p>
    <w:p w:rsidR="6AB8872B" w:rsidP="686E68C5" w:rsidRDefault="6AB8872B" w14:paraId="4EB672CD" w14:textId="0EB8F976">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Most researchers who have studied this phenomenon agree that both psychological, and social factors contribute to this behaviour.</w:t>
      </w:r>
    </w:p>
    <w:p w:rsidR="6AB8872B" w:rsidP="686E68C5" w:rsidRDefault="6AB8872B" w14:paraId="29D80B3C" w14:textId="500CE593">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Klemke (1992) “shoplifting is often an expression of social rebellion or personal dissatisfaction, especially among teenagers.”,</w:t>
      </w:r>
    </w:p>
    <w:p w:rsidR="6AB8872B" w:rsidP="686E68C5" w:rsidRDefault="6AB8872B" w14:paraId="4EC4C46B" w14:textId="5531B9F0">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Additionally, there is a significant difference between occasional shoplifters and repeat offenders. The former are usually individuals with no criminal history, while the latter may be considered professional thieves.</w:t>
      </w:r>
    </w:p>
    <w:p w:rsidR="6AB8872B" w:rsidP="686E68C5" w:rsidRDefault="6AB8872B" w14:paraId="59E6404D" w14:textId="7EC0FF65">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From psychological perspective. Coleman (1987)” Shoplifting can be a response to stress or anxiety, providing a temporary sense of control and satisfaction.”</w:t>
      </w:r>
    </w:p>
    <w:p w:rsidR="6AB8872B" w:rsidP="686E68C5" w:rsidRDefault="6AB8872B" w14:paraId="6584872E" w14:textId="60C0E4CE">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However, this behaviour comes with significant risks. Including fines, criminal penalties, and damage to personal reputation.</w:t>
      </w:r>
    </w:p>
    <w:p w:rsidR="6AB8872B" w:rsidP="686E68C5" w:rsidRDefault="6AB8872B" w14:paraId="150D9C6C" w14:textId="4F43F514">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issue affects businesses of all sizes, from large retailers to small independent shops, and results and significant financial losses. Recent data indicates that shoplifting incidents have increased partly due to economic pressure, making it a growing concern for both the retail industry and the criminal justice service. The financial cost. </w:t>
      </w:r>
      <w:r w:rsidRPr="686E68C5" w:rsidR="6AB8872B">
        <w:rPr>
          <w:rFonts w:ascii="Arial Nova" w:hAnsi="Arial Nova" w:eastAsia="Arial Nova" w:cs="Arial Nova"/>
          <w:b w:val="0"/>
          <w:bCs w:val="0"/>
          <w:i w:val="0"/>
          <w:iCs w:val="0"/>
          <w:caps w:val="0"/>
          <w:smallCaps w:val="0"/>
          <w:strike w:val="1"/>
          <w:noProof w:val="0"/>
          <w:color w:val="000000" w:themeColor="text1" w:themeTint="FF" w:themeShade="FF"/>
          <w:sz w:val="24"/>
          <w:szCs w:val="24"/>
          <w:u w:val="none"/>
          <w:lang w:val="en-GB"/>
        </w:rPr>
        <w:t>of</w:t>
      </w: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Shoplifting is staggering with retail crime costing businesses billions of pounds every year. Small retailers are especially vulnerable as they lack the resources to implement comprehensive security system. Economic factors such as rising inflation and the cost-of-living crisis. Have contributed to the increase of shoplifting with some individuals driven to theft out of financial desperation.</w:t>
      </w:r>
    </w:p>
    <w:p w:rsidR="6AB8872B" w:rsidP="686E68C5" w:rsidRDefault="6AB8872B" w14:paraId="1D8300F9" w14:textId="7F7E48D1">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Regarding the economic impact, the losses caused by shoplifting are substantial. The Global Retail Theft Barometer. (2020) estimates that retail businesses lose billions of dollars annually due to theft. To reduce this phenomenon many stores have invested in advanced security technologies and prevention programmes.</w:t>
      </w:r>
    </w:p>
    <w:p w:rsidR="6AB8872B" w:rsidP="686E68C5" w:rsidRDefault="6AB8872B" w14:paraId="483D00DE" w14:textId="5E234108">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“Preventing shoplifting requires a combination of close surveillance, staff training and implementing modern technologies such as video monitoring system and RFID tags", Smith and Clarke (2019). However, no measure is completely effective and public educations remains essential to reduce these behaviours.</w:t>
      </w:r>
    </w:p>
    <w:p w:rsidR="6AB8872B" w:rsidP="686E68C5" w:rsidRDefault="6AB8872B" w14:paraId="063E3F05" w14:textId="34B3B897">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Community policing and partnership between businesses and local authorities have also proven effective. Raising public awareness and offering support to vulnerable individuals are essential strategies in tackling the underlying causes of shoplifting. Addressing shoplifting requires a combination of preventive measures, law enforcement action, and community support. By adopting a balanced and collaborative approach it is possible to reduce shoplifting and create a safer retail and their environment for all.</w:t>
      </w:r>
    </w:p>
    <w:p w:rsidR="6AB8872B" w:rsidP="686E68C5" w:rsidRDefault="6AB8872B" w14:paraId="200AF173" w14:textId="72E750BD">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6E68C5" w:rsidR="6AB8872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Shoplifting is a complex issue influenced by personal, social, and economic factors. </w:t>
      </w:r>
    </w:p>
    <w:p w:rsidR="686E68C5" w:rsidP="686E68C5" w:rsidRDefault="686E68C5" w14:paraId="1DCF339C" w14:textId="3A9358BE">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86E68C5" w:rsidRDefault="686E68C5" w14:paraId="0929F656" w14:textId="382D596D"/>
    <w:p w:rsidR="686E68C5" w:rsidRDefault="686E68C5" w14:paraId="46BF8CF8" w14:textId="5DA2C9A9"/>
    <w:p w:rsidR="686E68C5" w:rsidRDefault="686E68C5" w14:paraId="0CE7CA21" w14:textId="083CBA6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628A19"/>
    <w:rsid w:val="0293FD12"/>
    <w:rsid w:val="112995A9"/>
    <w:rsid w:val="1C1E98CA"/>
    <w:rsid w:val="1F8C52F4"/>
    <w:rsid w:val="2E628A19"/>
    <w:rsid w:val="319A44B1"/>
    <w:rsid w:val="3704A00B"/>
    <w:rsid w:val="3B21A8F9"/>
    <w:rsid w:val="45D4DBA7"/>
    <w:rsid w:val="46788E7B"/>
    <w:rsid w:val="5A685B0A"/>
    <w:rsid w:val="686E68C5"/>
    <w:rsid w:val="6AB88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107A6"/>
  <w15:chartTrackingRefBased/>
  <w15:docId w15:val="{36DDCF73-E947-4A61-BEA7-B3BC0FBC98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Marius Paval (2410789)</dc:creator>
  <keywords/>
  <dc:description/>
  <lastModifiedBy>Daniel Marius Paval (2410789)</lastModifiedBy>
  <revision>2</revision>
  <dcterms:created xsi:type="dcterms:W3CDTF">2025-02-14T13:44:06.9029742Z</dcterms:created>
  <dcterms:modified xsi:type="dcterms:W3CDTF">2025-02-14T13:51:33.3587144Z</dcterms:modified>
</coreProperties>
</file>