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5CCD6E" w14:textId="77777777" w:rsidR="00B110F6" w:rsidRPr="008D2341" w:rsidRDefault="00B110F6" w:rsidP="00662DE5">
      <w:pPr>
        <w:spacing w:line="480" w:lineRule="auto"/>
        <w:ind w:left="1440"/>
        <w:rPr>
          <w:color w:val="000000" w:themeColor="text1"/>
          <w:sz w:val="24"/>
          <w:szCs w:val="24"/>
        </w:rPr>
      </w:pPr>
      <w:r w:rsidRPr="008D2341">
        <w:rPr>
          <w:color w:val="000000" w:themeColor="text1"/>
          <w:sz w:val="24"/>
          <w:szCs w:val="24"/>
        </w:rPr>
        <w:t>Student Number 2114731</w:t>
      </w:r>
    </w:p>
    <w:p w14:paraId="3F41D94A" w14:textId="77777777" w:rsidR="00B110F6" w:rsidRPr="008D2341" w:rsidRDefault="00B110F6" w:rsidP="00662DE5">
      <w:pPr>
        <w:spacing w:line="480" w:lineRule="auto"/>
        <w:ind w:left="1440"/>
        <w:rPr>
          <w:color w:val="000000" w:themeColor="text1"/>
          <w:sz w:val="24"/>
          <w:szCs w:val="24"/>
        </w:rPr>
      </w:pPr>
    </w:p>
    <w:p w14:paraId="5C39CE1D" w14:textId="2E0784F1" w:rsidR="00B110F6" w:rsidRPr="008D2341" w:rsidRDefault="00B110F6" w:rsidP="00662DE5">
      <w:pPr>
        <w:spacing w:line="480" w:lineRule="auto"/>
        <w:ind w:left="1440"/>
        <w:rPr>
          <w:color w:val="000000" w:themeColor="text1"/>
          <w:sz w:val="24"/>
          <w:szCs w:val="24"/>
        </w:rPr>
      </w:pPr>
      <w:r w:rsidRPr="008D2341">
        <w:rPr>
          <w:color w:val="000000" w:themeColor="text1"/>
          <w:sz w:val="24"/>
          <w:szCs w:val="24"/>
        </w:rPr>
        <w:t xml:space="preserve">Module </w:t>
      </w:r>
      <w:r w:rsidR="00BD323D">
        <w:rPr>
          <w:color w:val="000000" w:themeColor="text1"/>
          <w:sz w:val="24"/>
          <w:szCs w:val="24"/>
        </w:rPr>
        <w:t>BMH7014</w:t>
      </w:r>
    </w:p>
    <w:p w14:paraId="30A50D65" w14:textId="77777777" w:rsidR="00B110F6" w:rsidRPr="008D2341" w:rsidRDefault="00B110F6" w:rsidP="00662DE5">
      <w:pPr>
        <w:spacing w:line="480" w:lineRule="auto"/>
        <w:rPr>
          <w:color w:val="000000" w:themeColor="text1"/>
          <w:sz w:val="24"/>
          <w:szCs w:val="24"/>
        </w:rPr>
      </w:pPr>
    </w:p>
    <w:p w14:paraId="46FFB3E2" w14:textId="448DFA13" w:rsidR="00B110F6" w:rsidRPr="008D2341" w:rsidRDefault="00B110F6" w:rsidP="00662DE5">
      <w:pPr>
        <w:spacing w:line="480" w:lineRule="auto"/>
        <w:ind w:left="1440"/>
        <w:rPr>
          <w:color w:val="000000" w:themeColor="text1"/>
          <w:sz w:val="24"/>
          <w:szCs w:val="24"/>
        </w:rPr>
      </w:pPr>
      <w:r w:rsidRPr="008D2341">
        <w:rPr>
          <w:color w:val="000000" w:themeColor="text1"/>
          <w:sz w:val="24"/>
          <w:szCs w:val="24"/>
        </w:rPr>
        <w:t>A Report into the</w:t>
      </w:r>
      <w:r w:rsidR="00BD323D">
        <w:rPr>
          <w:color w:val="000000" w:themeColor="text1"/>
          <w:sz w:val="24"/>
          <w:szCs w:val="24"/>
        </w:rPr>
        <w:t xml:space="preserve"> findings of the </w:t>
      </w:r>
      <w:r w:rsidR="008B1691">
        <w:rPr>
          <w:color w:val="000000" w:themeColor="text1"/>
          <w:sz w:val="24"/>
          <w:szCs w:val="24"/>
        </w:rPr>
        <w:t>research</w:t>
      </w:r>
      <w:r w:rsidR="00BD323D">
        <w:rPr>
          <w:color w:val="000000" w:themeColor="text1"/>
          <w:sz w:val="24"/>
          <w:szCs w:val="24"/>
        </w:rPr>
        <w:t xml:space="preserve"> into </w:t>
      </w:r>
    </w:p>
    <w:p w14:paraId="5AA4B6EC" w14:textId="77777777" w:rsidR="00B110F6" w:rsidRPr="008D2341" w:rsidRDefault="00B110F6" w:rsidP="00662DE5">
      <w:pPr>
        <w:spacing w:line="480" w:lineRule="auto"/>
        <w:ind w:left="1440"/>
        <w:rPr>
          <w:color w:val="000000" w:themeColor="text1"/>
          <w:sz w:val="24"/>
          <w:szCs w:val="24"/>
        </w:rPr>
      </w:pPr>
    </w:p>
    <w:p w14:paraId="7C0A630F" w14:textId="754D82FA" w:rsidR="00B110F6" w:rsidRPr="008D2341" w:rsidRDefault="00B110F6" w:rsidP="00662DE5">
      <w:pPr>
        <w:spacing w:line="480" w:lineRule="auto"/>
        <w:ind w:left="1440"/>
        <w:rPr>
          <w:color w:val="000000" w:themeColor="text1"/>
          <w:sz w:val="24"/>
          <w:szCs w:val="24"/>
        </w:rPr>
      </w:pPr>
      <w:r w:rsidRPr="008D2341">
        <w:rPr>
          <w:color w:val="000000" w:themeColor="text1"/>
          <w:sz w:val="24"/>
          <w:szCs w:val="24"/>
        </w:rPr>
        <w:t xml:space="preserve">Word Count </w:t>
      </w:r>
      <w:r w:rsidR="008B1691">
        <w:rPr>
          <w:color w:val="000000" w:themeColor="text1"/>
          <w:sz w:val="24"/>
          <w:szCs w:val="24"/>
        </w:rPr>
        <w:t>2750</w:t>
      </w:r>
    </w:p>
    <w:p w14:paraId="358722CC" w14:textId="77777777" w:rsidR="00B110F6" w:rsidRDefault="00B110F6" w:rsidP="00662DE5">
      <w:pPr>
        <w:rPr>
          <w:color w:val="70AD47" w:themeColor="accent6"/>
          <w:u w:val="single"/>
        </w:rPr>
      </w:pPr>
    </w:p>
    <w:p w14:paraId="1C4EB8C3" w14:textId="77777777" w:rsidR="00B110F6" w:rsidRDefault="00B110F6" w:rsidP="00662DE5">
      <w:pPr>
        <w:rPr>
          <w:color w:val="70AD47" w:themeColor="accent6"/>
          <w:u w:val="single"/>
        </w:rPr>
      </w:pPr>
    </w:p>
    <w:p w14:paraId="1312E3B7" w14:textId="77777777" w:rsidR="00B110F6" w:rsidRDefault="00B110F6" w:rsidP="00662DE5">
      <w:pPr>
        <w:rPr>
          <w:color w:val="70AD47" w:themeColor="accent6"/>
          <w:u w:val="single"/>
        </w:rPr>
      </w:pPr>
    </w:p>
    <w:p w14:paraId="56B692E9" w14:textId="77777777" w:rsidR="00B110F6" w:rsidRDefault="00B110F6" w:rsidP="00662DE5">
      <w:pPr>
        <w:rPr>
          <w:color w:val="70AD47" w:themeColor="accent6"/>
          <w:u w:val="single"/>
        </w:rPr>
      </w:pPr>
      <w:r w:rsidRPr="00847FA4">
        <w:rPr>
          <w:noProof/>
          <w:color w:val="000000" w:themeColor="text1"/>
          <w:u w:val="single"/>
        </w:rPr>
        <w:drawing>
          <wp:anchor distT="0" distB="0" distL="114300" distR="114300" simplePos="0" relativeHeight="251658240" behindDoc="0" locked="0" layoutInCell="1" allowOverlap="1" wp14:anchorId="720912ED" wp14:editId="6127FDAA">
            <wp:simplePos x="0" y="0"/>
            <wp:positionH relativeFrom="column">
              <wp:posOffset>72500</wp:posOffset>
            </wp:positionH>
            <wp:positionV relativeFrom="paragraph">
              <wp:posOffset>179905</wp:posOffset>
            </wp:positionV>
            <wp:extent cx="5652000" cy="3417120"/>
            <wp:effectExtent l="0" t="0" r="0" b="0"/>
            <wp:wrapTopAndBottom/>
            <wp:docPr id="2" name="Picture 2" descr="A digital balance scale using circ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digital balance scale using circles"/>
                    <pic:cNvPicPr/>
                  </pic:nvPicPr>
                  <pic:blipFill>
                    <a:blip r:embed="rId5" cstate="print">
                      <a:extLst>
                        <a:ext uri="{28A0092B-C50C-407E-A947-70E740481C1C}">
                          <a14:useLocalDpi xmlns:a14="http://schemas.microsoft.com/office/drawing/2010/main" val="0"/>
                        </a:ext>
                      </a:extLst>
                    </a:blip>
                    <a:stretch>
                      <a:fillRect/>
                    </a:stretch>
                  </pic:blipFill>
                  <pic:spPr>
                    <a:xfrm>
                      <a:off x="0" y="0"/>
                      <a:ext cx="5652000" cy="3417120"/>
                    </a:xfrm>
                    <a:prstGeom prst="rect">
                      <a:avLst/>
                    </a:prstGeom>
                  </pic:spPr>
                </pic:pic>
              </a:graphicData>
            </a:graphic>
            <wp14:sizeRelH relativeFrom="margin">
              <wp14:pctWidth>0</wp14:pctWidth>
            </wp14:sizeRelH>
            <wp14:sizeRelV relativeFrom="margin">
              <wp14:pctHeight>0</wp14:pctHeight>
            </wp14:sizeRelV>
          </wp:anchor>
        </w:drawing>
      </w:r>
    </w:p>
    <w:p w14:paraId="352ECDA9" w14:textId="77777777" w:rsidR="00B110F6" w:rsidRDefault="00B110F6" w:rsidP="00662DE5">
      <w:pPr>
        <w:rPr>
          <w:color w:val="70AD47" w:themeColor="accent6"/>
          <w:u w:val="single"/>
        </w:rPr>
      </w:pPr>
    </w:p>
    <w:p w14:paraId="5F949E24" w14:textId="77777777" w:rsidR="00B110F6" w:rsidRDefault="00B110F6" w:rsidP="00662DE5">
      <w:pPr>
        <w:rPr>
          <w:color w:val="70AD47" w:themeColor="accent6"/>
          <w:u w:val="single"/>
        </w:rPr>
      </w:pPr>
    </w:p>
    <w:p w14:paraId="6383AB6F" w14:textId="77777777" w:rsidR="00B110F6" w:rsidRDefault="00B110F6" w:rsidP="00662DE5">
      <w:pPr>
        <w:rPr>
          <w:color w:val="70AD47" w:themeColor="accent6"/>
          <w:u w:val="single"/>
        </w:rPr>
      </w:pPr>
    </w:p>
    <w:p w14:paraId="4D54B1CB" w14:textId="77777777" w:rsidR="00B110F6" w:rsidRDefault="00B110F6" w:rsidP="00662DE5">
      <w:pPr>
        <w:rPr>
          <w:color w:val="70AD47" w:themeColor="accent6"/>
          <w:u w:val="single"/>
        </w:rPr>
      </w:pPr>
    </w:p>
    <w:p w14:paraId="453584E0" w14:textId="77777777" w:rsidR="00B110F6" w:rsidRDefault="00B110F6" w:rsidP="00662DE5">
      <w:pPr>
        <w:rPr>
          <w:color w:val="70AD47" w:themeColor="accent6"/>
          <w:u w:val="single"/>
        </w:rPr>
      </w:pPr>
    </w:p>
    <w:p w14:paraId="36AD30CB" w14:textId="77777777" w:rsidR="00D67934" w:rsidRDefault="00D67934" w:rsidP="00662DE5">
      <w:pPr>
        <w:rPr>
          <w:color w:val="70AD47" w:themeColor="accent6"/>
          <w:u w:val="single"/>
        </w:rPr>
      </w:pPr>
    </w:p>
    <w:p w14:paraId="7E2E280F" w14:textId="649345AC" w:rsidR="00D67934" w:rsidRDefault="00D67934" w:rsidP="00662DE5">
      <w:pPr>
        <w:rPr>
          <w:color w:val="70AD47" w:themeColor="accent6"/>
          <w:u w:val="single"/>
        </w:rPr>
      </w:pPr>
    </w:p>
    <w:p w14:paraId="32B7CD6E" w14:textId="6F2C9451" w:rsidR="00D67934" w:rsidRDefault="000F71A3" w:rsidP="00662DE5">
      <w:pPr>
        <w:rPr>
          <w:color w:val="70AD47" w:themeColor="accent6"/>
          <w:u w:val="single"/>
        </w:rPr>
      </w:pPr>
      <w:r>
        <w:rPr>
          <w:noProof/>
          <w:color w:val="70AD47" w:themeColor="accent6"/>
          <w:u w:val="single"/>
        </w:rPr>
        <w:drawing>
          <wp:inline distT="0" distB="0" distL="0" distR="0" wp14:anchorId="75BB4060" wp14:editId="12E17AB1">
            <wp:extent cx="5727700" cy="32131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27700" cy="3213100"/>
                    </a:xfrm>
                    <a:prstGeom prst="rect">
                      <a:avLst/>
                    </a:prstGeom>
                    <a:noFill/>
                    <a:ln>
                      <a:noFill/>
                    </a:ln>
                  </pic:spPr>
                </pic:pic>
              </a:graphicData>
            </a:graphic>
          </wp:inline>
        </w:drawing>
      </w:r>
    </w:p>
    <w:p w14:paraId="46934639" w14:textId="77777777" w:rsidR="00D67934" w:rsidRDefault="00D67934" w:rsidP="00662DE5">
      <w:pPr>
        <w:rPr>
          <w:color w:val="70AD47" w:themeColor="accent6"/>
          <w:u w:val="single"/>
        </w:rPr>
      </w:pPr>
    </w:p>
    <w:p w14:paraId="7D45B412" w14:textId="77777777" w:rsidR="00D67934" w:rsidRDefault="00D67934" w:rsidP="00662DE5">
      <w:pPr>
        <w:rPr>
          <w:color w:val="70AD47" w:themeColor="accent6"/>
          <w:u w:val="single"/>
        </w:rPr>
      </w:pPr>
    </w:p>
    <w:p w14:paraId="31374DD5" w14:textId="77777777" w:rsidR="00B110F6" w:rsidRDefault="00B110F6" w:rsidP="00662DE5">
      <w:pPr>
        <w:spacing w:line="480" w:lineRule="auto"/>
        <w:rPr>
          <w:color w:val="70AD47" w:themeColor="accent6"/>
          <w:u w:val="single"/>
        </w:rPr>
      </w:pPr>
    </w:p>
    <w:p w14:paraId="31B1B0A8" w14:textId="77777777" w:rsidR="00B110F6" w:rsidRPr="004F1926" w:rsidRDefault="00B110F6" w:rsidP="00784559">
      <w:pPr>
        <w:spacing w:line="480" w:lineRule="auto"/>
        <w:rPr>
          <w:color w:val="000000" w:themeColor="text1"/>
          <w:sz w:val="24"/>
          <w:szCs w:val="24"/>
          <w:u w:val="single"/>
        </w:rPr>
      </w:pPr>
      <w:r w:rsidRPr="004F1926">
        <w:rPr>
          <w:color w:val="000000" w:themeColor="text1"/>
          <w:sz w:val="24"/>
          <w:szCs w:val="24"/>
          <w:u w:val="single"/>
        </w:rPr>
        <w:t>Executive Summary</w:t>
      </w:r>
    </w:p>
    <w:p w14:paraId="22F73867" w14:textId="77777777" w:rsidR="00193087" w:rsidRPr="004517A1" w:rsidRDefault="00193087" w:rsidP="00784559">
      <w:pPr>
        <w:spacing w:line="480" w:lineRule="auto"/>
        <w:rPr>
          <w:sz w:val="24"/>
          <w:szCs w:val="24"/>
        </w:rPr>
      </w:pPr>
      <w:r w:rsidRPr="004517A1">
        <w:rPr>
          <w:sz w:val="24"/>
          <w:szCs w:val="24"/>
        </w:rPr>
        <w:t xml:space="preserve">This research report (RR) will evaluate the experiences of newly appointed </w:t>
      </w:r>
    </w:p>
    <w:p w14:paraId="013B8949" w14:textId="77777777" w:rsidR="00193087" w:rsidRPr="004517A1" w:rsidRDefault="00193087" w:rsidP="00784559">
      <w:pPr>
        <w:spacing w:line="480" w:lineRule="auto"/>
        <w:rPr>
          <w:sz w:val="24"/>
          <w:szCs w:val="24"/>
        </w:rPr>
      </w:pPr>
      <w:r w:rsidRPr="004517A1">
        <w:rPr>
          <w:sz w:val="24"/>
          <w:szCs w:val="24"/>
        </w:rPr>
        <w:t xml:space="preserve">CSD clinicians and the role of the current induction process in supporting </w:t>
      </w:r>
    </w:p>
    <w:p w14:paraId="640E5C08" w14:textId="77777777" w:rsidR="00193087" w:rsidRPr="004517A1" w:rsidRDefault="00193087" w:rsidP="00784559">
      <w:pPr>
        <w:spacing w:line="480" w:lineRule="auto"/>
        <w:rPr>
          <w:sz w:val="24"/>
          <w:szCs w:val="24"/>
        </w:rPr>
      </w:pPr>
      <w:r w:rsidRPr="004517A1">
        <w:rPr>
          <w:sz w:val="24"/>
          <w:szCs w:val="24"/>
        </w:rPr>
        <w:t>learning and transition to this role.</w:t>
      </w:r>
    </w:p>
    <w:p w14:paraId="15ED86B0" w14:textId="77777777" w:rsidR="00193087" w:rsidRPr="004517A1" w:rsidRDefault="00193087" w:rsidP="00784559">
      <w:pPr>
        <w:spacing w:line="480" w:lineRule="auto"/>
        <w:rPr>
          <w:sz w:val="24"/>
          <w:szCs w:val="24"/>
        </w:rPr>
      </w:pPr>
      <w:r w:rsidRPr="004517A1">
        <w:rPr>
          <w:sz w:val="24"/>
          <w:szCs w:val="24"/>
        </w:rPr>
        <w:t xml:space="preserve">It is a chance to improve employee experience, engagement and </w:t>
      </w:r>
    </w:p>
    <w:p w14:paraId="5454BC78" w14:textId="77777777" w:rsidR="00193087" w:rsidRPr="004517A1" w:rsidRDefault="00193087" w:rsidP="00784559">
      <w:pPr>
        <w:spacing w:line="480" w:lineRule="auto"/>
        <w:rPr>
          <w:sz w:val="24"/>
          <w:szCs w:val="24"/>
        </w:rPr>
      </w:pPr>
      <w:r w:rsidRPr="004517A1">
        <w:rPr>
          <w:sz w:val="24"/>
          <w:szCs w:val="24"/>
        </w:rPr>
        <w:t>organisational performance and develop a fit for purpose induction process</w:t>
      </w:r>
    </w:p>
    <w:p w14:paraId="51CF19B7" w14:textId="77777777" w:rsidR="00193087" w:rsidRPr="004517A1" w:rsidRDefault="00193087" w:rsidP="00784559">
      <w:pPr>
        <w:spacing w:line="480" w:lineRule="auto"/>
        <w:rPr>
          <w:sz w:val="24"/>
          <w:szCs w:val="24"/>
        </w:rPr>
      </w:pPr>
      <w:r w:rsidRPr="004517A1">
        <w:rPr>
          <w:sz w:val="24"/>
          <w:szCs w:val="24"/>
        </w:rPr>
        <w:t>that includes both directorate and corporate induction.</w:t>
      </w:r>
    </w:p>
    <w:p w14:paraId="111A5E52" w14:textId="77777777" w:rsidR="00193087" w:rsidRPr="004517A1" w:rsidRDefault="00193087" w:rsidP="00784559">
      <w:pPr>
        <w:spacing w:line="480" w:lineRule="auto"/>
        <w:rPr>
          <w:sz w:val="24"/>
          <w:szCs w:val="24"/>
        </w:rPr>
      </w:pPr>
    </w:p>
    <w:p w14:paraId="3BA1254A" w14:textId="77777777" w:rsidR="00193087" w:rsidRDefault="00193087" w:rsidP="00784559">
      <w:pPr>
        <w:spacing w:line="480" w:lineRule="auto"/>
        <w:rPr>
          <w:sz w:val="24"/>
          <w:szCs w:val="24"/>
        </w:rPr>
      </w:pPr>
      <w:r w:rsidRPr="004517A1">
        <w:rPr>
          <w:sz w:val="24"/>
          <w:szCs w:val="24"/>
        </w:rPr>
        <w:t xml:space="preserve">Objectives of </w:t>
      </w:r>
      <w:r>
        <w:rPr>
          <w:sz w:val="24"/>
          <w:szCs w:val="24"/>
        </w:rPr>
        <w:t xml:space="preserve">this </w:t>
      </w:r>
      <w:r w:rsidRPr="004517A1">
        <w:rPr>
          <w:sz w:val="24"/>
          <w:szCs w:val="24"/>
        </w:rPr>
        <w:t xml:space="preserve">research is to refresh the induction process in order </w:t>
      </w:r>
      <w:proofErr w:type="gramStart"/>
      <w:r w:rsidRPr="004517A1">
        <w:rPr>
          <w:sz w:val="24"/>
          <w:szCs w:val="24"/>
        </w:rPr>
        <w:t>to;</w:t>
      </w:r>
      <w:proofErr w:type="gramEnd"/>
    </w:p>
    <w:p w14:paraId="302055E2" w14:textId="77777777" w:rsidR="00193087" w:rsidRPr="004517A1" w:rsidRDefault="00193087" w:rsidP="00784559">
      <w:pPr>
        <w:spacing w:line="480" w:lineRule="auto"/>
        <w:rPr>
          <w:sz w:val="24"/>
          <w:szCs w:val="24"/>
        </w:rPr>
      </w:pPr>
    </w:p>
    <w:p w14:paraId="638B9C4F" w14:textId="77777777" w:rsidR="00193087" w:rsidRPr="004517A1" w:rsidRDefault="00193087" w:rsidP="00784559">
      <w:pPr>
        <w:spacing w:line="480" w:lineRule="auto"/>
        <w:rPr>
          <w:sz w:val="24"/>
          <w:szCs w:val="24"/>
        </w:rPr>
      </w:pPr>
      <w:r w:rsidRPr="004517A1">
        <w:rPr>
          <w:sz w:val="24"/>
          <w:szCs w:val="24"/>
        </w:rPr>
        <w:t>1. Intuitively induct and onboard.</w:t>
      </w:r>
    </w:p>
    <w:p w14:paraId="46709995" w14:textId="76381DC9" w:rsidR="00193087" w:rsidRPr="004517A1" w:rsidRDefault="00193087" w:rsidP="00784559">
      <w:pPr>
        <w:spacing w:line="480" w:lineRule="auto"/>
        <w:rPr>
          <w:sz w:val="24"/>
          <w:szCs w:val="24"/>
        </w:rPr>
      </w:pPr>
      <w:r w:rsidRPr="004517A1">
        <w:rPr>
          <w:sz w:val="24"/>
          <w:szCs w:val="24"/>
        </w:rPr>
        <w:t>2. Offer clarity</w:t>
      </w:r>
      <w:r w:rsidR="00911D62">
        <w:rPr>
          <w:sz w:val="24"/>
          <w:szCs w:val="24"/>
        </w:rPr>
        <w:t xml:space="preserve"> and t</w:t>
      </w:r>
      <w:r w:rsidRPr="004517A1">
        <w:rPr>
          <w:sz w:val="24"/>
          <w:szCs w:val="24"/>
        </w:rPr>
        <w:t>ransparency.</w:t>
      </w:r>
    </w:p>
    <w:p w14:paraId="7B2C2F22" w14:textId="782B21A6" w:rsidR="00193087" w:rsidRPr="004517A1" w:rsidRDefault="00857A4F" w:rsidP="00784559">
      <w:pPr>
        <w:spacing w:line="480" w:lineRule="auto"/>
        <w:rPr>
          <w:sz w:val="24"/>
          <w:szCs w:val="24"/>
        </w:rPr>
      </w:pPr>
      <w:r>
        <w:rPr>
          <w:sz w:val="24"/>
          <w:szCs w:val="24"/>
        </w:rPr>
        <w:t>3</w:t>
      </w:r>
      <w:r w:rsidR="00193087" w:rsidRPr="004517A1">
        <w:rPr>
          <w:sz w:val="24"/>
          <w:szCs w:val="24"/>
        </w:rPr>
        <w:t xml:space="preserve">. </w:t>
      </w:r>
      <w:r w:rsidR="00D5635B">
        <w:rPr>
          <w:sz w:val="24"/>
          <w:szCs w:val="24"/>
        </w:rPr>
        <w:t>Explore and develop</w:t>
      </w:r>
      <w:r w:rsidR="00193087" w:rsidRPr="004517A1">
        <w:rPr>
          <w:sz w:val="24"/>
          <w:szCs w:val="24"/>
        </w:rPr>
        <w:t xml:space="preserve"> L&amp;D elements</w:t>
      </w:r>
      <w:r w:rsidR="00D5635B">
        <w:rPr>
          <w:sz w:val="24"/>
          <w:szCs w:val="24"/>
        </w:rPr>
        <w:t>, b</w:t>
      </w:r>
      <w:r w:rsidR="00193087" w:rsidRPr="004517A1">
        <w:rPr>
          <w:sz w:val="24"/>
          <w:szCs w:val="24"/>
        </w:rPr>
        <w:t>uilding an understanding of our content.</w:t>
      </w:r>
    </w:p>
    <w:p w14:paraId="69192C73" w14:textId="656B4C6B" w:rsidR="00193087" w:rsidRPr="004517A1" w:rsidRDefault="00857A4F" w:rsidP="00784559">
      <w:pPr>
        <w:spacing w:line="480" w:lineRule="auto"/>
        <w:rPr>
          <w:sz w:val="24"/>
          <w:szCs w:val="24"/>
        </w:rPr>
      </w:pPr>
      <w:r>
        <w:rPr>
          <w:sz w:val="24"/>
          <w:szCs w:val="24"/>
        </w:rPr>
        <w:t>4</w:t>
      </w:r>
      <w:r w:rsidR="00193087" w:rsidRPr="004517A1">
        <w:rPr>
          <w:sz w:val="24"/>
          <w:szCs w:val="24"/>
        </w:rPr>
        <w:t xml:space="preserve">. Transformation of service delivery - inverted triangle. - the big picture, a </w:t>
      </w:r>
    </w:p>
    <w:p w14:paraId="05CB36C9" w14:textId="7F1FE2CF" w:rsidR="00193087" w:rsidRPr="004517A1" w:rsidRDefault="00494C34" w:rsidP="00784559">
      <w:pPr>
        <w:spacing w:line="480" w:lineRule="auto"/>
        <w:rPr>
          <w:sz w:val="24"/>
          <w:szCs w:val="24"/>
        </w:rPr>
      </w:pPr>
      <w:r>
        <w:rPr>
          <w:sz w:val="24"/>
          <w:szCs w:val="24"/>
        </w:rPr>
        <w:t xml:space="preserve">Employee based </w:t>
      </w:r>
      <w:r w:rsidR="00193087" w:rsidRPr="004517A1">
        <w:rPr>
          <w:sz w:val="24"/>
          <w:szCs w:val="24"/>
        </w:rPr>
        <w:t xml:space="preserve">representation of </w:t>
      </w:r>
      <w:r w:rsidR="008F661E">
        <w:rPr>
          <w:sz w:val="24"/>
          <w:szCs w:val="24"/>
        </w:rPr>
        <w:t xml:space="preserve">how </w:t>
      </w:r>
      <w:r w:rsidR="00193087" w:rsidRPr="004517A1">
        <w:rPr>
          <w:sz w:val="24"/>
          <w:szCs w:val="24"/>
        </w:rPr>
        <w:t xml:space="preserve">CSD </w:t>
      </w:r>
      <w:r w:rsidR="008F661E">
        <w:rPr>
          <w:sz w:val="24"/>
          <w:szCs w:val="24"/>
        </w:rPr>
        <w:t xml:space="preserve">induction </w:t>
      </w:r>
      <w:r w:rsidR="00193087" w:rsidRPr="004517A1">
        <w:rPr>
          <w:sz w:val="24"/>
          <w:szCs w:val="24"/>
        </w:rPr>
        <w:t>impacts</w:t>
      </w:r>
      <w:r w:rsidR="008F661E">
        <w:rPr>
          <w:sz w:val="24"/>
          <w:szCs w:val="24"/>
        </w:rPr>
        <w:t xml:space="preserve"> on retention</w:t>
      </w:r>
      <w:r w:rsidR="00857A4F">
        <w:rPr>
          <w:sz w:val="24"/>
          <w:szCs w:val="24"/>
        </w:rPr>
        <w:t>.</w:t>
      </w:r>
    </w:p>
    <w:p w14:paraId="60016BEC" w14:textId="4FEDBFD7" w:rsidR="00193087" w:rsidRPr="004517A1" w:rsidRDefault="00857A4F" w:rsidP="00784559">
      <w:pPr>
        <w:spacing w:line="480" w:lineRule="auto"/>
        <w:rPr>
          <w:sz w:val="24"/>
          <w:szCs w:val="24"/>
        </w:rPr>
      </w:pPr>
      <w:r>
        <w:rPr>
          <w:sz w:val="24"/>
          <w:szCs w:val="24"/>
        </w:rPr>
        <w:t>5</w:t>
      </w:r>
      <w:r w:rsidR="00193087" w:rsidRPr="004517A1">
        <w:rPr>
          <w:sz w:val="24"/>
          <w:szCs w:val="24"/>
        </w:rPr>
        <w:t xml:space="preserve">. Improve employee engagement and employee value proposition to </w:t>
      </w:r>
    </w:p>
    <w:p w14:paraId="319631B3" w14:textId="77777777" w:rsidR="00193087" w:rsidRPr="004517A1" w:rsidRDefault="00193087" w:rsidP="00784559">
      <w:pPr>
        <w:spacing w:line="480" w:lineRule="auto"/>
        <w:rPr>
          <w:sz w:val="24"/>
          <w:szCs w:val="24"/>
        </w:rPr>
      </w:pPr>
      <w:r w:rsidRPr="004517A1">
        <w:rPr>
          <w:sz w:val="24"/>
          <w:szCs w:val="24"/>
        </w:rPr>
        <w:t>reduce turnover in first year of employment as well as cost/benefit and risks of doing nothing.</w:t>
      </w:r>
    </w:p>
    <w:p w14:paraId="69FD6842" w14:textId="62F8F51B" w:rsidR="00193087" w:rsidRPr="004517A1" w:rsidRDefault="00857A4F" w:rsidP="00784559">
      <w:pPr>
        <w:spacing w:line="480" w:lineRule="auto"/>
        <w:rPr>
          <w:sz w:val="24"/>
          <w:szCs w:val="24"/>
        </w:rPr>
      </w:pPr>
      <w:r>
        <w:rPr>
          <w:sz w:val="24"/>
          <w:szCs w:val="24"/>
        </w:rPr>
        <w:t>6</w:t>
      </w:r>
      <w:r w:rsidR="00193087" w:rsidRPr="004517A1">
        <w:rPr>
          <w:sz w:val="24"/>
          <w:szCs w:val="24"/>
        </w:rPr>
        <w:t>.Improve recruitment and retention, talent management.</w:t>
      </w:r>
    </w:p>
    <w:p w14:paraId="399589B6" w14:textId="77777777" w:rsidR="00193087" w:rsidRPr="004517A1" w:rsidRDefault="00193087" w:rsidP="00784559">
      <w:pPr>
        <w:spacing w:line="480" w:lineRule="auto"/>
        <w:rPr>
          <w:sz w:val="24"/>
          <w:szCs w:val="24"/>
        </w:rPr>
      </w:pPr>
    </w:p>
    <w:p w14:paraId="08D2F36D" w14:textId="77777777" w:rsidR="00B110F6" w:rsidRPr="004F1926" w:rsidRDefault="00B110F6" w:rsidP="00784559">
      <w:pPr>
        <w:spacing w:line="480" w:lineRule="auto"/>
        <w:rPr>
          <w:color w:val="000000" w:themeColor="text1"/>
          <w:sz w:val="24"/>
          <w:szCs w:val="24"/>
          <w:u w:val="single"/>
        </w:rPr>
      </w:pPr>
    </w:p>
    <w:p w14:paraId="1FD160A3" w14:textId="799F4D00" w:rsidR="00B110F6" w:rsidRPr="004F1926" w:rsidRDefault="00B110F6" w:rsidP="00784559">
      <w:pPr>
        <w:spacing w:line="480" w:lineRule="auto"/>
        <w:rPr>
          <w:rFonts w:cs="Times New Roman"/>
          <w:sz w:val="24"/>
          <w:szCs w:val="24"/>
          <w:lang w:eastAsia="en-US"/>
        </w:rPr>
      </w:pPr>
      <w:r w:rsidRPr="004F1926">
        <w:rPr>
          <w:sz w:val="24"/>
          <w:szCs w:val="24"/>
        </w:rPr>
        <w:t xml:space="preserve">This report highlights how the Welsh Ambulance Service must rise to the challenge in how our </w:t>
      </w:r>
      <w:r w:rsidR="006E4B97">
        <w:rPr>
          <w:sz w:val="24"/>
          <w:szCs w:val="24"/>
        </w:rPr>
        <w:t>Recruitment and People</w:t>
      </w:r>
      <w:r w:rsidRPr="004F1926">
        <w:rPr>
          <w:sz w:val="24"/>
          <w:szCs w:val="24"/>
        </w:rPr>
        <w:t xml:space="preserve"> Strategy must be fit for how our services are delivered, now and in the future. Covid 19 has opened both challenge and opportunity to refresh thinking, critically analyse current processes to evaluate internal and external factors impacting on the organisations valuable key </w:t>
      </w:r>
      <w:proofErr w:type="gramStart"/>
      <w:r w:rsidRPr="004F1926">
        <w:rPr>
          <w:sz w:val="24"/>
          <w:szCs w:val="24"/>
        </w:rPr>
        <w:t>assets;</w:t>
      </w:r>
      <w:proofErr w:type="gramEnd"/>
      <w:r w:rsidRPr="004F1926">
        <w:rPr>
          <w:sz w:val="24"/>
          <w:szCs w:val="24"/>
        </w:rPr>
        <w:t xml:space="preserve"> Human Capital. </w:t>
      </w:r>
      <w:r w:rsidRPr="004F1926">
        <w:rPr>
          <w:rFonts w:cs="Times New Roman"/>
          <w:sz w:val="24"/>
          <w:szCs w:val="24"/>
          <w:lang w:eastAsia="en-US"/>
        </w:rPr>
        <w:t xml:space="preserve">This report offers recommendations based on a critical analysis of </w:t>
      </w:r>
      <w:r w:rsidR="006D15B4">
        <w:rPr>
          <w:rFonts w:cs="Times New Roman"/>
          <w:sz w:val="24"/>
          <w:szCs w:val="24"/>
          <w:lang w:eastAsia="en-US"/>
        </w:rPr>
        <w:t>a small sample survey</w:t>
      </w:r>
      <w:r w:rsidRPr="004F1926">
        <w:rPr>
          <w:rFonts w:cs="Times New Roman"/>
          <w:sz w:val="24"/>
          <w:szCs w:val="24"/>
          <w:lang w:eastAsia="en-US"/>
        </w:rPr>
        <w:t xml:space="preserve"> </w:t>
      </w:r>
      <w:r w:rsidR="00447C7A">
        <w:rPr>
          <w:rFonts w:cs="Times New Roman"/>
          <w:sz w:val="24"/>
          <w:szCs w:val="24"/>
          <w:lang w:eastAsia="en-US"/>
        </w:rPr>
        <w:t>of CSD clinicians and how the</w:t>
      </w:r>
      <w:r w:rsidR="00FD12CD">
        <w:rPr>
          <w:rFonts w:cs="Times New Roman"/>
          <w:sz w:val="24"/>
          <w:szCs w:val="24"/>
          <w:lang w:eastAsia="en-US"/>
        </w:rPr>
        <w:t>ir</w:t>
      </w:r>
      <w:r w:rsidR="00447C7A">
        <w:rPr>
          <w:rFonts w:cs="Times New Roman"/>
          <w:sz w:val="24"/>
          <w:szCs w:val="24"/>
          <w:lang w:eastAsia="en-US"/>
        </w:rPr>
        <w:t xml:space="preserve"> experience of </w:t>
      </w:r>
      <w:r w:rsidR="000E02AF">
        <w:rPr>
          <w:rFonts w:cs="Times New Roman"/>
          <w:sz w:val="24"/>
          <w:szCs w:val="24"/>
          <w:lang w:eastAsia="en-US"/>
        </w:rPr>
        <w:t>Induction</w:t>
      </w:r>
      <w:r w:rsidR="00447C7A">
        <w:rPr>
          <w:rFonts w:cs="Times New Roman"/>
          <w:sz w:val="24"/>
          <w:szCs w:val="24"/>
          <w:lang w:eastAsia="en-US"/>
        </w:rPr>
        <w:t xml:space="preserve"> to their role could be improved</w:t>
      </w:r>
      <w:r w:rsidR="000E02AF">
        <w:rPr>
          <w:rFonts w:cs="Times New Roman"/>
          <w:sz w:val="24"/>
          <w:szCs w:val="24"/>
          <w:lang w:eastAsia="en-US"/>
        </w:rPr>
        <w:t xml:space="preserve"> and how</w:t>
      </w:r>
      <w:r w:rsidRPr="004F1926">
        <w:rPr>
          <w:rFonts w:cs="Times New Roman"/>
          <w:sz w:val="24"/>
          <w:szCs w:val="24"/>
          <w:lang w:eastAsia="en-US"/>
        </w:rPr>
        <w:t xml:space="preserve"> emerging trends in L&amp;</w:t>
      </w:r>
      <w:proofErr w:type="gramStart"/>
      <w:r w:rsidRPr="004F1926">
        <w:rPr>
          <w:rFonts w:cs="Times New Roman"/>
          <w:sz w:val="24"/>
          <w:szCs w:val="24"/>
          <w:lang w:eastAsia="en-US"/>
        </w:rPr>
        <w:t>D  can</w:t>
      </w:r>
      <w:proofErr w:type="gramEnd"/>
      <w:r w:rsidRPr="004F1926">
        <w:rPr>
          <w:rFonts w:cs="Times New Roman"/>
          <w:sz w:val="24"/>
          <w:szCs w:val="24"/>
          <w:lang w:eastAsia="en-US"/>
        </w:rPr>
        <w:t xml:space="preserve"> be incorporated into a new way of learning and developing future </w:t>
      </w:r>
      <w:r w:rsidR="008B1691">
        <w:rPr>
          <w:rFonts w:cs="Times New Roman"/>
          <w:sz w:val="24"/>
          <w:szCs w:val="24"/>
          <w:lang w:eastAsia="en-US"/>
        </w:rPr>
        <w:t>clinicians.</w:t>
      </w:r>
    </w:p>
    <w:p w14:paraId="3E74FDFE" w14:textId="77777777" w:rsidR="00B110F6" w:rsidRPr="004F1926" w:rsidRDefault="00B110F6" w:rsidP="00662DE5">
      <w:pPr>
        <w:spacing w:line="480" w:lineRule="auto"/>
        <w:rPr>
          <w:sz w:val="24"/>
          <w:szCs w:val="24"/>
        </w:rPr>
      </w:pPr>
      <w:r w:rsidRPr="004F1926">
        <w:rPr>
          <w:noProof/>
          <w:sz w:val="24"/>
          <w:szCs w:val="24"/>
        </w:rPr>
        <w:drawing>
          <wp:anchor distT="0" distB="0" distL="114300" distR="114300" simplePos="0" relativeHeight="251658241" behindDoc="0" locked="0" layoutInCell="1" allowOverlap="1" wp14:anchorId="563B4E6E" wp14:editId="3C3CAC7A">
            <wp:simplePos x="0" y="0"/>
            <wp:positionH relativeFrom="column">
              <wp:posOffset>784585</wp:posOffset>
            </wp:positionH>
            <wp:positionV relativeFrom="paragraph">
              <wp:posOffset>464145</wp:posOffset>
            </wp:positionV>
            <wp:extent cx="4269105" cy="2401570"/>
            <wp:effectExtent l="0" t="0" r="0" b="0"/>
            <wp:wrapTopAndBottom/>
            <wp:docPr id="9" name="Picture 9" descr="Person typing on lapt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Person typing on laptop"/>
                    <pic:cNvPicPr/>
                  </pic:nvPicPr>
                  <pic:blipFill>
                    <a:blip r:embed="rId7" cstate="print">
                      <a:extLst>
                        <a:ext uri="{28A0092B-C50C-407E-A947-70E740481C1C}">
                          <a14:useLocalDpi xmlns:a14="http://schemas.microsoft.com/office/drawing/2010/main" val="0"/>
                        </a:ext>
                      </a:extLst>
                    </a:blip>
                    <a:stretch>
                      <a:fillRect/>
                    </a:stretch>
                  </pic:blipFill>
                  <pic:spPr>
                    <a:xfrm>
                      <a:off x="0" y="0"/>
                      <a:ext cx="4269105" cy="2401570"/>
                    </a:xfrm>
                    <a:prstGeom prst="rect">
                      <a:avLst/>
                    </a:prstGeom>
                  </pic:spPr>
                </pic:pic>
              </a:graphicData>
            </a:graphic>
            <wp14:sizeRelH relativeFrom="margin">
              <wp14:pctWidth>0</wp14:pctWidth>
            </wp14:sizeRelH>
            <wp14:sizeRelV relativeFrom="margin">
              <wp14:pctHeight>0</wp14:pctHeight>
            </wp14:sizeRelV>
          </wp:anchor>
        </w:drawing>
      </w:r>
    </w:p>
    <w:p w14:paraId="2940DCA1" w14:textId="77777777" w:rsidR="00B110F6" w:rsidRPr="004F1926" w:rsidRDefault="00B110F6" w:rsidP="00662DE5">
      <w:pPr>
        <w:spacing w:line="480" w:lineRule="auto"/>
        <w:rPr>
          <w:sz w:val="24"/>
          <w:szCs w:val="24"/>
        </w:rPr>
      </w:pPr>
    </w:p>
    <w:p w14:paraId="385CE0C9" w14:textId="77777777" w:rsidR="00B110F6" w:rsidRPr="004F1926" w:rsidRDefault="00B110F6" w:rsidP="00662DE5">
      <w:pPr>
        <w:spacing w:line="480" w:lineRule="auto"/>
        <w:rPr>
          <w:sz w:val="24"/>
          <w:szCs w:val="24"/>
        </w:rPr>
      </w:pPr>
    </w:p>
    <w:p w14:paraId="5E283FC2" w14:textId="77777777" w:rsidR="00B110F6" w:rsidRDefault="00B110F6" w:rsidP="00662DE5">
      <w:pPr>
        <w:spacing w:line="480" w:lineRule="auto"/>
        <w:rPr>
          <w:sz w:val="24"/>
          <w:szCs w:val="24"/>
          <w:u w:val="single"/>
        </w:rPr>
      </w:pPr>
      <w:r w:rsidRPr="004F1926">
        <w:rPr>
          <w:sz w:val="24"/>
          <w:szCs w:val="24"/>
          <w:u w:val="single"/>
        </w:rPr>
        <w:t>Abbreviations and Glossary of Terms</w:t>
      </w:r>
    </w:p>
    <w:p w14:paraId="0DDC0588" w14:textId="0A8B5056" w:rsidR="00A36FF8" w:rsidRPr="005B1EF3" w:rsidRDefault="00A36FF8" w:rsidP="00662DE5">
      <w:pPr>
        <w:spacing w:line="480" w:lineRule="auto"/>
        <w:rPr>
          <w:sz w:val="24"/>
          <w:szCs w:val="24"/>
        </w:rPr>
      </w:pPr>
      <w:r w:rsidRPr="005B1EF3">
        <w:rPr>
          <w:sz w:val="24"/>
          <w:szCs w:val="24"/>
        </w:rPr>
        <w:t>CSD – Clinical Support Desk</w:t>
      </w:r>
    </w:p>
    <w:p w14:paraId="12D5FF40" w14:textId="6444B9E9" w:rsidR="00A36FF8" w:rsidRDefault="005B1EF3" w:rsidP="00662DE5">
      <w:pPr>
        <w:spacing w:line="480" w:lineRule="auto"/>
        <w:rPr>
          <w:sz w:val="24"/>
          <w:szCs w:val="24"/>
        </w:rPr>
      </w:pPr>
      <w:r w:rsidRPr="005B1EF3">
        <w:rPr>
          <w:sz w:val="24"/>
          <w:szCs w:val="24"/>
        </w:rPr>
        <w:t>ECNS – Electronic Clinical Nursing Notes</w:t>
      </w:r>
    </w:p>
    <w:p w14:paraId="0778E8D1" w14:textId="1496157A" w:rsidR="004A63E6" w:rsidRDefault="004A63E6" w:rsidP="00662DE5">
      <w:pPr>
        <w:spacing w:line="480" w:lineRule="auto"/>
        <w:rPr>
          <w:sz w:val="24"/>
          <w:szCs w:val="24"/>
        </w:rPr>
      </w:pPr>
      <w:r>
        <w:rPr>
          <w:sz w:val="24"/>
          <w:szCs w:val="24"/>
        </w:rPr>
        <w:t>IP – Induction Programme</w:t>
      </w:r>
    </w:p>
    <w:p w14:paraId="42C51BC4" w14:textId="7F1BEED9" w:rsidR="00857A4F" w:rsidRPr="005B1EF3" w:rsidRDefault="00857A4F" w:rsidP="00662DE5">
      <w:pPr>
        <w:spacing w:line="480" w:lineRule="auto"/>
        <w:rPr>
          <w:sz w:val="24"/>
          <w:szCs w:val="24"/>
        </w:rPr>
      </w:pPr>
      <w:r>
        <w:rPr>
          <w:sz w:val="24"/>
          <w:szCs w:val="24"/>
        </w:rPr>
        <w:t>L&amp;D – Learning and Develop</w:t>
      </w:r>
      <w:r w:rsidR="00DE3800">
        <w:rPr>
          <w:sz w:val="24"/>
          <w:szCs w:val="24"/>
        </w:rPr>
        <w:t>ment</w:t>
      </w:r>
    </w:p>
    <w:p w14:paraId="6ED9E3F8" w14:textId="77777777" w:rsidR="00B110F6" w:rsidRPr="004F1926" w:rsidRDefault="00B110F6" w:rsidP="00662DE5">
      <w:pPr>
        <w:spacing w:line="480" w:lineRule="auto"/>
        <w:rPr>
          <w:sz w:val="24"/>
          <w:szCs w:val="24"/>
        </w:rPr>
      </w:pPr>
      <w:r w:rsidRPr="004F1926">
        <w:rPr>
          <w:sz w:val="24"/>
          <w:szCs w:val="24"/>
        </w:rPr>
        <w:t>VUCA – Volatile, Unpredictable, Complex, Ambiguous</w:t>
      </w:r>
    </w:p>
    <w:p w14:paraId="2DAE3B05" w14:textId="77777777" w:rsidR="00B110F6" w:rsidRPr="004F1926" w:rsidRDefault="00B110F6" w:rsidP="00662DE5">
      <w:pPr>
        <w:spacing w:line="480" w:lineRule="auto"/>
        <w:rPr>
          <w:sz w:val="24"/>
          <w:szCs w:val="24"/>
        </w:rPr>
      </w:pPr>
      <w:r w:rsidRPr="004F1926">
        <w:rPr>
          <w:sz w:val="24"/>
          <w:szCs w:val="24"/>
        </w:rPr>
        <w:t>NHS – National Health Service</w:t>
      </w:r>
    </w:p>
    <w:p w14:paraId="101B01FD" w14:textId="77777777" w:rsidR="00B110F6" w:rsidRPr="004F1926" w:rsidRDefault="00B110F6" w:rsidP="00662DE5">
      <w:pPr>
        <w:spacing w:line="480" w:lineRule="auto"/>
        <w:rPr>
          <w:sz w:val="24"/>
          <w:szCs w:val="24"/>
        </w:rPr>
      </w:pPr>
      <w:r w:rsidRPr="004F1926">
        <w:rPr>
          <w:sz w:val="24"/>
          <w:szCs w:val="24"/>
        </w:rPr>
        <w:t>L&amp;D – Learning and Development</w:t>
      </w:r>
    </w:p>
    <w:p w14:paraId="77281236" w14:textId="77777777" w:rsidR="00B110F6" w:rsidRPr="004F1926" w:rsidRDefault="00B110F6" w:rsidP="00662DE5">
      <w:pPr>
        <w:spacing w:line="480" w:lineRule="auto"/>
        <w:rPr>
          <w:sz w:val="24"/>
          <w:szCs w:val="24"/>
        </w:rPr>
      </w:pPr>
      <w:r w:rsidRPr="004F1926">
        <w:rPr>
          <w:sz w:val="24"/>
          <w:szCs w:val="24"/>
        </w:rPr>
        <w:t xml:space="preserve">WAST – Welsh Ambulance Services NHS Trust </w:t>
      </w:r>
    </w:p>
    <w:p w14:paraId="01F71804" w14:textId="77777777" w:rsidR="00B110F6" w:rsidRPr="004F1926" w:rsidRDefault="00B110F6" w:rsidP="00662DE5">
      <w:pPr>
        <w:spacing w:line="480" w:lineRule="auto"/>
        <w:rPr>
          <w:sz w:val="24"/>
          <w:szCs w:val="24"/>
        </w:rPr>
      </w:pPr>
      <w:r w:rsidRPr="004F1926">
        <w:rPr>
          <w:sz w:val="24"/>
          <w:szCs w:val="24"/>
        </w:rPr>
        <w:t xml:space="preserve">CIPD – Chartered Institute of Personnel and Development </w:t>
      </w:r>
    </w:p>
    <w:p w14:paraId="2760B41C" w14:textId="77777777" w:rsidR="00B110F6" w:rsidRPr="004F1926" w:rsidRDefault="00B110F6" w:rsidP="00662DE5">
      <w:pPr>
        <w:spacing w:line="480" w:lineRule="auto"/>
        <w:rPr>
          <w:sz w:val="24"/>
          <w:szCs w:val="24"/>
        </w:rPr>
      </w:pPr>
      <w:r w:rsidRPr="004F1926">
        <w:rPr>
          <w:sz w:val="24"/>
          <w:szCs w:val="24"/>
        </w:rPr>
        <w:t>ROI – Return on Investment</w:t>
      </w:r>
    </w:p>
    <w:p w14:paraId="43EA6A3E" w14:textId="77777777" w:rsidR="00B110F6" w:rsidRPr="004F1926" w:rsidRDefault="00B110F6" w:rsidP="00662DE5">
      <w:pPr>
        <w:spacing w:line="480" w:lineRule="auto"/>
        <w:rPr>
          <w:sz w:val="24"/>
          <w:szCs w:val="24"/>
        </w:rPr>
      </w:pPr>
      <w:r w:rsidRPr="004F1926">
        <w:rPr>
          <w:sz w:val="24"/>
          <w:szCs w:val="24"/>
        </w:rPr>
        <w:t>ESR – Electronic Staff Record</w:t>
      </w:r>
    </w:p>
    <w:p w14:paraId="12FA9EB9" w14:textId="77777777" w:rsidR="00B110F6" w:rsidRPr="004F1926" w:rsidRDefault="00B110F6" w:rsidP="00662DE5">
      <w:pPr>
        <w:spacing w:line="480" w:lineRule="auto"/>
        <w:rPr>
          <w:sz w:val="24"/>
          <w:szCs w:val="24"/>
        </w:rPr>
      </w:pPr>
      <w:r w:rsidRPr="004F1926">
        <w:rPr>
          <w:sz w:val="24"/>
          <w:szCs w:val="24"/>
        </w:rPr>
        <w:t xml:space="preserve">PADR – Personal Appraisal and Development Review </w:t>
      </w:r>
    </w:p>
    <w:p w14:paraId="314A2EBC" w14:textId="11DB978F" w:rsidR="00B110F6" w:rsidRDefault="00B110F6" w:rsidP="00662DE5">
      <w:pPr>
        <w:spacing w:line="480" w:lineRule="auto"/>
        <w:rPr>
          <w:sz w:val="24"/>
          <w:szCs w:val="24"/>
        </w:rPr>
      </w:pPr>
    </w:p>
    <w:p w14:paraId="05EFBBFD" w14:textId="305215C1" w:rsidR="00B110F6" w:rsidRPr="004F1926" w:rsidRDefault="00B110F6" w:rsidP="00662DE5">
      <w:pPr>
        <w:spacing w:line="480" w:lineRule="auto"/>
        <w:rPr>
          <w:sz w:val="24"/>
          <w:szCs w:val="24"/>
        </w:rPr>
      </w:pPr>
      <w:r w:rsidRPr="008F29FF">
        <w:rPr>
          <w:sz w:val="24"/>
          <w:szCs w:val="24"/>
          <w:u w:val="single"/>
        </w:rPr>
        <w:t xml:space="preserve">Figure 1 </w:t>
      </w:r>
      <w:r>
        <w:rPr>
          <w:sz w:val="24"/>
          <w:szCs w:val="24"/>
        </w:rPr>
        <w:t xml:space="preserve">- </w:t>
      </w:r>
    </w:p>
    <w:p w14:paraId="590B9CA5" w14:textId="5819478E" w:rsidR="00B110F6" w:rsidRPr="004F1926" w:rsidRDefault="00B110F6" w:rsidP="00662DE5">
      <w:pPr>
        <w:spacing w:line="480" w:lineRule="auto"/>
        <w:rPr>
          <w:sz w:val="24"/>
          <w:szCs w:val="24"/>
        </w:rPr>
      </w:pPr>
      <w:r w:rsidRPr="004F1926">
        <w:rPr>
          <w:sz w:val="24"/>
          <w:szCs w:val="24"/>
          <w:u w:val="single"/>
        </w:rPr>
        <w:t xml:space="preserve">Figure </w:t>
      </w:r>
      <w:r>
        <w:rPr>
          <w:sz w:val="24"/>
          <w:szCs w:val="24"/>
          <w:u w:val="single"/>
        </w:rPr>
        <w:t>2</w:t>
      </w:r>
      <w:r w:rsidRPr="004F1926">
        <w:rPr>
          <w:sz w:val="24"/>
          <w:szCs w:val="24"/>
          <w:u w:val="single"/>
        </w:rPr>
        <w:t xml:space="preserve"> – </w:t>
      </w:r>
    </w:p>
    <w:p w14:paraId="2D854793" w14:textId="5CDB0680" w:rsidR="00B110F6" w:rsidRPr="004F1926" w:rsidRDefault="00B110F6" w:rsidP="00662DE5">
      <w:pPr>
        <w:spacing w:line="480" w:lineRule="auto"/>
        <w:rPr>
          <w:sz w:val="24"/>
          <w:szCs w:val="24"/>
        </w:rPr>
      </w:pPr>
      <w:r w:rsidRPr="004F1926">
        <w:rPr>
          <w:sz w:val="24"/>
          <w:szCs w:val="24"/>
          <w:u w:val="single"/>
        </w:rPr>
        <w:t xml:space="preserve">Figure </w:t>
      </w:r>
      <w:r>
        <w:rPr>
          <w:sz w:val="24"/>
          <w:szCs w:val="24"/>
          <w:u w:val="single"/>
        </w:rPr>
        <w:t>3</w:t>
      </w:r>
      <w:r w:rsidRPr="004F1926">
        <w:rPr>
          <w:sz w:val="24"/>
          <w:szCs w:val="24"/>
          <w:u w:val="single"/>
        </w:rPr>
        <w:t xml:space="preserve"> -</w:t>
      </w:r>
      <w:r w:rsidRPr="004F1926">
        <w:rPr>
          <w:sz w:val="24"/>
          <w:szCs w:val="24"/>
        </w:rPr>
        <w:t xml:space="preserve"> </w:t>
      </w:r>
    </w:p>
    <w:p w14:paraId="6D179FE0" w14:textId="77777777" w:rsidR="00B110F6" w:rsidRPr="004F1926" w:rsidRDefault="00B110F6" w:rsidP="00662DE5">
      <w:pPr>
        <w:spacing w:line="480" w:lineRule="auto"/>
        <w:rPr>
          <w:sz w:val="24"/>
          <w:szCs w:val="24"/>
        </w:rPr>
      </w:pPr>
    </w:p>
    <w:p w14:paraId="3E5D4D89" w14:textId="77777777" w:rsidR="00B110F6" w:rsidRDefault="00B110F6" w:rsidP="00662DE5">
      <w:pPr>
        <w:spacing w:line="480" w:lineRule="auto"/>
        <w:rPr>
          <w:sz w:val="24"/>
          <w:szCs w:val="24"/>
        </w:rPr>
      </w:pPr>
    </w:p>
    <w:p w14:paraId="1C744FAC" w14:textId="77777777" w:rsidR="00B110F6" w:rsidRPr="004F1926" w:rsidRDefault="00B110F6" w:rsidP="00662DE5">
      <w:pPr>
        <w:spacing w:line="480" w:lineRule="auto"/>
        <w:rPr>
          <w:sz w:val="24"/>
          <w:szCs w:val="24"/>
        </w:rPr>
      </w:pPr>
      <w:r w:rsidRPr="004F1926">
        <w:rPr>
          <w:sz w:val="24"/>
          <w:szCs w:val="24"/>
          <w:u w:val="single"/>
        </w:rPr>
        <w:t>Contents</w:t>
      </w:r>
      <w:r w:rsidRPr="004F1926">
        <w:rPr>
          <w:sz w:val="24"/>
          <w:szCs w:val="24"/>
        </w:rPr>
        <w:t xml:space="preserve"> - </w:t>
      </w:r>
    </w:p>
    <w:p w14:paraId="3521373A" w14:textId="77777777" w:rsidR="00B110F6" w:rsidRPr="004F1926" w:rsidRDefault="00B110F6" w:rsidP="00662DE5">
      <w:pPr>
        <w:spacing w:line="480" w:lineRule="auto"/>
        <w:rPr>
          <w:sz w:val="24"/>
          <w:szCs w:val="24"/>
        </w:rPr>
      </w:pPr>
      <w:r w:rsidRPr="004F1926">
        <w:rPr>
          <w:sz w:val="24"/>
          <w:szCs w:val="24"/>
          <w:u w:val="single"/>
        </w:rPr>
        <w:t xml:space="preserve">Page 1 </w:t>
      </w:r>
      <w:r w:rsidRPr="004F1926">
        <w:rPr>
          <w:sz w:val="24"/>
          <w:szCs w:val="24"/>
        </w:rPr>
        <w:t>– Cover Page</w:t>
      </w:r>
    </w:p>
    <w:p w14:paraId="56507952" w14:textId="77777777" w:rsidR="00B110F6" w:rsidRPr="004F1926" w:rsidRDefault="00B110F6" w:rsidP="00662DE5">
      <w:pPr>
        <w:spacing w:line="480" w:lineRule="auto"/>
        <w:rPr>
          <w:sz w:val="24"/>
          <w:szCs w:val="24"/>
        </w:rPr>
      </w:pPr>
      <w:r w:rsidRPr="004F1926">
        <w:rPr>
          <w:sz w:val="24"/>
          <w:szCs w:val="24"/>
          <w:u w:val="single"/>
        </w:rPr>
        <w:t>Page 2</w:t>
      </w:r>
      <w:r w:rsidRPr="004F1926">
        <w:rPr>
          <w:sz w:val="24"/>
          <w:szCs w:val="24"/>
        </w:rPr>
        <w:t xml:space="preserve"> – Executive Summary</w:t>
      </w:r>
    </w:p>
    <w:p w14:paraId="684B230A" w14:textId="77777777" w:rsidR="00B110F6" w:rsidRPr="004F1926" w:rsidRDefault="00B110F6" w:rsidP="00662DE5">
      <w:pPr>
        <w:spacing w:line="480" w:lineRule="auto"/>
        <w:rPr>
          <w:sz w:val="24"/>
          <w:szCs w:val="24"/>
        </w:rPr>
      </w:pPr>
      <w:r w:rsidRPr="004F1926">
        <w:rPr>
          <w:sz w:val="24"/>
          <w:szCs w:val="24"/>
          <w:u w:val="single"/>
        </w:rPr>
        <w:t xml:space="preserve">Page </w:t>
      </w:r>
      <w:r>
        <w:rPr>
          <w:sz w:val="24"/>
          <w:szCs w:val="24"/>
          <w:u w:val="single"/>
        </w:rPr>
        <w:t>3</w:t>
      </w:r>
      <w:r w:rsidRPr="004F1926">
        <w:rPr>
          <w:sz w:val="24"/>
          <w:szCs w:val="24"/>
        </w:rPr>
        <w:t xml:space="preserve"> – Glossary</w:t>
      </w:r>
    </w:p>
    <w:p w14:paraId="258C3830" w14:textId="77777777" w:rsidR="00B110F6" w:rsidRPr="004F1926" w:rsidRDefault="00B110F6" w:rsidP="00662DE5">
      <w:pPr>
        <w:spacing w:line="480" w:lineRule="auto"/>
        <w:rPr>
          <w:sz w:val="24"/>
          <w:szCs w:val="24"/>
          <w:u w:val="single"/>
        </w:rPr>
      </w:pPr>
      <w:r w:rsidRPr="004F1926">
        <w:rPr>
          <w:sz w:val="24"/>
          <w:szCs w:val="24"/>
          <w:u w:val="single"/>
        </w:rPr>
        <w:t xml:space="preserve">Page </w:t>
      </w:r>
      <w:r>
        <w:rPr>
          <w:sz w:val="24"/>
          <w:szCs w:val="24"/>
        </w:rPr>
        <w:t>5</w:t>
      </w:r>
      <w:r w:rsidRPr="004F1926">
        <w:rPr>
          <w:sz w:val="24"/>
          <w:szCs w:val="24"/>
        </w:rPr>
        <w:t xml:space="preserve"> – 1.0 Introduction</w:t>
      </w:r>
      <w:r w:rsidRPr="004F1926">
        <w:rPr>
          <w:sz w:val="24"/>
          <w:szCs w:val="24"/>
        </w:rPr>
        <w:tab/>
      </w:r>
    </w:p>
    <w:p w14:paraId="0F543F17" w14:textId="7B1B2F96" w:rsidR="00B110F6" w:rsidRPr="004F1926" w:rsidRDefault="00B110F6" w:rsidP="00662DE5">
      <w:pPr>
        <w:spacing w:line="480" w:lineRule="auto"/>
        <w:rPr>
          <w:sz w:val="24"/>
          <w:szCs w:val="24"/>
        </w:rPr>
      </w:pPr>
      <w:r w:rsidRPr="004F1926">
        <w:rPr>
          <w:sz w:val="24"/>
          <w:szCs w:val="24"/>
          <w:u w:val="single"/>
        </w:rPr>
        <w:t xml:space="preserve">Page </w:t>
      </w:r>
    </w:p>
    <w:p w14:paraId="2A3D0D6C" w14:textId="1EFE3424" w:rsidR="00B110F6" w:rsidRPr="00AB5A80" w:rsidRDefault="00B110F6" w:rsidP="00AB5A80">
      <w:pPr>
        <w:spacing w:line="480" w:lineRule="auto"/>
        <w:rPr>
          <w:sz w:val="24"/>
          <w:szCs w:val="24"/>
        </w:rPr>
      </w:pPr>
      <w:r w:rsidRPr="004F1926">
        <w:rPr>
          <w:sz w:val="24"/>
          <w:szCs w:val="24"/>
        </w:rPr>
        <w:t>Appendices</w:t>
      </w:r>
    </w:p>
    <w:p w14:paraId="0338BB69" w14:textId="77777777" w:rsidR="00B110F6" w:rsidRDefault="00B110F6" w:rsidP="00662DE5">
      <w:pPr>
        <w:spacing w:line="480" w:lineRule="auto"/>
        <w:rPr>
          <w:sz w:val="24"/>
          <w:szCs w:val="24"/>
        </w:rPr>
      </w:pPr>
    </w:p>
    <w:p w14:paraId="327A5016" w14:textId="77777777" w:rsidR="00B110F6" w:rsidRPr="004F1926" w:rsidRDefault="00B110F6" w:rsidP="00662DE5">
      <w:pPr>
        <w:spacing w:line="480" w:lineRule="auto"/>
        <w:rPr>
          <w:sz w:val="24"/>
          <w:szCs w:val="24"/>
        </w:rPr>
      </w:pPr>
    </w:p>
    <w:p w14:paraId="195F2487" w14:textId="77777777" w:rsidR="00B110F6" w:rsidRDefault="00B110F6" w:rsidP="00662DE5">
      <w:pPr>
        <w:spacing w:line="480" w:lineRule="auto"/>
        <w:rPr>
          <w:i/>
          <w:sz w:val="24"/>
          <w:szCs w:val="24"/>
          <w:u w:val="single"/>
        </w:rPr>
      </w:pPr>
    </w:p>
    <w:p w14:paraId="6374EBC8" w14:textId="77777777" w:rsidR="00784559" w:rsidRDefault="00784559" w:rsidP="00662DE5">
      <w:pPr>
        <w:spacing w:line="480" w:lineRule="auto"/>
        <w:rPr>
          <w:i/>
          <w:sz w:val="24"/>
          <w:szCs w:val="24"/>
          <w:u w:val="single"/>
        </w:rPr>
      </w:pPr>
    </w:p>
    <w:p w14:paraId="1287626A" w14:textId="77777777" w:rsidR="00784559" w:rsidRDefault="00784559" w:rsidP="00662DE5">
      <w:pPr>
        <w:spacing w:line="480" w:lineRule="auto"/>
        <w:rPr>
          <w:i/>
          <w:sz w:val="24"/>
          <w:szCs w:val="24"/>
          <w:u w:val="single"/>
        </w:rPr>
      </w:pPr>
    </w:p>
    <w:p w14:paraId="524711F9" w14:textId="77777777" w:rsidR="00784559" w:rsidRDefault="00784559" w:rsidP="00662DE5">
      <w:pPr>
        <w:spacing w:line="480" w:lineRule="auto"/>
        <w:rPr>
          <w:i/>
          <w:sz w:val="24"/>
          <w:szCs w:val="24"/>
          <w:u w:val="single"/>
        </w:rPr>
      </w:pPr>
    </w:p>
    <w:p w14:paraId="5549B6DE" w14:textId="77777777" w:rsidR="00BD28D4" w:rsidRPr="00BD28D4" w:rsidRDefault="00BD28D4" w:rsidP="00387808">
      <w:pPr>
        <w:rPr>
          <w:sz w:val="24"/>
          <w:szCs w:val="24"/>
        </w:rPr>
      </w:pPr>
    </w:p>
    <w:p w14:paraId="42B1AA11" w14:textId="215C4402" w:rsidR="00CE321F" w:rsidRDefault="006C324E">
      <w:pPr>
        <w:rPr>
          <w:b/>
          <w:bCs/>
          <w:sz w:val="24"/>
          <w:szCs w:val="24"/>
          <w:u w:val="single"/>
        </w:rPr>
      </w:pPr>
      <w:r w:rsidRPr="004517A1">
        <w:rPr>
          <w:b/>
          <w:bCs/>
          <w:sz w:val="24"/>
          <w:szCs w:val="24"/>
          <w:u w:val="single"/>
        </w:rPr>
        <w:t>W</w:t>
      </w:r>
      <w:r w:rsidR="00A90E48" w:rsidRPr="004517A1">
        <w:rPr>
          <w:b/>
          <w:bCs/>
          <w:sz w:val="24"/>
          <w:szCs w:val="24"/>
          <w:u w:val="single"/>
        </w:rPr>
        <w:t xml:space="preserve">ORKING </w:t>
      </w:r>
      <w:r w:rsidR="00CE321F" w:rsidRPr="004517A1">
        <w:rPr>
          <w:b/>
          <w:bCs/>
          <w:sz w:val="24"/>
          <w:szCs w:val="24"/>
          <w:u w:val="single"/>
        </w:rPr>
        <w:t>TITLE</w:t>
      </w:r>
    </w:p>
    <w:p w14:paraId="6BA9BB2B" w14:textId="77777777" w:rsidR="004517A1" w:rsidRPr="004517A1" w:rsidRDefault="004517A1">
      <w:pPr>
        <w:rPr>
          <w:b/>
          <w:bCs/>
          <w:sz w:val="24"/>
          <w:szCs w:val="24"/>
          <w:u w:val="single"/>
        </w:rPr>
      </w:pPr>
    </w:p>
    <w:p w14:paraId="751A94E1" w14:textId="37A1819A" w:rsidR="00CE321F" w:rsidRPr="000C6BAF" w:rsidRDefault="00805238" w:rsidP="000C6BAF">
      <w:pPr>
        <w:pStyle w:val="Heading1"/>
        <w:divId w:val="295334977"/>
        <w:rPr>
          <w:rStyle w:val="IntenseReference"/>
          <w:color w:val="000000" w:themeColor="text1"/>
        </w:rPr>
      </w:pPr>
      <w:r w:rsidRPr="000C6BAF">
        <w:rPr>
          <w:rStyle w:val="IntenseReference"/>
          <w:color w:val="000000" w:themeColor="text1"/>
        </w:rPr>
        <w:t xml:space="preserve">Retention and Engagement - </w:t>
      </w:r>
      <w:r w:rsidR="00CB624B" w:rsidRPr="000C6BAF">
        <w:rPr>
          <w:rStyle w:val="IntenseReference"/>
          <w:color w:val="000000" w:themeColor="text1"/>
        </w:rPr>
        <w:t xml:space="preserve">Evaluating the </w:t>
      </w:r>
      <w:r w:rsidR="00A94101" w:rsidRPr="000C6BAF">
        <w:rPr>
          <w:rStyle w:val="IntenseReference"/>
          <w:color w:val="000000" w:themeColor="text1"/>
        </w:rPr>
        <w:t>D</w:t>
      </w:r>
      <w:r w:rsidR="00CE321F" w:rsidRPr="000C6BAF">
        <w:rPr>
          <w:rStyle w:val="IntenseReference"/>
          <w:color w:val="000000" w:themeColor="text1"/>
        </w:rPr>
        <w:t xml:space="preserve">esign and </w:t>
      </w:r>
      <w:r w:rsidR="00A94101" w:rsidRPr="000C6BAF">
        <w:rPr>
          <w:rStyle w:val="IntenseReference"/>
          <w:color w:val="000000" w:themeColor="text1"/>
        </w:rPr>
        <w:t>E</w:t>
      </w:r>
      <w:r w:rsidR="00CB624B" w:rsidRPr="000C6BAF">
        <w:rPr>
          <w:rStyle w:val="IntenseReference"/>
          <w:color w:val="000000" w:themeColor="text1"/>
        </w:rPr>
        <w:t>ffectiveness of</w:t>
      </w:r>
      <w:r w:rsidR="00A94101" w:rsidRPr="000C6BAF">
        <w:rPr>
          <w:rStyle w:val="IntenseReference"/>
          <w:color w:val="000000" w:themeColor="text1"/>
        </w:rPr>
        <w:t xml:space="preserve"> Existing</w:t>
      </w:r>
      <w:r w:rsidR="00CB624B" w:rsidRPr="000C6BAF">
        <w:rPr>
          <w:rStyle w:val="IntenseReference"/>
          <w:color w:val="000000" w:themeColor="text1"/>
        </w:rPr>
        <w:t xml:space="preserve"> </w:t>
      </w:r>
      <w:r w:rsidR="00A94101" w:rsidRPr="000C6BAF">
        <w:rPr>
          <w:rStyle w:val="IntenseReference"/>
          <w:color w:val="000000" w:themeColor="text1"/>
        </w:rPr>
        <w:t>I</w:t>
      </w:r>
      <w:r w:rsidR="00CB624B" w:rsidRPr="000C6BAF">
        <w:rPr>
          <w:rStyle w:val="IntenseReference"/>
          <w:color w:val="000000" w:themeColor="text1"/>
        </w:rPr>
        <w:t xml:space="preserve">nduction </w:t>
      </w:r>
      <w:r w:rsidR="00A94101" w:rsidRPr="000C6BAF">
        <w:rPr>
          <w:rStyle w:val="IntenseReference"/>
          <w:color w:val="000000" w:themeColor="text1"/>
        </w:rPr>
        <w:t>P</w:t>
      </w:r>
      <w:r w:rsidR="00CB624B" w:rsidRPr="000C6BAF">
        <w:rPr>
          <w:rStyle w:val="IntenseReference"/>
          <w:color w:val="000000" w:themeColor="text1"/>
        </w:rPr>
        <w:t>rogramme for CSD Clinicians</w:t>
      </w:r>
      <w:r w:rsidR="00CE321F" w:rsidRPr="000C6BAF">
        <w:rPr>
          <w:rStyle w:val="IntenseReference"/>
          <w:color w:val="000000" w:themeColor="text1"/>
        </w:rPr>
        <w:t xml:space="preserve"> </w:t>
      </w:r>
      <w:r w:rsidR="00FC69FE" w:rsidRPr="000C6BAF">
        <w:rPr>
          <w:rStyle w:val="IntenseReference"/>
          <w:color w:val="000000" w:themeColor="text1"/>
        </w:rPr>
        <w:t xml:space="preserve">in </w:t>
      </w:r>
      <w:r w:rsidR="00A94101" w:rsidRPr="000C6BAF">
        <w:rPr>
          <w:rStyle w:val="IntenseReference"/>
          <w:color w:val="000000" w:themeColor="text1"/>
        </w:rPr>
        <w:t>T</w:t>
      </w:r>
      <w:r w:rsidR="00546627" w:rsidRPr="000C6BAF">
        <w:rPr>
          <w:rStyle w:val="IntenseReference"/>
          <w:color w:val="000000" w:themeColor="text1"/>
        </w:rPr>
        <w:t xml:space="preserve">ransitioning </w:t>
      </w:r>
      <w:r w:rsidR="00FC69FE" w:rsidRPr="000C6BAF">
        <w:rPr>
          <w:rStyle w:val="IntenseReference"/>
          <w:color w:val="000000" w:themeColor="text1"/>
        </w:rPr>
        <w:t xml:space="preserve">to a </w:t>
      </w:r>
      <w:r w:rsidR="00A94101" w:rsidRPr="000C6BAF">
        <w:rPr>
          <w:rStyle w:val="IntenseReference"/>
          <w:color w:val="000000" w:themeColor="text1"/>
        </w:rPr>
        <w:t>R</w:t>
      </w:r>
      <w:r w:rsidR="00FC69FE" w:rsidRPr="000C6BAF">
        <w:rPr>
          <w:rStyle w:val="IntenseReference"/>
          <w:color w:val="000000" w:themeColor="text1"/>
        </w:rPr>
        <w:t xml:space="preserve">emote </w:t>
      </w:r>
      <w:r w:rsidR="00A94101" w:rsidRPr="000C6BAF">
        <w:rPr>
          <w:rStyle w:val="IntenseReference"/>
          <w:color w:val="000000" w:themeColor="text1"/>
        </w:rPr>
        <w:t>C</w:t>
      </w:r>
      <w:r w:rsidR="00546627" w:rsidRPr="000C6BAF">
        <w:rPr>
          <w:rStyle w:val="IntenseReference"/>
          <w:color w:val="000000" w:themeColor="text1"/>
        </w:rPr>
        <w:t>linical</w:t>
      </w:r>
      <w:r w:rsidR="00FC69FE" w:rsidRPr="000C6BAF">
        <w:rPr>
          <w:rStyle w:val="IntenseReference"/>
          <w:color w:val="000000" w:themeColor="text1"/>
        </w:rPr>
        <w:t xml:space="preserve"> </w:t>
      </w:r>
      <w:r w:rsidR="00A94101" w:rsidRPr="000C6BAF">
        <w:rPr>
          <w:rStyle w:val="IntenseReference"/>
          <w:color w:val="000000" w:themeColor="text1"/>
        </w:rPr>
        <w:t>R</w:t>
      </w:r>
      <w:r w:rsidR="00FC69FE" w:rsidRPr="000C6BAF">
        <w:rPr>
          <w:rStyle w:val="IntenseReference"/>
          <w:color w:val="000000" w:themeColor="text1"/>
        </w:rPr>
        <w:t>ole</w:t>
      </w:r>
      <w:r w:rsidR="00546627" w:rsidRPr="000C6BAF">
        <w:rPr>
          <w:rStyle w:val="IntenseReference"/>
          <w:color w:val="000000" w:themeColor="text1"/>
        </w:rPr>
        <w:t xml:space="preserve">. </w:t>
      </w:r>
    </w:p>
    <w:p w14:paraId="17458D91" w14:textId="77777777" w:rsidR="00CE321F" w:rsidRPr="000C6BAF" w:rsidRDefault="00CE321F" w:rsidP="000C6BAF">
      <w:pPr>
        <w:pStyle w:val="Heading1"/>
        <w:rPr>
          <w:rStyle w:val="IntenseReference"/>
          <w:color w:val="000000" w:themeColor="text1"/>
        </w:rPr>
      </w:pPr>
    </w:p>
    <w:p w14:paraId="1BA95A38" w14:textId="34D62B3D" w:rsidR="00C40285" w:rsidRPr="0003222E" w:rsidRDefault="00C40285" w:rsidP="00EB094E">
      <w:pPr>
        <w:spacing w:line="480" w:lineRule="auto"/>
        <w:rPr>
          <w:sz w:val="24"/>
          <w:szCs w:val="24"/>
          <w:u w:val="single"/>
        </w:rPr>
      </w:pPr>
      <w:r w:rsidRPr="0003222E">
        <w:rPr>
          <w:sz w:val="24"/>
          <w:szCs w:val="24"/>
          <w:u w:val="single"/>
        </w:rPr>
        <w:t>Introduction</w:t>
      </w:r>
    </w:p>
    <w:p w14:paraId="4AF6C6D2" w14:textId="77777777" w:rsidR="00C40285" w:rsidRPr="0003222E" w:rsidRDefault="00C40285" w:rsidP="00EB094E">
      <w:pPr>
        <w:spacing w:line="480" w:lineRule="auto"/>
        <w:rPr>
          <w:sz w:val="24"/>
          <w:szCs w:val="24"/>
        </w:rPr>
      </w:pPr>
    </w:p>
    <w:p w14:paraId="76B7F714" w14:textId="09F98F7D" w:rsidR="009F7CC6" w:rsidRPr="0003222E" w:rsidRDefault="009F7CC6" w:rsidP="00EB094E">
      <w:pPr>
        <w:spacing w:line="480" w:lineRule="auto"/>
        <w:jc w:val="both"/>
        <w:divId w:val="1127894388"/>
        <w:rPr>
          <w:rFonts w:eastAsia="Times New Roman" w:cs="Arial"/>
          <w:color w:val="000000"/>
          <w:sz w:val="24"/>
          <w:szCs w:val="24"/>
          <w:lang w:eastAsia="en-US"/>
        </w:rPr>
      </w:pPr>
      <w:r w:rsidRPr="0003222E">
        <w:rPr>
          <w:rFonts w:eastAsia="Times New Roman" w:cs="Arial"/>
          <w:color w:val="000000"/>
          <w:sz w:val="24"/>
          <w:szCs w:val="24"/>
          <w:lang w:eastAsia="en-US"/>
        </w:rPr>
        <w:t>The aim of this research is to engage existing clinicians in designing an improved induction</w:t>
      </w:r>
    </w:p>
    <w:p w14:paraId="0A8EB899" w14:textId="77777777" w:rsidR="009F7CC6" w:rsidRPr="0003222E" w:rsidRDefault="009F7CC6" w:rsidP="00EB094E">
      <w:pPr>
        <w:spacing w:line="480" w:lineRule="auto"/>
        <w:jc w:val="both"/>
        <w:divId w:val="1127894388"/>
        <w:rPr>
          <w:rFonts w:eastAsia="Times New Roman" w:cs="Arial"/>
          <w:color w:val="000000"/>
          <w:sz w:val="24"/>
          <w:szCs w:val="24"/>
          <w:lang w:eastAsia="en-US"/>
        </w:rPr>
      </w:pPr>
      <w:r w:rsidRPr="0003222E">
        <w:rPr>
          <w:rFonts w:eastAsia="Times New Roman" w:cs="Arial"/>
          <w:color w:val="000000"/>
          <w:sz w:val="24"/>
          <w:szCs w:val="24"/>
          <w:lang w:eastAsia="en-US"/>
        </w:rPr>
        <w:t xml:space="preserve">programme for CSD clinicians as part of recruitment, retention and succession </w:t>
      </w:r>
    </w:p>
    <w:p w14:paraId="416589DF" w14:textId="0CC2EB43" w:rsidR="002F362F" w:rsidRPr="00B475B4" w:rsidRDefault="009F7CC6" w:rsidP="00EB094E">
      <w:pPr>
        <w:spacing w:line="480" w:lineRule="auto"/>
        <w:jc w:val="both"/>
        <w:divId w:val="1127894388"/>
        <w:rPr>
          <w:rFonts w:eastAsia="Times New Roman" w:cs="Arial"/>
          <w:color w:val="000000"/>
          <w:sz w:val="24"/>
          <w:szCs w:val="24"/>
          <w:lang w:eastAsia="en-US"/>
        </w:rPr>
      </w:pPr>
      <w:r w:rsidRPr="0003222E">
        <w:rPr>
          <w:rFonts w:eastAsia="Times New Roman" w:cs="Arial"/>
          <w:color w:val="000000"/>
          <w:sz w:val="24"/>
          <w:szCs w:val="24"/>
          <w:lang w:eastAsia="en-US"/>
        </w:rPr>
        <w:t>planning.</w:t>
      </w:r>
      <w:r w:rsidR="00BB0ACB" w:rsidRPr="0003222E">
        <w:rPr>
          <w:rFonts w:eastAsia="Times New Roman" w:cs="Arial"/>
          <w:color w:val="000000"/>
          <w:sz w:val="24"/>
          <w:szCs w:val="24"/>
          <w:lang w:eastAsia="en-US"/>
        </w:rPr>
        <w:t xml:space="preserve"> </w:t>
      </w:r>
      <w:r w:rsidR="002F362F" w:rsidRPr="0003222E">
        <w:rPr>
          <w:rFonts w:eastAsia="Times New Roman" w:cs="Arial"/>
          <w:color w:val="000000"/>
          <w:sz w:val="24"/>
          <w:szCs w:val="24"/>
          <w:lang w:eastAsia="en-US"/>
        </w:rPr>
        <w:t>The main objectives are to use design thinking methodology to optimise the induction schema and structure</w:t>
      </w:r>
      <w:r w:rsidR="00B371E2" w:rsidRPr="0003222E">
        <w:rPr>
          <w:rFonts w:eastAsia="Times New Roman" w:cs="Arial"/>
          <w:color w:val="000000"/>
          <w:sz w:val="24"/>
          <w:szCs w:val="24"/>
          <w:lang w:eastAsia="en-US"/>
        </w:rPr>
        <w:t xml:space="preserve"> by </w:t>
      </w:r>
      <w:r w:rsidR="002F362F" w:rsidRPr="0003222E">
        <w:rPr>
          <w:rFonts w:eastAsia="Times New Roman" w:cs="Arial"/>
          <w:color w:val="000000"/>
          <w:sz w:val="24"/>
          <w:szCs w:val="24"/>
          <w:lang w:eastAsia="en-US"/>
        </w:rPr>
        <w:t>using an inherently op</w:t>
      </w:r>
      <w:r w:rsidR="002F362F" w:rsidRPr="00B475B4">
        <w:rPr>
          <w:rFonts w:eastAsia="Times New Roman" w:cs="Arial"/>
          <w:color w:val="000000"/>
          <w:sz w:val="24"/>
          <w:szCs w:val="24"/>
          <w:lang w:eastAsia="en-US"/>
        </w:rPr>
        <w:t>timistic way of looking at what’s possible and what is needed</w:t>
      </w:r>
      <w:r w:rsidR="00B371E2" w:rsidRPr="00B475B4">
        <w:rPr>
          <w:rFonts w:eastAsia="Times New Roman" w:cs="Arial"/>
          <w:color w:val="000000"/>
          <w:sz w:val="24"/>
          <w:szCs w:val="24"/>
          <w:lang w:eastAsia="en-US"/>
        </w:rPr>
        <w:t xml:space="preserve"> </w:t>
      </w:r>
      <w:r w:rsidR="002F362F" w:rsidRPr="00B475B4">
        <w:rPr>
          <w:rFonts w:eastAsia="Times New Roman" w:cs="Arial"/>
          <w:color w:val="000000"/>
          <w:sz w:val="24"/>
          <w:szCs w:val="24"/>
          <w:lang w:eastAsia="en-US"/>
        </w:rPr>
        <w:t xml:space="preserve">for </w:t>
      </w:r>
      <w:proofErr w:type="gramStart"/>
      <w:r w:rsidR="002F362F" w:rsidRPr="00B475B4">
        <w:rPr>
          <w:rFonts w:eastAsia="Times New Roman" w:cs="Arial"/>
          <w:color w:val="000000"/>
          <w:sz w:val="24"/>
          <w:szCs w:val="24"/>
          <w:lang w:eastAsia="en-US"/>
        </w:rPr>
        <w:t>todays</w:t>
      </w:r>
      <w:proofErr w:type="gramEnd"/>
      <w:r w:rsidR="002F362F" w:rsidRPr="00B475B4">
        <w:rPr>
          <w:rFonts w:eastAsia="Times New Roman" w:cs="Arial"/>
          <w:color w:val="000000"/>
          <w:sz w:val="24"/>
          <w:szCs w:val="24"/>
          <w:lang w:eastAsia="en-US"/>
        </w:rPr>
        <w:t xml:space="preserve"> clinician joining CSD as a multidisciplinary team.</w:t>
      </w:r>
    </w:p>
    <w:p w14:paraId="75B454A1" w14:textId="1C484503" w:rsidR="002F362F" w:rsidRPr="00B475B4" w:rsidRDefault="00B371E2" w:rsidP="00EB094E">
      <w:pPr>
        <w:spacing w:line="480" w:lineRule="auto"/>
        <w:jc w:val="both"/>
        <w:divId w:val="1127894388"/>
        <w:rPr>
          <w:rFonts w:eastAsia="Times New Roman" w:cs="Arial"/>
          <w:color w:val="000000"/>
          <w:sz w:val="24"/>
          <w:szCs w:val="24"/>
          <w:lang w:eastAsia="en-US"/>
        </w:rPr>
      </w:pPr>
      <w:r w:rsidRPr="00B475B4">
        <w:rPr>
          <w:rFonts w:eastAsia="Times New Roman" w:cs="Arial"/>
          <w:color w:val="000000"/>
          <w:sz w:val="24"/>
          <w:szCs w:val="24"/>
          <w:lang w:eastAsia="en-US"/>
        </w:rPr>
        <w:t>By e</w:t>
      </w:r>
      <w:r w:rsidR="002F362F" w:rsidRPr="00B475B4">
        <w:rPr>
          <w:rFonts w:eastAsia="Times New Roman" w:cs="Arial"/>
          <w:color w:val="000000"/>
          <w:sz w:val="24"/>
          <w:szCs w:val="24"/>
          <w:lang w:eastAsia="en-US"/>
        </w:rPr>
        <w:t>xplor</w:t>
      </w:r>
      <w:r w:rsidRPr="00B475B4">
        <w:rPr>
          <w:rFonts w:eastAsia="Times New Roman" w:cs="Arial"/>
          <w:color w:val="000000"/>
          <w:sz w:val="24"/>
          <w:szCs w:val="24"/>
          <w:lang w:eastAsia="en-US"/>
        </w:rPr>
        <w:t>ing</w:t>
      </w:r>
      <w:r w:rsidR="002F362F" w:rsidRPr="00B475B4">
        <w:rPr>
          <w:rFonts w:eastAsia="Times New Roman" w:cs="Arial"/>
          <w:color w:val="000000"/>
          <w:sz w:val="24"/>
          <w:szCs w:val="24"/>
          <w:lang w:eastAsia="en-US"/>
        </w:rPr>
        <w:t xml:space="preserve"> current perceptions of induction using grounded theory methodology </w:t>
      </w:r>
      <w:r w:rsidR="00BC2ADF">
        <w:rPr>
          <w:rFonts w:eastAsia="Times New Roman" w:cs="Arial"/>
          <w:color w:val="000000"/>
          <w:sz w:val="24"/>
          <w:szCs w:val="24"/>
          <w:lang w:eastAsia="en-US"/>
        </w:rPr>
        <w:t xml:space="preserve">initial </w:t>
      </w:r>
      <w:r w:rsidR="003E6222" w:rsidRPr="00B475B4">
        <w:rPr>
          <w:rFonts w:eastAsia="Times New Roman" w:cs="Arial"/>
          <w:color w:val="000000"/>
          <w:sz w:val="24"/>
          <w:szCs w:val="24"/>
          <w:lang w:eastAsia="en-US"/>
        </w:rPr>
        <w:t xml:space="preserve">findings </w:t>
      </w:r>
      <w:r w:rsidR="00B776F8">
        <w:rPr>
          <w:rFonts w:eastAsia="Times New Roman" w:cs="Arial"/>
          <w:color w:val="000000"/>
          <w:sz w:val="24"/>
          <w:szCs w:val="24"/>
          <w:lang w:eastAsia="en-US"/>
        </w:rPr>
        <w:t xml:space="preserve">are </w:t>
      </w:r>
      <w:r w:rsidR="003E6222" w:rsidRPr="00B475B4">
        <w:rPr>
          <w:rFonts w:eastAsia="Times New Roman" w:cs="Arial"/>
          <w:color w:val="000000"/>
          <w:sz w:val="24"/>
          <w:szCs w:val="24"/>
          <w:lang w:eastAsia="en-US"/>
        </w:rPr>
        <w:t>explored</w:t>
      </w:r>
      <w:r w:rsidR="009419BA" w:rsidRPr="00B475B4">
        <w:rPr>
          <w:rFonts w:eastAsia="Times New Roman" w:cs="Arial"/>
          <w:color w:val="000000"/>
          <w:sz w:val="24"/>
          <w:szCs w:val="24"/>
          <w:lang w:eastAsia="en-US"/>
        </w:rPr>
        <w:t>,</w:t>
      </w:r>
      <w:r w:rsidR="003E6222" w:rsidRPr="00B475B4">
        <w:rPr>
          <w:rFonts w:eastAsia="Times New Roman" w:cs="Arial"/>
          <w:color w:val="000000"/>
          <w:sz w:val="24"/>
          <w:szCs w:val="24"/>
          <w:lang w:eastAsia="en-US"/>
        </w:rPr>
        <w:t xml:space="preserve"> then diversified across all regions of the organisation </w:t>
      </w:r>
      <w:r w:rsidR="002F362F" w:rsidRPr="00B475B4">
        <w:rPr>
          <w:rFonts w:eastAsia="Times New Roman" w:cs="Arial"/>
          <w:color w:val="000000"/>
          <w:sz w:val="24"/>
          <w:szCs w:val="24"/>
          <w:lang w:eastAsia="en-US"/>
        </w:rPr>
        <w:t xml:space="preserve">to inform future cohort development using a relative </w:t>
      </w:r>
      <w:r w:rsidR="0094145C" w:rsidRPr="00B475B4">
        <w:rPr>
          <w:rFonts w:eastAsia="Times New Roman" w:cs="Arial"/>
          <w:color w:val="000000"/>
          <w:sz w:val="24"/>
          <w:szCs w:val="24"/>
          <w:lang w:eastAsia="en-US"/>
        </w:rPr>
        <w:t xml:space="preserve">cross sectional </w:t>
      </w:r>
      <w:r w:rsidR="002F362F" w:rsidRPr="00B475B4">
        <w:rPr>
          <w:rFonts w:eastAsia="Times New Roman" w:cs="Arial"/>
          <w:color w:val="000000"/>
          <w:sz w:val="24"/>
          <w:szCs w:val="24"/>
          <w:lang w:eastAsia="en-US"/>
        </w:rPr>
        <w:t>sample size of</w:t>
      </w:r>
      <w:r w:rsidR="007D7F29" w:rsidRPr="00B475B4">
        <w:rPr>
          <w:rFonts w:eastAsia="Times New Roman" w:cs="Arial"/>
          <w:color w:val="000000"/>
          <w:sz w:val="24"/>
          <w:szCs w:val="24"/>
          <w:lang w:eastAsia="en-US"/>
        </w:rPr>
        <w:t xml:space="preserve"> </w:t>
      </w:r>
      <w:r w:rsidR="002F362F" w:rsidRPr="00B475B4">
        <w:rPr>
          <w:rFonts w:eastAsia="Times New Roman" w:cs="Arial"/>
          <w:color w:val="000000"/>
          <w:sz w:val="24"/>
          <w:szCs w:val="24"/>
          <w:lang w:eastAsia="en-US"/>
        </w:rPr>
        <w:t xml:space="preserve">clinicians </w:t>
      </w:r>
      <w:r w:rsidR="0094145C" w:rsidRPr="00B475B4">
        <w:rPr>
          <w:rFonts w:eastAsia="Times New Roman" w:cs="Arial"/>
          <w:color w:val="000000"/>
          <w:sz w:val="24"/>
          <w:szCs w:val="24"/>
          <w:lang w:eastAsia="en-US"/>
        </w:rPr>
        <w:t xml:space="preserve">based in North Wales. </w:t>
      </w:r>
    </w:p>
    <w:p w14:paraId="221FA152" w14:textId="7D82A7EE" w:rsidR="002F362F" w:rsidRPr="00B475B4" w:rsidRDefault="002F362F" w:rsidP="00EB094E">
      <w:pPr>
        <w:spacing w:line="480" w:lineRule="auto"/>
        <w:jc w:val="both"/>
        <w:divId w:val="1127894388"/>
        <w:rPr>
          <w:rFonts w:eastAsia="Times New Roman" w:cs="Arial"/>
          <w:color w:val="000000"/>
          <w:sz w:val="24"/>
          <w:szCs w:val="24"/>
          <w:lang w:eastAsia="en-US"/>
        </w:rPr>
      </w:pPr>
      <w:r w:rsidRPr="00B475B4">
        <w:rPr>
          <w:rFonts w:eastAsia="Times New Roman" w:cs="Arial"/>
          <w:color w:val="000000"/>
          <w:sz w:val="24"/>
          <w:szCs w:val="24"/>
          <w:lang w:eastAsia="en-US"/>
        </w:rPr>
        <w:t>Evaluat</w:t>
      </w:r>
      <w:r w:rsidR="00B85FD3" w:rsidRPr="00B475B4">
        <w:rPr>
          <w:rFonts w:eastAsia="Times New Roman" w:cs="Arial"/>
          <w:color w:val="000000"/>
          <w:sz w:val="24"/>
          <w:szCs w:val="24"/>
          <w:lang w:eastAsia="en-US"/>
        </w:rPr>
        <w:t>ing</w:t>
      </w:r>
      <w:r w:rsidRPr="00B475B4">
        <w:rPr>
          <w:rFonts w:eastAsia="Times New Roman" w:cs="Arial"/>
          <w:color w:val="000000"/>
          <w:sz w:val="24"/>
          <w:szCs w:val="24"/>
          <w:lang w:eastAsia="en-US"/>
        </w:rPr>
        <w:t xml:space="preserve"> current thinking</w:t>
      </w:r>
      <w:r w:rsidR="00B85FD3" w:rsidRPr="00B475B4">
        <w:rPr>
          <w:rFonts w:eastAsia="Times New Roman" w:cs="Arial"/>
          <w:color w:val="000000"/>
          <w:sz w:val="24"/>
          <w:szCs w:val="24"/>
          <w:lang w:eastAsia="en-US"/>
        </w:rPr>
        <w:t>,</w:t>
      </w:r>
      <w:r w:rsidRPr="00B475B4">
        <w:rPr>
          <w:rFonts w:eastAsia="Times New Roman" w:cs="Arial"/>
          <w:color w:val="000000"/>
          <w:sz w:val="24"/>
          <w:szCs w:val="24"/>
          <w:lang w:eastAsia="en-US"/>
        </w:rPr>
        <w:t xml:space="preserve"> </w:t>
      </w:r>
      <w:r w:rsidR="00B85FD3" w:rsidRPr="00B475B4">
        <w:rPr>
          <w:rFonts w:eastAsia="Times New Roman" w:cs="Arial"/>
          <w:color w:val="000000"/>
          <w:sz w:val="24"/>
          <w:szCs w:val="24"/>
          <w:lang w:eastAsia="en-US"/>
        </w:rPr>
        <w:t xml:space="preserve">encouraging </w:t>
      </w:r>
      <w:r w:rsidRPr="00B475B4">
        <w:rPr>
          <w:rFonts w:eastAsia="Times New Roman" w:cs="Arial"/>
          <w:color w:val="000000"/>
          <w:sz w:val="24"/>
          <w:szCs w:val="24"/>
          <w:lang w:eastAsia="en-US"/>
        </w:rPr>
        <w:t xml:space="preserve">creativity and inclusion to increase self </w:t>
      </w:r>
    </w:p>
    <w:p w14:paraId="00356EAA" w14:textId="79481042" w:rsidR="00724768" w:rsidRPr="00B475B4" w:rsidRDefault="002F362F" w:rsidP="00EB094E">
      <w:pPr>
        <w:spacing w:line="480" w:lineRule="auto"/>
        <w:divId w:val="1186940578"/>
        <w:rPr>
          <w:rFonts w:eastAsia="Times New Roman" w:cs="Open Sans"/>
          <w:color w:val="1C1D1E"/>
          <w:sz w:val="24"/>
          <w:szCs w:val="24"/>
          <w:shd w:val="clear" w:color="auto" w:fill="FFFFFF"/>
        </w:rPr>
      </w:pPr>
      <w:r w:rsidRPr="00B475B4">
        <w:rPr>
          <w:rFonts w:eastAsia="Times New Roman" w:cs="Arial"/>
          <w:color w:val="000000"/>
          <w:sz w:val="24"/>
          <w:szCs w:val="24"/>
          <w:lang w:eastAsia="en-US"/>
        </w:rPr>
        <w:t xml:space="preserve">efficacy </w:t>
      </w:r>
      <w:r w:rsidR="00D6430A" w:rsidRPr="00B475B4">
        <w:rPr>
          <w:rFonts w:eastAsia="Times New Roman" w:cs="Arial"/>
          <w:color w:val="000000"/>
          <w:sz w:val="24"/>
          <w:szCs w:val="24"/>
          <w:lang w:eastAsia="en-US"/>
        </w:rPr>
        <w:t>will</w:t>
      </w:r>
      <w:r w:rsidRPr="00B475B4">
        <w:rPr>
          <w:rFonts w:eastAsia="Times New Roman" w:cs="Arial"/>
          <w:color w:val="000000"/>
          <w:sz w:val="24"/>
          <w:szCs w:val="24"/>
          <w:lang w:eastAsia="en-US"/>
        </w:rPr>
        <w:t xml:space="preserve"> challenge existing ways of thoughts and action.</w:t>
      </w:r>
      <w:r w:rsidR="00F558C6" w:rsidRPr="00B475B4">
        <w:rPr>
          <w:rFonts w:eastAsia="Times New Roman" w:cs="Open Sans"/>
          <w:color w:val="1C1D1E"/>
          <w:sz w:val="24"/>
          <w:szCs w:val="24"/>
          <w:shd w:val="clear" w:color="auto" w:fill="FFFFFF"/>
        </w:rPr>
        <w:t xml:space="preserve"> </w:t>
      </w:r>
      <w:r w:rsidR="00724768" w:rsidRPr="00B475B4">
        <w:rPr>
          <w:rFonts w:eastAsia="Times New Roman" w:cs="Open Sans"/>
          <w:color w:val="1C1D1E"/>
          <w:sz w:val="24"/>
          <w:szCs w:val="24"/>
          <w:shd w:val="clear" w:color="auto" w:fill="FFFFFF"/>
        </w:rPr>
        <w:t>Capturing and engaging</w:t>
      </w:r>
      <w:r w:rsidR="00C36AA2" w:rsidRPr="00B475B4">
        <w:rPr>
          <w:rFonts w:eastAsia="Times New Roman" w:cs="Open Sans"/>
          <w:color w:val="1C1D1E"/>
          <w:sz w:val="24"/>
          <w:szCs w:val="24"/>
          <w:shd w:val="clear" w:color="auto" w:fill="FFFFFF"/>
        </w:rPr>
        <w:t xml:space="preserve"> imaginations </w:t>
      </w:r>
      <w:proofErr w:type="gramStart"/>
      <w:r w:rsidR="00C36AA2" w:rsidRPr="00B475B4">
        <w:rPr>
          <w:rFonts w:eastAsia="Times New Roman" w:cs="Open Sans"/>
          <w:color w:val="1C1D1E"/>
          <w:sz w:val="24"/>
          <w:szCs w:val="24"/>
          <w:shd w:val="clear" w:color="auto" w:fill="FFFFFF"/>
        </w:rPr>
        <w:t xml:space="preserve">and </w:t>
      </w:r>
      <w:r w:rsidR="00724768" w:rsidRPr="00B475B4">
        <w:rPr>
          <w:rFonts w:eastAsia="Times New Roman" w:cs="Open Sans"/>
          <w:color w:val="1C1D1E"/>
          <w:sz w:val="24"/>
          <w:szCs w:val="24"/>
          <w:shd w:val="clear" w:color="auto" w:fill="FFFFFF"/>
        </w:rPr>
        <w:t xml:space="preserve"> indiv</w:t>
      </w:r>
      <w:r w:rsidR="00C84A5A" w:rsidRPr="00B475B4">
        <w:rPr>
          <w:rFonts w:eastAsia="Times New Roman" w:cs="Open Sans"/>
          <w:color w:val="1C1D1E"/>
          <w:sz w:val="24"/>
          <w:szCs w:val="24"/>
          <w:shd w:val="clear" w:color="auto" w:fill="FFFFFF"/>
        </w:rPr>
        <w:t>idual</w:t>
      </w:r>
      <w:proofErr w:type="gramEnd"/>
      <w:r w:rsidR="00724768" w:rsidRPr="00B475B4">
        <w:rPr>
          <w:rFonts w:eastAsia="Times New Roman" w:cs="Open Sans"/>
          <w:color w:val="1C1D1E"/>
          <w:sz w:val="24"/>
          <w:szCs w:val="24"/>
          <w:shd w:val="clear" w:color="auto" w:fill="FFFFFF"/>
        </w:rPr>
        <w:t xml:space="preserve"> differences will not only</w:t>
      </w:r>
      <w:r w:rsidR="00C36AA2" w:rsidRPr="00B475B4">
        <w:rPr>
          <w:rFonts w:eastAsia="Times New Roman" w:cs="Open Sans"/>
          <w:color w:val="1C1D1E"/>
          <w:sz w:val="24"/>
          <w:szCs w:val="24"/>
          <w:shd w:val="clear" w:color="auto" w:fill="FFFFFF"/>
        </w:rPr>
        <w:t xml:space="preserve"> create a vision for the future but also develop </w:t>
      </w:r>
      <w:r w:rsidR="00007CA6" w:rsidRPr="00B475B4">
        <w:rPr>
          <w:rFonts w:eastAsia="Times New Roman" w:cs="Open Sans"/>
          <w:color w:val="1C1D1E"/>
          <w:sz w:val="24"/>
          <w:szCs w:val="24"/>
          <w:shd w:val="clear" w:color="auto" w:fill="FFFFFF"/>
        </w:rPr>
        <w:t>our people to transformational leaders (</w:t>
      </w:r>
      <w:r w:rsidR="00C84A5A" w:rsidRPr="00B475B4">
        <w:rPr>
          <w:rFonts w:eastAsia="Times New Roman" w:cs="Open Sans"/>
          <w:color w:val="1C1D1E"/>
          <w:sz w:val="24"/>
          <w:szCs w:val="24"/>
          <w:shd w:val="clear" w:color="auto" w:fill="FFFFFF"/>
        </w:rPr>
        <w:t xml:space="preserve"> Curtis &amp; </w:t>
      </w:r>
      <w:proofErr w:type="spellStart"/>
      <w:r w:rsidR="00C84A5A" w:rsidRPr="00B475B4">
        <w:rPr>
          <w:rFonts w:eastAsia="Times New Roman" w:cs="Open Sans"/>
          <w:color w:val="1C1D1E"/>
          <w:sz w:val="24"/>
          <w:szCs w:val="24"/>
          <w:shd w:val="clear" w:color="auto" w:fill="FFFFFF"/>
        </w:rPr>
        <w:t>Cerni</w:t>
      </w:r>
      <w:proofErr w:type="spellEnd"/>
      <w:r w:rsidR="00C84A5A" w:rsidRPr="00B475B4">
        <w:rPr>
          <w:rFonts w:eastAsia="Times New Roman" w:cs="Open Sans"/>
          <w:color w:val="1C1D1E"/>
          <w:sz w:val="24"/>
          <w:szCs w:val="24"/>
          <w:shd w:val="clear" w:color="auto" w:fill="FFFFFF"/>
        </w:rPr>
        <w:t>, 2020).</w:t>
      </w:r>
    </w:p>
    <w:p w14:paraId="50C8A699" w14:textId="77777777" w:rsidR="00724768" w:rsidRDefault="00724768" w:rsidP="00EB094E">
      <w:pPr>
        <w:spacing w:line="480" w:lineRule="auto"/>
        <w:divId w:val="1186940578"/>
        <w:rPr>
          <w:rFonts w:ascii="Open Sans" w:eastAsia="Times New Roman" w:hAnsi="Open Sans" w:cs="Open Sans"/>
          <w:color w:val="1C1D1E"/>
          <w:sz w:val="24"/>
          <w:szCs w:val="24"/>
          <w:shd w:val="clear" w:color="auto" w:fill="FFFFFF"/>
        </w:rPr>
      </w:pPr>
    </w:p>
    <w:p w14:paraId="54D3EC8A" w14:textId="12955B64" w:rsidR="008F7884" w:rsidRPr="00EB094E" w:rsidRDefault="002F362F" w:rsidP="00EB094E">
      <w:pPr>
        <w:spacing w:line="480" w:lineRule="auto"/>
        <w:jc w:val="both"/>
        <w:divId w:val="1127894388"/>
        <w:rPr>
          <w:rFonts w:eastAsia="Times New Roman" w:cs="Arial"/>
          <w:color w:val="000000"/>
          <w:sz w:val="24"/>
          <w:szCs w:val="24"/>
          <w:lang w:eastAsia="en-US"/>
        </w:rPr>
      </w:pPr>
      <w:r w:rsidRPr="002F0E31">
        <w:rPr>
          <w:rFonts w:eastAsia="Times New Roman" w:cs="Arial"/>
          <w:color w:val="000000"/>
          <w:sz w:val="24"/>
          <w:szCs w:val="24"/>
          <w:lang w:eastAsia="en-US"/>
        </w:rPr>
        <w:t xml:space="preserve">Based on findings </w:t>
      </w:r>
      <w:r w:rsidR="00FF6B38" w:rsidRPr="002F0E31">
        <w:rPr>
          <w:rFonts w:eastAsia="Times New Roman" w:cs="Arial"/>
          <w:color w:val="000000"/>
          <w:sz w:val="24"/>
          <w:szCs w:val="24"/>
          <w:lang w:eastAsia="en-US"/>
        </w:rPr>
        <w:t>of the initial research within the North Region</w:t>
      </w:r>
      <w:r w:rsidR="002F0E31" w:rsidRPr="002F0E31">
        <w:rPr>
          <w:rFonts w:eastAsia="Times New Roman" w:cs="Arial"/>
          <w:color w:val="000000"/>
          <w:sz w:val="24"/>
          <w:szCs w:val="24"/>
          <w:lang w:eastAsia="en-US"/>
        </w:rPr>
        <w:t xml:space="preserve">, </w:t>
      </w:r>
      <w:r w:rsidRPr="002F0E31">
        <w:rPr>
          <w:rFonts w:eastAsia="Times New Roman" w:cs="Arial"/>
          <w:color w:val="000000"/>
          <w:sz w:val="24"/>
          <w:szCs w:val="24"/>
          <w:lang w:eastAsia="en-US"/>
        </w:rPr>
        <w:t>recommendations will be made to build on/create new and better solutions to recruitment and retention practices and delivering a fit for purpose innovative CSD Clinician Induction Programme</w:t>
      </w:r>
      <w:r w:rsidR="002F5124">
        <w:rPr>
          <w:rFonts w:eastAsia="Times New Roman" w:cs="Arial"/>
          <w:color w:val="000000"/>
          <w:sz w:val="24"/>
          <w:szCs w:val="24"/>
          <w:lang w:eastAsia="en-US"/>
        </w:rPr>
        <w:t xml:space="preserve">. </w:t>
      </w:r>
    </w:p>
    <w:p w14:paraId="31F52AD0" w14:textId="49C8CD7C" w:rsidR="00D17340" w:rsidRDefault="00592BE4" w:rsidP="00EB094E">
      <w:pPr>
        <w:spacing w:line="480" w:lineRule="auto"/>
        <w:jc w:val="both"/>
        <w:divId w:val="1127894388"/>
        <w:rPr>
          <w:rFonts w:ascii="Arial" w:hAnsi="Arial" w:cs="Arial"/>
          <w:b/>
          <w:color w:val="000000"/>
        </w:rPr>
      </w:pPr>
      <w:r w:rsidRPr="00592BE4">
        <w:rPr>
          <w:rFonts w:ascii="Arial" w:eastAsia="Times New Roman" w:hAnsi="Arial" w:cs="Arial"/>
          <w:color w:val="000000"/>
          <w:lang w:eastAsia="en-US"/>
        </w:rPr>
        <w:t>My particular interest in this research comes fro</w:t>
      </w:r>
      <w:r w:rsidR="008F7884">
        <w:rPr>
          <w:rFonts w:ascii="Arial" w:eastAsia="Times New Roman" w:hAnsi="Arial" w:cs="Arial"/>
          <w:color w:val="000000"/>
          <w:lang w:eastAsia="en-US"/>
        </w:rPr>
        <w:t xml:space="preserve">m </w:t>
      </w:r>
      <w:r w:rsidR="003B6B09">
        <w:rPr>
          <w:rFonts w:ascii="Arial" w:eastAsia="Times New Roman" w:hAnsi="Arial" w:cs="Arial"/>
          <w:color w:val="000000"/>
          <w:lang w:eastAsia="en-US"/>
        </w:rPr>
        <w:t xml:space="preserve">taking an </w:t>
      </w:r>
      <w:proofErr w:type="gramStart"/>
      <w:r w:rsidR="003B6B09" w:rsidRPr="00902FB1">
        <w:rPr>
          <w:rFonts w:ascii="Arial" w:eastAsia="Times New Roman" w:hAnsi="Arial" w:cs="Arial"/>
          <w:b/>
          <w:bCs/>
          <w:color w:val="000000"/>
          <w:lang w:eastAsia="en-US"/>
        </w:rPr>
        <w:t>insights</w:t>
      </w:r>
      <w:proofErr w:type="gramEnd"/>
      <w:r w:rsidR="003B6B09" w:rsidRPr="00902FB1">
        <w:rPr>
          <w:rFonts w:ascii="Arial" w:eastAsia="Times New Roman" w:hAnsi="Arial" w:cs="Arial"/>
          <w:b/>
          <w:bCs/>
          <w:color w:val="000000"/>
          <w:lang w:eastAsia="en-US"/>
        </w:rPr>
        <w:t xml:space="preserve"> focused approach</w:t>
      </w:r>
      <w:r w:rsidR="003B6B09">
        <w:rPr>
          <w:rFonts w:ascii="Arial" w:eastAsia="Times New Roman" w:hAnsi="Arial" w:cs="Arial"/>
          <w:color w:val="000000"/>
          <w:lang w:eastAsia="en-US"/>
        </w:rPr>
        <w:t xml:space="preserve"> to how we recruit, train and retain our specialist clinician for the Clinical Support Desk (CSD).</w:t>
      </w:r>
      <w:r w:rsidR="00A90E48">
        <w:rPr>
          <w:rFonts w:ascii="Arial" w:eastAsia="Times New Roman" w:hAnsi="Arial" w:cs="Arial"/>
          <w:color w:val="000000"/>
          <w:lang w:eastAsia="en-US"/>
        </w:rPr>
        <w:t xml:space="preserve"> </w:t>
      </w:r>
      <w:r w:rsidR="001E0602">
        <w:rPr>
          <w:rFonts w:ascii="Arial" w:eastAsia="Times New Roman" w:hAnsi="Arial" w:cs="Arial"/>
          <w:color w:val="000000"/>
          <w:lang w:eastAsia="en-US"/>
        </w:rPr>
        <w:t>It</w:t>
      </w:r>
      <w:r w:rsidR="00A90E48">
        <w:rPr>
          <w:rFonts w:ascii="Arial" w:eastAsia="Times New Roman" w:hAnsi="Arial" w:cs="Arial"/>
          <w:color w:val="000000"/>
          <w:lang w:eastAsia="en-US"/>
        </w:rPr>
        <w:t xml:space="preserve"> examine</w:t>
      </w:r>
      <w:r w:rsidR="001E0602">
        <w:rPr>
          <w:rFonts w:ascii="Arial" w:eastAsia="Times New Roman" w:hAnsi="Arial" w:cs="Arial"/>
          <w:color w:val="000000"/>
          <w:lang w:eastAsia="en-US"/>
        </w:rPr>
        <w:t>s</w:t>
      </w:r>
      <w:r w:rsidR="006727FD">
        <w:rPr>
          <w:rFonts w:ascii="Arial" w:eastAsia="Times New Roman" w:hAnsi="Arial" w:cs="Arial"/>
          <w:color w:val="000000"/>
          <w:lang w:eastAsia="en-US"/>
        </w:rPr>
        <w:t>,</w:t>
      </w:r>
      <w:r w:rsidR="001A201B">
        <w:rPr>
          <w:rFonts w:ascii="Arial" w:eastAsia="Times New Roman" w:hAnsi="Arial" w:cs="Arial"/>
          <w:color w:val="000000"/>
          <w:lang w:eastAsia="en-US"/>
        </w:rPr>
        <w:t xml:space="preserve"> in order to</w:t>
      </w:r>
      <w:r w:rsidR="00982D70">
        <w:rPr>
          <w:rFonts w:ascii="Arial" w:eastAsia="Times New Roman" w:hAnsi="Arial" w:cs="Arial"/>
          <w:color w:val="000000"/>
          <w:lang w:eastAsia="en-US"/>
        </w:rPr>
        <w:t xml:space="preserve"> test a hypothesis that</w:t>
      </w:r>
      <w:r w:rsidR="001A201B">
        <w:rPr>
          <w:rFonts w:ascii="Arial" w:eastAsia="Times New Roman" w:hAnsi="Arial" w:cs="Arial"/>
          <w:color w:val="000000"/>
          <w:lang w:eastAsia="en-US"/>
        </w:rPr>
        <w:t xml:space="preserve"> the</w:t>
      </w:r>
      <w:r w:rsidR="00982D70">
        <w:rPr>
          <w:rFonts w:ascii="Arial" w:eastAsia="Times New Roman" w:hAnsi="Arial" w:cs="Arial"/>
          <w:color w:val="000000"/>
          <w:lang w:eastAsia="en-US"/>
        </w:rPr>
        <w:t xml:space="preserve"> induction to a new specialist role needs to be changed </w:t>
      </w:r>
      <w:r w:rsidR="001A201B">
        <w:rPr>
          <w:rFonts w:ascii="Arial" w:eastAsia="Times New Roman" w:hAnsi="Arial" w:cs="Arial"/>
          <w:color w:val="000000"/>
          <w:lang w:eastAsia="en-US"/>
        </w:rPr>
        <w:t>following</w:t>
      </w:r>
      <w:r w:rsidR="00982D70">
        <w:rPr>
          <w:rFonts w:ascii="Arial" w:eastAsia="Times New Roman" w:hAnsi="Arial" w:cs="Arial"/>
          <w:color w:val="000000"/>
          <w:lang w:eastAsia="en-US"/>
        </w:rPr>
        <w:t xml:space="preserve"> feedback and </w:t>
      </w:r>
      <w:r w:rsidR="00D17340">
        <w:rPr>
          <w:rFonts w:ascii="Arial" w:eastAsia="Times New Roman" w:hAnsi="Arial" w:cs="Arial"/>
          <w:color w:val="000000"/>
          <w:lang w:eastAsia="en-US"/>
        </w:rPr>
        <w:t>introducing</w:t>
      </w:r>
      <w:r w:rsidR="00C45927">
        <w:rPr>
          <w:rFonts w:ascii="Arial" w:eastAsia="Times New Roman" w:hAnsi="Arial" w:cs="Arial"/>
          <w:color w:val="000000"/>
          <w:lang w:eastAsia="en-US"/>
        </w:rPr>
        <w:t xml:space="preserve"> </w:t>
      </w:r>
      <w:r w:rsidR="00982D70">
        <w:rPr>
          <w:rFonts w:ascii="Arial" w:eastAsia="Times New Roman" w:hAnsi="Arial" w:cs="Arial"/>
          <w:color w:val="000000"/>
          <w:lang w:eastAsia="en-US"/>
        </w:rPr>
        <w:t xml:space="preserve">new </w:t>
      </w:r>
      <w:r w:rsidR="001E0602">
        <w:rPr>
          <w:rFonts w:ascii="Arial" w:eastAsia="Times New Roman" w:hAnsi="Arial" w:cs="Arial"/>
          <w:color w:val="000000"/>
          <w:lang w:eastAsia="en-US"/>
        </w:rPr>
        <w:t xml:space="preserve">remote clinical </w:t>
      </w:r>
      <w:proofErr w:type="gramStart"/>
      <w:r w:rsidR="001E0602">
        <w:rPr>
          <w:rFonts w:ascii="Arial" w:eastAsia="Times New Roman" w:hAnsi="Arial" w:cs="Arial"/>
          <w:color w:val="000000"/>
          <w:lang w:eastAsia="en-US"/>
        </w:rPr>
        <w:t>decision making</w:t>
      </w:r>
      <w:proofErr w:type="gramEnd"/>
      <w:r w:rsidR="001E0602">
        <w:rPr>
          <w:rFonts w:ascii="Arial" w:eastAsia="Times New Roman" w:hAnsi="Arial" w:cs="Arial"/>
          <w:color w:val="000000"/>
          <w:lang w:eastAsia="en-US"/>
        </w:rPr>
        <w:t xml:space="preserve"> software (RCDM)</w:t>
      </w:r>
      <w:r w:rsidR="00C45927">
        <w:rPr>
          <w:rFonts w:ascii="Arial" w:eastAsia="Times New Roman" w:hAnsi="Arial" w:cs="Arial"/>
          <w:color w:val="000000"/>
          <w:lang w:eastAsia="en-US"/>
        </w:rPr>
        <w:t xml:space="preserve"> in May 2022.</w:t>
      </w:r>
      <w:r w:rsidR="00D17340">
        <w:rPr>
          <w:rFonts w:ascii="Arial" w:eastAsia="Times New Roman" w:hAnsi="Arial" w:cs="Arial"/>
          <w:color w:val="000000"/>
          <w:lang w:eastAsia="en-US"/>
        </w:rPr>
        <w:t xml:space="preserve"> </w:t>
      </w:r>
      <w:r w:rsidR="005A79F8">
        <w:rPr>
          <w:rFonts w:ascii="Arial" w:eastAsia="Times New Roman" w:hAnsi="Arial" w:cs="Arial"/>
          <w:color w:val="000000"/>
          <w:lang w:eastAsia="en-US"/>
        </w:rPr>
        <w:t xml:space="preserve">This research sets out the </w:t>
      </w:r>
      <w:r w:rsidR="00913C04">
        <w:rPr>
          <w:rFonts w:ascii="Arial" w:eastAsia="Times New Roman" w:hAnsi="Arial" w:cs="Arial"/>
          <w:color w:val="000000"/>
          <w:lang w:eastAsia="en-US"/>
        </w:rPr>
        <w:t xml:space="preserve">parameters that need to be considered for appropriate </w:t>
      </w:r>
      <w:proofErr w:type="gramStart"/>
      <w:r w:rsidR="00913C04">
        <w:rPr>
          <w:rFonts w:ascii="Arial" w:eastAsia="Times New Roman" w:hAnsi="Arial" w:cs="Arial"/>
          <w:color w:val="000000"/>
          <w:lang w:eastAsia="en-US"/>
        </w:rPr>
        <w:t>evidence based</w:t>
      </w:r>
      <w:proofErr w:type="gramEnd"/>
      <w:r w:rsidR="00913C04">
        <w:rPr>
          <w:rFonts w:ascii="Arial" w:eastAsia="Times New Roman" w:hAnsi="Arial" w:cs="Arial"/>
          <w:color w:val="000000"/>
          <w:lang w:eastAsia="en-US"/>
        </w:rPr>
        <w:t xml:space="preserve"> changes to the induction programme</w:t>
      </w:r>
      <w:r w:rsidR="001E2ED6">
        <w:rPr>
          <w:rFonts w:ascii="Arial" w:eastAsia="Times New Roman" w:hAnsi="Arial" w:cs="Arial"/>
          <w:color w:val="000000"/>
          <w:lang w:eastAsia="en-US"/>
        </w:rPr>
        <w:t xml:space="preserve"> (IP), based on an initial pilot study of </w:t>
      </w:r>
      <w:r w:rsidR="005E40E0">
        <w:rPr>
          <w:rFonts w:ascii="Arial" w:eastAsia="Times New Roman" w:hAnsi="Arial" w:cs="Arial"/>
          <w:color w:val="000000"/>
          <w:lang w:eastAsia="en-US"/>
        </w:rPr>
        <w:t xml:space="preserve">a small cohort of clinicians based in the North Region of the trust making up approximately </w:t>
      </w:r>
      <w:r w:rsidR="00440384">
        <w:rPr>
          <w:rFonts w:ascii="Arial" w:eastAsia="Times New Roman" w:hAnsi="Arial" w:cs="Arial"/>
          <w:color w:val="000000"/>
          <w:lang w:eastAsia="en-US"/>
        </w:rPr>
        <w:t xml:space="preserve">a third of the full establishment of the team across three regions and including different grades of </w:t>
      </w:r>
      <w:r w:rsidR="00205D3B">
        <w:rPr>
          <w:rFonts w:ascii="Arial" w:eastAsia="Times New Roman" w:hAnsi="Arial" w:cs="Arial"/>
          <w:color w:val="000000"/>
          <w:lang w:eastAsia="en-US"/>
        </w:rPr>
        <w:t>clinicians</w:t>
      </w:r>
      <w:r w:rsidR="00440384">
        <w:rPr>
          <w:rFonts w:ascii="Arial" w:eastAsia="Times New Roman" w:hAnsi="Arial" w:cs="Arial"/>
          <w:color w:val="000000"/>
          <w:lang w:eastAsia="en-US"/>
        </w:rPr>
        <w:t xml:space="preserve"> and professions.</w:t>
      </w:r>
      <w:r w:rsidR="00205D3B">
        <w:rPr>
          <w:rFonts w:ascii="Arial" w:eastAsia="Times New Roman" w:hAnsi="Arial" w:cs="Arial"/>
          <w:color w:val="000000"/>
          <w:lang w:eastAsia="en-US"/>
        </w:rPr>
        <w:t xml:space="preserve"> Thi</w:t>
      </w:r>
      <w:r w:rsidR="00811DC3">
        <w:rPr>
          <w:rFonts w:ascii="Arial" w:eastAsia="Times New Roman" w:hAnsi="Arial" w:cs="Arial"/>
          <w:color w:val="000000"/>
          <w:lang w:eastAsia="en-US"/>
        </w:rPr>
        <w:t>s</w:t>
      </w:r>
      <w:r w:rsidR="00205D3B">
        <w:rPr>
          <w:rFonts w:ascii="Arial" w:eastAsia="Times New Roman" w:hAnsi="Arial" w:cs="Arial"/>
          <w:color w:val="000000"/>
          <w:lang w:eastAsia="en-US"/>
        </w:rPr>
        <w:t xml:space="preserve"> research intends to identify key elements of the current IP using a design thinking approach </w:t>
      </w:r>
      <w:r w:rsidR="00811DC3">
        <w:rPr>
          <w:rFonts w:ascii="Arial" w:eastAsia="Times New Roman" w:hAnsi="Arial" w:cs="Arial"/>
          <w:color w:val="000000"/>
          <w:lang w:eastAsia="en-US"/>
        </w:rPr>
        <w:t>and to build change based on experiences</w:t>
      </w:r>
      <w:r w:rsidR="00006BB6">
        <w:rPr>
          <w:rFonts w:ascii="Arial" w:eastAsia="Times New Roman" w:hAnsi="Arial" w:cs="Arial"/>
          <w:color w:val="000000"/>
          <w:lang w:eastAsia="en-US"/>
        </w:rPr>
        <w:t>,</w:t>
      </w:r>
      <w:r w:rsidR="00811DC3">
        <w:rPr>
          <w:rFonts w:ascii="Arial" w:eastAsia="Times New Roman" w:hAnsi="Arial" w:cs="Arial"/>
          <w:color w:val="000000"/>
          <w:lang w:eastAsia="en-US"/>
        </w:rPr>
        <w:t xml:space="preserve"> innovation </w:t>
      </w:r>
      <w:r w:rsidR="00006BB6">
        <w:rPr>
          <w:rFonts w:ascii="Arial" w:eastAsia="Times New Roman" w:hAnsi="Arial" w:cs="Arial"/>
          <w:color w:val="000000"/>
          <w:lang w:eastAsia="en-US"/>
        </w:rPr>
        <w:t>and skills of both the clinicians and evolving technology and learning styles.</w:t>
      </w:r>
      <w:r w:rsidR="003627ED">
        <w:rPr>
          <w:rFonts w:ascii="Arial" w:eastAsia="Times New Roman" w:hAnsi="Arial" w:cs="Arial"/>
          <w:color w:val="000000"/>
          <w:lang w:eastAsia="en-US"/>
        </w:rPr>
        <w:t xml:space="preserve"> The methodology adopted for this study is grounded theory </w:t>
      </w:r>
      <w:r w:rsidR="00D360BE">
        <w:rPr>
          <w:rFonts w:ascii="Arial" w:eastAsia="Times New Roman" w:hAnsi="Arial" w:cs="Arial"/>
          <w:color w:val="000000"/>
          <w:lang w:eastAsia="en-US"/>
        </w:rPr>
        <w:t xml:space="preserve">through a short survey </w:t>
      </w:r>
      <w:r w:rsidR="00AD6514">
        <w:rPr>
          <w:rFonts w:ascii="Arial" w:eastAsia="Times New Roman" w:hAnsi="Arial" w:cs="Arial"/>
          <w:color w:val="000000"/>
          <w:lang w:eastAsia="en-US"/>
        </w:rPr>
        <w:t xml:space="preserve">of existing staff of varying lengths of service and </w:t>
      </w:r>
      <w:r w:rsidR="00242BC3">
        <w:rPr>
          <w:rFonts w:ascii="Arial" w:eastAsia="Times New Roman" w:hAnsi="Arial" w:cs="Arial"/>
          <w:color w:val="000000"/>
          <w:lang w:eastAsia="en-US"/>
        </w:rPr>
        <w:t>methods of induction.</w:t>
      </w:r>
      <w:r w:rsidR="00887AF4" w:rsidRPr="00887AF4">
        <w:rPr>
          <w:rFonts w:ascii="Arial" w:hAnsi="Arial" w:cs="Arial"/>
          <w:b/>
          <w:color w:val="000000"/>
        </w:rPr>
        <w:t xml:space="preserve"> </w:t>
      </w:r>
    </w:p>
    <w:p w14:paraId="77F76603" w14:textId="77777777" w:rsidR="00153C1A" w:rsidRPr="00592BE4" w:rsidRDefault="00153C1A" w:rsidP="00592BE4">
      <w:pPr>
        <w:jc w:val="both"/>
        <w:divId w:val="1127894388"/>
        <w:rPr>
          <w:rFonts w:ascii="Arial" w:eastAsia="Times New Roman" w:hAnsi="Arial" w:cs="Arial"/>
          <w:color w:val="000000"/>
          <w:lang w:eastAsia="en-US"/>
        </w:rPr>
      </w:pPr>
    </w:p>
    <w:p w14:paraId="69117587" w14:textId="5592C662" w:rsidR="00592BE4" w:rsidRPr="00592BE4" w:rsidRDefault="00592BE4" w:rsidP="00592BE4">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outlineLvl w:val="3"/>
        <w:divId w:val="1127894388"/>
        <w:rPr>
          <w:rFonts w:ascii="Arial" w:eastAsia="Times New Roman" w:hAnsi="Arial" w:cs="Arial"/>
          <w:b/>
          <w:color w:val="000000"/>
          <w:lang w:eastAsia="en-US"/>
        </w:rPr>
      </w:pPr>
      <w:r w:rsidRPr="00592BE4">
        <w:rPr>
          <w:rFonts w:ascii="Arial" w:eastAsia="Times New Roman" w:hAnsi="Arial" w:cs="Arial"/>
          <w:b/>
          <w:color w:val="000000"/>
          <w:lang w:eastAsia="en-US"/>
        </w:rPr>
        <w:t>approx 22% of words)</w:t>
      </w:r>
    </w:p>
    <w:p w14:paraId="38B55EDD" w14:textId="1481B03E" w:rsidR="00FC2F50" w:rsidRPr="00FC2F50" w:rsidRDefault="00FC2F50" w:rsidP="00592BE4">
      <w:pPr>
        <w:widowControl w:val="0"/>
        <w:autoSpaceDE w:val="0"/>
        <w:autoSpaceDN w:val="0"/>
        <w:adjustRightInd w:val="0"/>
        <w:spacing w:line="268" w:lineRule="exact"/>
        <w:jc w:val="both"/>
        <w:divId w:val="1127894388"/>
        <w:rPr>
          <w:rFonts w:ascii="Arial" w:eastAsia="Times New Roman" w:hAnsi="Arial" w:cs="Arial"/>
          <w:color w:val="000000"/>
          <w:u w:val="single"/>
          <w:lang w:eastAsia="en-US"/>
        </w:rPr>
      </w:pPr>
      <w:r w:rsidRPr="00FC2F50">
        <w:rPr>
          <w:rFonts w:ascii="Arial" w:eastAsia="Times New Roman" w:hAnsi="Arial" w:cs="Arial"/>
          <w:color w:val="000000"/>
          <w:u w:val="single"/>
          <w:lang w:eastAsia="en-US"/>
        </w:rPr>
        <w:t>Literature Review</w:t>
      </w:r>
    </w:p>
    <w:p w14:paraId="4E52E588" w14:textId="5D3C7649" w:rsidR="00FC2F50" w:rsidRDefault="00FC2F50" w:rsidP="00592BE4">
      <w:pPr>
        <w:widowControl w:val="0"/>
        <w:autoSpaceDE w:val="0"/>
        <w:autoSpaceDN w:val="0"/>
        <w:adjustRightInd w:val="0"/>
        <w:spacing w:line="268" w:lineRule="exact"/>
        <w:jc w:val="both"/>
        <w:divId w:val="1127894388"/>
        <w:rPr>
          <w:rFonts w:ascii="Arial" w:eastAsia="Times New Roman" w:hAnsi="Arial" w:cs="Arial"/>
          <w:color w:val="000000"/>
          <w:lang w:eastAsia="en-US"/>
        </w:rPr>
      </w:pPr>
    </w:p>
    <w:p w14:paraId="7392AD3A" w14:textId="775DA161" w:rsidR="00FC2F50" w:rsidRPr="00FC2F50" w:rsidRDefault="00FC2F50" w:rsidP="00592BE4">
      <w:pPr>
        <w:widowControl w:val="0"/>
        <w:autoSpaceDE w:val="0"/>
        <w:autoSpaceDN w:val="0"/>
        <w:adjustRightInd w:val="0"/>
        <w:spacing w:line="268" w:lineRule="exact"/>
        <w:jc w:val="both"/>
        <w:divId w:val="1127894388"/>
        <w:rPr>
          <w:rFonts w:ascii="Arial" w:eastAsia="Times New Roman" w:hAnsi="Arial" w:cs="Arial"/>
          <w:color w:val="000000"/>
          <w:u w:val="single"/>
          <w:lang w:eastAsia="en-US"/>
        </w:rPr>
      </w:pPr>
      <w:r w:rsidRPr="00FC2F50">
        <w:rPr>
          <w:rFonts w:ascii="Arial" w:eastAsia="Times New Roman" w:hAnsi="Arial" w:cs="Arial"/>
          <w:color w:val="000000"/>
          <w:u w:val="single"/>
          <w:lang w:eastAsia="en-US"/>
        </w:rPr>
        <w:t>Introduction</w:t>
      </w:r>
    </w:p>
    <w:p w14:paraId="5E04F940" w14:textId="77777777" w:rsidR="00FC2F50" w:rsidRDefault="00FC2F50" w:rsidP="00592BE4">
      <w:pPr>
        <w:widowControl w:val="0"/>
        <w:autoSpaceDE w:val="0"/>
        <w:autoSpaceDN w:val="0"/>
        <w:adjustRightInd w:val="0"/>
        <w:spacing w:line="268" w:lineRule="exact"/>
        <w:jc w:val="both"/>
        <w:divId w:val="1127894388"/>
        <w:rPr>
          <w:rFonts w:ascii="Arial" w:eastAsia="Times New Roman" w:hAnsi="Arial" w:cs="Arial"/>
          <w:color w:val="000000"/>
          <w:lang w:eastAsia="en-US"/>
        </w:rPr>
      </w:pPr>
    </w:p>
    <w:p w14:paraId="096DB793" w14:textId="3C82A945" w:rsidR="006C7254" w:rsidRDefault="00504497" w:rsidP="0094196B">
      <w:pPr>
        <w:widowControl w:val="0"/>
        <w:autoSpaceDE w:val="0"/>
        <w:autoSpaceDN w:val="0"/>
        <w:adjustRightInd w:val="0"/>
        <w:spacing w:line="480" w:lineRule="auto"/>
        <w:jc w:val="both"/>
        <w:divId w:val="1127894388"/>
        <w:rPr>
          <w:rFonts w:ascii="Arial" w:eastAsia="Times New Roman" w:hAnsi="Arial" w:cs="Arial"/>
          <w:color w:val="000000"/>
          <w:lang w:eastAsia="en-US"/>
        </w:rPr>
      </w:pPr>
      <w:r>
        <w:rPr>
          <w:rFonts w:ascii="Arial" w:eastAsia="Times New Roman" w:hAnsi="Arial" w:cs="Arial"/>
          <w:color w:val="000000"/>
          <w:lang w:eastAsia="en-US"/>
        </w:rPr>
        <w:t xml:space="preserve">The world of work continues to change following the disruption and </w:t>
      </w:r>
      <w:r w:rsidR="00C30E7F">
        <w:rPr>
          <w:rFonts w:ascii="Arial" w:eastAsia="Times New Roman" w:hAnsi="Arial" w:cs="Arial"/>
          <w:color w:val="000000"/>
          <w:lang w:eastAsia="en-US"/>
        </w:rPr>
        <w:t xml:space="preserve">resulting impact </w:t>
      </w:r>
      <w:r w:rsidR="00A73C92">
        <w:rPr>
          <w:rFonts w:ascii="Arial" w:eastAsia="Times New Roman" w:hAnsi="Arial" w:cs="Arial"/>
          <w:color w:val="000000"/>
          <w:lang w:eastAsia="en-US"/>
        </w:rPr>
        <w:t xml:space="preserve">of </w:t>
      </w:r>
      <w:r w:rsidR="00C30E7F">
        <w:rPr>
          <w:rFonts w:ascii="Arial" w:eastAsia="Times New Roman" w:hAnsi="Arial" w:cs="Arial"/>
          <w:color w:val="000000"/>
          <w:lang w:eastAsia="en-US"/>
        </w:rPr>
        <w:t>Covid19</w:t>
      </w:r>
      <w:r w:rsidR="00A73C92">
        <w:rPr>
          <w:rFonts w:ascii="Arial" w:eastAsia="Times New Roman" w:hAnsi="Arial" w:cs="Arial"/>
          <w:color w:val="000000"/>
          <w:lang w:eastAsia="en-US"/>
        </w:rPr>
        <w:t xml:space="preserve">. </w:t>
      </w:r>
      <w:r w:rsidR="000504C7">
        <w:rPr>
          <w:rFonts w:ascii="Arial" w:eastAsia="Times New Roman" w:hAnsi="Arial" w:cs="Arial"/>
          <w:color w:val="000000"/>
          <w:lang w:eastAsia="en-US"/>
        </w:rPr>
        <w:t xml:space="preserve">Recruitment and retention </w:t>
      </w:r>
      <w:proofErr w:type="gramStart"/>
      <w:r w:rsidR="000504C7">
        <w:rPr>
          <w:rFonts w:ascii="Arial" w:eastAsia="Times New Roman" w:hAnsi="Arial" w:cs="Arial"/>
          <w:color w:val="000000"/>
          <w:lang w:eastAsia="en-US"/>
        </w:rPr>
        <w:t>affects</w:t>
      </w:r>
      <w:proofErr w:type="gramEnd"/>
      <w:r w:rsidR="000504C7">
        <w:rPr>
          <w:rFonts w:ascii="Arial" w:eastAsia="Times New Roman" w:hAnsi="Arial" w:cs="Arial"/>
          <w:color w:val="000000"/>
          <w:lang w:eastAsia="en-US"/>
        </w:rPr>
        <w:t xml:space="preserve"> all areas of the economy, not least the NHS. </w:t>
      </w:r>
      <w:r w:rsidR="001F5631">
        <w:rPr>
          <w:rFonts w:ascii="Arial" w:eastAsia="Times New Roman" w:hAnsi="Arial" w:cs="Arial"/>
          <w:color w:val="000000"/>
          <w:lang w:eastAsia="en-US"/>
        </w:rPr>
        <w:t xml:space="preserve">The most </w:t>
      </w:r>
      <w:r w:rsidR="0088736D">
        <w:rPr>
          <w:rFonts w:ascii="Arial" w:eastAsia="Times New Roman" w:hAnsi="Arial" w:cs="Arial"/>
          <w:color w:val="000000"/>
          <w:lang w:eastAsia="en-US"/>
        </w:rPr>
        <w:t>recent</w:t>
      </w:r>
      <w:r w:rsidR="008D375C">
        <w:rPr>
          <w:rFonts w:ascii="Arial" w:eastAsia="Times New Roman" w:hAnsi="Arial" w:cs="Arial"/>
          <w:color w:val="000000"/>
          <w:lang w:eastAsia="en-US"/>
        </w:rPr>
        <w:t xml:space="preserve"> NHS Staff</w:t>
      </w:r>
      <w:r w:rsidR="001F5631">
        <w:rPr>
          <w:rFonts w:ascii="Arial" w:eastAsia="Times New Roman" w:hAnsi="Arial" w:cs="Arial"/>
          <w:color w:val="000000"/>
          <w:lang w:eastAsia="en-US"/>
        </w:rPr>
        <w:t xml:space="preserve"> </w:t>
      </w:r>
      <w:r w:rsidR="008D375C">
        <w:rPr>
          <w:rFonts w:ascii="Arial" w:eastAsia="Times New Roman" w:hAnsi="Arial" w:cs="Arial"/>
          <w:color w:val="000000"/>
          <w:lang w:eastAsia="en-US"/>
        </w:rPr>
        <w:t>S</w:t>
      </w:r>
      <w:r w:rsidR="001F5631">
        <w:rPr>
          <w:rFonts w:ascii="Arial" w:eastAsia="Times New Roman" w:hAnsi="Arial" w:cs="Arial"/>
          <w:color w:val="000000"/>
          <w:lang w:eastAsia="en-US"/>
        </w:rPr>
        <w:t xml:space="preserve">urvey </w:t>
      </w:r>
      <w:r w:rsidR="008D375C">
        <w:rPr>
          <w:rFonts w:ascii="Arial" w:eastAsia="Times New Roman" w:hAnsi="Arial" w:cs="Arial"/>
          <w:color w:val="000000"/>
          <w:lang w:eastAsia="en-US"/>
        </w:rPr>
        <w:t>(</w:t>
      </w:r>
      <w:r w:rsidR="001F5631">
        <w:rPr>
          <w:rFonts w:ascii="Arial" w:eastAsia="Times New Roman" w:hAnsi="Arial" w:cs="Arial"/>
          <w:color w:val="000000"/>
          <w:lang w:eastAsia="en-US"/>
        </w:rPr>
        <w:t>2021</w:t>
      </w:r>
      <w:r w:rsidR="008D375C">
        <w:rPr>
          <w:rFonts w:ascii="Arial" w:eastAsia="Times New Roman" w:hAnsi="Arial" w:cs="Arial"/>
          <w:color w:val="000000"/>
          <w:lang w:eastAsia="en-US"/>
        </w:rPr>
        <w:t>)</w:t>
      </w:r>
      <w:r w:rsidR="001F5631">
        <w:rPr>
          <w:rFonts w:ascii="Arial" w:eastAsia="Times New Roman" w:hAnsi="Arial" w:cs="Arial"/>
          <w:color w:val="000000"/>
          <w:lang w:eastAsia="en-US"/>
        </w:rPr>
        <w:t xml:space="preserve"> </w:t>
      </w:r>
      <w:r w:rsidR="0091056D">
        <w:rPr>
          <w:rFonts w:ascii="Arial" w:eastAsia="Times New Roman" w:hAnsi="Arial" w:cs="Arial"/>
          <w:color w:val="000000"/>
          <w:lang w:eastAsia="en-US"/>
        </w:rPr>
        <w:t>found a considerable dissatisfaction in all grades of staff</w:t>
      </w:r>
      <w:r w:rsidR="00DE44A8">
        <w:rPr>
          <w:rFonts w:ascii="Arial" w:eastAsia="Times New Roman" w:hAnsi="Arial" w:cs="Arial"/>
          <w:color w:val="000000"/>
          <w:lang w:eastAsia="en-US"/>
        </w:rPr>
        <w:t xml:space="preserve"> with </w:t>
      </w:r>
      <w:r w:rsidR="00D51C9D">
        <w:rPr>
          <w:rFonts w:ascii="Arial" w:eastAsia="Times New Roman" w:hAnsi="Arial" w:cs="Arial"/>
          <w:color w:val="000000"/>
          <w:lang w:eastAsia="en-US"/>
        </w:rPr>
        <w:t xml:space="preserve">31.1% often thinking about leaving the organisation and </w:t>
      </w:r>
      <w:r w:rsidR="001F4E99">
        <w:rPr>
          <w:rFonts w:ascii="Arial" w:eastAsia="Times New Roman" w:hAnsi="Arial" w:cs="Arial"/>
          <w:color w:val="000000"/>
          <w:lang w:eastAsia="en-US"/>
        </w:rPr>
        <w:t>16.6% reporting they will leave as soon as they find another job (</w:t>
      </w:r>
      <w:r w:rsidR="00795669">
        <w:rPr>
          <w:rFonts w:ascii="Arial" w:eastAsia="Times New Roman" w:hAnsi="Arial" w:cs="Arial"/>
          <w:color w:val="000000"/>
          <w:lang w:eastAsia="en-US"/>
        </w:rPr>
        <w:t xml:space="preserve">NHS Staff Survey, 2022). An interesting </w:t>
      </w:r>
      <w:r w:rsidR="00895557">
        <w:rPr>
          <w:rFonts w:ascii="Arial" w:eastAsia="Times New Roman" w:hAnsi="Arial" w:cs="Arial"/>
          <w:color w:val="000000"/>
          <w:lang w:eastAsia="en-US"/>
        </w:rPr>
        <w:t xml:space="preserve">contrast to this is the finding that </w:t>
      </w:r>
      <w:r w:rsidR="00FD3066">
        <w:rPr>
          <w:rFonts w:ascii="Arial" w:eastAsia="Times New Roman" w:hAnsi="Arial" w:cs="Arial"/>
          <w:color w:val="000000"/>
          <w:lang w:eastAsia="en-US"/>
        </w:rPr>
        <w:t xml:space="preserve">55.5% </w:t>
      </w:r>
      <w:r w:rsidR="00CD1508">
        <w:rPr>
          <w:rFonts w:ascii="Arial" w:eastAsia="Times New Roman" w:hAnsi="Arial" w:cs="Arial"/>
          <w:color w:val="000000"/>
          <w:lang w:eastAsia="en-US"/>
        </w:rPr>
        <w:t xml:space="preserve">felt supported to </w:t>
      </w:r>
      <w:r w:rsidR="00F720BC">
        <w:rPr>
          <w:rFonts w:ascii="Arial" w:eastAsia="Times New Roman" w:hAnsi="Arial" w:cs="Arial"/>
          <w:color w:val="000000"/>
          <w:lang w:eastAsia="en-US"/>
        </w:rPr>
        <w:t>develop to their potential, though there is no clear link between induction and training</w:t>
      </w:r>
      <w:r w:rsidR="005044B1">
        <w:rPr>
          <w:rFonts w:ascii="Arial" w:eastAsia="Times New Roman" w:hAnsi="Arial" w:cs="Arial"/>
          <w:color w:val="000000"/>
          <w:lang w:eastAsia="en-US"/>
        </w:rPr>
        <w:t xml:space="preserve"> in this survey</w:t>
      </w:r>
      <w:r w:rsidR="00F00AB8">
        <w:rPr>
          <w:rFonts w:ascii="Arial" w:eastAsia="Times New Roman" w:hAnsi="Arial" w:cs="Arial"/>
          <w:color w:val="000000"/>
          <w:lang w:eastAsia="en-US"/>
        </w:rPr>
        <w:t>,</w:t>
      </w:r>
      <w:r w:rsidR="00F720BC">
        <w:rPr>
          <w:rFonts w:ascii="Arial" w:eastAsia="Times New Roman" w:hAnsi="Arial" w:cs="Arial"/>
          <w:color w:val="000000"/>
          <w:lang w:eastAsia="en-US"/>
        </w:rPr>
        <w:t xml:space="preserve"> </w:t>
      </w:r>
      <w:r w:rsidR="00F00AB8">
        <w:rPr>
          <w:rFonts w:ascii="Arial" w:eastAsia="Times New Roman" w:hAnsi="Arial" w:cs="Arial"/>
          <w:color w:val="000000"/>
          <w:lang w:eastAsia="en-US"/>
        </w:rPr>
        <w:t xml:space="preserve">dissatisfaction and discord is a theme across all the sections </w:t>
      </w:r>
      <w:r w:rsidR="006C7254">
        <w:rPr>
          <w:rFonts w:ascii="Arial" w:eastAsia="Times New Roman" w:hAnsi="Arial" w:cs="Arial"/>
          <w:color w:val="000000"/>
          <w:lang w:eastAsia="en-US"/>
        </w:rPr>
        <w:t>therefore</w:t>
      </w:r>
      <w:r w:rsidR="00F00AB8">
        <w:rPr>
          <w:rFonts w:ascii="Arial" w:eastAsia="Times New Roman" w:hAnsi="Arial" w:cs="Arial"/>
          <w:color w:val="000000"/>
          <w:lang w:eastAsia="en-US"/>
        </w:rPr>
        <w:t xml:space="preserve"> links to</w:t>
      </w:r>
      <w:r w:rsidR="00400D41">
        <w:rPr>
          <w:rFonts w:ascii="Arial" w:eastAsia="Times New Roman" w:hAnsi="Arial" w:cs="Arial"/>
          <w:color w:val="000000"/>
          <w:lang w:eastAsia="en-US"/>
        </w:rPr>
        <w:t xml:space="preserve"> this research aim in designing an induction programme fit to </w:t>
      </w:r>
      <w:r w:rsidR="00895A44">
        <w:rPr>
          <w:rFonts w:ascii="Arial" w:eastAsia="Times New Roman" w:hAnsi="Arial" w:cs="Arial"/>
          <w:color w:val="000000"/>
          <w:lang w:eastAsia="en-US"/>
        </w:rPr>
        <w:t xml:space="preserve">positively </w:t>
      </w:r>
      <w:r w:rsidR="00400D41">
        <w:rPr>
          <w:rFonts w:ascii="Arial" w:eastAsia="Times New Roman" w:hAnsi="Arial" w:cs="Arial"/>
          <w:color w:val="000000"/>
          <w:lang w:eastAsia="en-US"/>
        </w:rPr>
        <w:t>engage in the employee life cycle</w:t>
      </w:r>
      <w:r w:rsidR="002A5BBA">
        <w:rPr>
          <w:rFonts w:ascii="Arial" w:eastAsia="Times New Roman" w:hAnsi="Arial" w:cs="Arial"/>
          <w:color w:val="000000"/>
          <w:lang w:eastAsia="en-US"/>
        </w:rPr>
        <w:t xml:space="preserve"> from onset</w:t>
      </w:r>
      <w:r w:rsidR="00895A44">
        <w:rPr>
          <w:rFonts w:ascii="Arial" w:eastAsia="Times New Roman" w:hAnsi="Arial" w:cs="Arial"/>
          <w:color w:val="000000"/>
          <w:lang w:eastAsia="en-US"/>
        </w:rPr>
        <w:t>.</w:t>
      </w:r>
      <w:r w:rsidR="00133D4A">
        <w:rPr>
          <w:rFonts w:ascii="Arial" w:eastAsia="Times New Roman" w:hAnsi="Arial" w:cs="Arial"/>
          <w:color w:val="000000"/>
          <w:lang w:eastAsia="en-US"/>
        </w:rPr>
        <w:t xml:space="preserve"> </w:t>
      </w:r>
      <w:r w:rsidR="000B2724">
        <w:rPr>
          <w:rFonts w:ascii="Arial" w:eastAsia="Times New Roman" w:hAnsi="Arial" w:cs="Arial"/>
          <w:color w:val="000000"/>
          <w:lang w:eastAsia="en-US"/>
        </w:rPr>
        <w:t xml:space="preserve">It will seek to find what is the key </w:t>
      </w:r>
      <w:proofErr w:type="gramStart"/>
      <w:r w:rsidR="000B2724">
        <w:rPr>
          <w:rFonts w:ascii="Arial" w:eastAsia="Times New Roman" w:hAnsi="Arial" w:cs="Arial"/>
          <w:color w:val="000000"/>
          <w:lang w:eastAsia="en-US"/>
        </w:rPr>
        <w:t>content</w:t>
      </w:r>
      <w:r w:rsidR="00E821C3">
        <w:rPr>
          <w:rFonts w:ascii="Arial" w:eastAsia="Times New Roman" w:hAnsi="Arial" w:cs="Arial"/>
          <w:color w:val="000000"/>
          <w:lang w:eastAsia="en-US"/>
        </w:rPr>
        <w:t>?</w:t>
      </w:r>
      <w:proofErr w:type="gramEnd"/>
      <w:r w:rsidR="00E821C3">
        <w:rPr>
          <w:rFonts w:ascii="Arial" w:eastAsia="Times New Roman" w:hAnsi="Arial" w:cs="Arial"/>
          <w:color w:val="000000"/>
          <w:lang w:eastAsia="en-US"/>
        </w:rPr>
        <w:t xml:space="preserve"> What </w:t>
      </w:r>
      <w:r w:rsidR="00797F07">
        <w:rPr>
          <w:rFonts w:ascii="Arial" w:eastAsia="Times New Roman" w:hAnsi="Arial" w:cs="Arial"/>
          <w:color w:val="000000"/>
          <w:lang w:eastAsia="en-US"/>
        </w:rPr>
        <w:t xml:space="preserve">is the </w:t>
      </w:r>
      <w:r w:rsidR="000B2724">
        <w:rPr>
          <w:rFonts w:ascii="Arial" w:eastAsia="Times New Roman" w:hAnsi="Arial" w:cs="Arial"/>
          <w:color w:val="000000"/>
          <w:lang w:eastAsia="en-US"/>
        </w:rPr>
        <w:t xml:space="preserve">design of </w:t>
      </w:r>
      <w:r w:rsidR="00797F07">
        <w:rPr>
          <w:rFonts w:ascii="Arial" w:eastAsia="Times New Roman" w:hAnsi="Arial" w:cs="Arial"/>
          <w:color w:val="000000"/>
          <w:lang w:eastAsia="en-US"/>
        </w:rPr>
        <w:t xml:space="preserve">the </w:t>
      </w:r>
      <w:r w:rsidR="000B2724">
        <w:rPr>
          <w:rFonts w:ascii="Arial" w:eastAsia="Times New Roman" w:hAnsi="Arial" w:cs="Arial"/>
          <w:color w:val="000000"/>
          <w:lang w:eastAsia="en-US"/>
        </w:rPr>
        <w:t>content</w:t>
      </w:r>
      <w:r w:rsidR="00797F07">
        <w:rPr>
          <w:rFonts w:ascii="Arial" w:eastAsia="Times New Roman" w:hAnsi="Arial" w:cs="Arial"/>
          <w:color w:val="000000"/>
          <w:lang w:eastAsia="en-US"/>
        </w:rPr>
        <w:t>? D</w:t>
      </w:r>
      <w:r w:rsidR="000B2724">
        <w:rPr>
          <w:rFonts w:ascii="Arial" w:eastAsia="Times New Roman" w:hAnsi="Arial" w:cs="Arial"/>
          <w:color w:val="000000"/>
          <w:lang w:eastAsia="en-US"/>
        </w:rPr>
        <w:t>elivery and duration</w:t>
      </w:r>
      <w:r w:rsidR="00797F07">
        <w:rPr>
          <w:rFonts w:ascii="Arial" w:eastAsia="Times New Roman" w:hAnsi="Arial" w:cs="Arial"/>
          <w:color w:val="000000"/>
          <w:lang w:eastAsia="en-US"/>
        </w:rPr>
        <w:t xml:space="preserve">, </w:t>
      </w:r>
      <w:r w:rsidR="004C6874">
        <w:rPr>
          <w:rFonts w:ascii="Arial" w:eastAsia="Times New Roman" w:hAnsi="Arial" w:cs="Arial"/>
          <w:color w:val="000000"/>
          <w:lang w:eastAsia="en-US"/>
        </w:rPr>
        <w:t xml:space="preserve">by whom and where? </w:t>
      </w:r>
      <w:r w:rsidR="00106613">
        <w:rPr>
          <w:rFonts w:ascii="Arial" w:eastAsia="Times New Roman" w:hAnsi="Arial" w:cs="Arial"/>
          <w:color w:val="000000"/>
          <w:lang w:eastAsia="en-US"/>
        </w:rPr>
        <w:t xml:space="preserve">Extended findings on the next phases of this research will be to explore inclusion, accessibility and </w:t>
      </w:r>
      <w:r w:rsidR="0034594E">
        <w:rPr>
          <w:rFonts w:ascii="Arial" w:eastAsia="Times New Roman" w:hAnsi="Arial" w:cs="Arial"/>
          <w:color w:val="000000"/>
          <w:lang w:eastAsia="en-US"/>
        </w:rPr>
        <w:t>reasona</w:t>
      </w:r>
      <w:r w:rsidR="00421AC9">
        <w:rPr>
          <w:rFonts w:ascii="Arial" w:eastAsia="Times New Roman" w:hAnsi="Arial" w:cs="Arial"/>
          <w:color w:val="000000"/>
          <w:lang w:eastAsia="en-US"/>
        </w:rPr>
        <w:t>b</w:t>
      </w:r>
      <w:r w:rsidR="0034594E">
        <w:rPr>
          <w:rFonts w:ascii="Arial" w:eastAsia="Times New Roman" w:hAnsi="Arial" w:cs="Arial"/>
          <w:color w:val="000000"/>
          <w:lang w:eastAsia="en-US"/>
        </w:rPr>
        <w:t xml:space="preserve">le adjustments for those who will require additional support </w:t>
      </w:r>
      <w:r w:rsidR="00421AC9">
        <w:rPr>
          <w:rFonts w:ascii="Arial" w:eastAsia="Times New Roman" w:hAnsi="Arial" w:cs="Arial"/>
          <w:color w:val="000000"/>
          <w:lang w:eastAsia="en-US"/>
        </w:rPr>
        <w:t xml:space="preserve">in order to induct and engage with a new clinical role. </w:t>
      </w:r>
    </w:p>
    <w:p w14:paraId="0F1225A1" w14:textId="77777777" w:rsidR="006C7254" w:rsidRDefault="006C7254" w:rsidP="0094196B">
      <w:pPr>
        <w:widowControl w:val="0"/>
        <w:autoSpaceDE w:val="0"/>
        <w:autoSpaceDN w:val="0"/>
        <w:adjustRightInd w:val="0"/>
        <w:spacing w:line="480" w:lineRule="auto"/>
        <w:jc w:val="both"/>
        <w:divId w:val="1127894388"/>
        <w:rPr>
          <w:rFonts w:ascii="Arial" w:eastAsia="Times New Roman" w:hAnsi="Arial" w:cs="Arial"/>
          <w:color w:val="000000"/>
          <w:lang w:eastAsia="en-US"/>
        </w:rPr>
      </w:pPr>
    </w:p>
    <w:p w14:paraId="0D871B9E" w14:textId="512838A6" w:rsidR="00BD71FF" w:rsidRDefault="00D342C3" w:rsidP="0094196B">
      <w:pPr>
        <w:widowControl w:val="0"/>
        <w:autoSpaceDE w:val="0"/>
        <w:autoSpaceDN w:val="0"/>
        <w:adjustRightInd w:val="0"/>
        <w:spacing w:line="480" w:lineRule="auto"/>
        <w:jc w:val="both"/>
        <w:divId w:val="1127894388"/>
        <w:rPr>
          <w:rFonts w:ascii="Arial" w:eastAsia="Times New Roman" w:hAnsi="Arial" w:cs="Arial"/>
          <w:color w:val="000000"/>
          <w:lang w:eastAsia="en-US"/>
        </w:rPr>
      </w:pPr>
      <w:r>
        <w:rPr>
          <w:rFonts w:ascii="Arial" w:eastAsia="Times New Roman" w:hAnsi="Arial" w:cs="Arial"/>
          <w:color w:val="000000"/>
          <w:lang w:eastAsia="en-US"/>
        </w:rPr>
        <w:t xml:space="preserve">Employee turnover impacts on the organisation </w:t>
      </w:r>
      <w:r w:rsidR="004A5E4B">
        <w:rPr>
          <w:rFonts w:ascii="Arial" w:eastAsia="Times New Roman" w:hAnsi="Arial" w:cs="Arial"/>
          <w:color w:val="000000"/>
          <w:lang w:eastAsia="en-US"/>
        </w:rPr>
        <w:t>in many ways</w:t>
      </w:r>
      <w:r w:rsidR="005B4B17">
        <w:rPr>
          <w:rFonts w:ascii="Arial" w:eastAsia="Times New Roman" w:hAnsi="Arial" w:cs="Arial"/>
          <w:color w:val="000000"/>
          <w:lang w:eastAsia="en-US"/>
        </w:rPr>
        <w:t xml:space="preserve"> with turnover in health and social care </w:t>
      </w:r>
      <w:r w:rsidR="00907855">
        <w:rPr>
          <w:rFonts w:ascii="Arial" w:eastAsia="Times New Roman" w:hAnsi="Arial" w:cs="Arial"/>
          <w:color w:val="000000"/>
          <w:lang w:eastAsia="en-US"/>
        </w:rPr>
        <w:t>experiencing significant shortages (CIPD, 2021</w:t>
      </w:r>
      <w:r w:rsidR="00F22E08">
        <w:rPr>
          <w:rFonts w:ascii="Arial" w:eastAsia="Times New Roman" w:hAnsi="Arial" w:cs="Arial"/>
          <w:color w:val="000000"/>
          <w:lang w:eastAsia="en-US"/>
        </w:rPr>
        <w:t>a)</w:t>
      </w:r>
      <w:r w:rsidR="00D138DC">
        <w:rPr>
          <w:rFonts w:ascii="Arial" w:eastAsia="Times New Roman" w:hAnsi="Arial" w:cs="Arial"/>
          <w:color w:val="000000"/>
          <w:lang w:eastAsia="en-US"/>
        </w:rPr>
        <w:t xml:space="preserve">. Rethinking </w:t>
      </w:r>
      <w:r w:rsidR="00465951">
        <w:rPr>
          <w:rFonts w:ascii="Arial" w:eastAsia="Times New Roman" w:hAnsi="Arial" w:cs="Arial"/>
          <w:color w:val="000000"/>
          <w:lang w:eastAsia="en-US"/>
        </w:rPr>
        <w:t>the induction process (IP)</w:t>
      </w:r>
      <w:r w:rsidR="0097025F">
        <w:rPr>
          <w:rFonts w:ascii="Arial" w:eastAsia="Times New Roman" w:hAnsi="Arial" w:cs="Arial"/>
          <w:color w:val="000000"/>
          <w:lang w:eastAsia="en-US"/>
        </w:rPr>
        <w:t xml:space="preserve"> is vital </w:t>
      </w:r>
      <w:r w:rsidR="00465951">
        <w:rPr>
          <w:rFonts w:ascii="Arial" w:eastAsia="Times New Roman" w:hAnsi="Arial" w:cs="Arial"/>
          <w:color w:val="000000"/>
          <w:lang w:eastAsia="en-US"/>
        </w:rPr>
        <w:t xml:space="preserve">for </w:t>
      </w:r>
      <w:r w:rsidR="0097025F">
        <w:rPr>
          <w:rFonts w:ascii="Arial" w:eastAsia="Times New Roman" w:hAnsi="Arial" w:cs="Arial"/>
          <w:color w:val="000000"/>
          <w:lang w:eastAsia="en-US"/>
        </w:rPr>
        <w:t xml:space="preserve">first impressions and </w:t>
      </w:r>
      <w:r w:rsidR="0008607E">
        <w:rPr>
          <w:rFonts w:ascii="Arial" w:eastAsia="Times New Roman" w:hAnsi="Arial" w:cs="Arial"/>
          <w:color w:val="000000"/>
          <w:lang w:eastAsia="en-US"/>
        </w:rPr>
        <w:t xml:space="preserve">a missed opportunity if all that is </w:t>
      </w:r>
      <w:r w:rsidR="00B8636E">
        <w:rPr>
          <w:rFonts w:ascii="Arial" w:eastAsia="Times New Roman" w:hAnsi="Arial" w:cs="Arial"/>
          <w:color w:val="000000"/>
          <w:lang w:eastAsia="en-US"/>
        </w:rPr>
        <w:t xml:space="preserve">covered is a quick office tour </w:t>
      </w:r>
      <w:r w:rsidR="00EE47B2">
        <w:rPr>
          <w:rFonts w:ascii="Arial" w:eastAsia="Times New Roman" w:hAnsi="Arial" w:cs="Arial"/>
          <w:color w:val="000000"/>
          <w:lang w:eastAsia="en-US"/>
        </w:rPr>
        <w:t>and being issued an employee handbook</w:t>
      </w:r>
      <w:r w:rsidR="0008607E">
        <w:rPr>
          <w:rFonts w:ascii="Arial" w:eastAsia="Times New Roman" w:hAnsi="Arial" w:cs="Arial"/>
          <w:color w:val="000000"/>
          <w:lang w:eastAsia="en-US"/>
        </w:rPr>
        <w:t xml:space="preserve"> (CIPD, 2014).</w:t>
      </w:r>
    </w:p>
    <w:p w14:paraId="27A25AEA" w14:textId="1A869714" w:rsidR="00530590" w:rsidRDefault="00530590" w:rsidP="00592BE4">
      <w:pPr>
        <w:widowControl w:val="0"/>
        <w:autoSpaceDE w:val="0"/>
        <w:autoSpaceDN w:val="0"/>
        <w:adjustRightInd w:val="0"/>
        <w:spacing w:line="268" w:lineRule="exact"/>
        <w:jc w:val="both"/>
        <w:divId w:val="1127894388"/>
        <w:rPr>
          <w:rFonts w:ascii="Arial" w:eastAsia="Times New Roman" w:hAnsi="Arial" w:cs="Arial"/>
          <w:color w:val="000000"/>
          <w:lang w:eastAsia="en-US"/>
        </w:rPr>
      </w:pPr>
    </w:p>
    <w:p w14:paraId="385EAC76" w14:textId="7B4AB9FB" w:rsidR="00530590" w:rsidRDefault="00530590" w:rsidP="00592BE4">
      <w:pPr>
        <w:widowControl w:val="0"/>
        <w:autoSpaceDE w:val="0"/>
        <w:autoSpaceDN w:val="0"/>
        <w:adjustRightInd w:val="0"/>
        <w:spacing w:line="268" w:lineRule="exact"/>
        <w:jc w:val="both"/>
        <w:divId w:val="1127894388"/>
        <w:rPr>
          <w:rFonts w:ascii="Arial" w:eastAsia="Times New Roman" w:hAnsi="Arial" w:cs="Arial"/>
          <w:color w:val="000000"/>
          <w:u w:val="single"/>
          <w:lang w:eastAsia="en-US"/>
        </w:rPr>
      </w:pPr>
      <w:r w:rsidRPr="003A6C1D">
        <w:rPr>
          <w:rFonts w:ascii="Arial" w:eastAsia="Times New Roman" w:hAnsi="Arial" w:cs="Arial"/>
          <w:color w:val="000000"/>
          <w:u w:val="single"/>
          <w:lang w:eastAsia="en-US"/>
        </w:rPr>
        <w:t>Why is Induction Important?</w:t>
      </w:r>
    </w:p>
    <w:p w14:paraId="7CCDD7A1" w14:textId="6FA58E7F" w:rsidR="003A6C1D" w:rsidRDefault="003A6C1D" w:rsidP="00592BE4">
      <w:pPr>
        <w:widowControl w:val="0"/>
        <w:autoSpaceDE w:val="0"/>
        <w:autoSpaceDN w:val="0"/>
        <w:adjustRightInd w:val="0"/>
        <w:spacing w:line="268" w:lineRule="exact"/>
        <w:jc w:val="both"/>
        <w:divId w:val="1127894388"/>
        <w:rPr>
          <w:rFonts w:ascii="Arial" w:eastAsia="Times New Roman" w:hAnsi="Arial" w:cs="Arial"/>
          <w:color w:val="000000"/>
          <w:u w:val="single"/>
          <w:lang w:eastAsia="en-US"/>
        </w:rPr>
      </w:pPr>
    </w:p>
    <w:p w14:paraId="3D589054" w14:textId="30587E7C" w:rsidR="003470A0" w:rsidRPr="00B0134B" w:rsidRDefault="003470A0" w:rsidP="0094196B">
      <w:pPr>
        <w:widowControl w:val="0"/>
        <w:autoSpaceDE w:val="0"/>
        <w:autoSpaceDN w:val="0"/>
        <w:adjustRightInd w:val="0"/>
        <w:spacing w:line="480" w:lineRule="auto"/>
        <w:jc w:val="both"/>
        <w:divId w:val="1127894388"/>
        <w:rPr>
          <w:rFonts w:ascii="Arial" w:eastAsia="Times New Roman" w:hAnsi="Arial" w:cs="Arial"/>
          <w:color w:val="000000"/>
          <w:lang w:eastAsia="en-US"/>
        </w:rPr>
      </w:pPr>
      <w:r w:rsidRPr="00B0134B">
        <w:rPr>
          <w:rFonts w:ascii="Arial" w:eastAsia="Times New Roman" w:hAnsi="Arial" w:cs="Arial"/>
          <w:color w:val="000000"/>
          <w:lang w:eastAsia="en-US"/>
        </w:rPr>
        <w:t xml:space="preserve">An induction could be claimed as </w:t>
      </w:r>
      <w:r w:rsidR="00B0134B" w:rsidRPr="00B0134B">
        <w:rPr>
          <w:rFonts w:ascii="Arial" w:eastAsia="Times New Roman" w:hAnsi="Arial" w:cs="Arial"/>
          <w:color w:val="000000"/>
          <w:lang w:eastAsia="en-US"/>
        </w:rPr>
        <w:t>one of the most important HR functions</w:t>
      </w:r>
      <w:r w:rsidR="00B0134B">
        <w:rPr>
          <w:rFonts w:ascii="Arial" w:eastAsia="Times New Roman" w:hAnsi="Arial" w:cs="Arial"/>
          <w:color w:val="000000"/>
          <w:lang w:eastAsia="en-US"/>
        </w:rPr>
        <w:t xml:space="preserve">, </w:t>
      </w:r>
      <w:r w:rsidR="001A2E31">
        <w:rPr>
          <w:rFonts w:ascii="Arial" w:eastAsia="Times New Roman" w:hAnsi="Arial" w:cs="Arial"/>
          <w:color w:val="000000"/>
          <w:lang w:eastAsia="en-US"/>
        </w:rPr>
        <w:t xml:space="preserve">it not only introduces the employee to the organisation, its culture and business but also </w:t>
      </w:r>
      <w:r w:rsidR="005A38E8">
        <w:rPr>
          <w:rFonts w:ascii="Arial" w:eastAsia="Times New Roman" w:hAnsi="Arial" w:cs="Arial"/>
          <w:color w:val="000000"/>
          <w:lang w:eastAsia="en-US"/>
        </w:rPr>
        <w:t>introduces the skills and learning needed for the to transition to their new role</w:t>
      </w:r>
      <w:r w:rsidR="001B1C6D">
        <w:rPr>
          <w:rFonts w:ascii="Arial" w:eastAsia="Times New Roman" w:hAnsi="Arial" w:cs="Arial"/>
          <w:color w:val="000000"/>
          <w:lang w:eastAsia="en-US"/>
        </w:rPr>
        <w:t xml:space="preserve"> (</w:t>
      </w:r>
      <w:proofErr w:type="spellStart"/>
      <w:r w:rsidR="00552DE6">
        <w:rPr>
          <w:rFonts w:ascii="Arial" w:eastAsia="Times New Roman" w:hAnsi="Arial" w:cs="Arial"/>
          <w:color w:val="000000"/>
          <w:lang w:eastAsia="en-US"/>
        </w:rPr>
        <w:t>Salau</w:t>
      </w:r>
      <w:proofErr w:type="spellEnd"/>
      <w:r w:rsidR="00552DE6">
        <w:rPr>
          <w:rFonts w:ascii="Arial" w:eastAsia="Times New Roman" w:hAnsi="Arial" w:cs="Arial"/>
          <w:color w:val="000000"/>
          <w:lang w:eastAsia="en-US"/>
        </w:rPr>
        <w:t xml:space="preserve"> et al, 2014)</w:t>
      </w:r>
      <w:r w:rsidR="00615A17">
        <w:rPr>
          <w:rFonts w:ascii="Arial" w:eastAsia="Times New Roman" w:hAnsi="Arial" w:cs="Arial"/>
          <w:color w:val="000000"/>
          <w:lang w:eastAsia="en-US"/>
        </w:rPr>
        <w:t xml:space="preserve">. </w:t>
      </w:r>
      <w:r w:rsidR="00160A9E">
        <w:rPr>
          <w:rFonts w:ascii="Arial" w:eastAsia="Times New Roman" w:hAnsi="Arial" w:cs="Arial"/>
          <w:color w:val="000000"/>
          <w:lang w:eastAsia="en-US"/>
        </w:rPr>
        <w:t>Kendrick et al</w:t>
      </w:r>
      <w:r w:rsidR="00285223">
        <w:rPr>
          <w:rFonts w:ascii="Arial" w:eastAsia="Times New Roman" w:hAnsi="Arial" w:cs="Arial"/>
          <w:color w:val="000000"/>
          <w:lang w:eastAsia="en-US"/>
        </w:rPr>
        <w:t xml:space="preserve"> (2005) </w:t>
      </w:r>
      <w:r w:rsidR="00F24871">
        <w:rPr>
          <w:rFonts w:ascii="Arial" w:eastAsia="Times New Roman" w:hAnsi="Arial" w:cs="Arial"/>
          <w:color w:val="000000"/>
          <w:lang w:eastAsia="en-US"/>
        </w:rPr>
        <w:t xml:space="preserve">added a further paradigm of </w:t>
      </w:r>
      <w:r w:rsidR="00C30ABD">
        <w:rPr>
          <w:rFonts w:ascii="Arial" w:eastAsia="Times New Roman" w:hAnsi="Arial" w:cs="Arial"/>
          <w:color w:val="000000"/>
          <w:lang w:eastAsia="en-US"/>
        </w:rPr>
        <w:t xml:space="preserve">shifting </w:t>
      </w:r>
      <w:r w:rsidR="00F24871">
        <w:rPr>
          <w:rFonts w:ascii="Arial" w:eastAsia="Times New Roman" w:hAnsi="Arial" w:cs="Arial"/>
          <w:color w:val="000000"/>
          <w:lang w:eastAsia="en-US"/>
        </w:rPr>
        <w:t xml:space="preserve">attitudes of new employees and how </w:t>
      </w:r>
      <w:r w:rsidR="00FF07D4">
        <w:rPr>
          <w:rFonts w:ascii="Arial" w:eastAsia="Times New Roman" w:hAnsi="Arial" w:cs="Arial"/>
          <w:color w:val="000000"/>
          <w:lang w:eastAsia="en-US"/>
        </w:rPr>
        <w:t>IP</w:t>
      </w:r>
      <w:r w:rsidR="00F24871">
        <w:rPr>
          <w:rFonts w:ascii="Arial" w:eastAsia="Times New Roman" w:hAnsi="Arial" w:cs="Arial"/>
          <w:color w:val="000000"/>
          <w:lang w:eastAsia="en-US"/>
        </w:rPr>
        <w:t xml:space="preserve"> influences this. </w:t>
      </w:r>
    </w:p>
    <w:p w14:paraId="5F997604" w14:textId="63C08808" w:rsidR="00C840B1" w:rsidRPr="00C840B1" w:rsidRDefault="00C840B1" w:rsidP="0094196B">
      <w:pPr>
        <w:widowControl w:val="0"/>
        <w:autoSpaceDE w:val="0"/>
        <w:autoSpaceDN w:val="0"/>
        <w:adjustRightInd w:val="0"/>
        <w:spacing w:line="480" w:lineRule="auto"/>
        <w:jc w:val="both"/>
        <w:divId w:val="1127894388"/>
        <w:rPr>
          <w:rFonts w:ascii="Arial" w:eastAsia="Times New Roman" w:hAnsi="Arial" w:cs="Arial"/>
          <w:color w:val="000000"/>
          <w:lang w:eastAsia="en-US"/>
        </w:rPr>
      </w:pPr>
      <w:r w:rsidRPr="00C840B1">
        <w:rPr>
          <w:rFonts w:ascii="Arial" w:eastAsia="Times New Roman" w:hAnsi="Arial" w:cs="Arial"/>
          <w:color w:val="000000"/>
          <w:lang w:eastAsia="en-US"/>
        </w:rPr>
        <w:t>There is little research</w:t>
      </w:r>
      <w:r w:rsidR="00635107">
        <w:rPr>
          <w:rFonts w:ascii="Arial" w:eastAsia="Times New Roman" w:hAnsi="Arial" w:cs="Arial"/>
          <w:color w:val="000000"/>
          <w:lang w:eastAsia="en-US"/>
        </w:rPr>
        <w:t xml:space="preserve"> in health and social care </w:t>
      </w:r>
      <w:r w:rsidRPr="00C840B1">
        <w:rPr>
          <w:rFonts w:ascii="Arial" w:eastAsia="Times New Roman" w:hAnsi="Arial" w:cs="Arial"/>
          <w:color w:val="000000"/>
          <w:lang w:eastAsia="en-US"/>
        </w:rPr>
        <w:t>into the value of induc</w:t>
      </w:r>
      <w:r>
        <w:rPr>
          <w:rFonts w:ascii="Arial" w:eastAsia="Times New Roman" w:hAnsi="Arial" w:cs="Arial"/>
          <w:color w:val="000000"/>
          <w:lang w:eastAsia="en-US"/>
        </w:rPr>
        <w:t>tion</w:t>
      </w:r>
      <w:r w:rsidR="000D6475">
        <w:rPr>
          <w:rFonts w:ascii="Arial" w:eastAsia="Times New Roman" w:hAnsi="Arial" w:cs="Arial"/>
          <w:color w:val="000000"/>
          <w:lang w:eastAsia="en-US"/>
        </w:rPr>
        <w:t>, how it is delivered, by whom</w:t>
      </w:r>
      <w:r w:rsidRPr="00C840B1">
        <w:rPr>
          <w:rFonts w:ascii="Arial" w:eastAsia="Times New Roman" w:hAnsi="Arial" w:cs="Arial"/>
          <w:color w:val="000000"/>
          <w:lang w:eastAsia="en-US"/>
        </w:rPr>
        <w:t xml:space="preserve"> and whether its function serves its purpose.</w:t>
      </w:r>
    </w:p>
    <w:p w14:paraId="032FA686" w14:textId="1729E113" w:rsidR="00857882" w:rsidRDefault="0038018E" w:rsidP="0094196B">
      <w:pPr>
        <w:widowControl w:val="0"/>
        <w:autoSpaceDE w:val="0"/>
        <w:autoSpaceDN w:val="0"/>
        <w:adjustRightInd w:val="0"/>
        <w:spacing w:line="480" w:lineRule="auto"/>
        <w:jc w:val="both"/>
        <w:divId w:val="1127894388"/>
        <w:rPr>
          <w:rFonts w:ascii="Arial" w:eastAsia="Times New Roman" w:hAnsi="Arial" w:cs="Arial"/>
          <w:color w:val="000000"/>
          <w:lang w:eastAsia="en-US"/>
        </w:rPr>
      </w:pPr>
      <w:r>
        <w:rPr>
          <w:rFonts w:ascii="Arial" w:eastAsia="Times New Roman" w:hAnsi="Arial" w:cs="Arial"/>
          <w:color w:val="000000"/>
          <w:lang w:eastAsia="en-US"/>
        </w:rPr>
        <w:t xml:space="preserve">A study </w:t>
      </w:r>
      <w:r w:rsidR="00243F87">
        <w:rPr>
          <w:rFonts w:ascii="Arial" w:eastAsia="Times New Roman" w:hAnsi="Arial" w:cs="Arial"/>
          <w:color w:val="000000"/>
          <w:lang w:eastAsia="en-US"/>
        </w:rPr>
        <w:t xml:space="preserve">by </w:t>
      </w:r>
      <w:r w:rsidR="008F4A04">
        <w:rPr>
          <w:rFonts w:ascii="Arial" w:eastAsia="Times New Roman" w:hAnsi="Arial" w:cs="Arial"/>
          <w:color w:val="000000"/>
          <w:lang w:eastAsia="en-US"/>
        </w:rPr>
        <w:t xml:space="preserve">Hendricks &amp; </w:t>
      </w:r>
      <w:r w:rsidR="00C1054D" w:rsidRPr="00C1054D">
        <w:rPr>
          <w:rFonts w:ascii="Arial" w:eastAsia="Times New Roman" w:hAnsi="Arial" w:cs="Arial"/>
          <w:color w:val="000000"/>
          <w:lang w:eastAsia="en-US"/>
        </w:rPr>
        <w:t xml:space="preserve">Louw-Potgieter </w:t>
      </w:r>
      <w:r w:rsidR="00C1054D">
        <w:rPr>
          <w:rFonts w:ascii="Arial" w:eastAsia="Times New Roman" w:hAnsi="Arial" w:cs="Arial"/>
          <w:color w:val="000000"/>
          <w:lang w:eastAsia="en-US"/>
        </w:rPr>
        <w:t xml:space="preserve">(2000) </w:t>
      </w:r>
      <w:r w:rsidR="008B6D06">
        <w:rPr>
          <w:rFonts w:ascii="Arial" w:eastAsia="Times New Roman" w:hAnsi="Arial" w:cs="Arial"/>
          <w:color w:val="000000"/>
          <w:lang w:eastAsia="en-US"/>
        </w:rPr>
        <w:t xml:space="preserve">though dated </w:t>
      </w:r>
      <w:r w:rsidR="00C1054D">
        <w:rPr>
          <w:rFonts w:ascii="Arial" w:eastAsia="Times New Roman" w:hAnsi="Arial" w:cs="Arial"/>
          <w:color w:val="000000"/>
          <w:lang w:eastAsia="en-US"/>
        </w:rPr>
        <w:t>is a seminal piece of work that evalu</w:t>
      </w:r>
      <w:r w:rsidR="00B16389">
        <w:rPr>
          <w:rFonts w:ascii="Arial" w:eastAsia="Times New Roman" w:hAnsi="Arial" w:cs="Arial"/>
          <w:color w:val="000000"/>
          <w:lang w:eastAsia="en-US"/>
        </w:rPr>
        <w:t xml:space="preserve">ates the value of an induction </w:t>
      </w:r>
      <w:r w:rsidR="00892F32">
        <w:rPr>
          <w:rFonts w:ascii="Arial" w:eastAsia="Times New Roman" w:hAnsi="Arial" w:cs="Arial"/>
          <w:color w:val="000000"/>
          <w:lang w:eastAsia="en-US"/>
        </w:rPr>
        <w:t>and whether it align</w:t>
      </w:r>
      <w:r w:rsidR="00317771">
        <w:rPr>
          <w:rFonts w:ascii="Arial" w:eastAsia="Times New Roman" w:hAnsi="Arial" w:cs="Arial"/>
          <w:color w:val="000000"/>
          <w:lang w:eastAsia="en-US"/>
        </w:rPr>
        <w:t>s</w:t>
      </w:r>
      <w:r w:rsidR="00892F32">
        <w:rPr>
          <w:rFonts w:ascii="Arial" w:eastAsia="Times New Roman" w:hAnsi="Arial" w:cs="Arial"/>
          <w:color w:val="000000"/>
          <w:lang w:eastAsia="en-US"/>
        </w:rPr>
        <w:t xml:space="preserve"> to the business objectives</w:t>
      </w:r>
      <w:r w:rsidR="00FF07D4">
        <w:rPr>
          <w:rFonts w:ascii="Arial" w:eastAsia="Times New Roman" w:hAnsi="Arial" w:cs="Arial"/>
          <w:color w:val="000000"/>
          <w:lang w:eastAsia="en-US"/>
        </w:rPr>
        <w:t>, it concluded that a misguided induction impacts significantly on the throughput and function of the organisation</w:t>
      </w:r>
      <w:r w:rsidR="00892F32">
        <w:rPr>
          <w:rFonts w:ascii="Arial" w:eastAsia="Times New Roman" w:hAnsi="Arial" w:cs="Arial"/>
          <w:color w:val="000000"/>
          <w:lang w:eastAsia="en-US"/>
        </w:rPr>
        <w:t xml:space="preserve">. </w:t>
      </w:r>
      <w:r w:rsidR="00790F69">
        <w:rPr>
          <w:rFonts w:ascii="Arial" w:eastAsia="Times New Roman" w:hAnsi="Arial" w:cs="Arial"/>
          <w:color w:val="000000"/>
          <w:lang w:eastAsia="en-US"/>
        </w:rPr>
        <w:t>Very little literature has challenged this assertion</w:t>
      </w:r>
      <w:r w:rsidR="00837130">
        <w:rPr>
          <w:rFonts w:ascii="Arial" w:eastAsia="Times New Roman" w:hAnsi="Arial" w:cs="Arial"/>
          <w:color w:val="000000"/>
          <w:lang w:eastAsia="en-US"/>
        </w:rPr>
        <w:t xml:space="preserve"> with </w:t>
      </w:r>
      <w:r w:rsidR="00F8127D">
        <w:rPr>
          <w:rFonts w:ascii="Arial" w:eastAsia="Times New Roman" w:hAnsi="Arial" w:cs="Arial"/>
          <w:color w:val="000000"/>
          <w:lang w:eastAsia="en-US"/>
        </w:rPr>
        <w:t xml:space="preserve">some </w:t>
      </w:r>
      <w:r w:rsidR="004A0B05">
        <w:rPr>
          <w:rFonts w:ascii="Arial" w:eastAsia="Times New Roman" w:hAnsi="Arial" w:cs="Arial"/>
          <w:color w:val="000000"/>
          <w:lang w:eastAsia="en-US"/>
        </w:rPr>
        <w:t>research</w:t>
      </w:r>
      <w:r w:rsidR="00837130">
        <w:rPr>
          <w:rFonts w:ascii="Arial" w:eastAsia="Times New Roman" w:hAnsi="Arial" w:cs="Arial"/>
          <w:color w:val="000000"/>
          <w:lang w:eastAsia="en-US"/>
        </w:rPr>
        <w:t xml:space="preserve"> </w:t>
      </w:r>
      <w:r w:rsidR="00E956E8">
        <w:rPr>
          <w:rFonts w:ascii="Arial" w:eastAsia="Times New Roman" w:hAnsi="Arial" w:cs="Arial"/>
          <w:color w:val="000000"/>
          <w:lang w:eastAsia="en-US"/>
        </w:rPr>
        <w:t xml:space="preserve">finding </w:t>
      </w:r>
      <w:r w:rsidR="00417A5B">
        <w:rPr>
          <w:rFonts w:ascii="Arial" w:eastAsia="Times New Roman" w:hAnsi="Arial" w:cs="Arial"/>
          <w:color w:val="000000"/>
          <w:lang w:eastAsia="en-US"/>
        </w:rPr>
        <w:t>that induct</w:t>
      </w:r>
      <w:r w:rsidR="00317771">
        <w:rPr>
          <w:rFonts w:ascii="Arial" w:eastAsia="Times New Roman" w:hAnsi="Arial" w:cs="Arial"/>
          <w:color w:val="000000"/>
          <w:lang w:eastAsia="en-US"/>
        </w:rPr>
        <w:t>ion</w:t>
      </w:r>
      <w:r w:rsidR="00417A5B">
        <w:rPr>
          <w:rFonts w:ascii="Arial" w:eastAsia="Times New Roman" w:hAnsi="Arial" w:cs="Arial"/>
          <w:color w:val="000000"/>
          <w:lang w:eastAsia="en-US"/>
        </w:rPr>
        <w:t xml:space="preserve"> design significantly impacts on staff</w:t>
      </w:r>
      <w:r w:rsidR="00DD49A5">
        <w:rPr>
          <w:rFonts w:ascii="Arial" w:eastAsia="Times New Roman" w:hAnsi="Arial" w:cs="Arial"/>
          <w:color w:val="000000"/>
          <w:lang w:eastAsia="en-US"/>
        </w:rPr>
        <w:t xml:space="preserve"> retention and employer branding</w:t>
      </w:r>
      <w:r w:rsidR="003470A0">
        <w:rPr>
          <w:rFonts w:ascii="Arial" w:eastAsia="Times New Roman" w:hAnsi="Arial" w:cs="Arial"/>
          <w:color w:val="000000"/>
          <w:lang w:eastAsia="en-US"/>
        </w:rPr>
        <w:t xml:space="preserve">. </w:t>
      </w:r>
      <w:r w:rsidR="00DD49A5">
        <w:rPr>
          <w:rFonts w:ascii="Arial" w:eastAsia="Times New Roman" w:hAnsi="Arial" w:cs="Arial"/>
          <w:color w:val="000000"/>
          <w:lang w:eastAsia="en-US"/>
        </w:rPr>
        <w:t xml:space="preserve"> </w:t>
      </w:r>
      <w:r w:rsidR="00294234">
        <w:rPr>
          <w:rFonts w:ascii="Arial" w:eastAsia="Times New Roman" w:hAnsi="Arial" w:cs="Arial"/>
          <w:color w:val="000000"/>
          <w:lang w:eastAsia="en-US"/>
        </w:rPr>
        <w:t xml:space="preserve">CIPD (2020) </w:t>
      </w:r>
      <w:r w:rsidR="00C12AED">
        <w:rPr>
          <w:rFonts w:ascii="Arial" w:eastAsia="Times New Roman" w:hAnsi="Arial" w:cs="Arial"/>
          <w:color w:val="000000"/>
          <w:lang w:eastAsia="en-US"/>
        </w:rPr>
        <w:t xml:space="preserve">gives clear direction on the importance of </w:t>
      </w:r>
      <w:r w:rsidR="00892590">
        <w:rPr>
          <w:rFonts w:ascii="Arial" w:eastAsia="Times New Roman" w:hAnsi="Arial" w:cs="Arial"/>
          <w:color w:val="000000"/>
          <w:lang w:eastAsia="en-US"/>
        </w:rPr>
        <w:t xml:space="preserve">induction and </w:t>
      </w:r>
      <w:r w:rsidR="00567D1E">
        <w:rPr>
          <w:rFonts w:ascii="Arial" w:eastAsia="Times New Roman" w:hAnsi="Arial" w:cs="Arial"/>
          <w:color w:val="000000"/>
          <w:lang w:eastAsia="en-US"/>
        </w:rPr>
        <w:t xml:space="preserve">its impact on retention, employer brand and turnover. </w:t>
      </w:r>
      <w:r w:rsidR="006E57A4">
        <w:rPr>
          <w:rFonts w:ascii="Arial" w:eastAsia="Times New Roman" w:hAnsi="Arial" w:cs="Arial"/>
          <w:color w:val="000000"/>
          <w:lang w:eastAsia="en-US"/>
        </w:rPr>
        <w:t xml:space="preserve">  </w:t>
      </w:r>
    </w:p>
    <w:p w14:paraId="55E2A7E5" w14:textId="1CBA9C7D" w:rsidR="003A6C1D" w:rsidRDefault="00C1054D" w:rsidP="0094196B">
      <w:pPr>
        <w:widowControl w:val="0"/>
        <w:autoSpaceDE w:val="0"/>
        <w:autoSpaceDN w:val="0"/>
        <w:adjustRightInd w:val="0"/>
        <w:spacing w:line="480" w:lineRule="auto"/>
        <w:jc w:val="both"/>
        <w:divId w:val="1127894388"/>
        <w:rPr>
          <w:rFonts w:ascii="Arial" w:eastAsia="Times New Roman" w:hAnsi="Arial" w:cs="Arial"/>
          <w:color w:val="000000"/>
          <w:u w:val="single"/>
          <w:lang w:eastAsia="en-US"/>
        </w:rPr>
      </w:pPr>
      <w:r w:rsidRPr="00C1054D">
        <w:rPr>
          <w:rFonts w:ascii="Arial" w:eastAsia="Times New Roman" w:hAnsi="Arial" w:cs="Arial"/>
          <w:color w:val="000000"/>
          <w:lang w:eastAsia="en-US"/>
        </w:rPr>
        <w:cr/>
      </w:r>
      <w:r w:rsidR="00857882" w:rsidRPr="00857882">
        <w:rPr>
          <w:rFonts w:ascii="Arial" w:eastAsia="Times New Roman" w:hAnsi="Arial" w:cs="Arial"/>
          <w:color w:val="000000"/>
          <w:u w:val="single"/>
          <w:lang w:eastAsia="en-US"/>
        </w:rPr>
        <w:t xml:space="preserve">What is an </w:t>
      </w:r>
      <w:r w:rsidR="000478F2">
        <w:rPr>
          <w:rFonts w:ascii="Arial" w:eastAsia="Times New Roman" w:hAnsi="Arial" w:cs="Arial"/>
          <w:color w:val="000000"/>
          <w:u w:val="single"/>
          <w:lang w:eastAsia="en-US"/>
        </w:rPr>
        <w:t>E</w:t>
      </w:r>
      <w:r w:rsidR="00857882" w:rsidRPr="00857882">
        <w:rPr>
          <w:rFonts w:ascii="Arial" w:eastAsia="Times New Roman" w:hAnsi="Arial" w:cs="Arial"/>
          <w:color w:val="000000"/>
          <w:u w:val="single"/>
          <w:lang w:eastAsia="en-US"/>
        </w:rPr>
        <w:t xml:space="preserve">ffective </w:t>
      </w:r>
      <w:r w:rsidR="000478F2">
        <w:rPr>
          <w:rFonts w:ascii="Arial" w:eastAsia="Times New Roman" w:hAnsi="Arial" w:cs="Arial"/>
          <w:color w:val="000000"/>
          <w:u w:val="single"/>
          <w:lang w:eastAsia="en-US"/>
        </w:rPr>
        <w:t>C</w:t>
      </w:r>
      <w:r w:rsidR="00857882" w:rsidRPr="00857882">
        <w:rPr>
          <w:rFonts w:ascii="Arial" w:eastAsia="Times New Roman" w:hAnsi="Arial" w:cs="Arial"/>
          <w:color w:val="000000"/>
          <w:u w:val="single"/>
          <w:lang w:eastAsia="en-US"/>
        </w:rPr>
        <w:t xml:space="preserve">ontent and </w:t>
      </w:r>
      <w:r w:rsidR="000478F2">
        <w:rPr>
          <w:rFonts w:ascii="Arial" w:eastAsia="Times New Roman" w:hAnsi="Arial" w:cs="Arial"/>
          <w:color w:val="000000"/>
          <w:u w:val="single"/>
          <w:lang w:eastAsia="en-US"/>
        </w:rPr>
        <w:t>D</w:t>
      </w:r>
      <w:r w:rsidR="00857882" w:rsidRPr="00857882">
        <w:rPr>
          <w:rFonts w:ascii="Arial" w:eastAsia="Times New Roman" w:hAnsi="Arial" w:cs="Arial"/>
          <w:color w:val="000000"/>
          <w:u w:val="single"/>
          <w:lang w:eastAsia="en-US"/>
        </w:rPr>
        <w:t>uration?</w:t>
      </w:r>
    </w:p>
    <w:p w14:paraId="5C9CD5B7" w14:textId="07BFA6B9" w:rsidR="00857882" w:rsidRDefault="00857882" w:rsidP="0094196B">
      <w:pPr>
        <w:widowControl w:val="0"/>
        <w:autoSpaceDE w:val="0"/>
        <w:autoSpaceDN w:val="0"/>
        <w:adjustRightInd w:val="0"/>
        <w:spacing w:line="480" w:lineRule="auto"/>
        <w:jc w:val="both"/>
        <w:divId w:val="1127894388"/>
        <w:rPr>
          <w:rFonts w:ascii="Arial" w:eastAsia="Times New Roman" w:hAnsi="Arial" w:cs="Arial"/>
          <w:color w:val="000000"/>
          <w:u w:val="single"/>
          <w:lang w:eastAsia="en-US"/>
        </w:rPr>
      </w:pPr>
    </w:p>
    <w:p w14:paraId="5E6BC77E" w14:textId="5877D526" w:rsidR="00857882" w:rsidRPr="00857882" w:rsidRDefault="00AE4709" w:rsidP="0094196B">
      <w:pPr>
        <w:widowControl w:val="0"/>
        <w:autoSpaceDE w:val="0"/>
        <w:autoSpaceDN w:val="0"/>
        <w:adjustRightInd w:val="0"/>
        <w:spacing w:line="480" w:lineRule="auto"/>
        <w:jc w:val="both"/>
        <w:divId w:val="1127894388"/>
        <w:rPr>
          <w:rFonts w:ascii="Arial" w:eastAsia="Times New Roman" w:hAnsi="Arial" w:cs="Arial"/>
          <w:color w:val="000000"/>
          <w:lang w:eastAsia="en-US"/>
        </w:rPr>
      </w:pPr>
      <w:r>
        <w:rPr>
          <w:rFonts w:ascii="Arial" w:eastAsia="Times New Roman" w:hAnsi="Arial" w:cs="Arial"/>
          <w:color w:val="000000"/>
          <w:lang w:eastAsia="en-US"/>
        </w:rPr>
        <w:t xml:space="preserve">Content </w:t>
      </w:r>
      <w:r w:rsidR="00F67D8B">
        <w:rPr>
          <w:rFonts w:ascii="Arial" w:eastAsia="Times New Roman" w:hAnsi="Arial" w:cs="Arial"/>
          <w:color w:val="000000"/>
          <w:lang w:eastAsia="en-US"/>
        </w:rPr>
        <w:t xml:space="preserve">must be aligned with </w:t>
      </w:r>
      <w:r w:rsidR="005845B5">
        <w:rPr>
          <w:rFonts w:ascii="Arial" w:eastAsia="Times New Roman" w:hAnsi="Arial" w:cs="Arial"/>
          <w:color w:val="000000"/>
          <w:lang w:eastAsia="en-US"/>
        </w:rPr>
        <w:t xml:space="preserve">HR and </w:t>
      </w:r>
      <w:r w:rsidR="00F67D8B">
        <w:rPr>
          <w:rFonts w:ascii="Arial" w:eastAsia="Times New Roman" w:hAnsi="Arial" w:cs="Arial"/>
          <w:color w:val="000000"/>
          <w:lang w:eastAsia="en-US"/>
        </w:rPr>
        <w:t>business objectives, the role itself</w:t>
      </w:r>
      <w:r w:rsidR="000B6CB5">
        <w:rPr>
          <w:rFonts w:ascii="Arial" w:eastAsia="Times New Roman" w:hAnsi="Arial" w:cs="Arial"/>
          <w:color w:val="000000"/>
          <w:lang w:eastAsia="en-US"/>
        </w:rPr>
        <w:t xml:space="preserve">, </w:t>
      </w:r>
      <w:r w:rsidR="006A0004">
        <w:rPr>
          <w:rFonts w:ascii="Arial" w:eastAsia="Times New Roman" w:hAnsi="Arial" w:cs="Arial"/>
          <w:color w:val="000000"/>
          <w:lang w:eastAsia="en-US"/>
        </w:rPr>
        <w:t xml:space="preserve">values and culture of the organisation and specifics of the L&amp;D package to transition </w:t>
      </w:r>
      <w:r w:rsidR="000F743D">
        <w:rPr>
          <w:rFonts w:ascii="Arial" w:eastAsia="Times New Roman" w:hAnsi="Arial" w:cs="Arial"/>
          <w:color w:val="000000"/>
          <w:lang w:eastAsia="en-US"/>
        </w:rPr>
        <w:t>the employee into their new role.</w:t>
      </w:r>
      <w:r w:rsidR="005845B5">
        <w:rPr>
          <w:rFonts w:ascii="Arial" w:eastAsia="Times New Roman" w:hAnsi="Arial" w:cs="Arial"/>
          <w:color w:val="000000"/>
          <w:lang w:eastAsia="en-US"/>
        </w:rPr>
        <w:t xml:space="preserve"> Snell (2006) </w:t>
      </w:r>
      <w:r w:rsidR="00700C96">
        <w:rPr>
          <w:rFonts w:ascii="Arial" w:eastAsia="Times New Roman" w:hAnsi="Arial" w:cs="Arial"/>
          <w:color w:val="000000"/>
          <w:lang w:eastAsia="en-US"/>
        </w:rPr>
        <w:t xml:space="preserve">categorises an induction to be a combination of people, processes, technology and clarity on the role </w:t>
      </w:r>
      <w:r w:rsidR="00B4285C">
        <w:rPr>
          <w:rFonts w:ascii="Arial" w:eastAsia="Times New Roman" w:hAnsi="Arial" w:cs="Arial"/>
          <w:color w:val="000000"/>
          <w:lang w:eastAsia="en-US"/>
        </w:rPr>
        <w:t xml:space="preserve">itself and the </w:t>
      </w:r>
      <w:r w:rsidR="00FB4DE6">
        <w:rPr>
          <w:rFonts w:ascii="Arial" w:eastAsia="Times New Roman" w:hAnsi="Arial" w:cs="Arial"/>
          <w:color w:val="000000"/>
          <w:lang w:eastAsia="en-US"/>
        </w:rPr>
        <w:t xml:space="preserve">specifics of the IT infrastructure. This is most significant in todays digitalised NHS </w:t>
      </w:r>
      <w:r w:rsidR="00A44A54">
        <w:rPr>
          <w:rFonts w:ascii="Arial" w:eastAsia="Times New Roman" w:hAnsi="Arial" w:cs="Arial"/>
          <w:color w:val="000000"/>
          <w:lang w:eastAsia="en-US"/>
        </w:rPr>
        <w:t>with advances creating more opportunities for diversity and inclusion.</w:t>
      </w:r>
    </w:p>
    <w:p w14:paraId="30960048" w14:textId="77777777" w:rsidR="00530590" w:rsidRPr="00592BE4" w:rsidRDefault="00530590" w:rsidP="0094196B">
      <w:pPr>
        <w:widowControl w:val="0"/>
        <w:autoSpaceDE w:val="0"/>
        <w:autoSpaceDN w:val="0"/>
        <w:adjustRightInd w:val="0"/>
        <w:spacing w:line="480" w:lineRule="auto"/>
        <w:jc w:val="both"/>
        <w:divId w:val="1127894388"/>
        <w:rPr>
          <w:rFonts w:ascii="Arial" w:eastAsia="Times New Roman" w:hAnsi="Arial" w:cs="Arial"/>
          <w:color w:val="000000"/>
          <w:lang w:eastAsia="en-US"/>
        </w:rPr>
      </w:pPr>
    </w:p>
    <w:p w14:paraId="0DD33EAC" w14:textId="46688794" w:rsidR="00592BE4" w:rsidRDefault="000A2B55" w:rsidP="0094196B">
      <w:pPr>
        <w:widowControl w:val="0"/>
        <w:autoSpaceDE w:val="0"/>
        <w:autoSpaceDN w:val="0"/>
        <w:adjustRightInd w:val="0"/>
        <w:spacing w:line="480" w:lineRule="auto"/>
        <w:jc w:val="both"/>
        <w:divId w:val="1127894388"/>
        <w:rPr>
          <w:rFonts w:ascii="Arial" w:eastAsia="Times New Roman" w:hAnsi="Arial" w:cs="Arial"/>
          <w:color w:val="000000"/>
          <w:lang w:eastAsia="en-US"/>
        </w:rPr>
      </w:pPr>
      <w:r>
        <w:rPr>
          <w:rFonts w:ascii="Arial" w:eastAsia="Times New Roman" w:hAnsi="Arial" w:cs="Arial"/>
          <w:color w:val="000000"/>
          <w:lang w:eastAsia="en-US"/>
        </w:rPr>
        <w:t xml:space="preserve">Induction content embraces the corporate induction and organisation policies and </w:t>
      </w:r>
      <w:r w:rsidR="00BE7F6E">
        <w:rPr>
          <w:rFonts w:ascii="Arial" w:eastAsia="Times New Roman" w:hAnsi="Arial" w:cs="Arial"/>
          <w:color w:val="000000"/>
          <w:lang w:eastAsia="en-US"/>
        </w:rPr>
        <w:t xml:space="preserve">language as part of socialising the employee to the role and Trust. </w:t>
      </w:r>
      <w:r w:rsidR="00F42F98">
        <w:rPr>
          <w:rFonts w:ascii="Arial" w:eastAsia="Times New Roman" w:hAnsi="Arial" w:cs="Arial"/>
          <w:color w:val="000000"/>
          <w:lang w:eastAsia="en-US"/>
        </w:rPr>
        <w:t>It i</w:t>
      </w:r>
      <w:r w:rsidR="00053896">
        <w:rPr>
          <w:rFonts w:ascii="Arial" w:eastAsia="Times New Roman" w:hAnsi="Arial" w:cs="Arial"/>
          <w:color w:val="000000"/>
          <w:lang w:eastAsia="en-US"/>
        </w:rPr>
        <w:t>ncludes</w:t>
      </w:r>
      <w:r w:rsidR="00E77C1E">
        <w:rPr>
          <w:rFonts w:ascii="Arial" w:eastAsia="Times New Roman" w:hAnsi="Arial" w:cs="Arial"/>
          <w:color w:val="000000"/>
          <w:lang w:eastAsia="en-US"/>
        </w:rPr>
        <w:t xml:space="preserve"> role essential skills, </w:t>
      </w:r>
      <w:r w:rsidR="00423577">
        <w:rPr>
          <w:rFonts w:ascii="Arial" w:eastAsia="Times New Roman" w:hAnsi="Arial" w:cs="Arial"/>
          <w:color w:val="000000"/>
          <w:lang w:eastAsia="en-US"/>
        </w:rPr>
        <w:t>key stakeholders and inter-relationships that enable the wider organisation</w:t>
      </w:r>
      <w:r w:rsidR="00332450">
        <w:rPr>
          <w:rFonts w:ascii="Arial" w:eastAsia="Times New Roman" w:hAnsi="Arial" w:cs="Arial"/>
          <w:color w:val="000000"/>
          <w:lang w:eastAsia="en-US"/>
        </w:rPr>
        <w:t xml:space="preserve"> to</w:t>
      </w:r>
      <w:r w:rsidR="00423577">
        <w:rPr>
          <w:rFonts w:ascii="Arial" w:eastAsia="Times New Roman" w:hAnsi="Arial" w:cs="Arial"/>
          <w:color w:val="000000"/>
          <w:lang w:eastAsia="en-US"/>
        </w:rPr>
        <w:t xml:space="preserve"> function as well as </w:t>
      </w:r>
      <w:r w:rsidR="00332450">
        <w:rPr>
          <w:rFonts w:ascii="Arial" w:eastAsia="Times New Roman" w:hAnsi="Arial" w:cs="Arial"/>
          <w:color w:val="000000"/>
          <w:lang w:eastAsia="en-US"/>
        </w:rPr>
        <w:t>relationships with peers</w:t>
      </w:r>
      <w:r w:rsidR="002E1162">
        <w:rPr>
          <w:rFonts w:ascii="Arial" w:eastAsia="Times New Roman" w:hAnsi="Arial" w:cs="Arial"/>
          <w:color w:val="000000"/>
          <w:lang w:eastAsia="en-US"/>
        </w:rPr>
        <w:t xml:space="preserve"> that </w:t>
      </w:r>
      <w:r w:rsidR="009D21A1">
        <w:rPr>
          <w:rFonts w:ascii="Arial" w:eastAsia="Times New Roman" w:hAnsi="Arial" w:cs="Arial"/>
          <w:color w:val="000000"/>
          <w:lang w:eastAsia="en-US"/>
        </w:rPr>
        <w:t xml:space="preserve">together enhance the employees experience </w:t>
      </w:r>
      <w:r w:rsidR="005736F5">
        <w:rPr>
          <w:rFonts w:ascii="Arial" w:eastAsia="Times New Roman" w:hAnsi="Arial" w:cs="Arial"/>
          <w:color w:val="000000"/>
          <w:lang w:eastAsia="en-US"/>
        </w:rPr>
        <w:t>and set clear expectations for a return on the investment of the whole recruitment and training process.</w:t>
      </w:r>
      <w:r w:rsidR="00D9274B">
        <w:rPr>
          <w:rFonts w:ascii="Arial" w:eastAsia="Times New Roman" w:hAnsi="Arial" w:cs="Arial"/>
          <w:color w:val="000000"/>
          <w:lang w:eastAsia="en-US"/>
        </w:rPr>
        <w:t xml:space="preserve"> Effective training should </w:t>
      </w:r>
      <w:r w:rsidR="00CA6414">
        <w:rPr>
          <w:rFonts w:ascii="Arial" w:eastAsia="Times New Roman" w:hAnsi="Arial" w:cs="Arial"/>
          <w:color w:val="000000"/>
          <w:lang w:eastAsia="en-US"/>
        </w:rPr>
        <w:t>enable the employee to have the belief as well as the capability</w:t>
      </w:r>
      <w:r w:rsidR="00C86AA2">
        <w:rPr>
          <w:rFonts w:ascii="Arial" w:eastAsia="Times New Roman" w:hAnsi="Arial" w:cs="Arial"/>
          <w:color w:val="000000"/>
          <w:lang w:eastAsia="en-US"/>
        </w:rPr>
        <w:t xml:space="preserve"> (Gardner et al, 2021).</w:t>
      </w:r>
    </w:p>
    <w:p w14:paraId="2138FD52" w14:textId="79FDBDA8" w:rsidR="00BE7F6E" w:rsidRDefault="00BE7F6E" w:rsidP="0094196B">
      <w:pPr>
        <w:widowControl w:val="0"/>
        <w:autoSpaceDE w:val="0"/>
        <w:autoSpaceDN w:val="0"/>
        <w:adjustRightInd w:val="0"/>
        <w:spacing w:line="480" w:lineRule="auto"/>
        <w:jc w:val="both"/>
        <w:divId w:val="1127894388"/>
        <w:rPr>
          <w:rFonts w:ascii="Arial" w:eastAsia="Times New Roman" w:hAnsi="Arial" w:cs="Arial"/>
          <w:color w:val="000000"/>
          <w:lang w:eastAsia="en-US"/>
        </w:rPr>
      </w:pPr>
    </w:p>
    <w:p w14:paraId="1661DFE7" w14:textId="63B977E1" w:rsidR="004B53C5" w:rsidRDefault="00F2431B" w:rsidP="00CF495A">
      <w:pPr>
        <w:widowControl w:val="0"/>
        <w:autoSpaceDE w:val="0"/>
        <w:autoSpaceDN w:val="0"/>
        <w:adjustRightInd w:val="0"/>
        <w:spacing w:line="480" w:lineRule="auto"/>
        <w:jc w:val="both"/>
        <w:divId w:val="1127894388"/>
        <w:rPr>
          <w:rFonts w:ascii="Arial" w:eastAsia="Times New Roman" w:hAnsi="Arial" w:cs="Arial"/>
          <w:color w:val="000000"/>
          <w:lang w:eastAsia="en-US"/>
        </w:rPr>
      </w:pPr>
      <w:r>
        <w:rPr>
          <w:rFonts w:ascii="Arial" w:eastAsia="Times New Roman" w:hAnsi="Arial" w:cs="Arial"/>
          <w:color w:val="000000"/>
          <w:lang w:eastAsia="en-US"/>
        </w:rPr>
        <w:t xml:space="preserve">Bauer et al (2007) cited in </w:t>
      </w:r>
      <w:r w:rsidR="004B53C5">
        <w:rPr>
          <w:rFonts w:ascii="Arial" w:eastAsia="Times New Roman" w:hAnsi="Arial" w:cs="Arial"/>
          <w:color w:val="000000"/>
          <w:lang w:eastAsia="en-US"/>
        </w:rPr>
        <w:t xml:space="preserve">Gardner et al (2021 looked organisational socialisation and its impact </w:t>
      </w:r>
      <w:r w:rsidR="008B0520">
        <w:rPr>
          <w:rFonts w:ascii="Arial" w:eastAsia="Times New Roman" w:hAnsi="Arial" w:cs="Arial"/>
          <w:color w:val="000000"/>
          <w:lang w:eastAsia="en-US"/>
        </w:rPr>
        <w:t xml:space="preserve">on </w:t>
      </w:r>
      <w:r w:rsidR="00A179D3">
        <w:rPr>
          <w:rFonts w:ascii="Arial" w:eastAsia="Times New Roman" w:hAnsi="Arial" w:cs="Arial"/>
          <w:color w:val="000000"/>
          <w:lang w:eastAsia="en-US"/>
        </w:rPr>
        <w:t xml:space="preserve">adjustment to new roles, positing that </w:t>
      </w:r>
      <w:r w:rsidR="000A1D92">
        <w:rPr>
          <w:rFonts w:ascii="Arial" w:eastAsia="Times New Roman" w:hAnsi="Arial" w:cs="Arial"/>
          <w:color w:val="000000"/>
          <w:lang w:eastAsia="en-US"/>
        </w:rPr>
        <w:t xml:space="preserve">role clarity, task mastery and </w:t>
      </w:r>
      <w:r w:rsidR="00BE36A2">
        <w:rPr>
          <w:rFonts w:ascii="Arial" w:eastAsia="Times New Roman" w:hAnsi="Arial" w:cs="Arial"/>
          <w:color w:val="000000"/>
          <w:lang w:eastAsia="en-US"/>
        </w:rPr>
        <w:t xml:space="preserve">social acceptance </w:t>
      </w:r>
      <w:r w:rsidR="007C43CD">
        <w:rPr>
          <w:rFonts w:ascii="Arial" w:eastAsia="Times New Roman" w:hAnsi="Arial" w:cs="Arial"/>
          <w:color w:val="000000"/>
          <w:lang w:eastAsia="en-US"/>
        </w:rPr>
        <w:t xml:space="preserve">reflects different </w:t>
      </w:r>
      <w:r w:rsidR="00455F67">
        <w:rPr>
          <w:rFonts w:ascii="Arial" w:eastAsia="Times New Roman" w:hAnsi="Arial" w:cs="Arial"/>
          <w:color w:val="000000"/>
          <w:lang w:eastAsia="en-US"/>
        </w:rPr>
        <w:t xml:space="preserve">aspects of </w:t>
      </w:r>
      <w:r w:rsidR="00BA5072">
        <w:rPr>
          <w:rFonts w:ascii="Arial" w:eastAsia="Times New Roman" w:hAnsi="Arial" w:cs="Arial"/>
          <w:color w:val="000000"/>
          <w:lang w:eastAsia="en-US"/>
        </w:rPr>
        <w:t>adjustment and success in new roles</w:t>
      </w:r>
      <w:r w:rsidR="00C47F1D">
        <w:rPr>
          <w:rFonts w:ascii="Arial" w:eastAsia="Times New Roman" w:hAnsi="Arial" w:cs="Arial"/>
          <w:color w:val="000000"/>
          <w:lang w:eastAsia="en-US"/>
        </w:rPr>
        <w:t xml:space="preserve"> building on work by Taormina in </w:t>
      </w:r>
      <w:r w:rsidR="00064E41">
        <w:rPr>
          <w:rFonts w:ascii="Arial" w:eastAsia="Times New Roman" w:hAnsi="Arial" w:cs="Arial"/>
          <w:color w:val="000000"/>
          <w:lang w:eastAsia="en-US"/>
        </w:rPr>
        <w:t>(</w:t>
      </w:r>
      <w:r w:rsidR="00C47F1D">
        <w:rPr>
          <w:rFonts w:ascii="Arial" w:eastAsia="Times New Roman" w:hAnsi="Arial" w:cs="Arial"/>
          <w:color w:val="000000"/>
          <w:lang w:eastAsia="en-US"/>
        </w:rPr>
        <w:t>1997</w:t>
      </w:r>
      <w:r w:rsidR="00064E41">
        <w:rPr>
          <w:rFonts w:ascii="Arial" w:eastAsia="Times New Roman" w:hAnsi="Arial" w:cs="Arial"/>
          <w:color w:val="000000"/>
          <w:lang w:eastAsia="en-US"/>
        </w:rPr>
        <w:t>)</w:t>
      </w:r>
      <w:r w:rsidR="00C47F1D">
        <w:rPr>
          <w:rFonts w:ascii="Arial" w:eastAsia="Times New Roman" w:hAnsi="Arial" w:cs="Arial"/>
          <w:color w:val="000000"/>
          <w:lang w:eastAsia="en-US"/>
        </w:rPr>
        <w:t>, see fig 1.</w:t>
      </w:r>
    </w:p>
    <w:p w14:paraId="7FD80209" w14:textId="466696E5" w:rsidR="00CF495A" w:rsidRDefault="00CF495A" w:rsidP="00C86AA2">
      <w:pPr>
        <w:widowControl w:val="0"/>
        <w:autoSpaceDE w:val="0"/>
        <w:autoSpaceDN w:val="0"/>
        <w:adjustRightInd w:val="0"/>
        <w:spacing w:line="268" w:lineRule="exact"/>
        <w:jc w:val="both"/>
        <w:divId w:val="1127894388"/>
        <w:rPr>
          <w:rFonts w:ascii="Arial" w:eastAsia="Times New Roman" w:hAnsi="Arial" w:cs="Arial"/>
          <w:color w:val="000000"/>
          <w:lang w:eastAsia="en-US"/>
        </w:rPr>
      </w:pPr>
      <w:r>
        <w:rPr>
          <w:rFonts w:ascii="Arial" w:eastAsia="Times New Roman" w:hAnsi="Arial" w:cs="Arial"/>
          <w:noProof/>
          <w:color w:val="000000"/>
          <w:lang w:eastAsia="en-US"/>
        </w:rPr>
        <w:drawing>
          <wp:anchor distT="0" distB="0" distL="114300" distR="114300" simplePos="0" relativeHeight="251658244" behindDoc="0" locked="0" layoutInCell="1" allowOverlap="1" wp14:anchorId="68B7BBD6" wp14:editId="6BADE91D">
            <wp:simplePos x="0" y="0"/>
            <wp:positionH relativeFrom="column">
              <wp:posOffset>0</wp:posOffset>
            </wp:positionH>
            <wp:positionV relativeFrom="paragraph">
              <wp:posOffset>172085</wp:posOffset>
            </wp:positionV>
            <wp:extent cx="5844304" cy="3732818"/>
            <wp:effectExtent l="0" t="0" r="0" b="127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5844304" cy="3732818"/>
                    </a:xfrm>
                    <a:prstGeom prst="rect">
                      <a:avLst/>
                    </a:prstGeom>
                  </pic:spPr>
                </pic:pic>
              </a:graphicData>
            </a:graphic>
            <wp14:sizeRelH relativeFrom="margin">
              <wp14:pctWidth>0</wp14:pctWidth>
            </wp14:sizeRelH>
            <wp14:sizeRelV relativeFrom="margin">
              <wp14:pctHeight>0</wp14:pctHeight>
            </wp14:sizeRelV>
          </wp:anchor>
        </w:drawing>
      </w:r>
    </w:p>
    <w:p w14:paraId="67D883B3" w14:textId="77777777" w:rsidR="00CF495A" w:rsidRDefault="00CF495A" w:rsidP="00C86AA2">
      <w:pPr>
        <w:widowControl w:val="0"/>
        <w:autoSpaceDE w:val="0"/>
        <w:autoSpaceDN w:val="0"/>
        <w:adjustRightInd w:val="0"/>
        <w:spacing w:line="268" w:lineRule="exact"/>
        <w:jc w:val="both"/>
        <w:divId w:val="1127894388"/>
        <w:rPr>
          <w:rFonts w:ascii="Arial" w:eastAsia="Times New Roman" w:hAnsi="Arial" w:cs="Arial"/>
          <w:color w:val="000000"/>
          <w:lang w:eastAsia="en-US"/>
        </w:rPr>
      </w:pPr>
    </w:p>
    <w:p w14:paraId="7105759D" w14:textId="77777777" w:rsidR="00CF495A" w:rsidRDefault="00CF495A" w:rsidP="00C86AA2">
      <w:pPr>
        <w:widowControl w:val="0"/>
        <w:autoSpaceDE w:val="0"/>
        <w:autoSpaceDN w:val="0"/>
        <w:adjustRightInd w:val="0"/>
        <w:spacing w:line="268" w:lineRule="exact"/>
        <w:jc w:val="both"/>
        <w:divId w:val="1127894388"/>
        <w:rPr>
          <w:rFonts w:ascii="Arial" w:eastAsia="Times New Roman" w:hAnsi="Arial" w:cs="Arial"/>
          <w:color w:val="000000"/>
          <w:lang w:eastAsia="en-US"/>
        </w:rPr>
      </w:pPr>
    </w:p>
    <w:p w14:paraId="7FFCAC27" w14:textId="1ECB1C32" w:rsidR="002A2737" w:rsidRDefault="003C556A" w:rsidP="00C86AA2">
      <w:pPr>
        <w:widowControl w:val="0"/>
        <w:autoSpaceDE w:val="0"/>
        <w:autoSpaceDN w:val="0"/>
        <w:adjustRightInd w:val="0"/>
        <w:spacing w:line="268" w:lineRule="exact"/>
        <w:jc w:val="both"/>
        <w:divId w:val="1127894388"/>
        <w:rPr>
          <w:rFonts w:ascii="Arial" w:eastAsia="Times New Roman" w:hAnsi="Arial" w:cs="Arial"/>
          <w:color w:val="000000"/>
          <w:lang w:eastAsia="en-US"/>
        </w:rPr>
      </w:pPr>
      <w:r>
        <w:rPr>
          <w:rFonts w:ascii="Arial" w:eastAsia="Times New Roman" w:hAnsi="Arial" w:cs="Arial"/>
          <w:color w:val="000000"/>
          <w:lang w:eastAsia="en-US"/>
        </w:rPr>
        <w:t xml:space="preserve">Fig 1. </w:t>
      </w:r>
      <w:r w:rsidR="00064E41">
        <w:rPr>
          <w:rFonts w:ascii="Arial" w:eastAsia="Times New Roman" w:hAnsi="Arial" w:cs="Arial"/>
          <w:color w:val="000000"/>
          <w:lang w:eastAsia="en-US"/>
        </w:rPr>
        <w:t>Adapted from Gardner et al (2021).</w:t>
      </w:r>
    </w:p>
    <w:p w14:paraId="27D2411D" w14:textId="4E6C568A" w:rsidR="00767FE6" w:rsidRDefault="00767FE6" w:rsidP="00C86AA2">
      <w:pPr>
        <w:widowControl w:val="0"/>
        <w:autoSpaceDE w:val="0"/>
        <w:autoSpaceDN w:val="0"/>
        <w:adjustRightInd w:val="0"/>
        <w:spacing w:line="268" w:lineRule="exact"/>
        <w:jc w:val="both"/>
        <w:divId w:val="1127894388"/>
        <w:rPr>
          <w:rFonts w:ascii="Arial" w:eastAsia="Times New Roman" w:hAnsi="Arial" w:cs="Arial"/>
          <w:color w:val="000000"/>
          <w:u w:val="single"/>
          <w:lang w:eastAsia="en-US"/>
        </w:rPr>
      </w:pPr>
    </w:p>
    <w:p w14:paraId="0BEDADDE" w14:textId="37C60F77" w:rsidR="00CF6D52" w:rsidRDefault="00CF6D52" w:rsidP="00C86AA2">
      <w:pPr>
        <w:widowControl w:val="0"/>
        <w:autoSpaceDE w:val="0"/>
        <w:autoSpaceDN w:val="0"/>
        <w:adjustRightInd w:val="0"/>
        <w:spacing w:line="268" w:lineRule="exact"/>
        <w:jc w:val="both"/>
        <w:divId w:val="1127894388"/>
        <w:rPr>
          <w:rFonts w:ascii="Arial" w:eastAsia="Times New Roman" w:hAnsi="Arial" w:cs="Arial"/>
          <w:color w:val="000000"/>
          <w:u w:val="single"/>
          <w:lang w:eastAsia="en-US"/>
        </w:rPr>
      </w:pPr>
    </w:p>
    <w:p w14:paraId="7A7DDB9E" w14:textId="19F3CC4F" w:rsidR="00767FE6" w:rsidRDefault="00767FE6" w:rsidP="00C86AA2">
      <w:pPr>
        <w:widowControl w:val="0"/>
        <w:autoSpaceDE w:val="0"/>
        <w:autoSpaceDN w:val="0"/>
        <w:adjustRightInd w:val="0"/>
        <w:spacing w:line="268" w:lineRule="exact"/>
        <w:jc w:val="both"/>
        <w:divId w:val="1127894388"/>
        <w:rPr>
          <w:rFonts w:ascii="Arial" w:eastAsia="Times New Roman" w:hAnsi="Arial" w:cs="Arial"/>
          <w:color w:val="000000"/>
          <w:u w:val="single"/>
          <w:lang w:eastAsia="en-US"/>
        </w:rPr>
      </w:pPr>
    </w:p>
    <w:p w14:paraId="082401B5" w14:textId="42407E46" w:rsidR="007E04A9" w:rsidRDefault="005C0671" w:rsidP="00C86AA2">
      <w:pPr>
        <w:widowControl w:val="0"/>
        <w:autoSpaceDE w:val="0"/>
        <w:autoSpaceDN w:val="0"/>
        <w:adjustRightInd w:val="0"/>
        <w:spacing w:line="268" w:lineRule="exact"/>
        <w:jc w:val="both"/>
        <w:divId w:val="1127894388"/>
        <w:rPr>
          <w:rFonts w:ascii="Arial" w:eastAsia="Times New Roman" w:hAnsi="Arial" w:cs="Arial"/>
          <w:color w:val="000000"/>
          <w:u w:val="single"/>
          <w:lang w:eastAsia="en-US"/>
        </w:rPr>
      </w:pPr>
      <w:r w:rsidRPr="00B45FC5">
        <w:rPr>
          <w:rFonts w:ascii="Arial" w:eastAsia="Times New Roman" w:hAnsi="Arial" w:cs="Arial"/>
          <w:color w:val="000000"/>
          <w:u w:val="single"/>
          <w:lang w:eastAsia="en-US"/>
        </w:rPr>
        <w:t xml:space="preserve">Delivery and </w:t>
      </w:r>
      <w:r w:rsidR="00B45FC5" w:rsidRPr="00B45FC5">
        <w:rPr>
          <w:rFonts w:ascii="Arial" w:eastAsia="Times New Roman" w:hAnsi="Arial" w:cs="Arial"/>
          <w:color w:val="000000"/>
          <w:u w:val="single"/>
          <w:lang w:eastAsia="en-US"/>
        </w:rPr>
        <w:t>Evaluation</w:t>
      </w:r>
    </w:p>
    <w:p w14:paraId="63CCFA7C" w14:textId="01A4043F" w:rsidR="007E04A9" w:rsidRDefault="007E04A9" w:rsidP="00C86AA2">
      <w:pPr>
        <w:widowControl w:val="0"/>
        <w:autoSpaceDE w:val="0"/>
        <w:autoSpaceDN w:val="0"/>
        <w:adjustRightInd w:val="0"/>
        <w:spacing w:line="268" w:lineRule="exact"/>
        <w:jc w:val="both"/>
        <w:divId w:val="1127894388"/>
        <w:rPr>
          <w:rFonts w:ascii="Arial" w:eastAsia="Times New Roman" w:hAnsi="Arial" w:cs="Arial"/>
          <w:color w:val="000000"/>
          <w:lang w:eastAsia="en-US"/>
        </w:rPr>
      </w:pPr>
    </w:p>
    <w:p w14:paraId="0F08480B" w14:textId="61676163" w:rsidR="00CF6D52" w:rsidRDefault="0094698B" w:rsidP="00CF495A">
      <w:pPr>
        <w:widowControl w:val="0"/>
        <w:autoSpaceDE w:val="0"/>
        <w:autoSpaceDN w:val="0"/>
        <w:adjustRightInd w:val="0"/>
        <w:spacing w:line="480" w:lineRule="auto"/>
        <w:jc w:val="both"/>
        <w:divId w:val="1127894388"/>
        <w:rPr>
          <w:rFonts w:ascii="Arial" w:eastAsia="Times New Roman" w:hAnsi="Arial" w:cs="Arial"/>
          <w:color w:val="000000"/>
          <w:lang w:eastAsia="en-US"/>
        </w:rPr>
      </w:pPr>
      <w:r>
        <w:rPr>
          <w:rFonts w:ascii="Arial" w:eastAsia="Times New Roman" w:hAnsi="Arial" w:cs="Arial"/>
          <w:color w:val="000000"/>
          <w:lang w:eastAsia="en-US"/>
        </w:rPr>
        <w:t>Whilst evaluating and comparing different platforms and methods of delivery i</w:t>
      </w:r>
      <w:r w:rsidR="000D401C">
        <w:rPr>
          <w:rFonts w:ascii="Arial" w:eastAsia="Times New Roman" w:hAnsi="Arial" w:cs="Arial"/>
          <w:color w:val="000000"/>
          <w:lang w:eastAsia="en-US"/>
        </w:rPr>
        <w:t>s</w:t>
      </w:r>
      <w:r>
        <w:rPr>
          <w:rFonts w:ascii="Arial" w:eastAsia="Times New Roman" w:hAnsi="Arial" w:cs="Arial"/>
          <w:color w:val="000000"/>
          <w:lang w:eastAsia="en-US"/>
        </w:rPr>
        <w:t xml:space="preserve"> outside the scope of this study it is prudent to consider </w:t>
      </w:r>
      <w:r w:rsidR="000D401C">
        <w:rPr>
          <w:rFonts w:ascii="Arial" w:eastAsia="Times New Roman" w:hAnsi="Arial" w:cs="Arial"/>
          <w:color w:val="000000"/>
          <w:lang w:eastAsia="en-US"/>
        </w:rPr>
        <w:t xml:space="preserve">the challenges of accessibility and </w:t>
      </w:r>
      <w:r w:rsidR="00C60C8C">
        <w:rPr>
          <w:rFonts w:ascii="Arial" w:eastAsia="Times New Roman" w:hAnsi="Arial" w:cs="Arial"/>
          <w:color w:val="000000"/>
          <w:lang w:eastAsia="en-US"/>
        </w:rPr>
        <w:t xml:space="preserve">delivery of inductions following on from the explosion of teams and zoom based </w:t>
      </w:r>
      <w:r w:rsidR="00346A1C">
        <w:rPr>
          <w:rFonts w:ascii="Arial" w:eastAsia="Times New Roman" w:hAnsi="Arial" w:cs="Arial"/>
          <w:color w:val="000000"/>
          <w:lang w:eastAsia="en-US"/>
        </w:rPr>
        <w:t xml:space="preserve">training during the pandemic. </w:t>
      </w:r>
      <w:r w:rsidR="000D401C">
        <w:rPr>
          <w:rFonts w:ascii="Arial" w:eastAsia="Times New Roman" w:hAnsi="Arial" w:cs="Arial"/>
          <w:color w:val="000000"/>
          <w:lang w:eastAsia="en-US"/>
        </w:rPr>
        <w:t xml:space="preserve"> </w:t>
      </w:r>
      <w:r w:rsidR="006A6606">
        <w:rPr>
          <w:rFonts w:ascii="Arial" w:eastAsia="Times New Roman" w:hAnsi="Arial" w:cs="Arial"/>
          <w:color w:val="000000"/>
          <w:lang w:eastAsia="en-US"/>
        </w:rPr>
        <w:t>Covid19 forced organisations to think differently and adapt with speed to delivering induction online rather than in person</w:t>
      </w:r>
      <w:r w:rsidR="009E724F">
        <w:rPr>
          <w:rFonts w:ascii="Arial" w:eastAsia="Times New Roman" w:hAnsi="Arial" w:cs="Arial"/>
          <w:color w:val="000000"/>
          <w:lang w:eastAsia="en-US"/>
        </w:rPr>
        <w:t xml:space="preserve">. CSD is a remote area of practice and most </w:t>
      </w:r>
      <w:r w:rsidR="00545E4F">
        <w:rPr>
          <w:rFonts w:ascii="Arial" w:eastAsia="Times New Roman" w:hAnsi="Arial" w:cs="Arial"/>
          <w:color w:val="000000"/>
          <w:lang w:eastAsia="en-US"/>
        </w:rPr>
        <w:t xml:space="preserve">statutory and mandatory elements can be delivered remotely as well as </w:t>
      </w:r>
      <w:proofErr w:type="gramStart"/>
      <w:r w:rsidR="00FF7FF8">
        <w:rPr>
          <w:rFonts w:ascii="Arial" w:eastAsia="Times New Roman" w:hAnsi="Arial" w:cs="Arial"/>
          <w:color w:val="000000"/>
          <w:lang w:eastAsia="en-US"/>
        </w:rPr>
        <w:t>systems based</w:t>
      </w:r>
      <w:proofErr w:type="gramEnd"/>
      <w:r w:rsidR="00FF7FF8">
        <w:rPr>
          <w:rFonts w:ascii="Arial" w:eastAsia="Times New Roman" w:hAnsi="Arial" w:cs="Arial"/>
          <w:color w:val="000000"/>
          <w:lang w:eastAsia="en-US"/>
        </w:rPr>
        <w:t xml:space="preserve"> training, but can we deliver a whole scale induction effectively? </w:t>
      </w:r>
    </w:p>
    <w:p w14:paraId="21F70639" w14:textId="77777777" w:rsidR="009922C2" w:rsidRDefault="009922C2" w:rsidP="00592BE4">
      <w:pPr>
        <w:keepNext/>
        <w:tabs>
          <w:tab w:val="left" w:pos="720"/>
          <w:tab w:val="right" w:pos="8190"/>
        </w:tabs>
        <w:jc w:val="both"/>
        <w:outlineLvl w:val="7"/>
        <w:divId w:val="1127894388"/>
        <w:rPr>
          <w:rFonts w:ascii="Arial" w:eastAsia="Times New Roman" w:hAnsi="Arial" w:cs="Arial"/>
          <w:b/>
          <w:color w:val="000000"/>
          <w:lang w:eastAsia="en-US"/>
        </w:rPr>
      </w:pPr>
    </w:p>
    <w:p w14:paraId="22324144" w14:textId="77777777" w:rsidR="009922C2" w:rsidRDefault="009922C2" w:rsidP="00592BE4">
      <w:pPr>
        <w:keepNext/>
        <w:tabs>
          <w:tab w:val="left" w:pos="720"/>
          <w:tab w:val="right" w:pos="8190"/>
        </w:tabs>
        <w:jc w:val="both"/>
        <w:outlineLvl w:val="7"/>
        <w:divId w:val="1127894388"/>
        <w:rPr>
          <w:rFonts w:ascii="Arial" w:eastAsia="Times New Roman" w:hAnsi="Arial" w:cs="Arial"/>
          <w:b/>
          <w:color w:val="000000"/>
          <w:lang w:eastAsia="en-US"/>
        </w:rPr>
      </w:pPr>
    </w:p>
    <w:p w14:paraId="495F37BB" w14:textId="50122A9F" w:rsidR="00767FE6" w:rsidRDefault="00592BE4" w:rsidP="00081870">
      <w:pPr>
        <w:keepNext/>
        <w:tabs>
          <w:tab w:val="left" w:pos="720"/>
          <w:tab w:val="right" w:pos="8190"/>
        </w:tabs>
        <w:jc w:val="both"/>
        <w:outlineLvl w:val="7"/>
        <w:divId w:val="1127894388"/>
        <w:rPr>
          <w:rFonts w:ascii="Arial" w:eastAsia="Times New Roman" w:hAnsi="Arial" w:cs="Arial"/>
          <w:b/>
          <w:color w:val="000000"/>
          <w:u w:val="single"/>
          <w:lang w:eastAsia="en-US"/>
        </w:rPr>
      </w:pPr>
      <w:r w:rsidRPr="000C184F">
        <w:rPr>
          <w:rFonts w:ascii="Arial" w:eastAsia="Times New Roman" w:hAnsi="Arial" w:cs="Arial"/>
          <w:b/>
          <w:color w:val="000000"/>
          <w:u w:val="single"/>
          <w:lang w:eastAsia="en-US"/>
        </w:rPr>
        <w:t xml:space="preserve">Research design: </w:t>
      </w:r>
      <w:r w:rsidR="00767FE6" w:rsidRPr="000C184F">
        <w:rPr>
          <w:rFonts w:ascii="Arial" w:hAnsi="Arial" w:cs="Arial"/>
          <w:b/>
          <w:color w:val="000000"/>
          <w:u w:val="single"/>
        </w:rPr>
        <w:t>Grounded Theory</w:t>
      </w:r>
      <w:r w:rsidR="000C184F" w:rsidRPr="000C184F">
        <w:rPr>
          <w:rFonts w:ascii="Arial" w:hAnsi="Arial" w:cs="Arial"/>
          <w:b/>
          <w:color w:val="000000"/>
          <w:u w:val="single"/>
        </w:rPr>
        <w:t xml:space="preserve"> </w:t>
      </w:r>
      <w:r w:rsidR="000C184F" w:rsidRPr="000C184F">
        <w:rPr>
          <w:rFonts w:ascii="Arial" w:eastAsia="Times New Roman" w:hAnsi="Arial" w:cs="Arial"/>
          <w:b/>
          <w:color w:val="000000"/>
          <w:u w:val="single"/>
          <w:lang w:eastAsia="en-US"/>
        </w:rPr>
        <w:t>Methodology</w:t>
      </w:r>
    </w:p>
    <w:p w14:paraId="63F9F19F" w14:textId="06B75521" w:rsidR="000C184F" w:rsidRDefault="000C184F" w:rsidP="00081870">
      <w:pPr>
        <w:keepNext/>
        <w:tabs>
          <w:tab w:val="left" w:pos="720"/>
          <w:tab w:val="right" w:pos="8190"/>
        </w:tabs>
        <w:jc w:val="both"/>
        <w:outlineLvl w:val="7"/>
        <w:divId w:val="1127894388"/>
        <w:rPr>
          <w:rFonts w:ascii="Arial" w:eastAsia="Times New Roman" w:hAnsi="Arial" w:cs="Arial"/>
          <w:b/>
          <w:color w:val="000000"/>
          <w:u w:val="single"/>
          <w:lang w:eastAsia="en-US"/>
        </w:rPr>
      </w:pPr>
    </w:p>
    <w:p w14:paraId="7FB1E17D" w14:textId="42B1DDE4" w:rsidR="00D92E29" w:rsidRDefault="00081B18" w:rsidP="00081870">
      <w:pPr>
        <w:keepNext/>
        <w:tabs>
          <w:tab w:val="left" w:pos="720"/>
          <w:tab w:val="right" w:pos="8190"/>
        </w:tabs>
        <w:jc w:val="both"/>
        <w:outlineLvl w:val="7"/>
        <w:divId w:val="1127894388"/>
        <w:rPr>
          <w:rFonts w:ascii="Arial" w:eastAsia="Times New Roman" w:hAnsi="Arial" w:cs="Arial"/>
          <w:bCs/>
          <w:color w:val="000000"/>
          <w:lang w:eastAsia="en-US"/>
        </w:rPr>
      </w:pPr>
      <w:r>
        <w:rPr>
          <w:rFonts w:ascii="Arial" w:eastAsia="Times New Roman" w:hAnsi="Arial" w:cs="Arial"/>
          <w:bCs/>
          <w:color w:val="000000"/>
          <w:lang w:eastAsia="en-US"/>
        </w:rPr>
        <w:t xml:space="preserve">Grounded Theory </w:t>
      </w:r>
      <w:r w:rsidR="004D5CCA">
        <w:rPr>
          <w:rFonts w:ascii="Arial" w:eastAsia="Times New Roman" w:hAnsi="Arial" w:cs="Arial"/>
          <w:bCs/>
          <w:color w:val="000000"/>
          <w:lang w:eastAsia="en-US"/>
        </w:rPr>
        <w:t xml:space="preserve">(GT) </w:t>
      </w:r>
      <w:r>
        <w:rPr>
          <w:rFonts w:ascii="Arial" w:eastAsia="Times New Roman" w:hAnsi="Arial" w:cs="Arial"/>
          <w:bCs/>
          <w:color w:val="000000"/>
          <w:lang w:eastAsia="en-US"/>
        </w:rPr>
        <w:t xml:space="preserve">was chosen as the approach as this allows </w:t>
      </w:r>
      <w:r w:rsidR="008A2E09">
        <w:rPr>
          <w:rFonts w:ascii="Arial" w:eastAsia="Times New Roman" w:hAnsi="Arial" w:cs="Arial"/>
          <w:bCs/>
          <w:color w:val="000000"/>
          <w:lang w:eastAsia="en-US"/>
        </w:rPr>
        <w:t>simultaneous</w:t>
      </w:r>
      <w:r>
        <w:rPr>
          <w:rFonts w:ascii="Arial" w:eastAsia="Times New Roman" w:hAnsi="Arial" w:cs="Arial"/>
          <w:bCs/>
          <w:color w:val="000000"/>
          <w:lang w:eastAsia="en-US"/>
        </w:rPr>
        <w:t xml:space="preserve"> collection and analysis of data</w:t>
      </w:r>
      <w:r w:rsidR="008848AC">
        <w:rPr>
          <w:rFonts w:ascii="Arial" w:eastAsia="Times New Roman" w:hAnsi="Arial" w:cs="Arial"/>
          <w:bCs/>
          <w:color w:val="000000"/>
          <w:lang w:eastAsia="en-US"/>
        </w:rPr>
        <w:t xml:space="preserve">, the purpose of this will benefit the next stages of this study and inform first pass changes from this pilot. </w:t>
      </w:r>
      <w:r w:rsidR="003A24E6">
        <w:rPr>
          <w:rFonts w:ascii="Arial" w:eastAsia="Times New Roman" w:hAnsi="Arial" w:cs="Arial"/>
          <w:bCs/>
          <w:color w:val="000000"/>
          <w:lang w:eastAsia="en-US"/>
        </w:rPr>
        <w:t xml:space="preserve">The benefits of GT </w:t>
      </w:r>
      <w:r w:rsidR="005C1824">
        <w:rPr>
          <w:rFonts w:ascii="Arial" w:eastAsia="Times New Roman" w:hAnsi="Arial" w:cs="Arial"/>
          <w:bCs/>
          <w:color w:val="000000"/>
          <w:lang w:eastAsia="en-US"/>
        </w:rPr>
        <w:t xml:space="preserve">of </w:t>
      </w:r>
      <w:r w:rsidR="00E6040B">
        <w:rPr>
          <w:rFonts w:ascii="Arial" w:eastAsia="Times New Roman" w:hAnsi="Arial" w:cs="Arial"/>
          <w:bCs/>
          <w:color w:val="000000"/>
          <w:lang w:eastAsia="en-US"/>
        </w:rPr>
        <w:t>th</w:t>
      </w:r>
      <w:r w:rsidR="00686C3D">
        <w:rPr>
          <w:rFonts w:ascii="Arial" w:eastAsia="Times New Roman" w:hAnsi="Arial" w:cs="Arial"/>
          <w:bCs/>
          <w:color w:val="000000"/>
          <w:lang w:eastAsia="en-US"/>
        </w:rPr>
        <w:t>e</w:t>
      </w:r>
      <w:r w:rsidR="00E6040B">
        <w:rPr>
          <w:rFonts w:ascii="Arial" w:eastAsia="Times New Roman" w:hAnsi="Arial" w:cs="Arial"/>
          <w:bCs/>
          <w:color w:val="000000"/>
          <w:lang w:eastAsia="en-US"/>
        </w:rPr>
        <w:t xml:space="preserve"> generation of a theory which is gro</w:t>
      </w:r>
      <w:r w:rsidR="007E2EAE">
        <w:rPr>
          <w:rFonts w:ascii="Arial" w:eastAsia="Times New Roman" w:hAnsi="Arial" w:cs="Arial"/>
          <w:bCs/>
          <w:color w:val="000000"/>
          <w:lang w:eastAsia="en-US"/>
        </w:rPr>
        <w:t>unded</w:t>
      </w:r>
      <w:r w:rsidR="00E6040B">
        <w:rPr>
          <w:rFonts w:ascii="Arial" w:eastAsia="Times New Roman" w:hAnsi="Arial" w:cs="Arial"/>
          <w:bCs/>
          <w:color w:val="000000"/>
          <w:lang w:eastAsia="en-US"/>
        </w:rPr>
        <w:t xml:space="preserve"> in data.</w:t>
      </w:r>
      <w:r w:rsidR="007E2EAE">
        <w:rPr>
          <w:rFonts w:ascii="Arial" w:eastAsia="Times New Roman" w:hAnsi="Arial" w:cs="Arial"/>
          <w:bCs/>
          <w:color w:val="000000"/>
          <w:lang w:eastAsia="en-US"/>
        </w:rPr>
        <w:t xml:space="preserve"> Developed by Gla</w:t>
      </w:r>
      <w:r w:rsidR="007A52BB">
        <w:rPr>
          <w:rFonts w:ascii="Arial" w:eastAsia="Times New Roman" w:hAnsi="Arial" w:cs="Arial"/>
          <w:bCs/>
          <w:color w:val="000000"/>
          <w:lang w:eastAsia="en-US"/>
        </w:rPr>
        <w:t>s</w:t>
      </w:r>
      <w:r w:rsidR="007E2EAE">
        <w:rPr>
          <w:rFonts w:ascii="Arial" w:eastAsia="Times New Roman" w:hAnsi="Arial" w:cs="Arial"/>
          <w:bCs/>
          <w:color w:val="000000"/>
          <w:lang w:eastAsia="en-US"/>
        </w:rPr>
        <w:t>er and Straus</w:t>
      </w:r>
      <w:r w:rsidR="008A2E09">
        <w:rPr>
          <w:rFonts w:ascii="Arial" w:eastAsia="Times New Roman" w:hAnsi="Arial" w:cs="Arial"/>
          <w:bCs/>
          <w:color w:val="000000"/>
          <w:lang w:eastAsia="en-US"/>
        </w:rPr>
        <w:t>s</w:t>
      </w:r>
      <w:r w:rsidR="007E2EAE">
        <w:rPr>
          <w:rFonts w:ascii="Arial" w:eastAsia="Times New Roman" w:hAnsi="Arial" w:cs="Arial"/>
          <w:bCs/>
          <w:color w:val="000000"/>
          <w:lang w:eastAsia="en-US"/>
        </w:rPr>
        <w:t xml:space="preserve"> (</w:t>
      </w:r>
      <w:r w:rsidR="006B32BC">
        <w:rPr>
          <w:rFonts w:ascii="Arial" w:eastAsia="Times New Roman" w:hAnsi="Arial" w:cs="Arial"/>
          <w:bCs/>
          <w:color w:val="000000"/>
          <w:lang w:eastAsia="en-US"/>
        </w:rPr>
        <w:t>1967)</w:t>
      </w:r>
      <w:r w:rsidR="00686C3D">
        <w:rPr>
          <w:rFonts w:ascii="Arial" w:eastAsia="Times New Roman" w:hAnsi="Arial" w:cs="Arial"/>
          <w:bCs/>
          <w:color w:val="000000"/>
          <w:lang w:eastAsia="en-US"/>
        </w:rPr>
        <w:t xml:space="preserve"> it allows for </w:t>
      </w:r>
      <w:r w:rsidR="00AC51CB">
        <w:rPr>
          <w:rFonts w:ascii="Arial" w:eastAsia="Times New Roman" w:hAnsi="Arial" w:cs="Arial"/>
          <w:bCs/>
          <w:color w:val="000000"/>
          <w:lang w:eastAsia="en-US"/>
        </w:rPr>
        <w:t xml:space="preserve">questions within the survey to be adapted as the study progresses. A common criticism of this approach is researcher </w:t>
      </w:r>
      <w:proofErr w:type="gramStart"/>
      <w:r w:rsidR="00AC51CB">
        <w:rPr>
          <w:rFonts w:ascii="Arial" w:eastAsia="Times New Roman" w:hAnsi="Arial" w:cs="Arial"/>
          <w:bCs/>
          <w:color w:val="000000"/>
          <w:lang w:eastAsia="en-US"/>
        </w:rPr>
        <w:t>bias</w:t>
      </w:r>
      <w:r w:rsidR="009002B2">
        <w:rPr>
          <w:rFonts w:ascii="Arial" w:eastAsia="Times New Roman" w:hAnsi="Arial" w:cs="Arial"/>
          <w:bCs/>
          <w:color w:val="000000"/>
          <w:lang w:eastAsia="en-US"/>
        </w:rPr>
        <w:t xml:space="preserve"> ,</w:t>
      </w:r>
      <w:proofErr w:type="gramEnd"/>
      <w:r w:rsidR="009002B2">
        <w:rPr>
          <w:rFonts w:ascii="Arial" w:eastAsia="Times New Roman" w:hAnsi="Arial" w:cs="Arial"/>
          <w:bCs/>
          <w:color w:val="000000"/>
          <w:lang w:eastAsia="en-US"/>
        </w:rPr>
        <w:t xml:space="preserve"> this will be eliminated by adapting questions </w:t>
      </w:r>
      <w:r w:rsidR="002E38C6">
        <w:rPr>
          <w:rFonts w:ascii="Arial" w:eastAsia="Times New Roman" w:hAnsi="Arial" w:cs="Arial"/>
          <w:bCs/>
          <w:color w:val="000000"/>
          <w:lang w:eastAsia="en-US"/>
        </w:rPr>
        <w:t xml:space="preserve">following the pillow in order to enrich further data themes </w:t>
      </w:r>
      <w:r w:rsidR="008847B4">
        <w:rPr>
          <w:rFonts w:ascii="Arial" w:eastAsia="Times New Roman" w:hAnsi="Arial" w:cs="Arial"/>
          <w:bCs/>
          <w:color w:val="000000"/>
          <w:lang w:eastAsia="en-US"/>
        </w:rPr>
        <w:t xml:space="preserve">aimed at improving the aim of the study – developing a person centred IP utilising design thinking as an approach to change. </w:t>
      </w:r>
      <w:r w:rsidR="00A44129">
        <w:rPr>
          <w:rFonts w:ascii="Arial" w:eastAsia="Times New Roman" w:hAnsi="Arial" w:cs="Arial"/>
          <w:bCs/>
          <w:color w:val="000000"/>
          <w:lang w:eastAsia="en-US"/>
        </w:rPr>
        <w:t xml:space="preserve">This study is reproducible across the whole trust following the grounded theory approach. </w:t>
      </w:r>
    </w:p>
    <w:p w14:paraId="22675770" w14:textId="77777777" w:rsidR="00D92E29" w:rsidRDefault="00D92E29" w:rsidP="00081870">
      <w:pPr>
        <w:keepNext/>
        <w:tabs>
          <w:tab w:val="left" w:pos="720"/>
          <w:tab w:val="right" w:pos="8190"/>
        </w:tabs>
        <w:jc w:val="both"/>
        <w:outlineLvl w:val="7"/>
        <w:divId w:val="1127894388"/>
        <w:rPr>
          <w:rFonts w:ascii="Arial" w:eastAsia="Times New Roman" w:hAnsi="Arial" w:cs="Arial"/>
          <w:bCs/>
          <w:color w:val="000000"/>
          <w:lang w:eastAsia="en-US"/>
        </w:rPr>
      </w:pPr>
    </w:p>
    <w:p w14:paraId="0D39104E" w14:textId="4ACE1E7D" w:rsidR="00D92E29" w:rsidRPr="00D92E29" w:rsidRDefault="00D92E29" w:rsidP="00081870">
      <w:pPr>
        <w:keepNext/>
        <w:tabs>
          <w:tab w:val="left" w:pos="720"/>
          <w:tab w:val="right" w:pos="8190"/>
        </w:tabs>
        <w:jc w:val="both"/>
        <w:outlineLvl w:val="7"/>
        <w:divId w:val="1127894388"/>
        <w:rPr>
          <w:rFonts w:ascii="Arial" w:eastAsia="Times New Roman" w:hAnsi="Arial" w:cs="Arial"/>
          <w:b/>
          <w:color w:val="000000"/>
          <w:u w:val="single"/>
          <w:lang w:eastAsia="en-US"/>
        </w:rPr>
      </w:pPr>
      <w:r w:rsidRPr="00D92E29">
        <w:rPr>
          <w:rFonts w:ascii="Arial" w:eastAsia="Times New Roman" w:hAnsi="Arial" w:cs="Arial"/>
          <w:b/>
          <w:color w:val="000000"/>
          <w:u w:val="single"/>
          <w:lang w:eastAsia="en-US"/>
        </w:rPr>
        <w:t>Data Analysis</w:t>
      </w:r>
    </w:p>
    <w:p w14:paraId="71EADDED" w14:textId="77777777" w:rsidR="00D92E29" w:rsidRPr="00D92E29" w:rsidRDefault="00D92E29" w:rsidP="00081870">
      <w:pPr>
        <w:keepNext/>
        <w:tabs>
          <w:tab w:val="left" w:pos="720"/>
          <w:tab w:val="right" w:pos="8190"/>
        </w:tabs>
        <w:jc w:val="both"/>
        <w:outlineLvl w:val="7"/>
        <w:divId w:val="1127894388"/>
        <w:rPr>
          <w:rFonts w:ascii="Arial" w:eastAsia="Times New Roman" w:hAnsi="Arial" w:cs="Arial"/>
          <w:b/>
          <w:color w:val="000000"/>
          <w:u w:val="single"/>
          <w:lang w:eastAsia="en-US"/>
        </w:rPr>
      </w:pPr>
    </w:p>
    <w:p w14:paraId="424989D6" w14:textId="71921B95" w:rsidR="000C184F" w:rsidRDefault="00A05D6B" w:rsidP="00081870">
      <w:pPr>
        <w:keepNext/>
        <w:tabs>
          <w:tab w:val="left" w:pos="720"/>
          <w:tab w:val="right" w:pos="8190"/>
        </w:tabs>
        <w:jc w:val="both"/>
        <w:outlineLvl w:val="7"/>
        <w:divId w:val="1127894388"/>
        <w:rPr>
          <w:rFonts w:ascii="Arial" w:eastAsia="Times New Roman" w:hAnsi="Arial" w:cs="Arial"/>
          <w:bCs/>
          <w:color w:val="000000"/>
          <w:lang w:eastAsia="en-US"/>
        </w:rPr>
      </w:pPr>
      <w:r>
        <w:rPr>
          <w:rFonts w:ascii="Arial" w:eastAsia="Times New Roman" w:hAnsi="Arial" w:cs="Arial"/>
          <w:bCs/>
          <w:color w:val="000000"/>
          <w:lang w:eastAsia="en-US"/>
        </w:rPr>
        <w:t xml:space="preserve">Fig.2 adapted from Noble (2016) shows how </w:t>
      </w:r>
      <w:r w:rsidR="008115B3">
        <w:rPr>
          <w:rFonts w:ascii="Arial" w:eastAsia="Times New Roman" w:hAnsi="Arial" w:cs="Arial"/>
          <w:bCs/>
          <w:color w:val="000000"/>
          <w:lang w:eastAsia="en-US"/>
        </w:rPr>
        <w:t>data was analysed to develop theory and a working hypothesis</w:t>
      </w:r>
      <w:r w:rsidR="008702E1">
        <w:rPr>
          <w:rFonts w:ascii="Arial" w:eastAsia="Times New Roman" w:hAnsi="Arial" w:cs="Arial"/>
          <w:bCs/>
          <w:color w:val="000000"/>
          <w:lang w:eastAsia="en-US"/>
        </w:rPr>
        <w:t>, sh</w:t>
      </w:r>
      <w:r w:rsidR="00696E18">
        <w:rPr>
          <w:rFonts w:ascii="Arial" w:eastAsia="Times New Roman" w:hAnsi="Arial" w:cs="Arial"/>
          <w:bCs/>
          <w:color w:val="000000"/>
          <w:lang w:eastAsia="en-US"/>
        </w:rPr>
        <w:t>ort</w:t>
      </w:r>
      <w:r w:rsidR="008702E1">
        <w:rPr>
          <w:rFonts w:ascii="Arial" w:eastAsia="Times New Roman" w:hAnsi="Arial" w:cs="Arial"/>
          <w:bCs/>
          <w:color w:val="000000"/>
          <w:lang w:eastAsia="en-US"/>
        </w:rPr>
        <w:t xml:space="preserve"> codes were used to develop themes that lead to theory</w:t>
      </w:r>
      <w:r w:rsidR="00696E18">
        <w:rPr>
          <w:rFonts w:ascii="Arial" w:eastAsia="Times New Roman" w:hAnsi="Arial" w:cs="Arial"/>
          <w:bCs/>
          <w:color w:val="000000"/>
          <w:lang w:eastAsia="en-US"/>
        </w:rPr>
        <w:t xml:space="preserve">. </w:t>
      </w:r>
      <w:r w:rsidR="00125704">
        <w:rPr>
          <w:rFonts w:ascii="Arial" w:eastAsia="Times New Roman" w:hAnsi="Arial" w:cs="Arial"/>
          <w:bCs/>
          <w:color w:val="000000"/>
          <w:lang w:eastAsia="en-US"/>
        </w:rPr>
        <w:t xml:space="preserve">In order to validate the questions on the survey, the practice education lead was </w:t>
      </w:r>
      <w:r w:rsidR="00755A0C">
        <w:rPr>
          <w:rFonts w:ascii="Arial" w:eastAsia="Times New Roman" w:hAnsi="Arial" w:cs="Arial"/>
          <w:bCs/>
          <w:color w:val="000000"/>
          <w:lang w:eastAsia="en-US"/>
        </w:rPr>
        <w:t xml:space="preserve">interviewed prior to the start of the study to gain insight to current and future inclusions </w:t>
      </w:r>
      <w:r w:rsidR="0038036C">
        <w:rPr>
          <w:rFonts w:ascii="Arial" w:eastAsia="Times New Roman" w:hAnsi="Arial" w:cs="Arial"/>
          <w:bCs/>
          <w:color w:val="000000"/>
          <w:lang w:eastAsia="en-US"/>
        </w:rPr>
        <w:t xml:space="preserve">to the IP for new clinicians and how this study can integrate a </w:t>
      </w:r>
      <w:proofErr w:type="gramStart"/>
      <w:r w:rsidR="0038036C">
        <w:rPr>
          <w:rFonts w:ascii="Arial" w:eastAsia="Times New Roman" w:hAnsi="Arial" w:cs="Arial"/>
          <w:bCs/>
          <w:color w:val="000000"/>
          <w:lang w:eastAsia="en-US"/>
        </w:rPr>
        <w:t>person centred</w:t>
      </w:r>
      <w:proofErr w:type="gramEnd"/>
      <w:r w:rsidR="0038036C">
        <w:rPr>
          <w:rFonts w:ascii="Arial" w:eastAsia="Times New Roman" w:hAnsi="Arial" w:cs="Arial"/>
          <w:bCs/>
          <w:color w:val="000000"/>
          <w:lang w:eastAsia="en-US"/>
        </w:rPr>
        <w:t xml:space="preserve"> approach and evidence based practices. The researcher </w:t>
      </w:r>
      <w:r w:rsidR="005A01B2">
        <w:rPr>
          <w:rFonts w:ascii="Arial" w:eastAsia="Times New Roman" w:hAnsi="Arial" w:cs="Arial"/>
          <w:bCs/>
          <w:color w:val="000000"/>
          <w:lang w:eastAsia="en-US"/>
        </w:rPr>
        <w:t>chose this method as it allows for permeation and narrative to be explored</w:t>
      </w:r>
      <w:r w:rsidR="0051376B">
        <w:rPr>
          <w:rFonts w:ascii="Arial" w:eastAsia="Times New Roman" w:hAnsi="Arial" w:cs="Arial"/>
          <w:bCs/>
          <w:color w:val="000000"/>
          <w:lang w:eastAsia="en-US"/>
        </w:rPr>
        <w:t xml:space="preserve"> and the study to develop with the theory as it evolves.</w:t>
      </w:r>
    </w:p>
    <w:p w14:paraId="45032E44" w14:textId="77777777" w:rsidR="006A7294" w:rsidRDefault="006A7294" w:rsidP="00081870">
      <w:pPr>
        <w:keepNext/>
        <w:tabs>
          <w:tab w:val="left" w:pos="720"/>
          <w:tab w:val="right" w:pos="8190"/>
        </w:tabs>
        <w:jc w:val="both"/>
        <w:outlineLvl w:val="7"/>
        <w:divId w:val="1127894388"/>
        <w:rPr>
          <w:rFonts w:ascii="Arial" w:eastAsia="Times New Roman" w:hAnsi="Arial" w:cs="Arial"/>
          <w:bCs/>
          <w:color w:val="000000"/>
          <w:lang w:eastAsia="en-US"/>
        </w:rPr>
      </w:pPr>
    </w:p>
    <w:p w14:paraId="37B68E93" w14:textId="10979F22" w:rsidR="006A7294" w:rsidRDefault="006A7294" w:rsidP="00081870">
      <w:pPr>
        <w:keepNext/>
        <w:tabs>
          <w:tab w:val="left" w:pos="720"/>
          <w:tab w:val="right" w:pos="8190"/>
        </w:tabs>
        <w:jc w:val="both"/>
        <w:outlineLvl w:val="7"/>
        <w:divId w:val="1127894388"/>
        <w:rPr>
          <w:rFonts w:ascii="Arial" w:eastAsia="Times New Roman" w:hAnsi="Arial" w:cs="Arial"/>
          <w:b/>
          <w:color w:val="000000"/>
          <w:u w:val="single"/>
          <w:lang w:eastAsia="en-US"/>
        </w:rPr>
      </w:pPr>
      <w:r w:rsidRPr="006A7294">
        <w:rPr>
          <w:rFonts w:ascii="Arial" w:eastAsia="Times New Roman" w:hAnsi="Arial" w:cs="Arial"/>
          <w:b/>
          <w:color w:val="000000"/>
          <w:u w:val="single"/>
          <w:lang w:eastAsia="en-US"/>
        </w:rPr>
        <w:t>How the participants were chosen</w:t>
      </w:r>
    </w:p>
    <w:p w14:paraId="2DBE267B" w14:textId="77777777" w:rsidR="006A7294" w:rsidRDefault="006A7294" w:rsidP="00081870">
      <w:pPr>
        <w:keepNext/>
        <w:tabs>
          <w:tab w:val="left" w:pos="720"/>
          <w:tab w:val="right" w:pos="8190"/>
        </w:tabs>
        <w:jc w:val="both"/>
        <w:outlineLvl w:val="7"/>
        <w:divId w:val="1127894388"/>
        <w:rPr>
          <w:rFonts w:ascii="Arial" w:eastAsia="Times New Roman" w:hAnsi="Arial" w:cs="Arial"/>
          <w:b/>
          <w:color w:val="000000"/>
          <w:u w:val="single"/>
          <w:lang w:eastAsia="en-US"/>
        </w:rPr>
      </w:pPr>
    </w:p>
    <w:p w14:paraId="3F90AF79" w14:textId="3D64F1E3" w:rsidR="006A7294" w:rsidRPr="006A7294" w:rsidRDefault="006A7294" w:rsidP="00081870">
      <w:pPr>
        <w:keepNext/>
        <w:tabs>
          <w:tab w:val="left" w:pos="720"/>
          <w:tab w:val="right" w:pos="8190"/>
        </w:tabs>
        <w:jc w:val="both"/>
        <w:outlineLvl w:val="7"/>
        <w:divId w:val="1127894388"/>
        <w:rPr>
          <w:rFonts w:ascii="Arial" w:eastAsia="Times New Roman" w:hAnsi="Arial" w:cs="Arial"/>
          <w:bCs/>
          <w:color w:val="000000"/>
          <w:lang w:eastAsia="en-US"/>
        </w:rPr>
      </w:pPr>
      <w:r>
        <w:rPr>
          <w:rFonts w:ascii="Arial" w:eastAsia="Times New Roman" w:hAnsi="Arial" w:cs="Arial"/>
          <w:bCs/>
          <w:color w:val="000000"/>
          <w:lang w:eastAsia="en-US"/>
        </w:rPr>
        <w:t>The participants were selected by localising this pilot to one region</w:t>
      </w:r>
      <w:r w:rsidR="00EE3397">
        <w:rPr>
          <w:rFonts w:ascii="Arial" w:eastAsia="Times New Roman" w:hAnsi="Arial" w:cs="Arial"/>
          <w:bCs/>
          <w:color w:val="000000"/>
          <w:lang w:eastAsia="en-US"/>
        </w:rPr>
        <w:t>. This region is not known to the researcher this reducing bias or researcher influence.</w:t>
      </w:r>
      <w:r w:rsidR="00D92E29">
        <w:rPr>
          <w:rFonts w:ascii="Arial" w:eastAsia="Times New Roman" w:hAnsi="Arial" w:cs="Arial"/>
          <w:bCs/>
          <w:color w:val="000000"/>
          <w:lang w:eastAsia="en-US"/>
        </w:rPr>
        <w:t xml:space="preserve"> </w:t>
      </w:r>
      <w:proofErr w:type="gramStart"/>
      <w:r w:rsidR="00D92E29">
        <w:rPr>
          <w:rFonts w:ascii="Arial" w:eastAsia="Times New Roman" w:hAnsi="Arial" w:cs="Arial"/>
          <w:bCs/>
          <w:color w:val="000000"/>
          <w:lang w:eastAsia="en-US"/>
        </w:rPr>
        <w:t>It’s is</w:t>
      </w:r>
      <w:proofErr w:type="gramEnd"/>
      <w:r w:rsidR="00D92E29">
        <w:rPr>
          <w:rFonts w:ascii="Arial" w:eastAsia="Times New Roman" w:hAnsi="Arial" w:cs="Arial"/>
          <w:bCs/>
          <w:color w:val="000000"/>
          <w:lang w:eastAsia="en-US"/>
        </w:rPr>
        <w:t xml:space="preserve"> recognised that should this study not </w:t>
      </w:r>
      <w:r w:rsidR="00586F33">
        <w:rPr>
          <w:rFonts w:ascii="Arial" w:eastAsia="Times New Roman" w:hAnsi="Arial" w:cs="Arial"/>
          <w:bCs/>
          <w:color w:val="000000"/>
          <w:lang w:eastAsia="en-US"/>
        </w:rPr>
        <w:t>continue across all three sites its validity will not be proven.</w:t>
      </w:r>
    </w:p>
    <w:p w14:paraId="07930793" w14:textId="6B0E3C6E" w:rsidR="00E41BF0" w:rsidRDefault="009922C2" w:rsidP="00592BE4">
      <w:pPr>
        <w:keepNext/>
        <w:tabs>
          <w:tab w:val="left" w:pos="720"/>
          <w:tab w:val="right" w:pos="8190"/>
        </w:tabs>
        <w:jc w:val="both"/>
        <w:outlineLvl w:val="7"/>
        <w:divId w:val="1127894388"/>
        <w:rPr>
          <w:rFonts w:ascii="Arial" w:eastAsia="Times New Roman" w:hAnsi="Arial" w:cs="Arial"/>
          <w:b/>
          <w:color w:val="000000"/>
          <w:lang w:eastAsia="en-US"/>
        </w:rPr>
      </w:pPr>
      <w:r>
        <w:rPr>
          <w:rFonts w:ascii="Arial" w:eastAsia="Times New Roman" w:hAnsi="Arial" w:cs="Arial"/>
          <w:b/>
          <w:noProof/>
          <w:color w:val="000000"/>
          <w:lang w:eastAsia="en-US"/>
        </w:rPr>
        <w:drawing>
          <wp:anchor distT="0" distB="0" distL="114300" distR="114300" simplePos="0" relativeHeight="251658242" behindDoc="0" locked="0" layoutInCell="1" allowOverlap="1" wp14:anchorId="17B27372" wp14:editId="2031BC20">
            <wp:simplePos x="0" y="0"/>
            <wp:positionH relativeFrom="column">
              <wp:posOffset>-16799</wp:posOffset>
            </wp:positionH>
            <wp:positionV relativeFrom="paragraph">
              <wp:posOffset>170180</wp:posOffset>
            </wp:positionV>
            <wp:extent cx="5674360" cy="2725420"/>
            <wp:effectExtent l="0" t="0" r="2540" b="508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9">
                      <a:extLst>
                        <a:ext uri="{28A0092B-C50C-407E-A947-70E740481C1C}">
                          <a14:useLocalDpi xmlns:a14="http://schemas.microsoft.com/office/drawing/2010/main" val="0"/>
                        </a:ext>
                      </a:extLst>
                    </a:blip>
                    <a:stretch>
                      <a:fillRect/>
                    </a:stretch>
                  </pic:blipFill>
                  <pic:spPr>
                    <a:xfrm>
                      <a:off x="0" y="0"/>
                      <a:ext cx="5674360" cy="2725420"/>
                    </a:xfrm>
                    <a:prstGeom prst="rect">
                      <a:avLst/>
                    </a:prstGeom>
                  </pic:spPr>
                </pic:pic>
              </a:graphicData>
            </a:graphic>
            <wp14:sizeRelH relativeFrom="margin">
              <wp14:pctWidth>0</wp14:pctWidth>
            </wp14:sizeRelH>
            <wp14:sizeRelV relativeFrom="margin">
              <wp14:pctHeight>0</wp14:pctHeight>
            </wp14:sizeRelV>
          </wp:anchor>
        </w:drawing>
      </w:r>
    </w:p>
    <w:p w14:paraId="35D1D04A" w14:textId="77777777" w:rsidR="00353CEF" w:rsidRDefault="009922C2" w:rsidP="00592BE4">
      <w:pPr>
        <w:keepNext/>
        <w:tabs>
          <w:tab w:val="left" w:pos="720"/>
          <w:tab w:val="right" w:pos="8190"/>
        </w:tabs>
        <w:jc w:val="both"/>
        <w:outlineLvl w:val="7"/>
        <w:divId w:val="1127894388"/>
        <w:rPr>
          <w:rFonts w:ascii="Arial" w:eastAsia="Times New Roman" w:hAnsi="Arial" w:cs="Arial"/>
          <w:b/>
          <w:color w:val="000000"/>
          <w:lang w:eastAsia="en-US"/>
        </w:rPr>
      </w:pPr>
      <w:r>
        <w:rPr>
          <w:rFonts w:ascii="Arial" w:eastAsia="Times New Roman" w:hAnsi="Arial" w:cs="Arial"/>
          <w:b/>
          <w:color w:val="000000"/>
          <w:lang w:eastAsia="en-US"/>
        </w:rPr>
        <w:t>Fig 2. Grounded Theory</w:t>
      </w:r>
      <w:r w:rsidR="00DF731D">
        <w:rPr>
          <w:rFonts w:ascii="Arial" w:eastAsia="Times New Roman" w:hAnsi="Arial" w:cs="Arial"/>
          <w:b/>
          <w:color w:val="000000"/>
          <w:lang w:eastAsia="en-US"/>
        </w:rPr>
        <w:t xml:space="preserve"> Data Analysis adapted from </w:t>
      </w:r>
      <w:r w:rsidR="00353CEF">
        <w:rPr>
          <w:rFonts w:ascii="Arial" w:eastAsia="Times New Roman" w:hAnsi="Arial" w:cs="Arial"/>
          <w:b/>
          <w:color w:val="000000"/>
          <w:lang w:eastAsia="en-US"/>
        </w:rPr>
        <w:t>Noble (2016).</w:t>
      </w:r>
    </w:p>
    <w:p w14:paraId="574B9BF3" w14:textId="33BC8418" w:rsidR="00353CEF" w:rsidRDefault="00353CEF" w:rsidP="00592BE4">
      <w:pPr>
        <w:keepNext/>
        <w:tabs>
          <w:tab w:val="left" w:pos="720"/>
          <w:tab w:val="right" w:pos="8190"/>
        </w:tabs>
        <w:jc w:val="both"/>
        <w:outlineLvl w:val="7"/>
        <w:divId w:val="1127894388"/>
        <w:rPr>
          <w:rFonts w:ascii="Arial" w:eastAsia="Times New Roman" w:hAnsi="Arial" w:cs="Arial"/>
          <w:b/>
          <w:color w:val="000000"/>
          <w:lang w:eastAsia="en-US"/>
        </w:rPr>
      </w:pPr>
    </w:p>
    <w:p w14:paraId="4DD1EC73" w14:textId="6C95155C" w:rsidR="00353CEF" w:rsidRDefault="00353CEF" w:rsidP="00592BE4">
      <w:pPr>
        <w:keepNext/>
        <w:tabs>
          <w:tab w:val="left" w:pos="720"/>
          <w:tab w:val="right" w:pos="8190"/>
        </w:tabs>
        <w:jc w:val="both"/>
        <w:outlineLvl w:val="7"/>
        <w:divId w:val="1127894388"/>
        <w:rPr>
          <w:rFonts w:ascii="Arial" w:eastAsia="Times New Roman" w:hAnsi="Arial" w:cs="Arial"/>
          <w:b/>
          <w:color w:val="000000"/>
          <w:lang w:eastAsia="en-US"/>
        </w:rPr>
      </w:pPr>
    </w:p>
    <w:p w14:paraId="3B6208E1" w14:textId="1B78FFA0" w:rsidR="00385C75" w:rsidRDefault="00385C75" w:rsidP="00592BE4">
      <w:pPr>
        <w:keepNext/>
        <w:tabs>
          <w:tab w:val="left" w:pos="720"/>
          <w:tab w:val="right" w:pos="8190"/>
        </w:tabs>
        <w:jc w:val="both"/>
        <w:outlineLvl w:val="7"/>
        <w:divId w:val="1127894388"/>
        <w:rPr>
          <w:rFonts w:ascii="Arial" w:eastAsia="Times New Roman" w:hAnsi="Arial" w:cs="Arial"/>
          <w:b/>
          <w:color w:val="000000"/>
          <w:u w:val="single"/>
          <w:lang w:eastAsia="en-US"/>
        </w:rPr>
      </w:pPr>
      <w:r>
        <w:rPr>
          <w:rFonts w:ascii="Arial" w:eastAsia="Times New Roman" w:hAnsi="Arial" w:cs="Arial"/>
          <w:b/>
          <w:color w:val="000000"/>
          <w:u w:val="single"/>
          <w:lang w:eastAsia="en-US"/>
        </w:rPr>
        <w:t>Research Process</w:t>
      </w:r>
    </w:p>
    <w:p w14:paraId="21E40B6A" w14:textId="2A256AC9" w:rsidR="00385C75" w:rsidRDefault="00385C75" w:rsidP="00592BE4">
      <w:pPr>
        <w:keepNext/>
        <w:tabs>
          <w:tab w:val="left" w:pos="720"/>
          <w:tab w:val="right" w:pos="8190"/>
        </w:tabs>
        <w:jc w:val="both"/>
        <w:outlineLvl w:val="7"/>
        <w:divId w:val="1127894388"/>
        <w:rPr>
          <w:rFonts w:ascii="Arial" w:eastAsia="Times New Roman" w:hAnsi="Arial" w:cs="Arial"/>
          <w:b/>
          <w:color w:val="000000"/>
          <w:u w:val="single"/>
          <w:lang w:eastAsia="en-US"/>
        </w:rPr>
      </w:pPr>
    </w:p>
    <w:p w14:paraId="55CA1CFF" w14:textId="64D4030C" w:rsidR="00E41BF0" w:rsidRDefault="00E41BF0" w:rsidP="00592BE4">
      <w:pPr>
        <w:keepNext/>
        <w:tabs>
          <w:tab w:val="left" w:pos="720"/>
          <w:tab w:val="right" w:pos="8190"/>
        </w:tabs>
        <w:jc w:val="both"/>
        <w:outlineLvl w:val="7"/>
        <w:divId w:val="1127894388"/>
        <w:rPr>
          <w:rFonts w:ascii="Arial" w:eastAsia="Times New Roman" w:hAnsi="Arial" w:cs="Arial"/>
          <w:b/>
          <w:color w:val="000000"/>
          <w:lang w:eastAsia="en-US"/>
        </w:rPr>
      </w:pPr>
    </w:p>
    <w:p w14:paraId="0869178D" w14:textId="016E7397" w:rsidR="004C2925" w:rsidRDefault="00FC07C1" w:rsidP="00592BE4">
      <w:pPr>
        <w:keepNext/>
        <w:tabs>
          <w:tab w:val="left" w:pos="720"/>
          <w:tab w:val="right" w:pos="8190"/>
        </w:tabs>
        <w:jc w:val="both"/>
        <w:outlineLvl w:val="7"/>
        <w:divId w:val="1127894388"/>
        <w:rPr>
          <w:rFonts w:ascii="Arial" w:eastAsia="Times New Roman" w:hAnsi="Arial" w:cs="Arial"/>
          <w:b/>
          <w:color w:val="000000"/>
          <w:lang w:eastAsia="en-US"/>
        </w:rPr>
      </w:pPr>
      <w:r>
        <w:rPr>
          <w:rFonts w:ascii="Arial" w:eastAsia="Times New Roman" w:hAnsi="Arial" w:cs="Arial"/>
          <w:b/>
          <w:noProof/>
          <w:color w:val="000000"/>
          <w:lang w:eastAsia="en-US"/>
        </w:rPr>
        <w:drawing>
          <wp:anchor distT="0" distB="0" distL="114300" distR="114300" simplePos="0" relativeHeight="251658247" behindDoc="0" locked="0" layoutInCell="1" allowOverlap="1" wp14:anchorId="2C3DB05A" wp14:editId="1E808780">
            <wp:simplePos x="0" y="0"/>
            <wp:positionH relativeFrom="column">
              <wp:posOffset>3330575</wp:posOffset>
            </wp:positionH>
            <wp:positionV relativeFrom="paragraph">
              <wp:posOffset>330835</wp:posOffset>
            </wp:positionV>
            <wp:extent cx="2898140" cy="1617980"/>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98140" cy="1617980"/>
                    </a:xfrm>
                    <a:prstGeom prst="rect">
                      <a:avLst/>
                    </a:prstGeom>
                  </pic:spPr>
                </pic:pic>
              </a:graphicData>
            </a:graphic>
            <wp14:sizeRelH relativeFrom="margin">
              <wp14:pctWidth>0</wp14:pctWidth>
            </wp14:sizeRelH>
            <wp14:sizeRelV relativeFrom="margin">
              <wp14:pctHeight>0</wp14:pctHeight>
            </wp14:sizeRelV>
          </wp:anchor>
        </w:drawing>
      </w:r>
      <w:r w:rsidR="00753330">
        <w:rPr>
          <w:rFonts w:ascii="Arial" w:eastAsia="Times New Roman" w:hAnsi="Arial" w:cs="Arial"/>
          <w:b/>
          <w:noProof/>
          <w:color w:val="000000"/>
          <w:lang w:eastAsia="en-US"/>
        </w:rPr>
        <w:drawing>
          <wp:anchor distT="0" distB="0" distL="114300" distR="114300" simplePos="0" relativeHeight="251658245" behindDoc="0" locked="0" layoutInCell="1" allowOverlap="1" wp14:anchorId="02EBDEC3" wp14:editId="73A1A8FA">
            <wp:simplePos x="0" y="0"/>
            <wp:positionH relativeFrom="column">
              <wp:posOffset>-465743</wp:posOffset>
            </wp:positionH>
            <wp:positionV relativeFrom="paragraph">
              <wp:posOffset>291869</wp:posOffset>
            </wp:positionV>
            <wp:extent cx="3704590" cy="1524000"/>
            <wp:effectExtent l="0" t="0" r="381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704590" cy="1524000"/>
                    </a:xfrm>
                    <a:prstGeom prst="rect">
                      <a:avLst/>
                    </a:prstGeom>
                  </pic:spPr>
                </pic:pic>
              </a:graphicData>
            </a:graphic>
            <wp14:sizeRelH relativeFrom="margin">
              <wp14:pctWidth>0</wp14:pctWidth>
            </wp14:sizeRelH>
            <wp14:sizeRelV relativeFrom="margin">
              <wp14:pctHeight>0</wp14:pctHeight>
            </wp14:sizeRelV>
          </wp:anchor>
        </w:drawing>
      </w:r>
      <w:r w:rsidR="00753330">
        <w:rPr>
          <w:rFonts w:ascii="Arial" w:eastAsia="Times New Roman" w:hAnsi="Arial" w:cs="Arial"/>
          <w:b/>
          <w:noProof/>
          <w:color w:val="000000"/>
          <w:lang w:eastAsia="en-US"/>
        </w:rPr>
        <w:drawing>
          <wp:anchor distT="0" distB="0" distL="114300" distR="114300" simplePos="0" relativeHeight="251658246" behindDoc="0" locked="0" layoutInCell="1" allowOverlap="1" wp14:anchorId="75920476" wp14:editId="4AA25199">
            <wp:simplePos x="0" y="0"/>
            <wp:positionH relativeFrom="column">
              <wp:posOffset>-658899</wp:posOffset>
            </wp:positionH>
            <wp:positionV relativeFrom="paragraph">
              <wp:posOffset>1816735</wp:posOffset>
            </wp:positionV>
            <wp:extent cx="4111625" cy="1793875"/>
            <wp:effectExtent l="0" t="0" r="3175"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111625" cy="1793875"/>
                    </a:xfrm>
                    <a:prstGeom prst="rect">
                      <a:avLst/>
                    </a:prstGeom>
                  </pic:spPr>
                </pic:pic>
              </a:graphicData>
            </a:graphic>
            <wp14:sizeRelH relativeFrom="margin">
              <wp14:pctWidth>0</wp14:pctWidth>
            </wp14:sizeRelH>
            <wp14:sizeRelV relativeFrom="margin">
              <wp14:pctHeight>0</wp14:pctHeight>
            </wp14:sizeRelV>
          </wp:anchor>
        </w:drawing>
      </w:r>
    </w:p>
    <w:p w14:paraId="2AC64A82" w14:textId="24C6BB44" w:rsidR="00592BE4" w:rsidRDefault="00592BE4" w:rsidP="00843672">
      <w:pPr>
        <w:spacing w:line="480" w:lineRule="auto"/>
        <w:jc w:val="both"/>
        <w:divId w:val="1127894388"/>
        <w:rPr>
          <w:rFonts w:ascii="Arial" w:eastAsia="Times New Roman" w:hAnsi="Arial" w:cs="Arial"/>
          <w:b/>
          <w:color w:val="000000"/>
          <w:lang w:eastAsia="en-US"/>
        </w:rPr>
      </w:pPr>
      <w:r w:rsidRPr="00592BE4">
        <w:rPr>
          <w:rFonts w:ascii="Arial" w:eastAsia="Times New Roman" w:hAnsi="Arial" w:cs="Arial"/>
          <w:b/>
          <w:color w:val="000000"/>
          <w:lang w:eastAsia="en-US"/>
        </w:rPr>
        <w:t xml:space="preserve">Findings </w:t>
      </w:r>
      <w:r w:rsidR="00356CBA">
        <w:rPr>
          <w:rFonts w:ascii="Arial" w:eastAsia="Times New Roman" w:hAnsi="Arial" w:cs="Arial"/>
          <w:b/>
          <w:color w:val="000000"/>
          <w:lang w:eastAsia="en-US"/>
        </w:rPr>
        <w:t>and Discussion</w:t>
      </w:r>
      <w:r w:rsidRPr="00592BE4">
        <w:rPr>
          <w:rFonts w:ascii="Arial" w:eastAsia="Times New Roman" w:hAnsi="Arial" w:cs="Arial"/>
          <w:b/>
          <w:color w:val="000000"/>
          <w:lang w:eastAsia="en-US"/>
        </w:rPr>
        <w:t xml:space="preserve"> (approx 40% of words)</w:t>
      </w:r>
    </w:p>
    <w:p w14:paraId="28BBF242" w14:textId="77777777" w:rsidR="00296748" w:rsidRDefault="00296748" w:rsidP="00843672">
      <w:pPr>
        <w:spacing w:line="480" w:lineRule="auto"/>
        <w:jc w:val="both"/>
        <w:divId w:val="1127894388"/>
        <w:rPr>
          <w:rFonts w:ascii="Arial" w:eastAsia="Times New Roman" w:hAnsi="Arial" w:cs="Arial"/>
          <w:b/>
          <w:color w:val="000000"/>
          <w:lang w:eastAsia="en-US"/>
        </w:rPr>
      </w:pPr>
    </w:p>
    <w:p w14:paraId="17C5E177" w14:textId="48349313" w:rsidR="001316EA" w:rsidRDefault="004A1A9D" w:rsidP="00843672">
      <w:pPr>
        <w:spacing w:line="480" w:lineRule="auto"/>
        <w:jc w:val="both"/>
        <w:divId w:val="1127894388"/>
        <w:rPr>
          <w:rFonts w:ascii="Arial" w:eastAsia="Times New Roman" w:hAnsi="Arial" w:cs="Arial"/>
          <w:bCs/>
          <w:color w:val="000000"/>
          <w:lang w:eastAsia="en-US"/>
        </w:rPr>
      </w:pPr>
      <w:r>
        <w:rPr>
          <w:rFonts w:ascii="Arial" w:eastAsia="Times New Roman" w:hAnsi="Arial" w:cs="Arial"/>
          <w:bCs/>
          <w:color w:val="000000"/>
          <w:lang w:eastAsia="en-US"/>
        </w:rPr>
        <w:t xml:space="preserve">The aim of this research was to </w:t>
      </w:r>
      <w:r w:rsidR="006B2DBA">
        <w:rPr>
          <w:rFonts w:ascii="Arial" w:eastAsia="Times New Roman" w:hAnsi="Arial" w:cs="Arial"/>
          <w:bCs/>
          <w:color w:val="000000"/>
          <w:lang w:eastAsia="en-US"/>
        </w:rPr>
        <w:t xml:space="preserve">engage existing clinicians in </w:t>
      </w:r>
      <w:r w:rsidR="00712923">
        <w:rPr>
          <w:rFonts w:ascii="Arial" w:eastAsia="Times New Roman" w:hAnsi="Arial" w:cs="Arial"/>
          <w:bCs/>
          <w:color w:val="000000"/>
          <w:lang w:eastAsia="en-US"/>
        </w:rPr>
        <w:t xml:space="preserve">designing a new IP, the main objectives were to </w:t>
      </w:r>
      <w:r>
        <w:rPr>
          <w:rFonts w:ascii="Arial" w:eastAsia="Times New Roman" w:hAnsi="Arial" w:cs="Arial"/>
          <w:bCs/>
          <w:color w:val="000000"/>
          <w:lang w:eastAsia="en-US"/>
        </w:rPr>
        <w:t>use a design thinking approach to evaluate</w:t>
      </w:r>
      <w:r w:rsidR="0007717E">
        <w:rPr>
          <w:rFonts w:ascii="Arial" w:eastAsia="Times New Roman" w:hAnsi="Arial" w:cs="Arial"/>
          <w:bCs/>
          <w:color w:val="000000"/>
          <w:lang w:eastAsia="en-US"/>
        </w:rPr>
        <w:t xml:space="preserve"> current thinking and experiences</w:t>
      </w:r>
      <w:r>
        <w:rPr>
          <w:rFonts w:ascii="Arial" w:eastAsia="Times New Roman" w:hAnsi="Arial" w:cs="Arial"/>
          <w:bCs/>
          <w:color w:val="000000"/>
          <w:lang w:eastAsia="en-US"/>
        </w:rPr>
        <w:t xml:space="preserve"> an</w:t>
      </w:r>
      <w:r w:rsidR="0007717E">
        <w:rPr>
          <w:rFonts w:ascii="Arial" w:eastAsia="Times New Roman" w:hAnsi="Arial" w:cs="Arial"/>
          <w:bCs/>
          <w:color w:val="000000"/>
          <w:lang w:eastAsia="en-US"/>
        </w:rPr>
        <w:t xml:space="preserve">d </w:t>
      </w:r>
      <w:r>
        <w:rPr>
          <w:rFonts w:ascii="Arial" w:eastAsia="Times New Roman" w:hAnsi="Arial" w:cs="Arial"/>
          <w:bCs/>
          <w:color w:val="000000"/>
          <w:lang w:eastAsia="en-US"/>
        </w:rPr>
        <w:t xml:space="preserve">improve </w:t>
      </w:r>
      <w:r w:rsidR="003867D9">
        <w:rPr>
          <w:rFonts w:ascii="Arial" w:eastAsia="Times New Roman" w:hAnsi="Arial" w:cs="Arial"/>
          <w:bCs/>
          <w:color w:val="000000"/>
          <w:lang w:eastAsia="en-US"/>
        </w:rPr>
        <w:t>the current IP.</w:t>
      </w:r>
      <w:r w:rsidR="009B4E91">
        <w:rPr>
          <w:rFonts w:ascii="Arial" w:eastAsia="Times New Roman" w:hAnsi="Arial" w:cs="Arial"/>
          <w:bCs/>
          <w:color w:val="000000"/>
          <w:lang w:eastAsia="en-US"/>
        </w:rPr>
        <w:t xml:space="preserve"> </w:t>
      </w:r>
      <w:r w:rsidR="00F54D69">
        <w:rPr>
          <w:rFonts w:ascii="Arial" w:eastAsia="Times New Roman" w:hAnsi="Arial" w:cs="Arial"/>
          <w:bCs/>
          <w:color w:val="000000"/>
          <w:lang w:eastAsia="en-US"/>
        </w:rPr>
        <w:t xml:space="preserve">The survey (see appendix one) was </w:t>
      </w:r>
      <w:r w:rsidR="00AB6FCB">
        <w:rPr>
          <w:rFonts w:ascii="Arial" w:eastAsia="Times New Roman" w:hAnsi="Arial" w:cs="Arial"/>
          <w:bCs/>
          <w:color w:val="000000"/>
          <w:lang w:eastAsia="en-US"/>
        </w:rPr>
        <w:t xml:space="preserve">based on current experiences and thoughts on how the IP could be improved. </w:t>
      </w:r>
      <w:r w:rsidR="008D7066">
        <w:rPr>
          <w:rFonts w:ascii="Arial" w:eastAsia="Times New Roman" w:hAnsi="Arial" w:cs="Arial"/>
          <w:bCs/>
          <w:color w:val="000000"/>
          <w:lang w:eastAsia="en-US"/>
        </w:rPr>
        <w:t xml:space="preserve">The survey was sent to the </w:t>
      </w:r>
      <w:r w:rsidR="00E43EB0">
        <w:rPr>
          <w:rFonts w:ascii="Arial" w:eastAsia="Times New Roman" w:hAnsi="Arial" w:cs="Arial"/>
          <w:bCs/>
          <w:color w:val="000000"/>
          <w:lang w:eastAsia="en-US"/>
        </w:rPr>
        <w:t>N</w:t>
      </w:r>
      <w:r w:rsidR="008D7066">
        <w:rPr>
          <w:rFonts w:ascii="Arial" w:eastAsia="Times New Roman" w:hAnsi="Arial" w:cs="Arial"/>
          <w:bCs/>
          <w:color w:val="000000"/>
          <w:lang w:eastAsia="en-US"/>
        </w:rPr>
        <w:t>orth staff establishment of 36 with a response rate of 2</w:t>
      </w:r>
      <w:r w:rsidR="005A14D9">
        <w:rPr>
          <w:rFonts w:ascii="Arial" w:eastAsia="Times New Roman" w:hAnsi="Arial" w:cs="Arial"/>
          <w:bCs/>
          <w:color w:val="000000"/>
          <w:lang w:eastAsia="en-US"/>
        </w:rPr>
        <w:t>2</w:t>
      </w:r>
      <w:r w:rsidR="008D7066">
        <w:rPr>
          <w:rFonts w:ascii="Arial" w:eastAsia="Times New Roman" w:hAnsi="Arial" w:cs="Arial"/>
          <w:bCs/>
          <w:color w:val="000000"/>
          <w:lang w:eastAsia="en-US"/>
        </w:rPr>
        <w:t>.</w:t>
      </w:r>
      <w:r w:rsidR="00E43EB0">
        <w:rPr>
          <w:rFonts w:ascii="Arial" w:eastAsia="Times New Roman" w:hAnsi="Arial" w:cs="Arial"/>
          <w:bCs/>
          <w:color w:val="000000"/>
          <w:lang w:eastAsia="en-US"/>
        </w:rPr>
        <w:t xml:space="preserve"> Of the </w:t>
      </w:r>
      <w:r w:rsidR="00FD6652">
        <w:rPr>
          <w:rFonts w:ascii="Arial" w:eastAsia="Times New Roman" w:hAnsi="Arial" w:cs="Arial"/>
          <w:bCs/>
          <w:color w:val="000000"/>
          <w:lang w:eastAsia="en-US"/>
        </w:rPr>
        <w:t>respondents</w:t>
      </w:r>
      <w:r w:rsidR="00E43EB0">
        <w:rPr>
          <w:rFonts w:ascii="Arial" w:eastAsia="Times New Roman" w:hAnsi="Arial" w:cs="Arial"/>
          <w:bCs/>
          <w:color w:val="000000"/>
          <w:lang w:eastAsia="en-US"/>
        </w:rPr>
        <w:t xml:space="preserve">, </w:t>
      </w:r>
      <w:r w:rsidR="002F06BA">
        <w:rPr>
          <w:rFonts w:ascii="Arial" w:eastAsia="Times New Roman" w:hAnsi="Arial" w:cs="Arial"/>
          <w:bCs/>
          <w:color w:val="000000"/>
          <w:lang w:eastAsia="en-US"/>
        </w:rPr>
        <w:t>19 were recruited internally</w:t>
      </w:r>
      <w:r w:rsidR="003C5775">
        <w:rPr>
          <w:rFonts w:ascii="Arial" w:eastAsia="Times New Roman" w:hAnsi="Arial" w:cs="Arial"/>
          <w:bCs/>
          <w:color w:val="000000"/>
          <w:lang w:eastAsia="en-US"/>
        </w:rPr>
        <w:t>, 3 from external NHS partners,</w:t>
      </w:r>
      <w:r w:rsidR="00E43EB0">
        <w:rPr>
          <w:rFonts w:ascii="Arial" w:eastAsia="Times New Roman" w:hAnsi="Arial" w:cs="Arial"/>
          <w:bCs/>
          <w:color w:val="000000"/>
          <w:lang w:eastAsia="en-US"/>
        </w:rPr>
        <w:t xml:space="preserve">16 were </w:t>
      </w:r>
      <w:r w:rsidR="008F3190">
        <w:rPr>
          <w:rFonts w:ascii="Arial" w:eastAsia="Times New Roman" w:hAnsi="Arial" w:cs="Arial"/>
          <w:bCs/>
          <w:color w:val="000000"/>
          <w:lang w:eastAsia="en-US"/>
        </w:rPr>
        <w:t>paramedics and 6 were nurses</w:t>
      </w:r>
      <w:r w:rsidR="006D5877">
        <w:rPr>
          <w:rFonts w:ascii="Arial" w:eastAsia="Times New Roman" w:hAnsi="Arial" w:cs="Arial"/>
          <w:bCs/>
          <w:color w:val="000000"/>
          <w:lang w:eastAsia="en-US"/>
        </w:rPr>
        <w:t xml:space="preserve"> ranging in experience from </w:t>
      </w:r>
      <w:r w:rsidR="00E12AF3">
        <w:rPr>
          <w:rFonts w:ascii="Arial" w:eastAsia="Times New Roman" w:hAnsi="Arial" w:cs="Arial"/>
          <w:bCs/>
          <w:color w:val="000000"/>
          <w:lang w:eastAsia="en-US"/>
        </w:rPr>
        <w:t>5</w:t>
      </w:r>
      <w:r w:rsidR="00C51CE0">
        <w:rPr>
          <w:rFonts w:ascii="Arial" w:eastAsia="Times New Roman" w:hAnsi="Arial" w:cs="Arial"/>
          <w:bCs/>
          <w:color w:val="000000"/>
          <w:lang w:eastAsia="en-US"/>
        </w:rPr>
        <w:t xml:space="preserve"> weeks to </w:t>
      </w:r>
      <w:r w:rsidR="00E12AF3">
        <w:rPr>
          <w:rFonts w:ascii="Arial" w:eastAsia="Times New Roman" w:hAnsi="Arial" w:cs="Arial"/>
          <w:bCs/>
          <w:color w:val="000000"/>
          <w:lang w:eastAsia="en-US"/>
        </w:rPr>
        <w:t xml:space="preserve">6 years. </w:t>
      </w:r>
      <w:r w:rsidR="0022449F">
        <w:rPr>
          <w:rFonts w:ascii="Arial" w:eastAsia="Times New Roman" w:hAnsi="Arial" w:cs="Arial"/>
          <w:bCs/>
          <w:color w:val="000000"/>
          <w:lang w:eastAsia="en-US"/>
        </w:rPr>
        <w:t>Respondent</w:t>
      </w:r>
      <w:r w:rsidR="00865019">
        <w:rPr>
          <w:rFonts w:ascii="Arial" w:eastAsia="Times New Roman" w:hAnsi="Arial" w:cs="Arial"/>
          <w:bCs/>
          <w:color w:val="000000"/>
          <w:lang w:eastAsia="en-US"/>
        </w:rPr>
        <w:t xml:space="preserve"> one </w:t>
      </w:r>
      <w:r w:rsidR="0022449F">
        <w:rPr>
          <w:rFonts w:ascii="Arial" w:eastAsia="Times New Roman" w:hAnsi="Arial" w:cs="Arial"/>
          <w:bCs/>
          <w:color w:val="000000"/>
          <w:lang w:eastAsia="en-US"/>
        </w:rPr>
        <w:t xml:space="preserve">had six years experience and </w:t>
      </w:r>
      <w:r w:rsidR="00A74AD5">
        <w:rPr>
          <w:rFonts w:ascii="Arial" w:eastAsia="Times New Roman" w:hAnsi="Arial" w:cs="Arial"/>
          <w:bCs/>
          <w:color w:val="000000"/>
          <w:lang w:eastAsia="en-US"/>
        </w:rPr>
        <w:t xml:space="preserve">had a </w:t>
      </w:r>
      <w:proofErr w:type="gramStart"/>
      <w:r w:rsidR="00A74AD5">
        <w:rPr>
          <w:rFonts w:ascii="Arial" w:eastAsia="Times New Roman" w:hAnsi="Arial" w:cs="Arial"/>
          <w:bCs/>
          <w:color w:val="000000"/>
          <w:lang w:eastAsia="en-US"/>
        </w:rPr>
        <w:t>classroom based</w:t>
      </w:r>
      <w:proofErr w:type="gramEnd"/>
      <w:r w:rsidR="00A74AD5">
        <w:rPr>
          <w:rFonts w:ascii="Arial" w:eastAsia="Times New Roman" w:hAnsi="Arial" w:cs="Arial"/>
          <w:bCs/>
          <w:color w:val="000000"/>
          <w:lang w:eastAsia="en-US"/>
        </w:rPr>
        <w:t xml:space="preserve"> induction</w:t>
      </w:r>
      <w:r w:rsidR="00942018">
        <w:rPr>
          <w:rFonts w:ascii="Arial" w:eastAsia="Times New Roman" w:hAnsi="Arial" w:cs="Arial"/>
          <w:bCs/>
          <w:color w:val="000000"/>
          <w:lang w:eastAsia="en-US"/>
        </w:rPr>
        <w:t xml:space="preserve"> of four weeks</w:t>
      </w:r>
      <w:r w:rsidR="00641764">
        <w:rPr>
          <w:rFonts w:ascii="Arial" w:eastAsia="Times New Roman" w:hAnsi="Arial" w:cs="Arial"/>
          <w:bCs/>
          <w:color w:val="000000"/>
          <w:lang w:eastAsia="en-US"/>
        </w:rPr>
        <w:t xml:space="preserve"> but felt that </w:t>
      </w:r>
      <w:r w:rsidR="0067648D">
        <w:rPr>
          <w:rFonts w:ascii="Arial" w:eastAsia="Times New Roman" w:hAnsi="Arial" w:cs="Arial"/>
          <w:bCs/>
          <w:color w:val="000000"/>
          <w:lang w:eastAsia="en-US"/>
        </w:rPr>
        <w:t>there was too much irrelevant information and not enough time</w:t>
      </w:r>
      <w:r w:rsidR="001316EA">
        <w:rPr>
          <w:rFonts w:ascii="Arial" w:eastAsia="Times New Roman" w:hAnsi="Arial" w:cs="Arial"/>
          <w:bCs/>
          <w:color w:val="000000"/>
          <w:lang w:eastAsia="en-US"/>
        </w:rPr>
        <w:t xml:space="preserve"> to familiarise themselves with the software or systems and</w:t>
      </w:r>
      <w:r w:rsidR="00BB2CE9">
        <w:rPr>
          <w:rFonts w:ascii="Arial" w:eastAsia="Times New Roman" w:hAnsi="Arial" w:cs="Arial"/>
          <w:bCs/>
          <w:color w:val="000000"/>
          <w:lang w:eastAsia="en-US"/>
        </w:rPr>
        <w:t xml:space="preserve"> no training on how to use the CAD/C3 or telephony systems</w:t>
      </w:r>
      <w:r w:rsidR="0077446B">
        <w:rPr>
          <w:rFonts w:ascii="Arial" w:eastAsia="Times New Roman" w:hAnsi="Arial" w:cs="Arial"/>
          <w:bCs/>
          <w:color w:val="000000"/>
          <w:lang w:eastAsia="en-US"/>
        </w:rPr>
        <w:t xml:space="preserve">. </w:t>
      </w:r>
      <w:r w:rsidR="000D17DB">
        <w:rPr>
          <w:rFonts w:ascii="Arial" w:eastAsia="Times New Roman" w:hAnsi="Arial" w:cs="Arial"/>
          <w:bCs/>
          <w:color w:val="000000"/>
          <w:lang w:eastAsia="en-US"/>
        </w:rPr>
        <w:t>Response</w:t>
      </w:r>
      <w:r w:rsidR="00EB0D3F">
        <w:rPr>
          <w:rFonts w:ascii="Arial" w:eastAsia="Times New Roman" w:hAnsi="Arial" w:cs="Arial"/>
          <w:bCs/>
          <w:color w:val="000000"/>
          <w:lang w:eastAsia="en-US"/>
        </w:rPr>
        <w:t xml:space="preserve"> 2</w:t>
      </w:r>
      <w:r w:rsidR="00202B78">
        <w:rPr>
          <w:rFonts w:ascii="Arial" w:eastAsia="Times New Roman" w:hAnsi="Arial" w:cs="Arial"/>
          <w:bCs/>
          <w:color w:val="000000"/>
          <w:lang w:eastAsia="en-US"/>
        </w:rPr>
        <w:t xml:space="preserve"> added more to this by reporting no </w:t>
      </w:r>
      <w:proofErr w:type="gramStart"/>
      <w:r w:rsidR="00202B78">
        <w:rPr>
          <w:rFonts w:ascii="Arial" w:eastAsia="Times New Roman" w:hAnsi="Arial" w:cs="Arial"/>
          <w:bCs/>
          <w:color w:val="000000"/>
          <w:lang w:eastAsia="en-US"/>
        </w:rPr>
        <w:t>systems based</w:t>
      </w:r>
      <w:proofErr w:type="gramEnd"/>
      <w:r w:rsidR="00202B78">
        <w:rPr>
          <w:rFonts w:ascii="Arial" w:eastAsia="Times New Roman" w:hAnsi="Arial" w:cs="Arial"/>
          <w:bCs/>
          <w:color w:val="000000"/>
          <w:lang w:eastAsia="en-US"/>
        </w:rPr>
        <w:t xml:space="preserve"> training </w:t>
      </w:r>
      <w:r w:rsidR="001B0728">
        <w:rPr>
          <w:rFonts w:ascii="Arial" w:eastAsia="Times New Roman" w:hAnsi="Arial" w:cs="Arial"/>
          <w:bCs/>
          <w:color w:val="000000"/>
          <w:lang w:eastAsia="en-US"/>
        </w:rPr>
        <w:t xml:space="preserve">or “incorporating the </w:t>
      </w:r>
      <w:r w:rsidR="00137CDE">
        <w:rPr>
          <w:rFonts w:ascii="Arial" w:eastAsia="Times New Roman" w:hAnsi="Arial" w:cs="Arial"/>
          <w:bCs/>
          <w:color w:val="000000"/>
          <w:lang w:eastAsia="en-US"/>
        </w:rPr>
        <w:t>CSD procedures into the induction”</w:t>
      </w:r>
      <w:r w:rsidR="00B106DA">
        <w:rPr>
          <w:rFonts w:ascii="Arial" w:eastAsia="Times New Roman" w:hAnsi="Arial" w:cs="Arial"/>
          <w:bCs/>
          <w:color w:val="000000"/>
          <w:lang w:eastAsia="en-US"/>
        </w:rPr>
        <w:t xml:space="preserve">. Four of the responses felt similar experiences around </w:t>
      </w:r>
      <w:r w:rsidR="005C156C">
        <w:rPr>
          <w:rFonts w:ascii="Arial" w:eastAsia="Times New Roman" w:hAnsi="Arial" w:cs="Arial"/>
          <w:bCs/>
          <w:color w:val="000000"/>
          <w:lang w:eastAsia="en-US"/>
        </w:rPr>
        <w:t>the structure of the training and the need for “</w:t>
      </w:r>
      <w:r w:rsidR="0008282E">
        <w:rPr>
          <w:rFonts w:ascii="Arial" w:eastAsia="Times New Roman" w:hAnsi="Arial" w:cs="Arial"/>
          <w:bCs/>
          <w:color w:val="000000"/>
          <w:lang w:eastAsia="en-US"/>
        </w:rPr>
        <w:t>structured training days</w:t>
      </w:r>
      <w:r w:rsidR="00A10A5C">
        <w:rPr>
          <w:rFonts w:ascii="Arial" w:eastAsia="Times New Roman" w:hAnsi="Arial" w:cs="Arial"/>
          <w:bCs/>
          <w:color w:val="000000"/>
          <w:lang w:eastAsia="en-US"/>
        </w:rPr>
        <w:t xml:space="preserve"> on use of software”, </w:t>
      </w:r>
      <w:r w:rsidR="00E4689C">
        <w:rPr>
          <w:rFonts w:ascii="Arial" w:eastAsia="Times New Roman" w:hAnsi="Arial" w:cs="Arial"/>
          <w:bCs/>
          <w:color w:val="000000"/>
          <w:lang w:eastAsia="en-US"/>
        </w:rPr>
        <w:t xml:space="preserve">“training to be consistent across all three </w:t>
      </w:r>
      <w:proofErr w:type="gramStart"/>
      <w:r w:rsidR="00E4689C">
        <w:rPr>
          <w:rFonts w:ascii="Arial" w:eastAsia="Times New Roman" w:hAnsi="Arial" w:cs="Arial"/>
          <w:bCs/>
          <w:color w:val="000000"/>
          <w:lang w:eastAsia="en-US"/>
        </w:rPr>
        <w:t>sites’</w:t>
      </w:r>
      <w:proofErr w:type="gramEnd"/>
      <w:r w:rsidR="00043A7E">
        <w:rPr>
          <w:rFonts w:ascii="Arial" w:eastAsia="Times New Roman" w:hAnsi="Arial" w:cs="Arial"/>
          <w:bCs/>
          <w:color w:val="000000"/>
          <w:lang w:eastAsia="en-US"/>
        </w:rPr>
        <w:t>.</w:t>
      </w:r>
    </w:p>
    <w:p w14:paraId="23FB189F" w14:textId="72EC41A2" w:rsidR="00043A7E" w:rsidRDefault="00043A7E" w:rsidP="00843672">
      <w:pPr>
        <w:spacing w:line="480" w:lineRule="auto"/>
        <w:jc w:val="both"/>
        <w:divId w:val="1127894388"/>
        <w:rPr>
          <w:rFonts w:ascii="Arial" w:eastAsia="Times New Roman" w:hAnsi="Arial" w:cs="Arial"/>
          <w:bCs/>
          <w:color w:val="000000"/>
          <w:lang w:eastAsia="en-US"/>
        </w:rPr>
      </w:pPr>
    </w:p>
    <w:p w14:paraId="6C9ED4B1" w14:textId="45B40596" w:rsidR="00043A7E" w:rsidRDefault="00EE16FE" w:rsidP="00843672">
      <w:pPr>
        <w:spacing w:line="480" w:lineRule="auto"/>
        <w:jc w:val="both"/>
        <w:divId w:val="1127894388"/>
        <w:rPr>
          <w:rFonts w:ascii="Arial" w:eastAsia="Times New Roman" w:hAnsi="Arial" w:cs="Arial"/>
          <w:bCs/>
          <w:color w:val="000000"/>
          <w:lang w:eastAsia="en-US"/>
        </w:rPr>
      </w:pPr>
      <w:r>
        <w:rPr>
          <w:rFonts w:ascii="Arial" w:eastAsia="Times New Roman" w:hAnsi="Arial" w:cs="Arial"/>
          <w:bCs/>
          <w:color w:val="000000"/>
          <w:lang w:eastAsia="en-US"/>
        </w:rPr>
        <w:t>Twenty of the responses offered some narrative around how they felt the induction could be improved</w:t>
      </w:r>
      <w:r w:rsidR="002D446A">
        <w:rPr>
          <w:rFonts w:ascii="Arial" w:eastAsia="Times New Roman" w:hAnsi="Arial" w:cs="Arial"/>
          <w:bCs/>
          <w:color w:val="000000"/>
          <w:lang w:eastAsia="en-US"/>
        </w:rPr>
        <w:t>, with one reporting a deep dissatisfaction with the induction resulting in</w:t>
      </w:r>
      <w:r w:rsidR="00A407E6">
        <w:rPr>
          <w:rFonts w:ascii="Arial" w:eastAsia="Times New Roman" w:hAnsi="Arial" w:cs="Arial"/>
          <w:bCs/>
          <w:color w:val="000000"/>
          <w:lang w:eastAsia="en-US"/>
        </w:rPr>
        <w:t xml:space="preserve"> them seeking</w:t>
      </w:r>
      <w:r w:rsidR="000B58F9">
        <w:rPr>
          <w:rFonts w:ascii="Arial" w:eastAsia="Times New Roman" w:hAnsi="Arial" w:cs="Arial"/>
          <w:bCs/>
          <w:color w:val="000000"/>
          <w:lang w:eastAsia="en-US"/>
        </w:rPr>
        <w:t xml:space="preserve"> new employment. </w:t>
      </w:r>
      <w:r w:rsidR="00164780">
        <w:rPr>
          <w:rFonts w:ascii="Arial" w:eastAsia="Times New Roman" w:hAnsi="Arial" w:cs="Arial"/>
          <w:bCs/>
          <w:color w:val="000000"/>
          <w:lang w:eastAsia="en-US"/>
        </w:rPr>
        <w:t xml:space="preserve">A theme emerged across the responses around </w:t>
      </w:r>
      <w:proofErr w:type="gramStart"/>
      <w:r w:rsidR="00164780">
        <w:rPr>
          <w:rFonts w:ascii="Arial" w:eastAsia="Times New Roman" w:hAnsi="Arial" w:cs="Arial"/>
          <w:bCs/>
          <w:color w:val="000000"/>
          <w:lang w:eastAsia="en-US"/>
        </w:rPr>
        <w:t>face to face</w:t>
      </w:r>
      <w:proofErr w:type="gramEnd"/>
      <w:r w:rsidR="00164780">
        <w:rPr>
          <w:rFonts w:ascii="Arial" w:eastAsia="Times New Roman" w:hAnsi="Arial" w:cs="Arial"/>
          <w:bCs/>
          <w:color w:val="000000"/>
          <w:lang w:eastAsia="en-US"/>
        </w:rPr>
        <w:t xml:space="preserve"> vs digital platforms. </w:t>
      </w:r>
      <w:r w:rsidR="004B6B14">
        <w:rPr>
          <w:rFonts w:ascii="Arial" w:eastAsia="Times New Roman" w:hAnsi="Arial" w:cs="Arial"/>
          <w:bCs/>
          <w:color w:val="000000"/>
          <w:lang w:eastAsia="en-US"/>
        </w:rPr>
        <w:t xml:space="preserve">Currently there are no platforms that integrate with teams based </w:t>
      </w:r>
      <w:r w:rsidR="001E4C2A">
        <w:rPr>
          <w:rFonts w:ascii="Arial" w:eastAsia="Times New Roman" w:hAnsi="Arial" w:cs="Arial"/>
          <w:bCs/>
          <w:color w:val="000000"/>
          <w:lang w:eastAsia="en-US"/>
        </w:rPr>
        <w:t xml:space="preserve">teaching or online course that support the induction. </w:t>
      </w:r>
      <w:r w:rsidR="004B017B">
        <w:rPr>
          <w:rFonts w:ascii="Arial" w:eastAsia="Times New Roman" w:hAnsi="Arial" w:cs="Arial"/>
          <w:bCs/>
          <w:color w:val="000000"/>
          <w:lang w:eastAsia="en-US"/>
        </w:rPr>
        <w:t xml:space="preserve">Themes around content dumping, lack of consistency, </w:t>
      </w:r>
      <w:r w:rsidR="00C571AD">
        <w:rPr>
          <w:rFonts w:ascii="Arial" w:eastAsia="Times New Roman" w:hAnsi="Arial" w:cs="Arial"/>
          <w:bCs/>
          <w:color w:val="000000"/>
          <w:lang w:eastAsia="en-US"/>
        </w:rPr>
        <w:t>poor mentorship, poor information governance and soft IT skills</w:t>
      </w:r>
      <w:r w:rsidR="004B66CD">
        <w:rPr>
          <w:rFonts w:ascii="Arial" w:eastAsia="Times New Roman" w:hAnsi="Arial" w:cs="Arial"/>
          <w:bCs/>
          <w:color w:val="000000"/>
          <w:lang w:eastAsia="en-US"/>
        </w:rPr>
        <w:t>, length of training compared to NHS111 colleagues</w:t>
      </w:r>
      <w:r w:rsidR="0059318D">
        <w:rPr>
          <w:rFonts w:ascii="Arial" w:eastAsia="Times New Roman" w:hAnsi="Arial" w:cs="Arial"/>
          <w:bCs/>
          <w:color w:val="000000"/>
          <w:lang w:eastAsia="en-US"/>
        </w:rPr>
        <w:t>.</w:t>
      </w:r>
      <w:r w:rsidR="004578F1">
        <w:rPr>
          <w:rFonts w:ascii="Arial" w:eastAsia="Times New Roman" w:hAnsi="Arial" w:cs="Arial"/>
          <w:bCs/>
          <w:color w:val="000000"/>
          <w:lang w:eastAsia="en-US"/>
        </w:rPr>
        <w:t xml:space="preserve"> When </w:t>
      </w:r>
      <w:r w:rsidR="003A6A60">
        <w:rPr>
          <w:rFonts w:ascii="Arial" w:eastAsia="Times New Roman" w:hAnsi="Arial" w:cs="Arial"/>
          <w:bCs/>
          <w:color w:val="000000"/>
          <w:lang w:eastAsia="en-US"/>
        </w:rPr>
        <w:t xml:space="preserve">analysing the length of the induction, it ranged from 4 weeks classroom based to </w:t>
      </w:r>
      <w:r w:rsidR="008725D9">
        <w:rPr>
          <w:rFonts w:ascii="Arial" w:eastAsia="Times New Roman" w:hAnsi="Arial" w:cs="Arial"/>
          <w:bCs/>
          <w:color w:val="000000"/>
          <w:lang w:eastAsia="en-US"/>
        </w:rPr>
        <w:t>five days</w:t>
      </w:r>
      <w:r w:rsidR="003A6A60">
        <w:rPr>
          <w:rFonts w:ascii="Arial" w:eastAsia="Times New Roman" w:hAnsi="Arial" w:cs="Arial"/>
          <w:bCs/>
          <w:color w:val="000000"/>
          <w:lang w:eastAsia="en-US"/>
        </w:rPr>
        <w:t xml:space="preserve"> Teams based following the pandemic. </w:t>
      </w:r>
      <w:r w:rsidR="00A075D9">
        <w:rPr>
          <w:rFonts w:ascii="Arial" w:eastAsia="Times New Roman" w:hAnsi="Arial" w:cs="Arial"/>
          <w:bCs/>
          <w:color w:val="000000"/>
          <w:lang w:eastAsia="en-US"/>
        </w:rPr>
        <w:t xml:space="preserve">One response felt the </w:t>
      </w:r>
      <w:r w:rsidR="00EE631C">
        <w:rPr>
          <w:rFonts w:ascii="Arial" w:eastAsia="Times New Roman" w:hAnsi="Arial" w:cs="Arial"/>
          <w:bCs/>
          <w:color w:val="000000"/>
          <w:lang w:eastAsia="en-US"/>
        </w:rPr>
        <w:t>induction</w:t>
      </w:r>
      <w:r w:rsidR="00A075D9">
        <w:rPr>
          <w:rFonts w:ascii="Arial" w:eastAsia="Times New Roman" w:hAnsi="Arial" w:cs="Arial"/>
          <w:bCs/>
          <w:color w:val="000000"/>
          <w:lang w:eastAsia="en-US"/>
        </w:rPr>
        <w:t xml:space="preserve"> could have been shortened by one day due to the day spent ‘chatting”, this</w:t>
      </w:r>
      <w:r w:rsidR="00AA5C02">
        <w:rPr>
          <w:rFonts w:ascii="Arial" w:eastAsia="Times New Roman" w:hAnsi="Arial" w:cs="Arial"/>
          <w:bCs/>
          <w:color w:val="000000"/>
          <w:lang w:eastAsia="en-US"/>
        </w:rPr>
        <w:t xml:space="preserve"> IP was over Teams and a condensed</w:t>
      </w:r>
      <w:r w:rsidR="00EE631C">
        <w:rPr>
          <w:rFonts w:ascii="Arial" w:eastAsia="Times New Roman" w:hAnsi="Arial" w:cs="Arial"/>
          <w:bCs/>
          <w:color w:val="000000"/>
          <w:lang w:eastAsia="en-US"/>
        </w:rPr>
        <w:t xml:space="preserve"> induction</w:t>
      </w:r>
      <w:r w:rsidR="006A3734">
        <w:rPr>
          <w:rFonts w:ascii="Arial" w:eastAsia="Times New Roman" w:hAnsi="Arial" w:cs="Arial"/>
          <w:bCs/>
          <w:color w:val="000000"/>
          <w:lang w:eastAsia="en-US"/>
        </w:rPr>
        <w:t xml:space="preserve"> as part of </w:t>
      </w:r>
      <w:r w:rsidR="007403DE">
        <w:rPr>
          <w:rFonts w:ascii="Arial" w:eastAsia="Times New Roman" w:hAnsi="Arial" w:cs="Arial"/>
          <w:bCs/>
          <w:color w:val="000000"/>
          <w:lang w:eastAsia="en-US"/>
        </w:rPr>
        <w:t>a temporary</w:t>
      </w:r>
      <w:r w:rsidR="006A3734">
        <w:rPr>
          <w:rFonts w:ascii="Arial" w:eastAsia="Times New Roman" w:hAnsi="Arial" w:cs="Arial"/>
          <w:bCs/>
          <w:color w:val="000000"/>
          <w:lang w:eastAsia="en-US"/>
        </w:rPr>
        <w:t xml:space="preserve"> redeployment from </w:t>
      </w:r>
      <w:r w:rsidR="007403DE">
        <w:rPr>
          <w:rFonts w:ascii="Arial" w:eastAsia="Times New Roman" w:hAnsi="Arial" w:cs="Arial"/>
          <w:bCs/>
          <w:color w:val="000000"/>
          <w:lang w:eastAsia="en-US"/>
        </w:rPr>
        <w:t xml:space="preserve">a </w:t>
      </w:r>
      <w:r w:rsidR="006A3734">
        <w:rPr>
          <w:rFonts w:ascii="Arial" w:eastAsia="Times New Roman" w:hAnsi="Arial" w:cs="Arial"/>
          <w:bCs/>
          <w:color w:val="000000"/>
          <w:lang w:eastAsia="en-US"/>
        </w:rPr>
        <w:t>patient facing role</w:t>
      </w:r>
      <w:r w:rsidR="007206F6">
        <w:rPr>
          <w:rFonts w:ascii="Arial" w:eastAsia="Times New Roman" w:hAnsi="Arial" w:cs="Arial"/>
          <w:bCs/>
          <w:color w:val="000000"/>
          <w:lang w:eastAsia="en-US"/>
        </w:rPr>
        <w:t>.</w:t>
      </w:r>
    </w:p>
    <w:p w14:paraId="0FDDBD2B" w14:textId="77777777" w:rsidR="007206F6" w:rsidRDefault="007206F6" w:rsidP="00592BE4">
      <w:pPr>
        <w:jc w:val="both"/>
        <w:divId w:val="1127894388"/>
        <w:rPr>
          <w:rFonts w:ascii="Arial" w:eastAsia="Times New Roman" w:hAnsi="Arial" w:cs="Arial"/>
          <w:bCs/>
          <w:color w:val="000000"/>
          <w:lang w:eastAsia="en-US"/>
        </w:rPr>
      </w:pPr>
    </w:p>
    <w:p w14:paraId="78869FD3" w14:textId="4217FD8D" w:rsidR="007206F6" w:rsidRDefault="007206F6" w:rsidP="00592BE4">
      <w:pPr>
        <w:jc w:val="both"/>
        <w:divId w:val="1127894388"/>
        <w:rPr>
          <w:rFonts w:ascii="Arial" w:eastAsia="Times New Roman" w:hAnsi="Arial" w:cs="Arial"/>
          <w:bCs/>
          <w:color w:val="000000"/>
          <w:lang w:eastAsia="en-US"/>
        </w:rPr>
      </w:pPr>
      <w:r>
        <w:rPr>
          <w:rFonts w:ascii="Arial" w:eastAsia="Times New Roman" w:hAnsi="Arial" w:cs="Arial"/>
          <w:bCs/>
          <w:color w:val="000000"/>
          <w:lang w:eastAsia="en-US"/>
        </w:rPr>
        <w:t>Insert table</w:t>
      </w:r>
      <w:r w:rsidR="005266BF">
        <w:rPr>
          <w:rFonts w:ascii="Arial" w:eastAsia="Times New Roman" w:hAnsi="Arial" w:cs="Arial"/>
          <w:bCs/>
          <w:color w:val="000000"/>
          <w:lang w:eastAsia="en-US"/>
        </w:rPr>
        <w:t>s of graphs and percentages.</w:t>
      </w:r>
      <w:r w:rsidR="008A2E09">
        <w:rPr>
          <w:rFonts w:ascii="Arial" w:eastAsia="Times New Roman" w:hAnsi="Arial" w:cs="Arial"/>
          <w:bCs/>
          <w:color w:val="000000"/>
          <w:lang w:eastAsia="en-US"/>
        </w:rPr>
        <w:t xml:space="preserve"> Further discussion on findings</w:t>
      </w:r>
      <w:r w:rsidR="00B40516">
        <w:rPr>
          <w:rFonts w:ascii="Arial" w:eastAsia="Times New Roman" w:hAnsi="Arial" w:cs="Arial"/>
          <w:bCs/>
          <w:color w:val="000000"/>
          <w:lang w:eastAsia="en-US"/>
        </w:rPr>
        <w:t xml:space="preserve"> to be added………</w:t>
      </w:r>
      <w:proofErr w:type="gramStart"/>
      <w:r w:rsidR="00B40516">
        <w:rPr>
          <w:rFonts w:ascii="Arial" w:eastAsia="Times New Roman" w:hAnsi="Arial" w:cs="Arial"/>
          <w:bCs/>
          <w:color w:val="000000"/>
          <w:lang w:eastAsia="en-US"/>
        </w:rPr>
        <w:t>…..</w:t>
      </w:r>
      <w:proofErr w:type="gramEnd"/>
    </w:p>
    <w:p w14:paraId="3F2C8287" w14:textId="77777777" w:rsidR="0007717E" w:rsidRDefault="0007717E" w:rsidP="00592BE4">
      <w:pPr>
        <w:jc w:val="both"/>
        <w:divId w:val="1127894388"/>
        <w:rPr>
          <w:rFonts w:ascii="Arial" w:eastAsia="Times New Roman" w:hAnsi="Arial" w:cs="Arial"/>
          <w:bCs/>
          <w:color w:val="000000"/>
          <w:lang w:eastAsia="en-US"/>
        </w:rPr>
      </w:pPr>
    </w:p>
    <w:p w14:paraId="14FAFF14" w14:textId="77777777" w:rsidR="006A7C25" w:rsidRDefault="006A7C25" w:rsidP="00592BE4">
      <w:pPr>
        <w:jc w:val="both"/>
        <w:divId w:val="1127894388"/>
        <w:rPr>
          <w:rFonts w:eastAsia="Times New Roman" w:cs="Arial"/>
          <w:b/>
          <w:bCs/>
          <w:color w:val="000000"/>
          <w:sz w:val="24"/>
          <w:szCs w:val="24"/>
          <w:u w:val="single"/>
          <w:lang w:eastAsia="en-US"/>
        </w:rPr>
      </w:pPr>
    </w:p>
    <w:p w14:paraId="55A87DAD" w14:textId="77777777" w:rsidR="00592BE4" w:rsidRPr="00592BE4" w:rsidRDefault="00592BE4" w:rsidP="00592BE4">
      <w:pPr>
        <w:jc w:val="both"/>
        <w:divId w:val="1127894388"/>
        <w:rPr>
          <w:rFonts w:ascii="Arial" w:eastAsia="Times New Roman" w:hAnsi="Arial" w:cs="Arial"/>
          <w:color w:val="000000"/>
          <w:lang w:eastAsia="en-US"/>
        </w:rPr>
      </w:pPr>
    </w:p>
    <w:p w14:paraId="3BEA3229" w14:textId="77777777" w:rsidR="00592BE4" w:rsidRPr="00592BE4" w:rsidRDefault="00592BE4" w:rsidP="00592BE4">
      <w:pPr>
        <w:jc w:val="both"/>
        <w:divId w:val="1127894388"/>
        <w:rPr>
          <w:rFonts w:ascii="Arial" w:eastAsia="Times New Roman" w:hAnsi="Arial" w:cs="Arial"/>
          <w:color w:val="000000"/>
          <w:lang w:eastAsia="en-US"/>
        </w:rPr>
      </w:pPr>
    </w:p>
    <w:p w14:paraId="5331F02B" w14:textId="77777777" w:rsidR="00FE4302" w:rsidRPr="003F2DE5" w:rsidRDefault="00FE4302" w:rsidP="00662DE5">
      <w:pPr>
        <w:jc w:val="both"/>
        <w:rPr>
          <w:rFonts w:eastAsia="Times New Roman" w:cs="Arial"/>
          <w:b/>
          <w:bCs/>
          <w:color w:val="000000"/>
          <w:sz w:val="24"/>
          <w:szCs w:val="24"/>
          <w:u w:val="single"/>
          <w:lang w:eastAsia="en-US"/>
        </w:rPr>
      </w:pPr>
      <w:r w:rsidRPr="003F2DE5">
        <w:rPr>
          <w:rFonts w:eastAsia="Times New Roman" w:cs="Arial"/>
          <w:b/>
          <w:bCs/>
          <w:color w:val="000000"/>
          <w:sz w:val="24"/>
          <w:szCs w:val="24"/>
          <w:u w:val="single"/>
          <w:lang w:eastAsia="en-US"/>
        </w:rPr>
        <w:t>Conclusion</w:t>
      </w:r>
    </w:p>
    <w:p w14:paraId="3DD77132" w14:textId="77777777" w:rsidR="00FE4302" w:rsidRDefault="00FE4302" w:rsidP="00662DE5">
      <w:pPr>
        <w:jc w:val="both"/>
        <w:rPr>
          <w:rFonts w:eastAsia="Times New Roman" w:cs="Arial"/>
          <w:color w:val="000000"/>
          <w:sz w:val="24"/>
          <w:szCs w:val="24"/>
          <w:lang w:eastAsia="en-US"/>
        </w:rPr>
      </w:pPr>
    </w:p>
    <w:p w14:paraId="6185EF80" w14:textId="7E94394E" w:rsidR="00FE4302" w:rsidRPr="002F5124" w:rsidRDefault="00FE4302" w:rsidP="00843672">
      <w:pPr>
        <w:spacing w:line="480" w:lineRule="auto"/>
        <w:jc w:val="both"/>
        <w:rPr>
          <w:rFonts w:eastAsia="Times New Roman" w:cs="Arial"/>
          <w:color w:val="000000"/>
          <w:sz w:val="24"/>
          <w:szCs w:val="24"/>
          <w:lang w:eastAsia="en-US"/>
        </w:rPr>
      </w:pPr>
      <w:r>
        <w:rPr>
          <w:rFonts w:eastAsia="Times New Roman" w:cs="Arial"/>
          <w:color w:val="000000"/>
          <w:sz w:val="24"/>
          <w:szCs w:val="24"/>
          <w:lang w:eastAsia="en-US"/>
        </w:rPr>
        <w:t>T</w:t>
      </w:r>
      <w:r w:rsidRPr="002F5124">
        <w:rPr>
          <w:rFonts w:eastAsia="Times New Roman" w:cs="Arial"/>
          <w:color w:val="000000"/>
          <w:sz w:val="24"/>
          <w:szCs w:val="24"/>
          <w:lang w:eastAsia="en-US"/>
        </w:rPr>
        <w:t>his report details the business case on how the Welsh Ambulance Service must rise to the challenge in how we recruit and induct new clinicians to the Trust and CSD Team and hoping the induction programme must be future fit for how our services are delivered now and in the future. Covid 19 has opened both challenge and opportunity to refresh thinking, critically analyse current processes, both</w:t>
      </w:r>
      <w:r>
        <w:rPr>
          <w:rFonts w:eastAsia="Times New Roman" w:cs="Arial"/>
          <w:color w:val="000000"/>
          <w:sz w:val="24"/>
          <w:szCs w:val="24"/>
          <w:lang w:eastAsia="en-US"/>
        </w:rPr>
        <w:t xml:space="preserve"> </w:t>
      </w:r>
      <w:r w:rsidRPr="002F5124">
        <w:rPr>
          <w:rFonts w:eastAsia="Times New Roman" w:cs="Arial"/>
          <w:color w:val="000000"/>
          <w:sz w:val="24"/>
          <w:szCs w:val="24"/>
          <w:lang w:eastAsia="en-US"/>
        </w:rPr>
        <w:t xml:space="preserve">internal and external factors that impact on the </w:t>
      </w:r>
      <w:proofErr w:type="gramStart"/>
      <w:r w:rsidRPr="002F5124">
        <w:rPr>
          <w:rFonts w:eastAsia="Times New Roman" w:cs="Arial"/>
          <w:color w:val="000000"/>
          <w:sz w:val="24"/>
          <w:szCs w:val="24"/>
          <w:lang w:eastAsia="en-US"/>
        </w:rPr>
        <w:t>organisations</w:t>
      </w:r>
      <w:proofErr w:type="gramEnd"/>
      <w:r w:rsidRPr="002F5124">
        <w:rPr>
          <w:rFonts w:eastAsia="Times New Roman" w:cs="Arial"/>
          <w:color w:val="000000"/>
          <w:sz w:val="24"/>
          <w:szCs w:val="24"/>
          <w:lang w:eastAsia="en-US"/>
        </w:rPr>
        <w:t xml:space="preserve"> key assets, Human Capital, now and in the future. By retaining existing talent, recruiting into key roles and inducting new clinicians efficiently and effectively this will have a positive </w:t>
      </w:r>
    </w:p>
    <w:p w14:paraId="6A41E920" w14:textId="62BAAD7D" w:rsidR="00FE4302" w:rsidRDefault="00FE4302" w:rsidP="00843672">
      <w:pPr>
        <w:spacing w:line="480" w:lineRule="auto"/>
        <w:jc w:val="both"/>
        <w:rPr>
          <w:rFonts w:eastAsia="Times New Roman" w:cs="Arial"/>
          <w:color w:val="000000"/>
          <w:sz w:val="24"/>
          <w:szCs w:val="24"/>
          <w:lang w:eastAsia="en-US"/>
        </w:rPr>
      </w:pPr>
      <w:r w:rsidRPr="002F5124">
        <w:rPr>
          <w:rFonts w:eastAsia="Times New Roman" w:cs="Arial"/>
          <w:color w:val="000000"/>
          <w:sz w:val="24"/>
          <w:szCs w:val="24"/>
          <w:lang w:eastAsia="en-US"/>
        </w:rPr>
        <w:t>impact on our workforce and how we spend public finances.</w:t>
      </w:r>
    </w:p>
    <w:p w14:paraId="2E9E74B2" w14:textId="77777777" w:rsidR="008048E9" w:rsidRPr="002F5124" w:rsidRDefault="008048E9" w:rsidP="00843672">
      <w:pPr>
        <w:spacing w:line="480" w:lineRule="auto"/>
        <w:jc w:val="both"/>
        <w:rPr>
          <w:rFonts w:eastAsia="Times New Roman" w:cs="Arial"/>
          <w:color w:val="000000"/>
          <w:sz w:val="24"/>
          <w:szCs w:val="24"/>
          <w:lang w:eastAsia="en-US"/>
        </w:rPr>
      </w:pPr>
    </w:p>
    <w:p w14:paraId="7D99527A" w14:textId="77777777" w:rsidR="00FE4302" w:rsidRDefault="00FE4302" w:rsidP="00662DE5">
      <w:pPr>
        <w:jc w:val="both"/>
        <w:rPr>
          <w:rFonts w:eastAsia="Times New Roman" w:cs="Arial"/>
          <w:color w:val="000000"/>
          <w:sz w:val="24"/>
          <w:szCs w:val="24"/>
          <w:lang w:eastAsia="en-US"/>
        </w:rPr>
      </w:pPr>
    </w:p>
    <w:p w14:paraId="7DFE1B10" w14:textId="7C0097AB" w:rsidR="00FE4302" w:rsidRDefault="00FE4302" w:rsidP="00662DE5">
      <w:pPr>
        <w:jc w:val="both"/>
        <w:rPr>
          <w:rFonts w:eastAsia="Times New Roman" w:cs="Arial"/>
          <w:color w:val="000000"/>
          <w:sz w:val="24"/>
          <w:szCs w:val="24"/>
          <w:lang w:eastAsia="en-US"/>
        </w:rPr>
      </w:pPr>
      <w:r w:rsidRPr="002F5124">
        <w:rPr>
          <w:rFonts w:eastAsia="Times New Roman" w:cs="Arial"/>
          <w:color w:val="000000"/>
          <w:sz w:val="24"/>
          <w:szCs w:val="24"/>
          <w:lang w:eastAsia="en-US"/>
        </w:rPr>
        <w:t>The benefits of this proposal are</w:t>
      </w:r>
      <w:r w:rsidR="008048E9">
        <w:rPr>
          <w:rFonts w:eastAsia="Times New Roman" w:cs="Arial"/>
          <w:color w:val="000000"/>
          <w:sz w:val="24"/>
          <w:szCs w:val="24"/>
          <w:lang w:eastAsia="en-US"/>
        </w:rPr>
        <w:t xml:space="preserve"> summarised in table </w:t>
      </w:r>
      <w:proofErr w:type="gramStart"/>
      <w:r w:rsidR="008048E9">
        <w:rPr>
          <w:rFonts w:eastAsia="Times New Roman" w:cs="Arial"/>
          <w:color w:val="000000"/>
          <w:sz w:val="24"/>
          <w:szCs w:val="24"/>
          <w:lang w:eastAsia="en-US"/>
        </w:rPr>
        <w:t>2</w:t>
      </w:r>
      <w:r w:rsidRPr="002F5124">
        <w:rPr>
          <w:rFonts w:eastAsia="Times New Roman" w:cs="Arial"/>
          <w:color w:val="000000"/>
          <w:sz w:val="24"/>
          <w:szCs w:val="24"/>
          <w:lang w:eastAsia="en-US"/>
        </w:rPr>
        <w:t>;</w:t>
      </w:r>
      <w:proofErr w:type="gramEnd"/>
    </w:p>
    <w:p w14:paraId="3DC7690B" w14:textId="26159075" w:rsidR="00A31FC4" w:rsidRDefault="00A31FC4" w:rsidP="00662DE5">
      <w:pPr>
        <w:jc w:val="both"/>
        <w:rPr>
          <w:rFonts w:eastAsia="Times New Roman" w:cs="Arial"/>
          <w:color w:val="000000"/>
          <w:sz w:val="24"/>
          <w:szCs w:val="24"/>
          <w:lang w:eastAsia="en-US"/>
        </w:rPr>
      </w:pPr>
    </w:p>
    <w:p w14:paraId="24539A98" w14:textId="17F2C1B2" w:rsidR="00A31FC4" w:rsidRDefault="00A31FC4" w:rsidP="00662DE5">
      <w:pPr>
        <w:jc w:val="both"/>
        <w:rPr>
          <w:rFonts w:eastAsia="Times New Roman" w:cs="Arial"/>
          <w:color w:val="000000"/>
          <w:sz w:val="24"/>
          <w:szCs w:val="24"/>
          <w:lang w:eastAsia="en-US"/>
        </w:rPr>
      </w:pPr>
      <w:r>
        <w:rPr>
          <w:rFonts w:eastAsia="Times New Roman" w:cs="Arial"/>
          <w:noProof/>
          <w:color w:val="000000"/>
          <w:sz w:val="24"/>
          <w:szCs w:val="24"/>
          <w:lang w:eastAsia="en-US"/>
        </w:rPr>
        <w:drawing>
          <wp:anchor distT="0" distB="0" distL="114300" distR="114300" simplePos="0" relativeHeight="251658243" behindDoc="0" locked="0" layoutInCell="1" allowOverlap="1" wp14:anchorId="56FD89A7" wp14:editId="4CF61F4D">
            <wp:simplePos x="0" y="0"/>
            <wp:positionH relativeFrom="column">
              <wp:posOffset>38735</wp:posOffset>
            </wp:positionH>
            <wp:positionV relativeFrom="paragraph">
              <wp:posOffset>-288</wp:posOffset>
            </wp:positionV>
            <wp:extent cx="4987232" cy="2880593"/>
            <wp:effectExtent l="0" t="0" r="4445" b="254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987232" cy="2880593"/>
                    </a:xfrm>
                    <a:prstGeom prst="rect">
                      <a:avLst/>
                    </a:prstGeom>
                  </pic:spPr>
                </pic:pic>
              </a:graphicData>
            </a:graphic>
            <wp14:sizeRelH relativeFrom="margin">
              <wp14:pctWidth>0</wp14:pctWidth>
            </wp14:sizeRelH>
            <wp14:sizeRelV relativeFrom="margin">
              <wp14:pctHeight>0</wp14:pctHeight>
            </wp14:sizeRelV>
          </wp:anchor>
        </w:drawing>
      </w:r>
    </w:p>
    <w:p w14:paraId="60AD6CA0" w14:textId="43640873" w:rsidR="00A31FC4" w:rsidRDefault="002F2010" w:rsidP="00662DE5">
      <w:pPr>
        <w:jc w:val="both"/>
        <w:rPr>
          <w:rFonts w:eastAsia="Times New Roman" w:cs="Arial"/>
          <w:color w:val="000000"/>
          <w:sz w:val="24"/>
          <w:szCs w:val="24"/>
          <w:lang w:eastAsia="en-US"/>
        </w:rPr>
      </w:pPr>
      <w:r>
        <w:rPr>
          <w:rFonts w:eastAsia="Times New Roman" w:cs="Arial"/>
          <w:color w:val="000000"/>
          <w:sz w:val="24"/>
          <w:szCs w:val="24"/>
          <w:lang w:eastAsia="en-US"/>
        </w:rPr>
        <w:t>Table 2. Benefits</w:t>
      </w:r>
      <w:r w:rsidR="0006351F">
        <w:rPr>
          <w:rFonts w:eastAsia="Times New Roman" w:cs="Arial"/>
          <w:color w:val="000000"/>
          <w:sz w:val="24"/>
          <w:szCs w:val="24"/>
          <w:lang w:eastAsia="en-US"/>
        </w:rPr>
        <w:t xml:space="preserve"> of the proposal</w:t>
      </w:r>
    </w:p>
    <w:p w14:paraId="773FA091" w14:textId="77777777" w:rsidR="00A31FC4" w:rsidRDefault="00A31FC4" w:rsidP="00662DE5">
      <w:pPr>
        <w:jc w:val="both"/>
        <w:rPr>
          <w:rFonts w:eastAsia="Times New Roman" w:cs="Arial"/>
          <w:color w:val="000000"/>
          <w:sz w:val="24"/>
          <w:szCs w:val="24"/>
          <w:lang w:eastAsia="en-US"/>
        </w:rPr>
      </w:pPr>
    </w:p>
    <w:p w14:paraId="25EA025F" w14:textId="77777777" w:rsidR="008048E9" w:rsidRPr="002F5124" w:rsidRDefault="008048E9" w:rsidP="00662DE5">
      <w:pPr>
        <w:jc w:val="both"/>
        <w:rPr>
          <w:rFonts w:eastAsia="Times New Roman" w:cs="Arial"/>
          <w:color w:val="000000"/>
          <w:sz w:val="24"/>
          <w:szCs w:val="24"/>
          <w:lang w:eastAsia="en-US"/>
        </w:rPr>
      </w:pPr>
    </w:p>
    <w:p w14:paraId="186121B0" w14:textId="0C4DF778" w:rsidR="001D55A3" w:rsidRPr="002F0E31" w:rsidRDefault="001D55A3" w:rsidP="001D55A3">
      <w:pPr>
        <w:jc w:val="both"/>
        <w:rPr>
          <w:rFonts w:eastAsia="Times New Roman" w:cs="Arial"/>
          <w:color w:val="000000"/>
          <w:sz w:val="24"/>
          <w:szCs w:val="24"/>
          <w:lang w:eastAsia="en-US"/>
        </w:rPr>
      </w:pPr>
    </w:p>
    <w:p w14:paraId="5C60C08A" w14:textId="394F1527" w:rsidR="00FE4302" w:rsidRPr="002F0E31" w:rsidRDefault="00FE4302" w:rsidP="00662DE5">
      <w:pPr>
        <w:jc w:val="both"/>
        <w:rPr>
          <w:rFonts w:eastAsia="Times New Roman" w:cs="Arial"/>
          <w:color w:val="000000"/>
          <w:sz w:val="24"/>
          <w:szCs w:val="24"/>
          <w:lang w:eastAsia="en-US"/>
        </w:rPr>
      </w:pPr>
    </w:p>
    <w:p w14:paraId="22932058" w14:textId="77777777" w:rsidR="00C40285" w:rsidRDefault="00C40285"/>
    <w:p w14:paraId="38ACA4DE" w14:textId="77777777" w:rsidR="0006351F" w:rsidRDefault="0006351F"/>
    <w:p w14:paraId="21D02FC9" w14:textId="77777777" w:rsidR="0006351F" w:rsidRDefault="0006351F"/>
    <w:p w14:paraId="27EA8951" w14:textId="77777777" w:rsidR="0006351F" w:rsidRDefault="0006351F"/>
    <w:p w14:paraId="59381399" w14:textId="77777777" w:rsidR="0006351F" w:rsidRDefault="0006351F"/>
    <w:p w14:paraId="65E54037" w14:textId="77777777" w:rsidR="0006351F" w:rsidRDefault="0006351F"/>
    <w:p w14:paraId="184209C0" w14:textId="77777777" w:rsidR="004C2925" w:rsidRDefault="004C2925"/>
    <w:p w14:paraId="27D0A3C2" w14:textId="77777777" w:rsidR="004C2925" w:rsidRDefault="004C2925"/>
    <w:p w14:paraId="1649DCBA" w14:textId="77777777" w:rsidR="004C2925" w:rsidRDefault="004C2925"/>
    <w:p w14:paraId="2C3567F2" w14:textId="77777777" w:rsidR="004C2925" w:rsidRDefault="004C2925"/>
    <w:p w14:paraId="3D62DE2C" w14:textId="77777777" w:rsidR="004C2925" w:rsidRDefault="004C2925"/>
    <w:p w14:paraId="258616F7" w14:textId="77777777" w:rsidR="004C2925" w:rsidRDefault="004C2925"/>
    <w:p w14:paraId="3F995879" w14:textId="77777777" w:rsidR="004C2925" w:rsidRDefault="004C2925"/>
    <w:p w14:paraId="5B7171C3" w14:textId="77777777" w:rsidR="004C2925" w:rsidRDefault="004C2925"/>
    <w:p w14:paraId="182373A3" w14:textId="77777777" w:rsidR="004C2925" w:rsidRDefault="004C2925"/>
    <w:p w14:paraId="6A845BEA" w14:textId="77777777" w:rsidR="004C2925" w:rsidRDefault="004C2925"/>
    <w:p w14:paraId="5990A74B" w14:textId="77777777" w:rsidR="004C2925" w:rsidRDefault="004C2925"/>
    <w:p w14:paraId="3C9A1D5B" w14:textId="77777777" w:rsidR="004C2925" w:rsidRDefault="004C2925"/>
    <w:p w14:paraId="5FFC6D1B" w14:textId="77777777" w:rsidR="004C2925" w:rsidRDefault="004C2925"/>
    <w:p w14:paraId="02CE4B7E" w14:textId="77777777" w:rsidR="004C2925" w:rsidRDefault="004C2925"/>
    <w:p w14:paraId="1C3EEA57" w14:textId="77777777" w:rsidR="004C2925" w:rsidRDefault="004C2925"/>
    <w:p w14:paraId="7E261D33" w14:textId="77777777" w:rsidR="004C2925" w:rsidRDefault="004C2925"/>
    <w:p w14:paraId="534ADCC8" w14:textId="77777777" w:rsidR="004C2925" w:rsidRDefault="004C2925"/>
    <w:p w14:paraId="2503E92E" w14:textId="77777777" w:rsidR="004C2925" w:rsidRDefault="004C2925"/>
    <w:p w14:paraId="24F2DF70" w14:textId="77777777" w:rsidR="004C2925" w:rsidRDefault="004C2925"/>
    <w:p w14:paraId="0A2BA16A" w14:textId="77777777" w:rsidR="004C2925" w:rsidRDefault="004C2925"/>
    <w:p w14:paraId="18A6751D" w14:textId="77777777" w:rsidR="0006351F" w:rsidRDefault="0006351F"/>
    <w:p w14:paraId="037DEDBB" w14:textId="77777777" w:rsidR="0006351F" w:rsidRDefault="0006351F"/>
    <w:p w14:paraId="2AE2F4E7" w14:textId="77777777" w:rsidR="0006351F" w:rsidRPr="00592BE4" w:rsidRDefault="0006351F" w:rsidP="00662DE5">
      <w:pPr>
        <w:widowControl w:val="0"/>
        <w:autoSpaceDE w:val="0"/>
        <w:autoSpaceDN w:val="0"/>
        <w:adjustRightInd w:val="0"/>
        <w:spacing w:line="268" w:lineRule="exact"/>
        <w:jc w:val="both"/>
        <w:rPr>
          <w:rFonts w:ascii="Arial" w:eastAsia="Times New Roman" w:hAnsi="Arial" w:cs="Arial"/>
          <w:color w:val="000000"/>
          <w:lang w:eastAsia="en-US"/>
        </w:rPr>
      </w:pPr>
      <w:r w:rsidRPr="00592BE4">
        <w:rPr>
          <w:rFonts w:ascii="Arial" w:eastAsia="Times New Roman" w:hAnsi="Arial" w:cs="Arial"/>
          <w:color w:val="000000"/>
          <w:lang w:eastAsia="en-US"/>
        </w:rPr>
        <w:t xml:space="preserve">The RR </w:t>
      </w:r>
      <w:proofErr w:type="gramStart"/>
      <w:r w:rsidRPr="00592BE4">
        <w:rPr>
          <w:rFonts w:ascii="Arial" w:eastAsia="Times New Roman" w:hAnsi="Arial" w:cs="Arial"/>
          <w:color w:val="000000"/>
          <w:lang w:eastAsia="en-US"/>
        </w:rPr>
        <w:t>as a whole must</w:t>
      </w:r>
      <w:proofErr w:type="gramEnd"/>
      <w:r w:rsidRPr="00592BE4">
        <w:rPr>
          <w:rFonts w:ascii="Arial" w:eastAsia="Times New Roman" w:hAnsi="Arial" w:cs="Arial"/>
          <w:color w:val="000000"/>
          <w:lang w:eastAsia="en-US"/>
        </w:rPr>
        <w:t xml:space="preserve"> provide an analysis and critical evaluation of the topic, which is impossible if you only have your own research findings on which to base the conclusions. In essence, the literature review shows what other people asking similar questions </w:t>
      </w:r>
      <w:proofErr w:type="gramStart"/>
      <w:r w:rsidRPr="00592BE4">
        <w:rPr>
          <w:rFonts w:ascii="Arial" w:eastAsia="Times New Roman" w:hAnsi="Arial" w:cs="Arial"/>
          <w:color w:val="000000"/>
          <w:lang w:eastAsia="en-US"/>
        </w:rPr>
        <w:t>have</w:t>
      </w:r>
      <w:proofErr w:type="gramEnd"/>
      <w:r w:rsidRPr="00592BE4">
        <w:rPr>
          <w:rFonts w:ascii="Arial" w:eastAsia="Times New Roman" w:hAnsi="Arial" w:cs="Arial"/>
          <w:color w:val="000000"/>
          <w:lang w:eastAsia="en-US"/>
        </w:rPr>
        <w:t xml:space="preserve"> discovered, and then once you have revealed your own findings, the conclusion can compare and discuss the similarities and differences between the findings. This will ensure that the report is analytical and evaluative (Why? How? Cost? Consequence?) in outlook rather than simply being descriptive (What?).  If the RR is descriptive, then the reader is left to make his/her own conclusion.  It is the task of the report author to make the conclusion based on the argument presented.</w:t>
      </w:r>
    </w:p>
    <w:p w14:paraId="5FDA1D2E" w14:textId="77777777" w:rsidR="0006351F" w:rsidRPr="00592BE4" w:rsidRDefault="0006351F" w:rsidP="00662DE5">
      <w:pPr>
        <w:widowControl w:val="0"/>
        <w:autoSpaceDE w:val="0"/>
        <w:autoSpaceDN w:val="0"/>
        <w:adjustRightInd w:val="0"/>
        <w:spacing w:line="268" w:lineRule="exact"/>
        <w:jc w:val="both"/>
        <w:rPr>
          <w:rFonts w:ascii="Arial" w:eastAsia="Times New Roman" w:hAnsi="Arial" w:cs="Arial"/>
          <w:color w:val="000000"/>
          <w:lang w:eastAsia="en-US"/>
        </w:rPr>
      </w:pPr>
    </w:p>
    <w:p w14:paraId="4D9E50B1" w14:textId="77777777" w:rsidR="0006351F" w:rsidRPr="00592BE4" w:rsidRDefault="0006351F" w:rsidP="00662DE5">
      <w:pPr>
        <w:widowControl w:val="0"/>
        <w:autoSpaceDE w:val="0"/>
        <w:autoSpaceDN w:val="0"/>
        <w:adjustRightInd w:val="0"/>
        <w:spacing w:line="268" w:lineRule="exact"/>
        <w:jc w:val="both"/>
        <w:rPr>
          <w:rFonts w:ascii="Arial" w:eastAsia="Times New Roman" w:hAnsi="Arial" w:cs="Arial"/>
          <w:color w:val="000000"/>
          <w:lang w:eastAsia="en-US"/>
        </w:rPr>
      </w:pPr>
    </w:p>
    <w:p w14:paraId="4D8A6E1E" w14:textId="77777777" w:rsidR="0006351F" w:rsidRPr="00592BE4" w:rsidRDefault="0006351F" w:rsidP="00662DE5">
      <w:pPr>
        <w:widowControl w:val="0"/>
        <w:autoSpaceDE w:val="0"/>
        <w:autoSpaceDN w:val="0"/>
        <w:adjustRightInd w:val="0"/>
        <w:spacing w:line="268" w:lineRule="exact"/>
        <w:jc w:val="both"/>
        <w:rPr>
          <w:rFonts w:ascii="Arial" w:eastAsia="Times New Roman" w:hAnsi="Arial" w:cs="Arial"/>
          <w:color w:val="000000"/>
          <w:lang w:eastAsia="en-US"/>
        </w:rPr>
      </w:pPr>
      <w:r w:rsidRPr="00592BE4">
        <w:rPr>
          <w:rFonts w:ascii="Arial" w:eastAsia="Times New Roman" w:hAnsi="Arial" w:cs="Arial"/>
          <w:color w:val="000000"/>
          <w:lang w:eastAsia="en-US"/>
        </w:rPr>
        <w:t xml:space="preserve">As well as providing the basis for analysis later, the literature review itself also needs to be critical and analytical.  This does not necessarily mean being negative and finding </w:t>
      </w:r>
      <w:proofErr w:type="gramStart"/>
      <w:r w:rsidRPr="00592BE4">
        <w:rPr>
          <w:rFonts w:ascii="Arial" w:eastAsia="Times New Roman" w:hAnsi="Arial" w:cs="Arial"/>
          <w:color w:val="000000"/>
          <w:lang w:eastAsia="en-US"/>
        </w:rPr>
        <w:t>fault, but</w:t>
      </w:r>
      <w:proofErr w:type="gramEnd"/>
      <w:r w:rsidRPr="00592BE4">
        <w:rPr>
          <w:rFonts w:ascii="Arial" w:eastAsia="Times New Roman" w:hAnsi="Arial" w:cs="Arial"/>
          <w:color w:val="000000"/>
          <w:lang w:eastAsia="en-US"/>
        </w:rPr>
        <w:t xml:space="preserve"> looking for commonality and themes.  Furthermore, the literature review should not be a simple recitation of what other authors have written, but how different author’s writings </w:t>
      </w:r>
      <w:proofErr w:type="gramStart"/>
      <w:r w:rsidRPr="00592BE4">
        <w:rPr>
          <w:rFonts w:ascii="Arial" w:eastAsia="Times New Roman" w:hAnsi="Arial" w:cs="Arial"/>
          <w:color w:val="000000"/>
          <w:lang w:eastAsia="en-US"/>
        </w:rPr>
        <w:t>compare and contrast</w:t>
      </w:r>
      <w:proofErr w:type="gramEnd"/>
      <w:r w:rsidRPr="00592BE4">
        <w:rPr>
          <w:rFonts w:ascii="Arial" w:eastAsia="Times New Roman" w:hAnsi="Arial" w:cs="Arial"/>
          <w:color w:val="000000"/>
          <w:lang w:eastAsia="en-US"/>
        </w:rPr>
        <w:t xml:space="preserve">. The literature review is an annotated bibliography, but rather should build up an argument for your </w:t>
      </w:r>
      <w:proofErr w:type="gramStart"/>
      <w:r w:rsidRPr="00592BE4">
        <w:rPr>
          <w:rFonts w:ascii="Arial" w:eastAsia="Times New Roman" w:hAnsi="Arial" w:cs="Arial"/>
          <w:color w:val="000000"/>
          <w:lang w:eastAsia="en-US"/>
        </w:rPr>
        <w:t>particular research</w:t>
      </w:r>
      <w:proofErr w:type="gramEnd"/>
      <w:r w:rsidRPr="00592BE4">
        <w:rPr>
          <w:rFonts w:ascii="Arial" w:eastAsia="Times New Roman" w:hAnsi="Arial" w:cs="Arial"/>
          <w:color w:val="000000"/>
          <w:lang w:eastAsia="en-US"/>
        </w:rPr>
        <w:t xml:space="preserve"> and not simply stop when you feel sufficient literature has been reviewed.</w:t>
      </w:r>
    </w:p>
    <w:p w14:paraId="52AF4A3E" w14:textId="77777777" w:rsidR="0006351F" w:rsidRPr="00592BE4" w:rsidRDefault="0006351F" w:rsidP="00662DE5">
      <w:pPr>
        <w:widowControl w:val="0"/>
        <w:autoSpaceDE w:val="0"/>
        <w:autoSpaceDN w:val="0"/>
        <w:adjustRightInd w:val="0"/>
        <w:ind w:right="527"/>
        <w:jc w:val="both"/>
        <w:rPr>
          <w:rFonts w:ascii="Arial" w:eastAsia="Times New Roman" w:hAnsi="Arial" w:cs="Arial"/>
          <w:color w:val="000000"/>
          <w:lang w:eastAsia="en-US"/>
        </w:rPr>
      </w:pPr>
    </w:p>
    <w:p w14:paraId="29C00218" w14:textId="77777777" w:rsidR="0006351F" w:rsidRPr="00592BE4" w:rsidRDefault="0006351F" w:rsidP="00662DE5">
      <w:pPr>
        <w:jc w:val="both"/>
        <w:rPr>
          <w:rFonts w:ascii="Arial" w:eastAsia="Times New Roman" w:hAnsi="Arial" w:cs="Arial"/>
          <w:color w:val="000000"/>
          <w:lang w:eastAsia="en-US"/>
        </w:rPr>
      </w:pPr>
      <w:r w:rsidRPr="00592BE4">
        <w:rPr>
          <w:rFonts w:ascii="Arial" w:eastAsia="Times New Roman" w:hAnsi="Arial" w:cs="Arial"/>
          <w:color w:val="000000"/>
          <w:lang w:eastAsia="en-US"/>
        </w:rPr>
        <w:t xml:space="preserve">It is also useful to separate each chapter/section into clearly headed sub sections which will help structure the literature in a logical and coherent review.  Always have clear summaries at the end of each chapter to highlight the key issues you have raised, wish to raise and plan to raise in the following chapter. </w:t>
      </w:r>
    </w:p>
    <w:p w14:paraId="461D16D4" w14:textId="77777777" w:rsidR="0006351F" w:rsidRPr="00592BE4" w:rsidRDefault="0006351F" w:rsidP="00662DE5">
      <w:pPr>
        <w:jc w:val="both"/>
        <w:rPr>
          <w:rFonts w:ascii="Arial" w:eastAsia="Times New Roman" w:hAnsi="Arial" w:cs="Arial"/>
          <w:color w:val="000000"/>
          <w:lang w:eastAsia="en-US"/>
        </w:rPr>
      </w:pPr>
    </w:p>
    <w:p w14:paraId="3DBC2623" w14:textId="77777777" w:rsidR="004C2925" w:rsidRPr="00041F50" w:rsidRDefault="004C2925" w:rsidP="004C2925">
      <w:pPr>
        <w:numPr>
          <w:ilvl w:val="0"/>
          <w:numId w:val="6"/>
        </w:numPr>
        <w:jc w:val="both"/>
        <w:rPr>
          <w:rFonts w:ascii="Arial" w:eastAsia="Times New Roman" w:hAnsi="Arial" w:cs="Arial"/>
          <w:b/>
          <w:color w:val="000000"/>
          <w:lang w:eastAsia="en-US"/>
        </w:rPr>
      </w:pPr>
      <w:r w:rsidRPr="00041F50">
        <w:rPr>
          <w:rFonts w:ascii="Arial" w:eastAsia="Times New Roman" w:hAnsi="Arial" w:cs="Arial"/>
          <w:b/>
          <w:color w:val="000000"/>
          <w:lang w:eastAsia="en-US"/>
        </w:rPr>
        <w:t>Stakeholders Power and Ethics</w:t>
      </w:r>
    </w:p>
    <w:p w14:paraId="760FE055" w14:textId="77777777" w:rsidR="004C2925" w:rsidRPr="00041F50" w:rsidRDefault="004C2925" w:rsidP="004C2925">
      <w:pPr>
        <w:numPr>
          <w:ilvl w:val="0"/>
          <w:numId w:val="7"/>
        </w:numPr>
        <w:jc w:val="both"/>
        <w:rPr>
          <w:rFonts w:ascii="Arial" w:eastAsia="Times New Roman" w:hAnsi="Arial" w:cs="Arial"/>
          <w:color w:val="000000"/>
          <w:lang w:eastAsia="en-US"/>
        </w:rPr>
      </w:pPr>
      <w:r w:rsidRPr="00041F50">
        <w:rPr>
          <w:rFonts w:ascii="Arial" w:eastAsia="Times New Roman" w:hAnsi="Arial" w:cs="Arial"/>
          <w:color w:val="000000"/>
          <w:lang w:eastAsia="en-US"/>
        </w:rPr>
        <w:t>What tensions can exist between the different stakeholders in your research and how can you most effectively deal with these tensions?</w:t>
      </w:r>
    </w:p>
    <w:p w14:paraId="5A1E11FE" w14:textId="77777777" w:rsidR="004C2925" w:rsidRPr="00041F50" w:rsidRDefault="004C2925" w:rsidP="004C2925">
      <w:pPr>
        <w:numPr>
          <w:ilvl w:val="0"/>
          <w:numId w:val="7"/>
        </w:numPr>
        <w:jc w:val="both"/>
        <w:rPr>
          <w:rFonts w:ascii="Arial" w:eastAsia="Times New Roman" w:hAnsi="Arial" w:cs="Arial"/>
          <w:color w:val="000000"/>
          <w:lang w:eastAsia="en-US"/>
        </w:rPr>
      </w:pPr>
      <w:r w:rsidRPr="00041F50">
        <w:rPr>
          <w:rFonts w:ascii="Arial" w:eastAsia="Times New Roman" w:hAnsi="Arial" w:cs="Arial"/>
          <w:color w:val="000000"/>
          <w:lang w:eastAsia="en-US"/>
        </w:rPr>
        <w:t>What do you understand by the terms “politics of control”, “politics of access” and politics of honesty”?  What are the reasons to consider each of these terms?</w:t>
      </w:r>
    </w:p>
    <w:p w14:paraId="4EA51384" w14:textId="77777777" w:rsidR="004C2925" w:rsidRPr="00041F50" w:rsidRDefault="004C2925" w:rsidP="004C2925">
      <w:pPr>
        <w:numPr>
          <w:ilvl w:val="0"/>
          <w:numId w:val="7"/>
        </w:numPr>
        <w:jc w:val="both"/>
        <w:rPr>
          <w:rFonts w:ascii="Arial" w:eastAsia="Times New Roman" w:hAnsi="Arial" w:cs="Arial"/>
          <w:color w:val="000000"/>
          <w:lang w:eastAsia="en-US"/>
        </w:rPr>
      </w:pPr>
      <w:r w:rsidRPr="00041F50">
        <w:rPr>
          <w:rFonts w:ascii="Arial" w:eastAsia="Times New Roman" w:hAnsi="Arial" w:cs="Arial"/>
          <w:color w:val="000000"/>
          <w:lang w:eastAsia="en-US"/>
        </w:rPr>
        <w:t xml:space="preserve">Within the context of your research, to whom do you have ethical responsibilities?  What are these responsibilities and how can you ensure that you </w:t>
      </w:r>
      <w:proofErr w:type="gramStart"/>
      <w:r w:rsidRPr="00041F50">
        <w:rPr>
          <w:rFonts w:ascii="Arial" w:eastAsia="Times New Roman" w:hAnsi="Arial" w:cs="Arial"/>
          <w:color w:val="000000"/>
          <w:lang w:eastAsia="en-US"/>
        </w:rPr>
        <w:t>act ethically at all times</w:t>
      </w:r>
      <w:proofErr w:type="gramEnd"/>
      <w:r w:rsidRPr="00041F50">
        <w:rPr>
          <w:rFonts w:ascii="Arial" w:eastAsia="Times New Roman" w:hAnsi="Arial" w:cs="Arial"/>
          <w:color w:val="000000"/>
          <w:lang w:eastAsia="en-US"/>
        </w:rPr>
        <w:t>?</w:t>
      </w:r>
    </w:p>
    <w:p w14:paraId="2DEA8B6B" w14:textId="77777777" w:rsidR="004C2925" w:rsidRDefault="004C2925" w:rsidP="00662DE5">
      <w:pPr>
        <w:jc w:val="both"/>
        <w:rPr>
          <w:rFonts w:ascii="Arial" w:eastAsia="Times New Roman" w:hAnsi="Arial" w:cs="Arial"/>
          <w:color w:val="000000"/>
          <w:lang w:eastAsia="en-US"/>
        </w:rPr>
      </w:pPr>
    </w:p>
    <w:p w14:paraId="19F340E5" w14:textId="77777777" w:rsidR="004C2925" w:rsidRDefault="004C2925" w:rsidP="00662DE5">
      <w:pPr>
        <w:jc w:val="both"/>
        <w:rPr>
          <w:rFonts w:eastAsia="Times New Roman" w:cs="Arial"/>
          <w:b/>
          <w:bCs/>
          <w:color w:val="000000"/>
          <w:sz w:val="24"/>
          <w:szCs w:val="24"/>
          <w:u w:val="single"/>
          <w:lang w:eastAsia="en-US"/>
        </w:rPr>
      </w:pPr>
    </w:p>
    <w:p w14:paraId="240D4D70" w14:textId="77777777" w:rsidR="004C2925" w:rsidRDefault="004C2925" w:rsidP="00662DE5">
      <w:pPr>
        <w:jc w:val="both"/>
        <w:rPr>
          <w:rFonts w:eastAsia="Times New Roman" w:cs="Arial"/>
          <w:b/>
          <w:bCs/>
          <w:color w:val="000000"/>
          <w:sz w:val="24"/>
          <w:szCs w:val="24"/>
          <w:u w:val="single"/>
          <w:lang w:eastAsia="en-US"/>
        </w:rPr>
      </w:pPr>
    </w:p>
    <w:p w14:paraId="2D6076AA" w14:textId="77777777" w:rsidR="004C2925" w:rsidRDefault="004C2925" w:rsidP="00662DE5">
      <w:pPr>
        <w:jc w:val="both"/>
        <w:rPr>
          <w:rFonts w:eastAsia="Times New Roman" w:cs="Arial"/>
          <w:b/>
          <w:bCs/>
          <w:color w:val="000000"/>
          <w:sz w:val="24"/>
          <w:szCs w:val="24"/>
          <w:u w:val="single"/>
          <w:lang w:eastAsia="en-US"/>
        </w:rPr>
      </w:pPr>
    </w:p>
    <w:p w14:paraId="68B51B57" w14:textId="77777777" w:rsidR="004C2925" w:rsidRPr="006A7C25" w:rsidRDefault="004C2925" w:rsidP="00662DE5">
      <w:pPr>
        <w:jc w:val="both"/>
        <w:rPr>
          <w:rFonts w:eastAsia="Times New Roman" w:cs="Arial"/>
          <w:b/>
          <w:bCs/>
          <w:color w:val="000000"/>
          <w:sz w:val="24"/>
          <w:szCs w:val="24"/>
          <w:u w:val="single"/>
          <w:lang w:eastAsia="en-US"/>
        </w:rPr>
      </w:pPr>
    </w:p>
    <w:p w14:paraId="06E6D2AB" w14:textId="77777777" w:rsidR="004C2925" w:rsidRPr="00592BE4" w:rsidRDefault="004C2925" w:rsidP="00662DE5">
      <w:pPr>
        <w:widowControl w:val="0"/>
        <w:autoSpaceDE w:val="0"/>
        <w:autoSpaceDN w:val="0"/>
        <w:adjustRightInd w:val="0"/>
        <w:spacing w:before="254" w:line="268" w:lineRule="exact"/>
        <w:ind w:left="38"/>
        <w:jc w:val="both"/>
        <w:rPr>
          <w:rFonts w:ascii="Arial" w:eastAsia="Times New Roman" w:hAnsi="Arial" w:cs="Arial"/>
          <w:color w:val="000000"/>
          <w:lang w:eastAsia="en-US"/>
        </w:rPr>
      </w:pPr>
      <w:r w:rsidRPr="00592BE4">
        <w:rPr>
          <w:rFonts w:ascii="Arial" w:eastAsia="Times New Roman" w:hAnsi="Arial" w:cs="Arial"/>
          <w:color w:val="000000"/>
          <w:lang w:eastAsia="en-US"/>
        </w:rPr>
        <w:t>The aim of the results chapter is to create an argument to accept or reject your hypothesis, or to answer positively or negatively to your research question(s). Therefore, only include the information that helps to develop the argument. You may place a presentation of "raw data" as an appendix if necessary.</w:t>
      </w:r>
    </w:p>
    <w:p w14:paraId="602C9979" w14:textId="77777777" w:rsidR="004C2925" w:rsidRPr="00592BE4" w:rsidRDefault="004C2925" w:rsidP="00662DE5">
      <w:pPr>
        <w:jc w:val="both"/>
        <w:rPr>
          <w:rFonts w:ascii="Arial" w:eastAsia="Times New Roman" w:hAnsi="Arial" w:cs="Arial"/>
          <w:color w:val="000000"/>
          <w:lang w:eastAsia="en-US"/>
        </w:rPr>
      </w:pPr>
    </w:p>
    <w:p w14:paraId="2A08AF5E" w14:textId="77777777" w:rsidR="004C2925" w:rsidRPr="00592BE4" w:rsidRDefault="004C2925" w:rsidP="00662DE5">
      <w:pPr>
        <w:jc w:val="both"/>
        <w:rPr>
          <w:rFonts w:ascii="Arial" w:eastAsia="Times New Roman" w:hAnsi="Arial" w:cs="Arial"/>
          <w:color w:val="000000"/>
          <w:lang w:eastAsia="en-US"/>
        </w:rPr>
      </w:pPr>
      <w:r w:rsidRPr="00592BE4">
        <w:rPr>
          <w:rFonts w:ascii="Arial" w:eastAsia="Times New Roman" w:hAnsi="Arial" w:cs="Arial"/>
          <w:color w:val="000000"/>
          <w:lang w:eastAsia="en-US"/>
        </w:rPr>
        <w:t>In presenting the results, you should ensure that the approach you have used, whether it be pie charts, tables, or graphs, is the most appropriate. It is easier for the reader if there is consistency of approach throughout the section, so keep your presentation easy to read and follow.  Marks are awarded for the intellectual clarity of your presentation of results, as well as the visual clarity of presentation.  Always use the objectives you have set yourself in your introduction to help ‘frame’ and present your results.  In this context it is again useful to present your results in sub sections that relate to each of the objectives you have set.</w:t>
      </w:r>
    </w:p>
    <w:p w14:paraId="2A3C7F05" w14:textId="77777777" w:rsidR="004C2925" w:rsidRPr="00592BE4" w:rsidRDefault="004C2925" w:rsidP="00662DE5">
      <w:pPr>
        <w:jc w:val="both"/>
        <w:rPr>
          <w:rFonts w:ascii="Arial" w:eastAsia="Times New Roman" w:hAnsi="Arial" w:cs="Arial"/>
          <w:color w:val="000000"/>
          <w:lang w:eastAsia="en-US"/>
        </w:rPr>
      </w:pPr>
    </w:p>
    <w:p w14:paraId="6DE19C6F" w14:textId="77777777" w:rsidR="004C2925" w:rsidRPr="00592BE4" w:rsidRDefault="004C2925" w:rsidP="00662DE5">
      <w:pPr>
        <w:jc w:val="both"/>
        <w:rPr>
          <w:rFonts w:ascii="Arial" w:eastAsia="Times New Roman" w:hAnsi="Arial" w:cs="Arial"/>
          <w:color w:val="000000"/>
          <w:lang w:eastAsia="en-US"/>
        </w:rPr>
      </w:pPr>
      <w:r w:rsidRPr="00592BE4">
        <w:rPr>
          <w:rFonts w:ascii="Arial" w:eastAsia="Times New Roman" w:hAnsi="Arial" w:cs="Arial"/>
          <w:color w:val="000000"/>
          <w:lang w:eastAsia="en-US"/>
        </w:rPr>
        <w:t>You need to plan and organise carefully the presentation of your results and the analysis. You can either present and analyse issue by issue or have separate sections where you first present your findings and then secondly discuss them. If you are presenting and analysing qualitative data such as responses to interviews, you must include quotes as evidence. Quantitative data will usually be presented as graphs or charts and figures.</w:t>
      </w:r>
    </w:p>
    <w:p w14:paraId="033B4251" w14:textId="77777777" w:rsidR="004C2925" w:rsidRPr="00592BE4" w:rsidRDefault="004C2925" w:rsidP="00662DE5">
      <w:pPr>
        <w:widowControl w:val="0"/>
        <w:autoSpaceDE w:val="0"/>
        <w:autoSpaceDN w:val="0"/>
        <w:adjustRightInd w:val="0"/>
        <w:spacing w:line="268" w:lineRule="exact"/>
        <w:ind w:right="-52"/>
        <w:jc w:val="both"/>
        <w:rPr>
          <w:rFonts w:ascii="Arial" w:eastAsia="Times New Roman" w:hAnsi="Arial" w:cs="Arial"/>
          <w:color w:val="000000"/>
          <w:lang w:eastAsia="en-US"/>
        </w:rPr>
      </w:pPr>
    </w:p>
    <w:p w14:paraId="136BD7CC" w14:textId="77777777" w:rsidR="004C2925" w:rsidRPr="00592BE4" w:rsidRDefault="004C2925" w:rsidP="00662DE5">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outlineLvl w:val="3"/>
        <w:rPr>
          <w:rFonts w:ascii="Arial" w:eastAsia="Times New Roman" w:hAnsi="Arial" w:cs="Arial"/>
          <w:b/>
          <w:color w:val="000000"/>
          <w:lang w:eastAsia="en-US"/>
        </w:rPr>
      </w:pPr>
      <w:r w:rsidRPr="00592BE4">
        <w:rPr>
          <w:rFonts w:ascii="Arial" w:eastAsia="Times New Roman" w:hAnsi="Arial" w:cs="Arial"/>
          <w:b/>
          <w:color w:val="000000"/>
          <w:lang w:eastAsia="en-US"/>
        </w:rPr>
        <w:t>Writing a conclusion (approx 12% of words)</w:t>
      </w:r>
    </w:p>
    <w:p w14:paraId="2B4273B2" w14:textId="77777777" w:rsidR="004C2925" w:rsidRPr="00592BE4" w:rsidRDefault="004C2925" w:rsidP="00662DE5">
      <w:pPr>
        <w:jc w:val="both"/>
        <w:rPr>
          <w:rFonts w:ascii="Arial" w:eastAsia="Times New Roman" w:hAnsi="Arial" w:cs="Arial"/>
          <w:color w:val="000000"/>
          <w:lang w:eastAsia="en-US"/>
        </w:rPr>
      </w:pPr>
      <w:r w:rsidRPr="00592BE4">
        <w:rPr>
          <w:rFonts w:ascii="Arial" w:eastAsia="Times New Roman" w:hAnsi="Arial" w:cs="Arial"/>
          <w:color w:val="000000"/>
          <w:lang w:eastAsia="en-US"/>
        </w:rPr>
        <w:t>The conclusion section of your RR is easier to present when you have clear and simply stated research questions.  The aim of the conclusion is to synthesise and bring together all the information presented throughout the RR so to provide an overall response to the aim of the report.  Thus, the views of the authors presented in the literature review should be re-introduced along with the findings of your own research.  It is conventional to include a measure of self-criticism in the conclusion, indicating what you might do differently if the research were to be repeated.  You should also include discussion on the wider implications of your results.  Do not meanwhile, introduce any new information or sources in your conclusion section.</w:t>
      </w:r>
    </w:p>
    <w:p w14:paraId="2F5D4231" w14:textId="77777777" w:rsidR="004C2925" w:rsidRPr="00592BE4" w:rsidRDefault="004C2925" w:rsidP="00662DE5">
      <w:pPr>
        <w:jc w:val="both"/>
        <w:rPr>
          <w:rFonts w:ascii="Arial" w:eastAsia="Times New Roman" w:hAnsi="Arial" w:cs="Arial"/>
          <w:b/>
          <w:color w:val="000000"/>
          <w:lang w:eastAsia="en-US"/>
        </w:rPr>
      </w:pPr>
    </w:p>
    <w:p w14:paraId="27C11311" w14:textId="77777777" w:rsidR="004C2925" w:rsidRPr="00592BE4" w:rsidRDefault="004C2925" w:rsidP="00662DE5">
      <w:pPr>
        <w:jc w:val="both"/>
        <w:rPr>
          <w:rFonts w:ascii="Arial" w:eastAsia="Times New Roman" w:hAnsi="Arial" w:cs="Arial"/>
          <w:color w:val="000000"/>
          <w:lang w:eastAsia="en-US"/>
        </w:rPr>
      </w:pPr>
      <w:r w:rsidRPr="00592BE4">
        <w:rPr>
          <w:rFonts w:ascii="Arial" w:eastAsia="Times New Roman" w:hAnsi="Arial" w:cs="Arial"/>
          <w:b/>
          <w:color w:val="000000"/>
          <w:lang w:eastAsia="en-US"/>
        </w:rPr>
        <w:t>TOP TIP:</w:t>
      </w:r>
      <w:r w:rsidRPr="00592BE4">
        <w:rPr>
          <w:rFonts w:ascii="Arial" w:eastAsia="Times New Roman" w:hAnsi="Arial" w:cs="Arial"/>
          <w:color w:val="000000"/>
          <w:lang w:eastAsia="en-US"/>
        </w:rPr>
        <w:t xml:space="preserve">  Readers of your RR should be able to just read the conclusion section to determine whether you have achieved what you set out to achieve</w:t>
      </w:r>
    </w:p>
    <w:p w14:paraId="0B4D2DCE" w14:textId="77777777" w:rsidR="0006351F" w:rsidRDefault="0006351F"/>
    <w:sectPr w:rsidR="0006351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Yu Mincho">
    <w:altName w:val="游明朝"/>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Open Sans">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8416F0"/>
    <w:multiLevelType w:val="hybridMultilevel"/>
    <w:tmpl w:val="5FDA81D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 w15:restartNumberingAfterBreak="0">
    <w:nsid w:val="1C301331"/>
    <w:multiLevelType w:val="hybridMultilevel"/>
    <w:tmpl w:val="F10297C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 w15:restartNumberingAfterBreak="0">
    <w:nsid w:val="1CD3092B"/>
    <w:multiLevelType w:val="hybridMultilevel"/>
    <w:tmpl w:val="F3DCC638"/>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11C7250"/>
    <w:multiLevelType w:val="hybridMultilevel"/>
    <w:tmpl w:val="6B4824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31CC1A8E"/>
    <w:multiLevelType w:val="hybridMultilevel"/>
    <w:tmpl w:val="CFB024AC"/>
    <w:lvl w:ilvl="0" w:tplc="08090001">
      <w:start w:val="1"/>
      <w:numFmt w:val="bullet"/>
      <w:lvlText w:val=""/>
      <w:lvlJc w:val="left"/>
      <w:pPr>
        <w:tabs>
          <w:tab w:val="num" w:pos="360"/>
        </w:tabs>
        <w:ind w:left="360" w:hanging="360"/>
      </w:pPr>
      <w:rPr>
        <w:rFonts w:ascii="Symbol" w:hAnsi="Symbol" w:hint="default"/>
      </w:rPr>
    </w:lvl>
    <w:lvl w:ilvl="1" w:tplc="08090019">
      <w:start w:val="1"/>
      <w:numFmt w:val="lowerLetter"/>
      <w:lvlText w:val="%2."/>
      <w:lvlJc w:val="left"/>
      <w:pPr>
        <w:tabs>
          <w:tab w:val="num" w:pos="1080"/>
        </w:tabs>
        <w:ind w:left="1080" w:hanging="360"/>
      </w:pPr>
    </w:lvl>
    <w:lvl w:ilvl="2" w:tplc="0809001B">
      <w:start w:val="1"/>
      <w:numFmt w:val="lowerRoman"/>
      <w:lvlText w:val="%3."/>
      <w:lvlJc w:val="right"/>
      <w:pPr>
        <w:tabs>
          <w:tab w:val="num" w:pos="1800"/>
        </w:tabs>
        <w:ind w:left="1800" w:hanging="180"/>
      </w:pPr>
    </w:lvl>
    <w:lvl w:ilvl="3" w:tplc="0809000F">
      <w:start w:val="1"/>
      <w:numFmt w:val="decimal"/>
      <w:lvlText w:val="%4."/>
      <w:lvlJc w:val="left"/>
      <w:pPr>
        <w:tabs>
          <w:tab w:val="num" w:pos="2520"/>
        </w:tabs>
        <w:ind w:left="2520" w:hanging="360"/>
      </w:pPr>
    </w:lvl>
    <w:lvl w:ilvl="4" w:tplc="08090019">
      <w:start w:val="1"/>
      <w:numFmt w:val="lowerLetter"/>
      <w:lvlText w:val="%5."/>
      <w:lvlJc w:val="left"/>
      <w:pPr>
        <w:tabs>
          <w:tab w:val="num" w:pos="3240"/>
        </w:tabs>
        <w:ind w:left="3240" w:hanging="360"/>
      </w:pPr>
    </w:lvl>
    <w:lvl w:ilvl="5" w:tplc="0809001B">
      <w:start w:val="1"/>
      <w:numFmt w:val="lowerRoman"/>
      <w:lvlText w:val="%6."/>
      <w:lvlJc w:val="right"/>
      <w:pPr>
        <w:tabs>
          <w:tab w:val="num" w:pos="3960"/>
        </w:tabs>
        <w:ind w:left="3960" w:hanging="180"/>
      </w:pPr>
    </w:lvl>
    <w:lvl w:ilvl="6" w:tplc="0809000F">
      <w:start w:val="1"/>
      <w:numFmt w:val="decimal"/>
      <w:lvlText w:val="%7."/>
      <w:lvlJc w:val="left"/>
      <w:pPr>
        <w:tabs>
          <w:tab w:val="num" w:pos="4680"/>
        </w:tabs>
        <w:ind w:left="4680" w:hanging="360"/>
      </w:pPr>
    </w:lvl>
    <w:lvl w:ilvl="7" w:tplc="08090019">
      <w:start w:val="1"/>
      <w:numFmt w:val="lowerLetter"/>
      <w:lvlText w:val="%8."/>
      <w:lvlJc w:val="left"/>
      <w:pPr>
        <w:tabs>
          <w:tab w:val="num" w:pos="5400"/>
        </w:tabs>
        <w:ind w:left="5400" w:hanging="360"/>
      </w:pPr>
    </w:lvl>
    <w:lvl w:ilvl="8" w:tplc="0809001B">
      <w:start w:val="1"/>
      <w:numFmt w:val="lowerRoman"/>
      <w:lvlText w:val="%9."/>
      <w:lvlJc w:val="right"/>
      <w:pPr>
        <w:tabs>
          <w:tab w:val="num" w:pos="6120"/>
        </w:tabs>
        <w:ind w:left="6120" w:hanging="180"/>
      </w:pPr>
    </w:lvl>
  </w:abstractNum>
  <w:abstractNum w:abstractNumId="5" w15:restartNumberingAfterBreak="0">
    <w:nsid w:val="35AB2D80"/>
    <w:multiLevelType w:val="hybridMultilevel"/>
    <w:tmpl w:val="7F44EE56"/>
    <w:lvl w:ilvl="0" w:tplc="08090001">
      <w:start w:val="1"/>
      <w:numFmt w:val="bullet"/>
      <w:lvlText w:val=""/>
      <w:lvlJc w:val="left"/>
      <w:pPr>
        <w:tabs>
          <w:tab w:val="num" w:pos="720"/>
        </w:tabs>
        <w:ind w:left="720" w:hanging="360"/>
      </w:pPr>
      <w:rPr>
        <w:rFonts w:ascii="Symbol" w:hAnsi="Symbol" w:hint="default"/>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4A5A132D"/>
    <w:multiLevelType w:val="hybridMultilevel"/>
    <w:tmpl w:val="CB82E9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4F176B06"/>
    <w:multiLevelType w:val="hybridMultilevel"/>
    <w:tmpl w:val="3870A7B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8" w15:restartNumberingAfterBreak="0">
    <w:nsid w:val="7A270C86"/>
    <w:multiLevelType w:val="hybridMultilevel"/>
    <w:tmpl w:val="207C855A"/>
    <w:lvl w:ilvl="0" w:tplc="08090001">
      <w:start w:val="1"/>
      <w:numFmt w:val="bullet"/>
      <w:lvlText w:val=""/>
      <w:lvlJc w:val="left"/>
      <w:pPr>
        <w:tabs>
          <w:tab w:val="num" w:pos="360"/>
        </w:tabs>
        <w:ind w:left="360" w:hanging="360"/>
      </w:pPr>
      <w:rPr>
        <w:rFonts w:ascii="Symbol" w:hAnsi="Symbol" w:hint="default"/>
      </w:rPr>
    </w:lvl>
    <w:lvl w:ilvl="1" w:tplc="08090019">
      <w:start w:val="1"/>
      <w:numFmt w:val="lowerLetter"/>
      <w:lvlText w:val="%2."/>
      <w:lvlJc w:val="left"/>
      <w:pPr>
        <w:tabs>
          <w:tab w:val="num" w:pos="720"/>
        </w:tabs>
        <w:ind w:left="720" w:hanging="360"/>
      </w:pPr>
    </w:lvl>
    <w:lvl w:ilvl="2" w:tplc="0809001B">
      <w:start w:val="1"/>
      <w:numFmt w:val="lowerRoman"/>
      <w:lvlText w:val="%3."/>
      <w:lvlJc w:val="right"/>
      <w:pPr>
        <w:tabs>
          <w:tab w:val="num" w:pos="1440"/>
        </w:tabs>
        <w:ind w:left="1440" w:hanging="180"/>
      </w:pPr>
    </w:lvl>
    <w:lvl w:ilvl="3" w:tplc="0809000F">
      <w:start w:val="1"/>
      <w:numFmt w:val="decimal"/>
      <w:lvlText w:val="%4."/>
      <w:lvlJc w:val="left"/>
      <w:pPr>
        <w:tabs>
          <w:tab w:val="num" w:pos="2160"/>
        </w:tabs>
        <w:ind w:left="2160" w:hanging="360"/>
      </w:pPr>
    </w:lvl>
    <w:lvl w:ilvl="4" w:tplc="08090019">
      <w:start w:val="1"/>
      <w:numFmt w:val="lowerLetter"/>
      <w:lvlText w:val="%5."/>
      <w:lvlJc w:val="left"/>
      <w:pPr>
        <w:tabs>
          <w:tab w:val="num" w:pos="2880"/>
        </w:tabs>
        <w:ind w:left="2880" w:hanging="360"/>
      </w:pPr>
    </w:lvl>
    <w:lvl w:ilvl="5" w:tplc="0809001B">
      <w:start w:val="1"/>
      <w:numFmt w:val="lowerRoman"/>
      <w:lvlText w:val="%6."/>
      <w:lvlJc w:val="right"/>
      <w:pPr>
        <w:tabs>
          <w:tab w:val="num" w:pos="3600"/>
        </w:tabs>
        <w:ind w:left="3600" w:hanging="180"/>
      </w:pPr>
    </w:lvl>
    <w:lvl w:ilvl="6" w:tplc="0809000F">
      <w:start w:val="1"/>
      <w:numFmt w:val="decimal"/>
      <w:lvlText w:val="%7."/>
      <w:lvlJc w:val="left"/>
      <w:pPr>
        <w:tabs>
          <w:tab w:val="num" w:pos="4320"/>
        </w:tabs>
        <w:ind w:left="4320" w:hanging="360"/>
      </w:pPr>
    </w:lvl>
    <w:lvl w:ilvl="7" w:tplc="08090019">
      <w:start w:val="1"/>
      <w:numFmt w:val="lowerLetter"/>
      <w:lvlText w:val="%8."/>
      <w:lvlJc w:val="left"/>
      <w:pPr>
        <w:tabs>
          <w:tab w:val="num" w:pos="5040"/>
        </w:tabs>
        <w:ind w:left="5040" w:hanging="360"/>
      </w:pPr>
    </w:lvl>
    <w:lvl w:ilvl="8" w:tplc="0809001B">
      <w:start w:val="1"/>
      <w:numFmt w:val="lowerRoman"/>
      <w:lvlText w:val="%9."/>
      <w:lvlJc w:val="right"/>
      <w:pPr>
        <w:tabs>
          <w:tab w:val="num" w:pos="5760"/>
        </w:tabs>
        <w:ind w:left="5760" w:hanging="180"/>
      </w:pPr>
    </w:lvl>
  </w:abstractNum>
  <w:abstractNum w:abstractNumId="9" w15:restartNumberingAfterBreak="0">
    <w:nsid w:val="7BAC4815"/>
    <w:multiLevelType w:val="hybridMultilevel"/>
    <w:tmpl w:val="0972C610"/>
    <w:lvl w:ilvl="0" w:tplc="0809000F">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num w:numId="1" w16cid:durableId="1648821561">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83089984">
    <w:abstractNumId w:val="0"/>
  </w:num>
  <w:num w:numId="3" w16cid:durableId="1239754885">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9468529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62383196">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0443825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23753188">
    <w:abstractNumId w:val="3"/>
  </w:num>
  <w:num w:numId="8" w16cid:durableId="174422628">
    <w:abstractNumId w:val="6"/>
  </w:num>
  <w:num w:numId="9" w16cid:durableId="216360977">
    <w:abstractNumId w:val="7"/>
  </w:num>
  <w:num w:numId="10" w16cid:durableId="118667309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0285"/>
    <w:rsid w:val="00006BB6"/>
    <w:rsid w:val="00007CA6"/>
    <w:rsid w:val="0003222E"/>
    <w:rsid w:val="00041F50"/>
    <w:rsid w:val="00043A7E"/>
    <w:rsid w:val="00047086"/>
    <w:rsid w:val="000478F2"/>
    <w:rsid w:val="000504C7"/>
    <w:rsid w:val="00052CB8"/>
    <w:rsid w:val="00053896"/>
    <w:rsid w:val="0006351F"/>
    <w:rsid w:val="00064E41"/>
    <w:rsid w:val="0007717E"/>
    <w:rsid w:val="00081870"/>
    <w:rsid w:val="00081B18"/>
    <w:rsid w:val="0008282E"/>
    <w:rsid w:val="0008607E"/>
    <w:rsid w:val="000A1D92"/>
    <w:rsid w:val="000A2B55"/>
    <w:rsid w:val="000B2724"/>
    <w:rsid w:val="000B58F9"/>
    <w:rsid w:val="000B6CB5"/>
    <w:rsid w:val="000C184F"/>
    <w:rsid w:val="000C6BAF"/>
    <w:rsid w:val="000D17DB"/>
    <w:rsid w:val="000D401C"/>
    <w:rsid w:val="000D6475"/>
    <w:rsid w:val="000E02AF"/>
    <w:rsid w:val="000F2468"/>
    <w:rsid w:val="000F71A3"/>
    <w:rsid w:val="000F743D"/>
    <w:rsid w:val="00106613"/>
    <w:rsid w:val="00125704"/>
    <w:rsid w:val="001316EA"/>
    <w:rsid w:val="00133D4A"/>
    <w:rsid w:val="00137CDE"/>
    <w:rsid w:val="00153C1A"/>
    <w:rsid w:val="00160A9E"/>
    <w:rsid w:val="00164780"/>
    <w:rsid w:val="00193087"/>
    <w:rsid w:val="001A201B"/>
    <w:rsid w:val="001A2E31"/>
    <w:rsid w:val="001B0728"/>
    <w:rsid w:val="001B0932"/>
    <w:rsid w:val="001B1C6D"/>
    <w:rsid w:val="001C02E7"/>
    <w:rsid w:val="001D55A3"/>
    <w:rsid w:val="001E0602"/>
    <w:rsid w:val="001E2ED6"/>
    <w:rsid w:val="001E4C2A"/>
    <w:rsid w:val="001F4E99"/>
    <w:rsid w:val="001F5631"/>
    <w:rsid w:val="00202B78"/>
    <w:rsid w:val="00205D3B"/>
    <w:rsid w:val="0022449F"/>
    <w:rsid w:val="00231BB9"/>
    <w:rsid w:val="00242BC3"/>
    <w:rsid w:val="00243F87"/>
    <w:rsid w:val="00285223"/>
    <w:rsid w:val="00294234"/>
    <w:rsid w:val="00296748"/>
    <w:rsid w:val="002A2737"/>
    <w:rsid w:val="002A5BBA"/>
    <w:rsid w:val="002D446A"/>
    <w:rsid w:val="002E1162"/>
    <w:rsid w:val="002E38C6"/>
    <w:rsid w:val="002F06BA"/>
    <w:rsid w:val="002F0E31"/>
    <w:rsid w:val="002F2010"/>
    <w:rsid w:val="002F362F"/>
    <w:rsid w:val="002F5124"/>
    <w:rsid w:val="00317771"/>
    <w:rsid w:val="00332450"/>
    <w:rsid w:val="003369BD"/>
    <w:rsid w:val="0034265D"/>
    <w:rsid w:val="0034594E"/>
    <w:rsid w:val="00346A1C"/>
    <w:rsid w:val="003470A0"/>
    <w:rsid w:val="00353CEF"/>
    <w:rsid w:val="00356CBA"/>
    <w:rsid w:val="003627ED"/>
    <w:rsid w:val="0038018E"/>
    <w:rsid w:val="0038036C"/>
    <w:rsid w:val="00385C75"/>
    <w:rsid w:val="003867D9"/>
    <w:rsid w:val="00387808"/>
    <w:rsid w:val="003A1BEC"/>
    <w:rsid w:val="003A24E6"/>
    <w:rsid w:val="003A6A60"/>
    <w:rsid w:val="003A6C1D"/>
    <w:rsid w:val="003B6B09"/>
    <w:rsid w:val="003C556A"/>
    <w:rsid w:val="003C5775"/>
    <w:rsid w:val="003D0E2E"/>
    <w:rsid w:val="003E6222"/>
    <w:rsid w:val="003E6823"/>
    <w:rsid w:val="003F2DE5"/>
    <w:rsid w:val="00400D41"/>
    <w:rsid w:val="00401B42"/>
    <w:rsid w:val="00417A5B"/>
    <w:rsid w:val="00421AC9"/>
    <w:rsid w:val="00423577"/>
    <w:rsid w:val="00440384"/>
    <w:rsid w:val="0044632D"/>
    <w:rsid w:val="00447C7A"/>
    <w:rsid w:val="004517A1"/>
    <w:rsid w:val="00455F67"/>
    <w:rsid w:val="004578F1"/>
    <w:rsid w:val="00465951"/>
    <w:rsid w:val="00494C34"/>
    <w:rsid w:val="004A0B05"/>
    <w:rsid w:val="004A1A9D"/>
    <w:rsid w:val="004A5E4B"/>
    <w:rsid w:val="004A63E6"/>
    <w:rsid w:val="004B017B"/>
    <w:rsid w:val="004B53C5"/>
    <w:rsid w:val="004B66CD"/>
    <w:rsid w:val="004B6B14"/>
    <w:rsid w:val="004C2925"/>
    <w:rsid w:val="004C6874"/>
    <w:rsid w:val="004D5CCA"/>
    <w:rsid w:val="00504497"/>
    <w:rsid w:val="005044B1"/>
    <w:rsid w:val="0051376B"/>
    <w:rsid w:val="00517C2B"/>
    <w:rsid w:val="005266BF"/>
    <w:rsid w:val="00530590"/>
    <w:rsid w:val="00545E4F"/>
    <w:rsid w:val="00546627"/>
    <w:rsid w:val="00546644"/>
    <w:rsid w:val="00552DE6"/>
    <w:rsid w:val="00567D1E"/>
    <w:rsid w:val="005736F5"/>
    <w:rsid w:val="005845B5"/>
    <w:rsid w:val="00586F33"/>
    <w:rsid w:val="00592BE4"/>
    <w:rsid w:val="0059318D"/>
    <w:rsid w:val="005A01B2"/>
    <w:rsid w:val="005A14D9"/>
    <w:rsid w:val="005A38E8"/>
    <w:rsid w:val="005A79F8"/>
    <w:rsid w:val="005B1EF3"/>
    <w:rsid w:val="005B4B17"/>
    <w:rsid w:val="005C0671"/>
    <w:rsid w:val="005C156C"/>
    <w:rsid w:val="005C1824"/>
    <w:rsid w:val="005D33EC"/>
    <w:rsid w:val="005E40E0"/>
    <w:rsid w:val="00615A17"/>
    <w:rsid w:val="00635107"/>
    <w:rsid w:val="00641764"/>
    <w:rsid w:val="00662DE5"/>
    <w:rsid w:val="006727FD"/>
    <w:rsid w:val="0067648D"/>
    <w:rsid w:val="00686C3D"/>
    <w:rsid w:val="00696E18"/>
    <w:rsid w:val="006A0004"/>
    <w:rsid w:val="006A3734"/>
    <w:rsid w:val="006A6606"/>
    <w:rsid w:val="006A7294"/>
    <w:rsid w:val="006A7C25"/>
    <w:rsid w:val="006B2DBA"/>
    <w:rsid w:val="006B3190"/>
    <w:rsid w:val="006B32BC"/>
    <w:rsid w:val="006C324E"/>
    <w:rsid w:val="006C7254"/>
    <w:rsid w:val="006D15B4"/>
    <w:rsid w:val="006D5877"/>
    <w:rsid w:val="006E4B97"/>
    <w:rsid w:val="006E57A4"/>
    <w:rsid w:val="00700C96"/>
    <w:rsid w:val="00712923"/>
    <w:rsid w:val="007206F6"/>
    <w:rsid w:val="00724768"/>
    <w:rsid w:val="00734E7B"/>
    <w:rsid w:val="007403DE"/>
    <w:rsid w:val="00745B37"/>
    <w:rsid w:val="00753330"/>
    <w:rsid w:val="00755A0C"/>
    <w:rsid w:val="00767FE6"/>
    <w:rsid w:val="0077446B"/>
    <w:rsid w:val="00784559"/>
    <w:rsid w:val="00790F69"/>
    <w:rsid w:val="00795669"/>
    <w:rsid w:val="00797F07"/>
    <w:rsid w:val="007A52BB"/>
    <w:rsid w:val="007A5D55"/>
    <w:rsid w:val="007B06A6"/>
    <w:rsid w:val="007B1616"/>
    <w:rsid w:val="007C43CD"/>
    <w:rsid w:val="007D7F29"/>
    <w:rsid w:val="007E04A9"/>
    <w:rsid w:val="007E2EAE"/>
    <w:rsid w:val="008048E9"/>
    <w:rsid w:val="00805238"/>
    <w:rsid w:val="008115B3"/>
    <w:rsid w:val="00811DC3"/>
    <w:rsid w:val="00837130"/>
    <w:rsid w:val="00843672"/>
    <w:rsid w:val="00857882"/>
    <w:rsid w:val="00857A4F"/>
    <w:rsid w:val="00865019"/>
    <w:rsid w:val="008702E1"/>
    <w:rsid w:val="008725D9"/>
    <w:rsid w:val="008768CA"/>
    <w:rsid w:val="00877037"/>
    <w:rsid w:val="008847B4"/>
    <w:rsid w:val="008848AC"/>
    <w:rsid w:val="0088736D"/>
    <w:rsid w:val="00887AF4"/>
    <w:rsid w:val="00892590"/>
    <w:rsid w:val="00892F32"/>
    <w:rsid w:val="00895557"/>
    <w:rsid w:val="00895A44"/>
    <w:rsid w:val="008A2E09"/>
    <w:rsid w:val="008B0520"/>
    <w:rsid w:val="008B1691"/>
    <w:rsid w:val="008B6D06"/>
    <w:rsid w:val="008D375C"/>
    <w:rsid w:val="008D7066"/>
    <w:rsid w:val="008F3190"/>
    <w:rsid w:val="008F4A04"/>
    <w:rsid w:val="008F661E"/>
    <w:rsid w:val="008F7884"/>
    <w:rsid w:val="009002B2"/>
    <w:rsid w:val="00902FB1"/>
    <w:rsid w:val="00907855"/>
    <w:rsid w:val="0091056D"/>
    <w:rsid w:val="00911D62"/>
    <w:rsid w:val="00913C04"/>
    <w:rsid w:val="0092637A"/>
    <w:rsid w:val="0094145C"/>
    <w:rsid w:val="0094196B"/>
    <w:rsid w:val="009419BA"/>
    <w:rsid w:val="00942018"/>
    <w:rsid w:val="0094698B"/>
    <w:rsid w:val="0097025F"/>
    <w:rsid w:val="00982D70"/>
    <w:rsid w:val="00990B5C"/>
    <w:rsid w:val="009922C2"/>
    <w:rsid w:val="009B4E91"/>
    <w:rsid w:val="009D21A1"/>
    <w:rsid w:val="009E724F"/>
    <w:rsid w:val="009F7CC6"/>
    <w:rsid w:val="00A05D6B"/>
    <w:rsid w:val="00A075D9"/>
    <w:rsid w:val="00A10A5C"/>
    <w:rsid w:val="00A179D3"/>
    <w:rsid w:val="00A22BF5"/>
    <w:rsid w:val="00A31FC4"/>
    <w:rsid w:val="00A36FF8"/>
    <w:rsid w:val="00A407E6"/>
    <w:rsid w:val="00A44129"/>
    <w:rsid w:val="00A44A54"/>
    <w:rsid w:val="00A73C92"/>
    <w:rsid w:val="00A74AD5"/>
    <w:rsid w:val="00A83B94"/>
    <w:rsid w:val="00A90E48"/>
    <w:rsid w:val="00A94101"/>
    <w:rsid w:val="00AA5C02"/>
    <w:rsid w:val="00AB5A80"/>
    <w:rsid w:val="00AB6FCB"/>
    <w:rsid w:val="00AC51CB"/>
    <w:rsid w:val="00AC7AC3"/>
    <w:rsid w:val="00AD6514"/>
    <w:rsid w:val="00AE4709"/>
    <w:rsid w:val="00AF7538"/>
    <w:rsid w:val="00B0134B"/>
    <w:rsid w:val="00B106DA"/>
    <w:rsid w:val="00B110F6"/>
    <w:rsid w:val="00B16389"/>
    <w:rsid w:val="00B371E2"/>
    <w:rsid w:val="00B40516"/>
    <w:rsid w:val="00B4285C"/>
    <w:rsid w:val="00B45FC5"/>
    <w:rsid w:val="00B475B4"/>
    <w:rsid w:val="00B776F8"/>
    <w:rsid w:val="00B85FD3"/>
    <w:rsid w:val="00B8636E"/>
    <w:rsid w:val="00BA5072"/>
    <w:rsid w:val="00BB0ACB"/>
    <w:rsid w:val="00BB2CE9"/>
    <w:rsid w:val="00BC2ADF"/>
    <w:rsid w:val="00BC57BB"/>
    <w:rsid w:val="00BD28D4"/>
    <w:rsid w:val="00BD323D"/>
    <w:rsid w:val="00BD71FF"/>
    <w:rsid w:val="00BE36A2"/>
    <w:rsid w:val="00BE7F6E"/>
    <w:rsid w:val="00C0084B"/>
    <w:rsid w:val="00C07C14"/>
    <w:rsid w:val="00C1054D"/>
    <w:rsid w:val="00C11CBB"/>
    <w:rsid w:val="00C12AED"/>
    <w:rsid w:val="00C15758"/>
    <w:rsid w:val="00C30ABD"/>
    <w:rsid w:val="00C30E7F"/>
    <w:rsid w:val="00C36AA2"/>
    <w:rsid w:val="00C40285"/>
    <w:rsid w:val="00C43B09"/>
    <w:rsid w:val="00C45927"/>
    <w:rsid w:val="00C47F1D"/>
    <w:rsid w:val="00C51CE0"/>
    <w:rsid w:val="00C571AD"/>
    <w:rsid w:val="00C60C8C"/>
    <w:rsid w:val="00C840B1"/>
    <w:rsid w:val="00C84A5A"/>
    <w:rsid w:val="00C86AA2"/>
    <w:rsid w:val="00C86CD5"/>
    <w:rsid w:val="00CA6414"/>
    <w:rsid w:val="00CB624B"/>
    <w:rsid w:val="00CD1508"/>
    <w:rsid w:val="00CE08AA"/>
    <w:rsid w:val="00CE321F"/>
    <w:rsid w:val="00CF495A"/>
    <w:rsid w:val="00CF6D52"/>
    <w:rsid w:val="00D138DC"/>
    <w:rsid w:val="00D17340"/>
    <w:rsid w:val="00D342C3"/>
    <w:rsid w:val="00D360BE"/>
    <w:rsid w:val="00D51C9D"/>
    <w:rsid w:val="00D5635B"/>
    <w:rsid w:val="00D6430A"/>
    <w:rsid w:val="00D67934"/>
    <w:rsid w:val="00D9274B"/>
    <w:rsid w:val="00D92E29"/>
    <w:rsid w:val="00DA26FB"/>
    <w:rsid w:val="00DD49A5"/>
    <w:rsid w:val="00DE3800"/>
    <w:rsid w:val="00DE44A8"/>
    <w:rsid w:val="00DF731D"/>
    <w:rsid w:val="00E02EE0"/>
    <w:rsid w:val="00E12AF3"/>
    <w:rsid w:val="00E12D50"/>
    <w:rsid w:val="00E23818"/>
    <w:rsid w:val="00E41BF0"/>
    <w:rsid w:val="00E43EB0"/>
    <w:rsid w:val="00E4689C"/>
    <w:rsid w:val="00E6040B"/>
    <w:rsid w:val="00E77C1E"/>
    <w:rsid w:val="00E821C3"/>
    <w:rsid w:val="00E956E8"/>
    <w:rsid w:val="00EB094E"/>
    <w:rsid w:val="00EB0D3F"/>
    <w:rsid w:val="00EB5921"/>
    <w:rsid w:val="00EC4897"/>
    <w:rsid w:val="00EE16FE"/>
    <w:rsid w:val="00EE3397"/>
    <w:rsid w:val="00EE47B2"/>
    <w:rsid w:val="00EE631C"/>
    <w:rsid w:val="00F00AB8"/>
    <w:rsid w:val="00F22E08"/>
    <w:rsid w:val="00F2431B"/>
    <w:rsid w:val="00F24871"/>
    <w:rsid w:val="00F42F98"/>
    <w:rsid w:val="00F45E69"/>
    <w:rsid w:val="00F54D69"/>
    <w:rsid w:val="00F558C6"/>
    <w:rsid w:val="00F67D8B"/>
    <w:rsid w:val="00F720BC"/>
    <w:rsid w:val="00F8127D"/>
    <w:rsid w:val="00FB4DE6"/>
    <w:rsid w:val="00FC07C1"/>
    <w:rsid w:val="00FC2F50"/>
    <w:rsid w:val="00FC69FE"/>
    <w:rsid w:val="00FD12CD"/>
    <w:rsid w:val="00FD3066"/>
    <w:rsid w:val="00FD6652"/>
    <w:rsid w:val="00FE4302"/>
    <w:rsid w:val="00FF07D4"/>
    <w:rsid w:val="00FF6B38"/>
    <w:rsid w:val="00FF7FF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54B71344"/>
  <w15:chartTrackingRefBased/>
  <w15:docId w15:val="{13688377-144A-4CCF-8E19-6561728382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B592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next w:val="Normal"/>
    <w:link w:val="Heading4Char"/>
    <w:semiHidden/>
    <w:unhideWhenUsed/>
    <w:qFormat/>
    <w:rsid w:val="00592BE4"/>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8">
    <w:name w:val="heading 8"/>
    <w:basedOn w:val="Normal"/>
    <w:next w:val="Normal"/>
    <w:link w:val="Heading8Char"/>
    <w:semiHidden/>
    <w:unhideWhenUsed/>
    <w:qFormat/>
    <w:rsid w:val="00592BE4"/>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semiHidden/>
    <w:rsid w:val="00592BE4"/>
    <w:rPr>
      <w:rFonts w:asciiTheme="majorHAnsi" w:eastAsiaTheme="majorEastAsia" w:hAnsiTheme="majorHAnsi" w:cstheme="majorBidi"/>
      <w:i/>
      <w:iCs/>
      <w:color w:val="2F5496" w:themeColor="accent1" w:themeShade="BF"/>
    </w:rPr>
  </w:style>
  <w:style w:type="character" w:customStyle="1" w:styleId="Heading8Char">
    <w:name w:val="Heading 8 Char"/>
    <w:basedOn w:val="DefaultParagraphFont"/>
    <w:link w:val="Heading8"/>
    <w:semiHidden/>
    <w:rsid w:val="00592BE4"/>
    <w:rPr>
      <w:rFonts w:asciiTheme="majorHAnsi" w:eastAsiaTheme="majorEastAsia" w:hAnsiTheme="majorHAnsi" w:cstheme="majorBidi"/>
      <w:color w:val="272727" w:themeColor="text1" w:themeTint="D8"/>
      <w:sz w:val="21"/>
      <w:szCs w:val="21"/>
    </w:rPr>
  </w:style>
  <w:style w:type="paragraph" w:styleId="BodyText">
    <w:name w:val="Body Text"/>
    <w:basedOn w:val="Normal"/>
    <w:link w:val="BodyTextChar"/>
    <w:semiHidden/>
    <w:unhideWhenUsed/>
    <w:rsid w:val="00592BE4"/>
    <w:pPr>
      <w:jc w:val="both"/>
    </w:pPr>
    <w:rPr>
      <w:rFonts w:ascii="Arial" w:eastAsia="Times New Roman" w:hAnsi="Arial" w:cs="Times New Roman"/>
      <w:szCs w:val="24"/>
      <w:lang w:eastAsia="en-US"/>
    </w:rPr>
  </w:style>
  <w:style w:type="character" w:customStyle="1" w:styleId="BodyTextChar">
    <w:name w:val="Body Text Char"/>
    <w:basedOn w:val="DefaultParagraphFont"/>
    <w:link w:val="BodyText"/>
    <w:semiHidden/>
    <w:rsid w:val="00592BE4"/>
    <w:rPr>
      <w:rFonts w:ascii="Arial" w:eastAsia="Times New Roman" w:hAnsi="Arial" w:cs="Times New Roman"/>
      <w:szCs w:val="24"/>
      <w:lang w:eastAsia="en-US"/>
    </w:rPr>
  </w:style>
  <w:style w:type="paragraph" w:styleId="NoSpacing">
    <w:name w:val="No Spacing"/>
    <w:uiPriority w:val="1"/>
    <w:qFormat/>
    <w:rsid w:val="00592BE4"/>
    <w:rPr>
      <w:rFonts w:ascii="Times New Roman" w:eastAsia="Times New Roman" w:hAnsi="Times New Roman" w:cs="Times New Roman"/>
      <w:sz w:val="24"/>
      <w:szCs w:val="24"/>
      <w:lang w:eastAsia="en-US"/>
    </w:rPr>
  </w:style>
  <w:style w:type="paragraph" w:customStyle="1" w:styleId="Default">
    <w:name w:val="Default"/>
    <w:rsid w:val="00CE321F"/>
    <w:pPr>
      <w:autoSpaceDE w:val="0"/>
      <w:autoSpaceDN w:val="0"/>
      <w:adjustRightInd w:val="0"/>
    </w:pPr>
    <w:rPr>
      <w:rFonts w:ascii="Arial" w:eastAsia="Calibri" w:hAnsi="Arial" w:cs="Arial"/>
      <w:color w:val="000000"/>
      <w:sz w:val="24"/>
      <w:szCs w:val="24"/>
      <w:lang w:eastAsia="en-US"/>
    </w:rPr>
  </w:style>
  <w:style w:type="character" w:customStyle="1" w:styleId="Heading1Char">
    <w:name w:val="Heading 1 Char"/>
    <w:basedOn w:val="DefaultParagraphFont"/>
    <w:link w:val="Heading1"/>
    <w:uiPriority w:val="9"/>
    <w:rsid w:val="00EB5921"/>
    <w:rPr>
      <w:rFonts w:asciiTheme="majorHAnsi" w:eastAsiaTheme="majorEastAsia" w:hAnsiTheme="majorHAnsi" w:cstheme="majorBidi"/>
      <w:color w:val="2F5496" w:themeColor="accent1" w:themeShade="BF"/>
      <w:sz w:val="32"/>
      <w:szCs w:val="32"/>
    </w:rPr>
  </w:style>
  <w:style w:type="character" w:styleId="IntenseReference">
    <w:name w:val="Intense Reference"/>
    <w:basedOn w:val="DefaultParagraphFont"/>
    <w:uiPriority w:val="32"/>
    <w:qFormat/>
    <w:rsid w:val="000C6BAF"/>
    <w:rPr>
      <w:b/>
      <w:bCs/>
      <w:smallCaps/>
      <w:color w:val="4472C4" w:themeColor="accent1"/>
      <w:spacing w:val="5"/>
    </w:rPr>
  </w:style>
  <w:style w:type="paragraph" w:styleId="ListParagraph">
    <w:name w:val="List Paragraph"/>
    <w:basedOn w:val="Normal"/>
    <w:uiPriority w:val="34"/>
    <w:qFormat/>
    <w:rsid w:val="00B110F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5334977">
      <w:bodyDiv w:val="1"/>
      <w:marLeft w:val="0"/>
      <w:marRight w:val="0"/>
      <w:marTop w:val="0"/>
      <w:marBottom w:val="0"/>
      <w:divBdr>
        <w:top w:val="none" w:sz="0" w:space="0" w:color="auto"/>
        <w:left w:val="none" w:sz="0" w:space="0" w:color="auto"/>
        <w:bottom w:val="none" w:sz="0" w:space="0" w:color="auto"/>
        <w:right w:val="none" w:sz="0" w:space="0" w:color="auto"/>
      </w:divBdr>
    </w:div>
    <w:div w:id="1127894388">
      <w:bodyDiv w:val="1"/>
      <w:marLeft w:val="0"/>
      <w:marRight w:val="0"/>
      <w:marTop w:val="0"/>
      <w:marBottom w:val="0"/>
      <w:divBdr>
        <w:top w:val="none" w:sz="0" w:space="0" w:color="auto"/>
        <w:left w:val="none" w:sz="0" w:space="0" w:color="auto"/>
        <w:bottom w:val="none" w:sz="0" w:space="0" w:color="auto"/>
        <w:right w:val="none" w:sz="0" w:space="0" w:color="auto"/>
      </w:divBdr>
      <w:divsChild>
        <w:div w:id="554435998">
          <w:marLeft w:val="0"/>
          <w:marRight w:val="0"/>
          <w:marTop w:val="0"/>
          <w:marBottom w:val="0"/>
          <w:divBdr>
            <w:top w:val="none" w:sz="0" w:space="0" w:color="auto"/>
            <w:left w:val="none" w:sz="0" w:space="0" w:color="auto"/>
            <w:bottom w:val="none" w:sz="0" w:space="0" w:color="auto"/>
            <w:right w:val="none" w:sz="0" w:space="0" w:color="auto"/>
          </w:divBdr>
        </w:div>
        <w:div w:id="1186940578">
          <w:marLeft w:val="0"/>
          <w:marRight w:val="0"/>
          <w:marTop w:val="0"/>
          <w:marBottom w:val="0"/>
          <w:divBdr>
            <w:top w:val="none" w:sz="0" w:space="0" w:color="auto"/>
            <w:left w:val="none" w:sz="0" w:space="0" w:color="auto"/>
            <w:bottom w:val="none" w:sz="0" w:space="0" w:color="auto"/>
            <w:right w:val="none" w:sz="0" w:space="0" w:color="auto"/>
          </w:divBdr>
        </w:div>
        <w:div w:id="1305894336">
          <w:marLeft w:val="0"/>
          <w:marRight w:val="0"/>
          <w:marTop w:val="0"/>
          <w:marBottom w:val="0"/>
          <w:divBdr>
            <w:top w:val="none" w:sz="0" w:space="0" w:color="auto"/>
            <w:left w:val="none" w:sz="0" w:space="0" w:color="auto"/>
            <w:bottom w:val="none" w:sz="0" w:space="0" w:color="auto"/>
            <w:right w:val="none" w:sz="0" w:space="0" w:color="auto"/>
          </w:divBdr>
        </w:div>
      </w:divsChild>
    </w:div>
  </w:divs>
  <w:encoding w:val="macintos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11" Type="http://schemas.openxmlformats.org/officeDocument/2006/relationships/image" Target="media/image7.png"/><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1792</TotalTime>
  <Pages>1</Pages>
  <Words>2896</Words>
  <Characters>16513</Characters>
  <Application>Microsoft Office Word</Application>
  <DocSecurity>4</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19371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Dawn Jones</dc:creator>
  <cp:keywords/>
  <dc:description/>
  <cp:lastModifiedBy>Dawn Jones</cp:lastModifiedBy>
  <cp:revision>356</cp:revision>
  <dcterms:created xsi:type="dcterms:W3CDTF">2022-08-14T14:35:00Z</dcterms:created>
  <dcterms:modified xsi:type="dcterms:W3CDTF">2022-08-31T03:51:00Z</dcterms:modified>
  <cp:category/>
</cp:coreProperties>
</file>