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965F1" w14:textId="5322E65D" w:rsidR="00A25621" w:rsidRDefault="00A25621" w:rsidP="00A25621">
      <w:r>
        <w:t>Supervision and Management Portfolio</w:t>
      </w:r>
      <w:r w:rsidR="000233A9">
        <w:t xml:space="preserve"> – Betsan Thomas</w:t>
      </w:r>
    </w:p>
    <w:p w14:paraId="4418A278" w14:textId="77777777" w:rsidR="00A25621" w:rsidRDefault="00A25621" w:rsidP="00A25621"/>
    <w:p w14:paraId="081284D2" w14:textId="6BE424A5" w:rsidR="000052F6" w:rsidRPr="000A28FB" w:rsidRDefault="00A25621" w:rsidP="00A25621">
      <w:pPr>
        <w:rPr>
          <w:sz w:val="28"/>
          <w:szCs w:val="28"/>
        </w:rPr>
      </w:pPr>
      <w:r w:rsidRPr="00DC4303">
        <w:rPr>
          <w:sz w:val="28"/>
          <w:szCs w:val="28"/>
        </w:rPr>
        <w:t>Practice Log 1: The establishment of the supervisory relationship, to include creating the supervision contract, the importance of creating an appropriate supervision environment, and a consideration of how the relationship has developed across the sessions.</w:t>
      </w:r>
      <w:r w:rsidR="00D42AC4" w:rsidRPr="00DC4303">
        <w:rPr>
          <w:sz w:val="28"/>
          <w:szCs w:val="28"/>
        </w:rPr>
        <w:t xml:space="preserve"> </w:t>
      </w:r>
    </w:p>
    <w:p w14:paraId="5AE46635" w14:textId="0B775152" w:rsidR="00541058" w:rsidRDefault="003C0B2B" w:rsidP="00541058">
      <w:r>
        <w:t xml:space="preserve">Bromberg (1982) defines supervision as the relationship between two people </w:t>
      </w:r>
      <w:r w:rsidR="00E37945">
        <w:t xml:space="preserve">where one </w:t>
      </w:r>
      <w:r w:rsidR="00B10253">
        <w:t>[</w:t>
      </w:r>
      <w:r w:rsidR="00E37945">
        <w:t>the supervisee</w:t>
      </w:r>
      <w:r w:rsidR="00B10253">
        <w:t>]</w:t>
      </w:r>
      <w:r w:rsidR="00E37945">
        <w:t xml:space="preserve"> has the purpose of using supervision to improve their work </w:t>
      </w:r>
      <w:r w:rsidR="0000647F">
        <w:t xml:space="preserve">with someone in their life, and the other </w:t>
      </w:r>
      <w:r w:rsidR="00B10253">
        <w:t>[</w:t>
      </w:r>
      <w:r w:rsidR="0000647F">
        <w:t>the supervisor</w:t>
      </w:r>
      <w:r w:rsidR="00B10253">
        <w:t>]</w:t>
      </w:r>
      <w:r w:rsidR="005E5C41">
        <w:t xml:space="preserve"> </w:t>
      </w:r>
      <w:r w:rsidR="007F77AA">
        <w:t xml:space="preserve">who has the purpose if helping them do this (cited in Inskipp &amp; Proctor, 1995). </w:t>
      </w:r>
      <w:r w:rsidR="00F53DB5">
        <w:t xml:space="preserve">Having regular supervision </w:t>
      </w:r>
      <w:r w:rsidR="00A400CB">
        <w:t>which is structured and has a clear focus and ai</w:t>
      </w:r>
      <w:r w:rsidR="002D1C1E">
        <w:t>m</w:t>
      </w:r>
      <w:r w:rsidR="00A50148">
        <w:t xml:space="preserve"> is important to successful </w:t>
      </w:r>
      <w:r w:rsidR="00B44349">
        <w:t xml:space="preserve">organisational and personal </w:t>
      </w:r>
      <w:r w:rsidR="00A50148">
        <w:t xml:space="preserve">outcomes </w:t>
      </w:r>
      <w:r w:rsidR="00B44349">
        <w:t>(HPCP, 2021).</w:t>
      </w:r>
      <w:r w:rsidR="002D6741">
        <w:t xml:space="preserve"> Sapin (2009) </w:t>
      </w:r>
      <w:r w:rsidR="00715074">
        <w:t xml:space="preserve">explains that their planned approach to supervision, which </w:t>
      </w:r>
      <w:r w:rsidR="009E3282">
        <w:t xml:space="preserve">I utilised when </w:t>
      </w:r>
      <w:r w:rsidR="00F54F71">
        <w:t xml:space="preserve">approaching the supervision </w:t>
      </w:r>
      <w:r w:rsidR="00141B76">
        <w:t>when planning before</w:t>
      </w:r>
      <w:r w:rsidR="00F54F71">
        <w:t xml:space="preserve">, during the supervision sessions, and what the next steps would be. </w:t>
      </w:r>
      <w:r w:rsidR="00690DB7">
        <w:t xml:space="preserve">Preparing for the supervision included </w:t>
      </w:r>
      <w:r w:rsidR="00234437">
        <w:t xml:space="preserve">identifying my experience and skills and </w:t>
      </w:r>
      <w:r w:rsidR="00DF007D">
        <w:t xml:space="preserve">creating boundaries to enable to supervision to take place. </w:t>
      </w:r>
      <w:r w:rsidR="00C47745">
        <w:t>Being able to establish the supervisory relationship included “</w:t>
      </w:r>
      <w:r w:rsidR="00B73FC2">
        <w:t>making practical arrangements”, exchanging information about</w:t>
      </w:r>
      <w:r w:rsidR="00154863">
        <w:t xml:space="preserve"> understanding </w:t>
      </w:r>
      <w:r w:rsidR="00642CBA">
        <w:t xml:space="preserve">the </w:t>
      </w:r>
      <w:r w:rsidR="00154863">
        <w:t>supervision function and boundaries</w:t>
      </w:r>
      <w:r w:rsidR="00642CBA">
        <w:t xml:space="preserve">, “structuring the sessions” and record-keeping” (Sapin, 2009). </w:t>
      </w:r>
    </w:p>
    <w:p w14:paraId="2E0BB20A" w14:textId="56E40526" w:rsidR="00FB447D" w:rsidRDefault="0047797E" w:rsidP="006C09F1">
      <w:r>
        <w:t xml:space="preserve">When establishing a supervisory relationship both parties, supervisor and supervisee, should understand their roles, the supervisory process and the expectations of the supervision. </w:t>
      </w:r>
      <w:r w:rsidR="00061AB6">
        <w:t xml:space="preserve">Boundary management and contracts. Brown &amp; Bourne </w:t>
      </w:r>
      <w:r w:rsidR="00C75F8D">
        <w:t>(</w:t>
      </w:r>
      <w:r w:rsidR="00061AB6">
        <w:t>1996)</w:t>
      </w:r>
      <w:r w:rsidR="00C75F8D">
        <w:t xml:space="preserve"> explain that</w:t>
      </w:r>
      <w:r w:rsidR="00061AB6">
        <w:t xml:space="preserve"> “getting the contract right does not itself in any way guarantee successful supervision, but it does provide a firm foundation for effective work”. </w:t>
      </w:r>
      <w:r>
        <w:t xml:space="preserve">Through the collaborative creation of a supervision contract the expectations of the supervisor and supervisee </w:t>
      </w:r>
      <w:r w:rsidR="00F13AA8">
        <w:t>can</w:t>
      </w:r>
      <w:r w:rsidR="007322A1">
        <w:t xml:space="preserve"> </w:t>
      </w:r>
      <w:r>
        <w:t>better understand their roles and can establish professional boundaries.</w:t>
      </w:r>
      <w:r w:rsidRPr="004D0CBA">
        <w:t xml:space="preserve"> </w:t>
      </w:r>
      <w:r w:rsidR="006B3B42">
        <w:t xml:space="preserve">A supervision contract is a written document which outlines </w:t>
      </w:r>
      <w:r w:rsidR="00060138">
        <w:t xml:space="preserve">the terms of how the supervisory relationship will be between the supervisee and their supervisor. </w:t>
      </w:r>
      <w:r w:rsidR="0062524B">
        <w:t>It is important that the supervisee communicates with the supervisor to</w:t>
      </w:r>
      <w:r w:rsidR="00B245F9">
        <w:t xml:space="preserve"> ensure that they receive the right level of support and th</w:t>
      </w:r>
      <w:r w:rsidR="00D34B2E">
        <w:t>a</w:t>
      </w:r>
      <w:r w:rsidR="00B245F9">
        <w:t>t both are confident with the arrangements that have been put in place (</w:t>
      </w:r>
      <w:r w:rsidR="00D34B2E">
        <w:t xml:space="preserve">HPCP, 2021). </w:t>
      </w:r>
      <w:r w:rsidR="006D4E2A">
        <w:t xml:space="preserve">Jenkinson (2010) describes </w:t>
      </w:r>
      <w:r w:rsidR="00DE5F31">
        <w:t xml:space="preserve">a supervision contract </w:t>
      </w:r>
      <w:r w:rsidR="00BE1467">
        <w:t>as something which is “drawn up jointly by both parties and usually covers the purpose of supervision, expectations, practical arrangements</w:t>
      </w:r>
      <w:r w:rsidR="008E74B1">
        <w:t xml:space="preserve"> (where, when, how often), punctuality, cancellation arrangements, confidentiality</w:t>
      </w:r>
      <w:r w:rsidR="00A8646A">
        <w:t xml:space="preserve">, evaluating the supervision, and the responsibility of each party in terms of recording and formulating agenda”. </w:t>
      </w:r>
      <w:r w:rsidR="000E2708">
        <w:t xml:space="preserve">I used this definition </w:t>
      </w:r>
      <w:r w:rsidR="00944BF8">
        <w:t xml:space="preserve">from </w:t>
      </w:r>
      <w:r w:rsidR="00741A11">
        <w:t xml:space="preserve">Jenkinson (2010) </w:t>
      </w:r>
      <w:r w:rsidR="000E2708">
        <w:t>to support my formulation of a supervision contract.</w:t>
      </w:r>
      <w:r w:rsidR="005A5E4B">
        <w:t xml:space="preserve"> The </w:t>
      </w:r>
      <w:r w:rsidR="004058DF">
        <w:t>S</w:t>
      </w:r>
      <w:r w:rsidR="005A5E4B">
        <w:t xml:space="preserve">upervision </w:t>
      </w:r>
      <w:r w:rsidR="004058DF">
        <w:t>C</w:t>
      </w:r>
      <w:r w:rsidR="005A5E4B">
        <w:t>ontract (</w:t>
      </w:r>
      <w:r w:rsidR="00E73511">
        <w:t xml:space="preserve">see </w:t>
      </w:r>
      <w:r w:rsidR="004058DF">
        <w:t xml:space="preserve">appendix) included the </w:t>
      </w:r>
      <w:r w:rsidR="00494BA0">
        <w:t>practicalities</w:t>
      </w:r>
      <w:r w:rsidR="00914389">
        <w:t xml:space="preserve">, boundaries, how </w:t>
      </w:r>
      <w:r w:rsidR="001F4740">
        <w:t xml:space="preserve">we will work together within our supervisor-supervisee relationship, the </w:t>
      </w:r>
      <w:r w:rsidR="000655A6">
        <w:t>meeting session format, and ho</w:t>
      </w:r>
      <w:r w:rsidR="003836A0">
        <w:t>w the supervision will be</w:t>
      </w:r>
      <w:r w:rsidR="000655A6">
        <w:t xml:space="preserve"> within an organisational and professional context</w:t>
      </w:r>
      <w:r w:rsidR="006C09F1">
        <w:t xml:space="preserve">. </w:t>
      </w:r>
      <w:r w:rsidR="00541E08">
        <w:t>The supervision contract</w:t>
      </w:r>
      <w:r w:rsidR="00DD197A">
        <w:t xml:space="preserve"> also included the boundaries in which we will conduct the supervision sessions. </w:t>
      </w:r>
      <w:r w:rsidR="006C09F1" w:rsidRPr="006C09F1">
        <w:t>Morrison (2001) adds that the establishment of the supervisory contract at the beginning of the supervisory relationship can help, through being used as a tool to discuss ground rules, which can help prevent any problems or issues arising in the future, such as the supervisee consistently cancelling, or the supervisor not having notes or being prepared for the supervision. This can also help the challenge faced by supervisors where they find it difficult to raise an issue with the other party (Morrison, 2001)</w:t>
      </w:r>
      <w:r w:rsidR="00934313">
        <w:t xml:space="preserve">. </w:t>
      </w:r>
    </w:p>
    <w:p w14:paraId="7C0CB646" w14:textId="7FEE1A42" w:rsidR="001533FD" w:rsidRDefault="00122FE7" w:rsidP="00741A11">
      <w:r>
        <w:t xml:space="preserve">The supervisory contract helps to establish </w:t>
      </w:r>
      <w:r w:rsidR="00034296">
        <w:t xml:space="preserve">how supervision is </w:t>
      </w:r>
      <w:r w:rsidR="00532CA1">
        <w:t xml:space="preserve">implemented within an organisation. </w:t>
      </w:r>
      <w:r w:rsidR="003836A0">
        <w:t>The practicalities of the supervision contract included aspects t</w:t>
      </w:r>
      <w:r w:rsidR="00914389" w:rsidRPr="00914389">
        <w:t>he</w:t>
      </w:r>
      <w:r w:rsidR="003836A0">
        <w:t xml:space="preserve"> aspects of</w:t>
      </w:r>
      <w:r w:rsidR="00914389" w:rsidRPr="00914389">
        <w:t xml:space="preserve"> </w:t>
      </w:r>
      <w:r w:rsidR="003836A0">
        <w:t>‘</w:t>
      </w:r>
      <w:r w:rsidR="00914389" w:rsidRPr="00914389">
        <w:t xml:space="preserve">timing, </w:t>
      </w:r>
      <w:r w:rsidR="00E816BD">
        <w:t xml:space="preserve">frequency, </w:t>
      </w:r>
      <w:r w:rsidR="00914389" w:rsidRPr="00914389">
        <w:t xml:space="preserve">place and what </w:t>
      </w:r>
      <w:r w:rsidR="00B32D93">
        <w:t xml:space="preserve">are </w:t>
      </w:r>
      <w:r w:rsidR="00914389" w:rsidRPr="00914389">
        <w:t>reasonable interruption</w:t>
      </w:r>
      <w:r w:rsidR="00B32D93">
        <w:t>s’ (see Supervision Contract in appendix).</w:t>
      </w:r>
      <w:r w:rsidR="00675584">
        <w:t xml:space="preserve"> “Professional </w:t>
      </w:r>
      <w:r w:rsidR="00675584">
        <w:lastRenderedPageBreak/>
        <w:t>expectations may include roles, responsibilities, boundaries and power dynamic within the supervisor/supervisee relationship” (EMCC, 2019). Establishing the supervision contract provided the opportunity to clarify roles and responsibilities which incorporated order to the sessions, how the supervisee will be supported and what would happen if any issues rose within the supervision sessions.</w:t>
      </w:r>
      <w:r w:rsidR="00584168">
        <w:t xml:space="preserve"> </w:t>
      </w:r>
      <w:r w:rsidR="00B32D93">
        <w:t>C</w:t>
      </w:r>
      <w:r w:rsidR="00914389" w:rsidRPr="00914389">
        <w:t>onsidering the practicalities of the meeting place being a noisy environment, a compromise of utilising a quiet space</w:t>
      </w:r>
      <w:r w:rsidR="004A77AD">
        <w:t xml:space="preserve"> within the </w:t>
      </w:r>
      <w:r w:rsidR="007F0216">
        <w:t xml:space="preserve">unit </w:t>
      </w:r>
      <w:r w:rsidR="004A77AD">
        <w:t xml:space="preserve">meeting </w:t>
      </w:r>
      <w:r w:rsidR="00211BD4">
        <w:t xml:space="preserve">building </w:t>
      </w:r>
      <w:r w:rsidR="00914389" w:rsidRPr="00914389">
        <w:t>was agreed</w:t>
      </w:r>
      <w:r w:rsidR="007F0216">
        <w:t xml:space="preserve"> (see </w:t>
      </w:r>
      <w:r w:rsidR="00AD6215">
        <w:t>Supervision Contract in appendix</w:t>
      </w:r>
      <w:r w:rsidR="007F0216">
        <w:t>).</w:t>
      </w:r>
      <w:r w:rsidR="001C74B3">
        <w:t xml:space="preserve"> Having a space with a small chance of interruptions and making others aware of the function of the space is important for confidentiality</w:t>
      </w:r>
      <w:r w:rsidR="00151501">
        <w:t xml:space="preserve">. Having a space where </w:t>
      </w:r>
      <w:r w:rsidR="00092CEA">
        <w:t xml:space="preserve">you can conduct supervision so that your discussions and communication </w:t>
      </w:r>
      <w:r w:rsidR="00215FB7">
        <w:t>can remain confidential is essential</w:t>
      </w:r>
      <w:r w:rsidR="00AA5CDC">
        <w:t>, therefore sharing an understanding</w:t>
      </w:r>
      <w:r w:rsidR="005249C4">
        <w:t xml:space="preserve">, such as </w:t>
      </w:r>
      <w:r w:rsidR="00AA5CDC">
        <w:t>through a supervision contract</w:t>
      </w:r>
      <w:r w:rsidR="005249C4">
        <w:t xml:space="preserve">, will provide a </w:t>
      </w:r>
      <w:r w:rsidR="00BF0DB4">
        <w:t xml:space="preserve">mutual understanding of confidentiality and when information may have to be shared (HPCP, 2021). </w:t>
      </w:r>
      <w:r w:rsidR="005B7452">
        <w:t>To enable professional development and positive service delivery it is important that the supervisory sessions are structured and “have a clear focus and set of goals to reflect on and evaluate against” (HCPC, 2021). Before each supervision session took place</w:t>
      </w:r>
      <w:r w:rsidR="00DB3718">
        <w:t xml:space="preserve">, I as the supervisor, </w:t>
      </w:r>
      <w:r w:rsidR="005B7452">
        <w:t xml:space="preserve">set out a set of agenda points, allowing for supervisee discussion points and provided the environment to share anything they needed support with or clarification on (see Supervision recordings in appendix). </w:t>
      </w:r>
    </w:p>
    <w:p w14:paraId="64CE7636" w14:textId="17621CAF" w:rsidR="007F19AE" w:rsidRPr="00DB3718" w:rsidRDefault="007F19AE" w:rsidP="00741A11">
      <w:r>
        <w:t xml:space="preserve">I incorporated the supervision techniques and aspects from Jenkinson (2010) and Morrison (2010) along with other practicalities of supervision before supervision and when I attended my supervision sessions. It allowed a foundation for good discussion of what the expectations are for both myself and the supervisee, and what we would both like to gain from the process. The supervision contract was created before supervision took place. I felt that this approach helped me enter the supervision sessions with more clarity and focus to the process and helped the supervisee to feel more involved with my supervision sessions. </w:t>
      </w:r>
      <w:r w:rsidRPr="00D701C5">
        <w:t>Sapin (2009) explains that establishing a supervisory contract at the beginning of the supervisory relationship is a useful way of establishing ground rules, discussing and noting the expectations and outlining the practical arrangements that are involved in relation to the supervision.</w:t>
      </w:r>
      <w:r>
        <w:t xml:space="preserve"> The EMCC (2019) describe the practicalities as the rational aspects of a supervision contract. These aspects concern “creating the right conditions for the relationship, e.g. openness, authenticity and confidentiality” (EMCC, 2021). Being able to create an environment where the conversations can be honest, supportive, and open, allowing both the supervisee and supervisor to reflect on their practice, and also discuss any worries or concerns is crucial to developing a more open and trusting supervisory relationship (HCPC, 2021).  </w:t>
      </w:r>
    </w:p>
    <w:p w14:paraId="29F27FB7" w14:textId="5F8F6349" w:rsidR="0047797E" w:rsidRDefault="0047797E" w:rsidP="00541058">
      <w:r w:rsidRPr="004D0CBA">
        <w:t>As a person in a more senior position of authority and responsibility within the youth work setting, the relationship of trust and respect was developed between me as the supervisor, and my supervisee</w:t>
      </w:r>
      <w:r>
        <w:t>, building upon the current relationship already established</w:t>
      </w:r>
      <w:r w:rsidRPr="004D0CBA">
        <w:t>. Creaner (2013) adds that the hierarchical nature of the supervisory relationship develops over time, where the supervisor continues to monitor and evaluate the supervisee in their provision of services.</w:t>
      </w:r>
      <w:r w:rsidR="00EF7DFE" w:rsidRPr="00EF7DFE">
        <w:t xml:space="preserve"> </w:t>
      </w:r>
      <w:r w:rsidR="00EF7DFE">
        <w:t>Delano (2001) states that the relationship between a manager or supervisor and their youth worker should be administrative, educational and supportive. They refer to Kadushin’s model, where the expectations of ‘supervisor’ and ‘supervisee’ are “recreated up and down the agency organisational ladder”. It is as easy for a supervisor to create a positive image and use of power, as it is to create a negative one (Delano, 2001).</w:t>
      </w:r>
      <w:r w:rsidR="004E11B9">
        <w:t xml:space="preserve"> </w:t>
      </w:r>
      <w:r w:rsidR="001C0C63">
        <w:t>The supervisee as a young member would report to either myself or to another leader of the organisation where appropriate</w:t>
      </w:r>
      <w:r w:rsidR="005958E3">
        <w:t xml:space="preserve"> in accordance with the Girlguiding Safeguarding policy</w:t>
      </w:r>
      <w:r w:rsidR="00243B8D">
        <w:t xml:space="preserve">; </w:t>
      </w:r>
      <w:r w:rsidR="00DC0960">
        <w:t>“</w:t>
      </w:r>
      <w:r w:rsidR="00DC0960" w:rsidRPr="00DC0960">
        <w:t>You must report any safeguarding allegation, concern or disclosure within 24 hours of finding out about it, or sooner if it’s an emergency</w:t>
      </w:r>
      <w:r w:rsidR="00DC0960">
        <w:t>” (Girlguiding 2023c)</w:t>
      </w:r>
      <w:r w:rsidR="000D76F1">
        <w:t>,</w:t>
      </w:r>
      <w:r w:rsidR="00DC0960">
        <w:t xml:space="preserve"> (see </w:t>
      </w:r>
      <w:r w:rsidR="00606741">
        <w:t>Supervision Contract in appendix).</w:t>
      </w:r>
      <w:r w:rsidR="00A41CDF">
        <w:t xml:space="preserve"> The contract incorporated the organisations’ safeguarding policy of any concerns were brought to the supervision sessions, and how the issue would be followed up by the unit leader, or person of higher organisational responsibility. </w:t>
      </w:r>
      <w:r w:rsidR="0085737F">
        <w:t xml:space="preserve">This is also reflected </w:t>
      </w:r>
      <w:r w:rsidR="00C83604">
        <w:t>by</w:t>
      </w:r>
      <w:r w:rsidR="0085737F">
        <w:t xml:space="preserve"> the EWC (</w:t>
      </w:r>
      <w:r w:rsidR="00C83604">
        <w:t xml:space="preserve">2023) where Professional </w:t>
      </w:r>
      <w:r w:rsidR="00C83604">
        <w:lastRenderedPageBreak/>
        <w:t>Knowledge and Practice and Understanding in</w:t>
      </w:r>
      <w:r w:rsidR="00A87FE2">
        <w:t>volves the registrant to “kn</w:t>
      </w:r>
      <w:r w:rsidR="00783F66">
        <w:t>ow, understand, and comply with</w:t>
      </w:r>
      <w:r w:rsidR="009A3890">
        <w:t xml:space="preserve"> current policies, procedures, and guidelines relevant to their practice”. </w:t>
      </w:r>
    </w:p>
    <w:p w14:paraId="1A30C905" w14:textId="583D64EF" w:rsidR="00A25621" w:rsidRDefault="002171D1" w:rsidP="00A25621">
      <w:r>
        <w:t>As the supervision sessions continued my supervision skills developed, which enabled me to provide more effective feedback, develop my note taking strategies and structures to be a more supportive supervisor and develop the positive supervisory relationship.</w:t>
      </w:r>
      <w:r w:rsidR="00AE76F1">
        <w:t xml:space="preserve"> Kadushin (1992) refers to t</w:t>
      </w:r>
      <w:r w:rsidR="00AE76F1" w:rsidRPr="00AE76F1">
        <w:t>he maintenance of harmonious working relationships,</w:t>
      </w:r>
      <w:r w:rsidR="00AE76F1">
        <w:t xml:space="preserve"> describing it as</w:t>
      </w:r>
      <w:r w:rsidR="00AE76F1" w:rsidRPr="00AE76F1">
        <w:t xml:space="preserve"> the </w:t>
      </w:r>
      <w:r w:rsidR="00AE76F1">
        <w:t>‘</w:t>
      </w:r>
      <w:r w:rsidR="00AE76F1" w:rsidRPr="00AE76F1">
        <w:t>cultivation of esprit de corps</w:t>
      </w:r>
      <w:r w:rsidR="00AE76F1">
        <w:t>’</w:t>
      </w:r>
      <w:r w:rsidR="00AE76F1" w:rsidRPr="00AE76F1">
        <w:t>.</w:t>
      </w:r>
      <w:r w:rsidR="00DB185E">
        <w:t xml:space="preserve"> Befor</w:t>
      </w:r>
      <w:r w:rsidR="003B2F76">
        <w:t>e and during t</w:t>
      </w:r>
      <w:r w:rsidR="00DB185E">
        <w:t>he first supervision</w:t>
      </w:r>
      <w:r w:rsidR="003B228E">
        <w:t>,</w:t>
      </w:r>
      <w:r w:rsidR="00DB185E">
        <w:t xml:space="preserve"> I </w:t>
      </w:r>
      <w:r w:rsidR="007E182A">
        <w:t xml:space="preserve">reported myself feeling </w:t>
      </w:r>
      <w:r w:rsidR="003B228E">
        <w:t>anxious</w:t>
      </w:r>
      <w:r w:rsidR="00C57C4C">
        <w:t xml:space="preserve"> </w:t>
      </w:r>
      <w:r w:rsidR="00A474F4">
        <w:t>regarding</w:t>
      </w:r>
      <w:r w:rsidR="00C57C4C">
        <w:t xml:space="preserve"> being prepared and </w:t>
      </w:r>
      <w:r w:rsidR="003B2F76">
        <w:t xml:space="preserve">ensuring everything that was </w:t>
      </w:r>
      <w:r w:rsidR="00514888">
        <w:t xml:space="preserve">said appropriately and professionally put in place, ensuring nothing was missed (see supervision recording 1 in appendix). </w:t>
      </w:r>
      <w:r w:rsidR="00652FF2">
        <w:t xml:space="preserve">The first supervision was a positive experience for myself and left feeling positive about my supervision </w:t>
      </w:r>
      <w:r w:rsidR="000365A7">
        <w:t xml:space="preserve">ability, and motivated to support my supervisee through the process. </w:t>
      </w:r>
      <w:r w:rsidR="000915BE">
        <w:t xml:space="preserve">Bearnard and Goodyear (2009) defines the supervision relationship as ‘evaluative’, and ‘extends over time’ while having the “simultaneous purposes of enhancing the professional functioning of the junior person(s), monitoring the quality of professional services offered to the clients she, he or they see” (cited in Creaner, 2013, p.8). When engaging in the supervision process it allowed me to reflect personally and professionally on how I engage with those in a supervisee role and my engagement within the youth work setting I am working within. </w:t>
      </w:r>
      <w:r w:rsidR="007E415B">
        <w:t xml:space="preserve">I used the Gibb’s model of reflection to </w:t>
      </w:r>
      <w:r w:rsidR="00A136F1">
        <w:t>help me maintain focus when reflecting on my emotions within the experiences, enabling me to set goals for the next supervision sessions</w:t>
      </w:r>
      <w:r w:rsidR="00304E19">
        <w:t xml:space="preserve"> </w:t>
      </w:r>
      <w:r w:rsidR="00463AC8">
        <w:t xml:space="preserve">(Gibbs, 1988). </w:t>
      </w:r>
      <w:r w:rsidR="000915BE">
        <w:t>This is important when involved in the supervision process as it helps me continually and professionally develop in the role as a supervisor. Over time I built an i</w:t>
      </w:r>
      <w:r w:rsidR="000915BE" w:rsidRPr="00A41CDF">
        <w:t>ncreased care</w:t>
      </w:r>
      <w:r w:rsidR="000915BE">
        <w:t xml:space="preserve"> and involvement</w:t>
      </w:r>
      <w:r w:rsidR="000915BE" w:rsidRPr="00A41CDF">
        <w:t xml:space="preserve"> for the supervisee</w:t>
      </w:r>
      <w:r w:rsidR="000915BE">
        <w:t>’s</w:t>
      </w:r>
      <w:r w:rsidR="000915BE" w:rsidRPr="00A41CDF">
        <w:t xml:space="preserve"> development and </w:t>
      </w:r>
      <w:r w:rsidR="000915BE">
        <w:t xml:space="preserve">achievements </w:t>
      </w:r>
      <w:r w:rsidR="000915BE" w:rsidRPr="00A41CDF">
        <w:t>as the professional relationship became stronger</w:t>
      </w:r>
      <w:r w:rsidR="000915BE">
        <w:t xml:space="preserve">. This continued after the recommended hours of supervision where the supervisee came to me for support with their qualification and felt more comfortable and confident to engage in conversation. </w:t>
      </w:r>
      <w:r w:rsidR="00F914AB" w:rsidRPr="00F914AB">
        <w:t>“Both [supervisor and supervisee] found supervisions beneficial and was a positive way to develop our communication and relationship going forward” (see Supervision recording 4 in appendix).</w:t>
      </w:r>
    </w:p>
    <w:p w14:paraId="7AFBD8B0" w14:textId="77777777" w:rsidR="00A25621" w:rsidRDefault="00A25621" w:rsidP="00A25621"/>
    <w:p w14:paraId="1FF88277" w14:textId="77777777" w:rsidR="00433208" w:rsidRDefault="00433208" w:rsidP="00A25621">
      <w:pPr>
        <w:rPr>
          <w:sz w:val="28"/>
          <w:szCs w:val="28"/>
        </w:rPr>
      </w:pPr>
    </w:p>
    <w:p w14:paraId="0CB3A5F5" w14:textId="2A5ECCDF" w:rsidR="00715E07" w:rsidRPr="00433208" w:rsidRDefault="00A25621" w:rsidP="00A25621">
      <w:pPr>
        <w:rPr>
          <w:sz w:val="28"/>
          <w:szCs w:val="28"/>
        </w:rPr>
      </w:pPr>
      <w:r w:rsidRPr="00DC4303">
        <w:rPr>
          <w:sz w:val="28"/>
          <w:szCs w:val="28"/>
        </w:rPr>
        <w:t>Practice Log 2: Your identification, understanding and critical review of the functions of supervision, and how your knowledge of the functions has been used when supervising others, to include specific examples presented anonymously.</w:t>
      </w:r>
      <w:r w:rsidR="001F4E8D" w:rsidRPr="00DC4303">
        <w:rPr>
          <w:sz w:val="28"/>
          <w:szCs w:val="28"/>
        </w:rPr>
        <w:t xml:space="preserve"> </w:t>
      </w:r>
    </w:p>
    <w:p w14:paraId="3B89A392" w14:textId="2BB8BACF" w:rsidR="00F63A3C" w:rsidRDefault="00F63A3C" w:rsidP="00F63A3C">
      <w:r>
        <w:t>The Social Care Institute for Excellence (2017) describe supervision as having four functions; Management, Support, Development and Mediation which are linked to the four elements of the supervisory cycle, Experience, Reflection, Analysis and Action Planning. They refer to Morrison’s (2005) supervisory cycle, which is a process describing the factors which link the quality of supervision to the outcomes for people who use the services, such as the young people. The term ‘management’ is broadly used to refer to the role which a supervisor holds, such as being accountable for providing advice to their supervisees and any practice decisions which emerge from supervision as a result (SCIE, 2017).</w:t>
      </w:r>
      <w:r w:rsidR="00112E86">
        <w:t xml:space="preserve"> </w:t>
      </w:r>
      <w:r w:rsidR="00112E86" w:rsidRPr="00112E86">
        <w:t>Supervision should be used as a motivational tool, for both the supervisee and the supervisor. This process should include practical and ethical discussions which allow for reflection, leading to planning for the future development of those involved in the process</w:t>
      </w:r>
      <w:r w:rsidR="00112E86">
        <w:t xml:space="preserve"> (Sapin, 2009).</w:t>
      </w:r>
    </w:p>
    <w:p w14:paraId="3635436E" w14:textId="737C9265" w:rsidR="009671D1" w:rsidRDefault="009A4DC4" w:rsidP="00A25621">
      <w:r w:rsidRPr="009A4DC4">
        <w:lastRenderedPageBreak/>
        <w:t xml:space="preserve">Milne (2009) ties together the definitions of supervision from Bernard and Goodyear (2009) and Inskipp and Proctor (2001) to define supervision as being a ‘formal provision’ where a relationship is based upon education and training focused on managing, supporting, </w:t>
      </w:r>
      <w:r w:rsidR="00F363D2" w:rsidRPr="009A4DC4">
        <w:t>developing,</w:t>
      </w:r>
      <w:r w:rsidRPr="009A4DC4">
        <w:t xml:space="preserve"> and evaluating the work of a colleague</w:t>
      </w:r>
      <w:r w:rsidR="006F2734">
        <w:t xml:space="preserve"> or supervisee</w:t>
      </w:r>
      <w:r w:rsidRPr="009A4DC4">
        <w:t xml:space="preserve"> (cited in Creaner 2013). </w:t>
      </w:r>
      <w:r w:rsidR="00A3582A">
        <w:t>This</w:t>
      </w:r>
      <w:r w:rsidR="00293AEF">
        <w:t xml:space="preserve"> definition of supervision is s</w:t>
      </w:r>
      <w:r w:rsidR="00DB07C3">
        <w:t>hown through</w:t>
      </w:r>
      <w:r w:rsidR="00293AEF">
        <w:t xml:space="preserve"> </w:t>
      </w:r>
      <w:r w:rsidR="00F97AC0">
        <w:t xml:space="preserve">my method of </w:t>
      </w:r>
      <w:r w:rsidR="00831DF0">
        <w:t>offering</w:t>
      </w:r>
      <w:r w:rsidR="00F97AC0">
        <w:t xml:space="preserve"> opportunities </w:t>
      </w:r>
      <w:r w:rsidR="00831DF0">
        <w:t>for l</w:t>
      </w:r>
      <w:r w:rsidR="00F97AC0">
        <w:t>earning</w:t>
      </w:r>
      <w:r w:rsidR="008A1C9D">
        <w:t xml:space="preserve"> </w:t>
      </w:r>
      <w:r w:rsidR="00D27270">
        <w:t xml:space="preserve">to my </w:t>
      </w:r>
      <w:r w:rsidR="0062508F">
        <w:t>supervisee and</w:t>
      </w:r>
      <w:r w:rsidR="00F97AC0">
        <w:t xml:space="preserve"> providing suggestions and</w:t>
      </w:r>
      <w:r w:rsidR="00D27270">
        <w:t xml:space="preserve"> new</w:t>
      </w:r>
      <w:r w:rsidR="00F97AC0">
        <w:t xml:space="preserve"> ways of interaction with the youth</w:t>
      </w:r>
      <w:r w:rsidR="008A1C9D">
        <w:t>. This took place</w:t>
      </w:r>
      <w:r w:rsidR="00F97AC0">
        <w:t xml:space="preserve"> when the supervisee explained a situation of struggle when interacting with the yo</w:t>
      </w:r>
      <w:r w:rsidR="002D5620">
        <w:t>ung people</w:t>
      </w:r>
      <w:r w:rsidR="008A1C9D">
        <w:t xml:space="preserve"> (</w:t>
      </w:r>
      <w:r w:rsidR="00C35BF1">
        <w:t>see appendix for</w:t>
      </w:r>
      <w:r w:rsidR="00F0178B">
        <w:t xml:space="preserve"> </w:t>
      </w:r>
      <w:r w:rsidR="00C35BF1">
        <w:t xml:space="preserve">supervision </w:t>
      </w:r>
      <w:r w:rsidR="00C60E2C">
        <w:t>recording</w:t>
      </w:r>
      <w:r w:rsidR="00C35BF1">
        <w:t xml:space="preserve"> 2</w:t>
      </w:r>
      <w:r w:rsidR="000862C8">
        <w:t xml:space="preserve"> in appendix</w:t>
      </w:r>
      <w:r w:rsidR="00C35BF1">
        <w:t>)</w:t>
      </w:r>
      <w:r w:rsidR="002D5620">
        <w:t xml:space="preserve">. </w:t>
      </w:r>
      <w:r w:rsidR="000D1D76">
        <w:t>Milne (2009, cited in Creaner 2013)</w:t>
      </w:r>
      <w:r w:rsidR="00F66E30">
        <w:t xml:space="preserve"> </w:t>
      </w:r>
      <w:r w:rsidR="00D4260D">
        <w:t xml:space="preserve">describes </w:t>
      </w:r>
      <w:r w:rsidR="00594264">
        <w:t xml:space="preserve">supervision </w:t>
      </w:r>
      <w:r w:rsidR="00F66E30">
        <w:t>as a way of providing corrective feedback on the supervisee’s performance</w:t>
      </w:r>
      <w:r w:rsidR="00382ED0">
        <w:t xml:space="preserve">, allowing for </w:t>
      </w:r>
      <w:r w:rsidR="003F5AA4">
        <w:t xml:space="preserve">teaching and collaborative goal setting. </w:t>
      </w:r>
      <w:r w:rsidR="00652472">
        <w:t xml:space="preserve">We discussed what makes them feel </w:t>
      </w:r>
      <w:r w:rsidR="00487D61">
        <w:t xml:space="preserve">this way, what </w:t>
      </w:r>
      <w:r w:rsidR="00A00506">
        <w:t>they</w:t>
      </w:r>
      <w:r w:rsidR="00487D61">
        <w:t xml:space="preserve"> could</w:t>
      </w:r>
      <w:r w:rsidR="001B05D1">
        <w:t xml:space="preserve"> possibly</w:t>
      </w:r>
      <w:r w:rsidR="00487D61">
        <w:t xml:space="preserve"> do next time when interacting with the young people, </w:t>
      </w:r>
      <w:r w:rsidR="00A00506">
        <w:t xml:space="preserve">and </w:t>
      </w:r>
      <w:r w:rsidR="00487D61">
        <w:t>what could make them more engaged and reciprocal to their</w:t>
      </w:r>
      <w:r w:rsidR="001B05D1">
        <w:t xml:space="preserve"> work.</w:t>
      </w:r>
      <w:r w:rsidR="00487D61">
        <w:t xml:space="preserve"> </w:t>
      </w:r>
      <w:r w:rsidR="003F5AA4">
        <w:t xml:space="preserve">This method is shown in </w:t>
      </w:r>
      <w:r w:rsidR="003463C5">
        <w:t>Proctor</w:t>
      </w:r>
      <w:r w:rsidR="00440E47">
        <w:t xml:space="preserve">’s (1987) </w:t>
      </w:r>
      <w:r w:rsidR="004E0940">
        <w:t xml:space="preserve">supervision model referring to the </w:t>
      </w:r>
      <w:r w:rsidR="0094692D">
        <w:t xml:space="preserve">formative (educative) </w:t>
      </w:r>
      <w:r w:rsidR="00440E47">
        <w:t xml:space="preserve">function of </w:t>
      </w:r>
      <w:r w:rsidR="00844711">
        <w:t>supervision, where the assessment of the supervisee</w:t>
      </w:r>
      <w:r w:rsidR="009A6650">
        <w:t xml:space="preserve">’s work </w:t>
      </w:r>
      <w:r w:rsidR="00844711">
        <w:t>takes place</w:t>
      </w:r>
      <w:r w:rsidR="008F7CD0">
        <w:t xml:space="preserve"> (</w:t>
      </w:r>
      <w:r w:rsidR="004370C3">
        <w:t xml:space="preserve">cited in Turner &amp; Hill, 2011). </w:t>
      </w:r>
      <w:r w:rsidR="004B786C">
        <w:t>J</w:t>
      </w:r>
      <w:r w:rsidR="00D92564">
        <w:t xml:space="preserve">enkinson (2010) adds their experience of </w:t>
      </w:r>
      <w:r w:rsidR="00F13141">
        <w:t>providing training and supervision in youth work organisations</w:t>
      </w:r>
      <w:r w:rsidR="005967EF">
        <w:t>,</w:t>
      </w:r>
      <w:r w:rsidR="00F13141">
        <w:t xml:space="preserve"> exp</w:t>
      </w:r>
      <w:r w:rsidR="001E0523">
        <w:t xml:space="preserve">laining that </w:t>
      </w:r>
      <w:r w:rsidR="006B25CF">
        <w:t>“the most helpful aspect of the training is examining the nature and content of supe</w:t>
      </w:r>
      <w:r w:rsidR="00916BF1">
        <w:t>rvision”</w:t>
      </w:r>
      <w:r w:rsidR="008E2DBB">
        <w:t xml:space="preserve"> even being “one of the most valuable aspects </w:t>
      </w:r>
      <w:r w:rsidR="005967EF">
        <w:t>of their initial training”.</w:t>
      </w:r>
      <w:r w:rsidR="006C1DF3">
        <w:t xml:space="preserve"> </w:t>
      </w:r>
      <w:r w:rsidR="006D1011">
        <w:t>During t</w:t>
      </w:r>
      <w:r w:rsidR="00765050">
        <w:t xml:space="preserve">he </w:t>
      </w:r>
      <w:r w:rsidR="001926A4">
        <w:t xml:space="preserve">following </w:t>
      </w:r>
      <w:r w:rsidR="00765050">
        <w:t>supervision session</w:t>
      </w:r>
      <w:r w:rsidR="00E9138B">
        <w:t xml:space="preserve">, </w:t>
      </w:r>
      <w:r w:rsidR="001262CC">
        <w:t xml:space="preserve">I asked about how </w:t>
      </w:r>
      <w:r w:rsidR="00F363D2">
        <w:t>the supervisee</w:t>
      </w:r>
      <w:r w:rsidR="004B119F">
        <w:t xml:space="preserve"> developed their strategy </w:t>
      </w:r>
      <w:r w:rsidR="007342EB">
        <w:t>following on from</w:t>
      </w:r>
      <w:r w:rsidR="004B119F">
        <w:t xml:space="preserve"> the </w:t>
      </w:r>
      <w:r w:rsidR="002A14FF">
        <w:t xml:space="preserve">previous supervision dialogue, and after the advice and support I have provided. They positively explained </w:t>
      </w:r>
      <w:r w:rsidR="00D026E3">
        <w:t xml:space="preserve">that they </w:t>
      </w:r>
      <w:r w:rsidR="001262CC">
        <w:t xml:space="preserve">are interacting with </w:t>
      </w:r>
      <w:r w:rsidR="00D026E3">
        <w:t xml:space="preserve">the young people with a different </w:t>
      </w:r>
      <w:r w:rsidR="00E53140">
        <w:t xml:space="preserve">perspective, and they feel </w:t>
      </w:r>
      <w:r w:rsidR="009B17D6">
        <w:t>t</w:t>
      </w:r>
      <w:r w:rsidR="00E53140">
        <w:t>hat they can build upon their relationship</w:t>
      </w:r>
      <w:r w:rsidR="005D2955">
        <w:t xml:space="preserve"> with the young people</w:t>
      </w:r>
      <w:r w:rsidR="00575DF2">
        <w:t xml:space="preserve"> </w:t>
      </w:r>
      <w:r w:rsidR="00756C00">
        <w:t>(see supervision recording 3 in appendix)</w:t>
      </w:r>
      <w:r w:rsidR="005D2955">
        <w:t>.</w:t>
      </w:r>
      <w:r w:rsidR="003E608B">
        <w:t xml:space="preserve"> This was a</w:t>
      </w:r>
      <w:r w:rsidR="001A66E6">
        <w:t>n encouraging</w:t>
      </w:r>
      <w:r w:rsidR="003E608B">
        <w:t xml:space="preserve"> aspect of the supervision as it enabled </w:t>
      </w:r>
      <w:r w:rsidR="0026771C">
        <w:t>the supervisee to learn to use their feelings and values within their reflection and youth work practice</w:t>
      </w:r>
      <w:r w:rsidR="005C2912">
        <w:t xml:space="preserve">, as </w:t>
      </w:r>
      <w:r w:rsidR="00ED3130">
        <w:t>described</w:t>
      </w:r>
      <w:r w:rsidR="005C2912">
        <w:t xml:space="preserve"> by Tash’s (1967) evaluation of </w:t>
      </w:r>
      <w:r w:rsidR="00ED3130">
        <w:t xml:space="preserve">using </w:t>
      </w:r>
      <w:r w:rsidR="00D7395B">
        <w:t>supervision as a forum for learning.</w:t>
      </w:r>
      <w:r w:rsidR="003B1D2E">
        <w:t xml:space="preserve"> </w:t>
      </w:r>
      <w:r w:rsidR="00464333">
        <w:t>This allowed for reflective practice to take place during the supervision, focusing on the evaluation of the supervisee and their practice.</w:t>
      </w:r>
      <w:r w:rsidR="002A1D0F">
        <w:t xml:space="preserve"> </w:t>
      </w:r>
      <w:r w:rsidR="003B1D2E">
        <w:t xml:space="preserve">Sapin (2009) describes reviewing practice and applying principles to practice are essential elements in professional supervision. These could include looking at the overall work, a particular session or responsibility the supervisee holds, or any developments since the previous supervision session such as recent events or issues that have arose (Sapin, 2009). This review of practice was performed during the supervision sessions. </w:t>
      </w:r>
    </w:p>
    <w:p w14:paraId="01329BEC" w14:textId="128E46C6" w:rsidR="00EF4993" w:rsidRDefault="00635AB5" w:rsidP="000862C8">
      <w:r>
        <w:t xml:space="preserve">When supporting the supervisee through the supervision process, it increased my awareness of how important the facilitation of the supervisee’s professional development within the youth work setting is. Creaner (2013) explains that the key purpose of supervision has remained the same, existing “to facilitate the professional development of the supervisee at whatever their level of experience,” with the view to enhance the outcomes for those they are working with, who in this supervision context are the young people they volunteer with. Jenkinson (2010) adds that supervision is commonly identified to be supportive to the supervisee, providing a safe space to allow the youth worker to process their work, and help them to identify and work through any difficulties, along with celebrating their successes within their practice. </w:t>
      </w:r>
      <w:r w:rsidR="003B1D2E">
        <w:t xml:space="preserve">The supervisee reflected upon their new ways of interaction and support with the young people </w:t>
      </w:r>
      <w:r w:rsidR="007821C5">
        <w:t xml:space="preserve">and how they have developed through their </w:t>
      </w:r>
      <w:r w:rsidR="00DB69BA">
        <w:t xml:space="preserve">qualification </w:t>
      </w:r>
      <w:r w:rsidR="003B1D2E">
        <w:t xml:space="preserve">(see supervision recordings in appendix). </w:t>
      </w:r>
      <w:r w:rsidR="00EF122C">
        <w:t xml:space="preserve">Tash (1967) </w:t>
      </w:r>
      <w:r w:rsidR="00902FBB">
        <w:t xml:space="preserve">explains that one aspect of </w:t>
      </w:r>
      <w:r w:rsidR="007F7F9D">
        <w:t>using supervision as a forum for learning</w:t>
      </w:r>
      <w:r w:rsidR="00902FBB">
        <w:t xml:space="preserve"> </w:t>
      </w:r>
      <w:r w:rsidR="007F7F9D">
        <w:t>is</w:t>
      </w:r>
      <w:r w:rsidR="00902FBB">
        <w:t xml:space="preserve"> </w:t>
      </w:r>
      <w:r w:rsidR="003E608B">
        <w:t xml:space="preserve">‘learning from practice’. </w:t>
      </w:r>
      <w:r w:rsidR="000862C8">
        <w:t xml:space="preserve">Throughout the supervision I supported the supervisee to develop their knowledge and skills through their engagement and my prior knowledge of completing the Young Leadership Qualification through Girlguiding. The Girlguiding Young Leadership Qualification is designed for those aged 14-17 to take an active and positive role in running a unit (Girlguiding, 2023). This helps those engaging with the qualification to develop skills in leadership, communication and team working, becoming more confident in their leadership role (Girlguiding, 2023). </w:t>
      </w:r>
      <w:r w:rsidR="005F1183">
        <w:t>By supporting the</w:t>
      </w:r>
      <w:r w:rsidR="007E7C77">
        <w:t xml:space="preserve"> supervise through this </w:t>
      </w:r>
      <w:r w:rsidR="00854919">
        <w:t>my practice</w:t>
      </w:r>
      <w:r w:rsidR="007E7C77">
        <w:t xml:space="preserve"> aligns with </w:t>
      </w:r>
      <w:r w:rsidR="007E7C77">
        <w:lastRenderedPageBreak/>
        <w:t>the Youth Work N</w:t>
      </w:r>
      <w:r w:rsidR="001C7FAE">
        <w:t xml:space="preserve">OS, </w:t>
      </w:r>
      <w:r w:rsidR="00E052C8">
        <w:t>through providing leadership opportunities to other youth workers and volunteers and suppor</w:t>
      </w:r>
      <w:r w:rsidR="004B0992">
        <w:t xml:space="preserve">ting </w:t>
      </w:r>
      <w:r w:rsidR="006166AE">
        <w:t>individuals’ learning and development within the youth work sector (</w:t>
      </w:r>
      <w:r w:rsidR="00671974">
        <w:t>S</w:t>
      </w:r>
      <w:r w:rsidR="00CE15CD">
        <w:t>CS</w:t>
      </w:r>
      <w:r w:rsidR="00671974">
        <w:t>, 2019).</w:t>
      </w:r>
      <w:r w:rsidR="007E7C77">
        <w:t xml:space="preserve"> </w:t>
      </w:r>
      <w:r w:rsidR="000862C8">
        <w:t xml:space="preserve">As I have previous experience of completing this </w:t>
      </w:r>
      <w:r w:rsidR="00671974">
        <w:t xml:space="preserve">qualification </w:t>
      </w:r>
      <w:r w:rsidR="000862C8">
        <w:t>myself, I had a good scope for providing support and guidance within the voluntary sector.</w:t>
      </w:r>
      <w:r w:rsidR="000862C8" w:rsidRPr="00DF7A09">
        <w:t xml:space="preserve"> </w:t>
      </w:r>
      <w:r w:rsidR="000862C8">
        <w:t>Jamshidi et al. (2018) highlights that knowledge and skills of the profession or area is needed for effective supervision. They add that “strategies that enhance learning, strategies for structuring the supervision process, and the ability to provide effective feedback” are all needed for supervision which supports the development and maintenance of a supervisory relationship (Jamshidi et al., 2018). As a supervisor I was able to align my practice and knowledge with the Girlguiding outline as a ‘mentor’. I was able to “facilitate and deliver learning opportunities that give volunteers the motivation and confidence to provide good guiding for our girls” (Girlguiding, 2023a). Throughout the supervision sessions, I was able to support the supervisee with their learning and development within their voluntary role, through providing information and knowledge on completing their qualification paperwork</w:t>
      </w:r>
      <w:r w:rsidR="00B853CE">
        <w:t>,</w:t>
      </w:r>
      <w:r w:rsidR="000862C8">
        <w:t xml:space="preserve"> </w:t>
      </w:r>
      <w:r w:rsidR="00B853CE">
        <w:t>and</w:t>
      </w:r>
      <w:r w:rsidR="000862C8">
        <w:t xml:space="preserve"> planning </w:t>
      </w:r>
      <w:r w:rsidR="00B853CE">
        <w:t xml:space="preserve">and implementing </w:t>
      </w:r>
      <w:r w:rsidR="000862C8">
        <w:t xml:space="preserve">activities for the young people. </w:t>
      </w:r>
    </w:p>
    <w:p w14:paraId="032AB6A1" w14:textId="2CC3755B" w:rsidR="004C1CA8" w:rsidRDefault="00786CD5" w:rsidP="00A25621">
      <w:r>
        <w:t>Managing and developing yourself is highlighted in the Youth Work National Occupational Standards</w:t>
      </w:r>
      <w:r w:rsidR="000E7918">
        <w:t>, through developing your knowledge</w:t>
      </w:r>
      <w:r w:rsidR="00B63A14">
        <w:t xml:space="preserve">, </w:t>
      </w:r>
      <w:r w:rsidR="001219BC">
        <w:t>skills,</w:t>
      </w:r>
      <w:r w:rsidR="00B63A14">
        <w:t xml:space="preserve"> and competence to be able to “work as an effective and critically reflective youth work practitioner”</w:t>
      </w:r>
      <w:r w:rsidR="00771A3A">
        <w:t xml:space="preserve"> (SCS, 2019)</w:t>
      </w:r>
      <w:r w:rsidR="00B63A14">
        <w:t xml:space="preserve">. </w:t>
      </w:r>
      <w:r w:rsidR="003B037B">
        <w:t xml:space="preserve">Grey et al. (2010) </w:t>
      </w:r>
      <w:r w:rsidR="00A5327F">
        <w:t>explains the importance of seeking to develop your</w:t>
      </w:r>
      <w:r w:rsidR="00EF6054">
        <w:t xml:space="preserve"> skills </w:t>
      </w:r>
      <w:r w:rsidR="00A5327F">
        <w:t>as a supervisor</w:t>
      </w:r>
      <w:r w:rsidR="00EF6054">
        <w:t xml:space="preserve"> through supervision</w:t>
      </w:r>
      <w:r w:rsidR="00A5327F">
        <w:t>.</w:t>
      </w:r>
      <w:r w:rsidR="00EF6054">
        <w:t xml:space="preserve"> I asked my supervisee to provide me with feedback</w:t>
      </w:r>
      <w:r w:rsidR="007A74D7">
        <w:t xml:space="preserve"> </w:t>
      </w:r>
      <w:r w:rsidR="002A6AC9">
        <w:t>through</w:t>
      </w:r>
      <w:r w:rsidR="007A74D7">
        <w:t xml:space="preserve"> the supervision process, helping me to identify </w:t>
      </w:r>
      <w:r w:rsidR="002A6AC9">
        <w:t>areas where my provision of supervision could be improved.</w:t>
      </w:r>
      <w:r w:rsidR="00FE283E">
        <w:t xml:space="preserve"> Reflection and having good supervision </w:t>
      </w:r>
      <w:r w:rsidR="000642B6">
        <w:t xml:space="preserve">practice on the agenda is </w:t>
      </w:r>
      <w:r w:rsidR="00A7104F">
        <w:t xml:space="preserve">useful as supervision becomes an increasing part of your </w:t>
      </w:r>
      <w:r w:rsidR="00667F3D">
        <w:t>career responsibilities (Grey et al., 2010).</w:t>
      </w:r>
      <w:r w:rsidR="00A5327F">
        <w:t xml:space="preserve"> </w:t>
      </w:r>
      <w:r w:rsidR="001219BC" w:rsidRPr="00715E07">
        <w:t xml:space="preserve">Skidmore (2021) highlights the importance of Alfred Kadushin’s model to increase competency within supervision and management. </w:t>
      </w:r>
      <w:r w:rsidR="00715E07" w:rsidRPr="00715E07">
        <w:t xml:space="preserve">The model refers to earlier </w:t>
      </w:r>
      <w:r w:rsidR="000727EB" w:rsidRPr="00715E07">
        <w:t>reviewer</w:t>
      </w:r>
      <w:r w:rsidR="00715E07" w:rsidRPr="00715E07">
        <w:t xml:space="preserve"> o</w:t>
      </w:r>
      <w:r w:rsidR="00B030E2">
        <w:t>f</w:t>
      </w:r>
      <w:r w:rsidR="00715E07" w:rsidRPr="00715E07">
        <w:t xml:space="preserve"> supervision, John Dawson (1926), highlighting the importance of the supervisor mastering their skills, knowledge, and capacity within the areas of being educational, supportive and administrative within their role of supervisor. The educative area identifies the developmental areas of the skills and knowledge of workers which aims to “dispel ignorance [lack of knowledge] and upgrade skills” of the workforce or supervisee; the supportive area is “to improve morale and job satisfaction, allowing a safe space and the time to engage in purposeful dialogue and identify the need for future support and allow the supervisee to admit mistakes; while the administrative area of supervision is “to support adherence to policy and procedures”, which is measured against organisational policies and goals, ensuring responsibility of the work is undertaken is appropriate and defined within the ethical standards (Skidmore, 2021).</w:t>
      </w:r>
      <w:r w:rsidR="001F1C84">
        <w:t xml:space="preserve"> </w:t>
      </w:r>
    </w:p>
    <w:p w14:paraId="07198A72" w14:textId="092C4A4A" w:rsidR="00715E07" w:rsidRDefault="008A4304" w:rsidP="00A25621">
      <w:r>
        <w:t xml:space="preserve">Hair (2013) </w:t>
      </w:r>
      <w:r w:rsidR="003D0BB6">
        <w:t xml:space="preserve">evaluates the negativity </w:t>
      </w:r>
      <w:r w:rsidR="006C1700">
        <w:t xml:space="preserve">and consequences of </w:t>
      </w:r>
      <w:r w:rsidR="003D0BB6">
        <w:t xml:space="preserve">focusing on the </w:t>
      </w:r>
      <w:r w:rsidR="006C1700">
        <w:t>administrative needs of the organisation</w:t>
      </w:r>
      <w:r w:rsidR="00C76FF6">
        <w:t xml:space="preserve">, along with the other importance of providing support and educational opportunities for </w:t>
      </w:r>
      <w:r w:rsidR="00E0084B">
        <w:t>their supervisees</w:t>
      </w:r>
      <w:r w:rsidR="006C1700">
        <w:t xml:space="preserve">. </w:t>
      </w:r>
      <w:r w:rsidR="000E040A">
        <w:t>They explain that the more time spent on administrative responsibilities, the more</w:t>
      </w:r>
      <w:r w:rsidR="00794B77">
        <w:t xml:space="preserve"> supervisors </w:t>
      </w:r>
      <w:r w:rsidR="00E0084B">
        <w:t xml:space="preserve">“experience ambiguity and role conflict” (Hair, 2013). </w:t>
      </w:r>
      <w:r w:rsidR="002B7067">
        <w:t xml:space="preserve">Beddoe (2010) adds that </w:t>
      </w:r>
      <w:r w:rsidR="00377D6C">
        <w:t>the consequences of a</w:t>
      </w:r>
      <w:r w:rsidR="002F20D2">
        <w:t xml:space="preserve">n administrative </w:t>
      </w:r>
      <w:r w:rsidR="005A6939">
        <w:t xml:space="preserve">focus in supervision create concerns for </w:t>
      </w:r>
      <w:r w:rsidR="001A080A">
        <w:t xml:space="preserve">supervision practice. </w:t>
      </w:r>
      <w:r w:rsidR="00957F21">
        <w:t xml:space="preserve">Management only becomes a conflict with supervision and professional needs </w:t>
      </w:r>
      <w:r w:rsidR="00566090">
        <w:t>when it is con</w:t>
      </w:r>
      <w:r w:rsidR="003F63F6">
        <w:t xml:space="preserve">trolling and non-developmental. </w:t>
      </w:r>
      <w:r w:rsidR="00E14C36">
        <w:t xml:space="preserve">Gray </w:t>
      </w:r>
      <w:r w:rsidR="005678F9">
        <w:t xml:space="preserve">et al. (2010) explains that </w:t>
      </w:r>
      <w:r w:rsidR="008C6C96">
        <w:t xml:space="preserve">if supervision is actively managed </w:t>
      </w:r>
      <w:r w:rsidR="00213B56">
        <w:t xml:space="preserve">and seen </w:t>
      </w:r>
      <w:r w:rsidR="008C6C96">
        <w:t xml:space="preserve">by </w:t>
      </w:r>
      <w:r w:rsidR="00CF17A0">
        <w:t xml:space="preserve">the supervisee as a </w:t>
      </w:r>
      <w:r w:rsidR="00213B56">
        <w:t xml:space="preserve">learning and development activity, then it can be </w:t>
      </w:r>
      <w:r w:rsidR="00AA3996">
        <w:t xml:space="preserve">personally </w:t>
      </w:r>
      <w:r w:rsidR="00213B56">
        <w:t xml:space="preserve">facilitating </w:t>
      </w:r>
      <w:r w:rsidR="00AA3996">
        <w:t xml:space="preserve">bringing professional and management outcomes </w:t>
      </w:r>
      <w:r w:rsidR="00EB3A50">
        <w:t xml:space="preserve">merging together. </w:t>
      </w:r>
      <w:r w:rsidR="00213B56">
        <w:t xml:space="preserve"> </w:t>
      </w:r>
    </w:p>
    <w:p w14:paraId="5532FB7A" w14:textId="77777777" w:rsidR="00A25621" w:rsidRDefault="00A25621" w:rsidP="00A25621"/>
    <w:p w14:paraId="046E9831" w14:textId="77777777" w:rsidR="006B57E0" w:rsidRDefault="006B57E0" w:rsidP="00A25621">
      <w:pPr>
        <w:rPr>
          <w:sz w:val="28"/>
          <w:szCs w:val="28"/>
        </w:rPr>
      </w:pPr>
    </w:p>
    <w:p w14:paraId="05929DC7" w14:textId="11E65577" w:rsidR="0044577E" w:rsidRPr="008F0D44" w:rsidRDefault="00A25621" w:rsidP="00A25621">
      <w:pPr>
        <w:rPr>
          <w:sz w:val="28"/>
          <w:szCs w:val="28"/>
        </w:rPr>
      </w:pPr>
      <w:r w:rsidRPr="00DC4303">
        <w:rPr>
          <w:sz w:val="28"/>
          <w:szCs w:val="28"/>
        </w:rPr>
        <w:lastRenderedPageBreak/>
        <w:t>Practice Log 3: A critical analysis of your role in supervising others during the supervision sessions that you have led upon.</w:t>
      </w:r>
      <w:r w:rsidR="001F4E8D" w:rsidRPr="00DC4303">
        <w:rPr>
          <w:sz w:val="28"/>
          <w:szCs w:val="28"/>
        </w:rPr>
        <w:t xml:space="preserve"> </w:t>
      </w:r>
    </w:p>
    <w:p w14:paraId="35F3037C" w14:textId="626D1A6B" w:rsidR="004C3C5C" w:rsidRDefault="00642F2C" w:rsidP="00A25621">
      <w:r>
        <w:t>Armstrong &amp; Shanker (2</w:t>
      </w:r>
      <w:r w:rsidR="00293E04">
        <w:t xml:space="preserve">006) describe the role often taken upon by the supervisor is a </w:t>
      </w:r>
      <w:r w:rsidR="00D17C92">
        <w:t>‘resource person’</w:t>
      </w:r>
      <w:r w:rsidR="009F45E3">
        <w:t xml:space="preserve"> who directs their supervisees to resources and information, provides information and discusses their ideas and </w:t>
      </w:r>
      <w:r w:rsidR="00F967D2">
        <w:t>t</w:t>
      </w:r>
      <w:r w:rsidR="009F45E3">
        <w:t xml:space="preserve">he work which has been undertaken. </w:t>
      </w:r>
      <w:r w:rsidR="002C6D43">
        <w:t xml:space="preserve">They go on to explain that </w:t>
      </w:r>
      <w:r w:rsidR="00B3622C">
        <w:t xml:space="preserve">the supportive role taken upon by a supervisor </w:t>
      </w:r>
      <w:r w:rsidR="00860B3C">
        <w:t xml:space="preserve">is one of the most important that the supervisors can </w:t>
      </w:r>
      <w:r w:rsidR="00095483">
        <w:t>adopt, while also being directive</w:t>
      </w:r>
      <w:r w:rsidR="005661EE">
        <w:t xml:space="preserve"> and resourceful (Armstrong &amp; Shanker, 2006).</w:t>
      </w:r>
      <w:r w:rsidR="00151EA0" w:rsidRPr="00151EA0">
        <w:t xml:space="preserve"> </w:t>
      </w:r>
      <w:r w:rsidR="00151EA0">
        <w:t>Throughout my supervision practice I followed the Education Workforce Council’s Code of Professional Conduct and Practice. My role of maintaining professional integrity and responsibility ensured that I maintained the role of supervisor with a “duty of care for the safety, physical, social, moral, and educational wellbeing” of the supervisee’s learning and personal development (EWC, 2023).</w:t>
      </w:r>
      <w:r w:rsidR="00127E19" w:rsidRPr="00127E19">
        <w:t xml:space="preserve"> </w:t>
      </w:r>
      <w:r w:rsidR="001A6E7D">
        <w:t xml:space="preserve">Throughout the supervision process I used the CLEAR model of supervision by Hawkins &amp; Smith (2006). I found this a good foundation to base my supervision </w:t>
      </w:r>
      <w:r w:rsidR="00761152">
        <w:t xml:space="preserve">role and responsibilities upon. </w:t>
      </w:r>
      <w:r w:rsidR="002B1AFF">
        <w:t>It supported me to create the contract</w:t>
      </w:r>
      <w:r w:rsidR="00182C56">
        <w:t xml:space="preserve"> which included mine and the supervisees’ responsibilities, </w:t>
      </w:r>
      <w:r w:rsidR="00701807">
        <w:t xml:space="preserve">ensured my attention to </w:t>
      </w:r>
      <w:r w:rsidR="001369D3">
        <w:t>what the supervisor was communicated so I could help understand the situation and question to gain an insight</w:t>
      </w:r>
      <w:r w:rsidR="005F6717">
        <w:t xml:space="preserve">, </w:t>
      </w:r>
      <w:r w:rsidR="0031327B">
        <w:t>create actions to move forward a</w:t>
      </w:r>
      <w:r w:rsidR="004D57A3">
        <w:t>nd</w:t>
      </w:r>
      <w:r w:rsidR="009A02EE" w:rsidRPr="009A02EE">
        <w:t xml:space="preserve"> assessing my practice as I go through the supervision process. </w:t>
      </w:r>
    </w:p>
    <w:p w14:paraId="24306768" w14:textId="77777777" w:rsidR="009F64AF" w:rsidRPr="009F64AF" w:rsidRDefault="009F64AF" w:rsidP="009F64AF">
      <w:pPr>
        <w:numPr>
          <w:ilvl w:val="0"/>
          <w:numId w:val="3"/>
        </w:numPr>
      </w:pPr>
      <w:r w:rsidRPr="009F64AF">
        <w:t>CLEAR model of supervision – (Hawkins &amp; Smith, 2006)</w:t>
      </w:r>
    </w:p>
    <w:p w14:paraId="6FFBC530" w14:textId="77777777" w:rsidR="009F64AF" w:rsidRPr="009F64AF" w:rsidRDefault="009F64AF" w:rsidP="009F64AF">
      <w:pPr>
        <w:numPr>
          <w:ilvl w:val="0"/>
          <w:numId w:val="3"/>
        </w:numPr>
      </w:pPr>
      <w:r w:rsidRPr="009F64AF">
        <w:t>Contract – agreed outcomes, purpose + focus, expectations.</w:t>
      </w:r>
    </w:p>
    <w:p w14:paraId="28C8BC6C" w14:textId="45BB609E" w:rsidR="009F64AF" w:rsidRPr="009F64AF" w:rsidRDefault="009F64AF" w:rsidP="009F64AF">
      <w:pPr>
        <w:numPr>
          <w:ilvl w:val="0"/>
          <w:numId w:val="3"/>
        </w:numPr>
      </w:pPr>
      <w:r w:rsidRPr="009F64AF">
        <w:t>Listen – identify issues + ensure a good grasp on the situation</w:t>
      </w:r>
      <w:r w:rsidR="00B4543C">
        <w:t>.</w:t>
      </w:r>
    </w:p>
    <w:p w14:paraId="37F149FC" w14:textId="407671CD" w:rsidR="009F64AF" w:rsidRPr="009F64AF" w:rsidRDefault="009F64AF" w:rsidP="009F64AF">
      <w:pPr>
        <w:numPr>
          <w:ilvl w:val="0"/>
          <w:numId w:val="3"/>
        </w:numPr>
      </w:pPr>
      <w:r w:rsidRPr="009F64AF">
        <w:t>Explore – use questioning, listening + reflection, develop insight</w:t>
      </w:r>
      <w:r w:rsidR="00B4543C">
        <w:t>.</w:t>
      </w:r>
    </w:p>
    <w:p w14:paraId="3EB01EB7" w14:textId="1AF8AE9A" w:rsidR="009F64AF" w:rsidRPr="009F64AF" w:rsidRDefault="009F64AF" w:rsidP="009F64AF">
      <w:pPr>
        <w:numPr>
          <w:ilvl w:val="0"/>
          <w:numId w:val="3"/>
        </w:numPr>
      </w:pPr>
      <w:r w:rsidRPr="009F64AF">
        <w:t>Action – agree on actions to move forward</w:t>
      </w:r>
      <w:r w:rsidR="00B4543C">
        <w:t>.</w:t>
      </w:r>
    </w:p>
    <w:p w14:paraId="059727FA" w14:textId="514EF75A" w:rsidR="009F64AF" w:rsidRPr="009F64AF" w:rsidRDefault="009F64AF" w:rsidP="009F64AF">
      <w:pPr>
        <w:numPr>
          <w:ilvl w:val="0"/>
          <w:numId w:val="3"/>
        </w:numPr>
      </w:pPr>
      <w:r w:rsidRPr="009F64AF">
        <w:t>Review – reflect on process, evaluate benefits + confirm actions</w:t>
      </w:r>
      <w:r w:rsidR="00B4543C">
        <w:t>.</w:t>
      </w:r>
    </w:p>
    <w:p w14:paraId="64477F4A" w14:textId="77777777" w:rsidR="001F2F65" w:rsidRDefault="001F2F65" w:rsidP="00A25621"/>
    <w:p w14:paraId="121B3BDC" w14:textId="35A88C72" w:rsidR="00801DB5" w:rsidRDefault="002D3743" w:rsidP="00A25621">
      <w:r w:rsidRPr="002D3743">
        <w:t xml:space="preserve">My role as a supervisor is important for the development of my supervisee and my own professional and personal development. Supervision within the youth work setting is often overlooked and not prioritised due to the hectic nature of the profession, long hours, budget cuts, and working within the difficult situations requiring the attention of the ever-increasing demands on the youth workers (Jenkinson, 2010). </w:t>
      </w:r>
      <w:r>
        <w:t>“</w:t>
      </w:r>
      <w:r w:rsidRPr="002D3743">
        <w:t xml:space="preserve">Supervision is distinct from teaching, training, and redirection, and is instead better understood as a process of exploration that a supervisor and supervisee are engaged in jointly” (Gharabaghi, 2008a). </w:t>
      </w:r>
      <w:r w:rsidR="00A456E5">
        <w:t>National Occupational Standards (NOS) (2019), includes the importance of developing colleagues, leading</w:t>
      </w:r>
      <w:r w:rsidR="00ED2C76">
        <w:t>,</w:t>
      </w:r>
      <w:r w:rsidR="00A456E5">
        <w:t xml:space="preserve"> and managing others</w:t>
      </w:r>
      <w:r w:rsidR="005338E5">
        <w:t xml:space="preserve"> while also</w:t>
      </w:r>
      <w:r w:rsidR="00A456E5">
        <w:t xml:space="preserve"> managing and developing yourself in the youth work setting. This can be supported by the definition of supervision by Hair (2013), where supporting and developing the ‘two-way relationship’ of knowledge, skills</w:t>
      </w:r>
      <w:r w:rsidR="00ED2C76">
        <w:t>,</w:t>
      </w:r>
      <w:r w:rsidR="00A456E5">
        <w:t xml:space="preserve"> and attitudes of both the supervisee and the supervisor is an important aspect of positive outcomes of supervision. This aspect of my role within the of supervision process can also be interpreted within the Youth Work Strategy for Wales (Welsh Government, 2019) where “voluntary and paid professional youth work staff are supported throughout their careers to improve their practice… through the experiences of acting as system leaders, such as supervisors, and playing an active role in the development”. </w:t>
      </w:r>
      <w:r w:rsidR="005451C2">
        <w:t xml:space="preserve">Gray et al. (2010) explains that </w:t>
      </w:r>
      <w:r w:rsidR="00D0494F">
        <w:t xml:space="preserve">a role of </w:t>
      </w:r>
      <w:r w:rsidR="005451C2">
        <w:t xml:space="preserve">the supervisor should </w:t>
      </w:r>
      <w:r w:rsidR="00D0494F">
        <w:t xml:space="preserve">be to </w:t>
      </w:r>
      <w:r w:rsidR="005451C2">
        <w:t xml:space="preserve">make </w:t>
      </w:r>
      <w:r w:rsidR="009C1F9E">
        <w:t>supervision challenge the supervisee’s practice</w:t>
      </w:r>
      <w:r w:rsidR="00551F3B">
        <w:t>,</w:t>
      </w:r>
      <w:r w:rsidR="009C1F9E">
        <w:t xml:space="preserve"> while</w:t>
      </w:r>
      <w:r w:rsidR="00551F3B">
        <w:t xml:space="preserve"> also</w:t>
      </w:r>
      <w:r w:rsidR="009C1F9E">
        <w:t xml:space="preserve"> being </w:t>
      </w:r>
      <w:r w:rsidR="00462B88">
        <w:t xml:space="preserve">a positive encounter to enable personal reflection </w:t>
      </w:r>
      <w:r w:rsidR="00D0494F">
        <w:t xml:space="preserve">where challenge is matched </w:t>
      </w:r>
      <w:r w:rsidR="002001B6">
        <w:t xml:space="preserve">with encouragement and support. </w:t>
      </w:r>
      <w:r w:rsidR="00A456E5">
        <w:t xml:space="preserve">As my supervisee is a </w:t>
      </w:r>
      <w:r w:rsidR="00A456E5">
        <w:lastRenderedPageBreak/>
        <w:t xml:space="preserve">youth, through my support and reflective supervision I have enabled them to “identify, reflect and use their learning to enhance their future development” (SCS, 2019). </w:t>
      </w:r>
    </w:p>
    <w:p w14:paraId="15E43CE8" w14:textId="74B69F50" w:rsidR="004801CA" w:rsidRDefault="004801CA" w:rsidP="00A25621">
      <w:r>
        <w:t>As a voluntary organisation</w:t>
      </w:r>
      <w:r w:rsidR="00784381">
        <w:t xml:space="preserve"> Girlguiding do not have supervisors embedded within their </w:t>
      </w:r>
      <w:r w:rsidR="008E374D">
        <w:t>organisational functions</w:t>
      </w:r>
      <w:r w:rsidR="0052026B">
        <w:t>. They do have the opportunity for supervision and support role development though the ‘learning mentor’ programmes</w:t>
      </w:r>
      <w:r w:rsidR="00035F51">
        <w:t xml:space="preserve"> where those who hold a </w:t>
      </w:r>
      <w:r w:rsidR="00000AF3">
        <w:t>qualification can train to be a mentor</w:t>
      </w:r>
      <w:r w:rsidR="00E9754F">
        <w:t xml:space="preserve"> (Girlguiding, 2023b)</w:t>
      </w:r>
      <w:r w:rsidR="002307FF">
        <w:t xml:space="preserve">. </w:t>
      </w:r>
      <w:r w:rsidR="005819A3" w:rsidRPr="005819A3">
        <w:t>Within supervision</w:t>
      </w:r>
      <w:r w:rsidR="005819A3">
        <w:t xml:space="preserve">, including the aspect of </w:t>
      </w:r>
      <w:r w:rsidR="003E354E">
        <w:t xml:space="preserve">mentoring, </w:t>
      </w:r>
      <w:r w:rsidR="003E354E" w:rsidRPr="005819A3">
        <w:t>there</w:t>
      </w:r>
      <w:r w:rsidR="005819A3" w:rsidRPr="005819A3">
        <w:t xml:space="preserve"> is an importance on the supervisor being open to continuous development and learning, to support the increase their knowledge, awareness and practice within the supervision role/process (Hair, 2013). Recommendations have been repeated and made by various research that “supervision training is necessary for supervisions to provide effective services” (Hair, 2013). </w:t>
      </w:r>
      <w:r w:rsidR="0004511A">
        <w:t xml:space="preserve">The practicalities of this </w:t>
      </w:r>
      <w:r w:rsidR="003E354E">
        <w:t xml:space="preserve">Girlguiding mentor </w:t>
      </w:r>
      <w:r w:rsidR="0004511A">
        <w:t xml:space="preserve">scheme can </w:t>
      </w:r>
      <w:r w:rsidR="003B4DEB">
        <w:t>involve</w:t>
      </w:r>
      <w:r w:rsidR="0004511A">
        <w:t xml:space="preserve"> not having enough mentors in your area,</w:t>
      </w:r>
      <w:r w:rsidR="00BA58B9">
        <w:t xml:space="preserve"> mentors </w:t>
      </w:r>
      <w:r w:rsidR="00CE2047">
        <w:t xml:space="preserve">not </w:t>
      </w:r>
      <w:r w:rsidR="00BA58B9">
        <w:t xml:space="preserve">being able to provide </w:t>
      </w:r>
      <w:r w:rsidR="00CE2047">
        <w:t xml:space="preserve">enough of </w:t>
      </w:r>
      <w:r w:rsidR="00BA58B9">
        <w:t>their voluntary time towards the programme,</w:t>
      </w:r>
      <w:r w:rsidR="0004511A">
        <w:t xml:space="preserve"> and trave</w:t>
      </w:r>
      <w:r w:rsidR="003B4DEB">
        <w:t>l</w:t>
      </w:r>
      <w:r w:rsidR="0004511A">
        <w:t xml:space="preserve"> cost/expenses incurred by </w:t>
      </w:r>
      <w:r w:rsidR="003B4DEB">
        <w:t>attending required occasional in-person meetings.</w:t>
      </w:r>
      <w:r w:rsidR="00D44A8E">
        <w:t xml:space="preserve"> </w:t>
      </w:r>
    </w:p>
    <w:p w14:paraId="26F0A069" w14:textId="10305A69" w:rsidR="00DD538F" w:rsidRPr="00DD538F" w:rsidRDefault="00DD538F" w:rsidP="00A25621">
      <w:pPr>
        <w:rPr>
          <w:lang w:val="en-US"/>
        </w:rPr>
      </w:pPr>
      <w:r w:rsidRPr="00DD538F">
        <w:t xml:space="preserve">“All supervisors, whether clinical, professional or managerial, will also have a responsibility to report any unsafe practice” (SCIE, 2017). </w:t>
      </w:r>
      <w:r w:rsidR="00027970">
        <w:t>This</w:t>
      </w:r>
      <w:r w:rsidRPr="00DD538F">
        <w:t xml:space="preserve"> responsibility was incorporated within the supervisory contract. “</w:t>
      </w:r>
      <w:r w:rsidRPr="00DD538F">
        <w:rPr>
          <w:lang w:val="en-US"/>
        </w:rPr>
        <w:t xml:space="preserve">Supervisor will be responsible for determining the supervisee’s fitness to practice within the youth work </w:t>
      </w:r>
      <w:r w:rsidR="00027970" w:rsidRPr="00DD538F">
        <w:rPr>
          <w:lang w:val="en-US"/>
        </w:rPr>
        <w:t>setting and</w:t>
      </w:r>
      <w:r w:rsidRPr="00DD538F">
        <w:rPr>
          <w:lang w:val="en-US"/>
        </w:rPr>
        <w:t xml:space="preserve"> will review their own competency within practice”</w:t>
      </w:r>
      <w:r w:rsidRPr="00DD538F">
        <w:t xml:space="preserve"> (See Supervision contract in appendix). This also applied to safeguarding situations that </w:t>
      </w:r>
      <w:r w:rsidR="0018501E">
        <w:t>may arise</w:t>
      </w:r>
      <w:r w:rsidRPr="00DD538F">
        <w:t xml:space="preserve"> during the supervision sessions. The supervisee had the responsibility to report any safeguarding concerns, and the supervisor had the responsibility to act upon and report safeguarding concerns as per the Girlguiding Safeguarding policy and procedure (Girlguiding, 2023c). </w:t>
      </w:r>
    </w:p>
    <w:p w14:paraId="7353FE6F" w14:textId="3F758062" w:rsidR="00837251" w:rsidRDefault="00DC3461" w:rsidP="00A25621">
      <w:r>
        <w:t xml:space="preserve">Having prior knowledge within the youth work field, and more specifically the Girlguiding Young Leadership Programme, </w:t>
      </w:r>
      <w:r w:rsidR="00FB46E3">
        <w:t xml:space="preserve">was very helpful in my ability to support my supervisee with their professional learning and development within their leadership </w:t>
      </w:r>
      <w:r w:rsidR="002469FF">
        <w:t xml:space="preserve">ability. </w:t>
      </w:r>
      <w:r w:rsidR="001C56CB">
        <w:t xml:space="preserve">In-Trac Training (2019) </w:t>
      </w:r>
      <w:r w:rsidR="008C47E3">
        <w:t>explains</w:t>
      </w:r>
      <w:r w:rsidR="001C56CB">
        <w:t xml:space="preserve"> that </w:t>
      </w:r>
      <w:r w:rsidR="003003C1">
        <w:t xml:space="preserve">the </w:t>
      </w:r>
      <w:r w:rsidR="00693649">
        <w:t xml:space="preserve">supervision space </w:t>
      </w:r>
      <w:r w:rsidR="00F9399C">
        <w:t xml:space="preserve">allows for practitioners and supervisors to </w:t>
      </w:r>
      <w:r w:rsidR="00A5351C">
        <w:t xml:space="preserve">recognise and </w:t>
      </w:r>
      <w:r w:rsidR="00CE2DD2">
        <w:t>acknowledge</w:t>
      </w:r>
      <w:r w:rsidR="00617F90">
        <w:t xml:space="preserve"> the personal </w:t>
      </w:r>
      <w:r w:rsidR="00934A57">
        <w:t xml:space="preserve">effect of being exposed to multiple degrees of </w:t>
      </w:r>
      <w:r w:rsidR="00C64F2E">
        <w:t>life events</w:t>
      </w:r>
      <w:r w:rsidR="003003C1">
        <w:t xml:space="preserve">, </w:t>
      </w:r>
      <w:r w:rsidR="008B0EAF">
        <w:t xml:space="preserve">which </w:t>
      </w:r>
      <w:r w:rsidR="003003C1">
        <w:t>increas</w:t>
      </w:r>
      <w:r w:rsidR="008B0EAF">
        <w:t>es</w:t>
      </w:r>
      <w:r w:rsidR="003003C1">
        <w:t xml:space="preserve"> in relevance </w:t>
      </w:r>
      <w:r w:rsidR="00837251">
        <w:t xml:space="preserve">when supervisees “include the details of similar experiences from their own lives”. </w:t>
      </w:r>
      <w:r w:rsidR="00DD7158">
        <w:t>This reflects the importance of a positive professional relationship between the supervisor and supervisee when engaging in the supervision process.</w:t>
      </w:r>
      <w:r w:rsidR="00625612">
        <w:t xml:space="preserve"> Being able to share experiences which are comparable when </w:t>
      </w:r>
      <w:r w:rsidR="00127496">
        <w:t xml:space="preserve">conversing in the supervision </w:t>
      </w:r>
      <w:r w:rsidR="00652CAA">
        <w:t xml:space="preserve">can </w:t>
      </w:r>
      <w:r w:rsidR="00B073F1">
        <w:t xml:space="preserve">enhance professional knowledge to support </w:t>
      </w:r>
      <w:r w:rsidR="000C6187">
        <w:t>resilience</w:t>
      </w:r>
      <w:r w:rsidR="00B073F1">
        <w:t xml:space="preserve"> </w:t>
      </w:r>
      <w:r w:rsidR="006920A3">
        <w:t xml:space="preserve">through practice </w:t>
      </w:r>
      <w:r w:rsidR="00B073F1">
        <w:t xml:space="preserve">and </w:t>
      </w:r>
      <w:r w:rsidR="000C6187">
        <w:t>support professional development and service delivery</w:t>
      </w:r>
      <w:r w:rsidR="000416E7">
        <w:t xml:space="preserve"> </w:t>
      </w:r>
      <w:r w:rsidR="007D6F4C">
        <w:t xml:space="preserve">(HCPC, 2021). </w:t>
      </w:r>
    </w:p>
    <w:p w14:paraId="2D37AA95" w14:textId="3B5A60D5" w:rsidR="00A93FAC" w:rsidRDefault="00744649" w:rsidP="00A25621">
      <w:r>
        <w:t>I ensured to be present and provided support outside of the supervision sessions, allowing for questions and providing continuous supervision support while the supervisee carried out their youth work engagement. This allowed me to take written note of the supervisee’s youth work practice which I then brought to the supervision session discussions</w:t>
      </w:r>
      <w:r w:rsidR="00A83F0D">
        <w:t xml:space="preserve"> to use as</w:t>
      </w:r>
      <w:r w:rsidR="006002E5">
        <w:t xml:space="preserve"> feedback</w:t>
      </w:r>
      <w:r w:rsidR="002E18D2">
        <w:t xml:space="preserve">, </w:t>
      </w:r>
      <w:r w:rsidR="006002E5">
        <w:t>discussion points</w:t>
      </w:r>
      <w:r w:rsidR="006127AC">
        <w:t xml:space="preserve"> and performance evaluation</w:t>
      </w:r>
      <w:r>
        <w:t xml:space="preserve">. These notes ensure the facilitation of ongoing learning and growth of the supervisee by providing a tangible representation of their practice to bring to supervision discussions (Doel, 2023). </w:t>
      </w:r>
      <w:r w:rsidR="00A93FAC" w:rsidRPr="00127E19">
        <w:t>Supervision is, however, much more than just about performance management. It also contributes to quality assurance, individual and team morale, self-care for workers, and sometimes even clinical intervention in worker-client relationships</w:t>
      </w:r>
      <w:r w:rsidR="00A93FAC">
        <w:t xml:space="preserve">” (Gharabaghi, 2008a). </w:t>
      </w:r>
    </w:p>
    <w:p w14:paraId="7D32E8D4" w14:textId="251B8E87" w:rsidR="005568F9" w:rsidRDefault="00442254" w:rsidP="00A25621">
      <w:r>
        <w:t xml:space="preserve">My skills of formulating and </w:t>
      </w:r>
      <w:r w:rsidR="008B11BE">
        <w:t>asking reflective questions during the supervision sessions were deve</w:t>
      </w:r>
      <w:r w:rsidR="000C1431">
        <w:t xml:space="preserve">loped while engaging in more practice as the sessions became more frequent. </w:t>
      </w:r>
      <w:r w:rsidR="00DA6C19">
        <w:t>Th</w:t>
      </w:r>
      <w:r w:rsidR="00536FF3">
        <w:t>rough the use of this</w:t>
      </w:r>
      <w:r w:rsidR="00DA6C19">
        <w:t xml:space="preserve"> </w:t>
      </w:r>
      <w:r w:rsidR="00BD109F">
        <w:t>practice,</w:t>
      </w:r>
      <w:r w:rsidR="0049171E">
        <w:t xml:space="preserve"> it enabled </w:t>
      </w:r>
      <w:r w:rsidR="00536FF3">
        <w:t xml:space="preserve">my </w:t>
      </w:r>
      <w:r w:rsidR="00DA6C19">
        <w:t xml:space="preserve">supervisee to </w:t>
      </w:r>
      <w:r w:rsidR="00D14C14">
        <w:t>think more deeply</w:t>
      </w:r>
      <w:r w:rsidR="00536FF3">
        <w:t>,</w:t>
      </w:r>
      <w:r w:rsidR="00D14C14">
        <w:t xml:space="preserve"> </w:t>
      </w:r>
      <w:r w:rsidR="007E1715">
        <w:t xml:space="preserve">and </w:t>
      </w:r>
      <w:r w:rsidR="00793978">
        <w:t xml:space="preserve">supported them to </w:t>
      </w:r>
      <w:r w:rsidR="007E1715">
        <w:t xml:space="preserve">reflect on their practice and involvement in the youth work setting. This is </w:t>
      </w:r>
      <w:r w:rsidR="00E14810">
        <w:t xml:space="preserve">supported by In-Trac Training (2019) who </w:t>
      </w:r>
      <w:r w:rsidR="006335A1">
        <w:t>discusses that prompt and reflective discussion</w:t>
      </w:r>
      <w:r w:rsidR="00240E43">
        <w:t xml:space="preserve"> questions</w:t>
      </w:r>
      <w:r w:rsidR="006335A1">
        <w:t xml:space="preserve"> </w:t>
      </w:r>
      <w:r w:rsidR="007F21E3">
        <w:t>help the supervis</w:t>
      </w:r>
      <w:r w:rsidR="00A37C66">
        <w:t>or</w:t>
      </w:r>
      <w:r w:rsidR="007F21E3">
        <w:t xml:space="preserve"> prepare to </w:t>
      </w:r>
      <w:r w:rsidR="007F21E3">
        <w:lastRenderedPageBreak/>
        <w:t xml:space="preserve">facilitate the </w:t>
      </w:r>
      <w:r w:rsidR="006205FB">
        <w:t xml:space="preserve">reflective </w:t>
      </w:r>
      <w:r w:rsidR="007F21E3">
        <w:t xml:space="preserve">discussion </w:t>
      </w:r>
      <w:r w:rsidR="006205FB">
        <w:t xml:space="preserve">which helps </w:t>
      </w:r>
      <w:r w:rsidR="00B915F0">
        <w:t xml:space="preserve">the supervisee describe their practice experiences before </w:t>
      </w:r>
      <w:r w:rsidR="003329D7">
        <w:t xml:space="preserve">moving the discussion into critical </w:t>
      </w:r>
      <w:r w:rsidR="00B95AD0">
        <w:t>reflection</w:t>
      </w:r>
      <w:r w:rsidR="003329D7">
        <w:t xml:space="preserve">, </w:t>
      </w:r>
      <w:r w:rsidR="00940A76">
        <w:t>analysis,</w:t>
      </w:r>
      <w:r w:rsidR="003329D7">
        <w:t xml:space="preserve"> and action planning for the future of their </w:t>
      </w:r>
      <w:r w:rsidR="00B95AD0">
        <w:t>practice.</w:t>
      </w:r>
      <w:r w:rsidR="00050F99" w:rsidRPr="00050F99">
        <w:t xml:space="preserve"> </w:t>
      </w:r>
      <w:r w:rsidR="00050F99">
        <w:t>Reflective discussions during the supervision process helps increase the supervisee’s awareness about their interactions with, and how they respond to, their supervisees and others they interact with within the professional setting, including the youth, their colleagues and parents or carers.</w:t>
      </w:r>
      <w:r w:rsidR="00B95AD0">
        <w:t xml:space="preserve"> </w:t>
      </w:r>
      <w:r w:rsidR="007032F4">
        <w:t>Sapin (</w:t>
      </w:r>
      <w:r w:rsidR="002904D8">
        <w:t xml:space="preserve">2009) describes </w:t>
      </w:r>
      <w:r w:rsidR="00D341D9">
        <w:t xml:space="preserve">the supervision process as “dialogue and problem-posing with both parties working together and learning from </w:t>
      </w:r>
      <w:r w:rsidR="00CB6883">
        <w:t>each other</w:t>
      </w:r>
      <w:r w:rsidR="00D341D9">
        <w:t xml:space="preserve"> to de</w:t>
      </w:r>
      <w:r w:rsidR="00CB6883">
        <w:t xml:space="preserve">epen understanding”. </w:t>
      </w:r>
    </w:p>
    <w:p w14:paraId="16968695" w14:textId="7774C357" w:rsidR="00D01BFC" w:rsidRDefault="00BB2A67" w:rsidP="00A25621">
      <w:r>
        <w:t>A</w:t>
      </w:r>
      <w:r w:rsidR="00A47520">
        <w:t>s</w:t>
      </w:r>
      <w:r>
        <w:t xml:space="preserve"> the supervisor I allowed</w:t>
      </w:r>
      <w:r w:rsidR="00C76777">
        <w:t xml:space="preserve"> and prompted</w:t>
      </w:r>
      <w:r>
        <w:t xml:space="preserve"> for questions</w:t>
      </w:r>
      <w:r w:rsidR="00C76777">
        <w:t xml:space="preserve"> to be asked</w:t>
      </w:r>
      <w:r>
        <w:t xml:space="preserve"> to support the supervisee’s </w:t>
      </w:r>
      <w:r w:rsidR="00A47520">
        <w:t xml:space="preserve">development and creating space for reflection on their youth work </w:t>
      </w:r>
      <w:r w:rsidR="00B20DC0">
        <w:t xml:space="preserve">practice. </w:t>
      </w:r>
      <w:r w:rsidR="00D46481" w:rsidRPr="00D46481">
        <w:t xml:space="preserve">When engaging in the supervision process the reflective sessions begun with a positive note of the supervisee’s practice and finished on a positive note. This allowed the supervisee to positively reflect on their youth work engagement practice. </w:t>
      </w:r>
      <w:r w:rsidR="00F22A87">
        <w:t xml:space="preserve">Having a varied approach to </w:t>
      </w:r>
      <w:r w:rsidR="00FA37AC">
        <w:t xml:space="preserve">dialogues during supervision </w:t>
      </w:r>
      <w:r w:rsidR="006857CA">
        <w:t xml:space="preserve">helps respond to the different emerging themes, </w:t>
      </w:r>
      <w:r w:rsidR="002F7F6B">
        <w:t>pressures,</w:t>
      </w:r>
      <w:r w:rsidR="006857CA">
        <w:t xml:space="preserve"> and the setting in which the supervision takes place.</w:t>
      </w:r>
      <w:r w:rsidR="00E15208">
        <w:t xml:space="preserve"> </w:t>
      </w:r>
      <w:r w:rsidR="00B34BE8">
        <w:t xml:space="preserve">Having challenging discussions can help formulate ways of identifying issues in practice and can assist the development and knowledge of both parties within supervision (Sapin, 2009). </w:t>
      </w:r>
      <w:r w:rsidR="005E4466">
        <w:t xml:space="preserve">“A developmental approach </w:t>
      </w:r>
      <w:r w:rsidR="001E635C">
        <w:t>based on mutual respect ca</w:t>
      </w:r>
      <w:r w:rsidR="0020311D">
        <w:t>n enable both supervisor and supervisee</w:t>
      </w:r>
      <w:r w:rsidR="00A434AF">
        <w:t xml:space="preserve">s to learn from </w:t>
      </w:r>
      <w:r w:rsidR="009A3590">
        <w:t>each other’s</w:t>
      </w:r>
      <w:r w:rsidR="00A434AF">
        <w:t>’ perspectives in a relationship that is both supportive and challenging”.</w:t>
      </w:r>
      <w:r w:rsidR="001D15E4">
        <w:t xml:space="preserve"> </w:t>
      </w:r>
      <w:r w:rsidR="00763DA1">
        <w:t xml:space="preserve">Entering the supervision </w:t>
      </w:r>
      <w:r w:rsidR="00E15208">
        <w:t xml:space="preserve">with the aim of the supervisee determining the main body of the dialogue helped </w:t>
      </w:r>
      <w:r w:rsidR="002F7F6B">
        <w:t>to reduce the stress on myself and the supervisee.</w:t>
      </w:r>
      <w:r w:rsidR="000E3595">
        <w:t xml:space="preserve"> This approach allows the youth worker (supervisee) to </w:t>
      </w:r>
      <w:r w:rsidR="0099564D">
        <w:t xml:space="preserve">process how the work they are engaging and taking part in is affecting them, </w:t>
      </w:r>
      <w:r w:rsidR="00940A76">
        <w:t>whether</w:t>
      </w:r>
      <w:r w:rsidR="0099564D">
        <w:t xml:space="preserve"> positively or negatively, </w:t>
      </w:r>
      <w:r w:rsidR="00CF7126">
        <w:t>“helping them to articulate and</w:t>
      </w:r>
      <w:r w:rsidR="00B913A6">
        <w:t xml:space="preserve"> work through any difficult</w:t>
      </w:r>
      <w:r w:rsidR="00481BB8">
        <w:t xml:space="preserve">ies they are experiencing” while also providing “an opportunity </w:t>
      </w:r>
      <w:r w:rsidR="00940A76">
        <w:t>to acknowledge the worker’s achievements and celebrate their successes” (Jenkinson, 2010).</w:t>
      </w:r>
      <w:r w:rsidR="00DF7DB3">
        <w:t xml:space="preserve"> </w:t>
      </w:r>
      <w:r w:rsidR="0036623A">
        <w:t xml:space="preserve">Encouraging feedback helped me to understand </w:t>
      </w:r>
      <w:r w:rsidR="004C1A7F">
        <w:t>if the supervision is being effective and analyse the relationship between myself and the supervisee.</w:t>
      </w:r>
      <w:r w:rsidR="00F10C16">
        <w:t xml:space="preserve"> </w:t>
      </w:r>
      <w:r w:rsidR="007463DC">
        <w:t xml:space="preserve">This process </w:t>
      </w:r>
      <w:r w:rsidR="00B71068">
        <w:t xml:space="preserve">helps the supervisor to </w:t>
      </w:r>
      <w:r w:rsidR="008967DD">
        <w:t xml:space="preserve">apprehend </w:t>
      </w:r>
      <w:r w:rsidR="009B71B9">
        <w:t xml:space="preserve">if the supervision is going well and is effective going forward within the supervision process, </w:t>
      </w:r>
      <w:r w:rsidR="00EB0E2E">
        <w:t xml:space="preserve">if the supervision relationships built are working, and what factors contribute to this and what might be done differently </w:t>
      </w:r>
      <w:r w:rsidR="005178BB">
        <w:t>in future supervision (Domakin</w:t>
      </w:r>
      <w:r w:rsidR="00D6098D">
        <w:t xml:space="preserve"> &amp; Stuart,</w:t>
      </w:r>
      <w:r w:rsidR="005178BB">
        <w:t xml:space="preserve"> 2019).</w:t>
      </w:r>
      <w:r w:rsidR="00B71068">
        <w:t xml:space="preserve"> </w:t>
      </w:r>
    </w:p>
    <w:p w14:paraId="64090971" w14:textId="77777777" w:rsidR="00A25621" w:rsidRDefault="00A25621" w:rsidP="00A25621"/>
    <w:p w14:paraId="5017225C" w14:textId="77777777" w:rsidR="00A25621" w:rsidRDefault="00A25621" w:rsidP="00A25621"/>
    <w:p w14:paraId="6775FE19" w14:textId="3CBDFF10" w:rsidR="00466378" w:rsidRPr="00DC4303" w:rsidRDefault="00A25621" w:rsidP="00A25621">
      <w:pPr>
        <w:rPr>
          <w:sz w:val="28"/>
          <w:szCs w:val="28"/>
        </w:rPr>
      </w:pPr>
      <w:r w:rsidRPr="00DC4303">
        <w:rPr>
          <w:sz w:val="28"/>
          <w:szCs w:val="28"/>
        </w:rPr>
        <w:t>Part 2: 3000-word critical review of leadership and management theories, and their application to practice. Students should also consider these in light of the increasingly challenging financial climate that services for young people face and draw upon a range of supporting material to underpin discussions.</w:t>
      </w:r>
    </w:p>
    <w:p w14:paraId="0073DD2E" w14:textId="77777777" w:rsidR="001F3009" w:rsidRDefault="001F3009" w:rsidP="00A25621"/>
    <w:p w14:paraId="3CDE2D79" w14:textId="45726A2D" w:rsidR="00A851F8" w:rsidRDefault="006928BE" w:rsidP="007A4C3F">
      <w:r>
        <w:t xml:space="preserve">Cole &amp; Kelly (2011) argue that every current practicing manager who looks to improve their management skills and abilities should be concerned with the knowledge and application to practice of management theories. </w:t>
      </w:r>
      <w:r w:rsidR="00DB3E12">
        <w:t xml:space="preserve">Many youth work </w:t>
      </w:r>
      <w:r w:rsidR="00244C68">
        <w:t>managers</w:t>
      </w:r>
      <w:r w:rsidR="00DB3E12">
        <w:t xml:space="preserve"> enter the management responsibilities with </w:t>
      </w:r>
      <w:r w:rsidR="004B5ABE">
        <w:t xml:space="preserve">little formal training or education within the </w:t>
      </w:r>
      <w:r w:rsidR="00C977BA">
        <w:t xml:space="preserve">multiple </w:t>
      </w:r>
      <w:r w:rsidR="004B5ABE">
        <w:t>theo</w:t>
      </w:r>
      <w:r w:rsidR="00C977BA">
        <w:t>ries</w:t>
      </w:r>
      <w:r w:rsidR="004B5ABE">
        <w:t xml:space="preserve"> </w:t>
      </w:r>
      <w:r w:rsidR="00C977BA">
        <w:t>that are</w:t>
      </w:r>
      <w:r w:rsidR="00CC1931">
        <w:t xml:space="preserve"> relevant to</w:t>
      </w:r>
      <w:r w:rsidR="00282DF9">
        <w:t xml:space="preserve"> management practice in a youth work context</w:t>
      </w:r>
      <w:r w:rsidR="00244C68">
        <w:t xml:space="preserve"> (</w:t>
      </w:r>
      <w:r w:rsidR="000E42E9">
        <w:t>Harrison &amp; Ord, 2011)</w:t>
      </w:r>
      <w:r w:rsidR="00244C68">
        <w:t xml:space="preserve">. </w:t>
      </w:r>
      <w:r w:rsidR="000D50A5">
        <w:t xml:space="preserve">Gharabaghi (2008b) states that Child and Youth care profession is “significantly underrepresented at the management level”. </w:t>
      </w:r>
      <w:r w:rsidR="00454577">
        <w:t xml:space="preserve">Managing performance within youth work settings is becoming ever more challenging </w:t>
      </w:r>
      <w:r w:rsidR="0037294F">
        <w:t>as more policies are introduced to measure the effectiveness and outcomes of the organisations</w:t>
      </w:r>
      <w:r w:rsidR="00A01FFF">
        <w:t xml:space="preserve">, </w:t>
      </w:r>
      <w:r w:rsidR="008A16ED">
        <w:t>with budget</w:t>
      </w:r>
      <w:r w:rsidR="00684F6A">
        <w:t>s</w:t>
      </w:r>
      <w:r w:rsidR="008A16ED">
        <w:t xml:space="preserve"> and funding becoming</w:t>
      </w:r>
      <w:r w:rsidR="00684F6A">
        <w:t xml:space="preserve"> increasingly challenging</w:t>
      </w:r>
      <w:r w:rsidR="0037294F">
        <w:t xml:space="preserve">. </w:t>
      </w:r>
      <w:r w:rsidR="00A01FFF">
        <w:t>A</w:t>
      </w:r>
      <w:r w:rsidR="00065744">
        <w:t xml:space="preserve">s </w:t>
      </w:r>
      <w:r w:rsidR="008E5CEC">
        <w:t xml:space="preserve">targets are </w:t>
      </w:r>
      <w:r w:rsidR="008A16ED">
        <w:t>set,</w:t>
      </w:r>
      <w:r w:rsidR="008E5CEC">
        <w:t xml:space="preserve"> they can become conflicting to one </w:t>
      </w:r>
      <w:r w:rsidR="008E5CEC">
        <w:lastRenderedPageBreak/>
        <w:t xml:space="preserve">another, increasing the pressure on the services, and </w:t>
      </w:r>
      <w:r w:rsidR="00CA3EFB">
        <w:t>consequently</w:t>
      </w:r>
      <w:r w:rsidR="008E5CEC">
        <w:t xml:space="preserve"> on the managers, </w:t>
      </w:r>
      <w:r w:rsidR="00CA3EFB">
        <w:t>work leaders and supervisors to achieve high recorded outcomes (</w:t>
      </w:r>
      <w:r w:rsidR="00444509">
        <w:t xml:space="preserve">Tyler et al., 2009). </w:t>
      </w:r>
      <w:r w:rsidR="008A16ED">
        <w:t>Targets and pressures on</w:t>
      </w:r>
      <w:r w:rsidR="000A0E64">
        <w:t xml:space="preserve"> organisations can lead to the creation of ‘</w:t>
      </w:r>
      <w:r w:rsidR="00082BFD">
        <w:t xml:space="preserve">perverse incentives’. “This is where </w:t>
      </w:r>
      <w:r>
        <w:t>an unintended and undesirable effect runs counter to the policy objectives” (Tyler et al. 2009).</w:t>
      </w:r>
      <w:r w:rsidR="00FF4081">
        <w:t xml:space="preserve"> </w:t>
      </w:r>
      <w:r w:rsidR="00592224">
        <w:t xml:space="preserve">Millar (2010) states that within the management literature </w:t>
      </w:r>
      <w:r w:rsidR="004529A7">
        <w:t xml:space="preserve">many assume that the ‘product’ which is being managed makes very little difference to </w:t>
      </w:r>
      <w:r w:rsidR="006B04B0">
        <w:t xml:space="preserve">the approaches utilised by managers. </w:t>
      </w:r>
    </w:p>
    <w:p w14:paraId="7FCD272A" w14:textId="77777777" w:rsidR="00AF0186" w:rsidRDefault="00AF0186" w:rsidP="00AF0186">
      <w:r>
        <w:t>Youth workers have always needed to be creative and sourced funding and economic opportunities outside of their organisations, this is becoming ever more common no matter the sector. The youth work sector have “faced significant challenges in response to the pandemic” and have been recognised as key workers who provided the crucial support to young people throughout the difficult time (GOV.UK, 2022), and continue to do so as we recover from the COVID-19 global health crisis and the go through the current financial ‘cost-of-living crisis’ that has hit many across the UK. Millar (2010) reports that “some local authority youth services reported almost 50 per cent of their total spend comes from external sources”. Many youth work services, such as drop-in centres, are facing a very uncertain future amid the current financial climate. Many managers are having to make decisions to ease the financial burden on their services (Price et al., 2023). Stretched finances have also contributed to an increase in recruitment challenges as many organisations struggle to offer an attractive salary to youth worker staff and keep them within the organisation. Gharabaghi (2008a) explains that</w:t>
      </w:r>
      <w:r w:rsidRPr="00866140">
        <w:t xml:space="preserve"> </w:t>
      </w:r>
      <w:r>
        <w:t>i</w:t>
      </w:r>
      <w:r w:rsidRPr="00866140">
        <w:t>f the job offered is not</w:t>
      </w:r>
      <w:r>
        <w:t xml:space="preserve"> </w:t>
      </w:r>
      <w:r w:rsidRPr="00866140">
        <w:t xml:space="preserve">attractive, there will </w:t>
      </w:r>
      <w:r>
        <w:t xml:space="preserve">be a greater chance of </w:t>
      </w:r>
      <w:r w:rsidRPr="00866140">
        <w:t xml:space="preserve">higher turnover of staff and fewer qualified applicants to meet the manager's needs. </w:t>
      </w:r>
      <w:r>
        <w:t>“</w:t>
      </w:r>
      <w:r w:rsidRPr="00866140">
        <w:t>It often becomes apparent early in a child and youth care practitioner's management career that the idea of only hiring child and youth workers with the appropriate diploma or degree is not that easy to implement</w:t>
      </w:r>
      <w:r>
        <w:t>” (Gharabaghi, 2008a).</w:t>
      </w:r>
      <w:r w:rsidRPr="003D3AD0">
        <w:t xml:space="preserve"> </w:t>
      </w:r>
      <w:r>
        <w:t xml:space="preserve">Many youth work positions are hired part time and on contract which is subject to the funding attainment and length. </w:t>
      </w:r>
      <w:r w:rsidRPr="0075553F">
        <w:t>This type of child and youth worker creates a new set of professional issues that range from a lack of supervision to a lack of training to a lack of accountability sometimes with very negative outcomes for children and youth</w:t>
      </w:r>
      <w:r>
        <w:t xml:space="preserve">” (Gharabaghi, 2008b). The Welsh Government replied to Price et al. (2023) stating that they are supporting charities through schemes to provide extra funding to organisations that are in receipt of Welsh Government grants to meet inflationary pressures”. </w:t>
      </w:r>
    </w:p>
    <w:p w14:paraId="64B1E2AC" w14:textId="4AD7D6A9" w:rsidR="00AF0186" w:rsidRDefault="00AF0186" w:rsidP="00AF0186">
      <w:r>
        <w:t>Millar (2010) explains that management has become more of a valued and important element of youth work organisations. As a result of this recognition to increase the knowledge and skills of youth work managers within the public and voluntary organisations The Department for Education and Skills (DfES) created Transforming Youth Work Management programmes in all parts of England. Previously the main focus of managers was to facilitate and provide and facilitate youth work, now the need a better analysis of the complexity of the youth work environment during a time where there are major policy changes affecting the young people (Millar, 2010). Gharabaghi (2008b) explains that m</w:t>
      </w:r>
      <w:r w:rsidRPr="00D24F25">
        <w:t xml:space="preserve">anagement </w:t>
      </w:r>
      <w:r>
        <w:t xml:space="preserve">within youth work </w:t>
      </w:r>
      <w:r w:rsidRPr="00D24F25">
        <w:t xml:space="preserve">is not </w:t>
      </w:r>
      <w:r>
        <w:t>only</w:t>
      </w:r>
      <w:r w:rsidRPr="00D24F25">
        <w:t xml:space="preserve"> about service delivery</w:t>
      </w:r>
      <w:r>
        <w:t xml:space="preserve"> for the young people. M</w:t>
      </w:r>
      <w:r w:rsidRPr="00D24F25">
        <w:t>anagers</w:t>
      </w:r>
      <w:r>
        <w:t xml:space="preserve"> also have the responsibility to</w:t>
      </w:r>
      <w:r w:rsidRPr="00D24F25">
        <w:t xml:space="preserve"> provide </w:t>
      </w:r>
      <w:r>
        <w:t xml:space="preserve">a good </w:t>
      </w:r>
      <w:r w:rsidRPr="00D24F25">
        <w:t>organizational culture, human resources, finances, external relations, policy development and liaison with funders and</w:t>
      </w:r>
      <w:r>
        <w:t xml:space="preserve"> sometimes</w:t>
      </w:r>
      <w:r w:rsidRPr="00D24F25">
        <w:t xml:space="preserve"> customers. </w:t>
      </w:r>
      <w:r>
        <w:t>“</w:t>
      </w:r>
      <w:r w:rsidRPr="00D24F25">
        <w:t>Some of the core skills that are required to function effectively as a manager are decision-making, problem-solving, consensus building, analytical skills, risk management skills and, perhaps more so than anything else, the power (or art) of persuasion</w:t>
      </w:r>
      <w:r>
        <w:t xml:space="preserve">” (Gharabaghi, 2008b). This has led to managers providing more leadership styles of working within their organisations. </w:t>
      </w:r>
    </w:p>
    <w:p w14:paraId="15A54177" w14:textId="1596B989" w:rsidR="00AF0186" w:rsidRDefault="00AF0186" w:rsidP="007A4C3F">
      <w:r>
        <w:t xml:space="preserve">There are many different views of leadership theories, approaches and models which describe the importance of different qualities and characteristics that distinguish between the leaders, and non-leaders within a youth work setting. Many leadership theories suggest that there is no specific </w:t>
      </w:r>
      <w:r>
        <w:lastRenderedPageBreak/>
        <w:t>structure of leadership that is the most used or is the most prevalent (Naylor, 1999). Bass &amp; Bass (2009) state that many people believe that “leaders are not born, but made, who need to have the experience, dedication, knowledge, forbearance and most of all, the skill to interact and negotiate with workers or people in order to achieve goals”. Avolio et al. (2009) explains that “recent researchers have leaned away from the traditional trait or personality-based theories” towards situation theories. The situation theory directs the way that the leadership is employed within the setting and “the way leadership is employed is ascertained by the leadership traits, skills and qualities of the leader”. Gray et al. (2010) adds that to be an effective leader you should have an awareness of not only others, but also awareness of oneself. The ability to work with diverse colleagues successfully is increasingly important to understand how situations and your leadership is affecting others, this requires leaders to sense how others might be through an integral self-awareness (Gray et al., 2010). “</w:t>
      </w:r>
      <w:r w:rsidRPr="00146661">
        <w:t>In contrast to a manager that executes management role of planning, directing, organizing and controlling, a leader is someone that displays the traits of leadership such as ideas, values, vision, ability to influence others, and the readiness to make tough decisions</w:t>
      </w:r>
      <w:r>
        <w:t>”</w:t>
      </w:r>
      <w:r w:rsidRPr="00146661">
        <w:t xml:space="preserve"> (Akpala, 1998)</w:t>
      </w:r>
      <w:r>
        <w:t xml:space="preserve">. Armstrong (2012) adds that having the “ability to persuade others willingly to behave differently”, describing leadership as being “a process of influencing people, such as getting them to perform their best to achieve the desired result, such as hitting company targets or positive customer service and feedback. </w:t>
      </w:r>
      <w:r w:rsidRPr="007058DF">
        <w:t xml:space="preserve">Turner &amp; Hill (2011) </w:t>
      </w:r>
      <w:r>
        <w:t>agree with Armstrong (2012), explaining that leadership, in a care setting, is</w:t>
      </w:r>
      <w:r w:rsidRPr="007058DF">
        <w:t xml:space="preserve"> a “process of influencing people to accomplish goals, and it is generally accepted that standards help improve the quality of care through monitoring them”. </w:t>
      </w:r>
      <w:r>
        <w:t>Bass &amp; Bass (2009) add that leadership should encompass all the things a leader must be able to affect positive achievement, but also have the welfare of the employees of the organisation in their forefront. As a result of this, “trust is a necessity when it comes to the position of leadership in any sector” (Bass &amp; Bass, 2009).</w:t>
      </w:r>
    </w:p>
    <w:p w14:paraId="10110C45" w14:textId="77777777" w:rsidR="008173A0" w:rsidRDefault="00E759DF" w:rsidP="00C47BCB">
      <w:r>
        <w:t>The classical</w:t>
      </w:r>
      <w:r w:rsidR="00155A8B">
        <w:t xml:space="preserve"> approach</w:t>
      </w:r>
      <w:r w:rsidR="00516896">
        <w:t>, or scientific theory,</w:t>
      </w:r>
      <w:r>
        <w:t xml:space="preserve"> </w:t>
      </w:r>
      <w:r w:rsidR="00155A8B">
        <w:t xml:space="preserve">of </w:t>
      </w:r>
      <w:r>
        <w:t>management is</w:t>
      </w:r>
      <w:r w:rsidR="00242926">
        <w:t xml:space="preserve"> structured with purpose to </w:t>
      </w:r>
      <w:r w:rsidR="00735B1A">
        <w:t xml:space="preserve">highlight how </w:t>
      </w:r>
      <w:r w:rsidR="00567508">
        <w:t xml:space="preserve">methods of working can help support productivity. </w:t>
      </w:r>
      <w:r w:rsidR="00DF5A66">
        <w:t>Within this approach, “e</w:t>
      </w:r>
      <w:r w:rsidR="009748F0">
        <w:t>mphasis is placed upon the planning of work,</w:t>
      </w:r>
      <w:r w:rsidR="0046125D">
        <w:t xml:space="preserve"> the technical requirements of the organisation</w:t>
      </w:r>
      <w:r w:rsidR="00DF5A66">
        <w:t>, principles of management and the assumption of rational and logical behaviour”</w:t>
      </w:r>
      <w:r w:rsidR="0046125D">
        <w:t xml:space="preserve"> </w:t>
      </w:r>
      <w:r w:rsidR="00F31000">
        <w:t>(Cole &amp; Kelly, 2011).</w:t>
      </w:r>
      <w:r w:rsidR="000F425B">
        <w:t xml:space="preserve"> </w:t>
      </w:r>
      <w:r w:rsidR="003F4B09">
        <w:t xml:space="preserve">This approach </w:t>
      </w:r>
      <w:r w:rsidR="00DE67D2">
        <w:t xml:space="preserve">is the belief that “universal and general principles </w:t>
      </w:r>
      <w:r w:rsidR="00E20898">
        <w:t xml:space="preserve">can be applied to every organisation”, suggesting that </w:t>
      </w:r>
      <w:r w:rsidR="005A3A0D">
        <w:t>there are few differences between organisations</w:t>
      </w:r>
      <w:r w:rsidR="00B51D44">
        <w:t xml:space="preserve"> which </w:t>
      </w:r>
      <w:r w:rsidR="00FA2060">
        <w:t>cannot</w:t>
      </w:r>
      <w:r w:rsidR="00206606">
        <w:t xml:space="preserve"> be overcome by the application of general principles</w:t>
      </w:r>
      <w:r w:rsidR="00FA2060">
        <w:t xml:space="preserve"> (Lawton &amp; Rose, 1994). </w:t>
      </w:r>
      <w:r w:rsidR="007E6405">
        <w:t xml:space="preserve">Harrison &amp; Ord (2011) explain that many </w:t>
      </w:r>
      <w:r w:rsidR="00A957A1">
        <w:t>believe that the scientific theory doesn’t have much relevance within the youth work practice</w:t>
      </w:r>
      <w:r w:rsidR="00A36BEF">
        <w:t xml:space="preserve">, but many managers still believe that there is a ‘one best way’ to </w:t>
      </w:r>
      <w:r w:rsidR="00685743">
        <w:t>of doing things within their work setting</w:t>
      </w:r>
      <w:r w:rsidR="00036824">
        <w:t xml:space="preserve">. This reflects the scientific theory notion of </w:t>
      </w:r>
      <w:r w:rsidR="00F029F5">
        <w:t>the requirement to routinely organise tasks and staff</w:t>
      </w:r>
      <w:r w:rsidR="001C1F83">
        <w:t xml:space="preserve"> in</w:t>
      </w:r>
      <w:r w:rsidR="006F58B9">
        <w:t>-</w:t>
      </w:r>
      <w:r w:rsidR="001C1F83">
        <w:t>line with organisational principles</w:t>
      </w:r>
      <w:r w:rsidR="00123E1F">
        <w:t xml:space="preserve"> and time intervals,</w:t>
      </w:r>
      <w:r w:rsidR="00F029F5">
        <w:t xml:space="preserve"> to gain specific outcomes</w:t>
      </w:r>
      <w:r w:rsidR="009B0BB4">
        <w:t xml:space="preserve">. </w:t>
      </w:r>
      <w:r w:rsidR="00B46FB5">
        <w:t xml:space="preserve">They continue to explain that the original experiment to reflect this way of thinking was performed by Taylor </w:t>
      </w:r>
      <w:r w:rsidR="009F0AE6">
        <w:t>at the turn of the twentieth century, becoming profound and far reaching</w:t>
      </w:r>
      <w:r w:rsidR="00463344">
        <w:t>, often known in management as ‘Taylorism’</w:t>
      </w:r>
      <w:r w:rsidR="00E8784F">
        <w:t xml:space="preserve">, and contained </w:t>
      </w:r>
      <w:r w:rsidR="00A43B56">
        <w:t>two basic assumptions</w:t>
      </w:r>
      <w:r w:rsidR="006B651D">
        <w:t xml:space="preserve">; man’s incentive and purpose to work is the financial reward and </w:t>
      </w:r>
      <w:r w:rsidR="002A3587">
        <w:t>that man is ‘rational when in pursuit of this goal</w:t>
      </w:r>
      <w:r w:rsidR="00463344">
        <w:t xml:space="preserve"> (Harrison &amp; Ord, 2011)</w:t>
      </w:r>
      <w:r w:rsidR="009D2BCD">
        <w:t xml:space="preserve"> (Grey et al., 2010)</w:t>
      </w:r>
      <w:r w:rsidR="00463344">
        <w:t xml:space="preserve">. </w:t>
      </w:r>
      <w:r w:rsidR="00404378">
        <w:t xml:space="preserve">Taylor believed that labour could be divided into jobs, </w:t>
      </w:r>
      <w:r w:rsidR="00AA0FAB">
        <w:t xml:space="preserve">leading to a more efficient worker, </w:t>
      </w:r>
      <w:r w:rsidR="00456B22">
        <w:t>specialisation in a specific area</w:t>
      </w:r>
      <w:r w:rsidR="00926077">
        <w:t xml:space="preserve"> and </w:t>
      </w:r>
      <w:r w:rsidR="00AA0FAB">
        <w:t>more profitable organisation</w:t>
      </w:r>
      <w:r w:rsidR="00456B22">
        <w:t>,</w:t>
      </w:r>
      <w:r w:rsidR="00926077">
        <w:t xml:space="preserve"> all leading to </w:t>
      </w:r>
      <w:r w:rsidR="00783758">
        <w:t>a clear distinction between the management and the workforce (</w:t>
      </w:r>
      <w:r w:rsidR="00595928">
        <w:t>Lawton &amp; Rose, 1994).</w:t>
      </w:r>
      <w:r w:rsidR="00926077">
        <w:t xml:space="preserve"> </w:t>
      </w:r>
      <w:r w:rsidR="00C47BCB" w:rsidRPr="00C47BCB">
        <w:t>Gharabaghi (2008b) states that the three components that take up the most of a manager’s time and energy within the child and youth environment are “recruitment, orientation, and performance management”.</w:t>
      </w:r>
      <w:r w:rsidR="00C47BCB">
        <w:t xml:space="preserve"> </w:t>
      </w:r>
      <w:r w:rsidR="00643BC2">
        <w:t xml:space="preserve">Many managers within youth work settings </w:t>
      </w:r>
      <w:r w:rsidR="005668E3">
        <w:t xml:space="preserve">require youth workers to divide and record their productivity into time intervals, this is a way for managers to </w:t>
      </w:r>
      <w:r w:rsidR="00CC2662">
        <w:t xml:space="preserve">quantify the performance and outcomes. </w:t>
      </w:r>
      <w:r w:rsidR="00C120EB">
        <w:t xml:space="preserve">“Such ‘quantifiable’ measures of performance </w:t>
      </w:r>
      <w:r w:rsidR="00F56DB0">
        <w:t>independent of the people, or their varying needs, are indicative of a classic or scientific approach” (Harrison &amp; Ord, 2011).</w:t>
      </w:r>
      <w:r w:rsidR="00C065A9">
        <w:t xml:space="preserve"> </w:t>
      </w:r>
    </w:p>
    <w:p w14:paraId="0DD28933" w14:textId="77777777" w:rsidR="00E403BB" w:rsidRDefault="00265559" w:rsidP="00FA07DE">
      <w:r>
        <w:lastRenderedPageBreak/>
        <w:t xml:space="preserve">Grey et al. (2010) explains that the ‘simple’ scientific management view of man has been long discredited among theorists, although through observation, among many practicing managers it is still a widely held view. </w:t>
      </w:r>
      <w:r w:rsidR="00C065A9">
        <w:t xml:space="preserve">“The modern versions of Taylorism are expressed in terms of </w:t>
      </w:r>
      <w:r w:rsidR="00286476">
        <w:t xml:space="preserve">job design and work study” (Lawton &amp; Rose, 1994). </w:t>
      </w:r>
      <w:r w:rsidR="00335217">
        <w:t xml:space="preserve">Within many public sector </w:t>
      </w:r>
      <w:r w:rsidR="008944BC">
        <w:t>organisations,</w:t>
      </w:r>
      <w:r w:rsidR="00335217">
        <w:t xml:space="preserve"> </w:t>
      </w:r>
      <w:r w:rsidR="009F1D88">
        <w:t xml:space="preserve">the scientific approach to management is seen through </w:t>
      </w:r>
      <w:r w:rsidR="005D3340">
        <w:t xml:space="preserve">the concern of planning, organisation, </w:t>
      </w:r>
      <w:r w:rsidR="00916495">
        <w:t>command,</w:t>
      </w:r>
      <w:r w:rsidR="005D3340">
        <w:t xml:space="preserve"> and control, with an emphasis on formal authority (</w:t>
      </w:r>
      <w:r w:rsidR="008944BC">
        <w:t xml:space="preserve">Lawton &amp; Rose, 1994). </w:t>
      </w:r>
      <w:r w:rsidR="007D4B1E">
        <w:t xml:space="preserve">This is a way of thinking about </w:t>
      </w:r>
      <w:r w:rsidR="00715EE5">
        <w:t xml:space="preserve">the organisation’s priorities, </w:t>
      </w:r>
      <w:r w:rsidR="00152F94">
        <w:t>irrespective</w:t>
      </w:r>
      <w:r w:rsidR="00715EE5">
        <w:t xml:space="preserve"> of the individual</w:t>
      </w:r>
      <w:r w:rsidR="00152F94">
        <w:t xml:space="preserve">. </w:t>
      </w:r>
      <w:r w:rsidR="00285933">
        <w:t xml:space="preserve">Advantages of this approach are </w:t>
      </w:r>
      <w:r w:rsidR="008C4751">
        <w:t xml:space="preserve">that accountability and responsibility can be clearly located, </w:t>
      </w:r>
      <w:r w:rsidR="00940A85">
        <w:t>p</w:t>
      </w:r>
      <w:r w:rsidR="00832F79">
        <w:t>eople and resources can be formally allocated, and indicates where decisions are being made within an organisation</w:t>
      </w:r>
      <w:r w:rsidR="00C92B40">
        <w:t xml:space="preserve"> (Lawton &amp; Rose, 1994). </w:t>
      </w:r>
      <w:r w:rsidR="008E5BF7">
        <w:t xml:space="preserve">Many youth work settings apply the scientific theory to their practice </w:t>
      </w:r>
      <w:r w:rsidR="00676871">
        <w:t>as it allows for a higher degree of fairness and</w:t>
      </w:r>
      <w:r w:rsidR="00740F33">
        <w:t xml:space="preserve"> a sufficient organisation of tasks and work allocation.</w:t>
      </w:r>
      <w:r w:rsidR="00F17AA0">
        <w:t xml:space="preserve"> </w:t>
      </w:r>
      <w:r w:rsidR="00D44229">
        <w:t xml:space="preserve">An example of the scientific approach </w:t>
      </w:r>
      <w:r w:rsidR="00677745">
        <w:t xml:space="preserve">is the increasing appearance of </w:t>
      </w:r>
      <w:r w:rsidR="004C6C45">
        <w:t xml:space="preserve">policies, </w:t>
      </w:r>
      <w:r w:rsidR="002F7590">
        <w:t>procedures,</w:t>
      </w:r>
      <w:r w:rsidR="004C6C45">
        <w:t xml:space="preserve"> and documents </w:t>
      </w:r>
      <w:r w:rsidR="009B5787">
        <w:t>regarding</w:t>
      </w:r>
      <w:r w:rsidR="004C6C45">
        <w:t xml:space="preserve"> guidance </w:t>
      </w:r>
      <w:r w:rsidR="009B5787">
        <w:t>on different youth work practices and health and safety</w:t>
      </w:r>
      <w:r w:rsidR="007620AF">
        <w:t xml:space="preserve">. These documents and procedures show the increased need and </w:t>
      </w:r>
      <w:r w:rsidR="002F7590">
        <w:t>want</w:t>
      </w:r>
      <w:r w:rsidR="007620AF">
        <w:t xml:space="preserve"> </w:t>
      </w:r>
      <w:r w:rsidR="002F7590">
        <w:t xml:space="preserve">for </w:t>
      </w:r>
      <w:r w:rsidR="00F144C8">
        <w:t xml:space="preserve">youth and social work </w:t>
      </w:r>
      <w:r w:rsidR="00F221EA">
        <w:t>practice to be regimented and within routine</w:t>
      </w:r>
      <w:r w:rsidR="001B27DD">
        <w:t xml:space="preserve">, which reflects the basis of the scientific or classical theory. </w:t>
      </w:r>
      <w:r w:rsidR="00672DCB">
        <w:t>An example of this is the Youth Work National Occupational Standards</w:t>
      </w:r>
      <w:r w:rsidR="00F00A57">
        <w:t xml:space="preserve"> and the Code of Professional Conduct and Practice</w:t>
      </w:r>
      <w:r w:rsidR="00E93A05">
        <w:t xml:space="preserve">. These guidance documents display the requirements and </w:t>
      </w:r>
      <w:r w:rsidR="00A75320">
        <w:t xml:space="preserve">ethical requirements of the youth work members and </w:t>
      </w:r>
      <w:r w:rsidR="003F4175">
        <w:t xml:space="preserve">registrants which are in place to ensure practice is </w:t>
      </w:r>
      <w:r w:rsidR="0006454A">
        <w:t>categorised and can be quantifiably measured and adhered to</w:t>
      </w:r>
      <w:r w:rsidR="00D95211">
        <w:t xml:space="preserve">. Practice </w:t>
      </w:r>
      <w:r w:rsidR="006D7EB4">
        <w:t>incompetence</w:t>
      </w:r>
      <w:r w:rsidR="00B3675B">
        <w:t xml:space="preserve"> and </w:t>
      </w:r>
      <w:r w:rsidR="00380384">
        <w:t>failure to adhere</w:t>
      </w:r>
      <w:r w:rsidR="00D95211">
        <w:t xml:space="preserve"> </w:t>
      </w:r>
      <w:r w:rsidR="00C366DC">
        <w:t xml:space="preserve">can also be compared to the principles and ethics to measure the </w:t>
      </w:r>
      <w:r w:rsidR="000D6668">
        <w:t>degree of wrongful doing</w:t>
      </w:r>
      <w:r w:rsidR="00384B52">
        <w:t>, ensuring that the consistency and level of practice is upheld</w:t>
      </w:r>
      <w:r w:rsidR="00380384">
        <w:t xml:space="preserve"> (</w:t>
      </w:r>
      <w:r w:rsidR="00E51F3D">
        <w:t>EWC, 2023).</w:t>
      </w:r>
      <w:r w:rsidR="00CB39F4">
        <w:t xml:space="preserve"> </w:t>
      </w:r>
      <w:r w:rsidR="003B3617">
        <w:t>This approach is seen by Lawton &amp; Rose (1994) as leading to “procedural hassles, ‘red tape’, inflexibility and practice divorced from user need”.</w:t>
      </w:r>
      <w:r w:rsidR="009129E0">
        <w:t xml:space="preserve"> </w:t>
      </w:r>
      <w:r w:rsidR="00C97E69">
        <w:t xml:space="preserve">Nicholls (2002) </w:t>
      </w:r>
      <w:r w:rsidR="00B739C2">
        <w:t xml:space="preserve">highlights the political aspect and emphasis that the scientific theory holds. They explain that </w:t>
      </w:r>
      <w:r w:rsidR="009E0618">
        <w:t xml:space="preserve">the “introduction of the </w:t>
      </w:r>
      <w:r w:rsidR="00EB05FE">
        <w:t xml:space="preserve">‘off-the-shelf’ Ofsted Framework for the Inspection of the Youth Service” has </w:t>
      </w:r>
      <w:r w:rsidR="009816C2">
        <w:t>emphasised many aspects that are quantitative</w:t>
      </w:r>
      <w:r w:rsidR="005833B5">
        <w:t xml:space="preserve"> and non-educational while it “dismissed the </w:t>
      </w:r>
      <w:r w:rsidR="00D76726">
        <w:t xml:space="preserve">idea of judging a service against the underlying resource base </w:t>
      </w:r>
      <w:r w:rsidR="00C70D95">
        <w:t>that would constitute an adequate or sufficient service in the circumstances”.</w:t>
      </w:r>
      <w:r w:rsidR="003B3617">
        <w:t xml:space="preserve"> </w:t>
      </w:r>
      <w:r w:rsidR="00FC3481">
        <w:t xml:space="preserve">Gharabaghi (2008b) </w:t>
      </w:r>
      <w:r w:rsidR="006B3570">
        <w:t xml:space="preserve">agrees with </w:t>
      </w:r>
      <w:r w:rsidR="007C1648">
        <w:t>Nicholls (2002), adding</w:t>
      </w:r>
      <w:r w:rsidR="00EC6DBF">
        <w:t xml:space="preserve"> that </w:t>
      </w:r>
      <w:r w:rsidR="00482116" w:rsidRPr="005F07A6">
        <w:t xml:space="preserve">child and youth care </w:t>
      </w:r>
      <w:r w:rsidR="00EC6DBF">
        <w:t>employment environments</w:t>
      </w:r>
      <w:r w:rsidR="00482116" w:rsidRPr="005F07A6">
        <w:t xml:space="preserve"> h</w:t>
      </w:r>
      <w:r w:rsidR="00EC6DBF">
        <w:t>ave</w:t>
      </w:r>
      <w:r w:rsidR="00482116" w:rsidRPr="005F07A6">
        <w:t xml:space="preserve"> </w:t>
      </w:r>
      <w:r w:rsidR="00226BA7">
        <w:t>“</w:t>
      </w:r>
      <w:r w:rsidR="00482116" w:rsidRPr="005F07A6">
        <w:t>evolved into much more formalized and bureaucratic institutions and organizations, with reporting responsibilities and externally conducted audits and inspections</w:t>
      </w:r>
      <w:r w:rsidR="00226BA7">
        <w:t>”</w:t>
      </w:r>
      <w:r w:rsidR="00482116" w:rsidRPr="005F07A6">
        <w:t xml:space="preserve">. </w:t>
      </w:r>
      <w:r w:rsidR="00226BA7">
        <w:t>“</w:t>
      </w:r>
      <w:r w:rsidR="00482116" w:rsidRPr="005F07A6">
        <w:t>This has impacted on the nature of policies and procedures guiding the day-to-day work of child and youth workers, with new regulations and sometimes difficult to manage expectations in terms of boundaries, program design and behaviour management strategies</w:t>
      </w:r>
      <w:r w:rsidR="00482116">
        <w:t>” (Gharabaghi, 2008b).</w:t>
      </w:r>
      <w:r w:rsidR="00E34E8F">
        <w:t xml:space="preserve"> </w:t>
      </w:r>
      <w:r w:rsidR="00384B52">
        <w:t xml:space="preserve">Harrison &amp; Ord (2011) argue that </w:t>
      </w:r>
      <w:r w:rsidR="00925C76">
        <w:t xml:space="preserve">the </w:t>
      </w:r>
      <w:r w:rsidR="0047771E">
        <w:t xml:space="preserve">responsibility of </w:t>
      </w:r>
      <w:r w:rsidR="00F876F1">
        <w:t xml:space="preserve">the individual youth work practitioner to </w:t>
      </w:r>
      <w:r w:rsidR="00C1123B">
        <w:t>have choice</w:t>
      </w:r>
      <w:r w:rsidR="00F876F1">
        <w:t xml:space="preserve"> </w:t>
      </w:r>
      <w:r w:rsidR="00A63ED5">
        <w:t xml:space="preserve">of </w:t>
      </w:r>
      <w:r w:rsidR="009013FD">
        <w:t>the practice</w:t>
      </w:r>
      <w:r w:rsidR="00D91DB2">
        <w:t xml:space="preserve"> they </w:t>
      </w:r>
      <w:r w:rsidR="005049B0">
        <w:t xml:space="preserve">demonstrate </w:t>
      </w:r>
      <w:r w:rsidR="00D91DB2">
        <w:t xml:space="preserve">within </w:t>
      </w:r>
      <w:r w:rsidR="005049B0">
        <w:t xml:space="preserve">the youth work setting </w:t>
      </w:r>
      <w:r w:rsidR="00D91DB2">
        <w:t xml:space="preserve">is being </w:t>
      </w:r>
      <w:r w:rsidR="002B7DA2">
        <w:t>“undermined by such regimentation and routinisation, all of w</w:t>
      </w:r>
      <w:r w:rsidR="00FC314B">
        <w:t>h</w:t>
      </w:r>
      <w:r w:rsidR="002B7DA2">
        <w:t xml:space="preserve">ich originates from </w:t>
      </w:r>
      <w:r w:rsidR="00FC314B">
        <w:t xml:space="preserve">a classic or scientific theoretical position”. </w:t>
      </w:r>
      <w:r w:rsidR="00606C57">
        <w:t>This is supported by Law</w:t>
      </w:r>
      <w:r w:rsidR="00ED6B7A">
        <w:t xml:space="preserve">ton &amp; Rose (1994) who add that </w:t>
      </w:r>
      <w:r w:rsidR="00AE6E5A">
        <w:t xml:space="preserve">the </w:t>
      </w:r>
      <w:r w:rsidR="00FC5185">
        <w:t>organisation</w:t>
      </w:r>
      <w:r w:rsidR="00AE6E5A">
        <w:t xml:space="preserve"> “may be too bound by </w:t>
      </w:r>
      <w:r w:rsidR="00FC5185">
        <w:t xml:space="preserve">rules and not allow individuals to exercise discretion within their work”. </w:t>
      </w:r>
      <w:r w:rsidR="006E4459">
        <w:t>Further criticisms of the sci</w:t>
      </w:r>
      <w:r w:rsidR="00C823A1">
        <w:t xml:space="preserve">entific management theory are that it may </w:t>
      </w:r>
      <w:r w:rsidR="000936F1">
        <w:t>turn out to be</w:t>
      </w:r>
      <w:r w:rsidR="00C823A1">
        <w:t xml:space="preserve"> difficult </w:t>
      </w:r>
      <w:r w:rsidR="00EA0E94">
        <w:t xml:space="preserve">because individuals may not be able to see the whole </w:t>
      </w:r>
      <w:r w:rsidR="000936F1">
        <w:t xml:space="preserve">picture within the organisation being </w:t>
      </w:r>
      <w:r w:rsidR="006942DA">
        <w:t xml:space="preserve">compartmentalised with their individual responsibilities, the organisation may not </w:t>
      </w:r>
      <w:r w:rsidR="003F4687">
        <w:t>easily respond to changing circumstances</w:t>
      </w:r>
      <w:r w:rsidR="00606C57">
        <w:t xml:space="preserve"> and can lead to a lack of motivation within the workforce (Lawton &amp; Rose, 1994). </w:t>
      </w:r>
    </w:p>
    <w:p w14:paraId="151C34EB" w14:textId="2C066EB9" w:rsidR="00265559" w:rsidRDefault="0073652C" w:rsidP="00FA07DE">
      <w:r>
        <w:t xml:space="preserve">Harrison and Ord (2011) argue that the Humanist Theory is more important in </w:t>
      </w:r>
      <w:r w:rsidR="008C1711">
        <w:t xml:space="preserve">youth work </w:t>
      </w:r>
      <w:r w:rsidR="002272CA">
        <w:t>management but</w:t>
      </w:r>
      <w:r w:rsidR="008C1711">
        <w:t xml:space="preserve"> is becoming increasingly less common within the current youth work managerial environment. </w:t>
      </w:r>
      <w:r w:rsidR="002272CA">
        <w:t xml:space="preserve">The Humanist theory </w:t>
      </w:r>
      <w:r w:rsidR="00FA0C30">
        <w:t xml:space="preserve">approach to management was “a response to the </w:t>
      </w:r>
      <w:r w:rsidR="00736109">
        <w:t>mechanistic</w:t>
      </w:r>
      <w:r w:rsidR="00FA0C30">
        <w:t xml:space="preserve"> </w:t>
      </w:r>
      <w:r w:rsidR="00736109">
        <w:t>approaches</w:t>
      </w:r>
      <w:r w:rsidR="00FA0C30">
        <w:t xml:space="preserve"> of the classic/scientific </w:t>
      </w:r>
      <w:r w:rsidR="00736109">
        <w:t>perspective” (Harrison &amp; Ord, 2011). The theor</w:t>
      </w:r>
      <w:r w:rsidR="00D95EF0">
        <w:t xml:space="preserve">y emphasises that there is </w:t>
      </w:r>
      <w:r w:rsidR="00211AA7">
        <w:t xml:space="preserve">too much emphasis and focus on the ‘task’ involved, and not enough on the people who are </w:t>
      </w:r>
      <w:r w:rsidR="00211AA7">
        <w:lastRenderedPageBreak/>
        <w:t xml:space="preserve">involved in the tasks and process. </w:t>
      </w:r>
      <w:r w:rsidR="00AA17CD">
        <w:t xml:space="preserve">The key priority for a manager </w:t>
      </w:r>
      <w:r w:rsidR="00251E3F">
        <w:t xml:space="preserve">implementing the humanist approach </w:t>
      </w:r>
      <w:r w:rsidR="00586A3E">
        <w:t xml:space="preserve">is </w:t>
      </w:r>
      <w:r w:rsidR="00BD613B">
        <w:t xml:space="preserve">the attention to the employee individual needs with an emphasis on motivation. </w:t>
      </w:r>
      <w:r w:rsidR="00FB52CF">
        <w:t>“</w:t>
      </w:r>
      <w:r w:rsidR="00FB52CF" w:rsidRPr="00E90AB3">
        <w:t>A manager in any field is only as good as the people doing the work</w:t>
      </w:r>
      <w:r w:rsidR="00D33B87">
        <w:t>,</w:t>
      </w:r>
      <w:r w:rsidR="00FB52CF" w:rsidRPr="00E90AB3">
        <w:t xml:space="preserve"> day in and day out</w:t>
      </w:r>
      <w:r w:rsidR="00FB52CF">
        <w:t>” (Gharabaghi, 2008b)</w:t>
      </w:r>
      <w:r w:rsidR="00FB52CF" w:rsidRPr="00E90AB3">
        <w:t>. In</w:t>
      </w:r>
      <w:r w:rsidR="00FB52CF">
        <w:t xml:space="preserve"> the</w:t>
      </w:r>
      <w:r w:rsidR="00FB52CF" w:rsidRPr="00E90AB3">
        <w:t xml:space="preserve"> child and youth care practice, this can </w:t>
      </w:r>
      <w:r w:rsidR="00FB52CF">
        <w:t>create big</w:t>
      </w:r>
      <w:r w:rsidR="00FB52CF" w:rsidRPr="00E90AB3">
        <w:t xml:space="preserve"> challenges</w:t>
      </w:r>
      <w:r w:rsidR="00FB52CF">
        <w:t xml:space="preserve"> </w:t>
      </w:r>
      <w:r w:rsidR="00FB52CF" w:rsidRPr="00E90AB3">
        <w:t>staffing issues not only impact the goals and objectives set by the manager or the organization, but these issues also affect the well-being of children and youth, sometimes with serious long-term consequences</w:t>
      </w:r>
      <w:r w:rsidR="00FB52CF">
        <w:t xml:space="preserve"> (Gharabaghi, 2008b).</w:t>
      </w:r>
      <w:r w:rsidR="001342E2">
        <w:t xml:space="preserve"> </w:t>
      </w:r>
      <w:r w:rsidR="00BD613B">
        <w:t>This</w:t>
      </w:r>
      <w:r w:rsidR="001342E2">
        <w:t xml:space="preserve"> emphasis on a people/staff centred approach </w:t>
      </w:r>
      <w:r w:rsidR="00BD613B">
        <w:t xml:space="preserve">is seen in </w:t>
      </w:r>
      <w:r w:rsidR="00DA2703">
        <w:t xml:space="preserve">Maslow’s </w:t>
      </w:r>
      <w:r w:rsidR="00462EBA">
        <w:t xml:space="preserve">Hierarchy of needs where </w:t>
      </w:r>
      <w:r w:rsidR="00704D3F">
        <w:t xml:space="preserve">the motivation is </w:t>
      </w:r>
      <w:r w:rsidR="00B228FC">
        <w:t xml:space="preserve">that humans are always directed </w:t>
      </w:r>
      <w:r w:rsidR="00D11AAF">
        <w:t xml:space="preserve">towards the satisfaction of some need, </w:t>
      </w:r>
      <w:r w:rsidR="00453177">
        <w:t xml:space="preserve">and these needs can be </w:t>
      </w:r>
      <w:r w:rsidR="00EB0BAA">
        <w:t xml:space="preserve">hierarchically arranged. </w:t>
      </w:r>
      <w:r w:rsidR="00FB7633">
        <w:t>Grey et al. (</w:t>
      </w:r>
      <w:r w:rsidR="004855C8">
        <w:t xml:space="preserve">2010) </w:t>
      </w:r>
      <w:r w:rsidR="00275BD2">
        <w:t>explains</w:t>
      </w:r>
      <w:r w:rsidR="004855C8">
        <w:t xml:space="preserve"> t</w:t>
      </w:r>
      <w:r w:rsidR="00C4670D">
        <w:t xml:space="preserve">hat if </w:t>
      </w:r>
      <w:r w:rsidR="00C05EE2">
        <w:t xml:space="preserve">the lower levels of a person’s hierarchy </w:t>
      </w:r>
      <w:r w:rsidR="00C4670D">
        <w:t xml:space="preserve">is not met it can </w:t>
      </w:r>
      <w:r w:rsidR="00CB6615">
        <w:t xml:space="preserve">act as motivators </w:t>
      </w:r>
      <w:r w:rsidR="0056738B">
        <w:t xml:space="preserve">of behaviour which is not supportive of the </w:t>
      </w:r>
      <w:r w:rsidR="000A3022">
        <w:t>organisation’s</w:t>
      </w:r>
      <w:r w:rsidR="0056738B">
        <w:t xml:space="preserve"> needs, </w:t>
      </w:r>
      <w:r w:rsidR="00B4604D">
        <w:t xml:space="preserve">so long as these needs are met the individual </w:t>
      </w:r>
      <w:r w:rsidR="000A3022">
        <w:t xml:space="preserve">will then be motivated and can attempt to satisfy the needs higher up the </w:t>
      </w:r>
      <w:r w:rsidR="003255EF">
        <w:t xml:space="preserve">next level of the hierarchy. </w:t>
      </w:r>
      <w:r w:rsidR="00D7342A">
        <w:t xml:space="preserve">Maslow (1943) argued that </w:t>
      </w:r>
      <w:r w:rsidR="00F55A1B">
        <w:t xml:space="preserve">individuals have </w:t>
      </w:r>
      <w:r w:rsidR="00FF7BAB">
        <w:t>several</w:t>
      </w:r>
      <w:r w:rsidR="00F55A1B">
        <w:t xml:space="preserve"> </w:t>
      </w:r>
      <w:r w:rsidR="00FF7BAB">
        <w:t>physiological</w:t>
      </w:r>
      <w:r w:rsidR="00F55A1B">
        <w:t xml:space="preserve"> </w:t>
      </w:r>
      <w:r w:rsidR="00FF7BAB">
        <w:t xml:space="preserve">and psychological </w:t>
      </w:r>
      <w:r w:rsidR="00F55A1B">
        <w:t xml:space="preserve">needs. </w:t>
      </w:r>
      <w:r w:rsidR="00C87F49">
        <w:t xml:space="preserve">Maslow’s </w:t>
      </w:r>
      <w:r w:rsidR="008170E4">
        <w:t xml:space="preserve">(1943) hierarchy of needs from bottom to top respectively </w:t>
      </w:r>
      <w:r w:rsidR="00275BD2">
        <w:t>are</w:t>
      </w:r>
      <w:r w:rsidR="008170E4">
        <w:t xml:space="preserve"> </w:t>
      </w:r>
      <w:r w:rsidR="00175AD2">
        <w:t>psychological</w:t>
      </w:r>
      <w:r w:rsidR="001274BE">
        <w:t xml:space="preserve"> needs, need for safety, love, </w:t>
      </w:r>
      <w:r w:rsidR="00275BD2">
        <w:t>esteem,</w:t>
      </w:r>
      <w:r w:rsidR="001274BE">
        <w:t xml:space="preserve"> and </w:t>
      </w:r>
      <w:r w:rsidR="00175AD2">
        <w:t xml:space="preserve">self-actualisation. </w:t>
      </w:r>
      <w:r w:rsidR="001765FD">
        <w:t xml:space="preserve">Grey et al. (2010) </w:t>
      </w:r>
      <w:r w:rsidR="00710522">
        <w:t>adds that “the hierarchy of needs should not be seen as fixed</w:t>
      </w:r>
      <w:r w:rsidR="00B95B9E">
        <w:t xml:space="preserve"> and rigid in all cases” as there are individual </w:t>
      </w:r>
      <w:r w:rsidR="007474E9">
        <w:t xml:space="preserve">cases where the level of needs </w:t>
      </w:r>
      <w:r w:rsidR="002802E3">
        <w:t>is</w:t>
      </w:r>
      <w:r w:rsidR="007474E9">
        <w:t xml:space="preserve"> different for one to another</w:t>
      </w:r>
      <w:r w:rsidR="001E7A4C">
        <w:t xml:space="preserve">, and that </w:t>
      </w:r>
      <w:r w:rsidR="00F2429A">
        <w:t xml:space="preserve">the hierarchy is not always manifested within behaviour </w:t>
      </w:r>
      <w:r w:rsidR="00FC33B3">
        <w:t xml:space="preserve">which has many other determinants. </w:t>
      </w:r>
    </w:p>
    <w:p w14:paraId="27FC4081" w14:textId="5A5C9D16" w:rsidR="00A62888" w:rsidRPr="00A62888" w:rsidRDefault="0036177A" w:rsidP="00A62888">
      <w:r>
        <w:t xml:space="preserve">The systems theory </w:t>
      </w:r>
      <w:r w:rsidR="002A2EEA">
        <w:t xml:space="preserve">was crated as an attempt to incorporate the ‘positive aspects’ of both the </w:t>
      </w:r>
      <w:r w:rsidR="009852C5">
        <w:t xml:space="preserve">opposing classic/scientific theory </w:t>
      </w:r>
      <w:r w:rsidR="00697530">
        <w:t>and humanist theory, demanding a focus on both task and person</w:t>
      </w:r>
      <w:r w:rsidR="000D0CDD">
        <w:t xml:space="preserve"> (</w:t>
      </w:r>
      <w:r w:rsidR="00E12BB9">
        <w:t>Harrison &amp; Ord, 2011).</w:t>
      </w:r>
      <w:r w:rsidR="004F0565">
        <w:t xml:space="preserve"> </w:t>
      </w:r>
      <w:r w:rsidR="009B6109">
        <w:t xml:space="preserve">The systems theory is seen as a more </w:t>
      </w:r>
      <w:r w:rsidR="00C34BE3">
        <w:t>modern perspective of organisations,</w:t>
      </w:r>
      <w:r w:rsidR="00C53714">
        <w:t xml:space="preserve"> which are systems that interact with the environment within which they operate (</w:t>
      </w:r>
      <w:r w:rsidR="00472294">
        <w:t xml:space="preserve">Lawton &amp; Rose, 1994). </w:t>
      </w:r>
      <w:r w:rsidR="00D741A0">
        <w:t xml:space="preserve">The theory allows theorists to </w:t>
      </w:r>
      <w:r w:rsidR="00CB4FF2">
        <w:t xml:space="preserve">view management in </w:t>
      </w:r>
      <w:r w:rsidR="004F3F98">
        <w:t xml:space="preserve">a </w:t>
      </w:r>
      <w:r w:rsidR="0060147C">
        <w:t xml:space="preserve">multi-dimensional </w:t>
      </w:r>
      <w:r w:rsidR="004F3F98">
        <w:t>way</w:t>
      </w:r>
      <w:r w:rsidR="00BF1BC5">
        <w:t xml:space="preserve">, not just in terms of </w:t>
      </w:r>
      <w:r w:rsidR="00294CF5">
        <w:t xml:space="preserve">the task or the people. Harrison &amp; Ord (2011) </w:t>
      </w:r>
      <w:r w:rsidR="00F15B54">
        <w:t xml:space="preserve">describe the system theory as </w:t>
      </w:r>
      <w:r w:rsidR="00D4654C">
        <w:t xml:space="preserve">it “attempts to explain hoe the people, the structure, technology and the environment react together </w:t>
      </w:r>
      <w:r w:rsidR="003115A5">
        <w:t xml:space="preserve">to enable the organisation to achieve its objectives”. </w:t>
      </w:r>
      <w:r w:rsidR="007F1E90">
        <w:t xml:space="preserve">Ford et al. (2005) argue that the systems theory is </w:t>
      </w:r>
      <w:r w:rsidR="00383D8B">
        <w:t xml:space="preserve">the most prevailing perspective of management. They claim that “most organisations use an open systems model approach </w:t>
      </w:r>
      <w:r w:rsidR="009927C4">
        <w:t xml:space="preserve">to understand and monitor their performance” (Ford et al., 2005). </w:t>
      </w:r>
      <w:r w:rsidR="00F30BEB">
        <w:t xml:space="preserve">Organisations and managers </w:t>
      </w:r>
      <w:r w:rsidR="00334B66">
        <w:t xml:space="preserve">manage their </w:t>
      </w:r>
      <w:r w:rsidR="00DB6A77">
        <w:t xml:space="preserve">resources </w:t>
      </w:r>
      <w:r w:rsidR="00593AE7">
        <w:t xml:space="preserve">through the application of the systems theory by using a performance model or </w:t>
      </w:r>
      <w:r w:rsidR="003D2637">
        <w:t xml:space="preserve">systems management model. </w:t>
      </w:r>
      <w:r w:rsidR="00B45005">
        <w:t xml:space="preserve">In youth work the adoption of </w:t>
      </w:r>
      <w:r w:rsidR="00BF1445">
        <w:t xml:space="preserve">the systems theory and the </w:t>
      </w:r>
      <w:r w:rsidR="00D45F01">
        <w:t xml:space="preserve">emphasis of </w:t>
      </w:r>
      <w:r w:rsidR="0048108B">
        <w:t xml:space="preserve">effective transformation of ‘inputs’ and ‘outputs’ </w:t>
      </w:r>
      <w:r w:rsidR="00AF058C">
        <w:t>has a prominent place within youth work management</w:t>
      </w:r>
      <w:r w:rsidR="00CF585B">
        <w:t xml:space="preserve"> today (</w:t>
      </w:r>
      <w:r w:rsidR="00DC1D57">
        <w:t>Harrison &amp; Ord, 2011)</w:t>
      </w:r>
      <w:r w:rsidR="00AF058C">
        <w:t>.</w:t>
      </w:r>
      <w:r w:rsidR="00BF1445">
        <w:t xml:space="preserve"> </w:t>
      </w:r>
      <w:r w:rsidR="00996336">
        <w:t>The three E’s are</w:t>
      </w:r>
      <w:r w:rsidR="00805559">
        <w:t xml:space="preserve"> Economy, Efficiency and Effectiveness</w:t>
      </w:r>
      <w:r w:rsidR="00961504">
        <w:t xml:space="preserve"> (Ford et al</w:t>
      </w:r>
      <w:r w:rsidR="00805559">
        <w:t>.</w:t>
      </w:r>
      <w:r w:rsidR="00961504">
        <w:t>, 2005).</w:t>
      </w:r>
      <w:r w:rsidR="00805559">
        <w:t xml:space="preserve"> </w:t>
      </w:r>
      <w:r w:rsidR="007E3935">
        <w:t>Economy</w:t>
      </w:r>
      <w:r w:rsidR="007E1449">
        <w:t xml:space="preserve"> - r</w:t>
      </w:r>
      <w:r w:rsidR="007E3935">
        <w:t xml:space="preserve">eferring to the cost of </w:t>
      </w:r>
      <w:r w:rsidR="007E1449">
        <w:t>the inputs used.</w:t>
      </w:r>
      <w:r w:rsidR="004928F2">
        <w:t xml:space="preserve"> </w:t>
      </w:r>
      <w:r w:rsidR="00961504">
        <w:t>This includes the staff</w:t>
      </w:r>
      <w:r w:rsidR="0093521A">
        <w:t xml:space="preserve">, buildings, materials and equipment. </w:t>
      </w:r>
      <w:r w:rsidR="00075F6C">
        <w:t xml:space="preserve">When resources are finite, which is common within the youth work setting, minimising costs often becomes a priority </w:t>
      </w:r>
      <w:r w:rsidR="00832095">
        <w:t>(Tyler et al. 2009).</w:t>
      </w:r>
      <w:r w:rsidR="00A62888" w:rsidRPr="00A62888">
        <w:t xml:space="preserve"> </w:t>
      </w:r>
      <w:r w:rsidR="00A62888">
        <w:t>Gharabaghi (2008b) explains that</w:t>
      </w:r>
      <w:r w:rsidR="00A62888" w:rsidRPr="00A62888">
        <w:t xml:space="preserve"> manager</w:t>
      </w:r>
      <w:r w:rsidR="00A62888">
        <w:t>s</w:t>
      </w:r>
      <w:r w:rsidR="00A62888" w:rsidRPr="00A62888">
        <w:t xml:space="preserve"> in a child and youth work environment </w:t>
      </w:r>
      <w:r w:rsidR="006B1919">
        <w:t>“</w:t>
      </w:r>
      <w:r w:rsidR="00A62888" w:rsidRPr="00A62888">
        <w:t>face a wide range of challenges for which there often are no easy answers</w:t>
      </w:r>
      <w:r w:rsidR="006B1919">
        <w:t xml:space="preserve">” and are </w:t>
      </w:r>
      <w:r w:rsidR="00A62888" w:rsidRPr="00A62888">
        <w:t>frequently balancing opportuni</w:t>
      </w:r>
      <w:r w:rsidR="006B1919">
        <w:t>ties</w:t>
      </w:r>
      <w:r w:rsidR="00A62888" w:rsidRPr="00A62888">
        <w:t xml:space="preserve"> with known </w:t>
      </w:r>
      <w:r w:rsidR="008B7C14">
        <w:t xml:space="preserve">financial </w:t>
      </w:r>
      <w:r w:rsidR="00A62888" w:rsidRPr="00A62888">
        <w:t>shortcomings</w:t>
      </w:r>
      <w:r w:rsidR="008B7C14">
        <w:t xml:space="preserve">. </w:t>
      </w:r>
      <w:r w:rsidR="001C7036">
        <w:t xml:space="preserve">Efficiency – the relationship between inputs and outputs. </w:t>
      </w:r>
      <w:r w:rsidR="00B83694">
        <w:t>Tyler et al. (2009) explain</w:t>
      </w:r>
      <w:r w:rsidR="00232FED">
        <w:t>s the efficiency</w:t>
      </w:r>
      <w:r w:rsidR="00B83694">
        <w:t xml:space="preserve"> as how m</w:t>
      </w:r>
      <w:r w:rsidR="00451DDA">
        <w:t xml:space="preserve">uch is being </w:t>
      </w:r>
      <w:r w:rsidR="004E7D98">
        <w:t xml:space="preserve">work is being </w:t>
      </w:r>
      <w:r w:rsidR="00451DDA">
        <w:t xml:space="preserve">produced </w:t>
      </w:r>
      <w:r w:rsidR="004E7D98">
        <w:t xml:space="preserve">and completed as a result of the interaction between </w:t>
      </w:r>
      <w:r w:rsidR="008509D7">
        <w:t xml:space="preserve">the inputs and the young people through the youth work interventions, such as taking part in a </w:t>
      </w:r>
      <w:r w:rsidR="00232FED">
        <w:t xml:space="preserve">youth exchange or project. </w:t>
      </w:r>
      <w:r w:rsidR="00926E43">
        <w:t>Effectiveness – the produced results</w:t>
      </w:r>
      <w:r w:rsidR="0057732B">
        <w:t xml:space="preserve"> and </w:t>
      </w:r>
      <w:r w:rsidR="00414F1F">
        <w:t>longer-term</w:t>
      </w:r>
      <w:r w:rsidR="0057732B">
        <w:t xml:space="preserve"> outcomes that policy makers</w:t>
      </w:r>
      <w:r w:rsidR="000B6390">
        <w:t xml:space="preserve"> are seeking</w:t>
      </w:r>
      <w:r w:rsidR="002B451C">
        <w:t xml:space="preserve">. An example of this </w:t>
      </w:r>
      <w:r w:rsidR="0057732B">
        <w:t xml:space="preserve">the </w:t>
      </w:r>
      <w:r w:rsidR="006161DA">
        <w:t xml:space="preserve">Youth Work </w:t>
      </w:r>
      <w:r w:rsidR="00A7497A">
        <w:t xml:space="preserve">Strategy for Wales created by the Welsh Government </w:t>
      </w:r>
      <w:r w:rsidR="002B451C">
        <w:t>which</w:t>
      </w:r>
      <w:r w:rsidR="007744EA">
        <w:t xml:space="preserve"> “identifies a series of actions that will move us closer to our long-term goals” (</w:t>
      </w:r>
      <w:r w:rsidR="00CA7632">
        <w:t>Welsh Government, 2017)</w:t>
      </w:r>
      <w:r w:rsidR="00414F1F">
        <w:t>.</w:t>
      </w:r>
      <w:r w:rsidR="002420C5">
        <w:t xml:space="preserve"> </w:t>
      </w:r>
      <w:r w:rsidR="001A0822">
        <w:t xml:space="preserve">Some measurements of the effectiveness of a youth work setting or project </w:t>
      </w:r>
      <w:r w:rsidR="002420C5">
        <w:t xml:space="preserve">includes </w:t>
      </w:r>
      <w:r w:rsidR="001A0822">
        <w:t xml:space="preserve">young people </w:t>
      </w:r>
      <w:r w:rsidR="001C5C16">
        <w:t xml:space="preserve">who are safe, healthy, enjoy and achieve, and </w:t>
      </w:r>
      <w:r w:rsidR="00A541DB">
        <w:t xml:space="preserve">subsequently </w:t>
      </w:r>
      <w:r w:rsidR="00CF3239">
        <w:t xml:space="preserve">make a positive contribution to their communities and achieve </w:t>
      </w:r>
      <w:r w:rsidR="00513004">
        <w:t>economic wellbeing (Tyler et al., 2009).</w:t>
      </w:r>
      <w:r w:rsidR="00A541DB">
        <w:t xml:space="preserve"> </w:t>
      </w:r>
      <w:r w:rsidR="00E13D0B" w:rsidRPr="00E13D0B">
        <w:t xml:space="preserve">Tyler et al. (2009) incorporates the three E’s from Ford et al. (2005) to create their </w:t>
      </w:r>
      <w:r w:rsidR="00E13D0B" w:rsidRPr="00E13D0B">
        <w:lastRenderedPageBreak/>
        <w:t>performance model; Inputs, Process of Transformation, Outputs and Outcomes.</w:t>
      </w:r>
      <w:r w:rsidR="00CA04A8">
        <w:t xml:space="preserve"> The Inputs are </w:t>
      </w:r>
      <w:r w:rsidR="00846CBA">
        <w:t>what goes into providing the service</w:t>
      </w:r>
      <w:r w:rsidR="00311AD6">
        <w:t>.</w:t>
      </w:r>
      <w:r w:rsidR="00846CBA">
        <w:t xml:space="preserve"> Process of Transformation is the variety of services and methods used </w:t>
      </w:r>
      <w:r w:rsidR="00B4639E">
        <w:t xml:space="preserve">when interacting with </w:t>
      </w:r>
      <w:r w:rsidR="006356F0">
        <w:t xml:space="preserve">people, such as the </w:t>
      </w:r>
      <w:r w:rsidR="00B3512D">
        <w:t xml:space="preserve">workforce and </w:t>
      </w:r>
      <w:r w:rsidR="00B4639E">
        <w:t>young people</w:t>
      </w:r>
      <w:r w:rsidR="00311AD6">
        <w:t>.</w:t>
      </w:r>
      <w:r w:rsidR="00B4639E">
        <w:t xml:space="preserve"> </w:t>
      </w:r>
      <w:r w:rsidR="00CC5CC4">
        <w:t xml:space="preserve">Gharabaghi (2008b) adds that one of the processes of transformation within a child and youth work environment is </w:t>
      </w:r>
      <w:r w:rsidR="00CC5CC4" w:rsidRPr="002D7811">
        <w:t xml:space="preserve">performance </w:t>
      </w:r>
      <w:r w:rsidR="006356F0" w:rsidRPr="002D7811">
        <w:t>management</w:t>
      </w:r>
      <w:r w:rsidR="006356F0">
        <w:t xml:space="preserve"> and</w:t>
      </w:r>
      <w:r w:rsidR="003821FB">
        <w:t xml:space="preserve"> emphasises that </w:t>
      </w:r>
      <w:r w:rsidR="003714C7">
        <w:t>it is important not to miss any opportunities for engaging in it, such as creating opportunities for supervision</w:t>
      </w:r>
      <w:r w:rsidR="00CC5CC4">
        <w:t>.</w:t>
      </w:r>
      <w:r w:rsidR="00CC5CC4" w:rsidRPr="002D7811">
        <w:t xml:space="preserve"> </w:t>
      </w:r>
      <w:r w:rsidR="003821FB">
        <w:t>“I</w:t>
      </w:r>
      <w:r w:rsidR="00CC5CC4" w:rsidRPr="002D7811">
        <w:t>t is quite critical to remember that this is indeed a process, and as such, it can take some time to have a substantial impact on the performance of a particular worker</w:t>
      </w:r>
      <w:r w:rsidR="003714C7">
        <w:t>” (Gharabaghi, 2008</w:t>
      </w:r>
      <w:r w:rsidR="000315C0">
        <w:t>b).</w:t>
      </w:r>
      <w:r w:rsidR="00CC5CC4" w:rsidRPr="002D7811">
        <w:t xml:space="preserve"> </w:t>
      </w:r>
      <w:r w:rsidR="000315C0">
        <w:t>They continue to explain that even though</w:t>
      </w:r>
      <w:r w:rsidR="00CC5CC4" w:rsidRPr="002D7811">
        <w:t xml:space="preserve"> performance management is a process, </w:t>
      </w:r>
      <w:r w:rsidR="00882574">
        <w:t>there is</w:t>
      </w:r>
      <w:r w:rsidR="00E00FD7">
        <w:t xml:space="preserve"> an increased pressure placed upon managers and supervisors</w:t>
      </w:r>
      <w:r w:rsidR="00882574">
        <w:t xml:space="preserve"> as</w:t>
      </w:r>
      <w:r w:rsidR="00CC5CC4" w:rsidRPr="002D7811">
        <w:t xml:space="preserve"> </w:t>
      </w:r>
      <w:r w:rsidR="00882574">
        <w:t>it</w:t>
      </w:r>
      <w:r w:rsidR="00CC5CC4" w:rsidRPr="002D7811">
        <w:t xml:space="preserve"> </w:t>
      </w:r>
      <w:r w:rsidR="00882574">
        <w:t>“</w:t>
      </w:r>
      <w:r w:rsidR="00CC5CC4" w:rsidRPr="002D7811">
        <w:t>requires the manager's full attention at all times, and one that has to be executed continuously and consistently if it is to have any integrity at all</w:t>
      </w:r>
      <w:r w:rsidR="00CC5CC4">
        <w:t xml:space="preserve">”. </w:t>
      </w:r>
      <w:r w:rsidR="00CC5CC4" w:rsidRPr="005860CD">
        <w:t>(Gharabaghi, 2008a).</w:t>
      </w:r>
      <w:r w:rsidR="00AE33DB">
        <w:t xml:space="preserve"> </w:t>
      </w:r>
      <w:r w:rsidR="00B4639E">
        <w:t>Outputs are the measure of the activity</w:t>
      </w:r>
      <w:r w:rsidR="00311AD6">
        <w:t>, such as the range of projects and the levels of achievement</w:t>
      </w:r>
      <w:r w:rsidR="00854A40">
        <w:t xml:space="preserve"> by those who took part</w:t>
      </w:r>
      <w:r w:rsidR="00311AD6">
        <w:t xml:space="preserve"> </w:t>
      </w:r>
      <w:r w:rsidR="00854A40">
        <w:t xml:space="preserve">in </w:t>
      </w:r>
      <w:r w:rsidR="00311AD6">
        <w:t xml:space="preserve">the activity. </w:t>
      </w:r>
      <w:r w:rsidR="00854A40">
        <w:t xml:space="preserve">“The volume of the outputs divided by </w:t>
      </w:r>
      <w:r w:rsidR="003F5AAC">
        <w:t>the cost of the inputs gives a measure of the efficiency of the activity” (Tyler et al., 2</w:t>
      </w:r>
      <w:r w:rsidR="00B4385C">
        <w:t xml:space="preserve">009). The outcomes are the impact or the results from the services </w:t>
      </w:r>
      <w:r w:rsidR="000412C5">
        <w:t xml:space="preserve">on the young people who use them and engage with them. </w:t>
      </w:r>
      <w:r w:rsidR="008B69F4">
        <w:t>Examples of outcomes i</w:t>
      </w:r>
      <w:r w:rsidR="00FE46FA">
        <w:t>nclude the progression into employment or training</w:t>
      </w:r>
      <w:r w:rsidR="00995E1A">
        <w:t xml:space="preserve">, </w:t>
      </w:r>
      <w:r w:rsidR="00FE46FA">
        <w:t>better mental healt</w:t>
      </w:r>
      <w:r w:rsidR="00995E1A">
        <w:t xml:space="preserve">h, improved </w:t>
      </w:r>
      <w:r w:rsidR="00FE46FA">
        <w:t>interpersonal relationships</w:t>
      </w:r>
      <w:r w:rsidR="008B69F4">
        <w:t xml:space="preserve"> and the reduction in youth offending. </w:t>
      </w:r>
      <w:r w:rsidR="006A27E5">
        <w:t xml:space="preserve">“The number and quality of the outcomes give a measure of the effectiveness of the organisation or service” (Tyler et al., 2009). </w:t>
      </w:r>
      <w:r w:rsidR="0096163A">
        <w:t>A criticism of the systems theory</w:t>
      </w:r>
      <w:r w:rsidR="005250DB">
        <w:t xml:space="preserve"> includes that an emphasis on seeking resources to keep and sustain the youth work </w:t>
      </w:r>
      <w:r w:rsidR="00D760BB">
        <w:t xml:space="preserve">managers may be tempted to adapt their practice and working methods to achieve different results from </w:t>
      </w:r>
      <w:r w:rsidR="002D2787">
        <w:t xml:space="preserve">those that your service or project was originally set up for and to support </w:t>
      </w:r>
      <w:r w:rsidR="00DB5B56">
        <w:t>(Gray et al, 2010).</w:t>
      </w:r>
      <w:r w:rsidR="00BC06F0">
        <w:t xml:space="preserve"> If this </w:t>
      </w:r>
      <w:r w:rsidR="002937C4">
        <w:t xml:space="preserve">emphasis contributes to a change in pattern, your work van become </w:t>
      </w:r>
      <w:r w:rsidR="0011065C">
        <w:t xml:space="preserve">what is a ‘mission drift’, which </w:t>
      </w:r>
      <w:r w:rsidR="007F4EF4">
        <w:t xml:space="preserve">can cause the work and mission to become </w:t>
      </w:r>
      <w:r w:rsidR="007B33D1">
        <w:t>“diluted or diverted”</w:t>
      </w:r>
      <w:r w:rsidR="0011065C">
        <w:t xml:space="preserve"> (Tyler et al, 2009). </w:t>
      </w:r>
      <w:r w:rsidR="00171560">
        <w:t>Harrison and Ord</w:t>
      </w:r>
      <w:r w:rsidR="00C16486">
        <w:t xml:space="preserve"> (2011) </w:t>
      </w:r>
      <w:r w:rsidR="00090021">
        <w:t>identify</w:t>
      </w:r>
      <w:r w:rsidR="00E239B5">
        <w:t xml:space="preserve"> that </w:t>
      </w:r>
      <w:r w:rsidR="00236E8F">
        <w:t xml:space="preserve">even though the systems theory </w:t>
      </w:r>
      <w:r w:rsidR="001F1653">
        <w:t xml:space="preserve">has developed management theories beyond the two notions of ‘task’ and ‘person’ </w:t>
      </w:r>
      <w:r w:rsidR="00826A6D">
        <w:t xml:space="preserve">and has tried to account for the complexity of the management practices, it </w:t>
      </w:r>
      <w:r w:rsidR="009750CB">
        <w:t xml:space="preserve">is often </w:t>
      </w:r>
      <w:r w:rsidR="00CA1D36">
        <w:t xml:space="preserve">negatively and simplistically </w:t>
      </w:r>
      <w:r w:rsidR="009750CB">
        <w:t>linear</w:t>
      </w:r>
      <w:r w:rsidR="00090021">
        <w:t>. It</w:t>
      </w:r>
      <w:r w:rsidR="00C27D2C">
        <w:t xml:space="preserve"> focu</w:t>
      </w:r>
      <w:r w:rsidR="00090021">
        <w:t>ses</w:t>
      </w:r>
      <w:r w:rsidR="00C27D2C">
        <w:t xml:space="preserve"> on efficiency and effectiveness, rather than trying to understand and articulate the complexities and differences of each organisation</w:t>
      </w:r>
      <w:r w:rsidR="00090021">
        <w:t xml:space="preserve"> and their relationship with the environment it is in. </w:t>
      </w:r>
    </w:p>
    <w:p w14:paraId="78DABB11" w14:textId="71B7B6C9" w:rsidR="00E30586" w:rsidRDefault="00E30586" w:rsidP="00E403BB">
      <w:r>
        <w:t>In the absence of leadership an</w:t>
      </w:r>
      <w:r w:rsidR="00673423">
        <w:t>d management</w:t>
      </w:r>
      <w:r>
        <w:t xml:space="preserve"> </w:t>
      </w:r>
      <w:r w:rsidR="000E4B53">
        <w:t xml:space="preserve">an </w:t>
      </w:r>
      <w:r>
        <w:t>organisation can end up being a group of people who are unorganised and working without purpose. Whatever the various leadership</w:t>
      </w:r>
      <w:r w:rsidR="000C0926">
        <w:t xml:space="preserve"> and management</w:t>
      </w:r>
      <w:r>
        <w:t xml:space="preserve"> style, “a virtuous and excellent leader motivates, stimulates, prompts, inspires and directs actions to aid in the achievement of group or organisational goals and objectives” (Naylor, 1999).</w:t>
      </w:r>
      <w:r w:rsidR="0072515F" w:rsidRPr="0072515F">
        <w:t xml:space="preserve"> </w:t>
      </w:r>
      <w:r w:rsidR="0072515F">
        <w:t xml:space="preserve">“The classical/scientific management, the open systems perspectives and other positivist (scientific) perspectives all see organisations as objects and they set out to find the best ways to organise the work based on some key assumptions about the importance of, for example, stability, developing staff, or maximising output” (Lawton &amp; Rose, 1994). “The contrasting interpretivist perspectives recognise that organisations are made of individuals and groups of people with all their complex emotions, interest groups, power and game playing </w:t>
      </w:r>
      <w:r w:rsidR="0072515F">
        <w:t>and, in that sense,</w:t>
      </w:r>
      <w:r w:rsidR="0072515F">
        <w:t xml:space="preserve"> organisations are social constructs, constructed by those involved, rather than objects” (Lawton &amp; Rose, 1994).</w:t>
      </w:r>
      <w:r w:rsidR="0072515F">
        <w:t xml:space="preserve"> </w:t>
      </w:r>
      <w:r>
        <w:t xml:space="preserve">Naylor (1999) states that for the output of leadership to be considered effective the leader should be influential and impressive, creative, inspiring, bold, flexible, intelligent and be ready to initiate the change that is needed within an organisation or sector. </w:t>
      </w:r>
    </w:p>
    <w:p w14:paraId="5E4C6982" w14:textId="77777777" w:rsidR="00251538" w:rsidRDefault="00251538" w:rsidP="00A25621"/>
    <w:p w14:paraId="4DC6A1C7" w14:textId="77777777" w:rsidR="00254E6C" w:rsidRDefault="00254E6C" w:rsidP="00A25621"/>
    <w:p w14:paraId="25953BE3" w14:textId="77777777" w:rsidR="00254E6C" w:rsidRDefault="00254E6C" w:rsidP="00A25621"/>
    <w:p w14:paraId="33C01682" w14:textId="03BDB9A4" w:rsidR="00237004" w:rsidRDefault="00237004" w:rsidP="00237004">
      <w:pPr>
        <w:rPr>
          <w:b/>
          <w:bCs/>
          <w:sz w:val="28"/>
          <w:szCs w:val="28"/>
          <w:u w:val="single"/>
        </w:rPr>
      </w:pPr>
      <w:r>
        <w:rPr>
          <w:b/>
          <w:bCs/>
          <w:sz w:val="28"/>
          <w:szCs w:val="28"/>
          <w:u w:val="single"/>
        </w:rPr>
        <w:lastRenderedPageBreak/>
        <w:t>Appendix</w:t>
      </w:r>
    </w:p>
    <w:p w14:paraId="399AD453" w14:textId="77777777" w:rsidR="00237004" w:rsidRDefault="00237004" w:rsidP="00A25621"/>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138"/>
        <w:gridCol w:w="5868"/>
      </w:tblGrid>
      <w:tr w:rsidR="00237004" w:rsidRPr="00ED5E85" w14:paraId="5E745332" w14:textId="77777777" w:rsidTr="007A1CCD">
        <w:trPr>
          <w:trHeight w:val="355"/>
        </w:trPr>
        <w:tc>
          <w:tcPr>
            <w:tcW w:w="1742" w:type="pct"/>
            <w:shd w:val="clear" w:color="auto" w:fill="E7E6E6" w:themeFill="background2"/>
          </w:tcPr>
          <w:p w14:paraId="2439CAFF" w14:textId="77777777" w:rsidR="00237004" w:rsidRPr="00ED5E85" w:rsidRDefault="00237004" w:rsidP="007A1CCD">
            <w:pPr>
              <w:spacing w:after="0"/>
              <w:rPr>
                <w:lang w:val="en-US"/>
              </w:rPr>
            </w:pPr>
            <w:r w:rsidRPr="00F07CFC">
              <w:rPr>
                <w:highlight w:val="yellow"/>
                <w:lang w:val="en-US"/>
              </w:rPr>
              <w:t>Supervision Contract</w:t>
            </w:r>
          </w:p>
        </w:tc>
        <w:tc>
          <w:tcPr>
            <w:tcW w:w="3258" w:type="pct"/>
          </w:tcPr>
          <w:p w14:paraId="582D5720" w14:textId="77777777" w:rsidR="00237004" w:rsidRPr="00F07CFC" w:rsidRDefault="00237004" w:rsidP="007A1CCD">
            <w:pPr>
              <w:spacing w:after="0"/>
              <w:rPr>
                <w:lang w:val="en-US"/>
              </w:rPr>
            </w:pPr>
          </w:p>
        </w:tc>
      </w:tr>
      <w:tr w:rsidR="00237004" w:rsidRPr="00ED5E85" w14:paraId="0FE4D306" w14:textId="77777777" w:rsidTr="007A1CCD">
        <w:trPr>
          <w:trHeight w:val="355"/>
        </w:trPr>
        <w:tc>
          <w:tcPr>
            <w:tcW w:w="1742" w:type="pct"/>
            <w:shd w:val="clear" w:color="auto" w:fill="E7E6E6" w:themeFill="background2"/>
          </w:tcPr>
          <w:p w14:paraId="2FA88692" w14:textId="77777777" w:rsidR="00237004" w:rsidRPr="00ED5E85" w:rsidRDefault="00237004" w:rsidP="007A1CCD">
            <w:pPr>
              <w:spacing w:after="0"/>
              <w:rPr>
                <w:lang w:val="en-US"/>
              </w:rPr>
            </w:pPr>
          </w:p>
          <w:p w14:paraId="6F3F6DF8" w14:textId="77777777" w:rsidR="00237004" w:rsidRPr="00ED5E85" w:rsidRDefault="00237004" w:rsidP="007A1CCD">
            <w:pPr>
              <w:spacing w:after="0"/>
              <w:rPr>
                <w:lang w:val="en-US"/>
              </w:rPr>
            </w:pPr>
            <w:r w:rsidRPr="00ED5E85">
              <w:rPr>
                <w:b/>
                <w:bCs/>
                <w:lang w:val="en-US"/>
              </w:rPr>
              <w:t>Practicalities</w:t>
            </w:r>
          </w:p>
        </w:tc>
        <w:tc>
          <w:tcPr>
            <w:tcW w:w="3258" w:type="pct"/>
            <w:vMerge w:val="restart"/>
          </w:tcPr>
          <w:p w14:paraId="6F6AC89D" w14:textId="77777777" w:rsidR="00237004" w:rsidRPr="00ED5E85" w:rsidRDefault="00237004" w:rsidP="00237004">
            <w:pPr>
              <w:pStyle w:val="ListParagraph"/>
              <w:numPr>
                <w:ilvl w:val="0"/>
                <w:numId w:val="5"/>
              </w:numPr>
              <w:spacing w:after="0"/>
              <w:rPr>
                <w:lang w:val="en-US"/>
              </w:rPr>
            </w:pPr>
            <w:r>
              <w:rPr>
                <w:lang w:val="en-US"/>
              </w:rPr>
              <w:t xml:space="preserve">30 min (min) to </w:t>
            </w:r>
            <w:r w:rsidRPr="00ED5E85">
              <w:rPr>
                <w:lang w:val="en-US"/>
              </w:rPr>
              <w:t>1 hour per meeting</w:t>
            </w:r>
            <w:r>
              <w:rPr>
                <w:lang w:val="en-US"/>
              </w:rPr>
              <w:t xml:space="preserve"> (depending upon unit meeting needs and ratios)</w:t>
            </w:r>
          </w:p>
          <w:p w14:paraId="6E9F233F" w14:textId="77777777" w:rsidR="00237004" w:rsidRDefault="00237004" w:rsidP="00237004">
            <w:pPr>
              <w:numPr>
                <w:ilvl w:val="0"/>
                <w:numId w:val="5"/>
              </w:numPr>
              <w:spacing w:after="0"/>
              <w:rPr>
                <w:lang w:val="en-US"/>
              </w:rPr>
            </w:pPr>
            <w:r>
              <w:rPr>
                <w:lang w:val="en-US"/>
              </w:rPr>
              <w:t xml:space="preserve">In-person during or after unit meetings </w:t>
            </w:r>
          </w:p>
          <w:p w14:paraId="6A181D99" w14:textId="77777777" w:rsidR="00237004" w:rsidRPr="00ED5E85" w:rsidRDefault="00237004" w:rsidP="00237004">
            <w:pPr>
              <w:numPr>
                <w:ilvl w:val="0"/>
                <w:numId w:val="5"/>
              </w:numPr>
              <w:spacing w:after="0"/>
              <w:rPr>
                <w:lang w:val="en-US"/>
              </w:rPr>
            </w:pPr>
            <w:r>
              <w:rPr>
                <w:lang w:val="en-US"/>
              </w:rPr>
              <w:t>In Girlguiding unit meeting place</w:t>
            </w:r>
          </w:p>
          <w:p w14:paraId="3A345E35" w14:textId="77777777" w:rsidR="00237004" w:rsidRPr="00ED5E85" w:rsidRDefault="00237004" w:rsidP="00237004">
            <w:pPr>
              <w:numPr>
                <w:ilvl w:val="0"/>
                <w:numId w:val="6"/>
              </w:numPr>
              <w:spacing w:after="0"/>
              <w:rPr>
                <w:lang w:val="en-US"/>
              </w:rPr>
            </w:pPr>
            <w:r w:rsidRPr="00ED5E85">
              <w:rPr>
                <w:lang w:val="en-US"/>
              </w:rPr>
              <w:t xml:space="preserve">Frequency - every </w:t>
            </w:r>
            <w:r>
              <w:rPr>
                <w:lang w:val="en-US"/>
              </w:rPr>
              <w:t>week (4 sessions total)</w:t>
            </w:r>
          </w:p>
          <w:p w14:paraId="060EF91D" w14:textId="77777777" w:rsidR="00237004" w:rsidRPr="00ED5E85" w:rsidRDefault="00237004" w:rsidP="00237004">
            <w:pPr>
              <w:numPr>
                <w:ilvl w:val="0"/>
                <w:numId w:val="7"/>
              </w:numPr>
              <w:spacing w:after="0"/>
              <w:rPr>
                <w:lang w:val="en-US"/>
              </w:rPr>
            </w:pPr>
            <w:r w:rsidRPr="00ED5E85">
              <w:rPr>
                <w:lang w:val="en-US"/>
              </w:rPr>
              <w:t>Reasonable interruptions - use a space where others cannot distract you</w:t>
            </w:r>
            <w:r>
              <w:rPr>
                <w:lang w:val="en-US"/>
              </w:rPr>
              <w:t xml:space="preserve"> (utilize quieter kitchen area)</w:t>
            </w:r>
            <w:r w:rsidRPr="00ED5E85">
              <w:rPr>
                <w:lang w:val="en-US"/>
              </w:rPr>
              <w:t>.</w:t>
            </w:r>
            <w:r>
              <w:rPr>
                <w:lang w:val="en-US"/>
              </w:rPr>
              <w:t xml:space="preserve"> Make others aware of supervision taking place to minimize disruptions.</w:t>
            </w:r>
          </w:p>
          <w:p w14:paraId="0777898E" w14:textId="77777777" w:rsidR="00237004" w:rsidRPr="00ED5E85" w:rsidRDefault="00237004" w:rsidP="00237004">
            <w:pPr>
              <w:numPr>
                <w:ilvl w:val="0"/>
                <w:numId w:val="8"/>
              </w:numPr>
              <w:spacing w:after="0"/>
              <w:rPr>
                <w:lang w:val="en-US"/>
              </w:rPr>
            </w:pPr>
            <w:r w:rsidRPr="00ED5E85">
              <w:rPr>
                <w:lang w:val="en-US"/>
              </w:rPr>
              <w:t>Make each other aware if unable to attend, at least 1 day before the meeting.</w:t>
            </w:r>
            <w:r>
              <w:rPr>
                <w:lang w:val="en-US"/>
              </w:rPr>
              <w:t xml:space="preserve"> Will be rescheduled until week after.</w:t>
            </w:r>
          </w:p>
        </w:tc>
      </w:tr>
      <w:tr w:rsidR="00237004" w:rsidRPr="00ED5E85" w14:paraId="2B4CBF37" w14:textId="77777777" w:rsidTr="007A1CCD">
        <w:trPr>
          <w:trHeight w:val="980"/>
        </w:trPr>
        <w:tc>
          <w:tcPr>
            <w:tcW w:w="1742" w:type="pct"/>
            <w:shd w:val="clear" w:color="auto" w:fill="E7E6E6" w:themeFill="background2"/>
          </w:tcPr>
          <w:p w14:paraId="588036C4" w14:textId="77777777" w:rsidR="00237004" w:rsidRPr="00ED5E85" w:rsidRDefault="00237004" w:rsidP="007A1CCD">
            <w:pPr>
              <w:spacing w:after="0"/>
              <w:rPr>
                <w:lang w:val="en-US"/>
              </w:rPr>
            </w:pPr>
            <w:r w:rsidRPr="00ED5E85">
              <w:rPr>
                <w:lang w:val="en-US"/>
              </w:rPr>
              <w:t>For example - timing, frequency, place, what are reasonable interruptions.</w:t>
            </w:r>
          </w:p>
        </w:tc>
        <w:tc>
          <w:tcPr>
            <w:tcW w:w="3258" w:type="pct"/>
            <w:vMerge/>
          </w:tcPr>
          <w:p w14:paraId="49C1CFC6" w14:textId="77777777" w:rsidR="00237004" w:rsidRPr="00ED5E85" w:rsidRDefault="00237004" w:rsidP="007A1CCD">
            <w:pPr>
              <w:spacing w:after="0"/>
              <w:rPr>
                <w:lang w:val="en-US"/>
              </w:rPr>
            </w:pPr>
          </w:p>
        </w:tc>
      </w:tr>
      <w:tr w:rsidR="00237004" w:rsidRPr="00ED5E85" w14:paraId="3B0437F4" w14:textId="77777777" w:rsidTr="007A1CCD">
        <w:trPr>
          <w:trHeight w:val="355"/>
        </w:trPr>
        <w:tc>
          <w:tcPr>
            <w:tcW w:w="1742" w:type="pct"/>
            <w:shd w:val="clear" w:color="auto" w:fill="E7E6E6" w:themeFill="background2"/>
          </w:tcPr>
          <w:p w14:paraId="3A50641E" w14:textId="77777777" w:rsidR="00237004" w:rsidRPr="00ED5E85" w:rsidRDefault="00237004" w:rsidP="007A1CCD">
            <w:pPr>
              <w:spacing w:after="0"/>
              <w:rPr>
                <w:lang w:val="en-US"/>
              </w:rPr>
            </w:pPr>
          </w:p>
          <w:p w14:paraId="391DA326" w14:textId="77777777" w:rsidR="00237004" w:rsidRPr="00ED5E85" w:rsidRDefault="00237004" w:rsidP="007A1CCD">
            <w:pPr>
              <w:spacing w:after="0"/>
              <w:rPr>
                <w:lang w:val="en-US"/>
              </w:rPr>
            </w:pPr>
            <w:r w:rsidRPr="00ED5E85">
              <w:rPr>
                <w:b/>
                <w:bCs/>
                <w:lang w:val="en-US"/>
              </w:rPr>
              <w:t>Boundaries</w:t>
            </w:r>
          </w:p>
        </w:tc>
        <w:tc>
          <w:tcPr>
            <w:tcW w:w="3258" w:type="pct"/>
            <w:vMerge w:val="restart"/>
          </w:tcPr>
          <w:p w14:paraId="4108B0E3" w14:textId="77777777" w:rsidR="00237004" w:rsidRPr="00ED5E85" w:rsidRDefault="00237004" w:rsidP="007A1CCD">
            <w:pPr>
              <w:spacing w:after="0"/>
              <w:rPr>
                <w:lang w:val="en-US"/>
              </w:rPr>
            </w:pPr>
            <w:r w:rsidRPr="00ED5E85">
              <w:rPr>
                <w:lang w:val="en-US"/>
              </w:rPr>
              <w:t xml:space="preserve">External personal situations/extenuating circumstances may be discussed if affecting supervision and/or </w:t>
            </w:r>
            <w:r>
              <w:rPr>
                <w:lang w:val="en-US"/>
              </w:rPr>
              <w:t>volunteering</w:t>
            </w:r>
            <w:r w:rsidRPr="00ED5E85">
              <w:rPr>
                <w:lang w:val="en-US"/>
              </w:rPr>
              <w:t>.</w:t>
            </w:r>
          </w:p>
          <w:p w14:paraId="0576C444" w14:textId="77777777" w:rsidR="00237004" w:rsidRPr="00ED5E85" w:rsidRDefault="00237004" w:rsidP="007A1CCD">
            <w:pPr>
              <w:spacing w:after="0"/>
              <w:rPr>
                <w:lang w:val="en-US"/>
              </w:rPr>
            </w:pPr>
            <w:r w:rsidRPr="00ED5E85">
              <w:rPr>
                <w:lang w:val="en-US"/>
              </w:rPr>
              <w:t>If relationships with others are discussed, personal defamation is not acceptable.</w:t>
            </w:r>
          </w:p>
          <w:p w14:paraId="38542957" w14:textId="77777777" w:rsidR="00237004" w:rsidRPr="00ED5E85" w:rsidRDefault="00237004" w:rsidP="007A1CCD">
            <w:pPr>
              <w:spacing w:after="0"/>
              <w:rPr>
                <w:lang w:val="en-US"/>
              </w:rPr>
            </w:pPr>
            <w:r w:rsidRPr="00ED5E85">
              <w:rPr>
                <w:lang w:val="en-US"/>
              </w:rPr>
              <w:t>Any gossip/inappropriate discussion will be politely asked to stop.</w:t>
            </w:r>
          </w:p>
          <w:p w14:paraId="0FC2B0C5" w14:textId="77777777" w:rsidR="00237004" w:rsidRPr="00ED5E85" w:rsidRDefault="00237004" w:rsidP="007A1CCD">
            <w:pPr>
              <w:spacing w:after="0"/>
              <w:rPr>
                <w:lang w:val="en-US"/>
              </w:rPr>
            </w:pPr>
            <w:r w:rsidRPr="00ED5E85">
              <w:rPr>
                <w:lang w:val="en-US"/>
              </w:rPr>
              <w:t>Discussion to remain confidential unless there is a safeguarding/practice concern that must be shared.  Concerns will be raised with the supervisee and the</w:t>
            </w:r>
            <w:r>
              <w:rPr>
                <w:lang w:val="en-US"/>
              </w:rPr>
              <w:t xml:space="preserve"> Unit Leader</w:t>
            </w:r>
            <w:r w:rsidRPr="00ED5E85">
              <w:rPr>
                <w:lang w:val="en-US"/>
              </w:rPr>
              <w:t>, as necessary.</w:t>
            </w:r>
          </w:p>
        </w:tc>
      </w:tr>
      <w:tr w:rsidR="00237004" w:rsidRPr="00ED5E85" w14:paraId="25B5F92B" w14:textId="77777777" w:rsidTr="007A1CCD">
        <w:trPr>
          <w:trHeight w:val="1031"/>
        </w:trPr>
        <w:tc>
          <w:tcPr>
            <w:tcW w:w="1742" w:type="pct"/>
            <w:shd w:val="clear" w:color="auto" w:fill="E7E6E6" w:themeFill="background2"/>
          </w:tcPr>
          <w:p w14:paraId="2BE362EF" w14:textId="77777777" w:rsidR="00237004" w:rsidRPr="00ED5E85" w:rsidRDefault="00237004" w:rsidP="007A1CCD">
            <w:pPr>
              <w:spacing w:after="0"/>
              <w:rPr>
                <w:lang w:val="en-US"/>
              </w:rPr>
            </w:pPr>
            <w:r w:rsidRPr="00ED5E85">
              <w:rPr>
                <w:lang w:val="en-US"/>
              </w:rPr>
              <w:t>What can be discussed, what cannot, confidentiality, how gossip will be dealt with.</w:t>
            </w:r>
          </w:p>
        </w:tc>
        <w:tc>
          <w:tcPr>
            <w:tcW w:w="3258" w:type="pct"/>
            <w:vMerge/>
          </w:tcPr>
          <w:p w14:paraId="4D5735C1" w14:textId="77777777" w:rsidR="00237004" w:rsidRPr="00ED5E85" w:rsidRDefault="00237004" w:rsidP="007A1CCD">
            <w:pPr>
              <w:spacing w:after="0"/>
              <w:rPr>
                <w:lang w:val="en-US"/>
              </w:rPr>
            </w:pPr>
          </w:p>
        </w:tc>
      </w:tr>
      <w:tr w:rsidR="00237004" w:rsidRPr="00ED5E85" w14:paraId="5619D9A7" w14:textId="77777777" w:rsidTr="007A1CCD">
        <w:trPr>
          <w:trHeight w:val="355"/>
        </w:trPr>
        <w:tc>
          <w:tcPr>
            <w:tcW w:w="1742" w:type="pct"/>
            <w:shd w:val="clear" w:color="auto" w:fill="E7E6E6" w:themeFill="background2"/>
          </w:tcPr>
          <w:p w14:paraId="5124A81C" w14:textId="77777777" w:rsidR="00237004" w:rsidRPr="00ED5E85" w:rsidRDefault="00237004" w:rsidP="007A1CCD">
            <w:pPr>
              <w:spacing w:after="0"/>
              <w:rPr>
                <w:lang w:val="en-US"/>
              </w:rPr>
            </w:pPr>
          </w:p>
          <w:p w14:paraId="06520A93" w14:textId="77777777" w:rsidR="00237004" w:rsidRPr="00ED5E85" w:rsidRDefault="00237004" w:rsidP="007A1CCD">
            <w:pPr>
              <w:spacing w:after="0"/>
              <w:rPr>
                <w:lang w:val="en-US"/>
              </w:rPr>
            </w:pPr>
            <w:r w:rsidRPr="00ED5E85">
              <w:rPr>
                <w:b/>
                <w:bCs/>
                <w:lang w:val="en-US"/>
              </w:rPr>
              <w:t>Working together</w:t>
            </w:r>
          </w:p>
        </w:tc>
        <w:tc>
          <w:tcPr>
            <w:tcW w:w="3258" w:type="pct"/>
            <w:vMerge w:val="restart"/>
          </w:tcPr>
          <w:p w14:paraId="146C590F" w14:textId="77777777" w:rsidR="00237004" w:rsidRPr="00ED5E85" w:rsidRDefault="00237004" w:rsidP="007A1CCD">
            <w:pPr>
              <w:spacing w:after="0"/>
              <w:rPr>
                <w:lang w:val="en-US"/>
              </w:rPr>
            </w:pPr>
            <w:r w:rsidRPr="00ED5E85">
              <w:rPr>
                <w:lang w:val="en-US"/>
              </w:rPr>
              <w:t>Sharing information and knowledge is beneficial to supervision</w:t>
            </w:r>
            <w:r>
              <w:rPr>
                <w:lang w:val="en-US"/>
              </w:rPr>
              <w:t xml:space="preserve"> </w:t>
            </w:r>
            <w:r w:rsidRPr="00ED5E85">
              <w:rPr>
                <w:lang w:val="en-US"/>
              </w:rPr>
              <w:t xml:space="preserve">and future </w:t>
            </w:r>
            <w:r>
              <w:rPr>
                <w:lang w:val="en-US"/>
              </w:rPr>
              <w:t>leadership skills</w:t>
            </w:r>
            <w:r w:rsidRPr="00ED5E85">
              <w:rPr>
                <w:lang w:val="en-US"/>
              </w:rPr>
              <w:t>.</w:t>
            </w:r>
          </w:p>
          <w:p w14:paraId="1BA15C02" w14:textId="77777777" w:rsidR="00237004" w:rsidRDefault="00237004" w:rsidP="007A1CCD">
            <w:pPr>
              <w:spacing w:after="0"/>
              <w:rPr>
                <w:lang w:val="en-US"/>
              </w:rPr>
            </w:pPr>
            <w:r w:rsidRPr="00ED5E85">
              <w:rPr>
                <w:lang w:val="en-US"/>
              </w:rPr>
              <w:t>Supervisee/supervisor hope to develop practice, understanding, and positive outcomes for young people through supervision.</w:t>
            </w:r>
          </w:p>
          <w:p w14:paraId="18537E1D" w14:textId="77777777" w:rsidR="00237004" w:rsidRPr="00ED5E85" w:rsidRDefault="00237004" w:rsidP="007A1CCD">
            <w:pPr>
              <w:spacing w:after="0"/>
              <w:rPr>
                <w:lang w:val="en-US"/>
              </w:rPr>
            </w:pPr>
          </w:p>
        </w:tc>
      </w:tr>
      <w:tr w:rsidR="00237004" w:rsidRPr="00ED5E85" w14:paraId="3DA1A257" w14:textId="77777777" w:rsidTr="007A1CCD">
        <w:trPr>
          <w:trHeight w:val="1138"/>
        </w:trPr>
        <w:tc>
          <w:tcPr>
            <w:tcW w:w="1742" w:type="pct"/>
            <w:shd w:val="clear" w:color="auto" w:fill="E7E6E6" w:themeFill="background2"/>
          </w:tcPr>
          <w:p w14:paraId="38BFC192" w14:textId="77777777" w:rsidR="00237004" w:rsidRPr="00ED5E85" w:rsidRDefault="00237004" w:rsidP="007A1CCD">
            <w:pPr>
              <w:spacing w:after="0"/>
              <w:rPr>
                <w:lang w:val="en-US"/>
              </w:rPr>
            </w:pPr>
            <w:r w:rsidRPr="00ED5E85">
              <w:rPr>
                <w:lang w:val="en-US"/>
              </w:rPr>
              <w:t xml:space="preserve">Sharing expectations, what the focus of the relationship will be, hopes and fears, the ethos of the supervision. </w:t>
            </w:r>
          </w:p>
        </w:tc>
        <w:tc>
          <w:tcPr>
            <w:tcW w:w="3258" w:type="pct"/>
            <w:vMerge/>
          </w:tcPr>
          <w:p w14:paraId="2F71D914" w14:textId="77777777" w:rsidR="00237004" w:rsidRPr="00ED5E85" w:rsidRDefault="00237004" w:rsidP="007A1CCD">
            <w:pPr>
              <w:spacing w:after="0"/>
              <w:rPr>
                <w:lang w:val="en-US"/>
              </w:rPr>
            </w:pPr>
          </w:p>
        </w:tc>
      </w:tr>
      <w:tr w:rsidR="00237004" w:rsidRPr="00ED5E85" w14:paraId="770A1D25" w14:textId="77777777" w:rsidTr="007A1CCD">
        <w:trPr>
          <w:trHeight w:val="643"/>
        </w:trPr>
        <w:tc>
          <w:tcPr>
            <w:tcW w:w="1742" w:type="pct"/>
            <w:shd w:val="clear" w:color="auto" w:fill="E7E6E6" w:themeFill="background2"/>
          </w:tcPr>
          <w:p w14:paraId="7CDDC7C8" w14:textId="77777777" w:rsidR="00237004" w:rsidRDefault="00237004" w:rsidP="007A1CCD">
            <w:pPr>
              <w:spacing w:after="0"/>
              <w:rPr>
                <w:b/>
                <w:bCs/>
                <w:lang w:val="en-US"/>
              </w:rPr>
            </w:pPr>
          </w:p>
          <w:p w14:paraId="63463E3D" w14:textId="77777777" w:rsidR="00237004" w:rsidRPr="00ED5E85" w:rsidRDefault="00237004" w:rsidP="007A1CCD">
            <w:pPr>
              <w:spacing w:after="0"/>
              <w:rPr>
                <w:lang w:val="en-US"/>
              </w:rPr>
            </w:pPr>
            <w:r w:rsidRPr="00ED5E85">
              <w:rPr>
                <w:b/>
                <w:bCs/>
                <w:lang w:val="en-US"/>
              </w:rPr>
              <w:t>Session Format</w:t>
            </w:r>
          </w:p>
        </w:tc>
        <w:tc>
          <w:tcPr>
            <w:tcW w:w="3258" w:type="pct"/>
            <w:vMerge w:val="restart"/>
          </w:tcPr>
          <w:p w14:paraId="18CE8A4C" w14:textId="77777777" w:rsidR="00237004" w:rsidRPr="00ED5E85" w:rsidRDefault="00237004" w:rsidP="007A1CCD">
            <w:pPr>
              <w:spacing w:after="0"/>
              <w:rPr>
                <w:lang w:val="en-US"/>
              </w:rPr>
            </w:pPr>
            <w:r w:rsidRPr="00ED5E85">
              <w:rPr>
                <w:lang w:val="en-US"/>
              </w:rPr>
              <w:t>Time during meetings to be spent on:</w:t>
            </w:r>
          </w:p>
          <w:p w14:paraId="469C3ACF" w14:textId="77777777" w:rsidR="00237004" w:rsidRPr="00ED5E85" w:rsidRDefault="00237004" w:rsidP="007A1CCD">
            <w:pPr>
              <w:spacing w:after="0"/>
              <w:rPr>
                <w:lang w:val="en-US"/>
              </w:rPr>
            </w:pPr>
          </w:p>
          <w:p w14:paraId="7288EFB0" w14:textId="77777777" w:rsidR="00237004" w:rsidRPr="00ED5E85" w:rsidRDefault="00237004" w:rsidP="00237004">
            <w:pPr>
              <w:numPr>
                <w:ilvl w:val="0"/>
                <w:numId w:val="10"/>
              </w:numPr>
              <w:spacing w:after="0"/>
              <w:rPr>
                <w:lang w:val="en-US"/>
              </w:rPr>
            </w:pPr>
            <w:r w:rsidRPr="00ED5E85">
              <w:rPr>
                <w:lang w:val="en-US"/>
              </w:rPr>
              <w:t>Engaging with agenda points.</w:t>
            </w:r>
          </w:p>
          <w:p w14:paraId="0A6020A3" w14:textId="77777777" w:rsidR="00237004" w:rsidRPr="00ED5E85" w:rsidRDefault="00237004" w:rsidP="00237004">
            <w:pPr>
              <w:numPr>
                <w:ilvl w:val="0"/>
                <w:numId w:val="9"/>
              </w:numPr>
              <w:spacing w:after="0"/>
              <w:rPr>
                <w:lang w:val="en-US"/>
              </w:rPr>
            </w:pPr>
            <w:r w:rsidRPr="00ED5E85">
              <w:rPr>
                <w:lang w:val="en-US"/>
              </w:rPr>
              <w:t xml:space="preserve">Supervisee to bring </w:t>
            </w:r>
            <w:r>
              <w:rPr>
                <w:lang w:val="en-US"/>
              </w:rPr>
              <w:t xml:space="preserve">discussion points </w:t>
            </w:r>
            <w:r w:rsidRPr="00ED5E85">
              <w:rPr>
                <w:lang w:val="en-US"/>
              </w:rPr>
              <w:t>to supervision meetings.</w:t>
            </w:r>
          </w:p>
          <w:p w14:paraId="24D0BDB2" w14:textId="77777777" w:rsidR="00237004" w:rsidRPr="00ED5E85" w:rsidRDefault="00237004" w:rsidP="00237004">
            <w:pPr>
              <w:numPr>
                <w:ilvl w:val="0"/>
                <w:numId w:val="9"/>
              </w:numPr>
              <w:spacing w:after="0"/>
              <w:rPr>
                <w:lang w:val="en-US"/>
              </w:rPr>
            </w:pPr>
            <w:r>
              <w:rPr>
                <w:lang w:val="en-US"/>
              </w:rPr>
              <w:t>Discuss positives and areas for development from supervisee experiences in their leadership journey.</w:t>
            </w:r>
          </w:p>
        </w:tc>
      </w:tr>
      <w:tr w:rsidR="00237004" w:rsidRPr="00ED5E85" w14:paraId="29CA0F50" w14:textId="77777777" w:rsidTr="007A1CCD">
        <w:trPr>
          <w:trHeight w:val="1280"/>
        </w:trPr>
        <w:tc>
          <w:tcPr>
            <w:tcW w:w="1742" w:type="pct"/>
            <w:shd w:val="clear" w:color="auto" w:fill="E7E6E6" w:themeFill="background2"/>
          </w:tcPr>
          <w:p w14:paraId="5A0CF938" w14:textId="77777777" w:rsidR="00237004" w:rsidRPr="00ED5E85" w:rsidRDefault="00237004" w:rsidP="007A1CCD">
            <w:pPr>
              <w:spacing w:after="0"/>
              <w:rPr>
                <w:lang w:val="en-US"/>
              </w:rPr>
            </w:pPr>
            <w:r w:rsidRPr="00ED5E85">
              <w:rPr>
                <w:lang w:val="en-US"/>
              </w:rPr>
              <w:t>What will each session be like?  Will all the time be spent on one incident; are supervisees expected to bring written recordings or verbatim accounts?</w:t>
            </w:r>
          </w:p>
        </w:tc>
        <w:tc>
          <w:tcPr>
            <w:tcW w:w="3258" w:type="pct"/>
            <w:vMerge/>
          </w:tcPr>
          <w:p w14:paraId="3EC1BF06" w14:textId="77777777" w:rsidR="00237004" w:rsidRPr="00ED5E85" w:rsidRDefault="00237004" w:rsidP="007A1CCD">
            <w:pPr>
              <w:spacing w:after="0"/>
              <w:rPr>
                <w:lang w:val="en-US"/>
              </w:rPr>
            </w:pPr>
          </w:p>
        </w:tc>
      </w:tr>
      <w:tr w:rsidR="00237004" w:rsidRPr="00ED5E85" w14:paraId="5AB8F10A" w14:textId="77777777" w:rsidTr="007A1CCD">
        <w:trPr>
          <w:trHeight w:val="561"/>
        </w:trPr>
        <w:tc>
          <w:tcPr>
            <w:tcW w:w="1742" w:type="pct"/>
            <w:shd w:val="clear" w:color="auto" w:fill="E7E6E6" w:themeFill="background2"/>
          </w:tcPr>
          <w:p w14:paraId="47BA4A80" w14:textId="77777777" w:rsidR="00237004" w:rsidRPr="00ED5E85" w:rsidRDefault="00237004" w:rsidP="007A1CCD">
            <w:pPr>
              <w:spacing w:after="0"/>
              <w:rPr>
                <w:lang w:val="en-US"/>
              </w:rPr>
            </w:pPr>
          </w:p>
          <w:p w14:paraId="50C8F38E" w14:textId="77777777" w:rsidR="00237004" w:rsidRPr="00ED5E85" w:rsidRDefault="00237004" w:rsidP="007A1CCD">
            <w:pPr>
              <w:spacing w:after="0"/>
              <w:rPr>
                <w:lang w:val="en-US"/>
              </w:rPr>
            </w:pPr>
            <w:r w:rsidRPr="00ED5E85">
              <w:rPr>
                <w:b/>
                <w:bCs/>
                <w:lang w:val="en-US"/>
              </w:rPr>
              <w:t>Organisational &amp; Professional context</w:t>
            </w:r>
          </w:p>
        </w:tc>
        <w:tc>
          <w:tcPr>
            <w:tcW w:w="3258" w:type="pct"/>
            <w:vMerge w:val="restart"/>
          </w:tcPr>
          <w:p w14:paraId="48346D5F" w14:textId="77777777" w:rsidR="00237004" w:rsidRDefault="00237004" w:rsidP="007A1CCD">
            <w:pPr>
              <w:spacing w:after="0"/>
              <w:rPr>
                <w:lang w:val="en-US"/>
              </w:rPr>
            </w:pPr>
            <w:r w:rsidRPr="00ED5E85">
              <w:rPr>
                <w:lang w:val="en-US"/>
              </w:rPr>
              <w:t>Supervisee/supervisor will positively engage with supervision meetings and create an action plan for each meeting to move forward into the following week.</w:t>
            </w:r>
          </w:p>
          <w:p w14:paraId="1E54A6BD" w14:textId="77777777" w:rsidR="00237004" w:rsidRPr="00ED5E85" w:rsidRDefault="00237004" w:rsidP="007A1CCD">
            <w:pPr>
              <w:spacing w:after="0"/>
              <w:rPr>
                <w:lang w:val="en-US"/>
              </w:rPr>
            </w:pPr>
            <w:r>
              <w:rPr>
                <w:lang w:val="en-US"/>
              </w:rPr>
              <w:t>Supervisor will be responsible for determining the supervisee’s fitness to practice within the youth work setting and will review their own competency within practice.</w:t>
            </w:r>
          </w:p>
          <w:p w14:paraId="308D503E" w14:textId="77777777" w:rsidR="00237004" w:rsidRPr="00ED5E85" w:rsidRDefault="00237004" w:rsidP="007A1CCD">
            <w:pPr>
              <w:spacing w:after="0"/>
              <w:rPr>
                <w:lang w:val="en-US"/>
              </w:rPr>
            </w:pPr>
            <w:r w:rsidRPr="00ED5E85">
              <w:rPr>
                <w:lang w:val="en-US"/>
              </w:rPr>
              <w:lastRenderedPageBreak/>
              <w:t>Supervisor will inform and redirect supervisee if discussions breach ethical/professional boundaries, with reference to relevant professional guidelines</w:t>
            </w:r>
            <w:r>
              <w:rPr>
                <w:lang w:val="en-US"/>
              </w:rPr>
              <w:t xml:space="preserve"> (Girlguiding safeguarding policy ‘A Safe Space’)</w:t>
            </w:r>
            <w:r w:rsidRPr="00ED5E85">
              <w:rPr>
                <w:lang w:val="en-US"/>
              </w:rPr>
              <w:t xml:space="preserve"> and support to reflect upon/learn from any emerging issues </w:t>
            </w:r>
            <w:r>
              <w:rPr>
                <w:lang w:val="en-US"/>
              </w:rPr>
              <w:t>– will be raised with unit leader and reported to safeguarding team within 24 hours.</w:t>
            </w:r>
            <w:r>
              <w:t xml:space="preserve"> </w:t>
            </w:r>
            <w:hyperlink r:id="rId5" w:history="1">
              <w:r w:rsidRPr="004F06A4">
                <w:rPr>
                  <w:rStyle w:val="Hyperlink"/>
                  <w:lang w:val="en-US"/>
                </w:rPr>
                <w:t>https://www.girlguiding.org.uk/information-for-volunteers/policies/safeguarding-policy/safeguarding-procedure/</w:t>
              </w:r>
            </w:hyperlink>
            <w:r>
              <w:rPr>
                <w:lang w:val="en-US"/>
              </w:rPr>
              <w:t xml:space="preserve"> </w:t>
            </w:r>
          </w:p>
          <w:p w14:paraId="384C1B1D" w14:textId="77777777" w:rsidR="00237004" w:rsidRPr="00ED5E85" w:rsidRDefault="00237004" w:rsidP="007A1CCD">
            <w:pPr>
              <w:spacing w:after="0"/>
              <w:rPr>
                <w:lang w:val="en-US"/>
              </w:rPr>
            </w:pPr>
          </w:p>
        </w:tc>
      </w:tr>
      <w:tr w:rsidR="00237004" w:rsidRPr="00ED5E85" w14:paraId="7800F645" w14:textId="77777777" w:rsidTr="007A1CCD">
        <w:trPr>
          <w:trHeight w:val="1041"/>
        </w:trPr>
        <w:tc>
          <w:tcPr>
            <w:tcW w:w="1742" w:type="pct"/>
            <w:shd w:val="clear" w:color="auto" w:fill="E7E6E6" w:themeFill="background2"/>
          </w:tcPr>
          <w:p w14:paraId="0403EDBE" w14:textId="77777777" w:rsidR="00237004" w:rsidRPr="00ED5E85" w:rsidRDefault="00237004" w:rsidP="007A1CCD">
            <w:pPr>
              <w:spacing w:after="0"/>
              <w:rPr>
                <w:lang w:val="en-US"/>
              </w:rPr>
            </w:pPr>
            <w:r w:rsidRPr="00ED5E85">
              <w:rPr>
                <w:lang w:val="en-US"/>
              </w:rPr>
              <w:t xml:space="preserve">Expectations, fitness to practice, responsibilities on supervisor and supervisee, professional </w:t>
            </w:r>
            <w:r w:rsidRPr="00ED5E85">
              <w:rPr>
                <w:lang w:val="en-US"/>
              </w:rPr>
              <w:lastRenderedPageBreak/>
              <w:t xml:space="preserve">and ethical boundary discussions. </w:t>
            </w:r>
          </w:p>
        </w:tc>
        <w:tc>
          <w:tcPr>
            <w:tcW w:w="3258" w:type="pct"/>
            <w:vMerge/>
          </w:tcPr>
          <w:p w14:paraId="25C45516" w14:textId="77777777" w:rsidR="00237004" w:rsidRPr="00ED5E85" w:rsidRDefault="00237004" w:rsidP="007A1CCD">
            <w:pPr>
              <w:spacing w:after="0"/>
              <w:rPr>
                <w:b/>
                <w:bCs/>
                <w:lang w:val="en-US"/>
              </w:rPr>
            </w:pPr>
          </w:p>
        </w:tc>
      </w:tr>
      <w:tr w:rsidR="00237004" w:rsidRPr="00ED5E85" w14:paraId="06853299" w14:textId="77777777" w:rsidTr="007A1CCD">
        <w:trPr>
          <w:trHeight w:val="1041"/>
        </w:trPr>
        <w:tc>
          <w:tcPr>
            <w:tcW w:w="1742" w:type="pct"/>
            <w:shd w:val="clear" w:color="auto" w:fill="E7E6E6" w:themeFill="background2"/>
          </w:tcPr>
          <w:p w14:paraId="57F4A7A1" w14:textId="77777777" w:rsidR="00237004" w:rsidRDefault="00237004" w:rsidP="007A1CCD">
            <w:pPr>
              <w:spacing w:after="0"/>
              <w:rPr>
                <w:lang w:val="en-US"/>
              </w:rPr>
            </w:pPr>
            <w:r>
              <w:rPr>
                <w:lang w:val="en-US"/>
              </w:rPr>
              <w:t>Signed (supervisor)</w:t>
            </w:r>
          </w:p>
          <w:p w14:paraId="5FCFC159" w14:textId="77777777" w:rsidR="00237004" w:rsidRDefault="00237004" w:rsidP="007A1CCD">
            <w:pPr>
              <w:spacing w:after="0"/>
              <w:rPr>
                <w:lang w:val="en-US"/>
              </w:rPr>
            </w:pPr>
            <w:r>
              <w:rPr>
                <w:lang w:val="en-US"/>
              </w:rPr>
              <w:t>Signed (supervisee)</w:t>
            </w:r>
          </w:p>
          <w:p w14:paraId="403968D2" w14:textId="77777777" w:rsidR="00237004" w:rsidRDefault="00237004" w:rsidP="007A1CCD">
            <w:pPr>
              <w:spacing w:after="0"/>
              <w:rPr>
                <w:lang w:val="en-US"/>
              </w:rPr>
            </w:pPr>
            <w:r>
              <w:rPr>
                <w:lang w:val="en-US"/>
              </w:rPr>
              <w:t>Date: 15/11/23</w:t>
            </w:r>
          </w:p>
          <w:p w14:paraId="757712EF" w14:textId="77777777" w:rsidR="00237004" w:rsidRPr="00ED5E85" w:rsidRDefault="00237004" w:rsidP="007A1CCD">
            <w:pPr>
              <w:spacing w:after="0"/>
              <w:rPr>
                <w:lang w:val="en-US"/>
              </w:rPr>
            </w:pPr>
          </w:p>
        </w:tc>
        <w:tc>
          <w:tcPr>
            <w:tcW w:w="3258" w:type="pct"/>
          </w:tcPr>
          <w:p w14:paraId="741E4213" w14:textId="77777777" w:rsidR="00237004" w:rsidRDefault="00237004" w:rsidP="007A1CCD">
            <w:pPr>
              <w:spacing w:after="0"/>
              <w:rPr>
                <w:b/>
                <w:bCs/>
                <w:lang w:val="en-US"/>
              </w:rPr>
            </w:pPr>
            <w:r>
              <w:rPr>
                <w:b/>
                <w:bCs/>
                <w:lang w:val="en-US"/>
              </w:rPr>
              <w:t>B Thomas</w:t>
            </w:r>
          </w:p>
          <w:p w14:paraId="47D9B86E" w14:textId="77777777" w:rsidR="00237004" w:rsidRPr="00ED5E85" w:rsidRDefault="00237004" w:rsidP="007A1CCD">
            <w:pPr>
              <w:spacing w:after="0"/>
              <w:rPr>
                <w:b/>
                <w:bCs/>
                <w:lang w:val="en-US"/>
              </w:rPr>
            </w:pPr>
            <w:r>
              <w:rPr>
                <w:b/>
                <w:bCs/>
                <w:lang w:val="en-US"/>
              </w:rPr>
              <w:t>K Cook</w:t>
            </w:r>
          </w:p>
        </w:tc>
      </w:tr>
    </w:tbl>
    <w:tbl>
      <w:tblPr>
        <w:tblStyle w:val="PlainTable11"/>
        <w:tblpPr w:leftFromText="180" w:rightFromText="180" w:vertAnchor="page" w:horzAnchor="margin" w:tblpY="599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006"/>
      </w:tblGrid>
      <w:tr w:rsidR="00AB0463" w:rsidRPr="005E7BCC" w14:paraId="783A72D3" w14:textId="77777777" w:rsidTr="00AB04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shd w:val="clear" w:color="auto" w:fill="E7E6E6"/>
          </w:tcPr>
          <w:p w14:paraId="13BA96DE" w14:textId="77777777" w:rsidR="00AB0463" w:rsidRPr="00CB3410" w:rsidRDefault="00AB0463" w:rsidP="00AB0463">
            <w:pPr>
              <w:jc w:val="both"/>
              <w:rPr>
                <w:rFonts w:eastAsia="SimSun" w:cstheme="minorHAnsi"/>
                <w:b w:val="0"/>
                <w:bCs w:val="0"/>
                <w:lang w:val="en-US" w:eastAsia="en-US"/>
              </w:rPr>
            </w:pPr>
            <w:r w:rsidRPr="001E6180">
              <w:rPr>
                <w:rFonts w:eastAsia="SimSun" w:cstheme="minorHAnsi"/>
                <w:lang w:val="en-US" w:eastAsia="en-US"/>
              </w:rPr>
              <w:t>SUPERVISION RECORDING</w:t>
            </w:r>
            <w:r>
              <w:rPr>
                <w:rFonts w:eastAsia="SimSun" w:cstheme="minorHAnsi"/>
                <w:lang w:val="en-US" w:eastAsia="en-US"/>
              </w:rPr>
              <w:t xml:space="preserve"> 1</w:t>
            </w:r>
          </w:p>
        </w:tc>
      </w:tr>
      <w:tr w:rsidR="00AB0463" w:rsidRPr="005E7BCC" w14:paraId="32B6B8F6" w14:textId="77777777" w:rsidTr="00AB0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755400FC" w14:textId="5705068B" w:rsidR="00AB0463" w:rsidRPr="00CB3410" w:rsidRDefault="00AB0463" w:rsidP="00AB0463">
            <w:pPr>
              <w:jc w:val="both"/>
              <w:rPr>
                <w:rFonts w:eastAsia="SimSun" w:cstheme="minorHAnsi"/>
                <w:lang w:val="en-US" w:eastAsia="en-US"/>
              </w:rPr>
            </w:pPr>
            <w:r w:rsidRPr="001E6180">
              <w:rPr>
                <w:rFonts w:eastAsia="SimSun" w:cstheme="minorHAnsi"/>
                <w:lang w:val="en-US" w:eastAsia="en-US"/>
              </w:rPr>
              <w:t>DATE:</w:t>
            </w:r>
            <w:r>
              <w:rPr>
                <w:rFonts w:eastAsia="SimSun" w:cstheme="minorHAnsi"/>
                <w:lang w:val="en-US" w:eastAsia="en-US"/>
              </w:rPr>
              <w:t xml:space="preserve"> </w:t>
            </w:r>
            <w:r w:rsidR="00177DBC">
              <w:rPr>
                <w:rFonts w:eastAsia="SimSun" w:cstheme="minorHAnsi"/>
                <w:b w:val="0"/>
                <w:bCs w:val="0"/>
                <w:lang w:val="en-US" w:eastAsia="en-US"/>
              </w:rPr>
              <w:t>8</w:t>
            </w:r>
            <w:r w:rsidRPr="001E6180">
              <w:rPr>
                <w:rFonts w:eastAsia="SimSun" w:cstheme="minorHAnsi"/>
                <w:b w:val="0"/>
                <w:bCs w:val="0"/>
                <w:lang w:val="en-US" w:eastAsia="en-US"/>
              </w:rPr>
              <w:t xml:space="preserve"> </w:t>
            </w:r>
            <w:r>
              <w:rPr>
                <w:rFonts w:eastAsia="SimSun" w:cstheme="minorHAnsi"/>
                <w:b w:val="0"/>
                <w:bCs w:val="0"/>
                <w:lang w:val="en-US" w:eastAsia="en-US"/>
              </w:rPr>
              <w:t>November</w:t>
            </w:r>
            <w:r w:rsidRPr="001E6180">
              <w:rPr>
                <w:rFonts w:eastAsia="SimSun" w:cstheme="minorHAnsi"/>
                <w:b w:val="0"/>
                <w:bCs w:val="0"/>
                <w:lang w:val="en-US" w:eastAsia="en-US"/>
              </w:rPr>
              <w:t xml:space="preserve"> 2023</w:t>
            </w:r>
          </w:p>
        </w:tc>
      </w:tr>
      <w:tr w:rsidR="00AB0463" w:rsidRPr="005E7BCC" w14:paraId="5A804E3D" w14:textId="77777777" w:rsidTr="00AB0463">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26E2811F" w14:textId="77777777" w:rsidR="00AB0463" w:rsidRPr="00CB3410" w:rsidRDefault="00AB0463" w:rsidP="00AB0463">
            <w:pPr>
              <w:jc w:val="both"/>
              <w:rPr>
                <w:rFonts w:eastAsia="SimSun" w:cstheme="minorHAnsi"/>
                <w:lang w:val="en-US" w:eastAsia="en-US"/>
              </w:rPr>
            </w:pPr>
            <w:r w:rsidRPr="001E6180">
              <w:rPr>
                <w:rFonts w:eastAsia="SimSun" w:cstheme="minorHAnsi"/>
                <w:lang w:val="en-US" w:eastAsia="en-US"/>
              </w:rPr>
              <w:t>PEOPLE PRESENT:</w:t>
            </w:r>
            <w:r>
              <w:rPr>
                <w:rFonts w:eastAsia="SimSun" w:cstheme="minorHAnsi"/>
                <w:lang w:val="en-US" w:eastAsia="en-US"/>
              </w:rPr>
              <w:t xml:space="preserve"> </w:t>
            </w:r>
            <w:r w:rsidRPr="001E6180">
              <w:rPr>
                <w:rFonts w:eastAsia="SimSun" w:cstheme="minorHAnsi"/>
                <w:b w:val="0"/>
                <w:bCs w:val="0"/>
                <w:lang w:val="en-US" w:eastAsia="en-US"/>
              </w:rPr>
              <w:t>B</w:t>
            </w:r>
            <w:r>
              <w:rPr>
                <w:rFonts w:eastAsia="SimSun" w:cstheme="minorHAnsi"/>
                <w:b w:val="0"/>
                <w:bCs w:val="0"/>
                <w:lang w:val="en-US" w:eastAsia="en-US"/>
              </w:rPr>
              <w:t>T</w:t>
            </w:r>
            <w:r w:rsidRPr="001E6180">
              <w:rPr>
                <w:rFonts w:eastAsia="SimSun" w:cstheme="minorHAnsi"/>
                <w:b w:val="0"/>
                <w:bCs w:val="0"/>
                <w:lang w:val="en-US" w:eastAsia="en-US"/>
              </w:rPr>
              <w:t>, K</w:t>
            </w:r>
            <w:r>
              <w:rPr>
                <w:rFonts w:eastAsia="SimSun" w:cstheme="minorHAnsi"/>
                <w:b w:val="0"/>
                <w:bCs w:val="0"/>
                <w:lang w:val="en-US" w:eastAsia="en-US"/>
              </w:rPr>
              <w:t>C</w:t>
            </w:r>
          </w:p>
        </w:tc>
      </w:tr>
      <w:tr w:rsidR="00AB0463" w:rsidRPr="005E7BCC" w14:paraId="311F8984" w14:textId="77777777" w:rsidTr="00AB0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07465B0C" w14:textId="6213FC0B" w:rsidR="00AB0463" w:rsidRPr="00CB3410" w:rsidRDefault="00AB0463" w:rsidP="00AB0463">
            <w:pPr>
              <w:jc w:val="both"/>
              <w:rPr>
                <w:rFonts w:eastAsia="SimSun" w:cstheme="minorHAnsi"/>
                <w:b w:val="0"/>
                <w:bCs w:val="0"/>
                <w:lang w:val="en-US" w:eastAsia="en-US"/>
              </w:rPr>
            </w:pPr>
            <w:r w:rsidRPr="001E6180">
              <w:rPr>
                <w:rFonts w:eastAsia="SimSun" w:cstheme="minorHAnsi"/>
                <w:lang w:val="en-US" w:eastAsia="en-US"/>
              </w:rPr>
              <w:t>DURATION OF THE MEETING:</w:t>
            </w:r>
            <w:r>
              <w:rPr>
                <w:rFonts w:eastAsia="SimSun" w:cstheme="minorHAnsi"/>
                <w:lang w:val="en-US" w:eastAsia="en-US"/>
              </w:rPr>
              <w:t xml:space="preserve"> </w:t>
            </w:r>
            <w:r>
              <w:rPr>
                <w:rFonts w:eastAsia="SimSun" w:cstheme="minorHAnsi"/>
                <w:lang w:val="en-US" w:eastAsia="en-US"/>
              </w:rPr>
              <w:t>1 hour</w:t>
            </w:r>
          </w:p>
        </w:tc>
      </w:tr>
      <w:tr w:rsidR="00AB0463" w:rsidRPr="005E7BCC" w14:paraId="5E3252A9" w14:textId="77777777" w:rsidTr="00AB0463">
        <w:tc>
          <w:tcPr>
            <w:cnfStyle w:val="001000000000" w:firstRow="0" w:lastRow="0" w:firstColumn="1" w:lastColumn="0" w:oddVBand="0" w:evenVBand="0" w:oddHBand="0" w:evenHBand="0" w:firstRowFirstColumn="0" w:firstRowLastColumn="0" w:lastRowFirstColumn="0" w:lastRowLastColumn="0"/>
            <w:tcW w:w="5000" w:type="pct"/>
          </w:tcPr>
          <w:p w14:paraId="21EB6299" w14:textId="77777777" w:rsidR="00AB0463" w:rsidRPr="00CB3410" w:rsidRDefault="00AB0463" w:rsidP="00AB0463">
            <w:pPr>
              <w:jc w:val="both"/>
              <w:rPr>
                <w:rFonts w:eastAsia="SimSun" w:cstheme="minorHAnsi"/>
                <w:b w:val="0"/>
                <w:bCs w:val="0"/>
                <w:lang w:val="en-US" w:eastAsia="en-US"/>
              </w:rPr>
            </w:pPr>
            <w:r w:rsidRPr="001E6180">
              <w:rPr>
                <w:rFonts w:eastAsia="SimSun" w:cstheme="minorHAnsi"/>
                <w:lang w:val="en-US" w:eastAsia="en-US"/>
              </w:rPr>
              <w:t>AGENDA/ DISCUSSION POINTS</w:t>
            </w:r>
          </w:p>
        </w:tc>
      </w:tr>
      <w:tr w:rsidR="00AB0463" w:rsidRPr="005E7BCC" w14:paraId="3250D742" w14:textId="77777777" w:rsidTr="00AB0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B99F762" w14:textId="77777777" w:rsidR="00AB0463" w:rsidRPr="001E6180" w:rsidRDefault="00AB0463" w:rsidP="00AB0463">
            <w:pPr>
              <w:jc w:val="both"/>
              <w:rPr>
                <w:rFonts w:eastAsia="SimSun" w:cstheme="minorHAnsi"/>
                <w:b w:val="0"/>
                <w:bCs w:val="0"/>
                <w:lang w:val="en-US" w:eastAsia="en-US"/>
              </w:rPr>
            </w:pPr>
            <w:r>
              <w:rPr>
                <w:rFonts w:eastAsia="SimSun" w:cstheme="minorHAnsi"/>
                <w:lang w:val="en-US" w:eastAsia="en-US"/>
              </w:rPr>
              <w:t>1.</w:t>
            </w:r>
            <w:r w:rsidRPr="001E6180">
              <w:rPr>
                <w:rFonts w:eastAsia="SimSun" w:cstheme="minorHAnsi"/>
                <w:b w:val="0"/>
                <w:bCs w:val="0"/>
                <w:lang w:val="en-US" w:eastAsia="en-US"/>
              </w:rPr>
              <w:t xml:space="preserve"> Supervision/Expectations</w:t>
            </w:r>
          </w:p>
          <w:p w14:paraId="6CB44A35" w14:textId="77777777" w:rsidR="00AB0463" w:rsidRPr="001E6180" w:rsidRDefault="00AB0463" w:rsidP="00AB0463">
            <w:pPr>
              <w:jc w:val="both"/>
              <w:rPr>
                <w:rFonts w:eastAsia="SimSun" w:cstheme="minorHAnsi"/>
                <w:b w:val="0"/>
                <w:bCs w:val="0"/>
                <w:lang w:val="en-US" w:eastAsia="en-US"/>
              </w:rPr>
            </w:pPr>
            <w:r>
              <w:rPr>
                <w:rFonts w:eastAsia="SimSun" w:cstheme="minorHAnsi"/>
                <w:lang w:val="en-US" w:eastAsia="en-US"/>
              </w:rPr>
              <w:t>2</w:t>
            </w:r>
            <w:r w:rsidRPr="001E6180">
              <w:rPr>
                <w:rFonts w:eastAsia="SimSun" w:cstheme="minorHAnsi"/>
                <w:lang w:val="en-US" w:eastAsia="en-US"/>
              </w:rPr>
              <w:t xml:space="preserve">. </w:t>
            </w:r>
            <w:r w:rsidRPr="001E6180">
              <w:rPr>
                <w:rFonts w:eastAsia="SimSun" w:cstheme="minorHAnsi"/>
                <w:b w:val="0"/>
                <w:bCs w:val="0"/>
                <w:lang w:val="en-US" w:eastAsia="en-US"/>
              </w:rPr>
              <w:t>Supervision Contract</w:t>
            </w:r>
          </w:p>
          <w:p w14:paraId="5B8FCAC3" w14:textId="77777777" w:rsidR="00AB0463" w:rsidRDefault="00AB0463" w:rsidP="00AB0463">
            <w:pPr>
              <w:jc w:val="both"/>
              <w:rPr>
                <w:rFonts w:eastAsia="SimSun" w:cstheme="minorHAnsi"/>
                <w:lang w:val="en-US" w:eastAsia="en-US"/>
              </w:rPr>
            </w:pPr>
            <w:r>
              <w:rPr>
                <w:rFonts w:eastAsia="SimSun" w:cstheme="minorHAnsi"/>
                <w:lang w:val="en-US" w:eastAsia="en-US"/>
              </w:rPr>
              <w:t>3</w:t>
            </w:r>
            <w:r w:rsidRPr="001E6180">
              <w:rPr>
                <w:rFonts w:eastAsia="SimSun" w:cstheme="minorHAnsi"/>
                <w:lang w:val="en-US" w:eastAsia="en-US"/>
              </w:rPr>
              <w:t xml:space="preserve">. </w:t>
            </w:r>
            <w:r w:rsidRPr="00D47EF9">
              <w:rPr>
                <w:rFonts w:eastAsia="SimSun" w:cstheme="minorHAnsi"/>
                <w:b w:val="0"/>
                <w:bCs w:val="0"/>
                <w:lang w:val="en-US" w:eastAsia="en-US"/>
              </w:rPr>
              <w:t>KC completing</w:t>
            </w:r>
            <w:r>
              <w:rPr>
                <w:rFonts w:eastAsia="SimSun" w:cstheme="minorHAnsi"/>
                <w:lang w:val="en-US" w:eastAsia="en-US"/>
              </w:rPr>
              <w:t xml:space="preserve"> </w:t>
            </w:r>
            <w:r w:rsidRPr="00AD278B">
              <w:rPr>
                <w:rFonts w:eastAsia="SimSun" w:cstheme="minorHAnsi"/>
                <w:b w:val="0"/>
                <w:bCs w:val="0"/>
                <w:lang w:val="en-US" w:eastAsia="en-US"/>
              </w:rPr>
              <w:t xml:space="preserve">Young Leadership </w:t>
            </w:r>
          </w:p>
          <w:p w14:paraId="36629041" w14:textId="77777777" w:rsidR="00AB0463" w:rsidRPr="00571559" w:rsidRDefault="00AB0463" w:rsidP="00AB0463">
            <w:pPr>
              <w:jc w:val="both"/>
              <w:rPr>
                <w:rFonts w:eastAsia="SimSun" w:cstheme="minorHAnsi"/>
                <w:b w:val="0"/>
                <w:bCs w:val="0"/>
                <w:lang w:val="en-US" w:eastAsia="en-US"/>
              </w:rPr>
            </w:pPr>
            <w:r w:rsidRPr="00571559">
              <w:rPr>
                <w:rFonts w:eastAsia="SimSun" w:cstheme="minorHAnsi"/>
                <w:lang w:val="en-US" w:eastAsia="en-US"/>
              </w:rPr>
              <w:t xml:space="preserve">4. </w:t>
            </w:r>
            <w:r>
              <w:rPr>
                <w:rFonts w:eastAsia="SimSun" w:cstheme="minorHAnsi"/>
                <w:b w:val="0"/>
                <w:bCs w:val="0"/>
                <w:lang w:val="en-US" w:eastAsia="en-US"/>
              </w:rPr>
              <w:t>KC discussion points</w:t>
            </w:r>
          </w:p>
          <w:p w14:paraId="7E44D94A" w14:textId="77777777" w:rsidR="00AB0463" w:rsidRPr="00AE5D26" w:rsidRDefault="00AB0463" w:rsidP="00AB0463">
            <w:pPr>
              <w:jc w:val="both"/>
              <w:rPr>
                <w:rFonts w:eastAsia="SimSun" w:cstheme="minorHAnsi"/>
                <w:lang w:val="en-US" w:eastAsia="en-US"/>
              </w:rPr>
            </w:pPr>
            <w:r>
              <w:rPr>
                <w:rFonts w:eastAsia="SimSun" w:cstheme="minorHAnsi"/>
                <w:lang w:val="en-US" w:eastAsia="en-US"/>
              </w:rPr>
              <w:t xml:space="preserve">4. </w:t>
            </w:r>
            <w:r w:rsidRPr="001E6180">
              <w:rPr>
                <w:rFonts w:eastAsia="SimSun" w:cstheme="minorHAnsi"/>
                <w:b w:val="0"/>
                <w:bCs w:val="0"/>
                <w:lang w:val="en-US" w:eastAsia="en-US"/>
              </w:rPr>
              <w:t>AOB/Next Meeting</w:t>
            </w:r>
          </w:p>
        </w:tc>
      </w:tr>
      <w:tr w:rsidR="00AB0463" w:rsidRPr="005E7BCC" w14:paraId="67A00A69" w14:textId="77777777" w:rsidTr="00AB0463">
        <w:tc>
          <w:tcPr>
            <w:cnfStyle w:val="001000000000" w:firstRow="0" w:lastRow="0" w:firstColumn="1" w:lastColumn="0" w:oddVBand="0" w:evenVBand="0" w:oddHBand="0" w:evenHBand="0" w:firstRowFirstColumn="0" w:firstRowLastColumn="0" w:lastRowFirstColumn="0" w:lastRowLastColumn="0"/>
            <w:tcW w:w="5000" w:type="pct"/>
          </w:tcPr>
          <w:p w14:paraId="625EBDB1" w14:textId="77777777" w:rsidR="00AB0463" w:rsidRPr="0030775A" w:rsidRDefault="00AB0463" w:rsidP="00AB0463">
            <w:pPr>
              <w:jc w:val="both"/>
              <w:rPr>
                <w:rFonts w:eastAsia="SimSun" w:cstheme="minorHAnsi"/>
                <w:b w:val="0"/>
                <w:bCs w:val="0"/>
                <w:lang w:val="en-US" w:eastAsia="en-US"/>
              </w:rPr>
            </w:pPr>
            <w:r w:rsidRPr="001E6180">
              <w:rPr>
                <w:rFonts w:eastAsia="SimSun" w:cstheme="minorHAnsi"/>
                <w:lang w:val="en-US" w:eastAsia="en-US"/>
              </w:rPr>
              <w:t>NOTES / ACTION OF EACH ITEM</w:t>
            </w:r>
          </w:p>
        </w:tc>
      </w:tr>
      <w:tr w:rsidR="00AB0463" w:rsidRPr="005E7BCC" w14:paraId="4D1B03C0" w14:textId="77777777" w:rsidTr="00AB0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01BC598E" w14:textId="77777777" w:rsidR="00AB0463" w:rsidRPr="00F465B5" w:rsidRDefault="00AB0463" w:rsidP="00AB0463">
            <w:pPr>
              <w:jc w:val="both"/>
              <w:rPr>
                <w:rFonts w:eastAsia="SimSun" w:cstheme="minorHAnsi"/>
                <w:b w:val="0"/>
                <w:bCs w:val="0"/>
                <w:lang w:val="en-US" w:eastAsia="en-US"/>
              </w:rPr>
            </w:pPr>
            <w:r>
              <w:rPr>
                <w:rFonts w:eastAsia="SimSun" w:cstheme="minorHAnsi"/>
                <w:lang w:val="en-US" w:eastAsia="en-US"/>
              </w:rPr>
              <w:t xml:space="preserve">- </w:t>
            </w:r>
            <w:r w:rsidRPr="00F465B5">
              <w:rPr>
                <w:rFonts w:eastAsia="SimSun" w:cstheme="minorHAnsi"/>
                <w:b w:val="0"/>
                <w:bCs w:val="0"/>
                <w:lang w:val="en-US" w:eastAsia="en-US"/>
              </w:rPr>
              <w:t>Went through supervision expectations, what is included in the contract</w:t>
            </w:r>
          </w:p>
          <w:p w14:paraId="31C45648" w14:textId="77777777" w:rsidR="00AB0463" w:rsidRPr="00F465B5" w:rsidRDefault="00AB0463" w:rsidP="00AB0463">
            <w:pPr>
              <w:jc w:val="both"/>
              <w:rPr>
                <w:rFonts w:eastAsia="SimSun" w:cstheme="minorHAnsi"/>
                <w:b w:val="0"/>
                <w:bCs w:val="0"/>
                <w:lang w:val="en-US" w:eastAsia="en-US"/>
              </w:rPr>
            </w:pPr>
            <w:r w:rsidRPr="00F465B5">
              <w:rPr>
                <w:rFonts w:eastAsia="SimSun" w:cstheme="minorHAnsi"/>
                <w:b w:val="0"/>
                <w:bCs w:val="0"/>
                <w:lang w:val="en-US" w:eastAsia="en-US"/>
              </w:rPr>
              <w:t>- BT explained supervision importance and link to degree</w:t>
            </w:r>
            <w:r>
              <w:rPr>
                <w:rFonts w:eastAsia="SimSun" w:cstheme="minorHAnsi"/>
                <w:b w:val="0"/>
                <w:bCs w:val="0"/>
                <w:lang w:val="en-US" w:eastAsia="en-US"/>
              </w:rPr>
              <w:t xml:space="preserve"> module</w:t>
            </w:r>
          </w:p>
          <w:p w14:paraId="542EDCC0" w14:textId="77777777" w:rsidR="00AB0463" w:rsidRPr="001E6180" w:rsidRDefault="00AB0463" w:rsidP="00AB0463">
            <w:pPr>
              <w:jc w:val="both"/>
              <w:rPr>
                <w:rFonts w:eastAsia="SimSun" w:cstheme="minorHAnsi"/>
                <w:lang w:val="en-US" w:eastAsia="en-US"/>
              </w:rPr>
            </w:pPr>
            <w:r>
              <w:rPr>
                <w:rFonts w:eastAsia="SimSun" w:cstheme="minorHAnsi"/>
                <w:lang w:val="en-US" w:eastAsia="en-US"/>
              </w:rPr>
              <w:t xml:space="preserve">- </w:t>
            </w:r>
            <w:r>
              <w:rPr>
                <w:rFonts w:eastAsia="SimSun" w:cstheme="minorHAnsi"/>
                <w:b w:val="0"/>
                <w:bCs w:val="0"/>
                <w:lang w:val="en-US" w:eastAsia="en-US"/>
              </w:rPr>
              <w:t>KC completing young leadership qualification</w:t>
            </w:r>
          </w:p>
          <w:p w14:paraId="24D7A55E" w14:textId="77777777" w:rsidR="00AB0463" w:rsidRDefault="00AB0463" w:rsidP="00AB0463">
            <w:pPr>
              <w:jc w:val="both"/>
              <w:rPr>
                <w:rFonts w:eastAsia="SimSun" w:cstheme="minorHAnsi"/>
                <w:bCs w:val="0"/>
                <w:lang w:val="en-US" w:eastAsia="en-US"/>
              </w:rPr>
            </w:pPr>
            <w:r>
              <w:rPr>
                <w:rFonts w:eastAsia="SimSun" w:cstheme="minorHAnsi"/>
                <w:b w:val="0"/>
                <w:lang w:val="en-US" w:eastAsia="en-US"/>
              </w:rPr>
              <w:t>- Looked through YLQ evidence and what to work on next – planning activity for young people, points on filling in health and safety section</w:t>
            </w:r>
          </w:p>
          <w:p w14:paraId="7FEFC509" w14:textId="77777777" w:rsidR="00AB0463" w:rsidRDefault="00AB0463" w:rsidP="00AB0463">
            <w:pPr>
              <w:jc w:val="both"/>
              <w:rPr>
                <w:rFonts w:eastAsia="SimSun" w:cstheme="minorHAnsi"/>
                <w:bCs w:val="0"/>
                <w:lang w:val="en-US" w:eastAsia="en-US"/>
              </w:rPr>
            </w:pPr>
            <w:r>
              <w:rPr>
                <w:rFonts w:eastAsia="SimSun" w:cstheme="minorHAnsi"/>
                <w:b w:val="0"/>
                <w:lang w:val="en-US" w:eastAsia="en-US"/>
              </w:rPr>
              <w:t>- Discussed safeguarding procedures within the organ</w:t>
            </w:r>
            <w:r>
              <w:rPr>
                <w:rFonts w:eastAsia="SimSun" w:cstheme="minorHAnsi"/>
                <w:b w:val="0"/>
                <w:lang w:val="en-US"/>
              </w:rPr>
              <w:t>ization</w:t>
            </w:r>
            <w:r>
              <w:rPr>
                <w:rFonts w:eastAsia="SimSun" w:cstheme="minorHAnsi"/>
                <w:b w:val="0"/>
                <w:lang w:val="en-US" w:eastAsia="en-US"/>
              </w:rPr>
              <w:t xml:space="preserve"> (as per supervision contract)</w:t>
            </w:r>
          </w:p>
          <w:p w14:paraId="2C66EBD2" w14:textId="77777777" w:rsidR="00AB0463" w:rsidRPr="00EB458C" w:rsidRDefault="00AB0463" w:rsidP="00AB0463">
            <w:pPr>
              <w:jc w:val="both"/>
              <w:rPr>
                <w:rFonts w:eastAsia="SimSun" w:cstheme="minorHAnsi"/>
                <w:lang w:val="en-US"/>
              </w:rPr>
            </w:pPr>
            <w:r w:rsidRPr="00EB458C">
              <w:rPr>
                <w:rFonts w:eastAsia="SimSun" w:cstheme="minorHAnsi"/>
                <w:lang w:val="en-US"/>
              </w:rPr>
              <w:t xml:space="preserve">- </w:t>
            </w:r>
            <w:r w:rsidRPr="00EF57BB">
              <w:rPr>
                <w:rFonts w:eastAsia="SimSun" w:cstheme="minorHAnsi"/>
                <w:b w:val="0"/>
                <w:bCs w:val="0"/>
                <w:lang w:val="en-US"/>
              </w:rPr>
              <w:t>BT drawing on previous learning and experience in completing Leadership Qualification and Youth Work theory to support KC in their leadership skills and knowledge development</w:t>
            </w:r>
            <w:r>
              <w:rPr>
                <w:rFonts w:eastAsia="SimSun" w:cstheme="minorHAnsi"/>
                <w:b w:val="0"/>
                <w:bCs w:val="0"/>
                <w:lang w:val="en-US"/>
              </w:rPr>
              <w:t xml:space="preserve">. </w:t>
            </w:r>
          </w:p>
          <w:p w14:paraId="0371B361" w14:textId="77777777" w:rsidR="00AB0463" w:rsidRPr="00EB458C" w:rsidRDefault="00AB0463" w:rsidP="00AB0463">
            <w:pPr>
              <w:jc w:val="both"/>
              <w:rPr>
                <w:rFonts w:eastAsia="SimSun" w:cstheme="minorHAnsi"/>
                <w:b w:val="0"/>
                <w:bCs w:val="0"/>
                <w:lang w:val="en-US" w:eastAsia="en-US"/>
              </w:rPr>
            </w:pPr>
            <w:r w:rsidRPr="00971B46">
              <w:rPr>
                <w:rFonts w:eastAsia="SimSun" w:cstheme="minorHAnsi"/>
                <w:b w:val="0"/>
                <w:bCs w:val="0"/>
                <w:lang w:val="en-US"/>
              </w:rPr>
              <w:t>- Positive discussion</w:t>
            </w:r>
            <w:r w:rsidRPr="00EB458C">
              <w:rPr>
                <w:rFonts w:eastAsia="SimSun" w:cstheme="minorHAnsi"/>
                <w:b w:val="0"/>
                <w:bCs w:val="0"/>
                <w:lang w:val="en-US"/>
              </w:rPr>
              <w:t xml:space="preserve"> regarding options for learning and leadership development</w:t>
            </w:r>
          </w:p>
          <w:p w14:paraId="32BD6581" w14:textId="0804F621" w:rsidR="00AB0463" w:rsidRPr="001E6180" w:rsidRDefault="00AB0463" w:rsidP="00AB0463">
            <w:pPr>
              <w:jc w:val="both"/>
              <w:rPr>
                <w:rFonts w:eastAsia="SimSun" w:cstheme="minorHAnsi"/>
                <w:lang w:val="en-US" w:eastAsia="en-US"/>
              </w:rPr>
            </w:pPr>
            <w:r w:rsidRPr="001E6180">
              <w:rPr>
                <w:rFonts w:eastAsia="SimSun" w:cstheme="minorHAnsi"/>
                <w:b w:val="0"/>
                <w:bCs w:val="0"/>
                <w:lang w:val="en-US" w:eastAsia="en-US"/>
              </w:rPr>
              <w:t>- Supervision Contract points agreed</w:t>
            </w:r>
            <w:r>
              <w:rPr>
                <w:rFonts w:eastAsia="SimSun" w:cstheme="minorHAnsi"/>
                <w:b w:val="0"/>
                <w:bCs w:val="0"/>
                <w:lang w:val="en-US" w:eastAsia="en-US"/>
              </w:rPr>
              <w:t>, electronically signed</w:t>
            </w:r>
          </w:p>
          <w:p w14:paraId="26EBDF54" w14:textId="77777777" w:rsidR="00AB0463" w:rsidRDefault="00AB0463" w:rsidP="00AB0463">
            <w:pPr>
              <w:jc w:val="both"/>
              <w:rPr>
                <w:rFonts w:eastAsia="SimSun" w:cstheme="minorHAnsi"/>
                <w:lang w:val="en-US" w:eastAsia="en-US"/>
              </w:rPr>
            </w:pPr>
            <w:r w:rsidRPr="001E6180">
              <w:rPr>
                <w:rFonts w:eastAsia="SimSun" w:cstheme="minorHAnsi"/>
                <w:b w:val="0"/>
                <w:bCs w:val="0"/>
                <w:lang w:val="en-US" w:eastAsia="en-US"/>
              </w:rPr>
              <w:t xml:space="preserve">- </w:t>
            </w:r>
            <w:r>
              <w:rPr>
                <w:rFonts w:eastAsia="SimSun" w:cstheme="minorHAnsi"/>
                <w:b w:val="0"/>
                <w:bCs w:val="0"/>
                <w:lang w:val="en-US" w:eastAsia="en-US"/>
              </w:rPr>
              <w:t xml:space="preserve">KC to complete more of YLQ </w:t>
            </w:r>
          </w:p>
          <w:p w14:paraId="41E36EB6" w14:textId="77777777" w:rsidR="00AB0463" w:rsidRPr="00213D84" w:rsidRDefault="00AB0463" w:rsidP="00AB0463">
            <w:pPr>
              <w:jc w:val="both"/>
              <w:rPr>
                <w:rFonts w:eastAsia="SimSun" w:cstheme="minorHAnsi"/>
                <w:lang w:val="en-US" w:eastAsia="en-US"/>
              </w:rPr>
            </w:pPr>
            <w:r>
              <w:rPr>
                <w:rFonts w:eastAsia="SimSun" w:cstheme="minorHAnsi"/>
                <w:b w:val="0"/>
                <w:bCs w:val="0"/>
                <w:lang w:val="en-US" w:eastAsia="en-US"/>
              </w:rPr>
              <w:t xml:space="preserve">- </w:t>
            </w:r>
            <w:r w:rsidRPr="001E6180">
              <w:rPr>
                <w:rFonts w:eastAsia="SimSun" w:cstheme="minorHAnsi"/>
                <w:b w:val="0"/>
                <w:bCs w:val="0"/>
                <w:lang w:val="en-US" w:eastAsia="en-US"/>
              </w:rPr>
              <w:t>Next meeting date</w:t>
            </w:r>
            <w:r>
              <w:rPr>
                <w:rFonts w:eastAsia="SimSun" w:cstheme="minorHAnsi"/>
                <w:b w:val="0"/>
                <w:bCs w:val="0"/>
                <w:lang w:val="en-US" w:eastAsia="en-US"/>
              </w:rPr>
              <w:t xml:space="preserve"> – 22 Nov 23</w:t>
            </w:r>
          </w:p>
        </w:tc>
      </w:tr>
      <w:tr w:rsidR="00AB0463" w:rsidRPr="005E7BCC" w14:paraId="5D4327CE" w14:textId="77777777" w:rsidTr="00AB0463">
        <w:tc>
          <w:tcPr>
            <w:cnfStyle w:val="001000000000" w:firstRow="0" w:lastRow="0" w:firstColumn="1" w:lastColumn="0" w:oddVBand="0" w:evenVBand="0" w:oddHBand="0" w:evenHBand="0" w:firstRowFirstColumn="0" w:firstRowLastColumn="0" w:lastRowFirstColumn="0" w:lastRowLastColumn="0"/>
            <w:tcW w:w="5000" w:type="pct"/>
          </w:tcPr>
          <w:p w14:paraId="206BA91B" w14:textId="77777777" w:rsidR="00AB0463" w:rsidRPr="00174AD5" w:rsidRDefault="00AB0463" w:rsidP="00AB0463">
            <w:pPr>
              <w:jc w:val="both"/>
              <w:rPr>
                <w:rFonts w:eastAsia="SimSun" w:cstheme="minorHAnsi"/>
                <w:b w:val="0"/>
                <w:bCs w:val="0"/>
                <w:lang w:val="en-US" w:eastAsia="en-US"/>
              </w:rPr>
            </w:pPr>
            <w:r w:rsidRPr="001E6180">
              <w:rPr>
                <w:rFonts w:eastAsia="SimSun" w:cstheme="minorHAnsi"/>
                <w:lang w:val="en-US" w:eastAsia="en-US"/>
              </w:rPr>
              <w:t xml:space="preserve">PROBLEMS ENCOUNTERED </w:t>
            </w:r>
          </w:p>
        </w:tc>
      </w:tr>
      <w:tr w:rsidR="00AB0463" w:rsidRPr="005E7BCC" w14:paraId="5FBA600D" w14:textId="77777777" w:rsidTr="00AB0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745AF01C" w14:textId="77777777" w:rsidR="00AB0463" w:rsidRPr="002818C4" w:rsidRDefault="00AB0463" w:rsidP="00AB0463">
            <w:pPr>
              <w:jc w:val="both"/>
              <w:rPr>
                <w:rFonts w:eastAsia="SimSun" w:cstheme="minorHAnsi"/>
                <w:b w:val="0"/>
                <w:bCs w:val="0"/>
                <w:lang w:val="en-US" w:eastAsia="en-US"/>
              </w:rPr>
            </w:pPr>
            <w:r>
              <w:rPr>
                <w:rFonts w:eastAsia="SimSun" w:cstheme="minorHAnsi"/>
                <w:lang w:val="en-US" w:eastAsia="en-US"/>
              </w:rPr>
              <w:t xml:space="preserve">- </w:t>
            </w:r>
            <w:r w:rsidRPr="001E6180">
              <w:rPr>
                <w:rFonts w:eastAsia="SimSun" w:cstheme="minorHAnsi"/>
                <w:b w:val="0"/>
                <w:lang w:val="en-US" w:eastAsia="en-US"/>
              </w:rPr>
              <w:t xml:space="preserve">Limited time before </w:t>
            </w:r>
            <w:r>
              <w:rPr>
                <w:rFonts w:eastAsia="SimSun" w:cstheme="minorHAnsi"/>
                <w:b w:val="0"/>
                <w:lang w:val="en-US" w:eastAsia="en-US"/>
              </w:rPr>
              <w:t xml:space="preserve">assignment deadline to complete supervision needed </w:t>
            </w:r>
          </w:p>
        </w:tc>
      </w:tr>
      <w:tr w:rsidR="00AB0463" w:rsidRPr="005E7BCC" w14:paraId="04E5D7A4" w14:textId="77777777" w:rsidTr="00AB0463">
        <w:tc>
          <w:tcPr>
            <w:cnfStyle w:val="001000000000" w:firstRow="0" w:lastRow="0" w:firstColumn="1" w:lastColumn="0" w:oddVBand="0" w:evenVBand="0" w:oddHBand="0" w:evenHBand="0" w:firstRowFirstColumn="0" w:firstRowLastColumn="0" w:lastRowFirstColumn="0" w:lastRowLastColumn="0"/>
            <w:tcW w:w="5000" w:type="pct"/>
          </w:tcPr>
          <w:p w14:paraId="0C03B28F" w14:textId="77777777" w:rsidR="00AB0463" w:rsidRDefault="00AB0463" w:rsidP="00AB0463">
            <w:pPr>
              <w:jc w:val="both"/>
              <w:rPr>
                <w:rFonts w:eastAsia="SimSun" w:cstheme="minorHAnsi"/>
                <w:lang w:val="en-US"/>
              </w:rPr>
            </w:pPr>
            <w:r>
              <w:rPr>
                <w:rFonts w:eastAsia="SimSun" w:cstheme="minorHAnsi"/>
                <w:lang w:val="en-US"/>
              </w:rPr>
              <w:t>PERSONAL REFLECTION</w:t>
            </w:r>
          </w:p>
        </w:tc>
      </w:tr>
      <w:tr w:rsidR="00AB0463" w:rsidRPr="005E7BCC" w14:paraId="56056DC8" w14:textId="77777777" w:rsidTr="00AB0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008E7132" w14:textId="77777777" w:rsidR="00AB0463" w:rsidRPr="005218B8" w:rsidRDefault="00AB0463" w:rsidP="00AB0463">
            <w:pPr>
              <w:jc w:val="both"/>
              <w:rPr>
                <w:rFonts w:eastAsia="SimSun" w:cstheme="minorHAnsi"/>
                <w:b w:val="0"/>
                <w:bCs w:val="0"/>
                <w:lang w:val="en-US" w:eastAsia="en-US"/>
              </w:rPr>
            </w:pPr>
            <w:r>
              <w:rPr>
                <w:rFonts w:eastAsia="SimSun" w:cstheme="minorHAnsi"/>
                <w:b w:val="0"/>
                <w:bCs w:val="0"/>
                <w:lang w:val="en-US" w:eastAsia="en-US"/>
              </w:rPr>
              <w:t>Anxiou</w:t>
            </w:r>
            <w:r w:rsidRPr="005218B8">
              <w:rPr>
                <w:rFonts w:eastAsia="SimSun" w:cstheme="minorHAnsi"/>
                <w:b w:val="0"/>
                <w:bCs w:val="0"/>
                <w:lang w:val="en-US" w:eastAsia="en-US"/>
              </w:rPr>
              <w:t xml:space="preserve">s at the </w:t>
            </w:r>
            <w:r w:rsidRPr="00510673">
              <w:rPr>
                <w:rFonts w:eastAsia="SimSun" w:cstheme="minorHAnsi"/>
                <w:b w:val="0"/>
                <w:bCs w:val="0"/>
                <w:lang w:val="en-US" w:eastAsia="en-US"/>
              </w:rPr>
              <w:t>begin</w:t>
            </w:r>
            <w:r w:rsidRPr="00510673">
              <w:rPr>
                <w:rFonts w:eastAsia="SimSun" w:cstheme="minorHAnsi"/>
                <w:b w:val="0"/>
                <w:bCs w:val="0"/>
                <w:lang w:val="en-US"/>
              </w:rPr>
              <w:t>ning</w:t>
            </w:r>
            <w:r w:rsidRPr="00510673">
              <w:rPr>
                <w:rFonts w:eastAsia="SimSun" w:cstheme="minorHAnsi"/>
                <w:b w:val="0"/>
                <w:bCs w:val="0"/>
                <w:lang w:val="en-US" w:eastAsia="en-US"/>
              </w:rPr>
              <w:t xml:space="preserve"> of</w:t>
            </w:r>
            <w:r w:rsidRPr="005218B8">
              <w:rPr>
                <w:rFonts w:eastAsia="SimSun" w:cstheme="minorHAnsi"/>
                <w:b w:val="0"/>
                <w:bCs w:val="0"/>
                <w:lang w:val="en-US" w:eastAsia="en-US"/>
              </w:rPr>
              <w:t xml:space="preserve"> supervision session to ensure everything was said and appropriately and professionally put in place.</w:t>
            </w:r>
          </w:p>
          <w:p w14:paraId="73992AA2" w14:textId="77777777" w:rsidR="00AB0463" w:rsidRPr="005218B8" w:rsidRDefault="00AB0463" w:rsidP="00AB0463">
            <w:pPr>
              <w:jc w:val="both"/>
              <w:rPr>
                <w:rFonts w:eastAsia="SimSun" w:cstheme="minorHAnsi"/>
                <w:b w:val="0"/>
                <w:bCs w:val="0"/>
                <w:lang w:val="en-US" w:eastAsia="en-US"/>
              </w:rPr>
            </w:pPr>
            <w:r w:rsidRPr="005218B8">
              <w:rPr>
                <w:rFonts w:eastAsia="SimSun" w:cstheme="minorHAnsi"/>
                <w:b w:val="0"/>
                <w:bCs w:val="0"/>
                <w:lang w:val="en-US" w:eastAsia="en-US"/>
              </w:rPr>
              <w:t>Positive experience for first supervision with KC, left feeling encouraged about my supervision ability, and focused for supporting KC through the supervision process.</w:t>
            </w:r>
          </w:p>
        </w:tc>
      </w:tr>
      <w:tr w:rsidR="00AB0463" w:rsidRPr="005E7BCC" w14:paraId="336D7A9F" w14:textId="77777777" w:rsidTr="00AB0463">
        <w:tc>
          <w:tcPr>
            <w:cnfStyle w:val="001000000000" w:firstRow="0" w:lastRow="0" w:firstColumn="1" w:lastColumn="0" w:oddVBand="0" w:evenVBand="0" w:oddHBand="0" w:evenHBand="0" w:firstRowFirstColumn="0" w:firstRowLastColumn="0" w:lastRowFirstColumn="0" w:lastRowLastColumn="0"/>
            <w:tcW w:w="5000" w:type="pct"/>
          </w:tcPr>
          <w:p w14:paraId="29516A73" w14:textId="77777777" w:rsidR="00AB0463" w:rsidRPr="00E94A1F" w:rsidRDefault="00AB0463" w:rsidP="00AB0463">
            <w:pPr>
              <w:jc w:val="both"/>
              <w:rPr>
                <w:rFonts w:eastAsia="SimSun" w:cstheme="minorHAnsi"/>
                <w:lang w:val="en-US" w:eastAsia="en-US"/>
              </w:rPr>
            </w:pPr>
            <w:r w:rsidRPr="001E6180">
              <w:rPr>
                <w:rFonts w:eastAsia="SimSun" w:cstheme="minorHAnsi"/>
                <w:lang w:val="en-US" w:eastAsia="en-US"/>
              </w:rPr>
              <w:t xml:space="preserve">DATE OF </w:t>
            </w:r>
            <w:smartTag w:uri="urn:schemas-microsoft-com:office:smarttags" w:element="stockticker">
              <w:r w:rsidRPr="001E6180">
                <w:rPr>
                  <w:rFonts w:eastAsia="SimSun" w:cstheme="minorHAnsi"/>
                  <w:lang w:val="en-US" w:eastAsia="en-US"/>
                </w:rPr>
                <w:t>NEXT</w:t>
              </w:r>
            </w:smartTag>
            <w:r w:rsidRPr="001E6180">
              <w:rPr>
                <w:rFonts w:eastAsia="SimSun" w:cstheme="minorHAnsi"/>
                <w:lang w:val="en-US" w:eastAsia="en-US"/>
              </w:rPr>
              <w:t xml:space="preserve"> MEETING:</w:t>
            </w:r>
            <w:r w:rsidRPr="001E6180">
              <w:rPr>
                <w:rFonts w:eastAsia="SimSun" w:cstheme="minorHAnsi"/>
                <w:b w:val="0"/>
                <w:bCs w:val="0"/>
                <w:lang w:val="en-US" w:eastAsia="en-US"/>
              </w:rPr>
              <w:t xml:space="preserve">  </w:t>
            </w:r>
            <w:r>
              <w:rPr>
                <w:rFonts w:eastAsia="SimSun" w:cstheme="minorHAnsi"/>
                <w:b w:val="0"/>
                <w:bCs w:val="0"/>
                <w:lang w:val="en-US" w:eastAsia="en-US"/>
              </w:rPr>
              <w:t>22 Nov 23</w:t>
            </w:r>
          </w:p>
        </w:tc>
      </w:tr>
      <w:tr w:rsidR="00AB0463" w:rsidRPr="005E7BCC" w14:paraId="20402A3E" w14:textId="77777777" w:rsidTr="00AB0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0A05EC1F" w14:textId="77777777" w:rsidR="00AB0463" w:rsidRPr="0085042C" w:rsidRDefault="00AB0463" w:rsidP="00AB0463">
            <w:pPr>
              <w:jc w:val="both"/>
              <w:rPr>
                <w:rFonts w:eastAsia="SimSun" w:cstheme="minorHAnsi"/>
                <w:b w:val="0"/>
                <w:bCs w:val="0"/>
                <w:lang w:val="en-US" w:eastAsia="en-US"/>
              </w:rPr>
            </w:pPr>
            <w:r>
              <w:rPr>
                <w:rFonts w:eastAsia="SimSun" w:cstheme="minorHAnsi"/>
                <w:lang w:val="en-US" w:eastAsia="en-US"/>
              </w:rPr>
              <w:t>SUPERVISEE: K Cook</w:t>
            </w:r>
          </w:p>
        </w:tc>
      </w:tr>
      <w:tr w:rsidR="00AB0463" w:rsidRPr="005E7BCC" w14:paraId="426814E4" w14:textId="77777777" w:rsidTr="00AB0463">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tcBorders>
          </w:tcPr>
          <w:p w14:paraId="58A16337" w14:textId="77777777" w:rsidR="00AB0463" w:rsidRPr="0085042C" w:rsidRDefault="00AB0463" w:rsidP="00AB0463">
            <w:pPr>
              <w:jc w:val="both"/>
              <w:rPr>
                <w:rFonts w:eastAsia="SimSun" w:cstheme="minorHAnsi"/>
                <w:b w:val="0"/>
                <w:bCs w:val="0"/>
                <w:lang w:val="en-US" w:eastAsia="en-US"/>
              </w:rPr>
            </w:pPr>
            <w:r w:rsidRPr="001E6180">
              <w:rPr>
                <w:rFonts w:eastAsia="SimSun" w:cstheme="minorHAnsi"/>
                <w:lang w:val="en-US" w:eastAsia="en-US"/>
              </w:rPr>
              <w:t>SUPERVISOR</w:t>
            </w:r>
            <w:r>
              <w:rPr>
                <w:rFonts w:eastAsia="SimSun" w:cstheme="minorHAnsi"/>
                <w:lang w:val="en-US" w:eastAsia="en-US"/>
              </w:rPr>
              <w:t>:</w:t>
            </w:r>
            <w:r>
              <w:rPr>
                <w:rFonts w:eastAsia="SimSun" w:cstheme="minorHAnsi"/>
                <w:lang w:val="en-US"/>
              </w:rPr>
              <w:t xml:space="preserve"> B</w:t>
            </w:r>
            <w:r>
              <w:rPr>
                <w:rFonts w:eastAsia="SimSun" w:cstheme="minorHAnsi"/>
                <w:lang w:val="en-US" w:eastAsia="en-US"/>
              </w:rPr>
              <w:t xml:space="preserve"> Thomas</w:t>
            </w:r>
          </w:p>
        </w:tc>
      </w:tr>
    </w:tbl>
    <w:p w14:paraId="3F2E91DB" w14:textId="77777777" w:rsidR="00237004" w:rsidRDefault="00237004" w:rsidP="00A25621"/>
    <w:tbl>
      <w:tblPr>
        <w:tblStyle w:val="PlainTable1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006"/>
      </w:tblGrid>
      <w:tr w:rsidR="00FC5A20" w:rsidRPr="005E7BCC" w14:paraId="7A61326E" w14:textId="77777777" w:rsidTr="007A1C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shd w:val="clear" w:color="auto" w:fill="E7E6E6"/>
          </w:tcPr>
          <w:p w14:paraId="5D46A628" w14:textId="77777777" w:rsidR="00FC5A20" w:rsidRPr="00CB3410" w:rsidRDefault="00FC5A20" w:rsidP="007A1CCD">
            <w:pPr>
              <w:jc w:val="both"/>
              <w:rPr>
                <w:rFonts w:eastAsia="SimSun" w:cstheme="minorHAnsi"/>
                <w:b w:val="0"/>
                <w:bCs w:val="0"/>
                <w:lang w:val="en-US" w:eastAsia="en-US"/>
              </w:rPr>
            </w:pPr>
            <w:bookmarkStart w:id="0" w:name="_Hlk154586173"/>
            <w:r w:rsidRPr="001E6180">
              <w:rPr>
                <w:rFonts w:eastAsia="SimSun" w:cstheme="minorHAnsi"/>
                <w:lang w:val="en-US" w:eastAsia="en-US"/>
              </w:rPr>
              <w:lastRenderedPageBreak/>
              <w:t>SUPERVISION RECORDING</w:t>
            </w:r>
            <w:r>
              <w:rPr>
                <w:rFonts w:eastAsia="SimSun" w:cstheme="minorHAnsi"/>
                <w:lang w:val="en-US" w:eastAsia="en-US"/>
              </w:rPr>
              <w:t xml:space="preserve"> 2</w:t>
            </w:r>
          </w:p>
        </w:tc>
      </w:tr>
      <w:tr w:rsidR="00FC5A20" w:rsidRPr="005E7BCC" w14:paraId="7B9968EF"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7DD8A75C" w14:textId="77777777" w:rsidR="00FC5A20" w:rsidRPr="00CB3410" w:rsidRDefault="00FC5A20" w:rsidP="007A1CCD">
            <w:pPr>
              <w:jc w:val="both"/>
              <w:rPr>
                <w:rFonts w:eastAsia="SimSun" w:cstheme="minorHAnsi"/>
                <w:lang w:val="en-US" w:eastAsia="en-US"/>
              </w:rPr>
            </w:pPr>
            <w:r w:rsidRPr="001E6180">
              <w:rPr>
                <w:rFonts w:eastAsia="SimSun" w:cstheme="minorHAnsi"/>
                <w:lang w:val="en-US" w:eastAsia="en-US"/>
              </w:rPr>
              <w:t>DATE:</w:t>
            </w:r>
            <w:r>
              <w:rPr>
                <w:rFonts w:eastAsia="SimSun" w:cstheme="minorHAnsi"/>
                <w:lang w:val="en-US" w:eastAsia="en-US"/>
              </w:rPr>
              <w:t xml:space="preserve"> </w:t>
            </w:r>
            <w:r>
              <w:rPr>
                <w:rFonts w:eastAsia="SimSun" w:cstheme="minorHAnsi"/>
                <w:b w:val="0"/>
                <w:bCs w:val="0"/>
                <w:lang w:val="en-US" w:eastAsia="en-US"/>
              </w:rPr>
              <w:t>22</w:t>
            </w:r>
            <w:r w:rsidRPr="001E6180">
              <w:rPr>
                <w:rFonts w:eastAsia="SimSun" w:cstheme="minorHAnsi"/>
                <w:b w:val="0"/>
                <w:bCs w:val="0"/>
                <w:lang w:val="en-US" w:eastAsia="en-US"/>
              </w:rPr>
              <w:t xml:space="preserve"> </w:t>
            </w:r>
            <w:r>
              <w:rPr>
                <w:rFonts w:eastAsia="SimSun" w:cstheme="minorHAnsi"/>
                <w:b w:val="0"/>
                <w:bCs w:val="0"/>
                <w:lang w:val="en-US" w:eastAsia="en-US"/>
              </w:rPr>
              <w:t>November</w:t>
            </w:r>
            <w:r w:rsidRPr="001E6180">
              <w:rPr>
                <w:rFonts w:eastAsia="SimSun" w:cstheme="minorHAnsi"/>
                <w:b w:val="0"/>
                <w:bCs w:val="0"/>
                <w:lang w:val="en-US" w:eastAsia="en-US"/>
              </w:rPr>
              <w:t xml:space="preserve"> 2023</w:t>
            </w:r>
          </w:p>
        </w:tc>
      </w:tr>
      <w:tr w:rsidR="00FC5A20" w:rsidRPr="005E7BCC" w14:paraId="1CE59781" w14:textId="77777777" w:rsidTr="007A1CCD">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475B840C" w14:textId="77777777" w:rsidR="00FC5A20" w:rsidRPr="00CB3410" w:rsidRDefault="00FC5A20" w:rsidP="007A1CCD">
            <w:pPr>
              <w:jc w:val="both"/>
              <w:rPr>
                <w:rFonts w:eastAsia="SimSun" w:cstheme="minorHAnsi"/>
                <w:lang w:val="en-US" w:eastAsia="en-US"/>
              </w:rPr>
            </w:pPr>
            <w:r w:rsidRPr="001E6180">
              <w:rPr>
                <w:rFonts w:eastAsia="SimSun" w:cstheme="minorHAnsi"/>
                <w:lang w:val="en-US" w:eastAsia="en-US"/>
              </w:rPr>
              <w:t>PEOPLE PRESENT:</w:t>
            </w:r>
            <w:r>
              <w:rPr>
                <w:rFonts w:eastAsia="SimSun" w:cstheme="minorHAnsi"/>
                <w:lang w:val="en-US" w:eastAsia="en-US"/>
              </w:rPr>
              <w:t xml:space="preserve"> </w:t>
            </w:r>
            <w:r w:rsidRPr="001E6180">
              <w:rPr>
                <w:rFonts w:eastAsia="SimSun" w:cstheme="minorHAnsi"/>
                <w:b w:val="0"/>
                <w:bCs w:val="0"/>
                <w:lang w:val="en-US" w:eastAsia="en-US"/>
              </w:rPr>
              <w:t>B</w:t>
            </w:r>
            <w:r>
              <w:rPr>
                <w:rFonts w:eastAsia="SimSun" w:cstheme="minorHAnsi"/>
                <w:b w:val="0"/>
                <w:bCs w:val="0"/>
                <w:lang w:val="en-US" w:eastAsia="en-US"/>
              </w:rPr>
              <w:t>T</w:t>
            </w:r>
            <w:r w:rsidRPr="001E6180">
              <w:rPr>
                <w:rFonts w:eastAsia="SimSun" w:cstheme="minorHAnsi"/>
                <w:b w:val="0"/>
                <w:bCs w:val="0"/>
                <w:lang w:val="en-US" w:eastAsia="en-US"/>
              </w:rPr>
              <w:t>, K</w:t>
            </w:r>
            <w:r>
              <w:rPr>
                <w:rFonts w:eastAsia="SimSun" w:cstheme="minorHAnsi"/>
                <w:b w:val="0"/>
                <w:bCs w:val="0"/>
                <w:lang w:val="en-US" w:eastAsia="en-US"/>
              </w:rPr>
              <w:t>C</w:t>
            </w:r>
          </w:p>
        </w:tc>
      </w:tr>
      <w:tr w:rsidR="00FC5A20" w:rsidRPr="005E7BCC" w14:paraId="121861DB"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2EF1ECDB" w14:textId="7876A4F9" w:rsidR="00FC5A20" w:rsidRPr="00CB3410" w:rsidRDefault="00FC5A20" w:rsidP="007A1CCD">
            <w:pPr>
              <w:jc w:val="both"/>
              <w:rPr>
                <w:rFonts w:eastAsia="SimSun" w:cstheme="minorHAnsi"/>
                <w:b w:val="0"/>
                <w:bCs w:val="0"/>
                <w:lang w:val="en-US" w:eastAsia="en-US"/>
              </w:rPr>
            </w:pPr>
            <w:r w:rsidRPr="001E6180">
              <w:rPr>
                <w:rFonts w:eastAsia="SimSun" w:cstheme="minorHAnsi"/>
                <w:lang w:val="en-US" w:eastAsia="en-US"/>
              </w:rPr>
              <w:t>DURATION OF THE MEETING:</w:t>
            </w:r>
            <w:r>
              <w:rPr>
                <w:rFonts w:eastAsia="SimSun" w:cstheme="minorHAnsi"/>
                <w:lang w:val="en-US" w:eastAsia="en-US"/>
              </w:rPr>
              <w:t xml:space="preserve"> </w:t>
            </w:r>
            <w:r>
              <w:rPr>
                <w:rFonts w:eastAsia="SimSun" w:cstheme="minorHAnsi"/>
                <w:b w:val="0"/>
                <w:bCs w:val="0"/>
                <w:lang w:val="en-US" w:eastAsia="en-US"/>
              </w:rPr>
              <w:t xml:space="preserve"> </w:t>
            </w:r>
            <w:r w:rsidR="000E39A0">
              <w:rPr>
                <w:rFonts w:eastAsia="SimSun" w:cstheme="minorHAnsi"/>
                <w:b w:val="0"/>
                <w:bCs w:val="0"/>
                <w:lang w:val="en-US" w:eastAsia="en-US"/>
              </w:rPr>
              <w:t>1 hour</w:t>
            </w:r>
          </w:p>
        </w:tc>
      </w:tr>
      <w:tr w:rsidR="00FC5A20" w:rsidRPr="005E7BCC" w14:paraId="52136E0D"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4C6ECF4C" w14:textId="77777777" w:rsidR="00FC5A20" w:rsidRPr="00CB3410" w:rsidRDefault="00FC5A20" w:rsidP="007A1CCD">
            <w:pPr>
              <w:jc w:val="both"/>
              <w:rPr>
                <w:rFonts w:eastAsia="SimSun" w:cstheme="minorHAnsi"/>
                <w:b w:val="0"/>
                <w:bCs w:val="0"/>
                <w:lang w:val="en-US" w:eastAsia="en-US"/>
              </w:rPr>
            </w:pPr>
            <w:r w:rsidRPr="001E6180">
              <w:rPr>
                <w:rFonts w:eastAsia="SimSun" w:cstheme="minorHAnsi"/>
                <w:lang w:val="en-US" w:eastAsia="en-US"/>
              </w:rPr>
              <w:t>AGENDA/ DISCUSSION POINTS</w:t>
            </w:r>
          </w:p>
        </w:tc>
      </w:tr>
      <w:tr w:rsidR="00FC5A20" w:rsidRPr="005E7BCC" w14:paraId="303675C7"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E71C196" w14:textId="77777777" w:rsidR="00FC5A20" w:rsidRPr="001E6180" w:rsidRDefault="00FC5A20" w:rsidP="007A1CCD">
            <w:pPr>
              <w:jc w:val="both"/>
              <w:rPr>
                <w:rFonts w:eastAsia="SimSun" w:cstheme="minorHAnsi"/>
                <w:b w:val="0"/>
                <w:bCs w:val="0"/>
                <w:lang w:val="en-US" w:eastAsia="en-US"/>
              </w:rPr>
            </w:pPr>
            <w:r>
              <w:rPr>
                <w:rFonts w:eastAsia="SimSun" w:cstheme="minorHAnsi"/>
                <w:lang w:val="en-US" w:eastAsia="en-US"/>
              </w:rPr>
              <w:t>1</w:t>
            </w:r>
            <w:r w:rsidRPr="001E6180">
              <w:rPr>
                <w:rFonts w:eastAsia="SimSun" w:cstheme="minorHAnsi"/>
                <w:lang w:val="en-US" w:eastAsia="en-US"/>
              </w:rPr>
              <w:t>.</w:t>
            </w:r>
            <w:r w:rsidRPr="001E6180">
              <w:rPr>
                <w:rFonts w:eastAsia="SimSun" w:cstheme="minorHAnsi"/>
                <w:b w:val="0"/>
                <w:bCs w:val="0"/>
                <w:lang w:val="en-US" w:eastAsia="en-US"/>
              </w:rPr>
              <w:t xml:space="preserve"> </w:t>
            </w:r>
            <w:r>
              <w:rPr>
                <w:rFonts w:eastAsia="SimSun" w:cstheme="minorHAnsi"/>
                <w:b w:val="0"/>
                <w:bCs w:val="0"/>
                <w:lang w:val="en-US" w:eastAsia="en-US"/>
              </w:rPr>
              <w:t>YLQ points &amp; reflection</w:t>
            </w:r>
          </w:p>
          <w:p w14:paraId="7D1C81AA" w14:textId="77777777" w:rsidR="00FC5A20" w:rsidRPr="003C3072" w:rsidRDefault="00FC5A20" w:rsidP="007A1CCD">
            <w:pPr>
              <w:jc w:val="both"/>
              <w:rPr>
                <w:rFonts w:eastAsia="SimSun" w:cstheme="minorHAnsi"/>
                <w:b w:val="0"/>
                <w:bCs w:val="0"/>
                <w:lang w:val="en-US" w:eastAsia="en-US"/>
              </w:rPr>
            </w:pPr>
            <w:r>
              <w:rPr>
                <w:rFonts w:eastAsia="SimSun" w:cstheme="minorHAnsi"/>
                <w:lang w:val="en-US" w:eastAsia="en-US"/>
              </w:rPr>
              <w:t>2</w:t>
            </w:r>
            <w:r w:rsidRPr="001E6180">
              <w:rPr>
                <w:rFonts w:eastAsia="SimSun" w:cstheme="minorHAnsi"/>
                <w:lang w:val="en-US" w:eastAsia="en-US"/>
              </w:rPr>
              <w:t xml:space="preserve">. </w:t>
            </w:r>
            <w:r w:rsidRPr="003C3072">
              <w:rPr>
                <w:rFonts w:eastAsia="SimSun" w:cstheme="minorHAnsi"/>
                <w:b w:val="0"/>
                <w:bCs w:val="0"/>
                <w:lang w:val="en-US" w:eastAsia="en-US"/>
              </w:rPr>
              <w:t xml:space="preserve">KC </w:t>
            </w:r>
            <w:r>
              <w:rPr>
                <w:rFonts w:eastAsia="SimSun" w:cstheme="minorHAnsi"/>
                <w:b w:val="0"/>
                <w:bCs w:val="0"/>
                <w:lang w:val="en-US" w:eastAsia="en-US"/>
              </w:rPr>
              <w:t>discussion p</w:t>
            </w:r>
            <w:r w:rsidRPr="003C3072">
              <w:rPr>
                <w:rFonts w:eastAsia="SimSun" w:cstheme="minorHAnsi"/>
                <w:b w:val="0"/>
                <w:bCs w:val="0"/>
                <w:lang w:val="en-US" w:eastAsia="en-US"/>
              </w:rPr>
              <w:t>oints – engaging with young people</w:t>
            </w:r>
          </w:p>
          <w:p w14:paraId="49A73F5C" w14:textId="77777777" w:rsidR="00FC5A20" w:rsidRPr="00BA4160" w:rsidRDefault="00FC5A20" w:rsidP="007A1CCD">
            <w:pPr>
              <w:jc w:val="both"/>
              <w:rPr>
                <w:rFonts w:eastAsia="SimSun" w:cstheme="minorHAnsi"/>
                <w:b w:val="0"/>
                <w:bCs w:val="0"/>
                <w:lang w:val="en-US" w:eastAsia="en-US"/>
              </w:rPr>
            </w:pPr>
            <w:r>
              <w:rPr>
                <w:rFonts w:eastAsia="SimSun" w:cstheme="minorHAnsi"/>
                <w:lang w:val="en-US" w:eastAsia="en-US"/>
              </w:rPr>
              <w:t>3</w:t>
            </w:r>
            <w:r w:rsidRPr="001E6180">
              <w:rPr>
                <w:rFonts w:eastAsia="SimSun" w:cstheme="minorHAnsi"/>
                <w:lang w:val="en-US" w:eastAsia="en-US"/>
              </w:rPr>
              <w:t>.</w:t>
            </w:r>
            <w:r>
              <w:rPr>
                <w:rFonts w:eastAsia="SimSun" w:cstheme="minorHAnsi"/>
                <w:lang w:val="en-US" w:eastAsia="en-US"/>
              </w:rPr>
              <w:t xml:space="preserve"> </w:t>
            </w:r>
            <w:r w:rsidRPr="001E6180">
              <w:rPr>
                <w:rFonts w:eastAsia="SimSun" w:cstheme="minorHAnsi"/>
                <w:b w:val="0"/>
                <w:bCs w:val="0"/>
                <w:lang w:val="en-US" w:eastAsia="en-US"/>
              </w:rPr>
              <w:t>AOB/Next Meeting</w:t>
            </w:r>
          </w:p>
        </w:tc>
      </w:tr>
      <w:tr w:rsidR="00FC5A20" w:rsidRPr="005E7BCC" w14:paraId="283D6E89"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34512677" w14:textId="77777777" w:rsidR="00FC5A20" w:rsidRPr="0030775A" w:rsidRDefault="00FC5A20" w:rsidP="007A1CCD">
            <w:pPr>
              <w:jc w:val="both"/>
              <w:rPr>
                <w:rFonts w:eastAsia="SimSun" w:cstheme="minorHAnsi"/>
                <w:b w:val="0"/>
                <w:bCs w:val="0"/>
                <w:lang w:val="en-US" w:eastAsia="en-US"/>
              </w:rPr>
            </w:pPr>
            <w:r w:rsidRPr="001E6180">
              <w:rPr>
                <w:rFonts w:eastAsia="SimSun" w:cstheme="minorHAnsi"/>
                <w:lang w:val="en-US" w:eastAsia="en-US"/>
              </w:rPr>
              <w:t>NOTES / ACTION OF EACH ITEM</w:t>
            </w:r>
            <w:r>
              <w:rPr>
                <w:rFonts w:eastAsia="SimSun" w:cstheme="minorHAnsi"/>
                <w:lang w:val="en-US" w:eastAsia="en-US"/>
              </w:rPr>
              <w:t xml:space="preserve"> / REFLECTION</w:t>
            </w:r>
          </w:p>
        </w:tc>
      </w:tr>
      <w:tr w:rsidR="00FC5A20" w:rsidRPr="005E7BCC" w14:paraId="5831F1CF"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57C6464D" w14:textId="77777777" w:rsidR="00FC5A20" w:rsidRDefault="00FC5A20" w:rsidP="007A1CCD">
            <w:pPr>
              <w:jc w:val="both"/>
              <w:rPr>
                <w:rFonts w:eastAsia="SimSun" w:cstheme="minorHAnsi"/>
                <w:lang w:val="en-US" w:eastAsia="en-US"/>
              </w:rPr>
            </w:pPr>
            <w:r>
              <w:rPr>
                <w:rFonts w:eastAsia="SimSun" w:cstheme="minorHAnsi"/>
                <w:lang w:val="en-US" w:eastAsia="en-US"/>
              </w:rPr>
              <w:t xml:space="preserve">- </w:t>
            </w:r>
            <w:r>
              <w:rPr>
                <w:rFonts w:eastAsia="SimSun" w:cstheme="minorHAnsi"/>
                <w:b w:val="0"/>
                <w:bCs w:val="0"/>
                <w:lang w:val="en-US" w:eastAsia="en-US"/>
              </w:rPr>
              <w:t>Engaged with YLQ evidence</w:t>
            </w:r>
          </w:p>
          <w:p w14:paraId="6C83CB37" w14:textId="77777777" w:rsidR="00FC5A20" w:rsidRPr="00950459" w:rsidRDefault="00FC5A20" w:rsidP="007A1CCD">
            <w:pPr>
              <w:jc w:val="both"/>
              <w:rPr>
                <w:rFonts w:eastAsia="SimSun" w:cstheme="minorHAnsi"/>
                <w:b w:val="0"/>
                <w:bCs w:val="0"/>
                <w:lang w:val="en-US" w:eastAsia="en-US"/>
              </w:rPr>
            </w:pPr>
            <w:r w:rsidRPr="00950459">
              <w:rPr>
                <w:rFonts w:eastAsia="SimSun" w:cstheme="minorHAnsi"/>
                <w:b w:val="0"/>
                <w:bCs w:val="0"/>
                <w:lang w:val="en-US" w:eastAsia="en-US"/>
              </w:rPr>
              <w:t>- KC encountered a struggle with engaging with those who have additional learning needs</w:t>
            </w:r>
          </w:p>
          <w:p w14:paraId="1717F59E" w14:textId="77777777" w:rsidR="00FC5A20" w:rsidRDefault="00FC5A20" w:rsidP="007A1CCD">
            <w:pPr>
              <w:jc w:val="both"/>
              <w:rPr>
                <w:rFonts w:eastAsia="SimSun" w:cstheme="minorHAnsi"/>
                <w:b w:val="0"/>
                <w:bCs w:val="0"/>
                <w:lang w:val="en-US"/>
              </w:rPr>
            </w:pPr>
            <w:r w:rsidRPr="00950459">
              <w:rPr>
                <w:rFonts w:eastAsia="SimSun" w:cstheme="minorHAnsi"/>
                <w:b w:val="0"/>
                <w:bCs w:val="0"/>
                <w:lang w:val="en-US" w:eastAsia="en-US"/>
              </w:rPr>
              <w:t>- BT used previous support worker experience to support KC with ways of engagement. KC reflected upon her experience and new ways of interaction/support</w:t>
            </w:r>
            <w:r w:rsidRPr="00950459">
              <w:rPr>
                <w:rFonts w:eastAsia="SimSun" w:cstheme="minorHAnsi"/>
                <w:lang w:val="en-US"/>
              </w:rPr>
              <w:t>.</w:t>
            </w:r>
            <w:r>
              <w:rPr>
                <w:rFonts w:eastAsia="SimSun" w:cstheme="minorHAnsi"/>
                <w:lang w:val="en-US"/>
              </w:rPr>
              <w:t xml:space="preserve"> </w:t>
            </w:r>
          </w:p>
          <w:p w14:paraId="0D3672F6" w14:textId="77777777" w:rsidR="00FC5A20" w:rsidRPr="001E6180" w:rsidRDefault="00FC5A20" w:rsidP="007A1CCD">
            <w:pPr>
              <w:jc w:val="both"/>
              <w:rPr>
                <w:rFonts w:eastAsia="SimSun" w:cstheme="minorHAnsi"/>
                <w:lang w:val="en-US" w:eastAsia="en-US"/>
              </w:rPr>
            </w:pPr>
            <w:r>
              <w:rPr>
                <w:rFonts w:eastAsia="SimSun" w:cstheme="minorHAnsi"/>
                <w:lang w:val="en-US"/>
              </w:rPr>
              <w:t xml:space="preserve">- </w:t>
            </w:r>
            <w:r w:rsidRPr="00C42EBD">
              <w:rPr>
                <w:rFonts w:eastAsia="SimSun" w:cstheme="minorHAnsi"/>
                <w:b w:val="0"/>
                <w:bCs w:val="0"/>
                <w:lang w:val="en-US"/>
              </w:rPr>
              <w:t>Went through young person</w:t>
            </w:r>
            <w:r>
              <w:rPr>
                <w:rFonts w:eastAsia="SimSun" w:cstheme="minorHAnsi"/>
                <w:b w:val="0"/>
                <w:bCs w:val="0"/>
                <w:lang w:val="en-US"/>
              </w:rPr>
              <w:t xml:space="preserve"> </w:t>
            </w:r>
            <w:r w:rsidRPr="00C42EBD">
              <w:rPr>
                <w:rFonts w:eastAsia="SimSun" w:cstheme="minorHAnsi"/>
                <w:b w:val="0"/>
                <w:bCs w:val="0"/>
                <w:lang w:val="en-US"/>
              </w:rPr>
              <w:t>specific support &amp; engagement plan to discuss ways of supporting the young person</w:t>
            </w:r>
          </w:p>
          <w:p w14:paraId="7CE5028F" w14:textId="77777777" w:rsidR="00FC5A20" w:rsidRPr="001E6180" w:rsidRDefault="00FC5A20" w:rsidP="007A1CCD">
            <w:pPr>
              <w:jc w:val="both"/>
              <w:rPr>
                <w:rFonts w:eastAsia="SimSun" w:cstheme="minorHAnsi"/>
                <w:lang w:val="en-US" w:eastAsia="en-US"/>
              </w:rPr>
            </w:pPr>
          </w:p>
          <w:p w14:paraId="78A014D1" w14:textId="77777777" w:rsidR="00FC5A20" w:rsidRDefault="00FC5A20" w:rsidP="007A1CCD">
            <w:pPr>
              <w:jc w:val="both"/>
              <w:rPr>
                <w:rFonts w:eastAsia="SimSun" w:cstheme="minorHAnsi"/>
                <w:lang w:val="en-US" w:eastAsia="en-US"/>
              </w:rPr>
            </w:pPr>
            <w:r w:rsidRPr="001E6180">
              <w:rPr>
                <w:rFonts w:eastAsia="SimSun" w:cstheme="minorHAnsi"/>
                <w:b w:val="0"/>
                <w:bCs w:val="0"/>
                <w:lang w:val="en-US" w:eastAsia="en-US"/>
              </w:rPr>
              <w:t xml:space="preserve">- </w:t>
            </w:r>
            <w:r>
              <w:rPr>
                <w:rFonts w:eastAsia="SimSun" w:cstheme="minorHAnsi"/>
                <w:b w:val="0"/>
                <w:bCs w:val="0"/>
                <w:lang w:val="en-US" w:eastAsia="en-US"/>
              </w:rPr>
              <w:t>KC to complete more of YLQ &amp; use new ways of engaging with those with additional needs in the unit. Discussed what helps those engage, tone of voice and body language. Such as support with writing activities, clearer explanation</w:t>
            </w:r>
            <w:r>
              <w:rPr>
                <w:rFonts w:eastAsia="SimSun" w:cstheme="minorHAnsi"/>
                <w:lang w:val="en-US"/>
              </w:rPr>
              <w:t>,</w:t>
            </w:r>
            <w:r>
              <w:rPr>
                <w:rFonts w:eastAsia="SimSun" w:cstheme="minorHAnsi"/>
                <w:b w:val="0"/>
                <w:bCs w:val="0"/>
                <w:lang w:val="en-US" w:eastAsia="en-US"/>
              </w:rPr>
              <w:t xml:space="preserve"> and use of language</w:t>
            </w:r>
          </w:p>
          <w:p w14:paraId="304B9348" w14:textId="77777777" w:rsidR="00FC5A20" w:rsidRPr="00437E1D" w:rsidRDefault="00FC5A20" w:rsidP="007A1CCD">
            <w:pPr>
              <w:jc w:val="both"/>
              <w:rPr>
                <w:rFonts w:eastAsia="SimSun" w:cstheme="minorHAnsi"/>
                <w:b w:val="0"/>
                <w:bCs w:val="0"/>
                <w:lang w:val="en-US" w:eastAsia="en-US"/>
              </w:rPr>
            </w:pPr>
            <w:r>
              <w:rPr>
                <w:rFonts w:eastAsia="SimSun" w:cstheme="minorHAnsi"/>
                <w:lang w:val="en-US" w:eastAsia="en-US"/>
              </w:rPr>
              <w:t xml:space="preserve">- </w:t>
            </w:r>
            <w:r w:rsidRPr="00437E1D">
              <w:rPr>
                <w:rFonts w:eastAsia="SimSun" w:cstheme="minorHAnsi"/>
                <w:b w:val="0"/>
                <w:bCs w:val="0"/>
                <w:lang w:val="en-US" w:eastAsia="en-US"/>
              </w:rPr>
              <w:t>Next time – reflect upon new approach to interacting with young people</w:t>
            </w:r>
          </w:p>
          <w:p w14:paraId="5E5E06A6" w14:textId="77777777" w:rsidR="00FC5A20" w:rsidRPr="00213D84" w:rsidRDefault="00FC5A20" w:rsidP="007A1CCD">
            <w:pPr>
              <w:jc w:val="both"/>
              <w:rPr>
                <w:rFonts w:eastAsia="SimSun" w:cstheme="minorHAnsi"/>
                <w:lang w:val="en-US" w:eastAsia="en-US"/>
              </w:rPr>
            </w:pPr>
            <w:r>
              <w:rPr>
                <w:rFonts w:eastAsia="SimSun" w:cstheme="minorHAnsi"/>
                <w:b w:val="0"/>
                <w:bCs w:val="0"/>
                <w:lang w:val="en-US" w:eastAsia="en-US"/>
              </w:rPr>
              <w:t xml:space="preserve">- </w:t>
            </w:r>
            <w:r w:rsidRPr="001E6180">
              <w:rPr>
                <w:rFonts w:eastAsia="SimSun" w:cstheme="minorHAnsi"/>
                <w:b w:val="0"/>
                <w:bCs w:val="0"/>
                <w:lang w:val="en-US" w:eastAsia="en-US"/>
              </w:rPr>
              <w:t>Next meeting date</w:t>
            </w:r>
            <w:r>
              <w:rPr>
                <w:rFonts w:eastAsia="SimSun" w:cstheme="minorHAnsi"/>
                <w:b w:val="0"/>
                <w:bCs w:val="0"/>
                <w:lang w:val="en-US" w:eastAsia="en-US"/>
              </w:rPr>
              <w:t xml:space="preserve"> – 29 Nov 23</w:t>
            </w:r>
          </w:p>
        </w:tc>
      </w:tr>
      <w:tr w:rsidR="00FC5A20" w:rsidRPr="005E7BCC" w14:paraId="6B7D7ED1"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0F16746F" w14:textId="77777777" w:rsidR="00FC5A20" w:rsidRPr="00174AD5" w:rsidRDefault="00FC5A20" w:rsidP="007A1CCD">
            <w:pPr>
              <w:jc w:val="both"/>
              <w:rPr>
                <w:rFonts w:eastAsia="SimSun" w:cstheme="minorHAnsi"/>
                <w:b w:val="0"/>
                <w:bCs w:val="0"/>
                <w:lang w:val="en-US" w:eastAsia="en-US"/>
              </w:rPr>
            </w:pPr>
            <w:r w:rsidRPr="001E6180">
              <w:rPr>
                <w:rFonts w:eastAsia="SimSun" w:cstheme="minorHAnsi"/>
                <w:lang w:val="en-US" w:eastAsia="en-US"/>
              </w:rPr>
              <w:t xml:space="preserve">PROBLEMS ENCOUNTERED </w:t>
            </w:r>
          </w:p>
        </w:tc>
      </w:tr>
      <w:tr w:rsidR="00FC5A20" w:rsidRPr="005E7BCC" w14:paraId="1BA63E95"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877167B" w14:textId="77777777" w:rsidR="00FC5A20" w:rsidRPr="002818C4" w:rsidRDefault="00FC5A20" w:rsidP="007A1CCD">
            <w:pPr>
              <w:jc w:val="both"/>
              <w:rPr>
                <w:rFonts w:eastAsia="SimSun" w:cstheme="minorHAnsi"/>
                <w:b w:val="0"/>
                <w:bCs w:val="0"/>
                <w:lang w:val="en-US" w:eastAsia="en-US"/>
              </w:rPr>
            </w:pPr>
            <w:r>
              <w:rPr>
                <w:rFonts w:eastAsia="SimSun" w:cstheme="minorHAnsi"/>
                <w:lang w:val="en-US" w:eastAsia="en-US"/>
              </w:rPr>
              <w:t xml:space="preserve">- </w:t>
            </w:r>
            <w:r>
              <w:rPr>
                <w:rFonts w:eastAsia="SimSun" w:cstheme="minorHAnsi"/>
                <w:b w:val="0"/>
                <w:lang w:val="en-US" w:eastAsia="en-US"/>
              </w:rPr>
              <w:t xml:space="preserve">Interactions with young people can sometimes be challenging </w:t>
            </w:r>
          </w:p>
        </w:tc>
      </w:tr>
      <w:tr w:rsidR="00FC5A20" w:rsidRPr="005E7BCC" w14:paraId="604501AC"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53BBA20F" w14:textId="77777777" w:rsidR="00FC5A20" w:rsidRDefault="00FC5A20" w:rsidP="007A1CCD">
            <w:pPr>
              <w:jc w:val="both"/>
              <w:rPr>
                <w:rFonts w:eastAsia="SimSun" w:cstheme="minorHAnsi"/>
                <w:lang w:val="en-US"/>
              </w:rPr>
            </w:pPr>
            <w:r>
              <w:rPr>
                <w:rFonts w:eastAsia="SimSun" w:cstheme="minorHAnsi"/>
                <w:lang w:val="en-US"/>
              </w:rPr>
              <w:t>PERSONAL REFLECTION</w:t>
            </w:r>
          </w:p>
        </w:tc>
      </w:tr>
      <w:tr w:rsidR="00FC5A20" w:rsidRPr="005E7BCC" w14:paraId="0CD1F2FB"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525E16B9" w14:textId="77777777" w:rsidR="00FC5A20" w:rsidRPr="00CD78A9" w:rsidRDefault="00FC5A20" w:rsidP="007A1CCD">
            <w:pPr>
              <w:jc w:val="both"/>
              <w:rPr>
                <w:rFonts w:eastAsia="SimSun" w:cstheme="minorHAnsi"/>
                <w:b w:val="0"/>
                <w:bCs w:val="0"/>
                <w:lang w:val="en-US"/>
              </w:rPr>
            </w:pPr>
            <w:r w:rsidRPr="00CD78A9">
              <w:rPr>
                <w:rFonts w:eastAsia="SimSun" w:cstheme="minorHAnsi"/>
                <w:b w:val="0"/>
                <w:bCs w:val="0"/>
                <w:lang w:val="en-US"/>
              </w:rPr>
              <w:t>I asked about KC feelings within the challenging situation, they responded with how they felt and why they felt that way in the situation.</w:t>
            </w:r>
          </w:p>
          <w:p w14:paraId="7E9A9EFB" w14:textId="77777777" w:rsidR="00FC5A20" w:rsidRDefault="00FC5A20" w:rsidP="007A1CCD">
            <w:pPr>
              <w:jc w:val="both"/>
              <w:rPr>
                <w:rFonts w:eastAsia="SimSun" w:cstheme="minorHAnsi"/>
                <w:lang w:val="en-US"/>
              </w:rPr>
            </w:pPr>
            <w:r w:rsidRPr="00CD78A9">
              <w:rPr>
                <w:rFonts w:eastAsia="SimSun" w:cstheme="minorHAnsi"/>
                <w:b w:val="0"/>
                <w:bCs w:val="0"/>
                <w:lang w:val="en-US"/>
              </w:rPr>
              <w:t>I did come away from the supervision thinking about the other things I could’ve asked, but made a note of what could be added next time I am in a situation similar</w:t>
            </w:r>
          </w:p>
        </w:tc>
      </w:tr>
      <w:tr w:rsidR="00FC5A20" w:rsidRPr="005E7BCC" w14:paraId="12D9B68D"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6D633AF5" w14:textId="77777777" w:rsidR="00FC5A20" w:rsidRPr="00E94A1F" w:rsidRDefault="00FC5A20" w:rsidP="007A1CCD">
            <w:pPr>
              <w:jc w:val="both"/>
              <w:rPr>
                <w:rFonts w:eastAsia="SimSun" w:cstheme="minorHAnsi"/>
                <w:lang w:val="en-US" w:eastAsia="en-US"/>
              </w:rPr>
            </w:pPr>
            <w:r w:rsidRPr="001E6180">
              <w:rPr>
                <w:rFonts w:eastAsia="SimSun" w:cstheme="minorHAnsi"/>
                <w:lang w:val="en-US" w:eastAsia="en-US"/>
              </w:rPr>
              <w:t xml:space="preserve">DATE OF </w:t>
            </w:r>
            <w:smartTag w:uri="urn:schemas-microsoft-com:office:smarttags" w:element="stockticker">
              <w:r w:rsidRPr="001E6180">
                <w:rPr>
                  <w:rFonts w:eastAsia="SimSun" w:cstheme="minorHAnsi"/>
                  <w:lang w:val="en-US" w:eastAsia="en-US"/>
                </w:rPr>
                <w:t>NEXT</w:t>
              </w:r>
            </w:smartTag>
            <w:r w:rsidRPr="001E6180">
              <w:rPr>
                <w:rFonts w:eastAsia="SimSun" w:cstheme="minorHAnsi"/>
                <w:lang w:val="en-US" w:eastAsia="en-US"/>
              </w:rPr>
              <w:t xml:space="preserve"> MEETING:</w:t>
            </w:r>
            <w:r w:rsidRPr="001E6180">
              <w:rPr>
                <w:rFonts w:eastAsia="SimSun" w:cstheme="minorHAnsi"/>
                <w:b w:val="0"/>
                <w:bCs w:val="0"/>
                <w:lang w:val="en-US" w:eastAsia="en-US"/>
              </w:rPr>
              <w:t xml:space="preserve">  </w:t>
            </w:r>
            <w:r>
              <w:rPr>
                <w:rFonts w:eastAsia="SimSun" w:cstheme="minorHAnsi"/>
                <w:b w:val="0"/>
                <w:bCs w:val="0"/>
                <w:lang w:val="en-US" w:eastAsia="en-US"/>
              </w:rPr>
              <w:t>22 Nov 23</w:t>
            </w:r>
          </w:p>
        </w:tc>
      </w:tr>
      <w:tr w:rsidR="00FC5A20" w:rsidRPr="005E7BCC" w14:paraId="51736974"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53D0847" w14:textId="77777777" w:rsidR="00FC5A20" w:rsidRPr="0085042C" w:rsidRDefault="00FC5A20" w:rsidP="007A1CCD">
            <w:pPr>
              <w:jc w:val="both"/>
              <w:rPr>
                <w:rFonts w:eastAsia="SimSun" w:cstheme="minorHAnsi"/>
                <w:b w:val="0"/>
                <w:bCs w:val="0"/>
                <w:lang w:val="en-US" w:eastAsia="en-US"/>
              </w:rPr>
            </w:pPr>
            <w:r>
              <w:rPr>
                <w:rFonts w:eastAsia="SimSun" w:cstheme="minorHAnsi"/>
                <w:lang w:val="en-US" w:eastAsia="en-US"/>
              </w:rPr>
              <w:t>SUPERVISEE: K Cook</w:t>
            </w:r>
          </w:p>
        </w:tc>
      </w:tr>
      <w:tr w:rsidR="00FC5A20" w:rsidRPr="005E7BCC" w14:paraId="715D0B7E" w14:textId="77777777" w:rsidTr="007A1CCD">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tcBorders>
          </w:tcPr>
          <w:p w14:paraId="53A162ED" w14:textId="77777777" w:rsidR="00FC5A20" w:rsidRPr="0085042C" w:rsidRDefault="00FC5A20" w:rsidP="007A1CCD">
            <w:pPr>
              <w:jc w:val="both"/>
              <w:rPr>
                <w:rFonts w:eastAsia="SimSun" w:cstheme="minorHAnsi"/>
                <w:b w:val="0"/>
                <w:bCs w:val="0"/>
                <w:lang w:val="en-US" w:eastAsia="en-US"/>
              </w:rPr>
            </w:pPr>
            <w:r w:rsidRPr="001E6180">
              <w:rPr>
                <w:rFonts w:eastAsia="SimSun" w:cstheme="minorHAnsi"/>
                <w:lang w:val="en-US" w:eastAsia="en-US"/>
              </w:rPr>
              <w:t>SUPERVISOR</w:t>
            </w:r>
            <w:r>
              <w:rPr>
                <w:rFonts w:eastAsia="SimSun" w:cstheme="minorHAnsi"/>
                <w:lang w:val="en-US" w:eastAsia="en-US"/>
              </w:rPr>
              <w:t>:</w:t>
            </w:r>
            <w:r>
              <w:rPr>
                <w:rFonts w:eastAsia="SimSun" w:cstheme="minorHAnsi"/>
                <w:lang w:val="en-US"/>
              </w:rPr>
              <w:t xml:space="preserve"> B</w:t>
            </w:r>
            <w:r>
              <w:rPr>
                <w:rFonts w:eastAsia="SimSun" w:cstheme="minorHAnsi"/>
                <w:lang w:val="en-US" w:eastAsia="en-US"/>
              </w:rPr>
              <w:t xml:space="preserve"> Thomas</w:t>
            </w:r>
          </w:p>
        </w:tc>
      </w:tr>
      <w:bookmarkEnd w:id="0"/>
    </w:tbl>
    <w:p w14:paraId="67BA7CE1" w14:textId="77777777" w:rsidR="00FC5A20" w:rsidRDefault="00FC5A20" w:rsidP="00A25621"/>
    <w:tbl>
      <w:tblPr>
        <w:tblStyle w:val="PlainTable1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006"/>
      </w:tblGrid>
      <w:tr w:rsidR="00A903B4" w:rsidRPr="005E7BCC" w14:paraId="195FABB3" w14:textId="77777777" w:rsidTr="007A1C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shd w:val="clear" w:color="auto" w:fill="E7E6E6"/>
          </w:tcPr>
          <w:p w14:paraId="6BE05D14" w14:textId="77777777" w:rsidR="00A903B4" w:rsidRPr="00CB3410" w:rsidRDefault="00A903B4" w:rsidP="007A1CCD">
            <w:pPr>
              <w:jc w:val="both"/>
              <w:rPr>
                <w:rFonts w:eastAsia="SimSun" w:cstheme="minorHAnsi"/>
                <w:b w:val="0"/>
                <w:bCs w:val="0"/>
                <w:lang w:val="en-US" w:eastAsia="en-US"/>
              </w:rPr>
            </w:pPr>
            <w:r w:rsidRPr="001E6180">
              <w:rPr>
                <w:rFonts w:eastAsia="SimSun" w:cstheme="minorHAnsi"/>
                <w:lang w:val="en-US" w:eastAsia="en-US"/>
              </w:rPr>
              <w:t>SUPERVISION RECORDING</w:t>
            </w:r>
            <w:r>
              <w:rPr>
                <w:rFonts w:eastAsia="SimSun" w:cstheme="minorHAnsi"/>
                <w:lang w:val="en-US" w:eastAsia="en-US"/>
              </w:rPr>
              <w:t xml:space="preserve"> 3</w:t>
            </w:r>
          </w:p>
        </w:tc>
      </w:tr>
      <w:tr w:rsidR="00A903B4" w:rsidRPr="005E7BCC" w14:paraId="78F594F2"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064AA701" w14:textId="77777777" w:rsidR="00A903B4" w:rsidRPr="00CB3410" w:rsidRDefault="00A903B4" w:rsidP="007A1CCD">
            <w:pPr>
              <w:jc w:val="both"/>
              <w:rPr>
                <w:rFonts w:eastAsia="SimSun" w:cstheme="minorHAnsi"/>
                <w:lang w:val="en-US" w:eastAsia="en-US"/>
              </w:rPr>
            </w:pPr>
            <w:r w:rsidRPr="001E6180">
              <w:rPr>
                <w:rFonts w:eastAsia="SimSun" w:cstheme="minorHAnsi"/>
                <w:lang w:val="en-US" w:eastAsia="en-US"/>
              </w:rPr>
              <w:t>DATE:</w:t>
            </w:r>
            <w:r>
              <w:rPr>
                <w:rFonts w:eastAsia="SimSun" w:cstheme="minorHAnsi"/>
                <w:lang w:val="en-US" w:eastAsia="en-US"/>
              </w:rPr>
              <w:t xml:space="preserve"> </w:t>
            </w:r>
            <w:r>
              <w:rPr>
                <w:rFonts w:eastAsia="SimSun" w:cstheme="minorHAnsi"/>
                <w:b w:val="0"/>
                <w:bCs w:val="0"/>
                <w:lang w:val="en-US" w:eastAsia="en-US"/>
              </w:rPr>
              <w:t>29</w:t>
            </w:r>
            <w:r w:rsidRPr="001E6180">
              <w:rPr>
                <w:rFonts w:eastAsia="SimSun" w:cstheme="minorHAnsi"/>
                <w:b w:val="0"/>
                <w:bCs w:val="0"/>
                <w:lang w:val="en-US" w:eastAsia="en-US"/>
              </w:rPr>
              <w:t xml:space="preserve"> </w:t>
            </w:r>
            <w:r>
              <w:rPr>
                <w:rFonts w:eastAsia="SimSun" w:cstheme="minorHAnsi"/>
                <w:b w:val="0"/>
                <w:bCs w:val="0"/>
                <w:lang w:val="en-US" w:eastAsia="en-US"/>
              </w:rPr>
              <w:t>November</w:t>
            </w:r>
            <w:r w:rsidRPr="001E6180">
              <w:rPr>
                <w:rFonts w:eastAsia="SimSun" w:cstheme="minorHAnsi"/>
                <w:b w:val="0"/>
                <w:bCs w:val="0"/>
                <w:lang w:val="en-US" w:eastAsia="en-US"/>
              </w:rPr>
              <w:t xml:space="preserve"> 2023</w:t>
            </w:r>
          </w:p>
        </w:tc>
      </w:tr>
      <w:tr w:rsidR="00A903B4" w:rsidRPr="005E7BCC" w14:paraId="7E38833F" w14:textId="77777777" w:rsidTr="007A1CCD">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006001FA" w14:textId="77777777" w:rsidR="00A903B4" w:rsidRPr="00CB3410" w:rsidRDefault="00A903B4" w:rsidP="007A1CCD">
            <w:pPr>
              <w:jc w:val="both"/>
              <w:rPr>
                <w:rFonts w:eastAsia="SimSun" w:cstheme="minorHAnsi"/>
                <w:lang w:val="en-US" w:eastAsia="en-US"/>
              </w:rPr>
            </w:pPr>
            <w:r w:rsidRPr="001E6180">
              <w:rPr>
                <w:rFonts w:eastAsia="SimSun" w:cstheme="minorHAnsi"/>
                <w:lang w:val="en-US" w:eastAsia="en-US"/>
              </w:rPr>
              <w:t>PEOPLE PRESENT:</w:t>
            </w:r>
            <w:r>
              <w:rPr>
                <w:rFonts w:eastAsia="SimSun" w:cstheme="minorHAnsi"/>
                <w:lang w:val="en-US" w:eastAsia="en-US"/>
              </w:rPr>
              <w:t xml:space="preserve"> </w:t>
            </w:r>
            <w:r w:rsidRPr="001E6180">
              <w:rPr>
                <w:rFonts w:eastAsia="SimSun" w:cstheme="minorHAnsi"/>
                <w:b w:val="0"/>
                <w:bCs w:val="0"/>
                <w:lang w:val="en-US" w:eastAsia="en-US"/>
              </w:rPr>
              <w:t>B</w:t>
            </w:r>
            <w:r>
              <w:rPr>
                <w:rFonts w:eastAsia="SimSun" w:cstheme="minorHAnsi"/>
                <w:b w:val="0"/>
                <w:bCs w:val="0"/>
                <w:lang w:val="en-US" w:eastAsia="en-US"/>
              </w:rPr>
              <w:t>T</w:t>
            </w:r>
            <w:r w:rsidRPr="001E6180">
              <w:rPr>
                <w:rFonts w:eastAsia="SimSun" w:cstheme="minorHAnsi"/>
                <w:b w:val="0"/>
                <w:bCs w:val="0"/>
                <w:lang w:val="en-US" w:eastAsia="en-US"/>
              </w:rPr>
              <w:t>, K</w:t>
            </w:r>
            <w:r>
              <w:rPr>
                <w:rFonts w:eastAsia="SimSun" w:cstheme="minorHAnsi"/>
                <w:b w:val="0"/>
                <w:bCs w:val="0"/>
                <w:lang w:val="en-US" w:eastAsia="en-US"/>
              </w:rPr>
              <w:t>C</w:t>
            </w:r>
          </w:p>
        </w:tc>
      </w:tr>
      <w:tr w:rsidR="00A903B4" w:rsidRPr="005E7BCC" w14:paraId="56F39BD6"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59100744" w14:textId="69BB9E72" w:rsidR="00A903B4" w:rsidRPr="00CB3410" w:rsidRDefault="00A903B4" w:rsidP="007A1CCD">
            <w:pPr>
              <w:jc w:val="both"/>
              <w:rPr>
                <w:rFonts w:eastAsia="SimSun" w:cstheme="minorHAnsi"/>
                <w:b w:val="0"/>
                <w:bCs w:val="0"/>
                <w:lang w:val="en-US" w:eastAsia="en-US"/>
              </w:rPr>
            </w:pPr>
            <w:r w:rsidRPr="001E6180">
              <w:rPr>
                <w:rFonts w:eastAsia="SimSun" w:cstheme="minorHAnsi"/>
                <w:lang w:val="en-US" w:eastAsia="en-US"/>
              </w:rPr>
              <w:t>DURATION OF THE MEETING:</w:t>
            </w:r>
            <w:r>
              <w:rPr>
                <w:rFonts w:eastAsia="SimSun" w:cstheme="minorHAnsi"/>
                <w:lang w:val="en-US" w:eastAsia="en-US"/>
              </w:rPr>
              <w:t xml:space="preserve"> </w:t>
            </w:r>
            <w:r>
              <w:rPr>
                <w:rFonts w:eastAsia="SimSun" w:cstheme="minorHAnsi"/>
                <w:b w:val="0"/>
                <w:bCs w:val="0"/>
                <w:lang w:val="en-US" w:eastAsia="en-US"/>
              </w:rPr>
              <w:t xml:space="preserve"> </w:t>
            </w:r>
            <w:r w:rsidR="000E39A0">
              <w:rPr>
                <w:rFonts w:eastAsia="SimSun" w:cstheme="minorHAnsi"/>
                <w:b w:val="0"/>
                <w:bCs w:val="0"/>
                <w:lang w:val="en-US" w:eastAsia="en-US"/>
              </w:rPr>
              <w:t>50</w:t>
            </w:r>
            <w:r>
              <w:rPr>
                <w:rFonts w:eastAsia="SimSun" w:cstheme="minorHAnsi"/>
                <w:b w:val="0"/>
                <w:bCs w:val="0"/>
                <w:lang w:val="en-US" w:eastAsia="en-US"/>
              </w:rPr>
              <w:t xml:space="preserve"> mins</w:t>
            </w:r>
          </w:p>
        </w:tc>
      </w:tr>
      <w:tr w:rsidR="00A903B4" w:rsidRPr="005E7BCC" w14:paraId="694C54D3"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5AAE3C4E" w14:textId="77777777" w:rsidR="00A903B4" w:rsidRPr="00CB3410" w:rsidRDefault="00A903B4" w:rsidP="007A1CCD">
            <w:pPr>
              <w:jc w:val="both"/>
              <w:rPr>
                <w:rFonts w:eastAsia="SimSun" w:cstheme="minorHAnsi"/>
                <w:b w:val="0"/>
                <w:bCs w:val="0"/>
                <w:lang w:val="en-US" w:eastAsia="en-US"/>
              </w:rPr>
            </w:pPr>
            <w:r w:rsidRPr="001E6180">
              <w:rPr>
                <w:rFonts w:eastAsia="SimSun" w:cstheme="minorHAnsi"/>
                <w:lang w:val="en-US" w:eastAsia="en-US"/>
              </w:rPr>
              <w:t>AGENDA/ DISCUSSION POINTS</w:t>
            </w:r>
          </w:p>
        </w:tc>
      </w:tr>
      <w:tr w:rsidR="00A903B4" w:rsidRPr="005E7BCC" w14:paraId="6B239FCB"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305F1059" w14:textId="77777777" w:rsidR="00A903B4" w:rsidRPr="001E6180" w:rsidRDefault="00A903B4" w:rsidP="007A1CCD">
            <w:pPr>
              <w:jc w:val="both"/>
              <w:rPr>
                <w:rFonts w:eastAsia="SimSun" w:cstheme="minorHAnsi"/>
                <w:b w:val="0"/>
                <w:bCs w:val="0"/>
                <w:lang w:val="en-US" w:eastAsia="en-US"/>
              </w:rPr>
            </w:pPr>
            <w:r>
              <w:rPr>
                <w:rFonts w:eastAsia="SimSun" w:cstheme="minorHAnsi"/>
                <w:lang w:val="en-US" w:eastAsia="en-US"/>
              </w:rPr>
              <w:t>1</w:t>
            </w:r>
            <w:r w:rsidRPr="001E6180">
              <w:rPr>
                <w:rFonts w:eastAsia="SimSun" w:cstheme="minorHAnsi"/>
                <w:lang w:val="en-US" w:eastAsia="en-US"/>
              </w:rPr>
              <w:t>.</w:t>
            </w:r>
            <w:r w:rsidRPr="001E6180">
              <w:rPr>
                <w:rFonts w:eastAsia="SimSun" w:cstheme="minorHAnsi"/>
                <w:b w:val="0"/>
                <w:bCs w:val="0"/>
                <w:lang w:val="en-US" w:eastAsia="en-US"/>
              </w:rPr>
              <w:t xml:space="preserve"> </w:t>
            </w:r>
            <w:r>
              <w:rPr>
                <w:rFonts w:eastAsia="SimSun" w:cstheme="minorHAnsi"/>
                <w:b w:val="0"/>
                <w:bCs w:val="0"/>
                <w:lang w:val="en-US" w:eastAsia="en-US"/>
              </w:rPr>
              <w:t xml:space="preserve">Reflect on previous supervision points &amp; development </w:t>
            </w:r>
          </w:p>
          <w:p w14:paraId="4A02FD2C" w14:textId="77777777" w:rsidR="00A903B4" w:rsidRPr="003C3072" w:rsidRDefault="00A903B4" w:rsidP="007A1CCD">
            <w:pPr>
              <w:jc w:val="both"/>
              <w:rPr>
                <w:rFonts w:eastAsia="SimSun" w:cstheme="minorHAnsi"/>
                <w:b w:val="0"/>
                <w:bCs w:val="0"/>
                <w:lang w:val="en-US" w:eastAsia="en-US"/>
              </w:rPr>
            </w:pPr>
            <w:r>
              <w:rPr>
                <w:rFonts w:eastAsia="SimSun" w:cstheme="minorHAnsi"/>
                <w:lang w:val="en-US" w:eastAsia="en-US"/>
              </w:rPr>
              <w:t>2</w:t>
            </w:r>
            <w:r w:rsidRPr="001E6180">
              <w:rPr>
                <w:rFonts w:eastAsia="SimSun" w:cstheme="minorHAnsi"/>
                <w:lang w:val="en-US" w:eastAsia="en-US"/>
              </w:rPr>
              <w:t xml:space="preserve">. </w:t>
            </w:r>
            <w:r w:rsidRPr="003C3072">
              <w:rPr>
                <w:rFonts w:eastAsia="SimSun" w:cstheme="minorHAnsi"/>
                <w:b w:val="0"/>
                <w:bCs w:val="0"/>
                <w:lang w:val="en-US" w:eastAsia="en-US"/>
              </w:rPr>
              <w:t xml:space="preserve">KC </w:t>
            </w:r>
            <w:r>
              <w:rPr>
                <w:rFonts w:eastAsia="SimSun" w:cstheme="minorHAnsi"/>
                <w:b w:val="0"/>
                <w:bCs w:val="0"/>
                <w:lang w:val="en-US" w:eastAsia="en-US"/>
              </w:rPr>
              <w:t>discussion p</w:t>
            </w:r>
            <w:r w:rsidRPr="003C3072">
              <w:rPr>
                <w:rFonts w:eastAsia="SimSun" w:cstheme="minorHAnsi"/>
                <w:b w:val="0"/>
                <w:bCs w:val="0"/>
                <w:lang w:val="en-US" w:eastAsia="en-US"/>
              </w:rPr>
              <w:t xml:space="preserve">oints – </w:t>
            </w:r>
            <w:r>
              <w:rPr>
                <w:rFonts w:eastAsia="SimSun" w:cstheme="minorHAnsi"/>
                <w:b w:val="0"/>
                <w:bCs w:val="0"/>
                <w:lang w:val="en-US" w:eastAsia="en-US"/>
              </w:rPr>
              <w:t>support with planning for delivery of activity</w:t>
            </w:r>
          </w:p>
          <w:p w14:paraId="6FB76ED4" w14:textId="77777777" w:rsidR="00A903B4" w:rsidRPr="00BA4160" w:rsidRDefault="00A903B4" w:rsidP="007A1CCD">
            <w:pPr>
              <w:jc w:val="both"/>
              <w:rPr>
                <w:rFonts w:eastAsia="SimSun" w:cstheme="minorHAnsi"/>
                <w:b w:val="0"/>
                <w:bCs w:val="0"/>
                <w:lang w:val="en-US" w:eastAsia="en-US"/>
              </w:rPr>
            </w:pPr>
            <w:r>
              <w:rPr>
                <w:rFonts w:eastAsia="SimSun" w:cstheme="minorHAnsi"/>
                <w:lang w:val="en-US" w:eastAsia="en-US"/>
              </w:rPr>
              <w:t>3</w:t>
            </w:r>
            <w:r w:rsidRPr="001E6180">
              <w:rPr>
                <w:rFonts w:eastAsia="SimSun" w:cstheme="minorHAnsi"/>
                <w:lang w:val="en-US" w:eastAsia="en-US"/>
              </w:rPr>
              <w:t>.</w:t>
            </w:r>
            <w:r>
              <w:rPr>
                <w:rFonts w:eastAsia="SimSun" w:cstheme="minorHAnsi"/>
                <w:lang w:val="en-US" w:eastAsia="en-US"/>
              </w:rPr>
              <w:t xml:space="preserve"> </w:t>
            </w:r>
            <w:r w:rsidRPr="001E6180">
              <w:rPr>
                <w:rFonts w:eastAsia="SimSun" w:cstheme="minorHAnsi"/>
                <w:b w:val="0"/>
                <w:bCs w:val="0"/>
                <w:lang w:val="en-US" w:eastAsia="en-US"/>
              </w:rPr>
              <w:t>AOB/Next Meeting</w:t>
            </w:r>
          </w:p>
        </w:tc>
      </w:tr>
      <w:tr w:rsidR="00A903B4" w:rsidRPr="005E7BCC" w14:paraId="743A5FCD"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50B6146C" w14:textId="77777777" w:rsidR="00A903B4" w:rsidRPr="0030775A" w:rsidRDefault="00A903B4" w:rsidP="007A1CCD">
            <w:pPr>
              <w:jc w:val="both"/>
              <w:rPr>
                <w:rFonts w:eastAsia="SimSun" w:cstheme="minorHAnsi"/>
                <w:b w:val="0"/>
                <w:bCs w:val="0"/>
                <w:lang w:val="en-US" w:eastAsia="en-US"/>
              </w:rPr>
            </w:pPr>
            <w:r w:rsidRPr="001E6180">
              <w:rPr>
                <w:rFonts w:eastAsia="SimSun" w:cstheme="minorHAnsi"/>
                <w:lang w:val="en-US" w:eastAsia="en-US"/>
              </w:rPr>
              <w:t>NOTES / ACTION OF EACH ITEM</w:t>
            </w:r>
            <w:r>
              <w:rPr>
                <w:rFonts w:eastAsia="SimSun" w:cstheme="minorHAnsi"/>
                <w:lang w:val="en-US" w:eastAsia="en-US"/>
              </w:rPr>
              <w:t xml:space="preserve"> / REFLECTION</w:t>
            </w:r>
          </w:p>
        </w:tc>
      </w:tr>
      <w:tr w:rsidR="00A903B4" w:rsidRPr="005E7BCC" w14:paraId="6376F1BC"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7E7A433D" w14:textId="77777777" w:rsidR="00A903B4" w:rsidRDefault="00A903B4" w:rsidP="007A1CCD">
            <w:pPr>
              <w:jc w:val="both"/>
              <w:rPr>
                <w:rFonts w:eastAsia="SimSun" w:cstheme="minorHAnsi"/>
                <w:lang w:val="en-US" w:eastAsia="en-US"/>
              </w:rPr>
            </w:pPr>
            <w:r>
              <w:rPr>
                <w:rFonts w:eastAsia="SimSun" w:cstheme="minorHAnsi"/>
                <w:lang w:val="en-US" w:eastAsia="en-US"/>
              </w:rPr>
              <w:t xml:space="preserve">- </w:t>
            </w:r>
            <w:r>
              <w:rPr>
                <w:rFonts w:eastAsia="SimSun" w:cstheme="minorHAnsi"/>
                <w:b w:val="0"/>
                <w:bCs w:val="0"/>
                <w:lang w:val="en-US" w:eastAsia="en-US"/>
              </w:rPr>
              <w:t>Engaged with YLQ evidence</w:t>
            </w:r>
          </w:p>
          <w:p w14:paraId="33728075" w14:textId="77777777" w:rsidR="00A903B4" w:rsidRDefault="00A903B4" w:rsidP="007A1CCD">
            <w:pPr>
              <w:jc w:val="both"/>
              <w:rPr>
                <w:rFonts w:eastAsia="SimSun" w:cstheme="minorHAnsi"/>
                <w:lang w:val="en-US" w:eastAsia="en-US"/>
              </w:rPr>
            </w:pPr>
            <w:r w:rsidRPr="00950459">
              <w:rPr>
                <w:rFonts w:eastAsia="SimSun" w:cstheme="minorHAnsi"/>
                <w:b w:val="0"/>
                <w:bCs w:val="0"/>
                <w:lang w:val="en-US" w:eastAsia="en-US"/>
              </w:rPr>
              <w:t xml:space="preserve">- KC </w:t>
            </w:r>
            <w:r>
              <w:rPr>
                <w:rFonts w:eastAsia="SimSun" w:cstheme="minorHAnsi"/>
                <w:b w:val="0"/>
                <w:bCs w:val="0"/>
                <w:lang w:val="en-US" w:eastAsia="en-US"/>
              </w:rPr>
              <w:t>reflected on new ways of engaging with the ALN young person, and how they can make them feel more a pa</w:t>
            </w:r>
            <w:r w:rsidRPr="00ED3FB1">
              <w:rPr>
                <w:rFonts w:eastAsia="SimSun" w:cstheme="minorHAnsi"/>
                <w:b w:val="0"/>
                <w:bCs w:val="0"/>
                <w:lang w:val="en-US" w:eastAsia="en-US"/>
              </w:rPr>
              <w:t>r</w:t>
            </w:r>
            <w:r w:rsidRPr="00ED3FB1">
              <w:rPr>
                <w:rFonts w:eastAsia="SimSun" w:cstheme="minorHAnsi"/>
                <w:b w:val="0"/>
                <w:bCs w:val="0"/>
                <w:lang w:val="en-US"/>
              </w:rPr>
              <w:t>t</w:t>
            </w:r>
            <w:r>
              <w:rPr>
                <w:rFonts w:eastAsia="SimSun" w:cstheme="minorHAnsi"/>
                <w:b w:val="0"/>
                <w:bCs w:val="0"/>
                <w:lang w:val="en-US" w:eastAsia="en-US"/>
              </w:rPr>
              <w:t xml:space="preserve"> of the group. </w:t>
            </w:r>
          </w:p>
          <w:p w14:paraId="4AB6E7BD" w14:textId="77777777" w:rsidR="00A903B4" w:rsidRPr="00950459" w:rsidRDefault="00A903B4" w:rsidP="007A1CCD">
            <w:pPr>
              <w:jc w:val="both"/>
              <w:rPr>
                <w:rFonts w:eastAsia="SimSun" w:cstheme="minorHAnsi"/>
                <w:b w:val="0"/>
                <w:bCs w:val="0"/>
                <w:lang w:val="en-US" w:eastAsia="en-US"/>
              </w:rPr>
            </w:pPr>
            <w:r>
              <w:rPr>
                <w:rFonts w:eastAsia="SimSun" w:cstheme="minorHAnsi"/>
                <w:b w:val="0"/>
                <w:bCs w:val="0"/>
                <w:lang w:val="en-US" w:eastAsia="en-US"/>
              </w:rPr>
              <w:t>- KC felt more confident when interacting with young people with ALN and how they can support them</w:t>
            </w:r>
          </w:p>
          <w:p w14:paraId="1FFD0419" w14:textId="7A4D5A97" w:rsidR="00A903B4" w:rsidRDefault="00A903B4" w:rsidP="007A1CCD">
            <w:pPr>
              <w:jc w:val="both"/>
              <w:rPr>
                <w:rFonts w:eastAsia="SimSun" w:cstheme="minorHAnsi"/>
                <w:lang w:val="en-US" w:eastAsia="en-US"/>
              </w:rPr>
            </w:pPr>
            <w:r>
              <w:rPr>
                <w:rFonts w:eastAsia="SimSun" w:cstheme="minorHAnsi"/>
                <w:b w:val="0"/>
                <w:bCs w:val="0"/>
                <w:lang w:val="en-US" w:eastAsia="en-US"/>
              </w:rPr>
              <w:t xml:space="preserve">- BT supported KC with planning of activity to deliver in unit meeting. </w:t>
            </w:r>
          </w:p>
          <w:p w14:paraId="4892F5EB" w14:textId="77777777" w:rsidR="00A903B4" w:rsidRDefault="00A903B4" w:rsidP="007A1CCD">
            <w:pPr>
              <w:jc w:val="both"/>
              <w:rPr>
                <w:rFonts w:eastAsia="SimSun" w:cstheme="minorHAnsi"/>
                <w:lang w:val="en-US" w:eastAsia="en-US"/>
              </w:rPr>
            </w:pPr>
            <w:r>
              <w:rPr>
                <w:rFonts w:eastAsia="SimSun" w:cstheme="minorHAnsi"/>
                <w:b w:val="0"/>
                <w:bCs w:val="0"/>
                <w:lang w:val="en-US" w:eastAsia="en-US"/>
              </w:rPr>
              <w:t xml:space="preserve">- </w:t>
            </w:r>
            <w:r w:rsidRPr="001E6180">
              <w:rPr>
                <w:rFonts w:eastAsia="SimSun" w:cstheme="minorHAnsi"/>
                <w:b w:val="0"/>
                <w:bCs w:val="0"/>
                <w:lang w:val="en-US" w:eastAsia="en-US"/>
              </w:rPr>
              <w:t>Next meeting date</w:t>
            </w:r>
            <w:r>
              <w:rPr>
                <w:rFonts w:eastAsia="SimSun" w:cstheme="minorHAnsi"/>
                <w:b w:val="0"/>
                <w:bCs w:val="0"/>
                <w:lang w:val="en-US" w:eastAsia="en-US"/>
              </w:rPr>
              <w:t xml:space="preserve"> – 6 Dec 23</w:t>
            </w:r>
          </w:p>
          <w:p w14:paraId="48F1131C" w14:textId="77777777" w:rsidR="00A903B4" w:rsidRPr="00213D84" w:rsidRDefault="00A903B4" w:rsidP="007A1CCD">
            <w:pPr>
              <w:jc w:val="both"/>
              <w:rPr>
                <w:rFonts w:eastAsia="SimSun" w:cstheme="minorHAnsi"/>
                <w:lang w:val="en-US" w:eastAsia="en-US"/>
              </w:rPr>
            </w:pPr>
            <w:r>
              <w:rPr>
                <w:rFonts w:eastAsia="SimSun" w:cstheme="minorHAnsi"/>
                <w:lang w:val="en-US" w:eastAsia="en-US"/>
              </w:rPr>
              <w:t xml:space="preserve">- </w:t>
            </w:r>
            <w:r w:rsidRPr="00437E1D">
              <w:rPr>
                <w:rFonts w:eastAsia="SimSun" w:cstheme="minorHAnsi"/>
                <w:b w:val="0"/>
                <w:bCs w:val="0"/>
                <w:lang w:val="en-US" w:eastAsia="en-US"/>
              </w:rPr>
              <w:t>Next time – reflect upon unit meeting activity</w:t>
            </w:r>
          </w:p>
        </w:tc>
      </w:tr>
      <w:tr w:rsidR="00A903B4" w:rsidRPr="005E7BCC" w14:paraId="4B328916"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6524ADF5" w14:textId="77777777" w:rsidR="00A903B4" w:rsidRPr="00174AD5" w:rsidRDefault="00A903B4" w:rsidP="007A1CCD">
            <w:pPr>
              <w:jc w:val="both"/>
              <w:rPr>
                <w:rFonts w:eastAsia="SimSun" w:cstheme="minorHAnsi"/>
                <w:b w:val="0"/>
                <w:bCs w:val="0"/>
                <w:lang w:val="en-US" w:eastAsia="en-US"/>
              </w:rPr>
            </w:pPr>
            <w:r w:rsidRPr="001E6180">
              <w:rPr>
                <w:rFonts w:eastAsia="SimSun" w:cstheme="minorHAnsi"/>
                <w:lang w:val="en-US" w:eastAsia="en-US"/>
              </w:rPr>
              <w:lastRenderedPageBreak/>
              <w:t xml:space="preserve">PROBLEMS ENCOUNTERED </w:t>
            </w:r>
          </w:p>
        </w:tc>
      </w:tr>
      <w:tr w:rsidR="00A903B4" w:rsidRPr="005E7BCC" w14:paraId="69689BDF"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6CC1FF36" w14:textId="77777777" w:rsidR="00A903B4" w:rsidRPr="002818C4" w:rsidRDefault="00A903B4" w:rsidP="007A1CCD">
            <w:pPr>
              <w:jc w:val="both"/>
              <w:rPr>
                <w:rFonts w:eastAsia="SimSun" w:cstheme="minorHAnsi"/>
                <w:b w:val="0"/>
                <w:bCs w:val="0"/>
                <w:lang w:val="en-US" w:eastAsia="en-US"/>
              </w:rPr>
            </w:pPr>
            <w:r>
              <w:rPr>
                <w:rFonts w:eastAsia="SimSun" w:cstheme="minorHAnsi"/>
                <w:lang w:val="en-US" w:eastAsia="en-US"/>
              </w:rPr>
              <w:t xml:space="preserve">- </w:t>
            </w:r>
            <w:r>
              <w:rPr>
                <w:rFonts w:eastAsia="SimSun" w:cstheme="minorHAnsi"/>
                <w:b w:val="0"/>
                <w:lang w:val="en-US" w:eastAsia="en-US"/>
              </w:rPr>
              <w:t xml:space="preserve">Interactions with young people can sometimes be challenging </w:t>
            </w:r>
          </w:p>
        </w:tc>
      </w:tr>
      <w:tr w:rsidR="00A903B4" w:rsidRPr="005E7BCC" w14:paraId="001730A9"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6D30B185" w14:textId="77777777" w:rsidR="00A903B4" w:rsidRDefault="00A903B4" w:rsidP="007A1CCD">
            <w:pPr>
              <w:jc w:val="both"/>
              <w:rPr>
                <w:rFonts w:eastAsia="SimSun" w:cstheme="minorHAnsi"/>
                <w:lang w:val="en-US"/>
              </w:rPr>
            </w:pPr>
            <w:r>
              <w:rPr>
                <w:rFonts w:eastAsia="SimSun" w:cstheme="minorHAnsi"/>
                <w:lang w:val="en-US"/>
              </w:rPr>
              <w:t>PERSONAL REFLECTION</w:t>
            </w:r>
          </w:p>
        </w:tc>
      </w:tr>
      <w:tr w:rsidR="00A903B4" w:rsidRPr="005E7BCC" w14:paraId="1A623EE6"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14B261E5" w14:textId="50F0EE5F" w:rsidR="00A903B4" w:rsidRPr="000B3FDC" w:rsidRDefault="00B30D9A" w:rsidP="000B3FDC">
            <w:pPr>
              <w:jc w:val="both"/>
              <w:rPr>
                <w:rFonts w:eastAsia="SimSun" w:cstheme="minorHAnsi"/>
                <w:b w:val="0"/>
                <w:bCs w:val="0"/>
                <w:lang w:val="en-US"/>
              </w:rPr>
            </w:pPr>
            <w:r w:rsidRPr="000B3FDC">
              <w:rPr>
                <w:rFonts w:eastAsia="SimSun" w:cstheme="minorHAnsi"/>
                <w:b w:val="0"/>
                <w:bCs w:val="0"/>
                <w:lang w:val="en-US"/>
              </w:rPr>
              <w:t>I feel more confident when asking questions and listening to responses</w:t>
            </w:r>
            <w:r w:rsidR="00877CC5" w:rsidRPr="000B3FDC">
              <w:rPr>
                <w:rFonts w:eastAsia="SimSun" w:cstheme="minorHAnsi"/>
                <w:b w:val="0"/>
                <w:bCs w:val="0"/>
                <w:lang w:val="en-US"/>
              </w:rPr>
              <w:t xml:space="preserve">, this helps me to reflect on how I am feeling </w:t>
            </w:r>
            <w:r w:rsidR="000B3FDC" w:rsidRPr="000B3FDC">
              <w:rPr>
                <w:rFonts w:eastAsia="SimSun" w:cstheme="minorHAnsi"/>
                <w:b w:val="0"/>
                <w:bCs w:val="0"/>
                <w:lang w:val="en-US"/>
              </w:rPr>
              <w:t xml:space="preserve">and my practice </w:t>
            </w:r>
            <w:r w:rsidR="00877CC5" w:rsidRPr="000B3FDC">
              <w:rPr>
                <w:rFonts w:eastAsia="SimSun" w:cstheme="minorHAnsi"/>
                <w:b w:val="0"/>
                <w:bCs w:val="0"/>
                <w:lang w:val="en-US"/>
              </w:rPr>
              <w:t>and</w:t>
            </w:r>
            <w:r w:rsidR="000B3FDC" w:rsidRPr="000B3FDC">
              <w:rPr>
                <w:rFonts w:eastAsia="SimSun" w:cstheme="minorHAnsi"/>
                <w:b w:val="0"/>
                <w:bCs w:val="0"/>
                <w:lang w:val="en-US"/>
              </w:rPr>
              <w:t xml:space="preserve"> listen to</w:t>
            </w:r>
            <w:r w:rsidR="00877CC5" w:rsidRPr="000B3FDC">
              <w:rPr>
                <w:rFonts w:eastAsia="SimSun" w:cstheme="minorHAnsi"/>
                <w:b w:val="0"/>
                <w:bCs w:val="0"/>
                <w:lang w:val="en-US"/>
              </w:rPr>
              <w:t xml:space="preserve"> how the supervisee is within their practice </w:t>
            </w:r>
          </w:p>
        </w:tc>
      </w:tr>
      <w:tr w:rsidR="00A903B4" w:rsidRPr="005E7BCC" w14:paraId="7EE8ED9C"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4613C13C" w14:textId="77777777" w:rsidR="00A903B4" w:rsidRPr="00E94A1F" w:rsidRDefault="00A903B4" w:rsidP="007A1CCD">
            <w:pPr>
              <w:jc w:val="both"/>
              <w:rPr>
                <w:rFonts w:eastAsia="SimSun" w:cstheme="minorHAnsi"/>
                <w:lang w:val="en-US" w:eastAsia="en-US"/>
              </w:rPr>
            </w:pPr>
            <w:r w:rsidRPr="001E6180">
              <w:rPr>
                <w:rFonts w:eastAsia="SimSun" w:cstheme="minorHAnsi"/>
                <w:lang w:val="en-US" w:eastAsia="en-US"/>
              </w:rPr>
              <w:t xml:space="preserve">DATE OF </w:t>
            </w:r>
            <w:smartTag w:uri="urn:schemas-microsoft-com:office:smarttags" w:element="stockticker">
              <w:r w:rsidRPr="001E6180">
                <w:rPr>
                  <w:rFonts w:eastAsia="SimSun" w:cstheme="minorHAnsi"/>
                  <w:lang w:val="en-US" w:eastAsia="en-US"/>
                </w:rPr>
                <w:t>NEXT</w:t>
              </w:r>
            </w:smartTag>
            <w:r w:rsidRPr="001E6180">
              <w:rPr>
                <w:rFonts w:eastAsia="SimSun" w:cstheme="minorHAnsi"/>
                <w:lang w:val="en-US" w:eastAsia="en-US"/>
              </w:rPr>
              <w:t xml:space="preserve"> MEETING:</w:t>
            </w:r>
            <w:r w:rsidRPr="001E6180">
              <w:rPr>
                <w:rFonts w:eastAsia="SimSun" w:cstheme="minorHAnsi"/>
                <w:b w:val="0"/>
                <w:bCs w:val="0"/>
                <w:lang w:val="en-US" w:eastAsia="en-US"/>
              </w:rPr>
              <w:t xml:space="preserve">  </w:t>
            </w:r>
            <w:r>
              <w:rPr>
                <w:rFonts w:eastAsia="SimSun" w:cstheme="minorHAnsi"/>
                <w:b w:val="0"/>
                <w:bCs w:val="0"/>
                <w:lang w:val="en-US" w:eastAsia="en-US"/>
              </w:rPr>
              <w:t>22 Nov 23</w:t>
            </w:r>
          </w:p>
        </w:tc>
      </w:tr>
      <w:tr w:rsidR="00A903B4" w:rsidRPr="005E7BCC" w14:paraId="49ABF8B6"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8F066FE" w14:textId="77777777" w:rsidR="00A903B4" w:rsidRPr="0085042C" w:rsidRDefault="00A903B4" w:rsidP="007A1CCD">
            <w:pPr>
              <w:jc w:val="both"/>
              <w:rPr>
                <w:rFonts w:eastAsia="SimSun" w:cstheme="minorHAnsi"/>
                <w:b w:val="0"/>
                <w:bCs w:val="0"/>
                <w:lang w:val="en-US" w:eastAsia="en-US"/>
              </w:rPr>
            </w:pPr>
            <w:r>
              <w:rPr>
                <w:rFonts w:eastAsia="SimSun" w:cstheme="minorHAnsi"/>
                <w:lang w:val="en-US" w:eastAsia="en-US"/>
              </w:rPr>
              <w:t>SUPERVISEE: K Cook</w:t>
            </w:r>
          </w:p>
        </w:tc>
      </w:tr>
      <w:tr w:rsidR="00A903B4" w:rsidRPr="005E7BCC" w14:paraId="44DE13C5" w14:textId="77777777" w:rsidTr="007A1CCD">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tcBorders>
          </w:tcPr>
          <w:p w14:paraId="6571412C" w14:textId="77777777" w:rsidR="00A903B4" w:rsidRPr="0085042C" w:rsidRDefault="00A903B4" w:rsidP="007A1CCD">
            <w:pPr>
              <w:jc w:val="both"/>
              <w:rPr>
                <w:rFonts w:eastAsia="SimSun" w:cstheme="minorHAnsi"/>
                <w:b w:val="0"/>
                <w:bCs w:val="0"/>
                <w:lang w:val="en-US" w:eastAsia="en-US"/>
              </w:rPr>
            </w:pPr>
            <w:r w:rsidRPr="001E6180">
              <w:rPr>
                <w:rFonts w:eastAsia="SimSun" w:cstheme="minorHAnsi"/>
                <w:lang w:val="en-US" w:eastAsia="en-US"/>
              </w:rPr>
              <w:t>SUPERVISOR</w:t>
            </w:r>
            <w:r>
              <w:rPr>
                <w:rFonts w:eastAsia="SimSun" w:cstheme="minorHAnsi"/>
                <w:lang w:val="en-US" w:eastAsia="en-US"/>
              </w:rPr>
              <w:t>:</w:t>
            </w:r>
            <w:r>
              <w:rPr>
                <w:rFonts w:eastAsia="SimSun" w:cstheme="minorHAnsi"/>
                <w:lang w:val="en-US"/>
              </w:rPr>
              <w:t xml:space="preserve"> B</w:t>
            </w:r>
            <w:r>
              <w:rPr>
                <w:rFonts w:eastAsia="SimSun" w:cstheme="minorHAnsi"/>
                <w:lang w:val="en-US" w:eastAsia="en-US"/>
              </w:rPr>
              <w:t xml:space="preserve"> Thomas</w:t>
            </w:r>
          </w:p>
        </w:tc>
      </w:tr>
    </w:tbl>
    <w:p w14:paraId="33409724" w14:textId="77777777" w:rsidR="00FC5A20" w:rsidRDefault="00FC5A20" w:rsidP="00A25621"/>
    <w:tbl>
      <w:tblPr>
        <w:tblStyle w:val="PlainTable1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006"/>
      </w:tblGrid>
      <w:tr w:rsidR="005A6936" w:rsidRPr="005E7BCC" w14:paraId="2D5B42F7" w14:textId="77777777" w:rsidTr="007A1C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shd w:val="clear" w:color="auto" w:fill="E7E6E6"/>
          </w:tcPr>
          <w:p w14:paraId="402A2F09" w14:textId="77777777" w:rsidR="005A6936" w:rsidRPr="00CB3410" w:rsidRDefault="005A6936" w:rsidP="007A1CCD">
            <w:pPr>
              <w:jc w:val="both"/>
              <w:rPr>
                <w:rFonts w:eastAsia="SimSun" w:cstheme="minorHAnsi"/>
                <w:b w:val="0"/>
                <w:bCs w:val="0"/>
                <w:lang w:val="en-US" w:eastAsia="en-US"/>
              </w:rPr>
            </w:pPr>
            <w:r w:rsidRPr="001E6180">
              <w:rPr>
                <w:rFonts w:eastAsia="SimSun" w:cstheme="minorHAnsi"/>
                <w:lang w:val="en-US" w:eastAsia="en-US"/>
              </w:rPr>
              <w:t>SUPERVISION RECORDING</w:t>
            </w:r>
            <w:r>
              <w:rPr>
                <w:rFonts w:eastAsia="SimSun" w:cstheme="minorHAnsi"/>
                <w:lang w:val="en-US" w:eastAsia="en-US"/>
              </w:rPr>
              <w:t xml:space="preserve"> 4</w:t>
            </w:r>
          </w:p>
        </w:tc>
      </w:tr>
      <w:tr w:rsidR="005A6936" w:rsidRPr="005E7BCC" w14:paraId="1897E574"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2124B747" w14:textId="77777777" w:rsidR="005A6936" w:rsidRPr="00CB3410" w:rsidRDefault="005A6936" w:rsidP="007A1CCD">
            <w:pPr>
              <w:jc w:val="both"/>
              <w:rPr>
                <w:rFonts w:eastAsia="SimSun" w:cstheme="minorHAnsi"/>
                <w:lang w:val="en-US" w:eastAsia="en-US"/>
              </w:rPr>
            </w:pPr>
            <w:r w:rsidRPr="001E6180">
              <w:rPr>
                <w:rFonts w:eastAsia="SimSun" w:cstheme="minorHAnsi"/>
                <w:lang w:val="en-US" w:eastAsia="en-US"/>
              </w:rPr>
              <w:t>DATE:</w:t>
            </w:r>
            <w:r>
              <w:rPr>
                <w:rFonts w:eastAsia="SimSun" w:cstheme="minorHAnsi"/>
                <w:lang w:val="en-US" w:eastAsia="en-US"/>
              </w:rPr>
              <w:t xml:space="preserve"> 6</w:t>
            </w:r>
            <w:r>
              <w:rPr>
                <w:rFonts w:eastAsia="SimSun" w:cstheme="minorHAnsi"/>
                <w:b w:val="0"/>
                <w:bCs w:val="0"/>
                <w:lang w:val="en-US" w:eastAsia="en-US"/>
              </w:rPr>
              <w:t xml:space="preserve"> December</w:t>
            </w:r>
            <w:r w:rsidRPr="001E6180">
              <w:rPr>
                <w:rFonts w:eastAsia="SimSun" w:cstheme="minorHAnsi"/>
                <w:b w:val="0"/>
                <w:bCs w:val="0"/>
                <w:lang w:val="en-US" w:eastAsia="en-US"/>
              </w:rPr>
              <w:t xml:space="preserve"> 2023</w:t>
            </w:r>
          </w:p>
        </w:tc>
      </w:tr>
      <w:tr w:rsidR="005A6936" w:rsidRPr="005E7BCC" w14:paraId="3C2A7A0F" w14:textId="77777777" w:rsidTr="007A1CCD">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164A51A2" w14:textId="77777777" w:rsidR="005A6936" w:rsidRPr="00CB3410" w:rsidRDefault="005A6936" w:rsidP="007A1CCD">
            <w:pPr>
              <w:jc w:val="both"/>
              <w:rPr>
                <w:rFonts w:eastAsia="SimSun" w:cstheme="minorHAnsi"/>
                <w:lang w:val="en-US" w:eastAsia="en-US"/>
              </w:rPr>
            </w:pPr>
            <w:r w:rsidRPr="001E6180">
              <w:rPr>
                <w:rFonts w:eastAsia="SimSun" w:cstheme="minorHAnsi"/>
                <w:lang w:val="en-US" w:eastAsia="en-US"/>
              </w:rPr>
              <w:t>PEOPLE PRESENT:</w:t>
            </w:r>
            <w:r>
              <w:rPr>
                <w:rFonts w:eastAsia="SimSun" w:cstheme="minorHAnsi"/>
                <w:lang w:val="en-US" w:eastAsia="en-US"/>
              </w:rPr>
              <w:t xml:space="preserve"> </w:t>
            </w:r>
            <w:r w:rsidRPr="001E6180">
              <w:rPr>
                <w:rFonts w:eastAsia="SimSun" w:cstheme="minorHAnsi"/>
                <w:b w:val="0"/>
                <w:bCs w:val="0"/>
                <w:lang w:val="en-US" w:eastAsia="en-US"/>
              </w:rPr>
              <w:t>B</w:t>
            </w:r>
            <w:r>
              <w:rPr>
                <w:rFonts w:eastAsia="SimSun" w:cstheme="minorHAnsi"/>
                <w:b w:val="0"/>
                <w:bCs w:val="0"/>
                <w:lang w:val="en-US" w:eastAsia="en-US"/>
              </w:rPr>
              <w:t>T</w:t>
            </w:r>
            <w:r w:rsidRPr="001E6180">
              <w:rPr>
                <w:rFonts w:eastAsia="SimSun" w:cstheme="minorHAnsi"/>
                <w:b w:val="0"/>
                <w:bCs w:val="0"/>
                <w:lang w:val="en-US" w:eastAsia="en-US"/>
              </w:rPr>
              <w:t>, K</w:t>
            </w:r>
            <w:r>
              <w:rPr>
                <w:rFonts w:eastAsia="SimSun" w:cstheme="minorHAnsi"/>
                <w:b w:val="0"/>
                <w:bCs w:val="0"/>
                <w:lang w:val="en-US" w:eastAsia="en-US"/>
              </w:rPr>
              <w:t>C</w:t>
            </w:r>
          </w:p>
        </w:tc>
      </w:tr>
      <w:tr w:rsidR="005A6936" w:rsidRPr="005E7BCC" w14:paraId="4DD81A7E"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49972DB" w14:textId="2F7078B8" w:rsidR="005A6936" w:rsidRPr="00CB3410" w:rsidRDefault="005A6936" w:rsidP="007A1CCD">
            <w:pPr>
              <w:jc w:val="both"/>
              <w:rPr>
                <w:rFonts w:eastAsia="SimSun" w:cstheme="minorHAnsi"/>
                <w:b w:val="0"/>
                <w:bCs w:val="0"/>
                <w:lang w:val="en-US" w:eastAsia="en-US"/>
              </w:rPr>
            </w:pPr>
            <w:r w:rsidRPr="001E6180">
              <w:rPr>
                <w:rFonts w:eastAsia="SimSun" w:cstheme="minorHAnsi"/>
                <w:lang w:val="en-US" w:eastAsia="en-US"/>
              </w:rPr>
              <w:t>DURATION OF THE MEETING:</w:t>
            </w:r>
            <w:r>
              <w:rPr>
                <w:rFonts w:eastAsia="SimSun" w:cstheme="minorHAnsi"/>
                <w:lang w:val="en-US" w:eastAsia="en-US"/>
              </w:rPr>
              <w:t xml:space="preserve"> </w:t>
            </w:r>
            <w:r>
              <w:rPr>
                <w:rFonts w:eastAsia="SimSun" w:cstheme="minorHAnsi"/>
                <w:b w:val="0"/>
                <w:bCs w:val="0"/>
                <w:lang w:val="en-US" w:eastAsia="en-US"/>
              </w:rPr>
              <w:t xml:space="preserve"> </w:t>
            </w:r>
            <w:r w:rsidR="000E39A0">
              <w:rPr>
                <w:rFonts w:eastAsia="SimSun" w:cstheme="minorHAnsi"/>
                <w:b w:val="0"/>
                <w:bCs w:val="0"/>
                <w:lang w:val="en-US" w:eastAsia="en-US"/>
              </w:rPr>
              <w:t>1 hour</w:t>
            </w:r>
          </w:p>
        </w:tc>
      </w:tr>
      <w:tr w:rsidR="005A6936" w:rsidRPr="005E7BCC" w14:paraId="3C17C887"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767D32EE" w14:textId="77777777" w:rsidR="005A6936" w:rsidRPr="00CB3410" w:rsidRDefault="005A6936" w:rsidP="007A1CCD">
            <w:pPr>
              <w:jc w:val="both"/>
              <w:rPr>
                <w:rFonts w:eastAsia="SimSun" w:cstheme="minorHAnsi"/>
                <w:b w:val="0"/>
                <w:bCs w:val="0"/>
                <w:lang w:val="en-US" w:eastAsia="en-US"/>
              </w:rPr>
            </w:pPr>
            <w:r w:rsidRPr="001E6180">
              <w:rPr>
                <w:rFonts w:eastAsia="SimSun" w:cstheme="minorHAnsi"/>
                <w:lang w:val="en-US" w:eastAsia="en-US"/>
              </w:rPr>
              <w:t>AGENDA/ DISCUSSION POINTS</w:t>
            </w:r>
          </w:p>
        </w:tc>
      </w:tr>
      <w:tr w:rsidR="005A6936" w:rsidRPr="005E7BCC" w14:paraId="38E2DBF7"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7774A474" w14:textId="77777777" w:rsidR="005A6936" w:rsidRPr="001E6180" w:rsidRDefault="005A6936" w:rsidP="007A1CCD">
            <w:pPr>
              <w:jc w:val="both"/>
              <w:rPr>
                <w:rFonts w:eastAsia="SimSun" w:cstheme="minorHAnsi"/>
                <w:b w:val="0"/>
                <w:bCs w:val="0"/>
                <w:lang w:val="en-US" w:eastAsia="en-US"/>
              </w:rPr>
            </w:pPr>
            <w:r>
              <w:rPr>
                <w:rFonts w:eastAsia="SimSun" w:cstheme="minorHAnsi"/>
                <w:lang w:val="en-US" w:eastAsia="en-US"/>
              </w:rPr>
              <w:t>1</w:t>
            </w:r>
            <w:r w:rsidRPr="001E6180">
              <w:rPr>
                <w:rFonts w:eastAsia="SimSun" w:cstheme="minorHAnsi"/>
                <w:lang w:val="en-US" w:eastAsia="en-US"/>
              </w:rPr>
              <w:t>.</w:t>
            </w:r>
            <w:r w:rsidRPr="001E6180">
              <w:rPr>
                <w:rFonts w:eastAsia="SimSun" w:cstheme="minorHAnsi"/>
                <w:b w:val="0"/>
                <w:bCs w:val="0"/>
                <w:lang w:val="en-US" w:eastAsia="en-US"/>
              </w:rPr>
              <w:t xml:space="preserve"> </w:t>
            </w:r>
            <w:r>
              <w:rPr>
                <w:rFonts w:eastAsia="SimSun" w:cstheme="minorHAnsi"/>
                <w:b w:val="0"/>
                <w:bCs w:val="0"/>
                <w:lang w:val="en-US" w:eastAsia="en-US"/>
              </w:rPr>
              <w:t xml:space="preserve">Reflection on the supervisions </w:t>
            </w:r>
          </w:p>
          <w:p w14:paraId="50D5E5EF" w14:textId="77777777" w:rsidR="005A6936" w:rsidRPr="00BA4160" w:rsidRDefault="005A6936" w:rsidP="007A1CCD">
            <w:pPr>
              <w:jc w:val="both"/>
              <w:rPr>
                <w:rFonts w:eastAsia="SimSun" w:cstheme="minorHAnsi"/>
                <w:b w:val="0"/>
                <w:bCs w:val="0"/>
                <w:lang w:val="en-US" w:eastAsia="en-US"/>
              </w:rPr>
            </w:pPr>
            <w:r>
              <w:rPr>
                <w:rFonts w:eastAsia="SimSun" w:cstheme="minorHAnsi"/>
                <w:lang w:val="en-US" w:eastAsia="en-US"/>
              </w:rPr>
              <w:t>2</w:t>
            </w:r>
            <w:r w:rsidRPr="001E6180">
              <w:rPr>
                <w:rFonts w:eastAsia="SimSun" w:cstheme="minorHAnsi"/>
                <w:lang w:val="en-US" w:eastAsia="en-US"/>
              </w:rPr>
              <w:t xml:space="preserve">. </w:t>
            </w:r>
            <w:r w:rsidRPr="003C3072">
              <w:rPr>
                <w:rFonts w:eastAsia="SimSun" w:cstheme="minorHAnsi"/>
                <w:b w:val="0"/>
                <w:bCs w:val="0"/>
                <w:lang w:val="en-US" w:eastAsia="en-US"/>
              </w:rPr>
              <w:t xml:space="preserve">KC </w:t>
            </w:r>
            <w:r>
              <w:rPr>
                <w:rFonts w:eastAsia="SimSun" w:cstheme="minorHAnsi"/>
                <w:b w:val="0"/>
                <w:bCs w:val="0"/>
                <w:lang w:val="en-US" w:eastAsia="en-US"/>
              </w:rPr>
              <w:t>discussion p</w:t>
            </w:r>
            <w:r w:rsidRPr="003C3072">
              <w:rPr>
                <w:rFonts w:eastAsia="SimSun" w:cstheme="minorHAnsi"/>
                <w:b w:val="0"/>
                <w:bCs w:val="0"/>
                <w:lang w:val="en-US" w:eastAsia="en-US"/>
              </w:rPr>
              <w:t>oints – engaging with young people</w:t>
            </w:r>
            <w:r>
              <w:rPr>
                <w:rFonts w:eastAsia="SimSun" w:cstheme="minorHAnsi"/>
                <w:b w:val="0"/>
                <w:bCs w:val="0"/>
                <w:lang w:val="en-US" w:eastAsia="en-US"/>
              </w:rPr>
              <w:t>, YLQ</w:t>
            </w:r>
          </w:p>
        </w:tc>
      </w:tr>
      <w:tr w:rsidR="005A6936" w:rsidRPr="005E7BCC" w14:paraId="6B0F2EE9"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721D59E9" w14:textId="77777777" w:rsidR="005A6936" w:rsidRPr="0030775A" w:rsidRDefault="005A6936" w:rsidP="007A1CCD">
            <w:pPr>
              <w:jc w:val="both"/>
              <w:rPr>
                <w:rFonts w:eastAsia="SimSun" w:cstheme="minorHAnsi"/>
                <w:b w:val="0"/>
                <w:bCs w:val="0"/>
                <w:lang w:val="en-US" w:eastAsia="en-US"/>
              </w:rPr>
            </w:pPr>
            <w:r w:rsidRPr="001E6180">
              <w:rPr>
                <w:rFonts w:eastAsia="SimSun" w:cstheme="minorHAnsi"/>
                <w:lang w:val="en-US" w:eastAsia="en-US"/>
              </w:rPr>
              <w:t>NOTES / ACTION OF EACH ITEM</w:t>
            </w:r>
            <w:r>
              <w:rPr>
                <w:rFonts w:eastAsia="SimSun" w:cstheme="minorHAnsi"/>
                <w:lang w:val="en-US" w:eastAsia="en-US"/>
              </w:rPr>
              <w:t xml:space="preserve"> / REFLECTION</w:t>
            </w:r>
          </w:p>
        </w:tc>
      </w:tr>
      <w:tr w:rsidR="005A6936" w:rsidRPr="005E7BCC" w14:paraId="4B81839D"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408796CF" w14:textId="77777777" w:rsidR="005A6936" w:rsidRPr="00437E1D" w:rsidRDefault="005A6936" w:rsidP="007A1CCD">
            <w:pPr>
              <w:jc w:val="both"/>
              <w:rPr>
                <w:rFonts w:eastAsia="SimSun" w:cstheme="minorHAnsi"/>
                <w:b w:val="0"/>
                <w:bCs w:val="0"/>
                <w:lang w:val="en-US" w:eastAsia="en-US"/>
              </w:rPr>
            </w:pPr>
            <w:r w:rsidRPr="00437E1D">
              <w:rPr>
                <w:rFonts w:eastAsia="SimSun" w:cstheme="minorHAnsi"/>
                <w:b w:val="0"/>
                <w:bCs w:val="0"/>
                <w:lang w:val="en-US" w:eastAsia="en-US"/>
              </w:rPr>
              <w:t>- Discussed the benefits of supervision for both supervisee and supervisor</w:t>
            </w:r>
          </w:p>
          <w:p w14:paraId="2CB147E9" w14:textId="77777777" w:rsidR="005A6936" w:rsidRDefault="005A6936" w:rsidP="007A1CCD">
            <w:pPr>
              <w:jc w:val="both"/>
              <w:rPr>
                <w:rFonts w:eastAsia="SimSun" w:cstheme="minorHAnsi"/>
                <w:lang w:val="en-US" w:eastAsia="en-US"/>
              </w:rPr>
            </w:pPr>
            <w:r w:rsidRPr="00437E1D">
              <w:rPr>
                <w:rFonts w:eastAsia="SimSun" w:cstheme="minorHAnsi"/>
                <w:b w:val="0"/>
                <w:bCs w:val="0"/>
                <w:lang w:val="en-US" w:eastAsia="en-US"/>
              </w:rPr>
              <w:t>- KC reflected upon how the supervision sessions supported them to discuss their learning and development in leadership and working with young people</w:t>
            </w:r>
          </w:p>
          <w:p w14:paraId="28207EC7" w14:textId="77777777" w:rsidR="005A6936" w:rsidRPr="00437E1D" w:rsidRDefault="005A6936" w:rsidP="007A1CCD">
            <w:pPr>
              <w:jc w:val="both"/>
              <w:rPr>
                <w:rFonts w:eastAsia="SimSun" w:cstheme="minorHAnsi"/>
                <w:b w:val="0"/>
                <w:bCs w:val="0"/>
                <w:lang w:val="en-US" w:eastAsia="en-US"/>
              </w:rPr>
            </w:pPr>
            <w:r>
              <w:rPr>
                <w:rFonts w:eastAsia="SimSun" w:cstheme="minorHAnsi"/>
                <w:b w:val="0"/>
                <w:bCs w:val="0"/>
                <w:lang w:val="en-US" w:eastAsia="en-US"/>
              </w:rPr>
              <w:t>- Both found supervisions beneficial and was a positive way to develop our communication and relationship going forward</w:t>
            </w:r>
          </w:p>
          <w:p w14:paraId="01AC5690" w14:textId="77777777" w:rsidR="005A6936" w:rsidRPr="00213D84" w:rsidRDefault="005A6936" w:rsidP="007A1CCD">
            <w:pPr>
              <w:jc w:val="both"/>
              <w:rPr>
                <w:rFonts w:eastAsia="SimSun" w:cstheme="minorHAnsi"/>
                <w:lang w:val="en-US" w:eastAsia="en-US"/>
              </w:rPr>
            </w:pPr>
            <w:r w:rsidRPr="00950459">
              <w:rPr>
                <w:rFonts w:eastAsia="SimSun" w:cstheme="minorHAnsi"/>
                <w:b w:val="0"/>
                <w:bCs w:val="0"/>
                <w:lang w:val="en-US" w:eastAsia="en-US"/>
              </w:rPr>
              <w:t xml:space="preserve">- KC </w:t>
            </w:r>
            <w:r>
              <w:rPr>
                <w:rFonts w:eastAsia="SimSun" w:cstheme="minorHAnsi"/>
                <w:b w:val="0"/>
                <w:bCs w:val="0"/>
                <w:lang w:val="en-US" w:eastAsia="en-US"/>
              </w:rPr>
              <w:t>discussed their session activity outcomes, positives</w:t>
            </w:r>
            <w:r>
              <w:rPr>
                <w:rFonts w:eastAsia="SimSun" w:cstheme="minorHAnsi"/>
                <w:lang w:val="en-US"/>
              </w:rPr>
              <w:t>,</w:t>
            </w:r>
            <w:r>
              <w:rPr>
                <w:rFonts w:eastAsia="SimSun" w:cstheme="minorHAnsi"/>
                <w:b w:val="0"/>
                <w:bCs w:val="0"/>
                <w:lang w:val="en-US" w:eastAsia="en-US"/>
              </w:rPr>
              <w:t xml:space="preserve"> and areas for development and next time delivering a unit meeting activity – filled out YLQ evidence/reflection of activity</w:t>
            </w:r>
          </w:p>
        </w:tc>
      </w:tr>
      <w:tr w:rsidR="005A6936" w:rsidRPr="005E7BCC" w14:paraId="0408D2A7"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42A30BCF" w14:textId="13F541F1" w:rsidR="005A6936" w:rsidRPr="00174AD5" w:rsidRDefault="00495829" w:rsidP="007A1CCD">
            <w:pPr>
              <w:jc w:val="both"/>
              <w:rPr>
                <w:rFonts w:eastAsia="SimSun" w:cstheme="minorHAnsi"/>
                <w:b w:val="0"/>
                <w:bCs w:val="0"/>
                <w:lang w:val="en-US" w:eastAsia="en-US"/>
              </w:rPr>
            </w:pPr>
            <w:r>
              <w:rPr>
                <w:rFonts w:eastAsia="SimSun" w:cstheme="minorHAnsi"/>
                <w:lang w:val="en-US" w:eastAsia="en-US"/>
              </w:rPr>
              <w:t>PERSONAL REFLECTION</w:t>
            </w:r>
            <w:r w:rsidR="005A6936" w:rsidRPr="001E6180">
              <w:rPr>
                <w:rFonts w:eastAsia="SimSun" w:cstheme="minorHAnsi"/>
                <w:lang w:val="en-US" w:eastAsia="en-US"/>
              </w:rPr>
              <w:t xml:space="preserve"> </w:t>
            </w:r>
          </w:p>
        </w:tc>
      </w:tr>
      <w:tr w:rsidR="005A6936" w:rsidRPr="005E7BCC" w14:paraId="6E5F6558"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61860AF6" w14:textId="757495E4" w:rsidR="005A6936" w:rsidRPr="002818C4" w:rsidRDefault="00495829" w:rsidP="007A1CCD">
            <w:pPr>
              <w:jc w:val="both"/>
              <w:rPr>
                <w:rFonts w:eastAsia="SimSun" w:cstheme="minorHAnsi"/>
                <w:b w:val="0"/>
                <w:bCs w:val="0"/>
                <w:lang w:val="en-US" w:eastAsia="en-US"/>
              </w:rPr>
            </w:pPr>
            <w:r>
              <w:rPr>
                <w:rFonts w:eastAsia="SimSun" w:cstheme="minorHAnsi"/>
                <w:b w:val="0"/>
                <w:bCs w:val="0"/>
                <w:lang w:val="en-US" w:eastAsia="en-US"/>
              </w:rPr>
              <w:t>Positive experience of supervision</w:t>
            </w:r>
            <w:r w:rsidR="001D74A3">
              <w:rPr>
                <w:rFonts w:eastAsia="SimSun" w:cstheme="minorHAnsi"/>
                <w:b w:val="0"/>
                <w:bCs w:val="0"/>
                <w:lang w:val="en-US" w:eastAsia="en-US"/>
              </w:rPr>
              <w:t>, allowed me to refl</w:t>
            </w:r>
            <w:r w:rsidR="001D74A3">
              <w:rPr>
                <w:rFonts w:eastAsia="SimSun" w:cstheme="minorHAnsi"/>
                <w:b w:val="0"/>
                <w:bCs w:val="0"/>
                <w:lang w:val="en-US"/>
              </w:rPr>
              <w:t>ect</w:t>
            </w:r>
            <w:r w:rsidR="001D74A3">
              <w:rPr>
                <w:rFonts w:eastAsia="SimSun" w:cstheme="minorHAnsi"/>
                <w:b w:val="0"/>
                <w:bCs w:val="0"/>
                <w:lang w:val="en-US" w:eastAsia="en-US"/>
              </w:rPr>
              <w:t xml:space="preserve"> upon my practice</w:t>
            </w:r>
            <w:r w:rsidR="0015680B">
              <w:rPr>
                <w:rFonts w:eastAsia="SimSun" w:cstheme="minorHAnsi"/>
                <w:b w:val="0"/>
                <w:bCs w:val="0"/>
                <w:lang w:val="en-US" w:eastAsia="en-US"/>
              </w:rPr>
              <w:t xml:space="preserve"> and develop my supervision skills</w:t>
            </w:r>
            <w:r>
              <w:rPr>
                <w:rFonts w:eastAsia="SimSun" w:cstheme="minorHAnsi"/>
                <w:b w:val="0"/>
                <w:bCs w:val="0"/>
                <w:lang w:val="en-US" w:eastAsia="en-US"/>
              </w:rPr>
              <w:t xml:space="preserve"> – would have been better if had more time to complete the supervisions, allowing for a larger gap between sessions</w:t>
            </w:r>
            <w:r w:rsidR="0015680B">
              <w:rPr>
                <w:rFonts w:eastAsia="SimSun" w:cstheme="minorHAnsi"/>
                <w:b w:val="0"/>
                <w:bCs w:val="0"/>
                <w:lang w:val="en-US" w:eastAsia="en-US"/>
              </w:rPr>
              <w:t xml:space="preserve"> to discuss more </w:t>
            </w:r>
            <w:r w:rsidR="0007589F">
              <w:rPr>
                <w:rFonts w:eastAsia="SimSun" w:cstheme="minorHAnsi"/>
                <w:b w:val="0"/>
                <w:bCs w:val="0"/>
                <w:lang w:val="en-US" w:eastAsia="en-US"/>
              </w:rPr>
              <w:t>within the supervisions</w:t>
            </w:r>
          </w:p>
        </w:tc>
      </w:tr>
      <w:tr w:rsidR="005A6936" w:rsidRPr="005E7BCC" w14:paraId="43A7BAC6"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5CBFC2F9" w14:textId="77777777" w:rsidR="005A6936" w:rsidRPr="00E94A1F" w:rsidRDefault="005A6936" w:rsidP="007A1CCD">
            <w:pPr>
              <w:jc w:val="both"/>
              <w:rPr>
                <w:rFonts w:eastAsia="SimSun" w:cstheme="minorHAnsi"/>
                <w:lang w:val="en-US" w:eastAsia="en-US"/>
              </w:rPr>
            </w:pPr>
            <w:r w:rsidRPr="001E6180">
              <w:rPr>
                <w:rFonts w:eastAsia="SimSun" w:cstheme="minorHAnsi"/>
                <w:lang w:val="en-US" w:eastAsia="en-US"/>
              </w:rPr>
              <w:t xml:space="preserve">DATE OF </w:t>
            </w:r>
            <w:smartTag w:uri="urn:schemas-microsoft-com:office:smarttags" w:element="stockticker">
              <w:r w:rsidRPr="001E6180">
                <w:rPr>
                  <w:rFonts w:eastAsia="SimSun" w:cstheme="minorHAnsi"/>
                  <w:lang w:val="en-US" w:eastAsia="en-US"/>
                </w:rPr>
                <w:t>NEXT</w:t>
              </w:r>
            </w:smartTag>
            <w:r w:rsidRPr="001E6180">
              <w:rPr>
                <w:rFonts w:eastAsia="SimSun" w:cstheme="minorHAnsi"/>
                <w:lang w:val="en-US" w:eastAsia="en-US"/>
              </w:rPr>
              <w:t xml:space="preserve"> MEETING:</w:t>
            </w:r>
            <w:r w:rsidRPr="001E6180">
              <w:rPr>
                <w:rFonts w:eastAsia="SimSun" w:cstheme="minorHAnsi"/>
                <w:b w:val="0"/>
                <w:bCs w:val="0"/>
                <w:lang w:val="en-US" w:eastAsia="en-US"/>
              </w:rPr>
              <w:t xml:space="preserve"> </w:t>
            </w:r>
            <w:r>
              <w:rPr>
                <w:rFonts w:eastAsia="SimSun" w:cstheme="minorHAnsi"/>
                <w:b w:val="0"/>
                <w:bCs w:val="0"/>
                <w:lang w:val="en-US" w:eastAsia="en-US"/>
              </w:rPr>
              <w:t>n/a</w:t>
            </w:r>
          </w:p>
        </w:tc>
      </w:tr>
      <w:tr w:rsidR="005A6936" w:rsidRPr="005E7BCC" w14:paraId="03F8BFC0" w14:textId="77777777" w:rsidTr="007A1C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14B5227D" w14:textId="77777777" w:rsidR="005A6936" w:rsidRPr="001E6180" w:rsidRDefault="005A6936" w:rsidP="007A1CCD">
            <w:pPr>
              <w:jc w:val="both"/>
              <w:rPr>
                <w:rFonts w:eastAsia="SimSun" w:cstheme="minorHAnsi"/>
                <w:b w:val="0"/>
                <w:bCs w:val="0"/>
                <w:lang w:val="en-US" w:eastAsia="en-US"/>
              </w:rPr>
            </w:pPr>
            <w:r w:rsidRPr="001E6180">
              <w:rPr>
                <w:rFonts w:eastAsia="SimSun" w:cstheme="minorHAnsi"/>
                <w:lang w:val="en-US" w:eastAsia="en-US"/>
              </w:rPr>
              <w:t>SIGNED:</w:t>
            </w:r>
            <w:r>
              <w:rPr>
                <w:rFonts w:eastAsia="SimSun" w:cstheme="minorHAnsi"/>
                <w:lang w:val="en-US" w:eastAsia="en-US"/>
              </w:rPr>
              <w:t xml:space="preserve"> </w:t>
            </w:r>
          </w:p>
        </w:tc>
      </w:tr>
      <w:tr w:rsidR="005A6936" w:rsidRPr="005E7BCC" w14:paraId="63486771" w14:textId="77777777" w:rsidTr="007A1CCD">
        <w:tc>
          <w:tcPr>
            <w:cnfStyle w:val="001000000000" w:firstRow="0" w:lastRow="0" w:firstColumn="1" w:lastColumn="0" w:oddVBand="0" w:evenVBand="0" w:oddHBand="0" w:evenHBand="0" w:firstRowFirstColumn="0" w:firstRowLastColumn="0" w:lastRowFirstColumn="0" w:lastRowLastColumn="0"/>
            <w:tcW w:w="5000" w:type="pct"/>
          </w:tcPr>
          <w:p w14:paraId="78E0CDE9" w14:textId="77777777" w:rsidR="005A6936" w:rsidRPr="0085042C" w:rsidRDefault="005A6936" w:rsidP="007A1CCD">
            <w:pPr>
              <w:jc w:val="both"/>
              <w:rPr>
                <w:rFonts w:eastAsia="SimSun" w:cstheme="minorHAnsi"/>
                <w:b w:val="0"/>
                <w:bCs w:val="0"/>
                <w:lang w:val="en-US" w:eastAsia="en-US"/>
              </w:rPr>
            </w:pPr>
            <w:r>
              <w:rPr>
                <w:rFonts w:eastAsia="SimSun" w:cstheme="minorHAnsi"/>
                <w:lang w:val="en-US" w:eastAsia="en-US"/>
              </w:rPr>
              <w:t>SUPERVISEE: K Cook</w:t>
            </w:r>
          </w:p>
        </w:tc>
      </w:tr>
      <w:tr w:rsidR="005A6936" w:rsidRPr="005E7BCC" w14:paraId="247FE1E1" w14:textId="77777777" w:rsidTr="007A1CCD">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tcBorders>
          </w:tcPr>
          <w:p w14:paraId="6BB5475E" w14:textId="77777777" w:rsidR="005A6936" w:rsidRPr="0085042C" w:rsidRDefault="005A6936" w:rsidP="007A1CCD">
            <w:pPr>
              <w:jc w:val="both"/>
              <w:rPr>
                <w:rFonts w:eastAsia="SimSun" w:cstheme="minorHAnsi"/>
                <w:b w:val="0"/>
                <w:bCs w:val="0"/>
                <w:lang w:val="en-US" w:eastAsia="en-US"/>
              </w:rPr>
            </w:pPr>
            <w:r w:rsidRPr="001E6180">
              <w:rPr>
                <w:rFonts w:eastAsia="SimSun" w:cstheme="minorHAnsi"/>
                <w:lang w:val="en-US" w:eastAsia="en-US"/>
              </w:rPr>
              <w:t>SUPERVISOR</w:t>
            </w:r>
            <w:r>
              <w:rPr>
                <w:rFonts w:eastAsia="SimSun" w:cstheme="minorHAnsi"/>
                <w:lang w:val="en-US" w:eastAsia="en-US"/>
              </w:rPr>
              <w:t>:</w:t>
            </w:r>
            <w:r>
              <w:rPr>
                <w:rFonts w:eastAsia="SimSun" w:cstheme="minorHAnsi"/>
                <w:lang w:val="en-US"/>
              </w:rPr>
              <w:t xml:space="preserve"> B</w:t>
            </w:r>
            <w:r>
              <w:rPr>
                <w:rFonts w:eastAsia="SimSun" w:cstheme="minorHAnsi"/>
                <w:lang w:val="en-US" w:eastAsia="en-US"/>
              </w:rPr>
              <w:t xml:space="preserve"> Thomas</w:t>
            </w:r>
          </w:p>
        </w:tc>
      </w:tr>
    </w:tbl>
    <w:p w14:paraId="3917A19C" w14:textId="77777777" w:rsidR="003D551F" w:rsidRDefault="003D551F" w:rsidP="00A25621"/>
    <w:p w14:paraId="09B565A6" w14:textId="77777777" w:rsidR="00A903B4" w:rsidRDefault="00A903B4" w:rsidP="00A25621"/>
    <w:p w14:paraId="713BE2DA" w14:textId="77777777" w:rsidR="00A903B4" w:rsidRDefault="00A903B4" w:rsidP="00A25621"/>
    <w:p w14:paraId="7C80DC8E" w14:textId="77777777" w:rsidR="00A903B4" w:rsidRDefault="00A903B4" w:rsidP="00A25621"/>
    <w:p w14:paraId="76B6AFA2" w14:textId="0A334E5A" w:rsidR="00254E6C" w:rsidRPr="005A6936" w:rsidRDefault="00AB0463" w:rsidP="00A25621">
      <w:r>
        <w:br w:type="page"/>
      </w:r>
      <w:bookmarkStart w:id="1" w:name="_Hlk155871459"/>
      <w:r w:rsidR="00254E6C" w:rsidRPr="00254E6C">
        <w:rPr>
          <w:b/>
          <w:bCs/>
          <w:sz w:val="28"/>
          <w:szCs w:val="28"/>
          <w:u w:val="single"/>
        </w:rPr>
        <w:lastRenderedPageBreak/>
        <w:t xml:space="preserve">References </w:t>
      </w:r>
    </w:p>
    <w:bookmarkEnd w:id="1"/>
    <w:p w14:paraId="68C4653B" w14:textId="63664F60" w:rsidR="00254E6C" w:rsidRDefault="0050388F" w:rsidP="00A25621">
      <w:r>
        <w:t xml:space="preserve">Bolton, N. (2020) </w:t>
      </w:r>
      <w:r>
        <w:rPr>
          <w:i/>
          <w:iCs/>
        </w:rPr>
        <w:t>3 Core Functions of Coaching Supervision</w:t>
      </w:r>
      <w:r w:rsidR="008F0B05">
        <w:rPr>
          <w:i/>
          <w:iCs/>
        </w:rPr>
        <w:t xml:space="preserve">. </w:t>
      </w:r>
      <w:r w:rsidR="00E314B7">
        <w:t xml:space="preserve">[Online] Available at: </w:t>
      </w:r>
      <w:hyperlink r:id="rId6" w:history="1">
        <w:r w:rsidR="00E314B7" w:rsidRPr="00A52AE1">
          <w:rPr>
            <w:rStyle w:val="Hyperlink"/>
          </w:rPr>
          <w:t>https://www.iccs.co/3-core-functions-of-coaching-supervision/</w:t>
        </w:r>
      </w:hyperlink>
      <w:r w:rsidR="00E314B7">
        <w:t xml:space="preserve"> </w:t>
      </w:r>
      <w:r w:rsidR="002B521B">
        <w:t>[Accessed 13 November 2023]</w:t>
      </w:r>
    </w:p>
    <w:p w14:paraId="595E3979" w14:textId="2891471C" w:rsidR="00862970" w:rsidRDefault="00862970" w:rsidP="00A25621">
      <w:r>
        <w:t>In-Trac Training and Consultancy</w:t>
      </w:r>
      <w:r w:rsidR="002F7537">
        <w:t xml:space="preserve"> (2019) </w:t>
      </w:r>
      <w:r w:rsidR="002F7537">
        <w:rPr>
          <w:i/>
          <w:iCs/>
        </w:rPr>
        <w:t>Having reflective discussions in supervision</w:t>
      </w:r>
      <w:r w:rsidR="00E23738">
        <w:rPr>
          <w:i/>
          <w:iCs/>
        </w:rPr>
        <w:t xml:space="preserve">. </w:t>
      </w:r>
      <w:r w:rsidR="00E23738">
        <w:t xml:space="preserve">[Online] Available at: </w:t>
      </w:r>
      <w:hyperlink r:id="rId7" w:history="1">
        <w:r w:rsidR="00E23738" w:rsidRPr="00C817F2">
          <w:rPr>
            <w:rStyle w:val="Hyperlink"/>
          </w:rPr>
          <w:t>https://practice-supervisors.rip.org.uk/wp-content/uploads/2019/11/Having-reflective-discussions-in-supervision.pdf</w:t>
        </w:r>
      </w:hyperlink>
      <w:r w:rsidR="00E23738">
        <w:t xml:space="preserve"> [Accessed 20/11/23]</w:t>
      </w:r>
    </w:p>
    <w:p w14:paraId="4001CAAA" w14:textId="6956412C" w:rsidR="00963547" w:rsidRDefault="00AB6140" w:rsidP="00A25621">
      <w:r>
        <w:t xml:space="preserve">Doel, A. (2023) </w:t>
      </w:r>
      <w:r>
        <w:rPr>
          <w:i/>
          <w:iCs/>
        </w:rPr>
        <w:t xml:space="preserve">Supervision Notes: Documenting and Enhancing Clinical Practice. </w:t>
      </w:r>
      <w:r>
        <w:t xml:space="preserve">[Online] Available at: </w:t>
      </w:r>
      <w:hyperlink r:id="rId8" w:history="1">
        <w:r w:rsidR="003701C1" w:rsidRPr="00C817F2">
          <w:rPr>
            <w:rStyle w:val="Hyperlink"/>
          </w:rPr>
          <w:t>https://www.mentalyc.com/blog/supervision-notes</w:t>
        </w:r>
      </w:hyperlink>
      <w:r w:rsidR="003701C1">
        <w:t xml:space="preserve"> [Accessed 18/11/23]</w:t>
      </w:r>
    </w:p>
    <w:p w14:paraId="5335E818" w14:textId="1F69F174" w:rsidR="005178BB" w:rsidRDefault="005178BB" w:rsidP="00A25621">
      <w:r>
        <w:t>Domakin, A.</w:t>
      </w:r>
      <w:r w:rsidR="0056609B">
        <w:t xml:space="preserve"> &amp; Stuart, P. (2019) </w:t>
      </w:r>
      <w:r w:rsidR="0056609B">
        <w:rPr>
          <w:i/>
          <w:iCs/>
        </w:rPr>
        <w:t>Reviewing your supervisory relationship with a supervisee</w:t>
      </w:r>
      <w:r w:rsidR="004B44D3">
        <w:rPr>
          <w:i/>
          <w:iCs/>
        </w:rPr>
        <w:t xml:space="preserve">. </w:t>
      </w:r>
      <w:r w:rsidR="004B44D3">
        <w:t xml:space="preserve">[Online] Available at: </w:t>
      </w:r>
      <w:hyperlink r:id="rId9" w:history="1">
        <w:r w:rsidR="004450F7" w:rsidRPr="00C817F2">
          <w:rPr>
            <w:rStyle w:val="Hyperlink"/>
          </w:rPr>
          <w:t>https://practice-supervisors.rip.org.uk/wp-content/uploads/2019/11/Reviewing-your-supervisory-relationship-with-a-supervisee.pdf</w:t>
        </w:r>
      </w:hyperlink>
      <w:r w:rsidR="004450F7">
        <w:t xml:space="preserve"> [Accessed 18/11/23]</w:t>
      </w:r>
    </w:p>
    <w:p w14:paraId="376A2167" w14:textId="4510635C" w:rsidR="002E7709" w:rsidRDefault="00B177D0" w:rsidP="00A25621">
      <w:r>
        <w:t>Skidmore, E</w:t>
      </w:r>
      <w:r w:rsidR="00AC1207">
        <w:t xml:space="preserve">. (2021) </w:t>
      </w:r>
      <w:r w:rsidR="00AC1207">
        <w:rPr>
          <w:i/>
          <w:iCs/>
        </w:rPr>
        <w:t xml:space="preserve">Excellence in Supervision and Management: The Kadushin </w:t>
      </w:r>
      <w:r w:rsidR="00C55C4E">
        <w:rPr>
          <w:i/>
          <w:iCs/>
        </w:rPr>
        <w:t xml:space="preserve">Model. </w:t>
      </w:r>
      <w:r w:rsidR="00C55C4E">
        <w:t xml:space="preserve">[Online] Available at: </w:t>
      </w:r>
      <w:hyperlink r:id="rId10" w:anchor=":~:text=In%20Kadushin%E2%80%99s%20model%2C%20supervisors%20should%20master%20skills%2C%20knowledge%2C,is%20to%20support%20adherence%20to%20policy%20and%20procedures" w:history="1">
        <w:r w:rsidR="00C55C4E" w:rsidRPr="00C817F2">
          <w:rPr>
            <w:rStyle w:val="Hyperlink"/>
          </w:rPr>
          <w:t>https://gccltraining.com/excellence-in-supervision-and-management-the-kadushin-model/#:~:text=In%20Kadushin%E2%80%99s%20model%2C%20supervisors%20should%20master%20skills%2C%20knowledge%2C,is%20to%20support%20adherence%20to%20policy%20and%20procedures</w:t>
        </w:r>
      </w:hyperlink>
      <w:r w:rsidR="00C55C4E">
        <w:t xml:space="preserve"> [Accessed </w:t>
      </w:r>
      <w:r w:rsidR="007E6AF9">
        <w:t>18/11/23]</w:t>
      </w:r>
    </w:p>
    <w:p w14:paraId="7164FEE7" w14:textId="0D7C1DD8" w:rsidR="00012DD1" w:rsidRDefault="00012DD1" w:rsidP="00955BD6">
      <w:r>
        <w:t xml:space="preserve">Inskipp, F. &amp; Proctor, J. (1995) </w:t>
      </w:r>
      <w:r w:rsidRPr="00012DD1">
        <w:rPr>
          <w:i/>
          <w:iCs/>
        </w:rPr>
        <w:t xml:space="preserve">Art, Craft and Tasks of Counselling Supervision: Pt.2: Making the Most </w:t>
      </w:r>
      <w:r w:rsidR="00B66BF8">
        <w:rPr>
          <w:i/>
          <w:iCs/>
        </w:rPr>
        <w:t>o</w:t>
      </w:r>
      <w:r w:rsidRPr="00012DD1">
        <w:rPr>
          <w:i/>
          <w:iCs/>
        </w:rPr>
        <w:t>f Supervision</w:t>
      </w:r>
      <w:r>
        <w:t xml:space="preserve">. </w:t>
      </w:r>
      <w:r w:rsidR="00955BD6">
        <w:t>Twikenham, Middlesex: Cascade Publication</w:t>
      </w:r>
      <w:r w:rsidR="00FF3BA7">
        <w:t>.</w:t>
      </w:r>
    </w:p>
    <w:p w14:paraId="1187180A" w14:textId="6FE4BBF4" w:rsidR="00935E48" w:rsidRDefault="00935E48" w:rsidP="00955BD6">
      <w:r>
        <w:t xml:space="preserve">Creaner, C. </w:t>
      </w:r>
      <w:r w:rsidR="00673436">
        <w:t xml:space="preserve">(2013) </w:t>
      </w:r>
      <w:r w:rsidR="00673436">
        <w:rPr>
          <w:i/>
          <w:iCs/>
        </w:rPr>
        <w:t xml:space="preserve">What is the Meaning and Purpose of Supervision? </w:t>
      </w:r>
      <w:r w:rsidR="00A578ED">
        <w:t xml:space="preserve">[Online] Available at: </w:t>
      </w:r>
      <w:hyperlink r:id="rId11" w:history="1">
        <w:r w:rsidR="00A578ED" w:rsidRPr="00E0279F">
          <w:rPr>
            <w:rStyle w:val="Hyperlink"/>
          </w:rPr>
          <w:t>https://uk.sagepub.com/sites/default/files/upm-binaries/58975_Creaner.pdf</w:t>
        </w:r>
      </w:hyperlink>
      <w:r w:rsidR="00A578ED">
        <w:t xml:space="preserve"> [A</w:t>
      </w:r>
      <w:r w:rsidR="000F2BAB">
        <w:t xml:space="preserve">ccessed </w:t>
      </w:r>
      <w:r w:rsidR="00504BE9">
        <w:t>18/11/23]</w:t>
      </w:r>
    </w:p>
    <w:p w14:paraId="3613C7E9" w14:textId="51DD6D22" w:rsidR="00BA2D2A" w:rsidRDefault="008A01E7" w:rsidP="00955BD6">
      <w:r>
        <w:t xml:space="preserve">Turner, J. &amp; Hill, A. (2011) </w:t>
      </w:r>
      <w:r w:rsidR="00A060EE">
        <w:t>‘</w:t>
      </w:r>
      <w:r w:rsidRPr="00A060EE">
        <w:t>Implementing clinical super</w:t>
      </w:r>
      <w:r w:rsidR="00207592" w:rsidRPr="00A060EE">
        <w:t>vision (part 2</w:t>
      </w:r>
      <w:r w:rsidR="00C1624F">
        <w:t>)</w:t>
      </w:r>
      <w:r w:rsidR="00207592" w:rsidRPr="00A060EE">
        <w:t>: using Proctor’s model to structure</w:t>
      </w:r>
      <w:r w:rsidR="00C1624F">
        <w:t xml:space="preserve"> the implantation of clinical supervision in a ward </w:t>
      </w:r>
      <w:r w:rsidR="005C6DE8">
        <w:t>setting</w:t>
      </w:r>
      <w:r w:rsidR="00A060EE">
        <w:t xml:space="preserve">’. </w:t>
      </w:r>
      <w:r w:rsidR="00A43944">
        <w:rPr>
          <w:i/>
          <w:iCs/>
        </w:rPr>
        <w:t>Mental Health Nursing (Online Edition</w:t>
      </w:r>
      <w:r w:rsidR="00222817">
        <w:rPr>
          <w:i/>
          <w:iCs/>
        </w:rPr>
        <w:t xml:space="preserve">), </w:t>
      </w:r>
      <w:r w:rsidR="00222817">
        <w:t>31(4), pp. 14-19.</w:t>
      </w:r>
    </w:p>
    <w:p w14:paraId="3130CC4E" w14:textId="7442B801" w:rsidR="00BB33F7" w:rsidRDefault="00BB33F7" w:rsidP="00955BD6">
      <w:r>
        <w:t>National O</w:t>
      </w:r>
      <w:r w:rsidR="002B1BBC">
        <w:t xml:space="preserve">ccupational Standards (NOS) (2019) </w:t>
      </w:r>
      <w:r w:rsidR="002B1BBC">
        <w:rPr>
          <w:i/>
          <w:iCs/>
        </w:rPr>
        <w:t xml:space="preserve">National Youth Work Occupational Standards Introduction. </w:t>
      </w:r>
      <w:r w:rsidR="002B1BBC">
        <w:t xml:space="preserve">[Online] Available at: </w:t>
      </w:r>
      <w:hyperlink r:id="rId12" w:history="1">
        <w:r w:rsidR="00701C09" w:rsidRPr="00E0279F">
          <w:rPr>
            <w:rStyle w:val="Hyperlink"/>
          </w:rPr>
          <w:t>https://cldstandardscouncil.org.uk/wp-content/uploads/YouthWorkNOS2019Intro.pdf</w:t>
        </w:r>
      </w:hyperlink>
      <w:r w:rsidR="00701C09">
        <w:t xml:space="preserve"> [Accessed 22/11/23]</w:t>
      </w:r>
    </w:p>
    <w:p w14:paraId="0FAB5A7F" w14:textId="1145041E" w:rsidR="00237FD6" w:rsidRDefault="00237FD6" w:rsidP="004B736C">
      <w:r>
        <w:t xml:space="preserve">Hair, </w:t>
      </w:r>
      <w:r w:rsidR="004B736C">
        <w:t xml:space="preserve">H. J. (2013) ‘The Purpose and Duration of Supervision, and the Training and Discipline of Supervisors: What Social Workers Say They Need to Provide Effective Services’. </w:t>
      </w:r>
      <w:r w:rsidR="00435C93">
        <w:rPr>
          <w:i/>
          <w:iCs/>
        </w:rPr>
        <w:t xml:space="preserve">British Journal of Social Work. </w:t>
      </w:r>
      <w:r w:rsidR="00024EB6">
        <w:t>43(8), pp. 1562-1588.</w:t>
      </w:r>
    </w:p>
    <w:p w14:paraId="01204241" w14:textId="572A4EFF" w:rsidR="001A080A" w:rsidRDefault="001A080A" w:rsidP="004B736C">
      <w:r>
        <w:t>Beddoe</w:t>
      </w:r>
      <w:r w:rsidR="001C4F65">
        <w:t>, L. (2010) Surveillance or reflection: Professional supervision in “the risk society”</w:t>
      </w:r>
      <w:r w:rsidR="0009190F">
        <w:t xml:space="preserve">. </w:t>
      </w:r>
      <w:r w:rsidR="0009190F">
        <w:rPr>
          <w:i/>
          <w:iCs/>
        </w:rPr>
        <w:t>British Journal of Social Work</w:t>
      </w:r>
      <w:r w:rsidR="003465D9">
        <w:rPr>
          <w:i/>
          <w:iCs/>
        </w:rPr>
        <w:t xml:space="preserve">. </w:t>
      </w:r>
      <w:r w:rsidR="003465D9">
        <w:t>40(4), pp.1279-12</w:t>
      </w:r>
      <w:r w:rsidR="00581DD6">
        <w:t>96.</w:t>
      </w:r>
    </w:p>
    <w:p w14:paraId="0AD0B919" w14:textId="210A14B3" w:rsidR="00B03D94" w:rsidRDefault="00B03D94" w:rsidP="004B736C">
      <w:r>
        <w:t>Jenkinson (2010) The Importance and Benefits of Supervision in You</w:t>
      </w:r>
      <w:r w:rsidR="00640361">
        <w:t xml:space="preserve">th Work Practice. </w:t>
      </w:r>
      <w:r w:rsidR="00BF0432">
        <w:rPr>
          <w:i/>
          <w:iCs/>
        </w:rPr>
        <w:t xml:space="preserve">Child and Youth Services. </w:t>
      </w:r>
      <w:r w:rsidR="002C5625">
        <w:t xml:space="preserve">31(3-4), </w:t>
      </w:r>
      <w:r w:rsidR="0025170A">
        <w:t>pp.157-169.</w:t>
      </w:r>
    </w:p>
    <w:p w14:paraId="7D705C9D" w14:textId="0A7F3259" w:rsidR="00C5231E" w:rsidRDefault="00C5231E" w:rsidP="004B736C">
      <w:r>
        <w:t xml:space="preserve">Morrison, T, (2001) </w:t>
      </w:r>
      <w:r>
        <w:rPr>
          <w:i/>
          <w:iCs/>
        </w:rPr>
        <w:t>Staff supervision in social care</w:t>
      </w:r>
      <w:r w:rsidR="00322D1B">
        <w:rPr>
          <w:i/>
          <w:iCs/>
        </w:rPr>
        <w:t xml:space="preserve">: Making a real difference for staff and service users. </w:t>
      </w:r>
      <w:r w:rsidR="00322D1B">
        <w:t>Southampton, UK</w:t>
      </w:r>
      <w:r w:rsidR="00FF3BA7">
        <w:t xml:space="preserve">: </w:t>
      </w:r>
      <w:r w:rsidR="00060163">
        <w:t>Pavilion</w:t>
      </w:r>
      <w:r w:rsidR="00FF3BA7">
        <w:t xml:space="preserve"> Publishing Ltd.</w:t>
      </w:r>
    </w:p>
    <w:p w14:paraId="26D1F04F" w14:textId="69AFA94E" w:rsidR="009A2614" w:rsidRDefault="0085498D" w:rsidP="004B736C">
      <w:r>
        <w:t xml:space="preserve">Jamshidi, J., Aubry, T., </w:t>
      </w:r>
      <w:r w:rsidR="00011D16">
        <w:t>Vandette, M-P., Valiquette-Tessier, S-C.</w:t>
      </w:r>
      <w:r w:rsidR="003C63BE">
        <w:t xml:space="preserve"> &amp; Fenn, K. (2018) </w:t>
      </w:r>
      <w:r w:rsidR="00B341B3" w:rsidRPr="000F1144">
        <w:t>Identifying the core competencies for clinical supervision at a youth-focused social services agency</w:t>
      </w:r>
      <w:r w:rsidR="000F1144" w:rsidRPr="000F1144">
        <w:t xml:space="preserve">. </w:t>
      </w:r>
      <w:r w:rsidR="00592295">
        <w:rPr>
          <w:i/>
          <w:iCs/>
        </w:rPr>
        <w:t xml:space="preserve">The Clinical Supervisor. </w:t>
      </w:r>
      <w:r w:rsidR="00592295">
        <w:t>37(2)</w:t>
      </w:r>
      <w:r w:rsidR="00074054">
        <w:t>, pp.313-338.</w:t>
      </w:r>
    </w:p>
    <w:p w14:paraId="4BCF3E8A" w14:textId="1E741B56" w:rsidR="00293E04" w:rsidRDefault="007D6587" w:rsidP="004B736C">
      <w:r>
        <w:lastRenderedPageBreak/>
        <w:t>Armstrong, M. &amp; Shanker, V. (2006) The supervision of undergraduate research: Student perceptions of the super</w:t>
      </w:r>
      <w:r w:rsidR="00094AE7">
        <w:t xml:space="preserve">visor role. </w:t>
      </w:r>
      <w:r w:rsidR="00094AE7">
        <w:rPr>
          <w:i/>
          <w:iCs/>
        </w:rPr>
        <w:t xml:space="preserve">Studies in Higher Education. </w:t>
      </w:r>
      <w:r w:rsidR="002C2D2A">
        <w:t>8(2), pp.1177-183.</w:t>
      </w:r>
    </w:p>
    <w:p w14:paraId="4F24A40A" w14:textId="0B6F6053" w:rsidR="00BB1B4F" w:rsidRDefault="00BB1B4F" w:rsidP="004B736C">
      <w:r>
        <w:t xml:space="preserve">Gharabaghi, K. (2008a) </w:t>
      </w:r>
      <w:r w:rsidR="00572E85">
        <w:t>Child and Youth Care Approaches to Management</w:t>
      </w:r>
      <w:r>
        <w:t xml:space="preserve">. </w:t>
      </w:r>
      <w:r>
        <w:rPr>
          <w:i/>
          <w:iCs/>
        </w:rPr>
        <w:t xml:space="preserve">Child and Youth Services. </w:t>
      </w:r>
      <w:r>
        <w:t>30(3-4), pp.</w:t>
      </w:r>
      <w:r w:rsidR="00572E85">
        <w:t>327-</w:t>
      </w:r>
      <w:r w:rsidR="00F25EFF">
        <w:t>362</w:t>
      </w:r>
      <w:r>
        <w:t>.</w:t>
      </w:r>
    </w:p>
    <w:p w14:paraId="1F11A9A5" w14:textId="077B2921" w:rsidR="00CC6E88" w:rsidRDefault="009A5C0E" w:rsidP="004B736C">
      <w:r>
        <w:t>Gharabaghi, K. (200</w:t>
      </w:r>
      <w:r w:rsidR="00901615">
        <w:t>8</w:t>
      </w:r>
      <w:r w:rsidR="00BB1B4F">
        <w:t>b</w:t>
      </w:r>
      <w:r>
        <w:t xml:space="preserve">) </w:t>
      </w:r>
      <w:r w:rsidR="00901615">
        <w:t>Professional Issues in Child and Youth Care Practice</w:t>
      </w:r>
      <w:r w:rsidR="000119DB">
        <w:t xml:space="preserve">. </w:t>
      </w:r>
      <w:r w:rsidR="009B52EE">
        <w:rPr>
          <w:i/>
          <w:iCs/>
        </w:rPr>
        <w:t xml:space="preserve">Child and Youth Services. </w:t>
      </w:r>
      <w:r w:rsidR="009B52EE">
        <w:t>30(3-4)</w:t>
      </w:r>
      <w:r w:rsidR="001647AA">
        <w:t>, pp.</w:t>
      </w:r>
      <w:r w:rsidR="00BB1B4F">
        <w:t>165-184</w:t>
      </w:r>
      <w:r w:rsidR="001647AA">
        <w:t>.</w:t>
      </w:r>
    </w:p>
    <w:p w14:paraId="6544193B" w14:textId="6E754EDB" w:rsidR="00D36675" w:rsidRDefault="0033418E" w:rsidP="004B736C">
      <w:r>
        <w:t xml:space="preserve">Kruger, M. (1987) Making the team approach work in residential group care. </w:t>
      </w:r>
      <w:r>
        <w:rPr>
          <w:i/>
          <w:iCs/>
        </w:rPr>
        <w:t>Child Welfare</w:t>
      </w:r>
      <w:r w:rsidR="00662C75">
        <w:rPr>
          <w:i/>
          <w:iCs/>
        </w:rPr>
        <w:t>.</w:t>
      </w:r>
      <w:r w:rsidR="00662C75">
        <w:t xml:space="preserve"> pp.447-458.</w:t>
      </w:r>
    </w:p>
    <w:p w14:paraId="62623DB1" w14:textId="35A05557" w:rsidR="00F609A3" w:rsidRDefault="00F609A3" w:rsidP="004B736C">
      <w:r>
        <w:t xml:space="preserve">Delano, F. (2001) If I could supervise my supervisor: A model for child and youth care workers to “own their own supervision”. </w:t>
      </w:r>
      <w:r>
        <w:rPr>
          <w:i/>
          <w:iCs/>
        </w:rPr>
        <w:t>Journal of Child and Youth Care.</w:t>
      </w:r>
      <w:r>
        <w:t xml:space="preserve"> </w:t>
      </w:r>
      <w:r w:rsidR="00155B27">
        <w:t>15(2), pp51-64.</w:t>
      </w:r>
    </w:p>
    <w:p w14:paraId="67BECC39" w14:textId="58800B74" w:rsidR="007C5E1C" w:rsidRDefault="007C5E1C" w:rsidP="004B736C">
      <w:r w:rsidRPr="007C5E1C">
        <w:t xml:space="preserve">Bass, B. and Bass, R. (2009) </w:t>
      </w:r>
      <w:r w:rsidRPr="00256883">
        <w:rPr>
          <w:i/>
          <w:iCs/>
        </w:rPr>
        <w:t>The Bass Handbook of Leadership: Theory, Research, and Managerial Application.</w:t>
      </w:r>
      <w:r w:rsidRPr="007C5E1C">
        <w:t xml:space="preserve"> 4th ed. New York</w:t>
      </w:r>
      <w:r w:rsidR="00256883">
        <w:t xml:space="preserve">: </w:t>
      </w:r>
      <w:r w:rsidRPr="007C5E1C">
        <w:t>Free Press.</w:t>
      </w:r>
    </w:p>
    <w:p w14:paraId="55BE2E55" w14:textId="21497688" w:rsidR="00F91AC1" w:rsidRDefault="00F91AC1" w:rsidP="004B736C">
      <w:r w:rsidRPr="00F91AC1">
        <w:t xml:space="preserve">Akpala, A. (1998) </w:t>
      </w:r>
      <w:r w:rsidRPr="00F91AC1">
        <w:rPr>
          <w:i/>
          <w:iCs/>
        </w:rPr>
        <w:t>Management: An Introduction and the Nigerian Perspective</w:t>
      </w:r>
      <w:r w:rsidRPr="00F91AC1">
        <w:t>. Enugu Gostak Printing and Publishing Co. Ltd</w:t>
      </w:r>
      <w:r w:rsidR="0000100E">
        <w:t>.</w:t>
      </w:r>
    </w:p>
    <w:p w14:paraId="0C1BA889" w14:textId="4D033326" w:rsidR="00E24229" w:rsidRDefault="00E24229" w:rsidP="004B736C">
      <w:r w:rsidRPr="00E24229">
        <w:t xml:space="preserve">Naylor, J. (1999) </w:t>
      </w:r>
      <w:r w:rsidRPr="00E24229">
        <w:rPr>
          <w:i/>
          <w:iCs/>
        </w:rPr>
        <w:t>Management.</w:t>
      </w:r>
      <w:r w:rsidRPr="00E24229">
        <w:t xml:space="preserve"> Harlow, England: Prentice Hall.</w:t>
      </w:r>
    </w:p>
    <w:p w14:paraId="27733210" w14:textId="3A4577F2" w:rsidR="00E71175" w:rsidRDefault="00211884" w:rsidP="00E71175">
      <w:r>
        <w:t xml:space="preserve">Armstrong, M. (2012) </w:t>
      </w:r>
      <w:r w:rsidR="0083496E">
        <w:rPr>
          <w:i/>
          <w:iCs/>
        </w:rPr>
        <w:t>Armstrong’s handbook of management and leadership</w:t>
      </w:r>
      <w:r w:rsidR="00E71175">
        <w:rPr>
          <w:i/>
          <w:iCs/>
        </w:rPr>
        <w:t xml:space="preserve">: </w:t>
      </w:r>
      <w:r w:rsidR="00E71175" w:rsidRPr="00E71175">
        <w:rPr>
          <w:i/>
          <w:iCs/>
        </w:rPr>
        <w:t>developing effective people skills for better leadership and management</w:t>
      </w:r>
      <w:r w:rsidR="00E71175">
        <w:rPr>
          <w:i/>
          <w:iCs/>
        </w:rPr>
        <w:t xml:space="preserve">. </w:t>
      </w:r>
      <w:r w:rsidR="00057C77">
        <w:t>3</w:t>
      </w:r>
      <w:r w:rsidR="00057C77" w:rsidRPr="00057C77">
        <w:rPr>
          <w:vertAlign w:val="superscript"/>
        </w:rPr>
        <w:t>rd</w:t>
      </w:r>
      <w:r w:rsidR="00057C77">
        <w:t xml:space="preserve"> </w:t>
      </w:r>
      <w:r w:rsidR="006E32B5">
        <w:t>ed. Kogan Page: London; Philadelphia.</w:t>
      </w:r>
    </w:p>
    <w:p w14:paraId="79DACFC9" w14:textId="73E6A864" w:rsidR="00FC5B11" w:rsidRDefault="00FC5B11" w:rsidP="00E71175">
      <w:r>
        <w:t>EMCC</w:t>
      </w:r>
      <w:r w:rsidR="0076669B">
        <w:t xml:space="preserve"> (2019) </w:t>
      </w:r>
      <w:r w:rsidR="00697999" w:rsidRPr="00697999">
        <w:rPr>
          <w:i/>
          <w:iCs/>
        </w:rPr>
        <w:t>EMCC Supervision Competence Framework</w:t>
      </w:r>
      <w:r w:rsidR="0027125C">
        <w:rPr>
          <w:i/>
          <w:iCs/>
        </w:rPr>
        <w:t xml:space="preserve">. </w:t>
      </w:r>
      <w:r w:rsidR="0027125C">
        <w:t xml:space="preserve">[Online] </w:t>
      </w:r>
      <w:r w:rsidR="00CE1D49">
        <w:t>Available at:</w:t>
      </w:r>
      <w:r w:rsidR="003506C8">
        <w:t xml:space="preserve"> </w:t>
      </w:r>
      <w:hyperlink r:id="rId13" w:history="1">
        <w:r w:rsidR="003506C8" w:rsidRPr="00171FBC">
          <w:rPr>
            <w:rStyle w:val="Hyperlink"/>
          </w:rPr>
          <w:t>https://emccuk.org/Common/Uploaded%20files/Resources/EMCC-competence-framework.pdf</w:t>
        </w:r>
      </w:hyperlink>
      <w:r w:rsidR="005B7EBF">
        <w:t xml:space="preserve"> [Accessed 22/12/23</w:t>
      </w:r>
      <w:r w:rsidR="003506C8">
        <w:t>]</w:t>
      </w:r>
    </w:p>
    <w:p w14:paraId="3139068B" w14:textId="6629887B" w:rsidR="00CE2047" w:rsidRDefault="00CE2047" w:rsidP="00E71175">
      <w:r>
        <w:t>Girlguiding</w:t>
      </w:r>
      <w:r w:rsidR="00B0322D">
        <w:t xml:space="preserve"> (2023a) </w:t>
      </w:r>
      <w:r w:rsidR="00B0322D">
        <w:rPr>
          <w:i/>
          <w:iCs/>
        </w:rPr>
        <w:t xml:space="preserve">Young Leadership Qualification. </w:t>
      </w:r>
      <w:r w:rsidR="00B0322D">
        <w:t>[Online] Ava</w:t>
      </w:r>
      <w:r w:rsidR="00724CFA">
        <w:t xml:space="preserve">ilable at: </w:t>
      </w:r>
      <w:hyperlink r:id="rId14" w:history="1">
        <w:r w:rsidR="00724CFA" w:rsidRPr="00171FBC">
          <w:rPr>
            <w:rStyle w:val="Hyperlink"/>
          </w:rPr>
          <w:t>https://www.girlguiding.org.uk/get-involved/become-a-volunteer/young-volunteers/young-leader/young-leader-qualification/</w:t>
        </w:r>
      </w:hyperlink>
      <w:r w:rsidR="00724CFA">
        <w:t xml:space="preserve"> [Accessed 22/12/23]</w:t>
      </w:r>
    </w:p>
    <w:p w14:paraId="7598CF2A" w14:textId="75390FE8" w:rsidR="00724CFA" w:rsidRDefault="00724CFA" w:rsidP="00E71175">
      <w:r>
        <w:t xml:space="preserve">Girlguiding (2023b) </w:t>
      </w:r>
      <w:r w:rsidR="001628F6">
        <w:rPr>
          <w:i/>
          <w:iCs/>
        </w:rPr>
        <w:t xml:space="preserve">Becoming a trainer. </w:t>
      </w:r>
      <w:r w:rsidR="001B476F">
        <w:t xml:space="preserve">[Online] Available at: </w:t>
      </w:r>
      <w:hyperlink r:id="rId15" w:history="1">
        <w:r w:rsidR="00462042" w:rsidRPr="00171FBC">
          <w:rPr>
            <w:rStyle w:val="Hyperlink"/>
          </w:rPr>
          <w:t>https://www.girlguiding.org.uk/information-for-volunteers/learning-and-development/helping-others-to-learn/becoming-a-trainer/</w:t>
        </w:r>
      </w:hyperlink>
      <w:r w:rsidR="00462042">
        <w:t xml:space="preserve"> </w:t>
      </w:r>
      <w:r w:rsidR="009C1E96">
        <w:t>[Accessed 22/12/23]</w:t>
      </w:r>
    </w:p>
    <w:p w14:paraId="4600A1BB" w14:textId="3C2146F8" w:rsidR="000D76F1" w:rsidRDefault="000D76F1" w:rsidP="00E71175">
      <w:r>
        <w:t xml:space="preserve">Girlguiding (2023c) </w:t>
      </w:r>
      <w:r>
        <w:rPr>
          <w:i/>
          <w:iCs/>
        </w:rPr>
        <w:t xml:space="preserve">Safeguarding Procedure. </w:t>
      </w:r>
      <w:r w:rsidR="00F77454">
        <w:t xml:space="preserve">[Online] Available at: </w:t>
      </w:r>
      <w:hyperlink r:id="rId16" w:history="1">
        <w:r w:rsidR="00F77454" w:rsidRPr="004F06A4">
          <w:rPr>
            <w:rStyle w:val="Hyperlink"/>
          </w:rPr>
          <w:t>https://www.girlguiding.org.uk/information-for-volunteers/policies/safeguarding-policy/safeguarding-procedure/</w:t>
        </w:r>
      </w:hyperlink>
      <w:r w:rsidR="00F77454">
        <w:t xml:space="preserve"> </w:t>
      </w:r>
      <w:r w:rsidR="009C1E96">
        <w:t>[Accessed 22/12/23]</w:t>
      </w:r>
    </w:p>
    <w:p w14:paraId="01FE89D7" w14:textId="42835AB0" w:rsidR="007C1F07" w:rsidRDefault="007C1F07" w:rsidP="00E71175">
      <w:r>
        <w:t>S</w:t>
      </w:r>
      <w:r w:rsidR="00EF4EC9">
        <w:t>ocial Care Institute for Excellence (2017)</w:t>
      </w:r>
      <w:r w:rsidR="00BE165D">
        <w:t xml:space="preserve"> </w:t>
      </w:r>
      <w:r w:rsidR="004D5E55">
        <w:rPr>
          <w:i/>
          <w:iCs/>
        </w:rPr>
        <w:t>Effective supervision in a variety of settings</w:t>
      </w:r>
      <w:r w:rsidR="00E31E42">
        <w:rPr>
          <w:i/>
          <w:iCs/>
        </w:rPr>
        <w:t xml:space="preserve">: The context for effective supervision. </w:t>
      </w:r>
      <w:r w:rsidR="00E31E42">
        <w:t xml:space="preserve">[Online] Available at: </w:t>
      </w:r>
      <w:hyperlink r:id="rId17" w:history="1">
        <w:r w:rsidR="00C75713" w:rsidRPr="004F06A4">
          <w:rPr>
            <w:rStyle w:val="Hyperlink"/>
          </w:rPr>
          <w:t>https://www.scie.org.uk/publications/guides/guide50/contextforeffectivesupervision/</w:t>
        </w:r>
      </w:hyperlink>
      <w:r w:rsidR="00C75713">
        <w:t xml:space="preserve"> [Accessed 28/12/23]</w:t>
      </w:r>
    </w:p>
    <w:p w14:paraId="68CDEE4A" w14:textId="7DD7BF47" w:rsidR="00754FE6" w:rsidRDefault="00754FE6" w:rsidP="00E71175">
      <w:r>
        <w:t xml:space="preserve">Morrison, T. (2005) </w:t>
      </w:r>
      <w:r w:rsidR="000C1670">
        <w:rPr>
          <w:i/>
          <w:iCs/>
        </w:rPr>
        <w:t xml:space="preserve">Staff supervision in social care. </w:t>
      </w:r>
      <w:r w:rsidR="000C1670">
        <w:t>Brighton: Pavillion</w:t>
      </w:r>
      <w:r w:rsidR="005F7E06">
        <w:t>.</w:t>
      </w:r>
    </w:p>
    <w:p w14:paraId="5784DFA6" w14:textId="6358BA04" w:rsidR="007D6F4C" w:rsidRDefault="007D6F4C" w:rsidP="00E71175">
      <w:r>
        <w:t xml:space="preserve">Health &amp; Care Professions Council (2021) </w:t>
      </w:r>
      <w:r w:rsidR="00445F47">
        <w:rPr>
          <w:i/>
          <w:iCs/>
        </w:rPr>
        <w:t xml:space="preserve">Guidance for Supervisees. </w:t>
      </w:r>
      <w:r w:rsidR="00445F47">
        <w:t xml:space="preserve">[Online] Available at: </w:t>
      </w:r>
      <w:hyperlink r:id="rId18" w:history="1">
        <w:r w:rsidR="00445F47" w:rsidRPr="004F06A4">
          <w:rPr>
            <w:rStyle w:val="Hyperlink"/>
          </w:rPr>
          <w:t>https://www.hcpc-uk.org/standards/meeting-our-standards/supervision-leadership-and-culture/supervision/approaching-supervision/guidance-for-supervisees/</w:t>
        </w:r>
      </w:hyperlink>
      <w:r w:rsidR="00445F47">
        <w:t xml:space="preserve"> </w:t>
      </w:r>
      <w:r w:rsidR="004F71E7">
        <w:t>[Accessed 28/12/23]</w:t>
      </w:r>
    </w:p>
    <w:p w14:paraId="678C5F81" w14:textId="721D7898" w:rsidR="0019643C" w:rsidRDefault="0019643C" w:rsidP="00E71175">
      <w:r>
        <w:t xml:space="preserve">Standards Council Scotland (2019) </w:t>
      </w:r>
      <w:r>
        <w:rPr>
          <w:i/>
          <w:iCs/>
        </w:rPr>
        <w:t xml:space="preserve">Youth Work NOS 2019: Functional Map – Including Signposted NOS. </w:t>
      </w:r>
      <w:r>
        <w:t xml:space="preserve">[Online] Available at: </w:t>
      </w:r>
      <w:hyperlink r:id="rId19" w:history="1">
        <w:r w:rsidR="00AF73F8" w:rsidRPr="001B6B91">
          <w:rPr>
            <w:rStyle w:val="Hyperlink"/>
          </w:rPr>
          <w:t>https://s3.eu-west-1.amazonaws.com/assets.nya2.joltrouter.net/wp-</w:t>
        </w:r>
        <w:r w:rsidR="00AF73F8" w:rsidRPr="001B6B91">
          <w:rPr>
            <w:rStyle w:val="Hyperlink"/>
          </w:rPr>
          <w:lastRenderedPageBreak/>
          <w:t>content/uploads/2022/09/22143731/YOUTH-WORK-NOS-2019-inc-Signposts.pdf</w:t>
        </w:r>
      </w:hyperlink>
      <w:r w:rsidR="00AF73F8">
        <w:t xml:space="preserve"> [Accessed </w:t>
      </w:r>
      <w:r w:rsidR="007D3EDA">
        <w:t>18/11/23]</w:t>
      </w:r>
    </w:p>
    <w:p w14:paraId="2DE8F64B" w14:textId="2F11168F" w:rsidR="00227A09" w:rsidRDefault="00227A09" w:rsidP="00E71175">
      <w:r>
        <w:t xml:space="preserve">Education Workforce Council (2023) </w:t>
      </w:r>
      <w:r w:rsidR="00587FF5">
        <w:rPr>
          <w:i/>
          <w:iCs/>
        </w:rPr>
        <w:t xml:space="preserve">Code of Professional Conduct and Practice. </w:t>
      </w:r>
      <w:r w:rsidR="00E03A61">
        <w:t xml:space="preserve">[Online] Available at: </w:t>
      </w:r>
      <w:hyperlink r:id="rId20" w:history="1">
        <w:r w:rsidR="00E03A61" w:rsidRPr="006123D8">
          <w:rPr>
            <w:rStyle w:val="Hyperlink"/>
          </w:rPr>
          <w:t>https://www.ewc.wales/site/index.php/en/documents-eng/fitness-to-practise/code-of-professional-conduct-and-practice/37-j16540-ewc-code-of-professional-conduct-e-web-1-1/file</w:t>
        </w:r>
      </w:hyperlink>
      <w:r w:rsidR="00E03A61">
        <w:t xml:space="preserve"> </w:t>
      </w:r>
      <w:r w:rsidR="001E400E">
        <w:t>[Accessed 20/11/23]</w:t>
      </w:r>
    </w:p>
    <w:p w14:paraId="11E78A7C" w14:textId="1FFFEB86" w:rsidR="00304E19" w:rsidRDefault="00870CE9" w:rsidP="00E71175">
      <w:r w:rsidRPr="00870CE9">
        <w:t>Gibbs</w:t>
      </w:r>
      <w:r w:rsidR="004F362A">
        <w:t>,</w:t>
      </w:r>
      <w:r w:rsidRPr="00870CE9">
        <w:t xml:space="preserve"> G (1988) </w:t>
      </w:r>
      <w:r w:rsidRPr="004F362A">
        <w:rPr>
          <w:i/>
          <w:iCs/>
        </w:rPr>
        <w:t>Learning by Doing: A guide to teaching and learning methods.</w:t>
      </w:r>
      <w:r w:rsidRPr="00870CE9">
        <w:t xml:space="preserve"> Further Education Unit. Oxford Polytechnic: Oxford.</w:t>
      </w:r>
    </w:p>
    <w:p w14:paraId="390AE85F" w14:textId="1E50438C" w:rsidR="004172E6" w:rsidRDefault="004172E6" w:rsidP="00E71175">
      <w:r>
        <w:t xml:space="preserve">GOV.UK (2022) </w:t>
      </w:r>
      <w:r w:rsidR="000A2333" w:rsidRPr="00C9167C">
        <w:rPr>
          <w:i/>
          <w:iCs/>
        </w:rPr>
        <w:t xml:space="preserve">Youth </w:t>
      </w:r>
      <w:r w:rsidR="00C9167C">
        <w:rPr>
          <w:i/>
          <w:iCs/>
        </w:rPr>
        <w:t xml:space="preserve">Review: Summary findings and government response. </w:t>
      </w:r>
      <w:r w:rsidR="00B1526D">
        <w:t xml:space="preserve">[Online] Available at: </w:t>
      </w:r>
      <w:hyperlink r:id="rId21" w:history="1">
        <w:r w:rsidR="00B1526D">
          <w:rPr>
            <w:rStyle w:val="Hyperlink"/>
          </w:rPr>
          <w:t>Youth Review: Summary findings and government response - GOV.UK (www.gov.uk)</w:t>
        </w:r>
      </w:hyperlink>
      <w:r w:rsidR="00B1526D">
        <w:t xml:space="preserve"> [Accessed </w:t>
      </w:r>
      <w:r w:rsidR="00643480">
        <w:t>03/01/23]</w:t>
      </w:r>
    </w:p>
    <w:p w14:paraId="3E3CF4D2" w14:textId="65744062" w:rsidR="00C1576A" w:rsidRDefault="00AE6162" w:rsidP="00E71175">
      <w:r w:rsidRPr="00AE6162">
        <w:t>Gerald</w:t>
      </w:r>
      <w:r w:rsidR="005A2F07">
        <w:t>,</w:t>
      </w:r>
      <w:r w:rsidR="00BE2EB1">
        <w:t xml:space="preserve"> A</w:t>
      </w:r>
      <w:r w:rsidR="007428AD">
        <w:t xml:space="preserve">.G &amp; </w:t>
      </w:r>
      <w:r w:rsidRPr="00AE6162">
        <w:t>Kelly, P (2011) </w:t>
      </w:r>
      <w:r w:rsidRPr="00AE6162">
        <w:rPr>
          <w:i/>
          <w:iCs/>
        </w:rPr>
        <w:t>Management theory and practice</w:t>
      </w:r>
      <w:r w:rsidRPr="00AE6162">
        <w:t>. 7th edition. Andover, U.K: Cengage Learning.</w:t>
      </w:r>
    </w:p>
    <w:p w14:paraId="13DAC6B1" w14:textId="76448F1D" w:rsidR="00CC67DB" w:rsidRDefault="00A2541B" w:rsidP="00E71175">
      <w:r>
        <w:t xml:space="preserve">Harrison, R &amp; Ord, J. (2011) </w:t>
      </w:r>
      <w:r w:rsidR="00B25F0B">
        <w:t xml:space="preserve">‘Theories’ of youth work </w:t>
      </w:r>
      <w:r w:rsidR="00DD4A79">
        <w:t xml:space="preserve">management. In. </w:t>
      </w:r>
      <w:r w:rsidR="00DD4A79" w:rsidRPr="00DD4A79">
        <w:rPr>
          <w:i/>
          <w:iCs/>
        </w:rPr>
        <w:t>Critical Issues in Youth Work Management</w:t>
      </w:r>
      <w:r w:rsidR="00245302">
        <w:rPr>
          <w:i/>
          <w:iCs/>
        </w:rPr>
        <w:t xml:space="preserve">. </w:t>
      </w:r>
      <w:r w:rsidR="00245302">
        <w:t>London: Routledge.</w:t>
      </w:r>
    </w:p>
    <w:p w14:paraId="45C8EAA5" w14:textId="337911C2" w:rsidR="00061F0F" w:rsidRDefault="00061F0F" w:rsidP="00E71175">
      <w:r>
        <w:t>Gray</w:t>
      </w:r>
      <w:r w:rsidR="005A2F07">
        <w:t>, I., Field, R. &amp; Brown, K</w:t>
      </w:r>
      <w:r w:rsidR="0005452F">
        <w:t xml:space="preserve">. (2010) </w:t>
      </w:r>
      <w:r w:rsidR="004D6513">
        <w:rPr>
          <w:i/>
          <w:iCs/>
        </w:rPr>
        <w:t xml:space="preserve">Effective Leadership, Management and Supervision in Health and Social Care. </w:t>
      </w:r>
      <w:r w:rsidR="006A2E2E">
        <w:t>SAGE: London.</w:t>
      </w:r>
    </w:p>
    <w:p w14:paraId="3C483CC9" w14:textId="162F771E" w:rsidR="00DE2144" w:rsidRDefault="00425444" w:rsidP="00E71175">
      <w:r>
        <w:t>Lawton, A. &amp; Rose, A. (</w:t>
      </w:r>
      <w:r w:rsidR="008D4DC1">
        <w:t xml:space="preserve">1994) </w:t>
      </w:r>
      <w:r w:rsidR="008D4DC1">
        <w:rPr>
          <w:i/>
          <w:iCs/>
        </w:rPr>
        <w:t>Organisation and Management</w:t>
      </w:r>
      <w:r w:rsidR="00671D46">
        <w:rPr>
          <w:i/>
          <w:iCs/>
        </w:rPr>
        <w:t xml:space="preserve"> in the Public Sector. </w:t>
      </w:r>
      <w:r w:rsidR="00DB340E">
        <w:t>Financial Times Pitman Publishing:</w:t>
      </w:r>
      <w:r w:rsidR="007B78E7">
        <w:t xml:space="preserve"> London.</w:t>
      </w:r>
    </w:p>
    <w:p w14:paraId="26BF6BC8" w14:textId="3BBFFE43" w:rsidR="00E920F4" w:rsidRDefault="00E920F4" w:rsidP="00E71175">
      <w:r w:rsidRPr="00E920F4">
        <w:t xml:space="preserve">Ford, K., Hunter, R., Merton, B. </w:t>
      </w:r>
      <w:r>
        <w:t>&amp;</w:t>
      </w:r>
      <w:r w:rsidRPr="00E920F4">
        <w:t xml:space="preserve"> Waller, D. (2005)</w:t>
      </w:r>
      <w:r>
        <w:t xml:space="preserve"> </w:t>
      </w:r>
      <w:r w:rsidRPr="00E920F4">
        <w:rPr>
          <w:i/>
          <w:iCs/>
        </w:rPr>
        <w:t>Leading and Managing Youth Work and</w:t>
      </w:r>
      <w:r>
        <w:rPr>
          <w:i/>
          <w:iCs/>
        </w:rPr>
        <w:t xml:space="preserve"> </w:t>
      </w:r>
      <w:r w:rsidRPr="00E920F4">
        <w:rPr>
          <w:i/>
          <w:iCs/>
        </w:rPr>
        <w:t>Youth Services for Young People</w:t>
      </w:r>
      <w:r>
        <w:t xml:space="preserve">. </w:t>
      </w:r>
      <w:r w:rsidRPr="00E920F4">
        <w:t>NYA</w:t>
      </w:r>
      <w:r>
        <w:t>: Leicester.</w:t>
      </w:r>
    </w:p>
    <w:p w14:paraId="21073EE3" w14:textId="03E1380D" w:rsidR="00C961A5" w:rsidRDefault="00C961A5" w:rsidP="00E71175">
      <w:r>
        <w:t xml:space="preserve">Tyler, M., Hoggarth, L. </w:t>
      </w:r>
      <w:r w:rsidR="000B5D16">
        <w:t>&amp; Merton, B. (</w:t>
      </w:r>
      <w:r w:rsidR="00000FE6">
        <w:t xml:space="preserve">2009) </w:t>
      </w:r>
      <w:r w:rsidR="00000FE6">
        <w:rPr>
          <w:i/>
          <w:iCs/>
        </w:rPr>
        <w:t xml:space="preserve">Managing Modern Youth Work. </w:t>
      </w:r>
      <w:r w:rsidR="00234562">
        <w:t>Learning Matters Ltd: Exeter, Devon</w:t>
      </w:r>
      <w:r w:rsidR="001D0896">
        <w:t>.</w:t>
      </w:r>
    </w:p>
    <w:p w14:paraId="25E63D4C" w14:textId="126AD3C9" w:rsidR="007C5994" w:rsidRDefault="008D2DDB" w:rsidP="00E71175">
      <w:r>
        <w:t>Welsh Government (</w:t>
      </w:r>
      <w:r w:rsidR="00AD084D">
        <w:t xml:space="preserve">2017) </w:t>
      </w:r>
      <w:r w:rsidR="00AD084D">
        <w:rPr>
          <w:i/>
          <w:iCs/>
        </w:rPr>
        <w:t xml:space="preserve">Youth Work Strategy for Wales. </w:t>
      </w:r>
      <w:r w:rsidR="00A64A61">
        <w:t xml:space="preserve">[Online] Available at: </w:t>
      </w:r>
      <w:hyperlink r:id="rId22" w:anchor=":~:text=This%20strategy%20sets%20out%20a%20shared%20vision%20for,and%20will%20be%20supported%20by%20an%20Implementation%20Plan." w:history="1">
        <w:r w:rsidR="00A64A61" w:rsidRPr="00A64A61">
          <w:rPr>
            <w:rStyle w:val="Hyperlink"/>
          </w:rPr>
          <w:t>https://www.gov.wales/sites/default/files/publications/2019-06/youth-work-strategy-for-wales.pdf</w:t>
        </w:r>
      </w:hyperlink>
      <w:r w:rsidR="00A64A61">
        <w:t xml:space="preserve"> [Accessed 22/11/23]</w:t>
      </w:r>
    </w:p>
    <w:p w14:paraId="24B020F4" w14:textId="4D82E32A" w:rsidR="00893F70" w:rsidRDefault="00893F70" w:rsidP="00E71175">
      <w:r>
        <w:t>Maslow</w:t>
      </w:r>
      <w:r w:rsidR="00417E25">
        <w:t xml:space="preserve">, A.N. (1943) A Theory if motivation. </w:t>
      </w:r>
      <w:r w:rsidR="00E77CE7">
        <w:rPr>
          <w:i/>
          <w:iCs/>
        </w:rPr>
        <w:t xml:space="preserve">Psychological Review. </w:t>
      </w:r>
      <w:r w:rsidR="00275BD2">
        <w:t>50(4), pp370-396.</w:t>
      </w:r>
    </w:p>
    <w:p w14:paraId="06EE413E" w14:textId="108C1B51" w:rsidR="00D54FDC" w:rsidRDefault="00D54FDC" w:rsidP="00E71175">
      <w:r>
        <w:t>Millar, G. (2</w:t>
      </w:r>
      <w:r w:rsidR="006F7DC1">
        <w:t xml:space="preserve">010) </w:t>
      </w:r>
      <w:r w:rsidR="003F2DA2">
        <w:t>‘Managing and developing youth work</w:t>
      </w:r>
      <w:r w:rsidR="00BE03F4">
        <w:t>’, in Jeffs</w:t>
      </w:r>
      <w:r w:rsidR="00567D6A">
        <w:t>,</w:t>
      </w:r>
      <w:r w:rsidR="00BE03F4">
        <w:t xml:space="preserve"> T. &amp; Smith</w:t>
      </w:r>
      <w:r w:rsidR="00567D6A">
        <w:t xml:space="preserve">, M.K. (eds) </w:t>
      </w:r>
      <w:r w:rsidR="001B5D71">
        <w:rPr>
          <w:i/>
          <w:iCs/>
        </w:rPr>
        <w:t xml:space="preserve">Youth Work Practice. </w:t>
      </w:r>
      <w:r w:rsidR="007469B7">
        <w:t>Palgrave Macmillan: Basingstoke, Hampshire</w:t>
      </w:r>
      <w:r w:rsidR="001D0896">
        <w:t>. Pp133-144.</w:t>
      </w:r>
    </w:p>
    <w:p w14:paraId="6AE0B6D3" w14:textId="73658B48" w:rsidR="00011B78" w:rsidRPr="0009572D" w:rsidRDefault="00011B78" w:rsidP="00E71175">
      <w:r>
        <w:t>Price, B., Phillips, L.</w:t>
      </w:r>
      <w:r w:rsidR="0009572D">
        <w:t xml:space="preserve"> &amp; Pigott, P. (2023) </w:t>
      </w:r>
      <w:r w:rsidR="0009572D">
        <w:rPr>
          <w:i/>
          <w:iCs/>
        </w:rPr>
        <w:t xml:space="preserve">Cost of Living: Rising bills threaten future of youth clubs. </w:t>
      </w:r>
      <w:r w:rsidR="0009572D">
        <w:t xml:space="preserve">[Online] Available at: </w:t>
      </w:r>
      <w:hyperlink r:id="rId23" w:history="1">
        <w:r w:rsidR="00BC2F57" w:rsidRPr="00BC2F57">
          <w:rPr>
            <w:rStyle w:val="Hyperlink"/>
          </w:rPr>
          <w:t>Cost of living: Rising bills threaten future of youth clubs - BBC News</w:t>
        </w:r>
      </w:hyperlink>
      <w:r w:rsidR="00BC2F57">
        <w:t xml:space="preserve"> [Accessed 04/01/23]</w:t>
      </w:r>
    </w:p>
    <w:p w14:paraId="6C9F0836" w14:textId="095460AA" w:rsidR="005A6EB2" w:rsidRPr="0083496E" w:rsidRDefault="005A6EB2" w:rsidP="004B736C">
      <w:pPr>
        <w:rPr>
          <w:i/>
          <w:iCs/>
        </w:rPr>
      </w:pPr>
    </w:p>
    <w:sectPr w:rsidR="005A6EB2" w:rsidRPr="008349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9408F"/>
    <w:multiLevelType w:val="hybridMultilevel"/>
    <w:tmpl w:val="58309EFE"/>
    <w:lvl w:ilvl="0" w:tplc="51661F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CD7EAA"/>
    <w:multiLevelType w:val="hybridMultilevel"/>
    <w:tmpl w:val="9E16358E"/>
    <w:lvl w:ilvl="0" w:tplc="DF7E7B40">
      <w:start w:val="1"/>
      <w:numFmt w:val="bullet"/>
      <w:lvlText w:val="-"/>
      <w:lvlJc w:val="left"/>
      <w:pPr>
        <w:ind w:left="720" w:hanging="360"/>
      </w:pPr>
      <w:rPr>
        <w:rFonts w:ascii="Calibri" w:hAnsi="Calibri" w:hint="default"/>
      </w:rPr>
    </w:lvl>
    <w:lvl w:ilvl="1" w:tplc="B5283570">
      <w:start w:val="1"/>
      <w:numFmt w:val="bullet"/>
      <w:lvlText w:val="o"/>
      <w:lvlJc w:val="left"/>
      <w:pPr>
        <w:ind w:left="1440" w:hanging="360"/>
      </w:pPr>
      <w:rPr>
        <w:rFonts w:ascii="Courier New" w:hAnsi="Courier New" w:hint="default"/>
      </w:rPr>
    </w:lvl>
    <w:lvl w:ilvl="2" w:tplc="89DC3598">
      <w:start w:val="1"/>
      <w:numFmt w:val="bullet"/>
      <w:lvlText w:val=""/>
      <w:lvlJc w:val="left"/>
      <w:pPr>
        <w:ind w:left="2160" w:hanging="360"/>
      </w:pPr>
      <w:rPr>
        <w:rFonts w:ascii="Wingdings" w:hAnsi="Wingdings" w:hint="default"/>
      </w:rPr>
    </w:lvl>
    <w:lvl w:ilvl="3" w:tplc="9AA8B18A">
      <w:start w:val="1"/>
      <w:numFmt w:val="bullet"/>
      <w:lvlText w:val=""/>
      <w:lvlJc w:val="left"/>
      <w:pPr>
        <w:ind w:left="2880" w:hanging="360"/>
      </w:pPr>
      <w:rPr>
        <w:rFonts w:ascii="Symbol" w:hAnsi="Symbol" w:hint="default"/>
      </w:rPr>
    </w:lvl>
    <w:lvl w:ilvl="4" w:tplc="7D98D55C">
      <w:start w:val="1"/>
      <w:numFmt w:val="bullet"/>
      <w:lvlText w:val="o"/>
      <w:lvlJc w:val="left"/>
      <w:pPr>
        <w:ind w:left="3600" w:hanging="360"/>
      </w:pPr>
      <w:rPr>
        <w:rFonts w:ascii="Courier New" w:hAnsi="Courier New" w:hint="default"/>
      </w:rPr>
    </w:lvl>
    <w:lvl w:ilvl="5" w:tplc="AC384D30">
      <w:start w:val="1"/>
      <w:numFmt w:val="bullet"/>
      <w:lvlText w:val=""/>
      <w:lvlJc w:val="left"/>
      <w:pPr>
        <w:ind w:left="4320" w:hanging="360"/>
      </w:pPr>
      <w:rPr>
        <w:rFonts w:ascii="Wingdings" w:hAnsi="Wingdings" w:hint="default"/>
      </w:rPr>
    </w:lvl>
    <w:lvl w:ilvl="6" w:tplc="973698A0">
      <w:start w:val="1"/>
      <w:numFmt w:val="bullet"/>
      <w:lvlText w:val=""/>
      <w:lvlJc w:val="left"/>
      <w:pPr>
        <w:ind w:left="5040" w:hanging="360"/>
      </w:pPr>
      <w:rPr>
        <w:rFonts w:ascii="Symbol" w:hAnsi="Symbol" w:hint="default"/>
      </w:rPr>
    </w:lvl>
    <w:lvl w:ilvl="7" w:tplc="A7EA3704">
      <w:start w:val="1"/>
      <w:numFmt w:val="bullet"/>
      <w:lvlText w:val="o"/>
      <w:lvlJc w:val="left"/>
      <w:pPr>
        <w:ind w:left="5760" w:hanging="360"/>
      </w:pPr>
      <w:rPr>
        <w:rFonts w:ascii="Courier New" w:hAnsi="Courier New" w:hint="default"/>
      </w:rPr>
    </w:lvl>
    <w:lvl w:ilvl="8" w:tplc="040229FA">
      <w:start w:val="1"/>
      <w:numFmt w:val="bullet"/>
      <w:lvlText w:val=""/>
      <w:lvlJc w:val="left"/>
      <w:pPr>
        <w:ind w:left="6480" w:hanging="360"/>
      </w:pPr>
      <w:rPr>
        <w:rFonts w:ascii="Wingdings" w:hAnsi="Wingdings" w:hint="default"/>
      </w:rPr>
    </w:lvl>
  </w:abstractNum>
  <w:abstractNum w:abstractNumId="2" w15:restartNumberingAfterBreak="0">
    <w:nsid w:val="30CA74E4"/>
    <w:multiLevelType w:val="hybridMultilevel"/>
    <w:tmpl w:val="A8368FA8"/>
    <w:lvl w:ilvl="0" w:tplc="8EE450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91E57"/>
    <w:multiLevelType w:val="hybridMultilevel"/>
    <w:tmpl w:val="9F12E88C"/>
    <w:lvl w:ilvl="0" w:tplc="F17822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2E0A23"/>
    <w:multiLevelType w:val="hybridMultilevel"/>
    <w:tmpl w:val="82B022EC"/>
    <w:lvl w:ilvl="0" w:tplc="A4700E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B18FD7"/>
    <w:multiLevelType w:val="hybridMultilevel"/>
    <w:tmpl w:val="0008735A"/>
    <w:lvl w:ilvl="0" w:tplc="E6562A04">
      <w:start w:val="1"/>
      <w:numFmt w:val="bullet"/>
      <w:lvlText w:val="-"/>
      <w:lvlJc w:val="left"/>
      <w:pPr>
        <w:ind w:left="720" w:hanging="360"/>
      </w:pPr>
      <w:rPr>
        <w:rFonts w:ascii="Calibri" w:hAnsi="Calibri" w:hint="default"/>
      </w:rPr>
    </w:lvl>
    <w:lvl w:ilvl="1" w:tplc="52BA07E0">
      <w:start w:val="1"/>
      <w:numFmt w:val="bullet"/>
      <w:lvlText w:val="o"/>
      <w:lvlJc w:val="left"/>
      <w:pPr>
        <w:ind w:left="1440" w:hanging="360"/>
      </w:pPr>
      <w:rPr>
        <w:rFonts w:ascii="Courier New" w:hAnsi="Courier New" w:hint="default"/>
      </w:rPr>
    </w:lvl>
    <w:lvl w:ilvl="2" w:tplc="9BC686BA">
      <w:start w:val="1"/>
      <w:numFmt w:val="bullet"/>
      <w:lvlText w:val=""/>
      <w:lvlJc w:val="left"/>
      <w:pPr>
        <w:ind w:left="2160" w:hanging="360"/>
      </w:pPr>
      <w:rPr>
        <w:rFonts w:ascii="Wingdings" w:hAnsi="Wingdings" w:hint="default"/>
      </w:rPr>
    </w:lvl>
    <w:lvl w:ilvl="3" w:tplc="F54C2EAE">
      <w:start w:val="1"/>
      <w:numFmt w:val="bullet"/>
      <w:lvlText w:val=""/>
      <w:lvlJc w:val="left"/>
      <w:pPr>
        <w:ind w:left="2880" w:hanging="360"/>
      </w:pPr>
      <w:rPr>
        <w:rFonts w:ascii="Symbol" w:hAnsi="Symbol" w:hint="default"/>
      </w:rPr>
    </w:lvl>
    <w:lvl w:ilvl="4" w:tplc="39C47632">
      <w:start w:val="1"/>
      <w:numFmt w:val="bullet"/>
      <w:lvlText w:val="o"/>
      <w:lvlJc w:val="left"/>
      <w:pPr>
        <w:ind w:left="3600" w:hanging="360"/>
      </w:pPr>
      <w:rPr>
        <w:rFonts w:ascii="Courier New" w:hAnsi="Courier New" w:hint="default"/>
      </w:rPr>
    </w:lvl>
    <w:lvl w:ilvl="5" w:tplc="F0822C36">
      <w:start w:val="1"/>
      <w:numFmt w:val="bullet"/>
      <w:lvlText w:val=""/>
      <w:lvlJc w:val="left"/>
      <w:pPr>
        <w:ind w:left="4320" w:hanging="360"/>
      </w:pPr>
      <w:rPr>
        <w:rFonts w:ascii="Wingdings" w:hAnsi="Wingdings" w:hint="default"/>
      </w:rPr>
    </w:lvl>
    <w:lvl w:ilvl="6" w:tplc="6FD4982C">
      <w:start w:val="1"/>
      <w:numFmt w:val="bullet"/>
      <w:lvlText w:val=""/>
      <w:lvlJc w:val="left"/>
      <w:pPr>
        <w:ind w:left="5040" w:hanging="360"/>
      </w:pPr>
      <w:rPr>
        <w:rFonts w:ascii="Symbol" w:hAnsi="Symbol" w:hint="default"/>
      </w:rPr>
    </w:lvl>
    <w:lvl w:ilvl="7" w:tplc="7C5C4E14">
      <w:start w:val="1"/>
      <w:numFmt w:val="bullet"/>
      <w:lvlText w:val="o"/>
      <w:lvlJc w:val="left"/>
      <w:pPr>
        <w:ind w:left="5760" w:hanging="360"/>
      </w:pPr>
      <w:rPr>
        <w:rFonts w:ascii="Courier New" w:hAnsi="Courier New" w:hint="default"/>
      </w:rPr>
    </w:lvl>
    <w:lvl w:ilvl="8" w:tplc="D9CE5AA6">
      <w:start w:val="1"/>
      <w:numFmt w:val="bullet"/>
      <w:lvlText w:val=""/>
      <w:lvlJc w:val="left"/>
      <w:pPr>
        <w:ind w:left="6480" w:hanging="360"/>
      </w:pPr>
      <w:rPr>
        <w:rFonts w:ascii="Wingdings" w:hAnsi="Wingdings" w:hint="default"/>
      </w:rPr>
    </w:lvl>
  </w:abstractNum>
  <w:abstractNum w:abstractNumId="6" w15:restartNumberingAfterBreak="0">
    <w:nsid w:val="5C3D1B30"/>
    <w:multiLevelType w:val="hybridMultilevel"/>
    <w:tmpl w:val="06D8DB12"/>
    <w:lvl w:ilvl="0" w:tplc="045A4B52">
      <w:start w:val="1"/>
      <w:numFmt w:val="bullet"/>
      <w:lvlText w:val="-"/>
      <w:lvlJc w:val="left"/>
      <w:pPr>
        <w:ind w:left="720" w:hanging="360"/>
      </w:pPr>
      <w:rPr>
        <w:rFonts w:ascii="Calibri" w:hAnsi="Calibri" w:hint="default"/>
      </w:rPr>
    </w:lvl>
    <w:lvl w:ilvl="1" w:tplc="1FE635E4">
      <w:start w:val="1"/>
      <w:numFmt w:val="bullet"/>
      <w:lvlText w:val="o"/>
      <w:lvlJc w:val="left"/>
      <w:pPr>
        <w:ind w:left="1440" w:hanging="360"/>
      </w:pPr>
      <w:rPr>
        <w:rFonts w:ascii="Courier New" w:hAnsi="Courier New" w:hint="default"/>
      </w:rPr>
    </w:lvl>
    <w:lvl w:ilvl="2" w:tplc="CEE85338">
      <w:start w:val="1"/>
      <w:numFmt w:val="bullet"/>
      <w:lvlText w:val=""/>
      <w:lvlJc w:val="left"/>
      <w:pPr>
        <w:ind w:left="2160" w:hanging="360"/>
      </w:pPr>
      <w:rPr>
        <w:rFonts w:ascii="Wingdings" w:hAnsi="Wingdings" w:hint="default"/>
      </w:rPr>
    </w:lvl>
    <w:lvl w:ilvl="3" w:tplc="16F2CA2A">
      <w:start w:val="1"/>
      <w:numFmt w:val="bullet"/>
      <w:lvlText w:val=""/>
      <w:lvlJc w:val="left"/>
      <w:pPr>
        <w:ind w:left="2880" w:hanging="360"/>
      </w:pPr>
      <w:rPr>
        <w:rFonts w:ascii="Symbol" w:hAnsi="Symbol" w:hint="default"/>
      </w:rPr>
    </w:lvl>
    <w:lvl w:ilvl="4" w:tplc="411C54EA">
      <w:start w:val="1"/>
      <w:numFmt w:val="bullet"/>
      <w:lvlText w:val="o"/>
      <w:lvlJc w:val="left"/>
      <w:pPr>
        <w:ind w:left="3600" w:hanging="360"/>
      </w:pPr>
      <w:rPr>
        <w:rFonts w:ascii="Courier New" w:hAnsi="Courier New" w:hint="default"/>
      </w:rPr>
    </w:lvl>
    <w:lvl w:ilvl="5" w:tplc="E81046E4">
      <w:start w:val="1"/>
      <w:numFmt w:val="bullet"/>
      <w:lvlText w:val=""/>
      <w:lvlJc w:val="left"/>
      <w:pPr>
        <w:ind w:left="4320" w:hanging="360"/>
      </w:pPr>
      <w:rPr>
        <w:rFonts w:ascii="Wingdings" w:hAnsi="Wingdings" w:hint="default"/>
      </w:rPr>
    </w:lvl>
    <w:lvl w:ilvl="6" w:tplc="23224F04">
      <w:start w:val="1"/>
      <w:numFmt w:val="bullet"/>
      <w:lvlText w:val=""/>
      <w:lvlJc w:val="left"/>
      <w:pPr>
        <w:ind w:left="5040" w:hanging="360"/>
      </w:pPr>
      <w:rPr>
        <w:rFonts w:ascii="Symbol" w:hAnsi="Symbol" w:hint="default"/>
      </w:rPr>
    </w:lvl>
    <w:lvl w:ilvl="7" w:tplc="DD1C0F8C">
      <w:start w:val="1"/>
      <w:numFmt w:val="bullet"/>
      <w:lvlText w:val="o"/>
      <w:lvlJc w:val="left"/>
      <w:pPr>
        <w:ind w:left="5760" w:hanging="360"/>
      </w:pPr>
      <w:rPr>
        <w:rFonts w:ascii="Courier New" w:hAnsi="Courier New" w:hint="default"/>
      </w:rPr>
    </w:lvl>
    <w:lvl w:ilvl="8" w:tplc="B5A28B08">
      <w:start w:val="1"/>
      <w:numFmt w:val="bullet"/>
      <w:lvlText w:val=""/>
      <w:lvlJc w:val="left"/>
      <w:pPr>
        <w:ind w:left="6480" w:hanging="360"/>
      </w:pPr>
      <w:rPr>
        <w:rFonts w:ascii="Wingdings" w:hAnsi="Wingdings" w:hint="default"/>
      </w:rPr>
    </w:lvl>
  </w:abstractNum>
  <w:abstractNum w:abstractNumId="7" w15:restartNumberingAfterBreak="0">
    <w:nsid w:val="5EB1C807"/>
    <w:multiLevelType w:val="hybridMultilevel"/>
    <w:tmpl w:val="1B58476A"/>
    <w:lvl w:ilvl="0" w:tplc="056E89F8">
      <w:start w:val="1"/>
      <w:numFmt w:val="bullet"/>
      <w:lvlText w:val="-"/>
      <w:lvlJc w:val="left"/>
      <w:pPr>
        <w:ind w:left="720" w:hanging="360"/>
      </w:pPr>
      <w:rPr>
        <w:rFonts w:ascii="Calibri" w:hAnsi="Calibri" w:hint="default"/>
      </w:rPr>
    </w:lvl>
    <w:lvl w:ilvl="1" w:tplc="550C00BC">
      <w:start w:val="1"/>
      <w:numFmt w:val="bullet"/>
      <w:lvlText w:val="o"/>
      <w:lvlJc w:val="left"/>
      <w:pPr>
        <w:ind w:left="1440" w:hanging="360"/>
      </w:pPr>
      <w:rPr>
        <w:rFonts w:ascii="Courier New" w:hAnsi="Courier New" w:hint="default"/>
      </w:rPr>
    </w:lvl>
    <w:lvl w:ilvl="2" w:tplc="67FCBF60">
      <w:start w:val="1"/>
      <w:numFmt w:val="bullet"/>
      <w:lvlText w:val=""/>
      <w:lvlJc w:val="left"/>
      <w:pPr>
        <w:ind w:left="2160" w:hanging="360"/>
      </w:pPr>
      <w:rPr>
        <w:rFonts w:ascii="Wingdings" w:hAnsi="Wingdings" w:hint="default"/>
      </w:rPr>
    </w:lvl>
    <w:lvl w:ilvl="3" w:tplc="51267CC0">
      <w:start w:val="1"/>
      <w:numFmt w:val="bullet"/>
      <w:lvlText w:val=""/>
      <w:lvlJc w:val="left"/>
      <w:pPr>
        <w:ind w:left="2880" w:hanging="360"/>
      </w:pPr>
      <w:rPr>
        <w:rFonts w:ascii="Symbol" w:hAnsi="Symbol" w:hint="default"/>
      </w:rPr>
    </w:lvl>
    <w:lvl w:ilvl="4" w:tplc="6ADAC7C2">
      <w:start w:val="1"/>
      <w:numFmt w:val="bullet"/>
      <w:lvlText w:val="o"/>
      <w:lvlJc w:val="left"/>
      <w:pPr>
        <w:ind w:left="3600" w:hanging="360"/>
      </w:pPr>
      <w:rPr>
        <w:rFonts w:ascii="Courier New" w:hAnsi="Courier New" w:hint="default"/>
      </w:rPr>
    </w:lvl>
    <w:lvl w:ilvl="5" w:tplc="1354D378">
      <w:start w:val="1"/>
      <w:numFmt w:val="bullet"/>
      <w:lvlText w:val=""/>
      <w:lvlJc w:val="left"/>
      <w:pPr>
        <w:ind w:left="4320" w:hanging="360"/>
      </w:pPr>
      <w:rPr>
        <w:rFonts w:ascii="Wingdings" w:hAnsi="Wingdings" w:hint="default"/>
      </w:rPr>
    </w:lvl>
    <w:lvl w:ilvl="6" w:tplc="3C1C5A22">
      <w:start w:val="1"/>
      <w:numFmt w:val="bullet"/>
      <w:lvlText w:val=""/>
      <w:lvlJc w:val="left"/>
      <w:pPr>
        <w:ind w:left="5040" w:hanging="360"/>
      </w:pPr>
      <w:rPr>
        <w:rFonts w:ascii="Symbol" w:hAnsi="Symbol" w:hint="default"/>
      </w:rPr>
    </w:lvl>
    <w:lvl w:ilvl="7" w:tplc="548298F4">
      <w:start w:val="1"/>
      <w:numFmt w:val="bullet"/>
      <w:lvlText w:val="o"/>
      <w:lvlJc w:val="left"/>
      <w:pPr>
        <w:ind w:left="5760" w:hanging="360"/>
      </w:pPr>
      <w:rPr>
        <w:rFonts w:ascii="Courier New" w:hAnsi="Courier New" w:hint="default"/>
      </w:rPr>
    </w:lvl>
    <w:lvl w:ilvl="8" w:tplc="3948FA94">
      <w:start w:val="1"/>
      <w:numFmt w:val="bullet"/>
      <w:lvlText w:val=""/>
      <w:lvlJc w:val="left"/>
      <w:pPr>
        <w:ind w:left="6480" w:hanging="360"/>
      </w:pPr>
      <w:rPr>
        <w:rFonts w:ascii="Wingdings" w:hAnsi="Wingdings" w:hint="default"/>
      </w:rPr>
    </w:lvl>
  </w:abstractNum>
  <w:abstractNum w:abstractNumId="8" w15:restartNumberingAfterBreak="0">
    <w:nsid w:val="66649A34"/>
    <w:multiLevelType w:val="hybridMultilevel"/>
    <w:tmpl w:val="3350DF1C"/>
    <w:lvl w:ilvl="0" w:tplc="F3581256">
      <w:start w:val="1"/>
      <w:numFmt w:val="bullet"/>
      <w:lvlText w:val="-"/>
      <w:lvlJc w:val="left"/>
      <w:pPr>
        <w:ind w:left="720" w:hanging="360"/>
      </w:pPr>
      <w:rPr>
        <w:rFonts w:ascii="Calibri" w:hAnsi="Calibri" w:hint="default"/>
      </w:rPr>
    </w:lvl>
    <w:lvl w:ilvl="1" w:tplc="BA5AA43E">
      <w:start w:val="1"/>
      <w:numFmt w:val="bullet"/>
      <w:lvlText w:val="o"/>
      <w:lvlJc w:val="left"/>
      <w:pPr>
        <w:ind w:left="1440" w:hanging="360"/>
      </w:pPr>
      <w:rPr>
        <w:rFonts w:ascii="Courier New" w:hAnsi="Courier New" w:hint="default"/>
      </w:rPr>
    </w:lvl>
    <w:lvl w:ilvl="2" w:tplc="80C0E12A">
      <w:start w:val="1"/>
      <w:numFmt w:val="bullet"/>
      <w:lvlText w:val=""/>
      <w:lvlJc w:val="left"/>
      <w:pPr>
        <w:ind w:left="2160" w:hanging="360"/>
      </w:pPr>
      <w:rPr>
        <w:rFonts w:ascii="Wingdings" w:hAnsi="Wingdings" w:hint="default"/>
      </w:rPr>
    </w:lvl>
    <w:lvl w:ilvl="3" w:tplc="A2BED78E">
      <w:start w:val="1"/>
      <w:numFmt w:val="bullet"/>
      <w:lvlText w:val=""/>
      <w:lvlJc w:val="left"/>
      <w:pPr>
        <w:ind w:left="2880" w:hanging="360"/>
      </w:pPr>
      <w:rPr>
        <w:rFonts w:ascii="Symbol" w:hAnsi="Symbol" w:hint="default"/>
      </w:rPr>
    </w:lvl>
    <w:lvl w:ilvl="4" w:tplc="E814F508">
      <w:start w:val="1"/>
      <w:numFmt w:val="bullet"/>
      <w:lvlText w:val="o"/>
      <w:lvlJc w:val="left"/>
      <w:pPr>
        <w:ind w:left="3600" w:hanging="360"/>
      </w:pPr>
      <w:rPr>
        <w:rFonts w:ascii="Courier New" w:hAnsi="Courier New" w:hint="default"/>
      </w:rPr>
    </w:lvl>
    <w:lvl w:ilvl="5" w:tplc="B5588E7C">
      <w:start w:val="1"/>
      <w:numFmt w:val="bullet"/>
      <w:lvlText w:val=""/>
      <w:lvlJc w:val="left"/>
      <w:pPr>
        <w:ind w:left="4320" w:hanging="360"/>
      </w:pPr>
      <w:rPr>
        <w:rFonts w:ascii="Wingdings" w:hAnsi="Wingdings" w:hint="default"/>
      </w:rPr>
    </w:lvl>
    <w:lvl w:ilvl="6" w:tplc="D548D45A">
      <w:start w:val="1"/>
      <w:numFmt w:val="bullet"/>
      <w:lvlText w:val=""/>
      <w:lvlJc w:val="left"/>
      <w:pPr>
        <w:ind w:left="5040" w:hanging="360"/>
      </w:pPr>
      <w:rPr>
        <w:rFonts w:ascii="Symbol" w:hAnsi="Symbol" w:hint="default"/>
      </w:rPr>
    </w:lvl>
    <w:lvl w:ilvl="7" w:tplc="15082728">
      <w:start w:val="1"/>
      <w:numFmt w:val="bullet"/>
      <w:lvlText w:val="o"/>
      <w:lvlJc w:val="left"/>
      <w:pPr>
        <w:ind w:left="5760" w:hanging="360"/>
      </w:pPr>
      <w:rPr>
        <w:rFonts w:ascii="Courier New" w:hAnsi="Courier New" w:hint="default"/>
      </w:rPr>
    </w:lvl>
    <w:lvl w:ilvl="8" w:tplc="A2E00DC6">
      <w:start w:val="1"/>
      <w:numFmt w:val="bullet"/>
      <w:lvlText w:val=""/>
      <w:lvlJc w:val="left"/>
      <w:pPr>
        <w:ind w:left="6480" w:hanging="360"/>
      </w:pPr>
      <w:rPr>
        <w:rFonts w:ascii="Wingdings" w:hAnsi="Wingdings" w:hint="default"/>
      </w:rPr>
    </w:lvl>
  </w:abstractNum>
  <w:abstractNum w:abstractNumId="9" w15:restartNumberingAfterBreak="0">
    <w:nsid w:val="7453DF08"/>
    <w:multiLevelType w:val="hybridMultilevel"/>
    <w:tmpl w:val="79149800"/>
    <w:lvl w:ilvl="0" w:tplc="C92E6684">
      <w:start w:val="1"/>
      <w:numFmt w:val="bullet"/>
      <w:lvlText w:val="-"/>
      <w:lvlJc w:val="left"/>
      <w:pPr>
        <w:ind w:left="720" w:hanging="360"/>
      </w:pPr>
      <w:rPr>
        <w:rFonts w:ascii="Calibri" w:hAnsi="Calibri" w:hint="default"/>
      </w:rPr>
    </w:lvl>
    <w:lvl w:ilvl="1" w:tplc="6B7ABA24">
      <w:start w:val="1"/>
      <w:numFmt w:val="bullet"/>
      <w:lvlText w:val="o"/>
      <w:lvlJc w:val="left"/>
      <w:pPr>
        <w:ind w:left="1440" w:hanging="360"/>
      </w:pPr>
      <w:rPr>
        <w:rFonts w:ascii="Courier New" w:hAnsi="Courier New" w:hint="default"/>
      </w:rPr>
    </w:lvl>
    <w:lvl w:ilvl="2" w:tplc="6E064F04">
      <w:start w:val="1"/>
      <w:numFmt w:val="bullet"/>
      <w:lvlText w:val=""/>
      <w:lvlJc w:val="left"/>
      <w:pPr>
        <w:ind w:left="2160" w:hanging="360"/>
      </w:pPr>
      <w:rPr>
        <w:rFonts w:ascii="Wingdings" w:hAnsi="Wingdings" w:hint="default"/>
      </w:rPr>
    </w:lvl>
    <w:lvl w:ilvl="3" w:tplc="C48E3736">
      <w:start w:val="1"/>
      <w:numFmt w:val="bullet"/>
      <w:lvlText w:val=""/>
      <w:lvlJc w:val="left"/>
      <w:pPr>
        <w:ind w:left="2880" w:hanging="360"/>
      </w:pPr>
      <w:rPr>
        <w:rFonts w:ascii="Symbol" w:hAnsi="Symbol" w:hint="default"/>
      </w:rPr>
    </w:lvl>
    <w:lvl w:ilvl="4" w:tplc="710C59D8">
      <w:start w:val="1"/>
      <w:numFmt w:val="bullet"/>
      <w:lvlText w:val="o"/>
      <w:lvlJc w:val="left"/>
      <w:pPr>
        <w:ind w:left="3600" w:hanging="360"/>
      </w:pPr>
      <w:rPr>
        <w:rFonts w:ascii="Courier New" w:hAnsi="Courier New" w:hint="default"/>
      </w:rPr>
    </w:lvl>
    <w:lvl w:ilvl="5" w:tplc="47AE2AE6">
      <w:start w:val="1"/>
      <w:numFmt w:val="bullet"/>
      <w:lvlText w:val=""/>
      <w:lvlJc w:val="left"/>
      <w:pPr>
        <w:ind w:left="4320" w:hanging="360"/>
      </w:pPr>
      <w:rPr>
        <w:rFonts w:ascii="Wingdings" w:hAnsi="Wingdings" w:hint="default"/>
      </w:rPr>
    </w:lvl>
    <w:lvl w:ilvl="6" w:tplc="0D96A9CE">
      <w:start w:val="1"/>
      <w:numFmt w:val="bullet"/>
      <w:lvlText w:val=""/>
      <w:lvlJc w:val="left"/>
      <w:pPr>
        <w:ind w:left="5040" w:hanging="360"/>
      </w:pPr>
      <w:rPr>
        <w:rFonts w:ascii="Symbol" w:hAnsi="Symbol" w:hint="default"/>
      </w:rPr>
    </w:lvl>
    <w:lvl w:ilvl="7" w:tplc="DA3CB1EC">
      <w:start w:val="1"/>
      <w:numFmt w:val="bullet"/>
      <w:lvlText w:val="o"/>
      <w:lvlJc w:val="left"/>
      <w:pPr>
        <w:ind w:left="5760" w:hanging="360"/>
      </w:pPr>
      <w:rPr>
        <w:rFonts w:ascii="Courier New" w:hAnsi="Courier New" w:hint="default"/>
      </w:rPr>
    </w:lvl>
    <w:lvl w:ilvl="8" w:tplc="4CF49DDA">
      <w:start w:val="1"/>
      <w:numFmt w:val="bullet"/>
      <w:lvlText w:val=""/>
      <w:lvlJc w:val="left"/>
      <w:pPr>
        <w:ind w:left="6480" w:hanging="360"/>
      </w:pPr>
      <w:rPr>
        <w:rFonts w:ascii="Wingdings" w:hAnsi="Wingdings" w:hint="default"/>
      </w:rPr>
    </w:lvl>
  </w:abstractNum>
  <w:num w:numId="1" w16cid:durableId="399520202">
    <w:abstractNumId w:val="4"/>
  </w:num>
  <w:num w:numId="2" w16cid:durableId="2120056429">
    <w:abstractNumId w:val="3"/>
  </w:num>
  <w:num w:numId="3" w16cid:durableId="526257757">
    <w:abstractNumId w:val="0"/>
  </w:num>
  <w:num w:numId="4" w16cid:durableId="23095778">
    <w:abstractNumId w:val="2"/>
  </w:num>
  <w:num w:numId="5" w16cid:durableId="1825582747">
    <w:abstractNumId w:val="5"/>
  </w:num>
  <w:num w:numId="6" w16cid:durableId="899170782">
    <w:abstractNumId w:val="8"/>
  </w:num>
  <w:num w:numId="7" w16cid:durableId="453137634">
    <w:abstractNumId w:val="9"/>
  </w:num>
  <w:num w:numId="8" w16cid:durableId="643194789">
    <w:abstractNumId w:val="7"/>
  </w:num>
  <w:num w:numId="9" w16cid:durableId="1681933845">
    <w:abstractNumId w:val="6"/>
  </w:num>
  <w:num w:numId="10" w16cid:durableId="1874805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621"/>
    <w:rsid w:val="000009CC"/>
    <w:rsid w:val="00000AF3"/>
    <w:rsid w:val="00000B6C"/>
    <w:rsid w:val="00000FE6"/>
    <w:rsid w:val="0000100E"/>
    <w:rsid w:val="00001AF2"/>
    <w:rsid w:val="0000335F"/>
    <w:rsid w:val="000048BD"/>
    <w:rsid w:val="000052F6"/>
    <w:rsid w:val="0000647F"/>
    <w:rsid w:val="00006890"/>
    <w:rsid w:val="00006FC7"/>
    <w:rsid w:val="00007016"/>
    <w:rsid w:val="000119DB"/>
    <w:rsid w:val="00011B78"/>
    <w:rsid w:val="00011D16"/>
    <w:rsid w:val="00012DD1"/>
    <w:rsid w:val="00013E0F"/>
    <w:rsid w:val="00014781"/>
    <w:rsid w:val="00020054"/>
    <w:rsid w:val="00021B82"/>
    <w:rsid w:val="000233A9"/>
    <w:rsid w:val="00024BF0"/>
    <w:rsid w:val="00024EB6"/>
    <w:rsid w:val="00027970"/>
    <w:rsid w:val="000315C0"/>
    <w:rsid w:val="00032DED"/>
    <w:rsid w:val="00034296"/>
    <w:rsid w:val="000343A7"/>
    <w:rsid w:val="00034A61"/>
    <w:rsid w:val="00034D6A"/>
    <w:rsid w:val="00035C12"/>
    <w:rsid w:val="00035F51"/>
    <w:rsid w:val="000365A7"/>
    <w:rsid w:val="00036824"/>
    <w:rsid w:val="00037E80"/>
    <w:rsid w:val="000412C5"/>
    <w:rsid w:val="000416E7"/>
    <w:rsid w:val="000427E5"/>
    <w:rsid w:val="0004511A"/>
    <w:rsid w:val="00050F99"/>
    <w:rsid w:val="00051D63"/>
    <w:rsid w:val="00053AAD"/>
    <w:rsid w:val="00053B96"/>
    <w:rsid w:val="0005452F"/>
    <w:rsid w:val="00057A77"/>
    <w:rsid w:val="00057C77"/>
    <w:rsid w:val="00060138"/>
    <w:rsid w:val="00060163"/>
    <w:rsid w:val="00061AB6"/>
    <w:rsid w:val="00061C85"/>
    <w:rsid w:val="00061F0F"/>
    <w:rsid w:val="0006382A"/>
    <w:rsid w:val="000642B6"/>
    <w:rsid w:val="0006454A"/>
    <w:rsid w:val="000655A6"/>
    <w:rsid w:val="00065744"/>
    <w:rsid w:val="00066360"/>
    <w:rsid w:val="00066814"/>
    <w:rsid w:val="0006799F"/>
    <w:rsid w:val="00072142"/>
    <w:rsid w:val="000727EB"/>
    <w:rsid w:val="00073454"/>
    <w:rsid w:val="000738D1"/>
    <w:rsid w:val="00074054"/>
    <w:rsid w:val="0007589F"/>
    <w:rsid w:val="00075F6C"/>
    <w:rsid w:val="00076389"/>
    <w:rsid w:val="00082BFD"/>
    <w:rsid w:val="00082DDA"/>
    <w:rsid w:val="00083268"/>
    <w:rsid w:val="0008460B"/>
    <w:rsid w:val="00084A90"/>
    <w:rsid w:val="000862C8"/>
    <w:rsid w:val="00087C62"/>
    <w:rsid w:val="00090021"/>
    <w:rsid w:val="00090548"/>
    <w:rsid w:val="00090917"/>
    <w:rsid w:val="0009137D"/>
    <w:rsid w:val="000915BE"/>
    <w:rsid w:val="0009190F"/>
    <w:rsid w:val="00091ADB"/>
    <w:rsid w:val="00092149"/>
    <w:rsid w:val="000928A5"/>
    <w:rsid w:val="00092CEA"/>
    <w:rsid w:val="00093519"/>
    <w:rsid w:val="000936F1"/>
    <w:rsid w:val="00094AE7"/>
    <w:rsid w:val="00095483"/>
    <w:rsid w:val="0009572D"/>
    <w:rsid w:val="000A0E64"/>
    <w:rsid w:val="000A2333"/>
    <w:rsid w:val="000A28FB"/>
    <w:rsid w:val="000A3022"/>
    <w:rsid w:val="000A3126"/>
    <w:rsid w:val="000A6FBC"/>
    <w:rsid w:val="000A704A"/>
    <w:rsid w:val="000B1EF8"/>
    <w:rsid w:val="000B35FB"/>
    <w:rsid w:val="000B3FDC"/>
    <w:rsid w:val="000B4C82"/>
    <w:rsid w:val="000B5345"/>
    <w:rsid w:val="000B5D16"/>
    <w:rsid w:val="000B6390"/>
    <w:rsid w:val="000C0926"/>
    <w:rsid w:val="000C1431"/>
    <w:rsid w:val="000C1670"/>
    <w:rsid w:val="000C17C0"/>
    <w:rsid w:val="000C2BA0"/>
    <w:rsid w:val="000C3267"/>
    <w:rsid w:val="000C336E"/>
    <w:rsid w:val="000C3AC6"/>
    <w:rsid w:val="000C5D6A"/>
    <w:rsid w:val="000C6187"/>
    <w:rsid w:val="000D0CDD"/>
    <w:rsid w:val="000D1D76"/>
    <w:rsid w:val="000D4DB7"/>
    <w:rsid w:val="000D50A5"/>
    <w:rsid w:val="000D6668"/>
    <w:rsid w:val="000D74F3"/>
    <w:rsid w:val="000D76F1"/>
    <w:rsid w:val="000E040A"/>
    <w:rsid w:val="000E2708"/>
    <w:rsid w:val="000E3595"/>
    <w:rsid w:val="000E39A0"/>
    <w:rsid w:val="000E42E9"/>
    <w:rsid w:val="000E4B53"/>
    <w:rsid w:val="000E5C7F"/>
    <w:rsid w:val="000E7918"/>
    <w:rsid w:val="000F0046"/>
    <w:rsid w:val="000F02CB"/>
    <w:rsid w:val="000F1144"/>
    <w:rsid w:val="000F243A"/>
    <w:rsid w:val="000F2BAB"/>
    <w:rsid w:val="000F425B"/>
    <w:rsid w:val="000F7A9D"/>
    <w:rsid w:val="00105057"/>
    <w:rsid w:val="0011065C"/>
    <w:rsid w:val="0011249A"/>
    <w:rsid w:val="00112E86"/>
    <w:rsid w:val="00114C6F"/>
    <w:rsid w:val="00115781"/>
    <w:rsid w:val="00117334"/>
    <w:rsid w:val="001219BC"/>
    <w:rsid w:val="00122FE7"/>
    <w:rsid w:val="00123E1F"/>
    <w:rsid w:val="001262CC"/>
    <w:rsid w:val="001264D7"/>
    <w:rsid w:val="00127496"/>
    <w:rsid w:val="001274BE"/>
    <w:rsid w:val="00127E19"/>
    <w:rsid w:val="00132777"/>
    <w:rsid w:val="001342E2"/>
    <w:rsid w:val="00135F4A"/>
    <w:rsid w:val="00136223"/>
    <w:rsid w:val="001362B1"/>
    <w:rsid w:val="0013642F"/>
    <w:rsid w:val="001369D3"/>
    <w:rsid w:val="00137941"/>
    <w:rsid w:val="00140641"/>
    <w:rsid w:val="001411F8"/>
    <w:rsid w:val="00141B76"/>
    <w:rsid w:val="0014310D"/>
    <w:rsid w:val="00145D7B"/>
    <w:rsid w:val="00146661"/>
    <w:rsid w:val="00146AF4"/>
    <w:rsid w:val="00147730"/>
    <w:rsid w:val="0015127D"/>
    <w:rsid w:val="00151501"/>
    <w:rsid w:val="00151EA0"/>
    <w:rsid w:val="001523F1"/>
    <w:rsid w:val="00152F94"/>
    <w:rsid w:val="001533FD"/>
    <w:rsid w:val="00154863"/>
    <w:rsid w:val="00155A00"/>
    <w:rsid w:val="00155A8B"/>
    <w:rsid w:val="00155B27"/>
    <w:rsid w:val="0015680B"/>
    <w:rsid w:val="00156D0E"/>
    <w:rsid w:val="00160691"/>
    <w:rsid w:val="00160A7A"/>
    <w:rsid w:val="001628F6"/>
    <w:rsid w:val="001647AA"/>
    <w:rsid w:val="00170BC1"/>
    <w:rsid w:val="00171356"/>
    <w:rsid w:val="00171560"/>
    <w:rsid w:val="00171651"/>
    <w:rsid w:val="00175AD2"/>
    <w:rsid w:val="001765FD"/>
    <w:rsid w:val="00177DBC"/>
    <w:rsid w:val="00181178"/>
    <w:rsid w:val="00182C56"/>
    <w:rsid w:val="0018501E"/>
    <w:rsid w:val="00185C3D"/>
    <w:rsid w:val="00186A66"/>
    <w:rsid w:val="00186D3F"/>
    <w:rsid w:val="0018773A"/>
    <w:rsid w:val="001926A4"/>
    <w:rsid w:val="0019396D"/>
    <w:rsid w:val="001943A7"/>
    <w:rsid w:val="0019643C"/>
    <w:rsid w:val="001A080A"/>
    <w:rsid w:val="001A0822"/>
    <w:rsid w:val="001A1BE2"/>
    <w:rsid w:val="001A422F"/>
    <w:rsid w:val="001A4969"/>
    <w:rsid w:val="001A66E6"/>
    <w:rsid w:val="001A6CE2"/>
    <w:rsid w:val="001A6E7D"/>
    <w:rsid w:val="001A7095"/>
    <w:rsid w:val="001B05D1"/>
    <w:rsid w:val="001B26E2"/>
    <w:rsid w:val="001B27DD"/>
    <w:rsid w:val="001B35BD"/>
    <w:rsid w:val="001B476F"/>
    <w:rsid w:val="001B5D71"/>
    <w:rsid w:val="001B72BE"/>
    <w:rsid w:val="001C0103"/>
    <w:rsid w:val="001C03F1"/>
    <w:rsid w:val="001C0C63"/>
    <w:rsid w:val="001C1396"/>
    <w:rsid w:val="001C16A4"/>
    <w:rsid w:val="001C1F83"/>
    <w:rsid w:val="001C2079"/>
    <w:rsid w:val="001C3219"/>
    <w:rsid w:val="001C3D4A"/>
    <w:rsid w:val="001C4A4E"/>
    <w:rsid w:val="001C4F65"/>
    <w:rsid w:val="001C512B"/>
    <w:rsid w:val="001C56CB"/>
    <w:rsid w:val="001C5C16"/>
    <w:rsid w:val="001C5D7E"/>
    <w:rsid w:val="001C7036"/>
    <w:rsid w:val="001C74B3"/>
    <w:rsid w:val="001C7AF0"/>
    <w:rsid w:val="001C7FAE"/>
    <w:rsid w:val="001D0896"/>
    <w:rsid w:val="001D1276"/>
    <w:rsid w:val="001D15E4"/>
    <w:rsid w:val="001D59EE"/>
    <w:rsid w:val="001D6A4A"/>
    <w:rsid w:val="001D6FA9"/>
    <w:rsid w:val="001D74A3"/>
    <w:rsid w:val="001D7922"/>
    <w:rsid w:val="001E0523"/>
    <w:rsid w:val="001E083C"/>
    <w:rsid w:val="001E0F30"/>
    <w:rsid w:val="001E1ECA"/>
    <w:rsid w:val="001E36C3"/>
    <w:rsid w:val="001E400E"/>
    <w:rsid w:val="001E4A46"/>
    <w:rsid w:val="001E4DFF"/>
    <w:rsid w:val="001E55D4"/>
    <w:rsid w:val="001E635C"/>
    <w:rsid w:val="001E7A4C"/>
    <w:rsid w:val="001E7AB4"/>
    <w:rsid w:val="001F1653"/>
    <w:rsid w:val="001F1BCE"/>
    <w:rsid w:val="001F1C84"/>
    <w:rsid w:val="001F2653"/>
    <w:rsid w:val="001F2F65"/>
    <w:rsid w:val="001F3009"/>
    <w:rsid w:val="001F4740"/>
    <w:rsid w:val="001F4E8D"/>
    <w:rsid w:val="001F60BA"/>
    <w:rsid w:val="001F6B56"/>
    <w:rsid w:val="002001B6"/>
    <w:rsid w:val="0020311D"/>
    <w:rsid w:val="0020363D"/>
    <w:rsid w:val="00205A3A"/>
    <w:rsid w:val="00206606"/>
    <w:rsid w:val="0020749E"/>
    <w:rsid w:val="00207592"/>
    <w:rsid w:val="00207D0E"/>
    <w:rsid w:val="002102FA"/>
    <w:rsid w:val="00211884"/>
    <w:rsid w:val="00211AA7"/>
    <w:rsid w:val="00211BD4"/>
    <w:rsid w:val="00212EDE"/>
    <w:rsid w:val="00213B56"/>
    <w:rsid w:val="00215FB7"/>
    <w:rsid w:val="00216D7D"/>
    <w:rsid w:val="002171D1"/>
    <w:rsid w:val="0021720E"/>
    <w:rsid w:val="00217E98"/>
    <w:rsid w:val="002215E9"/>
    <w:rsid w:val="00222817"/>
    <w:rsid w:val="00226B07"/>
    <w:rsid w:val="00226BA7"/>
    <w:rsid w:val="002272CA"/>
    <w:rsid w:val="00227A09"/>
    <w:rsid w:val="0023063E"/>
    <w:rsid w:val="00230745"/>
    <w:rsid w:val="002307FF"/>
    <w:rsid w:val="00232FED"/>
    <w:rsid w:val="002331A8"/>
    <w:rsid w:val="00234437"/>
    <w:rsid w:val="00234562"/>
    <w:rsid w:val="00235655"/>
    <w:rsid w:val="00236E8F"/>
    <w:rsid w:val="00237004"/>
    <w:rsid w:val="002370E9"/>
    <w:rsid w:val="00237591"/>
    <w:rsid w:val="00237FD6"/>
    <w:rsid w:val="00240331"/>
    <w:rsid w:val="00240E43"/>
    <w:rsid w:val="002420C5"/>
    <w:rsid w:val="00242926"/>
    <w:rsid w:val="00243196"/>
    <w:rsid w:val="00243B8D"/>
    <w:rsid w:val="002446A0"/>
    <w:rsid w:val="00244C68"/>
    <w:rsid w:val="00245302"/>
    <w:rsid w:val="002462FE"/>
    <w:rsid w:val="002469FF"/>
    <w:rsid w:val="00246B30"/>
    <w:rsid w:val="00251538"/>
    <w:rsid w:val="0025170A"/>
    <w:rsid w:val="00251E3F"/>
    <w:rsid w:val="0025367D"/>
    <w:rsid w:val="00254128"/>
    <w:rsid w:val="00254548"/>
    <w:rsid w:val="00254E6C"/>
    <w:rsid w:val="0025570C"/>
    <w:rsid w:val="00255B86"/>
    <w:rsid w:val="00256883"/>
    <w:rsid w:val="00261A76"/>
    <w:rsid w:val="00261CC1"/>
    <w:rsid w:val="00264793"/>
    <w:rsid w:val="00265559"/>
    <w:rsid w:val="00265855"/>
    <w:rsid w:val="0026771C"/>
    <w:rsid w:val="00267CCE"/>
    <w:rsid w:val="0027125C"/>
    <w:rsid w:val="00275BD2"/>
    <w:rsid w:val="00275F14"/>
    <w:rsid w:val="002777A6"/>
    <w:rsid w:val="002802E3"/>
    <w:rsid w:val="00282DF9"/>
    <w:rsid w:val="002835D7"/>
    <w:rsid w:val="00283DFB"/>
    <w:rsid w:val="00285933"/>
    <w:rsid w:val="00286476"/>
    <w:rsid w:val="002864F0"/>
    <w:rsid w:val="00286C9E"/>
    <w:rsid w:val="002904D8"/>
    <w:rsid w:val="00290997"/>
    <w:rsid w:val="00291D84"/>
    <w:rsid w:val="0029242A"/>
    <w:rsid w:val="00292BF0"/>
    <w:rsid w:val="002934A9"/>
    <w:rsid w:val="002937C4"/>
    <w:rsid w:val="00293AEF"/>
    <w:rsid w:val="00293E04"/>
    <w:rsid w:val="00294410"/>
    <w:rsid w:val="00294CF5"/>
    <w:rsid w:val="0029575C"/>
    <w:rsid w:val="00297F5C"/>
    <w:rsid w:val="002A14FF"/>
    <w:rsid w:val="002A1D0F"/>
    <w:rsid w:val="002A255B"/>
    <w:rsid w:val="002A2EEA"/>
    <w:rsid w:val="002A3587"/>
    <w:rsid w:val="002A50FA"/>
    <w:rsid w:val="002A6933"/>
    <w:rsid w:val="002A6AC9"/>
    <w:rsid w:val="002B05C7"/>
    <w:rsid w:val="002B1AFF"/>
    <w:rsid w:val="002B1BBC"/>
    <w:rsid w:val="002B282D"/>
    <w:rsid w:val="002B2FCC"/>
    <w:rsid w:val="002B3DC8"/>
    <w:rsid w:val="002B451C"/>
    <w:rsid w:val="002B521B"/>
    <w:rsid w:val="002B7067"/>
    <w:rsid w:val="002B76F2"/>
    <w:rsid w:val="002B7DA2"/>
    <w:rsid w:val="002C2D2A"/>
    <w:rsid w:val="002C33E4"/>
    <w:rsid w:val="002C5625"/>
    <w:rsid w:val="002C5D08"/>
    <w:rsid w:val="002C6278"/>
    <w:rsid w:val="002C6D43"/>
    <w:rsid w:val="002C7F83"/>
    <w:rsid w:val="002D003B"/>
    <w:rsid w:val="002D03FC"/>
    <w:rsid w:val="002D1C1E"/>
    <w:rsid w:val="002D20CF"/>
    <w:rsid w:val="002D2787"/>
    <w:rsid w:val="002D2CC9"/>
    <w:rsid w:val="002D3743"/>
    <w:rsid w:val="002D4F59"/>
    <w:rsid w:val="002D5620"/>
    <w:rsid w:val="002D59D7"/>
    <w:rsid w:val="002D6551"/>
    <w:rsid w:val="002D6741"/>
    <w:rsid w:val="002D70D9"/>
    <w:rsid w:val="002D7811"/>
    <w:rsid w:val="002E18D2"/>
    <w:rsid w:val="002E3627"/>
    <w:rsid w:val="002E59AF"/>
    <w:rsid w:val="002E6659"/>
    <w:rsid w:val="002E6B54"/>
    <w:rsid w:val="002E7709"/>
    <w:rsid w:val="002F17A3"/>
    <w:rsid w:val="002F1D06"/>
    <w:rsid w:val="002F20D2"/>
    <w:rsid w:val="002F2A0D"/>
    <w:rsid w:val="002F35EF"/>
    <w:rsid w:val="002F4CB6"/>
    <w:rsid w:val="002F4DA1"/>
    <w:rsid w:val="002F63D2"/>
    <w:rsid w:val="002F7537"/>
    <w:rsid w:val="002F7590"/>
    <w:rsid w:val="002F7F6B"/>
    <w:rsid w:val="003003C1"/>
    <w:rsid w:val="0030160A"/>
    <w:rsid w:val="003025FD"/>
    <w:rsid w:val="00304E19"/>
    <w:rsid w:val="00304FB5"/>
    <w:rsid w:val="003065E5"/>
    <w:rsid w:val="00310945"/>
    <w:rsid w:val="003114C1"/>
    <w:rsid w:val="003115A5"/>
    <w:rsid w:val="00311AD6"/>
    <w:rsid w:val="0031327B"/>
    <w:rsid w:val="003139E7"/>
    <w:rsid w:val="003163F3"/>
    <w:rsid w:val="00321F70"/>
    <w:rsid w:val="00321FF8"/>
    <w:rsid w:val="00322D1B"/>
    <w:rsid w:val="003244E8"/>
    <w:rsid w:val="003255EF"/>
    <w:rsid w:val="003261EA"/>
    <w:rsid w:val="00331213"/>
    <w:rsid w:val="003329D7"/>
    <w:rsid w:val="0033418E"/>
    <w:rsid w:val="00334B66"/>
    <w:rsid w:val="00334E11"/>
    <w:rsid w:val="00335217"/>
    <w:rsid w:val="00337576"/>
    <w:rsid w:val="00340D68"/>
    <w:rsid w:val="00340E0E"/>
    <w:rsid w:val="00341F7A"/>
    <w:rsid w:val="00342F7F"/>
    <w:rsid w:val="003445CE"/>
    <w:rsid w:val="00344DE5"/>
    <w:rsid w:val="00344F56"/>
    <w:rsid w:val="00344F90"/>
    <w:rsid w:val="003450A9"/>
    <w:rsid w:val="0034510F"/>
    <w:rsid w:val="003463C5"/>
    <w:rsid w:val="003465D9"/>
    <w:rsid w:val="003501F9"/>
    <w:rsid w:val="003506C8"/>
    <w:rsid w:val="003510DD"/>
    <w:rsid w:val="00352D08"/>
    <w:rsid w:val="00357C64"/>
    <w:rsid w:val="00360BB3"/>
    <w:rsid w:val="0036177A"/>
    <w:rsid w:val="00363644"/>
    <w:rsid w:val="0036623A"/>
    <w:rsid w:val="003701C1"/>
    <w:rsid w:val="00370DA3"/>
    <w:rsid w:val="003714C7"/>
    <w:rsid w:val="0037260E"/>
    <w:rsid w:val="0037294F"/>
    <w:rsid w:val="00377D6C"/>
    <w:rsid w:val="00380384"/>
    <w:rsid w:val="003812F4"/>
    <w:rsid w:val="00381C53"/>
    <w:rsid w:val="003821FB"/>
    <w:rsid w:val="00382ED0"/>
    <w:rsid w:val="003836A0"/>
    <w:rsid w:val="00383D8B"/>
    <w:rsid w:val="00384B52"/>
    <w:rsid w:val="00385071"/>
    <w:rsid w:val="00386469"/>
    <w:rsid w:val="003902FA"/>
    <w:rsid w:val="003944C5"/>
    <w:rsid w:val="00394BE4"/>
    <w:rsid w:val="00396D12"/>
    <w:rsid w:val="00397AEB"/>
    <w:rsid w:val="003A3835"/>
    <w:rsid w:val="003A664D"/>
    <w:rsid w:val="003B037B"/>
    <w:rsid w:val="003B11C3"/>
    <w:rsid w:val="003B1D2E"/>
    <w:rsid w:val="003B2260"/>
    <w:rsid w:val="003B228E"/>
    <w:rsid w:val="003B2F76"/>
    <w:rsid w:val="003B3617"/>
    <w:rsid w:val="003B4DEB"/>
    <w:rsid w:val="003B5ECD"/>
    <w:rsid w:val="003B758E"/>
    <w:rsid w:val="003C0B2B"/>
    <w:rsid w:val="003C3F14"/>
    <w:rsid w:val="003C5332"/>
    <w:rsid w:val="003C59E4"/>
    <w:rsid w:val="003C63BE"/>
    <w:rsid w:val="003C6646"/>
    <w:rsid w:val="003C7B1B"/>
    <w:rsid w:val="003D0574"/>
    <w:rsid w:val="003D0640"/>
    <w:rsid w:val="003D0BB6"/>
    <w:rsid w:val="003D18AB"/>
    <w:rsid w:val="003D2637"/>
    <w:rsid w:val="003D3AD0"/>
    <w:rsid w:val="003D5120"/>
    <w:rsid w:val="003D551F"/>
    <w:rsid w:val="003D55E0"/>
    <w:rsid w:val="003E354E"/>
    <w:rsid w:val="003E608B"/>
    <w:rsid w:val="003E621F"/>
    <w:rsid w:val="003E7F68"/>
    <w:rsid w:val="003F24F4"/>
    <w:rsid w:val="003F2DA2"/>
    <w:rsid w:val="003F4175"/>
    <w:rsid w:val="003F4687"/>
    <w:rsid w:val="003F4B09"/>
    <w:rsid w:val="003F5AA4"/>
    <w:rsid w:val="003F5AAC"/>
    <w:rsid w:val="003F62A0"/>
    <w:rsid w:val="003F63F6"/>
    <w:rsid w:val="003F7497"/>
    <w:rsid w:val="00402A72"/>
    <w:rsid w:val="00403BF1"/>
    <w:rsid w:val="00404378"/>
    <w:rsid w:val="0040571C"/>
    <w:rsid w:val="004058DF"/>
    <w:rsid w:val="004059BE"/>
    <w:rsid w:val="00405EB5"/>
    <w:rsid w:val="004106C5"/>
    <w:rsid w:val="00413FCB"/>
    <w:rsid w:val="00414F1F"/>
    <w:rsid w:val="00414FC7"/>
    <w:rsid w:val="004172E6"/>
    <w:rsid w:val="00417E25"/>
    <w:rsid w:val="00420BDA"/>
    <w:rsid w:val="0042352F"/>
    <w:rsid w:val="00424815"/>
    <w:rsid w:val="00425444"/>
    <w:rsid w:val="00426A61"/>
    <w:rsid w:val="0043073B"/>
    <w:rsid w:val="00431DDA"/>
    <w:rsid w:val="00433208"/>
    <w:rsid w:val="0043364A"/>
    <w:rsid w:val="004346C7"/>
    <w:rsid w:val="00435C93"/>
    <w:rsid w:val="0043687D"/>
    <w:rsid w:val="004370C3"/>
    <w:rsid w:val="00440E47"/>
    <w:rsid w:val="00441178"/>
    <w:rsid w:val="004412CD"/>
    <w:rsid w:val="00442254"/>
    <w:rsid w:val="00444509"/>
    <w:rsid w:val="004450F7"/>
    <w:rsid w:val="0044577E"/>
    <w:rsid w:val="00445F47"/>
    <w:rsid w:val="0044686C"/>
    <w:rsid w:val="00446BC4"/>
    <w:rsid w:val="00446ED6"/>
    <w:rsid w:val="00451DDA"/>
    <w:rsid w:val="004529A7"/>
    <w:rsid w:val="00452B3F"/>
    <w:rsid w:val="00453177"/>
    <w:rsid w:val="00454577"/>
    <w:rsid w:val="004556A8"/>
    <w:rsid w:val="00456760"/>
    <w:rsid w:val="00456B22"/>
    <w:rsid w:val="00457ECE"/>
    <w:rsid w:val="00460499"/>
    <w:rsid w:val="0046125D"/>
    <w:rsid w:val="00462042"/>
    <w:rsid w:val="00462B88"/>
    <w:rsid w:val="00462EBA"/>
    <w:rsid w:val="00463344"/>
    <w:rsid w:val="004635C1"/>
    <w:rsid w:val="00463AC8"/>
    <w:rsid w:val="00464333"/>
    <w:rsid w:val="00465046"/>
    <w:rsid w:val="00466378"/>
    <w:rsid w:val="004672BA"/>
    <w:rsid w:val="00467506"/>
    <w:rsid w:val="00467988"/>
    <w:rsid w:val="004716FF"/>
    <w:rsid w:val="00472294"/>
    <w:rsid w:val="0047771E"/>
    <w:rsid w:val="0047797E"/>
    <w:rsid w:val="004801CA"/>
    <w:rsid w:val="00480922"/>
    <w:rsid w:val="0048108B"/>
    <w:rsid w:val="00481BB8"/>
    <w:rsid w:val="00482116"/>
    <w:rsid w:val="004825B6"/>
    <w:rsid w:val="004855C8"/>
    <w:rsid w:val="00485BDC"/>
    <w:rsid w:val="004865CF"/>
    <w:rsid w:val="00486D0B"/>
    <w:rsid w:val="00487D61"/>
    <w:rsid w:val="00490D36"/>
    <w:rsid w:val="0049171E"/>
    <w:rsid w:val="004928F2"/>
    <w:rsid w:val="004933D0"/>
    <w:rsid w:val="00494BA0"/>
    <w:rsid w:val="00495829"/>
    <w:rsid w:val="004A0F0F"/>
    <w:rsid w:val="004A2810"/>
    <w:rsid w:val="004A3F85"/>
    <w:rsid w:val="004A56D4"/>
    <w:rsid w:val="004A77AD"/>
    <w:rsid w:val="004A7F96"/>
    <w:rsid w:val="004B0283"/>
    <w:rsid w:val="004B0992"/>
    <w:rsid w:val="004B106D"/>
    <w:rsid w:val="004B119F"/>
    <w:rsid w:val="004B1473"/>
    <w:rsid w:val="004B44D3"/>
    <w:rsid w:val="004B5299"/>
    <w:rsid w:val="004B5ABE"/>
    <w:rsid w:val="004B6A3A"/>
    <w:rsid w:val="004B736C"/>
    <w:rsid w:val="004B786C"/>
    <w:rsid w:val="004C1A7F"/>
    <w:rsid w:val="004C1CA8"/>
    <w:rsid w:val="004C20B7"/>
    <w:rsid w:val="004C2BAA"/>
    <w:rsid w:val="004C3C5C"/>
    <w:rsid w:val="004C4238"/>
    <w:rsid w:val="004C6C45"/>
    <w:rsid w:val="004C6C6D"/>
    <w:rsid w:val="004C6D0D"/>
    <w:rsid w:val="004C7CB8"/>
    <w:rsid w:val="004D0855"/>
    <w:rsid w:val="004D0CBA"/>
    <w:rsid w:val="004D57A3"/>
    <w:rsid w:val="004D5E55"/>
    <w:rsid w:val="004D6513"/>
    <w:rsid w:val="004E0940"/>
    <w:rsid w:val="004E11B9"/>
    <w:rsid w:val="004E344D"/>
    <w:rsid w:val="004E4A9F"/>
    <w:rsid w:val="004E7D98"/>
    <w:rsid w:val="004F0565"/>
    <w:rsid w:val="004F1CA9"/>
    <w:rsid w:val="004F209D"/>
    <w:rsid w:val="004F283F"/>
    <w:rsid w:val="004F362A"/>
    <w:rsid w:val="004F3F98"/>
    <w:rsid w:val="004F71E7"/>
    <w:rsid w:val="004F7C60"/>
    <w:rsid w:val="0050388F"/>
    <w:rsid w:val="005049B0"/>
    <w:rsid w:val="00504BE9"/>
    <w:rsid w:val="00510241"/>
    <w:rsid w:val="00512B4A"/>
    <w:rsid w:val="00513004"/>
    <w:rsid w:val="00514888"/>
    <w:rsid w:val="00516716"/>
    <w:rsid w:val="00516896"/>
    <w:rsid w:val="005177B1"/>
    <w:rsid w:val="005178BB"/>
    <w:rsid w:val="00517CD7"/>
    <w:rsid w:val="0052026B"/>
    <w:rsid w:val="005203DE"/>
    <w:rsid w:val="005217A4"/>
    <w:rsid w:val="00523CC2"/>
    <w:rsid w:val="005249C4"/>
    <w:rsid w:val="005250DB"/>
    <w:rsid w:val="00525B3D"/>
    <w:rsid w:val="005268F3"/>
    <w:rsid w:val="00527316"/>
    <w:rsid w:val="00532079"/>
    <w:rsid w:val="00532CA1"/>
    <w:rsid w:val="005338E5"/>
    <w:rsid w:val="00534498"/>
    <w:rsid w:val="00535F9F"/>
    <w:rsid w:val="00536591"/>
    <w:rsid w:val="00536EAA"/>
    <w:rsid w:val="00536FF3"/>
    <w:rsid w:val="005378D6"/>
    <w:rsid w:val="005409F2"/>
    <w:rsid w:val="00541058"/>
    <w:rsid w:val="00541E08"/>
    <w:rsid w:val="00541F44"/>
    <w:rsid w:val="005451C2"/>
    <w:rsid w:val="00545E3A"/>
    <w:rsid w:val="0054735D"/>
    <w:rsid w:val="00551846"/>
    <w:rsid w:val="00551F3B"/>
    <w:rsid w:val="005568F9"/>
    <w:rsid w:val="00562AD3"/>
    <w:rsid w:val="00564754"/>
    <w:rsid w:val="00565388"/>
    <w:rsid w:val="00566090"/>
    <w:rsid w:val="0056609B"/>
    <w:rsid w:val="005661EE"/>
    <w:rsid w:val="005668E3"/>
    <w:rsid w:val="0056738B"/>
    <w:rsid w:val="00567508"/>
    <w:rsid w:val="005678F9"/>
    <w:rsid w:val="00567A9B"/>
    <w:rsid w:val="00567D6A"/>
    <w:rsid w:val="00567E55"/>
    <w:rsid w:val="0057093A"/>
    <w:rsid w:val="00570C86"/>
    <w:rsid w:val="00572BF1"/>
    <w:rsid w:val="00572E85"/>
    <w:rsid w:val="00575DF2"/>
    <w:rsid w:val="0057732B"/>
    <w:rsid w:val="00577B0C"/>
    <w:rsid w:val="0058094B"/>
    <w:rsid w:val="005819A3"/>
    <w:rsid w:val="00581DD6"/>
    <w:rsid w:val="005824EA"/>
    <w:rsid w:val="00582FAB"/>
    <w:rsid w:val="0058336B"/>
    <w:rsid w:val="005833B5"/>
    <w:rsid w:val="00583701"/>
    <w:rsid w:val="00583F25"/>
    <w:rsid w:val="00584168"/>
    <w:rsid w:val="00585269"/>
    <w:rsid w:val="005860CD"/>
    <w:rsid w:val="00586A3E"/>
    <w:rsid w:val="00587FF5"/>
    <w:rsid w:val="00592224"/>
    <w:rsid w:val="00592295"/>
    <w:rsid w:val="00592611"/>
    <w:rsid w:val="00592BA3"/>
    <w:rsid w:val="00593AE7"/>
    <w:rsid w:val="00594264"/>
    <w:rsid w:val="005958E3"/>
    <w:rsid w:val="00595928"/>
    <w:rsid w:val="005961CE"/>
    <w:rsid w:val="005967EF"/>
    <w:rsid w:val="005A1BFD"/>
    <w:rsid w:val="005A2F07"/>
    <w:rsid w:val="005A3A0D"/>
    <w:rsid w:val="005A4504"/>
    <w:rsid w:val="005A4B99"/>
    <w:rsid w:val="005A5E4B"/>
    <w:rsid w:val="005A617B"/>
    <w:rsid w:val="005A6936"/>
    <w:rsid w:val="005A6939"/>
    <w:rsid w:val="005A6EB2"/>
    <w:rsid w:val="005B00E5"/>
    <w:rsid w:val="005B0143"/>
    <w:rsid w:val="005B3BCF"/>
    <w:rsid w:val="005B681B"/>
    <w:rsid w:val="005B7452"/>
    <w:rsid w:val="005B7EBF"/>
    <w:rsid w:val="005C0A96"/>
    <w:rsid w:val="005C1E03"/>
    <w:rsid w:val="005C200E"/>
    <w:rsid w:val="005C2479"/>
    <w:rsid w:val="005C2912"/>
    <w:rsid w:val="005C6308"/>
    <w:rsid w:val="005C698A"/>
    <w:rsid w:val="005C6DE8"/>
    <w:rsid w:val="005C7B88"/>
    <w:rsid w:val="005D22FF"/>
    <w:rsid w:val="005D2955"/>
    <w:rsid w:val="005D2A7E"/>
    <w:rsid w:val="005D3340"/>
    <w:rsid w:val="005D3C3A"/>
    <w:rsid w:val="005D3F06"/>
    <w:rsid w:val="005D52BE"/>
    <w:rsid w:val="005D5C04"/>
    <w:rsid w:val="005D74FB"/>
    <w:rsid w:val="005E2395"/>
    <w:rsid w:val="005E2F8D"/>
    <w:rsid w:val="005E4466"/>
    <w:rsid w:val="005E4C39"/>
    <w:rsid w:val="005E5C41"/>
    <w:rsid w:val="005F07A6"/>
    <w:rsid w:val="005F1183"/>
    <w:rsid w:val="005F1E75"/>
    <w:rsid w:val="005F438C"/>
    <w:rsid w:val="005F4AD0"/>
    <w:rsid w:val="005F4B6F"/>
    <w:rsid w:val="005F5E7F"/>
    <w:rsid w:val="005F6717"/>
    <w:rsid w:val="005F7E06"/>
    <w:rsid w:val="006002E5"/>
    <w:rsid w:val="00601047"/>
    <w:rsid w:val="0060147C"/>
    <w:rsid w:val="00606741"/>
    <w:rsid w:val="00606C57"/>
    <w:rsid w:val="00606FDE"/>
    <w:rsid w:val="0061150A"/>
    <w:rsid w:val="006127AC"/>
    <w:rsid w:val="00614619"/>
    <w:rsid w:val="00614693"/>
    <w:rsid w:val="006161DA"/>
    <w:rsid w:val="006161E5"/>
    <w:rsid w:val="006166AE"/>
    <w:rsid w:val="006170F8"/>
    <w:rsid w:val="00617F90"/>
    <w:rsid w:val="0062046A"/>
    <w:rsid w:val="006205FB"/>
    <w:rsid w:val="00620B35"/>
    <w:rsid w:val="0062508F"/>
    <w:rsid w:val="0062524B"/>
    <w:rsid w:val="00625612"/>
    <w:rsid w:val="006264FA"/>
    <w:rsid w:val="00626AB1"/>
    <w:rsid w:val="00627C66"/>
    <w:rsid w:val="00630142"/>
    <w:rsid w:val="00631B9F"/>
    <w:rsid w:val="006324E6"/>
    <w:rsid w:val="0063284E"/>
    <w:rsid w:val="0063308D"/>
    <w:rsid w:val="006335A1"/>
    <w:rsid w:val="006356F0"/>
    <w:rsid w:val="00635AB5"/>
    <w:rsid w:val="00640361"/>
    <w:rsid w:val="006418C3"/>
    <w:rsid w:val="00641D30"/>
    <w:rsid w:val="00642CBA"/>
    <w:rsid w:val="00642F2C"/>
    <w:rsid w:val="00643480"/>
    <w:rsid w:val="00643BC2"/>
    <w:rsid w:val="00646777"/>
    <w:rsid w:val="00646895"/>
    <w:rsid w:val="00652472"/>
    <w:rsid w:val="00652CAA"/>
    <w:rsid w:val="00652FF2"/>
    <w:rsid w:val="00654973"/>
    <w:rsid w:val="006555C5"/>
    <w:rsid w:val="0066080F"/>
    <w:rsid w:val="00662C75"/>
    <w:rsid w:val="006643A7"/>
    <w:rsid w:val="00667F3D"/>
    <w:rsid w:val="0067106A"/>
    <w:rsid w:val="00671974"/>
    <w:rsid w:val="00671D46"/>
    <w:rsid w:val="00672DCB"/>
    <w:rsid w:val="00673423"/>
    <w:rsid w:val="00673436"/>
    <w:rsid w:val="00675584"/>
    <w:rsid w:val="00676871"/>
    <w:rsid w:val="00676930"/>
    <w:rsid w:val="00677745"/>
    <w:rsid w:val="00677A36"/>
    <w:rsid w:val="00680EE9"/>
    <w:rsid w:val="00684F6A"/>
    <w:rsid w:val="00685743"/>
    <w:rsid w:val="006857CA"/>
    <w:rsid w:val="006866E5"/>
    <w:rsid w:val="00690DB7"/>
    <w:rsid w:val="006920A3"/>
    <w:rsid w:val="006927FC"/>
    <w:rsid w:val="006928BE"/>
    <w:rsid w:val="0069332F"/>
    <w:rsid w:val="00693649"/>
    <w:rsid w:val="006942DA"/>
    <w:rsid w:val="006957FD"/>
    <w:rsid w:val="00697530"/>
    <w:rsid w:val="006976AA"/>
    <w:rsid w:val="00697999"/>
    <w:rsid w:val="00697CCF"/>
    <w:rsid w:val="006A265F"/>
    <w:rsid w:val="006A27E5"/>
    <w:rsid w:val="006A2D45"/>
    <w:rsid w:val="006A2E2E"/>
    <w:rsid w:val="006A733A"/>
    <w:rsid w:val="006B0341"/>
    <w:rsid w:val="006B03C7"/>
    <w:rsid w:val="006B04B0"/>
    <w:rsid w:val="006B1919"/>
    <w:rsid w:val="006B1C56"/>
    <w:rsid w:val="006B25CF"/>
    <w:rsid w:val="006B3570"/>
    <w:rsid w:val="006B3B42"/>
    <w:rsid w:val="006B57E0"/>
    <w:rsid w:val="006B651D"/>
    <w:rsid w:val="006B714A"/>
    <w:rsid w:val="006B7E54"/>
    <w:rsid w:val="006C03DC"/>
    <w:rsid w:val="006C09F1"/>
    <w:rsid w:val="006C1700"/>
    <w:rsid w:val="006C1DF3"/>
    <w:rsid w:val="006C2D80"/>
    <w:rsid w:val="006C422E"/>
    <w:rsid w:val="006C458A"/>
    <w:rsid w:val="006C47FF"/>
    <w:rsid w:val="006C665D"/>
    <w:rsid w:val="006D1011"/>
    <w:rsid w:val="006D1AA8"/>
    <w:rsid w:val="006D4596"/>
    <w:rsid w:val="006D4E2A"/>
    <w:rsid w:val="006D7EB4"/>
    <w:rsid w:val="006E05C1"/>
    <w:rsid w:val="006E0C87"/>
    <w:rsid w:val="006E2FB6"/>
    <w:rsid w:val="006E32B5"/>
    <w:rsid w:val="006E4459"/>
    <w:rsid w:val="006E774B"/>
    <w:rsid w:val="006F0EDF"/>
    <w:rsid w:val="006F2734"/>
    <w:rsid w:val="006F47E6"/>
    <w:rsid w:val="006F58B9"/>
    <w:rsid w:val="006F6EEE"/>
    <w:rsid w:val="006F7DC1"/>
    <w:rsid w:val="00701807"/>
    <w:rsid w:val="00701C09"/>
    <w:rsid w:val="007032F4"/>
    <w:rsid w:val="00704D3F"/>
    <w:rsid w:val="007058DF"/>
    <w:rsid w:val="00706D88"/>
    <w:rsid w:val="00707AD8"/>
    <w:rsid w:val="00707B43"/>
    <w:rsid w:val="00710522"/>
    <w:rsid w:val="00710DA9"/>
    <w:rsid w:val="007110C9"/>
    <w:rsid w:val="007112F6"/>
    <w:rsid w:val="00711AF7"/>
    <w:rsid w:val="00712045"/>
    <w:rsid w:val="007144CC"/>
    <w:rsid w:val="00715074"/>
    <w:rsid w:val="007157D9"/>
    <w:rsid w:val="00715C4A"/>
    <w:rsid w:val="00715E07"/>
    <w:rsid w:val="00715EE5"/>
    <w:rsid w:val="00720F6B"/>
    <w:rsid w:val="00721F38"/>
    <w:rsid w:val="00722050"/>
    <w:rsid w:val="0072353E"/>
    <w:rsid w:val="00724477"/>
    <w:rsid w:val="00724CFA"/>
    <w:rsid w:val="00724D01"/>
    <w:rsid w:val="0072515F"/>
    <w:rsid w:val="00727136"/>
    <w:rsid w:val="00731F44"/>
    <w:rsid w:val="007322A1"/>
    <w:rsid w:val="007342EB"/>
    <w:rsid w:val="00735B1A"/>
    <w:rsid w:val="00736109"/>
    <w:rsid w:val="007363B2"/>
    <w:rsid w:val="0073652C"/>
    <w:rsid w:val="00740F33"/>
    <w:rsid w:val="007410D6"/>
    <w:rsid w:val="00741A11"/>
    <w:rsid w:val="007428AD"/>
    <w:rsid w:val="00743CA4"/>
    <w:rsid w:val="00744115"/>
    <w:rsid w:val="00744649"/>
    <w:rsid w:val="007463DC"/>
    <w:rsid w:val="007469B7"/>
    <w:rsid w:val="007474E9"/>
    <w:rsid w:val="007508D4"/>
    <w:rsid w:val="00750E52"/>
    <w:rsid w:val="00751C17"/>
    <w:rsid w:val="00754716"/>
    <w:rsid w:val="00754FE6"/>
    <w:rsid w:val="0075553F"/>
    <w:rsid w:val="007566E7"/>
    <w:rsid w:val="00756708"/>
    <w:rsid w:val="00756C00"/>
    <w:rsid w:val="00757804"/>
    <w:rsid w:val="00757CE4"/>
    <w:rsid w:val="00760E78"/>
    <w:rsid w:val="00761076"/>
    <w:rsid w:val="00761152"/>
    <w:rsid w:val="007620AF"/>
    <w:rsid w:val="007624B2"/>
    <w:rsid w:val="007632F9"/>
    <w:rsid w:val="00763DA1"/>
    <w:rsid w:val="00765050"/>
    <w:rsid w:val="007652E6"/>
    <w:rsid w:val="0076669B"/>
    <w:rsid w:val="007667B7"/>
    <w:rsid w:val="007679A3"/>
    <w:rsid w:val="00770DED"/>
    <w:rsid w:val="00771A3A"/>
    <w:rsid w:val="00772E8A"/>
    <w:rsid w:val="00772F0F"/>
    <w:rsid w:val="007744EA"/>
    <w:rsid w:val="00780397"/>
    <w:rsid w:val="00781080"/>
    <w:rsid w:val="007818F0"/>
    <w:rsid w:val="00781C68"/>
    <w:rsid w:val="007821C5"/>
    <w:rsid w:val="007821E6"/>
    <w:rsid w:val="00782355"/>
    <w:rsid w:val="00783758"/>
    <w:rsid w:val="00783F66"/>
    <w:rsid w:val="00784381"/>
    <w:rsid w:val="00786CD5"/>
    <w:rsid w:val="0079317B"/>
    <w:rsid w:val="00793978"/>
    <w:rsid w:val="007939CE"/>
    <w:rsid w:val="00794761"/>
    <w:rsid w:val="00794992"/>
    <w:rsid w:val="00794B77"/>
    <w:rsid w:val="00794D20"/>
    <w:rsid w:val="00795723"/>
    <w:rsid w:val="007A40B9"/>
    <w:rsid w:val="007A447B"/>
    <w:rsid w:val="007A4C3F"/>
    <w:rsid w:val="007A74D7"/>
    <w:rsid w:val="007B02F7"/>
    <w:rsid w:val="007B0952"/>
    <w:rsid w:val="007B2B28"/>
    <w:rsid w:val="007B31A6"/>
    <w:rsid w:val="007B33D1"/>
    <w:rsid w:val="007B78E7"/>
    <w:rsid w:val="007C056B"/>
    <w:rsid w:val="007C1648"/>
    <w:rsid w:val="007C1E66"/>
    <w:rsid w:val="007C1F07"/>
    <w:rsid w:val="007C37A3"/>
    <w:rsid w:val="007C3B0D"/>
    <w:rsid w:val="007C5994"/>
    <w:rsid w:val="007C5E1C"/>
    <w:rsid w:val="007C646D"/>
    <w:rsid w:val="007D3EDA"/>
    <w:rsid w:val="007D42D3"/>
    <w:rsid w:val="007D4B1E"/>
    <w:rsid w:val="007D6587"/>
    <w:rsid w:val="007D6F4C"/>
    <w:rsid w:val="007D7C45"/>
    <w:rsid w:val="007E1449"/>
    <w:rsid w:val="007E162F"/>
    <w:rsid w:val="007E1715"/>
    <w:rsid w:val="007E182A"/>
    <w:rsid w:val="007E18DD"/>
    <w:rsid w:val="007E2FD0"/>
    <w:rsid w:val="007E376C"/>
    <w:rsid w:val="007E3935"/>
    <w:rsid w:val="007E415B"/>
    <w:rsid w:val="007E5F6C"/>
    <w:rsid w:val="007E630E"/>
    <w:rsid w:val="007E6405"/>
    <w:rsid w:val="007E6716"/>
    <w:rsid w:val="007E6AF9"/>
    <w:rsid w:val="007E6FDE"/>
    <w:rsid w:val="007E7C77"/>
    <w:rsid w:val="007F0216"/>
    <w:rsid w:val="007F1400"/>
    <w:rsid w:val="007F19AE"/>
    <w:rsid w:val="007F1D55"/>
    <w:rsid w:val="007F1E90"/>
    <w:rsid w:val="007F21E3"/>
    <w:rsid w:val="007F3548"/>
    <w:rsid w:val="007F4849"/>
    <w:rsid w:val="007F4B10"/>
    <w:rsid w:val="007F4EF4"/>
    <w:rsid w:val="007F77AA"/>
    <w:rsid w:val="007F7F9D"/>
    <w:rsid w:val="008013D5"/>
    <w:rsid w:val="00801DB5"/>
    <w:rsid w:val="00805559"/>
    <w:rsid w:val="008074D0"/>
    <w:rsid w:val="00813AD5"/>
    <w:rsid w:val="00814600"/>
    <w:rsid w:val="00815997"/>
    <w:rsid w:val="00815F15"/>
    <w:rsid w:val="008170E4"/>
    <w:rsid w:val="008173A0"/>
    <w:rsid w:val="008176AC"/>
    <w:rsid w:val="008178B0"/>
    <w:rsid w:val="00820725"/>
    <w:rsid w:val="00823CC4"/>
    <w:rsid w:val="00826661"/>
    <w:rsid w:val="00826A6D"/>
    <w:rsid w:val="00827B17"/>
    <w:rsid w:val="008302B8"/>
    <w:rsid w:val="00830D19"/>
    <w:rsid w:val="00831197"/>
    <w:rsid w:val="00831DAE"/>
    <w:rsid w:val="00831DF0"/>
    <w:rsid w:val="00832095"/>
    <w:rsid w:val="00832F79"/>
    <w:rsid w:val="0083496E"/>
    <w:rsid w:val="00834C80"/>
    <w:rsid w:val="008361D2"/>
    <w:rsid w:val="00837251"/>
    <w:rsid w:val="00844711"/>
    <w:rsid w:val="00846CBA"/>
    <w:rsid w:val="008477D0"/>
    <w:rsid w:val="008509D7"/>
    <w:rsid w:val="00851F44"/>
    <w:rsid w:val="00852009"/>
    <w:rsid w:val="008529DD"/>
    <w:rsid w:val="00853199"/>
    <w:rsid w:val="00854919"/>
    <w:rsid w:val="0085498D"/>
    <w:rsid w:val="00854A40"/>
    <w:rsid w:val="00856DF7"/>
    <w:rsid w:val="0085737F"/>
    <w:rsid w:val="00860675"/>
    <w:rsid w:val="00860B3C"/>
    <w:rsid w:val="00860E13"/>
    <w:rsid w:val="0086167A"/>
    <w:rsid w:val="00862970"/>
    <w:rsid w:val="00862F05"/>
    <w:rsid w:val="008636AA"/>
    <w:rsid w:val="00865AF2"/>
    <w:rsid w:val="00865E37"/>
    <w:rsid w:val="00866017"/>
    <w:rsid w:val="00866140"/>
    <w:rsid w:val="00870CE9"/>
    <w:rsid w:val="0087129A"/>
    <w:rsid w:val="00871685"/>
    <w:rsid w:val="0087246A"/>
    <w:rsid w:val="00875BC6"/>
    <w:rsid w:val="00877CC5"/>
    <w:rsid w:val="00882574"/>
    <w:rsid w:val="00883F6F"/>
    <w:rsid w:val="00885D08"/>
    <w:rsid w:val="00893DB1"/>
    <w:rsid w:val="00893F70"/>
    <w:rsid w:val="008944BC"/>
    <w:rsid w:val="00895368"/>
    <w:rsid w:val="00896497"/>
    <w:rsid w:val="008967DD"/>
    <w:rsid w:val="008977E5"/>
    <w:rsid w:val="008A01E7"/>
    <w:rsid w:val="008A1174"/>
    <w:rsid w:val="008A16ED"/>
    <w:rsid w:val="008A1C9D"/>
    <w:rsid w:val="008A2520"/>
    <w:rsid w:val="008A4304"/>
    <w:rsid w:val="008A4993"/>
    <w:rsid w:val="008A5D4A"/>
    <w:rsid w:val="008B0EAF"/>
    <w:rsid w:val="008B11BE"/>
    <w:rsid w:val="008B3FB3"/>
    <w:rsid w:val="008B4A29"/>
    <w:rsid w:val="008B50D1"/>
    <w:rsid w:val="008B65E6"/>
    <w:rsid w:val="008B69F4"/>
    <w:rsid w:val="008B7C14"/>
    <w:rsid w:val="008C1676"/>
    <w:rsid w:val="008C1711"/>
    <w:rsid w:val="008C3133"/>
    <w:rsid w:val="008C4751"/>
    <w:rsid w:val="008C47E3"/>
    <w:rsid w:val="008C5056"/>
    <w:rsid w:val="008C6C96"/>
    <w:rsid w:val="008D052A"/>
    <w:rsid w:val="008D2DDB"/>
    <w:rsid w:val="008D4DC1"/>
    <w:rsid w:val="008D5C35"/>
    <w:rsid w:val="008D6007"/>
    <w:rsid w:val="008E10C2"/>
    <w:rsid w:val="008E13B0"/>
    <w:rsid w:val="008E2DBB"/>
    <w:rsid w:val="008E374D"/>
    <w:rsid w:val="008E3FCE"/>
    <w:rsid w:val="008E434F"/>
    <w:rsid w:val="008E5BF7"/>
    <w:rsid w:val="008E5CEC"/>
    <w:rsid w:val="008E6229"/>
    <w:rsid w:val="008E74B1"/>
    <w:rsid w:val="008F0B05"/>
    <w:rsid w:val="008F0D44"/>
    <w:rsid w:val="008F1AEA"/>
    <w:rsid w:val="008F2567"/>
    <w:rsid w:val="008F2610"/>
    <w:rsid w:val="008F2B8E"/>
    <w:rsid w:val="008F3599"/>
    <w:rsid w:val="008F7A53"/>
    <w:rsid w:val="008F7CD0"/>
    <w:rsid w:val="009013FD"/>
    <w:rsid w:val="00901615"/>
    <w:rsid w:val="00901F32"/>
    <w:rsid w:val="00902E09"/>
    <w:rsid w:val="00902FBB"/>
    <w:rsid w:val="00907995"/>
    <w:rsid w:val="009129E0"/>
    <w:rsid w:val="00914389"/>
    <w:rsid w:val="00916495"/>
    <w:rsid w:val="00916BF1"/>
    <w:rsid w:val="00920A5D"/>
    <w:rsid w:val="0092387C"/>
    <w:rsid w:val="00925C76"/>
    <w:rsid w:val="00926077"/>
    <w:rsid w:val="00926E43"/>
    <w:rsid w:val="00927BC2"/>
    <w:rsid w:val="00934313"/>
    <w:rsid w:val="00934A57"/>
    <w:rsid w:val="0093521A"/>
    <w:rsid w:val="00935612"/>
    <w:rsid w:val="00935E48"/>
    <w:rsid w:val="00940A76"/>
    <w:rsid w:val="00940A85"/>
    <w:rsid w:val="00940E0D"/>
    <w:rsid w:val="009427C9"/>
    <w:rsid w:val="00944BF8"/>
    <w:rsid w:val="00945144"/>
    <w:rsid w:val="0094692D"/>
    <w:rsid w:val="00950A93"/>
    <w:rsid w:val="009531B9"/>
    <w:rsid w:val="009535A7"/>
    <w:rsid w:val="009553CB"/>
    <w:rsid w:val="00955BD6"/>
    <w:rsid w:val="00957F21"/>
    <w:rsid w:val="00961504"/>
    <w:rsid w:val="0096163A"/>
    <w:rsid w:val="00963468"/>
    <w:rsid w:val="00963547"/>
    <w:rsid w:val="0096426C"/>
    <w:rsid w:val="00965251"/>
    <w:rsid w:val="00965504"/>
    <w:rsid w:val="009660B8"/>
    <w:rsid w:val="009671D1"/>
    <w:rsid w:val="009709CE"/>
    <w:rsid w:val="00971A27"/>
    <w:rsid w:val="009748F0"/>
    <w:rsid w:val="009750CB"/>
    <w:rsid w:val="009751FC"/>
    <w:rsid w:val="00975870"/>
    <w:rsid w:val="00975C09"/>
    <w:rsid w:val="009816C2"/>
    <w:rsid w:val="00981E09"/>
    <w:rsid w:val="00981ED8"/>
    <w:rsid w:val="00983B90"/>
    <w:rsid w:val="009850B6"/>
    <w:rsid w:val="009852C5"/>
    <w:rsid w:val="009927C4"/>
    <w:rsid w:val="00992F9A"/>
    <w:rsid w:val="0099564D"/>
    <w:rsid w:val="009956F0"/>
    <w:rsid w:val="00995E1A"/>
    <w:rsid w:val="00996336"/>
    <w:rsid w:val="009966D0"/>
    <w:rsid w:val="00997B47"/>
    <w:rsid w:val="009A005C"/>
    <w:rsid w:val="009A02EE"/>
    <w:rsid w:val="009A2614"/>
    <w:rsid w:val="009A3590"/>
    <w:rsid w:val="009A3890"/>
    <w:rsid w:val="009A444B"/>
    <w:rsid w:val="009A4DC4"/>
    <w:rsid w:val="009A5C0E"/>
    <w:rsid w:val="009A6650"/>
    <w:rsid w:val="009B0BB4"/>
    <w:rsid w:val="009B17D6"/>
    <w:rsid w:val="009B2065"/>
    <w:rsid w:val="009B24B2"/>
    <w:rsid w:val="009B2A5E"/>
    <w:rsid w:val="009B2DE0"/>
    <w:rsid w:val="009B4CAF"/>
    <w:rsid w:val="009B52EE"/>
    <w:rsid w:val="009B5787"/>
    <w:rsid w:val="009B5B40"/>
    <w:rsid w:val="009B6109"/>
    <w:rsid w:val="009B71B9"/>
    <w:rsid w:val="009B7AC3"/>
    <w:rsid w:val="009C085B"/>
    <w:rsid w:val="009C1E96"/>
    <w:rsid w:val="009C1F9E"/>
    <w:rsid w:val="009C2493"/>
    <w:rsid w:val="009C2CEB"/>
    <w:rsid w:val="009C3F71"/>
    <w:rsid w:val="009C4EE9"/>
    <w:rsid w:val="009C6BED"/>
    <w:rsid w:val="009D11A9"/>
    <w:rsid w:val="009D2BCD"/>
    <w:rsid w:val="009D5496"/>
    <w:rsid w:val="009E0618"/>
    <w:rsid w:val="009E22E4"/>
    <w:rsid w:val="009E2C9B"/>
    <w:rsid w:val="009E3282"/>
    <w:rsid w:val="009E60D9"/>
    <w:rsid w:val="009E7FB7"/>
    <w:rsid w:val="009F0AE6"/>
    <w:rsid w:val="009F1D88"/>
    <w:rsid w:val="009F45E3"/>
    <w:rsid w:val="009F64AF"/>
    <w:rsid w:val="00A00506"/>
    <w:rsid w:val="00A00AC0"/>
    <w:rsid w:val="00A01FFF"/>
    <w:rsid w:val="00A026CA"/>
    <w:rsid w:val="00A04DE2"/>
    <w:rsid w:val="00A060EE"/>
    <w:rsid w:val="00A11FEB"/>
    <w:rsid w:val="00A136F1"/>
    <w:rsid w:val="00A142B4"/>
    <w:rsid w:val="00A14813"/>
    <w:rsid w:val="00A14A87"/>
    <w:rsid w:val="00A14E6F"/>
    <w:rsid w:val="00A151C5"/>
    <w:rsid w:val="00A17A95"/>
    <w:rsid w:val="00A227D3"/>
    <w:rsid w:val="00A25092"/>
    <w:rsid w:val="00A2541B"/>
    <w:rsid w:val="00A25621"/>
    <w:rsid w:val="00A259B0"/>
    <w:rsid w:val="00A25C96"/>
    <w:rsid w:val="00A26F09"/>
    <w:rsid w:val="00A311AA"/>
    <w:rsid w:val="00A33650"/>
    <w:rsid w:val="00A3582A"/>
    <w:rsid w:val="00A36BEF"/>
    <w:rsid w:val="00A37C66"/>
    <w:rsid w:val="00A40028"/>
    <w:rsid w:val="00A400CB"/>
    <w:rsid w:val="00A41CDF"/>
    <w:rsid w:val="00A434AF"/>
    <w:rsid w:val="00A43944"/>
    <w:rsid w:val="00A43B56"/>
    <w:rsid w:val="00A456E5"/>
    <w:rsid w:val="00A474F4"/>
    <w:rsid w:val="00A47520"/>
    <w:rsid w:val="00A50148"/>
    <w:rsid w:val="00A5327F"/>
    <w:rsid w:val="00A5351C"/>
    <w:rsid w:val="00A541DB"/>
    <w:rsid w:val="00A578ED"/>
    <w:rsid w:val="00A61B25"/>
    <w:rsid w:val="00A62583"/>
    <w:rsid w:val="00A62888"/>
    <w:rsid w:val="00A63ED5"/>
    <w:rsid w:val="00A6414B"/>
    <w:rsid w:val="00A64A61"/>
    <w:rsid w:val="00A64B6A"/>
    <w:rsid w:val="00A6630C"/>
    <w:rsid w:val="00A666D8"/>
    <w:rsid w:val="00A7104F"/>
    <w:rsid w:val="00A7161F"/>
    <w:rsid w:val="00A727DC"/>
    <w:rsid w:val="00A7497A"/>
    <w:rsid w:val="00A74EE1"/>
    <w:rsid w:val="00A75320"/>
    <w:rsid w:val="00A76AD8"/>
    <w:rsid w:val="00A801DE"/>
    <w:rsid w:val="00A837FD"/>
    <w:rsid w:val="00A83F0D"/>
    <w:rsid w:val="00A851F8"/>
    <w:rsid w:val="00A8646A"/>
    <w:rsid w:val="00A87FE2"/>
    <w:rsid w:val="00A903B4"/>
    <w:rsid w:val="00A90432"/>
    <w:rsid w:val="00A91272"/>
    <w:rsid w:val="00A92050"/>
    <w:rsid w:val="00A924D6"/>
    <w:rsid w:val="00A9273B"/>
    <w:rsid w:val="00A93FAC"/>
    <w:rsid w:val="00A955CB"/>
    <w:rsid w:val="00A957A1"/>
    <w:rsid w:val="00A95B52"/>
    <w:rsid w:val="00AA0FAB"/>
    <w:rsid w:val="00AA17CD"/>
    <w:rsid w:val="00AA3460"/>
    <w:rsid w:val="00AA35A9"/>
    <w:rsid w:val="00AA3996"/>
    <w:rsid w:val="00AA3A20"/>
    <w:rsid w:val="00AA5CDC"/>
    <w:rsid w:val="00AA63F9"/>
    <w:rsid w:val="00AB0463"/>
    <w:rsid w:val="00AB33EF"/>
    <w:rsid w:val="00AB505D"/>
    <w:rsid w:val="00AB5E27"/>
    <w:rsid w:val="00AB6140"/>
    <w:rsid w:val="00AC1207"/>
    <w:rsid w:val="00AC2AC4"/>
    <w:rsid w:val="00AC7FC3"/>
    <w:rsid w:val="00AD084D"/>
    <w:rsid w:val="00AD30FF"/>
    <w:rsid w:val="00AD36EF"/>
    <w:rsid w:val="00AD4E45"/>
    <w:rsid w:val="00AD5C42"/>
    <w:rsid w:val="00AD6215"/>
    <w:rsid w:val="00AD6E35"/>
    <w:rsid w:val="00AE025E"/>
    <w:rsid w:val="00AE052A"/>
    <w:rsid w:val="00AE33DB"/>
    <w:rsid w:val="00AE6162"/>
    <w:rsid w:val="00AE6E5A"/>
    <w:rsid w:val="00AE76F1"/>
    <w:rsid w:val="00AF0186"/>
    <w:rsid w:val="00AF058C"/>
    <w:rsid w:val="00AF1D39"/>
    <w:rsid w:val="00AF2184"/>
    <w:rsid w:val="00AF4DB1"/>
    <w:rsid w:val="00AF5C9A"/>
    <w:rsid w:val="00AF65A8"/>
    <w:rsid w:val="00AF66B7"/>
    <w:rsid w:val="00AF73F8"/>
    <w:rsid w:val="00B00674"/>
    <w:rsid w:val="00B030E2"/>
    <w:rsid w:val="00B0322D"/>
    <w:rsid w:val="00B03D94"/>
    <w:rsid w:val="00B06949"/>
    <w:rsid w:val="00B073F1"/>
    <w:rsid w:val="00B10253"/>
    <w:rsid w:val="00B149D1"/>
    <w:rsid w:val="00B1526D"/>
    <w:rsid w:val="00B177D0"/>
    <w:rsid w:val="00B20D87"/>
    <w:rsid w:val="00B20DC0"/>
    <w:rsid w:val="00B225DA"/>
    <w:rsid w:val="00B228FC"/>
    <w:rsid w:val="00B22FF6"/>
    <w:rsid w:val="00B245F9"/>
    <w:rsid w:val="00B25F0B"/>
    <w:rsid w:val="00B30D9A"/>
    <w:rsid w:val="00B32397"/>
    <w:rsid w:val="00B32D93"/>
    <w:rsid w:val="00B341B3"/>
    <w:rsid w:val="00B34BE8"/>
    <w:rsid w:val="00B3512D"/>
    <w:rsid w:val="00B35563"/>
    <w:rsid w:val="00B3622C"/>
    <w:rsid w:val="00B3675B"/>
    <w:rsid w:val="00B377A9"/>
    <w:rsid w:val="00B421CD"/>
    <w:rsid w:val="00B428EC"/>
    <w:rsid w:val="00B4385C"/>
    <w:rsid w:val="00B43910"/>
    <w:rsid w:val="00B4393E"/>
    <w:rsid w:val="00B44349"/>
    <w:rsid w:val="00B45005"/>
    <w:rsid w:val="00B4543C"/>
    <w:rsid w:val="00B45960"/>
    <w:rsid w:val="00B4604D"/>
    <w:rsid w:val="00B4639E"/>
    <w:rsid w:val="00B46A30"/>
    <w:rsid w:val="00B46CEF"/>
    <w:rsid w:val="00B46FB5"/>
    <w:rsid w:val="00B51D44"/>
    <w:rsid w:val="00B5269A"/>
    <w:rsid w:val="00B54BBB"/>
    <w:rsid w:val="00B60233"/>
    <w:rsid w:val="00B61E72"/>
    <w:rsid w:val="00B622DA"/>
    <w:rsid w:val="00B636B2"/>
    <w:rsid w:val="00B63A14"/>
    <w:rsid w:val="00B651F9"/>
    <w:rsid w:val="00B6643D"/>
    <w:rsid w:val="00B66BF8"/>
    <w:rsid w:val="00B673CA"/>
    <w:rsid w:val="00B71068"/>
    <w:rsid w:val="00B7152E"/>
    <w:rsid w:val="00B72741"/>
    <w:rsid w:val="00B72E33"/>
    <w:rsid w:val="00B739C2"/>
    <w:rsid w:val="00B73FC2"/>
    <w:rsid w:val="00B77C69"/>
    <w:rsid w:val="00B82926"/>
    <w:rsid w:val="00B83694"/>
    <w:rsid w:val="00B83CFE"/>
    <w:rsid w:val="00B853CE"/>
    <w:rsid w:val="00B868A3"/>
    <w:rsid w:val="00B913A6"/>
    <w:rsid w:val="00B915F0"/>
    <w:rsid w:val="00B91A32"/>
    <w:rsid w:val="00B92F0A"/>
    <w:rsid w:val="00B93E3E"/>
    <w:rsid w:val="00B95AD0"/>
    <w:rsid w:val="00B95B9E"/>
    <w:rsid w:val="00BA169E"/>
    <w:rsid w:val="00BA2537"/>
    <w:rsid w:val="00BA2D2A"/>
    <w:rsid w:val="00BA30FD"/>
    <w:rsid w:val="00BA463D"/>
    <w:rsid w:val="00BA4795"/>
    <w:rsid w:val="00BA53A5"/>
    <w:rsid w:val="00BA58B9"/>
    <w:rsid w:val="00BB1B4F"/>
    <w:rsid w:val="00BB2A67"/>
    <w:rsid w:val="00BB3283"/>
    <w:rsid w:val="00BB33F7"/>
    <w:rsid w:val="00BB4ACE"/>
    <w:rsid w:val="00BC06F0"/>
    <w:rsid w:val="00BC2717"/>
    <w:rsid w:val="00BC2F57"/>
    <w:rsid w:val="00BC4708"/>
    <w:rsid w:val="00BC4CF1"/>
    <w:rsid w:val="00BC55B3"/>
    <w:rsid w:val="00BC6CD3"/>
    <w:rsid w:val="00BD109F"/>
    <w:rsid w:val="00BD1B4A"/>
    <w:rsid w:val="00BD3CC2"/>
    <w:rsid w:val="00BD613B"/>
    <w:rsid w:val="00BE03F4"/>
    <w:rsid w:val="00BE0653"/>
    <w:rsid w:val="00BE1467"/>
    <w:rsid w:val="00BE165D"/>
    <w:rsid w:val="00BE2EB1"/>
    <w:rsid w:val="00BE6449"/>
    <w:rsid w:val="00BE678C"/>
    <w:rsid w:val="00BE7A80"/>
    <w:rsid w:val="00BE7EC6"/>
    <w:rsid w:val="00BF0432"/>
    <w:rsid w:val="00BF0751"/>
    <w:rsid w:val="00BF0DB4"/>
    <w:rsid w:val="00BF1368"/>
    <w:rsid w:val="00BF1445"/>
    <w:rsid w:val="00BF16E3"/>
    <w:rsid w:val="00BF1BC5"/>
    <w:rsid w:val="00BF32A3"/>
    <w:rsid w:val="00BF50F2"/>
    <w:rsid w:val="00BF51B7"/>
    <w:rsid w:val="00BF72D8"/>
    <w:rsid w:val="00C04415"/>
    <w:rsid w:val="00C05EE2"/>
    <w:rsid w:val="00C065A9"/>
    <w:rsid w:val="00C102F1"/>
    <w:rsid w:val="00C1123B"/>
    <w:rsid w:val="00C11B50"/>
    <w:rsid w:val="00C120EB"/>
    <w:rsid w:val="00C1576A"/>
    <w:rsid w:val="00C1624F"/>
    <w:rsid w:val="00C16396"/>
    <w:rsid w:val="00C16486"/>
    <w:rsid w:val="00C1761E"/>
    <w:rsid w:val="00C20425"/>
    <w:rsid w:val="00C20A20"/>
    <w:rsid w:val="00C2262F"/>
    <w:rsid w:val="00C23081"/>
    <w:rsid w:val="00C23665"/>
    <w:rsid w:val="00C24114"/>
    <w:rsid w:val="00C25712"/>
    <w:rsid w:val="00C27D2C"/>
    <w:rsid w:val="00C30132"/>
    <w:rsid w:val="00C33301"/>
    <w:rsid w:val="00C34BE3"/>
    <w:rsid w:val="00C35BF1"/>
    <w:rsid w:val="00C361D5"/>
    <w:rsid w:val="00C366DC"/>
    <w:rsid w:val="00C4048D"/>
    <w:rsid w:val="00C414C9"/>
    <w:rsid w:val="00C428BB"/>
    <w:rsid w:val="00C43952"/>
    <w:rsid w:val="00C4670D"/>
    <w:rsid w:val="00C47745"/>
    <w:rsid w:val="00C47BCB"/>
    <w:rsid w:val="00C50FBD"/>
    <w:rsid w:val="00C514F3"/>
    <w:rsid w:val="00C5231E"/>
    <w:rsid w:val="00C53714"/>
    <w:rsid w:val="00C53C51"/>
    <w:rsid w:val="00C55149"/>
    <w:rsid w:val="00C55C4E"/>
    <w:rsid w:val="00C56B67"/>
    <w:rsid w:val="00C57032"/>
    <w:rsid w:val="00C57C4C"/>
    <w:rsid w:val="00C60E2C"/>
    <w:rsid w:val="00C619B3"/>
    <w:rsid w:val="00C63D1A"/>
    <w:rsid w:val="00C641EE"/>
    <w:rsid w:val="00C64F2E"/>
    <w:rsid w:val="00C65EBD"/>
    <w:rsid w:val="00C70D95"/>
    <w:rsid w:val="00C70D9E"/>
    <w:rsid w:val="00C7156A"/>
    <w:rsid w:val="00C73F00"/>
    <w:rsid w:val="00C75205"/>
    <w:rsid w:val="00C75713"/>
    <w:rsid w:val="00C75925"/>
    <w:rsid w:val="00C75F8D"/>
    <w:rsid w:val="00C76777"/>
    <w:rsid w:val="00C76FF6"/>
    <w:rsid w:val="00C823A1"/>
    <w:rsid w:val="00C83604"/>
    <w:rsid w:val="00C83B33"/>
    <w:rsid w:val="00C84E3F"/>
    <w:rsid w:val="00C84F23"/>
    <w:rsid w:val="00C87563"/>
    <w:rsid w:val="00C87F49"/>
    <w:rsid w:val="00C90252"/>
    <w:rsid w:val="00C90379"/>
    <w:rsid w:val="00C9167C"/>
    <w:rsid w:val="00C92652"/>
    <w:rsid w:val="00C92B40"/>
    <w:rsid w:val="00C961A5"/>
    <w:rsid w:val="00C977BA"/>
    <w:rsid w:val="00C97E69"/>
    <w:rsid w:val="00CA04A8"/>
    <w:rsid w:val="00CA144F"/>
    <w:rsid w:val="00CA19C1"/>
    <w:rsid w:val="00CA1D36"/>
    <w:rsid w:val="00CA393F"/>
    <w:rsid w:val="00CA3EFB"/>
    <w:rsid w:val="00CA4469"/>
    <w:rsid w:val="00CA7632"/>
    <w:rsid w:val="00CB03A8"/>
    <w:rsid w:val="00CB0EB4"/>
    <w:rsid w:val="00CB129F"/>
    <w:rsid w:val="00CB15F7"/>
    <w:rsid w:val="00CB2D59"/>
    <w:rsid w:val="00CB3838"/>
    <w:rsid w:val="00CB39F4"/>
    <w:rsid w:val="00CB4785"/>
    <w:rsid w:val="00CB4FF2"/>
    <w:rsid w:val="00CB5120"/>
    <w:rsid w:val="00CB60A5"/>
    <w:rsid w:val="00CB6615"/>
    <w:rsid w:val="00CB6883"/>
    <w:rsid w:val="00CC0681"/>
    <w:rsid w:val="00CC1931"/>
    <w:rsid w:val="00CC2662"/>
    <w:rsid w:val="00CC4114"/>
    <w:rsid w:val="00CC5285"/>
    <w:rsid w:val="00CC58B8"/>
    <w:rsid w:val="00CC5CC4"/>
    <w:rsid w:val="00CC67DB"/>
    <w:rsid w:val="00CC6E88"/>
    <w:rsid w:val="00CD1C4A"/>
    <w:rsid w:val="00CD207E"/>
    <w:rsid w:val="00CD390B"/>
    <w:rsid w:val="00CD3AF4"/>
    <w:rsid w:val="00CD421E"/>
    <w:rsid w:val="00CE08D7"/>
    <w:rsid w:val="00CE0E00"/>
    <w:rsid w:val="00CE15CD"/>
    <w:rsid w:val="00CE1A54"/>
    <w:rsid w:val="00CE1BF0"/>
    <w:rsid w:val="00CE1D49"/>
    <w:rsid w:val="00CE2047"/>
    <w:rsid w:val="00CE2DD2"/>
    <w:rsid w:val="00CE42C0"/>
    <w:rsid w:val="00CE4B93"/>
    <w:rsid w:val="00CE7409"/>
    <w:rsid w:val="00CE7969"/>
    <w:rsid w:val="00CF17A0"/>
    <w:rsid w:val="00CF1DF6"/>
    <w:rsid w:val="00CF3210"/>
    <w:rsid w:val="00CF3239"/>
    <w:rsid w:val="00CF34A6"/>
    <w:rsid w:val="00CF55B0"/>
    <w:rsid w:val="00CF585B"/>
    <w:rsid w:val="00CF7126"/>
    <w:rsid w:val="00D01BFC"/>
    <w:rsid w:val="00D026E3"/>
    <w:rsid w:val="00D0494F"/>
    <w:rsid w:val="00D07B08"/>
    <w:rsid w:val="00D11AAF"/>
    <w:rsid w:val="00D124A6"/>
    <w:rsid w:val="00D133A7"/>
    <w:rsid w:val="00D14C14"/>
    <w:rsid w:val="00D1602B"/>
    <w:rsid w:val="00D177E2"/>
    <w:rsid w:val="00D17C92"/>
    <w:rsid w:val="00D20639"/>
    <w:rsid w:val="00D20E03"/>
    <w:rsid w:val="00D217DF"/>
    <w:rsid w:val="00D241A0"/>
    <w:rsid w:val="00D24BEA"/>
    <w:rsid w:val="00D24F25"/>
    <w:rsid w:val="00D26159"/>
    <w:rsid w:val="00D27270"/>
    <w:rsid w:val="00D27B15"/>
    <w:rsid w:val="00D3186D"/>
    <w:rsid w:val="00D321A2"/>
    <w:rsid w:val="00D33B87"/>
    <w:rsid w:val="00D341D9"/>
    <w:rsid w:val="00D34B2E"/>
    <w:rsid w:val="00D34F51"/>
    <w:rsid w:val="00D36675"/>
    <w:rsid w:val="00D36EEF"/>
    <w:rsid w:val="00D3772D"/>
    <w:rsid w:val="00D4260D"/>
    <w:rsid w:val="00D42AC4"/>
    <w:rsid w:val="00D43675"/>
    <w:rsid w:val="00D44229"/>
    <w:rsid w:val="00D44A8E"/>
    <w:rsid w:val="00D44D3A"/>
    <w:rsid w:val="00D455FD"/>
    <w:rsid w:val="00D45A58"/>
    <w:rsid w:val="00D45F01"/>
    <w:rsid w:val="00D46481"/>
    <w:rsid w:val="00D4654C"/>
    <w:rsid w:val="00D50E32"/>
    <w:rsid w:val="00D5130D"/>
    <w:rsid w:val="00D51843"/>
    <w:rsid w:val="00D5349E"/>
    <w:rsid w:val="00D53721"/>
    <w:rsid w:val="00D54F42"/>
    <w:rsid w:val="00D54FDC"/>
    <w:rsid w:val="00D55C20"/>
    <w:rsid w:val="00D56A1E"/>
    <w:rsid w:val="00D60913"/>
    <w:rsid w:val="00D6098D"/>
    <w:rsid w:val="00D629AA"/>
    <w:rsid w:val="00D633DA"/>
    <w:rsid w:val="00D65909"/>
    <w:rsid w:val="00D66325"/>
    <w:rsid w:val="00D701C5"/>
    <w:rsid w:val="00D708F4"/>
    <w:rsid w:val="00D7342A"/>
    <w:rsid w:val="00D7395B"/>
    <w:rsid w:val="00D741A0"/>
    <w:rsid w:val="00D760BB"/>
    <w:rsid w:val="00D76726"/>
    <w:rsid w:val="00D76DFB"/>
    <w:rsid w:val="00D772AB"/>
    <w:rsid w:val="00D84BF1"/>
    <w:rsid w:val="00D9105D"/>
    <w:rsid w:val="00D91833"/>
    <w:rsid w:val="00D91DB2"/>
    <w:rsid w:val="00D92564"/>
    <w:rsid w:val="00D92FDC"/>
    <w:rsid w:val="00D94706"/>
    <w:rsid w:val="00D95211"/>
    <w:rsid w:val="00D95293"/>
    <w:rsid w:val="00D958B1"/>
    <w:rsid w:val="00D95EF0"/>
    <w:rsid w:val="00D96D4A"/>
    <w:rsid w:val="00D97B6C"/>
    <w:rsid w:val="00DA151E"/>
    <w:rsid w:val="00DA2703"/>
    <w:rsid w:val="00DA582D"/>
    <w:rsid w:val="00DA6C19"/>
    <w:rsid w:val="00DA7D71"/>
    <w:rsid w:val="00DB07C3"/>
    <w:rsid w:val="00DB0ADA"/>
    <w:rsid w:val="00DB185E"/>
    <w:rsid w:val="00DB1D0D"/>
    <w:rsid w:val="00DB340E"/>
    <w:rsid w:val="00DB3718"/>
    <w:rsid w:val="00DB3E12"/>
    <w:rsid w:val="00DB5B38"/>
    <w:rsid w:val="00DB5B56"/>
    <w:rsid w:val="00DB5C63"/>
    <w:rsid w:val="00DB69BA"/>
    <w:rsid w:val="00DB6A77"/>
    <w:rsid w:val="00DB6AF0"/>
    <w:rsid w:val="00DB7E8B"/>
    <w:rsid w:val="00DC0960"/>
    <w:rsid w:val="00DC09DB"/>
    <w:rsid w:val="00DC1018"/>
    <w:rsid w:val="00DC1D57"/>
    <w:rsid w:val="00DC3461"/>
    <w:rsid w:val="00DC4303"/>
    <w:rsid w:val="00DC645E"/>
    <w:rsid w:val="00DD197A"/>
    <w:rsid w:val="00DD4A79"/>
    <w:rsid w:val="00DD4B24"/>
    <w:rsid w:val="00DD538F"/>
    <w:rsid w:val="00DD647E"/>
    <w:rsid w:val="00DD7158"/>
    <w:rsid w:val="00DE1F71"/>
    <w:rsid w:val="00DE2144"/>
    <w:rsid w:val="00DE2FEB"/>
    <w:rsid w:val="00DE50CE"/>
    <w:rsid w:val="00DE5F31"/>
    <w:rsid w:val="00DE67D2"/>
    <w:rsid w:val="00DE74F2"/>
    <w:rsid w:val="00DF007D"/>
    <w:rsid w:val="00DF05FB"/>
    <w:rsid w:val="00DF54B0"/>
    <w:rsid w:val="00DF5859"/>
    <w:rsid w:val="00DF5A66"/>
    <w:rsid w:val="00DF7A09"/>
    <w:rsid w:val="00DF7DB3"/>
    <w:rsid w:val="00E0084B"/>
    <w:rsid w:val="00E00FD7"/>
    <w:rsid w:val="00E01840"/>
    <w:rsid w:val="00E01DE1"/>
    <w:rsid w:val="00E0245A"/>
    <w:rsid w:val="00E029FB"/>
    <w:rsid w:val="00E036D4"/>
    <w:rsid w:val="00E03A61"/>
    <w:rsid w:val="00E052C8"/>
    <w:rsid w:val="00E054A4"/>
    <w:rsid w:val="00E10B5A"/>
    <w:rsid w:val="00E11B20"/>
    <w:rsid w:val="00E12BB9"/>
    <w:rsid w:val="00E13A38"/>
    <w:rsid w:val="00E13D0B"/>
    <w:rsid w:val="00E14810"/>
    <w:rsid w:val="00E14C36"/>
    <w:rsid w:val="00E15208"/>
    <w:rsid w:val="00E1612C"/>
    <w:rsid w:val="00E20898"/>
    <w:rsid w:val="00E2221C"/>
    <w:rsid w:val="00E23738"/>
    <w:rsid w:val="00E239B5"/>
    <w:rsid w:val="00E24229"/>
    <w:rsid w:val="00E266EE"/>
    <w:rsid w:val="00E30586"/>
    <w:rsid w:val="00E314B7"/>
    <w:rsid w:val="00E31E42"/>
    <w:rsid w:val="00E34E8F"/>
    <w:rsid w:val="00E37945"/>
    <w:rsid w:val="00E403BB"/>
    <w:rsid w:val="00E41654"/>
    <w:rsid w:val="00E42DB5"/>
    <w:rsid w:val="00E43D34"/>
    <w:rsid w:val="00E4446C"/>
    <w:rsid w:val="00E45A5C"/>
    <w:rsid w:val="00E51F3D"/>
    <w:rsid w:val="00E53140"/>
    <w:rsid w:val="00E53235"/>
    <w:rsid w:val="00E53EF1"/>
    <w:rsid w:val="00E637CF"/>
    <w:rsid w:val="00E64E5E"/>
    <w:rsid w:val="00E7082A"/>
    <w:rsid w:val="00E70C5C"/>
    <w:rsid w:val="00E71175"/>
    <w:rsid w:val="00E7220F"/>
    <w:rsid w:val="00E72751"/>
    <w:rsid w:val="00E72E1F"/>
    <w:rsid w:val="00E73511"/>
    <w:rsid w:val="00E759DF"/>
    <w:rsid w:val="00E779D6"/>
    <w:rsid w:val="00E77CE7"/>
    <w:rsid w:val="00E816BD"/>
    <w:rsid w:val="00E82AA2"/>
    <w:rsid w:val="00E82DEB"/>
    <w:rsid w:val="00E8339D"/>
    <w:rsid w:val="00E83C20"/>
    <w:rsid w:val="00E86575"/>
    <w:rsid w:val="00E8784F"/>
    <w:rsid w:val="00E87D38"/>
    <w:rsid w:val="00E90AB3"/>
    <w:rsid w:val="00E9138B"/>
    <w:rsid w:val="00E920F4"/>
    <w:rsid w:val="00E93A05"/>
    <w:rsid w:val="00E944AD"/>
    <w:rsid w:val="00E946F0"/>
    <w:rsid w:val="00E9577F"/>
    <w:rsid w:val="00E9754F"/>
    <w:rsid w:val="00EA0381"/>
    <w:rsid w:val="00EA0E94"/>
    <w:rsid w:val="00EA257A"/>
    <w:rsid w:val="00EA271E"/>
    <w:rsid w:val="00EA443F"/>
    <w:rsid w:val="00EA49E7"/>
    <w:rsid w:val="00EB05FE"/>
    <w:rsid w:val="00EB0BAA"/>
    <w:rsid w:val="00EB0E2E"/>
    <w:rsid w:val="00EB3A50"/>
    <w:rsid w:val="00EB4C78"/>
    <w:rsid w:val="00EB5A3C"/>
    <w:rsid w:val="00EC0508"/>
    <w:rsid w:val="00EC19EE"/>
    <w:rsid w:val="00EC54F7"/>
    <w:rsid w:val="00EC560E"/>
    <w:rsid w:val="00EC6DBF"/>
    <w:rsid w:val="00ED2C76"/>
    <w:rsid w:val="00ED3130"/>
    <w:rsid w:val="00ED355E"/>
    <w:rsid w:val="00ED6B7A"/>
    <w:rsid w:val="00ED6EAA"/>
    <w:rsid w:val="00EE2591"/>
    <w:rsid w:val="00EE55A2"/>
    <w:rsid w:val="00EF0A6B"/>
    <w:rsid w:val="00EF122C"/>
    <w:rsid w:val="00EF1DD4"/>
    <w:rsid w:val="00EF293F"/>
    <w:rsid w:val="00EF4429"/>
    <w:rsid w:val="00EF4717"/>
    <w:rsid w:val="00EF4993"/>
    <w:rsid w:val="00EF4EC9"/>
    <w:rsid w:val="00EF5F6B"/>
    <w:rsid w:val="00EF6054"/>
    <w:rsid w:val="00EF62A0"/>
    <w:rsid w:val="00EF7DFE"/>
    <w:rsid w:val="00F00616"/>
    <w:rsid w:val="00F00A57"/>
    <w:rsid w:val="00F0178B"/>
    <w:rsid w:val="00F029F5"/>
    <w:rsid w:val="00F04967"/>
    <w:rsid w:val="00F075F6"/>
    <w:rsid w:val="00F10153"/>
    <w:rsid w:val="00F10C16"/>
    <w:rsid w:val="00F13141"/>
    <w:rsid w:val="00F13728"/>
    <w:rsid w:val="00F13AA8"/>
    <w:rsid w:val="00F144C8"/>
    <w:rsid w:val="00F149C4"/>
    <w:rsid w:val="00F154E4"/>
    <w:rsid w:val="00F15B54"/>
    <w:rsid w:val="00F1728F"/>
    <w:rsid w:val="00F17AA0"/>
    <w:rsid w:val="00F17D2C"/>
    <w:rsid w:val="00F17F64"/>
    <w:rsid w:val="00F221EA"/>
    <w:rsid w:val="00F22A87"/>
    <w:rsid w:val="00F2429A"/>
    <w:rsid w:val="00F25EFF"/>
    <w:rsid w:val="00F30BEB"/>
    <w:rsid w:val="00F31000"/>
    <w:rsid w:val="00F311F0"/>
    <w:rsid w:val="00F3306E"/>
    <w:rsid w:val="00F35035"/>
    <w:rsid w:val="00F363D2"/>
    <w:rsid w:val="00F365A7"/>
    <w:rsid w:val="00F367C1"/>
    <w:rsid w:val="00F41077"/>
    <w:rsid w:val="00F41265"/>
    <w:rsid w:val="00F45C2E"/>
    <w:rsid w:val="00F469E8"/>
    <w:rsid w:val="00F47660"/>
    <w:rsid w:val="00F506D0"/>
    <w:rsid w:val="00F53DB5"/>
    <w:rsid w:val="00F54B45"/>
    <w:rsid w:val="00F54F71"/>
    <w:rsid w:val="00F55A1B"/>
    <w:rsid w:val="00F55D2D"/>
    <w:rsid w:val="00F56DB0"/>
    <w:rsid w:val="00F579CC"/>
    <w:rsid w:val="00F57E56"/>
    <w:rsid w:val="00F609A3"/>
    <w:rsid w:val="00F61F49"/>
    <w:rsid w:val="00F63A3C"/>
    <w:rsid w:val="00F661EF"/>
    <w:rsid w:val="00F66E30"/>
    <w:rsid w:val="00F74CA7"/>
    <w:rsid w:val="00F75A53"/>
    <w:rsid w:val="00F75A90"/>
    <w:rsid w:val="00F76FF3"/>
    <w:rsid w:val="00F77454"/>
    <w:rsid w:val="00F81B2C"/>
    <w:rsid w:val="00F84DB1"/>
    <w:rsid w:val="00F85C4F"/>
    <w:rsid w:val="00F865D0"/>
    <w:rsid w:val="00F876F1"/>
    <w:rsid w:val="00F9002E"/>
    <w:rsid w:val="00F91171"/>
    <w:rsid w:val="00F914AB"/>
    <w:rsid w:val="00F918D5"/>
    <w:rsid w:val="00F91AC1"/>
    <w:rsid w:val="00F9246F"/>
    <w:rsid w:val="00F92F52"/>
    <w:rsid w:val="00F932FE"/>
    <w:rsid w:val="00F9399C"/>
    <w:rsid w:val="00F9631E"/>
    <w:rsid w:val="00F96357"/>
    <w:rsid w:val="00F96682"/>
    <w:rsid w:val="00F967D2"/>
    <w:rsid w:val="00F969A3"/>
    <w:rsid w:val="00F97AC0"/>
    <w:rsid w:val="00FA07DE"/>
    <w:rsid w:val="00FA0C30"/>
    <w:rsid w:val="00FA2060"/>
    <w:rsid w:val="00FA37AC"/>
    <w:rsid w:val="00FA527E"/>
    <w:rsid w:val="00FB447D"/>
    <w:rsid w:val="00FB46E3"/>
    <w:rsid w:val="00FB52CF"/>
    <w:rsid w:val="00FB727C"/>
    <w:rsid w:val="00FB7633"/>
    <w:rsid w:val="00FC314B"/>
    <w:rsid w:val="00FC33B3"/>
    <w:rsid w:val="00FC3481"/>
    <w:rsid w:val="00FC5185"/>
    <w:rsid w:val="00FC5A20"/>
    <w:rsid w:val="00FC5B11"/>
    <w:rsid w:val="00FD0ADD"/>
    <w:rsid w:val="00FD1368"/>
    <w:rsid w:val="00FD672C"/>
    <w:rsid w:val="00FE11B8"/>
    <w:rsid w:val="00FE1D6B"/>
    <w:rsid w:val="00FE283E"/>
    <w:rsid w:val="00FE3F08"/>
    <w:rsid w:val="00FE46FA"/>
    <w:rsid w:val="00FF22A2"/>
    <w:rsid w:val="00FF2EFE"/>
    <w:rsid w:val="00FF3BA7"/>
    <w:rsid w:val="00FF4081"/>
    <w:rsid w:val="00FF516B"/>
    <w:rsid w:val="00FF57A6"/>
    <w:rsid w:val="00FF7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347BA82"/>
  <w15:chartTrackingRefBased/>
  <w15:docId w15:val="{8B93C026-C0DD-4122-AC44-8B9F170D2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004"/>
  </w:style>
  <w:style w:type="paragraph" w:styleId="Heading1">
    <w:name w:val="heading 1"/>
    <w:basedOn w:val="Normal"/>
    <w:next w:val="Normal"/>
    <w:link w:val="Heading1Char"/>
    <w:uiPriority w:val="9"/>
    <w:qFormat/>
    <w:rsid w:val="00E711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AA2"/>
    <w:pPr>
      <w:ind w:left="720"/>
      <w:contextualSpacing/>
    </w:pPr>
  </w:style>
  <w:style w:type="character" w:styleId="Hyperlink">
    <w:name w:val="Hyperlink"/>
    <w:basedOn w:val="DefaultParagraphFont"/>
    <w:uiPriority w:val="99"/>
    <w:unhideWhenUsed/>
    <w:rsid w:val="00E314B7"/>
    <w:rPr>
      <w:color w:val="0563C1" w:themeColor="hyperlink"/>
      <w:u w:val="single"/>
    </w:rPr>
  </w:style>
  <w:style w:type="character" w:styleId="UnresolvedMention">
    <w:name w:val="Unresolved Mention"/>
    <w:basedOn w:val="DefaultParagraphFont"/>
    <w:uiPriority w:val="99"/>
    <w:semiHidden/>
    <w:unhideWhenUsed/>
    <w:rsid w:val="00E314B7"/>
    <w:rPr>
      <w:color w:val="605E5C"/>
      <w:shd w:val="clear" w:color="auto" w:fill="E1DFDD"/>
    </w:rPr>
  </w:style>
  <w:style w:type="character" w:customStyle="1" w:styleId="Heading1Char">
    <w:name w:val="Heading 1 Char"/>
    <w:basedOn w:val="DefaultParagraphFont"/>
    <w:link w:val="Heading1"/>
    <w:uiPriority w:val="9"/>
    <w:rsid w:val="00E71175"/>
    <w:rPr>
      <w:rFonts w:asciiTheme="majorHAnsi" w:eastAsiaTheme="majorEastAsia" w:hAnsiTheme="majorHAnsi" w:cstheme="majorBidi"/>
      <w:color w:val="2F5496" w:themeColor="accent1" w:themeShade="BF"/>
      <w:sz w:val="32"/>
      <w:szCs w:val="32"/>
    </w:rPr>
  </w:style>
  <w:style w:type="table" w:customStyle="1" w:styleId="PlainTable11">
    <w:name w:val="Plain Table 11"/>
    <w:basedOn w:val="TableNormal"/>
    <w:next w:val="PlainTable1"/>
    <w:uiPriority w:val="41"/>
    <w:rsid w:val="00AB0463"/>
    <w:pPr>
      <w:spacing w:after="0" w:line="240" w:lineRule="auto"/>
    </w:pPr>
    <w:rPr>
      <w:rFonts w:eastAsiaTheme="minorEastAsia"/>
      <w:kern w:val="0"/>
      <w:lang w:eastAsia="zh-CN"/>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AB046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22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yc.com/blog/supervision-notes" TargetMode="External"/><Relationship Id="rId13" Type="http://schemas.openxmlformats.org/officeDocument/2006/relationships/hyperlink" Target="https://emccuk.org/Common/Uploaded%20files/Resources/EMCC-competence-framework.pdf" TargetMode="External"/><Relationship Id="rId18" Type="http://schemas.openxmlformats.org/officeDocument/2006/relationships/hyperlink" Target="https://www.hcpc-uk.org/standards/meeting-our-standards/supervision-leadership-and-culture/supervision/approaching-supervision/guidance-for-supervisees/" TargetMode="External"/><Relationship Id="rId3" Type="http://schemas.openxmlformats.org/officeDocument/2006/relationships/settings" Target="settings.xml"/><Relationship Id="rId21" Type="http://schemas.openxmlformats.org/officeDocument/2006/relationships/hyperlink" Target="https://www.gov.uk/government/publications/youth-review-summary-findings-and-government-response/youth-review-summary-findings-and-government-response" TargetMode="External"/><Relationship Id="rId7" Type="http://schemas.openxmlformats.org/officeDocument/2006/relationships/hyperlink" Target="https://practice-supervisors.rip.org.uk/wp-content/uploads/2019/11/Having-reflective-discussions-in-supervision.pdf" TargetMode="External"/><Relationship Id="rId12" Type="http://schemas.openxmlformats.org/officeDocument/2006/relationships/hyperlink" Target="https://cldstandardscouncil.org.uk/wp-content/uploads/YouthWorkNOS2019Intro.pdf" TargetMode="External"/><Relationship Id="rId17" Type="http://schemas.openxmlformats.org/officeDocument/2006/relationships/hyperlink" Target="https://www.scie.org.uk/publications/guides/guide50/contextforeffectivesupervis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irlguiding.org.uk/information-for-volunteers/policies/safeguarding-policy/safeguarding-procedure/" TargetMode="External"/><Relationship Id="rId20" Type="http://schemas.openxmlformats.org/officeDocument/2006/relationships/hyperlink" Target="https://www.ewc.wales/site/index.php/en/documents-eng/fitness-to-practise/code-of-professional-conduct-and-practice/37-j16540-ewc-code-of-professional-conduct-e-web-1-1/file" TargetMode="External"/><Relationship Id="rId1" Type="http://schemas.openxmlformats.org/officeDocument/2006/relationships/numbering" Target="numbering.xml"/><Relationship Id="rId6" Type="http://schemas.openxmlformats.org/officeDocument/2006/relationships/hyperlink" Target="https://www.iccs.co/3-core-functions-of-coaching-supervision/" TargetMode="External"/><Relationship Id="rId11" Type="http://schemas.openxmlformats.org/officeDocument/2006/relationships/hyperlink" Target="https://uk.sagepub.com/sites/default/files/upm-binaries/58975_Creaner.pdf" TargetMode="External"/><Relationship Id="rId24" Type="http://schemas.openxmlformats.org/officeDocument/2006/relationships/fontTable" Target="fontTable.xml"/><Relationship Id="rId5" Type="http://schemas.openxmlformats.org/officeDocument/2006/relationships/hyperlink" Target="https://www.girlguiding.org.uk/information-for-volunteers/policies/safeguarding-policy/safeguarding-procedure/" TargetMode="External"/><Relationship Id="rId15" Type="http://schemas.openxmlformats.org/officeDocument/2006/relationships/hyperlink" Target="https://www.girlguiding.org.uk/information-for-volunteers/learning-and-development/helping-others-to-learn/becoming-a-trainer/" TargetMode="External"/><Relationship Id="rId23" Type="http://schemas.openxmlformats.org/officeDocument/2006/relationships/hyperlink" Target="https://www.bbc.co.uk/news/uk-wales-65843986" TargetMode="External"/><Relationship Id="rId10" Type="http://schemas.openxmlformats.org/officeDocument/2006/relationships/hyperlink" Target="https://gccltraining.com/excellence-in-supervision-and-management-the-kadushin-model/" TargetMode="External"/><Relationship Id="rId19" Type="http://schemas.openxmlformats.org/officeDocument/2006/relationships/hyperlink" Target="https://s3.eu-west-1.amazonaws.com/assets.nya2.joltrouter.net/wp-content/uploads/2022/09/22143731/YOUTH-WORK-NOS-2019-inc-Signposts.pdf" TargetMode="External"/><Relationship Id="rId4" Type="http://schemas.openxmlformats.org/officeDocument/2006/relationships/webSettings" Target="webSettings.xml"/><Relationship Id="rId9" Type="http://schemas.openxmlformats.org/officeDocument/2006/relationships/hyperlink" Target="https://practice-supervisors.rip.org.uk/wp-content/uploads/2019/11/Reviewing-your-supervisory-relationship-with-a-supervisee.pdf" TargetMode="External"/><Relationship Id="rId14" Type="http://schemas.openxmlformats.org/officeDocument/2006/relationships/hyperlink" Target="https://www.girlguiding.org.uk/get-involved/become-a-volunteer/young-volunteers/young-leader/young-leader-qualification/" TargetMode="External"/><Relationship Id="rId22" Type="http://schemas.openxmlformats.org/officeDocument/2006/relationships/hyperlink" Target="https://www.gov.wales/sites/default/files/publications/2019-06/youth-work-strategy-for-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3325</TotalTime>
  <Pages>20</Pages>
  <Words>10917</Words>
  <Characters>62229</Characters>
  <Application>Microsoft Office Word</Application>
  <DocSecurity>0</DocSecurity>
  <Lines>518</Lines>
  <Paragraphs>145</Paragraphs>
  <ScaleCrop>false</ScaleCrop>
  <Company/>
  <LinksUpToDate>false</LinksUpToDate>
  <CharactersWithSpaces>73001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Betsan Thomas</dc:creator>
  <cp:keywords/>
  <dc:description/>
  <cp:lastModifiedBy>Betsan Thomas</cp:lastModifiedBy>
  <cp:revision>1962</cp:revision>
  <dcterms:created xsi:type="dcterms:W3CDTF">2023-11-08T12:26:00Z</dcterms:created>
  <dcterms:modified xsi:type="dcterms:W3CDTF">2024-01-11T13:33:00Z</dcterms:modified>
</cp:coreProperties>
</file>