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336DE5" w14:textId="7D2FC901" w:rsidR="004956B2" w:rsidRDefault="004956B2" w:rsidP="004956B2">
      <w:pPr>
        <w:pStyle w:val="NormalWeb"/>
        <w:rPr>
          <w:b/>
          <w:bCs/>
        </w:rPr>
      </w:pPr>
      <w:r w:rsidRPr="004956B2">
        <w:rPr>
          <w:b/>
          <w:bCs/>
        </w:rPr>
        <w:t>Biograph</w:t>
      </w:r>
      <w:r w:rsidR="008E7319">
        <w:rPr>
          <w:b/>
          <w:bCs/>
        </w:rPr>
        <w:t>ies</w:t>
      </w:r>
      <w:r w:rsidRPr="004956B2">
        <w:rPr>
          <w:b/>
          <w:bCs/>
        </w:rPr>
        <w:t xml:space="preserve"> for potential MA supervisors</w:t>
      </w:r>
      <w:r>
        <w:rPr>
          <w:b/>
          <w:bCs/>
        </w:rPr>
        <w:t xml:space="preserve"> on the MA CYP Mental health and ALN</w:t>
      </w:r>
    </w:p>
    <w:p w14:paraId="5E33B42C" w14:textId="77777777" w:rsidR="004956B2" w:rsidRPr="004956B2" w:rsidRDefault="004956B2" w:rsidP="004956B2">
      <w:pPr>
        <w:pStyle w:val="NormalWeb"/>
        <w:rPr>
          <w:b/>
          <w:bCs/>
        </w:rPr>
      </w:pPr>
    </w:p>
    <w:p w14:paraId="273FD19C" w14:textId="380F7B56" w:rsidR="004956B2" w:rsidRDefault="004956B2" w:rsidP="004956B2">
      <w:pPr>
        <w:pStyle w:val="NormalWeb"/>
        <w:spacing w:before="0" w:beforeAutospacing="0" w:after="0" w:afterAutospacing="0"/>
        <w:rPr>
          <w:i/>
          <w:iCs/>
        </w:rPr>
      </w:pPr>
      <w:r w:rsidRPr="004956B2">
        <w:rPr>
          <w:b/>
          <w:bCs/>
        </w:rPr>
        <w:t>Dr Charlotte Greenway</w:t>
      </w:r>
      <w:r w:rsidR="006E4B4C">
        <w:rPr>
          <w:b/>
          <w:bCs/>
        </w:rPr>
        <w:t xml:space="preserve"> </w:t>
      </w:r>
      <w:r w:rsidR="006E4B4C" w:rsidRPr="00CE0D3E">
        <w:rPr>
          <w:i/>
          <w:iCs/>
        </w:rPr>
        <w:t>(</w:t>
      </w:r>
      <w:r w:rsidR="007B46C5">
        <w:rPr>
          <w:i/>
          <w:iCs/>
        </w:rPr>
        <w:t>E</w:t>
      </w:r>
      <w:r w:rsidR="006E4B4C" w:rsidRPr="00CE0D3E">
        <w:rPr>
          <w:i/>
          <w:iCs/>
        </w:rPr>
        <w:t xml:space="preserve">xperience in </w:t>
      </w:r>
      <w:r w:rsidR="00CE0D3E">
        <w:rPr>
          <w:i/>
          <w:iCs/>
        </w:rPr>
        <w:t>Q</w:t>
      </w:r>
      <w:r w:rsidR="0098116B" w:rsidRPr="00CE0D3E">
        <w:rPr>
          <w:i/>
          <w:iCs/>
        </w:rPr>
        <w:t>ualitative</w:t>
      </w:r>
      <w:r w:rsidR="0039636A" w:rsidRPr="00CE0D3E">
        <w:rPr>
          <w:i/>
          <w:iCs/>
        </w:rPr>
        <w:t xml:space="preserve"> and </w:t>
      </w:r>
      <w:r w:rsidR="00CE0D3E">
        <w:rPr>
          <w:i/>
          <w:iCs/>
        </w:rPr>
        <w:t>Q</w:t>
      </w:r>
      <w:r w:rsidR="0039636A" w:rsidRPr="00CE0D3E">
        <w:rPr>
          <w:i/>
          <w:iCs/>
        </w:rPr>
        <w:t>uantitative research:</w:t>
      </w:r>
      <w:r w:rsidR="00CE0D3E">
        <w:rPr>
          <w:i/>
          <w:iCs/>
        </w:rPr>
        <w:t xml:space="preserve"> T</w:t>
      </w:r>
      <w:r w:rsidR="0098116B" w:rsidRPr="00CE0D3E">
        <w:rPr>
          <w:i/>
          <w:iCs/>
        </w:rPr>
        <w:t>h</w:t>
      </w:r>
      <w:r w:rsidR="006E4B4C" w:rsidRPr="00CE0D3E">
        <w:rPr>
          <w:i/>
          <w:iCs/>
        </w:rPr>
        <w:t xml:space="preserve">ematic </w:t>
      </w:r>
      <w:r w:rsidR="007B46C5">
        <w:rPr>
          <w:i/>
          <w:iCs/>
        </w:rPr>
        <w:t>A</w:t>
      </w:r>
      <w:r w:rsidR="006E4B4C" w:rsidRPr="00CE0D3E">
        <w:rPr>
          <w:i/>
          <w:iCs/>
        </w:rPr>
        <w:t>nalysis</w:t>
      </w:r>
      <w:r w:rsidR="0098116B" w:rsidRPr="00CE0D3E">
        <w:rPr>
          <w:i/>
          <w:iCs/>
        </w:rPr>
        <w:t xml:space="preserve">, use of Qualtrics </w:t>
      </w:r>
      <w:r w:rsidR="006E4B4C" w:rsidRPr="00CE0D3E">
        <w:rPr>
          <w:i/>
          <w:iCs/>
        </w:rPr>
        <w:t xml:space="preserve">and </w:t>
      </w:r>
      <w:r w:rsidR="00CE0D3E">
        <w:rPr>
          <w:i/>
          <w:iCs/>
        </w:rPr>
        <w:t>S</w:t>
      </w:r>
      <w:r w:rsidR="006E4B4C" w:rsidRPr="00CE0D3E">
        <w:rPr>
          <w:i/>
          <w:iCs/>
        </w:rPr>
        <w:t>tat</w:t>
      </w:r>
      <w:r w:rsidR="0098116B" w:rsidRPr="00CE0D3E">
        <w:rPr>
          <w:i/>
          <w:iCs/>
        </w:rPr>
        <w:t>istics</w:t>
      </w:r>
      <w:r w:rsidR="0039636A" w:rsidRPr="00CE0D3E">
        <w:rPr>
          <w:i/>
          <w:iCs/>
        </w:rPr>
        <w:t>-</w:t>
      </w:r>
      <w:r w:rsidR="00CE0D3E">
        <w:rPr>
          <w:i/>
          <w:iCs/>
        </w:rPr>
        <w:t>SPSS</w:t>
      </w:r>
      <w:r w:rsidR="0039636A" w:rsidRPr="00CE0D3E">
        <w:rPr>
          <w:i/>
          <w:iCs/>
        </w:rPr>
        <w:t>)</w:t>
      </w:r>
    </w:p>
    <w:p w14:paraId="79DBF0EA" w14:textId="77777777" w:rsidR="007B46C5" w:rsidRPr="004956B2" w:rsidRDefault="007B46C5" w:rsidP="004956B2">
      <w:pPr>
        <w:pStyle w:val="NormalWeb"/>
        <w:spacing w:before="0" w:beforeAutospacing="0" w:after="0" w:afterAutospacing="0"/>
        <w:rPr>
          <w:b/>
          <w:bCs/>
        </w:rPr>
      </w:pPr>
    </w:p>
    <w:p w14:paraId="517E4247" w14:textId="69332514" w:rsidR="004956B2" w:rsidRDefault="004956B2" w:rsidP="004956B2">
      <w:pPr>
        <w:pStyle w:val="NormalWeb"/>
        <w:spacing w:before="0" w:beforeAutospacing="0" w:after="0" w:afterAutospacing="0"/>
      </w:pPr>
      <w:r>
        <w:t xml:space="preserve">Charlotte’s academic background is in Psychology. Her </w:t>
      </w:r>
      <w:r w:rsidR="007C7A00">
        <w:t xml:space="preserve">teaching and </w:t>
      </w:r>
      <w:r>
        <w:t xml:space="preserve">research </w:t>
      </w:r>
      <w:r w:rsidR="00191F6E">
        <w:t>focus</w:t>
      </w:r>
      <w:r>
        <w:t xml:space="preserve"> on children’s well-being, attention deficit hyperactivity disorder (ADHD), and additional learning needs. Charlotte is deeply passionate about promoting inclusive practices and supporting the mental health and emotional development of children, particularly those with diverse educational and psychological profiles. Her work is driven by a commitment to understanding and advocating for the needs of vulnerable young people through evidence-based research and teaching.</w:t>
      </w:r>
    </w:p>
    <w:p w14:paraId="02BFF82D" w14:textId="77777777" w:rsidR="00A51650" w:rsidRDefault="00A51650" w:rsidP="004956B2">
      <w:pPr>
        <w:pStyle w:val="NormalWeb"/>
        <w:spacing w:before="0" w:beforeAutospacing="0" w:after="0" w:afterAutospacing="0"/>
      </w:pPr>
    </w:p>
    <w:p w14:paraId="5C11B608" w14:textId="77777777" w:rsidR="00A51650" w:rsidRDefault="00A51650" w:rsidP="004956B2">
      <w:pPr>
        <w:pStyle w:val="NormalWeb"/>
        <w:spacing w:before="0" w:beforeAutospacing="0" w:after="0" w:afterAutospacing="0"/>
      </w:pPr>
    </w:p>
    <w:p w14:paraId="48D4151D" w14:textId="77777777" w:rsidR="00A51650" w:rsidRDefault="00A51650" w:rsidP="00A51650">
      <w:pPr>
        <w:pStyle w:val="NormalWeb"/>
        <w:spacing w:before="0" w:beforeAutospacing="0" w:after="0" w:afterAutospacing="0"/>
        <w:rPr>
          <w:i/>
          <w:iCs/>
        </w:rPr>
      </w:pPr>
      <w:r w:rsidRPr="00A51650">
        <w:rPr>
          <w:b/>
          <w:bCs/>
        </w:rPr>
        <w:t>Alison Rees Edwards</w:t>
      </w:r>
      <w:r w:rsidRPr="00A51650">
        <w:t xml:space="preserve"> </w:t>
      </w:r>
      <w:r w:rsidRPr="00A51650">
        <w:rPr>
          <w:i/>
          <w:iCs/>
        </w:rPr>
        <w:t>(Experience in Qualitative research: Thematic Analysis)</w:t>
      </w:r>
    </w:p>
    <w:p w14:paraId="3F279194" w14:textId="77777777" w:rsidR="00A51650" w:rsidRPr="00A51650" w:rsidRDefault="00A51650" w:rsidP="00A51650">
      <w:pPr>
        <w:pStyle w:val="NormalWeb"/>
        <w:spacing w:before="0" w:beforeAutospacing="0" w:after="0" w:afterAutospacing="0"/>
        <w:rPr>
          <w:i/>
          <w:iCs/>
        </w:rPr>
      </w:pPr>
    </w:p>
    <w:p w14:paraId="0B3AD8FF" w14:textId="77777777" w:rsidR="00A51650" w:rsidRPr="00A51650" w:rsidRDefault="00A51650" w:rsidP="00A51650">
      <w:pPr>
        <w:pStyle w:val="NormalWeb"/>
        <w:spacing w:before="0" w:beforeAutospacing="0" w:after="0" w:afterAutospacing="0"/>
      </w:pPr>
      <w:r w:rsidRPr="00A51650">
        <w:t>Alison specialises in Early Years Education and Care, with research interests in autism, ADHD, language delay, and the role of the teaching assistant. She is keen to improve learning environments for children with additional learning needs, with particular focus on high-quality, inclusive practice. Alison is particularly passionate about strengthening Welsh-language and bilingual early years provision, ensuring children with ALN can thrive in both English and Welsh settings. She advocates for a well-qualified, experienced workforce and enhanced training for early years practitioners, that can support the developmental, emotional, and linguistic needs of young children.</w:t>
      </w:r>
    </w:p>
    <w:p w14:paraId="5778DE5F" w14:textId="630C4709" w:rsidR="563BFED9" w:rsidRDefault="563BFED9" w:rsidP="4843E164">
      <w:pPr>
        <w:pStyle w:val="NormalWeb"/>
        <w:spacing w:before="0" w:beforeAutospacing="0" w:after="0" w:afterAutospacing="0"/>
      </w:pPr>
    </w:p>
    <w:p w14:paraId="51A59131" w14:textId="09E7E40F" w:rsidR="209A90C6" w:rsidRDefault="209A90C6" w:rsidP="4843E164">
      <w:pPr>
        <w:rPr>
          <w:rFonts w:ascii="Times New Roman" w:eastAsia="Times New Roman" w:hAnsi="Times New Roman" w:cs="Times New Roman"/>
        </w:rPr>
      </w:pPr>
      <w:r w:rsidRPr="003C138A">
        <w:rPr>
          <w:rFonts w:ascii="Times New Roman" w:eastAsia="Times New Roman" w:hAnsi="Times New Roman" w:cs="Times New Roman"/>
          <w:b/>
          <w:bCs/>
        </w:rPr>
        <w:t>Dr Jessica Pitman</w:t>
      </w:r>
      <w:r w:rsidR="106ED5FC" w:rsidRPr="4843E164">
        <w:rPr>
          <w:rFonts w:ascii="Times New Roman" w:eastAsia="Times New Roman" w:hAnsi="Times New Roman" w:cs="Times New Roman"/>
        </w:rPr>
        <w:t xml:space="preserve"> (</w:t>
      </w:r>
      <w:r w:rsidR="64325FD2" w:rsidRPr="4843E164">
        <w:rPr>
          <w:rFonts w:ascii="Times New Roman" w:eastAsia="Times New Roman" w:hAnsi="Times New Roman" w:cs="Times New Roman"/>
          <w:i/>
          <w:iCs/>
        </w:rPr>
        <w:t>Experience</w:t>
      </w:r>
      <w:r w:rsidR="256EDDAA" w:rsidRPr="4843E164">
        <w:rPr>
          <w:rFonts w:ascii="Times New Roman" w:eastAsia="Times New Roman" w:hAnsi="Times New Roman" w:cs="Times New Roman"/>
          <w:i/>
          <w:iCs/>
        </w:rPr>
        <w:t xml:space="preserve"> in </w:t>
      </w:r>
      <w:r w:rsidR="5B5ADD07" w:rsidRPr="4843E164">
        <w:rPr>
          <w:rFonts w:ascii="Times New Roman" w:eastAsia="Times New Roman" w:hAnsi="Times New Roman" w:cs="Times New Roman"/>
          <w:i/>
          <w:iCs/>
        </w:rPr>
        <w:t>Q</w:t>
      </w:r>
      <w:r w:rsidR="106ED5FC" w:rsidRPr="4843E164">
        <w:rPr>
          <w:rFonts w:ascii="Times New Roman" w:eastAsia="Times New Roman" w:hAnsi="Times New Roman" w:cs="Times New Roman"/>
          <w:i/>
          <w:iCs/>
        </w:rPr>
        <w:t>ualitative research: Thematic Analysis</w:t>
      </w:r>
      <w:r w:rsidR="55C667FF" w:rsidRPr="4843E164">
        <w:rPr>
          <w:rFonts w:ascii="Times New Roman" w:eastAsia="Times New Roman" w:hAnsi="Times New Roman" w:cs="Times New Roman"/>
          <w:i/>
          <w:iCs/>
        </w:rPr>
        <w:t>, lived experience interviews</w:t>
      </w:r>
      <w:r w:rsidR="106ED5FC" w:rsidRPr="4843E164">
        <w:rPr>
          <w:rFonts w:ascii="Times New Roman" w:eastAsia="Times New Roman" w:hAnsi="Times New Roman" w:cs="Times New Roman"/>
        </w:rPr>
        <w:t>)</w:t>
      </w:r>
    </w:p>
    <w:p w14:paraId="42DB90BB" w14:textId="645AA7E8" w:rsidR="461111FF" w:rsidRDefault="210C4FAF" w:rsidP="4843E164">
      <w:pPr>
        <w:spacing w:before="210" w:after="210" w:line="240" w:lineRule="auto"/>
        <w:rPr>
          <w:rFonts w:ascii="Times New Roman" w:eastAsia="Times New Roman" w:hAnsi="Times New Roman" w:cs="Times New Roman"/>
        </w:rPr>
      </w:pPr>
      <w:r w:rsidRPr="29539DB3">
        <w:rPr>
          <w:rFonts w:ascii="Times New Roman" w:eastAsia="Times New Roman" w:hAnsi="Times New Roman" w:cs="Times New Roman"/>
        </w:rPr>
        <w:t xml:space="preserve">Jess’s academic background focuses on working with parents and children in areas of disadvantage. She has extensive experience listening and advocating for children and supporting families close to crisis and those caring for children with lifelong or life‑limiting conditions. Her work is shaped by a strong interest in culture, identity, and the experiences of minoritised groups. She has worked across Flying Start, community </w:t>
      </w:r>
      <w:r w:rsidR="7EB5E0A9" w:rsidRPr="29539DB3">
        <w:rPr>
          <w:rFonts w:ascii="Times New Roman" w:eastAsia="Times New Roman" w:hAnsi="Times New Roman" w:cs="Times New Roman"/>
        </w:rPr>
        <w:t>groups</w:t>
      </w:r>
      <w:r w:rsidRPr="29539DB3">
        <w:rPr>
          <w:rFonts w:ascii="Times New Roman" w:eastAsia="Times New Roman" w:hAnsi="Times New Roman" w:cs="Times New Roman"/>
        </w:rPr>
        <w:t>, schools and health. Jess specialises in lived experience research, life‑story work, and both online and face‑to‑face interviewing. She is committed to ensuring that the voices of marginalised people are meaningfully heard by those who influence policy, practice, and system change. Her work supports individuals and organisations to collaborate, inform decision‑making, and drive system‑level improvement.</w:t>
      </w:r>
    </w:p>
    <w:p w14:paraId="03D6A9F6" w14:textId="23F4B49B" w:rsidR="4843E164" w:rsidRDefault="4843E164" w:rsidP="4843E164">
      <w:pPr>
        <w:spacing w:before="210" w:after="210" w:line="300" w:lineRule="auto"/>
        <w:rPr>
          <w:rFonts w:ascii="Segoe UI" w:eastAsia="Segoe UI" w:hAnsi="Segoe UI" w:cs="Segoe UI"/>
          <w:sz w:val="21"/>
          <w:szCs w:val="21"/>
        </w:rPr>
      </w:pPr>
    </w:p>
    <w:p w14:paraId="0FD8A297" w14:textId="2037CD3B" w:rsidR="4843E164" w:rsidRDefault="0676B084" w:rsidP="29539DB3">
      <w:pPr>
        <w:pStyle w:val="NormalWeb"/>
        <w:spacing w:before="0" w:beforeAutospacing="0" w:after="0" w:afterAutospacing="0"/>
        <w:rPr>
          <w:i/>
          <w:iCs/>
        </w:rPr>
      </w:pPr>
      <w:r w:rsidRPr="29539DB3">
        <w:rPr>
          <w:b/>
          <w:bCs/>
        </w:rPr>
        <w:t xml:space="preserve">Dr Darrel Williams </w:t>
      </w:r>
      <w:r w:rsidRPr="29539DB3">
        <w:rPr>
          <w:i/>
          <w:iCs/>
        </w:rPr>
        <w:t>(Experience mainly in Qualitative research</w:t>
      </w:r>
      <w:r w:rsidR="19AB2723" w:rsidRPr="29539DB3">
        <w:rPr>
          <w:i/>
          <w:iCs/>
        </w:rPr>
        <w:t>, Thematic Analysis, specifically Interpretive Phenomenological Analysis</w:t>
      </w:r>
      <w:r w:rsidRPr="29539DB3">
        <w:rPr>
          <w:i/>
          <w:iCs/>
        </w:rPr>
        <w:t>)</w:t>
      </w:r>
    </w:p>
    <w:p w14:paraId="1BE9EE7D" w14:textId="77777777" w:rsidR="4843E164" w:rsidRDefault="4843E164" w:rsidP="29539DB3">
      <w:pPr>
        <w:pStyle w:val="NormalWeb"/>
        <w:spacing w:before="0" w:beforeAutospacing="0" w:after="0" w:afterAutospacing="0"/>
        <w:rPr>
          <w:b/>
          <w:bCs/>
        </w:rPr>
      </w:pPr>
    </w:p>
    <w:p w14:paraId="61C7DB83" w14:textId="738CBC76" w:rsidR="4843E164" w:rsidRDefault="6D3C6870" w:rsidP="29539DB3">
      <w:pPr>
        <w:pStyle w:val="NormalWeb"/>
        <w:spacing w:before="0" w:beforeAutospacing="0" w:after="0" w:afterAutospacing="0"/>
      </w:pPr>
      <w:r>
        <w:t>Darrel</w:t>
      </w:r>
      <w:r w:rsidR="0676B084">
        <w:t xml:space="preserve">’s academic background is in </w:t>
      </w:r>
      <w:r w:rsidR="44CF74C1">
        <w:t>Community Education and Youth Work</w:t>
      </w:r>
      <w:r w:rsidR="0676B084">
        <w:t xml:space="preserve">. </w:t>
      </w:r>
      <w:r w:rsidR="04EDE843">
        <w:t>Darrel has extensive experience of leadership in organisations</w:t>
      </w:r>
      <w:r w:rsidR="048A2F90">
        <w:t xml:space="preserve"> and across the Lifelong Learning sector, bringing this understanding to his research. Darrel’s</w:t>
      </w:r>
      <w:r w:rsidR="0676B084">
        <w:t xml:space="preserve"> research focuses on </w:t>
      </w:r>
      <w:r w:rsidR="691CD3EE">
        <w:t>young people</w:t>
      </w:r>
      <w:r w:rsidR="0676B084">
        <w:t>’s well-being,</w:t>
      </w:r>
      <w:r w:rsidR="146A1833">
        <w:t xml:space="preserve"> specifically, subjective well-being.  Darrel has experience of research in community </w:t>
      </w:r>
      <w:r w:rsidR="146A1833">
        <w:lastRenderedPageBreak/>
        <w:t>focused schools, parental engagement through Action Research</w:t>
      </w:r>
      <w:r w:rsidR="36F8CDAB">
        <w:t>,</w:t>
      </w:r>
      <w:r w:rsidR="0676B084">
        <w:t xml:space="preserve"> and</w:t>
      </w:r>
      <w:r w:rsidR="5C164539">
        <w:t xml:space="preserve"> most recently, in Mixed Methods cost benefit research</w:t>
      </w:r>
      <w:r w:rsidR="6EE1B65B">
        <w:t xml:space="preserve"> across Wales</w:t>
      </w:r>
      <w:r w:rsidR="0676B084">
        <w:t xml:space="preserve">. </w:t>
      </w:r>
      <w:r w:rsidR="5184F8B8">
        <w:t>Darrel</w:t>
      </w:r>
      <w:r w:rsidR="0676B084">
        <w:t xml:space="preserve"> is passionate about promoting</w:t>
      </w:r>
      <w:r w:rsidR="7269D097">
        <w:t xml:space="preserve"> anti-oppressive practice and</w:t>
      </w:r>
      <w:r w:rsidR="0676B084">
        <w:t xml:space="preserve"> supporting the </w:t>
      </w:r>
      <w:r w:rsidR="6E652D70">
        <w:t>well-being of young people within their communities.</w:t>
      </w:r>
    </w:p>
    <w:p w14:paraId="7586D5A4" w14:textId="6E7222A2" w:rsidR="4843E164" w:rsidRDefault="4843E164"/>
    <w:p w14:paraId="7B66D85D" w14:textId="62D9FC25" w:rsidR="51220359" w:rsidRDefault="51220359" w:rsidP="313164EC">
      <w:pPr>
        <w:rPr>
          <w:rFonts w:ascii="Times New Roman" w:eastAsia="Times New Roman" w:hAnsi="Times New Roman" w:cs="Times New Roman"/>
        </w:rPr>
      </w:pPr>
      <w:r w:rsidRPr="009E2725">
        <w:rPr>
          <w:rFonts w:ascii="Times New Roman" w:eastAsia="Times New Roman" w:hAnsi="Times New Roman" w:cs="Times New Roman"/>
          <w:b/>
          <w:bCs/>
        </w:rPr>
        <w:t>Dr Glenda Tinney</w:t>
      </w:r>
      <w:r w:rsidR="0F048332" w:rsidRPr="313164EC">
        <w:rPr>
          <w:rFonts w:ascii="Times New Roman" w:eastAsia="Times New Roman" w:hAnsi="Times New Roman" w:cs="Times New Roman"/>
        </w:rPr>
        <w:t xml:space="preserve"> (qualitative approaches</w:t>
      </w:r>
      <w:r w:rsidR="5B633A7B" w:rsidRPr="313164EC">
        <w:rPr>
          <w:rFonts w:ascii="Times New Roman" w:eastAsia="Times New Roman" w:hAnsi="Times New Roman" w:cs="Times New Roman"/>
        </w:rPr>
        <w:t>-</w:t>
      </w:r>
      <w:r w:rsidR="0F048332" w:rsidRPr="313164EC">
        <w:rPr>
          <w:rFonts w:ascii="Times New Roman" w:eastAsia="Times New Roman" w:hAnsi="Times New Roman" w:cs="Times New Roman"/>
        </w:rPr>
        <w:t xml:space="preserve"> mosaic approach, - focus groups, semi-</w:t>
      </w:r>
      <w:r w:rsidR="5AC6AB06" w:rsidRPr="313164EC">
        <w:rPr>
          <w:rFonts w:ascii="Times New Roman" w:eastAsia="Times New Roman" w:hAnsi="Times New Roman" w:cs="Times New Roman"/>
        </w:rPr>
        <w:t xml:space="preserve">structured interviews. Thematic analysis, </w:t>
      </w:r>
      <w:r w:rsidR="155E400C" w:rsidRPr="313164EC">
        <w:rPr>
          <w:rFonts w:ascii="Times New Roman" w:eastAsia="Times New Roman" w:hAnsi="Times New Roman" w:cs="Times New Roman"/>
        </w:rPr>
        <w:t>scrapbooking</w:t>
      </w:r>
      <w:r w:rsidR="5AC6AB06" w:rsidRPr="313164EC">
        <w:rPr>
          <w:rFonts w:ascii="Times New Roman" w:eastAsia="Times New Roman" w:hAnsi="Times New Roman" w:cs="Times New Roman"/>
        </w:rPr>
        <w:t xml:space="preserve"> </w:t>
      </w:r>
      <w:r w:rsidR="3774102C" w:rsidRPr="313164EC">
        <w:rPr>
          <w:rFonts w:ascii="Times New Roman" w:eastAsia="Times New Roman" w:hAnsi="Times New Roman" w:cs="Times New Roman"/>
        </w:rPr>
        <w:t xml:space="preserve">as a </w:t>
      </w:r>
      <w:r w:rsidR="2E7A77EF" w:rsidRPr="313164EC">
        <w:rPr>
          <w:rFonts w:ascii="Times New Roman" w:eastAsia="Times New Roman" w:hAnsi="Times New Roman" w:cs="Times New Roman"/>
        </w:rPr>
        <w:t>reflective tool</w:t>
      </w:r>
      <w:r w:rsidR="2E7857CB" w:rsidRPr="313164EC">
        <w:rPr>
          <w:rFonts w:ascii="Times New Roman" w:eastAsia="Times New Roman" w:hAnsi="Times New Roman" w:cs="Times New Roman"/>
        </w:rPr>
        <w:t>, basic statistics)</w:t>
      </w:r>
      <w:r w:rsidR="2E7A77EF" w:rsidRPr="313164EC">
        <w:rPr>
          <w:rFonts w:ascii="Times New Roman" w:eastAsia="Times New Roman" w:hAnsi="Times New Roman" w:cs="Times New Roman"/>
        </w:rPr>
        <w:t xml:space="preserve">. </w:t>
      </w:r>
    </w:p>
    <w:p w14:paraId="3D00EA76" w14:textId="4A595641" w:rsidR="51220359" w:rsidRDefault="09177AC4" w:rsidP="313164EC">
      <w:pPr>
        <w:rPr>
          <w:rFonts w:ascii="Times New Roman" w:eastAsia="Times New Roman" w:hAnsi="Times New Roman" w:cs="Times New Roman"/>
        </w:rPr>
      </w:pPr>
      <w:r w:rsidRPr="39B4156A">
        <w:rPr>
          <w:rFonts w:ascii="Times New Roman" w:eastAsia="Times New Roman" w:hAnsi="Times New Roman" w:cs="Times New Roman"/>
        </w:rPr>
        <w:t xml:space="preserve">Glenda Tinney’s original academic background was in </w:t>
      </w:r>
      <w:r w:rsidR="6170A976" w:rsidRPr="39B4156A">
        <w:rPr>
          <w:rFonts w:ascii="Times New Roman" w:eastAsia="Times New Roman" w:hAnsi="Times New Roman" w:cs="Times New Roman"/>
        </w:rPr>
        <w:t>biological sci</w:t>
      </w:r>
      <w:r w:rsidR="5B9DF85B" w:rsidRPr="39B4156A">
        <w:rPr>
          <w:rFonts w:ascii="Times New Roman" w:eastAsia="Times New Roman" w:hAnsi="Times New Roman" w:cs="Times New Roman"/>
        </w:rPr>
        <w:t>e</w:t>
      </w:r>
      <w:r w:rsidR="6170A976" w:rsidRPr="39B4156A">
        <w:rPr>
          <w:rFonts w:ascii="Times New Roman" w:eastAsia="Times New Roman" w:hAnsi="Times New Roman" w:cs="Times New Roman"/>
        </w:rPr>
        <w:t>nces</w:t>
      </w:r>
      <w:r w:rsidR="09A098B3" w:rsidRPr="39B4156A">
        <w:rPr>
          <w:rFonts w:ascii="Times New Roman" w:eastAsia="Times New Roman" w:hAnsi="Times New Roman" w:cs="Times New Roman"/>
        </w:rPr>
        <w:t>.</w:t>
      </w:r>
      <w:r w:rsidRPr="39B4156A">
        <w:rPr>
          <w:rFonts w:ascii="Times New Roman" w:eastAsia="Times New Roman" w:hAnsi="Times New Roman" w:cs="Times New Roman"/>
        </w:rPr>
        <w:t xml:space="preserve"> </w:t>
      </w:r>
      <w:r w:rsidR="380D1B01" w:rsidRPr="39B4156A">
        <w:rPr>
          <w:rFonts w:ascii="Times New Roman" w:eastAsia="Times New Roman" w:hAnsi="Times New Roman" w:cs="Times New Roman"/>
        </w:rPr>
        <w:t>She</w:t>
      </w:r>
      <w:r w:rsidR="1F29B119" w:rsidRPr="39B4156A">
        <w:rPr>
          <w:rFonts w:ascii="Times New Roman" w:eastAsia="Times New Roman" w:hAnsi="Times New Roman" w:cs="Times New Roman"/>
        </w:rPr>
        <w:t xml:space="preserve"> has taken this </w:t>
      </w:r>
      <w:r w:rsidR="42D348D2" w:rsidRPr="39B4156A">
        <w:rPr>
          <w:rFonts w:ascii="Times New Roman" w:eastAsia="Times New Roman" w:hAnsi="Times New Roman" w:cs="Times New Roman"/>
        </w:rPr>
        <w:t xml:space="preserve">initial </w:t>
      </w:r>
      <w:r w:rsidR="36E5D431" w:rsidRPr="39B4156A">
        <w:rPr>
          <w:rFonts w:ascii="Times New Roman" w:eastAsia="Times New Roman" w:hAnsi="Times New Roman" w:cs="Times New Roman"/>
        </w:rPr>
        <w:t xml:space="preserve">interest </w:t>
      </w:r>
      <w:r w:rsidR="0B9F42B1" w:rsidRPr="39B4156A">
        <w:rPr>
          <w:rFonts w:ascii="Times New Roman" w:eastAsia="Times New Roman" w:hAnsi="Times New Roman" w:cs="Times New Roman"/>
        </w:rPr>
        <w:t>and</w:t>
      </w:r>
      <w:r w:rsidR="36E5D431" w:rsidRPr="39B4156A">
        <w:rPr>
          <w:rFonts w:ascii="Times New Roman" w:eastAsia="Times New Roman" w:hAnsi="Times New Roman" w:cs="Times New Roman"/>
        </w:rPr>
        <w:t xml:space="preserve"> has</w:t>
      </w:r>
      <w:r w:rsidR="7119EBA6" w:rsidRPr="39B4156A">
        <w:rPr>
          <w:rFonts w:ascii="Times New Roman" w:eastAsia="Times New Roman" w:hAnsi="Times New Roman" w:cs="Times New Roman"/>
        </w:rPr>
        <w:t xml:space="preserve"> focused </w:t>
      </w:r>
      <w:r w:rsidR="2846361C" w:rsidRPr="39B4156A">
        <w:rPr>
          <w:rFonts w:ascii="Times New Roman" w:eastAsia="Times New Roman" w:hAnsi="Times New Roman" w:cs="Times New Roman"/>
        </w:rPr>
        <w:t xml:space="preserve">her career </w:t>
      </w:r>
      <w:r w:rsidR="7119EBA6" w:rsidRPr="39B4156A">
        <w:rPr>
          <w:rFonts w:ascii="Times New Roman" w:eastAsia="Times New Roman" w:hAnsi="Times New Roman" w:cs="Times New Roman"/>
        </w:rPr>
        <w:t xml:space="preserve">on outdoor learning and environmental education </w:t>
      </w:r>
      <w:r w:rsidR="6BA38BB4" w:rsidRPr="39B4156A">
        <w:rPr>
          <w:rFonts w:ascii="Times New Roman" w:eastAsia="Times New Roman" w:hAnsi="Times New Roman" w:cs="Times New Roman"/>
        </w:rPr>
        <w:t>and</w:t>
      </w:r>
      <w:r w:rsidR="7119EBA6" w:rsidRPr="39B4156A">
        <w:rPr>
          <w:rFonts w:ascii="Times New Roman" w:eastAsia="Times New Roman" w:hAnsi="Times New Roman" w:cs="Times New Roman"/>
        </w:rPr>
        <w:t xml:space="preserve"> connecting </w:t>
      </w:r>
      <w:r w:rsidR="044C0D1C" w:rsidRPr="39B4156A">
        <w:rPr>
          <w:rFonts w:ascii="Times New Roman" w:eastAsia="Times New Roman" w:hAnsi="Times New Roman" w:cs="Times New Roman"/>
        </w:rPr>
        <w:t xml:space="preserve">young children and </w:t>
      </w:r>
      <w:r w:rsidR="7642E0AB" w:rsidRPr="39B4156A">
        <w:rPr>
          <w:rFonts w:ascii="Times New Roman" w:eastAsia="Times New Roman" w:hAnsi="Times New Roman" w:cs="Times New Roman"/>
        </w:rPr>
        <w:t xml:space="preserve">practitioners with </w:t>
      </w:r>
      <w:r w:rsidR="7119EBA6" w:rsidRPr="39B4156A">
        <w:rPr>
          <w:rFonts w:ascii="Times New Roman" w:eastAsia="Times New Roman" w:hAnsi="Times New Roman" w:cs="Times New Roman"/>
        </w:rPr>
        <w:t xml:space="preserve">nature and broader </w:t>
      </w:r>
      <w:r w:rsidR="1FF4088B" w:rsidRPr="39B4156A">
        <w:rPr>
          <w:rFonts w:ascii="Times New Roman" w:eastAsia="Times New Roman" w:hAnsi="Times New Roman" w:cs="Times New Roman"/>
        </w:rPr>
        <w:t>sustainability</w:t>
      </w:r>
      <w:r w:rsidR="025236D1" w:rsidRPr="39B4156A">
        <w:rPr>
          <w:rFonts w:ascii="Times New Roman" w:eastAsia="Times New Roman" w:hAnsi="Times New Roman" w:cs="Times New Roman"/>
        </w:rPr>
        <w:t xml:space="preserve"> and wellbeing</w:t>
      </w:r>
      <w:r w:rsidR="3D8F2A0D" w:rsidRPr="39B4156A">
        <w:rPr>
          <w:rFonts w:ascii="Times New Roman" w:eastAsia="Times New Roman" w:hAnsi="Times New Roman" w:cs="Times New Roman"/>
        </w:rPr>
        <w:t>.</w:t>
      </w:r>
      <w:r w:rsidR="22E67172" w:rsidRPr="39B4156A">
        <w:rPr>
          <w:rFonts w:ascii="Times New Roman" w:eastAsia="Times New Roman" w:hAnsi="Times New Roman" w:cs="Times New Roman"/>
        </w:rPr>
        <w:t xml:space="preserve"> Her focus </w:t>
      </w:r>
      <w:r w:rsidR="7275B256" w:rsidRPr="39B4156A">
        <w:rPr>
          <w:rFonts w:ascii="Times New Roman" w:eastAsia="Times New Roman" w:hAnsi="Times New Roman" w:cs="Times New Roman"/>
        </w:rPr>
        <w:t xml:space="preserve">is </w:t>
      </w:r>
      <w:r w:rsidR="22E67172" w:rsidRPr="39B4156A">
        <w:rPr>
          <w:rFonts w:ascii="Times New Roman" w:eastAsia="Times New Roman" w:hAnsi="Times New Roman" w:cs="Times New Roman"/>
        </w:rPr>
        <w:t xml:space="preserve">on </w:t>
      </w:r>
      <w:r w:rsidR="223F6F3D" w:rsidRPr="39B4156A">
        <w:rPr>
          <w:rFonts w:ascii="Times New Roman" w:eastAsia="Times New Roman" w:hAnsi="Times New Roman" w:cs="Times New Roman"/>
        </w:rPr>
        <w:t xml:space="preserve">outdoor </w:t>
      </w:r>
      <w:r w:rsidR="22E67172" w:rsidRPr="39B4156A">
        <w:rPr>
          <w:rFonts w:ascii="Times New Roman" w:eastAsia="Times New Roman" w:hAnsi="Times New Roman" w:cs="Times New Roman"/>
        </w:rPr>
        <w:t xml:space="preserve">play and </w:t>
      </w:r>
      <w:r w:rsidR="21B658B1" w:rsidRPr="39B4156A">
        <w:rPr>
          <w:rFonts w:ascii="Times New Roman" w:eastAsia="Times New Roman" w:hAnsi="Times New Roman" w:cs="Times New Roman"/>
        </w:rPr>
        <w:t>advocating</w:t>
      </w:r>
      <w:r w:rsidR="22E67172" w:rsidRPr="39B4156A">
        <w:rPr>
          <w:rFonts w:ascii="Times New Roman" w:eastAsia="Times New Roman" w:hAnsi="Times New Roman" w:cs="Times New Roman"/>
        </w:rPr>
        <w:t xml:space="preserve"> for</w:t>
      </w:r>
      <w:r w:rsidR="41A14AE5" w:rsidRPr="39B4156A">
        <w:rPr>
          <w:rFonts w:ascii="Times New Roman" w:eastAsia="Times New Roman" w:hAnsi="Times New Roman" w:cs="Times New Roman"/>
        </w:rPr>
        <w:t xml:space="preserve"> </w:t>
      </w:r>
      <w:r w:rsidR="0E72AE10" w:rsidRPr="39B4156A">
        <w:rPr>
          <w:rFonts w:ascii="Times New Roman" w:eastAsia="Times New Roman" w:hAnsi="Times New Roman" w:cs="Times New Roman"/>
        </w:rPr>
        <w:t xml:space="preserve">children’s </w:t>
      </w:r>
      <w:r w:rsidR="0490421A" w:rsidRPr="39B4156A">
        <w:rPr>
          <w:rFonts w:ascii="Times New Roman" w:eastAsia="Times New Roman" w:hAnsi="Times New Roman" w:cs="Times New Roman"/>
        </w:rPr>
        <w:t xml:space="preserve">right to </w:t>
      </w:r>
      <w:r w:rsidR="0E72AE10" w:rsidRPr="39B4156A">
        <w:rPr>
          <w:rFonts w:ascii="Times New Roman" w:eastAsia="Times New Roman" w:hAnsi="Times New Roman" w:cs="Times New Roman"/>
        </w:rPr>
        <w:t>outdoor</w:t>
      </w:r>
      <w:r w:rsidR="22E67172" w:rsidRPr="39B4156A">
        <w:rPr>
          <w:rFonts w:ascii="Times New Roman" w:eastAsia="Times New Roman" w:hAnsi="Times New Roman" w:cs="Times New Roman"/>
        </w:rPr>
        <w:t xml:space="preserve"> </w:t>
      </w:r>
      <w:r w:rsidR="3FA3BB39" w:rsidRPr="39B4156A">
        <w:rPr>
          <w:rFonts w:ascii="Times New Roman" w:eastAsia="Times New Roman" w:hAnsi="Times New Roman" w:cs="Times New Roman"/>
        </w:rPr>
        <w:t>experiences</w:t>
      </w:r>
      <w:r w:rsidR="795226FC" w:rsidRPr="39B4156A">
        <w:rPr>
          <w:rFonts w:ascii="Times New Roman" w:eastAsia="Times New Roman" w:hAnsi="Times New Roman" w:cs="Times New Roman"/>
        </w:rPr>
        <w:t xml:space="preserve">. </w:t>
      </w:r>
      <w:r w:rsidR="22E67172" w:rsidRPr="39B4156A">
        <w:rPr>
          <w:rFonts w:ascii="Times New Roman" w:eastAsia="Times New Roman" w:hAnsi="Times New Roman" w:cs="Times New Roman"/>
        </w:rPr>
        <w:t xml:space="preserve"> </w:t>
      </w:r>
      <w:r w:rsidR="3D8F2A0D" w:rsidRPr="39B4156A">
        <w:rPr>
          <w:rFonts w:ascii="Times New Roman" w:eastAsia="Times New Roman" w:hAnsi="Times New Roman" w:cs="Times New Roman"/>
        </w:rPr>
        <w:t xml:space="preserve"> Glenda has a Level 3 Forest School leader qualif</w:t>
      </w:r>
      <w:r w:rsidR="186EC266" w:rsidRPr="39B4156A">
        <w:rPr>
          <w:rFonts w:ascii="Times New Roman" w:eastAsia="Times New Roman" w:hAnsi="Times New Roman" w:cs="Times New Roman"/>
        </w:rPr>
        <w:t>ic</w:t>
      </w:r>
      <w:r w:rsidR="3D8F2A0D" w:rsidRPr="39B4156A">
        <w:rPr>
          <w:rFonts w:ascii="Times New Roman" w:eastAsia="Times New Roman" w:hAnsi="Times New Roman" w:cs="Times New Roman"/>
        </w:rPr>
        <w:t>ation and regularly volunteers</w:t>
      </w:r>
      <w:r w:rsidR="2E256FB6" w:rsidRPr="39B4156A">
        <w:rPr>
          <w:rFonts w:ascii="Times New Roman" w:eastAsia="Times New Roman" w:hAnsi="Times New Roman" w:cs="Times New Roman"/>
        </w:rPr>
        <w:t xml:space="preserve"> in a local Forest School</w:t>
      </w:r>
      <w:r w:rsidR="553D1FE9" w:rsidRPr="39B4156A">
        <w:rPr>
          <w:rFonts w:ascii="Times New Roman" w:eastAsia="Times New Roman" w:hAnsi="Times New Roman" w:cs="Times New Roman"/>
        </w:rPr>
        <w:t>. Her recent research is infor</w:t>
      </w:r>
      <w:r w:rsidR="2C5FCA7A" w:rsidRPr="39B4156A">
        <w:rPr>
          <w:rFonts w:ascii="Times New Roman" w:eastAsia="Times New Roman" w:hAnsi="Times New Roman" w:cs="Times New Roman"/>
        </w:rPr>
        <w:t>m</w:t>
      </w:r>
      <w:r w:rsidR="553D1FE9" w:rsidRPr="39B4156A">
        <w:rPr>
          <w:rFonts w:ascii="Times New Roman" w:eastAsia="Times New Roman" w:hAnsi="Times New Roman" w:cs="Times New Roman"/>
        </w:rPr>
        <w:t>ed by the mosaic approach and how to capture childre</w:t>
      </w:r>
      <w:r w:rsidR="38BDBB31" w:rsidRPr="39B4156A">
        <w:rPr>
          <w:rFonts w:ascii="Times New Roman" w:eastAsia="Times New Roman" w:hAnsi="Times New Roman" w:cs="Times New Roman"/>
        </w:rPr>
        <w:t xml:space="preserve">n’s </w:t>
      </w:r>
      <w:r w:rsidR="478C3675" w:rsidRPr="39B4156A">
        <w:rPr>
          <w:rFonts w:ascii="Times New Roman" w:eastAsia="Times New Roman" w:hAnsi="Times New Roman" w:cs="Times New Roman"/>
        </w:rPr>
        <w:t xml:space="preserve">thoughts and </w:t>
      </w:r>
      <w:r w:rsidR="632BE2E3" w:rsidRPr="39B4156A">
        <w:rPr>
          <w:rFonts w:ascii="Times New Roman" w:eastAsia="Times New Roman" w:hAnsi="Times New Roman" w:cs="Times New Roman"/>
        </w:rPr>
        <w:t>perspectives</w:t>
      </w:r>
      <w:r w:rsidR="3A15B16C" w:rsidRPr="39B4156A">
        <w:rPr>
          <w:rFonts w:ascii="Times New Roman" w:eastAsia="Times New Roman" w:hAnsi="Times New Roman" w:cs="Times New Roman"/>
        </w:rPr>
        <w:t xml:space="preserve"> meaningfully. </w:t>
      </w:r>
      <w:r w:rsidR="632BE2E3" w:rsidRPr="39B4156A">
        <w:rPr>
          <w:rFonts w:ascii="Times New Roman" w:eastAsia="Times New Roman" w:hAnsi="Times New Roman" w:cs="Times New Roman"/>
        </w:rPr>
        <w:t xml:space="preserve"> </w:t>
      </w:r>
      <w:r w:rsidR="5EE9E686" w:rsidRPr="39B4156A">
        <w:rPr>
          <w:rFonts w:ascii="Times New Roman" w:eastAsia="Times New Roman" w:hAnsi="Times New Roman" w:cs="Times New Roman"/>
        </w:rPr>
        <w:t xml:space="preserve">She has recently also been part of a project exploring early years workforce policy in </w:t>
      </w:r>
      <w:r w:rsidR="56317154" w:rsidRPr="39B4156A">
        <w:rPr>
          <w:rFonts w:ascii="Times New Roman" w:eastAsia="Times New Roman" w:hAnsi="Times New Roman" w:cs="Times New Roman"/>
        </w:rPr>
        <w:t xml:space="preserve">in the </w:t>
      </w:r>
      <w:r w:rsidR="7CB4CC1F" w:rsidRPr="39B4156A">
        <w:rPr>
          <w:rFonts w:ascii="Times New Roman" w:eastAsia="Times New Roman" w:hAnsi="Times New Roman" w:cs="Times New Roman"/>
        </w:rPr>
        <w:t>four</w:t>
      </w:r>
      <w:r w:rsidR="56317154" w:rsidRPr="39B4156A">
        <w:rPr>
          <w:rFonts w:ascii="Times New Roman" w:eastAsia="Times New Roman" w:hAnsi="Times New Roman" w:cs="Times New Roman"/>
        </w:rPr>
        <w:t xml:space="preserve"> home nations</w:t>
      </w:r>
      <w:r w:rsidR="11BFFE93" w:rsidRPr="39B4156A">
        <w:rPr>
          <w:rFonts w:ascii="Times New Roman" w:eastAsia="Times New Roman" w:hAnsi="Times New Roman" w:cs="Times New Roman"/>
        </w:rPr>
        <w:t xml:space="preserve">. The report </w:t>
      </w:r>
      <w:r w:rsidR="19FEB086" w:rsidRPr="39B4156A">
        <w:rPr>
          <w:rFonts w:ascii="Times New Roman" w:eastAsia="Times New Roman" w:hAnsi="Times New Roman" w:cs="Times New Roman"/>
        </w:rPr>
        <w:t xml:space="preserve">calls for policy that </w:t>
      </w:r>
      <w:r w:rsidR="18D24634" w:rsidRPr="39B4156A">
        <w:rPr>
          <w:rFonts w:ascii="Times New Roman" w:eastAsia="Times New Roman" w:hAnsi="Times New Roman" w:cs="Times New Roman"/>
        </w:rPr>
        <w:t>valu</w:t>
      </w:r>
      <w:r w:rsidR="25EA8DF3" w:rsidRPr="39B4156A">
        <w:rPr>
          <w:rFonts w:ascii="Times New Roman" w:eastAsia="Times New Roman" w:hAnsi="Times New Roman" w:cs="Times New Roman"/>
        </w:rPr>
        <w:t>es</w:t>
      </w:r>
      <w:r w:rsidR="18D24634" w:rsidRPr="39B4156A">
        <w:rPr>
          <w:rFonts w:ascii="Times New Roman" w:eastAsia="Times New Roman" w:hAnsi="Times New Roman" w:cs="Times New Roman"/>
        </w:rPr>
        <w:t xml:space="preserve"> and</w:t>
      </w:r>
      <w:r w:rsidR="2ACD0975" w:rsidRPr="39B4156A">
        <w:rPr>
          <w:rFonts w:ascii="Times New Roman" w:eastAsia="Times New Roman" w:hAnsi="Times New Roman" w:cs="Times New Roman"/>
        </w:rPr>
        <w:t xml:space="preserve"> </w:t>
      </w:r>
      <w:r w:rsidR="313D5E3D" w:rsidRPr="39B4156A">
        <w:rPr>
          <w:rFonts w:ascii="Times New Roman" w:eastAsia="Times New Roman" w:hAnsi="Times New Roman" w:cs="Times New Roman"/>
        </w:rPr>
        <w:t>professionalises</w:t>
      </w:r>
      <w:r w:rsidR="6F7718F7" w:rsidRPr="39B4156A">
        <w:rPr>
          <w:rFonts w:ascii="Times New Roman" w:eastAsia="Times New Roman" w:hAnsi="Times New Roman" w:cs="Times New Roman"/>
        </w:rPr>
        <w:t xml:space="preserve"> the</w:t>
      </w:r>
      <w:r w:rsidR="56317154" w:rsidRPr="39B4156A">
        <w:rPr>
          <w:rFonts w:ascii="Times New Roman" w:eastAsia="Times New Roman" w:hAnsi="Times New Roman" w:cs="Times New Roman"/>
        </w:rPr>
        <w:t xml:space="preserve"> workforce. </w:t>
      </w:r>
      <w:r w:rsidR="66543546" w:rsidRPr="39B4156A">
        <w:rPr>
          <w:rFonts w:ascii="Times New Roman" w:eastAsia="Times New Roman" w:hAnsi="Times New Roman" w:cs="Times New Roman"/>
        </w:rPr>
        <w:t xml:space="preserve"> </w:t>
      </w:r>
    </w:p>
    <w:p w14:paraId="34D6B2A0" w14:textId="2A574487" w:rsidR="39B4156A" w:rsidRDefault="39B4156A" w:rsidP="39B4156A">
      <w:pPr>
        <w:rPr>
          <w:rFonts w:ascii="Times New Roman" w:eastAsia="Times New Roman" w:hAnsi="Times New Roman" w:cs="Times New Roman"/>
        </w:rPr>
      </w:pPr>
    </w:p>
    <w:p w14:paraId="680636D2" w14:textId="4D6EC642" w:rsidR="488F825C" w:rsidRDefault="488F825C" w:rsidP="39B4156A">
      <w:pPr>
        <w:rPr>
          <w:rFonts w:ascii="Times New Roman" w:eastAsia="Times New Roman" w:hAnsi="Times New Roman" w:cs="Times New Roman"/>
        </w:rPr>
      </w:pPr>
      <w:r w:rsidRPr="39B4156A">
        <w:rPr>
          <w:rFonts w:ascii="Times New Roman" w:eastAsia="Times New Roman" w:hAnsi="Times New Roman" w:cs="Times New Roman"/>
          <w:b/>
          <w:bCs/>
        </w:rPr>
        <w:t xml:space="preserve">Natalie MacDonald </w:t>
      </w:r>
      <w:r w:rsidRPr="39B4156A">
        <w:rPr>
          <w:rFonts w:ascii="Times New Roman" w:eastAsia="Times New Roman" w:hAnsi="Times New Roman" w:cs="Times New Roman"/>
        </w:rPr>
        <w:t>(Experience in qualitative approaches – interviews, questionnaires,</w:t>
      </w:r>
      <w:r w:rsidR="5A3527C8" w:rsidRPr="39B4156A">
        <w:rPr>
          <w:rFonts w:ascii="Times New Roman" w:eastAsia="Times New Roman" w:hAnsi="Times New Roman" w:cs="Times New Roman"/>
        </w:rPr>
        <w:t xml:space="preserve"> focus groups,</w:t>
      </w:r>
      <w:r w:rsidRPr="39B4156A">
        <w:rPr>
          <w:rFonts w:ascii="Times New Roman" w:eastAsia="Times New Roman" w:hAnsi="Times New Roman" w:cs="Times New Roman"/>
        </w:rPr>
        <w:t xml:space="preserve"> </w:t>
      </w:r>
      <w:r w:rsidR="1581616D" w:rsidRPr="39B4156A">
        <w:rPr>
          <w:rFonts w:ascii="Times New Roman" w:eastAsia="Times New Roman" w:hAnsi="Times New Roman" w:cs="Times New Roman"/>
        </w:rPr>
        <w:t>poststructuralist</w:t>
      </w:r>
      <w:r w:rsidRPr="39B4156A">
        <w:rPr>
          <w:rFonts w:ascii="Times New Roman" w:eastAsia="Times New Roman" w:hAnsi="Times New Roman" w:cs="Times New Roman"/>
        </w:rPr>
        <w:t xml:space="preserve"> discourse analysis, enunciative pragmatic analysis (text-based</w:t>
      </w:r>
      <w:r w:rsidR="2F906D25" w:rsidRPr="39B4156A">
        <w:rPr>
          <w:rFonts w:ascii="Times New Roman" w:eastAsia="Times New Roman" w:hAnsi="Times New Roman" w:cs="Times New Roman"/>
        </w:rPr>
        <w:t xml:space="preserve"> linguistical analysis</w:t>
      </w:r>
      <w:r w:rsidR="4A67E9C6" w:rsidRPr="39B4156A">
        <w:rPr>
          <w:rFonts w:ascii="Times New Roman" w:eastAsia="Times New Roman" w:hAnsi="Times New Roman" w:cs="Times New Roman"/>
        </w:rPr>
        <w:t>)</w:t>
      </w:r>
      <w:r w:rsidR="1770928E" w:rsidRPr="39B4156A">
        <w:rPr>
          <w:rFonts w:ascii="Times New Roman" w:eastAsia="Times New Roman" w:hAnsi="Times New Roman" w:cs="Times New Roman"/>
        </w:rPr>
        <w:t xml:space="preserve">. Scale based observations – SSTEW, ECERS, Strengths and Difficulties </w:t>
      </w:r>
      <w:r w:rsidR="6AF39E10" w:rsidRPr="39B4156A">
        <w:rPr>
          <w:rFonts w:ascii="Times New Roman" w:eastAsia="Times New Roman" w:hAnsi="Times New Roman" w:cs="Times New Roman"/>
        </w:rPr>
        <w:t>Q</w:t>
      </w:r>
      <w:r w:rsidR="1770928E" w:rsidRPr="39B4156A">
        <w:rPr>
          <w:rFonts w:ascii="Times New Roman" w:eastAsia="Times New Roman" w:hAnsi="Times New Roman" w:cs="Times New Roman"/>
        </w:rPr>
        <w:t>uestionnaires</w:t>
      </w:r>
      <w:r w:rsidR="74D40742" w:rsidRPr="39B4156A">
        <w:rPr>
          <w:rFonts w:ascii="Times New Roman" w:eastAsia="Times New Roman" w:hAnsi="Times New Roman" w:cs="Times New Roman"/>
        </w:rPr>
        <w:t xml:space="preserve"> and video observation</w:t>
      </w:r>
      <w:r w:rsidR="11D8901C" w:rsidRPr="39B4156A">
        <w:rPr>
          <w:rFonts w:ascii="Times New Roman" w:eastAsia="Times New Roman" w:hAnsi="Times New Roman" w:cs="Times New Roman"/>
        </w:rPr>
        <w:t>).</w:t>
      </w:r>
    </w:p>
    <w:p w14:paraId="343AEFEE" w14:textId="6370E6D3" w:rsidR="04D1520F" w:rsidRDefault="04D1520F" w:rsidP="39B4156A">
      <w:pPr>
        <w:rPr>
          <w:rFonts w:ascii="Times New Roman" w:eastAsia="Times New Roman" w:hAnsi="Times New Roman" w:cs="Times New Roman"/>
        </w:rPr>
      </w:pPr>
      <w:r w:rsidRPr="27C2DA52">
        <w:rPr>
          <w:rFonts w:ascii="Times New Roman" w:eastAsia="Times New Roman" w:hAnsi="Times New Roman" w:cs="Times New Roman"/>
        </w:rPr>
        <w:t>Natalie’s academic background is in Law and Politics (LLB), Developmental and Therapeutic Play (MA</w:t>
      </w:r>
      <w:r w:rsidR="19DC6A36" w:rsidRPr="27C2DA52">
        <w:rPr>
          <w:rFonts w:ascii="Times New Roman" w:eastAsia="Times New Roman" w:hAnsi="Times New Roman" w:cs="Times New Roman"/>
        </w:rPr>
        <w:t xml:space="preserve"> – dissertation on ASD</w:t>
      </w:r>
      <w:r w:rsidRPr="27C2DA52">
        <w:rPr>
          <w:rFonts w:ascii="Times New Roman" w:eastAsia="Times New Roman" w:hAnsi="Times New Roman" w:cs="Times New Roman"/>
        </w:rPr>
        <w:t xml:space="preserve">) and </w:t>
      </w:r>
      <w:r w:rsidR="335500CD" w:rsidRPr="27C2DA52">
        <w:rPr>
          <w:rFonts w:ascii="Times New Roman" w:eastAsia="Times New Roman" w:hAnsi="Times New Roman" w:cs="Times New Roman"/>
        </w:rPr>
        <w:t>doctoral study on educational and care-based policy (EdD). Natalie has undertaken research around young children’s thinking and concept development</w:t>
      </w:r>
      <w:r w:rsidR="454083F9" w:rsidRPr="27C2DA52">
        <w:rPr>
          <w:rFonts w:ascii="Times New Roman" w:eastAsia="Times New Roman" w:hAnsi="Times New Roman" w:cs="Times New Roman"/>
        </w:rPr>
        <w:t xml:space="preserve">, attachment and emotional development and specific behaviours within adult-child interaction. </w:t>
      </w:r>
      <w:r w:rsidR="24337073" w:rsidRPr="27C2DA52">
        <w:rPr>
          <w:rFonts w:ascii="Times New Roman" w:eastAsia="Times New Roman" w:hAnsi="Times New Roman" w:cs="Times New Roman"/>
        </w:rPr>
        <w:t>Natalie has led consultations for Welsh Government and led development of professional learning resources for Welsh Government (Leadership and Management). Natalie has designe</w:t>
      </w:r>
      <w:r w:rsidR="14B3D58A" w:rsidRPr="27C2DA52">
        <w:rPr>
          <w:rFonts w:ascii="Times New Roman" w:eastAsia="Times New Roman" w:hAnsi="Times New Roman" w:cs="Times New Roman"/>
        </w:rPr>
        <w:t xml:space="preserve">d and delivered professional learning across Wales in Sustained Shared Thinking and Emotional Wellbeing, concept development, attachment, SDQ’s. </w:t>
      </w:r>
      <w:r w:rsidR="35A6DEBD" w:rsidRPr="27C2DA52">
        <w:rPr>
          <w:rFonts w:ascii="Times New Roman" w:eastAsia="Times New Roman" w:hAnsi="Times New Roman" w:cs="Times New Roman"/>
        </w:rPr>
        <w:t xml:space="preserve">Natalie has worked with Welsh Government to write the Curriculum for Funded Non-Maintained Nursery Settings and Assessment Arrangements and previously part of the Foundation Learning </w:t>
      </w:r>
      <w:r w:rsidR="175DD06C" w:rsidRPr="27C2DA52">
        <w:rPr>
          <w:rFonts w:ascii="Times New Roman" w:eastAsia="Times New Roman" w:hAnsi="Times New Roman" w:cs="Times New Roman"/>
        </w:rPr>
        <w:t>Expert</w:t>
      </w:r>
      <w:r w:rsidR="35A6DEBD" w:rsidRPr="27C2DA52">
        <w:rPr>
          <w:rFonts w:ascii="Times New Roman" w:eastAsia="Times New Roman" w:hAnsi="Times New Roman" w:cs="Times New Roman"/>
        </w:rPr>
        <w:t xml:space="preserve"> Advisory Group</w:t>
      </w:r>
      <w:r w:rsidR="6310D74F" w:rsidRPr="27C2DA52">
        <w:rPr>
          <w:rFonts w:ascii="Times New Roman" w:eastAsia="Times New Roman" w:hAnsi="Times New Roman" w:cs="Times New Roman"/>
        </w:rPr>
        <w:t xml:space="preserve"> for Wales. Natalie has over 10 years' experience working in Flying Start in a managerial role in an area of high deprivation</w:t>
      </w:r>
      <w:r w:rsidR="48AC44B8" w:rsidRPr="27C2DA52">
        <w:rPr>
          <w:rFonts w:ascii="Times New Roman" w:eastAsia="Times New Roman" w:hAnsi="Times New Roman" w:cs="Times New Roman"/>
        </w:rPr>
        <w:t xml:space="preserve"> including in-depth experience of multi-agency working, safeguarding and early identification and intervention. Natalie is trained in SOGS assessments and P</w:t>
      </w:r>
      <w:r w:rsidR="0326FAE9" w:rsidRPr="27C2DA52">
        <w:rPr>
          <w:rFonts w:ascii="Times New Roman" w:eastAsia="Times New Roman" w:hAnsi="Times New Roman" w:cs="Times New Roman"/>
        </w:rPr>
        <w:t>ECS (picture exchange communication system).</w:t>
      </w:r>
    </w:p>
    <w:p w14:paraId="57DFA72B" w14:textId="10350017" w:rsidR="27C2DA52" w:rsidRDefault="27C2DA52" w:rsidP="27C2DA52">
      <w:pPr>
        <w:spacing w:after="0"/>
        <w:rPr>
          <w:i/>
          <w:iCs/>
        </w:rPr>
      </w:pPr>
    </w:p>
    <w:p w14:paraId="6B4209DC" w14:textId="6A268FFC" w:rsidR="65BB0DAC" w:rsidRDefault="65BB0DAC" w:rsidP="11446451">
      <w:pPr>
        <w:spacing w:line="257" w:lineRule="auto"/>
        <w:rPr>
          <w:b/>
          <w:bCs/>
        </w:rPr>
      </w:pPr>
      <w:r w:rsidRPr="11446451">
        <w:rPr>
          <w:b/>
          <w:bCs/>
        </w:rPr>
        <w:t>Darren O’Connor</w:t>
      </w:r>
      <w:r w:rsidR="34432B31" w:rsidRPr="11446451">
        <w:rPr>
          <w:b/>
          <w:bCs/>
        </w:rPr>
        <w:t xml:space="preserve"> </w:t>
      </w:r>
      <w:r w:rsidR="34432B31" w:rsidRPr="11446451">
        <w:rPr>
          <w:rFonts w:ascii="Calibri" w:eastAsia="Calibri" w:hAnsi="Calibri" w:cs="Calibri"/>
        </w:rPr>
        <w:t>(Experience in qualitative research, case study research, thematic analysis.)</w:t>
      </w:r>
    </w:p>
    <w:p w14:paraId="3B4E325C" w14:textId="04ED103F" w:rsidR="65BB0DAC" w:rsidRDefault="65BB0DAC" w:rsidP="11446451">
      <w:pPr>
        <w:rPr>
          <w:rFonts w:ascii="Calibri" w:eastAsia="Calibri" w:hAnsi="Calibri" w:cs="Calibri"/>
        </w:rPr>
      </w:pPr>
      <w:r w:rsidRPr="5C242BEB">
        <w:rPr>
          <w:rFonts w:ascii="Calibri" w:eastAsia="Calibri" w:hAnsi="Calibri" w:cs="Calibri"/>
        </w:rPr>
        <w:t xml:space="preserve">Darren has extensive experience in the fields of, Additional Learning Needs, education and youth and community work. He is a professionally qualified teacher, specialist teacher of dyslexic learners and dyslexia assessor. Darren has managed Additional Learning Needs and </w:t>
      </w:r>
      <w:r w:rsidRPr="5C242BEB">
        <w:rPr>
          <w:rFonts w:ascii="Calibri" w:eastAsia="Calibri" w:hAnsi="Calibri" w:cs="Calibri"/>
        </w:rPr>
        <w:lastRenderedPageBreak/>
        <w:t xml:space="preserve">Inclusion services at local government </w:t>
      </w:r>
      <w:proofErr w:type="gramStart"/>
      <w:r w:rsidRPr="5C242BEB">
        <w:rPr>
          <w:rFonts w:ascii="Calibri" w:eastAsia="Calibri" w:hAnsi="Calibri" w:cs="Calibri"/>
        </w:rPr>
        <w:t>level, and</w:t>
      </w:r>
      <w:proofErr w:type="gramEnd"/>
      <w:r w:rsidRPr="5C242BEB">
        <w:rPr>
          <w:rFonts w:ascii="Calibri" w:eastAsia="Calibri" w:hAnsi="Calibri" w:cs="Calibri"/>
        </w:rPr>
        <w:t xml:space="preserve"> has conducted research on areas such as Elective Home Education and Education Otherwise than at School.  </w:t>
      </w:r>
      <w:proofErr w:type="gramStart"/>
      <w:r w:rsidRPr="5C242BEB">
        <w:rPr>
          <w:rFonts w:ascii="Calibri" w:eastAsia="Calibri" w:hAnsi="Calibri" w:cs="Calibri"/>
        </w:rPr>
        <w:t>He  has</w:t>
      </w:r>
      <w:proofErr w:type="gramEnd"/>
      <w:r w:rsidRPr="5C242BEB">
        <w:rPr>
          <w:rFonts w:ascii="Calibri" w:eastAsia="Calibri" w:hAnsi="Calibri" w:cs="Calibri"/>
        </w:rPr>
        <w:t xml:space="preserve"> </w:t>
      </w:r>
      <w:proofErr w:type="gramStart"/>
      <w:r w:rsidRPr="5C242BEB">
        <w:rPr>
          <w:rFonts w:ascii="Calibri" w:eastAsia="Calibri" w:hAnsi="Calibri" w:cs="Calibri"/>
        </w:rPr>
        <w:t>also  worked</w:t>
      </w:r>
      <w:proofErr w:type="gramEnd"/>
      <w:r w:rsidRPr="5C242BEB">
        <w:rPr>
          <w:rFonts w:ascii="Calibri" w:eastAsia="Calibri" w:hAnsi="Calibri" w:cs="Calibri"/>
        </w:rPr>
        <w:t xml:space="preserve"> for Welsh Government in delivering </w:t>
      </w:r>
      <w:proofErr w:type="gramStart"/>
      <w:r w:rsidRPr="5C242BEB">
        <w:rPr>
          <w:rFonts w:ascii="Calibri" w:eastAsia="Calibri" w:hAnsi="Calibri" w:cs="Calibri"/>
        </w:rPr>
        <w:t>a number of</w:t>
      </w:r>
      <w:proofErr w:type="gramEnd"/>
      <w:r w:rsidRPr="5C242BEB">
        <w:rPr>
          <w:rFonts w:ascii="Calibri" w:eastAsia="Calibri" w:hAnsi="Calibri" w:cs="Calibri"/>
        </w:rPr>
        <w:t xml:space="preserve"> projects related to additional learning needs including guidance for schools and local authorities, the development of European funded projects to enhance support for learners, and the development of strategic professional networks.</w:t>
      </w:r>
    </w:p>
    <w:p w14:paraId="6F196E8E" w14:textId="75E65C1A" w:rsidR="5C242BEB" w:rsidRDefault="5C242BEB" w:rsidP="5C242BEB">
      <w:pPr>
        <w:rPr>
          <w:rFonts w:ascii="Calibri" w:eastAsia="Calibri" w:hAnsi="Calibri" w:cs="Calibri"/>
        </w:rPr>
      </w:pPr>
    </w:p>
    <w:p w14:paraId="64043764" w14:textId="320EE161" w:rsidR="6574E1E9" w:rsidRDefault="6574E1E9" w:rsidP="5C242BEB">
      <w:pPr>
        <w:rPr>
          <w:rFonts w:ascii="Calibri" w:eastAsia="Calibri" w:hAnsi="Calibri" w:cs="Calibri"/>
          <w:b/>
          <w:bCs/>
        </w:rPr>
      </w:pPr>
      <w:r w:rsidRPr="5C242BEB">
        <w:rPr>
          <w:rFonts w:ascii="Calibri" w:eastAsia="Calibri" w:hAnsi="Calibri" w:cs="Calibri"/>
          <w:b/>
          <w:bCs/>
        </w:rPr>
        <w:t>Natasha Morgans</w:t>
      </w:r>
    </w:p>
    <w:p w14:paraId="2DADF591" w14:textId="44A7D4A8" w:rsidR="6574E1E9" w:rsidRDefault="6574E1E9" w:rsidP="5C242BEB">
      <w:pPr>
        <w:rPr>
          <w:rFonts w:ascii="Calibri" w:eastAsia="Calibri" w:hAnsi="Calibri" w:cs="Calibri"/>
        </w:rPr>
      </w:pPr>
      <w:r w:rsidRPr="5C242BEB">
        <w:rPr>
          <w:rFonts w:ascii="Calibri" w:eastAsia="Calibri" w:hAnsi="Calibri" w:cs="Calibri"/>
        </w:rPr>
        <w:t xml:space="preserve">Natasha is an early </w:t>
      </w:r>
      <w:proofErr w:type="gramStart"/>
      <w:r w:rsidRPr="5C242BEB">
        <w:rPr>
          <w:rFonts w:ascii="Calibri" w:eastAsia="Calibri" w:hAnsi="Calibri" w:cs="Calibri"/>
        </w:rPr>
        <w:t>years</w:t>
      </w:r>
      <w:proofErr w:type="gramEnd"/>
      <w:r w:rsidRPr="5C242BEB">
        <w:rPr>
          <w:rFonts w:ascii="Calibri" w:eastAsia="Calibri" w:hAnsi="Calibri" w:cs="Calibri"/>
        </w:rPr>
        <w:t xml:space="preserve"> </w:t>
      </w:r>
      <w:r w:rsidR="0FED31D5" w:rsidRPr="5C242BEB">
        <w:rPr>
          <w:rFonts w:ascii="Calibri" w:eastAsia="Calibri" w:hAnsi="Calibri" w:cs="Calibri"/>
        </w:rPr>
        <w:t>lecturer</w:t>
      </w:r>
      <w:r w:rsidRPr="5C242BEB">
        <w:rPr>
          <w:rFonts w:ascii="Calibri" w:eastAsia="Calibri" w:hAnsi="Calibri" w:cs="Calibri"/>
        </w:rPr>
        <w:t xml:space="preserve"> whose work blends research, practice and creative pedagogy. </w:t>
      </w:r>
      <w:r w:rsidR="6999DD0D" w:rsidRPr="5C242BEB">
        <w:rPr>
          <w:rFonts w:ascii="Calibri" w:eastAsia="Calibri" w:hAnsi="Calibri" w:cs="Calibri"/>
        </w:rPr>
        <w:t xml:space="preserve">Her career began in practice across a range of early years and youth settings, followed by teaching in secondary education. Natasha holds a Masters in Youth Work, which continues to shape her commitment </w:t>
      </w:r>
      <w:r w:rsidR="4631A477" w:rsidRPr="5C242BEB">
        <w:rPr>
          <w:rFonts w:ascii="Calibri" w:eastAsia="Calibri" w:hAnsi="Calibri" w:cs="Calibri"/>
        </w:rPr>
        <w:t xml:space="preserve">to relational, strengths-based practice. </w:t>
      </w:r>
      <w:r w:rsidRPr="5C242BEB">
        <w:rPr>
          <w:rFonts w:ascii="Calibri" w:eastAsia="Calibri" w:hAnsi="Calibri" w:cs="Calibri"/>
        </w:rPr>
        <w:t>She champions the im</w:t>
      </w:r>
      <w:r w:rsidR="1A356AB0" w:rsidRPr="5C242BEB">
        <w:rPr>
          <w:rFonts w:ascii="Calibri" w:eastAsia="Calibri" w:hAnsi="Calibri" w:cs="Calibri"/>
        </w:rPr>
        <w:t>portance of play, delivering practitioner workshops that help settings design rich, purposeful learning experiences. Natasha’s recent research with colleagues across the four UK nations examined policy enablers for the ea</w:t>
      </w:r>
      <w:r w:rsidR="22AE9018" w:rsidRPr="5C242BEB">
        <w:rPr>
          <w:rFonts w:ascii="Calibri" w:eastAsia="Calibri" w:hAnsi="Calibri" w:cs="Calibri"/>
        </w:rPr>
        <w:t xml:space="preserve">rly years workforce, strengthening the case for a highly skilled, well-supported profession. </w:t>
      </w:r>
    </w:p>
    <w:p w14:paraId="6A919235" w14:textId="2BA9CF0E" w:rsidR="11446451" w:rsidRDefault="11446451" w:rsidP="11446451">
      <w:pPr>
        <w:rPr>
          <w:b/>
          <w:bCs/>
        </w:rPr>
      </w:pPr>
    </w:p>
    <w:p w14:paraId="67332546" w14:textId="50B7AB1F" w:rsidR="11446451" w:rsidRDefault="11446451" w:rsidP="11446451">
      <w:pPr>
        <w:rPr>
          <w:b/>
          <w:bCs/>
        </w:rPr>
      </w:pPr>
    </w:p>
    <w:sectPr w:rsidR="114464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7D9894" w14:textId="77777777" w:rsidR="007A2D1E" w:rsidRDefault="007A2D1E" w:rsidP="00890A47">
      <w:pPr>
        <w:spacing w:after="0" w:line="240" w:lineRule="auto"/>
      </w:pPr>
      <w:r>
        <w:separator/>
      </w:r>
    </w:p>
  </w:endnote>
  <w:endnote w:type="continuationSeparator" w:id="0">
    <w:p w14:paraId="7C51BF46" w14:textId="77777777" w:rsidR="007A2D1E" w:rsidRDefault="007A2D1E" w:rsidP="00890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199462" w14:textId="77777777" w:rsidR="007A2D1E" w:rsidRDefault="007A2D1E" w:rsidP="00890A47">
      <w:pPr>
        <w:spacing w:after="0" w:line="240" w:lineRule="auto"/>
      </w:pPr>
      <w:r>
        <w:separator/>
      </w:r>
    </w:p>
  </w:footnote>
  <w:footnote w:type="continuationSeparator" w:id="0">
    <w:p w14:paraId="74B20013" w14:textId="77777777" w:rsidR="007A2D1E" w:rsidRDefault="007A2D1E" w:rsidP="00890A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6B2"/>
    <w:rsid w:val="000A3AAD"/>
    <w:rsid w:val="000E5C59"/>
    <w:rsid w:val="001115D1"/>
    <w:rsid w:val="00191F6E"/>
    <w:rsid w:val="001B30E5"/>
    <w:rsid w:val="001E5ECF"/>
    <w:rsid w:val="00343E9F"/>
    <w:rsid w:val="0039636A"/>
    <w:rsid w:val="00396C45"/>
    <w:rsid w:val="003C138A"/>
    <w:rsid w:val="00467F81"/>
    <w:rsid w:val="00481354"/>
    <w:rsid w:val="004956B2"/>
    <w:rsid w:val="00530E22"/>
    <w:rsid w:val="00595813"/>
    <w:rsid w:val="006E4B4C"/>
    <w:rsid w:val="007A2D1E"/>
    <w:rsid w:val="007B46C5"/>
    <w:rsid w:val="007C7A00"/>
    <w:rsid w:val="008528F8"/>
    <w:rsid w:val="00890A47"/>
    <w:rsid w:val="008E668D"/>
    <w:rsid w:val="008E7319"/>
    <w:rsid w:val="0093720C"/>
    <w:rsid w:val="0098116B"/>
    <w:rsid w:val="009E2725"/>
    <w:rsid w:val="009E6E17"/>
    <w:rsid w:val="00A21180"/>
    <w:rsid w:val="00A3683B"/>
    <w:rsid w:val="00A51650"/>
    <w:rsid w:val="00AB15AF"/>
    <w:rsid w:val="00BC0BB2"/>
    <w:rsid w:val="00BC1ED6"/>
    <w:rsid w:val="00CE0D3E"/>
    <w:rsid w:val="00CE6CCE"/>
    <w:rsid w:val="00F73CE2"/>
    <w:rsid w:val="00FE3573"/>
    <w:rsid w:val="025236D1"/>
    <w:rsid w:val="0326FAE9"/>
    <w:rsid w:val="0342E2AE"/>
    <w:rsid w:val="03B6869F"/>
    <w:rsid w:val="04101DAB"/>
    <w:rsid w:val="044305DE"/>
    <w:rsid w:val="044C0D1C"/>
    <w:rsid w:val="048A2F90"/>
    <w:rsid w:val="0490421A"/>
    <w:rsid w:val="04D1520F"/>
    <w:rsid w:val="04EDE843"/>
    <w:rsid w:val="054E13AB"/>
    <w:rsid w:val="055E5EE4"/>
    <w:rsid w:val="05B77676"/>
    <w:rsid w:val="0676B084"/>
    <w:rsid w:val="0699BF02"/>
    <w:rsid w:val="06CD2E55"/>
    <w:rsid w:val="0750B489"/>
    <w:rsid w:val="0752E424"/>
    <w:rsid w:val="086D3315"/>
    <w:rsid w:val="0907EEBB"/>
    <w:rsid w:val="091447FB"/>
    <w:rsid w:val="09177AC4"/>
    <w:rsid w:val="09A098B3"/>
    <w:rsid w:val="0B0AB49A"/>
    <w:rsid w:val="0B9F42B1"/>
    <w:rsid w:val="0BA6427E"/>
    <w:rsid w:val="0C0884B2"/>
    <w:rsid w:val="0C1C5BA4"/>
    <w:rsid w:val="0C316E77"/>
    <w:rsid w:val="0C6FADFA"/>
    <w:rsid w:val="0D5E3A9C"/>
    <w:rsid w:val="0E1BB94A"/>
    <w:rsid w:val="0E72AE10"/>
    <w:rsid w:val="0F048332"/>
    <w:rsid w:val="0F0A715E"/>
    <w:rsid w:val="0F8DC55B"/>
    <w:rsid w:val="0FED31D5"/>
    <w:rsid w:val="106ED5FC"/>
    <w:rsid w:val="10B40B30"/>
    <w:rsid w:val="10F18988"/>
    <w:rsid w:val="11446451"/>
    <w:rsid w:val="11BFFE93"/>
    <w:rsid w:val="11D8901C"/>
    <w:rsid w:val="12A5CE2C"/>
    <w:rsid w:val="132ED304"/>
    <w:rsid w:val="142A2EC1"/>
    <w:rsid w:val="145EF93B"/>
    <w:rsid w:val="146A1833"/>
    <w:rsid w:val="147158E9"/>
    <w:rsid w:val="14B3D58A"/>
    <w:rsid w:val="15144B7D"/>
    <w:rsid w:val="15536D84"/>
    <w:rsid w:val="155E400C"/>
    <w:rsid w:val="1581616D"/>
    <w:rsid w:val="15D39CE8"/>
    <w:rsid w:val="15FAEF26"/>
    <w:rsid w:val="160FA516"/>
    <w:rsid w:val="1668EDD9"/>
    <w:rsid w:val="175DD06C"/>
    <w:rsid w:val="1770928E"/>
    <w:rsid w:val="17B74A16"/>
    <w:rsid w:val="186EC266"/>
    <w:rsid w:val="18C0760D"/>
    <w:rsid w:val="18D24634"/>
    <w:rsid w:val="18EB5627"/>
    <w:rsid w:val="191B6B25"/>
    <w:rsid w:val="195CF0BE"/>
    <w:rsid w:val="19A6AC2F"/>
    <w:rsid w:val="19AB2723"/>
    <w:rsid w:val="19DC6A36"/>
    <w:rsid w:val="19FEB086"/>
    <w:rsid w:val="1A356AB0"/>
    <w:rsid w:val="1A558EF0"/>
    <w:rsid w:val="1A67792B"/>
    <w:rsid w:val="1B2D07AA"/>
    <w:rsid w:val="1C1F7262"/>
    <w:rsid w:val="1D8D1222"/>
    <w:rsid w:val="1EB9BB63"/>
    <w:rsid w:val="1EE16665"/>
    <w:rsid w:val="1F29B119"/>
    <w:rsid w:val="1FF4088B"/>
    <w:rsid w:val="209A90C6"/>
    <w:rsid w:val="20B46C83"/>
    <w:rsid w:val="20C7B477"/>
    <w:rsid w:val="210C4FAF"/>
    <w:rsid w:val="212002E1"/>
    <w:rsid w:val="21B658B1"/>
    <w:rsid w:val="223F6F3D"/>
    <w:rsid w:val="2257A8DE"/>
    <w:rsid w:val="22AE9018"/>
    <w:rsid w:val="22E67172"/>
    <w:rsid w:val="23C28B07"/>
    <w:rsid w:val="24337073"/>
    <w:rsid w:val="2500A7B3"/>
    <w:rsid w:val="256EDDAA"/>
    <w:rsid w:val="25CFF4D8"/>
    <w:rsid w:val="25EA8DF3"/>
    <w:rsid w:val="26649CE9"/>
    <w:rsid w:val="27631ACA"/>
    <w:rsid w:val="27C2DA52"/>
    <w:rsid w:val="2846361C"/>
    <w:rsid w:val="29539DB3"/>
    <w:rsid w:val="2ACD0975"/>
    <w:rsid w:val="2B2ED46B"/>
    <w:rsid w:val="2C5FCA7A"/>
    <w:rsid w:val="2CC57913"/>
    <w:rsid w:val="2D1F495E"/>
    <w:rsid w:val="2D3003F4"/>
    <w:rsid w:val="2D538D06"/>
    <w:rsid w:val="2DB32167"/>
    <w:rsid w:val="2E256FB6"/>
    <w:rsid w:val="2E7857CB"/>
    <w:rsid w:val="2E7A77EF"/>
    <w:rsid w:val="2EDAD125"/>
    <w:rsid w:val="2F80460A"/>
    <w:rsid w:val="2F8520D3"/>
    <w:rsid w:val="2F906D25"/>
    <w:rsid w:val="2FBE5C28"/>
    <w:rsid w:val="2FC58E32"/>
    <w:rsid w:val="2FE9E17F"/>
    <w:rsid w:val="3087FC68"/>
    <w:rsid w:val="313164EC"/>
    <w:rsid w:val="313D5E3D"/>
    <w:rsid w:val="31783AE7"/>
    <w:rsid w:val="32222455"/>
    <w:rsid w:val="325F649E"/>
    <w:rsid w:val="335500CD"/>
    <w:rsid w:val="3418FA10"/>
    <w:rsid w:val="3438F9C4"/>
    <w:rsid w:val="34432B31"/>
    <w:rsid w:val="3490B9A1"/>
    <w:rsid w:val="34E7EC38"/>
    <w:rsid w:val="356EB691"/>
    <w:rsid w:val="35A6DEBD"/>
    <w:rsid w:val="35B68BC3"/>
    <w:rsid w:val="35DE1133"/>
    <w:rsid w:val="35EA4992"/>
    <w:rsid w:val="36E5D431"/>
    <w:rsid w:val="36ED3ED1"/>
    <w:rsid w:val="36F8CDAB"/>
    <w:rsid w:val="3725A992"/>
    <w:rsid w:val="3733A2FC"/>
    <w:rsid w:val="3774102C"/>
    <w:rsid w:val="37929337"/>
    <w:rsid w:val="379F9085"/>
    <w:rsid w:val="37F47367"/>
    <w:rsid w:val="380D1B01"/>
    <w:rsid w:val="38BDBB31"/>
    <w:rsid w:val="397C876A"/>
    <w:rsid w:val="39B4156A"/>
    <w:rsid w:val="39E68592"/>
    <w:rsid w:val="3A15B16C"/>
    <w:rsid w:val="3A798413"/>
    <w:rsid w:val="3A7E93F3"/>
    <w:rsid w:val="3AEC5AD4"/>
    <w:rsid w:val="3B93AE40"/>
    <w:rsid w:val="3BF6B1A9"/>
    <w:rsid w:val="3C71F269"/>
    <w:rsid w:val="3D324F07"/>
    <w:rsid w:val="3D8F2A0D"/>
    <w:rsid w:val="3EA6372B"/>
    <w:rsid w:val="3EEF79AD"/>
    <w:rsid w:val="3F0B2936"/>
    <w:rsid w:val="3F594BBE"/>
    <w:rsid w:val="3FA3BB39"/>
    <w:rsid w:val="40880583"/>
    <w:rsid w:val="40CF8133"/>
    <w:rsid w:val="40DD98D5"/>
    <w:rsid w:val="414083B9"/>
    <w:rsid w:val="416E9700"/>
    <w:rsid w:val="41A14AE5"/>
    <w:rsid w:val="41C3A8AE"/>
    <w:rsid w:val="423EA12A"/>
    <w:rsid w:val="4283ACCE"/>
    <w:rsid w:val="42850D1A"/>
    <w:rsid w:val="42D348D2"/>
    <w:rsid w:val="436FB5D6"/>
    <w:rsid w:val="44412942"/>
    <w:rsid w:val="4485C4BE"/>
    <w:rsid w:val="4491D8C5"/>
    <w:rsid w:val="449ABED4"/>
    <w:rsid w:val="44C01674"/>
    <w:rsid w:val="44CF74C1"/>
    <w:rsid w:val="4530D2A0"/>
    <w:rsid w:val="454083F9"/>
    <w:rsid w:val="4592A360"/>
    <w:rsid w:val="45F1A865"/>
    <w:rsid w:val="461111FF"/>
    <w:rsid w:val="4631A477"/>
    <w:rsid w:val="464D06B5"/>
    <w:rsid w:val="467EEA7C"/>
    <w:rsid w:val="46B2BB59"/>
    <w:rsid w:val="478C3675"/>
    <w:rsid w:val="479F92AE"/>
    <w:rsid w:val="47F3C1D1"/>
    <w:rsid w:val="4843E164"/>
    <w:rsid w:val="488F825C"/>
    <w:rsid w:val="48AC44B8"/>
    <w:rsid w:val="49785E36"/>
    <w:rsid w:val="4988D8A6"/>
    <w:rsid w:val="49DA7A27"/>
    <w:rsid w:val="4A67E9C6"/>
    <w:rsid w:val="4B71A58C"/>
    <w:rsid w:val="4BBCC590"/>
    <w:rsid w:val="4BF63B65"/>
    <w:rsid w:val="4C621F16"/>
    <w:rsid w:val="4C9470D3"/>
    <w:rsid w:val="4DD57DB8"/>
    <w:rsid w:val="4F46ACE0"/>
    <w:rsid w:val="4F7A191D"/>
    <w:rsid w:val="4FF63B61"/>
    <w:rsid w:val="51220359"/>
    <w:rsid w:val="51690025"/>
    <w:rsid w:val="5184F8B8"/>
    <w:rsid w:val="51E59ACE"/>
    <w:rsid w:val="52BFD8DD"/>
    <w:rsid w:val="53D84B81"/>
    <w:rsid w:val="54CFAFA8"/>
    <w:rsid w:val="553D1FE9"/>
    <w:rsid w:val="55C667FF"/>
    <w:rsid w:val="56317154"/>
    <w:rsid w:val="56381084"/>
    <w:rsid w:val="563BFED9"/>
    <w:rsid w:val="5686C2EA"/>
    <w:rsid w:val="56CBCD70"/>
    <w:rsid w:val="573F8779"/>
    <w:rsid w:val="575D50CA"/>
    <w:rsid w:val="5768DABD"/>
    <w:rsid w:val="5774AED9"/>
    <w:rsid w:val="579C63FA"/>
    <w:rsid w:val="58971558"/>
    <w:rsid w:val="590A8F8F"/>
    <w:rsid w:val="593910BD"/>
    <w:rsid w:val="597355D5"/>
    <w:rsid w:val="5A3527C8"/>
    <w:rsid w:val="5A9960A2"/>
    <w:rsid w:val="5AC6AB06"/>
    <w:rsid w:val="5B5ADD07"/>
    <w:rsid w:val="5B633A7B"/>
    <w:rsid w:val="5B9DF85B"/>
    <w:rsid w:val="5BC963B1"/>
    <w:rsid w:val="5C164539"/>
    <w:rsid w:val="5C242BEB"/>
    <w:rsid w:val="5C92D653"/>
    <w:rsid w:val="5CFBCD6A"/>
    <w:rsid w:val="5D58878E"/>
    <w:rsid w:val="5DDBFC15"/>
    <w:rsid w:val="5E88C7B6"/>
    <w:rsid w:val="5E8FA571"/>
    <w:rsid w:val="5EE9E686"/>
    <w:rsid w:val="5F22C629"/>
    <w:rsid w:val="60552A75"/>
    <w:rsid w:val="60681379"/>
    <w:rsid w:val="60E9C285"/>
    <w:rsid w:val="6170A976"/>
    <w:rsid w:val="6240348F"/>
    <w:rsid w:val="62E392B8"/>
    <w:rsid w:val="62FFF429"/>
    <w:rsid w:val="6304A3AA"/>
    <w:rsid w:val="6310D74F"/>
    <w:rsid w:val="632BE2E3"/>
    <w:rsid w:val="636EE8EC"/>
    <w:rsid w:val="63F1C683"/>
    <w:rsid w:val="64325FD2"/>
    <w:rsid w:val="644FE82B"/>
    <w:rsid w:val="651AA366"/>
    <w:rsid w:val="6574E1E9"/>
    <w:rsid w:val="65BAB938"/>
    <w:rsid w:val="65BB0DAC"/>
    <w:rsid w:val="66543546"/>
    <w:rsid w:val="66E74C83"/>
    <w:rsid w:val="6808B513"/>
    <w:rsid w:val="68628D71"/>
    <w:rsid w:val="691CD3EE"/>
    <w:rsid w:val="6976D720"/>
    <w:rsid w:val="6999DD0D"/>
    <w:rsid w:val="69ED8B17"/>
    <w:rsid w:val="69EE03BA"/>
    <w:rsid w:val="6A9D8C9A"/>
    <w:rsid w:val="6AC74417"/>
    <w:rsid w:val="6AD8B009"/>
    <w:rsid w:val="6AF39E10"/>
    <w:rsid w:val="6B2DB391"/>
    <w:rsid w:val="6B57072D"/>
    <w:rsid w:val="6BA38BB4"/>
    <w:rsid w:val="6C6CE865"/>
    <w:rsid w:val="6CD061C7"/>
    <w:rsid w:val="6D3C6870"/>
    <w:rsid w:val="6D94190E"/>
    <w:rsid w:val="6E652D70"/>
    <w:rsid w:val="6EE1B65B"/>
    <w:rsid w:val="6F5BB0FF"/>
    <w:rsid w:val="6F7718F7"/>
    <w:rsid w:val="70605A07"/>
    <w:rsid w:val="70A7611D"/>
    <w:rsid w:val="7119EBA6"/>
    <w:rsid w:val="72015283"/>
    <w:rsid w:val="72303643"/>
    <w:rsid w:val="7269D097"/>
    <w:rsid w:val="7275B256"/>
    <w:rsid w:val="72EC454A"/>
    <w:rsid w:val="74D40742"/>
    <w:rsid w:val="7566990B"/>
    <w:rsid w:val="75AECE07"/>
    <w:rsid w:val="7642E0AB"/>
    <w:rsid w:val="765F4988"/>
    <w:rsid w:val="7890C049"/>
    <w:rsid w:val="795226FC"/>
    <w:rsid w:val="7994241F"/>
    <w:rsid w:val="79D01ADD"/>
    <w:rsid w:val="7A01A2D9"/>
    <w:rsid w:val="7AB7C74E"/>
    <w:rsid w:val="7ACFB59F"/>
    <w:rsid w:val="7B054169"/>
    <w:rsid w:val="7B3CB5E8"/>
    <w:rsid w:val="7B497C7A"/>
    <w:rsid w:val="7C09563A"/>
    <w:rsid w:val="7C112FB2"/>
    <w:rsid w:val="7CB4CC1F"/>
    <w:rsid w:val="7CDB9B52"/>
    <w:rsid w:val="7CFC378F"/>
    <w:rsid w:val="7E7E86BD"/>
    <w:rsid w:val="7EB5E0A9"/>
    <w:rsid w:val="7F24A370"/>
    <w:rsid w:val="7F57F52A"/>
    <w:rsid w:val="7F70F396"/>
    <w:rsid w:val="7FF1AB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18B9A1"/>
  <w15:chartTrackingRefBased/>
  <w15:docId w15:val="{DFAAC242-7D3F-4BA8-A378-C7A74250D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6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56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56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56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56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56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56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56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56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6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56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56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56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56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56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56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56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56B2"/>
    <w:rPr>
      <w:rFonts w:eastAsiaTheme="majorEastAsia" w:cstheme="majorBidi"/>
      <w:color w:val="272727" w:themeColor="text1" w:themeTint="D8"/>
    </w:rPr>
  </w:style>
  <w:style w:type="paragraph" w:styleId="Title">
    <w:name w:val="Title"/>
    <w:basedOn w:val="Normal"/>
    <w:next w:val="Normal"/>
    <w:link w:val="TitleChar"/>
    <w:uiPriority w:val="10"/>
    <w:qFormat/>
    <w:rsid w:val="004956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56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56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56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56B2"/>
    <w:pPr>
      <w:spacing w:before="160"/>
      <w:jc w:val="center"/>
    </w:pPr>
    <w:rPr>
      <w:i/>
      <w:iCs/>
      <w:color w:val="404040" w:themeColor="text1" w:themeTint="BF"/>
    </w:rPr>
  </w:style>
  <w:style w:type="character" w:customStyle="1" w:styleId="QuoteChar">
    <w:name w:val="Quote Char"/>
    <w:basedOn w:val="DefaultParagraphFont"/>
    <w:link w:val="Quote"/>
    <w:uiPriority w:val="29"/>
    <w:rsid w:val="004956B2"/>
    <w:rPr>
      <w:i/>
      <w:iCs/>
      <w:color w:val="404040" w:themeColor="text1" w:themeTint="BF"/>
    </w:rPr>
  </w:style>
  <w:style w:type="paragraph" w:styleId="ListParagraph">
    <w:name w:val="List Paragraph"/>
    <w:basedOn w:val="Normal"/>
    <w:uiPriority w:val="34"/>
    <w:qFormat/>
    <w:rsid w:val="004956B2"/>
    <w:pPr>
      <w:ind w:left="720"/>
      <w:contextualSpacing/>
    </w:pPr>
  </w:style>
  <w:style w:type="character" w:styleId="IntenseEmphasis">
    <w:name w:val="Intense Emphasis"/>
    <w:basedOn w:val="DefaultParagraphFont"/>
    <w:uiPriority w:val="21"/>
    <w:qFormat/>
    <w:rsid w:val="004956B2"/>
    <w:rPr>
      <w:i/>
      <w:iCs/>
      <w:color w:val="0F4761" w:themeColor="accent1" w:themeShade="BF"/>
    </w:rPr>
  </w:style>
  <w:style w:type="paragraph" w:styleId="IntenseQuote">
    <w:name w:val="Intense Quote"/>
    <w:basedOn w:val="Normal"/>
    <w:next w:val="Normal"/>
    <w:link w:val="IntenseQuoteChar"/>
    <w:uiPriority w:val="30"/>
    <w:qFormat/>
    <w:rsid w:val="004956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56B2"/>
    <w:rPr>
      <w:i/>
      <w:iCs/>
      <w:color w:val="0F4761" w:themeColor="accent1" w:themeShade="BF"/>
    </w:rPr>
  </w:style>
  <w:style w:type="character" w:styleId="IntenseReference">
    <w:name w:val="Intense Reference"/>
    <w:basedOn w:val="DefaultParagraphFont"/>
    <w:uiPriority w:val="32"/>
    <w:qFormat/>
    <w:rsid w:val="004956B2"/>
    <w:rPr>
      <w:b/>
      <w:bCs/>
      <w:smallCaps/>
      <w:color w:val="0F4761" w:themeColor="accent1" w:themeShade="BF"/>
      <w:spacing w:val="5"/>
    </w:rPr>
  </w:style>
  <w:style w:type="paragraph" w:styleId="NormalWeb">
    <w:name w:val="Normal (Web)"/>
    <w:basedOn w:val="Normal"/>
    <w:uiPriority w:val="99"/>
    <w:semiHidden/>
    <w:unhideWhenUsed/>
    <w:rsid w:val="004956B2"/>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890A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A47"/>
  </w:style>
  <w:style w:type="paragraph" w:styleId="Footer">
    <w:name w:val="footer"/>
    <w:basedOn w:val="Normal"/>
    <w:link w:val="FooterChar"/>
    <w:uiPriority w:val="99"/>
    <w:unhideWhenUsed/>
    <w:rsid w:val="00890A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A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1083</Words>
  <Characters>6177</Characters>
  <Application>Microsoft Office Word</Application>
  <DocSecurity>0</DocSecurity>
  <Lines>51</Lines>
  <Paragraphs>14</Paragraphs>
  <ScaleCrop>false</ScaleCrop>
  <Company>University of Wales Trinity Saint David</Company>
  <LinksUpToDate>false</LinksUpToDate>
  <CharactersWithSpaces>7246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Charlotte Greenway</cp:lastModifiedBy>
  <cp:revision>26</cp:revision>
  <dcterms:created xsi:type="dcterms:W3CDTF">2026-03-24T15:17:00Z</dcterms:created>
  <dcterms:modified xsi:type="dcterms:W3CDTF">2026-05-11T07:38:00Z</dcterms:modified>
</cp:coreProperties>
</file>