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777439880"/>
        <w:docPartObj>
          <w:docPartGallery w:val="Cover Pages"/>
          <w:docPartUnique/>
        </w:docPartObj>
      </w:sdtPr>
      <w:sdtEndPr>
        <w:rPr>
          <w:b/>
          <w:sz w:val="40"/>
          <w:szCs w:val="40"/>
          <w:u w:val="single"/>
        </w:rPr>
      </w:sdtEndPr>
      <w:sdtContent>
        <w:p w:rsidR="00C25FA1" w:rsidRPr="00745E88" w:rsidRDefault="00C25FA1">
          <w:pPr>
            <w:rPr>
              <w:rFonts w:ascii="Arial" w:hAnsi="Arial" w:cs="Arial"/>
            </w:rPr>
          </w:pPr>
          <w:r w:rsidRPr="00745E88">
            <w:rPr>
              <w:rFonts w:ascii="Arial" w:hAnsi="Arial" w:cs="Arial"/>
              <w:noProof/>
            </w:rPr>
            <mc:AlternateContent>
              <mc:Choice Requires="wps">
                <w:drawing>
                  <wp:anchor distT="0" distB="0" distL="114300" distR="114300" simplePos="0" relativeHeight="25165824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C25FA1" w:rsidRDefault="00C25FA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" fillcolor="#dbe5f1 [660]" stroked="f" strokeweight="2pt">
                    <v:fill color2="#95b3d7 [1940]" rotate="t" focusposition=".5,.5" focussize="" focus="100%" type="gradientRadial"/>
                    <v:path arrowok="t"/>
                    <v:textbox inset="21.6pt,,21.6pt">
                      <w:txbxContent>
                        <w:p w:rsidR="00C25FA1" w:rsidRDefault="00C25FA1"/>
                      </w:txbxContent>
                    </v:textbox>
                    <w10:wrap anchorx="page" anchory="page"/>
                  </v:rect>
                </w:pict>
              </mc:Fallback>
            </mc:AlternateContent>
          </w:r>
          <w:r w:rsidRPr="00745E88">
            <w:rPr>
              <w:rFonts w:ascii="Arial" w:hAnsi="Arial" w:cs="Arial"/>
              <w:noProof/>
            </w:rPr>
            <mc:AlternateContent>
              <mc:Choice Requires="wps">
                <w:drawing>
                  <wp:anchor distT="0" distB="0" distL="114300" distR="114300" simplePos="0" relativeHeight="25165414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5FA1" w:rsidRPr="00341C46" w:rsidRDefault="006A53FE">
                                <w:pPr>
                                  <w:spacing w:before="240"/>
                                  <w:jc w:val="center"/>
                                  <w:rPr>
                                    <w:rFonts w:ascii="Arial" w:hAnsi="Arial" w:cs="Arial"/>
                                    <w:color w:val="FFFFFF" w:themeColor="background1"/>
                                  </w:rPr>
                                </w:pPr>
                                <w:sdt>
                                  <w:sdtPr>
                                    <w:rPr>
                                      <w:rFonts w:ascii="Arial" w:hAnsi="Arial" w:cs="Arial"/>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C25FA1" w:rsidRPr="00341C46">
                                      <w:rPr>
                                        <w:rFonts w:ascii="Arial" w:hAnsi="Arial" w:cs="Arial"/>
                                        <w:color w:val="FFFFFF" w:themeColor="background1"/>
                                      </w:rPr>
                                      <w:t xml:space="preserve">This dissertation contains three case studies looking at the fall and possible resurgence of video game arcades.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5414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WyB+16ACAACdBQAADgAAAAAAAAAAAAAAAAAuAgAAZHJz&#10;L2Uyb0RvYy54bWxQSwECLQAUAAYACAAAACEA7Z+60NwAAAAFAQAADwAAAAAAAAAAAAAAAAD6BAAA&#10;ZHJzL2Rvd25yZXYueG1sUEsFBgAAAAAEAAQA8wAAAAMGAAAAAA==&#10;" fillcolor="#1f497d [3215]" stroked="f" strokeweight="2pt">
                    <v:textbox inset="14.4pt,14.4pt,14.4pt,28.8pt">
                      <w:txbxContent>
                        <w:p w:rsidR="00C25FA1" w:rsidRPr="00341C46" w:rsidRDefault="006A53FE">
                          <w:pPr>
                            <w:spacing w:before="240"/>
                            <w:jc w:val="center"/>
                            <w:rPr>
                              <w:rFonts w:ascii="Arial" w:hAnsi="Arial" w:cs="Arial"/>
                              <w:color w:val="FFFFFF" w:themeColor="background1"/>
                            </w:rPr>
                          </w:pPr>
                          <w:sdt>
                            <w:sdtPr>
                              <w:rPr>
                                <w:rFonts w:ascii="Arial" w:hAnsi="Arial" w:cs="Arial"/>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C25FA1" w:rsidRPr="00341C46">
                                <w:rPr>
                                  <w:rFonts w:ascii="Arial" w:hAnsi="Arial" w:cs="Arial"/>
                                  <w:color w:val="FFFFFF" w:themeColor="background1"/>
                                </w:rPr>
                                <w:t xml:space="preserve">This dissertation contains three case studies looking at the fall and possible resurgence of video game arcades. </w:t>
                              </w:r>
                            </w:sdtContent>
                          </w:sdt>
                        </w:p>
                      </w:txbxContent>
                    </v:textbox>
                    <w10:wrap anchorx="page" anchory="page"/>
                  </v:rect>
                </w:pict>
              </mc:Fallback>
            </mc:AlternateContent>
          </w:r>
          <w:r w:rsidRPr="00745E88">
            <w:rPr>
              <w:rFonts w:ascii="Arial" w:hAnsi="Arial" w:cs="Arial"/>
              <w:noProof/>
            </w:rPr>
            <mc:AlternateContent>
              <mc:Choice Requires="wps">
                <w:drawing>
                  <wp:anchor distT="0" distB="0" distL="114300" distR="114300" simplePos="0" relativeHeight="251653120"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66881" w:rsidRDefault="00666881" w:rsidP="006668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312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938953 [1614]" strokeweight="1.25pt">
                    <v:textbox>
                      <w:txbxContent>
                        <w:p w:rsidR="00666881" w:rsidRDefault="00666881" w:rsidP="00666881">
                          <w:pPr>
                            <w:jc w:val="center"/>
                          </w:pPr>
                        </w:p>
                      </w:txbxContent>
                    </v:textbox>
                    <w10:wrap anchorx="page" anchory="page"/>
                  </v:rect>
                </w:pict>
              </mc:Fallback>
            </mc:AlternateContent>
          </w:r>
          <w:r w:rsidRPr="00745E88">
            <w:rPr>
              <w:rFonts w:ascii="Arial" w:hAnsi="Arial" w:cs="Arial"/>
              <w:noProof/>
            </w:rPr>
            <mc:AlternateContent>
              <mc:Choice Requires="wps">
                <w:drawing>
                  <wp:anchor distT="0" distB="0" distL="114300" distR="114300" simplePos="0" relativeHeight="25165721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66881" w:rsidRDefault="00666881" w:rsidP="006668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29" style="position:absolute;margin-left:0;margin-top:0;width:226.45pt;height:9.35pt;z-index:2516572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" fillcolor="#4f81bd [3204]" stroked="f" strokeweight="2pt">
                    <v:textbox>
                      <w:txbxContent>
                        <w:p w:rsidR="00666881" w:rsidRDefault="00666881" w:rsidP="00666881">
                          <w:pPr>
                            <w:jc w:val="center"/>
                          </w:pPr>
                        </w:p>
                      </w:txbxContent>
                    </v:textbox>
                    <w10:wrap anchorx="page" anchory="page"/>
                  </v:rect>
                </w:pict>
              </mc:Fallback>
            </mc:AlternateContent>
          </w:r>
          <w:r w:rsidRPr="00745E88">
            <w:rPr>
              <w:rFonts w:ascii="Arial" w:hAnsi="Arial" w:cs="Arial"/>
              <w:noProof/>
            </w:rPr>
            <mc:AlternateContent>
              <mc:Choice Requires="wps">
                <w:drawing>
                  <wp:anchor distT="0" distB="0" distL="114300" distR="114300" simplePos="0" relativeHeight="25165516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25FA1" w:rsidRDefault="00C25FA1">
                                    <w:pPr>
                                      <w:spacing w:line="240" w:lineRule="auto"/>
                                      <w:rPr>
                                        <w:rFonts w:asciiTheme="majorHAnsi" w:eastAsiaTheme="majorEastAsia" w:hAnsiTheme="majorHAnsi" w:cstheme="majorBidi"/>
                                        <w:noProof/>
                                        <w:color w:val="4F81BD" w:themeColor="accent1"/>
                                        <w:sz w:val="72"/>
                                        <w:szCs w:val="144"/>
                                      </w:rPr>
                                    </w:pPr>
                                    <w:r w:rsidRPr="00341C46">
                                      <w:rPr>
                                        <w:rFonts w:ascii="Arial" w:eastAsiaTheme="majorEastAsia" w:hAnsi="Arial" w:cs="Arial"/>
                                        <w:noProof/>
                                        <w:color w:val="4F81BD" w:themeColor="accent1"/>
                                        <w:sz w:val="72"/>
                                        <w:szCs w:val="72"/>
                                      </w:rPr>
                                      <w:t>The Decline of Video Game Arcades.</w:t>
                                    </w:r>
                                  </w:p>
                                </w:sdtContent>
                              </w:sdt>
                              <w:p w:rsidR="00C25FA1" w:rsidRDefault="00C25FA1">
                                <w:pPr>
                                  <w:rPr>
                                    <w:rFonts w:asciiTheme="majorHAnsi" w:eastAsiaTheme="majorEastAsia" w:hAnsiTheme="majorHAnsi" w:cstheme="majorBid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30" type="#_x0000_t202" style="position:absolute;margin-left:0;margin-top:0;width:220.3pt;height:194.9pt;z-index:25165516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Arial" w:eastAsiaTheme="majorEastAsia" w:hAnsi="Arial" w:cs="Arial"/>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25FA1" w:rsidRDefault="00C25FA1">
                              <w:pPr>
                                <w:spacing w:line="240" w:lineRule="auto"/>
                                <w:rPr>
                                  <w:rFonts w:asciiTheme="majorHAnsi" w:eastAsiaTheme="majorEastAsia" w:hAnsiTheme="majorHAnsi" w:cstheme="majorBidi"/>
                                  <w:noProof/>
                                  <w:color w:val="4F81BD" w:themeColor="accent1"/>
                                  <w:sz w:val="72"/>
                                  <w:szCs w:val="144"/>
                                </w:rPr>
                              </w:pPr>
                              <w:r w:rsidRPr="00341C46">
                                <w:rPr>
                                  <w:rFonts w:ascii="Arial" w:eastAsiaTheme="majorEastAsia" w:hAnsi="Arial" w:cs="Arial"/>
                                  <w:noProof/>
                                  <w:color w:val="4F81BD" w:themeColor="accent1"/>
                                  <w:sz w:val="72"/>
                                  <w:szCs w:val="72"/>
                                </w:rPr>
                                <w:t>The Decline of Video Game Arcades.</w:t>
                              </w:r>
                            </w:p>
                          </w:sdtContent>
                        </w:sdt>
                        <w:p w:rsidR="00C25FA1" w:rsidRDefault="00C25FA1">
                          <w:pPr>
                            <w:rPr>
                              <w:rFonts w:asciiTheme="majorHAnsi" w:eastAsiaTheme="majorEastAsia" w:hAnsiTheme="majorHAnsi" w:cstheme="majorBidi"/>
                              <w:noProof/>
                              <w:color w:val="1F497D" w:themeColor="text2"/>
                              <w:sz w:val="32"/>
                              <w:szCs w:val="40"/>
                            </w:rPr>
                          </w:pPr>
                        </w:p>
                      </w:txbxContent>
                    </v:textbox>
                    <w10:wrap type="square" anchorx="page" anchory="page"/>
                  </v:shape>
                </w:pict>
              </mc:Fallback>
            </mc:AlternateContent>
          </w:r>
        </w:p>
        <w:p w:rsidR="00C25FA1" w:rsidRPr="00745E88" w:rsidRDefault="00B13AC3">
          <w:pPr>
            <w:rPr>
              <w:rFonts w:ascii="Arial" w:hAnsi="Arial" w:cs="Arial"/>
              <w:b/>
              <w:sz w:val="40"/>
              <w:szCs w:val="40"/>
              <w:u w:val="single"/>
            </w:rPr>
          </w:pPr>
          <w:r w:rsidRPr="00745E88">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page">
                      <wp:posOffset>3479552</wp:posOffset>
                    </wp:positionH>
                    <wp:positionV relativeFrom="page">
                      <wp:posOffset>6842070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C25FA1" w:rsidRDefault="006A53FE">
                                <w:pPr>
                                  <w:pStyle w:val="NoSpacing"/>
                                  <w:rPr>
                                    <w:rFonts w:ascii="Arial" w:hAnsi="Arial" w:cs="Arial"/>
                                    <w:noProof/>
                                    <w:color w:val="1F497D" w:themeColor="text2"/>
                                  </w:rPr>
                                </w:pPr>
                                <w:sdt>
                                  <w:sdtPr>
                                    <w:rPr>
                                      <w:rFonts w:ascii="Arial" w:hAnsi="Arial" w:cs="Arial"/>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25FA1" w:rsidRPr="00341C46">
                                      <w:rPr>
                                        <w:rFonts w:ascii="Arial" w:hAnsi="Arial" w:cs="Arial"/>
                                        <w:noProof/>
                                        <w:color w:val="1F497D" w:themeColor="text2"/>
                                      </w:rPr>
                                      <w:t>Aled Charles - P151860</w:t>
                                    </w:r>
                                  </w:sdtContent>
                                </w:sdt>
                              </w:p>
                              <w:p w:rsidR="00B13AC3" w:rsidRPr="00341C46" w:rsidRDefault="00B13AC3">
                                <w:pPr>
                                  <w:pStyle w:val="NoSpacing"/>
                                  <w:rPr>
                                    <w:rFonts w:ascii="Arial" w:hAnsi="Arial" w:cs="Arial"/>
                                    <w:noProof/>
                                    <w:color w:val="1F497D" w:themeColor="text2"/>
                                  </w:rPr>
                                </w:pPr>
                                <w:r>
                                  <w:rPr>
                                    <w:rFonts w:ascii="Arial" w:hAnsi="Arial" w:cs="Arial"/>
                                    <w:noProof/>
                                    <w:color w:val="1F497D" w:themeColor="text2"/>
                                  </w:rPr>
                                  <w:t>Module Number – M6X01791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465" o:spid="_x0000_s1031" type="#_x0000_t202" style="position:absolute;margin-left:274pt;margin-top:538.75pt;width:220.3pt;height:21.15pt;z-index:25165926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3D2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" filled="f" stroked="f" strokeweight=".5pt">
                    <v:textbox style="mso-fit-shape-to-text:t">
                      <w:txbxContent>
                        <w:p w:rsidR="00C25FA1" w:rsidRDefault="006A53FE">
                          <w:pPr>
                            <w:pStyle w:val="NoSpacing"/>
                            <w:rPr>
                              <w:rFonts w:ascii="Arial" w:hAnsi="Arial" w:cs="Arial"/>
                              <w:noProof/>
                              <w:color w:val="1F497D" w:themeColor="text2"/>
                            </w:rPr>
                          </w:pPr>
                          <w:sdt>
                            <w:sdtPr>
                              <w:rPr>
                                <w:rFonts w:ascii="Arial" w:hAnsi="Arial" w:cs="Arial"/>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25FA1" w:rsidRPr="00341C46">
                                <w:rPr>
                                  <w:rFonts w:ascii="Arial" w:hAnsi="Arial" w:cs="Arial"/>
                                  <w:noProof/>
                                  <w:color w:val="1F497D" w:themeColor="text2"/>
                                </w:rPr>
                                <w:t>Aled Charles - P151860</w:t>
                              </w:r>
                            </w:sdtContent>
                          </w:sdt>
                        </w:p>
                        <w:p w:rsidR="00B13AC3" w:rsidRPr="00341C46" w:rsidRDefault="00B13AC3">
                          <w:pPr>
                            <w:pStyle w:val="NoSpacing"/>
                            <w:rPr>
                              <w:rFonts w:ascii="Arial" w:hAnsi="Arial" w:cs="Arial"/>
                              <w:noProof/>
                              <w:color w:val="1F497D" w:themeColor="text2"/>
                            </w:rPr>
                          </w:pPr>
                          <w:r>
                            <w:rPr>
                              <w:rFonts w:ascii="Arial" w:hAnsi="Arial" w:cs="Arial"/>
                              <w:noProof/>
                              <w:color w:val="1F497D" w:themeColor="text2"/>
                            </w:rPr>
                            <w:t>Module Number – M6X01791</w:t>
                          </w:r>
                        </w:p>
                      </w:txbxContent>
                    </v:textbox>
                    <w10:wrap type="square" anchorx="page" anchory="page"/>
                  </v:shape>
                </w:pict>
              </mc:Fallback>
            </mc:AlternateContent>
          </w:r>
          <w:r w:rsidR="00C25FA1" w:rsidRPr="00745E88">
            <w:rPr>
              <w:rFonts w:ascii="Arial" w:hAnsi="Arial" w:cs="Arial"/>
              <w:b/>
              <w:sz w:val="40"/>
              <w:szCs w:val="40"/>
              <w:u w:val="single"/>
            </w:rPr>
            <w:br w:type="page"/>
          </w:r>
        </w:p>
      </w:sdtContent>
    </w:sdt>
    <w:p w:rsidR="008A56BC" w:rsidRPr="00341C46" w:rsidRDefault="00C25FA1" w:rsidP="00C25FA1">
      <w:pPr>
        <w:rPr>
          <w:rFonts w:ascii="Arial" w:hAnsi="Arial" w:cs="Arial"/>
          <w:b/>
          <w:sz w:val="40"/>
          <w:szCs w:val="40"/>
          <w:u w:val="single"/>
        </w:rPr>
      </w:pPr>
      <w:r w:rsidRPr="00341C46">
        <w:rPr>
          <w:rFonts w:ascii="Arial" w:hAnsi="Arial" w:cs="Arial"/>
          <w:b/>
          <w:sz w:val="40"/>
          <w:szCs w:val="40"/>
          <w:u w:val="single"/>
        </w:rPr>
        <w:lastRenderedPageBreak/>
        <w:t>Contents.</w:t>
      </w:r>
    </w:p>
    <w:p w:rsidR="00C25FA1" w:rsidRPr="00341C46" w:rsidRDefault="00C25FA1"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Image list.</w:t>
      </w:r>
    </w:p>
    <w:p w:rsidR="00C25FA1" w:rsidRPr="00341C46" w:rsidRDefault="00C25FA1"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Abstract.</w:t>
      </w:r>
    </w:p>
    <w:p w:rsidR="00C25FA1" w:rsidRPr="00341C46" w:rsidRDefault="00C25FA1"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Introduction</w:t>
      </w:r>
    </w:p>
    <w:p w:rsidR="00C25FA1" w:rsidRPr="00341C46" w:rsidRDefault="00C25FA1"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Case Study 1: Brief History.</w:t>
      </w:r>
    </w:p>
    <w:p w:rsidR="00C25FA1" w:rsidRPr="00341C46" w:rsidRDefault="00C25FA1"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Case Study 2: Arcade Prevalence in Asia</w:t>
      </w:r>
    </w:p>
    <w:p w:rsidR="00C25FA1" w:rsidRPr="00341C46" w:rsidRDefault="00C25FA1"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Case Study 3: Resurgence of Video Game Arcades.</w:t>
      </w:r>
    </w:p>
    <w:p w:rsidR="00C25FA1" w:rsidRPr="00341C46" w:rsidRDefault="00C25FA1"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Conclusion</w:t>
      </w:r>
    </w:p>
    <w:p w:rsidR="00955A5A" w:rsidRPr="00341C46" w:rsidRDefault="00955A5A" w:rsidP="00C25FA1">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References</w:t>
      </w:r>
    </w:p>
    <w:p w:rsidR="00D92AC3" w:rsidRPr="00341C46" w:rsidRDefault="00C25FA1" w:rsidP="00D92AC3">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Bibliograp</w:t>
      </w:r>
      <w:r w:rsidR="00955A5A" w:rsidRPr="00341C46">
        <w:rPr>
          <w:rFonts w:ascii="Arial" w:hAnsi="Arial" w:cs="Arial"/>
          <w:b/>
          <w:sz w:val="40"/>
          <w:szCs w:val="40"/>
          <w:u w:val="single"/>
        </w:rPr>
        <w:t>hy</w:t>
      </w:r>
    </w:p>
    <w:p w:rsidR="00D92AC3" w:rsidRPr="00341C46" w:rsidRDefault="00D92AC3" w:rsidP="00D92AC3">
      <w:pPr>
        <w:pStyle w:val="ListParagraph"/>
        <w:numPr>
          <w:ilvl w:val="0"/>
          <w:numId w:val="1"/>
        </w:numPr>
        <w:rPr>
          <w:rFonts w:ascii="Arial" w:hAnsi="Arial" w:cs="Arial"/>
          <w:b/>
          <w:sz w:val="40"/>
          <w:szCs w:val="40"/>
          <w:u w:val="single"/>
        </w:rPr>
      </w:pPr>
      <w:r w:rsidRPr="00341C46">
        <w:rPr>
          <w:rFonts w:ascii="Arial" w:hAnsi="Arial" w:cs="Arial"/>
          <w:b/>
          <w:sz w:val="40"/>
          <w:szCs w:val="40"/>
          <w:u w:val="single"/>
        </w:rPr>
        <w:t>Illustration Reference</w:t>
      </w:r>
    </w:p>
    <w:p w:rsidR="00D92AC3" w:rsidRPr="00341C46" w:rsidRDefault="00D92AC3" w:rsidP="00D92AC3">
      <w:pPr>
        <w:pStyle w:val="ListParagraph"/>
        <w:rPr>
          <w:rFonts w:ascii="Arial" w:hAnsi="Arial" w:cs="Arial"/>
          <w:b/>
          <w:sz w:val="40"/>
          <w:szCs w:val="40"/>
          <w:u w:val="single"/>
        </w:rPr>
      </w:pPr>
    </w:p>
    <w:p w:rsidR="00C25FA1" w:rsidRPr="00341C46" w:rsidRDefault="00C25FA1" w:rsidP="00C25FA1">
      <w:pPr>
        <w:pStyle w:val="Heading8"/>
        <w:rPr>
          <w:rFonts w:ascii="Arial" w:hAnsi="Arial" w:cs="Arial"/>
          <w:b/>
          <w:u w:val="single"/>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C25FA1" w:rsidRPr="00341C46" w:rsidRDefault="00C25FA1" w:rsidP="00C25FA1">
      <w:pPr>
        <w:rPr>
          <w:rFonts w:ascii="Arial" w:hAnsi="Arial" w:cs="Arial"/>
        </w:rPr>
      </w:pPr>
    </w:p>
    <w:sdt>
      <w:sdtPr>
        <w:rPr>
          <w:rFonts w:ascii="Arial" w:eastAsiaTheme="majorEastAsia" w:hAnsi="Arial" w:cs="Arial"/>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C25FA1" w:rsidRPr="00341C46" w:rsidRDefault="00C25FA1" w:rsidP="00C25FA1">
          <w:pPr>
            <w:rPr>
              <w:rFonts w:ascii="Arial" w:eastAsiaTheme="majorEastAsia" w:hAnsi="Arial" w:cs="Arial"/>
              <w:noProof/>
              <w:color w:val="1F497D" w:themeColor="text2"/>
              <w:sz w:val="32"/>
              <w:szCs w:val="32"/>
            </w:rPr>
          </w:pPr>
          <w:r w:rsidRPr="00341C46">
            <w:rPr>
              <w:rFonts w:ascii="Arial" w:eastAsiaTheme="majorEastAsia" w:hAnsi="Arial" w:cs="Arial"/>
              <w:noProof/>
              <w:color w:val="1F497D" w:themeColor="text2"/>
              <w:sz w:val="32"/>
              <w:szCs w:val="32"/>
            </w:rPr>
            <w:t xml:space="preserve">     </w:t>
          </w:r>
        </w:p>
      </w:sdtContent>
    </w:sdt>
    <w:p w:rsidR="00C25FA1" w:rsidRPr="00341C46" w:rsidRDefault="00C25FA1" w:rsidP="00C25FA1">
      <w:pPr>
        <w:rPr>
          <w:rFonts w:ascii="Arial" w:hAnsi="Arial" w:cs="Arial"/>
        </w:rPr>
      </w:pPr>
    </w:p>
    <w:p w:rsidR="00C25FA1" w:rsidRPr="00341C46" w:rsidRDefault="00C25FA1" w:rsidP="00C25FA1">
      <w:pPr>
        <w:rPr>
          <w:rFonts w:ascii="Arial" w:hAnsi="Arial" w:cs="Arial"/>
        </w:rPr>
      </w:pPr>
    </w:p>
    <w:p w:rsidR="008607D1" w:rsidRPr="00341C46" w:rsidRDefault="008607D1" w:rsidP="008607D1">
      <w:pPr>
        <w:jc w:val="center"/>
        <w:rPr>
          <w:rFonts w:ascii="Arial" w:hAnsi="Arial" w:cs="Arial"/>
          <w:b/>
          <w:sz w:val="28"/>
          <w:u w:val="single"/>
        </w:rPr>
      </w:pPr>
      <w:r w:rsidRPr="00341C46">
        <w:rPr>
          <w:rFonts w:ascii="Arial" w:hAnsi="Arial" w:cs="Arial"/>
          <w:b/>
          <w:sz w:val="28"/>
          <w:u w:val="single"/>
        </w:rPr>
        <w:lastRenderedPageBreak/>
        <w:t>Image List.</w:t>
      </w:r>
    </w:p>
    <w:p w:rsidR="008607D1" w:rsidRPr="00341C46" w:rsidRDefault="00AF338C" w:rsidP="008607D1">
      <w:pPr>
        <w:rPr>
          <w:rFonts w:ascii="Arial" w:hAnsi="Arial" w:cs="Arial"/>
          <w:sz w:val="24"/>
          <w:szCs w:val="24"/>
        </w:rPr>
      </w:pPr>
      <w:r w:rsidRPr="00341C46">
        <w:rPr>
          <w:rFonts w:ascii="Arial" w:hAnsi="Arial" w:cs="Arial"/>
          <w:sz w:val="24"/>
          <w:szCs w:val="24"/>
        </w:rPr>
        <w:t>Here is a list of the images used in the dissertation and the context they were used, their references can be found in the references section.</w:t>
      </w:r>
    </w:p>
    <w:p w:rsidR="008607D1" w:rsidRPr="00341C46" w:rsidRDefault="007D4116" w:rsidP="008607D1">
      <w:pPr>
        <w:rPr>
          <w:rFonts w:ascii="Arial" w:hAnsi="Arial" w:cs="Arial"/>
          <w:b/>
          <w:sz w:val="24"/>
          <w:szCs w:val="24"/>
          <w:u w:val="single"/>
        </w:rPr>
      </w:pPr>
      <w:r w:rsidRPr="00341C46">
        <w:rPr>
          <w:rFonts w:ascii="Arial" w:hAnsi="Arial" w:cs="Arial"/>
          <w:b/>
          <w:sz w:val="24"/>
          <w:szCs w:val="24"/>
          <w:u w:val="single"/>
        </w:rPr>
        <w:t>Fig</w:t>
      </w:r>
      <w:r w:rsidR="008607D1" w:rsidRPr="00341C46">
        <w:rPr>
          <w:rFonts w:ascii="Arial" w:hAnsi="Arial" w:cs="Arial"/>
          <w:b/>
          <w:sz w:val="24"/>
          <w:szCs w:val="24"/>
          <w:u w:val="single"/>
        </w:rPr>
        <w:t xml:space="preserve"> 1</w:t>
      </w:r>
    </w:p>
    <w:p w:rsidR="00C25FA1" w:rsidRPr="00341C46" w:rsidRDefault="008607D1" w:rsidP="00C25FA1">
      <w:pPr>
        <w:pStyle w:val="Heading8"/>
        <w:rPr>
          <w:rFonts w:ascii="Arial" w:hAnsi="Arial" w:cs="Arial"/>
          <w:b/>
          <w:sz w:val="24"/>
          <w:szCs w:val="24"/>
          <w:u w:val="single"/>
        </w:rPr>
      </w:pPr>
      <w:r w:rsidRPr="00341C46">
        <w:rPr>
          <w:rFonts w:ascii="Arial" w:hAnsi="Arial" w:cs="Arial"/>
          <w:b/>
          <w:noProof/>
          <w:sz w:val="24"/>
          <w:szCs w:val="24"/>
          <w:u w:val="single"/>
        </w:rPr>
        <w:drawing>
          <wp:inline distT="0" distB="0" distL="0" distR="0" wp14:anchorId="726AE53F" wp14:editId="09E98F23">
            <wp:extent cx="2400300" cy="1434414"/>
            <wp:effectExtent l="0" t="0" r="0" b="0"/>
            <wp:docPr id="1" name="Picture 1" descr="C:\Users\P151860\AppData\Local\Microsoft\Windows\INetCache\Content.Word\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51860\AppData\Local\Microsoft\Windows\INetCache\Content.Word\image1.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6314" cy="1485816"/>
                    </a:xfrm>
                    <a:prstGeom prst="rect">
                      <a:avLst/>
                    </a:prstGeom>
                    <a:noFill/>
                    <a:ln>
                      <a:noFill/>
                    </a:ln>
                  </pic:spPr>
                </pic:pic>
              </a:graphicData>
            </a:graphic>
          </wp:inline>
        </w:drawing>
      </w:r>
    </w:p>
    <w:p w:rsidR="008607D1" w:rsidRPr="00341C46" w:rsidRDefault="008607D1" w:rsidP="008607D1">
      <w:pPr>
        <w:rPr>
          <w:rFonts w:ascii="Arial" w:hAnsi="Arial" w:cs="Arial"/>
          <w:sz w:val="24"/>
          <w:szCs w:val="24"/>
        </w:rPr>
      </w:pPr>
      <w:r w:rsidRPr="00341C46">
        <w:rPr>
          <w:rFonts w:ascii="Arial" w:hAnsi="Arial" w:cs="Arial"/>
          <w:sz w:val="24"/>
          <w:szCs w:val="24"/>
        </w:rPr>
        <w:t>This image was taken by the writer, it is of an advertisement on the back of a bus. This image was used in Case Studies 3 to show that retro gaming culture is still being referenced in the most unexpected areas.</w:t>
      </w:r>
    </w:p>
    <w:p w:rsidR="008607D1" w:rsidRPr="00341C46" w:rsidRDefault="007D4116" w:rsidP="008607D1">
      <w:pPr>
        <w:rPr>
          <w:rFonts w:ascii="Arial" w:hAnsi="Arial" w:cs="Arial"/>
          <w:b/>
          <w:sz w:val="24"/>
          <w:szCs w:val="24"/>
          <w:u w:val="single"/>
        </w:rPr>
      </w:pPr>
      <w:r w:rsidRPr="00341C46">
        <w:rPr>
          <w:rFonts w:ascii="Arial" w:hAnsi="Arial" w:cs="Arial"/>
          <w:b/>
          <w:sz w:val="24"/>
          <w:szCs w:val="24"/>
          <w:u w:val="single"/>
        </w:rPr>
        <w:t>Fig</w:t>
      </w:r>
      <w:r w:rsidR="008607D1" w:rsidRPr="00341C46">
        <w:rPr>
          <w:rFonts w:ascii="Arial" w:hAnsi="Arial" w:cs="Arial"/>
          <w:b/>
          <w:sz w:val="24"/>
          <w:szCs w:val="24"/>
          <w:u w:val="single"/>
        </w:rPr>
        <w:t xml:space="preserve"> 2</w:t>
      </w:r>
    </w:p>
    <w:p w:rsidR="008607D1" w:rsidRPr="00341C46" w:rsidRDefault="008607D1" w:rsidP="008607D1">
      <w:pPr>
        <w:rPr>
          <w:rFonts w:ascii="Arial" w:hAnsi="Arial" w:cs="Arial"/>
          <w:sz w:val="24"/>
          <w:szCs w:val="24"/>
        </w:rPr>
      </w:pPr>
      <w:r w:rsidRPr="00341C46">
        <w:rPr>
          <w:rFonts w:ascii="Arial" w:hAnsi="Arial" w:cs="Arial"/>
          <w:noProof/>
          <w:sz w:val="24"/>
          <w:szCs w:val="24"/>
        </w:rPr>
        <w:drawing>
          <wp:inline distT="0" distB="0" distL="0" distR="0">
            <wp:extent cx="2571750" cy="1442795"/>
            <wp:effectExtent l="0" t="0" r="0" b="5080"/>
            <wp:docPr id="4" name="Picture 4" descr="virtual-arn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irtual-arne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6337" cy="1450978"/>
                    </a:xfrm>
                    <a:prstGeom prst="rect">
                      <a:avLst/>
                    </a:prstGeom>
                    <a:noFill/>
                    <a:ln>
                      <a:noFill/>
                    </a:ln>
                  </pic:spPr>
                </pic:pic>
              </a:graphicData>
            </a:graphic>
          </wp:inline>
        </w:drawing>
      </w:r>
    </w:p>
    <w:p w:rsidR="008607D1" w:rsidRPr="00341C46" w:rsidRDefault="008607D1" w:rsidP="008607D1">
      <w:pPr>
        <w:tabs>
          <w:tab w:val="left" w:pos="5220"/>
        </w:tabs>
        <w:rPr>
          <w:rFonts w:ascii="Arial" w:hAnsi="Arial" w:cs="Arial"/>
          <w:sz w:val="24"/>
          <w:szCs w:val="24"/>
        </w:rPr>
      </w:pPr>
      <w:r w:rsidRPr="00341C46">
        <w:rPr>
          <w:rFonts w:ascii="Arial" w:hAnsi="Arial" w:cs="Arial"/>
          <w:sz w:val="24"/>
          <w:szCs w:val="24"/>
        </w:rPr>
        <w:t xml:space="preserve">This image was used </w:t>
      </w:r>
      <w:r w:rsidR="00955A5A" w:rsidRPr="00341C46">
        <w:rPr>
          <w:rFonts w:ascii="Arial" w:hAnsi="Arial" w:cs="Arial"/>
          <w:sz w:val="24"/>
          <w:szCs w:val="24"/>
        </w:rPr>
        <w:t>in Case Study 2 and was used to show how arcades have evolved and may be a tell-tale sign of how arcade games may go if they return.</w:t>
      </w:r>
    </w:p>
    <w:p w:rsidR="00FA052B" w:rsidRPr="00341C46" w:rsidRDefault="007D4116" w:rsidP="008607D1">
      <w:pPr>
        <w:tabs>
          <w:tab w:val="left" w:pos="5220"/>
        </w:tabs>
        <w:rPr>
          <w:rFonts w:ascii="Arial" w:hAnsi="Arial" w:cs="Arial"/>
          <w:b/>
          <w:sz w:val="24"/>
          <w:szCs w:val="24"/>
          <w:u w:val="single"/>
        </w:rPr>
      </w:pPr>
      <w:r w:rsidRPr="00341C46">
        <w:rPr>
          <w:rFonts w:ascii="Arial" w:hAnsi="Arial" w:cs="Arial"/>
          <w:b/>
          <w:sz w:val="24"/>
          <w:szCs w:val="24"/>
          <w:u w:val="single"/>
        </w:rPr>
        <w:t>Fig</w:t>
      </w:r>
      <w:r w:rsidR="00FA052B" w:rsidRPr="00341C46">
        <w:rPr>
          <w:rFonts w:ascii="Arial" w:hAnsi="Arial" w:cs="Arial"/>
          <w:b/>
          <w:sz w:val="24"/>
          <w:szCs w:val="24"/>
          <w:u w:val="single"/>
        </w:rPr>
        <w:t xml:space="preserve"> 3</w:t>
      </w:r>
    </w:p>
    <w:p w:rsidR="00FA052B" w:rsidRPr="00341C46" w:rsidRDefault="00FA052B" w:rsidP="008607D1">
      <w:pPr>
        <w:tabs>
          <w:tab w:val="left" w:pos="5220"/>
        </w:tabs>
        <w:rPr>
          <w:rFonts w:ascii="Arial" w:hAnsi="Arial" w:cs="Arial"/>
          <w:sz w:val="24"/>
          <w:szCs w:val="24"/>
        </w:rPr>
      </w:pPr>
      <w:r w:rsidRPr="00341C46">
        <w:rPr>
          <w:rFonts w:ascii="Arial" w:hAnsi="Arial" w:cs="Arial"/>
          <w:noProof/>
          <w:sz w:val="24"/>
          <w:szCs w:val="24"/>
        </w:rPr>
        <w:drawing>
          <wp:anchor distT="0" distB="0" distL="114300" distR="114300" simplePos="0" relativeHeight="251653632" behindDoc="0" locked="0" layoutInCell="1" allowOverlap="1" wp14:anchorId="0D09141B" wp14:editId="305502D6">
            <wp:simplePos x="0" y="0"/>
            <wp:positionH relativeFrom="column">
              <wp:posOffset>0</wp:posOffset>
            </wp:positionH>
            <wp:positionV relativeFrom="paragraph">
              <wp:posOffset>8255</wp:posOffset>
            </wp:positionV>
            <wp:extent cx="2581275" cy="1557655"/>
            <wp:effectExtent l="0" t="0" r="9525" b="4445"/>
            <wp:wrapSquare wrapText="bothSides"/>
            <wp:docPr id="8" name="Picture 8" descr="UKâs First VR Escape Room Set to Open April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Kâs First VR Escape Room Set to Open April 2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1275" cy="15576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A052B" w:rsidRPr="00341C46" w:rsidRDefault="00FA052B" w:rsidP="00FA052B">
      <w:pPr>
        <w:rPr>
          <w:rFonts w:ascii="Arial" w:hAnsi="Arial" w:cs="Arial"/>
          <w:sz w:val="24"/>
          <w:szCs w:val="24"/>
        </w:rPr>
      </w:pPr>
    </w:p>
    <w:p w:rsidR="00FA052B" w:rsidRPr="00341C46" w:rsidRDefault="00FA052B" w:rsidP="00FA052B">
      <w:pPr>
        <w:rPr>
          <w:rFonts w:ascii="Arial" w:hAnsi="Arial" w:cs="Arial"/>
          <w:sz w:val="24"/>
          <w:szCs w:val="24"/>
        </w:rPr>
      </w:pPr>
    </w:p>
    <w:p w:rsidR="00FA052B" w:rsidRPr="00341C46" w:rsidRDefault="00FA052B" w:rsidP="00FA052B">
      <w:pPr>
        <w:rPr>
          <w:rFonts w:ascii="Arial" w:hAnsi="Arial" w:cs="Arial"/>
          <w:sz w:val="24"/>
          <w:szCs w:val="24"/>
        </w:rPr>
      </w:pPr>
    </w:p>
    <w:p w:rsidR="00FA052B" w:rsidRPr="00341C46" w:rsidRDefault="00FA052B" w:rsidP="00FA052B">
      <w:pPr>
        <w:rPr>
          <w:rFonts w:ascii="Arial" w:hAnsi="Arial" w:cs="Arial"/>
          <w:sz w:val="24"/>
          <w:szCs w:val="24"/>
        </w:rPr>
      </w:pPr>
    </w:p>
    <w:p w:rsidR="00FA052B" w:rsidRPr="00341C46" w:rsidRDefault="00FA052B" w:rsidP="00FA052B">
      <w:pPr>
        <w:rPr>
          <w:rFonts w:ascii="Arial" w:hAnsi="Arial" w:cs="Arial"/>
          <w:sz w:val="24"/>
          <w:szCs w:val="24"/>
        </w:rPr>
      </w:pPr>
    </w:p>
    <w:p w:rsidR="00FA052B" w:rsidRPr="00341C46" w:rsidRDefault="00FA052B" w:rsidP="00FA052B">
      <w:pPr>
        <w:rPr>
          <w:rFonts w:ascii="Arial" w:hAnsi="Arial" w:cs="Arial"/>
          <w:sz w:val="24"/>
          <w:szCs w:val="24"/>
        </w:rPr>
      </w:pPr>
      <w:r w:rsidRPr="00341C46">
        <w:rPr>
          <w:rFonts w:ascii="Arial" w:hAnsi="Arial" w:cs="Arial"/>
          <w:sz w:val="24"/>
          <w:szCs w:val="24"/>
        </w:rPr>
        <w:t>This image was used in Case Study 3 to show an example of the escape room VR trend.</w:t>
      </w:r>
    </w:p>
    <w:p w:rsidR="00871FEA" w:rsidRPr="00341C46" w:rsidRDefault="00871FEA" w:rsidP="00FA052B">
      <w:pPr>
        <w:rPr>
          <w:rFonts w:ascii="Arial" w:hAnsi="Arial" w:cs="Arial"/>
          <w:b/>
          <w:sz w:val="24"/>
          <w:szCs w:val="24"/>
          <w:u w:val="single"/>
        </w:rPr>
      </w:pPr>
    </w:p>
    <w:p w:rsidR="00871FEA" w:rsidRPr="00341C46" w:rsidRDefault="00871FEA" w:rsidP="00FA052B">
      <w:pPr>
        <w:rPr>
          <w:rFonts w:ascii="Arial" w:hAnsi="Arial" w:cs="Arial"/>
          <w:b/>
          <w:sz w:val="24"/>
          <w:szCs w:val="24"/>
          <w:u w:val="single"/>
        </w:rPr>
      </w:pPr>
    </w:p>
    <w:p w:rsidR="00DD1944" w:rsidRPr="00341C46" w:rsidRDefault="00DD1944" w:rsidP="00FA052B">
      <w:pPr>
        <w:rPr>
          <w:rFonts w:ascii="Arial" w:hAnsi="Arial" w:cs="Arial"/>
          <w:b/>
          <w:sz w:val="24"/>
          <w:szCs w:val="24"/>
          <w:u w:val="single"/>
        </w:rPr>
      </w:pPr>
    </w:p>
    <w:p w:rsidR="00871FEA" w:rsidRPr="00341C46" w:rsidRDefault="007D4116" w:rsidP="00FA052B">
      <w:pPr>
        <w:rPr>
          <w:rFonts w:ascii="Arial" w:hAnsi="Arial" w:cs="Arial"/>
          <w:b/>
          <w:sz w:val="24"/>
          <w:szCs w:val="24"/>
          <w:u w:val="single"/>
        </w:rPr>
      </w:pPr>
      <w:r w:rsidRPr="00341C46">
        <w:rPr>
          <w:rFonts w:ascii="Arial" w:hAnsi="Arial" w:cs="Arial"/>
          <w:b/>
          <w:sz w:val="24"/>
          <w:szCs w:val="24"/>
          <w:u w:val="single"/>
        </w:rPr>
        <w:lastRenderedPageBreak/>
        <w:t>Fig</w:t>
      </w:r>
      <w:r w:rsidR="00871FEA" w:rsidRPr="00341C46">
        <w:rPr>
          <w:rFonts w:ascii="Arial" w:hAnsi="Arial" w:cs="Arial"/>
          <w:b/>
          <w:sz w:val="24"/>
          <w:szCs w:val="24"/>
          <w:u w:val="single"/>
        </w:rPr>
        <w:t xml:space="preserve"> 4</w:t>
      </w:r>
    </w:p>
    <w:p w:rsidR="007A4655" w:rsidRPr="00341C46" w:rsidRDefault="00871FEA" w:rsidP="00FA052B">
      <w:pPr>
        <w:rPr>
          <w:rFonts w:ascii="Arial" w:hAnsi="Arial" w:cs="Arial"/>
          <w:sz w:val="24"/>
          <w:szCs w:val="24"/>
        </w:rPr>
      </w:pPr>
      <w:r w:rsidRPr="00341C46">
        <w:rPr>
          <w:rFonts w:ascii="Arial" w:hAnsi="Arial" w:cs="Arial"/>
          <w:noProof/>
          <w:sz w:val="24"/>
          <w:szCs w:val="24"/>
        </w:rPr>
        <w:drawing>
          <wp:inline distT="0" distB="0" distL="0" distR="0">
            <wp:extent cx="3265231" cy="1838325"/>
            <wp:effectExtent l="0" t="0" r="0" b="0"/>
            <wp:docPr id="3" name="Picture 3" descr="Welcome to TAITO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come to TAITO ST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4658" cy="1843633"/>
                    </a:xfrm>
                    <a:prstGeom prst="rect">
                      <a:avLst/>
                    </a:prstGeom>
                    <a:noFill/>
                    <a:ln>
                      <a:noFill/>
                    </a:ln>
                  </pic:spPr>
                </pic:pic>
              </a:graphicData>
            </a:graphic>
          </wp:inline>
        </w:drawing>
      </w:r>
    </w:p>
    <w:p w:rsidR="00871FEA" w:rsidRPr="00341C46" w:rsidRDefault="00871FEA" w:rsidP="00FA052B">
      <w:pPr>
        <w:rPr>
          <w:rFonts w:ascii="Arial" w:hAnsi="Arial" w:cs="Arial"/>
          <w:sz w:val="24"/>
          <w:szCs w:val="24"/>
        </w:rPr>
      </w:pPr>
      <w:r w:rsidRPr="00341C46">
        <w:rPr>
          <w:rFonts w:ascii="Arial" w:hAnsi="Arial" w:cs="Arial"/>
          <w:sz w:val="24"/>
          <w:szCs w:val="24"/>
        </w:rPr>
        <w:t>This image was used in Case Study 2 and is used as an example of an example of a Japanese arcade gaming centre.</w:t>
      </w:r>
    </w:p>
    <w:p w:rsidR="00AA4F5A" w:rsidRPr="00341C46" w:rsidRDefault="007D4116" w:rsidP="00FA052B">
      <w:pPr>
        <w:rPr>
          <w:rFonts w:ascii="Arial" w:hAnsi="Arial" w:cs="Arial"/>
          <w:b/>
          <w:sz w:val="24"/>
          <w:szCs w:val="24"/>
          <w:u w:val="single"/>
        </w:rPr>
      </w:pPr>
      <w:r w:rsidRPr="00341C46">
        <w:rPr>
          <w:rFonts w:ascii="Arial" w:hAnsi="Arial" w:cs="Arial"/>
          <w:b/>
          <w:sz w:val="24"/>
          <w:szCs w:val="24"/>
          <w:u w:val="single"/>
        </w:rPr>
        <w:t>Fig</w:t>
      </w:r>
      <w:r w:rsidR="00AA4F5A" w:rsidRPr="00341C46">
        <w:rPr>
          <w:rFonts w:ascii="Arial" w:hAnsi="Arial" w:cs="Arial"/>
          <w:b/>
          <w:sz w:val="24"/>
          <w:szCs w:val="24"/>
          <w:u w:val="single"/>
        </w:rPr>
        <w:t xml:space="preserve"> 5 </w:t>
      </w:r>
    </w:p>
    <w:p w:rsidR="00AA4F5A" w:rsidRPr="00341C46" w:rsidRDefault="00AA4F5A" w:rsidP="00FA052B">
      <w:pPr>
        <w:rPr>
          <w:rFonts w:ascii="Arial" w:hAnsi="Arial" w:cs="Arial"/>
          <w:b/>
          <w:sz w:val="24"/>
          <w:szCs w:val="24"/>
          <w:u w:val="single"/>
        </w:rPr>
      </w:pPr>
      <w:r w:rsidRPr="00341C46">
        <w:rPr>
          <w:rStyle w:val="Heading8Char"/>
          <w:rFonts w:ascii="Arial" w:hAnsi="Arial" w:cs="Arial"/>
          <w:noProof/>
          <w:sz w:val="24"/>
          <w:szCs w:val="24"/>
        </w:rPr>
        <w:drawing>
          <wp:anchor distT="0" distB="0" distL="114300" distR="114300" simplePos="0" relativeHeight="251651584" behindDoc="0" locked="0" layoutInCell="1" allowOverlap="1" wp14:anchorId="0F954E4E" wp14:editId="6DE9AF05">
            <wp:simplePos x="0" y="0"/>
            <wp:positionH relativeFrom="column">
              <wp:posOffset>19050</wp:posOffset>
            </wp:positionH>
            <wp:positionV relativeFrom="paragraph">
              <wp:posOffset>5715</wp:posOffset>
            </wp:positionV>
            <wp:extent cx="2466975" cy="1857375"/>
            <wp:effectExtent l="0" t="0" r="9525" b="9525"/>
            <wp:wrapSquare wrapText="bothSides"/>
            <wp:docPr id="10" name="Picture 10" descr="C:\Users\P151860\AppData\Local\Microsoft\Windows\INetCache\Content.Word\futuream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51860\AppData\Local\Microsoft\Windows\INetCache\Content.Word\futureama.gif"/>
                    <pic:cNvPicPr>
                      <a:picLocks noChangeAspect="1" noChangeArrowheads="1" noCrop="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6975" cy="1857375"/>
                    </a:xfrm>
                    <a:prstGeom prst="rect">
                      <a:avLst/>
                    </a:prstGeom>
                    <a:noFill/>
                    <a:ln>
                      <a:noFill/>
                    </a:ln>
                  </pic:spPr>
                </pic:pic>
              </a:graphicData>
            </a:graphic>
          </wp:anchor>
        </w:drawing>
      </w:r>
    </w:p>
    <w:p w:rsidR="00AA4F5A" w:rsidRPr="00341C46" w:rsidRDefault="00AA4F5A" w:rsidP="00AA4F5A">
      <w:pPr>
        <w:rPr>
          <w:rFonts w:ascii="Arial" w:hAnsi="Arial" w:cs="Arial"/>
          <w:sz w:val="24"/>
          <w:szCs w:val="24"/>
        </w:rPr>
      </w:pPr>
    </w:p>
    <w:p w:rsidR="00AA4F5A" w:rsidRPr="00341C46" w:rsidRDefault="00AA4F5A" w:rsidP="00AA4F5A">
      <w:pPr>
        <w:rPr>
          <w:rFonts w:ascii="Arial" w:hAnsi="Arial" w:cs="Arial"/>
          <w:sz w:val="24"/>
          <w:szCs w:val="24"/>
        </w:rPr>
      </w:pPr>
    </w:p>
    <w:p w:rsidR="00AA4F5A" w:rsidRPr="00341C46" w:rsidRDefault="00AA4F5A" w:rsidP="00AA4F5A">
      <w:pPr>
        <w:rPr>
          <w:rFonts w:ascii="Arial" w:hAnsi="Arial" w:cs="Arial"/>
          <w:sz w:val="24"/>
          <w:szCs w:val="24"/>
        </w:rPr>
      </w:pPr>
    </w:p>
    <w:p w:rsidR="00AA4F5A" w:rsidRPr="00341C46" w:rsidRDefault="00AA4F5A" w:rsidP="00AA4F5A">
      <w:pPr>
        <w:rPr>
          <w:rFonts w:ascii="Arial" w:hAnsi="Arial" w:cs="Arial"/>
          <w:sz w:val="24"/>
          <w:szCs w:val="24"/>
        </w:rPr>
      </w:pPr>
    </w:p>
    <w:p w:rsidR="00AA4F5A" w:rsidRPr="00341C46" w:rsidRDefault="00AA4F5A" w:rsidP="00AA4F5A">
      <w:pPr>
        <w:rPr>
          <w:rFonts w:ascii="Arial" w:hAnsi="Arial" w:cs="Arial"/>
          <w:sz w:val="24"/>
          <w:szCs w:val="24"/>
        </w:rPr>
      </w:pPr>
    </w:p>
    <w:p w:rsidR="00AA4F5A" w:rsidRPr="00341C46" w:rsidRDefault="00AA4F5A" w:rsidP="00AA4F5A">
      <w:pPr>
        <w:rPr>
          <w:rFonts w:ascii="Arial" w:hAnsi="Arial" w:cs="Arial"/>
          <w:sz w:val="24"/>
          <w:szCs w:val="24"/>
        </w:rPr>
      </w:pPr>
    </w:p>
    <w:p w:rsidR="00AA4F5A" w:rsidRPr="00341C46" w:rsidRDefault="00AA4F5A" w:rsidP="00AA4F5A">
      <w:pPr>
        <w:rPr>
          <w:rFonts w:ascii="Arial" w:hAnsi="Arial" w:cs="Arial"/>
          <w:sz w:val="24"/>
          <w:szCs w:val="24"/>
        </w:rPr>
      </w:pPr>
      <w:r w:rsidRPr="00341C46">
        <w:rPr>
          <w:rFonts w:ascii="Arial" w:hAnsi="Arial" w:cs="Arial"/>
          <w:sz w:val="24"/>
          <w:szCs w:val="24"/>
        </w:rPr>
        <w:t>This image was used in Case Study 3 as an example how the show Futurama made a reference to retro games in one of their episodes.</w:t>
      </w:r>
    </w:p>
    <w:p w:rsidR="00CF5C95" w:rsidRPr="00341C46" w:rsidRDefault="007D4116" w:rsidP="00AA4F5A">
      <w:pPr>
        <w:rPr>
          <w:rFonts w:ascii="Arial" w:hAnsi="Arial" w:cs="Arial"/>
          <w:b/>
          <w:sz w:val="24"/>
          <w:szCs w:val="24"/>
          <w:u w:val="single"/>
        </w:rPr>
      </w:pPr>
      <w:r w:rsidRPr="00341C46">
        <w:rPr>
          <w:rFonts w:ascii="Arial" w:hAnsi="Arial" w:cs="Arial"/>
          <w:b/>
          <w:sz w:val="24"/>
          <w:szCs w:val="24"/>
          <w:u w:val="single"/>
        </w:rPr>
        <w:t>Fig</w:t>
      </w:r>
      <w:r w:rsidR="00CF5C95" w:rsidRPr="00341C46">
        <w:rPr>
          <w:rFonts w:ascii="Arial" w:hAnsi="Arial" w:cs="Arial"/>
          <w:b/>
          <w:sz w:val="24"/>
          <w:szCs w:val="24"/>
          <w:u w:val="single"/>
        </w:rPr>
        <w:t xml:space="preserve"> 6</w:t>
      </w:r>
    </w:p>
    <w:p w:rsidR="00CF5C95" w:rsidRPr="00341C46" w:rsidRDefault="00CF5C95" w:rsidP="00AA4F5A">
      <w:pPr>
        <w:rPr>
          <w:rFonts w:ascii="Arial" w:hAnsi="Arial" w:cs="Arial"/>
          <w:b/>
          <w:sz w:val="24"/>
          <w:szCs w:val="24"/>
          <w:u w:val="single"/>
        </w:rPr>
      </w:pPr>
      <w:r w:rsidRPr="00341C46">
        <w:rPr>
          <w:rFonts w:ascii="Arial" w:hAnsi="Arial" w:cs="Arial"/>
          <w:noProof/>
          <w:sz w:val="24"/>
          <w:szCs w:val="24"/>
        </w:rPr>
        <w:drawing>
          <wp:inline distT="0" distB="0" distL="0" distR="0">
            <wp:extent cx="2403345" cy="1695450"/>
            <wp:effectExtent l="0" t="0" r="0" b="0"/>
            <wp:docPr id="13" name="Picture 13" descr="Image result for 80s video game arc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80s video game arca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5944" cy="1704338"/>
                    </a:xfrm>
                    <a:prstGeom prst="rect">
                      <a:avLst/>
                    </a:prstGeom>
                    <a:noFill/>
                    <a:ln>
                      <a:noFill/>
                    </a:ln>
                  </pic:spPr>
                </pic:pic>
              </a:graphicData>
            </a:graphic>
          </wp:inline>
        </w:drawing>
      </w:r>
    </w:p>
    <w:p w:rsidR="00CF5C95" w:rsidRPr="00341C46" w:rsidRDefault="00CF5C95" w:rsidP="00CF5C95">
      <w:pPr>
        <w:tabs>
          <w:tab w:val="left" w:pos="5145"/>
        </w:tabs>
        <w:rPr>
          <w:rFonts w:ascii="Arial" w:hAnsi="Arial" w:cs="Arial"/>
          <w:sz w:val="24"/>
          <w:szCs w:val="24"/>
        </w:rPr>
      </w:pPr>
      <w:r w:rsidRPr="00341C46">
        <w:rPr>
          <w:rFonts w:ascii="Arial" w:hAnsi="Arial" w:cs="Arial"/>
          <w:sz w:val="24"/>
          <w:szCs w:val="24"/>
        </w:rPr>
        <w:t xml:space="preserve">This image was used in Case Study 1 and just used to show an example of </w:t>
      </w:r>
      <w:r w:rsidR="00951106" w:rsidRPr="00341C46">
        <w:rPr>
          <w:rFonts w:ascii="Arial" w:hAnsi="Arial" w:cs="Arial"/>
          <w:sz w:val="24"/>
          <w:szCs w:val="24"/>
        </w:rPr>
        <w:t>a</w:t>
      </w:r>
      <w:r w:rsidRPr="00341C46">
        <w:rPr>
          <w:rFonts w:ascii="Arial" w:hAnsi="Arial" w:cs="Arial"/>
          <w:sz w:val="24"/>
          <w:szCs w:val="24"/>
        </w:rPr>
        <w:t xml:space="preserve"> 80s arcade game.</w:t>
      </w:r>
    </w:p>
    <w:p w:rsidR="0091414F" w:rsidRPr="00341C46" w:rsidRDefault="0091414F" w:rsidP="0091414F">
      <w:pPr>
        <w:pStyle w:val="Heading8"/>
        <w:jc w:val="center"/>
        <w:rPr>
          <w:rStyle w:val="Emphasis"/>
          <w:rFonts w:ascii="Arial" w:hAnsi="Arial" w:cs="Arial"/>
          <w:b/>
          <w:i w:val="0"/>
          <w:sz w:val="28"/>
          <w:u w:val="single"/>
        </w:rPr>
      </w:pPr>
      <w:r w:rsidRPr="00341C46">
        <w:rPr>
          <w:rStyle w:val="Emphasis"/>
          <w:rFonts w:ascii="Arial" w:hAnsi="Arial" w:cs="Arial"/>
          <w:b/>
          <w:i w:val="0"/>
          <w:sz w:val="28"/>
          <w:u w:val="single"/>
        </w:rPr>
        <w:lastRenderedPageBreak/>
        <w:t>Abstract</w:t>
      </w:r>
    </w:p>
    <w:p w:rsidR="0091414F" w:rsidRPr="00341C46" w:rsidRDefault="0091414F" w:rsidP="0091414F">
      <w:pPr>
        <w:pStyle w:val="Heading8"/>
        <w:rPr>
          <w:rStyle w:val="Emphasis"/>
          <w:rFonts w:ascii="Arial" w:hAnsi="Arial" w:cs="Arial"/>
          <w:i w:val="0"/>
          <w:sz w:val="24"/>
          <w:szCs w:val="24"/>
        </w:rPr>
      </w:pPr>
      <w:r w:rsidRPr="00341C46">
        <w:rPr>
          <w:rStyle w:val="Emphasis"/>
          <w:rFonts w:ascii="Arial" w:hAnsi="Arial" w:cs="Arial"/>
          <w:i w:val="0"/>
          <w:sz w:val="24"/>
          <w:szCs w:val="24"/>
        </w:rPr>
        <w:t xml:space="preserve">The purpose of this dissertation is to look at what caused the decline of video game arcades and through researching into various topics such as what other areas of the world have done to keep their Arcade </w:t>
      </w:r>
      <w:r w:rsidR="00745E88" w:rsidRPr="00341C46">
        <w:rPr>
          <w:rStyle w:val="Emphasis"/>
          <w:rFonts w:ascii="Arial" w:hAnsi="Arial" w:cs="Arial"/>
          <w:i w:val="0"/>
          <w:sz w:val="24"/>
          <w:szCs w:val="24"/>
        </w:rPr>
        <w:t>Centres</w:t>
      </w:r>
      <w:r w:rsidRPr="00341C46">
        <w:rPr>
          <w:rStyle w:val="Emphasis"/>
          <w:rFonts w:ascii="Arial" w:hAnsi="Arial" w:cs="Arial"/>
          <w:i w:val="0"/>
          <w:sz w:val="24"/>
          <w:szCs w:val="24"/>
        </w:rPr>
        <w:t xml:space="preserve"> open and afterwards looking at recent trends</w:t>
      </w:r>
      <w:r w:rsidR="00DB78B1" w:rsidRPr="00341C46">
        <w:rPr>
          <w:rStyle w:val="Emphasis"/>
          <w:rFonts w:ascii="Arial" w:hAnsi="Arial" w:cs="Arial"/>
          <w:i w:val="0"/>
          <w:sz w:val="24"/>
          <w:szCs w:val="24"/>
        </w:rPr>
        <w:t xml:space="preserve"> and </w:t>
      </w:r>
      <w:r w:rsidR="00341C46" w:rsidRPr="00341C46">
        <w:rPr>
          <w:rStyle w:val="Emphasis"/>
          <w:rFonts w:ascii="Arial" w:hAnsi="Arial" w:cs="Arial"/>
          <w:i w:val="0"/>
          <w:sz w:val="24"/>
          <w:szCs w:val="24"/>
        </w:rPr>
        <w:t>technology</w:t>
      </w:r>
      <w:r w:rsidRPr="00341C46">
        <w:rPr>
          <w:rStyle w:val="Emphasis"/>
          <w:rFonts w:ascii="Arial" w:hAnsi="Arial" w:cs="Arial"/>
          <w:i w:val="0"/>
          <w:sz w:val="24"/>
          <w:szCs w:val="24"/>
        </w:rPr>
        <w:t xml:space="preserve"> to see if there is any chance that video game arcades would be </w:t>
      </w:r>
      <w:r w:rsidR="00341C46">
        <w:rPr>
          <w:rStyle w:val="Emphasis"/>
          <w:rFonts w:ascii="Arial" w:hAnsi="Arial" w:cs="Arial"/>
          <w:i w:val="0"/>
          <w:sz w:val="24"/>
          <w:szCs w:val="24"/>
        </w:rPr>
        <w:t>able to return to its former glory</w:t>
      </w:r>
      <w:r w:rsidRPr="00341C46">
        <w:rPr>
          <w:rStyle w:val="Emphasis"/>
          <w:rFonts w:ascii="Arial" w:hAnsi="Arial" w:cs="Arial"/>
          <w:i w:val="0"/>
          <w:sz w:val="24"/>
          <w:szCs w:val="24"/>
        </w:rPr>
        <w:t>.</w:t>
      </w:r>
    </w:p>
    <w:p w:rsidR="0091414F" w:rsidRPr="00341C46" w:rsidRDefault="0091414F" w:rsidP="0091414F">
      <w:pPr>
        <w:pStyle w:val="Heading8"/>
        <w:rPr>
          <w:rStyle w:val="Emphasis"/>
          <w:rFonts w:ascii="Arial" w:hAnsi="Arial" w:cs="Arial"/>
          <w:i w:val="0"/>
          <w:sz w:val="24"/>
          <w:szCs w:val="24"/>
        </w:rPr>
      </w:pPr>
      <w:r w:rsidRPr="00341C46">
        <w:rPr>
          <w:rStyle w:val="Emphasis"/>
          <w:rFonts w:ascii="Arial" w:hAnsi="Arial" w:cs="Arial"/>
          <w:i w:val="0"/>
          <w:sz w:val="24"/>
          <w:szCs w:val="24"/>
        </w:rPr>
        <w:t>To write this dissertation the writer will look at numerous different types of sources of information, the most prominent method of research will depend on the different sections of this dissertation for example section</w:t>
      </w:r>
      <w:r w:rsidR="00524BB2">
        <w:rPr>
          <w:rStyle w:val="Emphasis"/>
          <w:rFonts w:ascii="Arial" w:hAnsi="Arial" w:cs="Arial"/>
          <w:i w:val="0"/>
          <w:sz w:val="24"/>
          <w:szCs w:val="24"/>
        </w:rPr>
        <w:t>s</w:t>
      </w:r>
      <w:r w:rsidRPr="00341C46">
        <w:rPr>
          <w:rStyle w:val="Emphasis"/>
          <w:rFonts w:ascii="Arial" w:hAnsi="Arial" w:cs="Arial"/>
          <w:i w:val="0"/>
          <w:sz w:val="24"/>
          <w:szCs w:val="24"/>
        </w:rPr>
        <w:t xml:space="preserve"> looking at the history and cause</w:t>
      </w:r>
      <w:r w:rsidR="00524BB2">
        <w:rPr>
          <w:rStyle w:val="Emphasis"/>
          <w:rFonts w:ascii="Arial" w:hAnsi="Arial" w:cs="Arial"/>
          <w:i w:val="0"/>
          <w:sz w:val="24"/>
          <w:szCs w:val="24"/>
        </w:rPr>
        <w:t>s</w:t>
      </w:r>
      <w:r w:rsidRPr="00341C46">
        <w:rPr>
          <w:rStyle w:val="Emphasis"/>
          <w:rFonts w:ascii="Arial" w:hAnsi="Arial" w:cs="Arial"/>
          <w:i w:val="0"/>
          <w:sz w:val="24"/>
          <w:szCs w:val="24"/>
        </w:rPr>
        <w:t xml:space="preserve"> will mostly look at library books</w:t>
      </w:r>
      <w:r w:rsidR="00524BB2">
        <w:rPr>
          <w:rStyle w:val="Emphasis"/>
          <w:rFonts w:ascii="Arial" w:hAnsi="Arial" w:cs="Arial"/>
          <w:i w:val="0"/>
          <w:sz w:val="24"/>
          <w:szCs w:val="24"/>
        </w:rPr>
        <w:t xml:space="preserve"> and</w:t>
      </w:r>
      <w:r w:rsidRPr="00341C46">
        <w:rPr>
          <w:rStyle w:val="Emphasis"/>
          <w:rFonts w:ascii="Arial" w:hAnsi="Arial" w:cs="Arial"/>
          <w:i w:val="0"/>
          <w:sz w:val="24"/>
          <w:szCs w:val="24"/>
        </w:rPr>
        <w:t xml:space="preserve"> while the section where the dissertation will look at video games arcades in Asia will take research from both books and online sources and finally the possibility of the return of video game arcades will look more at magazines and online sources.</w:t>
      </w:r>
    </w:p>
    <w:p w:rsidR="0091414F" w:rsidRPr="00341C46" w:rsidRDefault="0091414F" w:rsidP="0091414F">
      <w:pPr>
        <w:rPr>
          <w:rStyle w:val="Emphasis"/>
          <w:rFonts w:ascii="Arial" w:hAnsi="Arial" w:cs="Arial"/>
          <w:i w:val="0"/>
          <w:sz w:val="24"/>
          <w:szCs w:val="24"/>
        </w:rPr>
      </w:pPr>
      <w:r w:rsidRPr="00341C46">
        <w:rPr>
          <w:rStyle w:val="Emphasis"/>
          <w:rFonts w:ascii="Arial" w:hAnsi="Arial" w:cs="Arial"/>
          <w:i w:val="0"/>
          <w:sz w:val="24"/>
          <w:szCs w:val="24"/>
        </w:rPr>
        <w:t xml:space="preserve">While for many arcade game centres were once places where </w:t>
      </w:r>
      <w:r w:rsidR="00524BB2">
        <w:rPr>
          <w:rStyle w:val="Emphasis"/>
          <w:rFonts w:ascii="Arial" w:hAnsi="Arial" w:cs="Arial"/>
          <w:i w:val="0"/>
          <w:sz w:val="24"/>
          <w:szCs w:val="24"/>
        </w:rPr>
        <w:t>people</w:t>
      </w:r>
      <w:r w:rsidRPr="00341C46">
        <w:rPr>
          <w:rStyle w:val="Emphasis"/>
          <w:rFonts w:ascii="Arial" w:hAnsi="Arial" w:cs="Arial"/>
          <w:i w:val="0"/>
          <w:sz w:val="24"/>
          <w:szCs w:val="24"/>
        </w:rPr>
        <w:t xml:space="preserve"> would be able to have fun with their friends and challenge each other on their favourite games, these people may be pleased to hear that there is a high possibility that video games arcades may return though this time through the use of VR. Though there are signs that this return will be short lived as with the constant development of technology people will be eager to buy VR gaming systems that will only become cheaper over time.</w:t>
      </w: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rPr>
          <w:rStyle w:val="Emphasis"/>
          <w:rFonts w:ascii="Arial" w:hAnsi="Arial" w:cs="Arial"/>
          <w:i w:val="0"/>
        </w:rPr>
      </w:pPr>
    </w:p>
    <w:p w:rsidR="00C25FA1" w:rsidRPr="00341C46" w:rsidRDefault="00C25FA1" w:rsidP="00C25FA1">
      <w:pPr>
        <w:jc w:val="center"/>
        <w:rPr>
          <w:rStyle w:val="Emphasis"/>
          <w:rFonts w:ascii="Arial" w:hAnsi="Arial" w:cs="Arial"/>
          <w:b/>
          <w:i w:val="0"/>
          <w:sz w:val="28"/>
          <w:u w:val="single"/>
        </w:rPr>
      </w:pPr>
      <w:r w:rsidRPr="00341C46">
        <w:rPr>
          <w:rStyle w:val="Emphasis"/>
          <w:rFonts w:ascii="Arial" w:hAnsi="Arial" w:cs="Arial"/>
          <w:b/>
          <w:i w:val="0"/>
          <w:sz w:val="28"/>
          <w:u w:val="single"/>
        </w:rPr>
        <w:lastRenderedPageBreak/>
        <w:t>Introduction</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 xml:space="preserve">During the earlier years of video games history one of the largest defining platform of video games were the Arcade Game Centres, establishments entirely dedicated to allow friends and families to go and socialise with </w:t>
      </w:r>
      <w:r w:rsidR="006E43C7">
        <w:rPr>
          <w:rStyle w:val="Emphasis"/>
          <w:rFonts w:ascii="Arial" w:hAnsi="Arial" w:cs="Arial"/>
          <w:i w:val="0"/>
          <w:sz w:val="24"/>
        </w:rPr>
        <w:t>each other</w:t>
      </w:r>
      <w:r w:rsidRPr="00341C46">
        <w:rPr>
          <w:rStyle w:val="Emphasis"/>
          <w:rFonts w:ascii="Arial" w:hAnsi="Arial" w:cs="Arial"/>
          <w:i w:val="0"/>
          <w:sz w:val="24"/>
        </w:rPr>
        <w:t xml:space="preserve"> whilst playing games with one another. </w:t>
      </w:r>
    </w:p>
    <w:p w:rsidR="008A56BC" w:rsidRPr="00341C46" w:rsidRDefault="00892CE2" w:rsidP="00C25FA1">
      <w:pPr>
        <w:jc w:val="both"/>
        <w:rPr>
          <w:rStyle w:val="Emphasis"/>
          <w:rFonts w:ascii="Arial" w:hAnsi="Arial" w:cs="Arial"/>
          <w:i w:val="0"/>
          <w:sz w:val="24"/>
        </w:rPr>
      </w:pPr>
      <w:r w:rsidRPr="00341C46">
        <w:rPr>
          <w:rStyle w:val="Emphasis"/>
          <w:rFonts w:ascii="Arial" w:hAnsi="Arial" w:cs="Arial"/>
          <w:i w:val="0"/>
          <w:sz w:val="24"/>
        </w:rPr>
        <w:t>Game arcades were once (and some would still argue still are) the best known types of video games to the general public, this is mostly due many of video gaming’s cultural icons such as Mario (who’s original name was Jump Man) and Pacman having originated from arcade games and some are still used and referenced today by media, arcade games were also a good way to exhibit video games to members of the public</w:t>
      </w:r>
      <w:r w:rsidR="006E43C7">
        <w:rPr>
          <w:rStyle w:val="Emphasis"/>
          <w:rFonts w:ascii="Arial" w:hAnsi="Arial" w:cs="Arial"/>
          <w:i w:val="0"/>
          <w:sz w:val="24"/>
        </w:rPr>
        <w:t>,</w:t>
      </w:r>
      <w:r w:rsidRPr="00341C46">
        <w:rPr>
          <w:rStyle w:val="Emphasis"/>
          <w:rFonts w:ascii="Arial" w:hAnsi="Arial" w:cs="Arial"/>
          <w:i w:val="0"/>
          <w:sz w:val="24"/>
        </w:rPr>
        <w:t xml:space="preserve"> with a large variety of different types of arcade games each with their own variation of playable experience such as</w:t>
      </w:r>
      <w:r w:rsidR="006E43C7">
        <w:rPr>
          <w:rStyle w:val="Emphasis"/>
          <w:rFonts w:ascii="Arial" w:hAnsi="Arial" w:cs="Arial"/>
          <w:i w:val="0"/>
          <w:sz w:val="24"/>
        </w:rPr>
        <w:t xml:space="preserve"> large </w:t>
      </w:r>
      <w:r w:rsidRPr="00341C46">
        <w:rPr>
          <w:rStyle w:val="Emphasis"/>
          <w:rFonts w:ascii="Arial" w:hAnsi="Arial" w:cs="Arial"/>
          <w:i w:val="0"/>
          <w:sz w:val="24"/>
        </w:rPr>
        <w:t>sit-inside</w:t>
      </w:r>
      <w:r w:rsidR="006E43C7">
        <w:rPr>
          <w:rStyle w:val="Emphasis"/>
          <w:rFonts w:ascii="Arial" w:hAnsi="Arial" w:cs="Arial"/>
          <w:i w:val="0"/>
          <w:sz w:val="24"/>
        </w:rPr>
        <w:t xml:space="preserve"> </w:t>
      </w:r>
      <w:r w:rsidRPr="00341C46">
        <w:rPr>
          <w:rStyle w:val="Emphasis"/>
          <w:rFonts w:ascii="Arial" w:hAnsi="Arial" w:cs="Arial"/>
          <w:i w:val="0"/>
          <w:sz w:val="24"/>
        </w:rPr>
        <w:t>virtual reality styled</w:t>
      </w:r>
      <w:r w:rsidR="006E43C7">
        <w:rPr>
          <w:rStyle w:val="Emphasis"/>
          <w:rFonts w:ascii="Arial" w:hAnsi="Arial" w:cs="Arial"/>
          <w:i w:val="0"/>
          <w:sz w:val="24"/>
        </w:rPr>
        <w:t xml:space="preserve"> gaming cabinets</w:t>
      </w:r>
      <w:r w:rsidRPr="00341C46">
        <w:rPr>
          <w:rStyle w:val="Emphasis"/>
          <w:rFonts w:ascii="Arial" w:hAnsi="Arial" w:cs="Arial"/>
          <w:i w:val="0"/>
          <w:sz w:val="24"/>
        </w:rPr>
        <w:t xml:space="preserve"> and the much more common upright pattern.</w:t>
      </w:r>
    </w:p>
    <w:p w:rsidR="008A56BC" w:rsidRPr="00341C46" w:rsidRDefault="00892CE2" w:rsidP="00C25FA1">
      <w:pPr>
        <w:jc w:val="both"/>
        <w:rPr>
          <w:rStyle w:val="Emphasis"/>
          <w:rFonts w:ascii="Arial" w:hAnsi="Arial" w:cs="Arial"/>
          <w:i w:val="0"/>
          <w:sz w:val="24"/>
        </w:rPr>
      </w:pPr>
      <w:r w:rsidRPr="00341C46">
        <w:rPr>
          <w:rStyle w:val="Emphasis"/>
          <w:rFonts w:ascii="Arial" w:hAnsi="Arial" w:cs="Arial"/>
          <w:i w:val="0"/>
          <w:sz w:val="24"/>
        </w:rPr>
        <w:t>This dissertation will look at the decline of video game arcades and the cause, in addition it will look at how game arcades have been able to ma</w:t>
      </w:r>
      <w:r w:rsidR="002C73AE">
        <w:rPr>
          <w:rStyle w:val="Emphasis"/>
          <w:rFonts w:ascii="Arial" w:hAnsi="Arial" w:cs="Arial"/>
          <w:i w:val="0"/>
          <w:sz w:val="24"/>
        </w:rPr>
        <w:t xml:space="preserve">intain relevancy in the </w:t>
      </w:r>
      <w:r w:rsidRPr="00341C46">
        <w:rPr>
          <w:rStyle w:val="Emphasis"/>
          <w:rFonts w:ascii="Arial" w:hAnsi="Arial" w:cs="Arial"/>
          <w:i w:val="0"/>
          <w:sz w:val="24"/>
        </w:rPr>
        <w:t>East and how (if any) video game arcades may be able to learn from this and perhaps become relevant once more.</w:t>
      </w:r>
    </w:p>
    <w:p w:rsidR="008A56BC" w:rsidRPr="00341C46" w:rsidRDefault="00892CE2" w:rsidP="00C25FA1">
      <w:pPr>
        <w:jc w:val="both"/>
        <w:rPr>
          <w:rStyle w:val="Emphasis"/>
          <w:rFonts w:ascii="Arial" w:hAnsi="Arial" w:cs="Arial"/>
          <w:i w:val="0"/>
          <w:sz w:val="24"/>
        </w:rPr>
      </w:pPr>
      <w:r w:rsidRPr="00341C46">
        <w:rPr>
          <w:rStyle w:val="Emphasis"/>
          <w:rFonts w:ascii="Arial" w:hAnsi="Arial" w:cs="Arial"/>
          <w:i w:val="0"/>
          <w:sz w:val="24"/>
        </w:rPr>
        <w:t>There will be three major points in this dissertation; a brief history of arcade games, a look at arcade and gaming culture in the Far East, and finally the likelihood of a resurgence in the arcade industry.</w:t>
      </w:r>
    </w:p>
    <w:p w:rsidR="008A56BC" w:rsidRPr="00341C46" w:rsidRDefault="00892CE2" w:rsidP="00C25FA1">
      <w:pPr>
        <w:jc w:val="both"/>
        <w:rPr>
          <w:rStyle w:val="Emphasis"/>
          <w:rFonts w:ascii="Arial" w:hAnsi="Arial" w:cs="Arial"/>
          <w:i w:val="0"/>
          <w:sz w:val="24"/>
        </w:rPr>
      </w:pPr>
      <w:r w:rsidRPr="00341C46">
        <w:rPr>
          <w:rStyle w:val="Emphasis"/>
          <w:rFonts w:ascii="Arial" w:hAnsi="Arial" w:cs="Arial"/>
          <w:i w:val="0"/>
          <w:sz w:val="24"/>
        </w:rPr>
        <w:t>The first point will give a short introduction and look at the historical decline of video game arcades, it will look into certain decisions that the games creators and developers made and see what finally caused the eventual full decline of video game arcades and try to determine if there was any possible way that games arcades could’ve survived to the present day.</w:t>
      </w:r>
    </w:p>
    <w:p w:rsidR="008A56BC" w:rsidRPr="00341C46" w:rsidRDefault="00892CE2" w:rsidP="00C25FA1">
      <w:pPr>
        <w:jc w:val="both"/>
        <w:rPr>
          <w:rStyle w:val="Emphasis"/>
          <w:rFonts w:ascii="Arial" w:hAnsi="Arial" w:cs="Arial"/>
          <w:i w:val="0"/>
          <w:sz w:val="24"/>
        </w:rPr>
      </w:pPr>
      <w:r w:rsidRPr="00341C46">
        <w:rPr>
          <w:rStyle w:val="Emphasis"/>
          <w:rFonts w:ascii="Arial" w:hAnsi="Arial" w:cs="Arial"/>
          <w:i w:val="0"/>
          <w:sz w:val="24"/>
        </w:rPr>
        <w:t>This second section will look at video game arcades in Asia and discuss how they have remained relevant in the modern era and to compare the differences between how the western and eastern style of operation differ, if there is a way that game arcades in the far east may suffer a similar fate to that of the western variant and to see if there is anything that any returning games arcades in the west may be able to learn from their eastern counterpart.</w:t>
      </w:r>
    </w:p>
    <w:p w:rsidR="008A56BC" w:rsidRPr="00341C46" w:rsidRDefault="00892CE2" w:rsidP="00C25FA1">
      <w:pPr>
        <w:jc w:val="both"/>
        <w:rPr>
          <w:rStyle w:val="Emphasis"/>
          <w:rFonts w:ascii="Arial" w:hAnsi="Arial" w:cs="Arial"/>
          <w:i w:val="0"/>
          <w:sz w:val="24"/>
        </w:rPr>
      </w:pPr>
      <w:r w:rsidRPr="00341C46">
        <w:rPr>
          <w:rStyle w:val="Emphasis"/>
          <w:rFonts w:ascii="Arial" w:hAnsi="Arial" w:cs="Arial"/>
          <w:i w:val="0"/>
          <w:sz w:val="24"/>
        </w:rPr>
        <w:t xml:space="preserve">In the third and final section the dissertation will look at any claims that games arcades may be making some sort of comeback as in recent years articles have begun to surface claiming that video game arcades may be able to make a comeback in the west, in addition this section will evaluate such claims and looking at the previous work look at the likelihood of the resurgence of video game arcades. </w:t>
      </w:r>
    </w:p>
    <w:p w:rsidR="008A56BC" w:rsidRPr="00341C46" w:rsidRDefault="008A56BC" w:rsidP="00C25FA1">
      <w:pPr>
        <w:ind w:left="720"/>
        <w:jc w:val="both"/>
        <w:rPr>
          <w:rStyle w:val="Emphasis"/>
          <w:rFonts w:ascii="Arial" w:hAnsi="Arial" w:cs="Arial"/>
          <w:i w:val="0"/>
        </w:rPr>
      </w:pPr>
    </w:p>
    <w:p w:rsidR="008A56BC" w:rsidRPr="00341C46" w:rsidRDefault="008A56BC">
      <w:pPr>
        <w:ind w:left="720"/>
        <w:rPr>
          <w:rStyle w:val="Emphasis"/>
          <w:rFonts w:ascii="Arial" w:hAnsi="Arial" w:cs="Arial"/>
          <w:i w:val="0"/>
        </w:rPr>
      </w:pPr>
    </w:p>
    <w:p w:rsidR="008A56BC" w:rsidRPr="00341C46" w:rsidRDefault="008A56BC">
      <w:pPr>
        <w:ind w:left="720"/>
        <w:rPr>
          <w:rStyle w:val="Emphasis"/>
          <w:rFonts w:ascii="Arial" w:hAnsi="Arial" w:cs="Arial"/>
          <w:i w:val="0"/>
        </w:rPr>
      </w:pPr>
    </w:p>
    <w:p w:rsidR="00745E88" w:rsidRPr="00341C46" w:rsidRDefault="00745E88" w:rsidP="00745E88">
      <w:pPr>
        <w:rPr>
          <w:rStyle w:val="Emphasis"/>
          <w:rFonts w:ascii="Arial" w:hAnsi="Arial" w:cs="Arial"/>
          <w:i w:val="0"/>
        </w:rPr>
      </w:pPr>
    </w:p>
    <w:p w:rsidR="008A56BC" w:rsidRPr="00341C46" w:rsidRDefault="00C25FA1" w:rsidP="00745E88">
      <w:pPr>
        <w:jc w:val="center"/>
        <w:rPr>
          <w:rStyle w:val="Emphasis"/>
          <w:rFonts w:ascii="Arial" w:hAnsi="Arial" w:cs="Arial"/>
          <w:b/>
          <w:i w:val="0"/>
          <w:sz w:val="28"/>
          <w:u w:val="single"/>
        </w:rPr>
      </w:pPr>
      <w:r w:rsidRPr="00341C46">
        <w:rPr>
          <w:rStyle w:val="Emphasis"/>
          <w:rFonts w:ascii="Arial" w:hAnsi="Arial" w:cs="Arial"/>
          <w:b/>
          <w:i w:val="0"/>
          <w:sz w:val="28"/>
          <w:u w:val="single"/>
        </w:rPr>
        <w:lastRenderedPageBreak/>
        <w:t>Brief History</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Arcade games had existed for many years before the creation of video games through the use of pinball machines, but by the 1960s pinball machines were past their heyday and despite still being somewhat popular they were slowly being taken over by electromechanical arcade games. Companies such as SEGA and Midway which had until the 1960s worked on several different pinball and electromechanical machines moved over to video game development.</w:t>
      </w:r>
      <w:r w:rsidR="00CF5C95" w:rsidRPr="00341C46">
        <w:rPr>
          <w:rFonts w:ascii="Arial" w:hAnsi="Arial" w:cs="Arial"/>
          <w:noProof/>
          <w:sz w:val="24"/>
        </w:rPr>
        <w:t xml:space="preserve"> </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 xml:space="preserve">A company called Nutting Associates was started in 1968 by Bill Nutting and released a game called Computer Quiz in 1968 however due to its poor profit intake which was speculated to be due to the company’s decision to bypass distributors and sell the game directly. After the unfortunate profit margin of Computer Quiz the company followed an idea of one of their new employees named Nolan Bushnell and released a second game named Computer Space (originally to be named Space War! But it was changed to Computer Space to match their previous game), though Computer Space didn’t do well commercially due to some players finding the game confusing and according to Nolan Bushnell the company only managed to sell between 1,300 and 1,500 units which was short of its goal of 2,000 units, though despite this the game was very innovative for its time. </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With the release of games such as Duck Hunt and Drive Master in the late 1960s Arcade Game Centres had begun to open, these centres would become popular places for young people to go and hang out with their friends and play games for the price of pocket change, though popular these early arcade games did have some large flaws and according to the book Video Game Explosion sometimes broke down due to their moving parts which ended up infuriating the arcade owners as this unfortunate occurrence would cut into their profits, this resulted in the industry trying their best to create more reliable games in the future. Eventually video game companies such as Midway and SEGA (who would’ve previously been developing pinball machines) would eventually start developing arcade games. The 1970s would prove to be a critical time for video game history as through Arcade Games many of gaming’s cultural icons such as PONG and Space Invaders were released and</w:t>
      </w:r>
      <w:r w:rsidR="006157A4">
        <w:rPr>
          <w:rStyle w:val="Emphasis"/>
          <w:rFonts w:ascii="Arial" w:hAnsi="Arial" w:cs="Arial"/>
          <w:i w:val="0"/>
          <w:sz w:val="24"/>
        </w:rPr>
        <w:t xml:space="preserve"> would</w:t>
      </w:r>
      <w:r w:rsidRPr="00341C46">
        <w:rPr>
          <w:rStyle w:val="Emphasis"/>
          <w:rFonts w:ascii="Arial" w:hAnsi="Arial" w:cs="Arial"/>
          <w:i w:val="0"/>
          <w:sz w:val="24"/>
        </w:rPr>
        <w:t xml:space="preserve"> go on to create their own franchises and fandoms.</w:t>
      </w:r>
    </w:p>
    <w:p w:rsidR="008A56BC" w:rsidRPr="00341C46" w:rsidRDefault="00745E88" w:rsidP="00C25FA1">
      <w:pPr>
        <w:rPr>
          <w:rStyle w:val="Emphasis"/>
          <w:rFonts w:ascii="Arial" w:hAnsi="Arial" w:cs="Arial"/>
          <w:i w:val="0"/>
          <w:sz w:val="24"/>
        </w:rPr>
      </w:pPr>
      <w:r w:rsidRPr="00341C46">
        <w:rPr>
          <w:rFonts w:ascii="Arial" w:hAnsi="Arial" w:cs="Arial"/>
          <w:noProof/>
          <w:sz w:val="24"/>
        </w:rPr>
        <w:drawing>
          <wp:anchor distT="0" distB="0" distL="114300" distR="114300" simplePos="0" relativeHeight="251658752" behindDoc="0" locked="0" layoutInCell="1" allowOverlap="1">
            <wp:simplePos x="0" y="0"/>
            <wp:positionH relativeFrom="column">
              <wp:posOffset>3495675</wp:posOffset>
            </wp:positionH>
            <wp:positionV relativeFrom="paragraph">
              <wp:posOffset>236855</wp:posOffset>
            </wp:positionV>
            <wp:extent cx="2562225" cy="1952625"/>
            <wp:effectExtent l="0" t="0" r="9525" b="9525"/>
            <wp:wrapSquare wrapText="bothSides"/>
            <wp:docPr id="14" name="Picture 14" descr="Image result for 80s video game arcade"/>
            <wp:cNvGraphicFramePr/>
            <a:graphic xmlns:a="http://schemas.openxmlformats.org/drawingml/2006/main">
              <a:graphicData uri="http://schemas.openxmlformats.org/drawingml/2006/picture">
                <pic:pic xmlns:pic="http://schemas.openxmlformats.org/drawingml/2006/picture">
                  <pic:nvPicPr>
                    <pic:cNvPr id="14" name="Picture 14" descr="Image result for 80s video game arcade"/>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62225" cy="1952625"/>
                    </a:xfrm>
                    <a:prstGeom prst="rect">
                      <a:avLst/>
                    </a:prstGeom>
                    <a:noFill/>
                    <a:ln>
                      <a:noFill/>
                    </a:ln>
                  </pic:spPr>
                </pic:pic>
              </a:graphicData>
            </a:graphic>
          </wp:anchor>
        </w:drawing>
      </w:r>
      <w:r w:rsidR="00892CE2" w:rsidRPr="00341C46">
        <w:rPr>
          <w:rStyle w:val="Emphasis"/>
          <w:rFonts w:ascii="Arial" w:hAnsi="Arial" w:cs="Arial"/>
          <w:i w:val="0"/>
          <w:sz w:val="24"/>
        </w:rPr>
        <w:t xml:space="preserve">According to Playtester magazine by 1981 video game arcades had grown to approximately 21,000 full arcades, 400,000 street locations and 1.5 million arcade games in operation, the 1980s would be seen as the decade that video games would develop and bridge the gap between the two dimensional games of the 1970s and the more three dimensional video games of the 1990s. According to a book called The Video Game Explosion the 1980s would also see the establishment of player familiarity with game through their mechanics and controls which would allow players to become </w:t>
      </w:r>
      <w:r w:rsidR="00892CE2" w:rsidRPr="00341C46">
        <w:rPr>
          <w:rStyle w:val="Emphasis"/>
          <w:rFonts w:ascii="Arial" w:hAnsi="Arial" w:cs="Arial"/>
          <w:i w:val="0"/>
          <w:sz w:val="24"/>
        </w:rPr>
        <w:lastRenderedPageBreak/>
        <w:t>familiar with games that they had never played before due to the implementation of player expectation in video game design.</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Despite arguably being at their height during the 1980s Video Game Arcades were beginning to find more competition from home consoles and computers, this new competition forced Video Game Arcades to offer new unique experiences to their players that home consoles and computers weren’t able to provide. The beginning of the 1980s saw the release of games that were influenced by Space Invaders and Galaxian, many of these games were identical in design and gameplay and according to the book Video Game Explosion many of these games were simply bootleg versions of the original that were released in other countries due to the large similarity of the game’s gameplay and design.</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The 1980s saw their own video game trends released such as wrestling and racing games with many other famous games such as Pacman being released and according to the video games author Mark J Wolf Pacman combined with another game called Defender would go on to make over a billion dollars each, however these new releases also had imitators and bootleg games companies following them in their wake.</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Despite the amount of video game arcades doubling between 1980 and 1982 the video game industry took a huge hit in 1983 due to the video games crash, according to the author Mark J P Wolf around a fifth of all arcades closed down during the video games crash and during the mid-1980s the Arcade Game industry would try to reorganise and reinvent itself but to no avail as according to the book Video Game Explosion the Arcade Games industry would never be the same again. Around 1983 and 1984 game companies tried to rejuvenate the arcade games industry through the introduction of laserdisc games however these games would cost twice as much as the regular versions and failed to live up to the hype surrounding them. Another game released in 1983 by Atari was I Robot and was considered ahead of its time as it was the first arcade game with raster graphics to use filled polygons and true three-dimensionally generated graphics many of these features would eventually represent the direction in which video games would eventually go in the 1990s. Despite the use of new and advanced technology according to Video Game Explosion the audiences of 1983 the three dimensional graphics were too confusing to players and the game was unfortunately a financial failure, this would prove very damaging to the Arcade Games industry as this failure would discourage any experimentation with this type of technology for years to come.</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The 1980s is now seen as the peak of sprite-based graphical games and according to</w:t>
      </w:r>
      <w:r w:rsidR="00317FA6">
        <w:rPr>
          <w:rStyle w:val="Emphasis"/>
          <w:rFonts w:ascii="Arial" w:hAnsi="Arial" w:cs="Arial"/>
          <w:i w:val="0"/>
          <w:sz w:val="24"/>
        </w:rPr>
        <w:t xml:space="preserve"> the book</w:t>
      </w:r>
      <w:r w:rsidRPr="00341C46">
        <w:rPr>
          <w:rStyle w:val="Emphasis"/>
          <w:rFonts w:ascii="Arial" w:hAnsi="Arial" w:cs="Arial"/>
          <w:i w:val="0"/>
          <w:sz w:val="24"/>
        </w:rPr>
        <w:t xml:space="preserve"> Video Game Explosion towards the end saw the end of the golden age of Video Game Arcades, and with the release of Pacman and Defender at the beginning of the decade and enjoying popularity throughout the decade these games now represent the height of Arcade Video Game Experience.</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 xml:space="preserve">At the beginning of 1990s Arcade Games faced growing competition from home consoles which were beginning to catch up with them on a technological level, this meant that one of the biggest advantages that Arcade Games possessed over its </w:t>
      </w:r>
      <w:r w:rsidRPr="00341C46">
        <w:rPr>
          <w:rStyle w:val="Emphasis"/>
          <w:rFonts w:ascii="Arial" w:hAnsi="Arial" w:cs="Arial"/>
          <w:i w:val="0"/>
          <w:sz w:val="24"/>
        </w:rPr>
        <w:lastRenderedPageBreak/>
        <w:t>home console rival would soon be gone as players simply played their games at home due to the convenience of it. Though arcade games still possessed some advantages over their home based rivals, one of which included three dimensional graphics which was something that the gaming consoles at the time were not able to replicate, in addition to help keep home consoles at a disadvantage Arcade Games started to introduce unusual interfaces and controllers that were not available to players at home, though even this was unable to hold the players interest for long and games arcade owners began calling their establishments Game Centres, Arcade Centres or Cybercafes as owners tried to bring their customers back.</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 xml:space="preserve">During the first half of the 90s the Arcade centres felt an increase popularity due to the release of a game called Street Fighter 2 in 1993, according to the February issue of a magazine called Gamest which named Street Fighter 2 the best game of 1993 and would go on to bring popularity to the fighter genre and inspire such popular video games as Mortal Kombat. Despite this rise in popularity it was becoming obvious that arcade games had taken a large hit during the latter half of the 1990s as according to a trade publication called Vending Times there were approximately 1,000,000 in arcades in 1988 but by 2000 that number had dropped by over half to approximately 450,000 and in comparison to older titles such as Pac-Man the 90s. With the console port of Mortal Kombat being close to the arcade game in quality (despite the SNES having the blood censored) it was being increasingly clear that consoles were catching up with arcade regarding technology. </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By the latter half of the 1990s the Video Games Arcades had begun to go into decline, arcade games had begun to receive bigger competition from home gaming systems which were beginning to catch up to the games arcade as technology began to improve. Despite the Arcade Games industry’s attempt to tempt players back through their unique controllers and interfaces the arcade’s player count was still dropping, and one reason that may have added to this drop in popularity was presented by the book The Video Game Explosion where it mentioned that few if any of the arcade games of the 1990s were becoming household names with Mortal Kombat being the only one that players would be able to name and even then more due to the controversy surrounding it rather than the game itself.</w:t>
      </w:r>
    </w:p>
    <w:p w:rsidR="008349C1" w:rsidRDefault="00892CE2" w:rsidP="00C25FA1">
      <w:pPr>
        <w:rPr>
          <w:rStyle w:val="Emphasis"/>
          <w:rFonts w:ascii="Arial" w:hAnsi="Arial" w:cs="Arial"/>
          <w:i w:val="0"/>
          <w:sz w:val="24"/>
        </w:rPr>
      </w:pPr>
      <w:r w:rsidRPr="00341C46">
        <w:rPr>
          <w:rStyle w:val="Emphasis"/>
          <w:rFonts w:ascii="Arial" w:hAnsi="Arial" w:cs="Arial"/>
          <w:i w:val="0"/>
          <w:sz w:val="24"/>
        </w:rPr>
        <w:t>Though new technological innovations were being continually released arcade games developers of this time still held on to the original genres of shooting, fighting and driving as opposed to creating anything more innovative and according to the book Video Game Explosion they tended to rely more on the success of the games predecessor titles as opposed to any other features. The arcade game’s willingness to take risks and take advantage of new technology had also been slow, according to the book The Video Game Explosion technical developments such as the move to use three dimensional graphics in games were only slowly taken up because it seemed that home consoles would soon make the leap,</w:t>
      </w:r>
      <w:r w:rsidR="008349C1">
        <w:rPr>
          <w:rStyle w:val="Emphasis"/>
          <w:rFonts w:ascii="Arial" w:hAnsi="Arial" w:cs="Arial"/>
          <w:i w:val="0"/>
          <w:sz w:val="24"/>
        </w:rPr>
        <w:t xml:space="preserve"> </w:t>
      </w:r>
      <w:r w:rsidR="008349C1">
        <w:rPr>
          <w:rStyle w:val="Emphasis"/>
          <w:rFonts w:ascii="Arial" w:hAnsi="Arial" w:cs="Arial"/>
          <w:i w:val="0"/>
          <w:sz w:val="24"/>
        </w:rPr>
        <w:t xml:space="preserve">though </w:t>
      </w:r>
      <w:r w:rsidR="008349C1" w:rsidRPr="00341C46">
        <w:rPr>
          <w:rStyle w:val="Emphasis"/>
          <w:rFonts w:ascii="Arial" w:hAnsi="Arial" w:cs="Arial"/>
          <w:i w:val="0"/>
          <w:sz w:val="24"/>
        </w:rPr>
        <w:t>despite this sprite based arcade games would continue to be made throughout the 1990s gaining ever more elaborate graphics while gameplay remained relatively the same.</w:t>
      </w:r>
      <w:r w:rsidR="008349C1">
        <w:rPr>
          <w:rStyle w:val="Emphasis"/>
          <w:rFonts w:ascii="Arial" w:hAnsi="Arial" w:cs="Arial"/>
          <w:i w:val="0"/>
          <w:sz w:val="24"/>
        </w:rPr>
        <w:t xml:space="preserve"> Such slow technological progress can be summed up by the games designe</w:t>
      </w:r>
      <w:r w:rsidR="00ED4ECA">
        <w:rPr>
          <w:rStyle w:val="Emphasis"/>
          <w:rFonts w:ascii="Arial" w:hAnsi="Arial" w:cs="Arial"/>
          <w:i w:val="0"/>
          <w:sz w:val="24"/>
        </w:rPr>
        <w:t>r Mark Jarvis when he said in an interview for the book The Ultimate History of Video Games</w:t>
      </w:r>
      <w:r w:rsidR="008349C1">
        <w:rPr>
          <w:rStyle w:val="Emphasis"/>
          <w:rFonts w:ascii="Arial" w:hAnsi="Arial" w:cs="Arial"/>
          <w:i w:val="0"/>
          <w:sz w:val="24"/>
        </w:rPr>
        <w:t>:</w:t>
      </w:r>
    </w:p>
    <w:p w:rsidR="008349C1" w:rsidRDefault="008349C1" w:rsidP="00C25FA1">
      <w:pPr>
        <w:rPr>
          <w:rStyle w:val="Emphasis"/>
          <w:rFonts w:ascii="Arial" w:hAnsi="Arial" w:cs="Arial"/>
          <w:i w:val="0"/>
          <w:sz w:val="24"/>
        </w:rPr>
      </w:pPr>
    </w:p>
    <w:p w:rsidR="008349C1" w:rsidRDefault="008349C1" w:rsidP="00C25FA1">
      <w:pPr>
        <w:rPr>
          <w:rStyle w:val="Emphasis"/>
          <w:rFonts w:ascii="Arial" w:hAnsi="Arial" w:cs="Arial"/>
          <w:i w:val="0"/>
          <w:sz w:val="24"/>
        </w:rPr>
      </w:pPr>
    </w:p>
    <w:p w:rsidR="008349C1" w:rsidRDefault="008349C1" w:rsidP="00C25FA1">
      <w:pPr>
        <w:rPr>
          <w:rStyle w:val="Emphasis"/>
          <w:rFonts w:ascii="Arial" w:hAnsi="Arial" w:cs="Arial"/>
          <w:i w:val="0"/>
          <w:sz w:val="24"/>
        </w:rPr>
      </w:pPr>
    </w:p>
    <w:p w:rsidR="008349C1" w:rsidRPr="008349C1" w:rsidRDefault="008349C1" w:rsidP="008349C1">
      <w:pPr>
        <w:pStyle w:val="Quote"/>
        <w:rPr>
          <w:rFonts w:ascii="Arial" w:hAnsi="Arial" w:cs="Arial"/>
          <w:color w:val="auto"/>
        </w:rPr>
      </w:pPr>
      <w:r w:rsidRPr="008349C1">
        <w:rPr>
          <w:rFonts w:ascii="Arial" w:hAnsi="Arial" w:cs="Arial"/>
          <w:color w:val="auto"/>
        </w:rPr>
        <w:t>A short intense experience is the only way for an arcade game to pay its way, but there are so many ways to play games much more cheaply and more conveniently with many varied formats not subject to intense time pressure. The arcade, like a primordial rat, remained in its primitive evolutionary niche while the rainbow of today’s gaming experience took shape. – Eugene Jarvis</w:t>
      </w:r>
      <w:r w:rsidR="00ED4ECA">
        <w:rPr>
          <w:rFonts w:ascii="Arial" w:hAnsi="Arial" w:cs="Arial"/>
          <w:color w:val="auto"/>
        </w:rPr>
        <w:t xml:space="preserve">, Ultimate </w:t>
      </w:r>
      <w:r w:rsidR="00934C3C">
        <w:rPr>
          <w:rFonts w:ascii="Arial" w:hAnsi="Arial" w:cs="Arial"/>
          <w:color w:val="auto"/>
        </w:rPr>
        <w:t>History of Video Games, 2001</w:t>
      </w:r>
      <w:r w:rsidR="00FD7303">
        <w:rPr>
          <w:rFonts w:ascii="Arial" w:hAnsi="Arial" w:cs="Arial"/>
          <w:color w:val="auto"/>
        </w:rPr>
        <w:t>.</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According to the March edition of Imagine Media the audience of Video Game Arcades were also suffering from a lack of diversity where according to the magazine’s statistics 70% of arcade players were teenage males, this fact would then lead to the Arcade Industry creating a cycle of uniformity</w:t>
      </w:r>
      <w:r w:rsidR="00317FA6">
        <w:rPr>
          <w:rStyle w:val="Emphasis"/>
          <w:rFonts w:ascii="Arial" w:hAnsi="Arial" w:cs="Arial"/>
          <w:i w:val="0"/>
          <w:sz w:val="24"/>
        </w:rPr>
        <w:t xml:space="preserve"> in their game designs</w:t>
      </w:r>
      <w:r w:rsidRPr="00341C46">
        <w:rPr>
          <w:rStyle w:val="Emphasis"/>
          <w:rFonts w:ascii="Arial" w:hAnsi="Arial" w:cs="Arial"/>
          <w:i w:val="0"/>
          <w:sz w:val="24"/>
        </w:rPr>
        <w:t xml:space="preserve"> that continually favoured their audience and alienated others from this narrow target audience from visiting Video Game Arcades.</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 xml:space="preserve">Ultimately what caused the decline of Video Game Arcades is the constant advances of technology where home consoles were able to eventually catch up with arcade games on a technological level and surpass them and it came to a point where players were simply playing from home due to the convenience of home consoles. According to the book The Video Game Explosion video game arcades were also beginning to become much more expensive to run and replacing older outdated or broken games cabinets were becoming much more costly and cumbersome as regular games cabinets were the size of refrigerators and larger due to features that were introduced such as four player feature as the years went by. </w:t>
      </w:r>
    </w:p>
    <w:p w:rsidR="008A56BC" w:rsidRPr="00341C46" w:rsidRDefault="008A56BC">
      <w:pPr>
        <w:ind w:left="720"/>
        <w:jc w:val="center"/>
        <w:rPr>
          <w:rStyle w:val="Emphasis"/>
          <w:rFonts w:ascii="Arial" w:hAnsi="Arial" w:cs="Arial"/>
          <w:i w:val="0"/>
        </w:rPr>
      </w:pPr>
    </w:p>
    <w:p w:rsidR="008A56BC" w:rsidRPr="00341C46" w:rsidRDefault="008A56BC">
      <w:pPr>
        <w:ind w:left="720"/>
        <w:jc w:val="center"/>
        <w:rPr>
          <w:rStyle w:val="Emphasis"/>
          <w:rFonts w:ascii="Arial" w:hAnsi="Arial" w:cs="Arial"/>
          <w:i w:val="0"/>
        </w:rPr>
      </w:pPr>
    </w:p>
    <w:p w:rsidR="008A56BC" w:rsidRPr="00341C46" w:rsidRDefault="008A56BC">
      <w:pPr>
        <w:ind w:left="720"/>
        <w:jc w:val="center"/>
        <w:rPr>
          <w:rStyle w:val="Emphasis"/>
          <w:rFonts w:ascii="Arial" w:hAnsi="Arial" w:cs="Arial"/>
          <w:i w:val="0"/>
        </w:rPr>
      </w:pPr>
    </w:p>
    <w:p w:rsidR="008A56BC" w:rsidRPr="00341C46" w:rsidRDefault="008A56BC">
      <w:pPr>
        <w:ind w:left="720"/>
        <w:jc w:val="center"/>
        <w:rPr>
          <w:rStyle w:val="Emphasis"/>
          <w:rFonts w:ascii="Arial" w:hAnsi="Arial" w:cs="Arial"/>
          <w:i w:val="0"/>
        </w:rPr>
      </w:pPr>
    </w:p>
    <w:p w:rsidR="008A56BC" w:rsidRPr="00341C46" w:rsidRDefault="008A56BC">
      <w:pPr>
        <w:ind w:left="720"/>
        <w:jc w:val="center"/>
        <w:rPr>
          <w:rStyle w:val="Emphasis"/>
          <w:rFonts w:ascii="Arial" w:hAnsi="Arial" w:cs="Arial"/>
          <w:i w:val="0"/>
        </w:rPr>
      </w:pPr>
    </w:p>
    <w:p w:rsidR="008A56BC" w:rsidRPr="00341C46" w:rsidRDefault="008A56BC">
      <w:pPr>
        <w:ind w:left="720"/>
        <w:jc w:val="center"/>
        <w:rPr>
          <w:rStyle w:val="Emphasis"/>
          <w:rFonts w:ascii="Arial" w:hAnsi="Arial" w:cs="Arial"/>
          <w:i w:val="0"/>
        </w:rPr>
      </w:pPr>
    </w:p>
    <w:p w:rsidR="008A56BC" w:rsidRPr="00341C46" w:rsidRDefault="008A56BC">
      <w:pPr>
        <w:ind w:left="720"/>
        <w:jc w:val="center"/>
        <w:rPr>
          <w:rStyle w:val="Emphasis"/>
          <w:rFonts w:ascii="Arial" w:hAnsi="Arial" w:cs="Arial"/>
          <w:i w:val="0"/>
        </w:rPr>
      </w:pPr>
    </w:p>
    <w:p w:rsidR="0091414F" w:rsidRPr="00341C46" w:rsidRDefault="0091414F" w:rsidP="0091414F">
      <w:pPr>
        <w:rPr>
          <w:rStyle w:val="Emphasis"/>
          <w:rFonts w:ascii="Arial" w:hAnsi="Arial" w:cs="Arial"/>
          <w:i w:val="0"/>
        </w:rPr>
      </w:pPr>
    </w:p>
    <w:p w:rsidR="00745E88" w:rsidRPr="00341C46" w:rsidRDefault="00745E88" w:rsidP="0091414F">
      <w:pPr>
        <w:jc w:val="center"/>
        <w:rPr>
          <w:rStyle w:val="Emphasis"/>
          <w:rFonts w:ascii="Arial" w:hAnsi="Arial" w:cs="Arial"/>
          <w:b/>
          <w:i w:val="0"/>
          <w:sz w:val="28"/>
          <w:u w:val="single"/>
        </w:rPr>
      </w:pPr>
    </w:p>
    <w:p w:rsidR="00745E88" w:rsidRPr="00341C46" w:rsidRDefault="00745E88" w:rsidP="0091414F">
      <w:pPr>
        <w:jc w:val="center"/>
        <w:rPr>
          <w:rStyle w:val="Emphasis"/>
          <w:rFonts w:ascii="Arial" w:hAnsi="Arial" w:cs="Arial"/>
          <w:b/>
          <w:i w:val="0"/>
          <w:sz w:val="28"/>
          <w:u w:val="single"/>
        </w:rPr>
      </w:pPr>
    </w:p>
    <w:p w:rsidR="00745E88" w:rsidRPr="00341C46" w:rsidRDefault="00745E88" w:rsidP="0091414F">
      <w:pPr>
        <w:jc w:val="center"/>
        <w:rPr>
          <w:rStyle w:val="Emphasis"/>
          <w:rFonts w:ascii="Arial" w:hAnsi="Arial" w:cs="Arial"/>
          <w:b/>
          <w:i w:val="0"/>
          <w:sz w:val="28"/>
          <w:u w:val="single"/>
        </w:rPr>
      </w:pPr>
    </w:p>
    <w:p w:rsidR="00745E88" w:rsidRPr="00341C46" w:rsidRDefault="00745E88" w:rsidP="0091414F">
      <w:pPr>
        <w:jc w:val="center"/>
        <w:rPr>
          <w:rStyle w:val="Emphasis"/>
          <w:rFonts w:ascii="Arial" w:hAnsi="Arial" w:cs="Arial"/>
          <w:b/>
          <w:i w:val="0"/>
          <w:sz w:val="28"/>
          <w:u w:val="single"/>
        </w:rPr>
      </w:pPr>
    </w:p>
    <w:p w:rsidR="0020676F" w:rsidRDefault="0020676F" w:rsidP="0020676F">
      <w:pPr>
        <w:rPr>
          <w:rStyle w:val="Emphasis"/>
          <w:rFonts w:ascii="Arial" w:hAnsi="Arial" w:cs="Arial"/>
          <w:b/>
          <w:i w:val="0"/>
          <w:sz w:val="28"/>
          <w:u w:val="single"/>
        </w:rPr>
      </w:pPr>
    </w:p>
    <w:p w:rsidR="008A56BC" w:rsidRPr="00341C46" w:rsidRDefault="00892CE2" w:rsidP="0020676F">
      <w:pPr>
        <w:jc w:val="center"/>
        <w:rPr>
          <w:rStyle w:val="Emphasis"/>
          <w:rFonts w:ascii="Arial" w:hAnsi="Arial" w:cs="Arial"/>
          <w:b/>
          <w:i w:val="0"/>
          <w:sz w:val="28"/>
          <w:u w:val="single"/>
        </w:rPr>
      </w:pPr>
      <w:r w:rsidRPr="00341C46">
        <w:rPr>
          <w:rStyle w:val="Emphasis"/>
          <w:rFonts w:ascii="Arial" w:hAnsi="Arial" w:cs="Arial"/>
          <w:b/>
          <w:i w:val="0"/>
          <w:sz w:val="28"/>
          <w:u w:val="single"/>
        </w:rPr>
        <w:lastRenderedPageBreak/>
        <w:t>Case Study 2: Arcade Games Prevalence in Asia.</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 xml:space="preserve">While arcade game centres have mostly disappeared in the west there are still a surprisingly large amount of arcade games centres in the middle and Far East and </w:t>
      </w:r>
      <w:r w:rsidR="008A7F77">
        <w:rPr>
          <w:rStyle w:val="Emphasis"/>
          <w:rFonts w:ascii="Arial" w:hAnsi="Arial" w:cs="Arial"/>
          <w:i w:val="0"/>
          <w:sz w:val="24"/>
        </w:rPr>
        <w:t>in some cases they are growing.</w:t>
      </w:r>
    </w:p>
    <w:p w:rsidR="008A56BC" w:rsidRPr="00341C46" w:rsidRDefault="00892CE2" w:rsidP="00C25FA1">
      <w:pPr>
        <w:rPr>
          <w:rStyle w:val="Emphasis"/>
          <w:rFonts w:ascii="Arial" w:hAnsi="Arial" w:cs="Arial"/>
          <w:b/>
          <w:i w:val="0"/>
          <w:sz w:val="24"/>
          <w:u w:val="single"/>
        </w:rPr>
      </w:pPr>
      <w:r w:rsidRPr="00341C46">
        <w:rPr>
          <w:rStyle w:val="Emphasis"/>
          <w:rFonts w:ascii="Arial" w:hAnsi="Arial" w:cs="Arial"/>
          <w:b/>
          <w:i w:val="0"/>
          <w:sz w:val="24"/>
          <w:u w:val="single"/>
        </w:rPr>
        <w:t>Middle East.</w:t>
      </w:r>
    </w:p>
    <w:p w:rsidR="008A56BC" w:rsidRPr="00341C46" w:rsidRDefault="00955A5A" w:rsidP="00C25FA1">
      <w:pPr>
        <w:rPr>
          <w:rStyle w:val="Emphasis"/>
          <w:rFonts w:ascii="Arial" w:hAnsi="Arial" w:cs="Arial"/>
          <w:i w:val="0"/>
          <w:sz w:val="24"/>
        </w:rPr>
      </w:pPr>
      <w:bookmarkStart w:id="0" w:name="_gjdgxs" w:colFirst="0" w:colLast="0"/>
      <w:bookmarkEnd w:id="0"/>
      <w:r w:rsidRPr="00341C46">
        <w:rPr>
          <w:rFonts w:ascii="Arial" w:hAnsi="Arial" w:cs="Arial"/>
          <w:noProof/>
          <w:sz w:val="24"/>
        </w:rPr>
        <w:drawing>
          <wp:anchor distT="0" distB="0" distL="114300" distR="114300" simplePos="0" relativeHeight="251652608" behindDoc="0" locked="0" layoutInCell="1" allowOverlap="1">
            <wp:simplePos x="0" y="0"/>
            <wp:positionH relativeFrom="column">
              <wp:posOffset>2819400</wp:posOffset>
            </wp:positionH>
            <wp:positionV relativeFrom="paragraph">
              <wp:posOffset>426720</wp:posOffset>
            </wp:positionV>
            <wp:extent cx="3124200" cy="1752600"/>
            <wp:effectExtent l="0" t="0" r="0" b="0"/>
            <wp:wrapSquare wrapText="bothSides"/>
            <wp:docPr id="5" name="Picture 5" descr="virtual-arn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irtual-arne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4200" cy="1752600"/>
                    </a:xfrm>
                    <a:prstGeom prst="rect">
                      <a:avLst/>
                    </a:prstGeom>
                    <a:noFill/>
                    <a:ln>
                      <a:noFill/>
                    </a:ln>
                  </pic:spPr>
                </pic:pic>
              </a:graphicData>
            </a:graphic>
          </wp:anchor>
        </w:drawing>
      </w:r>
      <w:r w:rsidR="00892CE2" w:rsidRPr="00341C46">
        <w:rPr>
          <w:rStyle w:val="Emphasis"/>
          <w:rFonts w:ascii="Arial" w:hAnsi="Arial" w:cs="Arial"/>
          <w:i w:val="0"/>
          <w:sz w:val="24"/>
        </w:rPr>
        <w:t>In the Middle East in places such as Afghanistan where personal computers are rare video games have remained successful and according to more recent surveys they are growing. According to a correspondent named Iason Athanasiadis Video Game Centres in Afghanistan are popular places as they offer escapism to people</w:t>
      </w:r>
      <w:r w:rsidR="008A7F77">
        <w:rPr>
          <w:rStyle w:val="Emphasis"/>
          <w:rFonts w:ascii="Arial" w:hAnsi="Arial" w:cs="Arial"/>
          <w:i w:val="0"/>
          <w:sz w:val="24"/>
        </w:rPr>
        <w:t xml:space="preserve"> from the troubles that plague their country</w:t>
      </w:r>
      <w:r w:rsidR="00892CE2" w:rsidRPr="00341C46">
        <w:rPr>
          <w:rStyle w:val="Emphasis"/>
          <w:rFonts w:ascii="Arial" w:hAnsi="Arial" w:cs="Arial"/>
          <w:i w:val="0"/>
          <w:sz w:val="24"/>
        </w:rPr>
        <w:t>. Recently in Dubai an Arcade Centre called Hub Zero, this new building has two floors and spans 15,000 metres. It is evident on entering this new arcade centre that it was designed to appeal to the nostalgia of the arcade’s patrons with an entire section of the building dedicated to the older retro arcade games with the building’s restaurant (named The Server) nearby with its design taking inspiration from Back to the Future. The building has more up to date technology to help it appeal to a younger audience such as a section called the virtual arena which is the first wireless VR experience in the country, identified by its sleek white façade the player is given a set of VR glasses and a gun with the objective of surviving a zombie apocalypse by slaying as many undead as possible</w:t>
      </w:r>
      <w:r w:rsidR="004B333C">
        <w:rPr>
          <w:rStyle w:val="Emphasis"/>
          <w:rFonts w:ascii="Arial" w:hAnsi="Arial" w:cs="Arial"/>
          <w:i w:val="0"/>
          <w:sz w:val="24"/>
        </w:rPr>
        <w:t xml:space="preserve"> while his or her friends are able to watch their progression via a large screen</w:t>
      </w:r>
      <w:r w:rsidR="00892CE2" w:rsidRPr="00341C46">
        <w:rPr>
          <w:rStyle w:val="Emphasis"/>
          <w:rFonts w:ascii="Arial" w:hAnsi="Arial" w:cs="Arial"/>
          <w:i w:val="0"/>
          <w:sz w:val="24"/>
        </w:rPr>
        <w:t>.</w:t>
      </w:r>
      <w:r w:rsidRPr="00341C46">
        <w:rPr>
          <w:rFonts w:ascii="Arial" w:hAnsi="Arial" w:cs="Arial"/>
          <w:noProof/>
          <w:sz w:val="24"/>
        </w:rPr>
        <w:t xml:space="preserve"> </w:t>
      </w:r>
    </w:p>
    <w:p w:rsidR="008A56BC" w:rsidRPr="00341C46" w:rsidRDefault="00892CE2" w:rsidP="00C25FA1">
      <w:pPr>
        <w:rPr>
          <w:rStyle w:val="Emphasis"/>
          <w:rFonts w:ascii="Arial" w:hAnsi="Arial" w:cs="Arial"/>
          <w:b/>
          <w:i w:val="0"/>
          <w:sz w:val="24"/>
          <w:u w:val="single"/>
        </w:rPr>
      </w:pPr>
      <w:r w:rsidRPr="00341C46">
        <w:rPr>
          <w:rStyle w:val="Emphasis"/>
          <w:rFonts w:ascii="Arial" w:hAnsi="Arial" w:cs="Arial"/>
          <w:b/>
          <w:i w:val="0"/>
          <w:sz w:val="24"/>
          <w:u w:val="single"/>
        </w:rPr>
        <w:t>Far East.</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In a contrary fashion to their western variants one of the</w:t>
      </w:r>
      <w:r w:rsidR="001020FD">
        <w:rPr>
          <w:rStyle w:val="Emphasis"/>
          <w:rFonts w:ascii="Arial" w:hAnsi="Arial" w:cs="Arial"/>
          <w:i w:val="0"/>
          <w:sz w:val="24"/>
        </w:rPr>
        <w:t xml:space="preserve"> biggest</w:t>
      </w:r>
      <w:r w:rsidRPr="00341C46">
        <w:rPr>
          <w:rStyle w:val="Emphasis"/>
          <w:rFonts w:ascii="Arial" w:hAnsi="Arial" w:cs="Arial"/>
          <w:i w:val="0"/>
          <w:sz w:val="24"/>
        </w:rPr>
        <w:t xml:space="preserve"> reasons that Japan’s arcade centres never declined like those of the West is due to sticker photo booths, these popular booths allowed the user to take images of themselves and afterwards edit said images by changing the backgrounds, physical features and adding texts, later additions to these booths would also allow that user to save the images directly to their phones via a wireless device inside the machine but whether this was used or not the user was still able to obtain said images via the booths inbuilt printer that (as the name would suggest) allow the image to be peeled off and used as a sticker. </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One way that the arcades have managed to maintain a more up to date image</w:t>
      </w:r>
      <w:r w:rsidR="00F0060E">
        <w:rPr>
          <w:rStyle w:val="Emphasis"/>
          <w:rFonts w:ascii="Arial" w:hAnsi="Arial" w:cs="Arial"/>
          <w:i w:val="0"/>
          <w:sz w:val="24"/>
        </w:rPr>
        <w:t xml:space="preserve"> (according to the book Arcade Mania)</w:t>
      </w:r>
      <w:r w:rsidRPr="00341C46">
        <w:rPr>
          <w:rStyle w:val="Emphasis"/>
          <w:rFonts w:ascii="Arial" w:hAnsi="Arial" w:cs="Arial"/>
          <w:i w:val="0"/>
          <w:sz w:val="24"/>
        </w:rPr>
        <w:t xml:space="preserve"> is the way that companies have been using them as a place to prototype new unreleased games and technology, this has in turn not only allowed arcade patrons to prototype test new games and technology but also given arcades access to more advanced technology which in comparison to the more stagnant technological development to those in the West </w:t>
      </w:r>
      <w:r w:rsidR="005D4DA2">
        <w:rPr>
          <w:rStyle w:val="Emphasis"/>
          <w:rFonts w:ascii="Arial" w:hAnsi="Arial" w:cs="Arial"/>
          <w:i w:val="0"/>
          <w:sz w:val="24"/>
        </w:rPr>
        <w:t xml:space="preserve">during the 1980s and </w:t>
      </w:r>
      <w:r w:rsidR="005D4DA2">
        <w:rPr>
          <w:rStyle w:val="Emphasis"/>
          <w:rFonts w:ascii="Arial" w:hAnsi="Arial" w:cs="Arial"/>
          <w:i w:val="0"/>
          <w:sz w:val="24"/>
        </w:rPr>
        <w:lastRenderedPageBreak/>
        <w:t xml:space="preserve">1990s this </w:t>
      </w:r>
      <w:r w:rsidRPr="00341C46">
        <w:rPr>
          <w:rStyle w:val="Emphasis"/>
          <w:rFonts w:ascii="Arial" w:hAnsi="Arial" w:cs="Arial"/>
          <w:i w:val="0"/>
          <w:sz w:val="24"/>
        </w:rPr>
        <w:t xml:space="preserve">will give the Arcade Centres in Japan more access to updated technology to help give them more relevancy and maintain their popularity in the future. </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 xml:space="preserve">With prototype sessions now being more widely used in arcades younger people have begun to frequent them and thus allowed access to a much younger demographic, this in conjunction with older games still being used in arcades as allowed Japanese games arcades to be frequented by a much broader audience than that of their Western variant allowing them to increase their income because of it, though with both demographics frequenting the same arcade considerations have to be made to ensure that all patrons have a pleasant experience, arcade owners have found that the different age demographics visit arcade centres at different times of the day and are able to change the arcades environment accordingly, these changes include reducing the volume level of arcade machines at certain times of the day and offering arcade owned blankets to the elderly if they feel that the room temperature starts to get too cold for them. </w:t>
      </w:r>
    </w:p>
    <w:p w:rsidR="008A56BC" w:rsidRPr="00341C46" w:rsidRDefault="00871FEA" w:rsidP="00C25FA1">
      <w:pPr>
        <w:rPr>
          <w:rStyle w:val="Emphasis"/>
          <w:rFonts w:ascii="Arial" w:hAnsi="Arial" w:cs="Arial"/>
          <w:i w:val="0"/>
          <w:sz w:val="24"/>
        </w:rPr>
      </w:pPr>
      <w:r w:rsidRPr="00341C46">
        <w:rPr>
          <w:rFonts w:ascii="Arial" w:hAnsi="Arial" w:cs="Arial"/>
          <w:noProof/>
          <w:sz w:val="24"/>
        </w:rPr>
        <w:drawing>
          <wp:anchor distT="0" distB="0" distL="114300" distR="114300" simplePos="0" relativeHeight="251650560" behindDoc="0" locked="0" layoutInCell="1" allowOverlap="1">
            <wp:simplePos x="0" y="0"/>
            <wp:positionH relativeFrom="column">
              <wp:posOffset>2911503</wp:posOffset>
            </wp:positionH>
            <wp:positionV relativeFrom="paragraph">
              <wp:posOffset>81197</wp:posOffset>
            </wp:positionV>
            <wp:extent cx="3095625" cy="1742440"/>
            <wp:effectExtent l="0" t="0" r="9525" b="0"/>
            <wp:wrapSquare wrapText="bothSides"/>
            <wp:docPr id="6" name="Picture 6" descr="Welcome to TAITO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come to TAITO ST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5625" cy="1742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2CE2" w:rsidRPr="00341C46">
        <w:rPr>
          <w:rStyle w:val="Emphasis"/>
          <w:rFonts w:ascii="Arial" w:hAnsi="Arial" w:cs="Arial"/>
          <w:i w:val="0"/>
          <w:sz w:val="24"/>
        </w:rPr>
        <w:t>Japanese arcade games have also been able to keep a good relation with their patrons with how they were able to play their games, in the West there were some games which offered the player a large prize or trophy if they were able to complete a certain task in a game, however many of these games turned out to be unwinnable due to its difficulty or design which eventually turned player away, this is however different in the Far East where according to the book Arcade Mania players are able to win large amounts of prizes from some arcade games where despite some of the games being very difficult they are not so to the point of being unwinnable which</w:t>
      </w:r>
      <w:r w:rsidR="00D77E86">
        <w:rPr>
          <w:rStyle w:val="Emphasis"/>
          <w:rFonts w:ascii="Arial" w:hAnsi="Arial" w:cs="Arial"/>
          <w:i w:val="0"/>
          <w:sz w:val="24"/>
        </w:rPr>
        <w:t xml:space="preserve"> has</w:t>
      </w:r>
      <w:r w:rsidR="00892CE2" w:rsidRPr="00341C46">
        <w:rPr>
          <w:rStyle w:val="Emphasis"/>
          <w:rFonts w:ascii="Arial" w:hAnsi="Arial" w:cs="Arial"/>
          <w:i w:val="0"/>
          <w:sz w:val="24"/>
        </w:rPr>
        <w:t xml:space="preserve"> stop</w:t>
      </w:r>
      <w:r w:rsidR="00D77E86">
        <w:rPr>
          <w:rStyle w:val="Emphasis"/>
          <w:rFonts w:ascii="Arial" w:hAnsi="Arial" w:cs="Arial"/>
          <w:i w:val="0"/>
          <w:sz w:val="24"/>
        </w:rPr>
        <w:t>ped</w:t>
      </w:r>
      <w:r w:rsidR="00892CE2" w:rsidRPr="00341C46">
        <w:rPr>
          <w:rStyle w:val="Emphasis"/>
          <w:rFonts w:ascii="Arial" w:hAnsi="Arial" w:cs="Arial"/>
          <w:i w:val="0"/>
          <w:sz w:val="24"/>
        </w:rPr>
        <w:t xml:space="preserve"> turning players away from their arcades.</w:t>
      </w:r>
      <w:r w:rsidRPr="00341C46">
        <w:rPr>
          <w:rFonts w:ascii="Arial" w:hAnsi="Arial" w:cs="Arial"/>
          <w:sz w:val="24"/>
        </w:rPr>
        <w:t xml:space="preserve"> </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According to the books Arcade Mania and The Video Game Explosion one of the reasons that Western Arcades began to lose some of their customers was due to the perceived greed of Arcade Games Developers which meant that the price of having a gaming session on an arcade machine continually raised for an ever shorter game experience.</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Whether this was due to the companies policy to match higher running costs or the continuing higher expectations of the</w:t>
      </w:r>
      <w:r w:rsidR="0074283B">
        <w:rPr>
          <w:rStyle w:val="Emphasis"/>
          <w:rFonts w:ascii="Arial" w:hAnsi="Arial" w:cs="Arial"/>
          <w:i w:val="0"/>
          <w:sz w:val="24"/>
        </w:rPr>
        <w:t>ir patrons</w:t>
      </w:r>
      <w:r w:rsidRPr="00341C46">
        <w:rPr>
          <w:rStyle w:val="Emphasis"/>
          <w:rFonts w:ascii="Arial" w:hAnsi="Arial" w:cs="Arial"/>
          <w:i w:val="0"/>
          <w:sz w:val="24"/>
        </w:rPr>
        <w:t xml:space="preserve"> or both is up to debate, in Japan’s arcades where while prices were similar to that of Western Arcades the gaming duration never reduced and indeed according to the book Arcade Mania many arcade games are able to save a players progress. This ability to save ones progress can be interpreted as strange as while in the West this was discouraged as players that were staying longer on a single game were making less money for an arcade. </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 xml:space="preserve">Though some areas of Asia are now beginning to experience a decline in Video Game Arcade, according to the book The Video Game Explosion since the 2000s where Video Game arcades are now losing audiences to online gaming centres, </w:t>
      </w:r>
      <w:r w:rsidRPr="00341C46">
        <w:rPr>
          <w:rStyle w:val="Emphasis"/>
          <w:rFonts w:ascii="Arial" w:hAnsi="Arial" w:cs="Arial"/>
          <w:i w:val="0"/>
          <w:sz w:val="24"/>
        </w:rPr>
        <w:lastRenderedPageBreak/>
        <w:t>these online gaming centres are websites where players are able to spend money to buy time to play against other people at affordable prices have seen many gaming arcades go into decline and shut down.</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In addition according to according to the book The Video Game Explosion since the 2000s in addition to increasing competition in many areas of Taiwan and mainland China Arcade Game Centres have begun to receive a negative image amongst the public and are frequent to crackdown and security checks due to some of the people that frequent them and also due to some of the bans that the Chinese Government sometimes places on some imported games.</w:t>
      </w:r>
    </w:p>
    <w:p w:rsidR="008A56BC" w:rsidRPr="00341C46" w:rsidRDefault="00892CE2" w:rsidP="00C25FA1">
      <w:pPr>
        <w:rPr>
          <w:rStyle w:val="Emphasis"/>
          <w:rFonts w:ascii="Arial" w:hAnsi="Arial" w:cs="Arial"/>
          <w:i w:val="0"/>
          <w:sz w:val="24"/>
        </w:rPr>
      </w:pPr>
      <w:r w:rsidRPr="00341C46">
        <w:rPr>
          <w:rStyle w:val="Emphasis"/>
          <w:rFonts w:ascii="Arial" w:hAnsi="Arial" w:cs="Arial"/>
          <w:i w:val="0"/>
          <w:sz w:val="24"/>
        </w:rPr>
        <w:t>Ultimately whether Arcade Game Centres in Asia will go into decline similar to their Western counterparts is yet undecided</w:t>
      </w:r>
      <w:r w:rsidR="007755C7">
        <w:rPr>
          <w:rStyle w:val="Emphasis"/>
          <w:rFonts w:ascii="Arial" w:hAnsi="Arial" w:cs="Arial"/>
          <w:i w:val="0"/>
          <w:sz w:val="24"/>
        </w:rPr>
        <w:t>,</w:t>
      </w:r>
      <w:r w:rsidRPr="00341C46">
        <w:rPr>
          <w:rStyle w:val="Emphasis"/>
          <w:rFonts w:ascii="Arial" w:hAnsi="Arial" w:cs="Arial"/>
          <w:i w:val="0"/>
          <w:sz w:val="24"/>
        </w:rPr>
        <w:t xml:space="preserve"> it is indeed possible due to some very similar factors beginning to arise in the Far East such as players beginning to play at home on online gaming servers as opposed to going out to Video Game Arcades, however on such a large area as Asia it is difficult to determine how likely this is. In Taiwan for example with the negative public image that Game Centres have received it is likely that Video Game Arcades will soon go into decline whilst in other areas such as Japan it is likely that Video Game Arcades will continue to exist due to their popularity due to its large audience of different ages.</w:t>
      </w:r>
    </w:p>
    <w:p w:rsidR="008607D1" w:rsidRPr="00341C46" w:rsidRDefault="00892CE2" w:rsidP="008607D1">
      <w:pPr>
        <w:rPr>
          <w:rStyle w:val="Emphasis"/>
          <w:rFonts w:ascii="Arial" w:hAnsi="Arial" w:cs="Arial"/>
          <w:i w:val="0"/>
          <w:sz w:val="24"/>
        </w:rPr>
      </w:pPr>
      <w:r w:rsidRPr="00341C46">
        <w:rPr>
          <w:rStyle w:val="Emphasis"/>
          <w:rFonts w:ascii="Arial" w:hAnsi="Arial" w:cs="Arial"/>
          <w:i w:val="0"/>
          <w:sz w:val="24"/>
        </w:rPr>
        <w:t xml:space="preserve">In addition to the Middle East one of the reasons that Video Game Arcades had managed to survive for a few years longer than their western variant was that technology was developing in that area of the world at a slower pace and thus home computers were much rarer however now with the ever advancing pace of technology in different areas of the world it seems that Video Game Arcades will not retain this advantage for long. Even in Dubai they have opened the Hub Zero arcade this is more to try and attract tourists through the use of familiar imagery. </w:t>
      </w:r>
    </w:p>
    <w:p w:rsidR="008607D1" w:rsidRPr="00341C46" w:rsidRDefault="008607D1"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91414F" w:rsidRPr="00341C46" w:rsidRDefault="0091414F" w:rsidP="008607D1">
      <w:pPr>
        <w:jc w:val="center"/>
        <w:rPr>
          <w:rStyle w:val="Emphasis"/>
          <w:rFonts w:ascii="Arial" w:hAnsi="Arial" w:cs="Arial"/>
          <w:b/>
          <w:i w:val="0"/>
          <w:sz w:val="28"/>
          <w:u w:val="single"/>
        </w:rPr>
      </w:pPr>
    </w:p>
    <w:p w:rsidR="007755C7" w:rsidRDefault="007755C7" w:rsidP="007755C7">
      <w:pPr>
        <w:rPr>
          <w:rStyle w:val="Emphasis"/>
          <w:rFonts w:ascii="Arial" w:hAnsi="Arial" w:cs="Arial"/>
          <w:b/>
          <w:i w:val="0"/>
          <w:sz w:val="28"/>
          <w:u w:val="single"/>
        </w:rPr>
      </w:pPr>
    </w:p>
    <w:p w:rsidR="008A56BC" w:rsidRPr="00341C46" w:rsidRDefault="00C25FA1" w:rsidP="007755C7">
      <w:pPr>
        <w:jc w:val="center"/>
        <w:rPr>
          <w:rStyle w:val="Emphasis"/>
          <w:rFonts w:ascii="Arial" w:hAnsi="Arial" w:cs="Arial"/>
          <w:b/>
          <w:i w:val="0"/>
          <w:sz w:val="28"/>
          <w:u w:val="single"/>
        </w:rPr>
      </w:pPr>
      <w:r w:rsidRPr="00341C46">
        <w:rPr>
          <w:rStyle w:val="Emphasis"/>
          <w:rFonts w:ascii="Arial" w:hAnsi="Arial" w:cs="Arial"/>
          <w:b/>
          <w:i w:val="0"/>
          <w:sz w:val="28"/>
          <w:u w:val="single"/>
        </w:rPr>
        <w:lastRenderedPageBreak/>
        <w:t xml:space="preserve">Case Study 3: </w:t>
      </w:r>
      <w:r w:rsidR="00892CE2" w:rsidRPr="00341C46">
        <w:rPr>
          <w:rStyle w:val="Emphasis"/>
          <w:rFonts w:ascii="Arial" w:hAnsi="Arial" w:cs="Arial"/>
          <w:b/>
          <w:i w:val="0"/>
          <w:sz w:val="28"/>
          <w:u w:val="single"/>
        </w:rPr>
        <w:t>Resurgence of Game Arcades.</w:t>
      </w:r>
    </w:p>
    <w:p w:rsidR="008A56BC" w:rsidRPr="00341C46" w:rsidRDefault="00923346" w:rsidP="008607D1">
      <w:pPr>
        <w:rPr>
          <w:rStyle w:val="Emphasis"/>
          <w:rFonts w:ascii="Arial" w:hAnsi="Arial" w:cs="Arial"/>
          <w:i w:val="0"/>
          <w:sz w:val="24"/>
        </w:rPr>
      </w:pPr>
      <w:r w:rsidRPr="00341C46">
        <w:rPr>
          <w:rFonts w:ascii="Arial" w:hAnsi="Arial" w:cs="Arial"/>
          <w:noProof/>
          <w:sz w:val="24"/>
        </w:rPr>
        <w:drawing>
          <wp:anchor distT="0" distB="0" distL="114300" distR="114300" simplePos="0" relativeHeight="251656704" behindDoc="0" locked="0" layoutInCell="1" allowOverlap="1">
            <wp:simplePos x="0" y="0"/>
            <wp:positionH relativeFrom="column">
              <wp:posOffset>3084526</wp:posOffset>
            </wp:positionH>
            <wp:positionV relativeFrom="paragraph">
              <wp:posOffset>2970502</wp:posOffset>
            </wp:positionV>
            <wp:extent cx="2647950" cy="1924050"/>
            <wp:effectExtent l="0" t="0" r="0" b="0"/>
            <wp:wrapSquare wrapText="bothSides"/>
            <wp:docPr id="9" name="Picture 9" descr="C:\Users\P151860\AppData\Local\Microsoft\Windows\INetCache\Content.Word\futureama.gif"/>
            <wp:cNvGraphicFramePr/>
            <a:graphic xmlns:a="http://schemas.openxmlformats.org/drawingml/2006/main">
              <a:graphicData uri="http://schemas.openxmlformats.org/drawingml/2006/picture">
                <pic:pic xmlns:pic="http://schemas.openxmlformats.org/drawingml/2006/picture">
                  <pic:nvPicPr>
                    <pic:cNvPr id="9" name="Picture 9" descr="C:\Users\P151860\AppData\Local\Microsoft\Windows\INetCache\Content.Word\futureama.gif"/>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47950"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41C46">
        <w:rPr>
          <w:rFonts w:ascii="Arial" w:hAnsi="Arial" w:cs="Arial"/>
          <w:noProof/>
          <w:sz w:val="24"/>
        </w:rPr>
        <w:drawing>
          <wp:anchor distT="0" distB="0" distL="114300" distR="114300" simplePos="0" relativeHeight="251657728" behindDoc="0" locked="0" layoutInCell="1" allowOverlap="1">
            <wp:simplePos x="0" y="0"/>
            <wp:positionH relativeFrom="column">
              <wp:posOffset>3086100</wp:posOffset>
            </wp:positionH>
            <wp:positionV relativeFrom="paragraph">
              <wp:posOffset>454660</wp:posOffset>
            </wp:positionV>
            <wp:extent cx="2647950" cy="1771650"/>
            <wp:effectExtent l="0" t="0" r="0" b="0"/>
            <wp:wrapSquare wrapText="bothSides"/>
            <wp:docPr id="2" name="Picture 2" descr="C:\Users\P151860\AppData\Local\Microsoft\Windows\INetCache\Content.Word\image1.jpeg"/>
            <wp:cNvGraphicFramePr/>
            <a:graphic xmlns:a="http://schemas.openxmlformats.org/drawingml/2006/main">
              <a:graphicData uri="http://schemas.openxmlformats.org/drawingml/2006/picture">
                <pic:pic xmlns:pic="http://schemas.openxmlformats.org/drawingml/2006/picture">
                  <pic:nvPicPr>
                    <pic:cNvPr id="2" name="Picture 2" descr="C:\Users\P151860\AppData\Local\Microsoft\Windows\INetCache\Content.Word\image1.jpeg"/>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7950" cy="1771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2CE2" w:rsidRPr="00341C46">
        <w:rPr>
          <w:rStyle w:val="Emphasis"/>
          <w:rFonts w:ascii="Arial" w:hAnsi="Arial" w:cs="Arial"/>
          <w:i w:val="0"/>
          <w:sz w:val="24"/>
        </w:rPr>
        <w:t>With a definite resurgence of “retro” gaming culture through merchandise and advertisements it makes some wonder whether there is a possibility that video game arcades may see a return in the West, while in some form gaming arcades have survived to this day but mostly as a small section of a much larger establishment (such as with bowling alleys and maybe some restaurants). One theory behind this is that with people’s ever increasingly busy and stressful lives they have begun thinking of</w:t>
      </w:r>
      <w:r w:rsidR="0096682D">
        <w:rPr>
          <w:rStyle w:val="Emphasis"/>
          <w:rFonts w:ascii="Arial" w:hAnsi="Arial" w:cs="Arial"/>
          <w:i w:val="0"/>
          <w:sz w:val="24"/>
        </w:rPr>
        <w:t xml:space="preserve"> nostalgic thoughts as a coping </w:t>
      </w:r>
      <w:r w:rsidR="00892CE2" w:rsidRPr="00341C46">
        <w:rPr>
          <w:rStyle w:val="Emphasis"/>
          <w:rFonts w:ascii="Arial" w:hAnsi="Arial" w:cs="Arial"/>
          <w:i w:val="0"/>
          <w:sz w:val="24"/>
        </w:rPr>
        <w:t>mechanism as after a recent study (</w:t>
      </w:r>
      <w:r w:rsidR="0096682D">
        <w:rPr>
          <w:rStyle w:val="Emphasis"/>
          <w:rFonts w:ascii="Arial" w:hAnsi="Arial" w:cs="Arial"/>
          <w:i w:val="0"/>
          <w:sz w:val="24"/>
        </w:rPr>
        <w:t>where according to the psychologise Jamie Madigan</w:t>
      </w:r>
      <w:r w:rsidR="00892CE2" w:rsidRPr="00341C46">
        <w:rPr>
          <w:rStyle w:val="Emphasis"/>
          <w:rFonts w:ascii="Arial" w:hAnsi="Arial" w:cs="Arial"/>
          <w:i w:val="0"/>
          <w:sz w:val="24"/>
        </w:rPr>
        <w:t>) it was found that people who consistently allow themselves to remember the more nostalgic part of their lives tend to suffer less with depression, on a different note some people (</w:t>
      </w:r>
      <w:r w:rsidR="009F3813">
        <w:rPr>
          <w:rStyle w:val="Emphasis"/>
          <w:rFonts w:ascii="Arial" w:hAnsi="Arial" w:cs="Arial"/>
          <w:i w:val="0"/>
          <w:sz w:val="24"/>
        </w:rPr>
        <w:t>such as Dr Filippor Cordaro</w:t>
      </w:r>
      <w:r w:rsidR="00892CE2" w:rsidRPr="00341C46">
        <w:rPr>
          <w:rStyle w:val="Emphasis"/>
          <w:rFonts w:ascii="Arial" w:hAnsi="Arial" w:cs="Arial"/>
          <w:i w:val="0"/>
          <w:sz w:val="24"/>
        </w:rPr>
        <w:t>) have attributed this cultural resurgence to post-modernism where people who now find that they lack a personal character personality or culture have adopted this section of gaming culture which could explain why retro gaming culture has seen a cultural resurgence in such unexpected areas as advertisement on the back of buses as part of a recent think campaign. This small resurgence can also be seen in bars and clubs where there are sometimes a few arcade gaming cabinets for patrons to use just to have some interaction with their friends.</w:t>
      </w:r>
      <w:r w:rsidRPr="00341C46">
        <w:rPr>
          <w:rFonts w:ascii="Arial" w:hAnsi="Arial" w:cs="Arial"/>
          <w:noProof/>
          <w:sz w:val="24"/>
        </w:rPr>
        <w:t xml:space="preserve"> </w:t>
      </w:r>
    </w:p>
    <w:p w:rsidR="008A56BC" w:rsidRPr="00341C46" w:rsidRDefault="00892CE2" w:rsidP="008607D1">
      <w:pPr>
        <w:rPr>
          <w:rStyle w:val="Emphasis"/>
          <w:rFonts w:ascii="Arial" w:hAnsi="Arial" w:cs="Arial"/>
          <w:i w:val="0"/>
          <w:sz w:val="24"/>
        </w:rPr>
      </w:pPr>
      <w:r w:rsidRPr="00341C46">
        <w:rPr>
          <w:rStyle w:val="Emphasis"/>
          <w:rFonts w:ascii="Arial" w:hAnsi="Arial" w:cs="Arial"/>
          <w:i w:val="0"/>
          <w:sz w:val="24"/>
        </w:rPr>
        <w:t>Though in a rare case arcade games have seen a small resurgence in one establishment in Chicago USA</w:t>
      </w:r>
      <w:r w:rsidR="00D12D2B" w:rsidRPr="00341C46">
        <w:rPr>
          <w:rStyle w:val="Emphasis"/>
          <w:rFonts w:ascii="Arial" w:hAnsi="Arial" w:cs="Arial"/>
          <w:i w:val="0"/>
          <w:sz w:val="24"/>
        </w:rPr>
        <w:t xml:space="preserve"> named Galloping Ghost</w:t>
      </w:r>
      <w:r w:rsidRPr="00341C46">
        <w:rPr>
          <w:rStyle w:val="Emphasis"/>
          <w:rFonts w:ascii="Arial" w:hAnsi="Arial" w:cs="Arial"/>
          <w:i w:val="0"/>
          <w:sz w:val="24"/>
        </w:rPr>
        <w:t>, though only a small self-motivated team they have managed to amass over six hundred and eighty cabinet games from across the globe since the arcade’s opening in 2010 with</w:t>
      </w:r>
      <w:r w:rsidR="00D12D2B" w:rsidRPr="00341C46">
        <w:rPr>
          <w:rStyle w:val="Emphasis"/>
          <w:rFonts w:ascii="Arial" w:hAnsi="Arial" w:cs="Arial"/>
          <w:i w:val="0"/>
          <w:sz w:val="24"/>
        </w:rPr>
        <w:t xml:space="preserve"> (according to their website)</w:t>
      </w:r>
      <w:r w:rsidRPr="00341C46">
        <w:rPr>
          <w:rStyle w:val="Emphasis"/>
          <w:rFonts w:ascii="Arial" w:hAnsi="Arial" w:cs="Arial"/>
          <w:i w:val="0"/>
          <w:sz w:val="24"/>
        </w:rPr>
        <w:t xml:space="preserve"> their self-appointed goal being to return arcade games to prominence once again across to world. This arcade has also managed to learn some of the lessons of their predecessors by making a person pay for a whole day as opposed to spending a few coins on each play through and also finding a way to keep the arcade games functional despite many of their number being rather old for a video game. There’s also several establishments in Seattle such as one named Shorty’s which still contain</w:t>
      </w:r>
      <w:r w:rsidR="006212FE">
        <w:rPr>
          <w:rStyle w:val="Emphasis"/>
          <w:rFonts w:ascii="Arial" w:hAnsi="Arial" w:cs="Arial"/>
          <w:i w:val="0"/>
          <w:sz w:val="24"/>
        </w:rPr>
        <w:t>s</w:t>
      </w:r>
      <w:r w:rsidRPr="00341C46">
        <w:rPr>
          <w:rStyle w:val="Emphasis"/>
          <w:rFonts w:ascii="Arial" w:hAnsi="Arial" w:cs="Arial"/>
          <w:i w:val="0"/>
          <w:sz w:val="24"/>
        </w:rPr>
        <w:t xml:space="preserve"> a pinball arcades. </w:t>
      </w:r>
    </w:p>
    <w:p w:rsidR="008A56BC" w:rsidRPr="00341C46" w:rsidRDefault="00892CE2" w:rsidP="008607D1">
      <w:pPr>
        <w:rPr>
          <w:rStyle w:val="Emphasis"/>
          <w:rFonts w:ascii="Arial" w:hAnsi="Arial" w:cs="Arial"/>
          <w:i w:val="0"/>
          <w:sz w:val="24"/>
        </w:rPr>
      </w:pPr>
      <w:r w:rsidRPr="00341C46">
        <w:rPr>
          <w:rStyle w:val="Emphasis"/>
          <w:rFonts w:ascii="Arial" w:hAnsi="Arial" w:cs="Arial"/>
          <w:i w:val="0"/>
          <w:sz w:val="24"/>
        </w:rPr>
        <w:t xml:space="preserve">One of the biggest reasons that video game arcades went into decline is the release of cheap consoles that had caught up with arcade consoles in the technology department, however in recent years a new piece of gaming technology has appeared and that being Virtual Reality, with VR still being too expensive for the average consumer (which on its own may cost around £759 on its own and needs a </w:t>
      </w:r>
      <w:r w:rsidRPr="00341C46">
        <w:rPr>
          <w:rStyle w:val="Emphasis"/>
          <w:rFonts w:ascii="Arial" w:hAnsi="Arial" w:cs="Arial"/>
          <w:i w:val="0"/>
          <w:sz w:val="24"/>
        </w:rPr>
        <w:lastRenderedPageBreak/>
        <w:t xml:space="preserve">graphics card on top of that which can easily make the cost go over £1000) it seems </w:t>
      </w:r>
      <w:r w:rsidR="00341C46" w:rsidRPr="00341C46">
        <w:rPr>
          <w:rFonts w:ascii="Arial" w:hAnsi="Arial" w:cs="Arial"/>
          <w:noProof/>
          <w:sz w:val="24"/>
        </w:rPr>
        <w:drawing>
          <wp:anchor distT="0" distB="0" distL="114300" distR="114300" simplePos="0" relativeHeight="251655680" behindDoc="0" locked="0" layoutInCell="1" allowOverlap="1">
            <wp:simplePos x="0" y="0"/>
            <wp:positionH relativeFrom="column">
              <wp:posOffset>2533650</wp:posOffset>
            </wp:positionH>
            <wp:positionV relativeFrom="paragraph">
              <wp:posOffset>341630</wp:posOffset>
            </wp:positionV>
            <wp:extent cx="3199130" cy="1976755"/>
            <wp:effectExtent l="0" t="0" r="1270" b="4445"/>
            <wp:wrapSquare wrapText="bothSides"/>
            <wp:docPr id="7" name="Picture 7" descr="UKâs First VR Escape Room Set to Open April 22"/>
            <wp:cNvGraphicFramePr/>
            <a:graphic xmlns:a="http://schemas.openxmlformats.org/drawingml/2006/main">
              <a:graphicData uri="http://schemas.openxmlformats.org/drawingml/2006/picture">
                <pic:pic xmlns:pic="http://schemas.openxmlformats.org/drawingml/2006/picture">
                  <pic:nvPicPr>
                    <pic:cNvPr id="7" name="Picture 7" descr="UKâs First VR Escape Room Set to Open April 22"/>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9130" cy="1976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41C46">
        <w:rPr>
          <w:rStyle w:val="Emphasis"/>
          <w:rFonts w:ascii="Arial" w:hAnsi="Arial" w:cs="Arial"/>
          <w:i w:val="0"/>
          <w:sz w:val="24"/>
        </w:rPr>
        <w:t>that VR is almost set to take the arcade’s place with several so called VR cafes coming up in places such as Bangkok with an average session costing around £15 an hour where players can experience a variety of games such as Arizona Sunshine (a zombie fighting video game), Google Earth Walk (where the player can explore the earth) and more art sculpting focused games, so far VR cafes have been a success and China has seen the opening of over a thousand venues across the country. Though the above examples of VR have been limited to the East they have begun to spread to the West with a few venues opening up in some UK cities though mostly confined to the escape room genre though there are a few examples of non-escape room oriented games the vast majority seems to be following this medium with the price for a session ranging from £16 to £32 per person according their online sites and though escape rooms may be around for a while due to their popularity the fact is that with a lack variety in different games and with the eventual dissolution of the escape room trend VR venues will have to address the problem with lack of variety or face an eventual lowering in popularity due to the repetitively of video games.</w:t>
      </w:r>
      <w:r w:rsidR="00923346" w:rsidRPr="00341C46">
        <w:rPr>
          <w:rFonts w:ascii="Arial" w:hAnsi="Arial" w:cs="Arial"/>
          <w:noProof/>
          <w:sz w:val="24"/>
        </w:rPr>
        <w:t xml:space="preserve"> </w:t>
      </w:r>
    </w:p>
    <w:p w:rsidR="008A56BC" w:rsidRPr="00341C46" w:rsidRDefault="00892CE2" w:rsidP="008607D1">
      <w:pPr>
        <w:rPr>
          <w:rStyle w:val="Emphasis"/>
          <w:rFonts w:ascii="Arial" w:hAnsi="Arial" w:cs="Arial"/>
          <w:i w:val="0"/>
          <w:sz w:val="24"/>
        </w:rPr>
      </w:pPr>
      <w:r w:rsidRPr="00341C46">
        <w:rPr>
          <w:rStyle w:val="Emphasis"/>
          <w:rFonts w:ascii="Arial" w:hAnsi="Arial" w:cs="Arial"/>
          <w:i w:val="0"/>
          <w:sz w:val="24"/>
        </w:rPr>
        <w:t xml:space="preserve">Despite its success one of the main reasons that VR Venues are a success is as stated the hardware is too expensive for the average consumer but with VR’s competitive market in mind </w:t>
      </w:r>
      <w:r w:rsidR="00341C46" w:rsidRPr="00341C46">
        <w:rPr>
          <w:rStyle w:val="Emphasis"/>
          <w:rFonts w:ascii="Arial" w:hAnsi="Arial" w:cs="Arial"/>
          <w:i w:val="0"/>
          <w:sz w:val="24"/>
        </w:rPr>
        <w:t>according</w:t>
      </w:r>
      <w:r w:rsidRPr="00341C46">
        <w:rPr>
          <w:rStyle w:val="Emphasis"/>
          <w:rFonts w:ascii="Arial" w:hAnsi="Arial" w:cs="Arial"/>
          <w:i w:val="0"/>
          <w:sz w:val="24"/>
        </w:rPr>
        <w:t xml:space="preserve"> to online sites such as</w:t>
      </w:r>
      <w:r w:rsidR="008C5FCF">
        <w:rPr>
          <w:rStyle w:val="Emphasis"/>
          <w:rFonts w:ascii="Arial" w:hAnsi="Arial" w:cs="Arial"/>
          <w:i w:val="0"/>
          <w:sz w:val="24"/>
        </w:rPr>
        <w:t xml:space="preserve"> the magazine Business I</w:t>
      </w:r>
      <w:r w:rsidRPr="00341C46">
        <w:rPr>
          <w:rStyle w:val="Emphasis"/>
          <w:rFonts w:ascii="Arial" w:hAnsi="Arial" w:cs="Arial"/>
          <w:i w:val="0"/>
          <w:sz w:val="24"/>
        </w:rPr>
        <w:t>nsider Oculus has already dropped its price by a fifth in the UK and by a quarter in the US and once again as if history is repeating itself consoles are slowly catching up with VR with the PlayStation releasing a VR headset (with the starter set costing around £180 already less than a quarter of the cost of purchasing a VR venue for the owner) and though they seem to be avoiding many of the mistakes of former video game arcades (such as charging for an hour session as opposed to a single play through or level) they will still suffer from the ever expanding progression of technology and in some areas of the world a lack of variety in video game types.</w:t>
      </w:r>
    </w:p>
    <w:p w:rsidR="008A56BC" w:rsidRPr="00341C46" w:rsidRDefault="008A56BC">
      <w:pPr>
        <w:jc w:val="center"/>
        <w:rPr>
          <w:rStyle w:val="Emphasis"/>
          <w:rFonts w:ascii="Arial" w:hAnsi="Arial" w:cs="Arial"/>
          <w:i w:val="0"/>
        </w:rPr>
      </w:pPr>
    </w:p>
    <w:p w:rsidR="008A56BC" w:rsidRPr="00341C46" w:rsidRDefault="008A56BC">
      <w:pPr>
        <w:jc w:val="center"/>
        <w:rPr>
          <w:rStyle w:val="Emphasis"/>
          <w:rFonts w:ascii="Arial" w:hAnsi="Arial" w:cs="Arial"/>
          <w:i w:val="0"/>
        </w:rPr>
      </w:pPr>
    </w:p>
    <w:p w:rsidR="008A56BC" w:rsidRPr="00341C46" w:rsidRDefault="008A56BC">
      <w:pPr>
        <w:jc w:val="center"/>
        <w:rPr>
          <w:rStyle w:val="Emphasis"/>
          <w:rFonts w:ascii="Arial" w:hAnsi="Arial" w:cs="Arial"/>
          <w:i w:val="0"/>
        </w:rPr>
      </w:pPr>
    </w:p>
    <w:p w:rsidR="008A56BC" w:rsidRPr="00341C46" w:rsidRDefault="008A56BC">
      <w:pPr>
        <w:jc w:val="center"/>
        <w:rPr>
          <w:rStyle w:val="Emphasis"/>
          <w:rFonts w:ascii="Arial" w:hAnsi="Arial" w:cs="Arial"/>
          <w:i w:val="0"/>
        </w:rPr>
      </w:pPr>
    </w:p>
    <w:p w:rsidR="008A56BC" w:rsidRPr="00341C46" w:rsidRDefault="008A56BC">
      <w:pPr>
        <w:jc w:val="center"/>
        <w:rPr>
          <w:rStyle w:val="Emphasis"/>
          <w:rFonts w:ascii="Arial" w:hAnsi="Arial" w:cs="Arial"/>
          <w:i w:val="0"/>
        </w:rPr>
      </w:pPr>
    </w:p>
    <w:p w:rsidR="008A56BC" w:rsidRPr="00341C46" w:rsidRDefault="008A56BC">
      <w:pPr>
        <w:jc w:val="center"/>
        <w:rPr>
          <w:rStyle w:val="Emphasis"/>
          <w:rFonts w:ascii="Arial" w:hAnsi="Arial" w:cs="Arial"/>
          <w:i w:val="0"/>
        </w:rPr>
      </w:pPr>
    </w:p>
    <w:p w:rsidR="008A56BC" w:rsidRPr="00341C46" w:rsidRDefault="008A56BC">
      <w:pPr>
        <w:jc w:val="center"/>
        <w:rPr>
          <w:rStyle w:val="Emphasis"/>
          <w:rFonts w:ascii="Arial" w:hAnsi="Arial" w:cs="Arial"/>
          <w:i w:val="0"/>
        </w:rPr>
      </w:pPr>
    </w:p>
    <w:p w:rsidR="008A56BC" w:rsidRPr="00341C46" w:rsidRDefault="00892CE2">
      <w:pPr>
        <w:jc w:val="center"/>
        <w:rPr>
          <w:rStyle w:val="Emphasis"/>
          <w:rFonts w:ascii="Arial" w:hAnsi="Arial" w:cs="Arial"/>
          <w:b/>
          <w:i w:val="0"/>
          <w:sz w:val="28"/>
          <w:u w:val="single"/>
        </w:rPr>
      </w:pPr>
      <w:r w:rsidRPr="00341C46">
        <w:rPr>
          <w:rStyle w:val="Emphasis"/>
          <w:rFonts w:ascii="Arial" w:hAnsi="Arial" w:cs="Arial"/>
          <w:b/>
          <w:i w:val="0"/>
          <w:sz w:val="28"/>
          <w:u w:val="single"/>
        </w:rPr>
        <w:lastRenderedPageBreak/>
        <w:t>Conclusion</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 xml:space="preserve">Arcade gaming centres were once the number one place to receive high quality video game experiences, however after the games crash in the early 1980s this section of the industry was never truly the same. </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Despite western arcade games eventually going into decline and being overtaken by gaming consoles their Asian counterparts were able to keep going and in some aspect thrive, In Japan for example arcade companies were able to integrate their patrons into the production process of some games through using some video game centres as large playtesting sessions.</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 xml:space="preserve">Some arcade owners have also been able to change the internal settings of their arcades to help accommodate different people such as lowering the sound volumes and offering blankets to more elderly gamers and then changing the settings again when the younger gamers come in different times of the day, these changes may appear subtle but it allows Japanese arcades to appeal to much broader audiences which was one problem that Western arcades faced later in their history. </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Though even Far Eastern arcades may find it more difficult to operate as they are now beginning to find competition from growing online gaming sites where people are able to spend a small amount of money to play other people in large official servers.</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 xml:space="preserve">Though even with these growing gaming sites western arcades may soon be seeing a small comeback due to VR, though most of these VR gaming establishments are few and mostly confined to a few cities around the country they may end up spreading if they are successful though most do have the problem of lacking variation due to most of the VR gaming establishments basing themselves on the escape room trend. </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Though as if history is repeating itself this return may be cut short due to the convenience of playing these same video games at home. With VR now becoming a very competitive market for production companies gaming VRs are now becoming cheaper for general members of the public.</w:t>
      </w:r>
    </w:p>
    <w:p w:rsidR="004466F9" w:rsidRDefault="00892CE2">
      <w:pPr>
        <w:rPr>
          <w:rStyle w:val="Emphasis"/>
          <w:rFonts w:ascii="Arial" w:hAnsi="Arial" w:cs="Arial"/>
          <w:i w:val="0"/>
          <w:sz w:val="24"/>
        </w:rPr>
      </w:pPr>
      <w:r w:rsidRPr="00341C46">
        <w:rPr>
          <w:rStyle w:val="Emphasis"/>
          <w:rFonts w:ascii="Arial" w:hAnsi="Arial" w:cs="Arial"/>
          <w:i w:val="0"/>
          <w:sz w:val="24"/>
        </w:rPr>
        <w:t xml:space="preserve">Ultimately it is highly likely that Video Game Arcades will make a comeback, however not in the same way as they once were but this time being based less on gaming cabinets and more on advanced gaming technologies such as VR. </w:t>
      </w:r>
    </w:p>
    <w:p w:rsidR="008A56BC" w:rsidRPr="00341C46" w:rsidRDefault="00892CE2">
      <w:pPr>
        <w:rPr>
          <w:rStyle w:val="Emphasis"/>
          <w:rFonts w:ascii="Arial" w:hAnsi="Arial" w:cs="Arial"/>
          <w:i w:val="0"/>
          <w:sz w:val="24"/>
        </w:rPr>
      </w:pPr>
      <w:r w:rsidRPr="00341C46">
        <w:rPr>
          <w:rStyle w:val="Emphasis"/>
          <w:rFonts w:ascii="Arial" w:hAnsi="Arial" w:cs="Arial"/>
          <w:i w:val="0"/>
          <w:sz w:val="24"/>
        </w:rPr>
        <w:t>True there are to this day a few gaming arcades still in operation, being run by highly dedicated staff members and presenting to their patrons many of the original games that would have been played in the original arcades. But unfortunately the question now is how long will they return for, with the constant advance of technology and with most VR gaming establishments basing themselves on a trend that will one day move on it is doubtful that they will be around as long as their predecessors.</w:t>
      </w:r>
    </w:p>
    <w:p w:rsidR="00955A5A" w:rsidRPr="00341C46" w:rsidRDefault="00955A5A">
      <w:pPr>
        <w:rPr>
          <w:rStyle w:val="Emphasis"/>
          <w:rFonts w:ascii="Arial" w:hAnsi="Arial" w:cs="Arial"/>
          <w:i w:val="0"/>
        </w:rPr>
      </w:pPr>
    </w:p>
    <w:p w:rsidR="00180DF2" w:rsidRPr="00341C46" w:rsidRDefault="00180DF2" w:rsidP="00955A5A">
      <w:pPr>
        <w:jc w:val="center"/>
        <w:rPr>
          <w:rStyle w:val="Emphasis"/>
          <w:rFonts w:ascii="Arial" w:hAnsi="Arial" w:cs="Arial"/>
          <w:b/>
          <w:i w:val="0"/>
          <w:sz w:val="28"/>
          <w:u w:val="single"/>
        </w:rPr>
      </w:pPr>
    </w:p>
    <w:p w:rsidR="00955A5A" w:rsidRPr="00341C46" w:rsidRDefault="00955A5A" w:rsidP="00955A5A">
      <w:pPr>
        <w:jc w:val="center"/>
        <w:rPr>
          <w:rStyle w:val="Emphasis"/>
          <w:rFonts w:ascii="Arial" w:hAnsi="Arial" w:cs="Arial"/>
          <w:b/>
          <w:i w:val="0"/>
          <w:sz w:val="28"/>
          <w:u w:val="single"/>
        </w:rPr>
      </w:pPr>
      <w:r w:rsidRPr="00341C46">
        <w:rPr>
          <w:rStyle w:val="Emphasis"/>
          <w:rFonts w:ascii="Arial" w:hAnsi="Arial" w:cs="Arial"/>
          <w:b/>
          <w:i w:val="0"/>
          <w:sz w:val="28"/>
          <w:u w:val="single"/>
        </w:rPr>
        <w:lastRenderedPageBreak/>
        <w:t>References.</w:t>
      </w:r>
    </w:p>
    <w:p w:rsidR="00955A5A" w:rsidRPr="00341C46" w:rsidRDefault="006B0847" w:rsidP="00955A5A">
      <w:pPr>
        <w:rPr>
          <w:rStyle w:val="Emphasis"/>
          <w:rFonts w:ascii="Arial" w:hAnsi="Arial" w:cs="Arial"/>
          <w:b/>
          <w:i w:val="0"/>
          <w:sz w:val="28"/>
          <w:u w:val="single"/>
        </w:rPr>
      </w:pPr>
      <w:r w:rsidRPr="00341C46">
        <w:rPr>
          <w:rStyle w:val="Emphasis"/>
          <w:rFonts w:ascii="Arial" w:hAnsi="Arial" w:cs="Arial"/>
          <w:b/>
          <w:i w:val="0"/>
          <w:sz w:val="28"/>
          <w:u w:val="single"/>
        </w:rPr>
        <w:t>Image References.</w:t>
      </w:r>
    </w:p>
    <w:p w:rsidR="006B0847" w:rsidRPr="00341C46" w:rsidRDefault="006B0847" w:rsidP="00955A5A">
      <w:pPr>
        <w:rPr>
          <w:rStyle w:val="Emphasis"/>
          <w:rFonts w:ascii="Arial" w:hAnsi="Arial" w:cs="Arial"/>
          <w:b/>
          <w:i w:val="0"/>
          <w:sz w:val="24"/>
          <w:u w:val="single"/>
        </w:rPr>
      </w:pPr>
      <w:r w:rsidRPr="00341C46">
        <w:rPr>
          <w:rStyle w:val="Emphasis"/>
          <w:rFonts w:ascii="Arial" w:hAnsi="Arial" w:cs="Arial"/>
          <w:b/>
          <w:i w:val="0"/>
          <w:sz w:val="24"/>
          <w:u w:val="single"/>
        </w:rPr>
        <w:t>Image 2.</w:t>
      </w:r>
    </w:p>
    <w:p w:rsidR="006B0847" w:rsidRPr="00341C46" w:rsidRDefault="006A53FE" w:rsidP="00955A5A">
      <w:pPr>
        <w:rPr>
          <w:rStyle w:val="Emphasis"/>
          <w:rFonts w:ascii="Arial" w:hAnsi="Arial" w:cs="Arial"/>
          <w:i w:val="0"/>
          <w:sz w:val="24"/>
        </w:rPr>
      </w:pPr>
      <w:hyperlink r:id="rId15" w:history="1">
        <w:r w:rsidR="00FA052B" w:rsidRPr="00341C46">
          <w:rPr>
            <w:rStyle w:val="Hyperlink"/>
            <w:rFonts w:ascii="Arial" w:hAnsi="Arial" w:cs="Arial"/>
            <w:sz w:val="24"/>
          </w:rPr>
          <w:t>http://whatson.ae/dubai/2016/06/pictures-hub-zero-gamers-dream-city-walk/</w:t>
        </w:r>
      </w:hyperlink>
    </w:p>
    <w:p w:rsidR="00FA052B" w:rsidRPr="00341C46" w:rsidRDefault="00FA052B" w:rsidP="00955A5A">
      <w:pPr>
        <w:rPr>
          <w:rStyle w:val="Emphasis"/>
          <w:rFonts w:ascii="Arial" w:hAnsi="Arial" w:cs="Arial"/>
          <w:b/>
          <w:i w:val="0"/>
          <w:sz w:val="24"/>
          <w:u w:val="single"/>
        </w:rPr>
      </w:pPr>
      <w:r w:rsidRPr="00341C46">
        <w:rPr>
          <w:rStyle w:val="Emphasis"/>
          <w:rFonts w:ascii="Arial" w:hAnsi="Arial" w:cs="Arial"/>
          <w:b/>
          <w:i w:val="0"/>
          <w:sz w:val="24"/>
          <w:u w:val="single"/>
        </w:rPr>
        <w:t>Image 3.</w:t>
      </w:r>
    </w:p>
    <w:p w:rsidR="00FA052B" w:rsidRPr="00341C46" w:rsidRDefault="006A53FE" w:rsidP="00955A5A">
      <w:pPr>
        <w:rPr>
          <w:rStyle w:val="Emphasis"/>
          <w:rFonts w:ascii="Arial" w:hAnsi="Arial" w:cs="Arial"/>
          <w:b/>
          <w:i w:val="0"/>
          <w:sz w:val="24"/>
          <w:u w:val="single"/>
        </w:rPr>
      </w:pPr>
      <w:hyperlink r:id="rId16" w:history="1">
        <w:r w:rsidR="00871FEA" w:rsidRPr="00341C46">
          <w:rPr>
            <w:rStyle w:val="Hyperlink"/>
            <w:rFonts w:ascii="Arial" w:hAnsi="Arial" w:cs="Arial"/>
            <w:b/>
            <w:sz w:val="24"/>
          </w:rPr>
          <w:t>https://www.vrandfun.com/uks-first-vr-escape-room-set-to-open-april-22/</w:t>
        </w:r>
      </w:hyperlink>
    </w:p>
    <w:p w:rsidR="00871FEA" w:rsidRPr="00341C46" w:rsidRDefault="00871FEA" w:rsidP="00955A5A">
      <w:pPr>
        <w:rPr>
          <w:rStyle w:val="Emphasis"/>
          <w:rFonts w:ascii="Arial" w:hAnsi="Arial" w:cs="Arial"/>
          <w:b/>
          <w:i w:val="0"/>
          <w:sz w:val="24"/>
          <w:u w:val="single"/>
        </w:rPr>
      </w:pPr>
      <w:r w:rsidRPr="00341C46">
        <w:rPr>
          <w:rStyle w:val="Emphasis"/>
          <w:rFonts w:ascii="Arial" w:hAnsi="Arial" w:cs="Arial"/>
          <w:b/>
          <w:i w:val="0"/>
          <w:sz w:val="24"/>
          <w:u w:val="single"/>
        </w:rPr>
        <w:t>Image 4</w:t>
      </w:r>
    </w:p>
    <w:p w:rsidR="00871FEA" w:rsidRPr="00341C46" w:rsidRDefault="006A53FE" w:rsidP="00955A5A">
      <w:pPr>
        <w:rPr>
          <w:rStyle w:val="Emphasis"/>
          <w:rFonts w:ascii="Arial" w:hAnsi="Arial" w:cs="Arial"/>
          <w:b/>
          <w:i w:val="0"/>
          <w:sz w:val="24"/>
          <w:u w:val="single"/>
        </w:rPr>
      </w:pPr>
      <w:hyperlink r:id="rId17" w:history="1">
        <w:r w:rsidR="007A2C0E" w:rsidRPr="00341C46">
          <w:rPr>
            <w:rStyle w:val="Hyperlink"/>
            <w:rFonts w:ascii="Arial" w:hAnsi="Arial" w:cs="Arial"/>
            <w:b/>
            <w:sz w:val="24"/>
          </w:rPr>
          <w:t>https://www.taito.com/gc</w:t>
        </w:r>
      </w:hyperlink>
    </w:p>
    <w:p w:rsidR="007A2C0E" w:rsidRPr="00341C46" w:rsidRDefault="007A2C0E" w:rsidP="00955A5A">
      <w:pPr>
        <w:rPr>
          <w:rStyle w:val="Emphasis"/>
          <w:rFonts w:ascii="Arial" w:hAnsi="Arial" w:cs="Arial"/>
          <w:b/>
          <w:i w:val="0"/>
          <w:sz w:val="24"/>
          <w:u w:val="single"/>
        </w:rPr>
      </w:pPr>
      <w:r w:rsidRPr="00341C46">
        <w:rPr>
          <w:rStyle w:val="Emphasis"/>
          <w:rFonts w:ascii="Arial" w:hAnsi="Arial" w:cs="Arial"/>
          <w:b/>
          <w:i w:val="0"/>
          <w:sz w:val="24"/>
          <w:u w:val="single"/>
        </w:rPr>
        <w:t>Image 5</w:t>
      </w:r>
    </w:p>
    <w:p w:rsidR="007A2C0E" w:rsidRPr="00341C46" w:rsidRDefault="006A53FE" w:rsidP="00955A5A">
      <w:pPr>
        <w:rPr>
          <w:rStyle w:val="Emphasis"/>
          <w:rFonts w:ascii="Arial" w:hAnsi="Arial" w:cs="Arial"/>
          <w:b/>
          <w:i w:val="0"/>
          <w:sz w:val="24"/>
          <w:u w:val="single"/>
        </w:rPr>
      </w:pPr>
      <w:hyperlink r:id="rId18" w:history="1">
        <w:r w:rsidR="00CF5C95" w:rsidRPr="00341C46">
          <w:rPr>
            <w:rStyle w:val="Hyperlink"/>
            <w:rFonts w:ascii="Arial" w:hAnsi="Arial" w:cs="Arial"/>
            <w:b/>
            <w:sz w:val="24"/>
          </w:rPr>
          <w:t>https://giphy.com/gifs/futurama-gjHBome5drrvW</w:t>
        </w:r>
      </w:hyperlink>
    </w:p>
    <w:p w:rsidR="00CF5C95" w:rsidRPr="00341C46" w:rsidRDefault="00CF5C95" w:rsidP="00955A5A">
      <w:pPr>
        <w:rPr>
          <w:rStyle w:val="Emphasis"/>
          <w:rFonts w:ascii="Arial" w:hAnsi="Arial" w:cs="Arial"/>
          <w:b/>
          <w:i w:val="0"/>
          <w:sz w:val="24"/>
          <w:u w:val="single"/>
        </w:rPr>
      </w:pPr>
      <w:r w:rsidRPr="00341C46">
        <w:rPr>
          <w:rStyle w:val="Emphasis"/>
          <w:rFonts w:ascii="Arial" w:hAnsi="Arial" w:cs="Arial"/>
          <w:b/>
          <w:i w:val="0"/>
          <w:sz w:val="24"/>
          <w:u w:val="single"/>
        </w:rPr>
        <w:t>Image 6</w:t>
      </w:r>
    </w:p>
    <w:p w:rsidR="00CF5C95" w:rsidRPr="00341C46" w:rsidRDefault="00CF5C95" w:rsidP="00955A5A">
      <w:pPr>
        <w:rPr>
          <w:rStyle w:val="Emphasis"/>
          <w:rFonts w:ascii="Arial" w:hAnsi="Arial" w:cs="Arial"/>
          <w:b/>
          <w:i w:val="0"/>
          <w:sz w:val="24"/>
          <w:u w:val="single"/>
        </w:rPr>
      </w:pPr>
      <w:r w:rsidRPr="00341C46">
        <w:rPr>
          <w:rStyle w:val="Emphasis"/>
          <w:rFonts w:ascii="Arial" w:hAnsi="Arial" w:cs="Arial"/>
          <w:i w:val="0"/>
          <w:sz w:val="24"/>
        </w:rPr>
        <w:t>http://www.bitrebels.com/geek/geeky-memories-video-game-arcades-in-the-80s-10-pics/</w:t>
      </w:r>
    </w:p>
    <w:p w:rsidR="00180DF2" w:rsidRDefault="00FD7303" w:rsidP="00FD7303">
      <w:pPr>
        <w:rPr>
          <w:rStyle w:val="Emphasis"/>
          <w:rFonts w:ascii="Arial" w:hAnsi="Arial" w:cs="Arial"/>
          <w:b/>
          <w:i w:val="0"/>
          <w:sz w:val="28"/>
          <w:szCs w:val="28"/>
          <w:u w:val="single"/>
        </w:rPr>
      </w:pPr>
      <w:r>
        <w:rPr>
          <w:rStyle w:val="Emphasis"/>
          <w:rFonts w:ascii="Arial" w:hAnsi="Arial" w:cs="Arial"/>
          <w:b/>
          <w:i w:val="0"/>
          <w:sz w:val="28"/>
          <w:szCs w:val="28"/>
          <w:u w:val="single"/>
        </w:rPr>
        <w:t>Quotations</w:t>
      </w:r>
    </w:p>
    <w:p w:rsidR="00FD7303" w:rsidRPr="008349C1" w:rsidRDefault="00FD7303" w:rsidP="00FD7303">
      <w:pPr>
        <w:pStyle w:val="Quote"/>
        <w:rPr>
          <w:rFonts w:ascii="Arial" w:hAnsi="Arial" w:cs="Arial"/>
          <w:color w:val="auto"/>
        </w:rPr>
      </w:pPr>
      <w:r w:rsidRPr="008349C1">
        <w:rPr>
          <w:rFonts w:ascii="Arial" w:hAnsi="Arial" w:cs="Arial"/>
          <w:color w:val="auto"/>
        </w:rPr>
        <w:t>A short intense experience is the only way for an arcade game to pay its way, but there are so many ways to play games much more cheaply and more conveniently with many varied formats not subject to intense time pressure. The arcade, like a primordial rat, remained in its primitive evolutionary niche while the rainbow of today’s gaming experience took shape. – Eugene Jarvis</w:t>
      </w:r>
      <w:r>
        <w:rPr>
          <w:rFonts w:ascii="Arial" w:hAnsi="Arial" w:cs="Arial"/>
          <w:color w:val="auto"/>
        </w:rPr>
        <w:t>, Ultimate History of Video Games, 2001.</w:t>
      </w:r>
    </w:p>
    <w:p w:rsidR="00FD7303" w:rsidRPr="00341C46" w:rsidRDefault="00FD7303" w:rsidP="00FD7303">
      <w:pP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180DF2" w:rsidRPr="00341C46" w:rsidRDefault="00180DF2" w:rsidP="00180DF2">
      <w:pPr>
        <w:jc w:val="center"/>
        <w:rPr>
          <w:rStyle w:val="Emphasis"/>
          <w:rFonts w:ascii="Arial" w:hAnsi="Arial" w:cs="Arial"/>
          <w:b/>
          <w:i w:val="0"/>
          <w:sz w:val="28"/>
          <w:szCs w:val="28"/>
          <w:u w:val="single"/>
        </w:rPr>
      </w:pPr>
    </w:p>
    <w:p w:rsidR="00FA052B" w:rsidRPr="00341C46" w:rsidRDefault="00FA052B" w:rsidP="00180DF2">
      <w:pPr>
        <w:jc w:val="center"/>
        <w:rPr>
          <w:rStyle w:val="Emphasis"/>
          <w:rFonts w:ascii="Arial" w:hAnsi="Arial" w:cs="Arial"/>
          <w:b/>
          <w:i w:val="0"/>
          <w:sz w:val="28"/>
          <w:szCs w:val="28"/>
          <w:u w:val="single"/>
        </w:rPr>
      </w:pPr>
      <w:bookmarkStart w:id="1" w:name="_GoBack"/>
      <w:bookmarkEnd w:id="1"/>
      <w:r w:rsidRPr="00341C46">
        <w:rPr>
          <w:rStyle w:val="Emphasis"/>
          <w:rFonts w:ascii="Arial" w:hAnsi="Arial" w:cs="Arial"/>
          <w:b/>
          <w:i w:val="0"/>
          <w:sz w:val="28"/>
          <w:szCs w:val="28"/>
          <w:u w:val="single"/>
        </w:rPr>
        <w:lastRenderedPageBreak/>
        <w:t>Bibliography.</w:t>
      </w:r>
    </w:p>
    <w:p w:rsidR="00180DF2" w:rsidRPr="00341C46" w:rsidRDefault="00180DF2" w:rsidP="00180DF2">
      <w:pPr>
        <w:rPr>
          <w:rStyle w:val="Emphasis"/>
          <w:rFonts w:ascii="Arial" w:hAnsi="Arial" w:cs="Arial"/>
          <w:b/>
          <w:i w:val="0"/>
          <w:sz w:val="28"/>
          <w:szCs w:val="28"/>
          <w:u w:val="single"/>
        </w:rPr>
      </w:pPr>
      <w:r w:rsidRPr="00341C46">
        <w:rPr>
          <w:rStyle w:val="Emphasis"/>
          <w:rFonts w:ascii="Arial" w:hAnsi="Arial" w:cs="Arial"/>
          <w:b/>
          <w:i w:val="0"/>
          <w:sz w:val="28"/>
          <w:szCs w:val="28"/>
          <w:u w:val="single"/>
        </w:rPr>
        <w:t>Literary Sources.</w:t>
      </w:r>
    </w:p>
    <w:p w:rsidR="00180DF2" w:rsidRPr="00341C46" w:rsidRDefault="00180DF2" w:rsidP="00180DF2">
      <w:pPr>
        <w:rPr>
          <w:rStyle w:val="Emphasis"/>
          <w:rFonts w:ascii="Arial" w:hAnsi="Arial" w:cs="Arial"/>
          <w:b/>
          <w:i w:val="0"/>
          <w:sz w:val="24"/>
          <w:szCs w:val="24"/>
          <w:u w:val="single"/>
        </w:rPr>
      </w:pPr>
      <w:r w:rsidRPr="00341C46">
        <w:rPr>
          <w:rStyle w:val="Emphasis"/>
          <w:rFonts w:ascii="Arial" w:hAnsi="Arial" w:cs="Arial"/>
          <w:b/>
          <w:i w:val="0"/>
          <w:sz w:val="24"/>
          <w:szCs w:val="24"/>
          <w:u w:val="single"/>
        </w:rPr>
        <w:t>Case Study 1: Brief History.</w:t>
      </w:r>
    </w:p>
    <w:p w:rsidR="00EA5773" w:rsidRPr="00341C46" w:rsidRDefault="00EA5773" w:rsidP="00180DF2">
      <w:pPr>
        <w:rPr>
          <w:rFonts w:ascii="Arial" w:hAnsi="Arial" w:cs="Arial"/>
          <w:color w:val="000000"/>
          <w:sz w:val="24"/>
          <w:szCs w:val="24"/>
          <w:u w:val="single"/>
          <w:shd w:val="clear" w:color="auto" w:fill="FFFFFF"/>
        </w:rPr>
      </w:pPr>
      <w:r w:rsidRPr="00341C46">
        <w:rPr>
          <w:rFonts w:ascii="Arial" w:hAnsi="Arial" w:cs="Arial"/>
          <w:color w:val="000000"/>
          <w:sz w:val="24"/>
          <w:szCs w:val="24"/>
          <w:u w:val="single"/>
          <w:shd w:val="clear" w:color="auto" w:fill="FFFFFF"/>
        </w:rPr>
        <w:t>Vintage Games:</w:t>
      </w:r>
    </w:p>
    <w:p w:rsidR="00EA5773" w:rsidRPr="00341C46" w:rsidRDefault="00EA5773" w:rsidP="00180DF2">
      <w:pPr>
        <w:rPr>
          <w:rFonts w:ascii="Arial" w:hAnsi="Arial" w:cs="Arial"/>
          <w:color w:val="000000"/>
          <w:sz w:val="24"/>
          <w:szCs w:val="24"/>
          <w:shd w:val="clear" w:color="auto" w:fill="FFFFFF"/>
        </w:rPr>
      </w:pPr>
      <w:r w:rsidRPr="00341C46">
        <w:rPr>
          <w:rFonts w:ascii="Arial" w:hAnsi="Arial" w:cs="Arial"/>
          <w:color w:val="000000"/>
          <w:sz w:val="24"/>
          <w:szCs w:val="24"/>
          <w:shd w:val="clear" w:color="auto" w:fill="FFFFFF"/>
        </w:rPr>
        <w:t>Bill Loguidice and Matt Barton (2009) </w:t>
      </w:r>
      <w:r w:rsidRPr="00341C46">
        <w:rPr>
          <w:rFonts w:ascii="Arial" w:hAnsi="Arial" w:cs="Arial"/>
          <w:iCs/>
          <w:color w:val="000000"/>
          <w:sz w:val="24"/>
          <w:szCs w:val="24"/>
          <w:shd w:val="clear" w:color="auto" w:fill="FFFFFF"/>
        </w:rPr>
        <w:t>Vintage Games</w:t>
      </w:r>
      <w:r w:rsidRPr="00341C46">
        <w:rPr>
          <w:rFonts w:ascii="Arial" w:hAnsi="Arial" w:cs="Arial"/>
          <w:color w:val="000000"/>
          <w:sz w:val="24"/>
          <w:szCs w:val="24"/>
          <w:shd w:val="clear" w:color="auto" w:fill="FFFFFF"/>
        </w:rPr>
        <w:t>, Lincaire House, Jordan Hill, Oxford, OX2 8DP, UK.: Elsevier.</w:t>
      </w:r>
    </w:p>
    <w:p w:rsidR="00EA5773" w:rsidRPr="00341C46" w:rsidRDefault="00EA5773" w:rsidP="00180DF2">
      <w:pPr>
        <w:rPr>
          <w:rStyle w:val="Emphasis"/>
          <w:rFonts w:ascii="Arial" w:hAnsi="Arial" w:cs="Arial"/>
          <w:i w:val="0"/>
          <w:sz w:val="24"/>
          <w:szCs w:val="24"/>
          <w:u w:val="single"/>
        </w:rPr>
      </w:pPr>
      <w:r w:rsidRPr="00341C46">
        <w:rPr>
          <w:rStyle w:val="Emphasis"/>
          <w:rFonts w:ascii="Arial" w:hAnsi="Arial" w:cs="Arial"/>
          <w:i w:val="0"/>
          <w:sz w:val="24"/>
          <w:szCs w:val="24"/>
          <w:u w:val="single"/>
        </w:rPr>
        <w:t>Replay: The History of Video Games</w:t>
      </w:r>
    </w:p>
    <w:p w:rsidR="00EA5773" w:rsidRPr="00341C46" w:rsidRDefault="00EA5773" w:rsidP="00EA5773">
      <w:pPr>
        <w:spacing w:after="0" w:line="240" w:lineRule="auto"/>
        <w:rPr>
          <w:rFonts w:ascii="Arial" w:eastAsia="Times New Roman" w:hAnsi="Arial" w:cs="Arial"/>
          <w:color w:val="000000"/>
          <w:sz w:val="24"/>
          <w:szCs w:val="24"/>
        </w:rPr>
      </w:pPr>
      <w:r w:rsidRPr="00341C46">
        <w:rPr>
          <w:rFonts w:ascii="Arial" w:eastAsia="Times New Roman" w:hAnsi="Arial" w:cs="Arial"/>
          <w:color w:val="000000"/>
          <w:sz w:val="24"/>
          <w:szCs w:val="24"/>
        </w:rPr>
        <w:t>Tristan Donovan (2010) </w:t>
      </w:r>
      <w:r w:rsidRPr="00341C46">
        <w:rPr>
          <w:rFonts w:ascii="Arial" w:eastAsia="Times New Roman" w:hAnsi="Arial" w:cs="Arial"/>
          <w:iCs/>
          <w:color w:val="000000"/>
          <w:sz w:val="24"/>
          <w:szCs w:val="24"/>
        </w:rPr>
        <w:t>Replay: The History of Video Games</w:t>
      </w:r>
      <w:r w:rsidRPr="00341C46">
        <w:rPr>
          <w:rFonts w:ascii="Arial" w:eastAsia="Times New Roman" w:hAnsi="Arial" w:cs="Arial"/>
          <w:color w:val="000000"/>
          <w:sz w:val="24"/>
          <w:szCs w:val="24"/>
        </w:rPr>
        <w:t>, 65 Southover High Street, Lewes, East Sussex, BN7 1JA: Yellow Ant.</w:t>
      </w:r>
    </w:p>
    <w:p w:rsidR="00E851BA" w:rsidRPr="00341C46" w:rsidRDefault="00E851BA" w:rsidP="00180DF2">
      <w:pPr>
        <w:rPr>
          <w:rStyle w:val="Emphasis"/>
          <w:rFonts w:ascii="Arial" w:hAnsi="Arial" w:cs="Arial"/>
          <w:i w:val="0"/>
          <w:sz w:val="24"/>
          <w:szCs w:val="24"/>
          <w:u w:val="single"/>
        </w:rPr>
      </w:pPr>
    </w:p>
    <w:p w:rsidR="00E851BA" w:rsidRPr="00341C46" w:rsidRDefault="00E851BA" w:rsidP="00E851BA">
      <w:pPr>
        <w:spacing w:after="0" w:line="240" w:lineRule="auto"/>
        <w:rPr>
          <w:rFonts w:ascii="Arial" w:eastAsia="Times New Roman" w:hAnsi="Arial" w:cs="Arial"/>
          <w:color w:val="000000"/>
          <w:sz w:val="24"/>
          <w:szCs w:val="24"/>
          <w:u w:val="single"/>
        </w:rPr>
      </w:pPr>
      <w:r w:rsidRPr="00341C46">
        <w:rPr>
          <w:rFonts w:ascii="Arial" w:eastAsia="Times New Roman" w:hAnsi="Arial" w:cs="Arial"/>
          <w:iCs/>
          <w:color w:val="000000"/>
          <w:sz w:val="24"/>
          <w:szCs w:val="24"/>
          <w:u w:val="single"/>
        </w:rPr>
        <w:t>The Ultimate History of Video</w:t>
      </w:r>
      <w:r w:rsidR="00ED4ECA">
        <w:rPr>
          <w:rFonts w:ascii="Arial" w:eastAsia="Times New Roman" w:hAnsi="Arial" w:cs="Arial"/>
          <w:iCs/>
          <w:color w:val="000000"/>
          <w:sz w:val="24"/>
          <w:szCs w:val="24"/>
          <w:u w:val="single"/>
        </w:rPr>
        <w:t xml:space="preserve"> Games</w:t>
      </w:r>
    </w:p>
    <w:p w:rsidR="00E851BA" w:rsidRPr="00341C46" w:rsidRDefault="00E851BA" w:rsidP="00E851BA">
      <w:pPr>
        <w:spacing w:after="0" w:line="240" w:lineRule="auto"/>
        <w:rPr>
          <w:rFonts w:ascii="Arial" w:eastAsia="Times New Roman" w:hAnsi="Arial" w:cs="Arial"/>
          <w:color w:val="000000"/>
          <w:sz w:val="24"/>
          <w:szCs w:val="24"/>
        </w:rPr>
      </w:pPr>
      <w:r w:rsidRPr="00341C46">
        <w:rPr>
          <w:rFonts w:ascii="Arial" w:eastAsia="Times New Roman" w:hAnsi="Arial" w:cs="Arial"/>
          <w:color w:val="000000"/>
          <w:sz w:val="24"/>
          <w:szCs w:val="24"/>
        </w:rPr>
        <w:t>Steven L Kent (2001) </w:t>
      </w:r>
      <w:r w:rsidRPr="00341C46">
        <w:rPr>
          <w:rFonts w:ascii="Arial" w:eastAsia="Times New Roman" w:hAnsi="Arial" w:cs="Arial"/>
          <w:iCs/>
          <w:color w:val="000000"/>
          <w:sz w:val="24"/>
          <w:szCs w:val="24"/>
        </w:rPr>
        <w:t>The Ultimate History of Video Games</w:t>
      </w:r>
      <w:r w:rsidRPr="00341C46">
        <w:rPr>
          <w:rFonts w:ascii="Arial" w:eastAsia="Times New Roman" w:hAnsi="Arial" w:cs="Arial"/>
          <w:color w:val="000000"/>
          <w:sz w:val="24"/>
          <w:szCs w:val="24"/>
        </w:rPr>
        <w:t>, New York, USA.: Three Rivers Press.</w:t>
      </w:r>
    </w:p>
    <w:p w:rsidR="00E851BA" w:rsidRPr="00341C46" w:rsidRDefault="00E851BA" w:rsidP="00E851BA">
      <w:pPr>
        <w:spacing w:after="0" w:line="240" w:lineRule="auto"/>
        <w:rPr>
          <w:rFonts w:ascii="Arial" w:eastAsia="Times New Roman" w:hAnsi="Arial" w:cs="Arial"/>
          <w:color w:val="000000"/>
          <w:sz w:val="24"/>
          <w:szCs w:val="24"/>
        </w:rPr>
      </w:pPr>
    </w:p>
    <w:p w:rsidR="000218D2" w:rsidRPr="00341C46" w:rsidRDefault="000218D2" w:rsidP="00E851BA">
      <w:pPr>
        <w:spacing w:after="0" w:line="240" w:lineRule="auto"/>
        <w:rPr>
          <w:rFonts w:ascii="Arial" w:eastAsia="Times New Roman" w:hAnsi="Arial" w:cs="Arial"/>
          <w:color w:val="000000"/>
          <w:sz w:val="24"/>
          <w:szCs w:val="24"/>
          <w:u w:val="single"/>
        </w:rPr>
      </w:pPr>
      <w:r w:rsidRPr="00341C46">
        <w:rPr>
          <w:rFonts w:ascii="Arial" w:hAnsi="Arial" w:cs="Arial"/>
          <w:iCs/>
          <w:color w:val="000000"/>
          <w:sz w:val="24"/>
          <w:szCs w:val="24"/>
          <w:u w:val="single"/>
          <w:shd w:val="clear" w:color="auto" w:fill="FFFFFF"/>
        </w:rPr>
        <w:t>The Video Game Explosion:A History From PONG to PlayStation and Beyond</w:t>
      </w:r>
    </w:p>
    <w:p w:rsidR="00180DF2" w:rsidRPr="00341C46" w:rsidRDefault="000218D2" w:rsidP="002D7ADF">
      <w:pPr>
        <w:spacing w:after="0" w:line="240" w:lineRule="auto"/>
        <w:rPr>
          <w:rFonts w:ascii="Arial" w:eastAsia="Times New Roman" w:hAnsi="Arial" w:cs="Arial"/>
          <w:color w:val="000000"/>
          <w:sz w:val="24"/>
          <w:szCs w:val="24"/>
        </w:rPr>
      </w:pPr>
      <w:r w:rsidRPr="00341C46">
        <w:rPr>
          <w:rFonts w:ascii="Arial" w:hAnsi="Arial" w:cs="Arial"/>
          <w:color w:val="000000"/>
          <w:sz w:val="24"/>
          <w:szCs w:val="24"/>
          <w:shd w:val="clear" w:color="auto" w:fill="FFFFFF"/>
        </w:rPr>
        <w:t>Mark J Wolf (2001) </w:t>
      </w:r>
      <w:r w:rsidRPr="00341C46">
        <w:rPr>
          <w:rFonts w:ascii="Arial" w:hAnsi="Arial" w:cs="Arial"/>
          <w:iCs/>
          <w:color w:val="000000"/>
          <w:sz w:val="24"/>
          <w:szCs w:val="24"/>
          <w:shd w:val="clear" w:color="auto" w:fill="FFFFFF"/>
        </w:rPr>
        <w:t>The Video Game Explosion:A History From PONG to PlayStation and Beyond</w:t>
      </w:r>
      <w:r w:rsidRPr="00341C46">
        <w:rPr>
          <w:rFonts w:ascii="Arial" w:hAnsi="Arial" w:cs="Arial"/>
          <w:color w:val="000000"/>
          <w:sz w:val="24"/>
          <w:szCs w:val="24"/>
          <w:shd w:val="clear" w:color="auto" w:fill="FFFFFF"/>
        </w:rPr>
        <w:t>, 88 Port Road West. Westport, CT06881: Greenwood Press.</w:t>
      </w:r>
    </w:p>
    <w:p w:rsidR="002D7ADF" w:rsidRPr="00341C46" w:rsidRDefault="002D7ADF" w:rsidP="002D7ADF">
      <w:pPr>
        <w:spacing w:after="0" w:line="240" w:lineRule="auto"/>
        <w:rPr>
          <w:rStyle w:val="Emphasis"/>
          <w:rFonts w:ascii="Arial" w:eastAsia="Times New Roman" w:hAnsi="Arial" w:cs="Arial"/>
          <w:i w:val="0"/>
          <w:iCs w:val="0"/>
          <w:color w:val="000000"/>
          <w:sz w:val="24"/>
          <w:szCs w:val="24"/>
        </w:rPr>
      </w:pPr>
    </w:p>
    <w:p w:rsidR="00180DF2" w:rsidRPr="00341C46" w:rsidRDefault="00180DF2" w:rsidP="00180DF2">
      <w:pPr>
        <w:rPr>
          <w:rStyle w:val="Emphasis"/>
          <w:rFonts w:ascii="Arial" w:hAnsi="Arial" w:cs="Arial"/>
          <w:b/>
          <w:i w:val="0"/>
          <w:sz w:val="24"/>
          <w:szCs w:val="24"/>
          <w:u w:val="single"/>
        </w:rPr>
      </w:pPr>
      <w:r w:rsidRPr="00341C46">
        <w:rPr>
          <w:rStyle w:val="Emphasis"/>
          <w:rFonts w:ascii="Arial" w:hAnsi="Arial" w:cs="Arial"/>
          <w:b/>
          <w:i w:val="0"/>
          <w:sz w:val="24"/>
          <w:szCs w:val="24"/>
          <w:u w:val="single"/>
        </w:rPr>
        <w:t>Case Study 2: Arcade Games Prevalence in Asia.</w:t>
      </w:r>
    </w:p>
    <w:p w:rsidR="0042680B" w:rsidRPr="00341C46" w:rsidRDefault="0042680B" w:rsidP="00180DF2">
      <w:pPr>
        <w:rPr>
          <w:rStyle w:val="Emphasis"/>
          <w:rFonts w:ascii="Arial" w:hAnsi="Arial" w:cs="Arial"/>
          <w:b/>
          <w:i w:val="0"/>
          <w:sz w:val="24"/>
          <w:szCs w:val="24"/>
          <w:u w:val="single"/>
        </w:rPr>
      </w:pPr>
      <w:r w:rsidRPr="00341C46">
        <w:rPr>
          <w:rFonts w:ascii="Arial" w:hAnsi="Arial" w:cs="Arial"/>
          <w:iCs/>
          <w:color w:val="000000"/>
          <w:sz w:val="24"/>
          <w:szCs w:val="24"/>
          <w:u w:val="single"/>
          <w:shd w:val="clear" w:color="auto" w:fill="FFFFFF"/>
        </w:rPr>
        <w:t>Arcade Mania: The Turbo Charged World of Japan's Game Centres</w:t>
      </w:r>
    </w:p>
    <w:p w:rsidR="00180DF2" w:rsidRPr="00341C46" w:rsidRDefault="0042680B" w:rsidP="00180DF2">
      <w:pPr>
        <w:rPr>
          <w:rStyle w:val="Emphasis"/>
          <w:rFonts w:ascii="Arial" w:hAnsi="Arial" w:cs="Arial"/>
          <w:i w:val="0"/>
          <w:sz w:val="24"/>
          <w:szCs w:val="24"/>
        </w:rPr>
      </w:pPr>
      <w:r w:rsidRPr="00341C46">
        <w:rPr>
          <w:rFonts w:ascii="Arial" w:hAnsi="Arial" w:cs="Arial"/>
          <w:color w:val="000000"/>
          <w:sz w:val="24"/>
          <w:szCs w:val="24"/>
          <w:shd w:val="clear" w:color="auto" w:fill="FFFFFF"/>
        </w:rPr>
        <w:t>Brian Ashcraft (2008) </w:t>
      </w:r>
      <w:r w:rsidRPr="00341C46">
        <w:rPr>
          <w:rFonts w:ascii="Arial" w:hAnsi="Arial" w:cs="Arial"/>
          <w:iCs/>
          <w:color w:val="000000"/>
          <w:sz w:val="24"/>
          <w:szCs w:val="24"/>
          <w:shd w:val="clear" w:color="auto" w:fill="FFFFFF"/>
        </w:rPr>
        <w:t>Arcade Mania: The Turbo Charged World of Japan's Game Centres</w:t>
      </w:r>
      <w:r w:rsidRPr="00341C46">
        <w:rPr>
          <w:rFonts w:ascii="Arial" w:hAnsi="Arial" w:cs="Arial"/>
          <w:color w:val="000000"/>
          <w:sz w:val="24"/>
          <w:szCs w:val="24"/>
          <w:shd w:val="clear" w:color="auto" w:fill="FFFFFF"/>
        </w:rPr>
        <w:t>, 17 - 14 Otowa, 1-Chrome, Bunkyo-Ku, Tokyo, 112-8652.: Kodansha International Ltd.</w:t>
      </w:r>
    </w:p>
    <w:p w:rsidR="00180DF2" w:rsidRPr="00341C46" w:rsidRDefault="00180DF2" w:rsidP="00180DF2">
      <w:pPr>
        <w:rPr>
          <w:rStyle w:val="Emphasis"/>
          <w:rFonts w:ascii="Arial" w:hAnsi="Arial" w:cs="Arial"/>
          <w:b/>
          <w:i w:val="0"/>
          <w:sz w:val="28"/>
          <w:szCs w:val="28"/>
          <w:u w:val="single"/>
        </w:rPr>
      </w:pPr>
      <w:r w:rsidRPr="00341C46">
        <w:rPr>
          <w:rStyle w:val="Emphasis"/>
          <w:rFonts w:ascii="Arial" w:hAnsi="Arial" w:cs="Arial"/>
          <w:b/>
          <w:i w:val="0"/>
          <w:sz w:val="28"/>
          <w:szCs w:val="28"/>
          <w:u w:val="single"/>
        </w:rPr>
        <w:t>Online Sources</w:t>
      </w:r>
    </w:p>
    <w:p w:rsidR="00180DF2" w:rsidRPr="00341C46" w:rsidRDefault="00180DF2" w:rsidP="00955A5A">
      <w:pPr>
        <w:rPr>
          <w:rStyle w:val="Emphasis"/>
          <w:rFonts w:ascii="Arial" w:hAnsi="Arial" w:cs="Arial"/>
          <w:b/>
          <w:i w:val="0"/>
          <w:sz w:val="24"/>
          <w:szCs w:val="24"/>
          <w:u w:val="single"/>
        </w:rPr>
      </w:pPr>
      <w:r w:rsidRPr="00341C46">
        <w:rPr>
          <w:rStyle w:val="Emphasis"/>
          <w:rFonts w:ascii="Arial" w:hAnsi="Arial" w:cs="Arial"/>
          <w:b/>
          <w:i w:val="0"/>
          <w:sz w:val="24"/>
          <w:szCs w:val="24"/>
          <w:u w:val="single"/>
        </w:rPr>
        <w:t>Case Study 1: Brief History.</w:t>
      </w:r>
    </w:p>
    <w:p w:rsidR="0072065E" w:rsidRPr="00341C46" w:rsidRDefault="0072065E" w:rsidP="00955A5A">
      <w:pPr>
        <w:rPr>
          <w:rFonts w:ascii="Arial" w:hAnsi="Arial" w:cs="Arial"/>
          <w:color w:val="212529"/>
          <w:sz w:val="24"/>
          <w:szCs w:val="24"/>
          <w:shd w:val="clear" w:color="auto" w:fill="FFFFFF"/>
        </w:rPr>
      </w:pPr>
      <w:r w:rsidRPr="00341C46">
        <w:rPr>
          <w:rFonts w:ascii="Arial" w:hAnsi="Arial" w:cs="Arial"/>
          <w:color w:val="212529"/>
          <w:sz w:val="24"/>
          <w:szCs w:val="24"/>
          <w:shd w:val="clear" w:color="auto" w:fill="FFFFFF"/>
        </w:rPr>
        <w:t xml:space="preserve">Wiredcom. 2018. WIRED. [Online]. [5 October 2018]. Available from: </w:t>
      </w:r>
      <w:hyperlink r:id="rId19" w:history="1">
        <w:r w:rsidRPr="00341C46">
          <w:rPr>
            <w:rStyle w:val="Hyperlink"/>
            <w:rFonts w:ascii="Arial" w:hAnsi="Arial" w:cs="Arial"/>
            <w:sz w:val="24"/>
            <w:szCs w:val="24"/>
            <w:shd w:val="clear" w:color="auto" w:fill="FFFFFF"/>
          </w:rPr>
          <w:t>https://www.wired.com/2014/05/arcade-history/</w:t>
        </w:r>
      </w:hyperlink>
    </w:p>
    <w:p w:rsidR="00180DF2" w:rsidRPr="00341C46" w:rsidRDefault="00180DF2" w:rsidP="00955A5A">
      <w:pPr>
        <w:rPr>
          <w:rStyle w:val="Emphasis"/>
          <w:rFonts w:ascii="Arial" w:hAnsi="Arial" w:cs="Arial"/>
          <w:b/>
          <w:i w:val="0"/>
          <w:sz w:val="24"/>
          <w:szCs w:val="24"/>
          <w:u w:val="single"/>
        </w:rPr>
      </w:pPr>
      <w:r w:rsidRPr="00341C46">
        <w:rPr>
          <w:rStyle w:val="Emphasis"/>
          <w:rFonts w:ascii="Arial" w:hAnsi="Arial" w:cs="Arial"/>
          <w:b/>
          <w:i w:val="0"/>
          <w:sz w:val="24"/>
          <w:szCs w:val="24"/>
          <w:u w:val="single"/>
        </w:rPr>
        <w:t>Case Study 2: Arcade Games Prevalence in Asia.</w:t>
      </w:r>
    </w:p>
    <w:p w:rsidR="00387899" w:rsidRPr="00341C46" w:rsidRDefault="00387899" w:rsidP="00955A5A">
      <w:pPr>
        <w:rPr>
          <w:rFonts w:ascii="Arial" w:hAnsi="Arial" w:cs="Arial"/>
          <w:color w:val="212529"/>
          <w:sz w:val="24"/>
          <w:szCs w:val="24"/>
          <w:shd w:val="clear" w:color="auto" w:fill="FFFFFF"/>
        </w:rPr>
      </w:pPr>
      <w:r w:rsidRPr="00341C46">
        <w:rPr>
          <w:rFonts w:ascii="Arial" w:hAnsi="Arial" w:cs="Arial"/>
          <w:color w:val="212529"/>
          <w:sz w:val="24"/>
          <w:szCs w:val="24"/>
          <w:shd w:val="clear" w:color="auto" w:fill="FFFFFF"/>
        </w:rPr>
        <w:t xml:space="preserve">The christian science monitor. 2010. The Christian Science Monitor. [Online]. [17 October 2018]. Available from: </w:t>
      </w:r>
      <w:hyperlink r:id="rId20" w:history="1">
        <w:r w:rsidRPr="00341C46">
          <w:rPr>
            <w:rStyle w:val="Hyperlink"/>
            <w:rFonts w:ascii="Arial" w:hAnsi="Arial" w:cs="Arial"/>
            <w:sz w:val="24"/>
            <w:szCs w:val="24"/>
            <w:shd w:val="clear" w:color="auto" w:fill="FFFFFF"/>
          </w:rPr>
          <w:t>https://www.csmonitor.com/World/Global-News/2010/0505/Escaping-war-zone-at-the-video-arcade</w:t>
        </w:r>
      </w:hyperlink>
    </w:p>
    <w:p w:rsidR="00387899" w:rsidRPr="00341C46" w:rsidRDefault="00387899" w:rsidP="00955A5A">
      <w:pPr>
        <w:rPr>
          <w:rFonts w:ascii="Arial" w:hAnsi="Arial" w:cs="Arial"/>
          <w:color w:val="212529"/>
          <w:sz w:val="24"/>
          <w:szCs w:val="24"/>
          <w:shd w:val="clear" w:color="auto" w:fill="FFFFFF"/>
        </w:rPr>
      </w:pPr>
      <w:r w:rsidRPr="00341C46">
        <w:rPr>
          <w:rFonts w:ascii="Arial" w:hAnsi="Arial" w:cs="Arial"/>
          <w:color w:val="212529"/>
          <w:sz w:val="24"/>
          <w:szCs w:val="24"/>
          <w:shd w:val="clear" w:color="auto" w:fill="FFFFFF"/>
        </w:rPr>
        <w:t xml:space="preserve">Hubzerodubaicom. 2018. Hubzerodubaicom. [Online]. [3 November 2018]. Available from: </w:t>
      </w:r>
      <w:hyperlink r:id="rId21" w:history="1">
        <w:r w:rsidRPr="00341C46">
          <w:rPr>
            <w:rStyle w:val="Hyperlink"/>
            <w:rFonts w:ascii="Arial" w:hAnsi="Arial" w:cs="Arial"/>
            <w:sz w:val="24"/>
            <w:szCs w:val="24"/>
            <w:shd w:val="clear" w:color="auto" w:fill="FFFFFF"/>
          </w:rPr>
          <w:t>https://www.hubzerodubai.com/en</w:t>
        </w:r>
      </w:hyperlink>
    </w:p>
    <w:p w:rsidR="00387899" w:rsidRPr="00341C46" w:rsidRDefault="00387899" w:rsidP="00955A5A">
      <w:pPr>
        <w:rPr>
          <w:rStyle w:val="Hyperlink"/>
          <w:rFonts w:ascii="Arial" w:hAnsi="Arial" w:cs="Arial"/>
          <w:color w:val="212529"/>
          <w:sz w:val="24"/>
          <w:szCs w:val="24"/>
          <w:u w:val="none"/>
          <w:shd w:val="clear" w:color="auto" w:fill="FFFFFF"/>
        </w:rPr>
      </w:pPr>
      <w:r w:rsidRPr="00341C46">
        <w:rPr>
          <w:rFonts w:ascii="Arial" w:hAnsi="Arial" w:cs="Arial"/>
          <w:color w:val="212529"/>
          <w:sz w:val="24"/>
          <w:szCs w:val="24"/>
          <w:shd w:val="clear" w:color="auto" w:fill="FFFFFF"/>
        </w:rPr>
        <w:t>Headoutcom. 2018. Headout Blog. [Online]. [3 November 2018]. Available from: https://blog.headout.com/hub-zero-dubai/</w:t>
      </w:r>
    </w:p>
    <w:p w:rsidR="00387899" w:rsidRPr="00341C46" w:rsidRDefault="00387899" w:rsidP="00955A5A">
      <w:pPr>
        <w:rPr>
          <w:rFonts w:ascii="Arial" w:hAnsi="Arial" w:cs="Arial"/>
          <w:color w:val="212529"/>
          <w:sz w:val="24"/>
          <w:szCs w:val="24"/>
          <w:shd w:val="clear" w:color="auto" w:fill="FFFFFF"/>
        </w:rPr>
      </w:pPr>
      <w:r w:rsidRPr="00341C46">
        <w:rPr>
          <w:rFonts w:ascii="Arial" w:hAnsi="Arial" w:cs="Arial"/>
          <w:color w:val="212529"/>
          <w:sz w:val="24"/>
          <w:szCs w:val="24"/>
          <w:shd w:val="clear" w:color="auto" w:fill="FFFFFF"/>
        </w:rPr>
        <w:t xml:space="preserve">Wwwftcom. 2018. Financial Times. [Online]. [1 November 2018]. Available from: </w:t>
      </w:r>
      <w:hyperlink r:id="rId22" w:history="1">
        <w:r w:rsidRPr="00341C46">
          <w:rPr>
            <w:rStyle w:val="Hyperlink"/>
            <w:rFonts w:ascii="Arial" w:hAnsi="Arial" w:cs="Arial"/>
            <w:sz w:val="24"/>
            <w:szCs w:val="24"/>
            <w:shd w:val="clear" w:color="auto" w:fill="FFFFFF"/>
          </w:rPr>
          <w:t>https://www.ft.com/japanarcades</w:t>
        </w:r>
      </w:hyperlink>
    </w:p>
    <w:p w:rsidR="00387899" w:rsidRPr="00341C46" w:rsidRDefault="00387899" w:rsidP="00955A5A">
      <w:pPr>
        <w:rPr>
          <w:rStyle w:val="Emphasis"/>
          <w:rFonts w:ascii="Arial" w:hAnsi="Arial" w:cs="Arial"/>
          <w:i w:val="0"/>
          <w:sz w:val="24"/>
          <w:szCs w:val="24"/>
        </w:rPr>
      </w:pPr>
      <w:r w:rsidRPr="00341C46">
        <w:rPr>
          <w:rFonts w:ascii="Arial" w:hAnsi="Arial" w:cs="Arial"/>
          <w:color w:val="212529"/>
          <w:sz w:val="24"/>
          <w:szCs w:val="24"/>
          <w:shd w:val="clear" w:color="auto" w:fill="FFFFFF"/>
        </w:rPr>
        <w:lastRenderedPageBreak/>
        <w:t>Remembersingaporeorg. 2016. Remember Singapore. [Online]. [1 November 2018]. Available from: https://remembersingapore.org/2016/12/28/old-school-arcade-centres-video-games/</w:t>
      </w:r>
    </w:p>
    <w:p w:rsidR="00180DF2" w:rsidRPr="00341C46" w:rsidRDefault="00180DF2" w:rsidP="00955A5A">
      <w:pPr>
        <w:rPr>
          <w:rStyle w:val="Emphasis"/>
          <w:rFonts w:ascii="Arial" w:hAnsi="Arial" w:cs="Arial"/>
          <w:b/>
          <w:i w:val="0"/>
          <w:sz w:val="24"/>
          <w:szCs w:val="24"/>
          <w:u w:val="single"/>
        </w:rPr>
      </w:pPr>
      <w:r w:rsidRPr="00341C46">
        <w:rPr>
          <w:rStyle w:val="Emphasis"/>
          <w:rFonts w:ascii="Arial" w:hAnsi="Arial" w:cs="Arial"/>
          <w:b/>
          <w:i w:val="0"/>
          <w:sz w:val="24"/>
          <w:szCs w:val="24"/>
          <w:u w:val="single"/>
        </w:rPr>
        <w:t>Case Study 3: Resurgence of Arcade Games.</w:t>
      </w:r>
    </w:p>
    <w:p w:rsidR="00387899" w:rsidRPr="00341C46" w:rsidRDefault="00387899" w:rsidP="00955A5A">
      <w:pPr>
        <w:rPr>
          <w:rFonts w:ascii="Arial" w:hAnsi="Arial" w:cs="Arial"/>
          <w:color w:val="212529"/>
          <w:sz w:val="24"/>
          <w:szCs w:val="24"/>
          <w:shd w:val="clear" w:color="auto" w:fill="FFFFFF"/>
        </w:rPr>
      </w:pPr>
      <w:r w:rsidRPr="00341C46">
        <w:rPr>
          <w:rFonts w:ascii="Arial" w:hAnsi="Arial" w:cs="Arial"/>
          <w:color w:val="212529"/>
          <w:sz w:val="24"/>
          <w:szCs w:val="24"/>
          <w:shd w:val="clear" w:color="auto" w:fill="FFFFFF"/>
        </w:rPr>
        <w:t xml:space="preserve">Vrandfuncom. 2017. VR News, Games, And Reviews. [Online]. [15 November 2018]. Available from: </w:t>
      </w:r>
      <w:hyperlink r:id="rId23" w:history="1">
        <w:r w:rsidRPr="00341C46">
          <w:rPr>
            <w:rStyle w:val="Hyperlink"/>
            <w:rFonts w:ascii="Arial" w:hAnsi="Arial" w:cs="Arial"/>
            <w:sz w:val="24"/>
            <w:szCs w:val="24"/>
            <w:shd w:val="clear" w:color="auto" w:fill="FFFFFF"/>
          </w:rPr>
          <w:t>https://www.vrandfun.com/uks-first-vr-escape-room-set-to-open-april-22/</w:t>
        </w:r>
      </w:hyperlink>
    </w:p>
    <w:p w:rsidR="00F46171" w:rsidRPr="00341C46" w:rsidRDefault="00F46171" w:rsidP="00955A5A">
      <w:pPr>
        <w:rPr>
          <w:rFonts w:ascii="Arial" w:hAnsi="Arial" w:cs="Arial"/>
          <w:color w:val="212529"/>
          <w:sz w:val="24"/>
          <w:szCs w:val="24"/>
          <w:shd w:val="clear" w:color="auto" w:fill="FFFFFF"/>
        </w:rPr>
      </w:pPr>
      <w:r w:rsidRPr="00341C46">
        <w:rPr>
          <w:rFonts w:ascii="Arial" w:hAnsi="Arial" w:cs="Arial"/>
          <w:color w:val="212529"/>
          <w:sz w:val="24"/>
          <w:szCs w:val="24"/>
          <w:shd w:val="clear" w:color="auto" w:fill="FFFFFF"/>
        </w:rPr>
        <w:t xml:space="preserve">Technology-arenacom. 2017. Classic arcades get a reboot (So Retro). [Online]. [21 November 2018]. Available from: </w:t>
      </w:r>
      <w:hyperlink r:id="rId24" w:history="1">
        <w:r w:rsidRPr="00341C46">
          <w:rPr>
            <w:rStyle w:val="Hyperlink"/>
            <w:rFonts w:ascii="Arial" w:hAnsi="Arial" w:cs="Arial"/>
            <w:sz w:val="24"/>
            <w:szCs w:val="24"/>
            <w:shd w:val="clear" w:color="auto" w:fill="FFFFFF"/>
          </w:rPr>
          <w:t>https://www.technology-arena.com/index.php/2017/12/26/classic-arcades-get-a-reboot-so-retro/</w:t>
        </w:r>
      </w:hyperlink>
    </w:p>
    <w:p w:rsidR="00FB2BA4" w:rsidRPr="00341C46" w:rsidRDefault="00F46171" w:rsidP="00955A5A">
      <w:pPr>
        <w:rPr>
          <w:rFonts w:ascii="Arial" w:hAnsi="Arial" w:cs="Arial"/>
          <w:color w:val="000000"/>
          <w:sz w:val="24"/>
          <w:szCs w:val="24"/>
          <w:shd w:val="clear" w:color="auto" w:fill="FFFFFF"/>
        </w:rPr>
      </w:pPr>
      <w:r w:rsidRPr="00341C46">
        <w:rPr>
          <w:rFonts w:ascii="Arial" w:hAnsi="Arial" w:cs="Arial"/>
          <w:color w:val="212529"/>
          <w:sz w:val="24"/>
          <w:szCs w:val="24"/>
          <w:shd w:val="clear" w:color="auto" w:fill="FFFFFF"/>
        </w:rPr>
        <w:t>Mike pattenden. 2018. The Guardian. [Online]. [6 December 2018]. Available from: https://www.theguardian.com/business/2018/may/05/vr-new-reality-revive-amusement-arcade</w:t>
      </w:r>
      <w:hyperlink r:id="rId25" w:history="1">
        <w:r w:rsidR="00FB2BA4" w:rsidRPr="00341C46">
          <w:rPr>
            <w:rStyle w:val="Hyperlink"/>
            <w:rFonts w:ascii="Arial" w:hAnsi="Arial" w:cs="Arial"/>
            <w:sz w:val="24"/>
            <w:szCs w:val="24"/>
            <w:shd w:val="clear" w:color="auto" w:fill="FFFFFF"/>
          </w:rPr>
          <w:t>https://www.cnbc.com/2018/02/10/vr-arcades-are-gaming-centers-of-the-future.html</w:t>
        </w:r>
      </w:hyperlink>
    </w:p>
    <w:p w:rsidR="00CF5C95" w:rsidRPr="00341C46" w:rsidRDefault="00F46171" w:rsidP="00955A5A">
      <w:pPr>
        <w:rPr>
          <w:rFonts w:ascii="Arial" w:hAnsi="Arial" w:cs="Arial"/>
          <w:color w:val="000000"/>
          <w:sz w:val="24"/>
          <w:szCs w:val="24"/>
          <w:shd w:val="clear" w:color="auto" w:fill="FFFFFF"/>
        </w:rPr>
      </w:pPr>
      <w:r w:rsidRPr="00341C46">
        <w:rPr>
          <w:rFonts w:ascii="Arial" w:hAnsi="Arial" w:cs="Arial"/>
          <w:color w:val="212529"/>
          <w:sz w:val="24"/>
          <w:szCs w:val="24"/>
          <w:shd w:val="clear" w:color="auto" w:fill="FFFFFF"/>
        </w:rPr>
        <w:t>Vrfocuscom. 2018. VRFocus. [Online]. [6 December 2018]. Available from: https://www.vrfocus.com/2018/03/30-vr-arcades-across-us-to-deploy-htc-vives-ready-player-one-experiences/</w:t>
      </w:r>
      <w:hyperlink r:id="rId26" w:history="1">
        <w:r w:rsidR="00CF5C95" w:rsidRPr="00341C46">
          <w:rPr>
            <w:rStyle w:val="Hyperlink"/>
            <w:rFonts w:ascii="Arial" w:hAnsi="Arial" w:cs="Arial"/>
            <w:sz w:val="24"/>
            <w:szCs w:val="24"/>
            <w:shd w:val="clear" w:color="auto" w:fill="FFFFFF"/>
          </w:rPr>
          <w:t>http://www.shortydog.com/</w:t>
        </w:r>
      </w:hyperlink>
    </w:p>
    <w:p w:rsidR="00F46171" w:rsidRPr="00341C46" w:rsidRDefault="00F46171" w:rsidP="00955A5A">
      <w:pPr>
        <w:rPr>
          <w:rFonts w:ascii="Arial" w:hAnsi="Arial" w:cs="Arial"/>
          <w:color w:val="212529"/>
          <w:sz w:val="24"/>
          <w:szCs w:val="24"/>
          <w:shd w:val="clear" w:color="auto" w:fill="FFFFFF"/>
        </w:rPr>
      </w:pPr>
      <w:r w:rsidRPr="00341C46">
        <w:rPr>
          <w:rFonts w:ascii="Arial" w:hAnsi="Arial" w:cs="Arial"/>
          <w:color w:val="212529"/>
          <w:sz w:val="24"/>
          <w:szCs w:val="24"/>
          <w:shd w:val="clear" w:color="auto" w:fill="FFFFFF"/>
        </w:rPr>
        <w:t xml:space="preserve">Gallopingghostarcadecom. 2018. Gallopingghostarcadecom. [Online]. [29 November 2018]. Available from: </w:t>
      </w:r>
      <w:hyperlink r:id="rId27" w:history="1">
        <w:r w:rsidRPr="00341C46">
          <w:rPr>
            <w:rStyle w:val="Hyperlink"/>
            <w:rFonts w:ascii="Arial" w:hAnsi="Arial" w:cs="Arial"/>
            <w:sz w:val="24"/>
            <w:szCs w:val="24"/>
            <w:shd w:val="clear" w:color="auto" w:fill="FFFFFF"/>
          </w:rPr>
          <w:t>https://www.gallopingghostarcade.com/</w:t>
        </w:r>
      </w:hyperlink>
    </w:p>
    <w:p w:rsidR="00FB2BA4" w:rsidRPr="00341C46" w:rsidRDefault="00396AC8" w:rsidP="00955A5A">
      <w:pPr>
        <w:rPr>
          <w:rFonts w:ascii="Arial" w:hAnsi="Arial" w:cs="Arial"/>
          <w:color w:val="000000"/>
          <w:sz w:val="24"/>
          <w:szCs w:val="24"/>
          <w:shd w:val="clear" w:color="auto" w:fill="FFFFFF"/>
        </w:rPr>
      </w:pPr>
      <w:r w:rsidRPr="00341C46">
        <w:rPr>
          <w:rFonts w:ascii="Arial" w:hAnsi="Arial" w:cs="Arial"/>
          <w:color w:val="212529"/>
          <w:sz w:val="24"/>
          <w:szCs w:val="24"/>
          <w:shd w:val="clear" w:color="auto" w:fill="FFFFFF"/>
        </w:rPr>
        <w:t>Psychologyofgamescom. 2013. The Psychology of Video Games. [Online]. [15 November 2018]. Available from: http://www.psychologyofgames.com/2013/11/the-psychology-of-video-game-nostalgia/</w:t>
      </w:r>
    </w:p>
    <w:p w:rsidR="007D4116" w:rsidRPr="00341C46" w:rsidRDefault="007D4116"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8914F5" w:rsidRPr="00341C46" w:rsidRDefault="008914F5" w:rsidP="00955A5A">
      <w:pPr>
        <w:rPr>
          <w:rFonts w:ascii="Arial" w:hAnsi="Arial" w:cs="Arial"/>
          <w:b/>
          <w:color w:val="000000"/>
          <w:sz w:val="28"/>
          <w:u w:val="single"/>
          <w:shd w:val="clear" w:color="auto" w:fill="FFFFFF"/>
        </w:rPr>
      </w:pPr>
    </w:p>
    <w:p w:rsidR="00180DF2" w:rsidRPr="00341C46" w:rsidRDefault="00180DF2" w:rsidP="00955A5A">
      <w:pPr>
        <w:rPr>
          <w:rFonts w:ascii="Arial" w:hAnsi="Arial" w:cs="Arial"/>
          <w:b/>
          <w:color w:val="000000"/>
          <w:sz w:val="28"/>
          <w:u w:val="single"/>
          <w:shd w:val="clear" w:color="auto" w:fill="FFFFFF"/>
        </w:rPr>
      </w:pPr>
      <w:r w:rsidRPr="00341C46">
        <w:rPr>
          <w:rFonts w:ascii="Arial" w:hAnsi="Arial" w:cs="Arial"/>
          <w:b/>
          <w:color w:val="000000"/>
          <w:sz w:val="28"/>
          <w:u w:val="single"/>
          <w:shd w:val="clear" w:color="auto" w:fill="FFFFFF"/>
        </w:rPr>
        <w:lastRenderedPageBreak/>
        <w:t>Image sources</w:t>
      </w:r>
    </w:p>
    <w:p w:rsidR="00923346" w:rsidRPr="00341C46" w:rsidRDefault="007D4116" w:rsidP="00955A5A">
      <w:pPr>
        <w:rPr>
          <w:rFonts w:ascii="Arial" w:hAnsi="Arial" w:cs="Arial"/>
          <w:b/>
          <w:color w:val="000000"/>
          <w:sz w:val="24"/>
          <w:szCs w:val="24"/>
          <w:u w:val="single"/>
          <w:shd w:val="clear" w:color="auto" w:fill="FFFFFF"/>
        </w:rPr>
      </w:pPr>
      <w:r w:rsidRPr="00341C46">
        <w:rPr>
          <w:rFonts w:ascii="Arial" w:hAnsi="Arial" w:cs="Arial"/>
          <w:b/>
          <w:color w:val="000000"/>
          <w:sz w:val="24"/>
          <w:szCs w:val="24"/>
          <w:u w:val="single"/>
          <w:shd w:val="clear" w:color="auto" w:fill="FFFFFF"/>
        </w:rPr>
        <w:t>Fig 2</w:t>
      </w:r>
    </w:p>
    <w:p w:rsidR="007D4116" w:rsidRPr="00341C46" w:rsidRDefault="007D4116" w:rsidP="007D4116">
      <w:pPr>
        <w:rPr>
          <w:rFonts w:ascii="Arial" w:hAnsi="Arial" w:cs="Arial"/>
          <w:sz w:val="24"/>
          <w:szCs w:val="24"/>
        </w:rPr>
      </w:pPr>
      <w:r w:rsidRPr="00341C46">
        <w:rPr>
          <w:rFonts w:ascii="Arial" w:hAnsi="Arial" w:cs="Arial"/>
          <w:noProof/>
          <w:sz w:val="24"/>
          <w:szCs w:val="24"/>
        </w:rPr>
        <w:drawing>
          <wp:inline distT="0" distB="0" distL="0" distR="0" wp14:anchorId="0B4B664F" wp14:editId="66A0A0B7">
            <wp:extent cx="2571750" cy="1442795"/>
            <wp:effectExtent l="0" t="0" r="0" b="5080"/>
            <wp:docPr id="19" name="Picture 19" descr="virtual-arn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irtual-arne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6337" cy="1450978"/>
                    </a:xfrm>
                    <a:prstGeom prst="rect">
                      <a:avLst/>
                    </a:prstGeom>
                    <a:noFill/>
                    <a:ln>
                      <a:noFill/>
                    </a:ln>
                  </pic:spPr>
                </pic:pic>
              </a:graphicData>
            </a:graphic>
          </wp:inline>
        </w:drawing>
      </w:r>
    </w:p>
    <w:p w:rsidR="007D4116" w:rsidRPr="00341C46" w:rsidRDefault="007D4116" w:rsidP="007D4116">
      <w:pPr>
        <w:tabs>
          <w:tab w:val="left" w:pos="5220"/>
        </w:tabs>
        <w:rPr>
          <w:rStyle w:val="Hyperlink"/>
          <w:rFonts w:ascii="Arial" w:hAnsi="Arial" w:cs="Arial"/>
          <w:sz w:val="24"/>
          <w:szCs w:val="24"/>
        </w:rPr>
      </w:pPr>
      <w:r w:rsidRPr="00341C46">
        <w:rPr>
          <w:rFonts w:ascii="Arial" w:hAnsi="Arial" w:cs="Arial"/>
          <w:sz w:val="24"/>
          <w:szCs w:val="24"/>
        </w:rPr>
        <w:t>Nyree, M. [2016] Virtual Arena. [Online image]. Available at:</w:t>
      </w:r>
      <w:r w:rsidRPr="00341C46">
        <w:rPr>
          <w:rStyle w:val="Hyperlink"/>
          <w:rFonts w:ascii="Arial" w:hAnsi="Arial" w:cs="Arial"/>
          <w:sz w:val="24"/>
          <w:szCs w:val="24"/>
        </w:rPr>
        <w:t xml:space="preserve"> </w:t>
      </w:r>
      <w:hyperlink r:id="rId28" w:history="1">
        <w:r w:rsidRPr="00341C46">
          <w:rPr>
            <w:rStyle w:val="Hyperlink"/>
            <w:rFonts w:ascii="Arial" w:hAnsi="Arial" w:cs="Arial"/>
            <w:sz w:val="24"/>
            <w:szCs w:val="24"/>
          </w:rPr>
          <w:t>http://whatson.ae/dubai/2016/06/pictures-hub-zero-gamers-dream-city-walk/</w:t>
        </w:r>
      </w:hyperlink>
      <w:r w:rsidRPr="00341C46">
        <w:rPr>
          <w:rStyle w:val="Hyperlink"/>
          <w:rFonts w:ascii="Arial" w:hAnsi="Arial" w:cs="Arial"/>
          <w:sz w:val="24"/>
          <w:szCs w:val="24"/>
        </w:rPr>
        <w:t xml:space="preserve">     </w:t>
      </w:r>
      <w:r w:rsidRPr="00341C46">
        <w:rPr>
          <w:rStyle w:val="Hyperlink"/>
          <w:rFonts w:ascii="Arial" w:hAnsi="Arial" w:cs="Arial"/>
          <w:color w:val="000000" w:themeColor="text1"/>
          <w:sz w:val="24"/>
          <w:szCs w:val="24"/>
          <w:u w:val="none"/>
        </w:rPr>
        <w:t>(Accessed: 6 December 2018).</w:t>
      </w:r>
    </w:p>
    <w:p w:rsidR="007D4116" w:rsidRPr="00341C46" w:rsidRDefault="007D4116" w:rsidP="007D4116">
      <w:pPr>
        <w:tabs>
          <w:tab w:val="left" w:pos="5220"/>
        </w:tabs>
        <w:rPr>
          <w:rStyle w:val="Hyperlink"/>
          <w:rFonts w:ascii="Arial" w:hAnsi="Arial" w:cs="Arial"/>
          <w:b/>
          <w:color w:val="000000" w:themeColor="text1"/>
          <w:sz w:val="24"/>
          <w:szCs w:val="24"/>
        </w:rPr>
      </w:pPr>
      <w:r w:rsidRPr="00341C46">
        <w:rPr>
          <w:rStyle w:val="Hyperlink"/>
          <w:rFonts w:ascii="Arial" w:hAnsi="Arial" w:cs="Arial"/>
          <w:b/>
          <w:color w:val="000000" w:themeColor="text1"/>
          <w:sz w:val="24"/>
          <w:szCs w:val="24"/>
        </w:rPr>
        <w:t>Fig 3</w:t>
      </w:r>
    </w:p>
    <w:p w:rsidR="007D4116" w:rsidRPr="00341C46" w:rsidRDefault="007D4116" w:rsidP="007D4116">
      <w:pPr>
        <w:tabs>
          <w:tab w:val="left" w:pos="5220"/>
        </w:tabs>
        <w:rPr>
          <w:rFonts w:ascii="Arial" w:hAnsi="Arial" w:cs="Arial"/>
          <w:sz w:val="24"/>
          <w:szCs w:val="24"/>
        </w:rPr>
      </w:pPr>
      <w:r w:rsidRPr="00341C46">
        <w:rPr>
          <w:rFonts w:ascii="Arial" w:hAnsi="Arial" w:cs="Arial"/>
          <w:noProof/>
          <w:sz w:val="24"/>
          <w:szCs w:val="24"/>
        </w:rPr>
        <w:drawing>
          <wp:anchor distT="0" distB="0" distL="114300" distR="114300" simplePos="0" relativeHeight="251661824" behindDoc="0" locked="0" layoutInCell="1" allowOverlap="1" wp14:anchorId="3E77CB61" wp14:editId="14C21C03">
            <wp:simplePos x="0" y="0"/>
            <wp:positionH relativeFrom="column">
              <wp:posOffset>0</wp:posOffset>
            </wp:positionH>
            <wp:positionV relativeFrom="paragraph">
              <wp:posOffset>9525</wp:posOffset>
            </wp:positionV>
            <wp:extent cx="2581275" cy="1557655"/>
            <wp:effectExtent l="0" t="0" r="9525" b="4445"/>
            <wp:wrapSquare wrapText="bothSides"/>
            <wp:docPr id="21" name="Picture 21" descr="UKâs First VR Escape Room Set to Open April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Kâs First VR Escape Room Set to Open April 2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1275" cy="15576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923346" w:rsidP="00955A5A">
      <w:pPr>
        <w:rPr>
          <w:rFonts w:ascii="Arial" w:hAnsi="Arial" w:cs="Arial"/>
          <w:b/>
          <w:color w:val="000000"/>
          <w:sz w:val="24"/>
          <w:szCs w:val="24"/>
          <w:u w:val="single"/>
          <w:shd w:val="clear" w:color="auto" w:fill="FFFFFF"/>
        </w:rPr>
      </w:pPr>
    </w:p>
    <w:p w:rsidR="007D4116" w:rsidRPr="00341C46" w:rsidRDefault="007D4116" w:rsidP="007D4116">
      <w:pPr>
        <w:pStyle w:val="Heading1"/>
        <w:shd w:val="clear" w:color="auto" w:fill="FFFFFF"/>
        <w:spacing w:before="0" w:after="225"/>
        <w:rPr>
          <w:rFonts w:ascii="Arial" w:hAnsi="Arial" w:cs="Arial"/>
          <w:b w:val="0"/>
          <w:color w:val="1C1C1C"/>
          <w:sz w:val="24"/>
          <w:szCs w:val="24"/>
        </w:rPr>
      </w:pPr>
      <w:r w:rsidRPr="00341C46">
        <w:rPr>
          <w:rFonts w:ascii="Arial" w:hAnsi="Arial" w:cs="Arial"/>
          <w:b w:val="0"/>
          <w:color w:val="000000"/>
          <w:sz w:val="24"/>
          <w:szCs w:val="24"/>
          <w:shd w:val="clear" w:color="auto" w:fill="FFFFFF"/>
        </w:rPr>
        <w:t xml:space="preserve">Alexander S. [2017] </w:t>
      </w:r>
      <w:r w:rsidRPr="00341C46">
        <w:rPr>
          <w:rFonts w:ascii="Arial" w:hAnsi="Arial" w:cs="Arial"/>
          <w:b w:val="0"/>
          <w:color w:val="1C1C1C"/>
          <w:sz w:val="24"/>
          <w:szCs w:val="24"/>
        </w:rPr>
        <w:t>UK’s First VR Escape Room Set to Open April 22</w:t>
      </w:r>
      <w:r w:rsidR="008914F5" w:rsidRPr="00341C46">
        <w:rPr>
          <w:rFonts w:ascii="Arial" w:hAnsi="Arial" w:cs="Arial"/>
          <w:b w:val="0"/>
          <w:color w:val="1C1C1C"/>
          <w:sz w:val="24"/>
          <w:szCs w:val="24"/>
        </w:rPr>
        <w:t xml:space="preserve"> [Online Image]. Available at: </w:t>
      </w:r>
      <w:hyperlink r:id="rId29" w:history="1">
        <w:r w:rsidR="008914F5" w:rsidRPr="00341C46">
          <w:rPr>
            <w:rStyle w:val="Hyperlink"/>
            <w:rFonts w:ascii="Arial" w:hAnsi="Arial" w:cs="Arial"/>
            <w:b w:val="0"/>
            <w:sz w:val="24"/>
            <w:szCs w:val="24"/>
          </w:rPr>
          <w:t>https://www.vrandfun.com/uks-first-vr-escape-room-set-to-open-april-22/</w:t>
        </w:r>
      </w:hyperlink>
      <w:r w:rsidR="008914F5" w:rsidRPr="00341C46">
        <w:rPr>
          <w:rFonts w:ascii="Arial" w:hAnsi="Arial" w:cs="Arial"/>
          <w:b w:val="0"/>
          <w:color w:val="1C1C1C"/>
          <w:sz w:val="24"/>
          <w:szCs w:val="24"/>
        </w:rPr>
        <w:t xml:space="preserve"> (Accessed: 6 December 2018).</w:t>
      </w:r>
    </w:p>
    <w:p w:rsidR="008914F5" w:rsidRPr="00341C46" w:rsidRDefault="008914F5" w:rsidP="008914F5">
      <w:pPr>
        <w:rPr>
          <w:rFonts w:ascii="Arial" w:hAnsi="Arial" w:cs="Arial"/>
          <w:b/>
          <w:sz w:val="24"/>
          <w:szCs w:val="24"/>
          <w:u w:val="single"/>
        </w:rPr>
      </w:pPr>
      <w:r w:rsidRPr="00341C46">
        <w:rPr>
          <w:rFonts w:ascii="Arial" w:hAnsi="Arial" w:cs="Arial"/>
          <w:b/>
          <w:sz w:val="24"/>
          <w:szCs w:val="24"/>
          <w:u w:val="single"/>
        </w:rPr>
        <w:t>Fig 4</w:t>
      </w:r>
    </w:p>
    <w:p w:rsidR="00923346" w:rsidRPr="00341C46" w:rsidRDefault="008914F5" w:rsidP="00955A5A">
      <w:pPr>
        <w:rPr>
          <w:rFonts w:ascii="Arial" w:hAnsi="Arial" w:cs="Arial"/>
          <w:b/>
          <w:color w:val="000000"/>
          <w:sz w:val="24"/>
          <w:szCs w:val="24"/>
          <w:u w:val="single"/>
          <w:shd w:val="clear" w:color="auto" w:fill="FFFFFF"/>
        </w:rPr>
      </w:pPr>
      <w:r w:rsidRPr="00341C46">
        <w:rPr>
          <w:rFonts w:ascii="Arial" w:hAnsi="Arial" w:cs="Arial"/>
          <w:noProof/>
          <w:sz w:val="24"/>
          <w:szCs w:val="24"/>
        </w:rPr>
        <w:drawing>
          <wp:inline distT="0" distB="0" distL="0" distR="0" wp14:anchorId="3A8A9FBF" wp14:editId="731F3D92">
            <wp:extent cx="3265231" cy="1838325"/>
            <wp:effectExtent l="0" t="0" r="0" b="0"/>
            <wp:docPr id="22" name="Picture 22" descr="Welcome to TAITO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come to TAITO ST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4658" cy="1843633"/>
                    </a:xfrm>
                    <a:prstGeom prst="rect">
                      <a:avLst/>
                    </a:prstGeom>
                    <a:noFill/>
                    <a:ln>
                      <a:noFill/>
                    </a:ln>
                  </pic:spPr>
                </pic:pic>
              </a:graphicData>
            </a:graphic>
          </wp:inline>
        </w:drawing>
      </w:r>
    </w:p>
    <w:p w:rsidR="00923346" w:rsidRPr="00341C46" w:rsidRDefault="008914F5" w:rsidP="00955A5A">
      <w:pPr>
        <w:rPr>
          <w:rFonts w:ascii="Arial" w:hAnsi="Arial" w:cs="Arial"/>
          <w:color w:val="000000"/>
          <w:sz w:val="24"/>
          <w:szCs w:val="24"/>
          <w:shd w:val="clear" w:color="auto" w:fill="FFFFFF"/>
        </w:rPr>
      </w:pPr>
      <w:r w:rsidRPr="00341C46">
        <w:rPr>
          <w:rFonts w:ascii="Arial" w:hAnsi="Arial" w:cs="Arial"/>
          <w:color w:val="000000"/>
          <w:sz w:val="24"/>
          <w:szCs w:val="24"/>
          <w:shd w:val="clear" w:color="auto" w:fill="FFFFFF"/>
        </w:rPr>
        <w:t>Taito</w:t>
      </w:r>
      <w:r w:rsidR="00681D08" w:rsidRPr="00341C46">
        <w:rPr>
          <w:rFonts w:ascii="Arial" w:hAnsi="Arial" w:cs="Arial"/>
          <w:color w:val="000000"/>
          <w:sz w:val="24"/>
          <w:szCs w:val="24"/>
          <w:shd w:val="clear" w:color="auto" w:fill="FFFFFF"/>
        </w:rPr>
        <w:t>.</w:t>
      </w:r>
      <w:r w:rsidRPr="00341C46">
        <w:rPr>
          <w:rFonts w:ascii="Arial" w:hAnsi="Arial" w:cs="Arial"/>
          <w:color w:val="000000"/>
          <w:sz w:val="24"/>
          <w:szCs w:val="24"/>
          <w:shd w:val="clear" w:color="auto" w:fill="FFFFFF"/>
        </w:rPr>
        <w:t xml:space="preserve"> [2017] Welcome to Taito’s Station [Online Image]. Available at: </w:t>
      </w:r>
      <w:hyperlink r:id="rId30" w:history="1">
        <w:r w:rsidRPr="00341C46">
          <w:rPr>
            <w:rStyle w:val="Hyperlink"/>
            <w:rFonts w:ascii="Arial" w:hAnsi="Arial" w:cs="Arial"/>
            <w:sz w:val="24"/>
            <w:szCs w:val="24"/>
            <w:u w:val="none"/>
            <w:shd w:val="clear" w:color="auto" w:fill="FFFFFF"/>
          </w:rPr>
          <w:t>https://www.taito.com/gc</w:t>
        </w:r>
      </w:hyperlink>
      <w:r w:rsidRPr="00341C46">
        <w:rPr>
          <w:rFonts w:ascii="Arial" w:hAnsi="Arial" w:cs="Arial"/>
          <w:color w:val="000000"/>
          <w:sz w:val="24"/>
          <w:szCs w:val="24"/>
          <w:shd w:val="clear" w:color="auto" w:fill="FFFFFF"/>
        </w:rPr>
        <w:t xml:space="preserve"> (Accessed 6 December 2018).</w:t>
      </w:r>
    </w:p>
    <w:p w:rsidR="00341C46" w:rsidRPr="00341C46" w:rsidRDefault="00341C46" w:rsidP="00955A5A">
      <w:pPr>
        <w:rPr>
          <w:rFonts w:ascii="Arial" w:hAnsi="Arial" w:cs="Arial"/>
          <w:b/>
          <w:color w:val="000000"/>
          <w:sz w:val="24"/>
          <w:szCs w:val="24"/>
          <w:u w:val="single"/>
          <w:shd w:val="clear" w:color="auto" w:fill="FFFFFF"/>
        </w:rPr>
      </w:pPr>
    </w:p>
    <w:p w:rsidR="00341C46" w:rsidRPr="00341C46" w:rsidRDefault="00341C46" w:rsidP="00955A5A">
      <w:pPr>
        <w:rPr>
          <w:rFonts w:ascii="Arial" w:hAnsi="Arial" w:cs="Arial"/>
          <w:b/>
          <w:color w:val="000000"/>
          <w:sz w:val="24"/>
          <w:szCs w:val="24"/>
          <w:u w:val="single"/>
          <w:shd w:val="clear" w:color="auto" w:fill="FFFFFF"/>
        </w:rPr>
      </w:pPr>
    </w:p>
    <w:p w:rsidR="008914F5" w:rsidRPr="00341C46" w:rsidRDefault="008914F5" w:rsidP="00955A5A">
      <w:pPr>
        <w:rPr>
          <w:rFonts w:ascii="Arial" w:hAnsi="Arial" w:cs="Arial"/>
          <w:b/>
          <w:color w:val="000000"/>
          <w:sz w:val="24"/>
          <w:szCs w:val="24"/>
          <w:u w:val="single"/>
          <w:shd w:val="clear" w:color="auto" w:fill="FFFFFF"/>
        </w:rPr>
      </w:pPr>
      <w:r w:rsidRPr="00341C46">
        <w:rPr>
          <w:rFonts w:ascii="Arial" w:hAnsi="Arial" w:cs="Arial"/>
          <w:b/>
          <w:color w:val="000000"/>
          <w:sz w:val="24"/>
          <w:szCs w:val="24"/>
          <w:u w:val="single"/>
          <w:shd w:val="clear" w:color="auto" w:fill="FFFFFF"/>
        </w:rPr>
        <w:lastRenderedPageBreak/>
        <w:t>Fig 5</w:t>
      </w:r>
    </w:p>
    <w:p w:rsidR="00923346" w:rsidRPr="00341C46" w:rsidRDefault="008914F5" w:rsidP="00955A5A">
      <w:pPr>
        <w:rPr>
          <w:rFonts w:ascii="Arial" w:hAnsi="Arial" w:cs="Arial"/>
          <w:b/>
          <w:color w:val="000000"/>
          <w:sz w:val="24"/>
          <w:szCs w:val="24"/>
          <w:u w:val="single"/>
          <w:shd w:val="clear" w:color="auto" w:fill="FFFFFF"/>
        </w:rPr>
      </w:pPr>
      <w:r w:rsidRPr="00341C46">
        <w:rPr>
          <w:rStyle w:val="Heading5Char"/>
          <w:rFonts w:ascii="Arial" w:hAnsi="Arial" w:cs="Arial"/>
          <w:noProof/>
          <w:sz w:val="24"/>
          <w:szCs w:val="24"/>
        </w:rPr>
        <w:drawing>
          <wp:anchor distT="0" distB="0" distL="114300" distR="114300" simplePos="0" relativeHeight="251664896" behindDoc="0" locked="0" layoutInCell="1" allowOverlap="1" wp14:anchorId="58E683C3" wp14:editId="1E59ACAE">
            <wp:simplePos x="0" y="0"/>
            <wp:positionH relativeFrom="column">
              <wp:posOffset>0</wp:posOffset>
            </wp:positionH>
            <wp:positionV relativeFrom="paragraph">
              <wp:posOffset>12065</wp:posOffset>
            </wp:positionV>
            <wp:extent cx="2466975" cy="1857375"/>
            <wp:effectExtent l="0" t="0" r="9525" b="9525"/>
            <wp:wrapSquare wrapText="bothSides"/>
            <wp:docPr id="23" name="Picture 23" descr="C:\Users\P151860\AppData\Local\Microsoft\Windows\INetCache\Content.Word\futuream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51860\AppData\Local\Microsoft\Windows\INetCache\Content.Word\futureama.gif"/>
                    <pic:cNvPicPr>
                      <a:picLocks noChangeAspect="1" noChangeArrowheads="1" noCrop="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6975" cy="1857375"/>
                    </a:xfrm>
                    <a:prstGeom prst="rect">
                      <a:avLst/>
                    </a:prstGeom>
                    <a:noFill/>
                    <a:ln>
                      <a:noFill/>
                    </a:ln>
                  </pic:spPr>
                </pic:pic>
              </a:graphicData>
            </a:graphic>
          </wp:anchor>
        </w:drawing>
      </w: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923346" w:rsidP="00955A5A">
      <w:pPr>
        <w:rPr>
          <w:rFonts w:ascii="Arial" w:hAnsi="Arial" w:cs="Arial"/>
          <w:b/>
          <w:color w:val="000000"/>
          <w:sz w:val="24"/>
          <w:szCs w:val="24"/>
          <w:u w:val="single"/>
          <w:shd w:val="clear" w:color="auto" w:fill="FFFFFF"/>
        </w:rPr>
      </w:pPr>
    </w:p>
    <w:p w:rsidR="00923346" w:rsidRPr="00341C46" w:rsidRDefault="008914F5" w:rsidP="00955A5A">
      <w:pPr>
        <w:rPr>
          <w:rFonts w:ascii="Arial" w:hAnsi="Arial" w:cs="Arial"/>
          <w:color w:val="000000"/>
          <w:sz w:val="24"/>
          <w:szCs w:val="24"/>
          <w:shd w:val="clear" w:color="auto" w:fill="FFFFFF"/>
        </w:rPr>
      </w:pPr>
      <w:r w:rsidRPr="00341C46">
        <w:rPr>
          <w:rFonts w:ascii="Arial" w:hAnsi="Arial" w:cs="Arial"/>
          <w:color w:val="000000"/>
          <w:sz w:val="24"/>
          <w:szCs w:val="24"/>
          <w:shd w:val="clear" w:color="auto" w:fill="FFFFFF"/>
        </w:rPr>
        <w:t>Book Munchies</w:t>
      </w:r>
      <w:r w:rsidR="00681D08" w:rsidRPr="00341C46">
        <w:rPr>
          <w:rFonts w:ascii="Arial" w:hAnsi="Arial" w:cs="Arial"/>
          <w:color w:val="000000"/>
          <w:sz w:val="24"/>
          <w:szCs w:val="24"/>
          <w:shd w:val="clear" w:color="auto" w:fill="FFFFFF"/>
        </w:rPr>
        <w:t>.</w:t>
      </w:r>
      <w:r w:rsidRPr="00341C46">
        <w:rPr>
          <w:rFonts w:ascii="Arial" w:hAnsi="Arial" w:cs="Arial"/>
          <w:color w:val="000000"/>
          <w:sz w:val="24"/>
          <w:szCs w:val="24"/>
          <w:shd w:val="clear" w:color="auto" w:fill="FFFFFF"/>
        </w:rPr>
        <w:t xml:space="preserve"> [2017] Futurama Gif [Online Image]. Available at: </w:t>
      </w:r>
      <w:hyperlink r:id="rId31" w:history="1">
        <w:r w:rsidRPr="00341C46">
          <w:rPr>
            <w:rStyle w:val="Hyperlink"/>
            <w:rFonts w:ascii="Arial" w:hAnsi="Arial" w:cs="Arial"/>
            <w:sz w:val="24"/>
            <w:szCs w:val="24"/>
            <w:u w:val="none"/>
            <w:shd w:val="clear" w:color="auto" w:fill="FFFFFF"/>
          </w:rPr>
          <w:t>https://giphy.com/gifs/futurama-gjHBome5drrvW</w:t>
        </w:r>
      </w:hyperlink>
      <w:r w:rsidRPr="00341C46">
        <w:rPr>
          <w:rFonts w:ascii="Arial" w:hAnsi="Arial" w:cs="Arial"/>
          <w:color w:val="000000"/>
          <w:sz w:val="24"/>
          <w:szCs w:val="24"/>
          <w:shd w:val="clear" w:color="auto" w:fill="FFFFFF"/>
        </w:rPr>
        <w:t xml:space="preserve"> (Accessed 6 December 2018).</w:t>
      </w:r>
    </w:p>
    <w:p w:rsidR="008914F5" w:rsidRPr="00341C46" w:rsidRDefault="008914F5" w:rsidP="00955A5A">
      <w:pPr>
        <w:rPr>
          <w:rFonts w:ascii="Arial" w:hAnsi="Arial" w:cs="Arial"/>
          <w:b/>
          <w:color w:val="000000"/>
          <w:sz w:val="24"/>
          <w:szCs w:val="24"/>
          <w:u w:val="single"/>
          <w:shd w:val="clear" w:color="auto" w:fill="FFFFFF"/>
        </w:rPr>
      </w:pPr>
      <w:r w:rsidRPr="00341C46">
        <w:rPr>
          <w:rFonts w:ascii="Arial" w:hAnsi="Arial" w:cs="Arial"/>
          <w:b/>
          <w:color w:val="000000"/>
          <w:sz w:val="24"/>
          <w:szCs w:val="24"/>
          <w:u w:val="single"/>
          <w:shd w:val="clear" w:color="auto" w:fill="FFFFFF"/>
        </w:rPr>
        <w:t>Fig 6</w:t>
      </w:r>
    </w:p>
    <w:p w:rsidR="00923346" w:rsidRPr="00341C46" w:rsidRDefault="008914F5" w:rsidP="00955A5A">
      <w:pPr>
        <w:rPr>
          <w:rFonts w:ascii="Arial" w:hAnsi="Arial" w:cs="Arial"/>
          <w:b/>
          <w:color w:val="000000"/>
          <w:sz w:val="24"/>
          <w:szCs w:val="24"/>
          <w:u w:val="single"/>
          <w:shd w:val="clear" w:color="auto" w:fill="FFFFFF"/>
        </w:rPr>
      </w:pPr>
      <w:r w:rsidRPr="00341C46">
        <w:rPr>
          <w:rFonts w:ascii="Arial" w:hAnsi="Arial" w:cs="Arial"/>
          <w:noProof/>
          <w:sz w:val="24"/>
          <w:szCs w:val="24"/>
        </w:rPr>
        <w:drawing>
          <wp:inline distT="0" distB="0" distL="0" distR="0" wp14:anchorId="2FD559E1" wp14:editId="26E5D6C5">
            <wp:extent cx="2403345" cy="1695450"/>
            <wp:effectExtent l="0" t="0" r="0" b="0"/>
            <wp:docPr id="24" name="Picture 24" descr="Image result for 80s video game arc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80s video game arca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5944" cy="1704338"/>
                    </a:xfrm>
                    <a:prstGeom prst="rect">
                      <a:avLst/>
                    </a:prstGeom>
                    <a:noFill/>
                    <a:ln>
                      <a:noFill/>
                    </a:ln>
                  </pic:spPr>
                </pic:pic>
              </a:graphicData>
            </a:graphic>
          </wp:inline>
        </w:drawing>
      </w:r>
    </w:p>
    <w:p w:rsidR="00681D08" w:rsidRPr="00341C46" w:rsidRDefault="008914F5" w:rsidP="00681D08">
      <w:pPr>
        <w:pStyle w:val="Heading1"/>
        <w:shd w:val="clear" w:color="auto" w:fill="EFEFEF"/>
        <w:spacing w:before="0" w:after="150"/>
        <w:rPr>
          <w:rFonts w:ascii="Arial" w:hAnsi="Arial" w:cs="Arial"/>
          <w:color w:val="000000"/>
          <w:sz w:val="24"/>
          <w:szCs w:val="24"/>
        </w:rPr>
      </w:pPr>
      <w:r w:rsidRPr="00341C46">
        <w:rPr>
          <w:rFonts w:ascii="Arial" w:hAnsi="Arial" w:cs="Arial"/>
          <w:b w:val="0"/>
          <w:color w:val="000000"/>
          <w:sz w:val="24"/>
          <w:szCs w:val="24"/>
          <w:u w:val="single"/>
          <w:shd w:val="clear" w:color="auto" w:fill="FFFFFF"/>
        </w:rPr>
        <w:t xml:space="preserve">Diana S. </w:t>
      </w:r>
      <w:r w:rsidR="00681D08" w:rsidRPr="00341C46">
        <w:rPr>
          <w:rFonts w:ascii="Arial" w:hAnsi="Arial" w:cs="Arial"/>
          <w:b w:val="0"/>
          <w:color w:val="000000"/>
          <w:sz w:val="24"/>
          <w:szCs w:val="24"/>
          <w:u w:val="single"/>
          <w:shd w:val="clear" w:color="auto" w:fill="FFFFFF"/>
        </w:rPr>
        <w:t xml:space="preserve">[2011] </w:t>
      </w:r>
      <w:r w:rsidR="00681D08" w:rsidRPr="00341C46">
        <w:rPr>
          <w:rFonts w:ascii="Arial" w:hAnsi="Arial" w:cs="Arial"/>
          <w:b w:val="0"/>
          <w:color w:val="000000"/>
          <w:sz w:val="24"/>
          <w:szCs w:val="24"/>
        </w:rPr>
        <w:t>Geeky Memories: Video Game Arcades In The ’80s [10 Pics] [Online Image]. Available at: http://www.bitrebels.com/geek/geeky-memories-video-game-arcades-in-the-80s-10-pics/ (Accessed 6 December 2018).</w:t>
      </w:r>
    </w:p>
    <w:p w:rsidR="00923346" w:rsidRPr="00341C46" w:rsidRDefault="00923346" w:rsidP="00955A5A">
      <w:pPr>
        <w:rPr>
          <w:rFonts w:ascii="Arial" w:hAnsi="Arial" w:cs="Arial"/>
          <w:b/>
          <w:color w:val="000000"/>
          <w:sz w:val="28"/>
          <w:u w:val="single"/>
          <w:shd w:val="clear" w:color="auto" w:fill="FFFFFF"/>
        </w:rPr>
      </w:pPr>
    </w:p>
    <w:p w:rsidR="00923346" w:rsidRPr="00341C46" w:rsidRDefault="00923346" w:rsidP="00955A5A">
      <w:pPr>
        <w:rPr>
          <w:rFonts w:ascii="Arial" w:hAnsi="Arial" w:cs="Arial"/>
          <w:b/>
          <w:color w:val="000000"/>
          <w:sz w:val="28"/>
          <w:u w:val="single"/>
          <w:shd w:val="clear" w:color="auto" w:fill="FFFFFF"/>
        </w:rPr>
      </w:pPr>
    </w:p>
    <w:p w:rsidR="00681D08" w:rsidRPr="00341C46" w:rsidRDefault="00681D08" w:rsidP="00955A5A">
      <w:pPr>
        <w:rPr>
          <w:rFonts w:ascii="Arial" w:hAnsi="Arial" w:cs="Arial"/>
          <w:b/>
          <w:color w:val="000000"/>
          <w:sz w:val="28"/>
          <w:u w:val="single"/>
          <w:shd w:val="clear" w:color="auto" w:fill="FFFFFF"/>
        </w:rPr>
      </w:pPr>
    </w:p>
    <w:p w:rsidR="00681D08" w:rsidRPr="00341C46" w:rsidRDefault="00681D08" w:rsidP="00955A5A">
      <w:pPr>
        <w:rPr>
          <w:rFonts w:ascii="Arial" w:hAnsi="Arial" w:cs="Arial"/>
          <w:b/>
          <w:color w:val="000000"/>
          <w:sz w:val="28"/>
          <w:u w:val="single"/>
          <w:shd w:val="clear" w:color="auto" w:fill="FFFFFF"/>
        </w:rPr>
      </w:pPr>
    </w:p>
    <w:p w:rsidR="00681D08" w:rsidRPr="00341C46" w:rsidRDefault="00681D08" w:rsidP="00955A5A">
      <w:pPr>
        <w:rPr>
          <w:rFonts w:ascii="Arial" w:hAnsi="Arial" w:cs="Arial"/>
          <w:b/>
          <w:color w:val="000000"/>
          <w:sz w:val="28"/>
          <w:u w:val="single"/>
          <w:shd w:val="clear" w:color="auto" w:fill="FFFFFF"/>
        </w:rPr>
      </w:pPr>
    </w:p>
    <w:p w:rsidR="00681D08" w:rsidRPr="00341C46" w:rsidRDefault="00681D08" w:rsidP="00955A5A">
      <w:pPr>
        <w:rPr>
          <w:rFonts w:ascii="Arial" w:hAnsi="Arial" w:cs="Arial"/>
          <w:b/>
          <w:color w:val="000000"/>
          <w:sz w:val="28"/>
          <w:u w:val="single"/>
          <w:shd w:val="clear" w:color="auto" w:fill="FFFFFF"/>
        </w:rPr>
      </w:pPr>
    </w:p>
    <w:p w:rsidR="00681D08" w:rsidRPr="00341C46" w:rsidRDefault="00681D08" w:rsidP="00955A5A">
      <w:pPr>
        <w:rPr>
          <w:rFonts w:ascii="Arial" w:hAnsi="Arial" w:cs="Arial"/>
          <w:b/>
          <w:color w:val="000000"/>
          <w:sz w:val="28"/>
          <w:u w:val="single"/>
          <w:shd w:val="clear" w:color="auto" w:fill="FFFFFF"/>
        </w:rPr>
      </w:pPr>
    </w:p>
    <w:p w:rsidR="00681D08" w:rsidRPr="00341C46" w:rsidRDefault="00681D08" w:rsidP="00955A5A">
      <w:pPr>
        <w:rPr>
          <w:rFonts w:ascii="Arial" w:hAnsi="Arial" w:cs="Arial"/>
          <w:b/>
          <w:color w:val="000000"/>
          <w:sz w:val="28"/>
          <w:u w:val="single"/>
          <w:shd w:val="clear" w:color="auto" w:fill="FFFFFF"/>
        </w:rPr>
      </w:pPr>
    </w:p>
    <w:p w:rsidR="00681D08" w:rsidRPr="00341C46" w:rsidRDefault="00681D08" w:rsidP="00955A5A">
      <w:pPr>
        <w:rPr>
          <w:rFonts w:ascii="Arial" w:hAnsi="Arial" w:cs="Arial"/>
          <w:b/>
          <w:color w:val="000000"/>
          <w:sz w:val="28"/>
          <w:u w:val="single"/>
          <w:shd w:val="clear" w:color="auto" w:fill="FFFFFF"/>
        </w:rPr>
      </w:pPr>
    </w:p>
    <w:p w:rsidR="00341C46" w:rsidRDefault="00341C46" w:rsidP="00955A5A">
      <w:pPr>
        <w:rPr>
          <w:rFonts w:ascii="Arial" w:hAnsi="Arial" w:cs="Arial"/>
          <w:b/>
          <w:color w:val="000000"/>
          <w:sz w:val="28"/>
          <w:u w:val="single"/>
          <w:shd w:val="clear" w:color="auto" w:fill="FFFFFF"/>
        </w:rPr>
      </w:pPr>
    </w:p>
    <w:p w:rsidR="00923346" w:rsidRPr="00341C46" w:rsidRDefault="00923346" w:rsidP="00955A5A">
      <w:pPr>
        <w:rPr>
          <w:rFonts w:ascii="Arial" w:hAnsi="Arial" w:cs="Arial"/>
          <w:b/>
          <w:color w:val="000000"/>
          <w:sz w:val="28"/>
          <w:u w:val="single"/>
          <w:shd w:val="clear" w:color="auto" w:fill="FFFFFF"/>
        </w:rPr>
      </w:pPr>
      <w:r w:rsidRPr="00341C46">
        <w:rPr>
          <w:rFonts w:ascii="Arial" w:hAnsi="Arial" w:cs="Arial"/>
          <w:b/>
          <w:color w:val="000000"/>
          <w:sz w:val="28"/>
          <w:u w:val="single"/>
          <w:shd w:val="clear" w:color="auto" w:fill="FFFFFF"/>
        </w:rPr>
        <w:lastRenderedPageBreak/>
        <w:t>Illustrations Reference.</w:t>
      </w:r>
    </w:p>
    <w:p w:rsidR="00681D08" w:rsidRPr="00341C46" w:rsidRDefault="00681D08" w:rsidP="00681D08">
      <w:pPr>
        <w:rPr>
          <w:rFonts w:ascii="Arial" w:hAnsi="Arial" w:cs="Arial"/>
          <w:b/>
          <w:color w:val="000000"/>
          <w:sz w:val="28"/>
          <w:u w:val="single"/>
          <w:shd w:val="clear" w:color="auto" w:fill="FFFFFF"/>
        </w:rPr>
      </w:pPr>
      <w:r w:rsidRPr="00341C46">
        <w:rPr>
          <w:rFonts w:ascii="Arial" w:hAnsi="Arial" w:cs="Arial"/>
          <w:b/>
          <w:color w:val="000000"/>
          <w:sz w:val="28"/>
          <w:u w:val="single"/>
          <w:shd w:val="clear" w:color="auto" w:fill="FFFFFF"/>
        </w:rPr>
        <w:t>Fig 1</w:t>
      </w:r>
    </w:p>
    <w:p w:rsidR="00681D08" w:rsidRPr="00341C46" w:rsidRDefault="00681D08" w:rsidP="00681D08">
      <w:pPr>
        <w:rPr>
          <w:rFonts w:ascii="Arial" w:hAnsi="Arial" w:cs="Arial"/>
          <w:b/>
          <w:color w:val="000000"/>
          <w:sz w:val="28"/>
          <w:u w:val="single"/>
          <w:shd w:val="clear" w:color="auto" w:fill="FFFFFF"/>
        </w:rPr>
      </w:pPr>
      <w:r w:rsidRPr="00341C46">
        <w:rPr>
          <w:rFonts w:ascii="Arial" w:hAnsi="Arial" w:cs="Arial"/>
          <w:b/>
          <w:noProof/>
          <w:sz w:val="24"/>
          <w:szCs w:val="24"/>
          <w:u w:val="single"/>
        </w:rPr>
        <w:drawing>
          <wp:inline distT="0" distB="0" distL="0" distR="0" wp14:anchorId="4FD37E46" wp14:editId="7FA02E46">
            <wp:extent cx="2609850" cy="1559640"/>
            <wp:effectExtent l="0" t="0" r="0" b="2540"/>
            <wp:docPr id="20" name="Picture 20" descr="C:\Users\P151860\AppData\Local\Microsoft\Windows\INetCache\Content.Word\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51860\AppData\Local\Microsoft\Windows\INetCache\Content.Word\image1.jpe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12516" cy="1561233"/>
                    </a:xfrm>
                    <a:prstGeom prst="rect">
                      <a:avLst/>
                    </a:prstGeom>
                    <a:noFill/>
                    <a:ln>
                      <a:noFill/>
                    </a:ln>
                  </pic:spPr>
                </pic:pic>
              </a:graphicData>
            </a:graphic>
          </wp:inline>
        </w:drawing>
      </w:r>
    </w:p>
    <w:p w:rsidR="00681D08" w:rsidRPr="00341C46" w:rsidRDefault="00341C46" w:rsidP="00681D08">
      <w:pPr>
        <w:rPr>
          <w:rFonts w:ascii="Arial" w:hAnsi="Arial" w:cs="Arial"/>
          <w:color w:val="000000"/>
          <w:sz w:val="24"/>
          <w:shd w:val="clear" w:color="auto" w:fill="FFFFFF"/>
        </w:rPr>
      </w:pPr>
      <w:r w:rsidRPr="00341C46">
        <w:rPr>
          <w:rFonts w:ascii="Arial" w:hAnsi="Arial" w:cs="Arial"/>
          <w:color w:val="000000"/>
          <w:sz w:val="24"/>
          <w:shd w:val="clear" w:color="auto" w:fill="FFFFFF"/>
        </w:rPr>
        <w:t xml:space="preserve">Aled </w:t>
      </w:r>
      <w:r w:rsidR="00681D08" w:rsidRPr="00341C46">
        <w:rPr>
          <w:rFonts w:ascii="Arial" w:hAnsi="Arial" w:cs="Arial"/>
          <w:color w:val="000000"/>
          <w:sz w:val="24"/>
          <w:shd w:val="clear" w:color="auto" w:fill="FFFFFF"/>
        </w:rPr>
        <w:t>C. [2018]. Space Invader Bus. [IPhone Image]. Accessed on 13</w:t>
      </w:r>
      <w:r w:rsidR="00681D08" w:rsidRPr="00341C46">
        <w:rPr>
          <w:rFonts w:ascii="Arial" w:hAnsi="Arial" w:cs="Arial"/>
          <w:color w:val="000000"/>
          <w:sz w:val="24"/>
          <w:shd w:val="clear" w:color="auto" w:fill="FFFFFF"/>
          <w:vertAlign w:val="superscript"/>
        </w:rPr>
        <w:t xml:space="preserve"> </w:t>
      </w:r>
      <w:r w:rsidR="00681D08" w:rsidRPr="00341C46">
        <w:rPr>
          <w:rFonts w:ascii="Arial" w:hAnsi="Arial" w:cs="Arial"/>
          <w:color w:val="000000"/>
          <w:sz w:val="24"/>
          <w:shd w:val="clear" w:color="auto" w:fill="FFFFFF"/>
        </w:rPr>
        <w:t>November.</w:t>
      </w:r>
    </w:p>
    <w:p w:rsidR="008349C1" w:rsidRDefault="008349C1" w:rsidP="00955A5A">
      <w:pPr>
        <w:rPr>
          <w:rStyle w:val="Emphasis"/>
          <w:rFonts w:ascii="Arial" w:hAnsi="Arial" w:cs="Arial"/>
          <w:b/>
          <w:i w:val="0"/>
          <w:sz w:val="28"/>
          <w:u w:val="single"/>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Pr="008349C1" w:rsidRDefault="008349C1" w:rsidP="008349C1">
      <w:pPr>
        <w:rPr>
          <w:rFonts w:ascii="Arial" w:hAnsi="Arial" w:cs="Arial"/>
          <w:sz w:val="28"/>
        </w:rPr>
      </w:pPr>
    </w:p>
    <w:p w:rsidR="008349C1" w:rsidRDefault="008349C1" w:rsidP="008349C1">
      <w:pPr>
        <w:rPr>
          <w:rFonts w:ascii="Arial" w:hAnsi="Arial" w:cs="Arial"/>
          <w:sz w:val="28"/>
        </w:rPr>
      </w:pPr>
    </w:p>
    <w:sectPr w:rsidR="008349C1" w:rsidSect="00C25FA1">
      <w:headerReference w:type="default" r:id="rId33"/>
      <w:footerReference w:type="default" r:id="rId34"/>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53FE" w:rsidRDefault="006A53FE">
      <w:pPr>
        <w:spacing w:after="0" w:line="240" w:lineRule="auto"/>
      </w:pPr>
      <w:r>
        <w:separator/>
      </w:r>
    </w:p>
  </w:endnote>
  <w:endnote w:type="continuationSeparator" w:id="0">
    <w:p w:rsidR="006A53FE" w:rsidRDefault="006A5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56BC" w:rsidRDefault="00892CE2">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Pr>
        <w:color w:val="000000"/>
      </w:rPr>
      <w:fldChar w:fldCharType="separate"/>
    </w:r>
    <w:r w:rsidR="0020676F">
      <w:rPr>
        <w:noProof/>
        <w:color w:val="000000"/>
      </w:rPr>
      <w:t>1</w:t>
    </w:r>
    <w:r>
      <w:rPr>
        <w:color w:val="000000"/>
      </w:rPr>
      <w:fldChar w:fldCharType="end"/>
    </w:r>
  </w:p>
  <w:p w:rsidR="008A56BC" w:rsidRDefault="008A56B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53FE" w:rsidRDefault="006A53FE">
      <w:pPr>
        <w:spacing w:after="0" w:line="240" w:lineRule="auto"/>
      </w:pPr>
      <w:r>
        <w:separator/>
      </w:r>
    </w:p>
  </w:footnote>
  <w:footnote w:type="continuationSeparator" w:id="0">
    <w:p w:rsidR="006A53FE" w:rsidRDefault="006A5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56BC" w:rsidRDefault="00892CE2">
    <w:pPr>
      <w:pBdr>
        <w:top w:val="nil"/>
        <w:left w:val="nil"/>
        <w:bottom w:val="nil"/>
        <w:right w:val="nil"/>
        <w:between w:val="nil"/>
      </w:pBdr>
      <w:tabs>
        <w:tab w:val="center" w:pos="4513"/>
        <w:tab w:val="right" w:pos="9026"/>
      </w:tabs>
      <w:spacing w:after="0" w:line="240" w:lineRule="auto"/>
      <w:rPr>
        <w:color w:val="000000"/>
      </w:rPr>
    </w:pPr>
    <w:r>
      <w:rPr>
        <w:color w:val="000000"/>
      </w:rPr>
      <w:t>Aled Charles (P151860)</w:t>
    </w:r>
  </w:p>
  <w:p w:rsidR="008A56BC" w:rsidRDefault="008A56BC">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36253D"/>
    <w:multiLevelType w:val="hybridMultilevel"/>
    <w:tmpl w:val="2932A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A56BC"/>
    <w:rsid w:val="000218D2"/>
    <w:rsid w:val="0004160A"/>
    <w:rsid w:val="001020FD"/>
    <w:rsid w:val="00180DF2"/>
    <w:rsid w:val="001B3811"/>
    <w:rsid w:val="0020676F"/>
    <w:rsid w:val="002653DF"/>
    <w:rsid w:val="002C73AE"/>
    <w:rsid w:val="002D7ADF"/>
    <w:rsid w:val="00317FA6"/>
    <w:rsid w:val="00341C46"/>
    <w:rsid w:val="00386A52"/>
    <w:rsid w:val="00387899"/>
    <w:rsid w:val="00396AC8"/>
    <w:rsid w:val="003B200E"/>
    <w:rsid w:val="00417A47"/>
    <w:rsid w:val="0042680B"/>
    <w:rsid w:val="004466F9"/>
    <w:rsid w:val="004B333C"/>
    <w:rsid w:val="00524BB2"/>
    <w:rsid w:val="005D4DA2"/>
    <w:rsid w:val="005E682F"/>
    <w:rsid w:val="006157A4"/>
    <w:rsid w:val="006212FE"/>
    <w:rsid w:val="00636B30"/>
    <w:rsid w:val="00666881"/>
    <w:rsid w:val="00681D08"/>
    <w:rsid w:val="00686BE0"/>
    <w:rsid w:val="006A53FE"/>
    <w:rsid w:val="006B0847"/>
    <w:rsid w:val="006E43C7"/>
    <w:rsid w:val="0072065E"/>
    <w:rsid w:val="0074283B"/>
    <w:rsid w:val="00745059"/>
    <w:rsid w:val="00745E88"/>
    <w:rsid w:val="007755C7"/>
    <w:rsid w:val="007A2C0E"/>
    <w:rsid w:val="007A4655"/>
    <w:rsid w:val="007D4116"/>
    <w:rsid w:val="007E1DD3"/>
    <w:rsid w:val="008349C1"/>
    <w:rsid w:val="008607D1"/>
    <w:rsid w:val="00871FEA"/>
    <w:rsid w:val="008914F5"/>
    <w:rsid w:val="00892CE2"/>
    <w:rsid w:val="008A56BC"/>
    <w:rsid w:val="008A7F77"/>
    <w:rsid w:val="008C5FCF"/>
    <w:rsid w:val="0091414F"/>
    <w:rsid w:val="00923346"/>
    <w:rsid w:val="00930695"/>
    <w:rsid w:val="00934C3C"/>
    <w:rsid w:val="00951106"/>
    <w:rsid w:val="00955A5A"/>
    <w:rsid w:val="0096682D"/>
    <w:rsid w:val="009B3DC6"/>
    <w:rsid w:val="009E10AE"/>
    <w:rsid w:val="009F3813"/>
    <w:rsid w:val="00AA4F5A"/>
    <w:rsid w:val="00AF338C"/>
    <w:rsid w:val="00B13AC3"/>
    <w:rsid w:val="00C25FA1"/>
    <w:rsid w:val="00CF5C95"/>
    <w:rsid w:val="00D11C06"/>
    <w:rsid w:val="00D12D2B"/>
    <w:rsid w:val="00D1305E"/>
    <w:rsid w:val="00D62DCD"/>
    <w:rsid w:val="00D77E86"/>
    <w:rsid w:val="00D92AC3"/>
    <w:rsid w:val="00DB78B1"/>
    <w:rsid w:val="00DD1944"/>
    <w:rsid w:val="00E851BA"/>
    <w:rsid w:val="00EA5773"/>
    <w:rsid w:val="00ED4ECA"/>
    <w:rsid w:val="00F0060E"/>
    <w:rsid w:val="00F46171"/>
    <w:rsid w:val="00FA052B"/>
    <w:rsid w:val="00FB2BA4"/>
    <w:rsid w:val="00FC5FE9"/>
    <w:rsid w:val="00FD7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DAFD0"/>
  <w15:docId w15:val="{4FC2A2BF-D478-4A9E-B8B8-8056288DC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link w:val="Heading5Char"/>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C25FA1"/>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C25FA1"/>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C25FA1"/>
    <w:pPr>
      <w:spacing w:after="0" w:line="240" w:lineRule="auto"/>
    </w:pPr>
  </w:style>
  <w:style w:type="character" w:customStyle="1" w:styleId="Heading7Char">
    <w:name w:val="Heading 7 Char"/>
    <w:basedOn w:val="DefaultParagraphFont"/>
    <w:link w:val="Heading7"/>
    <w:uiPriority w:val="9"/>
    <w:rsid w:val="00C25FA1"/>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C25FA1"/>
    <w:rPr>
      <w:rFonts w:asciiTheme="majorHAnsi" w:eastAsiaTheme="majorEastAsia" w:hAnsiTheme="majorHAnsi" w:cstheme="majorBidi"/>
      <w:color w:val="272727" w:themeColor="text1" w:themeTint="D8"/>
      <w:sz w:val="21"/>
      <w:szCs w:val="21"/>
    </w:rPr>
  </w:style>
  <w:style w:type="character" w:customStyle="1" w:styleId="NoSpacingChar">
    <w:name w:val="No Spacing Char"/>
    <w:basedOn w:val="DefaultParagraphFont"/>
    <w:link w:val="NoSpacing"/>
    <w:uiPriority w:val="1"/>
    <w:rsid w:val="00C25FA1"/>
  </w:style>
  <w:style w:type="paragraph" w:styleId="ListParagraph">
    <w:name w:val="List Paragraph"/>
    <w:basedOn w:val="Normal"/>
    <w:uiPriority w:val="34"/>
    <w:qFormat/>
    <w:rsid w:val="00C25FA1"/>
    <w:pPr>
      <w:ind w:left="720"/>
      <w:contextualSpacing/>
    </w:pPr>
  </w:style>
  <w:style w:type="character" w:styleId="Emphasis">
    <w:name w:val="Emphasis"/>
    <w:basedOn w:val="DefaultParagraphFont"/>
    <w:uiPriority w:val="20"/>
    <w:qFormat/>
    <w:rsid w:val="00C25FA1"/>
    <w:rPr>
      <w:i/>
      <w:iCs/>
    </w:rPr>
  </w:style>
  <w:style w:type="character" w:styleId="Hyperlink">
    <w:name w:val="Hyperlink"/>
    <w:basedOn w:val="DefaultParagraphFont"/>
    <w:uiPriority w:val="99"/>
    <w:unhideWhenUsed/>
    <w:rsid w:val="00FA052B"/>
    <w:rPr>
      <w:color w:val="0000FF" w:themeColor="hyperlink"/>
      <w:u w:val="single"/>
    </w:rPr>
  </w:style>
  <w:style w:type="character" w:customStyle="1" w:styleId="Heading5Char">
    <w:name w:val="Heading 5 Char"/>
    <w:basedOn w:val="DefaultParagraphFont"/>
    <w:link w:val="Heading5"/>
    <w:rsid w:val="008914F5"/>
    <w:rPr>
      <w:b/>
    </w:rPr>
  </w:style>
  <w:style w:type="paragraph" w:styleId="Quote">
    <w:name w:val="Quote"/>
    <w:basedOn w:val="Normal"/>
    <w:next w:val="Normal"/>
    <w:link w:val="QuoteChar"/>
    <w:uiPriority w:val="29"/>
    <w:qFormat/>
    <w:rsid w:val="008349C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349C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042504">
      <w:bodyDiv w:val="1"/>
      <w:marLeft w:val="0"/>
      <w:marRight w:val="0"/>
      <w:marTop w:val="0"/>
      <w:marBottom w:val="0"/>
      <w:divBdr>
        <w:top w:val="none" w:sz="0" w:space="0" w:color="auto"/>
        <w:left w:val="none" w:sz="0" w:space="0" w:color="auto"/>
        <w:bottom w:val="none" w:sz="0" w:space="0" w:color="auto"/>
        <w:right w:val="none" w:sz="0" w:space="0" w:color="auto"/>
      </w:divBdr>
    </w:div>
    <w:div w:id="496653828">
      <w:bodyDiv w:val="1"/>
      <w:marLeft w:val="0"/>
      <w:marRight w:val="0"/>
      <w:marTop w:val="0"/>
      <w:marBottom w:val="0"/>
      <w:divBdr>
        <w:top w:val="none" w:sz="0" w:space="0" w:color="auto"/>
        <w:left w:val="none" w:sz="0" w:space="0" w:color="auto"/>
        <w:bottom w:val="none" w:sz="0" w:space="0" w:color="auto"/>
        <w:right w:val="none" w:sz="0" w:space="0" w:color="auto"/>
      </w:divBdr>
    </w:div>
    <w:div w:id="966664734">
      <w:bodyDiv w:val="1"/>
      <w:marLeft w:val="0"/>
      <w:marRight w:val="0"/>
      <w:marTop w:val="0"/>
      <w:marBottom w:val="0"/>
      <w:divBdr>
        <w:top w:val="none" w:sz="0" w:space="0" w:color="auto"/>
        <w:left w:val="none" w:sz="0" w:space="0" w:color="auto"/>
        <w:bottom w:val="none" w:sz="0" w:space="0" w:color="auto"/>
        <w:right w:val="none" w:sz="0" w:space="0" w:color="auto"/>
      </w:divBdr>
    </w:div>
    <w:div w:id="1418403568">
      <w:bodyDiv w:val="1"/>
      <w:marLeft w:val="0"/>
      <w:marRight w:val="0"/>
      <w:marTop w:val="0"/>
      <w:marBottom w:val="0"/>
      <w:divBdr>
        <w:top w:val="none" w:sz="0" w:space="0" w:color="auto"/>
        <w:left w:val="none" w:sz="0" w:space="0" w:color="auto"/>
        <w:bottom w:val="none" w:sz="0" w:space="0" w:color="auto"/>
        <w:right w:val="none" w:sz="0" w:space="0" w:color="auto"/>
      </w:divBdr>
    </w:div>
    <w:div w:id="20693732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giphy.com/gifs/futurama-gjHBome5drrvW" TargetMode="External"/><Relationship Id="rId26" Type="http://schemas.openxmlformats.org/officeDocument/2006/relationships/hyperlink" Target="http://www.shortydog.com/" TargetMode="External"/><Relationship Id="rId3" Type="http://schemas.openxmlformats.org/officeDocument/2006/relationships/styles" Target="styles.xml"/><Relationship Id="rId21" Type="http://schemas.openxmlformats.org/officeDocument/2006/relationships/hyperlink" Target="https://www.hubzerodubai.com/en"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taito.com/gc" TargetMode="External"/><Relationship Id="rId25" Type="http://schemas.openxmlformats.org/officeDocument/2006/relationships/hyperlink" Target="https://www.cnbc.com/2018/02/10/vr-arcades-are-gaming-centers-of-the-future.html"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vrandfun.com/uks-first-vr-escape-room-set-to-open-april-22/" TargetMode="External"/><Relationship Id="rId20" Type="http://schemas.openxmlformats.org/officeDocument/2006/relationships/hyperlink" Target="https://www.csmonitor.com/World/Global-News/2010/0505/Escaping-war-zone-at-the-video-arcade" TargetMode="External"/><Relationship Id="rId29" Type="http://schemas.openxmlformats.org/officeDocument/2006/relationships/hyperlink" Target="https://www.vrandfun.com/uks-first-vr-escape-room-set-to-open-april-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echnology-arena.com/index.php/2017/12/26/classic-arcades-get-a-reboot-so-retro/" TargetMode="External"/><Relationship Id="rId32"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hyperlink" Target="http://whatson.ae/dubai/2016/06/pictures-hub-zero-gamers-dream-city-walk/" TargetMode="External"/><Relationship Id="rId23" Type="http://schemas.openxmlformats.org/officeDocument/2006/relationships/hyperlink" Target="https://www.vrandfun.com/uks-first-vr-escape-room-set-to-open-april-22/" TargetMode="External"/><Relationship Id="rId28" Type="http://schemas.openxmlformats.org/officeDocument/2006/relationships/hyperlink" Target="http://whatson.ae/dubai/2016/06/pictures-hub-zero-gamers-dream-city-walk/"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wired.com/2014/05/arcade-history/" TargetMode="External"/><Relationship Id="rId31" Type="http://schemas.openxmlformats.org/officeDocument/2006/relationships/hyperlink" Target="https://giphy.com/gifs/futurama-gjHBome5drrvW"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ft.com/japanarcades" TargetMode="External"/><Relationship Id="rId27" Type="http://schemas.openxmlformats.org/officeDocument/2006/relationships/hyperlink" Target="https://www.gallopingghostarcade.com/" TargetMode="External"/><Relationship Id="rId30" Type="http://schemas.openxmlformats.org/officeDocument/2006/relationships/hyperlink" Target="https://www.taito.com/gc"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dissertation contains three case studies looking at the fall and possible resurgence of video game arcades.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22</Pages>
  <Words>5641</Words>
  <Characters>32157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The Decline of Video Game Arcades.</vt:lpstr>
    </vt:vector>
  </TitlesOfParts>
  <Company>University of Wales Trinity Saint David</Company>
  <LinksUpToDate>false</LinksUpToDate>
  <CharactersWithSpaces>37723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Video Game Arcades.</dc:title>
  <dc:creator>Aled Charles - P151860</dc:creator>
  <cp:lastModifiedBy>Aled Robert Charles</cp:lastModifiedBy>
  <cp:revision>64</cp:revision>
  <dcterms:created xsi:type="dcterms:W3CDTF">2018-12-10T13:26:00Z</dcterms:created>
  <dcterms:modified xsi:type="dcterms:W3CDTF">2018-12-11T15:40:00Z</dcterms:modified>
</cp:coreProperties>
</file>