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5E74" w:rsidRDefault="00D55E74" w:rsidP="00D55E74"/>
    <w:p w:rsidR="00D55E74" w:rsidRDefault="00D55E74" w:rsidP="00D55E74">
      <w:pPr>
        <w:pStyle w:val="Header"/>
        <w:tabs>
          <w:tab w:val="clear" w:pos="4153"/>
          <w:tab w:val="clear" w:pos="8306"/>
        </w:tabs>
        <w:jc w:val="right"/>
        <w:rPr>
          <w:rFonts w:ascii="Arial" w:hAnsi="Arial" w:cs="Arial"/>
        </w:rPr>
      </w:pPr>
    </w:p>
    <w:p w:rsidR="00D55E74" w:rsidRPr="00357F5F" w:rsidRDefault="00D55E74" w:rsidP="00D55E74">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47DDEDB6" wp14:editId="27F52F38">
            <wp:simplePos x="457200" y="457200"/>
            <wp:positionH relativeFrom="margin">
              <wp:align>left</wp:align>
            </wp:positionH>
            <wp:positionV relativeFrom="paragraph">
              <wp:align>top</wp:align>
            </wp:positionV>
            <wp:extent cx="1905000" cy="622300"/>
            <wp:effectExtent l="0" t="0" r="0" b="635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905000" cy="6223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rPr>
        <w:t xml:space="preserve"> </w:t>
      </w:r>
    </w:p>
    <w:p w:rsidR="00D55E74" w:rsidRDefault="00D55E74" w:rsidP="00D55E74">
      <w:pPr>
        <w:jc w:val="center"/>
        <w:rPr>
          <w:rFonts w:ascii="Arial" w:hAnsi="Arial" w:cs="Arial"/>
          <w:b/>
          <w:i/>
          <w:sz w:val="32"/>
        </w:rPr>
      </w:pPr>
    </w:p>
    <w:p w:rsidR="00D55E74" w:rsidRDefault="00D55E74" w:rsidP="00D55E74">
      <w:pPr>
        <w:jc w:val="center"/>
        <w:rPr>
          <w:rFonts w:ascii="Arial" w:hAnsi="Arial" w:cs="Arial"/>
          <w:b/>
          <w:i/>
          <w:sz w:val="32"/>
        </w:rPr>
      </w:pPr>
    </w:p>
    <w:p w:rsidR="00D55E74" w:rsidRDefault="00D55E74" w:rsidP="00D55E74">
      <w:pPr>
        <w:jc w:val="center"/>
        <w:rPr>
          <w:rFonts w:ascii="Arial" w:hAnsi="Arial" w:cs="Arial"/>
          <w:b/>
          <w:i/>
          <w:sz w:val="32"/>
        </w:rPr>
      </w:pPr>
    </w:p>
    <w:p w:rsidR="00D55E74" w:rsidRDefault="00D55E74" w:rsidP="00D55E74">
      <w:pPr>
        <w:jc w:val="center"/>
        <w:rPr>
          <w:rFonts w:ascii="Arial" w:hAnsi="Arial" w:cs="Arial"/>
          <w:b/>
          <w:i/>
          <w:sz w:val="32"/>
        </w:rPr>
      </w:pPr>
    </w:p>
    <w:p w:rsidR="00D55E74" w:rsidRDefault="00D55E74" w:rsidP="00D55E74">
      <w:pPr>
        <w:jc w:val="center"/>
        <w:rPr>
          <w:rFonts w:ascii="Arial" w:hAnsi="Arial" w:cs="Arial"/>
          <w:b/>
          <w:i/>
          <w:sz w:val="32"/>
        </w:rPr>
      </w:pPr>
    </w:p>
    <w:p w:rsidR="00D55E74" w:rsidRDefault="00D55E74" w:rsidP="00D55E74">
      <w:pPr>
        <w:jc w:val="center"/>
        <w:rPr>
          <w:rFonts w:ascii="Arial" w:hAnsi="Arial" w:cs="Arial"/>
          <w:b/>
          <w:i/>
          <w:sz w:val="32"/>
        </w:rPr>
      </w:pPr>
    </w:p>
    <w:p w:rsidR="00D55E74" w:rsidRDefault="00D55E74" w:rsidP="00D55E74">
      <w:pPr>
        <w:jc w:val="center"/>
        <w:rPr>
          <w:rFonts w:ascii="Arial" w:hAnsi="Arial" w:cs="Arial"/>
          <w:b/>
          <w:i/>
          <w:sz w:val="32"/>
        </w:rPr>
      </w:pPr>
    </w:p>
    <w:p w:rsidR="00D55E74" w:rsidRPr="00F77D90" w:rsidRDefault="00D55E74" w:rsidP="00D55E74">
      <w:pPr>
        <w:jc w:val="center"/>
        <w:rPr>
          <w:rFonts w:ascii="Arial" w:hAnsi="Arial" w:cs="Arial"/>
          <w:b/>
          <w:i/>
          <w:sz w:val="32"/>
          <w:lang w:val="en-US"/>
        </w:rPr>
      </w:pPr>
    </w:p>
    <w:p w:rsidR="00D55E74" w:rsidRDefault="00D55E74" w:rsidP="00D55E74">
      <w:pPr>
        <w:rPr>
          <w:rFonts w:ascii="Arial" w:hAnsi="Arial" w:cs="Arial"/>
          <w:b/>
          <w:i/>
          <w:sz w:val="32"/>
        </w:rPr>
      </w:pPr>
    </w:p>
    <w:p w:rsidR="00D55E74" w:rsidRDefault="00D55E74" w:rsidP="00D55E74">
      <w:pPr>
        <w:jc w:val="center"/>
        <w:rPr>
          <w:rFonts w:ascii="Arial" w:hAnsi="Arial" w:cs="Arial"/>
          <w:b/>
          <w:i/>
          <w:sz w:val="32"/>
        </w:rPr>
      </w:pPr>
    </w:p>
    <w:p w:rsidR="00D55E74" w:rsidRDefault="00D55E74" w:rsidP="00D55E74">
      <w:pPr>
        <w:jc w:val="center"/>
        <w:rPr>
          <w:rFonts w:ascii="Arial" w:hAnsi="Arial" w:cs="Arial"/>
          <w:b/>
          <w:i/>
          <w:sz w:val="32"/>
        </w:rPr>
      </w:pPr>
      <w:r>
        <w:rPr>
          <w:rFonts w:ascii="Arial" w:hAnsi="Arial" w:cs="Arial"/>
          <w:b/>
          <w:i/>
          <w:sz w:val="32"/>
        </w:rPr>
        <w:t>MBA</w:t>
      </w:r>
    </w:p>
    <w:p w:rsidR="00D55E74" w:rsidRDefault="00D55E74" w:rsidP="00D55E74">
      <w:pPr>
        <w:jc w:val="center"/>
        <w:rPr>
          <w:rFonts w:ascii="Arial" w:hAnsi="Arial" w:cs="Arial"/>
          <w:b/>
          <w:i/>
          <w:sz w:val="32"/>
        </w:rPr>
      </w:pPr>
    </w:p>
    <w:p w:rsidR="00D55E74" w:rsidRDefault="00D55E74" w:rsidP="00D55E74">
      <w:pPr>
        <w:jc w:val="center"/>
        <w:rPr>
          <w:rFonts w:ascii="Arial" w:hAnsi="Arial" w:cs="Arial"/>
          <w:b/>
          <w:i/>
          <w:sz w:val="32"/>
        </w:rPr>
      </w:pPr>
      <w:r w:rsidRPr="00DE35DE">
        <w:rPr>
          <w:rFonts w:ascii="Arial" w:hAnsi="Arial" w:cs="Arial"/>
          <w:b/>
          <w:i/>
          <w:sz w:val="32"/>
        </w:rPr>
        <w:t>Management Practice: A Critical Perspective (BMSP7002D)</w:t>
      </w:r>
    </w:p>
    <w:p w:rsidR="00D55E74" w:rsidRDefault="00D55E74" w:rsidP="00D55E74">
      <w:pPr>
        <w:jc w:val="center"/>
        <w:rPr>
          <w:rFonts w:ascii="Arial" w:hAnsi="Arial" w:cs="Arial"/>
          <w:b/>
          <w:i/>
          <w:sz w:val="32"/>
        </w:rPr>
      </w:pPr>
    </w:p>
    <w:p w:rsidR="00D55E74" w:rsidRDefault="00D55E74" w:rsidP="00D55E74">
      <w:pPr>
        <w:jc w:val="center"/>
        <w:rPr>
          <w:rFonts w:ascii="Arial" w:hAnsi="Arial" w:cs="Arial"/>
          <w:b/>
          <w:i/>
          <w:sz w:val="32"/>
        </w:rPr>
      </w:pPr>
      <w:r w:rsidRPr="00DC49F3">
        <w:rPr>
          <w:rFonts w:ascii="Arial" w:hAnsi="Arial" w:cs="Arial"/>
          <w:b/>
          <w:i/>
          <w:sz w:val="32"/>
        </w:rPr>
        <w:t xml:space="preserve">Key Sustainability Issues in </w:t>
      </w:r>
      <w:r w:rsidRPr="00DE35DE">
        <w:rPr>
          <w:rFonts w:ascii="Arial" w:hAnsi="Arial" w:cs="Arial"/>
          <w:b/>
          <w:i/>
          <w:sz w:val="32"/>
        </w:rPr>
        <w:t>Abu Dhabi National Oil Company</w:t>
      </w:r>
      <w:r>
        <w:rPr>
          <w:rFonts w:ascii="Arial" w:hAnsi="Arial" w:cs="Arial"/>
          <w:b/>
          <w:i/>
          <w:sz w:val="32"/>
        </w:rPr>
        <w:t xml:space="preserve"> (ADNOC)</w:t>
      </w:r>
    </w:p>
    <w:p w:rsidR="00D55E74" w:rsidRDefault="00D55E74" w:rsidP="00D55E74">
      <w:pPr>
        <w:jc w:val="center"/>
        <w:rPr>
          <w:rFonts w:ascii="Arial" w:hAnsi="Arial" w:cs="Arial"/>
          <w:b/>
          <w:i/>
          <w:sz w:val="32"/>
        </w:rPr>
      </w:pPr>
    </w:p>
    <w:p w:rsidR="00D55E74" w:rsidRPr="00DC49F3" w:rsidRDefault="00D55E74" w:rsidP="00D55E74">
      <w:pPr>
        <w:jc w:val="center"/>
        <w:rPr>
          <w:rFonts w:ascii="Arial" w:hAnsi="Arial" w:cs="Arial"/>
          <w:b/>
          <w:i/>
          <w:sz w:val="32"/>
        </w:rPr>
      </w:pPr>
    </w:p>
    <w:p w:rsidR="00D55E74" w:rsidRDefault="00D55E74" w:rsidP="00D55E74">
      <w:pPr>
        <w:jc w:val="center"/>
        <w:rPr>
          <w:rFonts w:ascii="Arial" w:hAnsi="Arial" w:cs="Arial"/>
          <w:b/>
          <w:i/>
          <w:sz w:val="32"/>
        </w:rPr>
      </w:pPr>
      <w:r w:rsidRPr="00C40323">
        <w:rPr>
          <w:rFonts w:ascii="Arial" w:hAnsi="Arial" w:cs="Arial"/>
          <w:b/>
          <w:i/>
          <w:sz w:val="32"/>
        </w:rPr>
        <w:t xml:space="preserve">Assessment </w:t>
      </w:r>
      <w:r>
        <w:rPr>
          <w:rFonts w:ascii="Arial" w:hAnsi="Arial" w:cs="Arial"/>
          <w:b/>
          <w:i/>
          <w:sz w:val="32"/>
        </w:rPr>
        <w:t>1</w:t>
      </w:r>
    </w:p>
    <w:p w:rsidR="00D55E74" w:rsidRDefault="00D55E74" w:rsidP="00D55E74">
      <w:pPr>
        <w:jc w:val="center"/>
        <w:rPr>
          <w:rFonts w:ascii="Arial" w:hAnsi="Arial" w:cs="Arial"/>
          <w:b/>
          <w:i/>
          <w:sz w:val="32"/>
        </w:rPr>
      </w:pPr>
    </w:p>
    <w:tbl>
      <w:tblPr>
        <w:tblpPr w:leftFromText="180" w:rightFromText="180" w:vertAnchor="text" w:horzAnchor="margin" w:tblpXSpec="center" w:tblpY="80"/>
        <w:tblW w:w="9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9"/>
        <w:gridCol w:w="3020"/>
        <w:gridCol w:w="2080"/>
        <w:gridCol w:w="2080"/>
      </w:tblGrid>
      <w:tr w:rsidR="00D55E74" w:rsidRPr="00A406E5" w:rsidTr="00F77D90">
        <w:trPr>
          <w:trHeight w:val="681"/>
        </w:trPr>
        <w:tc>
          <w:tcPr>
            <w:tcW w:w="1919" w:type="dxa"/>
            <w:shd w:val="pct15" w:color="auto" w:fill="auto"/>
          </w:tcPr>
          <w:p w:rsidR="00D55E74" w:rsidRPr="00A406E5" w:rsidRDefault="00D55E74" w:rsidP="00F77D90">
            <w:pPr>
              <w:spacing w:before="120" w:after="120"/>
              <w:jc w:val="both"/>
              <w:rPr>
                <w:rFonts w:ascii="Arial" w:hAnsi="Arial" w:cs="Arial"/>
                <w:b/>
                <w:sz w:val="22"/>
                <w:szCs w:val="22"/>
              </w:rPr>
            </w:pPr>
            <w:r w:rsidRPr="00A406E5">
              <w:rPr>
                <w:rFonts w:ascii="Arial" w:hAnsi="Arial" w:cs="Arial"/>
                <w:b/>
                <w:sz w:val="22"/>
                <w:szCs w:val="22"/>
              </w:rPr>
              <w:t>Student name:</w:t>
            </w:r>
          </w:p>
        </w:tc>
        <w:tc>
          <w:tcPr>
            <w:tcW w:w="3020" w:type="dxa"/>
          </w:tcPr>
          <w:p w:rsidR="00D55E74" w:rsidRPr="00A406E5" w:rsidRDefault="00D55E74" w:rsidP="00F77D90">
            <w:pPr>
              <w:spacing w:before="120" w:after="120"/>
              <w:jc w:val="both"/>
              <w:rPr>
                <w:rFonts w:ascii="Arial" w:hAnsi="Arial" w:cs="Arial"/>
                <w:b/>
                <w:sz w:val="22"/>
                <w:szCs w:val="22"/>
              </w:rPr>
            </w:pPr>
            <w:r>
              <w:rPr>
                <w:rFonts w:ascii="Arial" w:hAnsi="Arial" w:cs="Arial"/>
                <w:b/>
                <w:sz w:val="22"/>
                <w:szCs w:val="22"/>
              </w:rPr>
              <w:t xml:space="preserve">Ghanim </w:t>
            </w:r>
            <w:proofErr w:type="spellStart"/>
            <w:r>
              <w:rPr>
                <w:rFonts w:ascii="Arial" w:hAnsi="Arial" w:cs="Arial"/>
                <w:b/>
                <w:sz w:val="22"/>
                <w:szCs w:val="22"/>
              </w:rPr>
              <w:t>Kashwani</w:t>
            </w:r>
            <w:proofErr w:type="spellEnd"/>
            <w:r>
              <w:rPr>
                <w:rFonts w:ascii="Arial" w:hAnsi="Arial" w:cs="Arial"/>
                <w:b/>
                <w:sz w:val="22"/>
                <w:szCs w:val="22"/>
              </w:rPr>
              <w:t xml:space="preserve"> </w:t>
            </w:r>
          </w:p>
        </w:tc>
        <w:tc>
          <w:tcPr>
            <w:tcW w:w="2080" w:type="dxa"/>
            <w:shd w:val="clear" w:color="auto" w:fill="D9D9D9"/>
          </w:tcPr>
          <w:p w:rsidR="00D55E74" w:rsidRPr="00A406E5" w:rsidRDefault="00D55E74" w:rsidP="00F77D90">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080" w:type="dxa"/>
          </w:tcPr>
          <w:p w:rsidR="00D55E74" w:rsidRPr="00A406E5" w:rsidRDefault="00D55E74" w:rsidP="00F77D90">
            <w:pPr>
              <w:spacing w:before="120" w:after="120"/>
              <w:jc w:val="both"/>
              <w:rPr>
                <w:rFonts w:ascii="Arial" w:hAnsi="Arial" w:cs="Arial"/>
                <w:b/>
                <w:sz w:val="22"/>
                <w:szCs w:val="22"/>
              </w:rPr>
            </w:pPr>
            <w:r>
              <w:rPr>
                <w:rFonts w:ascii="Arial" w:hAnsi="Arial" w:cs="Arial"/>
                <w:b/>
                <w:sz w:val="22"/>
                <w:szCs w:val="22"/>
              </w:rPr>
              <w:t>1804502</w:t>
            </w:r>
          </w:p>
        </w:tc>
      </w:tr>
    </w:tbl>
    <w:p w:rsidR="00D55E74" w:rsidRDefault="00D55E74" w:rsidP="00D55E74">
      <w:pPr>
        <w:rPr>
          <w:rFonts w:ascii="Arial" w:hAnsi="Arial" w:cs="Arial"/>
          <w:b/>
          <w:i/>
          <w:sz w:val="32"/>
        </w:rPr>
      </w:pPr>
    </w:p>
    <w:p w:rsidR="00D55E74" w:rsidRDefault="00D55E74" w:rsidP="00D55E74">
      <w:pPr>
        <w:spacing w:line="360" w:lineRule="auto"/>
        <w:ind w:firstLine="720"/>
        <w:jc w:val="center"/>
        <w:rPr>
          <w:rFonts w:ascii="Arial" w:hAnsi="Arial" w:cs="Arial"/>
          <w:b/>
          <w:i/>
          <w:sz w:val="22"/>
          <w:szCs w:val="22"/>
        </w:rPr>
      </w:pPr>
    </w:p>
    <w:p w:rsidR="00D55E74" w:rsidRDefault="00D55E74" w:rsidP="00D55E74">
      <w:pPr>
        <w:spacing w:line="360" w:lineRule="auto"/>
        <w:ind w:firstLine="720"/>
        <w:jc w:val="center"/>
        <w:rPr>
          <w:rFonts w:ascii="Arial" w:hAnsi="Arial" w:cs="Arial"/>
          <w:b/>
          <w:i/>
          <w:sz w:val="22"/>
          <w:szCs w:val="22"/>
        </w:rPr>
      </w:pPr>
    </w:p>
    <w:p w:rsidR="00D55E74" w:rsidRDefault="00D55E74" w:rsidP="00D55E74">
      <w:pPr>
        <w:spacing w:line="360" w:lineRule="auto"/>
        <w:ind w:firstLine="720"/>
        <w:jc w:val="center"/>
        <w:rPr>
          <w:rFonts w:ascii="Arial" w:hAnsi="Arial" w:cs="Arial"/>
          <w:b/>
          <w:i/>
          <w:sz w:val="22"/>
          <w:szCs w:val="22"/>
        </w:rPr>
      </w:pPr>
    </w:p>
    <w:p w:rsidR="00D55E74" w:rsidRDefault="00D55E74" w:rsidP="00D55E74">
      <w:pPr>
        <w:spacing w:line="360" w:lineRule="auto"/>
        <w:ind w:firstLine="720"/>
        <w:jc w:val="center"/>
        <w:rPr>
          <w:rFonts w:ascii="Arial" w:hAnsi="Arial" w:cs="Arial"/>
          <w:b/>
          <w:i/>
          <w:sz w:val="22"/>
          <w:szCs w:val="22"/>
        </w:rPr>
      </w:pPr>
    </w:p>
    <w:p w:rsidR="00D55E74" w:rsidRDefault="00D55E74" w:rsidP="00D55E74">
      <w:pPr>
        <w:spacing w:line="360" w:lineRule="auto"/>
        <w:ind w:firstLine="720"/>
        <w:jc w:val="center"/>
        <w:rPr>
          <w:rFonts w:ascii="Arial" w:hAnsi="Arial" w:cs="Arial"/>
          <w:b/>
          <w:i/>
          <w:sz w:val="22"/>
          <w:szCs w:val="22"/>
        </w:rPr>
      </w:pPr>
    </w:p>
    <w:p w:rsidR="00D55E74" w:rsidRDefault="00D55E74" w:rsidP="00D55E74">
      <w:pPr>
        <w:spacing w:line="360" w:lineRule="auto"/>
        <w:ind w:firstLine="720"/>
        <w:jc w:val="center"/>
        <w:rPr>
          <w:rFonts w:ascii="Arial" w:hAnsi="Arial" w:cs="Arial"/>
          <w:b/>
          <w:i/>
          <w:sz w:val="22"/>
          <w:szCs w:val="22"/>
        </w:rPr>
      </w:pPr>
    </w:p>
    <w:p w:rsidR="00D55E74" w:rsidRDefault="00D55E74" w:rsidP="00D55E74">
      <w:pPr>
        <w:spacing w:line="360" w:lineRule="auto"/>
        <w:ind w:firstLine="720"/>
        <w:jc w:val="center"/>
        <w:rPr>
          <w:rFonts w:ascii="Arial" w:hAnsi="Arial" w:cs="Arial"/>
          <w:b/>
          <w:i/>
          <w:sz w:val="22"/>
          <w:szCs w:val="22"/>
        </w:rPr>
      </w:pPr>
    </w:p>
    <w:p w:rsidR="00D55E74" w:rsidRDefault="00D55E74" w:rsidP="00D55E74">
      <w:pPr>
        <w:spacing w:line="360" w:lineRule="auto"/>
        <w:rPr>
          <w:rFonts w:ascii="Arial" w:hAnsi="Arial" w:cs="Arial"/>
          <w:b/>
          <w:i/>
          <w:sz w:val="22"/>
          <w:szCs w:val="22"/>
        </w:rPr>
      </w:pPr>
    </w:p>
    <w:p w:rsidR="00D55E74" w:rsidRDefault="00D55E74" w:rsidP="00D55E74">
      <w:pPr>
        <w:spacing w:line="360" w:lineRule="auto"/>
        <w:rPr>
          <w:rFonts w:ascii="Arial" w:hAnsi="Arial" w:cs="Arial"/>
          <w:b/>
          <w:i/>
          <w:sz w:val="22"/>
          <w:szCs w:val="22"/>
        </w:rPr>
      </w:pPr>
    </w:p>
    <w:p w:rsidR="00D55E74" w:rsidRDefault="00D55E74" w:rsidP="00D55E74">
      <w:pPr>
        <w:spacing w:line="360" w:lineRule="auto"/>
        <w:rPr>
          <w:rFonts w:ascii="Arial" w:hAnsi="Arial" w:cs="Arial"/>
          <w:b/>
          <w:i/>
          <w:sz w:val="22"/>
          <w:szCs w:val="22"/>
        </w:rPr>
      </w:pPr>
    </w:p>
    <w:p w:rsidR="00D55E74" w:rsidRPr="00DE35DE" w:rsidRDefault="00D55E74" w:rsidP="00D55E74">
      <w:pPr>
        <w:spacing w:line="360" w:lineRule="auto"/>
        <w:jc w:val="center"/>
        <w:rPr>
          <w:rFonts w:asciiTheme="majorBidi" w:hAnsiTheme="majorBidi" w:cstheme="majorBidi"/>
          <w:b/>
          <w:bCs/>
          <w:sz w:val="24"/>
          <w:szCs w:val="24"/>
        </w:rPr>
      </w:pPr>
      <w:r w:rsidRPr="00DE35DE">
        <w:rPr>
          <w:rFonts w:asciiTheme="majorBidi" w:hAnsiTheme="majorBidi" w:cstheme="majorBidi"/>
          <w:b/>
          <w:bCs/>
          <w:sz w:val="24"/>
          <w:szCs w:val="24"/>
        </w:rPr>
        <w:t>Key Sustainability Issues in Abu Dhabi National Oil Company (ADNOC)</w:t>
      </w:r>
    </w:p>
    <w:p w:rsidR="00D55E74" w:rsidRDefault="00D55E74" w:rsidP="00D55E74">
      <w:pPr>
        <w:spacing w:line="360" w:lineRule="auto"/>
        <w:jc w:val="both"/>
        <w:rPr>
          <w:rFonts w:asciiTheme="majorBidi" w:hAnsiTheme="majorBidi" w:cstheme="majorBidi"/>
          <w:sz w:val="24"/>
          <w:szCs w:val="24"/>
        </w:rPr>
      </w:pPr>
    </w:p>
    <w:p w:rsidR="00D55E74" w:rsidRDefault="00D55E74" w:rsidP="00D55E74">
      <w:pPr>
        <w:spacing w:line="360" w:lineRule="auto"/>
        <w:ind w:firstLine="720"/>
        <w:jc w:val="both"/>
        <w:rPr>
          <w:rFonts w:asciiTheme="majorBidi" w:hAnsiTheme="majorBidi" w:cstheme="majorBidi"/>
          <w:sz w:val="24"/>
          <w:szCs w:val="24"/>
        </w:rPr>
      </w:pPr>
      <w:r>
        <w:rPr>
          <w:rFonts w:asciiTheme="majorBidi" w:hAnsiTheme="majorBidi" w:cstheme="majorBidi"/>
          <w:sz w:val="24"/>
          <w:szCs w:val="24"/>
        </w:rPr>
        <w:t xml:space="preserve">As </w:t>
      </w:r>
      <w:r>
        <w:rPr>
          <w:rFonts w:asciiTheme="majorBidi" w:hAnsiTheme="majorBidi" w:cstheme="majorBidi"/>
          <w:sz w:val="24"/>
          <w:szCs w:val="24"/>
          <w:lang w:val="en-US"/>
        </w:rPr>
        <w:t xml:space="preserve">a </w:t>
      </w:r>
      <w:r>
        <w:rPr>
          <w:rFonts w:asciiTheme="majorBidi" w:hAnsiTheme="majorBidi" w:cstheme="majorBidi"/>
          <w:sz w:val="24"/>
          <w:szCs w:val="24"/>
        </w:rPr>
        <w:t xml:space="preserve">civil engineer in the oil and gas industry, </w:t>
      </w:r>
      <w:r w:rsidRPr="006607F9">
        <w:rPr>
          <w:rFonts w:asciiTheme="majorBidi" w:hAnsiTheme="majorBidi" w:cstheme="majorBidi"/>
          <w:sz w:val="24"/>
          <w:szCs w:val="24"/>
        </w:rPr>
        <w:t xml:space="preserve">my </w:t>
      </w:r>
      <w:r>
        <w:rPr>
          <w:rFonts w:asciiTheme="majorBidi" w:hAnsiTheme="majorBidi" w:cstheme="majorBidi"/>
          <w:sz w:val="24"/>
          <w:szCs w:val="24"/>
        </w:rPr>
        <w:t>principal concern</w:t>
      </w:r>
      <w:r w:rsidRPr="006607F9">
        <w:rPr>
          <w:rFonts w:asciiTheme="majorBidi" w:hAnsiTheme="majorBidi" w:cstheme="majorBidi"/>
          <w:sz w:val="24"/>
          <w:szCs w:val="24"/>
        </w:rPr>
        <w:t xml:space="preserve"> is what oil companies</w:t>
      </w:r>
      <w:r>
        <w:rPr>
          <w:rFonts w:asciiTheme="majorBidi" w:hAnsiTheme="majorBidi" w:cstheme="majorBidi"/>
          <w:sz w:val="24"/>
          <w:szCs w:val="24"/>
        </w:rPr>
        <w:t xml:space="preserve"> such as </w:t>
      </w:r>
      <w:r w:rsidRPr="00612E93">
        <w:rPr>
          <w:rFonts w:asciiTheme="majorBidi" w:hAnsiTheme="majorBidi" w:cstheme="majorBidi"/>
          <w:sz w:val="24"/>
          <w:szCs w:val="24"/>
        </w:rPr>
        <w:t>Abu Dhabi National Oil Company (ADNOC)</w:t>
      </w:r>
      <w:r>
        <w:rPr>
          <w:rFonts w:asciiTheme="majorBidi" w:hAnsiTheme="majorBidi" w:cstheme="majorBidi"/>
          <w:sz w:val="24"/>
          <w:szCs w:val="24"/>
        </w:rPr>
        <w:t xml:space="preserve"> are doing</w:t>
      </w:r>
      <w:r w:rsidRPr="006607F9">
        <w:rPr>
          <w:rFonts w:asciiTheme="majorBidi" w:hAnsiTheme="majorBidi" w:cstheme="majorBidi"/>
          <w:sz w:val="24"/>
          <w:szCs w:val="24"/>
        </w:rPr>
        <w:t xml:space="preserve"> about sustainability concerns and what </w:t>
      </w:r>
      <w:r>
        <w:rPr>
          <w:rFonts w:asciiTheme="majorBidi" w:hAnsiTheme="majorBidi" w:cstheme="majorBidi"/>
          <w:sz w:val="24"/>
          <w:szCs w:val="24"/>
        </w:rPr>
        <w:t>their</w:t>
      </w:r>
      <w:r w:rsidRPr="006607F9">
        <w:rPr>
          <w:rFonts w:asciiTheme="majorBidi" w:hAnsiTheme="majorBidi" w:cstheme="majorBidi"/>
          <w:sz w:val="24"/>
          <w:szCs w:val="24"/>
        </w:rPr>
        <w:t xml:space="preserve"> liabilit</w:t>
      </w:r>
      <w:r>
        <w:rPr>
          <w:rFonts w:asciiTheme="majorBidi" w:hAnsiTheme="majorBidi" w:cstheme="majorBidi"/>
          <w:sz w:val="24"/>
          <w:szCs w:val="24"/>
        </w:rPr>
        <w:t>ies are</w:t>
      </w:r>
      <w:r w:rsidRPr="006607F9">
        <w:rPr>
          <w:rFonts w:asciiTheme="majorBidi" w:hAnsiTheme="majorBidi" w:cstheme="majorBidi"/>
          <w:sz w:val="24"/>
          <w:szCs w:val="24"/>
        </w:rPr>
        <w:t xml:space="preserve"> in standings of sustainable professional choices</w:t>
      </w:r>
      <w:r>
        <w:rPr>
          <w:rFonts w:asciiTheme="majorBidi" w:hAnsiTheme="majorBidi" w:cstheme="majorBidi"/>
          <w:sz w:val="24"/>
          <w:szCs w:val="24"/>
        </w:rPr>
        <w:t>. In my opinion,</w:t>
      </w:r>
      <w:r w:rsidRPr="006607F9">
        <w:rPr>
          <w:rFonts w:asciiTheme="majorBidi" w:hAnsiTheme="majorBidi" w:cstheme="majorBidi"/>
          <w:sz w:val="24"/>
          <w:szCs w:val="24"/>
        </w:rPr>
        <w:t xml:space="preserve"> the key enquiry </w:t>
      </w:r>
      <w:r>
        <w:rPr>
          <w:rFonts w:asciiTheme="majorBidi" w:hAnsiTheme="majorBidi" w:cstheme="majorBidi"/>
          <w:sz w:val="24"/>
          <w:szCs w:val="24"/>
        </w:rPr>
        <w:t>as to</w:t>
      </w:r>
      <w:r w:rsidRPr="006607F9">
        <w:rPr>
          <w:rFonts w:asciiTheme="majorBidi" w:hAnsiTheme="majorBidi" w:cstheme="majorBidi"/>
          <w:sz w:val="24"/>
          <w:szCs w:val="24"/>
        </w:rPr>
        <w:t xml:space="preserve"> </w:t>
      </w:r>
      <w:r>
        <w:rPr>
          <w:rFonts w:asciiTheme="majorBidi" w:hAnsiTheme="majorBidi" w:cstheme="majorBidi"/>
          <w:sz w:val="24"/>
          <w:szCs w:val="24"/>
        </w:rPr>
        <w:t>the responsibilities of</w:t>
      </w:r>
      <w:r w:rsidRPr="006607F9">
        <w:rPr>
          <w:rFonts w:asciiTheme="majorBidi" w:hAnsiTheme="majorBidi" w:cstheme="majorBidi"/>
          <w:sz w:val="24"/>
          <w:szCs w:val="24"/>
        </w:rPr>
        <w:t xml:space="preserve"> oil</w:t>
      </w:r>
      <w:r>
        <w:rPr>
          <w:rFonts w:asciiTheme="majorBidi" w:hAnsiTheme="majorBidi" w:cstheme="majorBidi"/>
          <w:sz w:val="24"/>
          <w:szCs w:val="24"/>
        </w:rPr>
        <w:t xml:space="preserve"> and gas</w:t>
      </w:r>
      <w:r w:rsidRPr="006607F9">
        <w:rPr>
          <w:rFonts w:asciiTheme="majorBidi" w:hAnsiTheme="majorBidi" w:cstheme="majorBidi"/>
          <w:sz w:val="24"/>
          <w:szCs w:val="24"/>
        </w:rPr>
        <w:t xml:space="preserve"> corporation</w:t>
      </w:r>
      <w:r>
        <w:rPr>
          <w:rFonts w:asciiTheme="majorBidi" w:hAnsiTheme="majorBidi" w:cstheme="majorBidi"/>
          <w:sz w:val="24"/>
          <w:szCs w:val="24"/>
        </w:rPr>
        <w:t>s can be put succinctly in four points:</w:t>
      </w:r>
    </w:p>
    <w:p w:rsidR="00D55E74" w:rsidRPr="00612E93" w:rsidRDefault="00D55E74" w:rsidP="00D55E74">
      <w:pPr>
        <w:spacing w:line="360" w:lineRule="auto"/>
        <w:jc w:val="both"/>
        <w:rPr>
          <w:rFonts w:asciiTheme="majorBidi" w:hAnsiTheme="majorBidi" w:cstheme="majorBidi"/>
          <w:sz w:val="24"/>
          <w:szCs w:val="24"/>
        </w:rPr>
      </w:pPr>
      <w:r w:rsidRPr="00612E93">
        <w:rPr>
          <w:rFonts w:asciiTheme="majorBidi" w:hAnsiTheme="majorBidi" w:cstheme="majorBidi"/>
          <w:sz w:val="24"/>
          <w:szCs w:val="24"/>
        </w:rPr>
        <w:t xml:space="preserve">1. </w:t>
      </w:r>
      <w:r>
        <w:rPr>
          <w:rFonts w:asciiTheme="majorBidi" w:hAnsiTheme="majorBidi" w:cstheme="majorBidi"/>
          <w:sz w:val="24"/>
          <w:szCs w:val="24"/>
        </w:rPr>
        <w:t>E</w:t>
      </w:r>
      <w:r w:rsidRPr="00612E93">
        <w:rPr>
          <w:rFonts w:asciiTheme="majorBidi" w:hAnsiTheme="majorBidi" w:cstheme="majorBidi"/>
          <w:sz w:val="24"/>
          <w:szCs w:val="24"/>
        </w:rPr>
        <w:t>xtract</w:t>
      </w:r>
      <w:r>
        <w:rPr>
          <w:rFonts w:asciiTheme="majorBidi" w:hAnsiTheme="majorBidi" w:cstheme="majorBidi"/>
          <w:sz w:val="24"/>
          <w:szCs w:val="24"/>
        </w:rPr>
        <w:t>ion of</w:t>
      </w:r>
      <w:r w:rsidRPr="00612E93">
        <w:rPr>
          <w:rFonts w:asciiTheme="majorBidi" w:hAnsiTheme="majorBidi" w:cstheme="majorBidi"/>
          <w:sz w:val="24"/>
          <w:szCs w:val="24"/>
        </w:rPr>
        <w:t xml:space="preserve"> large flows of materials from the earth's crust</w:t>
      </w:r>
    </w:p>
    <w:p w:rsidR="00D55E74" w:rsidRPr="00612E93" w:rsidRDefault="00D55E74" w:rsidP="00D55E74">
      <w:pPr>
        <w:spacing w:line="360" w:lineRule="auto"/>
        <w:jc w:val="both"/>
        <w:rPr>
          <w:rFonts w:asciiTheme="majorBidi" w:hAnsiTheme="majorBidi" w:cstheme="majorBidi"/>
          <w:sz w:val="24"/>
          <w:szCs w:val="24"/>
        </w:rPr>
      </w:pPr>
      <w:r w:rsidRPr="00612E93">
        <w:rPr>
          <w:rFonts w:asciiTheme="majorBidi" w:hAnsiTheme="majorBidi" w:cstheme="majorBidi"/>
          <w:sz w:val="24"/>
          <w:szCs w:val="24"/>
        </w:rPr>
        <w:t>2. Accumulation of substances created by society</w:t>
      </w:r>
    </w:p>
    <w:p w:rsidR="00D55E74" w:rsidRPr="00612E93" w:rsidRDefault="00D55E74" w:rsidP="00D55E74">
      <w:pPr>
        <w:spacing w:line="360" w:lineRule="auto"/>
        <w:jc w:val="both"/>
        <w:rPr>
          <w:rFonts w:asciiTheme="majorBidi" w:hAnsiTheme="majorBidi" w:cstheme="majorBidi"/>
          <w:sz w:val="24"/>
          <w:szCs w:val="24"/>
        </w:rPr>
      </w:pPr>
      <w:r w:rsidRPr="00612E93">
        <w:rPr>
          <w:rFonts w:asciiTheme="majorBidi" w:hAnsiTheme="majorBidi" w:cstheme="majorBidi"/>
          <w:sz w:val="24"/>
          <w:szCs w:val="24"/>
        </w:rPr>
        <w:t>3. Physical</w:t>
      </w:r>
      <w:r>
        <w:rPr>
          <w:rFonts w:asciiTheme="majorBidi" w:hAnsiTheme="majorBidi" w:cstheme="majorBidi"/>
          <w:sz w:val="24"/>
          <w:szCs w:val="24"/>
        </w:rPr>
        <w:t xml:space="preserve"> </w:t>
      </w:r>
      <w:r w:rsidRPr="00612E93">
        <w:rPr>
          <w:rFonts w:asciiTheme="majorBidi" w:hAnsiTheme="majorBidi" w:cstheme="majorBidi"/>
          <w:sz w:val="24"/>
          <w:szCs w:val="24"/>
        </w:rPr>
        <w:t>inhibit</w:t>
      </w:r>
      <w:r>
        <w:rPr>
          <w:rFonts w:asciiTheme="majorBidi" w:hAnsiTheme="majorBidi" w:cstheme="majorBidi"/>
          <w:sz w:val="24"/>
          <w:szCs w:val="24"/>
        </w:rPr>
        <w:t>ion of</w:t>
      </w:r>
      <w:r w:rsidRPr="00612E93">
        <w:rPr>
          <w:rFonts w:asciiTheme="majorBidi" w:hAnsiTheme="majorBidi" w:cstheme="majorBidi"/>
          <w:sz w:val="24"/>
          <w:szCs w:val="24"/>
        </w:rPr>
        <w:t xml:space="preserve"> nature’s ability to run cycles</w:t>
      </w:r>
    </w:p>
    <w:p w:rsidR="00D55E74" w:rsidRDefault="00D55E74" w:rsidP="006C2606">
      <w:pPr>
        <w:spacing w:line="360" w:lineRule="auto"/>
        <w:jc w:val="both"/>
        <w:rPr>
          <w:rFonts w:asciiTheme="majorBidi" w:hAnsiTheme="majorBidi" w:cstheme="majorBidi"/>
          <w:sz w:val="24"/>
          <w:szCs w:val="24"/>
        </w:rPr>
      </w:pPr>
      <w:r w:rsidRPr="00612E93">
        <w:rPr>
          <w:rFonts w:asciiTheme="majorBidi" w:hAnsiTheme="majorBidi" w:cstheme="majorBidi"/>
          <w:sz w:val="24"/>
          <w:szCs w:val="24"/>
        </w:rPr>
        <w:t>4. Barriers to people meeting their basic human needs worldwide.</w:t>
      </w:r>
    </w:p>
    <w:p w:rsidR="006C2606" w:rsidRPr="006C2606" w:rsidRDefault="006C2606" w:rsidP="006C2606">
      <w:pPr>
        <w:spacing w:line="360" w:lineRule="auto"/>
        <w:jc w:val="both"/>
        <w:rPr>
          <w:rFonts w:asciiTheme="majorBidi" w:hAnsiTheme="majorBidi" w:cstheme="majorBidi"/>
          <w:sz w:val="24"/>
          <w:szCs w:val="24"/>
        </w:rPr>
      </w:pPr>
      <w:bookmarkStart w:id="0" w:name="_GoBack"/>
      <w:bookmarkEnd w:id="0"/>
    </w:p>
    <w:p w:rsidR="00D55E74" w:rsidRDefault="00D55E74" w:rsidP="00D55E74">
      <w:pPr>
        <w:spacing w:line="360" w:lineRule="auto"/>
        <w:ind w:firstLine="720"/>
        <w:jc w:val="both"/>
        <w:rPr>
          <w:rFonts w:asciiTheme="majorBidi" w:hAnsiTheme="majorBidi" w:cstheme="majorBidi"/>
          <w:sz w:val="24"/>
          <w:szCs w:val="24"/>
        </w:rPr>
      </w:pPr>
      <w:r>
        <w:rPr>
          <w:rFonts w:asciiTheme="majorBidi" w:hAnsiTheme="majorBidi" w:cstheme="majorBidi"/>
          <w:sz w:val="24"/>
          <w:szCs w:val="24"/>
        </w:rPr>
        <w:t>For example, oil and gas corporation</w:t>
      </w:r>
      <w:r w:rsidRPr="006607F9">
        <w:rPr>
          <w:rFonts w:asciiTheme="majorBidi" w:hAnsiTheme="majorBidi" w:cstheme="majorBidi"/>
          <w:sz w:val="24"/>
          <w:szCs w:val="24"/>
        </w:rPr>
        <w:t xml:space="preserve"> processes </w:t>
      </w:r>
      <w:r>
        <w:rPr>
          <w:rFonts w:asciiTheme="majorBidi" w:hAnsiTheme="majorBidi" w:cstheme="majorBidi"/>
          <w:sz w:val="24"/>
          <w:szCs w:val="24"/>
        </w:rPr>
        <w:t>work</w:t>
      </w:r>
      <w:r w:rsidRPr="006607F9">
        <w:rPr>
          <w:rFonts w:asciiTheme="majorBidi" w:hAnsiTheme="majorBidi" w:cstheme="majorBidi"/>
          <w:sz w:val="24"/>
          <w:szCs w:val="24"/>
        </w:rPr>
        <w:t xml:space="preserve"> with </w:t>
      </w:r>
      <w:r>
        <w:rPr>
          <w:rFonts w:asciiTheme="majorBidi" w:hAnsiTheme="majorBidi" w:cstheme="majorBidi"/>
          <w:sz w:val="24"/>
          <w:szCs w:val="24"/>
        </w:rPr>
        <w:t xml:space="preserve">a huge demand for </w:t>
      </w:r>
      <w:r w:rsidRPr="006607F9">
        <w:rPr>
          <w:rFonts w:asciiTheme="majorBidi" w:hAnsiTheme="majorBidi" w:cstheme="majorBidi"/>
          <w:sz w:val="24"/>
          <w:szCs w:val="24"/>
        </w:rPr>
        <w:t>energy</w:t>
      </w:r>
      <w:r>
        <w:rPr>
          <w:rFonts w:asciiTheme="majorBidi" w:hAnsiTheme="majorBidi" w:cstheme="majorBidi"/>
          <w:sz w:val="24"/>
          <w:szCs w:val="24"/>
        </w:rPr>
        <w:t>,</w:t>
      </w:r>
      <w:r w:rsidRPr="006607F9">
        <w:rPr>
          <w:rFonts w:asciiTheme="majorBidi" w:hAnsiTheme="majorBidi" w:cstheme="majorBidi"/>
          <w:sz w:val="24"/>
          <w:szCs w:val="24"/>
        </w:rPr>
        <w:t xml:space="preserve"> for </w:t>
      </w:r>
      <w:r>
        <w:rPr>
          <w:rFonts w:asciiTheme="majorBidi" w:hAnsiTheme="majorBidi" w:cstheme="majorBidi"/>
          <w:sz w:val="24"/>
          <w:szCs w:val="24"/>
        </w:rPr>
        <w:t xml:space="preserve">drilling rigs, gas refineries, CO2 </w:t>
      </w:r>
      <w:r w:rsidRPr="006607F9">
        <w:rPr>
          <w:rFonts w:asciiTheme="majorBidi" w:hAnsiTheme="majorBidi" w:cstheme="majorBidi"/>
          <w:sz w:val="24"/>
          <w:szCs w:val="24"/>
        </w:rPr>
        <w:t>releases, and discarded</w:t>
      </w:r>
      <w:r>
        <w:rPr>
          <w:rFonts w:asciiTheme="majorBidi" w:hAnsiTheme="majorBidi" w:cstheme="majorBidi"/>
          <w:sz w:val="24"/>
          <w:szCs w:val="24"/>
        </w:rPr>
        <w:t xml:space="preserve"> water (Shahriar et al., 2012).  In addition, the situation regarding the sustainability of </w:t>
      </w:r>
      <w:r w:rsidRPr="006607F9">
        <w:rPr>
          <w:rFonts w:asciiTheme="majorBidi" w:hAnsiTheme="majorBidi" w:cstheme="majorBidi"/>
          <w:sz w:val="24"/>
          <w:szCs w:val="24"/>
        </w:rPr>
        <w:t>oil, natural gas, and fossil fuels</w:t>
      </w:r>
      <w:r>
        <w:rPr>
          <w:rFonts w:asciiTheme="majorBidi" w:hAnsiTheme="majorBidi" w:cstheme="majorBidi"/>
          <w:sz w:val="24"/>
          <w:szCs w:val="24"/>
        </w:rPr>
        <w:t xml:space="preserve"> is alarming</w:t>
      </w:r>
      <w:r w:rsidRPr="006607F9">
        <w:rPr>
          <w:rFonts w:asciiTheme="majorBidi" w:hAnsiTheme="majorBidi" w:cstheme="majorBidi"/>
          <w:sz w:val="24"/>
          <w:szCs w:val="24"/>
        </w:rPr>
        <w:t xml:space="preserve">. </w:t>
      </w:r>
      <w:r>
        <w:rPr>
          <w:rFonts w:asciiTheme="majorBidi" w:hAnsiTheme="majorBidi" w:cstheme="majorBidi"/>
          <w:sz w:val="24"/>
          <w:szCs w:val="24"/>
        </w:rPr>
        <w:t xml:space="preserve"> From my experience in the industry, I feel w</w:t>
      </w:r>
      <w:r w:rsidRPr="006607F9">
        <w:rPr>
          <w:rFonts w:asciiTheme="majorBidi" w:hAnsiTheme="majorBidi" w:cstheme="majorBidi"/>
          <w:sz w:val="24"/>
          <w:szCs w:val="24"/>
        </w:rPr>
        <w:t>hile the operations of oil</w:t>
      </w:r>
      <w:r>
        <w:rPr>
          <w:rFonts w:asciiTheme="majorBidi" w:hAnsiTheme="majorBidi" w:cstheme="majorBidi"/>
          <w:sz w:val="24"/>
          <w:szCs w:val="24"/>
        </w:rPr>
        <w:t xml:space="preserve"> and gas </w:t>
      </w:r>
      <w:r w:rsidRPr="006607F9">
        <w:rPr>
          <w:rFonts w:asciiTheme="majorBidi" w:hAnsiTheme="majorBidi" w:cstheme="majorBidi"/>
          <w:sz w:val="24"/>
          <w:szCs w:val="24"/>
        </w:rPr>
        <w:t xml:space="preserve">businesses </w:t>
      </w:r>
      <w:r>
        <w:rPr>
          <w:rFonts w:asciiTheme="majorBidi" w:hAnsiTheme="majorBidi" w:cstheme="majorBidi"/>
          <w:sz w:val="24"/>
          <w:szCs w:val="24"/>
        </w:rPr>
        <w:t>might look</w:t>
      </w:r>
      <w:r w:rsidRPr="006607F9">
        <w:rPr>
          <w:rFonts w:asciiTheme="majorBidi" w:hAnsiTheme="majorBidi" w:cstheme="majorBidi"/>
          <w:sz w:val="24"/>
          <w:szCs w:val="24"/>
        </w:rPr>
        <w:t xml:space="preserve"> green (</w:t>
      </w:r>
      <w:r>
        <w:rPr>
          <w:rFonts w:asciiTheme="majorBidi" w:hAnsiTheme="majorBidi" w:cstheme="majorBidi"/>
          <w:sz w:val="24"/>
          <w:szCs w:val="24"/>
        </w:rPr>
        <w:t xml:space="preserve">reducing the CO2 emissions), </w:t>
      </w:r>
      <w:r w:rsidRPr="006607F9">
        <w:rPr>
          <w:rFonts w:asciiTheme="majorBidi" w:hAnsiTheme="majorBidi" w:cstheme="majorBidi"/>
          <w:sz w:val="24"/>
          <w:szCs w:val="24"/>
        </w:rPr>
        <w:t xml:space="preserve">the corporations are not essentially sustainable in their product and commercial choices, as they </w:t>
      </w:r>
      <w:r>
        <w:rPr>
          <w:rFonts w:asciiTheme="majorBidi" w:hAnsiTheme="majorBidi" w:cstheme="majorBidi"/>
          <w:sz w:val="24"/>
          <w:szCs w:val="24"/>
        </w:rPr>
        <w:t>assert</w:t>
      </w:r>
      <w:r w:rsidRPr="006607F9">
        <w:rPr>
          <w:rFonts w:asciiTheme="majorBidi" w:hAnsiTheme="majorBidi" w:cstheme="majorBidi"/>
          <w:sz w:val="24"/>
          <w:szCs w:val="24"/>
        </w:rPr>
        <w:t>. Response to environmental disasters also relates to the sustainability of a business.</w:t>
      </w:r>
      <w:r>
        <w:rPr>
          <w:rFonts w:asciiTheme="majorBidi" w:hAnsiTheme="majorBidi" w:cstheme="majorBidi"/>
          <w:sz w:val="24"/>
          <w:szCs w:val="24"/>
        </w:rPr>
        <w:t xml:space="preserve"> In the following sections, I will critically evaluate </w:t>
      </w:r>
      <w:r w:rsidRPr="00F8160A">
        <w:rPr>
          <w:rFonts w:asciiTheme="majorBidi" w:hAnsiTheme="majorBidi" w:cstheme="majorBidi"/>
          <w:sz w:val="24"/>
          <w:szCs w:val="24"/>
        </w:rPr>
        <w:t>Abu Dhabi National Oil Company (ADNOC)</w:t>
      </w:r>
      <w:r>
        <w:rPr>
          <w:rFonts w:asciiTheme="majorBidi" w:hAnsiTheme="majorBidi" w:cstheme="majorBidi"/>
          <w:sz w:val="24"/>
          <w:szCs w:val="24"/>
        </w:rPr>
        <w:t xml:space="preserve"> and how it deals with the four main challenges to sustainability and what they have done to enhance the sustainability implementation. </w:t>
      </w:r>
    </w:p>
    <w:p w:rsidR="00D55E74" w:rsidRDefault="00D55E74" w:rsidP="00D55E74">
      <w:pPr>
        <w:spacing w:line="360" w:lineRule="auto"/>
        <w:ind w:firstLine="720"/>
        <w:jc w:val="both"/>
        <w:rPr>
          <w:rFonts w:asciiTheme="majorBidi" w:hAnsiTheme="majorBidi" w:cstheme="majorBidi"/>
          <w:sz w:val="24"/>
          <w:szCs w:val="24"/>
        </w:rPr>
      </w:pPr>
      <w:r>
        <w:rPr>
          <w:rFonts w:asciiTheme="majorBidi" w:hAnsiTheme="majorBidi" w:cstheme="majorBidi"/>
          <w:sz w:val="24"/>
          <w:szCs w:val="24"/>
        </w:rPr>
        <w:t xml:space="preserve">In this industry, we have </w:t>
      </w:r>
      <w:r w:rsidRPr="006B3CE4">
        <w:rPr>
          <w:rFonts w:asciiTheme="majorBidi" w:hAnsiTheme="majorBidi" w:cstheme="majorBidi"/>
          <w:sz w:val="24"/>
          <w:szCs w:val="24"/>
        </w:rPr>
        <w:t xml:space="preserve">three major </w:t>
      </w:r>
      <w:r>
        <w:rPr>
          <w:rFonts w:asciiTheme="majorBidi" w:hAnsiTheme="majorBidi" w:cstheme="majorBidi"/>
          <w:sz w:val="24"/>
          <w:szCs w:val="24"/>
        </w:rPr>
        <w:t xml:space="preserve">segments (Shihab, 2001): </w:t>
      </w:r>
    </w:p>
    <w:p w:rsidR="00D55E74" w:rsidRDefault="00D55E74" w:rsidP="00D55E74">
      <w:pPr>
        <w:pStyle w:val="ListParagraph"/>
        <w:numPr>
          <w:ilvl w:val="0"/>
          <w:numId w:val="1"/>
        </w:numPr>
        <w:spacing w:line="360" w:lineRule="auto"/>
        <w:jc w:val="both"/>
        <w:rPr>
          <w:rFonts w:asciiTheme="majorBidi" w:hAnsiTheme="majorBidi" w:cstheme="majorBidi"/>
          <w:sz w:val="24"/>
          <w:szCs w:val="24"/>
        </w:rPr>
      </w:pPr>
      <w:r>
        <w:rPr>
          <w:rFonts w:asciiTheme="majorBidi" w:hAnsiTheme="majorBidi" w:cstheme="majorBidi"/>
          <w:sz w:val="24"/>
          <w:szCs w:val="24"/>
        </w:rPr>
        <w:t>Upstream (dealing with exploration e.g. drilling)</w:t>
      </w:r>
    </w:p>
    <w:p w:rsidR="00D55E74" w:rsidRDefault="00D55E74" w:rsidP="00D55E74">
      <w:pPr>
        <w:pStyle w:val="ListParagraph"/>
        <w:numPr>
          <w:ilvl w:val="0"/>
          <w:numId w:val="1"/>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Midstream </w:t>
      </w:r>
      <w:r w:rsidR="005F46ED">
        <w:rPr>
          <w:rFonts w:asciiTheme="majorBidi" w:hAnsiTheme="majorBidi" w:cstheme="majorBidi"/>
          <w:sz w:val="24"/>
          <w:szCs w:val="24"/>
        </w:rPr>
        <w:t>(Transpiration</w:t>
      </w:r>
      <w:r>
        <w:rPr>
          <w:rFonts w:asciiTheme="majorBidi" w:hAnsiTheme="majorBidi" w:cstheme="majorBidi"/>
          <w:sz w:val="24"/>
          <w:szCs w:val="24"/>
        </w:rPr>
        <w:t xml:space="preserve"> and refining)</w:t>
      </w:r>
    </w:p>
    <w:p w:rsidR="00D55E74" w:rsidRPr="00F8160A" w:rsidRDefault="00D55E74" w:rsidP="00D55E74">
      <w:pPr>
        <w:pStyle w:val="ListParagraph"/>
        <w:numPr>
          <w:ilvl w:val="0"/>
          <w:numId w:val="1"/>
        </w:numPr>
        <w:spacing w:line="360" w:lineRule="auto"/>
        <w:jc w:val="both"/>
        <w:rPr>
          <w:rFonts w:asciiTheme="majorBidi" w:hAnsiTheme="majorBidi" w:cstheme="majorBidi"/>
          <w:sz w:val="24"/>
          <w:szCs w:val="24"/>
        </w:rPr>
      </w:pPr>
      <w:r>
        <w:rPr>
          <w:rFonts w:asciiTheme="majorBidi" w:hAnsiTheme="majorBidi" w:cstheme="majorBidi"/>
          <w:sz w:val="24"/>
          <w:szCs w:val="24"/>
        </w:rPr>
        <w:t>Downstream (end products)</w:t>
      </w:r>
    </w:p>
    <w:p w:rsidR="00D55E74" w:rsidRDefault="00D55E74" w:rsidP="00D55E74">
      <w:pPr>
        <w:spacing w:line="360" w:lineRule="auto"/>
        <w:jc w:val="both"/>
        <w:rPr>
          <w:rFonts w:asciiTheme="majorBidi" w:hAnsiTheme="majorBidi" w:cstheme="majorBidi"/>
          <w:sz w:val="24"/>
          <w:szCs w:val="24"/>
        </w:rPr>
      </w:pPr>
    </w:p>
    <w:p w:rsidR="00D55E74" w:rsidRDefault="00D55E74" w:rsidP="00D55E74">
      <w:pPr>
        <w:spacing w:line="360" w:lineRule="auto"/>
        <w:jc w:val="both"/>
        <w:rPr>
          <w:rFonts w:asciiTheme="majorBidi" w:hAnsiTheme="majorBidi" w:cstheme="majorBidi"/>
          <w:sz w:val="24"/>
          <w:szCs w:val="24"/>
        </w:rPr>
      </w:pPr>
      <w:r>
        <w:rPr>
          <w:rFonts w:asciiTheme="majorBidi" w:hAnsiTheme="majorBidi" w:cstheme="majorBidi"/>
          <w:sz w:val="24"/>
          <w:szCs w:val="24"/>
        </w:rPr>
        <w:t>Starting with the upstream, many sustainability scholars believe that most of the oil companies extract</w:t>
      </w:r>
      <w:r w:rsidRPr="00607398">
        <w:rPr>
          <w:rFonts w:asciiTheme="majorBidi" w:hAnsiTheme="majorBidi" w:cstheme="majorBidi"/>
          <w:sz w:val="24"/>
          <w:szCs w:val="24"/>
        </w:rPr>
        <w:t xml:space="preserve"> large flows of </w:t>
      </w:r>
      <w:r>
        <w:rPr>
          <w:rFonts w:asciiTheme="majorBidi" w:hAnsiTheme="majorBidi" w:cstheme="majorBidi"/>
          <w:sz w:val="24"/>
          <w:szCs w:val="24"/>
        </w:rPr>
        <w:t xml:space="preserve">natural </w:t>
      </w:r>
      <w:r w:rsidRPr="00607398">
        <w:rPr>
          <w:rFonts w:asciiTheme="majorBidi" w:hAnsiTheme="majorBidi" w:cstheme="majorBidi"/>
          <w:sz w:val="24"/>
          <w:szCs w:val="24"/>
        </w:rPr>
        <w:t>materials</w:t>
      </w:r>
      <w:r>
        <w:rPr>
          <w:rFonts w:asciiTheme="majorBidi" w:hAnsiTheme="majorBidi" w:cstheme="majorBidi"/>
          <w:sz w:val="24"/>
          <w:szCs w:val="24"/>
        </w:rPr>
        <w:t xml:space="preserve"> in this phase of operation. As an engineer working at the site, I cannot say this is an exaggeration. Yes, there are indeed a lot of natural materials that are used such as mud, sand and water. However, at the same time, I can understand the viewpoint of the oil corporations, where </w:t>
      </w:r>
      <w:r w:rsidRPr="006B3CE4">
        <w:rPr>
          <w:rFonts w:asciiTheme="majorBidi" w:hAnsiTheme="majorBidi" w:cstheme="majorBidi"/>
          <w:sz w:val="24"/>
          <w:szCs w:val="24"/>
        </w:rPr>
        <w:t>the upstream can be measured</w:t>
      </w:r>
      <w:r>
        <w:rPr>
          <w:rFonts w:asciiTheme="majorBidi" w:hAnsiTheme="majorBidi" w:cstheme="majorBidi"/>
          <w:sz w:val="24"/>
          <w:szCs w:val="24"/>
        </w:rPr>
        <w:t xml:space="preserve"> as </w:t>
      </w:r>
      <w:r w:rsidRPr="006B3CE4">
        <w:rPr>
          <w:rFonts w:asciiTheme="majorBidi" w:hAnsiTheme="majorBidi" w:cstheme="majorBidi"/>
          <w:sz w:val="24"/>
          <w:szCs w:val="24"/>
        </w:rPr>
        <w:t xml:space="preserve">the </w:t>
      </w:r>
      <w:r>
        <w:rPr>
          <w:rFonts w:asciiTheme="majorBidi" w:hAnsiTheme="majorBidi" w:cstheme="majorBidi"/>
          <w:sz w:val="24"/>
          <w:szCs w:val="24"/>
        </w:rPr>
        <w:t>principal</w:t>
      </w:r>
      <w:r w:rsidRPr="006B3CE4">
        <w:rPr>
          <w:rFonts w:asciiTheme="majorBidi" w:hAnsiTheme="majorBidi" w:cstheme="majorBidi"/>
          <w:sz w:val="24"/>
          <w:szCs w:val="24"/>
        </w:rPr>
        <w:t xml:space="preserve"> </w:t>
      </w:r>
      <w:r>
        <w:rPr>
          <w:rFonts w:asciiTheme="majorBidi" w:hAnsiTheme="majorBidi" w:cstheme="majorBidi"/>
          <w:sz w:val="24"/>
          <w:szCs w:val="24"/>
        </w:rPr>
        <w:t xml:space="preserve">phase </w:t>
      </w:r>
      <w:r w:rsidRPr="006B3CE4">
        <w:rPr>
          <w:rFonts w:asciiTheme="majorBidi" w:hAnsiTheme="majorBidi" w:cstheme="majorBidi"/>
          <w:sz w:val="24"/>
          <w:szCs w:val="24"/>
        </w:rPr>
        <w:t xml:space="preserve">by different </w:t>
      </w:r>
      <w:r w:rsidRPr="006B3CE4">
        <w:rPr>
          <w:rFonts w:asciiTheme="majorBidi" w:hAnsiTheme="majorBidi" w:cstheme="majorBidi"/>
          <w:sz w:val="24"/>
          <w:szCs w:val="24"/>
        </w:rPr>
        <w:lastRenderedPageBreak/>
        <w:t xml:space="preserve">engineering features. It is the phase with </w:t>
      </w:r>
      <w:r>
        <w:rPr>
          <w:rFonts w:asciiTheme="majorBidi" w:hAnsiTheme="majorBidi" w:cstheme="majorBidi"/>
          <w:sz w:val="24"/>
          <w:szCs w:val="24"/>
        </w:rPr>
        <w:t xml:space="preserve">the </w:t>
      </w:r>
      <w:r w:rsidRPr="006B3CE4">
        <w:rPr>
          <w:rFonts w:asciiTheme="majorBidi" w:hAnsiTheme="majorBidi" w:cstheme="majorBidi"/>
          <w:sz w:val="24"/>
          <w:szCs w:val="24"/>
        </w:rPr>
        <w:t>highest funds</w:t>
      </w:r>
      <w:r>
        <w:rPr>
          <w:rFonts w:asciiTheme="majorBidi" w:hAnsiTheme="majorBidi" w:cstheme="majorBidi"/>
          <w:sz w:val="24"/>
          <w:szCs w:val="24"/>
        </w:rPr>
        <w:t xml:space="preserve"> outlay</w:t>
      </w:r>
      <w:r w:rsidRPr="006B3CE4">
        <w:rPr>
          <w:rFonts w:asciiTheme="majorBidi" w:hAnsiTheme="majorBidi" w:cstheme="majorBidi"/>
          <w:sz w:val="24"/>
          <w:szCs w:val="24"/>
        </w:rPr>
        <w:t xml:space="preserve"> and in which new products are regularly being advanced. This </w:t>
      </w:r>
      <w:r>
        <w:rPr>
          <w:rFonts w:asciiTheme="majorBidi" w:hAnsiTheme="majorBidi" w:cstheme="majorBidi"/>
          <w:sz w:val="24"/>
          <w:szCs w:val="24"/>
        </w:rPr>
        <w:t>stream</w:t>
      </w:r>
      <w:r w:rsidRPr="006B3CE4">
        <w:rPr>
          <w:rFonts w:asciiTheme="majorBidi" w:hAnsiTheme="majorBidi" w:cstheme="majorBidi"/>
          <w:sz w:val="24"/>
          <w:szCs w:val="24"/>
        </w:rPr>
        <w:t xml:space="preserve"> is more multifaceted than the others</w:t>
      </w:r>
      <w:r>
        <w:rPr>
          <w:rFonts w:asciiTheme="majorBidi" w:hAnsiTheme="majorBidi" w:cstheme="majorBidi"/>
          <w:sz w:val="24"/>
          <w:szCs w:val="24"/>
        </w:rPr>
        <w:t>, which is why implementing sustainability in it is not easy</w:t>
      </w:r>
      <w:r w:rsidRPr="006B3CE4">
        <w:rPr>
          <w:rFonts w:asciiTheme="majorBidi" w:hAnsiTheme="majorBidi" w:cstheme="majorBidi"/>
          <w:sz w:val="24"/>
          <w:szCs w:val="24"/>
        </w:rPr>
        <w:t xml:space="preserve">. </w:t>
      </w:r>
      <w:r>
        <w:rPr>
          <w:rFonts w:asciiTheme="majorBidi" w:hAnsiTheme="majorBidi" w:cstheme="majorBidi"/>
          <w:sz w:val="24"/>
          <w:szCs w:val="24"/>
        </w:rPr>
        <w:t xml:space="preserve">For instance, ADNOC decided in 2012 to develop a new strategy of drilling, known as Green drilling. Further, </w:t>
      </w:r>
      <w:r w:rsidRPr="004A719C">
        <w:rPr>
          <w:rFonts w:asciiTheme="majorBidi" w:hAnsiTheme="majorBidi" w:cstheme="majorBidi"/>
          <w:sz w:val="24"/>
          <w:szCs w:val="24"/>
        </w:rPr>
        <w:t xml:space="preserve">Abu Dhabi </w:t>
      </w:r>
      <w:r>
        <w:rPr>
          <w:rFonts w:asciiTheme="majorBidi" w:hAnsiTheme="majorBidi" w:cstheme="majorBidi"/>
          <w:sz w:val="24"/>
          <w:szCs w:val="24"/>
        </w:rPr>
        <w:t>began</w:t>
      </w:r>
      <w:r w:rsidRPr="004A719C">
        <w:rPr>
          <w:rFonts w:asciiTheme="majorBidi" w:hAnsiTheme="majorBidi" w:cstheme="majorBidi"/>
          <w:sz w:val="24"/>
          <w:szCs w:val="24"/>
        </w:rPr>
        <w:t xml:space="preserve"> drilling for heat instead of oil</w:t>
      </w:r>
      <w:r>
        <w:rPr>
          <w:rFonts w:asciiTheme="majorBidi" w:hAnsiTheme="majorBidi" w:cstheme="majorBidi"/>
          <w:sz w:val="24"/>
          <w:szCs w:val="24"/>
        </w:rPr>
        <w:t>,</w:t>
      </w:r>
      <w:r w:rsidRPr="004A719C">
        <w:rPr>
          <w:rFonts w:asciiTheme="majorBidi" w:hAnsiTheme="majorBidi" w:cstheme="majorBidi"/>
          <w:sz w:val="24"/>
          <w:szCs w:val="24"/>
        </w:rPr>
        <w:t xml:space="preserve"> in a bid to progress </w:t>
      </w:r>
      <w:r>
        <w:rPr>
          <w:rFonts w:asciiTheme="majorBidi" w:hAnsiTheme="majorBidi" w:cstheme="majorBidi"/>
          <w:sz w:val="24"/>
          <w:szCs w:val="24"/>
        </w:rPr>
        <w:t xml:space="preserve">to </w:t>
      </w:r>
      <w:r w:rsidRPr="004A719C">
        <w:rPr>
          <w:rFonts w:asciiTheme="majorBidi" w:hAnsiTheme="majorBidi" w:cstheme="majorBidi"/>
          <w:sz w:val="24"/>
          <w:szCs w:val="24"/>
        </w:rPr>
        <w:t xml:space="preserve">a </w:t>
      </w:r>
      <w:r>
        <w:rPr>
          <w:rFonts w:asciiTheme="majorBidi" w:hAnsiTheme="majorBidi" w:cstheme="majorBidi"/>
          <w:sz w:val="24"/>
          <w:szCs w:val="24"/>
        </w:rPr>
        <w:t xml:space="preserve">new, low cost </w:t>
      </w:r>
      <w:r w:rsidRPr="004A719C">
        <w:rPr>
          <w:rFonts w:asciiTheme="majorBidi" w:hAnsiTheme="majorBidi" w:cstheme="majorBidi"/>
          <w:sz w:val="24"/>
          <w:szCs w:val="24"/>
        </w:rPr>
        <w:t>source of uncontaminated energy to c</w:t>
      </w:r>
      <w:r>
        <w:rPr>
          <w:rFonts w:asciiTheme="majorBidi" w:hAnsiTheme="majorBidi" w:cstheme="majorBidi"/>
          <w:sz w:val="24"/>
          <w:szCs w:val="24"/>
        </w:rPr>
        <w:t>ater</w:t>
      </w:r>
      <w:r w:rsidRPr="004A719C">
        <w:rPr>
          <w:rFonts w:asciiTheme="majorBidi" w:hAnsiTheme="majorBidi" w:cstheme="majorBidi"/>
          <w:sz w:val="24"/>
          <w:szCs w:val="24"/>
        </w:rPr>
        <w:t xml:space="preserve"> to half the needs of </w:t>
      </w:r>
      <w:r>
        <w:rPr>
          <w:rFonts w:asciiTheme="majorBidi" w:hAnsiTheme="majorBidi" w:cstheme="majorBidi"/>
          <w:sz w:val="24"/>
          <w:szCs w:val="24"/>
        </w:rPr>
        <w:t xml:space="preserve">the </w:t>
      </w:r>
      <w:r w:rsidRPr="004A719C">
        <w:rPr>
          <w:rFonts w:asciiTheme="majorBidi" w:hAnsiTheme="majorBidi" w:cstheme="majorBidi"/>
          <w:sz w:val="24"/>
          <w:szCs w:val="24"/>
        </w:rPr>
        <w:t xml:space="preserve">Masdar </w:t>
      </w:r>
      <w:r>
        <w:rPr>
          <w:rFonts w:asciiTheme="majorBidi" w:hAnsiTheme="majorBidi" w:cstheme="majorBidi"/>
          <w:sz w:val="24"/>
          <w:szCs w:val="24"/>
        </w:rPr>
        <w:t>area</w:t>
      </w:r>
      <w:r w:rsidRPr="004A719C">
        <w:rPr>
          <w:rFonts w:asciiTheme="majorBidi" w:hAnsiTheme="majorBidi" w:cstheme="majorBidi"/>
          <w:sz w:val="24"/>
          <w:szCs w:val="24"/>
        </w:rPr>
        <w:t xml:space="preserve">, </w:t>
      </w:r>
      <w:r>
        <w:rPr>
          <w:rFonts w:asciiTheme="majorBidi" w:hAnsiTheme="majorBidi" w:cstheme="majorBidi"/>
          <w:sz w:val="24"/>
          <w:szCs w:val="24"/>
        </w:rPr>
        <w:t>with</w:t>
      </w:r>
      <w:r w:rsidRPr="004A719C">
        <w:rPr>
          <w:rFonts w:asciiTheme="majorBidi" w:hAnsiTheme="majorBidi" w:cstheme="majorBidi"/>
          <w:sz w:val="24"/>
          <w:szCs w:val="24"/>
        </w:rPr>
        <w:t xml:space="preserve"> zero-carbon expansion. </w:t>
      </w:r>
      <w:r>
        <w:rPr>
          <w:rFonts w:asciiTheme="majorBidi" w:hAnsiTheme="majorBidi" w:cstheme="majorBidi"/>
          <w:sz w:val="24"/>
          <w:szCs w:val="24"/>
        </w:rPr>
        <w:t xml:space="preserve">It was the </w:t>
      </w:r>
      <w:r w:rsidRPr="004A719C">
        <w:rPr>
          <w:rFonts w:asciiTheme="majorBidi" w:hAnsiTheme="majorBidi" w:cstheme="majorBidi"/>
          <w:sz w:val="24"/>
          <w:szCs w:val="24"/>
        </w:rPr>
        <w:t>first geother</w:t>
      </w:r>
      <w:r>
        <w:rPr>
          <w:rFonts w:asciiTheme="majorBidi" w:hAnsiTheme="majorBidi" w:cstheme="majorBidi"/>
          <w:sz w:val="24"/>
          <w:szCs w:val="24"/>
        </w:rPr>
        <w:t xml:space="preserve">mal energy project in the Gulf, in which the project involves </w:t>
      </w:r>
      <w:r w:rsidRPr="004A719C">
        <w:rPr>
          <w:rFonts w:asciiTheme="majorBidi" w:hAnsiTheme="majorBidi" w:cstheme="majorBidi"/>
          <w:sz w:val="24"/>
          <w:szCs w:val="24"/>
        </w:rPr>
        <w:t>drill</w:t>
      </w:r>
      <w:r>
        <w:rPr>
          <w:rFonts w:asciiTheme="majorBidi" w:hAnsiTheme="majorBidi" w:cstheme="majorBidi"/>
          <w:sz w:val="24"/>
          <w:szCs w:val="24"/>
        </w:rPr>
        <w:t>ing</w:t>
      </w:r>
      <w:r w:rsidRPr="004A719C">
        <w:rPr>
          <w:rFonts w:asciiTheme="majorBidi" w:hAnsiTheme="majorBidi" w:cstheme="majorBidi"/>
          <w:sz w:val="24"/>
          <w:szCs w:val="24"/>
        </w:rPr>
        <w:t xml:space="preserve"> </w:t>
      </w:r>
      <w:r>
        <w:rPr>
          <w:rFonts w:asciiTheme="majorBidi" w:hAnsiTheme="majorBidi" w:cstheme="majorBidi"/>
          <w:sz w:val="24"/>
          <w:szCs w:val="24"/>
        </w:rPr>
        <w:t xml:space="preserve">6 </w:t>
      </w:r>
      <w:r w:rsidRPr="004A719C">
        <w:rPr>
          <w:rFonts w:asciiTheme="majorBidi" w:hAnsiTheme="majorBidi" w:cstheme="majorBidi"/>
          <w:sz w:val="24"/>
          <w:szCs w:val="24"/>
        </w:rPr>
        <w:t>km beneath the</w:t>
      </w:r>
      <w:r>
        <w:rPr>
          <w:rFonts w:asciiTheme="majorBidi" w:hAnsiTheme="majorBidi" w:cstheme="majorBidi"/>
          <w:sz w:val="24"/>
          <w:szCs w:val="24"/>
        </w:rPr>
        <w:t xml:space="preserve"> Abu Dhabi</w:t>
      </w:r>
      <w:r w:rsidRPr="004A719C">
        <w:rPr>
          <w:rFonts w:asciiTheme="majorBidi" w:hAnsiTheme="majorBidi" w:cstheme="majorBidi"/>
          <w:sz w:val="24"/>
          <w:szCs w:val="24"/>
        </w:rPr>
        <w:t xml:space="preserve"> city in search of steaming temperatures to generate power and fuel the cooling system.</w:t>
      </w:r>
    </w:p>
    <w:p w:rsidR="00D55E74" w:rsidRDefault="00D55E74" w:rsidP="00D55E74">
      <w:pPr>
        <w:spacing w:line="360" w:lineRule="auto"/>
        <w:jc w:val="both"/>
        <w:rPr>
          <w:rFonts w:asciiTheme="majorBidi" w:hAnsiTheme="majorBidi" w:cstheme="majorBidi"/>
          <w:sz w:val="24"/>
          <w:szCs w:val="24"/>
        </w:rPr>
      </w:pPr>
      <w:r>
        <w:rPr>
          <w:rFonts w:asciiTheme="majorBidi" w:hAnsiTheme="majorBidi" w:cstheme="majorBidi"/>
          <w:sz w:val="24"/>
          <w:szCs w:val="24"/>
        </w:rPr>
        <w:tab/>
        <w:t xml:space="preserve">Secondly, </w:t>
      </w:r>
      <w:proofErr w:type="gramStart"/>
      <w:r>
        <w:rPr>
          <w:rFonts w:asciiTheme="majorBidi" w:hAnsiTheme="majorBidi" w:cstheme="majorBidi"/>
          <w:sz w:val="24"/>
          <w:szCs w:val="24"/>
        </w:rPr>
        <w:t>with regard to</w:t>
      </w:r>
      <w:proofErr w:type="gramEnd"/>
      <w:r>
        <w:rPr>
          <w:rFonts w:asciiTheme="majorBidi" w:hAnsiTheme="majorBidi" w:cstheme="majorBidi"/>
          <w:sz w:val="24"/>
          <w:szCs w:val="24"/>
        </w:rPr>
        <w:t xml:space="preserve"> a</w:t>
      </w:r>
      <w:r w:rsidRPr="00856489">
        <w:rPr>
          <w:rFonts w:asciiTheme="majorBidi" w:hAnsiTheme="majorBidi" w:cstheme="majorBidi"/>
          <w:sz w:val="24"/>
          <w:szCs w:val="24"/>
        </w:rPr>
        <w:t>ccumulation of substances created by society</w:t>
      </w:r>
      <w:r>
        <w:rPr>
          <w:rFonts w:asciiTheme="majorBidi" w:hAnsiTheme="majorBidi" w:cstheme="majorBidi"/>
          <w:sz w:val="24"/>
          <w:szCs w:val="24"/>
        </w:rPr>
        <w:t>, ADNOC, as well as other major oil corporations do understand the extensive usage of their products by the public. That is, these major oil and gas corporations emphasize</w:t>
      </w:r>
      <w:r w:rsidRPr="006607F9">
        <w:rPr>
          <w:rFonts w:asciiTheme="majorBidi" w:hAnsiTheme="majorBidi" w:cstheme="majorBidi"/>
          <w:sz w:val="24"/>
          <w:szCs w:val="24"/>
        </w:rPr>
        <w:t xml:space="preserve"> </w:t>
      </w:r>
      <w:r>
        <w:rPr>
          <w:rFonts w:asciiTheme="majorBidi" w:hAnsiTheme="majorBidi" w:cstheme="majorBidi"/>
          <w:sz w:val="24"/>
          <w:szCs w:val="24"/>
        </w:rPr>
        <w:t>the importance of sustainability and</w:t>
      </w:r>
      <w:r w:rsidRPr="006607F9">
        <w:rPr>
          <w:rFonts w:asciiTheme="majorBidi" w:hAnsiTheme="majorBidi" w:cstheme="majorBidi"/>
          <w:sz w:val="24"/>
          <w:szCs w:val="24"/>
        </w:rPr>
        <w:t xml:space="preserve"> </w:t>
      </w:r>
      <w:r>
        <w:rPr>
          <w:rFonts w:asciiTheme="majorBidi" w:hAnsiTheme="majorBidi" w:cstheme="majorBidi"/>
          <w:sz w:val="24"/>
          <w:szCs w:val="24"/>
        </w:rPr>
        <w:t>communicate</w:t>
      </w:r>
      <w:r w:rsidRPr="006607F9">
        <w:rPr>
          <w:rFonts w:asciiTheme="majorBidi" w:hAnsiTheme="majorBidi" w:cstheme="majorBidi"/>
          <w:sz w:val="24"/>
          <w:szCs w:val="24"/>
        </w:rPr>
        <w:t xml:space="preserve"> a public </w:t>
      </w:r>
      <w:r>
        <w:rPr>
          <w:rFonts w:asciiTheme="majorBidi" w:hAnsiTheme="majorBidi" w:cstheme="majorBidi"/>
          <w:sz w:val="24"/>
          <w:szCs w:val="24"/>
        </w:rPr>
        <w:t>message</w:t>
      </w:r>
      <w:r w:rsidRPr="006607F9">
        <w:rPr>
          <w:rFonts w:asciiTheme="majorBidi" w:hAnsiTheme="majorBidi" w:cstheme="majorBidi"/>
          <w:sz w:val="24"/>
          <w:szCs w:val="24"/>
        </w:rPr>
        <w:t xml:space="preserve"> in </w:t>
      </w:r>
      <w:r>
        <w:rPr>
          <w:rFonts w:asciiTheme="majorBidi" w:hAnsiTheme="majorBidi" w:cstheme="majorBidi"/>
          <w:sz w:val="24"/>
          <w:szCs w:val="24"/>
        </w:rPr>
        <w:t xml:space="preserve">Green </w:t>
      </w:r>
      <w:r w:rsidRPr="006607F9">
        <w:rPr>
          <w:rFonts w:asciiTheme="majorBidi" w:hAnsiTheme="majorBidi" w:cstheme="majorBidi"/>
          <w:sz w:val="24"/>
          <w:szCs w:val="24"/>
        </w:rPr>
        <w:t>marketing campaigns.</w:t>
      </w:r>
      <w:r>
        <w:rPr>
          <w:rFonts w:asciiTheme="majorBidi" w:hAnsiTheme="majorBidi" w:cstheme="majorBidi"/>
          <w:sz w:val="24"/>
          <w:szCs w:val="24"/>
        </w:rPr>
        <w:t xml:space="preserve"> Scholars like Schneider et al., (2013) believe that </w:t>
      </w:r>
      <w:r w:rsidRPr="006607F9">
        <w:rPr>
          <w:rFonts w:asciiTheme="majorBidi" w:hAnsiTheme="majorBidi" w:cstheme="majorBidi"/>
          <w:sz w:val="24"/>
          <w:szCs w:val="24"/>
        </w:rPr>
        <w:t>these</w:t>
      </w:r>
      <w:r>
        <w:rPr>
          <w:rFonts w:asciiTheme="majorBidi" w:hAnsiTheme="majorBidi" w:cstheme="majorBidi"/>
          <w:sz w:val="24"/>
          <w:szCs w:val="24"/>
        </w:rPr>
        <w:t xml:space="preserve"> Green campaigns</w:t>
      </w:r>
      <w:r w:rsidRPr="006607F9">
        <w:rPr>
          <w:rFonts w:asciiTheme="majorBidi" w:hAnsiTheme="majorBidi" w:cstheme="majorBidi"/>
          <w:sz w:val="24"/>
          <w:szCs w:val="24"/>
        </w:rPr>
        <w:t xml:space="preserve"> may or may not </w:t>
      </w:r>
      <w:r>
        <w:rPr>
          <w:rFonts w:asciiTheme="majorBidi" w:hAnsiTheme="majorBidi" w:cstheme="majorBidi"/>
          <w:sz w:val="24"/>
          <w:szCs w:val="24"/>
        </w:rPr>
        <w:t>reflect a holistic view of</w:t>
      </w:r>
      <w:r w:rsidRPr="006607F9">
        <w:rPr>
          <w:rFonts w:asciiTheme="majorBidi" w:hAnsiTheme="majorBidi" w:cstheme="majorBidi"/>
          <w:sz w:val="24"/>
          <w:szCs w:val="24"/>
        </w:rPr>
        <w:t xml:space="preserve"> what the</w:t>
      </w:r>
      <w:r>
        <w:rPr>
          <w:rFonts w:asciiTheme="majorBidi" w:hAnsiTheme="majorBidi" w:cstheme="majorBidi"/>
          <w:sz w:val="24"/>
          <w:szCs w:val="24"/>
        </w:rPr>
        <w:t>se oil and gas</w:t>
      </w:r>
      <w:r w:rsidRPr="006607F9">
        <w:rPr>
          <w:rFonts w:asciiTheme="majorBidi" w:hAnsiTheme="majorBidi" w:cstheme="majorBidi"/>
          <w:sz w:val="24"/>
          <w:szCs w:val="24"/>
        </w:rPr>
        <w:t xml:space="preserve"> companies </w:t>
      </w:r>
      <w:proofErr w:type="gramStart"/>
      <w:r w:rsidRPr="006607F9">
        <w:rPr>
          <w:rFonts w:asciiTheme="majorBidi" w:hAnsiTheme="majorBidi" w:cstheme="majorBidi"/>
          <w:sz w:val="24"/>
          <w:szCs w:val="24"/>
        </w:rPr>
        <w:t>actually do</w:t>
      </w:r>
      <w:proofErr w:type="gramEnd"/>
      <w:r w:rsidRPr="006607F9">
        <w:rPr>
          <w:rFonts w:asciiTheme="majorBidi" w:hAnsiTheme="majorBidi" w:cstheme="majorBidi"/>
          <w:sz w:val="24"/>
          <w:szCs w:val="24"/>
        </w:rPr>
        <w:t xml:space="preserve">. </w:t>
      </w:r>
      <w:r>
        <w:rPr>
          <w:rFonts w:asciiTheme="majorBidi" w:hAnsiTheme="majorBidi" w:cstheme="majorBidi"/>
          <w:sz w:val="24"/>
          <w:szCs w:val="24"/>
        </w:rPr>
        <w:t xml:space="preserve">Yet, the authors believe that these campaigns can have a huge impact on society, by raising people’s awareness towards better and greener consuming behaviour. For instance, I participated in sustainability campaigns of ADNOC, which focused   </w:t>
      </w:r>
      <w:r w:rsidRPr="006607F9">
        <w:rPr>
          <w:rFonts w:asciiTheme="majorBidi" w:hAnsiTheme="majorBidi" w:cstheme="majorBidi"/>
          <w:sz w:val="24"/>
          <w:szCs w:val="24"/>
        </w:rPr>
        <w:t xml:space="preserve">on the features of their business </w:t>
      </w:r>
      <w:r>
        <w:rPr>
          <w:rFonts w:asciiTheme="majorBidi" w:hAnsiTheme="majorBidi" w:cstheme="majorBidi"/>
          <w:sz w:val="24"/>
          <w:szCs w:val="24"/>
        </w:rPr>
        <w:t>unrelated to</w:t>
      </w:r>
      <w:r w:rsidRPr="006607F9">
        <w:rPr>
          <w:rFonts w:asciiTheme="majorBidi" w:hAnsiTheme="majorBidi" w:cstheme="majorBidi"/>
          <w:sz w:val="24"/>
          <w:szCs w:val="24"/>
        </w:rPr>
        <w:t xml:space="preserve"> oil </w:t>
      </w:r>
      <w:r>
        <w:rPr>
          <w:rFonts w:asciiTheme="majorBidi" w:hAnsiTheme="majorBidi" w:cstheme="majorBidi"/>
          <w:sz w:val="24"/>
          <w:szCs w:val="24"/>
        </w:rPr>
        <w:t>activities</w:t>
      </w:r>
      <w:r w:rsidRPr="006607F9">
        <w:rPr>
          <w:rFonts w:asciiTheme="majorBidi" w:hAnsiTheme="majorBidi" w:cstheme="majorBidi"/>
          <w:sz w:val="24"/>
          <w:szCs w:val="24"/>
        </w:rPr>
        <w:t>, such as research and development</w:t>
      </w:r>
      <w:r>
        <w:rPr>
          <w:rFonts w:asciiTheme="majorBidi" w:hAnsiTheme="majorBidi" w:cstheme="majorBidi"/>
          <w:sz w:val="24"/>
          <w:szCs w:val="24"/>
        </w:rPr>
        <w:t xml:space="preserve"> (with universities and students)</w:t>
      </w:r>
      <w:r w:rsidRPr="006607F9">
        <w:rPr>
          <w:rFonts w:asciiTheme="majorBidi" w:hAnsiTheme="majorBidi" w:cstheme="majorBidi"/>
          <w:sz w:val="24"/>
          <w:szCs w:val="24"/>
        </w:rPr>
        <w:t xml:space="preserve">, </w:t>
      </w:r>
      <w:r>
        <w:rPr>
          <w:rFonts w:asciiTheme="majorBidi" w:hAnsiTheme="majorBidi" w:cstheme="majorBidi"/>
          <w:sz w:val="24"/>
          <w:szCs w:val="24"/>
        </w:rPr>
        <w:t>Green</w:t>
      </w:r>
      <w:r w:rsidRPr="006607F9">
        <w:rPr>
          <w:rFonts w:asciiTheme="majorBidi" w:hAnsiTheme="majorBidi" w:cstheme="majorBidi"/>
          <w:sz w:val="24"/>
          <w:szCs w:val="24"/>
        </w:rPr>
        <w:t xml:space="preserve"> products, and public participation.</w:t>
      </w:r>
      <w:r>
        <w:rPr>
          <w:rFonts w:asciiTheme="majorBidi" w:hAnsiTheme="majorBidi" w:cstheme="majorBidi"/>
          <w:sz w:val="24"/>
          <w:szCs w:val="24"/>
        </w:rPr>
        <w:t xml:space="preserve"> I do agree with ADNOC that the first step to reduce the unhealthy consumption of the society is to change its mind</w:t>
      </w:r>
      <w:r>
        <w:rPr>
          <w:rFonts w:asciiTheme="majorBidi" w:hAnsiTheme="majorBidi" w:cstheme="majorBidi"/>
          <w:sz w:val="24"/>
          <w:szCs w:val="24"/>
          <w:lang w:val="en-US"/>
        </w:rPr>
        <w:t xml:space="preserve"> </w:t>
      </w:r>
      <w:r>
        <w:rPr>
          <w:rFonts w:asciiTheme="majorBidi" w:hAnsiTheme="majorBidi" w:cstheme="majorBidi"/>
          <w:sz w:val="24"/>
          <w:szCs w:val="24"/>
        </w:rPr>
        <w:t xml:space="preserve">set to become greener. Then, as a next step, oil and gas organizations should provide more sustainable products to the society. </w:t>
      </w:r>
    </w:p>
    <w:p w:rsidR="00D55E74" w:rsidRDefault="00D55E74" w:rsidP="00D55E74">
      <w:pPr>
        <w:spacing w:line="360" w:lineRule="auto"/>
        <w:ind w:firstLine="720"/>
        <w:jc w:val="both"/>
        <w:rPr>
          <w:rFonts w:asciiTheme="majorBidi" w:hAnsiTheme="majorBidi" w:cstheme="majorBidi"/>
          <w:sz w:val="24"/>
          <w:szCs w:val="24"/>
        </w:rPr>
      </w:pPr>
      <w:r>
        <w:rPr>
          <w:rFonts w:asciiTheme="majorBidi" w:hAnsiTheme="majorBidi" w:cstheme="majorBidi"/>
          <w:sz w:val="24"/>
          <w:szCs w:val="24"/>
        </w:rPr>
        <w:t xml:space="preserve">Concerning the third and fourth points, </w:t>
      </w:r>
      <w:proofErr w:type="spellStart"/>
      <w:r>
        <w:rPr>
          <w:rFonts w:asciiTheme="majorBidi" w:hAnsiTheme="majorBidi" w:cstheme="majorBidi"/>
          <w:sz w:val="24"/>
          <w:szCs w:val="24"/>
        </w:rPr>
        <w:t>Sgouridis</w:t>
      </w:r>
      <w:proofErr w:type="spellEnd"/>
      <w:r>
        <w:rPr>
          <w:rFonts w:asciiTheme="majorBidi" w:hAnsiTheme="majorBidi" w:cstheme="majorBidi"/>
          <w:sz w:val="24"/>
          <w:szCs w:val="24"/>
        </w:rPr>
        <w:t xml:space="preserve"> et al. (2013) suggest that the key word here is Balance. To clarify, the author does not suggest that we need to drill every well that contains oil or gas, but at the same time, we need to deliver the energy sourced from hydrocarbons. I do agree with the authors, as I witnessed the participation of ADNOC in changing their business strategies to become greener through renewable energy. </w:t>
      </w:r>
      <w:r w:rsidRPr="006607F9">
        <w:rPr>
          <w:rFonts w:asciiTheme="majorBidi" w:hAnsiTheme="majorBidi" w:cstheme="majorBidi"/>
          <w:sz w:val="24"/>
          <w:szCs w:val="24"/>
        </w:rPr>
        <w:t>Renewable energy is energy produced from natural</w:t>
      </w:r>
      <w:r>
        <w:rPr>
          <w:rFonts w:asciiTheme="majorBidi" w:hAnsiTheme="majorBidi" w:cstheme="majorBidi"/>
          <w:sz w:val="24"/>
          <w:szCs w:val="24"/>
        </w:rPr>
        <w:t xml:space="preserve"> </w:t>
      </w:r>
      <w:r w:rsidRPr="006607F9">
        <w:rPr>
          <w:rFonts w:asciiTheme="majorBidi" w:hAnsiTheme="majorBidi" w:cstheme="majorBidi"/>
          <w:sz w:val="24"/>
          <w:szCs w:val="24"/>
        </w:rPr>
        <w:t>sources such as sunlight and geothermal heat, which are naturally replaced (</w:t>
      </w:r>
      <w:r>
        <w:rPr>
          <w:rFonts w:asciiTheme="majorBidi" w:hAnsiTheme="majorBidi" w:cstheme="majorBidi"/>
          <w:sz w:val="24"/>
          <w:szCs w:val="24"/>
        </w:rPr>
        <w:t xml:space="preserve">Rosendahl, 2012). </w:t>
      </w:r>
      <w:r w:rsidRPr="006607F9">
        <w:rPr>
          <w:rFonts w:asciiTheme="majorBidi" w:hAnsiTheme="majorBidi" w:cstheme="majorBidi"/>
          <w:sz w:val="24"/>
          <w:szCs w:val="24"/>
        </w:rPr>
        <w:t>While the production and use of these</w:t>
      </w:r>
      <w:r>
        <w:rPr>
          <w:rFonts w:asciiTheme="majorBidi" w:hAnsiTheme="majorBidi" w:cstheme="majorBidi"/>
          <w:sz w:val="24"/>
          <w:szCs w:val="24"/>
        </w:rPr>
        <w:t xml:space="preserve"> clean</w:t>
      </w:r>
      <w:r w:rsidRPr="006607F9">
        <w:rPr>
          <w:rFonts w:asciiTheme="majorBidi" w:hAnsiTheme="majorBidi" w:cstheme="majorBidi"/>
          <w:sz w:val="24"/>
          <w:szCs w:val="24"/>
        </w:rPr>
        <w:t xml:space="preserve"> energy sources </w:t>
      </w:r>
      <w:r>
        <w:rPr>
          <w:rFonts w:asciiTheme="majorBidi" w:hAnsiTheme="majorBidi" w:cstheme="majorBidi"/>
          <w:sz w:val="24"/>
          <w:szCs w:val="24"/>
        </w:rPr>
        <w:t>reduce the hydrocarbon</w:t>
      </w:r>
      <w:r w:rsidRPr="006607F9">
        <w:rPr>
          <w:rFonts w:asciiTheme="majorBidi" w:hAnsiTheme="majorBidi" w:cstheme="majorBidi"/>
          <w:sz w:val="24"/>
          <w:szCs w:val="24"/>
        </w:rPr>
        <w:t xml:space="preserve"> influences on the environment, substantial</w:t>
      </w:r>
      <w:r>
        <w:rPr>
          <w:rFonts w:asciiTheme="majorBidi" w:hAnsiTheme="majorBidi" w:cstheme="majorBidi"/>
          <w:sz w:val="24"/>
          <w:szCs w:val="24"/>
        </w:rPr>
        <w:t xml:space="preserve"> opportunities could emerge for</w:t>
      </w:r>
      <w:r w:rsidRPr="006607F9">
        <w:rPr>
          <w:rFonts w:asciiTheme="majorBidi" w:hAnsiTheme="majorBidi" w:cstheme="majorBidi"/>
          <w:sz w:val="24"/>
          <w:szCs w:val="24"/>
        </w:rPr>
        <w:t xml:space="preserve"> oil</w:t>
      </w:r>
      <w:r>
        <w:rPr>
          <w:rFonts w:asciiTheme="majorBidi" w:hAnsiTheme="majorBidi" w:cstheme="majorBidi"/>
          <w:sz w:val="24"/>
          <w:szCs w:val="24"/>
        </w:rPr>
        <w:t xml:space="preserve"> and gas </w:t>
      </w:r>
      <w:r w:rsidRPr="006607F9">
        <w:rPr>
          <w:rFonts w:asciiTheme="majorBidi" w:hAnsiTheme="majorBidi" w:cstheme="majorBidi"/>
          <w:sz w:val="24"/>
          <w:szCs w:val="24"/>
        </w:rPr>
        <w:t xml:space="preserve">companies </w:t>
      </w:r>
      <w:r>
        <w:rPr>
          <w:rFonts w:asciiTheme="majorBidi" w:hAnsiTheme="majorBidi" w:cstheme="majorBidi"/>
          <w:sz w:val="24"/>
          <w:szCs w:val="24"/>
        </w:rPr>
        <w:t xml:space="preserve">to </w:t>
      </w:r>
      <w:r w:rsidRPr="006607F9">
        <w:rPr>
          <w:rFonts w:asciiTheme="majorBidi" w:hAnsiTheme="majorBidi" w:cstheme="majorBidi"/>
          <w:sz w:val="24"/>
          <w:szCs w:val="24"/>
        </w:rPr>
        <w:t>becom</w:t>
      </w:r>
      <w:r>
        <w:rPr>
          <w:rFonts w:asciiTheme="majorBidi" w:hAnsiTheme="majorBidi" w:cstheme="majorBidi"/>
          <w:sz w:val="24"/>
          <w:szCs w:val="24"/>
        </w:rPr>
        <w:t>e</w:t>
      </w:r>
      <w:r w:rsidRPr="006607F9">
        <w:rPr>
          <w:rFonts w:asciiTheme="majorBidi" w:hAnsiTheme="majorBidi" w:cstheme="majorBidi"/>
          <w:sz w:val="24"/>
          <w:szCs w:val="24"/>
        </w:rPr>
        <w:t xml:space="preserve"> serious players in renewable energy. </w:t>
      </w:r>
      <w:r>
        <w:rPr>
          <w:rFonts w:asciiTheme="majorBidi" w:hAnsiTheme="majorBidi" w:cstheme="majorBidi"/>
          <w:sz w:val="24"/>
          <w:szCs w:val="24"/>
        </w:rPr>
        <w:t xml:space="preserve"> Currently,</w:t>
      </w:r>
      <w:r w:rsidRPr="006607F9">
        <w:rPr>
          <w:rFonts w:asciiTheme="majorBidi" w:hAnsiTheme="majorBidi" w:cstheme="majorBidi"/>
          <w:sz w:val="24"/>
          <w:szCs w:val="24"/>
        </w:rPr>
        <w:t xml:space="preserve"> renewable energy sources </w:t>
      </w:r>
      <w:r>
        <w:rPr>
          <w:rFonts w:asciiTheme="majorBidi" w:hAnsiTheme="majorBidi" w:cstheme="majorBidi"/>
          <w:sz w:val="24"/>
          <w:szCs w:val="24"/>
        </w:rPr>
        <w:t>are unable to</w:t>
      </w:r>
      <w:r w:rsidRPr="006607F9">
        <w:rPr>
          <w:rFonts w:asciiTheme="majorBidi" w:hAnsiTheme="majorBidi" w:cstheme="majorBidi"/>
          <w:sz w:val="24"/>
          <w:szCs w:val="24"/>
        </w:rPr>
        <w:t xml:space="preserve"> provide enough energy </w:t>
      </w:r>
      <w:r>
        <w:rPr>
          <w:rFonts w:asciiTheme="majorBidi" w:hAnsiTheme="majorBidi" w:cstheme="majorBidi"/>
          <w:sz w:val="24"/>
          <w:szCs w:val="24"/>
        </w:rPr>
        <w:t>to meet</w:t>
      </w:r>
      <w:r w:rsidRPr="006607F9">
        <w:rPr>
          <w:rFonts w:asciiTheme="majorBidi" w:hAnsiTheme="majorBidi" w:cstheme="majorBidi"/>
          <w:sz w:val="24"/>
          <w:szCs w:val="24"/>
        </w:rPr>
        <w:t xml:space="preserve"> even a small fraction of the </w:t>
      </w:r>
      <w:r>
        <w:rPr>
          <w:rFonts w:asciiTheme="majorBidi" w:hAnsiTheme="majorBidi" w:cstheme="majorBidi"/>
          <w:sz w:val="24"/>
          <w:szCs w:val="24"/>
        </w:rPr>
        <w:t xml:space="preserve">total </w:t>
      </w:r>
      <w:r w:rsidRPr="006607F9">
        <w:rPr>
          <w:rFonts w:asciiTheme="majorBidi" w:hAnsiTheme="majorBidi" w:cstheme="majorBidi"/>
          <w:sz w:val="24"/>
          <w:szCs w:val="24"/>
        </w:rPr>
        <w:t>energy demand</w:t>
      </w:r>
      <w:r>
        <w:rPr>
          <w:rFonts w:asciiTheme="majorBidi" w:hAnsiTheme="majorBidi" w:cstheme="majorBidi"/>
          <w:sz w:val="24"/>
          <w:szCs w:val="24"/>
        </w:rPr>
        <w:t>,</w:t>
      </w:r>
      <w:r w:rsidRPr="006607F9">
        <w:rPr>
          <w:rFonts w:asciiTheme="majorBidi" w:hAnsiTheme="majorBidi" w:cstheme="majorBidi"/>
          <w:sz w:val="24"/>
          <w:szCs w:val="24"/>
        </w:rPr>
        <w:t xml:space="preserve"> </w:t>
      </w:r>
      <w:r>
        <w:rPr>
          <w:rFonts w:asciiTheme="majorBidi" w:hAnsiTheme="majorBidi" w:cstheme="majorBidi"/>
          <w:sz w:val="24"/>
          <w:szCs w:val="24"/>
        </w:rPr>
        <w:t xml:space="preserve">but </w:t>
      </w:r>
      <w:r>
        <w:rPr>
          <w:rFonts w:asciiTheme="majorBidi" w:hAnsiTheme="majorBidi" w:cstheme="majorBidi"/>
          <w:sz w:val="24"/>
          <w:szCs w:val="24"/>
        </w:rPr>
        <w:lastRenderedPageBreak/>
        <w:t xml:space="preserve">as many scholars aver, that could change if the oil and gas companies invest in the clean energy sector. As such, investments of </w:t>
      </w:r>
      <w:r w:rsidRPr="006607F9">
        <w:rPr>
          <w:rFonts w:asciiTheme="majorBidi" w:hAnsiTheme="majorBidi" w:cstheme="majorBidi"/>
          <w:sz w:val="24"/>
          <w:szCs w:val="24"/>
        </w:rPr>
        <w:t xml:space="preserve">oil </w:t>
      </w:r>
      <w:r>
        <w:rPr>
          <w:rFonts w:asciiTheme="majorBidi" w:hAnsiTheme="majorBidi" w:cstheme="majorBidi"/>
          <w:sz w:val="24"/>
          <w:szCs w:val="24"/>
        </w:rPr>
        <w:t xml:space="preserve">and gas </w:t>
      </w:r>
      <w:r w:rsidRPr="006607F9">
        <w:rPr>
          <w:rFonts w:asciiTheme="majorBidi" w:hAnsiTheme="majorBidi" w:cstheme="majorBidi"/>
          <w:sz w:val="24"/>
          <w:szCs w:val="24"/>
        </w:rPr>
        <w:t>corporations in these</w:t>
      </w:r>
      <w:r>
        <w:rPr>
          <w:rFonts w:asciiTheme="majorBidi" w:hAnsiTheme="majorBidi" w:cstheme="majorBidi"/>
          <w:sz w:val="24"/>
          <w:szCs w:val="24"/>
        </w:rPr>
        <w:t xml:space="preserve"> clean energy</w:t>
      </w:r>
      <w:r w:rsidRPr="006607F9">
        <w:rPr>
          <w:rFonts w:asciiTheme="majorBidi" w:hAnsiTheme="majorBidi" w:cstheme="majorBidi"/>
          <w:sz w:val="24"/>
          <w:szCs w:val="24"/>
        </w:rPr>
        <w:t xml:space="preserve"> sources would </w:t>
      </w:r>
      <w:r>
        <w:rPr>
          <w:rFonts w:asciiTheme="majorBidi" w:hAnsiTheme="majorBidi" w:cstheme="majorBidi"/>
          <w:sz w:val="24"/>
          <w:szCs w:val="24"/>
        </w:rPr>
        <w:t>gene</w:t>
      </w:r>
      <w:r w:rsidRPr="006607F9">
        <w:rPr>
          <w:rFonts w:asciiTheme="majorBidi" w:hAnsiTheme="majorBidi" w:cstheme="majorBidi"/>
          <w:sz w:val="24"/>
          <w:szCs w:val="24"/>
        </w:rPr>
        <w:t>rate profit</w:t>
      </w:r>
      <w:r>
        <w:rPr>
          <w:rFonts w:asciiTheme="majorBidi" w:hAnsiTheme="majorBidi" w:cstheme="majorBidi"/>
          <w:sz w:val="24"/>
          <w:szCs w:val="24"/>
        </w:rPr>
        <w:t>s</w:t>
      </w:r>
      <w:r w:rsidRPr="006607F9">
        <w:rPr>
          <w:rFonts w:asciiTheme="majorBidi" w:hAnsiTheme="majorBidi" w:cstheme="majorBidi"/>
          <w:sz w:val="24"/>
          <w:szCs w:val="24"/>
        </w:rPr>
        <w:t xml:space="preserve"> in the medium term</w:t>
      </w:r>
      <w:r>
        <w:rPr>
          <w:rFonts w:asciiTheme="majorBidi" w:hAnsiTheme="majorBidi" w:cstheme="majorBidi"/>
          <w:sz w:val="24"/>
          <w:szCs w:val="24"/>
        </w:rPr>
        <w:t>,</w:t>
      </w:r>
      <w:r w:rsidRPr="006607F9">
        <w:rPr>
          <w:rFonts w:asciiTheme="majorBidi" w:hAnsiTheme="majorBidi" w:cstheme="majorBidi"/>
          <w:sz w:val="24"/>
          <w:szCs w:val="24"/>
        </w:rPr>
        <w:t xml:space="preserve"> </w:t>
      </w:r>
      <w:r>
        <w:rPr>
          <w:rFonts w:asciiTheme="majorBidi" w:hAnsiTheme="majorBidi" w:cstheme="majorBidi"/>
          <w:sz w:val="24"/>
          <w:szCs w:val="24"/>
        </w:rPr>
        <w:t>if correct operational strategies are adopted</w:t>
      </w:r>
      <w:r w:rsidRPr="006607F9">
        <w:rPr>
          <w:rFonts w:asciiTheme="majorBidi" w:hAnsiTheme="majorBidi" w:cstheme="majorBidi"/>
          <w:sz w:val="24"/>
          <w:szCs w:val="24"/>
        </w:rPr>
        <w:t xml:space="preserve">. </w:t>
      </w:r>
      <w:r>
        <w:rPr>
          <w:rFonts w:asciiTheme="majorBidi" w:hAnsiTheme="majorBidi" w:cstheme="majorBidi"/>
          <w:sz w:val="24"/>
          <w:szCs w:val="24"/>
        </w:rPr>
        <w:t xml:space="preserve">Therefore, oil and gas </w:t>
      </w:r>
      <w:r w:rsidRPr="006607F9">
        <w:rPr>
          <w:rFonts w:asciiTheme="majorBidi" w:hAnsiTheme="majorBidi" w:cstheme="majorBidi"/>
          <w:sz w:val="24"/>
          <w:szCs w:val="24"/>
        </w:rPr>
        <w:t xml:space="preserve">businesses have been </w:t>
      </w:r>
      <w:r>
        <w:rPr>
          <w:rFonts w:asciiTheme="majorBidi" w:hAnsiTheme="majorBidi" w:cstheme="majorBidi"/>
          <w:sz w:val="24"/>
          <w:szCs w:val="24"/>
        </w:rPr>
        <w:t>making direct capital investments i</w:t>
      </w:r>
      <w:r w:rsidRPr="006607F9">
        <w:rPr>
          <w:rFonts w:asciiTheme="majorBidi" w:hAnsiTheme="majorBidi" w:cstheme="majorBidi"/>
          <w:sz w:val="24"/>
          <w:szCs w:val="24"/>
        </w:rPr>
        <w:t>ncreasing</w:t>
      </w:r>
      <w:r>
        <w:rPr>
          <w:rFonts w:asciiTheme="majorBidi" w:hAnsiTheme="majorBidi" w:cstheme="majorBidi"/>
          <w:sz w:val="24"/>
          <w:szCs w:val="24"/>
        </w:rPr>
        <w:t>ly</w:t>
      </w:r>
      <w:r w:rsidRPr="006607F9">
        <w:rPr>
          <w:rFonts w:asciiTheme="majorBidi" w:hAnsiTheme="majorBidi" w:cstheme="majorBidi"/>
          <w:sz w:val="24"/>
          <w:szCs w:val="24"/>
        </w:rPr>
        <w:t xml:space="preserve"> in </w:t>
      </w:r>
      <w:r>
        <w:rPr>
          <w:rFonts w:asciiTheme="majorBidi" w:hAnsiTheme="majorBidi" w:cstheme="majorBidi"/>
          <w:sz w:val="24"/>
          <w:szCs w:val="24"/>
        </w:rPr>
        <w:t xml:space="preserve">green </w:t>
      </w:r>
      <w:r w:rsidRPr="006607F9">
        <w:rPr>
          <w:rFonts w:asciiTheme="majorBidi" w:hAnsiTheme="majorBidi" w:cstheme="majorBidi"/>
          <w:sz w:val="24"/>
          <w:szCs w:val="24"/>
        </w:rPr>
        <w:t>energy sources</w:t>
      </w:r>
      <w:r>
        <w:rPr>
          <w:rFonts w:asciiTheme="majorBidi" w:hAnsiTheme="majorBidi" w:cstheme="majorBidi"/>
          <w:sz w:val="24"/>
          <w:szCs w:val="24"/>
        </w:rPr>
        <w:t>, due to their high business potential (Khan, 2016)</w:t>
      </w:r>
      <w:r w:rsidRPr="006607F9">
        <w:rPr>
          <w:rFonts w:asciiTheme="majorBidi" w:hAnsiTheme="majorBidi" w:cstheme="majorBidi"/>
          <w:sz w:val="24"/>
          <w:szCs w:val="24"/>
        </w:rPr>
        <w:t>.</w:t>
      </w:r>
    </w:p>
    <w:p w:rsidR="00D55E74" w:rsidRDefault="00D55E74" w:rsidP="00D55E74">
      <w:pPr>
        <w:spacing w:line="360" w:lineRule="auto"/>
        <w:ind w:firstLine="720"/>
        <w:jc w:val="both"/>
        <w:rPr>
          <w:rFonts w:asciiTheme="majorBidi" w:hAnsiTheme="majorBidi" w:cstheme="majorBidi"/>
          <w:sz w:val="24"/>
          <w:szCs w:val="24"/>
        </w:rPr>
      </w:pPr>
      <w:r>
        <w:rPr>
          <w:rFonts w:asciiTheme="majorBidi" w:hAnsiTheme="majorBidi" w:cstheme="majorBidi"/>
          <w:sz w:val="24"/>
          <w:szCs w:val="24"/>
        </w:rPr>
        <w:t>To answer the question of w</w:t>
      </w:r>
      <w:r w:rsidRPr="00E87302">
        <w:rPr>
          <w:rFonts w:asciiTheme="majorBidi" w:hAnsiTheme="majorBidi" w:cstheme="majorBidi"/>
          <w:sz w:val="24"/>
          <w:szCs w:val="24"/>
        </w:rPr>
        <w:t xml:space="preserve">hy </w:t>
      </w:r>
      <w:bookmarkStart w:id="1" w:name="_Hlk5652929"/>
      <w:r w:rsidRPr="00E87302">
        <w:rPr>
          <w:rFonts w:asciiTheme="majorBidi" w:hAnsiTheme="majorBidi" w:cstheme="majorBidi"/>
          <w:sz w:val="24"/>
          <w:szCs w:val="24"/>
        </w:rPr>
        <w:t xml:space="preserve">sustainability </w:t>
      </w:r>
      <w:bookmarkEnd w:id="1"/>
      <w:r w:rsidRPr="00E87302">
        <w:rPr>
          <w:rFonts w:asciiTheme="majorBidi" w:hAnsiTheme="majorBidi" w:cstheme="majorBidi"/>
          <w:sz w:val="24"/>
          <w:szCs w:val="24"/>
        </w:rPr>
        <w:t xml:space="preserve">should become a focus for </w:t>
      </w:r>
      <w:r>
        <w:rPr>
          <w:rFonts w:asciiTheme="majorBidi" w:hAnsiTheme="majorBidi" w:cstheme="majorBidi"/>
          <w:sz w:val="24"/>
          <w:szCs w:val="24"/>
        </w:rPr>
        <w:t xml:space="preserve">the oil and gas industry, we need to examine all the internal and the external factors that affect all the streams of the oil and gas industry </w:t>
      </w:r>
      <w:r w:rsidRPr="0051589E">
        <w:rPr>
          <w:rFonts w:asciiTheme="majorBidi" w:hAnsiTheme="majorBidi" w:cstheme="majorBidi"/>
          <w:sz w:val="24"/>
          <w:szCs w:val="24"/>
        </w:rPr>
        <w:t>(Lee et al., 2011).</w:t>
      </w:r>
      <w:r>
        <w:rPr>
          <w:rFonts w:asciiTheme="majorBidi" w:hAnsiTheme="majorBidi" w:cstheme="majorBidi"/>
          <w:sz w:val="24"/>
          <w:szCs w:val="24"/>
        </w:rPr>
        <w:t xml:space="preserve"> In the case of ADNOC, s</w:t>
      </w:r>
      <w:r w:rsidRPr="0051589E">
        <w:rPr>
          <w:rFonts w:asciiTheme="majorBidi" w:hAnsiTheme="majorBidi" w:cstheme="majorBidi"/>
          <w:sz w:val="24"/>
          <w:szCs w:val="24"/>
        </w:rPr>
        <w:t xml:space="preserve">ustainability has </w:t>
      </w:r>
      <w:r>
        <w:rPr>
          <w:rFonts w:asciiTheme="majorBidi" w:hAnsiTheme="majorBidi" w:cstheme="majorBidi"/>
          <w:sz w:val="24"/>
          <w:szCs w:val="24"/>
        </w:rPr>
        <w:t>progressed</w:t>
      </w:r>
      <w:r w:rsidRPr="0051589E">
        <w:rPr>
          <w:rFonts w:asciiTheme="majorBidi" w:hAnsiTheme="majorBidi" w:cstheme="majorBidi"/>
          <w:sz w:val="24"/>
          <w:szCs w:val="24"/>
        </w:rPr>
        <w:t xml:space="preserve"> from the 1990’s</w:t>
      </w:r>
      <w:r>
        <w:rPr>
          <w:rFonts w:asciiTheme="majorBidi" w:hAnsiTheme="majorBidi" w:cstheme="majorBidi"/>
          <w:sz w:val="24"/>
          <w:szCs w:val="24"/>
        </w:rPr>
        <w:t>,</w:t>
      </w:r>
      <w:r w:rsidRPr="0051589E">
        <w:rPr>
          <w:rFonts w:asciiTheme="majorBidi" w:hAnsiTheme="majorBidi" w:cstheme="majorBidi"/>
          <w:sz w:val="24"/>
          <w:szCs w:val="24"/>
        </w:rPr>
        <w:t xml:space="preserve"> after the sustainability agenda focused mainly on environmental </w:t>
      </w:r>
      <w:r>
        <w:rPr>
          <w:rFonts w:asciiTheme="majorBidi" w:hAnsiTheme="majorBidi" w:cstheme="majorBidi"/>
          <w:sz w:val="24"/>
          <w:szCs w:val="24"/>
        </w:rPr>
        <w:t>concerns</w:t>
      </w:r>
      <w:r w:rsidRPr="0051589E">
        <w:rPr>
          <w:rFonts w:asciiTheme="majorBidi" w:hAnsiTheme="majorBidi" w:cstheme="majorBidi"/>
          <w:sz w:val="24"/>
          <w:szCs w:val="24"/>
        </w:rPr>
        <w:t>. The focus was on resource conservation, contamination control, waste reutiliz</w:t>
      </w:r>
      <w:r>
        <w:rPr>
          <w:rFonts w:asciiTheme="majorBidi" w:hAnsiTheme="majorBidi" w:cstheme="majorBidi"/>
          <w:sz w:val="24"/>
          <w:szCs w:val="24"/>
        </w:rPr>
        <w:t>ation</w:t>
      </w:r>
      <w:r w:rsidRPr="0051589E">
        <w:rPr>
          <w:rFonts w:asciiTheme="majorBidi" w:hAnsiTheme="majorBidi" w:cstheme="majorBidi"/>
          <w:sz w:val="24"/>
          <w:szCs w:val="24"/>
        </w:rPr>
        <w:t xml:space="preserve"> and </w:t>
      </w:r>
      <w:r>
        <w:rPr>
          <w:rFonts w:asciiTheme="majorBidi" w:hAnsiTheme="majorBidi" w:cstheme="majorBidi"/>
          <w:sz w:val="24"/>
          <w:szCs w:val="24"/>
        </w:rPr>
        <w:t>water management.</w:t>
      </w:r>
      <w:r w:rsidRPr="0051589E">
        <w:rPr>
          <w:rFonts w:asciiTheme="majorBidi" w:hAnsiTheme="majorBidi" w:cstheme="majorBidi"/>
          <w:sz w:val="24"/>
          <w:szCs w:val="24"/>
        </w:rPr>
        <w:t xml:space="preserve"> Sustainability</w:t>
      </w:r>
      <w:r>
        <w:rPr>
          <w:rFonts w:asciiTheme="majorBidi" w:hAnsiTheme="majorBidi" w:cstheme="majorBidi"/>
          <w:sz w:val="24"/>
          <w:szCs w:val="24"/>
        </w:rPr>
        <w:t xml:space="preserve"> in ADNOC</w:t>
      </w:r>
      <w:r w:rsidRPr="0051589E">
        <w:rPr>
          <w:rFonts w:asciiTheme="majorBidi" w:hAnsiTheme="majorBidi" w:cstheme="majorBidi"/>
          <w:sz w:val="24"/>
          <w:szCs w:val="24"/>
        </w:rPr>
        <w:t xml:space="preserve"> today focuses on the </w:t>
      </w:r>
      <w:r>
        <w:rPr>
          <w:rFonts w:asciiTheme="majorBidi" w:hAnsiTheme="majorBidi" w:cstheme="majorBidi"/>
          <w:sz w:val="24"/>
          <w:szCs w:val="24"/>
        </w:rPr>
        <w:t>social and business</w:t>
      </w:r>
      <w:r w:rsidRPr="0051589E">
        <w:rPr>
          <w:rFonts w:asciiTheme="majorBidi" w:hAnsiTheme="majorBidi" w:cstheme="majorBidi"/>
          <w:sz w:val="24"/>
          <w:szCs w:val="24"/>
        </w:rPr>
        <w:t xml:space="preserve"> value of an organisation</w:t>
      </w:r>
      <w:r>
        <w:rPr>
          <w:rFonts w:asciiTheme="majorBidi" w:hAnsiTheme="majorBidi" w:cstheme="majorBidi"/>
          <w:sz w:val="24"/>
          <w:szCs w:val="24"/>
        </w:rPr>
        <w:t xml:space="preserve">, </w:t>
      </w:r>
      <w:proofErr w:type="gramStart"/>
      <w:r>
        <w:rPr>
          <w:rFonts w:asciiTheme="majorBidi" w:hAnsiTheme="majorBidi" w:cstheme="majorBidi"/>
          <w:sz w:val="24"/>
          <w:szCs w:val="24"/>
        </w:rPr>
        <w:t>similar to</w:t>
      </w:r>
      <w:proofErr w:type="gramEnd"/>
      <w:r w:rsidRPr="0051589E">
        <w:rPr>
          <w:rFonts w:asciiTheme="majorBidi" w:hAnsiTheme="majorBidi" w:cstheme="majorBidi"/>
          <w:sz w:val="24"/>
          <w:szCs w:val="24"/>
        </w:rPr>
        <w:t xml:space="preserve"> environmental management.</w:t>
      </w:r>
      <w:r>
        <w:rPr>
          <w:rFonts w:asciiTheme="majorBidi" w:hAnsiTheme="majorBidi" w:cstheme="majorBidi"/>
          <w:sz w:val="24"/>
          <w:szCs w:val="24"/>
          <w:lang w:val="en-US"/>
        </w:rPr>
        <w:t xml:space="preserve"> </w:t>
      </w:r>
      <w:r>
        <w:rPr>
          <w:rFonts w:asciiTheme="majorBidi" w:hAnsiTheme="majorBidi" w:cstheme="majorBidi"/>
          <w:sz w:val="24"/>
          <w:szCs w:val="24"/>
        </w:rPr>
        <w:t xml:space="preserve">According to </w:t>
      </w:r>
      <w:r w:rsidRPr="00D2316F">
        <w:rPr>
          <w:rFonts w:asciiTheme="majorBidi" w:hAnsiTheme="majorBidi" w:cstheme="majorBidi"/>
          <w:sz w:val="24"/>
          <w:szCs w:val="24"/>
        </w:rPr>
        <w:t>Ekins</w:t>
      </w:r>
      <w:r>
        <w:rPr>
          <w:rFonts w:asciiTheme="majorBidi" w:hAnsiTheme="majorBidi" w:cstheme="majorBidi"/>
          <w:sz w:val="24"/>
          <w:szCs w:val="24"/>
        </w:rPr>
        <w:t xml:space="preserve"> et al., (2007), t</w:t>
      </w:r>
      <w:r w:rsidRPr="0051589E">
        <w:rPr>
          <w:rFonts w:asciiTheme="majorBidi" w:hAnsiTheme="majorBidi" w:cstheme="majorBidi"/>
          <w:sz w:val="24"/>
          <w:szCs w:val="24"/>
        </w:rPr>
        <w:t xml:space="preserve">he </w:t>
      </w:r>
      <w:r>
        <w:rPr>
          <w:rFonts w:asciiTheme="majorBidi" w:hAnsiTheme="majorBidi" w:cstheme="majorBidi"/>
          <w:sz w:val="24"/>
          <w:szCs w:val="24"/>
        </w:rPr>
        <w:t>challenge</w:t>
      </w:r>
      <w:r w:rsidRPr="0051589E">
        <w:rPr>
          <w:rFonts w:asciiTheme="majorBidi" w:hAnsiTheme="majorBidi" w:cstheme="majorBidi"/>
          <w:sz w:val="24"/>
          <w:szCs w:val="24"/>
        </w:rPr>
        <w:t xml:space="preserve"> of a lack of a more </w:t>
      </w:r>
      <w:r w:rsidR="005F46ED">
        <w:rPr>
          <w:rFonts w:asciiTheme="majorBidi" w:hAnsiTheme="majorBidi" w:cstheme="majorBidi"/>
          <w:sz w:val="24"/>
          <w:szCs w:val="24"/>
        </w:rPr>
        <w:t>integrated</w:t>
      </w:r>
      <w:r w:rsidRPr="0051589E">
        <w:rPr>
          <w:rFonts w:asciiTheme="majorBidi" w:hAnsiTheme="majorBidi" w:cstheme="majorBidi"/>
          <w:sz w:val="24"/>
          <w:szCs w:val="24"/>
        </w:rPr>
        <w:t xml:space="preserve"> method</w:t>
      </w:r>
      <w:r>
        <w:rPr>
          <w:rFonts w:asciiTheme="majorBidi" w:hAnsiTheme="majorBidi" w:cstheme="majorBidi"/>
          <w:sz w:val="24"/>
          <w:szCs w:val="24"/>
        </w:rPr>
        <w:t xml:space="preserve"> in the oil and gas sector</w:t>
      </w:r>
      <w:r w:rsidRPr="0051589E">
        <w:rPr>
          <w:rFonts w:asciiTheme="majorBidi" w:hAnsiTheme="majorBidi" w:cstheme="majorBidi"/>
          <w:sz w:val="24"/>
          <w:szCs w:val="24"/>
        </w:rPr>
        <w:t xml:space="preserve"> to handl</w:t>
      </w:r>
      <w:r>
        <w:rPr>
          <w:rFonts w:asciiTheme="majorBidi" w:hAnsiTheme="majorBidi" w:cstheme="majorBidi"/>
          <w:sz w:val="24"/>
          <w:szCs w:val="24"/>
        </w:rPr>
        <w:t xml:space="preserve">e </w:t>
      </w:r>
      <w:r w:rsidRPr="0051589E">
        <w:rPr>
          <w:rFonts w:asciiTheme="majorBidi" w:hAnsiTheme="majorBidi" w:cstheme="majorBidi"/>
          <w:sz w:val="24"/>
          <w:szCs w:val="24"/>
        </w:rPr>
        <w:t xml:space="preserve">the organisation’s social </w:t>
      </w:r>
      <w:r>
        <w:rPr>
          <w:rFonts w:asciiTheme="majorBidi" w:hAnsiTheme="majorBidi" w:cstheme="majorBidi"/>
          <w:sz w:val="24"/>
          <w:szCs w:val="24"/>
        </w:rPr>
        <w:t>aspect</w:t>
      </w:r>
      <w:r w:rsidRPr="0051589E">
        <w:rPr>
          <w:rFonts w:asciiTheme="majorBidi" w:hAnsiTheme="majorBidi" w:cstheme="majorBidi"/>
          <w:sz w:val="24"/>
          <w:szCs w:val="24"/>
        </w:rPr>
        <w:t xml:space="preserve"> cannot be undervalued. </w:t>
      </w:r>
      <w:r>
        <w:rPr>
          <w:rFonts w:asciiTheme="majorBidi" w:hAnsiTheme="majorBidi" w:cstheme="majorBidi"/>
          <w:sz w:val="24"/>
          <w:szCs w:val="24"/>
        </w:rPr>
        <w:t>Yet</w:t>
      </w:r>
      <w:r w:rsidRPr="0051589E">
        <w:rPr>
          <w:rFonts w:asciiTheme="majorBidi" w:hAnsiTheme="majorBidi" w:cstheme="majorBidi"/>
          <w:sz w:val="24"/>
          <w:szCs w:val="24"/>
        </w:rPr>
        <w:t>,</w:t>
      </w:r>
      <w:r>
        <w:rPr>
          <w:rFonts w:asciiTheme="majorBidi" w:hAnsiTheme="majorBidi" w:cstheme="majorBidi"/>
          <w:sz w:val="24"/>
          <w:szCs w:val="24"/>
        </w:rPr>
        <w:t xml:space="preserve"> in ADNOC, </w:t>
      </w:r>
      <w:r w:rsidRPr="0051589E">
        <w:rPr>
          <w:rFonts w:asciiTheme="majorBidi" w:hAnsiTheme="majorBidi" w:cstheme="majorBidi"/>
          <w:sz w:val="24"/>
          <w:szCs w:val="24"/>
        </w:rPr>
        <w:t xml:space="preserve">these growths have become too multifaceted for directors and business managers to recognise at times. </w:t>
      </w:r>
      <w:r>
        <w:rPr>
          <w:rFonts w:asciiTheme="majorBidi" w:hAnsiTheme="majorBidi" w:cstheme="majorBidi"/>
          <w:sz w:val="24"/>
          <w:szCs w:val="24"/>
        </w:rPr>
        <w:t xml:space="preserve">Personally, I believe that </w:t>
      </w:r>
      <w:r w:rsidRPr="0051589E">
        <w:rPr>
          <w:rFonts w:asciiTheme="majorBidi" w:hAnsiTheme="majorBidi" w:cstheme="majorBidi"/>
          <w:sz w:val="24"/>
          <w:szCs w:val="24"/>
        </w:rPr>
        <w:t xml:space="preserve">Globalization </w:t>
      </w:r>
      <w:r>
        <w:rPr>
          <w:rFonts w:asciiTheme="majorBidi" w:hAnsiTheme="majorBidi" w:cstheme="majorBidi"/>
          <w:sz w:val="24"/>
          <w:szCs w:val="24"/>
        </w:rPr>
        <w:t>has</w:t>
      </w:r>
      <w:r w:rsidRPr="0051589E">
        <w:rPr>
          <w:rFonts w:asciiTheme="majorBidi" w:hAnsiTheme="majorBidi" w:cstheme="majorBidi"/>
          <w:sz w:val="24"/>
          <w:szCs w:val="24"/>
        </w:rPr>
        <w:t xml:space="preserve"> an impact on many national </w:t>
      </w:r>
      <w:r>
        <w:rPr>
          <w:rFonts w:asciiTheme="majorBidi" w:hAnsiTheme="majorBidi" w:cstheme="majorBidi"/>
          <w:sz w:val="24"/>
          <w:szCs w:val="24"/>
        </w:rPr>
        <w:t xml:space="preserve">oil and gas </w:t>
      </w:r>
      <w:r w:rsidRPr="0051589E">
        <w:rPr>
          <w:rFonts w:asciiTheme="majorBidi" w:hAnsiTheme="majorBidi" w:cstheme="majorBidi"/>
          <w:sz w:val="24"/>
          <w:szCs w:val="24"/>
        </w:rPr>
        <w:t>economies.</w:t>
      </w:r>
      <w:r>
        <w:rPr>
          <w:rFonts w:asciiTheme="majorBidi" w:hAnsiTheme="majorBidi" w:cstheme="majorBidi"/>
          <w:sz w:val="24"/>
          <w:szCs w:val="24"/>
        </w:rPr>
        <w:t xml:space="preserve"> </w:t>
      </w:r>
      <w:r w:rsidRPr="001A42A2">
        <w:rPr>
          <w:rFonts w:asciiTheme="majorBidi" w:hAnsiTheme="majorBidi" w:cstheme="majorBidi"/>
          <w:sz w:val="24"/>
          <w:szCs w:val="24"/>
        </w:rPr>
        <w:t>Mikkelsen</w:t>
      </w:r>
      <w:r>
        <w:rPr>
          <w:rFonts w:asciiTheme="majorBidi" w:hAnsiTheme="majorBidi" w:cstheme="majorBidi"/>
          <w:sz w:val="24"/>
          <w:szCs w:val="24"/>
        </w:rPr>
        <w:t xml:space="preserve"> (2007) says that c</w:t>
      </w:r>
      <w:r w:rsidRPr="0051589E">
        <w:rPr>
          <w:rFonts w:asciiTheme="majorBidi" w:hAnsiTheme="majorBidi" w:cstheme="majorBidi"/>
          <w:sz w:val="24"/>
          <w:szCs w:val="24"/>
        </w:rPr>
        <w:t>onventionally</w:t>
      </w:r>
      <w:r>
        <w:rPr>
          <w:rFonts w:asciiTheme="majorBidi" w:hAnsiTheme="majorBidi" w:cstheme="majorBidi"/>
          <w:sz w:val="24"/>
          <w:szCs w:val="24"/>
        </w:rPr>
        <w:t>,</w:t>
      </w:r>
      <w:r w:rsidRPr="0051589E">
        <w:rPr>
          <w:rFonts w:asciiTheme="majorBidi" w:hAnsiTheme="majorBidi" w:cstheme="majorBidi"/>
          <w:sz w:val="24"/>
          <w:szCs w:val="24"/>
        </w:rPr>
        <w:t xml:space="preserve"> these</w:t>
      </w:r>
      <w:r>
        <w:rPr>
          <w:rFonts w:asciiTheme="majorBidi" w:hAnsiTheme="majorBidi" w:cstheme="majorBidi"/>
          <w:sz w:val="24"/>
          <w:szCs w:val="24"/>
        </w:rPr>
        <w:t xml:space="preserve"> oil and </w:t>
      </w:r>
      <w:r w:rsidR="005F46ED">
        <w:rPr>
          <w:rFonts w:asciiTheme="majorBidi" w:hAnsiTheme="majorBidi" w:cstheme="majorBidi"/>
          <w:sz w:val="24"/>
          <w:szCs w:val="24"/>
        </w:rPr>
        <w:t xml:space="preserve">gas </w:t>
      </w:r>
      <w:r w:rsidR="005F46ED" w:rsidRPr="0051589E">
        <w:rPr>
          <w:rFonts w:asciiTheme="majorBidi" w:hAnsiTheme="majorBidi" w:cstheme="majorBidi"/>
          <w:sz w:val="24"/>
          <w:szCs w:val="24"/>
        </w:rPr>
        <w:t>economies</w:t>
      </w:r>
      <w:r w:rsidRPr="0051589E">
        <w:rPr>
          <w:rFonts w:asciiTheme="majorBidi" w:hAnsiTheme="majorBidi" w:cstheme="majorBidi"/>
          <w:sz w:val="24"/>
          <w:szCs w:val="24"/>
        </w:rPr>
        <w:t xml:space="preserve"> have been centrally measured, but with </w:t>
      </w:r>
      <w:r>
        <w:rPr>
          <w:rFonts w:asciiTheme="majorBidi" w:hAnsiTheme="majorBidi" w:cstheme="majorBidi"/>
          <w:sz w:val="24"/>
          <w:szCs w:val="24"/>
        </w:rPr>
        <w:t>the relaxation</w:t>
      </w:r>
      <w:r w:rsidRPr="0051589E">
        <w:rPr>
          <w:rFonts w:asciiTheme="majorBidi" w:hAnsiTheme="majorBidi" w:cstheme="majorBidi"/>
          <w:sz w:val="24"/>
          <w:szCs w:val="24"/>
        </w:rPr>
        <w:t xml:space="preserve"> of economic restrictions have come an increase in power of </w:t>
      </w:r>
      <w:r>
        <w:rPr>
          <w:rFonts w:asciiTheme="majorBidi" w:hAnsiTheme="majorBidi" w:cstheme="majorBidi"/>
          <w:sz w:val="24"/>
          <w:szCs w:val="24"/>
        </w:rPr>
        <w:t>the energy landscape</w:t>
      </w:r>
      <w:r w:rsidRPr="0051589E">
        <w:rPr>
          <w:rFonts w:asciiTheme="majorBidi" w:hAnsiTheme="majorBidi" w:cstheme="majorBidi"/>
          <w:sz w:val="24"/>
          <w:szCs w:val="24"/>
        </w:rPr>
        <w:t xml:space="preserve"> driven by corporations, knowledge and shifting economic influences.</w:t>
      </w:r>
      <w:r>
        <w:rPr>
          <w:rFonts w:asciiTheme="majorBidi" w:hAnsiTheme="majorBidi" w:cstheme="majorBidi"/>
          <w:sz w:val="24"/>
          <w:szCs w:val="24"/>
        </w:rPr>
        <w:t xml:space="preserve"> As such, to have a </w:t>
      </w:r>
      <w:r w:rsidRPr="00595896">
        <w:rPr>
          <w:rFonts w:asciiTheme="majorBidi" w:hAnsiTheme="majorBidi" w:cstheme="majorBidi"/>
          <w:sz w:val="24"/>
          <w:szCs w:val="24"/>
        </w:rPr>
        <w:t>business case for sustainability</w:t>
      </w:r>
      <w:r>
        <w:rPr>
          <w:rFonts w:asciiTheme="majorBidi" w:hAnsiTheme="majorBidi" w:cstheme="majorBidi"/>
          <w:sz w:val="24"/>
          <w:szCs w:val="24"/>
        </w:rPr>
        <w:t>, t</w:t>
      </w:r>
      <w:r w:rsidRPr="0051589E">
        <w:rPr>
          <w:rFonts w:asciiTheme="majorBidi" w:hAnsiTheme="majorBidi" w:cstheme="majorBidi"/>
          <w:sz w:val="24"/>
          <w:szCs w:val="24"/>
        </w:rPr>
        <w:t xml:space="preserve">his </w:t>
      </w:r>
      <w:r>
        <w:rPr>
          <w:rFonts w:asciiTheme="majorBidi" w:hAnsiTheme="majorBidi" w:cstheme="majorBidi"/>
          <w:sz w:val="24"/>
          <w:szCs w:val="24"/>
        </w:rPr>
        <w:t xml:space="preserve">mechanism </w:t>
      </w:r>
      <w:r w:rsidRPr="0051589E">
        <w:rPr>
          <w:rFonts w:asciiTheme="majorBidi" w:hAnsiTheme="majorBidi" w:cstheme="majorBidi"/>
          <w:sz w:val="24"/>
          <w:szCs w:val="24"/>
        </w:rPr>
        <w:t>led to the need for a more knowledgeable</w:t>
      </w:r>
      <w:r>
        <w:rPr>
          <w:rFonts w:asciiTheme="majorBidi" w:hAnsiTheme="majorBidi" w:cstheme="majorBidi"/>
          <w:sz w:val="24"/>
          <w:szCs w:val="24"/>
        </w:rPr>
        <w:t xml:space="preserve"> business</w:t>
      </w:r>
      <w:r w:rsidRPr="0051589E">
        <w:rPr>
          <w:rFonts w:asciiTheme="majorBidi" w:hAnsiTheme="majorBidi" w:cstheme="majorBidi"/>
          <w:sz w:val="24"/>
          <w:szCs w:val="24"/>
        </w:rPr>
        <w:t xml:space="preserve"> leadership within the </w:t>
      </w:r>
      <w:r>
        <w:rPr>
          <w:rFonts w:asciiTheme="majorBidi" w:hAnsiTheme="majorBidi" w:cstheme="majorBidi"/>
          <w:sz w:val="24"/>
          <w:szCs w:val="24"/>
        </w:rPr>
        <w:t>oil and gas</w:t>
      </w:r>
      <w:r w:rsidRPr="0051589E">
        <w:rPr>
          <w:rFonts w:asciiTheme="majorBidi" w:hAnsiTheme="majorBidi" w:cstheme="majorBidi"/>
          <w:sz w:val="24"/>
          <w:szCs w:val="24"/>
        </w:rPr>
        <w:t xml:space="preserve"> </w:t>
      </w:r>
      <w:proofErr w:type="spellStart"/>
      <w:r w:rsidRPr="0051589E">
        <w:rPr>
          <w:rFonts w:asciiTheme="majorBidi" w:hAnsiTheme="majorBidi" w:cstheme="majorBidi"/>
          <w:sz w:val="24"/>
          <w:szCs w:val="24"/>
        </w:rPr>
        <w:t>industries</w:t>
      </w:r>
      <w:r>
        <w:rPr>
          <w:rFonts w:asciiTheme="majorBidi" w:hAnsiTheme="majorBidi" w:cstheme="majorBidi"/>
          <w:sz w:val="24"/>
          <w:szCs w:val="24"/>
        </w:rPr>
        <w:t>,</w:t>
      </w:r>
      <w:r w:rsidRPr="0051589E">
        <w:rPr>
          <w:rFonts w:asciiTheme="majorBidi" w:hAnsiTheme="majorBidi" w:cstheme="majorBidi"/>
          <w:sz w:val="24"/>
          <w:szCs w:val="24"/>
        </w:rPr>
        <w:t>in</w:t>
      </w:r>
      <w:proofErr w:type="spellEnd"/>
      <w:r w:rsidRPr="0051589E">
        <w:rPr>
          <w:rFonts w:asciiTheme="majorBidi" w:hAnsiTheme="majorBidi" w:cstheme="majorBidi"/>
          <w:sz w:val="24"/>
          <w:szCs w:val="24"/>
        </w:rPr>
        <w:t xml:space="preserve"> national companies</w:t>
      </w:r>
      <w:r>
        <w:rPr>
          <w:rFonts w:asciiTheme="majorBidi" w:hAnsiTheme="majorBidi" w:cstheme="majorBidi"/>
          <w:sz w:val="24"/>
          <w:szCs w:val="24"/>
        </w:rPr>
        <w:t xml:space="preserve"> such as ADNOC,</w:t>
      </w:r>
      <w:r w:rsidRPr="0051589E">
        <w:rPr>
          <w:rFonts w:asciiTheme="majorBidi" w:hAnsiTheme="majorBidi" w:cstheme="majorBidi"/>
          <w:sz w:val="24"/>
          <w:szCs w:val="24"/>
        </w:rPr>
        <w:t xml:space="preserve"> who now </w:t>
      </w:r>
      <w:r>
        <w:rPr>
          <w:rFonts w:asciiTheme="majorBidi" w:hAnsiTheme="majorBidi" w:cstheme="majorBidi"/>
          <w:sz w:val="24"/>
          <w:szCs w:val="24"/>
        </w:rPr>
        <w:t xml:space="preserve">appear </w:t>
      </w:r>
      <w:r w:rsidRPr="0051589E">
        <w:rPr>
          <w:rFonts w:asciiTheme="majorBidi" w:hAnsiTheme="majorBidi" w:cstheme="majorBidi"/>
          <w:sz w:val="24"/>
          <w:szCs w:val="24"/>
        </w:rPr>
        <w:t xml:space="preserve">more to </w:t>
      </w:r>
      <w:r>
        <w:rPr>
          <w:rFonts w:asciiTheme="majorBidi" w:hAnsiTheme="majorBidi" w:cstheme="majorBidi"/>
          <w:sz w:val="24"/>
          <w:szCs w:val="24"/>
        </w:rPr>
        <w:t xml:space="preserve">be </w:t>
      </w:r>
      <w:r w:rsidRPr="0051589E">
        <w:rPr>
          <w:rFonts w:asciiTheme="majorBidi" w:hAnsiTheme="majorBidi" w:cstheme="majorBidi"/>
          <w:sz w:val="24"/>
          <w:szCs w:val="24"/>
        </w:rPr>
        <w:t>transf</w:t>
      </w:r>
      <w:r>
        <w:rPr>
          <w:rFonts w:asciiTheme="majorBidi" w:hAnsiTheme="majorBidi" w:cstheme="majorBidi"/>
          <w:sz w:val="24"/>
          <w:szCs w:val="24"/>
        </w:rPr>
        <w:t>orming into</w:t>
      </w:r>
      <w:r w:rsidRPr="0051589E">
        <w:rPr>
          <w:rFonts w:asciiTheme="majorBidi" w:hAnsiTheme="majorBidi" w:cstheme="majorBidi"/>
          <w:sz w:val="24"/>
          <w:szCs w:val="24"/>
        </w:rPr>
        <w:t xml:space="preserve"> a multi-national company model, with perhaps, </w:t>
      </w:r>
      <w:r>
        <w:rPr>
          <w:rFonts w:asciiTheme="majorBidi" w:hAnsiTheme="majorBidi" w:cstheme="majorBidi"/>
          <w:sz w:val="24"/>
          <w:szCs w:val="24"/>
        </w:rPr>
        <w:t>I</w:t>
      </w:r>
      <w:r w:rsidRPr="0051589E">
        <w:rPr>
          <w:rFonts w:asciiTheme="majorBidi" w:hAnsiTheme="majorBidi" w:cstheme="majorBidi"/>
          <w:sz w:val="24"/>
          <w:szCs w:val="24"/>
        </w:rPr>
        <w:t xml:space="preserve"> hope, </w:t>
      </w:r>
      <w:r>
        <w:rPr>
          <w:rFonts w:asciiTheme="majorBidi" w:hAnsiTheme="majorBidi" w:cstheme="majorBidi"/>
          <w:sz w:val="24"/>
          <w:szCs w:val="24"/>
        </w:rPr>
        <w:t xml:space="preserve">a </w:t>
      </w:r>
      <w:r w:rsidRPr="0051589E">
        <w:rPr>
          <w:rFonts w:asciiTheme="majorBidi" w:hAnsiTheme="majorBidi" w:cstheme="majorBidi"/>
          <w:sz w:val="24"/>
          <w:szCs w:val="24"/>
        </w:rPr>
        <w:t xml:space="preserve">more involved </w:t>
      </w:r>
      <w:r>
        <w:rPr>
          <w:rFonts w:asciiTheme="majorBidi" w:hAnsiTheme="majorBidi" w:cstheme="majorBidi"/>
          <w:sz w:val="24"/>
          <w:szCs w:val="24"/>
        </w:rPr>
        <w:t>management.</w:t>
      </w:r>
    </w:p>
    <w:p w:rsidR="00D55E74" w:rsidRDefault="00D55E74" w:rsidP="00D55E74">
      <w:pPr>
        <w:spacing w:line="360" w:lineRule="auto"/>
        <w:ind w:firstLine="720"/>
        <w:jc w:val="both"/>
        <w:rPr>
          <w:rFonts w:asciiTheme="majorBidi" w:hAnsiTheme="majorBidi" w:cstheme="majorBidi"/>
          <w:sz w:val="24"/>
          <w:szCs w:val="24"/>
        </w:rPr>
      </w:pPr>
      <w:r>
        <w:rPr>
          <w:rFonts w:asciiTheme="majorBidi" w:hAnsiTheme="majorBidi" w:cstheme="majorBidi"/>
          <w:sz w:val="24"/>
          <w:szCs w:val="24"/>
        </w:rPr>
        <w:t xml:space="preserve">Additionally, according to </w:t>
      </w:r>
      <w:proofErr w:type="spellStart"/>
      <w:r>
        <w:rPr>
          <w:rFonts w:asciiTheme="majorBidi" w:hAnsiTheme="majorBidi" w:cstheme="majorBidi"/>
          <w:sz w:val="24"/>
          <w:szCs w:val="24"/>
        </w:rPr>
        <w:t>Edoho</w:t>
      </w:r>
      <w:proofErr w:type="spellEnd"/>
      <w:r>
        <w:rPr>
          <w:rFonts w:asciiTheme="majorBidi" w:hAnsiTheme="majorBidi" w:cstheme="majorBidi"/>
          <w:sz w:val="24"/>
          <w:szCs w:val="24"/>
        </w:rPr>
        <w:t xml:space="preserve"> (2008), there are </w:t>
      </w:r>
      <w:r w:rsidRPr="0051589E">
        <w:rPr>
          <w:rFonts w:asciiTheme="majorBidi" w:hAnsiTheme="majorBidi" w:cstheme="majorBidi"/>
          <w:sz w:val="24"/>
          <w:szCs w:val="24"/>
        </w:rPr>
        <w:t xml:space="preserve">benchmarking studies </w:t>
      </w:r>
      <w:r>
        <w:rPr>
          <w:rFonts w:asciiTheme="majorBidi" w:hAnsiTheme="majorBidi" w:cstheme="majorBidi"/>
          <w:sz w:val="24"/>
          <w:szCs w:val="24"/>
        </w:rPr>
        <w:t xml:space="preserve">conducted </w:t>
      </w:r>
      <w:r w:rsidRPr="0051589E">
        <w:rPr>
          <w:rFonts w:asciiTheme="majorBidi" w:hAnsiTheme="majorBidi" w:cstheme="majorBidi"/>
          <w:sz w:val="24"/>
          <w:szCs w:val="24"/>
        </w:rPr>
        <w:t xml:space="preserve">in the </w:t>
      </w:r>
      <w:r>
        <w:rPr>
          <w:rFonts w:asciiTheme="majorBidi" w:hAnsiTheme="majorBidi" w:cstheme="majorBidi"/>
          <w:sz w:val="24"/>
          <w:szCs w:val="24"/>
        </w:rPr>
        <w:t>last 20 years</w:t>
      </w:r>
      <w:r w:rsidRPr="0051589E">
        <w:rPr>
          <w:rFonts w:asciiTheme="majorBidi" w:hAnsiTheme="majorBidi" w:cstheme="majorBidi"/>
          <w:sz w:val="24"/>
          <w:szCs w:val="24"/>
        </w:rPr>
        <w:t xml:space="preserve"> in the O&amp;G sector</w:t>
      </w:r>
      <w:r>
        <w:rPr>
          <w:rFonts w:asciiTheme="majorBidi" w:hAnsiTheme="majorBidi" w:cstheme="majorBidi"/>
          <w:sz w:val="24"/>
          <w:szCs w:val="24"/>
        </w:rPr>
        <w:t>, which</w:t>
      </w:r>
      <w:r w:rsidRPr="0051589E">
        <w:rPr>
          <w:rFonts w:asciiTheme="majorBidi" w:hAnsiTheme="majorBidi" w:cstheme="majorBidi"/>
          <w:sz w:val="24"/>
          <w:szCs w:val="24"/>
        </w:rPr>
        <w:t xml:space="preserve"> show</w:t>
      </w:r>
      <w:r>
        <w:rPr>
          <w:rFonts w:asciiTheme="majorBidi" w:hAnsiTheme="majorBidi" w:cstheme="majorBidi"/>
          <w:sz w:val="24"/>
          <w:szCs w:val="24"/>
        </w:rPr>
        <w:t xml:space="preserve"> that</w:t>
      </w:r>
      <w:r w:rsidRPr="0051589E">
        <w:rPr>
          <w:rFonts w:asciiTheme="majorBidi" w:hAnsiTheme="majorBidi" w:cstheme="majorBidi"/>
          <w:sz w:val="24"/>
          <w:szCs w:val="24"/>
        </w:rPr>
        <w:t xml:space="preserve"> even very large</w:t>
      </w:r>
      <w:r>
        <w:rPr>
          <w:rFonts w:asciiTheme="majorBidi" w:hAnsiTheme="majorBidi" w:cstheme="majorBidi"/>
          <w:sz w:val="24"/>
          <w:szCs w:val="24"/>
        </w:rPr>
        <w:t xml:space="preserve"> oil and gas</w:t>
      </w:r>
      <w:r w:rsidRPr="0051589E">
        <w:rPr>
          <w:rFonts w:asciiTheme="majorBidi" w:hAnsiTheme="majorBidi" w:cstheme="majorBidi"/>
          <w:sz w:val="24"/>
          <w:szCs w:val="24"/>
        </w:rPr>
        <w:t xml:space="preserve"> establishments such as ADNOC ha</w:t>
      </w:r>
      <w:r>
        <w:rPr>
          <w:rFonts w:asciiTheme="majorBidi" w:hAnsiTheme="majorBidi" w:cstheme="majorBidi"/>
          <w:sz w:val="24"/>
          <w:szCs w:val="24"/>
        </w:rPr>
        <w:t>ve</w:t>
      </w:r>
      <w:r w:rsidRPr="0051589E">
        <w:rPr>
          <w:rFonts w:asciiTheme="majorBidi" w:hAnsiTheme="majorBidi" w:cstheme="majorBidi"/>
          <w:sz w:val="24"/>
          <w:szCs w:val="24"/>
        </w:rPr>
        <w:t xml:space="preserve"> seen </w:t>
      </w:r>
      <w:r>
        <w:rPr>
          <w:rFonts w:asciiTheme="majorBidi" w:hAnsiTheme="majorBidi" w:cstheme="majorBidi"/>
          <w:sz w:val="24"/>
          <w:szCs w:val="24"/>
        </w:rPr>
        <w:t>significant</w:t>
      </w:r>
      <w:r w:rsidRPr="0051589E">
        <w:rPr>
          <w:rFonts w:asciiTheme="majorBidi" w:hAnsiTheme="majorBidi" w:cstheme="majorBidi"/>
          <w:sz w:val="24"/>
          <w:szCs w:val="24"/>
        </w:rPr>
        <w:t xml:space="preserve"> reform in terms of corporate governance</w:t>
      </w:r>
      <w:r>
        <w:rPr>
          <w:rFonts w:asciiTheme="majorBidi" w:hAnsiTheme="majorBidi" w:cstheme="majorBidi"/>
          <w:sz w:val="24"/>
          <w:szCs w:val="24"/>
        </w:rPr>
        <w:t xml:space="preserve"> to meet the sustainability goals. </w:t>
      </w:r>
      <w:r w:rsidRPr="0051589E">
        <w:rPr>
          <w:rFonts w:asciiTheme="majorBidi" w:hAnsiTheme="majorBidi" w:cstheme="majorBidi"/>
          <w:sz w:val="24"/>
          <w:szCs w:val="24"/>
        </w:rPr>
        <w:t xml:space="preserve"> </w:t>
      </w:r>
      <w:r>
        <w:rPr>
          <w:rFonts w:asciiTheme="majorBidi" w:hAnsiTheme="majorBidi" w:cstheme="majorBidi"/>
          <w:sz w:val="24"/>
          <w:szCs w:val="24"/>
        </w:rPr>
        <w:t xml:space="preserve">For example, </w:t>
      </w:r>
      <w:r w:rsidRPr="0051589E">
        <w:rPr>
          <w:rFonts w:asciiTheme="majorBidi" w:hAnsiTheme="majorBidi" w:cstheme="majorBidi"/>
          <w:sz w:val="24"/>
          <w:szCs w:val="24"/>
        </w:rPr>
        <w:t xml:space="preserve">ADNOC has been looking in the past </w:t>
      </w:r>
      <w:r>
        <w:rPr>
          <w:rFonts w:asciiTheme="majorBidi" w:hAnsiTheme="majorBidi" w:cstheme="majorBidi"/>
          <w:sz w:val="24"/>
          <w:szCs w:val="24"/>
        </w:rPr>
        <w:t>six</w:t>
      </w:r>
      <w:r w:rsidRPr="0051589E">
        <w:rPr>
          <w:rFonts w:asciiTheme="majorBidi" w:hAnsiTheme="majorBidi" w:cstheme="majorBidi"/>
          <w:sz w:val="24"/>
          <w:szCs w:val="24"/>
        </w:rPr>
        <w:t xml:space="preserve"> years to expand both spontaneously and globally, looking for Foreign Direct Investments (FDI) in</w:t>
      </w:r>
      <w:r>
        <w:rPr>
          <w:rFonts w:asciiTheme="majorBidi" w:hAnsiTheme="majorBidi" w:cstheme="majorBidi"/>
          <w:sz w:val="24"/>
          <w:szCs w:val="24"/>
        </w:rPr>
        <w:t>t</w:t>
      </w:r>
      <w:r w:rsidRPr="0051589E">
        <w:rPr>
          <w:rFonts w:asciiTheme="majorBidi" w:hAnsiTheme="majorBidi" w:cstheme="majorBidi"/>
          <w:sz w:val="24"/>
          <w:szCs w:val="24"/>
        </w:rPr>
        <w:t>o major</w:t>
      </w:r>
      <w:r>
        <w:rPr>
          <w:rFonts w:asciiTheme="majorBidi" w:hAnsiTheme="majorBidi" w:cstheme="majorBidi"/>
          <w:sz w:val="24"/>
          <w:szCs w:val="24"/>
        </w:rPr>
        <w:t xml:space="preserve"> sustainability</w:t>
      </w:r>
      <w:r w:rsidRPr="0051589E">
        <w:rPr>
          <w:rFonts w:asciiTheme="majorBidi" w:hAnsiTheme="majorBidi" w:cstheme="majorBidi"/>
          <w:sz w:val="24"/>
          <w:szCs w:val="24"/>
        </w:rPr>
        <w:t xml:space="preserve"> developments in the </w:t>
      </w:r>
      <w:r>
        <w:rPr>
          <w:rFonts w:asciiTheme="majorBidi" w:hAnsiTheme="majorBidi" w:cstheme="majorBidi"/>
          <w:sz w:val="24"/>
          <w:szCs w:val="24"/>
        </w:rPr>
        <w:t>Abu Dhabi</w:t>
      </w:r>
      <w:r w:rsidRPr="0051589E">
        <w:rPr>
          <w:rFonts w:asciiTheme="majorBidi" w:hAnsiTheme="majorBidi" w:cstheme="majorBidi"/>
          <w:sz w:val="24"/>
          <w:szCs w:val="24"/>
        </w:rPr>
        <w:t xml:space="preserve">. </w:t>
      </w:r>
      <w:r>
        <w:rPr>
          <w:rFonts w:asciiTheme="majorBidi" w:hAnsiTheme="majorBidi" w:cstheme="majorBidi"/>
          <w:sz w:val="24"/>
          <w:szCs w:val="24"/>
        </w:rPr>
        <w:t>ADNOC</w:t>
      </w:r>
      <w:r w:rsidRPr="0051589E">
        <w:rPr>
          <w:rFonts w:asciiTheme="majorBidi" w:hAnsiTheme="majorBidi" w:cstheme="majorBidi"/>
          <w:sz w:val="24"/>
          <w:szCs w:val="24"/>
        </w:rPr>
        <w:t xml:space="preserve"> processes also moved towards creating a community contribution</w:t>
      </w:r>
      <w:r>
        <w:rPr>
          <w:rFonts w:asciiTheme="majorBidi" w:hAnsiTheme="majorBidi" w:cstheme="majorBidi"/>
          <w:sz w:val="24"/>
          <w:szCs w:val="24"/>
        </w:rPr>
        <w:t>,</w:t>
      </w:r>
      <w:r w:rsidRPr="0051589E">
        <w:rPr>
          <w:rFonts w:asciiTheme="majorBidi" w:hAnsiTheme="majorBidi" w:cstheme="majorBidi"/>
          <w:sz w:val="24"/>
          <w:szCs w:val="24"/>
        </w:rPr>
        <w:t xml:space="preserve"> as they moved ADNOC distribution to a listed corporation. With this comes a transformation in the management method and board/committee structure</w:t>
      </w:r>
      <w:r>
        <w:rPr>
          <w:rFonts w:asciiTheme="majorBidi" w:hAnsiTheme="majorBidi" w:cstheme="majorBidi"/>
          <w:sz w:val="24"/>
          <w:szCs w:val="24"/>
        </w:rPr>
        <w:t>,</w:t>
      </w:r>
      <w:r w:rsidRPr="0051589E">
        <w:rPr>
          <w:rFonts w:asciiTheme="majorBidi" w:hAnsiTheme="majorBidi" w:cstheme="majorBidi"/>
          <w:sz w:val="24"/>
          <w:szCs w:val="24"/>
        </w:rPr>
        <w:t xml:space="preserve"> which would </w:t>
      </w:r>
      <w:r>
        <w:rPr>
          <w:rFonts w:asciiTheme="majorBidi" w:hAnsiTheme="majorBidi" w:cstheme="majorBidi"/>
          <w:sz w:val="24"/>
          <w:szCs w:val="24"/>
        </w:rPr>
        <w:t xml:space="preserve">comprise </w:t>
      </w:r>
      <w:r>
        <w:rPr>
          <w:rFonts w:asciiTheme="majorBidi" w:hAnsiTheme="majorBidi" w:cstheme="majorBidi"/>
          <w:sz w:val="24"/>
          <w:szCs w:val="24"/>
        </w:rPr>
        <w:lastRenderedPageBreak/>
        <w:t>of</w:t>
      </w:r>
      <w:r w:rsidRPr="0051589E">
        <w:rPr>
          <w:rFonts w:asciiTheme="majorBidi" w:hAnsiTheme="majorBidi" w:cstheme="majorBidi"/>
          <w:sz w:val="24"/>
          <w:szCs w:val="24"/>
        </w:rPr>
        <w:t xml:space="preserve"> a </w:t>
      </w:r>
      <w:r>
        <w:rPr>
          <w:rFonts w:asciiTheme="majorBidi" w:hAnsiTheme="majorBidi" w:cstheme="majorBidi"/>
          <w:sz w:val="24"/>
          <w:szCs w:val="24"/>
        </w:rPr>
        <w:t>large</w:t>
      </w:r>
      <w:r w:rsidRPr="0051589E">
        <w:rPr>
          <w:rFonts w:asciiTheme="majorBidi" w:hAnsiTheme="majorBidi" w:cstheme="majorBidi"/>
          <w:sz w:val="24"/>
          <w:szCs w:val="24"/>
        </w:rPr>
        <w:t xml:space="preserve"> number of </w:t>
      </w:r>
      <w:proofErr w:type="gramStart"/>
      <w:r w:rsidRPr="0051589E">
        <w:rPr>
          <w:rFonts w:asciiTheme="majorBidi" w:hAnsiTheme="majorBidi" w:cstheme="majorBidi"/>
          <w:sz w:val="24"/>
          <w:szCs w:val="24"/>
        </w:rPr>
        <w:t>senior</w:t>
      </w:r>
      <w:proofErr w:type="gramEnd"/>
      <w:r>
        <w:rPr>
          <w:rFonts w:asciiTheme="majorBidi" w:hAnsiTheme="majorBidi" w:cstheme="majorBidi"/>
          <w:sz w:val="24"/>
          <w:szCs w:val="24"/>
        </w:rPr>
        <w:t>,</w:t>
      </w:r>
      <w:r w:rsidRPr="0051589E">
        <w:rPr>
          <w:rFonts w:asciiTheme="majorBidi" w:hAnsiTheme="majorBidi" w:cstheme="majorBidi"/>
          <w:sz w:val="24"/>
          <w:szCs w:val="24"/>
        </w:rPr>
        <w:t xml:space="preserve"> independent (expert) executives and consultants</w:t>
      </w:r>
      <w:r>
        <w:rPr>
          <w:rFonts w:asciiTheme="majorBidi" w:hAnsiTheme="majorBidi" w:cstheme="majorBidi"/>
          <w:sz w:val="24"/>
          <w:szCs w:val="24"/>
        </w:rPr>
        <w:t xml:space="preserve"> to</w:t>
      </w:r>
      <w:r w:rsidRPr="003B6126">
        <w:rPr>
          <w:rFonts w:asciiTheme="majorBidi" w:hAnsiTheme="majorBidi" w:cstheme="majorBidi"/>
          <w:sz w:val="24"/>
          <w:szCs w:val="24"/>
        </w:rPr>
        <w:t xml:space="preserve"> analys</w:t>
      </w:r>
      <w:r>
        <w:rPr>
          <w:rFonts w:asciiTheme="majorBidi" w:hAnsiTheme="majorBidi" w:cstheme="majorBidi"/>
          <w:sz w:val="24"/>
          <w:szCs w:val="24"/>
        </w:rPr>
        <w:t>e</w:t>
      </w:r>
      <w:r w:rsidRPr="003B6126">
        <w:rPr>
          <w:rFonts w:asciiTheme="majorBidi" w:hAnsiTheme="majorBidi" w:cstheme="majorBidi"/>
          <w:sz w:val="24"/>
          <w:szCs w:val="24"/>
        </w:rPr>
        <w:t xml:space="preserve"> both the external environment challenges and opportunities</w:t>
      </w:r>
      <w:r>
        <w:rPr>
          <w:rFonts w:asciiTheme="majorBidi" w:hAnsiTheme="majorBidi" w:cstheme="majorBidi"/>
          <w:sz w:val="24"/>
          <w:szCs w:val="24"/>
        </w:rPr>
        <w:t>. Further, p</w:t>
      </w:r>
      <w:r w:rsidRPr="00754658">
        <w:rPr>
          <w:rFonts w:asciiTheme="majorBidi" w:hAnsiTheme="majorBidi" w:cstheme="majorBidi"/>
          <w:sz w:val="24"/>
          <w:szCs w:val="24"/>
        </w:rPr>
        <w:t xml:space="preserve">ositioning the organisations through </w:t>
      </w:r>
      <w:r>
        <w:rPr>
          <w:rFonts w:asciiTheme="majorBidi" w:hAnsiTheme="majorBidi" w:cstheme="majorBidi"/>
          <w:sz w:val="24"/>
          <w:szCs w:val="24"/>
        </w:rPr>
        <w:t>their</w:t>
      </w:r>
      <w:r w:rsidRPr="00754658">
        <w:rPr>
          <w:rFonts w:asciiTheme="majorBidi" w:hAnsiTheme="majorBidi" w:cstheme="majorBidi"/>
          <w:sz w:val="24"/>
          <w:szCs w:val="24"/>
        </w:rPr>
        <w:t xml:space="preserve"> strengths and weaknesses to meet these</w:t>
      </w:r>
      <w:r>
        <w:rPr>
          <w:rFonts w:asciiTheme="majorBidi" w:hAnsiTheme="majorBidi" w:cstheme="majorBidi"/>
          <w:sz w:val="24"/>
          <w:szCs w:val="24"/>
        </w:rPr>
        <w:t xml:space="preserve"> sustainability</w:t>
      </w:r>
      <w:r w:rsidRPr="00754658">
        <w:rPr>
          <w:rFonts w:asciiTheme="majorBidi" w:hAnsiTheme="majorBidi" w:cstheme="majorBidi"/>
          <w:sz w:val="24"/>
          <w:szCs w:val="24"/>
        </w:rPr>
        <w:t xml:space="preserve"> challenge</w:t>
      </w:r>
      <w:r>
        <w:rPr>
          <w:rFonts w:asciiTheme="majorBidi" w:hAnsiTheme="majorBidi" w:cstheme="majorBidi"/>
          <w:sz w:val="24"/>
          <w:szCs w:val="24"/>
        </w:rPr>
        <w:t xml:space="preserve">s, ADNOC has created a </w:t>
      </w:r>
      <w:r w:rsidRPr="00A36BBE">
        <w:rPr>
          <w:rFonts w:asciiTheme="majorBidi" w:hAnsiTheme="majorBidi" w:cstheme="majorBidi"/>
          <w:sz w:val="24"/>
          <w:szCs w:val="24"/>
        </w:rPr>
        <w:t>Board Directors Institute (GCC-BDI)</w:t>
      </w:r>
      <w:r>
        <w:rPr>
          <w:rFonts w:asciiTheme="majorBidi" w:hAnsiTheme="majorBidi" w:cstheme="majorBidi"/>
          <w:sz w:val="24"/>
          <w:szCs w:val="24"/>
        </w:rPr>
        <w:t xml:space="preserve">. </w:t>
      </w:r>
      <w:r w:rsidRPr="0051589E">
        <w:rPr>
          <w:rFonts w:asciiTheme="majorBidi" w:hAnsiTheme="majorBidi" w:cstheme="majorBidi"/>
          <w:sz w:val="24"/>
          <w:szCs w:val="24"/>
        </w:rPr>
        <w:t>In 2010</w:t>
      </w:r>
      <w:r>
        <w:rPr>
          <w:rFonts w:asciiTheme="majorBidi" w:hAnsiTheme="majorBidi" w:cstheme="majorBidi"/>
          <w:sz w:val="24"/>
          <w:szCs w:val="24"/>
        </w:rPr>
        <w:t>,</w:t>
      </w:r>
      <w:r w:rsidRPr="0051589E">
        <w:rPr>
          <w:rFonts w:asciiTheme="majorBidi" w:hAnsiTheme="majorBidi" w:cstheme="majorBidi"/>
          <w:sz w:val="24"/>
          <w:szCs w:val="24"/>
        </w:rPr>
        <w:t xml:space="preserve"> GCC-BDI was recognised as a</w:t>
      </w:r>
      <w:r>
        <w:rPr>
          <w:rFonts w:asciiTheme="majorBidi" w:hAnsiTheme="majorBidi" w:cstheme="majorBidi"/>
          <w:sz w:val="24"/>
          <w:szCs w:val="24"/>
        </w:rPr>
        <w:t xml:space="preserve"> n</w:t>
      </w:r>
      <w:r w:rsidRPr="000223F4">
        <w:rPr>
          <w:rFonts w:asciiTheme="majorBidi" w:hAnsiTheme="majorBidi" w:cstheme="majorBidi"/>
          <w:sz w:val="24"/>
          <w:szCs w:val="24"/>
        </w:rPr>
        <w:t>on-</w:t>
      </w:r>
      <w:r>
        <w:rPr>
          <w:rFonts w:asciiTheme="majorBidi" w:hAnsiTheme="majorBidi" w:cstheme="majorBidi"/>
          <w:sz w:val="24"/>
          <w:szCs w:val="24"/>
        </w:rPr>
        <w:t>g</w:t>
      </w:r>
      <w:r w:rsidRPr="000223F4">
        <w:rPr>
          <w:rFonts w:asciiTheme="majorBidi" w:hAnsiTheme="majorBidi" w:cstheme="majorBidi"/>
          <w:sz w:val="24"/>
          <w:szCs w:val="24"/>
        </w:rPr>
        <w:t>overnmental Organisation</w:t>
      </w:r>
      <w:r w:rsidRPr="0051589E">
        <w:rPr>
          <w:rFonts w:asciiTheme="majorBidi" w:hAnsiTheme="majorBidi" w:cstheme="majorBidi"/>
          <w:sz w:val="24"/>
          <w:szCs w:val="24"/>
        </w:rPr>
        <w:t xml:space="preserve"> </w:t>
      </w:r>
      <w:r>
        <w:rPr>
          <w:rFonts w:asciiTheme="majorBidi" w:hAnsiTheme="majorBidi" w:cstheme="majorBidi"/>
          <w:sz w:val="24"/>
          <w:szCs w:val="24"/>
        </w:rPr>
        <w:t xml:space="preserve">(NGO) </w:t>
      </w:r>
      <w:r w:rsidRPr="0051589E">
        <w:rPr>
          <w:rFonts w:asciiTheme="majorBidi" w:hAnsiTheme="majorBidi" w:cstheme="majorBidi"/>
          <w:sz w:val="24"/>
          <w:szCs w:val="24"/>
        </w:rPr>
        <w:t xml:space="preserve">devoted to </w:t>
      </w:r>
      <w:r>
        <w:rPr>
          <w:rFonts w:asciiTheme="majorBidi" w:hAnsiTheme="majorBidi" w:cstheme="majorBidi"/>
          <w:sz w:val="24"/>
          <w:szCs w:val="24"/>
        </w:rPr>
        <w:t>exerting</w:t>
      </w:r>
      <w:r w:rsidRPr="0051589E">
        <w:rPr>
          <w:rFonts w:asciiTheme="majorBidi" w:hAnsiTheme="majorBidi" w:cstheme="majorBidi"/>
          <w:sz w:val="24"/>
          <w:szCs w:val="24"/>
        </w:rPr>
        <w:t xml:space="preserve"> a constructive effect on the</w:t>
      </w:r>
      <w:r>
        <w:rPr>
          <w:rFonts w:asciiTheme="majorBidi" w:hAnsiTheme="majorBidi" w:cstheme="majorBidi"/>
          <w:sz w:val="24"/>
          <w:szCs w:val="24"/>
        </w:rPr>
        <w:t xml:space="preserve"> oil and gas</w:t>
      </w:r>
      <w:r w:rsidRPr="0051589E">
        <w:rPr>
          <w:rFonts w:asciiTheme="majorBidi" w:hAnsiTheme="majorBidi" w:cstheme="majorBidi"/>
          <w:sz w:val="24"/>
          <w:szCs w:val="24"/>
        </w:rPr>
        <w:t xml:space="preserve"> economies and societies of the </w:t>
      </w:r>
      <w:r>
        <w:rPr>
          <w:rFonts w:asciiTheme="majorBidi" w:hAnsiTheme="majorBidi" w:cstheme="majorBidi"/>
          <w:sz w:val="24"/>
          <w:szCs w:val="24"/>
        </w:rPr>
        <w:t>Gulf</w:t>
      </w:r>
      <w:r w:rsidRPr="0051589E">
        <w:rPr>
          <w:rFonts w:asciiTheme="majorBidi" w:hAnsiTheme="majorBidi" w:cstheme="majorBidi"/>
          <w:sz w:val="24"/>
          <w:szCs w:val="24"/>
        </w:rPr>
        <w:t xml:space="preserve"> states and region</w:t>
      </w:r>
      <w:r>
        <w:rPr>
          <w:rFonts w:asciiTheme="majorBidi" w:hAnsiTheme="majorBidi" w:cstheme="majorBidi"/>
          <w:sz w:val="24"/>
          <w:szCs w:val="24"/>
        </w:rPr>
        <w:t>,</w:t>
      </w:r>
      <w:r w:rsidRPr="0051589E">
        <w:rPr>
          <w:rFonts w:asciiTheme="majorBidi" w:hAnsiTheme="majorBidi" w:cstheme="majorBidi"/>
          <w:sz w:val="24"/>
          <w:szCs w:val="24"/>
        </w:rPr>
        <w:t xml:space="preserve"> through promotion of </w:t>
      </w:r>
      <w:r w:rsidRPr="00A36BBE">
        <w:rPr>
          <w:rFonts w:asciiTheme="majorBidi" w:hAnsiTheme="majorBidi" w:cstheme="majorBidi"/>
          <w:sz w:val="24"/>
          <w:szCs w:val="24"/>
        </w:rPr>
        <w:t>sustainable business development</w:t>
      </w:r>
      <w:r w:rsidRPr="0051589E">
        <w:rPr>
          <w:rFonts w:asciiTheme="majorBidi" w:hAnsiTheme="majorBidi" w:cstheme="majorBidi"/>
          <w:sz w:val="24"/>
          <w:szCs w:val="24"/>
        </w:rPr>
        <w:t xml:space="preserve"> and raising the level of board effectiveness</w:t>
      </w:r>
      <w:r>
        <w:rPr>
          <w:rFonts w:asciiTheme="majorBidi" w:hAnsiTheme="majorBidi" w:cstheme="majorBidi"/>
          <w:sz w:val="24"/>
          <w:szCs w:val="24"/>
        </w:rPr>
        <w:t xml:space="preserve"> in the oil and gas sector</w:t>
      </w:r>
      <w:r w:rsidRPr="0051589E">
        <w:rPr>
          <w:rFonts w:asciiTheme="majorBidi" w:hAnsiTheme="majorBidi" w:cstheme="majorBidi"/>
          <w:sz w:val="24"/>
          <w:szCs w:val="24"/>
        </w:rPr>
        <w:t xml:space="preserve">. The establishment members were from both the </w:t>
      </w:r>
      <w:r>
        <w:rPr>
          <w:rFonts w:asciiTheme="majorBidi" w:hAnsiTheme="majorBidi" w:cstheme="majorBidi"/>
          <w:sz w:val="24"/>
          <w:szCs w:val="24"/>
        </w:rPr>
        <w:t>commercial</w:t>
      </w:r>
      <w:r w:rsidRPr="0051589E">
        <w:rPr>
          <w:rFonts w:asciiTheme="majorBidi" w:hAnsiTheme="majorBidi" w:cstheme="majorBidi"/>
          <w:sz w:val="24"/>
          <w:szCs w:val="24"/>
        </w:rPr>
        <w:t xml:space="preserve"> and </w:t>
      </w:r>
      <w:r>
        <w:rPr>
          <w:rFonts w:asciiTheme="majorBidi" w:hAnsiTheme="majorBidi" w:cstheme="majorBidi"/>
          <w:sz w:val="24"/>
          <w:szCs w:val="24"/>
        </w:rPr>
        <w:t>technical</w:t>
      </w:r>
      <w:r w:rsidRPr="0051589E">
        <w:rPr>
          <w:rFonts w:asciiTheme="majorBidi" w:hAnsiTheme="majorBidi" w:cstheme="majorBidi"/>
          <w:sz w:val="24"/>
          <w:szCs w:val="24"/>
        </w:rPr>
        <w:t xml:space="preserve"> sector corporations</w:t>
      </w:r>
      <w:r>
        <w:rPr>
          <w:rFonts w:asciiTheme="majorBidi" w:hAnsiTheme="majorBidi" w:cstheme="majorBidi"/>
          <w:sz w:val="24"/>
          <w:szCs w:val="24"/>
        </w:rPr>
        <w:t xml:space="preserve">, </w:t>
      </w:r>
      <w:proofErr w:type="gramStart"/>
      <w:r>
        <w:rPr>
          <w:rFonts w:asciiTheme="majorBidi" w:hAnsiTheme="majorBidi" w:cstheme="majorBidi"/>
          <w:sz w:val="24"/>
          <w:szCs w:val="24"/>
        </w:rPr>
        <w:t>similar to</w:t>
      </w:r>
      <w:proofErr w:type="gramEnd"/>
      <w:r w:rsidRPr="0051589E">
        <w:rPr>
          <w:rFonts w:asciiTheme="majorBidi" w:hAnsiTheme="majorBidi" w:cstheme="majorBidi"/>
          <w:sz w:val="24"/>
          <w:szCs w:val="24"/>
        </w:rPr>
        <w:t xml:space="preserve"> professional content partners </w:t>
      </w:r>
      <w:r>
        <w:rPr>
          <w:rFonts w:asciiTheme="majorBidi" w:hAnsiTheme="majorBidi" w:cstheme="majorBidi"/>
          <w:sz w:val="24"/>
          <w:szCs w:val="24"/>
        </w:rPr>
        <w:t xml:space="preserve">a </w:t>
      </w:r>
      <w:r w:rsidRPr="0051589E">
        <w:rPr>
          <w:rFonts w:asciiTheme="majorBidi" w:hAnsiTheme="majorBidi" w:cstheme="majorBidi"/>
          <w:sz w:val="24"/>
          <w:szCs w:val="24"/>
        </w:rPr>
        <w:t xml:space="preserve">representing </w:t>
      </w:r>
      <w:r>
        <w:rPr>
          <w:rFonts w:asciiTheme="majorBidi" w:hAnsiTheme="majorBidi" w:cstheme="majorBidi"/>
          <w:sz w:val="24"/>
          <w:szCs w:val="24"/>
        </w:rPr>
        <w:t xml:space="preserve">number </w:t>
      </w:r>
      <w:r w:rsidRPr="0051589E">
        <w:rPr>
          <w:rFonts w:asciiTheme="majorBidi" w:hAnsiTheme="majorBidi" w:cstheme="majorBidi"/>
          <w:sz w:val="24"/>
          <w:szCs w:val="24"/>
        </w:rPr>
        <w:t>of the most re</w:t>
      </w:r>
      <w:r>
        <w:rPr>
          <w:rFonts w:asciiTheme="majorBidi" w:hAnsiTheme="majorBidi" w:cstheme="majorBidi"/>
          <w:sz w:val="24"/>
          <w:szCs w:val="24"/>
        </w:rPr>
        <w:t>nowned</w:t>
      </w:r>
      <w:r w:rsidRPr="0051589E">
        <w:rPr>
          <w:rFonts w:asciiTheme="majorBidi" w:hAnsiTheme="majorBidi" w:cstheme="majorBidi"/>
          <w:sz w:val="24"/>
          <w:szCs w:val="24"/>
        </w:rPr>
        <w:t xml:space="preserve"> international</w:t>
      </w:r>
      <w:r w:rsidRPr="00A36BBE">
        <w:t xml:space="preserve"> </w:t>
      </w:r>
      <w:r w:rsidRPr="00A36BBE">
        <w:rPr>
          <w:rFonts w:asciiTheme="majorBidi" w:hAnsiTheme="majorBidi" w:cstheme="majorBidi"/>
          <w:sz w:val="24"/>
          <w:szCs w:val="24"/>
        </w:rPr>
        <w:t>sustainable business development</w:t>
      </w:r>
      <w:r>
        <w:rPr>
          <w:rFonts w:asciiTheme="majorBidi" w:hAnsiTheme="majorBidi" w:cstheme="majorBidi"/>
          <w:sz w:val="24"/>
          <w:szCs w:val="24"/>
        </w:rPr>
        <w:t xml:space="preserve"> </w:t>
      </w:r>
      <w:r w:rsidRPr="0051589E">
        <w:rPr>
          <w:rFonts w:asciiTheme="majorBidi" w:hAnsiTheme="majorBidi" w:cstheme="majorBidi"/>
          <w:sz w:val="24"/>
          <w:szCs w:val="24"/>
        </w:rPr>
        <w:t xml:space="preserve">consultancies. Their workshops focus on raising </w:t>
      </w:r>
      <w:r>
        <w:rPr>
          <w:rFonts w:asciiTheme="majorBidi" w:hAnsiTheme="majorBidi" w:cstheme="majorBidi"/>
          <w:sz w:val="24"/>
          <w:szCs w:val="24"/>
        </w:rPr>
        <w:t>senior management</w:t>
      </w:r>
      <w:r w:rsidRPr="0051589E">
        <w:rPr>
          <w:rFonts w:asciiTheme="majorBidi" w:hAnsiTheme="majorBidi" w:cstheme="majorBidi"/>
          <w:sz w:val="24"/>
          <w:szCs w:val="24"/>
        </w:rPr>
        <w:t xml:space="preserve"> awareness on matters</w:t>
      </w:r>
      <w:r>
        <w:rPr>
          <w:rFonts w:asciiTheme="majorBidi" w:hAnsiTheme="majorBidi" w:cstheme="majorBidi"/>
          <w:sz w:val="24"/>
          <w:szCs w:val="24"/>
        </w:rPr>
        <w:t>,</w:t>
      </w:r>
      <w:r w:rsidRPr="0051589E">
        <w:rPr>
          <w:rFonts w:asciiTheme="majorBidi" w:hAnsiTheme="majorBidi" w:cstheme="majorBidi"/>
          <w:sz w:val="24"/>
          <w:szCs w:val="24"/>
        </w:rPr>
        <w:t xml:space="preserve"> including strategic risk management</w:t>
      </w:r>
      <w:r>
        <w:rPr>
          <w:rFonts w:asciiTheme="majorBidi" w:hAnsiTheme="majorBidi" w:cstheme="majorBidi"/>
          <w:sz w:val="24"/>
          <w:szCs w:val="24"/>
        </w:rPr>
        <w:t xml:space="preserve"> for sustainability business and</w:t>
      </w:r>
      <w:r w:rsidRPr="0051589E">
        <w:rPr>
          <w:rFonts w:asciiTheme="majorBidi" w:hAnsiTheme="majorBidi" w:cstheme="majorBidi"/>
          <w:sz w:val="24"/>
          <w:szCs w:val="24"/>
        </w:rPr>
        <w:t xml:space="preserve"> legal imperatives for </w:t>
      </w:r>
      <w:r w:rsidRPr="00A36BBE">
        <w:rPr>
          <w:rFonts w:asciiTheme="majorBidi" w:hAnsiTheme="majorBidi" w:cstheme="majorBidi"/>
          <w:sz w:val="24"/>
          <w:szCs w:val="24"/>
        </w:rPr>
        <w:t>sustainable business development</w:t>
      </w:r>
      <w:r>
        <w:rPr>
          <w:rFonts w:asciiTheme="majorBidi" w:hAnsiTheme="majorBidi" w:cstheme="majorBidi"/>
          <w:sz w:val="24"/>
          <w:szCs w:val="24"/>
        </w:rPr>
        <w:t xml:space="preserve"> in the oil and gas sector. </w:t>
      </w:r>
    </w:p>
    <w:p w:rsidR="00D55E74" w:rsidRDefault="00D55E74" w:rsidP="00D55E74">
      <w:pPr>
        <w:spacing w:line="360" w:lineRule="auto"/>
        <w:ind w:firstLine="720"/>
        <w:jc w:val="both"/>
        <w:rPr>
          <w:rFonts w:asciiTheme="majorBidi" w:hAnsiTheme="majorBidi" w:cstheme="majorBidi"/>
          <w:sz w:val="24"/>
          <w:szCs w:val="24"/>
        </w:rPr>
      </w:pPr>
      <w:r>
        <w:rPr>
          <w:rFonts w:asciiTheme="majorBidi" w:hAnsiTheme="majorBidi" w:cstheme="majorBidi"/>
          <w:sz w:val="24"/>
          <w:szCs w:val="24"/>
        </w:rPr>
        <w:t xml:space="preserve">As an employee in ADNOC, the propositions that I would suggest for value creation should start from the role of the organization. For example, </w:t>
      </w:r>
      <w:r w:rsidRPr="002C1847">
        <w:rPr>
          <w:rFonts w:asciiTheme="majorBidi" w:hAnsiTheme="majorBidi" w:cstheme="majorBidi"/>
          <w:sz w:val="24"/>
          <w:szCs w:val="24"/>
        </w:rPr>
        <w:t xml:space="preserve">the role of </w:t>
      </w:r>
      <w:r>
        <w:rPr>
          <w:rFonts w:asciiTheme="majorBidi" w:hAnsiTheme="majorBidi" w:cstheme="majorBidi"/>
          <w:sz w:val="24"/>
          <w:szCs w:val="24"/>
        </w:rPr>
        <w:t>senior management in ADNOC</w:t>
      </w:r>
      <w:r w:rsidRPr="002C1847">
        <w:rPr>
          <w:rFonts w:asciiTheme="majorBidi" w:hAnsiTheme="majorBidi" w:cstheme="majorBidi"/>
          <w:sz w:val="24"/>
          <w:szCs w:val="24"/>
        </w:rPr>
        <w:t xml:space="preserve"> must be to </w:t>
      </w:r>
      <w:r>
        <w:rPr>
          <w:rFonts w:asciiTheme="majorBidi" w:hAnsiTheme="majorBidi" w:cstheme="majorBidi"/>
          <w:sz w:val="24"/>
          <w:szCs w:val="24"/>
        </w:rPr>
        <w:t xml:space="preserve">as much to </w:t>
      </w:r>
      <w:r w:rsidRPr="002C1847">
        <w:rPr>
          <w:rFonts w:asciiTheme="majorBidi" w:hAnsiTheme="majorBidi" w:cstheme="majorBidi"/>
          <w:sz w:val="24"/>
          <w:szCs w:val="24"/>
        </w:rPr>
        <w:t>create shareholder value</w:t>
      </w:r>
      <w:r>
        <w:rPr>
          <w:rFonts w:asciiTheme="majorBidi" w:hAnsiTheme="majorBidi" w:cstheme="majorBidi"/>
          <w:sz w:val="24"/>
          <w:szCs w:val="24"/>
        </w:rPr>
        <w:t xml:space="preserve">, as </w:t>
      </w:r>
      <w:r w:rsidRPr="002C1847">
        <w:rPr>
          <w:rFonts w:asciiTheme="majorBidi" w:hAnsiTheme="majorBidi" w:cstheme="majorBidi"/>
          <w:sz w:val="24"/>
          <w:szCs w:val="24"/>
        </w:rPr>
        <w:t xml:space="preserve">to </w:t>
      </w:r>
      <w:r>
        <w:rPr>
          <w:rFonts w:asciiTheme="majorBidi" w:hAnsiTheme="majorBidi" w:cstheme="majorBidi"/>
          <w:sz w:val="24"/>
          <w:szCs w:val="24"/>
        </w:rPr>
        <w:t>have</w:t>
      </w:r>
      <w:r w:rsidRPr="002C1847">
        <w:rPr>
          <w:rFonts w:asciiTheme="majorBidi" w:hAnsiTheme="majorBidi" w:cstheme="majorBidi"/>
          <w:sz w:val="24"/>
          <w:szCs w:val="24"/>
        </w:rPr>
        <w:t xml:space="preserve"> long term sustainable value </w:t>
      </w:r>
      <w:r>
        <w:rPr>
          <w:rFonts w:asciiTheme="majorBidi" w:hAnsiTheme="majorBidi" w:cstheme="majorBidi"/>
          <w:sz w:val="24"/>
          <w:szCs w:val="24"/>
        </w:rPr>
        <w:t>for the business case</w:t>
      </w:r>
      <w:r w:rsidRPr="002C1847">
        <w:rPr>
          <w:rFonts w:asciiTheme="majorBidi" w:hAnsiTheme="majorBidi" w:cstheme="majorBidi"/>
          <w:sz w:val="24"/>
          <w:szCs w:val="24"/>
        </w:rPr>
        <w:t xml:space="preserve"> </w:t>
      </w:r>
      <w:r>
        <w:rPr>
          <w:rFonts w:asciiTheme="majorBidi" w:hAnsiTheme="majorBidi" w:cstheme="majorBidi"/>
          <w:sz w:val="24"/>
          <w:szCs w:val="24"/>
        </w:rPr>
        <w:t xml:space="preserve">in all their sectors. </w:t>
      </w:r>
      <w:r w:rsidRPr="002C1847">
        <w:rPr>
          <w:rFonts w:asciiTheme="majorBidi" w:hAnsiTheme="majorBidi" w:cstheme="majorBidi"/>
          <w:sz w:val="24"/>
          <w:szCs w:val="24"/>
        </w:rPr>
        <w:t>To</w:t>
      </w:r>
      <w:r>
        <w:rPr>
          <w:rFonts w:asciiTheme="majorBidi" w:hAnsiTheme="majorBidi" w:cstheme="majorBidi"/>
          <w:sz w:val="24"/>
          <w:szCs w:val="24"/>
        </w:rPr>
        <w:t xml:space="preserve"> have real involvement and </w:t>
      </w:r>
      <w:r w:rsidR="005F46ED">
        <w:rPr>
          <w:rFonts w:asciiTheme="majorBidi" w:hAnsiTheme="majorBidi" w:cstheme="majorBidi"/>
          <w:sz w:val="24"/>
          <w:szCs w:val="24"/>
        </w:rPr>
        <w:t>contribution</w:t>
      </w:r>
      <w:r w:rsidRPr="002C1847">
        <w:rPr>
          <w:rFonts w:asciiTheme="majorBidi" w:hAnsiTheme="majorBidi" w:cstheme="majorBidi"/>
          <w:sz w:val="24"/>
          <w:szCs w:val="24"/>
        </w:rPr>
        <w:t xml:space="preserve"> from shareholders, stakeholders today play a </w:t>
      </w:r>
      <w:r>
        <w:rPr>
          <w:rFonts w:asciiTheme="majorBidi" w:hAnsiTheme="majorBidi" w:cstheme="majorBidi"/>
          <w:sz w:val="24"/>
          <w:szCs w:val="24"/>
        </w:rPr>
        <w:t xml:space="preserve">pivotal </w:t>
      </w:r>
      <w:r w:rsidRPr="002C1847">
        <w:rPr>
          <w:rFonts w:asciiTheme="majorBidi" w:hAnsiTheme="majorBidi" w:cstheme="majorBidi"/>
          <w:sz w:val="24"/>
          <w:szCs w:val="24"/>
        </w:rPr>
        <w:t>role in determining the future of the business</w:t>
      </w:r>
      <w:r>
        <w:rPr>
          <w:rFonts w:asciiTheme="majorBidi" w:hAnsiTheme="majorBidi" w:cstheme="majorBidi"/>
          <w:sz w:val="24"/>
          <w:szCs w:val="24"/>
        </w:rPr>
        <w:t xml:space="preserve"> in the oil and gas sector</w:t>
      </w:r>
      <w:r w:rsidRPr="002C1847">
        <w:rPr>
          <w:rFonts w:asciiTheme="majorBidi" w:hAnsiTheme="majorBidi" w:cstheme="majorBidi"/>
          <w:sz w:val="24"/>
          <w:szCs w:val="24"/>
        </w:rPr>
        <w:t>.</w:t>
      </w:r>
      <w:r>
        <w:rPr>
          <w:rFonts w:asciiTheme="majorBidi" w:hAnsiTheme="majorBidi" w:cstheme="majorBidi"/>
          <w:sz w:val="24"/>
          <w:szCs w:val="24"/>
        </w:rPr>
        <w:t xml:space="preserve"> EI </w:t>
      </w:r>
      <w:proofErr w:type="spellStart"/>
      <w:r>
        <w:rPr>
          <w:rFonts w:asciiTheme="majorBidi" w:hAnsiTheme="majorBidi" w:cstheme="majorBidi"/>
          <w:sz w:val="24"/>
          <w:szCs w:val="24"/>
        </w:rPr>
        <w:t>Chaar</w:t>
      </w:r>
      <w:proofErr w:type="spellEnd"/>
      <w:r>
        <w:rPr>
          <w:rFonts w:asciiTheme="majorBidi" w:hAnsiTheme="majorBidi" w:cstheme="majorBidi"/>
          <w:sz w:val="24"/>
          <w:szCs w:val="24"/>
        </w:rPr>
        <w:t xml:space="preserve"> (2008) suggests that in sustainability value creation, t</w:t>
      </w:r>
      <w:r w:rsidRPr="002C1847">
        <w:rPr>
          <w:rFonts w:asciiTheme="majorBidi" w:hAnsiTheme="majorBidi" w:cstheme="majorBidi"/>
          <w:sz w:val="24"/>
          <w:szCs w:val="24"/>
        </w:rPr>
        <w:t xml:space="preserve">he effect of employee </w:t>
      </w:r>
      <w:r>
        <w:rPr>
          <w:rFonts w:asciiTheme="majorBidi" w:hAnsiTheme="majorBidi" w:cstheme="majorBidi"/>
          <w:sz w:val="24"/>
          <w:szCs w:val="24"/>
        </w:rPr>
        <w:t>involvement</w:t>
      </w:r>
      <w:r w:rsidRPr="002C1847">
        <w:rPr>
          <w:rFonts w:asciiTheme="majorBidi" w:hAnsiTheme="majorBidi" w:cstheme="majorBidi"/>
          <w:sz w:val="24"/>
          <w:szCs w:val="24"/>
        </w:rPr>
        <w:t xml:space="preserve"> </w:t>
      </w:r>
      <w:r>
        <w:rPr>
          <w:rFonts w:asciiTheme="majorBidi" w:hAnsiTheme="majorBidi" w:cstheme="majorBidi"/>
          <w:sz w:val="24"/>
          <w:szCs w:val="24"/>
        </w:rPr>
        <w:t xml:space="preserve">and </w:t>
      </w:r>
      <w:r w:rsidRPr="002C1847">
        <w:rPr>
          <w:rFonts w:asciiTheme="majorBidi" w:hAnsiTheme="majorBidi" w:cstheme="majorBidi"/>
          <w:sz w:val="24"/>
          <w:szCs w:val="24"/>
        </w:rPr>
        <w:t xml:space="preserve">satisfaction is a much more important </w:t>
      </w:r>
      <w:r>
        <w:rPr>
          <w:rFonts w:asciiTheme="majorBidi" w:hAnsiTheme="majorBidi" w:cstheme="majorBidi"/>
          <w:sz w:val="24"/>
          <w:szCs w:val="24"/>
        </w:rPr>
        <w:t>factor</w:t>
      </w:r>
      <w:r w:rsidRPr="002C1847">
        <w:rPr>
          <w:rFonts w:asciiTheme="majorBidi" w:hAnsiTheme="majorBidi" w:cstheme="majorBidi"/>
          <w:sz w:val="24"/>
          <w:szCs w:val="24"/>
        </w:rPr>
        <w:t xml:space="preserve"> for many</w:t>
      </w:r>
      <w:r>
        <w:rPr>
          <w:rFonts w:asciiTheme="majorBidi" w:hAnsiTheme="majorBidi" w:cstheme="majorBidi"/>
          <w:sz w:val="24"/>
          <w:szCs w:val="24"/>
        </w:rPr>
        <w:t xml:space="preserve"> oil and gas</w:t>
      </w:r>
      <w:r w:rsidRPr="002C1847">
        <w:rPr>
          <w:rFonts w:asciiTheme="majorBidi" w:hAnsiTheme="majorBidi" w:cstheme="majorBidi"/>
          <w:sz w:val="24"/>
          <w:szCs w:val="24"/>
        </w:rPr>
        <w:t xml:space="preserve"> bodies in the world today. Equally, the contractors and service providers of </w:t>
      </w:r>
      <w:r>
        <w:rPr>
          <w:rFonts w:asciiTheme="majorBidi" w:hAnsiTheme="majorBidi" w:cstheme="majorBidi"/>
          <w:sz w:val="24"/>
          <w:szCs w:val="24"/>
        </w:rPr>
        <w:t>engineering</w:t>
      </w:r>
      <w:r w:rsidRPr="002C1847">
        <w:rPr>
          <w:rFonts w:asciiTheme="majorBidi" w:hAnsiTheme="majorBidi" w:cstheme="majorBidi"/>
          <w:sz w:val="24"/>
          <w:szCs w:val="24"/>
        </w:rPr>
        <w:t xml:space="preserve"> materials and facilities for a business within the </w:t>
      </w:r>
      <w:r>
        <w:rPr>
          <w:rFonts w:asciiTheme="majorBidi" w:hAnsiTheme="majorBidi" w:cstheme="majorBidi"/>
          <w:sz w:val="24"/>
          <w:szCs w:val="24"/>
        </w:rPr>
        <w:t>logistic process</w:t>
      </w:r>
      <w:r w:rsidRPr="002C1847">
        <w:rPr>
          <w:rFonts w:asciiTheme="majorBidi" w:hAnsiTheme="majorBidi" w:cstheme="majorBidi"/>
          <w:sz w:val="24"/>
          <w:szCs w:val="24"/>
        </w:rPr>
        <w:t xml:space="preserve"> have </w:t>
      </w:r>
      <w:r>
        <w:rPr>
          <w:rFonts w:asciiTheme="majorBidi" w:hAnsiTheme="majorBidi" w:cstheme="majorBidi"/>
          <w:sz w:val="24"/>
          <w:szCs w:val="24"/>
        </w:rPr>
        <w:t xml:space="preserve">impact and create sustainability </w:t>
      </w:r>
      <w:r w:rsidRPr="002C1847">
        <w:rPr>
          <w:rFonts w:asciiTheme="majorBidi" w:hAnsiTheme="majorBidi" w:cstheme="majorBidi"/>
          <w:sz w:val="24"/>
          <w:szCs w:val="24"/>
        </w:rPr>
        <w:t xml:space="preserve">prospects </w:t>
      </w:r>
      <w:r>
        <w:rPr>
          <w:rFonts w:asciiTheme="majorBidi" w:hAnsiTheme="majorBidi" w:cstheme="majorBidi"/>
          <w:sz w:val="24"/>
          <w:szCs w:val="24"/>
        </w:rPr>
        <w:t>associated</w:t>
      </w:r>
      <w:r w:rsidRPr="002C1847">
        <w:rPr>
          <w:rFonts w:asciiTheme="majorBidi" w:hAnsiTheme="majorBidi" w:cstheme="majorBidi"/>
          <w:sz w:val="24"/>
          <w:szCs w:val="24"/>
        </w:rPr>
        <w:t xml:space="preserve"> </w:t>
      </w:r>
      <w:r>
        <w:rPr>
          <w:rFonts w:asciiTheme="majorBidi" w:hAnsiTheme="majorBidi" w:cstheme="majorBidi"/>
          <w:sz w:val="24"/>
          <w:szCs w:val="24"/>
        </w:rPr>
        <w:t>with</w:t>
      </w:r>
      <w:r w:rsidRPr="002C1847">
        <w:rPr>
          <w:rFonts w:asciiTheme="majorBidi" w:hAnsiTheme="majorBidi" w:cstheme="majorBidi"/>
          <w:sz w:val="24"/>
          <w:szCs w:val="24"/>
        </w:rPr>
        <w:t xml:space="preserve"> the code of </w:t>
      </w:r>
      <w:r>
        <w:rPr>
          <w:rFonts w:asciiTheme="majorBidi" w:hAnsiTheme="majorBidi" w:cstheme="majorBidi"/>
          <w:sz w:val="24"/>
          <w:szCs w:val="24"/>
        </w:rPr>
        <w:t xml:space="preserve">ethics and </w:t>
      </w:r>
      <w:r w:rsidRPr="002C1847">
        <w:rPr>
          <w:rFonts w:asciiTheme="majorBidi" w:hAnsiTheme="majorBidi" w:cstheme="majorBidi"/>
          <w:sz w:val="24"/>
          <w:szCs w:val="24"/>
        </w:rPr>
        <w:t>corporate</w:t>
      </w:r>
      <w:r w:rsidRPr="003B4D59">
        <w:rPr>
          <w:rFonts w:asciiTheme="majorBidi" w:hAnsiTheme="majorBidi" w:cstheme="majorBidi"/>
          <w:sz w:val="24"/>
          <w:szCs w:val="24"/>
        </w:rPr>
        <w:t xml:space="preserve"> social responsibility (CSR)</w:t>
      </w:r>
      <w:r>
        <w:rPr>
          <w:rFonts w:asciiTheme="majorBidi" w:hAnsiTheme="majorBidi" w:cstheme="majorBidi"/>
          <w:sz w:val="24"/>
          <w:szCs w:val="24"/>
        </w:rPr>
        <w:t xml:space="preserve"> with respect to </w:t>
      </w:r>
      <w:r w:rsidRPr="002C1847">
        <w:rPr>
          <w:rFonts w:asciiTheme="majorBidi" w:hAnsiTheme="majorBidi" w:cstheme="majorBidi"/>
          <w:sz w:val="24"/>
          <w:szCs w:val="24"/>
        </w:rPr>
        <w:t>risk management</w:t>
      </w:r>
      <w:r>
        <w:rPr>
          <w:rFonts w:asciiTheme="majorBidi" w:hAnsiTheme="majorBidi" w:cstheme="majorBidi"/>
          <w:sz w:val="24"/>
          <w:szCs w:val="24"/>
        </w:rPr>
        <w:t xml:space="preserve"> in the oil and gas sector</w:t>
      </w:r>
      <w:r w:rsidRPr="002C1847">
        <w:rPr>
          <w:rFonts w:asciiTheme="majorBidi" w:hAnsiTheme="majorBidi" w:cstheme="majorBidi"/>
          <w:sz w:val="24"/>
          <w:szCs w:val="24"/>
        </w:rPr>
        <w:t>.</w:t>
      </w:r>
      <w:r>
        <w:rPr>
          <w:rFonts w:asciiTheme="majorBidi" w:hAnsiTheme="majorBidi" w:cstheme="majorBidi"/>
          <w:sz w:val="24"/>
          <w:szCs w:val="24"/>
        </w:rPr>
        <w:t xml:space="preserve"> </w:t>
      </w:r>
      <w:proofErr w:type="spellStart"/>
      <w:r>
        <w:rPr>
          <w:rFonts w:asciiTheme="majorBidi" w:hAnsiTheme="majorBidi" w:cstheme="majorBidi"/>
          <w:sz w:val="24"/>
          <w:szCs w:val="24"/>
        </w:rPr>
        <w:t>Ediger</w:t>
      </w:r>
      <w:proofErr w:type="spellEnd"/>
      <w:r>
        <w:rPr>
          <w:rFonts w:asciiTheme="majorBidi" w:hAnsiTheme="majorBidi" w:cstheme="majorBidi"/>
          <w:sz w:val="24"/>
          <w:szCs w:val="24"/>
        </w:rPr>
        <w:t xml:space="preserve"> (2007) believes that t</w:t>
      </w:r>
      <w:r w:rsidRPr="002C1847">
        <w:rPr>
          <w:rFonts w:asciiTheme="majorBidi" w:hAnsiTheme="majorBidi" w:cstheme="majorBidi"/>
          <w:sz w:val="24"/>
          <w:szCs w:val="24"/>
        </w:rPr>
        <w:t>his</w:t>
      </w:r>
      <w:r>
        <w:rPr>
          <w:rFonts w:asciiTheme="majorBidi" w:hAnsiTheme="majorBidi" w:cstheme="majorBidi"/>
          <w:sz w:val="24"/>
          <w:szCs w:val="24"/>
        </w:rPr>
        <w:t xml:space="preserve"> mechanism is</w:t>
      </w:r>
      <w:r w:rsidRPr="002C1847">
        <w:rPr>
          <w:rFonts w:asciiTheme="majorBidi" w:hAnsiTheme="majorBidi" w:cstheme="majorBidi"/>
          <w:sz w:val="24"/>
          <w:szCs w:val="24"/>
        </w:rPr>
        <w:t xml:space="preserve"> more multifaceted </w:t>
      </w:r>
      <w:r>
        <w:rPr>
          <w:rFonts w:asciiTheme="majorBidi" w:hAnsiTheme="majorBidi" w:cstheme="majorBidi"/>
          <w:sz w:val="24"/>
          <w:szCs w:val="24"/>
        </w:rPr>
        <w:t xml:space="preserve">to </w:t>
      </w:r>
      <w:r w:rsidRPr="002C1847">
        <w:rPr>
          <w:rFonts w:asciiTheme="majorBidi" w:hAnsiTheme="majorBidi" w:cstheme="majorBidi"/>
          <w:sz w:val="24"/>
          <w:szCs w:val="24"/>
        </w:rPr>
        <w:t xml:space="preserve">link of business </w:t>
      </w:r>
      <w:r>
        <w:rPr>
          <w:rFonts w:asciiTheme="majorBidi" w:hAnsiTheme="majorBidi" w:cstheme="majorBidi"/>
          <w:sz w:val="24"/>
          <w:szCs w:val="24"/>
        </w:rPr>
        <w:t>case</w:t>
      </w:r>
      <w:r w:rsidRPr="002C1847">
        <w:rPr>
          <w:rFonts w:asciiTheme="majorBidi" w:hAnsiTheme="majorBidi" w:cstheme="majorBidi"/>
          <w:sz w:val="24"/>
          <w:szCs w:val="24"/>
        </w:rPr>
        <w:t xml:space="preserve"> has made it obligatory upon </w:t>
      </w:r>
      <w:r>
        <w:rPr>
          <w:rFonts w:asciiTheme="majorBidi" w:hAnsiTheme="majorBidi" w:cstheme="majorBidi"/>
          <w:sz w:val="24"/>
          <w:szCs w:val="24"/>
        </w:rPr>
        <w:t>oil and gas corporations</w:t>
      </w:r>
      <w:r w:rsidRPr="002C1847">
        <w:rPr>
          <w:rFonts w:asciiTheme="majorBidi" w:hAnsiTheme="majorBidi" w:cstheme="majorBidi"/>
          <w:sz w:val="24"/>
          <w:szCs w:val="24"/>
        </w:rPr>
        <w:t xml:space="preserve"> to bring into line their general long-term sustainability </w:t>
      </w:r>
      <w:r w:rsidRPr="003B4D59">
        <w:rPr>
          <w:rFonts w:asciiTheme="majorBidi" w:hAnsiTheme="majorBidi" w:cstheme="majorBidi"/>
          <w:sz w:val="24"/>
          <w:szCs w:val="24"/>
        </w:rPr>
        <w:t>strategies</w:t>
      </w:r>
      <w:r>
        <w:rPr>
          <w:rFonts w:asciiTheme="majorBidi" w:hAnsiTheme="majorBidi" w:cstheme="majorBidi"/>
          <w:sz w:val="24"/>
          <w:szCs w:val="24"/>
        </w:rPr>
        <w:t xml:space="preserve"> </w:t>
      </w:r>
      <w:r w:rsidRPr="002C1847">
        <w:rPr>
          <w:rFonts w:asciiTheme="majorBidi" w:hAnsiTheme="majorBidi" w:cstheme="majorBidi"/>
          <w:sz w:val="24"/>
          <w:szCs w:val="24"/>
        </w:rPr>
        <w:t>with the rest of the</w:t>
      </w:r>
      <w:r>
        <w:rPr>
          <w:rFonts w:asciiTheme="majorBidi" w:hAnsiTheme="majorBidi" w:cstheme="majorBidi"/>
          <w:sz w:val="24"/>
          <w:szCs w:val="24"/>
        </w:rPr>
        <w:t xml:space="preserve"> logistic process, especially in the upstream sector that includes critical operations such as drilling</w:t>
      </w:r>
      <w:r w:rsidRPr="002C1847">
        <w:rPr>
          <w:rFonts w:asciiTheme="majorBidi" w:hAnsiTheme="majorBidi" w:cstheme="majorBidi"/>
          <w:sz w:val="24"/>
          <w:szCs w:val="24"/>
        </w:rPr>
        <w:t>.</w:t>
      </w:r>
      <w:r>
        <w:rPr>
          <w:rFonts w:asciiTheme="majorBidi" w:hAnsiTheme="majorBidi" w:cstheme="majorBidi"/>
          <w:sz w:val="24"/>
          <w:szCs w:val="24"/>
        </w:rPr>
        <w:t xml:space="preserve"> Additionally, according to Khan (2006),  </w:t>
      </w:r>
      <w:r w:rsidRPr="002C1847">
        <w:rPr>
          <w:rFonts w:asciiTheme="majorBidi" w:hAnsiTheme="majorBidi" w:cstheme="majorBidi"/>
          <w:sz w:val="24"/>
          <w:szCs w:val="24"/>
        </w:rPr>
        <w:t>funding</w:t>
      </w:r>
      <w:r>
        <w:rPr>
          <w:rFonts w:asciiTheme="majorBidi" w:hAnsiTheme="majorBidi" w:cstheme="majorBidi"/>
          <w:sz w:val="24"/>
          <w:szCs w:val="24"/>
        </w:rPr>
        <w:t xml:space="preserve"> capital could be the contributor </w:t>
      </w:r>
      <w:r w:rsidRPr="002C1847">
        <w:rPr>
          <w:rFonts w:asciiTheme="majorBidi" w:hAnsiTheme="majorBidi" w:cstheme="majorBidi"/>
          <w:sz w:val="24"/>
          <w:szCs w:val="24"/>
        </w:rPr>
        <w:t>in the wake of significant deteriorati</w:t>
      </w:r>
      <w:r>
        <w:rPr>
          <w:rFonts w:asciiTheme="majorBidi" w:hAnsiTheme="majorBidi" w:cstheme="majorBidi"/>
          <w:sz w:val="24"/>
          <w:szCs w:val="24"/>
        </w:rPr>
        <w:t>o</w:t>
      </w:r>
      <w:r w:rsidRPr="002C1847">
        <w:rPr>
          <w:rFonts w:asciiTheme="majorBidi" w:hAnsiTheme="majorBidi" w:cstheme="majorBidi"/>
          <w:sz w:val="24"/>
          <w:szCs w:val="24"/>
        </w:rPr>
        <w:t>n</w:t>
      </w:r>
      <w:r>
        <w:rPr>
          <w:rFonts w:asciiTheme="majorBidi" w:hAnsiTheme="majorBidi" w:cstheme="majorBidi"/>
          <w:sz w:val="24"/>
          <w:szCs w:val="24"/>
        </w:rPr>
        <w:t xml:space="preserve"> in </w:t>
      </w:r>
      <w:r w:rsidRPr="002C1847">
        <w:rPr>
          <w:rFonts w:asciiTheme="majorBidi" w:hAnsiTheme="majorBidi" w:cstheme="majorBidi"/>
          <w:sz w:val="24"/>
          <w:szCs w:val="24"/>
        </w:rPr>
        <w:t>corporate governance</w:t>
      </w:r>
      <w:r>
        <w:rPr>
          <w:rFonts w:asciiTheme="majorBidi" w:hAnsiTheme="majorBidi" w:cstheme="majorBidi"/>
          <w:sz w:val="24"/>
          <w:szCs w:val="24"/>
        </w:rPr>
        <w:t>s of</w:t>
      </w:r>
      <w:r w:rsidRPr="002C1847">
        <w:rPr>
          <w:rFonts w:asciiTheme="majorBidi" w:hAnsiTheme="majorBidi" w:cstheme="majorBidi"/>
          <w:sz w:val="24"/>
          <w:szCs w:val="24"/>
        </w:rPr>
        <w:t xml:space="preserve"> </w:t>
      </w:r>
      <w:r>
        <w:rPr>
          <w:rFonts w:asciiTheme="majorBidi" w:hAnsiTheme="majorBidi" w:cstheme="majorBidi"/>
          <w:sz w:val="24"/>
          <w:szCs w:val="24"/>
        </w:rPr>
        <w:t>oil and gas</w:t>
      </w:r>
      <w:r w:rsidRPr="002C1847">
        <w:rPr>
          <w:rFonts w:asciiTheme="majorBidi" w:hAnsiTheme="majorBidi" w:cstheme="majorBidi"/>
          <w:sz w:val="24"/>
          <w:szCs w:val="24"/>
        </w:rPr>
        <w:t xml:space="preserve"> </w:t>
      </w:r>
      <w:r>
        <w:rPr>
          <w:rFonts w:asciiTheme="majorBidi" w:hAnsiTheme="majorBidi" w:cstheme="majorBidi"/>
          <w:sz w:val="24"/>
          <w:szCs w:val="24"/>
        </w:rPr>
        <w:t>corporations</w:t>
      </w:r>
      <w:r w:rsidRPr="002C1847">
        <w:rPr>
          <w:rFonts w:asciiTheme="majorBidi" w:hAnsiTheme="majorBidi" w:cstheme="majorBidi"/>
          <w:sz w:val="24"/>
          <w:szCs w:val="24"/>
        </w:rPr>
        <w:t xml:space="preserve"> </w:t>
      </w:r>
      <w:r>
        <w:rPr>
          <w:rFonts w:asciiTheme="majorBidi" w:hAnsiTheme="majorBidi" w:cstheme="majorBidi"/>
          <w:sz w:val="24"/>
          <w:szCs w:val="24"/>
        </w:rPr>
        <w:t>globally</w:t>
      </w:r>
      <w:r w:rsidRPr="002C1847">
        <w:rPr>
          <w:rFonts w:asciiTheme="majorBidi" w:hAnsiTheme="majorBidi" w:cstheme="majorBidi"/>
          <w:sz w:val="24"/>
          <w:szCs w:val="24"/>
        </w:rPr>
        <w:t xml:space="preserve">, made </w:t>
      </w:r>
      <w:r>
        <w:rPr>
          <w:rFonts w:asciiTheme="majorBidi" w:hAnsiTheme="majorBidi" w:cstheme="majorBidi"/>
          <w:sz w:val="24"/>
          <w:szCs w:val="24"/>
        </w:rPr>
        <w:t>business case</w:t>
      </w:r>
      <w:r w:rsidRPr="002C1847">
        <w:rPr>
          <w:rFonts w:asciiTheme="majorBidi" w:hAnsiTheme="majorBidi" w:cstheme="majorBidi"/>
          <w:sz w:val="24"/>
          <w:szCs w:val="24"/>
        </w:rPr>
        <w:t xml:space="preserve"> and governance </w:t>
      </w:r>
      <w:r>
        <w:rPr>
          <w:rFonts w:asciiTheme="majorBidi" w:hAnsiTheme="majorBidi" w:cstheme="majorBidi"/>
          <w:sz w:val="24"/>
          <w:szCs w:val="24"/>
        </w:rPr>
        <w:t xml:space="preserve">leads </w:t>
      </w:r>
      <w:r w:rsidRPr="002C1847">
        <w:rPr>
          <w:rFonts w:asciiTheme="majorBidi" w:hAnsiTheme="majorBidi" w:cstheme="majorBidi"/>
          <w:sz w:val="24"/>
          <w:szCs w:val="24"/>
        </w:rPr>
        <w:t>sustainability at the core of the due</w:t>
      </w:r>
      <w:r>
        <w:rPr>
          <w:rFonts w:asciiTheme="majorBidi" w:hAnsiTheme="majorBidi" w:cstheme="majorBidi"/>
          <w:sz w:val="24"/>
          <w:szCs w:val="24"/>
        </w:rPr>
        <w:t xml:space="preserve">t o the that </w:t>
      </w:r>
      <w:r w:rsidRPr="002C1847">
        <w:rPr>
          <w:rFonts w:asciiTheme="majorBidi" w:hAnsiTheme="majorBidi" w:cstheme="majorBidi"/>
          <w:sz w:val="24"/>
          <w:szCs w:val="24"/>
        </w:rPr>
        <w:t xml:space="preserve">procedures shaped to defend from originality value destruction and </w:t>
      </w:r>
      <w:r>
        <w:rPr>
          <w:rFonts w:asciiTheme="majorBidi" w:hAnsiTheme="majorBidi" w:cstheme="majorBidi"/>
          <w:sz w:val="24"/>
          <w:szCs w:val="24"/>
        </w:rPr>
        <w:t>effects</w:t>
      </w:r>
      <w:r w:rsidRPr="002C1847">
        <w:rPr>
          <w:rFonts w:asciiTheme="majorBidi" w:hAnsiTheme="majorBidi" w:cstheme="majorBidi"/>
          <w:sz w:val="24"/>
          <w:szCs w:val="24"/>
        </w:rPr>
        <w:t xml:space="preserve">. </w:t>
      </w:r>
      <w:r>
        <w:rPr>
          <w:rFonts w:asciiTheme="majorBidi" w:hAnsiTheme="majorBidi" w:cstheme="majorBidi"/>
          <w:sz w:val="24"/>
          <w:szCs w:val="24"/>
        </w:rPr>
        <w:t>In my view</w:t>
      </w:r>
      <w:r>
        <w:rPr>
          <w:rFonts w:asciiTheme="majorBidi" w:hAnsiTheme="majorBidi" w:cstheme="majorBidi"/>
          <w:sz w:val="24"/>
          <w:szCs w:val="24"/>
          <w:lang w:val="en-US"/>
        </w:rPr>
        <w:t>,</w:t>
      </w:r>
      <w:r>
        <w:rPr>
          <w:rFonts w:asciiTheme="majorBidi" w:hAnsiTheme="majorBidi" w:cstheme="majorBidi"/>
          <w:sz w:val="24"/>
          <w:szCs w:val="24"/>
        </w:rPr>
        <w:t xml:space="preserve"> in the oil and gas sector, </w:t>
      </w:r>
      <w:r w:rsidRPr="002C1847">
        <w:rPr>
          <w:rFonts w:asciiTheme="majorBidi" w:hAnsiTheme="majorBidi" w:cstheme="majorBidi"/>
          <w:sz w:val="24"/>
          <w:szCs w:val="24"/>
        </w:rPr>
        <w:t>the association between co</w:t>
      </w:r>
      <w:r>
        <w:rPr>
          <w:rFonts w:asciiTheme="majorBidi" w:hAnsiTheme="majorBidi" w:cstheme="majorBidi"/>
          <w:sz w:val="24"/>
          <w:szCs w:val="24"/>
        </w:rPr>
        <w:t xml:space="preserve">mmercial </w:t>
      </w:r>
      <w:r w:rsidRPr="002C1847">
        <w:rPr>
          <w:rFonts w:asciiTheme="majorBidi" w:hAnsiTheme="majorBidi" w:cstheme="majorBidi"/>
          <w:sz w:val="24"/>
          <w:szCs w:val="24"/>
        </w:rPr>
        <w:t xml:space="preserve">governance and sustainability is </w:t>
      </w:r>
      <w:r>
        <w:rPr>
          <w:rFonts w:asciiTheme="majorBidi" w:hAnsiTheme="majorBidi" w:cstheme="majorBidi"/>
          <w:sz w:val="24"/>
          <w:szCs w:val="24"/>
        </w:rPr>
        <w:t>vital</w:t>
      </w:r>
      <w:r w:rsidRPr="002C1847">
        <w:rPr>
          <w:rFonts w:asciiTheme="majorBidi" w:hAnsiTheme="majorBidi" w:cstheme="majorBidi"/>
          <w:sz w:val="24"/>
          <w:szCs w:val="24"/>
        </w:rPr>
        <w:t xml:space="preserve"> for </w:t>
      </w:r>
      <w:r>
        <w:rPr>
          <w:rFonts w:asciiTheme="majorBidi" w:hAnsiTheme="majorBidi" w:cstheme="majorBidi"/>
          <w:sz w:val="24"/>
          <w:szCs w:val="24"/>
        </w:rPr>
        <w:t>the senior management,</w:t>
      </w:r>
      <w:r w:rsidRPr="002C1847">
        <w:rPr>
          <w:rFonts w:asciiTheme="majorBidi" w:hAnsiTheme="majorBidi" w:cstheme="majorBidi"/>
          <w:sz w:val="24"/>
          <w:szCs w:val="24"/>
        </w:rPr>
        <w:t xml:space="preserve"> </w:t>
      </w:r>
      <w:r>
        <w:rPr>
          <w:rFonts w:asciiTheme="majorBidi" w:hAnsiTheme="majorBidi" w:cstheme="majorBidi"/>
          <w:sz w:val="24"/>
          <w:szCs w:val="24"/>
        </w:rPr>
        <w:t>due to</w:t>
      </w:r>
      <w:r w:rsidRPr="002C1847">
        <w:rPr>
          <w:rFonts w:asciiTheme="majorBidi" w:hAnsiTheme="majorBidi" w:cstheme="majorBidi"/>
          <w:sz w:val="24"/>
          <w:szCs w:val="24"/>
        </w:rPr>
        <w:t xml:space="preserve"> the undesirable effects </w:t>
      </w:r>
      <w:r w:rsidRPr="002C1847">
        <w:rPr>
          <w:rFonts w:asciiTheme="majorBidi" w:hAnsiTheme="majorBidi" w:cstheme="majorBidi"/>
          <w:sz w:val="24"/>
          <w:szCs w:val="24"/>
        </w:rPr>
        <w:lastRenderedPageBreak/>
        <w:t>counting both direct economic effects with instant</w:t>
      </w:r>
      <w:r>
        <w:rPr>
          <w:rFonts w:asciiTheme="majorBidi" w:hAnsiTheme="majorBidi" w:cstheme="majorBidi"/>
          <w:sz w:val="24"/>
          <w:szCs w:val="24"/>
        </w:rPr>
        <w:t xml:space="preserve"> market</w:t>
      </w:r>
      <w:r w:rsidRPr="002C1847">
        <w:rPr>
          <w:rFonts w:asciiTheme="majorBidi" w:hAnsiTheme="majorBidi" w:cstheme="majorBidi"/>
          <w:sz w:val="24"/>
          <w:szCs w:val="24"/>
        </w:rPr>
        <w:t xml:space="preserve"> losses and the longer-term business effects </w:t>
      </w:r>
      <w:r>
        <w:rPr>
          <w:rFonts w:asciiTheme="majorBidi" w:hAnsiTheme="majorBidi" w:cstheme="majorBidi"/>
          <w:sz w:val="24"/>
          <w:szCs w:val="24"/>
        </w:rPr>
        <w:t xml:space="preserve">e.g. </w:t>
      </w:r>
      <w:r w:rsidRPr="002C1847">
        <w:rPr>
          <w:rFonts w:asciiTheme="majorBidi" w:hAnsiTheme="majorBidi" w:cstheme="majorBidi"/>
          <w:sz w:val="24"/>
          <w:szCs w:val="24"/>
        </w:rPr>
        <w:t xml:space="preserve"> shareholder</w:t>
      </w:r>
      <w:r>
        <w:rPr>
          <w:rFonts w:asciiTheme="majorBidi" w:hAnsiTheme="majorBidi" w:cstheme="majorBidi"/>
          <w:sz w:val="24"/>
          <w:szCs w:val="24"/>
        </w:rPr>
        <w:t xml:space="preserve"> </w:t>
      </w:r>
      <w:r w:rsidRPr="00326487">
        <w:rPr>
          <w:rFonts w:asciiTheme="majorBidi" w:hAnsiTheme="majorBidi" w:cstheme="majorBidi"/>
          <w:sz w:val="24"/>
          <w:szCs w:val="24"/>
        </w:rPr>
        <w:t>involvement</w:t>
      </w:r>
      <w:r>
        <w:rPr>
          <w:rFonts w:asciiTheme="majorBidi" w:hAnsiTheme="majorBidi" w:cstheme="majorBidi"/>
          <w:sz w:val="24"/>
          <w:szCs w:val="24"/>
        </w:rPr>
        <w:t xml:space="preserve"> and</w:t>
      </w:r>
      <w:r w:rsidRPr="002C1847">
        <w:rPr>
          <w:rFonts w:asciiTheme="majorBidi" w:hAnsiTheme="majorBidi" w:cstheme="majorBidi"/>
          <w:sz w:val="24"/>
          <w:szCs w:val="24"/>
        </w:rPr>
        <w:t xml:space="preserve"> community </w:t>
      </w:r>
      <w:r>
        <w:rPr>
          <w:rFonts w:asciiTheme="majorBidi" w:hAnsiTheme="majorBidi" w:cstheme="majorBidi"/>
          <w:sz w:val="24"/>
          <w:szCs w:val="24"/>
        </w:rPr>
        <w:t xml:space="preserve">engagement. I believe that </w:t>
      </w:r>
      <w:r w:rsidRPr="002C1847">
        <w:rPr>
          <w:rFonts w:asciiTheme="majorBidi" w:hAnsiTheme="majorBidi" w:cstheme="majorBidi"/>
          <w:sz w:val="24"/>
          <w:szCs w:val="24"/>
        </w:rPr>
        <w:t>sustainability</w:t>
      </w:r>
      <w:r>
        <w:rPr>
          <w:rFonts w:asciiTheme="majorBidi" w:hAnsiTheme="majorBidi" w:cstheme="majorBidi"/>
          <w:sz w:val="24"/>
          <w:szCs w:val="24"/>
        </w:rPr>
        <w:t xml:space="preserve"> as a business case </w:t>
      </w:r>
      <w:r w:rsidRPr="00326487">
        <w:rPr>
          <w:rFonts w:asciiTheme="majorBidi" w:hAnsiTheme="majorBidi" w:cstheme="majorBidi"/>
          <w:sz w:val="24"/>
          <w:szCs w:val="24"/>
        </w:rPr>
        <w:t>demonstrate</w:t>
      </w:r>
      <w:r>
        <w:rPr>
          <w:rFonts w:asciiTheme="majorBidi" w:hAnsiTheme="majorBidi" w:cstheme="majorBidi"/>
          <w:sz w:val="24"/>
          <w:szCs w:val="24"/>
        </w:rPr>
        <w:t>s</w:t>
      </w:r>
      <w:r w:rsidRPr="002C1847">
        <w:rPr>
          <w:rFonts w:asciiTheme="majorBidi" w:hAnsiTheme="majorBidi" w:cstheme="majorBidi"/>
          <w:sz w:val="24"/>
          <w:szCs w:val="24"/>
        </w:rPr>
        <w:t xml:space="preserve"> a </w:t>
      </w:r>
      <w:r>
        <w:rPr>
          <w:rFonts w:asciiTheme="majorBidi" w:hAnsiTheme="majorBidi" w:cstheme="majorBidi"/>
          <w:sz w:val="24"/>
          <w:szCs w:val="24"/>
        </w:rPr>
        <w:t>critical</w:t>
      </w:r>
      <w:r w:rsidRPr="002C1847">
        <w:rPr>
          <w:rFonts w:asciiTheme="majorBidi" w:hAnsiTheme="majorBidi" w:cstheme="majorBidi"/>
          <w:sz w:val="24"/>
          <w:szCs w:val="24"/>
        </w:rPr>
        <w:t xml:space="preserve"> character in defining the lasting feasibility of an</w:t>
      </w:r>
      <w:r>
        <w:rPr>
          <w:rFonts w:asciiTheme="majorBidi" w:hAnsiTheme="majorBidi" w:cstheme="majorBidi"/>
          <w:sz w:val="24"/>
          <w:szCs w:val="24"/>
        </w:rPr>
        <w:t xml:space="preserve"> oil and gas </w:t>
      </w:r>
      <w:r w:rsidRPr="002C1847">
        <w:rPr>
          <w:rFonts w:asciiTheme="majorBidi" w:hAnsiTheme="majorBidi" w:cstheme="majorBidi"/>
          <w:sz w:val="24"/>
          <w:szCs w:val="24"/>
        </w:rPr>
        <w:t>corporation</w:t>
      </w:r>
      <w:r>
        <w:rPr>
          <w:rFonts w:asciiTheme="majorBidi" w:hAnsiTheme="majorBidi" w:cstheme="majorBidi"/>
          <w:sz w:val="24"/>
          <w:szCs w:val="24"/>
        </w:rPr>
        <w:t>. In the following two sections, I will share my thoughts about how ADNOC can have a better plan of stakeholder consideration to boost their focus on the business</w:t>
      </w:r>
      <w:r w:rsidRPr="006638FB">
        <w:rPr>
          <w:rFonts w:asciiTheme="majorBidi" w:hAnsiTheme="majorBidi" w:cstheme="majorBidi"/>
          <w:sz w:val="24"/>
          <w:szCs w:val="24"/>
        </w:rPr>
        <w:t xml:space="preserve"> case </w:t>
      </w:r>
      <w:r>
        <w:rPr>
          <w:rFonts w:asciiTheme="majorBidi" w:hAnsiTheme="majorBidi" w:cstheme="majorBidi"/>
          <w:sz w:val="24"/>
          <w:szCs w:val="24"/>
        </w:rPr>
        <w:t>of</w:t>
      </w:r>
      <w:r w:rsidRPr="006638FB">
        <w:rPr>
          <w:rFonts w:asciiTheme="majorBidi" w:hAnsiTheme="majorBidi" w:cstheme="majorBidi"/>
          <w:sz w:val="24"/>
          <w:szCs w:val="24"/>
        </w:rPr>
        <w:t xml:space="preserve"> sustainability</w:t>
      </w:r>
      <w:r>
        <w:rPr>
          <w:rFonts w:asciiTheme="majorBidi" w:hAnsiTheme="majorBidi" w:cstheme="majorBidi"/>
          <w:sz w:val="24"/>
          <w:szCs w:val="24"/>
        </w:rPr>
        <w:t xml:space="preserve">. </w:t>
      </w:r>
    </w:p>
    <w:p w:rsidR="00D55E74" w:rsidRDefault="00D55E74" w:rsidP="00D55E74">
      <w:pPr>
        <w:spacing w:line="360" w:lineRule="auto"/>
        <w:ind w:firstLine="720"/>
        <w:jc w:val="both"/>
        <w:rPr>
          <w:rFonts w:asciiTheme="majorBidi" w:hAnsiTheme="majorBidi" w:cstheme="majorBidi"/>
          <w:sz w:val="24"/>
          <w:szCs w:val="24"/>
        </w:rPr>
      </w:pPr>
      <w:r>
        <w:rPr>
          <w:rFonts w:asciiTheme="majorBidi" w:hAnsiTheme="majorBidi" w:cstheme="majorBidi"/>
          <w:sz w:val="24"/>
          <w:szCs w:val="24"/>
        </w:rPr>
        <w:t>My first thought is that</w:t>
      </w:r>
      <w:r w:rsidRPr="00DE35DE">
        <w:rPr>
          <w:rFonts w:asciiTheme="majorBidi" w:hAnsiTheme="majorBidi" w:cstheme="majorBidi"/>
          <w:sz w:val="24"/>
          <w:szCs w:val="24"/>
        </w:rPr>
        <w:t xml:space="preserve"> </w:t>
      </w:r>
      <w:r>
        <w:rPr>
          <w:rFonts w:asciiTheme="majorBidi" w:hAnsiTheme="majorBidi" w:cstheme="majorBidi"/>
          <w:sz w:val="24"/>
          <w:szCs w:val="24"/>
        </w:rPr>
        <w:t>oil and gas corporations</w:t>
      </w:r>
      <w:r w:rsidRPr="00DE35DE">
        <w:rPr>
          <w:rFonts w:asciiTheme="majorBidi" w:hAnsiTheme="majorBidi" w:cstheme="majorBidi"/>
          <w:sz w:val="24"/>
          <w:szCs w:val="24"/>
        </w:rPr>
        <w:t>, especially multinationals</w:t>
      </w:r>
      <w:r>
        <w:rPr>
          <w:rFonts w:asciiTheme="majorBidi" w:hAnsiTheme="majorBidi" w:cstheme="majorBidi"/>
          <w:sz w:val="24"/>
          <w:szCs w:val="24"/>
        </w:rPr>
        <w:t xml:space="preserve"> such as ADNOC</w:t>
      </w:r>
      <w:r w:rsidRPr="00DE35DE">
        <w:rPr>
          <w:rFonts w:asciiTheme="majorBidi" w:hAnsiTheme="majorBidi" w:cstheme="majorBidi"/>
          <w:sz w:val="24"/>
          <w:szCs w:val="24"/>
        </w:rPr>
        <w:t>, are responsible for</w:t>
      </w:r>
      <w:r>
        <w:rPr>
          <w:rFonts w:asciiTheme="majorBidi" w:hAnsiTheme="majorBidi" w:cstheme="majorBidi"/>
          <w:sz w:val="24"/>
          <w:szCs w:val="24"/>
        </w:rPr>
        <w:t xml:space="preserve"> </w:t>
      </w:r>
      <w:r w:rsidRPr="00DE35DE">
        <w:rPr>
          <w:rFonts w:asciiTheme="majorBidi" w:hAnsiTheme="majorBidi" w:cstheme="majorBidi"/>
          <w:sz w:val="24"/>
          <w:szCs w:val="24"/>
        </w:rPr>
        <w:t xml:space="preserve">exploitation </w:t>
      </w:r>
      <w:r>
        <w:rPr>
          <w:rFonts w:asciiTheme="majorBidi" w:hAnsiTheme="majorBidi" w:cstheme="majorBidi"/>
          <w:sz w:val="24"/>
          <w:szCs w:val="24"/>
        </w:rPr>
        <w:t>to all the stakeholders about the Green enforcement in their operations</w:t>
      </w:r>
      <w:r w:rsidRPr="00DE35DE">
        <w:rPr>
          <w:rFonts w:asciiTheme="majorBidi" w:hAnsiTheme="majorBidi" w:cstheme="majorBidi"/>
          <w:sz w:val="24"/>
          <w:szCs w:val="24"/>
        </w:rPr>
        <w:t xml:space="preserve">. </w:t>
      </w:r>
      <w:r w:rsidRPr="008338DD">
        <w:rPr>
          <w:rFonts w:asciiTheme="majorBidi" w:hAnsiTheme="majorBidi" w:cstheme="majorBidi"/>
          <w:sz w:val="24"/>
          <w:szCs w:val="24"/>
        </w:rPr>
        <w:t>Dragomir</w:t>
      </w:r>
      <w:r w:rsidRPr="00DE35DE">
        <w:rPr>
          <w:rFonts w:asciiTheme="majorBidi" w:hAnsiTheme="majorBidi" w:cstheme="majorBidi"/>
          <w:sz w:val="24"/>
          <w:szCs w:val="24"/>
        </w:rPr>
        <w:t xml:space="preserve"> (20</w:t>
      </w:r>
      <w:r>
        <w:rPr>
          <w:rFonts w:asciiTheme="majorBidi" w:hAnsiTheme="majorBidi" w:cstheme="majorBidi"/>
          <w:sz w:val="24"/>
          <w:szCs w:val="24"/>
        </w:rPr>
        <w:t>12</w:t>
      </w:r>
      <w:r w:rsidRPr="00DE35DE">
        <w:rPr>
          <w:rFonts w:asciiTheme="majorBidi" w:hAnsiTheme="majorBidi" w:cstheme="majorBidi"/>
          <w:sz w:val="24"/>
          <w:szCs w:val="24"/>
        </w:rPr>
        <w:t>) clarifies that</w:t>
      </w:r>
      <w:r>
        <w:rPr>
          <w:rFonts w:asciiTheme="majorBidi" w:hAnsiTheme="majorBidi" w:cstheme="majorBidi"/>
          <w:sz w:val="24"/>
          <w:szCs w:val="24"/>
        </w:rPr>
        <w:t xml:space="preserve"> in the oil and gas sector, while</w:t>
      </w:r>
      <w:r w:rsidRPr="00DE35DE">
        <w:rPr>
          <w:rFonts w:asciiTheme="majorBidi" w:hAnsiTheme="majorBidi" w:cstheme="majorBidi"/>
          <w:sz w:val="24"/>
          <w:szCs w:val="24"/>
        </w:rPr>
        <w:t xml:space="preserve"> Global</w:t>
      </w:r>
      <w:r>
        <w:rPr>
          <w:rFonts w:asciiTheme="majorBidi" w:hAnsiTheme="majorBidi" w:cstheme="majorBidi"/>
          <w:sz w:val="24"/>
          <w:szCs w:val="24"/>
        </w:rPr>
        <w:t xml:space="preserve">ization </w:t>
      </w:r>
      <w:r w:rsidRPr="00DE35DE">
        <w:rPr>
          <w:rFonts w:asciiTheme="majorBidi" w:hAnsiTheme="majorBidi" w:cstheme="majorBidi"/>
          <w:sz w:val="24"/>
          <w:szCs w:val="24"/>
        </w:rPr>
        <w:t xml:space="preserve">has helped in shaping human rights expectations of </w:t>
      </w:r>
      <w:r>
        <w:rPr>
          <w:rFonts w:asciiTheme="majorBidi" w:hAnsiTheme="majorBidi" w:cstheme="majorBidi"/>
          <w:sz w:val="24"/>
          <w:szCs w:val="24"/>
        </w:rPr>
        <w:t xml:space="preserve">stakeholders, </w:t>
      </w:r>
      <w:r w:rsidRPr="00DE35DE">
        <w:rPr>
          <w:rFonts w:asciiTheme="majorBidi" w:hAnsiTheme="majorBidi" w:cstheme="majorBidi"/>
          <w:sz w:val="24"/>
          <w:szCs w:val="24"/>
        </w:rPr>
        <w:t>it has had its r</w:t>
      </w:r>
      <w:r>
        <w:rPr>
          <w:rFonts w:asciiTheme="majorBidi" w:hAnsiTheme="majorBidi" w:cstheme="majorBidi"/>
          <w:sz w:val="24"/>
          <w:szCs w:val="24"/>
        </w:rPr>
        <w:t>ightful</w:t>
      </w:r>
      <w:r w:rsidRPr="00DE35DE">
        <w:rPr>
          <w:rFonts w:asciiTheme="majorBidi" w:hAnsiTheme="majorBidi" w:cstheme="majorBidi"/>
          <w:sz w:val="24"/>
          <w:szCs w:val="24"/>
        </w:rPr>
        <w:t xml:space="preserve"> </w:t>
      </w:r>
      <w:r>
        <w:rPr>
          <w:rFonts w:asciiTheme="majorBidi" w:hAnsiTheme="majorBidi" w:cstheme="majorBidi"/>
          <w:sz w:val="24"/>
          <w:szCs w:val="24"/>
        </w:rPr>
        <w:t>quota</w:t>
      </w:r>
      <w:r w:rsidRPr="00DE35DE">
        <w:rPr>
          <w:rFonts w:asciiTheme="majorBidi" w:hAnsiTheme="majorBidi" w:cstheme="majorBidi"/>
          <w:sz w:val="24"/>
          <w:szCs w:val="24"/>
        </w:rPr>
        <w:t xml:space="preserve"> of disapproval due to the deteriorating </w:t>
      </w:r>
      <w:r>
        <w:rPr>
          <w:rFonts w:asciiTheme="majorBidi" w:hAnsiTheme="majorBidi" w:cstheme="majorBidi"/>
          <w:sz w:val="24"/>
          <w:szCs w:val="24"/>
        </w:rPr>
        <w:t>(</w:t>
      </w:r>
      <w:r w:rsidRPr="00DE35DE">
        <w:rPr>
          <w:rFonts w:asciiTheme="majorBidi" w:hAnsiTheme="majorBidi" w:cstheme="majorBidi"/>
          <w:sz w:val="24"/>
          <w:szCs w:val="24"/>
        </w:rPr>
        <w:t>or absence of</w:t>
      </w:r>
      <w:r>
        <w:rPr>
          <w:rFonts w:asciiTheme="majorBidi" w:hAnsiTheme="majorBidi" w:cstheme="majorBidi"/>
          <w:sz w:val="24"/>
          <w:szCs w:val="24"/>
        </w:rPr>
        <w:t>)</w:t>
      </w:r>
      <w:r w:rsidRPr="00DE35DE">
        <w:rPr>
          <w:rFonts w:asciiTheme="majorBidi" w:hAnsiTheme="majorBidi" w:cstheme="majorBidi"/>
          <w:sz w:val="24"/>
          <w:szCs w:val="24"/>
        </w:rPr>
        <w:t xml:space="preserve"> monitoring, liability and </w:t>
      </w:r>
      <w:r>
        <w:rPr>
          <w:rFonts w:asciiTheme="majorBidi" w:hAnsiTheme="majorBidi" w:cstheme="majorBidi"/>
          <w:sz w:val="24"/>
          <w:szCs w:val="24"/>
        </w:rPr>
        <w:t>l</w:t>
      </w:r>
      <w:r w:rsidRPr="00AC2E52">
        <w:rPr>
          <w:rFonts w:asciiTheme="majorBidi" w:hAnsiTheme="majorBidi" w:cstheme="majorBidi"/>
          <w:sz w:val="24"/>
          <w:szCs w:val="24"/>
        </w:rPr>
        <w:t xml:space="preserve">everaging </w:t>
      </w:r>
      <w:r>
        <w:rPr>
          <w:rFonts w:asciiTheme="majorBidi" w:hAnsiTheme="majorBidi" w:cstheme="majorBidi"/>
          <w:sz w:val="24"/>
          <w:szCs w:val="24"/>
        </w:rPr>
        <w:t>s</w:t>
      </w:r>
      <w:r w:rsidRPr="00AC2E52">
        <w:rPr>
          <w:rFonts w:asciiTheme="majorBidi" w:hAnsiTheme="majorBidi" w:cstheme="majorBidi"/>
          <w:sz w:val="24"/>
          <w:szCs w:val="24"/>
        </w:rPr>
        <w:t xml:space="preserve">takeholder </w:t>
      </w:r>
      <w:r>
        <w:rPr>
          <w:rFonts w:asciiTheme="majorBidi" w:hAnsiTheme="majorBidi" w:cstheme="majorBidi"/>
          <w:sz w:val="24"/>
          <w:szCs w:val="24"/>
        </w:rPr>
        <w:t>e</w:t>
      </w:r>
      <w:r w:rsidRPr="00AC2E52">
        <w:rPr>
          <w:rFonts w:asciiTheme="majorBidi" w:hAnsiTheme="majorBidi" w:cstheme="majorBidi"/>
          <w:sz w:val="24"/>
          <w:szCs w:val="24"/>
        </w:rPr>
        <w:t xml:space="preserve">ngagement to </w:t>
      </w:r>
      <w:r>
        <w:rPr>
          <w:rFonts w:asciiTheme="majorBidi" w:hAnsiTheme="majorBidi" w:cstheme="majorBidi"/>
          <w:sz w:val="24"/>
          <w:szCs w:val="24"/>
        </w:rPr>
        <w:t>d</w:t>
      </w:r>
      <w:r w:rsidRPr="00AC2E52">
        <w:rPr>
          <w:rFonts w:asciiTheme="majorBidi" w:hAnsiTheme="majorBidi" w:cstheme="majorBidi"/>
          <w:sz w:val="24"/>
          <w:szCs w:val="24"/>
        </w:rPr>
        <w:t xml:space="preserve">evelop </w:t>
      </w:r>
      <w:r>
        <w:rPr>
          <w:rFonts w:asciiTheme="majorBidi" w:hAnsiTheme="majorBidi" w:cstheme="majorBidi"/>
          <w:sz w:val="24"/>
          <w:szCs w:val="24"/>
        </w:rPr>
        <w:t>s</w:t>
      </w:r>
      <w:r w:rsidRPr="00AC2E52">
        <w:rPr>
          <w:rFonts w:asciiTheme="majorBidi" w:hAnsiTheme="majorBidi" w:cstheme="majorBidi"/>
          <w:sz w:val="24"/>
          <w:szCs w:val="24"/>
        </w:rPr>
        <w:t>ustainability</w:t>
      </w:r>
      <w:r>
        <w:rPr>
          <w:rFonts w:asciiTheme="majorBidi" w:hAnsiTheme="majorBidi" w:cstheme="majorBidi"/>
          <w:sz w:val="24"/>
          <w:szCs w:val="24"/>
        </w:rPr>
        <w:t xml:space="preserve"> value. According to the author,</w:t>
      </w:r>
      <w:r w:rsidRPr="00DE35DE">
        <w:rPr>
          <w:rFonts w:asciiTheme="majorBidi" w:hAnsiTheme="majorBidi" w:cstheme="majorBidi"/>
          <w:sz w:val="24"/>
          <w:szCs w:val="24"/>
        </w:rPr>
        <w:t xml:space="preserve"> </w:t>
      </w:r>
      <w:r>
        <w:rPr>
          <w:rFonts w:asciiTheme="majorBidi" w:hAnsiTheme="majorBidi" w:cstheme="majorBidi"/>
          <w:sz w:val="24"/>
          <w:szCs w:val="24"/>
        </w:rPr>
        <w:t>this might have been</w:t>
      </w:r>
      <w:r w:rsidRPr="00DE35DE">
        <w:rPr>
          <w:rFonts w:asciiTheme="majorBidi" w:hAnsiTheme="majorBidi" w:cstheme="majorBidi"/>
          <w:sz w:val="24"/>
          <w:szCs w:val="24"/>
        </w:rPr>
        <w:t xml:space="preserve"> </w:t>
      </w:r>
      <w:r>
        <w:rPr>
          <w:rFonts w:asciiTheme="majorBidi" w:hAnsiTheme="majorBidi" w:cstheme="majorBidi"/>
          <w:sz w:val="24"/>
          <w:szCs w:val="24"/>
        </w:rPr>
        <w:t>good news</w:t>
      </w:r>
      <w:r w:rsidRPr="00DE35DE">
        <w:rPr>
          <w:rFonts w:asciiTheme="majorBidi" w:hAnsiTheme="majorBidi" w:cstheme="majorBidi"/>
          <w:sz w:val="24"/>
          <w:szCs w:val="24"/>
        </w:rPr>
        <w:t xml:space="preserve"> for</w:t>
      </w:r>
      <w:r>
        <w:rPr>
          <w:rFonts w:asciiTheme="majorBidi" w:hAnsiTheme="majorBidi" w:cstheme="majorBidi"/>
          <w:sz w:val="24"/>
          <w:szCs w:val="24"/>
        </w:rPr>
        <w:t xml:space="preserve"> some oil and gas </w:t>
      </w:r>
      <w:r w:rsidRPr="00DE35DE">
        <w:rPr>
          <w:rFonts w:asciiTheme="majorBidi" w:hAnsiTheme="majorBidi" w:cstheme="majorBidi"/>
          <w:sz w:val="24"/>
          <w:szCs w:val="24"/>
        </w:rPr>
        <w:t>corporations</w:t>
      </w:r>
      <w:r>
        <w:rPr>
          <w:rFonts w:asciiTheme="majorBidi" w:hAnsiTheme="majorBidi" w:cstheme="majorBidi"/>
          <w:sz w:val="24"/>
          <w:szCs w:val="24"/>
        </w:rPr>
        <w:t xml:space="preserve"> </w:t>
      </w:r>
      <w:r w:rsidRPr="00DE35DE">
        <w:rPr>
          <w:rFonts w:asciiTheme="majorBidi" w:hAnsiTheme="majorBidi" w:cstheme="majorBidi"/>
          <w:sz w:val="24"/>
          <w:szCs w:val="24"/>
        </w:rPr>
        <w:t>wh</w:t>
      </w:r>
      <w:r>
        <w:rPr>
          <w:rFonts w:asciiTheme="majorBidi" w:hAnsiTheme="majorBidi" w:cstheme="majorBidi"/>
          <w:sz w:val="24"/>
          <w:szCs w:val="24"/>
        </w:rPr>
        <w:t>ich</w:t>
      </w:r>
      <w:r w:rsidRPr="00DE35DE">
        <w:rPr>
          <w:rFonts w:asciiTheme="majorBidi" w:hAnsiTheme="majorBidi" w:cstheme="majorBidi"/>
          <w:sz w:val="24"/>
          <w:szCs w:val="24"/>
        </w:rPr>
        <w:t xml:space="preserve"> wanted to </w:t>
      </w:r>
      <w:r>
        <w:rPr>
          <w:rFonts w:asciiTheme="majorBidi" w:hAnsiTheme="majorBidi" w:cstheme="majorBidi"/>
          <w:sz w:val="24"/>
          <w:szCs w:val="24"/>
        </w:rPr>
        <w:t>comply</w:t>
      </w:r>
      <w:r w:rsidRPr="00DE35DE">
        <w:rPr>
          <w:rFonts w:asciiTheme="majorBidi" w:hAnsiTheme="majorBidi" w:cstheme="majorBidi"/>
          <w:sz w:val="24"/>
          <w:szCs w:val="24"/>
        </w:rPr>
        <w:t xml:space="preserve"> as they </w:t>
      </w:r>
      <w:r>
        <w:rPr>
          <w:rFonts w:asciiTheme="majorBidi" w:hAnsiTheme="majorBidi" w:cstheme="majorBidi"/>
          <w:sz w:val="24"/>
          <w:szCs w:val="24"/>
        </w:rPr>
        <w:t>knew</w:t>
      </w:r>
      <w:r w:rsidRPr="00DE35DE">
        <w:rPr>
          <w:rFonts w:asciiTheme="majorBidi" w:hAnsiTheme="majorBidi" w:cstheme="majorBidi"/>
          <w:sz w:val="24"/>
          <w:szCs w:val="24"/>
        </w:rPr>
        <w:t xml:space="preserve"> the </w:t>
      </w:r>
      <w:r w:rsidRPr="003A2FA1">
        <w:rPr>
          <w:rFonts w:asciiTheme="majorBidi" w:hAnsiTheme="majorBidi" w:cstheme="majorBidi"/>
          <w:sz w:val="24"/>
          <w:szCs w:val="24"/>
        </w:rPr>
        <w:t>seriousness</w:t>
      </w:r>
      <w:r w:rsidRPr="00DE35DE">
        <w:rPr>
          <w:rFonts w:asciiTheme="majorBidi" w:hAnsiTheme="majorBidi" w:cstheme="majorBidi"/>
          <w:sz w:val="24"/>
          <w:szCs w:val="24"/>
        </w:rPr>
        <w:t xml:space="preserve">, but in all </w:t>
      </w:r>
      <w:r w:rsidRPr="003A2FA1">
        <w:rPr>
          <w:rFonts w:asciiTheme="majorBidi" w:hAnsiTheme="majorBidi" w:cstheme="majorBidi"/>
          <w:sz w:val="24"/>
          <w:szCs w:val="24"/>
        </w:rPr>
        <w:t>suitability</w:t>
      </w:r>
      <w:r w:rsidRPr="00DE35DE">
        <w:rPr>
          <w:rFonts w:asciiTheme="majorBidi" w:hAnsiTheme="majorBidi" w:cstheme="majorBidi"/>
          <w:sz w:val="24"/>
          <w:szCs w:val="24"/>
        </w:rPr>
        <w:t xml:space="preserve">, possibly did not pay enough energy in </w:t>
      </w:r>
      <w:r>
        <w:rPr>
          <w:rFonts w:asciiTheme="majorBidi" w:hAnsiTheme="majorBidi" w:cstheme="majorBidi"/>
          <w:sz w:val="24"/>
          <w:szCs w:val="24"/>
        </w:rPr>
        <w:t xml:space="preserve">starting </w:t>
      </w:r>
      <w:r w:rsidRPr="00DE35DE">
        <w:rPr>
          <w:rFonts w:asciiTheme="majorBidi" w:hAnsiTheme="majorBidi" w:cstheme="majorBidi"/>
          <w:sz w:val="24"/>
          <w:szCs w:val="24"/>
        </w:rPr>
        <w:t xml:space="preserve">successfully the management teams, starting with the </w:t>
      </w:r>
      <w:r>
        <w:rPr>
          <w:rFonts w:asciiTheme="majorBidi" w:hAnsiTheme="majorBidi" w:cstheme="majorBidi"/>
          <w:sz w:val="24"/>
          <w:szCs w:val="24"/>
        </w:rPr>
        <w:t>senior employees</w:t>
      </w:r>
      <w:r w:rsidRPr="00DE35DE">
        <w:rPr>
          <w:rFonts w:asciiTheme="majorBidi" w:hAnsiTheme="majorBidi" w:cstheme="majorBidi"/>
          <w:sz w:val="24"/>
          <w:szCs w:val="24"/>
        </w:rPr>
        <w:t xml:space="preserve">. </w:t>
      </w:r>
      <w:r w:rsidRPr="003A2FA1">
        <w:rPr>
          <w:rFonts w:asciiTheme="majorBidi" w:hAnsiTheme="majorBidi" w:cstheme="majorBidi"/>
          <w:sz w:val="24"/>
          <w:szCs w:val="24"/>
        </w:rPr>
        <w:t>Mikkelsen</w:t>
      </w:r>
      <w:r w:rsidRPr="00DE35DE">
        <w:rPr>
          <w:rFonts w:asciiTheme="majorBidi" w:hAnsiTheme="majorBidi" w:cstheme="majorBidi"/>
          <w:sz w:val="24"/>
          <w:szCs w:val="24"/>
        </w:rPr>
        <w:t xml:space="preserve"> (2008) elucida</w:t>
      </w:r>
      <w:r>
        <w:rPr>
          <w:rFonts w:asciiTheme="majorBidi" w:hAnsiTheme="majorBidi" w:cstheme="majorBidi"/>
          <w:sz w:val="24"/>
          <w:szCs w:val="24"/>
        </w:rPr>
        <w:t xml:space="preserve">tes </w:t>
      </w:r>
      <w:r w:rsidRPr="00DE35DE">
        <w:rPr>
          <w:rFonts w:asciiTheme="majorBidi" w:hAnsiTheme="majorBidi" w:cstheme="majorBidi"/>
          <w:sz w:val="24"/>
          <w:szCs w:val="24"/>
        </w:rPr>
        <w:t xml:space="preserve">that </w:t>
      </w:r>
      <w:r>
        <w:rPr>
          <w:rFonts w:asciiTheme="majorBidi" w:hAnsiTheme="majorBidi" w:cstheme="majorBidi"/>
          <w:sz w:val="24"/>
          <w:szCs w:val="24"/>
        </w:rPr>
        <w:t>greening</w:t>
      </w:r>
      <w:r w:rsidRPr="00DE35DE">
        <w:rPr>
          <w:rFonts w:asciiTheme="majorBidi" w:hAnsiTheme="majorBidi" w:cstheme="majorBidi"/>
          <w:sz w:val="24"/>
          <w:szCs w:val="24"/>
        </w:rPr>
        <w:t xml:space="preserve"> the </w:t>
      </w:r>
      <w:r>
        <w:rPr>
          <w:rFonts w:asciiTheme="majorBidi" w:hAnsiTheme="majorBidi" w:cstheme="majorBidi"/>
          <w:sz w:val="24"/>
          <w:szCs w:val="24"/>
        </w:rPr>
        <w:t>s</w:t>
      </w:r>
      <w:r w:rsidRPr="00DE35DE">
        <w:rPr>
          <w:rFonts w:asciiTheme="majorBidi" w:hAnsiTheme="majorBidi" w:cstheme="majorBidi"/>
          <w:sz w:val="24"/>
          <w:szCs w:val="24"/>
        </w:rPr>
        <w:t>trateg</w:t>
      </w:r>
      <w:r>
        <w:rPr>
          <w:rFonts w:asciiTheme="majorBidi" w:hAnsiTheme="majorBidi" w:cstheme="majorBidi"/>
          <w:sz w:val="24"/>
          <w:szCs w:val="24"/>
        </w:rPr>
        <w:t>ies and visions in oil and gas</w:t>
      </w:r>
      <w:r w:rsidRPr="00DE35DE">
        <w:rPr>
          <w:rFonts w:asciiTheme="majorBidi" w:hAnsiTheme="majorBidi" w:cstheme="majorBidi"/>
          <w:sz w:val="24"/>
          <w:szCs w:val="24"/>
        </w:rPr>
        <w:t xml:space="preserve"> is vital for many </w:t>
      </w:r>
      <w:r>
        <w:rPr>
          <w:rFonts w:asciiTheme="majorBidi" w:hAnsiTheme="majorBidi" w:cstheme="majorBidi"/>
          <w:sz w:val="24"/>
          <w:szCs w:val="24"/>
        </w:rPr>
        <w:t>corporations</w:t>
      </w:r>
      <w:r w:rsidRPr="00DE35DE">
        <w:rPr>
          <w:rFonts w:asciiTheme="majorBidi" w:hAnsiTheme="majorBidi" w:cstheme="majorBidi"/>
          <w:sz w:val="24"/>
          <w:szCs w:val="24"/>
        </w:rPr>
        <w:t xml:space="preserve"> </w:t>
      </w:r>
      <w:r>
        <w:rPr>
          <w:rFonts w:asciiTheme="majorBidi" w:hAnsiTheme="majorBidi" w:cstheme="majorBidi"/>
          <w:sz w:val="24"/>
          <w:szCs w:val="24"/>
        </w:rPr>
        <w:t>now</w:t>
      </w:r>
      <w:r>
        <w:rPr>
          <w:rFonts w:asciiTheme="majorBidi" w:hAnsiTheme="majorBidi" w:cstheme="majorBidi"/>
          <w:sz w:val="24"/>
          <w:szCs w:val="24"/>
          <w:lang w:val="en-US"/>
        </w:rPr>
        <w:t>a</w:t>
      </w:r>
      <w:r>
        <w:rPr>
          <w:rFonts w:asciiTheme="majorBidi" w:hAnsiTheme="majorBidi" w:cstheme="majorBidi"/>
          <w:sz w:val="24"/>
          <w:szCs w:val="24"/>
        </w:rPr>
        <w:t xml:space="preserve">days. </w:t>
      </w:r>
      <w:r w:rsidRPr="00DE35DE">
        <w:rPr>
          <w:rFonts w:asciiTheme="majorBidi" w:hAnsiTheme="majorBidi" w:cstheme="majorBidi"/>
          <w:sz w:val="24"/>
          <w:szCs w:val="24"/>
        </w:rPr>
        <w:t xml:space="preserve">This </w:t>
      </w:r>
      <w:r>
        <w:rPr>
          <w:rFonts w:asciiTheme="majorBidi" w:hAnsiTheme="majorBidi" w:cstheme="majorBidi"/>
          <w:sz w:val="24"/>
          <w:szCs w:val="24"/>
        </w:rPr>
        <w:t>should</w:t>
      </w:r>
      <w:r w:rsidRPr="00DE35DE">
        <w:rPr>
          <w:rFonts w:asciiTheme="majorBidi" w:hAnsiTheme="majorBidi" w:cstheme="majorBidi"/>
          <w:sz w:val="24"/>
          <w:szCs w:val="24"/>
        </w:rPr>
        <w:t xml:space="preserve"> </w:t>
      </w:r>
      <w:r>
        <w:rPr>
          <w:rFonts w:asciiTheme="majorBidi" w:hAnsiTheme="majorBidi" w:cstheme="majorBidi"/>
          <w:sz w:val="24"/>
          <w:szCs w:val="24"/>
        </w:rPr>
        <w:t>include hazard</w:t>
      </w:r>
      <w:r w:rsidRPr="00DE35DE">
        <w:rPr>
          <w:rFonts w:asciiTheme="majorBidi" w:hAnsiTheme="majorBidi" w:cstheme="majorBidi"/>
          <w:sz w:val="24"/>
          <w:szCs w:val="24"/>
        </w:rPr>
        <w:t xml:space="preserve"> reduction, </w:t>
      </w:r>
      <w:r>
        <w:rPr>
          <w:rFonts w:asciiTheme="majorBidi" w:hAnsiTheme="majorBidi" w:cstheme="majorBidi"/>
          <w:sz w:val="24"/>
          <w:szCs w:val="24"/>
        </w:rPr>
        <w:t>consideration of</w:t>
      </w:r>
      <w:r w:rsidRPr="00DE35DE">
        <w:rPr>
          <w:rFonts w:asciiTheme="majorBidi" w:hAnsiTheme="majorBidi" w:cstheme="majorBidi"/>
          <w:sz w:val="24"/>
          <w:szCs w:val="24"/>
        </w:rPr>
        <w:t xml:space="preserve"> environmental </w:t>
      </w:r>
      <w:r>
        <w:rPr>
          <w:rFonts w:asciiTheme="majorBidi" w:hAnsiTheme="majorBidi" w:cstheme="majorBidi"/>
          <w:sz w:val="24"/>
          <w:szCs w:val="24"/>
        </w:rPr>
        <w:t xml:space="preserve">factors </w:t>
      </w:r>
      <w:r w:rsidRPr="00DE35DE">
        <w:rPr>
          <w:rFonts w:asciiTheme="majorBidi" w:hAnsiTheme="majorBidi" w:cstheme="majorBidi"/>
          <w:sz w:val="24"/>
          <w:szCs w:val="24"/>
        </w:rPr>
        <w:t xml:space="preserve">and in turn the </w:t>
      </w:r>
      <w:r>
        <w:rPr>
          <w:rFonts w:asciiTheme="majorBidi" w:hAnsiTheme="majorBidi" w:cstheme="majorBidi"/>
          <w:sz w:val="24"/>
          <w:szCs w:val="24"/>
        </w:rPr>
        <w:t>personal</w:t>
      </w:r>
      <w:r w:rsidRPr="00DE35DE">
        <w:rPr>
          <w:rFonts w:asciiTheme="majorBidi" w:hAnsiTheme="majorBidi" w:cstheme="majorBidi"/>
          <w:sz w:val="24"/>
          <w:szCs w:val="24"/>
        </w:rPr>
        <w:t xml:space="preserve"> weakness to </w:t>
      </w:r>
      <w:r>
        <w:rPr>
          <w:rFonts w:asciiTheme="majorBidi" w:hAnsiTheme="majorBidi" w:cstheme="majorBidi"/>
          <w:sz w:val="24"/>
          <w:szCs w:val="24"/>
        </w:rPr>
        <w:t xml:space="preserve">sustainability </w:t>
      </w:r>
      <w:r w:rsidRPr="00DE35DE">
        <w:rPr>
          <w:rFonts w:asciiTheme="majorBidi" w:hAnsiTheme="majorBidi" w:cstheme="majorBidi"/>
          <w:sz w:val="24"/>
          <w:szCs w:val="24"/>
        </w:rPr>
        <w:t>stress</w:t>
      </w:r>
      <w:r>
        <w:rPr>
          <w:rFonts w:asciiTheme="majorBidi" w:hAnsiTheme="majorBidi" w:cstheme="majorBidi"/>
          <w:sz w:val="24"/>
          <w:szCs w:val="24"/>
        </w:rPr>
        <w:t>;</w:t>
      </w:r>
      <w:r w:rsidRPr="00DE35DE">
        <w:rPr>
          <w:rFonts w:asciiTheme="majorBidi" w:hAnsiTheme="majorBidi" w:cstheme="majorBidi"/>
          <w:sz w:val="24"/>
          <w:szCs w:val="24"/>
        </w:rPr>
        <w:t xml:space="preserve"> in fact</w:t>
      </w:r>
      <w:r>
        <w:rPr>
          <w:rFonts w:asciiTheme="majorBidi" w:hAnsiTheme="majorBidi" w:cstheme="majorBidi"/>
          <w:sz w:val="24"/>
          <w:szCs w:val="24"/>
        </w:rPr>
        <w:t>,</w:t>
      </w:r>
      <w:r w:rsidRPr="00DE35DE">
        <w:rPr>
          <w:rFonts w:asciiTheme="majorBidi" w:hAnsiTheme="majorBidi" w:cstheme="majorBidi"/>
          <w:sz w:val="24"/>
          <w:szCs w:val="24"/>
        </w:rPr>
        <w:t xml:space="preserve"> if not measured at source, </w:t>
      </w:r>
      <w:r>
        <w:rPr>
          <w:rFonts w:asciiTheme="majorBidi" w:hAnsiTheme="majorBidi" w:cstheme="majorBidi"/>
          <w:sz w:val="24"/>
          <w:szCs w:val="24"/>
        </w:rPr>
        <w:t xml:space="preserve">operational </w:t>
      </w:r>
      <w:r w:rsidRPr="00DE35DE">
        <w:rPr>
          <w:rFonts w:asciiTheme="majorBidi" w:hAnsiTheme="majorBidi" w:cstheme="majorBidi"/>
          <w:sz w:val="24"/>
          <w:szCs w:val="24"/>
        </w:rPr>
        <w:t>risks</w:t>
      </w:r>
      <w:r>
        <w:rPr>
          <w:rFonts w:asciiTheme="majorBidi" w:hAnsiTheme="majorBidi" w:cstheme="majorBidi"/>
          <w:sz w:val="24"/>
          <w:szCs w:val="24"/>
        </w:rPr>
        <w:t xml:space="preserve">, </w:t>
      </w:r>
      <w:r w:rsidRPr="00DE35DE">
        <w:rPr>
          <w:rFonts w:asciiTheme="majorBidi" w:hAnsiTheme="majorBidi" w:cstheme="majorBidi"/>
          <w:sz w:val="24"/>
          <w:szCs w:val="24"/>
        </w:rPr>
        <w:t>in general</w:t>
      </w:r>
      <w:r>
        <w:rPr>
          <w:rFonts w:asciiTheme="majorBidi" w:hAnsiTheme="majorBidi" w:cstheme="majorBidi"/>
          <w:sz w:val="24"/>
          <w:szCs w:val="24"/>
        </w:rPr>
        <w:t>,</w:t>
      </w:r>
      <w:r w:rsidRPr="00DE35DE">
        <w:rPr>
          <w:rFonts w:asciiTheme="majorBidi" w:hAnsiTheme="majorBidi" w:cstheme="majorBidi"/>
          <w:sz w:val="24"/>
          <w:szCs w:val="24"/>
        </w:rPr>
        <w:t xml:space="preserve"> influence the societal </w:t>
      </w:r>
      <w:r w:rsidRPr="00183CC6">
        <w:rPr>
          <w:rFonts w:asciiTheme="majorBidi" w:hAnsiTheme="majorBidi" w:cstheme="majorBidi"/>
          <w:sz w:val="24"/>
          <w:szCs w:val="24"/>
        </w:rPr>
        <w:t>dimension</w:t>
      </w:r>
      <w:r>
        <w:rPr>
          <w:rFonts w:asciiTheme="majorBidi" w:hAnsiTheme="majorBidi" w:cstheme="majorBidi"/>
          <w:sz w:val="24"/>
          <w:szCs w:val="24"/>
        </w:rPr>
        <w:t xml:space="preserve"> greatly</w:t>
      </w:r>
      <w:r w:rsidRPr="00DE35DE">
        <w:rPr>
          <w:rFonts w:asciiTheme="majorBidi" w:hAnsiTheme="majorBidi" w:cstheme="majorBidi"/>
          <w:sz w:val="24"/>
          <w:szCs w:val="24"/>
        </w:rPr>
        <w:t xml:space="preserve"> to answer </w:t>
      </w:r>
      <w:r>
        <w:rPr>
          <w:rFonts w:asciiTheme="majorBidi" w:hAnsiTheme="majorBidi" w:cstheme="majorBidi"/>
          <w:sz w:val="24"/>
          <w:szCs w:val="24"/>
        </w:rPr>
        <w:t>the</w:t>
      </w:r>
      <w:r w:rsidRPr="00DE35DE">
        <w:rPr>
          <w:rFonts w:asciiTheme="majorBidi" w:hAnsiTheme="majorBidi" w:cstheme="majorBidi"/>
          <w:sz w:val="24"/>
          <w:szCs w:val="24"/>
        </w:rPr>
        <w:t xml:space="preserve"> </w:t>
      </w:r>
      <w:r>
        <w:rPr>
          <w:rFonts w:asciiTheme="majorBidi" w:hAnsiTheme="majorBidi" w:cstheme="majorBidi"/>
          <w:sz w:val="24"/>
          <w:szCs w:val="24"/>
        </w:rPr>
        <w:t>sustainability</w:t>
      </w:r>
      <w:r w:rsidRPr="00DE35DE">
        <w:rPr>
          <w:rFonts w:asciiTheme="majorBidi" w:hAnsiTheme="majorBidi" w:cstheme="majorBidi"/>
          <w:sz w:val="24"/>
          <w:szCs w:val="24"/>
        </w:rPr>
        <w:t xml:space="preserve"> challenges </w:t>
      </w:r>
      <w:r>
        <w:rPr>
          <w:rFonts w:asciiTheme="majorBidi" w:hAnsiTheme="majorBidi" w:cstheme="majorBidi"/>
          <w:sz w:val="24"/>
          <w:szCs w:val="24"/>
        </w:rPr>
        <w:t>globally in the oil and gas industry</w:t>
      </w:r>
      <w:r w:rsidRPr="00DE35DE">
        <w:rPr>
          <w:rFonts w:asciiTheme="majorBidi" w:hAnsiTheme="majorBidi" w:cstheme="majorBidi"/>
          <w:sz w:val="24"/>
          <w:szCs w:val="24"/>
        </w:rPr>
        <w:t xml:space="preserve">. </w:t>
      </w:r>
      <w:r>
        <w:rPr>
          <w:rFonts w:asciiTheme="majorBidi" w:hAnsiTheme="majorBidi" w:cstheme="majorBidi"/>
          <w:sz w:val="24"/>
          <w:szCs w:val="24"/>
        </w:rPr>
        <w:t xml:space="preserve">I hence suggest to ADNOC to create </w:t>
      </w:r>
      <w:r w:rsidRPr="00DE35DE">
        <w:rPr>
          <w:rFonts w:asciiTheme="majorBidi" w:hAnsiTheme="majorBidi" w:cstheme="majorBidi"/>
          <w:sz w:val="24"/>
          <w:szCs w:val="24"/>
        </w:rPr>
        <w:t>a measurable value in the form of an Environmental Sustainability Index (ESI)</w:t>
      </w:r>
      <w:r>
        <w:rPr>
          <w:rFonts w:asciiTheme="majorBidi" w:hAnsiTheme="majorBidi" w:cstheme="majorBidi"/>
          <w:sz w:val="24"/>
          <w:szCs w:val="24"/>
        </w:rPr>
        <w:t xml:space="preserve">. The idea of this </w:t>
      </w:r>
      <w:r w:rsidRPr="00DE35DE">
        <w:rPr>
          <w:rFonts w:asciiTheme="majorBidi" w:hAnsiTheme="majorBidi" w:cstheme="majorBidi"/>
          <w:sz w:val="24"/>
          <w:szCs w:val="24"/>
        </w:rPr>
        <w:t xml:space="preserve">index is more </w:t>
      </w:r>
      <w:r>
        <w:rPr>
          <w:rFonts w:asciiTheme="majorBidi" w:hAnsiTheme="majorBidi" w:cstheme="majorBidi"/>
          <w:sz w:val="24"/>
          <w:szCs w:val="24"/>
        </w:rPr>
        <w:t xml:space="preserve">specific, </w:t>
      </w:r>
      <w:r w:rsidRPr="00DE35DE">
        <w:rPr>
          <w:rFonts w:asciiTheme="majorBidi" w:hAnsiTheme="majorBidi" w:cstheme="majorBidi"/>
          <w:sz w:val="24"/>
          <w:szCs w:val="24"/>
        </w:rPr>
        <w:t xml:space="preserve">although </w:t>
      </w:r>
      <w:r>
        <w:rPr>
          <w:rFonts w:asciiTheme="majorBidi" w:hAnsiTheme="majorBidi" w:cstheme="majorBidi"/>
          <w:sz w:val="24"/>
          <w:szCs w:val="24"/>
        </w:rPr>
        <w:t xml:space="preserve">it </w:t>
      </w:r>
      <w:r w:rsidRPr="00DE35DE">
        <w:rPr>
          <w:rFonts w:asciiTheme="majorBidi" w:hAnsiTheme="majorBidi" w:cstheme="majorBidi"/>
          <w:sz w:val="24"/>
          <w:szCs w:val="24"/>
        </w:rPr>
        <w:t>characterises itself as an unbiased f</w:t>
      </w:r>
      <w:r>
        <w:rPr>
          <w:rFonts w:asciiTheme="majorBidi" w:hAnsiTheme="majorBidi" w:cstheme="majorBidi"/>
          <w:sz w:val="24"/>
          <w:szCs w:val="24"/>
        </w:rPr>
        <w:t xml:space="preserve">actor. For example, </w:t>
      </w:r>
      <w:r w:rsidRPr="00DE35DE">
        <w:rPr>
          <w:rFonts w:asciiTheme="majorBidi" w:hAnsiTheme="majorBidi" w:cstheme="majorBidi"/>
          <w:sz w:val="24"/>
          <w:szCs w:val="24"/>
        </w:rPr>
        <w:t xml:space="preserve">its value </w:t>
      </w:r>
      <w:r>
        <w:rPr>
          <w:rFonts w:asciiTheme="majorBidi" w:hAnsiTheme="majorBidi" w:cstheme="majorBidi"/>
          <w:sz w:val="24"/>
          <w:szCs w:val="24"/>
        </w:rPr>
        <w:t>fills</w:t>
      </w:r>
      <w:r w:rsidRPr="00DE35DE">
        <w:rPr>
          <w:rFonts w:asciiTheme="majorBidi" w:hAnsiTheme="majorBidi" w:cstheme="majorBidi"/>
          <w:sz w:val="24"/>
          <w:szCs w:val="24"/>
        </w:rPr>
        <w:t xml:space="preserve"> in the </w:t>
      </w:r>
      <w:r>
        <w:rPr>
          <w:rFonts w:asciiTheme="majorBidi" w:hAnsiTheme="majorBidi" w:cstheme="majorBidi"/>
          <w:sz w:val="24"/>
          <w:szCs w:val="24"/>
        </w:rPr>
        <w:t>mind set</w:t>
      </w:r>
      <w:r w:rsidRPr="00DE35DE">
        <w:rPr>
          <w:rFonts w:asciiTheme="majorBidi" w:hAnsiTheme="majorBidi" w:cstheme="majorBidi"/>
          <w:sz w:val="24"/>
          <w:szCs w:val="24"/>
        </w:rPr>
        <w:t xml:space="preserve"> it carries about some specific justification of a complex global</w:t>
      </w:r>
      <w:r>
        <w:rPr>
          <w:rFonts w:asciiTheme="majorBidi" w:hAnsiTheme="majorBidi" w:cstheme="majorBidi"/>
          <w:sz w:val="24"/>
          <w:szCs w:val="24"/>
        </w:rPr>
        <w:t xml:space="preserve"> sustainability</w:t>
      </w:r>
      <w:r w:rsidRPr="00DE35DE">
        <w:rPr>
          <w:rFonts w:asciiTheme="majorBidi" w:hAnsiTheme="majorBidi" w:cstheme="majorBidi"/>
          <w:sz w:val="24"/>
          <w:szCs w:val="24"/>
        </w:rPr>
        <w:t xml:space="preserve"> </w:t>
      </w:r>
      <w:r>
        <w:rPr>
          <w:rFonts w:asciiTheme="majorBidi" w:hAnsiTheme="majorBidi" w:cstheme="majorBidi"/>
          <w:sz w:val="24"/>
          <w:szCs w:val="24"/>
        </w:rPr>
        <w:t>challenges,</w:t>
      </w:r>
      <w:r w:rsidRPr="00DE35DE">
        <w:rPr>
          <w:rFonts w:asciiTheme="majorBidi" w:hAnsiTheme="majorBidi" w:cstheme="majorBidi"/>
          <w:sz w:val="24"/>
          <w:szCs w:val="24"/>
        </w:rPr>
        <w:t xml:space="preserve"> </w:t>
      </w:r>
      <w:r>
        <w:rPr>
          <w:rFonts w:asciiTheme="majorBidi" w:hAnsiTheme="majorBidi" w:cstheme="majorBidi"/>
          <w:sz w:val="24"/>
          <w:szCs w:val="24"/>
        </w:rPr>
        <w:t>in which it</w:t>
      </w:r>
      <w:r w:rsidRPr="00DE35DE">
        <w:rPr>
          <w:rFonts w:asciiTheme="majorBidi" w:hAnsiTheme="majorBidi" w:cstheme="majorBidi"/>
          <w:sz w:val="24"/>
          <w:szCs w:val="24"/>
        </w:rPr>
        <w:t xml:space="preserve"> can aid</w:t>
      </w:r>
      <w:r>
        <w:rPr>
          <w:rFonts w:asciiTheme="majorBidi" w:hAnsiTheme="majorBidi" w:cstheme="majorBidi"/>
          <w:sz w:val="24"/>
          <w:szCs w:val="24"/>
        </w:rPr>
        <w:t>,</w:t>
      </w:r>
      <w:r w:rsidRPr="00DE35DE">
        <w:rPr>
          <w:rFonts w:asciiTheme="majorBidi" w:hAnsiTheme="majorBidi" w:cstheme="majorBidi"/>
          <w:sz w:val="24"/>
          <w:szCs w:val="24"/>
        </w:rPr>
        <w:t xml:space="preserve"> if used successfully to </w:t>
      </w:r>
      <w:r>
        <w:rPr>
          <w:rFonts w:asciiTheme="majorBidi" w:hAnsiTheme="majorBidi" w:cstheme="majorBidi"/>
          <w:sz w:val="24"/>
          <w:szCs w:val="24"/>
        </w:rPr>
        <w:t>achieve green</w:t>
      </w:r>
      <w:r w:rsidRPr="00DE35DE">
        <w:rPr>
          <w:rFonts w:asciiTheme="majorBidi" w:hAnsiTheme="majorBidi" w:cstheme="majorBidi"/>
          <w:sz w:val="24"/>
          <w:szCs w:val="24"/>
        </w:rPr>
        <w:t xml:space="preserve"> management in</w:t>
      </w:r>
      <w:r>
        <w:rPr>
          <w:rFonts w:asciiTheme="majorBidi" w:hAnsiTheme="majorBidi" w:cstheme="majorBidi"/>
          <w:sz w:val="24"/>
          <w:szCs w:val="24"/>
        </w:rPr>
        <w:t xml:space="preserve"> the oil and gas</w:t>
      </w:r>
      <w:r w:rsidRPr="00DE35DE">
        <w:rPr>
          <w:rFonts w:asciiTheme="majorBidi" w:hAnsiTheme="majorBidi" w:cstheme="majorBidi"/>
          <w:sz w:val="24"/>
          <w:szCs w:val="24"/>
        </w:rPr>
        <w:t xml:space="preserve"> organizations</w:t>
      </w:r>
      <w:r>
        <w:rPr>
          <w:rFonts w:asciiTheme="majorBidi" w:hAnsiTheme="majorBidi" w:cstheme="majorBidi"/>
          <w:sz w:val="24"/>
          <w:szCs w:val="24"/>
        </w:rPr>
        <w:t>,</w:t>
      </w:r>
      <w:r w:rsidRPr="00DE35DE">
        <w:rPr>
          <w:rFonts w:asciiTheme="majorBidi" w:hAnsiTheme="majorBidi" w:cstheme="majorBidi"/>
          <w:sz w:val="24"/>
          <w:szCs w:val="24"/>
        </w:rPr>
        <w:t xml:space="preserve"> to </w:t>
      </w:r>
      <w:r>
        <w:rPr>
          <w:rFonts w:asciiTheme="majorBidi" w:hAnsiTheme="majorBidi" w:cstheme="majorBidi"/>
          <w:sz w:val="24"/>
          <w:szCs w:val="24"/>
        </w:rPr>
        <w:t>create</w:t>
      </w:r>
      <w:r w:rsidRPr="00DE35DE">
        <w:rPr>
          <w:rFonts w:asciiTheme="majorBidi" w:hAnsiTheme="majorBidi" w:cstheme="majorBidi"/>
          <w:sz w:val="24"/>
          <w:szCs w:val="24"/>
        </w:rPr>
        <w:t xml:space="preserve"> better </w:t>
      </w:r>
      <w:r>
        <w:rPr>
          <w:rFonts w:asciiTheme="majorBidi" w:hAnsiTheme="majorBidi" w:cstheme="majorBidi"/>
          <w:sz w:val="24"/>
          <w:szCs w:val="24"/>
        </w:rPr>
        <w:t>awareness among the stakeholders</w:t>
      </w:r>
      <w:r w:rsidRPr="00DE35DE">
        <w:rPr>
          <w:rFonts w:asciiTheme="majorBidi" w:hAnsiTheme="majorBidi" w:cstheme="majorBidi"/>
          <w:sz w:val="24"/>
          <w:szCs w:val="24"/>
        </w:rPr>
        <w:t xml:space="preserve">. </w:t>
      </w:r>
      <w:r>
        <w:rPr>
          <w:rFonts w:asciiTheme="majorBidi" w:hAnsiTheme="majorBidi" w:cstheme="majorBidi"/>
          <w:sz w:val="24"/>
          <w:szCs w:val="24"/>
        </w:rPr>
        <w:t xml:space="preserve">Currently in ADNOC, </w:t>
      </w:r>
      <w:r w:rsidRPr="00DE35DE">
        <w:rPr>
          <w:rFonts w:asciiTheme="majorBidi" w:hAnsiTheme="majorBidi" w:cstheme="majorBidi"/>
          <w:sz w:val="24"/>
          <w:szCs w:val="24"/>
        </w:rPr>
        <w:t>there</w:t>
      </w:r>
      <w:r>
        <w:rPr>
          <w:rFonts w:asciiTheme="majorBidi" w:hAnsiTheme="majorBidi" w:cstheme="majorBidi"/>
          <w:sz w:val="24"/>
          <w:szCs w:val="24"/>
        </w:rPr>
        <w:t xml:space="preserve"> are </w:t>
      </w:r>
      <w:r w:rsidRPr="00DE35DE">
        <w:rPr>
          <w:rFonts w:asciiTheme="majorBidi" w:hAnsiTheme="majorBidi" w:cstheme="majorBidi"/>
          <w:sz w:val="24"/>
          <w:szCs w:val="24"/>
        </w:rPr>
        <w:t xml:space="preserve">benchmarks for </w:t>
      </w:r>
      <w:r>
        <w:rPr>
          <w:rFonts w:asciiTheme="majorBidi" w:hAnsiTheme="majorBidi" w:cstheme="majorBidi"/>
          <w:sz w:val="24"/>
          <w:szCs w:val="24"/>
        </w:rPr>
        <w:t xml:space="preserve">public </w:t>
      </w:r>
      <w:r w:rsidRPr="00DE35DE">
        <w:rPr>
          <w:rFonts w:asciiTheme="majorBidi" w:hAnsiTheme="majorBidi" w:cstheme="majorBidi"/>
          <w:sz w:val="24"/>
          <w:szCs w:val="24"/>
        </w:rPr>
        <w:t xml:space="preserve">stockholders who integrate sustainability deliberations into their </w:t>
      </w:r>
      <w:r w:rsidR="006C2606" w:rsidRPr="00DE35DE">
        <w:rPr>
          <w:rFonts w:asciiTheme="majorBidi" w:hAnsiTheme="majorBidi" w:cstheme="majorBidi"/>
          <w:sz w:val="24"/>
          <w:szCs w:val="24"/>
        </w:rPr>
        <w:t>ranges and</w:t>
      </w:r>
      <w:r w:rsidRPr="00DE35DE">
        <w:rPr>
          <w:rFonts w:asciiTheme="majorBidi" w:hAnsiTheme="majorBidi" w:cstheme="majorBidi"/>
          <w:sz w:val="24"/>
          <w:szCs w:val="24"/>
        </w:rPr>
        <w:t xml:space="preserve"> deliver an actual </w:t>
      </w:r>
      <w:r w:rsidRPr="00655D87">
        <w:rPr>
          <w:rFonts w:asciiTheme="majorBidi" w:hAnsiTheme="majorBidi" w:cstheme="majorBidi"/>
          <w:sz w:val="24"/>
          <w:szCs w:val="24"/>
        </w:rPr>
        <w:t xml:space="preserve">involvement </w:t>
      </w:r>
      <w:r w:rsidRPr="00DE35DE">
        <w:rPr>
          <w:rFonts w:asciiTheme="majorBidi" w:hAnsiTheme="majorBidi" w:cstheme="majorBidi"/>
          <w:sz w:val="24"/>
          <w:szCs w:val="24"/>
        </w:rPr>
        <w:t>stage for</w:t>
      </w:r>
      <w:r>
        <w:rPr>
          <w:rFonts w:asciiTheme="majorBidi" w:hAnsiTheme="majorBidi" w:cstheme="majorBidi"/>
          <w:sz w:val="24"/>
          <w:szCs w:val="24"/>
        </w:rPr>
        <w:t xml:space="preserve"> oil and gas</w:t>
      </w:r>
      <w:r w:rsidRPr="00DE35DE">
        <w:rPr>
          <w:rFonts w:asciiTheme="majorBidi" w:hAnsiTheme="majorBidi" w:cstheme="majorBidi"/>
          <w:sz w:val="24"/>
          <w:szCs w:val="24"/>
        </w:rPr>
        <w:t xml:space="preserve"> corporations who want to implement sustainable best practices. This aids stockholders</w:t>
      </w:r>
      <w:r>
        <w:rPr>
          <w:rFonts w:asciiTheme="majorBidi" w:hAnsiTheme="majorBidi" w:cstheme="majorBidi"/>
          <w:sz w:val="24"/>
          <w:szCs w:val="24"/>
        </w:rPr>
        <w:t xml:space="preserve"> to </w:t>
      </w:r>
      <w:r w:rsidRPr="00DE35DE">
        <w:rPr>
          <w:rFonts w:asciiTheme="majorBidi" w:hAnsiTheme="majorBidi" w:cstheme="majorBidi"/>
          <w:sz w:val="24"/>
          <w:szCs w:val="24"/>
        </w:rPr>
        <w:t>have</w:t>
      </w:r>
      <w:r>
        <w:rPr>
          <w:rFonts w:asciiTheme="majorBidi" w:hAnsiTheme="majorBidi" w:cstheme="majorBidi"/>
          <w:sz w:val="24"/>
          <w:szCs w:val="24"/>
        </w:rPr>
        <w:t xml:space="preserve"> a better </w:t>
      </w:r>
      <w:r w:rsidRPr="00DE35DE">
        <w:rPr>
          <w:rFonts w:asciiTheme="majorBidi" w:hAnsiTheme="majorBidi" w:cstheme="majorBidi"/>
          <w:sz w:val="24"/>
          <w:szCs w:val="24"/>
        </w:rPr>
        <w:t xml:space="preserve">choice with the long-term </w:t>
      </w:r>
      <w:r w:rsidRPr="00655D87">
        <w:rPr>
          <w:rFonts w:asciiTheme="majorBidi" w:hAnsiTheme="majorBidi" w:cstheme="majorBidi"/>
          <w:sz w:val="24"/>
          <w:szCs w:val="24"/>
        </w:rPr>
        <w:t>contribution</w:t>
      </w:r>
      <w:r w:rsidRPr="00DE35DE">
        <w:rPr>
          <w:rFonts w:asciiTheme="majorBidi" w:hAnsiTheme="majorBidi" w:cstheme="majorBidi"/>
          <w:sz w:val="24"/>
          <w:szCs w:val="24"/>
        </w:rPr>
        <w:t xml:space="preserve"> into </w:t>
      </w:r>
      <w:r>
        <w:rPr>
          <w:rFonts w:asciiTheme="majorBidi" w:hAnsiTheme="majorBidi" w:cstheme="majorBidi"/>
          <w:sz w:val="24"/>
          <w:szCs w:val="24"/>
        </w:rPr>
        <w:t xml:space="preserve">oil and gas companies </w:t>
      </w:r>
      <w:r w:rsidRPr="00DE35DE">
        <w:rPr>
          <w:rFonts w:asciiTheme="majorBidi" w:hAnsiTheme="majorBidi" w:cstheme="majorBidi"/>
          <w:sz w:val="24"/>
          <w:szCs w:val="24"/>
        </w:rPr>
        <w:t xml:space="preserve">who have a healthier execution sustainability guide. With this </w:t>
      </w:r>
      <w:r>
        <w:rPr>
          <w:rFonts w:asciiTheme="majorBidi" w:hAnsiTheme="majorBidi" w:cstheme="majorBidi"/>
          <w:sz w:val="24"/>
          <w:szCs w:val="24"/>
        </w:rPr>
        <w:t>awareness</w:t>
      </w:r>
      <w:r w:rsidRPr="00DE35DE">
        <w:rPr>
          <w:rFonts w:asciiTheme="majorBidi" w:hAnsiTheme="majorBidi" w:cstheme="majorBidi"/>
          <w:sz w:val="24"/>
          <w:szCs w:val="24"/>
        </w:rPr>
        <w:t xml:space="preserve"> of </w:t>
      </w:r>
      <w:r>
        <w:rPr>
          <w:rFonts w:asciiTheme="majorBidi" w:hAnsiTheme="majorBidi" w:cstheme="majorBidi"/>
          <w:sz w:val="24"/>
          <w:szCs w:val="24"/>
        </w:rPr>
        <w:t>green business honesty,</w:t>
      </w:r>
      <w:r w:rsidRPr="00DE35DE">
        <w:rPr>
          <w:rFonts w:asciiTheme="majorBidi" w:hAnsiTheme="majorBidi" w:cstheme="majorBidi"/>
          <w:sz w:val="24"/>
          <w:szCs w:val="24"/>
        </w:rPr>
        <w:t xml:space="preserve"> particularly in the </w:t>
      </w:r>
      <w:r>
        <w:rPr>
          <w:rFonts w:asciiTheme="majorBidi" w:hAnsiTheme="majorBidi" w:cstheme="majorBidi"/>
          <w:sz w:val="24"/>
          <w:szCs w:val="24"/>
        </w:rPr>
        <w:t>oil and gas</w:t>
      </w:r>
      <w:r w:rsidRPr="00DE35DE">
        <w:rPr>
          <w:rFonts w:asciiTheme="majorBidi" w:hAnsiTheme="majorBidi" w:cstheme="majorBidi"/>
          <w:sz w:val="24"/>
          <w:szCs w:val="24"/>
        </w:rPr>
        <w:t xml:space="preserve"> organization</w:t>
      </w:r>
      <w:r>
        <w:rPr>
          <w:rFonts w:asciiTheme="majorBidi" w:hAnsiTheme="majorBidi" w:cstheme="majorBidi"/>
          <w:sz w:val="24"/>
          <w:szCs w:val="24"/>
        </w:rPr>
        <w:t>s,</w:t>
      </w:r>
      <w:r w:rsidRPr="00DE35DE">
        <w:rPr>
          <w:rFonts w:asciiTheme="majorBidi" w:hAnsiTheme="majorBidi" w:cstheme="majorBidi"/>
          <w:sz w:val="24"/>
          <w:szCs w:val="24"/>
        </w:rPr>
        <w:t xml:space="preserve"> </w:t>
      </w:r>
      <w:r>
        <w:rPr>
          <w:rFonts w:asciiTheme="majorBidi" w:hAnsiTheme="majorBidi" w:cstheme="majorBidi"/>
          <w:sz w:val="24"/>
          <w:szCs w:val="24"/>
        </w:rPr>
        <w:t>it is</w:t>
      </w:r>
      <w:r w:rsidRPr="00DE35DE">
        <w:rPr>
          <w:rFonts w:asciiTheme="majorBidi" w:hAnsiTheme="majorBidi" w:cstheme="majorBidi"/>
          <w:sz w:val="24"/>
          <w:szCs w:val="24"/>
        </w:rPr>
        <w:t xml:space="preserve"> </w:t>
      </w:r>
      <w:r>
        <w:rPr>
          <w:rFonts w:asciiTheme="majorBidi" w:hAnsiTheme="majorBidi" w:cstheme="majorBidi"/>
          <w:sz w:val="24"/>
          <w:szCs w:val="24"/>
        </w:rPr>
        <w:t>envisaged</w:t>
      </w:r>
      <w:r w:rsidRPr="00DE35DE">
        <w:rPr>
          <w:rFonts w:asciiTheme="majorBidi" w:hAnsiTheme="majorBidi" w:cstheme="majorBidi"/>
          <w:sz w:val="24"/>
          <w:szCs w:val="24"/>
        </w:rPr>
        <w:t xml:space="preserve"> to </w:t>
      </w:r>
      <w:r w:rsidRPr="005D5F30">
        <w:rPr>
          <w:rFonts w:asciiTheme="majorBidi" w:hAnsiTheme="majorBidi" w:cstheme="majorBidi"/>
          <w:sz w:val="24"/>
          <w:szCs w:val="24"/>
        </w:rPr>
        <w:t xml:space="preserve">acknowledge </w:t>
      </w:r>
      <w:r w:rsidRPr="00DE35DE">
        <w:rPr>
          <w:rFonts w:asciiTheme="majorBidi" w:hAnsiTheme="majorBidi" w:cstheme="majorBidi"/>
          <w:sz w:val="24"/>
          <w:szCs w:val="24"/>
        </w:rPr>
        <w:t>sustainability in their</w:t>
      </w:r>
      <w:r>
        <w:rPr>
          <w:rFonts w:asciiTheme="majorBidi" w:hAnsiTheme="majorBidi" w:cstheme="majorBidi"/>
          <w:sz w:val="24"/>
          <w:szCs w:val="24"/>
        </w:rPr>
        <w:t xml:space="preserve"> visions, </w:t>
      </w:r>
      <w:r w:rsidRPr="00DE35DE">
        <w:rPr>
          <w:rFonts w:asciiTheme="majorBidi" w:hAnsiTheme="majorBidi" w:cstheme="majorBidi"/>
          <w:sz w:val="24"/>
          <w:szCs w:val="24"/>
        </w:rPr>
        <w:t xml:space="preserve">as it can now have a direct effect </w:t>
      </w:r>
      <w:r>
        <w:rPr>
          <w:rFonts w:asciiTheme="majorBidi" w:hAnsiTheme="majorBidi" w:cstheme="majorBidi"/>
          <w:sz w:val="24"/>
          <w:szCs w:val="24"/>
        </w:rPr>
        <w:t>o</w:t>
      </w:r>
      <w:r w:rsidRPr="00DE35DE">
        <w:rPr>
          <w:rFonts w:asciiTheme="majorBidi" w:hAnsiTheme="majorBidi" w:cstheme="majorBidi"/>
          <w:sz w:val="24"/>
          <w:szCs w:val="24"/>
        </w:rPr>
        <w:t xml:space="preserve">n long-term </w:t>
      </w:r>
      <w:r>
        <w:rPr>
          <w:rFonts w:asciiTheme="majorBidi" w:hAnsiTheme="majorBidi" w:cstheme="majorBidi"/>
          <w:sz w:val="24"/>
          <w:szCs w:val="24"/>
        </w:rPr>
        <w:t>capital</w:t>
      </w:r>
      <w:r w:rsidRPr="00DE35DE">
        <w:rPr>
          <w:rFonts w:asciiTheme="majorBidi" w:hAnsiTheme="majorBidi" w:cstheme="majorBidi"/>
          <w:sz w:val="24"/>
          <w:szCs w:val="24"/>
        </w:rPr>
        <w:t xml:space="preserve"> plans</w:t>
      </w:r>
      <w:r>
        <w:rPr>
          <w:rFonts w:asciiTheme="majorBidi" w:hAnsiTheme="majorBidi" w:cstheme="majorBidi"/>
          <w:sz w:val="24"/>
          <w:szCs w:val="24"/>
        </w:rPr>
        <w:t>.</w:t>
      </w:r>
    </w:p>
    <w:p w:rsidR="00D55E74" w:rsidRDefault="00D55E74" w:rsidP="00D55E74">
      <w:pPr>
        <w:spacing w:line="360" w:lineRule="auto"/>
        <w:ind w:firstLine="720"/>
        <w:jc w:val="both"/>
        <w:rPr>
          <w:rFonts w:asciiTheme="majorBidi" w:hAnsiTheme="majorBidi" w:cstheme="majorBidi"/>
          <w:sz w:val="24"/>
          <w:szCs w:val="24"/>
        </w:rPr>
      </w:pPr>
      <w:r>
        <w:rPr>
          <w:rFonts w:asciiTheme="majorBidi" w:hAnsiTheme="majorBidi" w:cstheme="majorBidi"/>
          <w:sz w:val="24"/>
          <w:szCs w:val="24"/>
        </w:rPr>
        <w:lastRenderedPageBreak/>
        <w:t>Finally, I believe that to have a better sustainability mind set in our business case inside the oil and gas industry, we need to implement our business values with a more holistic approach. My first recommendation is that in oil and gas corporations, p</w:t>
      </w:r>
      <w:r w:rsidRPr="00DE35DE">
        <w:rPr>
          <w:rFonts w:asciiTheme="majorBidi" w:hAnsiTheme="majorBidi" w:cstheme="majorBidi"/>
          <w:sz w:val="24"/>
          <w:szCs w:val="24"/>
        </w:rPr>
        <w:t>olicy</w:t>
      </w:r>
      <w:r w:rsidRPr="00865E6A">
        <w:rPr>
          <w:rFonts w:asciiTheme="majorBidi" w:hAnsiTheme="majorBidi" w:cstheme="majorBidi"/>
          <w:sz w:val="24"/>
          <w:szCs w:val="24"/>
        </w:rPr>
        <w:t xml:space="preserve"> makers</w:t>
      </w:r>
      <w:r>
        <w:rPr>
          <w:rFonts w:asciiTheme="majorBidi" w:hAnsiTheme="majorBidi" w:cstheme="majorBidi"/>
          <w:sz w:val="24"/>
          <w:szCs w:val="24"/>
        </w:rPr>
        <w:t xml:space="preserve"> </w:t>
      </w:r>
      <w:r w:rsidRPr="00DE35DE">
        <w:rPr>
          <w:rFonts w:asciiTheme="majorBidi" w:hAnsiTheme="majorBidi" w:cstheme="majorBidi"/>
          <w:sz w:val="24"/>
          <w:szCs w:val="24"/>
        </w:rPr>
        <w:t xml:space="preserve">must </w:t>
      </w:r>
      <w:r>
        <w:rPr>
          <w:rFonts w:asciiTheme="majorBidi" w:hAnsiTheme="majorBidi" w:cstheme="majorBidi"/>
          <w:sz w:val="24"/>
          <w:szCs w:val="24"/>
        </w:rPr>
        <w:t xml:space="preserve">consider the </w:t>
      </w:r>
      <w:r w:rsidRPr="00DE35DE">
        <w:rPr>
          <w:rFonts w:asciiTheme="majorBidi" w:hAnsiTheme="majorBidi" w:cstheme="majorBidi"/>
          <w:sz w:val="24"/>
          <w:szCs w:val="24"/>
        </w:rPr>
        <w:t>circular economy</w:t>
      </w:r>
      <w:r>
        <w:rPr>
          <w:rFonts w:asciiTheme="majorBidi" w:hAnsiTheme="majorBidi" w:cstheme="majorBidi"/>
          <w:sz w:val="24"/>
          <w:szCs w:val="24"/>
        </w:rPr>
        <w:t xml:space="preserve"> concept</w:t>
      </w:r>
      <w:r w:rsidRPr="00DE35DE">
        <w:rPr>
          <w:rFonts w:asciiTheme="majorBidi" w:hAnsiTheme="majorBidi" w:cstheme="majorBidi"/>
          <w:sz w:val="24"/>
          <w:szCs w:val="24"/>
        </w:rPr>
        <w:t xml:space="preserve"> as a </w:t>
      </w:r>
      <w:r>
        <w:rPr>
          <w:rFonts w:asciiTheme="majorBidi" w:hAnsiTheme="majorBidi" w:cstheme="majorBidi"/>
          <w:sz w:val="24"/>
          <w:szCs w:val="24"/>
        </w:rPr>
        <w:t>major mechanism</w:t>
      </w:r>
      <w:r w:rsidRPr="00DE35DE">
        <w:rPr>
          <w:rFonts w:asciiTheme="majorBidi" w:hAnsiTheme="majorBidi" w:cstheme="majorBidi"/>
          <w:sz w:val="24"/>
          <w:szCs w:val="24"/>
        </w:rPr>
        <w:t xml:space="preserve"> in their sustainability procedures</w:t>
      </w:r>
      <w:r>
        <w:rPr>
          <w:rFonts w:asciiTheme="majorBidi" w:hAnsiTheme="majorBidi" w:cstheme="majorBidi"/>
          <w:sz w:val="24"/>
          <w:szCs w:val="24"/>
        </w:rPr>
        <w:t xml:space="preserve">. For instance, </w:t>
      </w:r>
      <w:r w:rsidRPr="00865E6A">
        <w:rPr>
          <w:rFonts w:asciiTheme="majorBidi" w:hAnsiTheme="majorBidi" w:cstheme="majorBidi"/>
          <w:sz w:val="24"/>
          <w:szCs w:val="24"/>
        </w:rPr>
        <w:t xml:space="preserve">from a </w:t>
      </w:r>
      <w:r>
        <w:rPr>
          <w:rFonts w:asciiTheme="majorBidi" w:hAnsiTheme="majorBidi" w:cstheme="majorBidi"/>
          <w:sz w:val="24"/>
          <w:szCs w:val="24"/>
        </w:rPr>
        <w:t xml:space="preserve">natural recourses aspect for stakeholders, </w:t>
      </w:r>
      <w:r w:rsidRPr="00865E6A">
        <w:rPr>
          <w:rFonts w:asciiTheme="majorBidi" w:hAnsiTheme="majorBidi" w:cstheme="majorBidi"/>
          <w:sz w:val="24"/>
          <w:szCs w:val="24"/>
        </w:rPr>
        <w:t>energy demand remain</w:t>
      </w:r>
      <w:r>
        <w:rPr>
          <w:rFonts w:asciiTheme="majorBidi" w:hAnsiTheme="majorBidi" w:cstheme="majorBidi"/>
          <w:sz w:val="24"/>
          <w:szCs w:val="24"/>
        </w:rPr>
        <w:t>s a</w:t>
      </w:r>
      <w:r w:rsidRPr="00865E6A">
        <w:rPr>
          <w:rFonts w:asciiTheme="majorBidi" w:hAnsiTheme="majorBidi" w:cstheme="majorBidi"/>
          <w:sz w:val="24"/>
          <w:szCs w:val="24"/>
        </w:rPr>
        <w:t xml:space="preserve"> basic human need and these are the essentia</w:t>
      </w:r>
      <w:r>
        <w:rPr>
          <w:rFonts w:asciiTheme="majorBidi" w:hAnsiTheme="majorBidi" w:cstheme="majorBidi"/>
          <w:sz w:val="24"/>
          <w:szCs w:val="24"/>
        </w:rPr>
        <w:t>l</w:t>
      </w:r>
      <w:r w:rsidRPr="00A71218">
        <w:rPr>
          <w:rFonts w:asciiTheme="majorBidi" w:hAnsiTheme="majorBidi" w:cstheme="majorBidi"/>
          <w:sz w:val="24"/>
          <w:szCs w:val="24"/>
        </w:rPr>
        <w:t xml:space="preserve"> Sustainable Development Goals </w:t>
      </w:r>
      <w:r>
        <w:rPr>
          <w:rFonts w:asciiTheme="majorBidi" w:hAnsiTheme="majorBidi" w:cstheme="majorBidi"/>
          <w:sz w:val="24"/>
          <w:szCs w:val="24"/>
        </w:rPr>
        <w:t>(</w:t>
      </w:r>
      <w:r w:rsidRPr="00865E6A">
        <w:rPr>
          <w:rFonts w:asciiTheme="majorBidi" w:hAnsiTheme="majorBidi" w:cstheme="majorBidi"/>
          <w:sz w:val="24"/>
          <w:szCs w:val="24"/>
        </w:rPr>
        <w:t>SDGs</w:t>
      </w:r>
      <w:r>
        <w:rPr>
          <w:rFonts w:asciiTheme="majorBidi" w:hAnsiTheme="majorBidi" w:cstheme="majorBidi"/>
          <w:sz w:val="24"/>
          <w:szCs w:val="24"/>
        </w:rPr>
        <w:t>). My second recommendation is that senior management in oil and gas corporations, especially those in the government sector such as ADNOC, should provide</w:t>
      </w:r>
      <w:r w:rsidRPr="00A71218">
        <w:rPr>
          <w:rFonts w:asciiTheme="majorBidi" w:hAnsiTheme="majorBidi" w:cstheme="majorBidi"/>
          <w:sz w:val="24"/>
          <w:szCs w:val="24"/>
        </w:rPr>
        <w:t xml:space="preserve"> transparency in how they have </w:t>
      </w:r>
      <w:r>
        <w:rPr>
          <w:rFonts w:asciiTheme="majorBidi" w:hAnsiTheme="majorBidi" w:cstheme="majorBidi"/>
          <w:sz w:val="24"/>
          <w:szCs w:val="24"/>
        </w:rPr>
        <w:t>progressed with respect to advanced</w:t>
      </w:r>
      <w:r w:rsidRPr="00A71218">
        <w:rPr>
          <w:rFonts w:asciiTheme="majorBidi" w:hAnsiTheme="majorBidi" w:cstheme="majorBidi"/>
          <w:sz w:val="24"/>
          <w:szCs w:val="24"/>
        </w:rPr>
        <w:t xml:space="preserve"> sustainability scheme</w:t>
      </w:r>
      <w:r>
        <w:rPr>
          <w:rFonts w:asciiTheme="majorBidi" w:hAnsiTheme="majorBidi" w:cstheme="majorBidi"/>
          <w:sz w:val="24"/>
          <w:szCs w:val="24"/>
        </w:rPr>
        <w:t>s</w:t>
      </w:r>
      <w:r w:rsidRPr="00A71218">
        <w:rPr>
          <w:rFonts w:asciiTheme="majorBidi" w:hAnsiTheme="majorBidi" w:cstheme="majorBidi"/>
          <w:sz w:val="24"/>
          <w:szCs w:val="24"/>
        </w:rPr>
        <w:t xml:space="preserve">. </w:t>
      </w:r>
      <w:r>
        <w:rPr>
          <w:rFonts w:asciiTheme="majorBidi" w:hAnsiTheme="majorBidi" w:cstheme="majorBidi"/>
          <w:sz w:val="24"/>
          <w:szCs w:val="24"/>
        </w:rPr>
        <w:t xml:space="preserve">I believe this is vital because </w:t>
      </w:r>
      <w:r w:rsidRPr="00A71218">
        <w:rPr>
          <w:rFonts w:asciiTheme="majorBidi" w:hAnsiTheme="majorBidi" w:cstheme="majorBidi"/>
          <w:sz w:val="24"/>
          <w:szCs w:val="24"/>
        </w:rPr>
        <w:t xml:space="preserve">the major </w:t>
      </w:r>
      <w:r>
        <w:rPr>
          <w:rFonts w:asciiTheme="majorBidi" w:hAnsiTheme="majorBidi" w:cstheme="majorBidi"/>
          <w:sz w:val="24"/>
          <w:szCs w:val="24"/>
        </w:rPr>
        <w:t>oil and gas</w:t>
      </w:r>
      <w:r w:rsidRPr="00A71218">
        <w:rPr>
          <w:rFonts w:asciiTheme="majorBidi" w:hAnsiTheme="majorBidi" w:cstheme="majorBidi"/>
          <w:sz w:val="24"/>
          <w:szCs w:val="24"/>
        </w:rPr>
        <w:t xml:space="preserve"> economies are </w:t>
      </w:r>
      <w:r>
        <w:rPr>
          <w:rFonts w:asciiTheme="majorBidi" w:hAnsiTheme="majorBidi" w:cstheme="majorBidi"/>
          <w:sz w:val="24"/>
          <w:szCs w:val="24"/>
        </w:rPr>
        <w:t>tend</w:t>
      </w:r>
      <w:r w:rsidRPr="00A71218">
        <w:rPr>
          <w:rFonts w:asciiTheme="majorBidi" w:hAnsiTheme="majorBidi" w:cstheme="majorBidi"/>
          <w:sz w:val="24"/>
          <w:szCs w:val="24"/>
        </w:rPr>
        <w:t>ing towards greater protection policies. One main feature is</w:t>
      </w:r>
      <w:r>
        <w:rPr>
          <w:rFonts w:asciiTheme="majorBidi" w:hAnsiTheme="majorBidi" w:cstheme="majorBidi"/>
          <w:sz w:val="24"/>
          <w:szCs w:val="24"/>
        </w:rPr>
        <w:t xml:space="preserve"> the high rate of</w:t>
      </w:r>
      <w:r w:rsidRPr="00A71218">
        <w:rPr>
          <w:rFonts w:asciiTheme="majorBidi" w:hAnsiTheme="majorBidi" w:cstheme="majorBidi"/>
          <w:sz w:val="24"/>
          <w:szCs w:val="24"/>
        </w:rPr>
        <w:t xml:space="preserve"> population</w:t>
      </w:r>
      <w:r>
        <w:rPr>
          <w:rFonts w:asciiTheme="majorBidi" w:hAnsiTheme="majorBidi" w:cstheme="majorBidi"/>
          <w:sz w:val="24"/>
          <w:szCs w:val="24"/>
        </w:rPr>
        <w:t xml:space="preserve"> growth requires</w:t>
      </w:r>
      <w:r w:rsidRPr="00A71218">
        <w:rPr>
          <w:rFonts w:asciiTheme="majorBidi" w:hAnsiTheme="majorBidi" w:cstheme="majorBidi"/>
          <w:sz w:val="24"/>
          <w:szCs w:val="24"/>
        </w:rPr>
        <w:t xml:space="preserve"> more </w:t>
      </w:r>
      <w:r>
        <w:rPr>
          <w:rFonts w:asciiTheme="majorBidi" w:hAnsiTheme="majorBidi" w:cstheme="majorBidi"/>
          <w:sz w:val="24"/>
          <w:szCs w:val="24"/>
        </w:rPr>
        <w:t>options</w:t>
      </w:r>
      <w:r w:rsidRPr="00A71218">
        <w:rPr>
          <w:rFonts w:asciiTheme="majorBidi" w:hAnsiTheme="majorBidi" w:cstheme="majorBidi"/>
          <w:sz w:val="24"/>
          <w:szCs w:val="24"/>
        </w:rPr>
        <w:t xml:space="preserve"> </w:t>
      </w:r>
      <w:r>
        <w:rPr>
          <w:rFonts w:asciiTheme="majorBidi" w:hAnsiTheme="majorBidi" w:cstheme="majorBidi"/>
          <w:sz w:val="24"/>
          <w:szCs w:val="24"/>
        </w:rPr>
        <w:t>of</w:t>
      </w:r>
      <w:r w:rsidRPr="00A71218">
        <w:rPr>
          <w:rFonts w:asciiTheme="majorBidi" w:hAnsiTheme="majorBidi" w:cstheme="majorBidi"/>
          <w:sz w:val="24"/>
          <w:szCs w:val="24"/>
        </w:rPr>
        <w:t xml:space="preserve"> information and </w:t>
      </w:r>
      <w:r>
        <w:rPr>
          <w:rFonts w:asciiTheme="majorBidi" w:hAnsiTheme="majorBidi" w:cstheme="majorBidi"/>
          <w:sz w:val="24"/>
          <w:szCs w:val="24"/>
        </w:rPr>
        <w:t xml:space="preserve">data to achieve to the </w:t>
      </w:r>
      <w:r w:rsidRPr="00A71218">
        <w:rPr>
          <w:rFonts w:asciiTheme="majorBidi" w:hAnsiTheme="majorBidi" w:cstheme="majorBidi"/>
          <w:sz w:val="24"/>
          <w:szCs w:val="24"/>
        </w:rPr>
        <w:t>energy security</w:t>
      </w:r>
      <w:r>
        <w:rPr>
          <w:rFonts w:asciiTheme="majorBidi" w:hAnsiTheme="majorBidi" w:cstheme="majorBidi"/>
          <w:sz w:val="24"/>
          <w:szCs w:val="24"/>
        </w:rPr>
        <w:t xml:space="preserve"> stage</w:t>
      </w:r>
      <w:r w:rsidRPr="00A71218">
        <w:rPr>
          <w:rFonts w:asciiTheme="majorBidi" w:hAnsiTheme="majorBidi" w:cstheme="majorBidi"/>
          <w:sz w:val="24"/>
          <w:szCs w:val="24"/>
        </w:rPr>
        <w:t>. Organisations require to take this into consideration in their design of future strategy and operationalisation.</w:t>
      </w:r>
      <w:r>
        <w:rPr>
          <w:rFonts w:asciiTheme="majorBidi" w:hAnsiTheme="majorBidi" w:cstheme="majorBidi"/>
          <w:sz w:val="24"/>
          <w:szCs w:val="24"/>
        </w:rPr>
        <w:t xml:space="preserve"> My last recommendation is that ADNOC should frame </w:t>
      </w:r>
      <w:r w:rsidRPr="00DE35DE">
        <w:rPr>
          <w:rFonts w:asciiTheme="majorBidi" w:hAnsiTheme="majorBidi" w:cstheme="majorBidi"/>
          <w:sz w:val="24"/>
          <w:szCs w:val="24"/>
        </w:rPr>
        <w:t xml:space="preserve">their guidelines in such a way that it makes community more robust and create socio-economic value essentials to </w:t>
      </w:r>
      <w:r w:rsidR="00A1765F">
        <w:rPr>
          <w:rFonts w:asciiTheme="majorBidi" w:hAnsiTheme="majorBidi" w:cstheme="majorBidi"/>
          <w:sz w:val="24"/>
          <w:szCs w:val="24"/>
        </w:rPr>
        <w:t>ensure</w:t>
      </w:r>
      <w:r w:rsidRPr="00DE35DE">
        <w:rPr>
          <w:rFonts w:asciiTheme="majorBidi" w:hAnsiTheme="majorBidi" w:cstheme="majorBidi"/>
          <w:sz w:val="24"/>
          <w:szCs w:val="24"/>
        </w:rPr>
        <w:t xml:space="preserve"> better opportunities </w:t>
      </w:r>
      <w:r>
        <w:rPr>
          <w:rFonts w:asciiTheme="majorBidi" w:hAnsiTheme="majorBidi" w:cstheme="majorBidi"/>
          <w:sz w:val="24"/>
          <w:szCs w:val="24"/>
        </w:rPr>
        <w:t>for all stakeholders</w:t>
      </w:r>
      <w:r w:rsidRPr="00DE35DE">
        <w:rPr>
          <w:rFonts w:asciiTheme="majorBidi" w:hAnsiTheme="majorBidi" w:cstheme="majorBidi"/>
          <w:sz w:val="24"/>
          <w:szCs w:val="24"/>
        </w:rPr>
        <w:t>.</w:t>
      </w:r>
    </w:p>
    <w:p w:rsidR="00D55E74" w:rsidRDefault="00D55E74" w:rsidP="00D55E74">
      <w:pPr>
        <w:spacing w:line="360" w:lineRule="auto"/>
        <w:ind w:firstLine="720"/>
        <w:jc w:val="both"/>
        <w:rPr>
          <w:rFonts w:asciiTheme="majorBidi" w:hAnsiTheme="majorBidi" w:cstheme="majorBidi"/>
          <w:sz w:val="24"/>
          <w:szCs w:val="24"/>
        </w:rPr>
      </w:pPr>
    </w:p>
    <w:p w:rsidR="00D55E74" w:rsidRDefault="00D55E74" w:rsidP="00D55E74">
      <w:pPr>
        <w:spacing w:line="360" w:lineRule="auto"/>
        <w:ind w:firstLine="720"/>
        <w:jc w:val="both"/>
        <w:rPr>
          <w:rFonts w:asciiTheme="majorBidi" w:hAnsiTheme="majorBidi" w:cstheme="majorBidi"/>
          <w:sz w:val="24"/>
          <w:szCs w:val="24"/>
        </w:rPr>
      </w:pPr>
      <w:r>
        <w:rPr>
          <w:rFonts w:asciiTheme="majorBidi" w:hAnsiTheme="majorBidi" w:cstheme="majorBidi"/>
          <w:sz w:val="24"/>
          <w:szCs w:val="24"/>
        </w:rPr>
        <w:t xml:space="preserve">Yet, in conclusion, </w:t>
      </w:r>
      <w:r w:rsidRPr="00DE35DE">
        <w:rPr>
          <w:rFonts w:asciiTheme="majorBidi" w:hAnsiTheme="majorBidi" w:cstheme="majorBidi"/>
          <w:sz w:val="24"/>
          <w:szCs w:val="24"/>
        </w:rPr>
        <w:t>the query will be</w:t>
      </w:r>
      <w:r>
        <w:rPr>
          <w:rFonts w:asciiTheme="majorBidi" w:hAnsiTheme="majorBidi" w:cstheme="majorBidi"/>
          <w:sz w:val="24"/>
          <w:szCs w:val="24"/>
        </w:rPr>
        <w:t>:</w:t>
      </w:r>
      <w:r w:rsidRPr="00DE35DE">
        <w:rPr>
          <w:rFonts w:asciiTheme="majorBidi" w:hAnsiTheme="majorBidi" w:cstheme="majorBidi"/>
          <w:sz w:val="24"/>
          <w:szCs w:val="24"/>
        </w:rPr>
        <w:t xml:space="preserve"> how will this affect the future </w:t>
      </w:r>
      <w:r>
        <w:rPr>
          <w:rFonts w:asciiTheme="majorBidi" w:hAnsiTheme="majorBidi" w:cstheme="majorBidi"/>
          <w:sz w:val="24"/>
          <w:szCs w:val="24"/>
        </w:rPr>
        <w:t xml:space="preserve">senior management in the oil and gas corporations?  Will they consider </w:t>
      </w:r>
      <w:r w:rsidRPr="00DE35DE">
        <w:rPr>
          <w:rFonts w:asciiTheme="majorBidi" w:hAnsiTheme="majorBidi" w:cstheme="majorBidi"/>
          <w:sz w:val="24"/>
          <w:szCs w:val="24"/>
        </w:rPr>
        <w:t>the SDGs</w:t>
      </w:r>
      <w:r>
        <w:rPr>
          <w:rFonts w:asciiTheme="majorBidi" w:hAnsiTheme="majorBidi" w:cstheme="majorBidi"/>
          <w:sz w:val="24"/>
          <w:szCs w:val="24"/>
        </w:rPr>
        <w:t xml:space="preserve"> in their operations</w:t>
      </w:r>
      <w:r w:rsidRPr="00DE35DE">
        <w:rPr>
          <w:rFonts w:asciiTheme="majorBidi" w:hAnsiTheme="majorBidi" w:cstheme="majorBidi"/>
          <w:sz w:val="24"/>
          <w:szCs w:val="24"/>
        </w:rPr>
        <w:t xml:space="preserve"> in nations such as the UAE </w:t>
      </w:r>
      <w:r>
        <w:rPr>
          <w:rFonts w:asciiTheme="majorBidi" w:hAnsiTheme="majorBidi" w:cstheme="majorBidi"/>
          <w:sz w:val="24"/>
          <w:szCs w:val="24"/>
        </w:rPr>
        <w:t xml:space="preserve">having </w:t>
      </w:r>
      <w:r w:rsidRPr="00DE35DE">
        <w:rPr>
          <w:rFonts w:asciiTheme="majorBidi" w:hAnsiTheme="majorBidi" w:cstheme="majorBidi"/>
          <w:sz w:val="24"/>
          <w:szCs w:val="24"/>
        </w:rPr>
        <w:t>fast</w:t>
      </w:r>
      <w:r>
        <w:rPr>
          <w:rFonts w:asciiTheme="majorBidi" w:hAnsiTheme="majorBidi" w:cstheme="majorBidi"/>
          <w:sz w:val="24"/>
          <w:szCs w:val="24"/>
        </w:rPr>
        <w:t>-growing economies?</w:t>
      </w:r>
      <w:r w:rsidRPr="00DE35DE">
        <w:rPr>
          <w:rFonts w:asciiTheme="majorBidi" w:hAnsiTheme="majorBidi" w:cstheme="majorBidi"/>
          <w:sz w:val="24"/>
          <w:szCs w:val="24"/>
        </w:rPr>
        <w:t xml:space="preserve"> </w:t>
      </w:r>
      <w:r>
        <w:rPr>
          <w:rFonts w:asciiTheme="majorBidi" w:hAnsiTheme="majorBidi" w:cstheme="majorBidi"/>
          <w:sz w:val="24"/>
          <w:szCs w:val="24"/>
        </w:rPr>
        <w:t xml:space="preserve">I think </w:t>
      </w:r>
      <w:r w:rsidRPr="00DE35DE">
        <w:rPr>
          <w:rFonts w:asciiTheme="majorBidi" w:hAnsiTheme="majorBidi" w:cstheme="majorBidi"/>
          <w:sz w:val="24"/>
          <w:szCs w:val="24"/>
        </w:rPr>
        <w:t xml:space="preserve">this </w:t>
      </w:r>
      <w:r>
        <w:rPr>
          <w:rFonts w:asciiTheme="majorBidi" w:hAnsiTheme="majorBidi" w:cstheme="majorBidi"/>
          <w:sz w:val="24"/>
          <w:szCs w:val="24"/>
        </w:rPr>
        <w:t xml:space="preserve">can be achieved </w:t>
      </w:r>
      <w:r w:rsidRPr="00DE35DE">
        <w:rPr>
          <w:rFonts w:asciiTheme="majorBidi" w:hAnsiTheme="majorBidi" w:cstheme="majorBidi"/>
          <w:sz w:val="24"/>
          <w:szCs w:val="24"/>
        </w:rPr>
        <w:t>when</w:t>
      </w:r>
      <w:r>
        <w:rPr>
          <w:rFonts w:asciiTheme="majorBidi" w:hAnsiTheme="majorBidi" w:cstheme="majorBidi"/>
          <w:sz w:val="24"/>
          <w:szCs w:val="24"/>
        </w:rPr>
        <w:t xml:space="preserve"> there is enough green awareness among all the stakeholders to have effective development plans. This should go along with other key factors such as organisational</w:t>
      </w:r>
      <w:r w:rsidRPr="009E58FF">
        <w:rPr>
          <w:rFonts w:asciiTheme="majorBidi" w:hAnsiTheme="majorBidi" w:cstheme="majorBidi"/>
          <w:sz w:val="24"/>
          <w:szCs w:val="24"/>
        </w:rPr>
        <w:t xml:space="preserve"> </w:t>
      </w:r>
      <w:r>
        <w:rPr>
          <w:rFonts w:asciiTheme="majorBidi" w:hAnsiTheme="majorBidi" w:cstheme="majorBidi"/>
          <w:sz w:val="24"/>
          <w:szCs w:val="24"/>
        </w:rPr>
        <w:t>performance</w:t>
      </w:r>
      <w:r w:rsidRPr="009E58FF">
        <w:rPr>
          <w:rFonts w:asciiTheme="majorBidi" w:hAnsiTheme="majorBidi" w:cstheme="majorBidi"/>
          <w:sz w:val="24"/>
          <w:szCs w:val="24"/>
        </w:rPr>
        <w:t xml:space="preserve"> and industr</w:t>
      </w:r>
      <w:r>
        <w:rPr>
          <w:rFonts w:asciiTheme="majorBidi" w:hAnsiTheme="majorBidi" w:cstheme="majorBidi"/>
          <w:sz w:val="24"/>
          <w:szCs w:val="24"/>
        </w:rPr>
        <w:t>y</w:t>
      </w:r>
      <w:r w:rsidRPr="009E58FF">
        <w:rPr>
          <w:rFonts w:asciiTheme="majorBidi" w:hAnsiTheme="majorBidi" w:cstheme="majorBidi"/>
          <w:sz w:val="24"/>
          <w:szCs w:val="24"/>
        </w:rPr>
        <w:t xml:space="preserve"> </w:t>
      </w:r>
      <w:r>
        <w:rPr>
          <w:rFonts w:asciiTheme="majorBidi" w:hAnsiTheme="majorBidi" w:cstheme="majorBidi"/>
          <w:sz w:val="24"/>
          <w:szCs w:val="24"/>
        </w:rPr>
        <w:t xml:space="preserve">education, </w:t>
      </w:r>
      <w:r w:rsidRPr="009E58FF">
        <w:rPr>
          <w:rFonts w:asciiTheme="majorBidi" w:hAnsiTheme="majorBidi" w:cstheme="majorBidi"/>
          <w:sz w:val="24"/>
          <w:szCs w:val="24"/>
        </w:rPr>
        <w:t xml:space="preserve">with </w:t>
      </w:r>
      <w:r>
        <w:rPr>
          <w:rFonts w:asciiTheme="majorBidi" w:hAnsiTheme="majorBidi" w:cstheme="majorBidi"/>
          <w:sz w:val="24"/>
          <w:szCs w:val="24"/>
        </w:rPr>
        <w:t>respect to the new and advanced</w:t>
      </w:r>
      <w:r w:rsidRPr="009E58FF">
        <w:rPr>
          <w:rFonts w:asciiTheme="majorBidi" w:hAnsiTheme="majorBidi" w:cstheme="majorBidi"/>
          <w:sz w:val="24"/>
          <w:szCs w:val="24"/>
        </w:rPr>
        <w:t xml:space="preserve"> technologies</w:t>
      </w:r>
      <w:r>
        <w:rPr>
          <w:rFonts w:asciiTheme="majorBidi" w:hAnsiTheme="majorBidi" w:cstheme="majorBidi"/>
          <w:sz w:val="24"/>
          <w:szCs w:val="24"/>
        </w:rPr>
        <w:t>.</w:t>
      </w:r>
    </w:p>
    <w:p w:rsidR="00D55E74" w:rsidRPr="00526667" w:rsidRDefault="00D55E74" w:rsidP="00D55E74"/>
    <w:p w:rsidR="00D55E74" w:rsidRDefault="00D55E74" w:rsidP="00D55E74">
      <w:pPr>
        <w:spacing w:line="360" w:lineRule="auto"/>
        <w:jc w:val="both"/>
        <w:rPr>
          <w:rFonts w:asciiTheme="majorBidi" w:hAnsiTheme="majorBidi" w:cstheme="majorBidi"/>
          <w:sz w:val="24"/>
          <w:szCs w:val="24"/>
          <w:lang w:val="en-US"/>
        </w:rPr>
      </w:pPr>
    </w:p>
    <w:p w:rsidR="00D55E74" w:rsidRDefault="00D55E74" w:rsidP="00D55E74">
      <w:pPr>
        <w:spacing w:line="360" w:lineRule="auto"/>
        <w:jc w:val="both"/>
        <w:rPr>
          <w:rFonts w:asciiTheme="majorBidi" w:hAnsiTheme="majorBidi" w:cstheme="majorBidi"/>
          <w:sz w:val="24"/>
          <w:szCs w:val="24"/>
          <w:lang w:val="en-US"/>
        </w:rPr>
      </w:pPr>
    </w:p>
    <w:p w:rsidR="00A1765F" w:rsidRDefault="00A1765F" w:rsidP="00D55E74">
      <w:pPr>
        <w:spacing w:line="360" w:lineRule="auto"/>
        <w:jc w:val="both"/>
        <w:rPr>
          <w:rFonts w:asciiTheme="majorBidi" w:hAnsiTheme="majorBidi" w:cstheme="majorBidi"/>
          <w:sz w:val="24"/>
          <w:szCs w:val="24"/>
          <w:lang w:val="en-US"/>
        </w:rPr>
      </w:pPr>
    </w:p>
    <w:p w:rsidR="00A1765F" w:rsidRDefault="00A1765F" w:rsidP="00D55E74">
      <w:pPr>
        <w:spacing w:line="360" w:lineRule="auto"/>
        <w:jc w:val="both"/>
        <w:rPr>
          <w:rFonts w:asciiTheme="majorBidi" w:hAnsiTheme="majorBidi" w:cstheme="majorBidi"/>
          <w:sz w:val="24"/>
          <w:szCs w:val="24"/>
          <w:lang w:val="en-US"/>
        </w:rPr>
      </w:pPr>
    </w:p>
    <w:p w:rsidR="00A1765F" w:rsidRDefault="00A1765F" w:rsidP="00D55E74">
      <w:pPr>
        <w:spacing w:line="360" w:lineRule="auto"/>
        <w:jc w:val="both"/>
        <w:rPr>
          <w:rFonts w:asciiTheme="majorBidi" w:hAnsiTheme="majorBidi" w:cstheme="majorBidi"/>
          <w:sz w:val="24"/>
          <w:szCs w:val="24"/>
          <w:lang w:val="en-US"/>
        </w:rPr>
      </w:pPr>
    </w:p>
    <w:p w:rsidR="00A1765F" w:rsidRDefault="00A1765F" w:rsidP="00D55E74">
      <w:pPr>
        <w:spacing w:line="360" w:lineRule="auto"/>
        <w:jc w:val="both"/>
        <w:rPr>
          <w:rFonts w:asciiTheme="majorBidi" w:hAnsiTheme="majorBidi" w:cstheme="majorBidi"/>
          <w:sz w:val="24"/>
          <w:szCs w:val="24"/>
          <w:lang w:val="en-US"/>
        </w:rPr>
      </w:pPr>
    </w:p>
    <w:p w:rsidR="00A1765F" w:rsidRDefault="00A1765F" w:rsidP="00D55E74">
      <w:pPr>
        <w:spacing w:line="360" w:lineRule="auto"/>
        <w:jc w:val="both"/>
        <w:rPr>
          <w:rFonts w:asciiTheme="majorBidi" w:hAnsiTheme="majorBidi" w:cstheme="majorBidi"/>
          <w:sz w:val="24"/>
          <w:szCs w:val="24"/>
          <w:lang w:val="en-US"/>
        </w:rPr>
      </w:pPr>
    </w:p>
    <w:p w:rsidR="00D55E74" w:rsidRPr="00F74260" w:rsidRDefault="00D55E74" w:rsidP="00D55E74">
      <w:pPr>
        <w:spacing w:line="360" w:lineRule="auto"/>
        <w:jc w:val="both"/>
        <w:rPr>
          <w:rFonts w:asciiTheme="majorBidi" w:hAnsiTheme="majorBidi" w:cstheme="majorBidi"/>
          <w:sz w:val="24"/>
          <w:szCs w:val="24"/>
          <w:lang w:val="en-US"/>
        </w:rPr>
      </w:pPr>
    </w:p>
    <w:p w:rsidR="00D55E74" w:rsidRDefault="00D55E74" w:rsidP="00D55E74">
      <w:pPr>
        <w:tabs>
          <w:tab w:val="left" w:pos="5194"/>
        </w:tabs>
        <w:rPr>
          <w:rFonts w:asciiTheme="majorBidi" w:hAnsiTheme="majorBidi" w:cstheme="majorBidi"/>
          <w:sz w:val="28"/>
          <w:szCs w:val="28"/>
        </w:rPr>
      </w:pPr>
      <w:r w:rsidRPr="00B05067">
        <w:rPr>
          <w:rFonts w:asciiTheme="majorBidi" w:hAnsiTheme="majorBidi" w:cstheme="majorBidi"/>
          <w:sz w:val="28"/>
          <w:szCs w:val="28"/>
        </w:rPr>
        <w:lastRenderedPageBreak/>
        <w:t>References</w:t>
      </w:r>
      <w:r>
        <w:rPr>
          <w:rFonts w:asciiTheme="majorBidi" w:hAnsiTheme="majorBidi" w:cstheme="majorBidi"/>
          <w:sz w:val="28"/>
          <w:szCs w:val="28"/>
        </w:rPr>
        <w:t xml:space="preserve">  </w:t>
      </w:r>
    </w:p>
    <w:p w:rsidR="00D55E74" w:rsidRDefault="00D55E74" w:rsidP="00D55E74">
      <w:pPr>
        <w:tabs>
          <w:tab w:val="left" w:pos="5194"/>
        </w:tabs>
        <w:jc w:val="both"/>
        <w:rPr>
          <w:sz w:val="24"/>
          <w:szCs w:val="24"/>
        </w:rPr>
      </w:pPr>
    </w:p>
    <w:p w:rsidR="00D55E74" w:rsidRDefault="00D55E74" w:rsidP="00D55E74">
      <w:pPr>
        <w:spacing w:line="276" w:lineRule="auto"/>
        <w:jc w:val="both"/>
        <w:rPr>
          <w:rFonts w:ascii="Arial" w:hAnsi="Arial" w:cs="Arial"/>
          <w:sz w:val="24"/>
          <w:szCs w:val="24"/>
        </w:rPr>
      </w:pPr>
      <w:bookmarkStart w:id="2" w:name="_Hlk5685273"/>
      <w:r>
        <w:rPr>
          <w:rFonts w:ascii="Arial" w:hAnsi="Arial" w:cs="Arial"/>
          <w:color w:val="222222"/>
          <w:shd w:val="clear" w:color="auto" w:fill="FFFFFF"/>
        </w:rPr>
        <w:t>Dragomir</w:t>
      </w:r>
      <w:bookmarkEnd w:id="2"/>
      <w:r>
        <w:rPr>
          <w:rFonts w:ascii="Arial" w:hAnsi="Arial" w:cs="Arial"/>
          <w:color w:val="222222"/>
          <w:shd w:val="clear" w:color="auto" w:fill="FFFFFF"/>
        </w:rPr>
        <w:t>, V.D., (2012). The disclosure of industrial greenhouse gas emissions: a critical assessment of corporate sustainability reports. </w:t>
      </w:r>
      <w:r>
        <w:rPr>
          <w:rFonts w:ascii="Arial" w:hAnsi="Arial" w:cs="Arial"/>
          <w:i/>
          <w:iCs/>
          <w:color w:val="222222"/>
          <w:shd w:val="clear" w:color="auto" w:fill="FFFFFF"/>
        </w:rPr>
        <w:t>Journal of Cleaner Production</w:t>
      </w:r>
      <w:r>
        <w:rPr>
          <w:rFonts w:ascii="Arial" w:hAnsi="Arial" w:cs="Arial"/>
          <w:color w:val="222222"/>
          <w:shd w:val="clear" w:color="auto" w:fill="FFFFFF"/>
        </w:rPr>
        <w:t>, </w:t>
      </w:r>
      <w:r>
        <w:rPr>
          <w:rFonts w:ascii="Arial" w:hAnsi="Arial" w:cs="Arial"/>
          <w:i/>
          <w:iCs/>
          <w:color w:val="222222"/>
          <w:shd w:val="clear" w:color="auto" w:fill="FFFFFF"/>
        </w:rPr>
        <w:t>29</w:t>
      </w:r>
      <w:r>
        <w:rPr>
          <w:rFonts w:ascii="Arial" w:hAnsi="Arial" w:cs="Arial"/>
          <w:color w:val="222222"/>
          <w:shd w:val="clear" w:color="auto" w:fill="FFFFFF"/>
        </w:rPr>
        <w:t>, pp.222-237.</w:t>
      </w:r>
    </w:p>
    <w:p w:rsidR="00D55E74" w:rsidRPr="000C535A" w:rsidRDefault="00D55E74" w:rsidP="00D55E74">
      <w:pPr>
        <w:rPr>
          <w:rFonts w:ascii="Arial" w:hAnsi="Arial" w:cs="Arial"/>
          <w:sz w:val="24"/>
          <w:szCs w:val="24"/>
        </w:rPr>
      </w:pPr>
    </w:p>
    <w:p w:rsidR="00D55E74" w:rsidRPr="000C535A" w:rsidRDefault="00D55E74" w:rsidP="00D55E74">
      <w:pPr>
        <w:rPr>
          <w:rFonts w:ascii="Arial" w:hAnsi="Arial" w:cs="Arial"/>
          <w:sz w:val="24"/>
          <w:szCs w:val="24"/>
        </w:rPr>
      </w:pPr>
    </w:p>
    <w:p w:rsidR="00D55E74" w:rsidRPr="000C535A" w:rsidRDefault="00D55E74" w:rsidP="00D55E74">
      <w:pPr>
        <w:rPr>
          <w:rFonts w:ascii="Arial" w:hAnsi="Arial" w:cs="Arial"/>
          <w:sz w:val="24"/>
          <w:szCs w:val="24"/>
        </w:rPr>
      </w:pPr>
      <w:proofErr w:type="spellStart"/>
      <w:r>
        <w:rPr>
          <w:rFonts w:ascii="Arial" w:hAnsi="Arial" w:cs="Arial"/>
          <w:color w:val="222222"/>
          <w:shd w:val="clear" w:color="auto" w:fill="FFFFFF"/>
        </w:rPr>
        <w:t>Ediger</w:t>
      </w:r>
      <w:proofErr w:type="spellEnd"/>
      <w:r>
        <w:rPr>
          <w:rFonts w:ascii="Arial" w:hAnsi="Arial" w:cs="Arial"/>
          <w:color w:val="222222"/>
          <w:shd w:val="clear" w:color="auto" w:fill="FFFFFF"/>
        </w:rPr>
        <w:t xml:space="preserve">, V.Ş., </w:t>
      </w:r>
      <w:proofErr w:type="spellStart"/>
      <w:r>
        <w:rPr>
          <w:rFonts w:ascii="Arial" w:hAnsi="Arial" w:cs="Arial"/>
          <w:color w:val="222222"/>
          <w:shd w:val="clear" w:color="auto" w:fill="FFFFFF"/>
        </w:rPr>
        <w:t>Hoşgör</w:t>
      </w:r>
      <w:proofErr w:type="spellEnd"/>
      <w:r>
        <w:rPr>
          <w:rFonts w:ascii="Arial" w:hAnsi="Arial" w:cs="Arial"/>
          <w:color w:val="222222"/>
          <w:shd w:val="clear" w:color="auto" w:fill="FFFFFF"/>
        </w:rPr>
        <w:t xml:space="preserve">, E., </w:t>
      </w:r>
      <w:proofErr w:type="spellStart"/>
      <w:r>
        <w:rPr>
          <w:rFonts w:ascii="Arial" w:hAnsi="Arial" w:cs="Arial"/>
          <w:color w:val="222222"/>
          <w:shd w:val="clear" w:color="auto" w:fill="FFFFFF"/>
        </w:rPr>
        <w:t>Sürmeli</w:t>
      </w:r>
      <w:proofErr w:type="spellEnd"/>
      <w:r>
        <w:rPr>
          <w:rFonts w:ascii="Arial" w:hAnsi="Arial" w:cs="Arial"/>
          <w:color w:val="222222"/>
          <w:shd w:val="clear" w:color="auto" w:fill="FFFFFF"/>
        </w:rPr>
        <w:t xml:space="preserve">, A.N. and </w:t>
      </w:r>
      <w:proofErr w:type="spellStart"/>
      <w:r>
        <w:rPr>
          <w:rFonts w:ascii="Arial" w:hAnsi="Arial" w:cs="Arial"/>
          <w:color w:val="222222"/>
          <w:shd w:val="clear" w:color="auto" w:fill="FFFFFF"/>
        </w:rPr>
        <w:t>Tatlıdil</w:t>
      </w:r>
      <w:proofErr w:type="spellEnd"/>
      <w:r>
        <w:rPr>
          <w:rFonts w:ascii="Arial" w:hAnsi="Arial" w:cs="Arial"/>
          <w:color w:val="222222"/>
          <w:shd w:val="clear" w:color="auto" w:fill="FFFFFF"/>
        </w:rPr>
        <w:t>, H., (2007). Fossil fuel sustainability index: An application of resource management. </w:t>
      </w:r>
      <w:r>
        <w:rPr>
          <w:rFonts w:ascii="Arial" w:hAnsi="Arial" w:cs="Arial"/>
          <w:i/>
          <w:iCs/>
          <w:color w:val="222222"/>
          <w:shd w:val="clear" w:color="auto" w:fill="FFFFFF"/>
        </w:rPr>
        <w:t>Energy policy</w:t>
      </w:r>
      <w:r>
        <w:rPr>
          <w:rFonts w:ascii="Arial" w:hAnsi="Arial" w:cs="Arial"/>
          <w:color w:val="222222"/>
          <w:shd w:val="clear" w:color="auto" w:fill="FFFFFF"/>
        </w:rPr>
        <w:t>, </w:t>
      </w:r>
      <w:r>
        <w:rPr>
          <w:rFonts w:ascii="Arial" w:hAnsi="Arial" w:cs="Arial"/>
          <w:i/>
          <w:iCs/>
          <w:color w:val="222222"/>
          <w:shd w:val="clear" w:color="auto" w:fill="FFFFFF"/>
        </w:rPr>
        <w:t>35</w:t>
      </w:r>
      <w:r>
        <w:rPr>
          <w:rFonts w:ascii="Arial" w:hAnsi="Arial" w:cs="Arial"/>
          <w:color w:val="222222"/>
          <w:shd w:val="clear" w:color="auto" w:fill="FFFFFF"/>
        </w:rPr>
        <w:t>(5), pp.2969-2977.</w:t>
      </w:r>
    </w:p>
    <w:p w:rsidR="00D55E74" w:rsidRPr="000C535A" w:rsidRDefault="00D55E74" w:rsidP="00D55E74">
      <w:pPr>
        <w:rPr>
          <w:rFonts w:ascii="Arial" w:hAnsi="Arial" w:cs="Arial"/>
          <w:sz w:val="24"/>
          <w:szCs w:val="24"/>
        </w:rPr>
      </w:pPr>
    </w:p>
    <w:p w:rsidR="00D55E74" w:rsidRPr="000C535A" w:rsidRDefault="00D55E74" w:rsidP="00D55E74">
      <w:pPr>
        <w:rPr>
          <w:rFonts w:ascii="Arial" w:hAnsi="Arial" w:cs="Arial"/>
          <w:sz w:val="24"/>
          <w:szCs w:val="24"/>
        </w:rPr>
      </w:pPr>
      <w:proofErr w:type="spellStart"/>
      <w:r>
        <w:rPr>
          <w:rFonts w:ascii="Arial" w:hAnsi="Arial" w:cs="Arial"/>
          <w:color w:val="222222"/>
          <w:shd w:val="clear" w:color="auto" w:fill="FFFFFF"/>
        </w:rPr>
        <w:t>Edoho</w:t>
      </w:r>
      <w:proofErr w:type="spellEnd"/>
      <w:r>
        <w:rPr>
          <w:rFonts w:ascii="Arial" w:hAnsi="Arial" w:cs="Arial"/>
          <w:color w:val="222222"/>
          <w:shd w:val="clear" w:color="auto" w:fill="FFFFFF"/>
        </w:rPr>
        <w:t>, F.M., (2008). Oil transnational corporations: corporate social responsibility and environmental sustainability. </w:t>
      </w:r>
      <w:r>
        <w:rPr>
          <w:rFonts w:ascii="Arial" w:hAnsi="Arial" w:cs="Arial"/>
          <w:i/>
          <w:iCs/>
          <w:color w:val="222222"/>
          <w:shd w:val="clear" w:color="auto" w:fill="FFFFFF"/>
        </w:rPr>
        <w:t>Corporate Social Responsibility and Environmental Management</w:t>
      </w:r>
      <w:r>
        <w:rPr>
          <w:rFonts w:ascii="Arial" w:hAnsi="Arial" w:cs="Arial"/>
          <w:color w:val="222222"/>
          <w:shd w:val="clear" w:color="auto" w:fill="FFFFFF"/>
        </w:rPr>
        <w:t>, </w:t>
      </w:r>
      <w:r>
        <w:rPr>
          <w:rFonts w:ascii="Arial" w:hAnsi="Arial" w:cs="Arial"/>
          <w:i/>
          <w:iCs/>
          <w:color w:val="222222"/>
          <w:shd w:val="clear" w:color="auto" w:fill="FFFFFF"/>
        </w:rPr>
        <w:t>15</w:t>
      </w:r>
      <w:r>
        <w:rPr>
          <w:rFonts w:ascii="Arial" w:hAnsi="Arial" w:cs="Arial"/>
          <w:color w:val="222222"/>
          <w:shd w:val="clear" w:color="auto" w:fill="FFFFFF"/>
        </w:rPr>
        <w:t>(4), pp.210-222.</w:t>
      </w:r>
    </w:p>
    <w:p w:rsidR="00D55E74" w:rsidRDefault="00D55E74" w:rsidP="00D55E74">
      <w:pPr>
        <w:rPr>
          <w:rFonts w:ascii="Arial" w:hAnsi="Arial" w:cs="Arial"/>
          <w:sz w:val="24"/>
          <w:szCs w:val="24"/>
        </w:rPr>
      </w:pPr>
    </w:p>
    <w:p w:rsidR="00D55E74" w:rsidRDefault="00D55E74" w:rsidP="00D55E74">
      <w:pPr>
        <w:rPr>
          <w:rFonts w:ascii="Arial" w:hAnsi="Arial" w:cs="Arial"/>
          <w:sz w:val="24"/>
          <w:szCs w:val="24"/>
        </w:rPr>
      </w:pPr>
      <w:r>
        <w:rPr>
          <w:rFonts w:ascii="Arial" w:hAnsi="Arial" w:cs="Arial"/>
          <w:color w:val="222222"/>
          <w:shd w:val="clear" w:color="auto" w:fill="FFFFFF"/>
        </w:rPr>
        <w:t xml:space="preserve">El </w:t>
      </w:r>
      <w:proofErr w:type="spellStart"/>
      <w:r>
        <w:rPr>
          <w:rFonts w:ascii="Arial" w:hAnsi="Arial" w:cs="Arial"/>
          <w:color w:val="222222"/>
          <w:shd w:val="clear" w:color="auto" w:fill="FFFFFF"/>
        </w:rPr>
        <w:t>Chaar</w:t>
      </w:r>
      <w:proofErr w:type="spellEnd"/>
      <w:r>
        <w:rPr>
          <w:rFonts w:ascii="Arial" w:hAnsi="Arial" w:cs="Arial"/>
          <w:color w:val="222222"/>
          <w:shd w:val="clear" w:color="auto" w:fill="FFFFFF"/>
        </w:rPr>
        <w:t>, L. and Lamont, L.A., 2010. Nourishing green minds in the land of oil. </w:t>
      </w:r>
      <w:r>
        <w:rPr>
          <w:rFonts w:ascii="Arial" w:hAnsi="Arial" w:cs="Arial"/>
          <w:i/>
          <w:iCs/>
          <w:color w:val="222222"/>
          <w:shd w:val="clear" w:color="auto" w:fill="FFFFFF"/>
        </w:rPr>
        <w:t>Renewable energy</w:t>
      </w:r>
      <w:r>
        <w:rPr>
          <w:rFonts w:ascii="Arial" w:hAnsi="Arial" w:cs="Arial"/>
          <w:color w:val="222222"/>
          <w:shd w:val="clear" w:color="auto" w:fill="FFFFFF"/>
        </w:rPr>
        <w:t>, </w:t>
      </w:r>
      <w:r>
        <w:rPr>
          <w:rFonts w:ascii="Arial" w:hAnsi="Arial" w:cs="Arial"/>
          <w:i/>
          <w:iCs/>
          <w:color w:val="222222"/>
          <w:shd w:val="clear" w:color="auto" w:fill="FFFFFF"/>
        </w:rPr>
        <w:t>35</w:t>
      </w:r>
      <w:r>
        <w:rPr>
          <w:rFonts w:ascii="Arial" w:hAnsi="Arial" w:cs="Arial"/>
          <w:color w:val="222222"/>
          <w:shd w:val="clear" w:color="auto" w:fill="FFFFFF"/>
        </w:rPr>
        <w:t>(3), pp.570-575.</w:t>
      </w:r>
    </w:p>
    <w:p w:rsidR="00D55E74" w:rsidRDefault="00D55E74" w:rsidP="00D55E74">
      <w:pPr>
        <w:rPr>
          <w:rFonts w:ascii="Arial" w:hAnsi="Arial" w:cs="Arial"/>
          <w:sz w:val="24"/>
          <w:szCs w:val="24"/>
        </w:rPr>
      </w:pPr>
    </w:p>
    <w:p w:rsidR="00D55E74" w:rsidRPr="000C535A" w:rsidRDefault="00D55E74" w:rsidP="00D55E74">
      <w:pPr>
        <w:rPr>
          <w:rFonts w:ascii="Arial" w:hAnsi="Arial" w:cs="Arial"/>
          <w:sz w:val="24"/>
          <w:szCs w:val="24"/>
        </w:rPr>
      </w:pPr>
      <w:bookmarkStart w:id="3" w:name="_Hlk5651804"/>
      <w:r>
        <w:rPr>
          <w:rFonts w:ascii="Arial" w:hAnsi="Arial" w:cs="Arial"/>
          <w:color w:val="222222"/>
          <w:shd w:val="clear" w:color="auto" w:fill="FFFFFF"/>
        </w:rPr>
        <w:t>Ekins</w:t>
      </w:r>
      <w:bookmarkEnd w:id="3"/>
      <w:r>
        <w:rPr>
          <w:rFonts w:ascii="Arial" w:hAnsi="Arial" w:cs="Arial"/>
          <w:color w:val="222222"/>
          <w:shd w:val="clear" w:color="auto" w:fill="FFFFFF"/>
        </w:rPr>
        <w:t xml:space="preserve">, P. and </w:t>
      </w:r>
      <w:proofErr w:type="spellStart"/>
      <w:r>
        <w:rPr>
          <w:rFonts w:ascii="Arial" w:hAnsi="Arial" w:cs="Arial"/>
          <w:color w:val="222222"/>
          <w:shd w:val="clear" w:color="auto" w:fill="FFFFFF"/>
        </w:rPr>
        <w:t>Vanner</w:t>
      </w:r>
      <w:proofErr w:type="spellEnd"/>
      <w:r>
        <w:rPr>
          <w:rFonts w:ascii="Arial" w:hAnsi="Arial" w:cs="Arial"/>
          <w:color w:val="222222"/>
          <w:shd w:val="clear" w:color="auto" w:fill="FFFFFF"/>
        </w:rPr>
        <w:t xml:space="preserve">, R., (2007). Sectoral sustainability and sustainability assessment methodologies: a review of methodology </w:t>
      </w:r>
      <w:proofErr w:type="gramStart"/>
      <w:r>
        <w:rPr>
          <w:rFonts w:ascii="Arial" w:hAnsi="Arial" w:cs="Arial"/>
          <w:color w:val="222222"/>
          <w:shd w:val="clear" w:color="auto" w:fill="FFFFFF"/>
        </w:rPr>
        <w:t>in light of</w:t>
      </w:r>
      <w:proofErr w:type="gramEnd"/>
      <w:r>
        <w:rPr>
          <w:rFonts w:ascii="Arial" w:hAnsi="Arial" w:cs="Arial"/>
          <w:color w:val="222222"/>
          <w:shd w:val="clear" w:color="auto" w:fill="FFFFFF"/>
        </w:rPr>
        <w:t xml:space="preserve"> collaboration with the UK oil and gas sector. </w:t>
      </w:r>
      <w:r>
        <w:rPr>
          <w:rFonts w:ascii="Arial" w:hAnsi="Arial" w:cs="Arial"/>
          <w:i/>
          <w:iCs/>
          <w:color w:val="222222"/>
          <w:shd w:val="clear" w:color="auto" w:fill="FFFFFF"/>
        </w:rPr>
        <w:t>Journal of Environmental Planning and Management</w:t>
      </w:r>
      <w:r>
        <w:rPr>
          <w:rFonts w:ascii="Arial" w:hAnsi="Arial" w:cs="Arial"/>
          <w:color w:val="222222"/>
          <w:shd w:val="clear" w:color="auto" w:fill="FFFFFF"/>
        </w:rPr>
        <w:t>, </w:t>
      </w:r>
      <w:r>
        <w:rPr>
          <w:rFonts w:ascii="Arial" w:hAnsi="Arial" w:cs="Arial"/>
          <w:i/>
          <w:iCs/>
          <w:color w:val="222222"/>
          <w:shd w:val="clear" w:color="auto" w:fill="FFFFFF"/>
        </w:rPr>
        <w:t>50</w:t>
      </w:r>
      <w:r>
        <w:rPr>
          <w:rFonts w:ascii="Arial" w:hAnsi="Arial" w:cs="Arial"/>
          <w:color w:val="222222"/>
          <w:shd w:val="clear" w:color="auto" w:fill="FFFFFF"/>
        </w:rPr>
        <w:t>(1), pp.87-111.</w:t>
      </w:r>
    </w:p>
    <w:p w:rsidR="00D55E74" w:rsidRPr="000C535A" w:rsidRDefault="00D55E74" w:rsidP="00D55E74">
      <w:pPr>
        <w:rPr>
          <w:rFonts w:ascii="Arial" w:hAnsi="Arial" w:cs="Arial"/>
          <w:sz w:val="24"/>
          <w:szCs w:val="24"/>
        </w:rPr>
      </w:pPr>
    </w:p>
    <w:p w:rsidR="00D55E74" w:rsidRDefault="00D55E74" w:rsidP="00D55E74">
      <w:pPr>
        <w:rPr>
          <w:rFonts w:ascii="Arial" w:hAnsi="Arial" w:cs="Arial"/>
          <w:sz w:val="24"/>
          <w:szCs w:val="24"/>
        </w:rPr>
      </w:pPr>
    </w:p>
    <w:p w:rsidR="00D55E74" w:rsidRDefault="00D55E74" w:rsidP="00D55E74">
      <w:pPr>
        <w:rPr>
          <w:rFonts w:ascii="Arial" w:hAnsi="Arial" w:cs="Arial"/>
          <w:color w:val="222222"/>
          <w:shd w:val="clear" w:color="auto" w:fill="FFFFFF"/>
        </w:rPr>
      </w:pPr>
      <w:bookmarkStart w:id="4" w:name="_Hlk5652176"/>
      <w:r>
        <w:rPr>
          <w:rFonts w:ascii="Arial" w:hAnsi="Arial" w:cs="Arial"/>
          <w:color w:val="222222"/>
          <w:shd w:val="clear" w:color="auto" w:fill="FFFFFF"/>
        </w:rPr>
        <w:t>Mikkelsen</w:t>
      </w:r>
      <w:bookmarkEnd w:id="4"/>
      <w:r>
        <w:rPr>
          <w:rFonts w:ascii="Arial" w:hAnsi="Arial" w:cs="Arial"/>
          <w:color w:val="222222"/>
          <w:shd w:val="clear" w:color="auto" w:fill="FFFFFF"/>
        </w:rPr>
        <w:t xml:space="preserve">, A. and </w:t>
      </w:r>
      <w:proofErr w:type="spellStart"/>
      <w:r>
        <w:rPr>
          <w:rFonts w:ascii="Arial" w:hAnsi="Arial" w:cs="Arial"/>
          <w:color w:val="222222"/>
          <w:shd w:val="clear" w:color="auto" w:fill="FFFFFF"/>
        </w:rPr>
        <w:t>Langhelle</w:t>
      </w:r>
      <w:proofErr w:type="spellEnd"/>
      <w:r>
        <w:rPr>
          <w:rFonts w:ascii="Arial" w:hAnsi="Arial" w:cs="Arial"/>
          <w:color w:val="222222"/>
          <w:shd w:val="clear" w:color="auto" w:fill="FFFFFF"/>
        </w:rPr>
        <w:t>, O. eds., (2008). </w:t>
      </w:r>
      <w:r>
        <w:rPr>
          <w:rFonts w:ascii="Arial" w:hAnsi="Arial" w:cs="Arial"/>
          <w:i/>
          <w:iCs/>
          <w:color w:val="222222"/>
          <w:shd w:val="clear" w:color="auto" w:fill="FFFFFF"/>
        </w:rPr>
        <w:t>Arctic oil and gas: sustainability at risk?</w:t>
      </w:r>
      <w:r>
        <w:rPr>
          <w:rFonts w:ascii="Arial" w:hAnsi="Arial" w:cs="Arial"/>
          <w:color w:val="222222"/>
          <w:shd w:val="clear" w:color="auto" w:fill="FFFFFF"/>
        </w:rPr>
        <w:t xml:space="preserve"> Routledge.</w:t>
      </w:r>
    </w:p>
    <w:p w:rsidR="00D55E74" w:rsidRDefault="00D55E74" w:rsidP="00D55E74">
      <w:pPr>
        <w:rPr>
          <w:rFonts w:ascii="Arial" w:hAnsi="Arial" w:cs="Arial"/>
          <w:color w:val="222222"/>
          <w:shd w:val="clear" w:color="auto" w:fill="FFFFFF"/>
        </w:rPr>
      </w:pPr>
    </w:p>
    <w:p w:rsidR="00D55E74" w:rsidRDefault="00D55E74" w:rsidP="00D55E74">
      <w:pPr>
        <w:rPr>
          <w:rFonts w:ascii="Arial" w:hAnsi="Arial" w:cs="Arial"/>
          <w:color w:val="222222"/>
          <w:shd w:val="clear" w:color="auto" w:fill="FFFFFF"/>
        </w:rPr>
      </w:pPr>
    </w:p>
    <w:p w:rsidR="00D55E74" w:rsidRDefault="00D55E74" w:rsidP="00D55E74">
      <w:pPr>
        <w:rPr>
          <w:rFonts w:ascii="Arial" w:hAnsi="Arial" w:cs="Arial"/>
          <w:color w:val="222222"/>
          <w:shd w:val="clear" w:color="auto" w:fill="FFFFFF"/>
        </w:rPr>
      </w:pPr>
      <w:r w:rsidRPr="00657294">
        <w:rPr>
          <w:rFonts w:ascii="Arial" w:hAnsi="Arial" w:cs="Arial"/>
          <w:color w:val="222222"/>
          <w:shd w:val="clear" w:color="auto" w:fill="FFFFFF"/>
        </w:rPr>
        <w:t xml:space="preserve">Khan, M.I., </w:t>
      </w:r>
      <w:r>
        <w:rPr>
          <w:rFonts w:ascii="Arial" w:hAnsi="Arial" w:cs="Arial"/>
          <w:color w:val="222222"/>
          <w:shd w:val="clear" w:color="auto" w:fill="FFFFFF"/>
        </w:rPr>
        <w:t>(</w:t>
      </w:r>
      <w:r w:rsidRPr="00657294">
        <w:rPr>
          <w:rFonts w:ascii="Arial" w:hAnsi="Arial" w:cs="Arial"/>
          <w:color w:val="222222"/>
          <w:shd w:val="clear" w:color="auto" w:fill="FFFFFF"/>
        </w:rPr>
        <w:t>2006</w:t>
      </w:r>
      <w:r>
        <w:rPr>
          <w:rFonts w:ascii="Arial" w:hAnsi="Arial" w:cs="Arial"/>
          <w:color w:val="222222"/>
          <w:shd w:val="clear" w:color="auto" w:fill="FFFFFF"/>
        </w:rPr>
        <w:t>)</w:t>
      </w:r>
      <w:r w:rsidRPr="00657294">
        <w:rPr>
          <w:rFonts w:ascii="Arial" w:hAnsi="Arial" w:cs="Arial"/>
          <w:color w:val="222222"/>
          <w:shd w:val="clear" w:color="auto" w:fill="FFFFFF"/>
        </w:rPr>
        <w:t>. </w:t>
      </w:r>
      <w:r w:rsidRPr="00657294">
        <w:rPr>
          <w:rFonts w:ascii="Arial" w:hAnsi="Arial" w:cs="Arial"/>
          <w:i/>
          <w:iCs/>
          <w:color w:val="222222"/>
          <w:shd w:val="clear" w:color="auto" w:fill="FFFFFF"/>
        </w:rPr>
        <w:t>Towards sustainability in offshore oil and gas operations</w:t>
      </w:r>
      <w:r w:rsidRPr="00657294">
        <w:rPr>
          <w:rFonts w:ascii="Arial" w:hAnsi="Arial" w:cs="Arial"/>
          <w:color w:val="222222"/>
          <w:shd w:val="clear" w:color="auto" w:fill="FFFFFF"/>
        </w:rPr>
        <w:t>.</w:t>
      </w:r>
    </w:p>
    <w:p w:rsidR="00D55E74" w:rsidRDefault="00D55E74" w:rsidP="00D55E74">
      <w:pPr>
        <w:rPr>
          <w:rFonts w:ascii="Arial" w:hAnsi="Arial" w:cs="Arial"/>
          <w:color w:val="222222"/>
          <w:shd w:val="clear" w:color="auto" w:fill="FFFFFF"/>
        </w:rPr>
      </w:pPr>
    </w:p>
    <w:p w:rsidR="00D55E74" w:rsidRDefault="00D55E74" w:rsidP="00D55E74">
      <w:pPr>
        <w:rPr>
          <w:rFonts w:ascii="Arial" w:hAnsi="Arial" w:cs="Arial"/>
          <w:color w:val="222222"/>
          <w:shd w:val="clear" w:color="auto" w:fill="FFFFFF"/>
        </w:rPr>
      </w:pPr>
    </w:p>
    <w:p w:rsidR="00D55E74" w:rsidRDefault="00D55E74" w:rsidP="00D55E74">
      <w:pPr>
        <w:rPr>
          <w:rFonts w:ascii="Arial" w:hAnsi="Arial" w:cs="Arial"/>
          <w:color w:val="222222"/>
          <w:shd w:val="clear" w:color="auto" w:fill="FFFFFF"/>
        </w:rPr>
      </w:pPr>
      <w:r>
        <w:rPr>
          <w:rFonts w:ascii="Arial" w:hAnsi="Arial" w:cs="Arial"/>
          <w:color w:val="222222"/>
          <w:shd w:val="clear" w:color="auto" w:fill="FFFFFF"/>
        </w:rPr>
        <w:t>Kolk, A., (2003). Trends in sustainability reporting by the Fortune Global 250. </w:t>
      </w:r>
      <w:r>
        <w:rPr>
          <w:rFonts w:ascii="Arial" w:hAnsi="Arial" w:cs="Arial"/>
          <w:i/>
          <w:iCs/>
          <w:color w:val="222222"/>
          <w:shd w:val="clear" w:color="auto" w:fill="FFFFFF"/>
        </w:rPr>
        <w:t>Business strategy and the environment</w:t>
      </w:r>
      <w:r>
        <w:rPr>
          <w:rFonts w:ascii="Arial" w:hAnsi="Arial" w:cs="Arial"/>
          <w:color w:val="222222"/>
          <w:shd w:val="clear" w:color="auto" w:fill="FFFFFF"/>
        </w:rPr>
        <w:t>, </w:t>
      </w:r>
      <w:r>
        <w:rPr>
          <w:rFonts w:ascii="Arial" w:hAnsi="Arial" w:cs="Arial"/>
          <w:i/>
          <w:iCs/>
          <w:color w:val="222222"/>
          <w:shd w:val="clear" w:color="auto" w:fill="FFFFFF"/>
        </w:rPr>
        <w:t>12</w:t>
      </w:r>
      <w:r>
        <w:rPr>
          <w:rFonts w:ascii="Arial" w:hAnsi="Arial" w:cs="Arial"/>
          <w:color w:val="222222"/>
          <w:shd w:val="clear" w:color="auto" w:fill="FFFFFF"/>
        </w:rPr>
        <w:t>(5), pp.279-291.</w:t>
      </w:r>
    </w:p>
    <w:p w:rsidR="00D55E74" w:rsidRDefault="00D55E74" w:rsidP="00D55E74">
      <w:pPr>
        <w:rPr>
          <w:rFonts w:ascii="Arial" w:hAnsi="Arial" w:cs="Arial"/>
          <w:color w:val="222222"/>
          <w:shd w:val="clear" w:color="auto" w:fill="FFFFFF"/>
        </w:rPr>
      </w:pPr>
    </w:p>
    <w:p w:rsidR="00D55E74" w:rsidRDefault="00D55E74" w:rsidP="00D55E74">
      <w:pPr>
        <w:rPr>
          <w:rFonts w:ascii="Arial" w:hAnsi="Arial" w:cs="Arial"/>
          <w:color w:val="222222"/>
          <w:shd w:val="clear" w:color="auto" w:fill="FFFFFF"/>
        </w:rPr>
      </w:pPr>
    </w:p>
    <w:p w:rsidR="00D55E74" w:rsidRDefault="00D55E74" w:rsidP="00D55E74">
      <w:pPr>
        <w:rPr>
          <w:rFonts w:ascii="Arial" w:hAnsi="Arial" w:cs="Arial"/>
          <w:color w:val="222222"/>
          <w:shd w:val="clear" w:color="auto" w:fill="FFFFFF"/>
        </w:rPr>
      </w:pPr>
      <w:r w:rsidRPr="000C535A">
        <w:rPr>
          <w:rFonts w:ascii="Arial" w:hAnsi="Arial" w:cs="Arial"/>
          <w:color w:val="222222"/>
          <w:shd w:val="clear" w:color="auto" w:fill="FFFFFF"/>
        </w:rPr>
        <w:t xml:space="preserve">Lee, J., </w:t>
      </w:r>
      <w:proofErr w:type="spellStart"/>
      <w:r w:rsidRPr="000C535A">
        <w:rPr>
          <w:rFonts w:ascii="Arial" w:hAnsi="Arial" w:cs="Arial"/>
          <w:color w:val="222222"/>
          <w:shd w:val="clear" w:color="auto" w:fill="FFFFFF"/>
        </w:rPr>
        <w:t>Pati</w:t>
      </w:r>
      <w:proofErr w:type="spellEnd"/>
      <w:r w:rsidRPr="000C535A">
        <w:rPr>
          <w:rFonts w:ascii="Arial" w:hAnsi="Arial" w:cs="Arial"/>
          <w:color w:val="222222"/>
          <w:shd w:val="clear" w:color="auto" w:fill="FFFFFF"/>
        </w:rPr>
        <w:t xml:space="preserve">, N. and </w:t>
      </w:r>
      <w:proofErr w:type="spellStart"/>
      <w:r w:rsidRPr="000C535A">
        <w:rPr>
          <w:rFonts w:ascii="Arial" w:hAnsi="Arial" w:cs="Arial"/>
          <w:color w:val="222222"/>
          <w:shd w:val="clear" w:color="auto" w:fill="FFFFFF"/>
        </w:rPr>
        <w:t>Roh</w:t>
      </w:r>
      <w:proofErr w:type="spellEnd"/>
      <w:r w:rsidRPr="000C535A">
        <w:rPr>
          <w:rFonts w:ascii="Arial" w:hAnsi="Arial" w:cs="Arial"/>
          <w:color w:val="222222"/>
          <w:shd w:val="clear" w:color="auto" w:fill="FFFFFF"/>
        </w:rPr>
        <w:t xml:space="preserve">, J.J., </w:t>
      </w:r>
      <w:r>
        <w:rPr>
          <w:rFonts w:ascii="Arial" w:hAnsi="Arial" w:cs="Arial"/>
          <w:color w:val="222222"/>
          <w:shd w:val="clear" w:color="auto" w:fill="FFFFFF"/>
        </w:rPr>
        <w:t>(</w:t>
      </w:r>
      <w:r w:rsidRPr="000C535A">
        <w:rPr>
          <w:rFonts w:ascii="Arial" w:hAnsi="Arial" w:cs="Arial"/>
          <w:color w:val="222222"/>
          <w:shd w:val="clear" w:color="auto" w:fill="FFFFFF"/>
        </w:rPr>
        <w:t>2011</w:t>
      </w:r>
      <w:r>
        <w:rPr>
          <w:rFonts w:ascii="Arial" w:hAnsi="Arial" w:cs="Arial"/>
          <w:color w:val="222222"/>
          <w:shd w:val="clear" w:color="auto" w:fill="FFFFFF"/>
        </w:rPr>
        <w:t>)</w:t>
      </w:r>
      <w:r w:rsidRPr="000C535A">
        <w:rPr>
          <w:rFonts w:ascii="Arial" w:hAnsi="Arial" w:cs="Arial"/>
          <w:color w:val="222222"/>
          <w:shd w:val="clear" w:color="auto" w:fill="FFFFFF"/>
        </w:rPr>
        <w:t>. Relationship between corporate sustainability performance and tangible business performance: evidence from oil and gas industry. </w:t>
      </w:r>
      <w:r w:rsidRPr="000C535A">
        <w:rPr>
          <w:rFonts w:ascii="Arial" w:hAnsi="Arial" w:cs="Arial"/>
          <w:i/>
          <w:iCs/>
          <w:color w:val="222222"/>
          <w:shd w:val="clear" w:color="auto" w:fill="FFFFFF"/>
        </w:rPr>
        <w:t>International Journal of Business Insights and Transformation</w:t>
      </w:r>
      <w:r w:rsidRPr="000C535A">
        <w:rPr>
          <w:rFonts w:ascii="Arial" w:hAnsi="Arial" w:cs="Arial"/>
          <w:color w:val="222222"/>
          <w:shd w:val="clear" w:color="auto" w:fill="FFFFFF"/>
        </w:rPr>
        <w:t>, </w:t>
      </w:r>
      <w:r w:rsidRPr="000C535A">
        <w:rPr>
          <w:rFonts w:ascii="Arial" w:hAnsi="Arial" w:cs="Arial"/>
          <w:i/>
          <w:iCs/>
          <w:color w:val="222222"/>
          <w:shd w:val="clear" w:color="auto" w:fill="FFFFFF"/>
        </w:rPr>
        <w:t>3</w:t>
      </w:r>
      <w:r w:rsidRPr="000C535A">
        <w:rPr>
          <w:rFonts w:ascii="Arial" w:hAnsi="Arial" w:cs="Arial"/>
          <w:color w:val="222222"/>
          <w:shd w:val="clear" w:color="auto" w:fill="FFFFFF"/>
        </w:rPr>
        <w:t>(3), pp.72-82.</w:t>
      </w:r>
    </w:p>
    <w:p w:rsidR="00D55E74" w:rsidRDefault="00D55E74" w:rsidP="00D55E74">
      <w:pPr>
        <w:rPr>
          <w:rFonts w:ascii="Arial" w:hAnsi="Arial" w:cs="Arial"/>
          <w:color w:val="222222"/>
          <w:shd w:val="clear" w:color="auto" w:fill="FFFFFF"/>
        </w:rPr>
      </w:pPr>
    </w:p>
    <w:p w:rsidR="00D55E74" w:rsidRDefault="00D55E74" w:rsidP="00D55E74">
      <w:pPr>
        <w:rPr>
          <w:rFonts w:ascii="Arial" w:hAnsi="Arial" w:cs="Arial"/>
          <w:color w:val="222222"/>
          <w:shd w:val="clear" w:color="auto" w:fill="FFFFFF"/>
        </w:rPr>
      </w:pPr>
    </w:p>
    <w:p w:rsidR="00D55E74" w:rsidRDefault="00D55E74" w:rsidP="00D55E74">
      <w:pPr>
        <w:rPr>
          <w:rFonts w:ascii="Arial" w:hAnsi="Arial" w:cs="Arial"/>
          <w:color w:val="222222"/>
          <w:shd w:val="clear" w:color="auto" w:fill="FFFFFF"/>
        </w:rPr>
      </w:pPr>
      <w:r w:rsidRPr="009F5A6A">
        <w:rPr>
          <w:rFonts w:ascii="Arial" w:hAnsi="Arial" w:cs="Arial"/>
          <w:color w:val="222222"/>
          <w:shd w:val="clear" w:color="auto" w:fill="FFFFFF"/>
        </w:rPr>
        <w:t xml:space="preserve">Rosendahl, T. ed., </w:t>
      </w:r>
      <w:r>
        <w:rPr>
          <w:rFonts w:ascii="Arial" w:hAnsi="Arial" w:cs="Arial"/>
          <w:color w:val="222222"/>
          <w:shd w:val="clear" w:color="auto" w:fill="FFFFFF"/>
        </w:rPr>
        <w:t>(</w:t>
      </w:r>
      <w:r w:rsidRPr="009F5A6A">
        <w:rPr>
          <w:rFonts w:ascii="Arial" w:hAnsi="Arial" w:cs="Arial"/>
          <w:color w:val="222222"/>
          <w:shd w:val="clear" w:color="auto" w:fill="FFFFFF"/>
        </w:rPr>
        <w:t>2012</w:t>
      </w:r>
      <w:r>
        <w:rPr>
          <w:rFonts w:ascii="Arial" w:hAnsi="Arial" w:cs="Arial"/>
          <w:color w:val="222222"/>
          <w:shd w:val="clear" w:color="auto" w:fill="FFFFFF"/>
        </w:rPr>
        <w:t>)</w:t>
      </w:r>
      <w:r w:rsidRPr="009F5A6A">
        <w:rPr>
          <w:rFonts w:ascii="Arial" w:hAnsi="Arial" w:cs="Arial"/>
          <w:color w:val="222222"/>
          <w:shd w:val="clear" w:color="auto" w:fill="FFFFFF"/>
        </w:rPr>
        <w:t>. Integrated Operations in the Oil and Gas Industry: Sustainability and Capability Development: IGI Global.</w:t>
      </w:r>
    </w:p>
    <w:p w:rsidR="00D55E74" w:rsidRDefault="00D55E74" w:rsidP="00D55E74">
      <w:pPr>
        <w:rPr>
          <w:rFonts w:ascii="Arial" w:hAnsi="Arial" w:cs="Arial"/>
          <w:color w:val="222222"/>
          <w:shd w:val="clear" w:color="auto" w:fill="FFFFFF"/>
        </w:rPr>
      </w:pPr>
    </w:p>
    <w:p w:rsidR="00D55E74" w:rsidRDefault="00D55E74" w:rsidP="00D55E74">
      <w:pPr>
        <w:rPr>
          <w:rFonts w:ascii="Arial" w:hAnsi="Arial" w:cs="Arial"/>
          <w:color w:val="222222"/>
          <w:shd w:val="clear" w:color="auto" w:fill="FFFFFF"/>
        </w:rPr>
      </w:pPr>
    </w:p>
    <w:p w:rsidR="00D55E74" w:rsidRDefault="00D55E74" w:rsidP="00D55E74">
      <w:pPr>
        <w:rPr>
          <w:rFonts w:ascii="Arial" w:hAnsi="Arial" w:cs="Arial"/>
          <w:color w:val="222222"/>
          <w:shd w:val="clear" w:color="auto" w:fill="FFFFFF"/>
        </w:rPr>
      </w:pPr>
      <w:r w:rsidRPr="00751F2E">
        <w:rPr>
          <w:rFonts w:ascii="Arial" w:hAnsi="Arial" w:cs="Arial"/>
          <w:color w:val="222222"/>
          <w:shd w:val="clear" w:color="auto" w:fill="FFFFFF"/>
        </w:rPr>
        <w:t xml:space="preserve">Schneider, J., </w:t>
      </w:r>
      <w:proofErr w:type="spellStart"/>
      <w:r w:rsidRPr="00751F2E">
        <w:rPr>
          <w:rFonts w:ascii="Arial" w:hAnsi="Arial" w:cs="Arial"/>
          <w:color w:val="222222"/>
          <w:shd w:val="clear" w:color="auto" w:fill="FFFFFF"/>
        </w:rPr>
        <w:t>Ghettas</w:t>
      </w:r>
      <w:proofErr w:type="spellEnd"/>
      <w:r w:rsidRPr="00751F2E">
        <w:rPr>
          <w:rFonts w:ascii="Arial" w:hAnsi="Arial" w:cs="Arial"/>
          <w:color w:val="222222"/>
          <w:shd w:val="clear" w:color="auto" w:fill="FFFFFF"/>
        </w:rPr>
        <w:t xml:space="preserve">, S., </w:t>
      </w:r>
      <w:proofErr w:type="spellStart"/>
      <w:r w:rsidRPr="00751F2E">
        <w:rPr>
          <w:rFonts w:ascii="Arial" w:hAnsi="Arial" w:cs="Arial"/>
          <w:color w:val="222222"/>
          <w:shd w:val="clear" w:color="auto" w:fill="FFFFFF"/>
        </w:rPr>
        <w:t>Merdaci</w:t>
      </w:r>
      <w:proofErr w:type="spellEnd"/>
      <w:r w:rsidRPr="00751F2E">
        <w:rPr>
          <w:rFonts w:ascii="Arial" w:hAnsi="Arial" w:cs="Arial"/>
          <w:color w:val="222222"/>
          <w:shd w:val="clear" w:color="auto" w:fill="FFFFFF"/>
        </w:rPr>
        <w:t xml:space="preserve">, N., Brown, M., </w:t>
      </w:r>
      <w:proofErr w:type="spellStart"/>
      <w:r w:rsidRPr="00751F2E">
        <w:rPr>
          <w:rFonts w:ascii="Arial" w:hAnsi="Arial" w:cs="Arial"/>
          <w:color w:val="222222"/>
          <w:shd w:val="clear" w:color="auto" w:fill="FFFFFF"/>
        </w:rPr>
        <w:t>Martyniuk</w:t>
      </w:r>
      <w:proofErr w:type="spellEnd"/>
      <w:r w:rsidRPr="00751F2E">
        <w:rPr>
          <w:rFonts w:ascii="Arial" w:hAnsi="Arial" w:cs="Arial"/>
          <w:color w:val="222222"/>
          <w:shd w:val="clear" w:color="auto" w:fill="FFFFFF"/>
        </w:rPr>
        <w:t xml:space="preserve">, J., </w:t>
      </w:r>
      <w:proofErr w:type="spellStart"/>
      <w:r w:rsidRPr="00751F2E">
        <w:rPr>
          <w:rFonts w:ascii="Arial" w:hAnsi="Arial" w:cs="Arial"/>
          <w:color w:val="222222"/>
          <w:shd w:val="clear" w:color="auto" w:fill="FFFFFF"/>
        </w:rPr>
        <w:t>Alshehri</w:t>
      </w:r>
      <w:proofErr w:type="spellEnd"/>
      <w:r w:rsidRPr="00751F2E">
        <w:rPr>
          <w:rFonts w:ascii="Arial" w:hAnsi="Arial" w:cs="Arial"/>
          <w:color w:val="222222"/>
          <w:shd w:val="clear" w:color="auto" w:fill="FFFFFF"/>
        </w:rPr>
        <w:t xml:space="preserve">, W. and Trojan, A., </w:t>
      </w:r>
      <w:r>
        <w:rPr>
          <w:rFonts w:ascii="Arial" w:hAnsi="Arial" w:cs="Arial"/>
          <w:color w:val="222222"/>
          <w:shd w:val="clear" w:color="auto" w:fill="FFFFFF"/>
        </w:rPr>
        <w:t>(</w:t>
      </w:r>
      <w:r w:rsidRPr="00751F2E">
        <w:rPr>
          <w:rFonts w:ascii="Arial" w:hAnsi="Arial" w:cs="Arial"/>
          <w:color w:val="222222"/>
          <w:shd w:val="clear" w:color="auto" w:fill="FFFFFF"/>
        </w:rPr>
        <w:t>2013</w:t>
      </w:r>
      <w:r>
        <w:rPr>
          <w:rFonts w:ascii="Arial" w:hAnsi="Arial" w:cs="Arial"/>
          <w:color w:val="222222"/>
          <w:shd w:val="clear" w:color="auto" w:fill="FFFFFF"/>
        </w:rPr>
        <w:t>)</w:t>
      </w:r>
      <w:r w:rsidRPr="00751F2E">
        <w:rPr>
          <w:rFonts w:ascii="Arial" w:hAnsi="Arial" w:cs="Arial"/>
          <w:color w:val="222222"/>
          <w:shd w:val="clear" w:color="auto" w:fill="FFFFFF"/>
        </w:rPr>
        <w:t>. Towards sustainability in the oil and gas sector: benchmarking of environmental, health, and safety efforts. </w:t>
      </w:r>
      <w:r w:rsidRPr="00751F2E">
        <w:rPr>
          <w:rFonts w:ascii="Arial" w:hAnsi="Arial" w:cs="Arial"/>
          <w:i/>
          <w:iCs/>
          <w:color w:val="222222"/>
          <w:shd w:val="clear" w:color="auto" w:fill="FFFFFF"/>
        </w:rPr>
        <w:t>Journal of Environmental Sustainability</w:t>
      </w:r>
      <w:r w:rsidRPr="00751F2E">
        <w:rPr>
          <w:rFonts w:ascii="Arial" w:hAnsi="Arial" w:cs="Arial"/>
          <w:color w:val="222222"/>
          <w:shd w:val="clear" w:color="auto" w:fill="FFFFFF"/>
        </w:rPr>
        <w:t>, </w:t>
      </w:r>
      <w:r w:rsidRPr="00751F2E">
        <w:rPr>
          <w:rFonts w:ascii="Arial" w:hAnsi="Arial" w:cs="Arial"/>
          <w:i/>
          <w:iCs/>
          <w:color w:val="222222"/>
          <w:shd w:val="clear" w:color="auto" w:fill="FFFFFF"/>
        </w:rPr>
        <w:t>3</w:t>
      </w:r>
      <w:r w:rsidRPr="00751F2E">
        <w:rPr>
          <w:rFonts w:ascii="Arial" w:hAnsi="Arial" w:cs="Arial"/>
          <w:color w:val="222222"/>
          <w:shd w:val="clear" w:color="auto" w:fill="FFFFFF"/>
        </w:rPr>
        <w:t>(3), p.6.</w:t>
      </w:r>
    </w:p>
    <w:p w:rsidR="00D55E74" w:rsidRDefault="00D55E74" w:rsidP="00D55E74">
      <w:pPr>
        <w:rPr>
          <w:rFonts w:ascii="Arial" w:hAnsi="Arial" w:cs="Arial"/>
          <w:color w:val="222222"/>
          <w:shd w:val="clear" w:color="auto" w:fill="FFFFFF"/>
        </w:rPr>
      </w:pPr>
    </w:p>
    <w:p w:rsidR="00D55E74" w:rsidRDefault="00D55E74" w:rsidP="00D55E74">
      <w:pPr>
        <w:rPr>
          <w:rFonts w:ascii="Arial" w:hAnsi="Arial" w:cs="Arial"/>
          <w:color w:val="222222"/>
          <w:shd w:val="clear" w:color="auto" w:fill="FFFFFF"/>
        </w:rPr>
      </w:pPr>
    </w:p>
    <w:p w:rsidR="00D55E74" w:rsidRDefault="00D55E74" w:rsidP="00D55E74">
      <w:pPr>
        <w:rPr>
          <w:rFonts w:ascii="Arial" w:hAnsi="Arial" w:cs="Arial"/>
          <w:color w:val="222222"/>
          <w:shd w:val="clear" w:color="auto" w:fill="FFFFFF"/>
        </w:rPr>
      </w:pPr>
      <w:r>
        <w:rPr>
          <w:rFonts w:ascii="Arial" w:hAnsi="Arial" w:cs="Arial"/>
          <w:color w:val="222222"/>
          <w:shd w:val="clear" w:color="auto" w:fill="FFFFFF"/>
        </w:rPr>
        <w:t xml:space="preserve">Shahriar, A., Sadiq, R. and </w:t>
      </w:r>
      <w:proofErr w:type="spellStart"/>
      <w:r>
        <w:rPr>
          <w:rFonts w:ascii="Arial" w:hAnsi="Arial" w:cs="Arial"/>
          <w:color w:val="222222"/>
          <w:shd w:val="clear" w:color="auto" w:fill="FFFFFF"/>
        </w:rPr>
        <w:t>Tesfamariam</w:t>
      </w:r>
      <w:proofErr w:type="spellEnd"/>
      <w:r>
        <w:rPr>
          <w:rFonts w:ascii="Arial" w:hAnsi="Arial" w:cs="Arial"/>
          <w:color w:val="222222"/>
          <w:shd w:val="clear" w:color="auto" w:fill="FFFFFF"/>
        </w:rPr>
        <w:t>, S., (2012). Risk analysis for oil &amp; gas pipelines: A sustainability assessment approach using fuzzy based bow-tie analysis. </w:t>
      </w:r>
      <w:r>
        <w:rPr>
          <w:rFonts w:ascii="Arial" w:hAnsi="Arial" w:cs="Arial"/>
          <w:i/>
          <w:iCs/>
          <w:color w:val="222222"/>
          <w:shd w:val="clear" w:color="auto" w:fill="FFFFFF"/>
        </w:rPr>
        <w:t>Journal of Loss Prevention in the Process Industries</w:t>
      </w:r>
      <w:r>
        <w:rPr>
          <w:rFonts w:ascii="Arial" w:hAnsi="Arial" w:cs="Arial"/>
          <w:color w:val="222222"/>
          <w:shd w:val="clear" w:color="auto" w:fill="FFFFFF"/>
        </w:rPr>
        <w:t>, </w:t>
      </w:r>
      <w:r>
        <w:rPr>
          <w:rFonts w:ascii="Arial" w:hAnsi="Arial" w:cs="Arial"/>
          <w:i/>
          <w:iCs/>
          <w:color w:val="222222"/>
          <w:shd w:val="clear" w:color="auto" w:fill="FFFFFF"/>
        </w:rPr>
        <w:t>25</w:t>
      </w:r>
      <w:r>
        <w:rPr>
          <w:rFonts w:ascii="Arial" w:hAnsi="Arial" w:cs="Arial"/>
          <w:color w:val="222222"/>
          <w:shd w:val="clear" w:color="auto" w:fill="FFFFFF"/>
        </w:rPr>
        <w:t>(3), pp.505-523.</w:t>
      </w:r>
    </w:p>
    <w:p w:rsidR="00D55E74" w:rsidRDefault="00D55E74" w:rsidP="00D55E74">
      <w:pPr>
        <w:rPr>
          <w:rFonts w:ascii="Arial" w:hAnsi="Arial" w:cs="Arial"/>
          <w:color w:val="222222"/>
          <w:shd w:val="clear" w:color="auto" w:fill="FFFFFF"/>
        </w:rPr>
      </w:pPr>
    </w:p>
    <w:p w:rsidR="00D55E74" w:rsidRDefault="00D55E74" w:rsidP="00D55E74">
      <w:pPr>
        <w:rPr>
          <w:rFonts w:ascii="Arial" w:hAnsi="Arial" w:cs="Arial"/>
          <w:color w:val="222222"/>
          <w:shd w:val="clear" w:color="auto" w:fill="FFFFFF"/>
        </w:rPr>
      </w:pPr>
      <w:r w:rsidRPr="008565FE">
        <w:rPr>
          <w:rFonts w:ascii="Arial" w:hAnsi="Arial" w:cs="Arial"/>
          <w:color w:val="222222"/>
          <w:shd w:val="clear" w:color="auto" w:fill="FFFFFF"/>
        </w:rPr>
        <w:t>Shihab, M., 2001. Economic development in the UAE. </w:t>
      </w:r>
      <w:r w:rsidRPr="008565FE">
        <w:rPr>
          <w:rFonts w:ascii="Arial" w:hAnsi="Arial" w:cs="Arial"/>
          <w:i/>
          <w:iCs/>
          <w:color w:val="222222"/>
          <w:shd w:val="clear" w:color="auto" w:fill="FFFFFF"/>
        </w:rPr>
        <w:t>United Arab Emirates: a new perspective</w:t>
      </w:r>
      <w:r w:rsidRPr="008565FE">
        <w:rPr>
          <w:rFonts w:ascii="Arial" w:hAnsi="Arial" w:cs="Arial"/>
          <w:color w:val="222222"/>
          <w:shd w:val="clear" w:color="auto" w:fill="FFFFFF"/>
        </w:rPr>
        <w:t>, pp.249-259.</w:t>
      </w:r>
    </w:p>
    <w:p w:rsidR="00D55E74" w:rsidRDefault="00D55E74" w:rsidP="00D55E74">
      <w:pPr>
        <w:rPr>
          <w:rFonts w:ascii="Arial" w:hAnsi="Arial" w:cs="Arial"/>
          <w:color w:val="222222"/>
          <w:shd w:val="clear" w:color="auto" w:fill="FFFFFF"/>
        </w:rPr>
      </w:pPr>
    </w:p>
    <w:p w:rsidR="000E12AF" w:rsidRPr="006C2606" w:rsidRDefault="00D55E74" w:rsidP="006C2606">
      <w:pPr>
        <w:rPr>
          <w:rFonts w:ascii="Arial" w:hAnsi="Arial" w:cs="Arial"/>
          <w:sz w:val="24"/>
          <w:szCs w:val="24"/>
        </w:rPr>
      </w:pPr>
      <w:proofErr w:type="spellStart"/>
      <w:r>
        <w:rPr>
          <w:rFonts w:ascii="Arial" w:hAnsi="Arial" w:cs="Arial"/>
          <w:color w:val="222222"/>
          <w:shd w:val="clear" w:color="auto" w:fill="FFFFFF"/>
        </w:rPr>
        <w:t>Sgouridis</w:t>
      </w:r>
      <w:proofErr w:type="spellEnd"/>
      <w:r>
        <w:rPr>
          <w:rFonts w:ascii="Arial" w:hAnsi="Arial" w:cs="Arial"/>
          <w:color w:val="222222"/>
          <w:shd w:val="clear" w:color="auto" w:fill="FFFFFF"/>
        </w:rPr>
        <w:t xml:space="preserve">, S., Griffiths, S., Kennedy, S., Khalid, A. and </w:t>
      </w:r>
      <w:proofErr w:type="spellStart"/>
      <w:r>
        <w:rPr>
          <w:rFonts w:ascii="Arial" w:hAnsi="Arial" w:cs="Arial"/>
          <w:color w:val="222222"/>
          <w:shd w:val="clear" w:color="auto" w:fill="FFFFFF"/>
        </w:rPr>
        <w:t>Zurita</w:t>
      </w:r>
      <w:proofErr w:type="spellEnd"/>
      <w:r>
        <w:rPr>
          <w:rFonts w:ascii="Arial" w:hAnsi="Arial" w:cs="Arial"/>
          <w:color w:val="222222"/>
          <w:shd w:val="clear" w:color="auto" w:fill="FFFFFF"/>
        </w:rPr>
        <w:t>, N., (2013). A sustainable energy transition strategy for the United Arab Emirates: Evaluation of options using an Integrated Energy Model. </w:t>
      </w:r>
      <w:r>
        <w:rPr>
          <w:rFonts w:ascii="Arial" w:hAnsi="Arial" w:cs="Arial"/>
          <w:i/>
          <w:iCs/>
          <w:color w:val="222222"/>
          <w:shd w:val="clear" w:color="auto" w:fill="FFFFFF"/>
        </w:rPr>
        <w:t>Energy Strategy Reviews</w:t>
      </w:r>
      <w:r>
        <w:rPr>
          <w:rFonts w:ascii="Arial" w:hAnsi="Arial" w:cs="Arial"/>
          <w:color w:val="222222"/>
          <w:shd w:val="clear" w:color="auto" w:fill="FFFFFF"/>
        </w:rPr>
        <w:t>, </w:t>
      </w:r>
      <w:r>
        <w:rPr>
          <w:rFonts w:ascii="Arial" w:hAnsi="Arial" w:cs="Arial"/>
          <w:i/>
          <w:iCs/>
          <w:color w:val="222222"/>
          <w:shd w:val="clear" w:color="auto" w:fill="FFFFFF"/>
        </w:rPr>
        <w:t>2</w:t>
      </w:r>
      <w:r>
        <w:rPr>
          <w:rFonts w:ascii="Arial" w:hAnsi="Arial" w:cs="Arial"/>
          <w:color w:val="222222"/>
          <w:shd w:val="clear" w:color="auto" w:fill="FFFFFF"/>
        </w:rPr>
        <w:t>(1), pp.8-18.</w:t>
      </w:r>
    </w:p>
    <w:sectPr w:rsidR="000E12AF" w:rsidRPr="006C26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C52C51"/>
    <w:multiLevelType w:val="hybridMultilevel"/>
    <w:tmpl w:val="D71A9CB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E74"/>
    <w:rsid w:val="00007A36"/>
    <w:rsid w:val="00016069"/>
    <w:rsid w:val="00037A7E"/>
    <w:rsid w:val="00047D57"/>
    <w:rsid w:val="0006795E"/>
    <w:rsid w:val="00082C7C"/>
    <w:rsid w:val="000850BD"/>
    <w:rsid w:val="000A54E8"/>
    <w:rsid w:val="000C403E"/>
    <w:rsid w:val="000C7AEA"/>
    <w:rsid w:val="000F2911"/>
    <w:rsid w:val="00100DFE"/>
    <w:rsid w:val="00170706"/>
    <w:rsid w:val="00195079"/>
    <w:rsid w:val="001C0F98"/>
    <w:rsid w:val="001C6BDA"/>
    <w:rsid w:val="001D11C6"/>
    <w:rsid w:val="001E114A"/>
    <w:rsid w:val="001E2408"/>
    <w:rsid w:val="001F581D"/>
    <w:rsid w:val="002212B7"/>
    <w:rsid w:val="00294B80"/>
    <w:rsid w:val="002971D1"/>
    <w:rsid w:val="002B12F8"/>
    <w:rsid w:val="002F66D3"/>
    <w:rsid w:val="003321C6"/>
    <w:rsid w:val="00334F24"/>
    <w:rsid w:val="00350934"/>
    <w:rsid w:val="003846B3"/>
    <w:rsid w:val="003A5822"/>
    <w:rsid w:val="00433D5B"/>
    <w:rsid w:val="004650CD"/>
    <w:rsid w:val="004A0183"/>
    <w:rsid w:val="004F2911"/>
    <w:rsid w:val="00541CA5"/>
    <w:rsid w:val="00550156"/>
    <w:rsid w:val="005533CA"/>
    <w:rsid w:val="005A07B2"/>
    <w:rsid w:val="005C1326"/>
    <w:rsid w:val="005D5659"/>
    <w:rsid w:val="005F08C5"/>
    <w:rsid w:val="005F46ED"/>
    <w:rsid w:val="00601FE5"/>
    <w:rsid w:val="00602AF4"/>
    <w:rsid w:val="00611C0A"/>
    <w:rsid w:val="00615C33"/>
    <w:rsid w:val="00657C05"/>
    <w:rsid w:val="00660C67"/>
    <w:rsid w:val="006643F9"/>
    <w:rsid w:val="00683468"/>
    <w:rsid w:val="00686C7A"/>
    <w:rsid w:val="00692FDA"/>
    <w:rsid w:val="006C2606"/>
    <w:rsid w:val="006D0843"/>
    <w:rsid w:val="006E6E91"/>
    <w:rsid w:val="00714384"/>
    <w:rsid w:val="00772427"/>
    <w:rsid w:val="007B1867"/>
    <w:rsid w:val="007F21B4"/>
    <w:rsid w:val="007F7909"/>
    <w:rsid w:val="00800A21"/>
    <w:rsid w:val="00805505"/>
    <w:rsid w:val="0081501D"/>
    <w:rsid w:val="00823B71"/>
    <w:rsid w:val="00823E3D"/>
    <w:rsid w:val="008772EC"/>
    <w:rsid w:val="00890E9D"/>
    <w:rsid w:val="008A4A68"/>
    <w:rsid w:val="008D45D3"/>
    <w:rsid w:val="008D516E"/>
    <w:rsid w:val="008F04AA"/>
    <w:rsid w:val="00911004"/>
    <w:rsid w:val="00924763"/>
    <w:rsid w:val="009558AA"/>
    <w:rsid w:val="00971614"/>
    <w:rsid w:val="00990AEF"/>
    <w:rsid w:val="00997A71"/>
    <w:rsid w:val="009B5A9D"/>
    <w:rsid w:val="009B5DDD"/>
    <w:rsid w:val="009C51DC"/>
    <w:rsid w:val="009D7789"/>
    <w:rsid w:val="009F42C7"/>
    <w:rsid w:val="00A1765F"/>
    <w:rsid w:val="00A261F9"/>
    <w:rsid w:val="00A27D49"/>
    <w:rsid w:val="00A346C6"/>
    <w:rsid w:val="00A61AD6"/>
    <w:rsid w:val="00A87AA2"/>
    <w:rsid w:val="00AC4C9A"/>
    <w:rsid w:val="00AE46DD"/>
    <w:rsid w:val="00B33B6C"/>
    <w:rsid w:val="00B441A0"/>
    <w:rsid w:val="00B6647B"/>
    <w:rsid w:val="00B94578"/>
    <w:rsid w:val="00BB1C60"/>
    <w:rsid w:val="00BC2FDF"/>
    <w:rsid w:val="00C04DA1"/>
    <w:rsid w:val="00C162DB"/>
    <w:rsid w:val="00C43F6E"/>
    <w:rsid w:val="00C50D85"/>
    <w:rsid w:val="00C53CF5"/>
    <w:rsid w:val="00C76AF2"/>
    <w:rsid w:val="00C918D2"/>
    <w:rsid w:val="00C9293D"/>
    <w:rsid w:val="00CD248C"/>
    <w:rsid w:val="00CF4A2B"/>
    <w:rsid w:val="00D04278"/>
    <w:rsid w:val="00D0512D"/>
    <w:rsid w:val="00D1230B"/>
    <w:rsid w:val="00D55E74"/>
    <w:rsid w:val="00D734CB"/>
    <w:rsid w:val="00E04B43"/>
    <w:rsid w:val="00E21662"/>
    <w:rsid w:val="00E33D23"/>
    <w:rsid w:val="00E43A0C"/>
    <w:rsid w:val="00E47373"/>
    <w:rsid w:val="00E50378"/>
    <w:rsid w:val="00EA2D19"/>
    <w:rsid w:val="00EA6382"/>
    <w:rsid w:val="00F12406"/>
    <w:rsid w:val="00F312DC"/>
    <w:rsid w:val="00F52142"/>
    <w:rsid w:val="00F60F90"/>
    <w:rsid w:val="00F758D9"/>
    <w:rsid w:val="00F85D36"/>
    <w:rsid w:val="00FB0E37"/>
    <w:rsid w:val="00FC4668"/>
    <w:rsid w:val="00FD453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BB4B2"/>
  <w15:chartTrackingRefBased/>
  <w15:docId w15:val="{166D059E-28BB-49F4-A072-9CCFB1D9C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E74"/>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55E74"/>
    <w:pPr>
      <w:tabs>
        <w:tab w:val="center" w:pos="4153"/>
        <w:tab w:val="right" w:pos="8306"/>
      </w:tabs>
    </w:pPr>
  </w:style>
  <w:style w:type="character" w:customStyle="1" w:styleId="HeaderChar">
    <w:name w:val="Header Char"/>
    <w:basedOn w:val="DefaultParagraphFont"/>
    <w:link w:val="Header"/>
    <w:rsid w:val="00D55E74"/>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D55E74"/>
    <w:rPr>
      <w:sz w:val="18"/>
      <w:szCs w:val="18"/>
    </w:rPr>
  </w:style>
  <w:style w:type="paragraph" w:styleId="CommentText">
    <w:name w:val="annotation text"/>
    <w:basedOn w:val="Normal"/>
    <w:link w:val="CommentTextChar"/>
    <w:uiPriority w:val="99"/>
    <w:semiHidden/>
    <w:unhideWhenUsed/>
    <w:rsid w:val="00D55E74"/>
    <w:rPr>
      <w:sz w:val="24"/>
      <w:szCs w:val="24"/>
    </w:rPr>
  </w:style>
  <w:style w:type="character" w:customStyle="1" w:styleId="CommentTextChar">
    <w:name w:val="Comment Text Char"/>
    <w:basedOn w:val="DefaultParagraphFont"/>
    <w:link w:val="CommentText"/>
    <w:uiPriority w:val="99"/>
    <w:semiHidden/>
    <w:rsid w:val="00D55E74"/>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55E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2728</Words>
  <Characters>15551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Scott</dc:creator>
  <cp:keywords/>
  <dc:description/>
  <cp:lastModifiedBy>Windows User</cp:lastModifiedBy>
  <cp:revision>4</cp:revision>
  <dcterms:created xsi:type="dcterms:W3CDTF">2019-04-09T17:55:00Z</dcterms:created>
  <dcterms:modified xsi:type="dcterms:W3CDTF">2019-04-09T17:59:00Z</dcterms:modified>
</cp:coreProperties>
</file>