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7CAAC" w:themeColor="accent2" w:themeTint="66"/>
  <w:body>
    <w:sdt>
      <w:sdtPr>
        <w:id w:val="199595869"/>
        <w:docPartObj>
          <w:docPartGallery w:val="Cover Pages"/>
          <w:docPartUnique/>
        </w:docPartObj>
      </w:sdtPr>
      <w:sdtEndPr/>
      <w:sdtContent>
        <w:p w14:paraId="021FD7F7" w14:textId="7F2AF17A" w:rsidR="00834FF4" w:rsidRDefault="00834FF4"/>
        <w:p w14:paraId="71A77CD5" w14:textId="37DAF471" w:rsidR="00834FF4" w:rsidRDefault="00834FF4">
          <w:r>
            <w:rPr>
              <w:noProof/>
            </w:rPr>
            <mc:AlternateContent>
              <mc:Choice Requires="wpg">
                <w:drawing>
                  <wp:anchor distT="0" distB="0" distL="457200" distR="457200" simplePos="0" relativeHeight="251666432" behindDoc="0" locked="0" layoutInCell="1" allowOverlap="1" wp14:anchorId="28200827" wp14:editId="57B23994">
                    <wp:simplePos x="0" y="0"/>
                    <wp:positionH relativeFrom="margin">
                      <wp:posOffset>-609600</wp:posOffset>
                    </wp:positionH>
                    <wp:positionV relativeFrom="margin">
                      <wp:posOffset>579120</wp:posOffset>
                    </wp:positionV>
                    <wp:extent cx="2240280" cy="3401060"/>
                    <wp:effectExtent l="0" t="0" r="7620" b="8890"/>
                    <wp:wrapSquare wrapText="bothSides"/>
                    <wp:docPr id="86" name="Group 86"/>
                    <wp:cNvGraphicFramePr/>
                    <a:graphic xmlns:a="http://schemas.openxmlformats.org/drawingml/2006/main">
                      <a:graphicData uri="http://schemas.microsoft.com/office/word/2010/wordprocessingGroup">
                        <wpg:wgp>
                          <wpg:cNvGrpSpPr/>
                          <wpg:grpSpPr>
                            <a:xfrm>
                              <a:off x="0" y="0"/>
                              <a:ext cx="2240280" cy="3401060"/>
                              <a:chOff x="-469902" y="-1662172"/>
                              <a:chExt cx="2700340" cy="9891772"/>
                            </a:xfrm>
                          </wpg:grpSpPr>
                          <wpg:grpSp>
                            <wpg:cNvPr id="87" name="Group 87"/>
                            <wpg:cNvGrpSpPr/>
                            <wpg:grpSpPr>
                              <a:xfrm>
                                <a:off x="-469902" y="0"/>
                                <a:ext cx="2700340" cy="8229600"/>
                                <a:chOff x="-469902" y="0"/>
                                <a:chExt cx="2700340" cy="8229600"/>
                              </a:xfrm>
                            </wpg:grpSpPr>
                            <wps:wsp>
                              <wps:cNvPr id="88" name="Rectangle 88"/>
                              <wps:cNvSpPr/>
                              <wps:spPr>
                                <a:xfrm>
                                  <a:off x="-469902" y="0"/>
                                  <a:ext cx="2698751" cy="82296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89" name="Group 68"/>
                              <wpg:cNvGrpSpPr/>
                              <wpg:grpSpPr>
                                <a:xfrm>
                                  <a:off x="523875" y="3705225"/>
                                  <a:ext cx="1706563" cy="2278063"/>
                                  <a:chOff x="0" y="0"/>
                                  <a:chExt cx="1706563" cy="2278063"/>
                                </a:xfrm>
                                <a:solidFill>
                                  <a:schemeClr val="bg2">
                                    <a:lumMod val="50000"/>
                                  </a:schemeClr>
                                </a:solidFill>
                              </wpg:grpSpPr>
                              <wps:wsp>
                                <wps:cNvPr id="90" name="Freeform 90"/>
                                <wps:cNvSpPr>
                                  <a:spLocks/>
                                </wps:cNvSpPr>
                                <wps:spPr bwMode="auto">
                                  <a:xfrm>
                                    <a:off x="986773" y="1944291"/>
                                    <a:ext cx="7938" cy="6350"/>
                                  </a:xfrm>
                                  <a:custGeom>
                                    <a:avLst/>
                                    <a:gdLst>
                                      <a:gd name="T0" fmla="*/ 0 w 5"/>
                                      <a:gd name="T1" fmla="*/ 4 h 4"/>
                                      <a:gd name="T2" fmla="*/ 5 w 5"/>
                                      <a:gd name="T3" fmla="*/ 4 h 4"/>
                                      <a:gd name="T4" fmla="*/ 5 w 5"/>
                                      <a:gd name="T5" fmla="*/ 0 h 4"/>
                                      <a:gd name="T6" fmla="*/ 0 w 5"/>
                                      <a:gd name="T7" fmla="*/ 4 h 4"/>
                                    </a:gdLst>
                                    <a:ahLst/>
                                    <a:cxnLst>
                                      <a:cxn ang="0">
                                        <a:pos x="T0" y="T1"/>
                                      </a:cxn>
                                      <a:cxn ang="0">
                                        <a:pos x="T2" y="T3"/>
                                      </a:cxn>
                                      <a:cxn ang="0">
                                        <a:pos x="T4" y="T5"/>
                                      </a:cxn>
                                      <a:cxn ang="0">
                                        <a:pos x="T6" y="T7"/>
                                      </a:cxn>
                                    </a:cxnLst>
                                    <a:rect l="0" t="0" r="r" b="b"/>
                                    <a:pathLst>
                                      <a:path w="5" h="4">
                                        <a:moveTo>
                                          <a:pt x="0" y="4"/>
                                        </a:moveTo>
                                        <a:lnTo>
                                          <a:pt x="5" y="4"/>
                                        </a:lnTo>
                                        <a:lnTo>
                                          <a:pt x="5" y="0"/>
                                        </a:lnTo>
                                        <a:lnTo>
                                          <a:pt x="0" y="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1" name="Freeform 91"/>
                                <wps:cNvSpPr>
                                  <a:spLocks/>
                                </wps:cNvSpPr>
                                <wps:spPr bwMode="auto">
                                  <a:xfrm>
                                    <a:off x="0" y="0"/>
                                    <a:ext cx="1706563" cy="1722438"/>
                                  </a:xfrm>
                                  <a:custGeom>
                                    <a:avLst/>
                                    <a:gdLst>
                                      <a:gd name="T0" fmla="*/ 1075 w 1075"/>
                                      <a:gd name="T1" fmla="*/ 9 h 1085"/>
                                      <a:gd name="T2" fmla="*/ 1075 w 1075"/>
                                      <a:gd name="T3" fmla="*/ 0 h 1085"/>
                                      <a:gd name="T4" fmla="*/ 0 w 1075"/>
                                      <a:gd name="T5" fmla="*/ 1075 h 1085"/>
                                      <a:gd name="T6" fmla="*/ 0 w 1075"/>
                                      <a:gd name="T7" fmla="*/ 1080 h 1085"/>
                                      <a:gd name="T8" fmla="*/ 0 w 1075"/>
                                      <a:gd name="T9" fmla="*/ 1085 h 1085"/>
                                      <a:gd name="T10" fmla="*/ 1075 w 1075"/>
                                      <a:gd name="T11" fmla="*/ 9 h 1085"/>
                                    </a:gdLst>
                                    <a:ahLst/>
                                    <a:cxnLst>
                                      <a:cxn ang="0">
                                        <a:pos x="T0" y="T1"/>
                                      </a:cxn>
                                      <a:cxn ang="0">
                                        <a:pos x="T2" y="T3"/>
                                      </a:cxn>
                                      <a:cxn ang="0">
                                        <a:pos x="T4" y="T5"/>
                                      </a:cxn>
                                      <a:cxn ang="0">
                                        <a:pos x="T6" y="T7"/>
                                      </a:cxn>
                                      <a:cxn ang="0">
                                        <a:pos x="T8" y="T9"/>
                                      </a:cxn>
                                      <a:cxn ang="0">
                                        <a:pos x="T10" y="T11"/>
                                      </a:cxn>
                                    </a:cxnLst>
                                    <a:rect l="0" t="0" r="r" b="b"/>
                                    <a:pathLst>
                                      <a:path w="1075" h="1085">
                                        <a:moveTo>
                                          <a:pt x="1075" y="9"/>
                                        </a:moveTo>
                                        <a:lnTo>
                                          <a:pt x="1075" y="0"/>
                                        </a:lnTo>
                                        <a:lnTo>
                                          <a:pt x="0" y="1075"/>
                                        </a:lnTo>
                                        <a:lnTo>
                                          <a:pt x="0" y="1080"/>
                                        </a:lnTo>
                                        <a:lnTo>
                                          <a:pt x="0" y="1085"/>
                                        </a:lnTo>
                                        <a:lnTo>
                                          <a:pt x="1075" y="9"/>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2" name="Freeform 92"/>
                                <wps:cNvSpPr>
                                  <a:spLocks/>
                                </wps:cNvSpPr>
                                <wps:spPr bwMode="auto">
                                  <a:xfrm>
                                    <a:off x="0" y="241300"/>
                                    <a:ext cx="1706563" cy="1728788"/>
                                  </a:xfrm>
                                  <a:custGeom>
                                    <a:avLst/>
                                    <a:gdLst>
                                      <a:gd name="T0" fmla="*/ 1075 w 1075"/>
                                      <a:gd name="T1" fmla="*/ 0 h 1089"/>
                                      <a:gd name="T2" fmla="*/ 0 w 1075"/>
                                      <a:gd name="T3" fmla="*/ 1080 h 1089"/>
                                      <a:gd name="T4" fmla="*/ 0 w 1075"/>
                                      <a:gd name="T5" fmla="*/ 1089 h 1089"/>
                                      <a:gd name="T6" fmla="*/ 1075 w 1075"/>
                                      <a:gd name="T7" fmla="*/ 9 h 1089"/>
                                      <a:gd name="T8" fmla="*/ 1075 w 1075"/>
                                      <a:gd name="T9" fmla="*/ 0 h 1089"/>
                                    </a:gdLst>
                                    <a:ahLst/>
                                    <a:cxnLst>
                                      <a:cxn ang="0">
                                        <a:pos x="T0" y="T1"/>
                                      </a:cxn>
                                      <a:cxn ang="0">
                                        <a:pos x="T2" y="T3"/>
                                      </a:cxn>
                                      <a:cxn ang="0">
                                        <a:pos x="T4" y="T5"/>
                                      </a:cxn>
                                      <a:cxn ang="0">
                                        <a:pos x="T6" y="T7"/>
                                      </a:cxn>
                                      <a:cxn ang="0">
                                        <a:pos x="T8" y="T9"/>
                                      </a:cxn>
                                    </a:cxnLst>
                                    <a:rect l="0" t="0" r="r" b="b"/>
                                    <a:pathLst>
                                      <a:path w="1075" h="1089">
                                        <a:moveTo>
                                          <a:pt x="1075" y="0"/>
                                        </a:moveTo>
                                        <a:lnTo>
                                          <a:pt x="0" y="1080"/>
                                        </a:lnTo>
                                        <a:lnTo>
                                          <a:pt x="0" y="1089"/>
                                        </a:lnTo>
                                        <a:lnTo>
                                          <a:pt x="1075" y="9"/>
                                        </a:lnTo>
                                        <a:lnTo>
                                          <a:pt x="1075"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3" name="Freeform 93"/>
                                <wps:cNvSpPr>
                                  <a:spLocks/>
                                </wps:cNvSpPr>
                                <wps:spPr bwMode="auto">
                                  <a:xfrm>
                                    <a:off x="0" y="109538"/>
                                    <a:ext cx="1706563" cy="1736725"/>
                                  </a:xfrm>
                                  <a:custGeom>
                                    <a:avLst/>
                                    <a:gdLst>
                                      <a:gd name="T0" fmla="*/ 1075 w 1075"/>
                                      <a:gd name="T1" fmla="*/ 0 h 1094"/>
                                      <a:gd name="T2" fmla="*/ 0 w 1075"/>
                                      <a:gd name="T3" fmla="*/ 1076 h 1094"/>
                                      <a:gd name="T4" fmla="*/ 0 w 1075"/>
                                      <a:gd name="T5" fmla="*/ 1094 h 1094"/>
                                      <a:gd name="T6" fmla="*/ 1075 w 1075"/>
                                      <a:gd name="T7" fmla="*/ 19 h 1094"/>
                                      <a:gd name="T8" fmla="*/ 1075 w 1075"/>
                                      <a:gd name="T9" fmla="*/ 0 h 1094"/>
                                    </a:gdLst>
                                    <a:ahLst/>
                                    <a:cxnLst>
                                      <a:cxn ang="0">
                                        <a:pos x="T0" y="T1"/>
                                      </a:cxn>
                                      <a:cxn ang="0">
                                        <a:pos x="T2" y="T3"/>
                                      </a:cxn>
                                      <a:cxn ang="0">
                                        <a:pos x="T4" y="T5"/>
                                      </a:cxn>
                                      <a:cxn ang="0">
                                        <a:pos x="T6" y="T7"/>
                                      </a:cxn>
                                      <a:cxn ang="0">
                                        <a:pos x="T8" y="T9"/>
                                      </a:cxn>
                                    </a:cxnLst>
                                    <a:rect l="0" t="0" r="r" b="b"/>
                                    <a:pathLst>
                                      <a:path w="1075" h="1094">
                                        <a:moveTo>
                                          <a:pt x="1075" y="0"/>
                                        </a:moveTo>
                                        <a:lnTo>
                                          <a:pt x="0" y="1076"/>
                                        </a:lnTo>
                                        <a:lnTo>
                                          <a:pt x="0" y="1094"/>
                                        </a:lnTo>
                                        <a:lnTo>
                                          <a:pt x="1075" y="19"/>
                                        </a:lnTo>
                                        <a:lnTo>
                                          <a:pt x="1075"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4" name="Freeform 94"/>
                                <wps:cNvSpPr>
                                  <a:spLocks/>
                                </wps:cNvSpPr>
                                <wps:spPr bwMode="auto">
                                  <a:xfrm>
                                    <a:off x="0" y="541338"/>
                                    <a:ext cx="1706563" cy="1736725"/>
                                  </a:xfrm>
                                  <a:custGeom>
                                    <a:avLst/>
                                    <a:gdLst>
                                      <a:gd name="T0" fmla="*/ 0 w 1075"/>
                                      <a:gd name="T1" fmla="*/ 1076 h 1094"/>
                                      <a:gd name="T2" fmla="*/ 0 w 1075"/>
                                      <a:gd name="T3" fmla="*/ 1094 h 1094"/>
                                      <a:gd name="T4" fmla="*/ 1075 w 1075"/>
                                      <a:gd name="T5" fmla="*/ 19 h 1094"/>
                                      <a:gd name="T6" fmla="*/ 1075 w 1075"/>
                                      <a:gd name="T7" fmla="*/ 0 h 1094"/>
                                      <a:gd name="T8" fmla="*/ 0 w 1075"/>
                                      <a:gd name="T9" fmla="*/ 1076 h 1094"/>
                                    </a:gdLst>
                                    <a:ahLst/>
                                    <a:cxnLst>
                                      <a:cxn ang="0">
                                        <a:pos x="T0" y="T1"/>
                                      </a:cxn>
                                      <a:cxn ang="0">
                                        <a:pos x="T2" y="T3"/>
                                      </a:cxn>
                                      <a:cxn ang="0">
                                        <a:pos x="T4" y="T5"/>
                                      </a:cxn>
                                      <a:cxn ang="0">
                                        <a:pos x="T6" y="T7"/>
                                      </a:cxn>
                                      <a:cxn ang="0">
                                        <a:pos x="T8" y="T9"/>
                                      </a:cxn>
                                    </a:cxnLst>
                                    <a:rect l="0" t="0" r="r" b="b"/>
                                    <a:pathLst>
                                      <a:path w="1075" h="1094">
                                        <a:moveTo>
                                          <a:pt x="0" y="1076"/>
                                        </a:moveTo>
                                        <a:lnTo>
                                          <a:pt x="0" y="1094"/>
                                        </a:lnTo>
                                        <a:lnTo>
                                          <a:pt x="1075" y="19"/>
                                        </a:lnTo>
                                        <a:lnTo>
                                          <a:pt x="1075" y="0"/>
                                        </a:lnTo>
                                        <a:lnTo>
                                          <a:pt x="0" y="107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5" name="Freeform 95"/>
                                <wps:cNvSpPr>
                                  <a:spLocks/>
                                </wps:cNvSpPr>
                                <wps:spPr bwMode="auto">
                                  <a:xfrm>
                                    <a:off x="0" y="168275"/>
                                    <a:ext cx="1706563" cy="1722438"/>
                                  </a:xfrm>
                                  <a:custGeom>
                                    <a:avLst/>
                                    <a:gdLst>
                                      <a:gd name="T0" fmla="*/ 1075 w 1075"/>
                                      <a:gd name="T1" fmla="*/ 0 h 1085"/>
                                      <a:gd name="T2" fmla="*/ 0 w 1075"/>
                                      <a:gd name="T3" fmla="*/ 1075 h 1085"/>
                                      <a:gd name="T4" fmla="*/ 0 w 1075"/>
                                      <a:gd name="T5" fmla="*/ 1085 h 1085"/>
                                      <a:gd name="T6" fmla="*/ 1075 w 1075"/>
                                      <a:gd name="T7" fmla="*/ 9 h 1085"/>
                                      <a:gd name="T8" fmla="*/ 1075 w 1075"/>
                                      <a:gd name="T9" fmla="*/ 0 h 1085"/>
                                    </a:gdLst>
                                    <a:ahLst/>
                                    <a:cxnLst>
                                      <a:cxn ang="0">
                                        <a:pos x="T0" y="T1"/>
                                      </a:cxn>
                                      <a:cxn ang="0">
                                        <a:pos x="T2" y="T3"/>
                                      </a:cxn>
                                      <a:cxn ang="0">
                                        <a:pos x="T4" y="T5"/>
                                      </a:cxn>
                                      <a:cxn ang="0">
                                        <a:pos x="T6" y="T7"/>
                                      </a:cxn>
                                      <a:cxn ang="0">
                                        <a:pos x="T8" y="T9"/>
                                      </a:cxn>
                                    </a:cxnLst>
                                    <a:rect l="0" t="0" r="r" b="b"/>
                                    <a:pathLst>
                                      <a:path w="1075" h="1085">
                                        <a:moveTo>
                                          <a:pt x="1075" y="0"/>
                                        </a:moveTo>
                                        <a:lnTo>
                                          <a:pt x="0" y="1075"/>
                                        </a:lnTo>
                                        <a:lnTo>
                                          <a:pt x="0" y="1085"/>
                                        </a:lnTo>
                                        <a:lnTo>
                                          <a:pt x="1075" y="9"/>
                                        </a:lnTo>
                                        <a:lnTo>
                                          <a:pt x="1075"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g:cNvPr id="96" name="Group 3"/>
                              <wpg:cNvGrpSpPr/>
                              <wpg:grpSpPr>
                                <a:xfrm>
                                  <a:off x="904875" y="0"/>
                                  <a:ext cx="1323975" cy="1371600"/>
                                  <a:chOff x="0" y="0"/>
                                  <a:chExt cx="1325563" cy="1370013"/>
                                </a:xfrm>
                                <a:solidFill>
                                  <a:schemeClr val="bg1"/>
                                </a:solidFill>
                              </wpg:grpSpPr>
                              <wps:wsp>
                                <wps:cNvPr id="97" name="Freeform 97"/>
                                <wps:cNvSpPr>
                                  <a:spLocks/>
                                </wps:cNvSpPr>
                                <wps:spPr bwMode="auto">
                                  <a:xfrm>
                                    <a:off x="461962" y="0"/>
                                    <a:ext cx="863600" cy="865188"/>
                                  </a:xfrm>
                                  <a:custGeom>
                                    <a:avLst/>
                                    <a:gdLst>
                                      <a:gd name="T0" fmla="*/ 0 w 544"/>
                                      <a:gd name="T1" fmla="*/ 545 h 545"/>
                                      <a:gd name="T2" fmla="*/ 0 w 544"/>
                                      <a:gd name="T3" fmla="*/ 545 h 545"/>
                                      <a:gd name="T4" fmla="*/ 540 w 544"/>
                                      <a:gd name="T5" fmla="*/ 0 h 545"/>
                                      <a:gd name="T6" fmla="*/ 544 w 544"/>
                                      <a:gd name="T7" fmla="*/ 5 h 545"/>
                                      <a:gd name="T8" fmla="*/ 0 w 544"/>
                                      <a:gd name="T9" fmla="*/ 545 h 545"/>
                                    </a:gdLst>
                                    <a:ahLst/>
                                    <a:cxnLst>
                                      <a:cxn ang="0">
                                        <a:pos x="T0" y="T1"/>
                                      </a:cxn>
                                      <a:cxn ang="0">
                                        <a:pos x="T2" y="T3"/>
                                      </a:cxn>
                                      <a:cxn ang="0">
                                        <a:pos x="T4" y="T5"/>
                                      </a:cxn>
                                      <a:cxn ang="0">
                                        <a:pos x="T6" y="T7"/>
                                      </a:cxn>
                                      <a:cxn ang="0">
                                        <a:pos x="T8" y="T9"/>
                                      </a:cxn>
                                    </a:cxnLst>
                                    <a:rect l="0" t="0" r="r" b="b"/>
                                    <a:pathLst>
                                      <a:path w="544" h="545">
                                        <a:moveTo>
                                          <a:pt x="0" y="545"/>
                                        </a:moveTo>
                                        <a:lnTo>
                                          <a:pt x="0" y="545"/>
                                        </a:lnTo>
                                        <a:lnTo>
                                          <a:pt x="540" y="0"/>
                                        </a:lnTo>
                                        <a:lnTo>
                                          <a:pt x="544" y="5"/>
                                        </a:lnTo>
                                        <a:lnTo>
                                          <a:pt x="0" y="545"/>
                                        </a:lnTo>
                                        <a:close/>
                                      </a:path>
                                    </a:pathLst>
                                  </a:custGeom>
                                  <a:grpFill/>
                                  <a:ln>
                                    <a:noFill/>
                                  </a:ln>
                                </wps:spPr>
                                <wps:bodyPr vert="horz" wrap="square" lIns="91440" tIns="45720" rIns="91440" bIns="45720" numCol="1" anchor="t" anchorCtr="0" compatLnSpc="1">
                                  <a:prstTxWarp prst="textNoShape">
                                    <a:avLst/>
                                  </a:prstTxWarp>
                                </wps:bodyPr>
                              </wps:wsp>
                              <wps:wsp>
                                <wps:cNvPr id="98" name="Freeform 98"/>
                                <wps:cNvSpPr>
                                  <a:spLocks/>
                                </wps:cNvSpPr>
                                <wps:spPr bwMode="auto">
                                  <a:xfrm>
                                    <a:off x="241300" y="73025"/>
                                    <a:ext cx="1084263" cy="1077913"/>
                                  </a:xfrm>
                                  <a:custGeom>
                                    <a:avLst/>
                                    <a:gdLst>
                                      <a:gd name="T0" fmla="*/ 0 w 683"/>
                                      <a:gd name="T1" fmla="*/ 679 h 679"/>
                                      <a:gd name="T2" fmla="*/ 0 w 683"/>
                                      <a:gd name="T3" fmla="*/ 679 h 679"/>
                                      <a:gd name="T4" fmla="*/ 679 w 683"/>
                                      <a:gd name="T5" fmla="*/ 0 h 679"/>
                                      <a:gd name="T6" fmla="*/ 683 w 683"/>
                                      <a:gd name="T7" fmla="*/ 0 h 679"/>
                                      <a:gd name="T8" fmla="*/ 0 w 683"/>
                                      <a:gd name="T9" fmla="*/ 679 h 679"/>
                                    </a:gdLst>
                                    <a:ahLst/>
                                    <a:cxnLst>
                                      <a:cxn ang="0">
                                        <a:pos x="T0" y="T1"/>
                                      </a:cxn>
                                      <a:cxn ang="0">
                                        <a:pos x="T2" y="T3"/>
                                      </a:cxn>
                                      <a:cxn ang="0">
                                        <a:pos x="T4" y="T5"/>
                                      </a:cxn>
                                      <a:cxn ang="0">
                                        <a:pos x="T6" y="T7"/>
                                      </a:cxn>
                                      <a:cxn ang="0">
                                        <a:pos x="T8" y="T9"/>
                                      </a:cxn>
                                    </a:cxnLst>
                                    <a:rect l="0" t="0" r="r" b="b"/>
                                    <a:pathLst>
                                      <a:path w="683" h="679">
                                        <a:moveTo>
                                          <a:pt x="0" y="679"/>
                                        </a:moveTo>
                                        <a:lnTo>
                                          <a:pt x="0" y="679"/>
                                        </a:lnTo>
                                        <a:lnTo>
                                          <a:pt x="679" y="0"/>
                                        </a:lnTo>
                                        <a:lnTo>
                                          <a:pt x="683" y="0"/>
                                        </a:lnTo>
                                        <a:lnTo>
                                          <a:pt x="0" y="679"/>
                                        </a:lnTo>
                                        <a:close/>
                                      </a:path>
                                    </a:pathLst>
                                  </a:custGeom>
                                  <a:grpFill/>
                                  <a:ln>
                                    <a:noFill/>
                                  </a:ln>
                                </wps:spPr>
                                <wps:bodyPr vert="horz" wrap="square" lIns="91440" tIns="45720" rIns="91440" bIns="45720" numCol="1" anchor="t" anchorCtr="0" compatLnSpc="1">
                                  <a:prstTxWarp prst="textNoShape">
                                    <a:avLst/>
                                  </a:prstTxWarp>
                                </wps:bodyPr>
                              </wps:wsp>
                              <wps:wsp>
                                <wps:cNvPr id="99" name="Freeform 99"/>
                                <wps:cNvSpPr>
                                  <a:spLocks/>
                                </wps:cNvSpPr>
                                <wps:spPr bwMode="auto">
                                  <a:xfrm>
                                    <a:off x="257175" y="36512"/>
                                    <a:ext cx="1068388" cy="1062038"/>
                                  </a:xfrm>
                                  <a:custGeom>
                                    <a:avLst/>
                                    <a:gdLst>
                                      <a:gd name="T0" fmla="*/ 4 w 673"/>
                                      <a:gd name="T1" fmla="*/ 669 h 669"/>
                                      <a:gd name="T2" fmla="*/ 0 w 673"/>
                                      <a:gd name="T3" fmla="*/ 669 h 669"/>
                                      <a:gd name="T4" fmla="*/ 669 w 673"/>
                                      <a:gd name="T5" fmla="*/ 0 h 669"/>
                                      <a:gd name="T6" fmla="*/ 673 w 673"/>
                                      <a:gd name="T7" fmla="*/ 0 h 669"/>
                                      <a:gd name="T8" fmla="*/ 4 w 673"/>
                                      <a:gd name="T9" fmla="*/ 669 h 669"/>
                                    </a:gdLst>
                                    <a:ahLst/>
                                    <a:cxnLst>
                                      <a:cxn ang="0">
                                        <a:pos x="T0" y="T1"/>
                                      </a:cxn>
                                      <a:cxn ang="0">
                                        <a:pos x="T2" y="T3"/>
                                      </a:cxn>
                                      <a:cxn ang="0">
                                        <a:pos x="T4" y="T5"/>
                                      </a:cxn>
                                      <a:cxn ang="0">
                                        <a:pos x="T6" y="T7"/>
                                      </a:cxn>
                                      <a:cxn ang="0">
                                        <a:pos x="T8" y="T9"/>
                                      </a:cxn>
                                    </a:cxnLst>
                                    <a:rect l="0" t="0" r="r" b="b"/>
                                    <a:pathLst>
                                      <a:path w="673" h="669">
                                        <a:moveTo>
                                          <a:pt x="4" y="669"/>
                                        </a:moveTo>
                                        <a:lnTo>
                                          <a:pt x="0" y="669"/>
                                        </a:lnTo>
                                        <a:lnTo>
                                          <a:pt x="669" y="0"/>
                                        </a:lnTo>
                                        <a:lnTo>
                                          <a:pt x="673" y="0"/>
                                        </a:lnTo>
                                        <a:lnTo>
                                          <a:pt x="4" y="669"/>
                                        </a:lnTo>
                                        <a:close/>
                                      </a:path>
                                    </a:pathLst>
                                  </a:custGeom>
                                  <a:grpFill/>
                                  <a:ln>
                                    <a:noFill/>
                                  </a:ln>
                                </wps:spPr>
                                <wps:bodyPr vert="horz" wrap="square" lIns="91440" tIns="45720" rIns="91440" bIns="45720" numCol="1" anchor="t" anchorCtr="0" compatLnSpc="1">
                                  <a:prstTxWarp prst="textNoShape">
                                    <a:avLst/>
                                  </a:prstTxWarp>
                                </wps:bodyPr>
                              </wps:wsp>
                              <wps:wsp>
                                <wps:cNvPr id="100" name="Freeform 100"/>
                                <wps:cNvSpPr>
                                  <a:spLocks/>
                                </wps:cNvSpPr>
                                <wps:spPr bwMode="auto">
                                  <a:xfrm>
                                    <a:off x="373062" y="153987"/>
                                    <a:ext cx="952500" cy="952500"/>
                                  </a:xfrm>
                                  <a:custGeom>
                                    <a:avLst/>
                                    <a:gdLst>
                                      <a:gd name="T0" fmla="*/ 5 w 600"/>
                                      <a:gd name="T1" fmla="*/ 600 h 600"/>
                                      <a:gd name="T2" fmla="*/ 0 w 600"/>
                                      <a:gd name="T3" fmla="*/ 595 h 600"/>
                                      <a:gd name="T4" fmla="*/ 596 w 600"/>
                                      <a:gd name="T5" fmla="*/ 0 h 600"/>
                                      <a:gd name="T6" fmla="*/ 600 w 600"/>
                                      <a:gd name="T7" fmla="*/ 5 h 600"/>
                                      <a:gd name="T8" fmla="*/ 5 w 600"/>
                                      <a:gd name="T9" fmla="*/ 600 h 600"/>
                                    </a:gdLst>
                                    <a:ahLst/>
                                    <a:cxnLst>
                                      <a:cxn ang="0">
                                        <a:pos x="T0" y="T1"/>
                                      </a:cxn>
                                      <a:cxn ang="0">
                                        <a:pos x="T2" y="T3"/>
                                      </a:cxn>
                                      <a:cxn ang="0">
                                        <a:pos x="T4" y="T5"/>
                                      </a:cxn>
                                      <a:cxn ang="0">
                                        <a:pos x="T6" y="T7"/>
                                      </a:cxn>
                                      <a:cxn ang="0">
                                        <a:pos x="T8" y="T9"/>
                                      </a:cxn>
                                    </a:cxnLst>
                                    <a:rect l="0" t="0" r="r" b="b"/>
                                    <a:pathLst>
                                      <a:path w="600" h="600">
                                        <a:moveTo>
                                          <a:pt x="5" y="600"/>
                                        </a:moveTo>
                                        <a:lnTo>
                                          <a:pt x="0" y="595"/>
                                        </a:lnTo>
                                        <a:lnTo>
                                          <a:pt x="596" y="0"/>
                                        </a:lnTo>
                                        <a:lnTo>
                                          <a:pt x="600" y="5"/>
                                        </a:lnTo>
                                        <a:lnTo>
                                          <a:pt x="5" y="600"/>
                                        </a:lnTo>
                                        <a:close/>
                                      </a:path>
                                    </a:pathLst>
                                  </a:custGeom>
                                  <a:grpFill/>
                                  <a:ln>
                                    <a:noFill/>
                                  </a:ln>
                                </wps:spPr>
                                <wps:bodyPr vert="horz" wrap="square" lIns="91440" tIns="45720" rIns="91440" bIns="45720" numCol="1" anchor="t" anchorCtr="0" compatLnSpc="1">
                                  <a:prstTxWarp prst="textNoShape">
                                    <a:avLst/>
                                  </a:prstTxWarp>
                                </wps:bodyPr>
                              </wps:wsp>
                              <wps:wsp>
                                <wps:cNvPr id="101" name="Freeform 101"/>
                                <wps:cNvSpPr>
                                  <a:spLocks/>
                                </wps:cNvSpPr>
                                <wps:spPr bwMode="auto">
                                  <a:xfrm>
                                    <a:off x="0" y="50800"/>
                                    <a:ext cx="1325563" cy="1319213"/>
                                  </a:xfrm>
                                  <a:custGeom>
                                    <a:avLst/>
                                    <a:gdLst>
                                      <a:gd name="T0" fmla="*/ 5 w 835"/>
                                      <a:gd name="T1" fmla="*/ 831 h 831"/>
                                      <a:gd name="T2" fmla="*/ 0 w 835"/>
                                      <a:gd name="T3" fmla="*/ 831 h 831"/>
                                      <a:gd name="T4" fmla="*/ 831 w 835"/>
                                      <a:gd name="T5" fmla="*/ 0 h 831"/>
                                      <a:gd name="T6" fmla="*/ 835 w 835"/>
                                      <a:gd name="T7" fmla="*/ 0 h 831"/>
                                      <a:gd name="T8" fmla="*/ 5 w 835"/>
                                      <a:gd name="T9" fmla="*/ 831 h 831"/>
                                    </a:gdLst>
                                    <a:ahLst/>
                                    <a:cxnLst>
                                      <a:cxn ang="0">
                                        <a:pos x="T0" y="T1"/>
                                      </a:cxn>
                                      <a:cxn ang="0">
                                        <a:pos x="T2" y="T3"/>
                                      </a:cxn>
                                      <a:cxn ang="0">
                                        <a:pos x="T4" y="T5"/>
                                      </a:cxn>
                                      <a:cxn ang="0">
                                        <a:pos x="T6" y="T7"/>
                                      </a:cxn>
                                      <a:cxn ang="0">
                                        <a:pos x="T8" y="T9"/>
                                      </a:cxn>
                                    </a:cxnLst>
                                    <a:rect l="0" t="0" r="r" b="b"/>
                                    <a:pathLst>
                                      <a:path w="835" h="831">
                                        <a:moveTo>
                                          <a:pt x="5" y="831"/>
                                        </a:moveTo>
                                        <a:lnTo>
                                          <a:pt x="0" y="831"/>
                                        </a:lnTo>
                                        <a:lnTo>
                                          <a:pt x="831" y="0"/>
                                        </a:lnTo>
                                        <a:lnTo>
                                          <a:pt x="835" y="0"/>
                                        </a:lnTo>
                                        <a:lnTo>
                                          <a:pt x="5" y="831"/>
                                        </a:lnTo>
                                        <a:close/>
                                      </a:path>
                                    </a:pathLst>
                                  </a:custGeom>
                                  <a:grpFill/>
                                  <a:ln>
                                    <a:noFill/>
                                  </a:ln>
                                </wps:spPr>
                                <wps:bodyPr vert="horz" wrap="square" lIns="91440" tIns="45720" rIns="91440" bIns="45720" numCol="1" anchor="t" anchorCtr="0" compatLnSpc="1">
                                  <a:prstTxWarp prst="textNoShape">
                                    <a:avLst/>
                                  </a:prstTxWarp>
                                </wps:bodyPr>
                              </wps:wsp>
                            </wpg:grpSp>
                          </wpg:grpSp>
                          <wps:wsp>
                            <wps:cNvPr id="102" name="Text Box 102"/>
                            <wps:cNvSpPr txBox="1"/>
                            <wps:spPr>
                              <a:xfrm>
                                <a:off x="-388620" y="-1662172"/>
                                <a:ext cx="2508009" cy="93289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47D2D0" w14:textId="1A43455B" w:rsidR="00165644" w:rsidRPr="00CF3D22" w:rsidRDefault="00165644" w:rsidP="00834FF4">
                                  <w:pPr>
                                    <w:spacing w:line="240" w:lineRule="auto"/>
                                    <w:rPr>
                                      <w:rFonts w:asciiTheme="majorHAnsi" w:eastAsiaTheme="majorEastAsia" w:hAnsiTheme="majorHAnsi" w:cstheme="majorBidi"/>
                                      <w:b/>
                                      <w:outline/>
                                      <w:color w:val="5B9BD5" w:themeColor="accent5"/>
                                      <w:sz w:val="48"/>
                                      <w:szCs w:val="48"/>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CF3D22">
                                    <w:rPr>
                                      <w:rFonts w:asciiTheme="majorHAnsi" w:eastAsiaTheme="majorEastAsia" w:hAnsiTheme="majorHAnsi" w:cstheme="majorBidi"/>
                                      <w:b/>
                                      <w:outline/>
                                      <w:color w:val="5B9BD5" w:themeColor="accent5"/>
                                      <w:sz w:val="48"/>
                                      <w:szCs w:val="48"/>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DECATHLON</w:t>
                                  </w:r>
                                </w:p>
                                <w:p w14:paraId="21C8752C" w14:textId="437210BC" w:rsidR="00165644" w:rsidRPr="00CF3D22" w:rsidRDefault="00165644" w:rsidP="00834FF4">
                                  <w:pPr>
                                    <w:spacing w:line="240" w:lineRule="auto"/>
                                    <w:rPr>
                                      <w:rFonts w:asciiTheme="majorHAnsi" w:eastAsiaTheme="majorEastAsia" w:hAnsiTheme="majorHAnsi" w:cstheme="majorBidi"/>
                                      <w:b/>
                                      <w:outline/>
                                      <w:color w:val="5B9BD5" w:themeColor="accent5"/>
                                      <w:sz w:val="48"/>
                                      <w:szCs w:val="48"/>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CF3D22">
                                    <w:rPr>
                                      <w:rFonts w:asciiTheme="majorHAnsi" w:eastAsiaTheme="majorEastAsia" w:hAnsiTheme="majorHAnsi" w:cstheme="majorBidi"/>
                                      <w:b/>
                                      <w:outline/>
                                      <w:color w:val="5B9BD5" w:themeColor="accent5"/>
                                      <w:sz w:val="48"/>
                                      <w:szCs w:val="48"/>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ab/>
                                  </w:r>
                                  <w:r w:rsidRPr="00CF3D22">
                                    <w:rPr>
                                      <w:rFonts w:asciiTheme="majorHAnsi" w:eastAsiaTheme="majorEastAsia" w:hAnsiTheme="majorHAnsi" w:cstheme="majorBidi"/>
                                      <w:b/>
                                      <w:outline/>
                                      <w:color w:val="5B9BD5" w:themeColor="accent5"/>
                                      <w:sz w:val="48"/>
                                      <w:szCs w:val="48"/>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ab/>
                                    <w:t>BLOG</w:t>
                                  </w:r>
                                </w:p>
                              </w:txbxContent>
                            </wps:txbx>
                            <wps:bodyPr rot="0" spcFirstLastPara="0" vertOverflow="overflow" horzOverflow="overflow" vert="horz" wrap="square" lIns="228600" tIns="1600200" rIns="228600" bIns="22860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8200827" id="Group 86" o:spid="_x0000_s1026" style="position:absolute;margin-left:-48pt;margin-top:45.6pt;width:176.4pt;height:267.8pt;z-index:251666432;mso-wrap-distance-left:36pt;mso-wrap-distance-right:36pt;mso-position-horizontal-relative:margin;mso-position-vertical-relative:margin;mso-width-relative:margin;mso-height-relative:margin" coordorigin="-4699,-16621" coordsize="27003,98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">
                    <v:group id="Group 87" o:spid="_x0000_s1027" style="position:absolute;left:-4699;width:27003;height:82296" coordorigin="-4699" coordsize="27003,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">
                      <v:rect id="Rectangle 88" o:spid="_x0000_s1028" style="position:absolute;left:-4699;width:26987;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" fillcolor="#485870 [3122]" stroked="f" strokeweight="1pt">
                        <v:fill color2="#3d4b5f [2882]" angle="348" colors="0 #88acbb;6554f #88acbb" focus="100%" type="gradient"/>
                      </v:rect>
                      <v:group id="Group 68" o:spid="_x0000_s1029" style="position:absolute;left:5238;top:37052;width:17066;height:22780" coordsize="17065,2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">
                        <v:shape id="Freeform 90" o:spid="_x0000_s1030" style="position:absolute;left:9867;top:19442;width:80;height:64;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" path="m,4r5,l5,,,4xe" filled="f" stroked="f">
                          <v:path arrowok="t" o:connecttype="custom" o:connectlocs="0,6350;7938,6350;7938,0;0,6350" o:connectangles="0,0,0,0"/>
                        </v:shape>
                        <v:shape id="Freeform 91" o:spid="_x0000_s1031" style="position:absolute;width:17065;height:17224;visibility:visible;mso-wrap-style:square;v-text-anchor:top" coordsize="1075,1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" path="m1075,9r,-9l,1075r,5l,1085,1075,9xe" filled="f" stroked="f">
                          <v:path arrowok="t" o:connecttype="custom" o:connectlocs="1706563,14288;1706563,0;0,1706563;0,1714500;0,1722438;1706563,14288" o:connectangles="0,0,0,0,0,0"/>
                        </v:shape>
                        <v:shape id="Freeform 92" o:spid="_x0000_s1032" style="position:absolute;top:2413;width:17065;height:17287;visibility:visible;mso-wrap-style:square;v-text-anchor:top" coordsize="1075,1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" path="m1075,l,1080r,9l1075,9r,-9xe" filled="f" stroked="f">
                          <v:path arrowok="t" o:connecttype="custom" o:connectlocs="1706563,0;0,1714500;0,1728788;1706563,14288;1706563,0" o:connectangles="0,0,0,0,0"/>
                        </v:shape>
                        <v:shape id="Freeform 93" o:spid="_x0000_s1033" style="position:absolute;top:1095;width:17065;height:17367;visibility:visible;mso-wrap-style:square;v-text-anchor:top" coordsize="1075,1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" path="m1075,l,1076r,18l1075,19r,-19xe" filled="f" stroked="f">
                          <v:path arrowok="t" o:connecttype="custom" o:connectlocs="1706563,0;0,1708150;0,1736725;1706563,30163;1706563,0" o:connectangles="0,0,0,0,0"/>
                        </v:shape>
                        <v:shape id="Freeform 94" o:spid="_x0000_s1034" style="position:absolute;top:5413;width:17065;height:17367;visibility:visible;mso-wrap-style:square;v-text-anchor:top" coordsize="1075,1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" path="m,1076r,18l1075,19r,-19l,1076xe" filled="f" stroked="f">
                          <v:path arrowok="t" o:connecttype="custom" o:connectlocs="0,1708150;0,1736725;1706563,30163;1706563,0;0,1708150" o:connectangles="0,0,0,0,0"/>
                        </v:shape>
                        <v:shape id="Freeform 95" o:spid="_x0000_s1035" style="position:absolute;top:1682;width:17065;height:17225;visibility:visible;mso-wrap-style:square;v-text-anchor:top" coordsize="1075,1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" path="m1075,l,1075r,10l1075,9r,-9xe" filled="f" stroked="f">
                          <v:path arrowok="t" o:connecttype="custom" o:connectlocs="1706563,0;0,1706563;0,1722438;1706563,14288;1706563,0" o:connectangles="0,0,0,0,0"/>
                        </v:shape>
                      </v:group>
                      <v:group id="Group 3" o:spid="_x0000_s1036" style="position:absolute;left:9048;width:13240;height:13716" coordsize="13255,1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">
                        <v:shape id="Freeform 97" o:spid="_x0000_s1037" style="position:absolute;left:4619;width:8636;height:8651;visibility:visible;mso-wrap-style:square;v-text-anchor:top" coordsize="54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" path="m,545r,l540,r4,5l,545xe" filled="f" stroked="f">
                          <v:path arrowok="t" o:connecttype="custom" o:connectlocs="0,865188;0,865188;857250,0;863600,7938;0,865188" o:connectangles="0,0,0,0,0"/>
                        </v:shape>
                        <v:shape id="Freeform 98" o:spid="_x0000_s1038" style="position:absolute;left:2413;top:730;width:10842;height:10779;visibility:visible;mso-wrap-style:square;v-text-anchor:top" coordsize="683,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" path="m,679r,l679,r4,l,679xe" filled="f" stroked="f">
                          <v:path arrowok="t" o:connecttype="custom" o:connectlocs="0,1077913;0,1077913;1077913,0;1084263,0;0,1077913" o:connectangles="0,0,0,0,0"/>
                        </v:shape>
                        <v:shape id="Freeform 99" o:spid="_x0000_s1039" style="position:absolute;left:2571;top:365;width:10684;height:10620;visibility:visible;mso-wrap-style:square;v-text-anchor:top" coordsize="673,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" path="m4,669r-4,l669,r4,l4,669xe" filled="f" stroked="f">
                          <v:path arrowok="t" o:connecttype="custom" o:connectlocs="6350,1062038;0,1062038;1062038,0;1068388,0;6350,1062038" o:connectangles="0,0,0,0,0"/>
                        </v:shape>
                        <v:shape id="Freeform 100" o:spid="_x0000_s1040" style="position:absolute;left:3730;top:1539;width:9525;height:9525;visibility:visible;mso-wrap-style:square;v-text-anchor:top" coordsize="600,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" path="m5,600l,595,596,r4,5l5,600xe" filled="f" stroked="f">
                          <v:path arrowok="t" o:connecttype="custom" o:connectlocs="7938,952500;0,944563;946150,0;952500,7938;7938,952500" o:connectangles="0,0,0,0,0"/>
                        </v:shape>
                        <v:shape id="Freeform 101" o:spid="_x0000_s1041" style="position:absolute;top:508;width:13255;height:13192;visibility:visible;mso-wrap-style:square;v-text-anchor:top" coordsize="835,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" path="m5,831r-5,l831,r4,l5,831xe" filled="f" stroked="f">
                          <v:path arrowok="t" o:connecttype="custom" o:connectlocs="7938,1319213;0,1319213;1319213,0;1325563,0;7938,1319213" o:connectangles="0,0,0,0,0"/>
                        </v:shape>
                      </v:group>
                    </v:group>
                    <v:shapetype id="_x0000_t202" coordsize="21600,21600" o:spt="202" path="m,l,21600r21600,l21600,xe">
                      <v:stroke joinstyle="miter"/>
                      <v:path gradientshapeok="t" o:connecttype="rect"/>
                    </v:shapetype>
                    <v:shape id="Text Box 102" o:spid="_x0000_s1042" type="#_x0000_t202" style="position:absolute;left:-3886;top:-16621;width:25079;height:93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" filled="f" stroked="f" strokeweight=".5pt">
                      <v:textbox inset="18pt,126pt,18pt,18pt">
                        <w:txbxContent>
                          <w:p w14:paraId="4047D2D0" w14:textId="1A43455B" w:rsidR="00165644" w:rsidRPr="00CF3D22" w:rsidRDefault="00165644" w:rsidP="00834FF4">
                            <w:pPr>
                              <w:spacing w:line="240" w:lineRule="auto"/>
                              <w:rPr>
                                <w:rFonts w:asciiTheme="majorHAnsi" w:eastAsiaTheme="majorEastAsia" w:hAnsiTheme="majorHAnsi" w:cstheme="majorBidi"/>
                                <w:b/>
                                <w:outline/>
                                <w:color w:val="5B9BD5" w:themeColor="accent5"/>
                                <w:sz w:val="48"/>
                                <w:szCs w:val="48"/>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CF3D22">
                              <w:rPr>
                                <w:rFonts w:asciiTheme="majorHAnsi" w:eastAsiaTheme="majorEastAsia" w:hAnsiTheme="majorHAnsi" w:cstheme="majorBidi"/>
                                <w:b/>
                                <w:outline/>
                                <w:color w:val="5B9BD5" w:themeColor="accent5"/>
                                <w:sz w:val="48"/>
                                <w:szCs w:val="48"/>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DECATHLON</w:t>
                            </w:r>
                          </w:p>
                          <w:p w14:paraId="21C8752C" w14:textId="437210BC" w:rsidR="00165644" w:rsidRPr="00CF3D22" w:rsidRDefault="00165644" w:rsidP="00834FF4">
                            <w:pPr>
                              <w:spacing w:line="240" w:lineRule="auto"/>
                              <w:rPr>
                                <w:rFonts w:asciiTheme="majorHAnsi" w:eastAsiaTheme="majorEastAsia" w:hAnsiTheme="majorHAnsi" w:cstheme="majorBidi"/>
                                <w:b/>
                                <w:outline/>
                                <w:color w:val="5B9BD5" w:themeColor="accent5"/>
                                <w:sz w:val="48"/>
                                <w:szCs w:val="48"/>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CF3D22">
                              <w:rPr>
                                <w:rFonts w:asciiTheme="majorHAnsi" w:eastAsiaTheme="majorEastAsia" w:hAnsiTheme="majorHAnsi" w:cstheme="majorBidi"/>
                                <w:b/>
                                <w:outline/>
                                <w:color w:val="5B9BD5" w:themeColor="accent5"/>
                                <w:sz w:val="48"/>
                                <w:szCs w:val="48"/>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ab/>
                            </w:r>
                            <w:r w:rsidRPr="00CF3D22">
                              <w:rPr>
                                <w:rFonts w:asciiTheme="majorHAnsi" w:eastAsiaTheme="majorEastAsia" w:hAnsiTheme="majorHAnsi" w:cstheme="majorBidi"/>
                                <w:b/>
                                <w:outline/>
                                <w:color w:val="5B9BD5" w:themeColor="accent5"/>
                                <w:sz w:val="48"/>
                                <w:szCs w:val="48"/>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ab/>
                              <w:t>BLOG</w:t>
                            </w:r>
                          </w:p>
                        </w:txbxContent>
                      </v:textbox>
                    </v:shape>
                    <w10:wrap type="square" anchorx="margin" anchory="margin"/>
                  </v:group>
                </w:pict>
              </mc:Fallback>
            </mc:AlternateContent>
          </w:r>
        </w:p>
        <w:p w14:paraId="0B3DAE12" w14:textId="5BD4140D" w:rsidR="00834FF4" w:rsidRDefault="00834FF4"/>
        <w:p w14:paraId="6867EEB7" w14:textId="69F35A45" w:rsidR="00834FF4" w:rsidRDefault="00834FF4"/>
        <w:p w14:paraId="3F36C4DC" w14:textId="77777777" w:rsidR="00834FF4" w:rsidRDefault="00834FF4"/>
        <w:p w14:paraId="203AF567" w14:textId="3413978D" w:rsidR="00AF2062" w:rsidRPr="006F02DC" w:rsidRDefault="00165A63" w:rsidP="00AF2062">
          <w:pPr>
            <w:pStyle w:val="NoSpacing"/>
            <w:jc w:val="right"/>
            <w:rPr>
              <w:rStyle w:val="IntenseEmphasis"/>
              <w:sz w:val="28"/>
              <w:szCs w:val="28"/>
            </w:rPr>
          </w:pPr>
          <w:r>
            <w:rPr>
              <w:rStyle w:val="IntenseEmphasis"/>
              <w:sz w:val="28"/>
              <w:szCs w:val="28"/>
            </w:rPr>
            <w:t>‘’</w:t>
          </w:r>
          <w:r w:rsidR="00AF2062" w:rsidRPr="006F02DC">
            <w:rPr>
              <w:rStyle w:val="IntenseEmphasis"/>
              <w:sz w:val="28"/>
              <w:szCs w:val="28"/>
            </w:rPr>
            <w:t>SATISFIED OR SATISFIED, IT IS OUR PRIORITY</w:t>
          </w:r>
        </w:p>
        <w:p w14:paraId="10E520C0" w14:textId="471EC61C" w:rsidR="00AF2062" w:rsidRDefault="00AF2062" w:rsidP="00AF2062">
          <w:pPr>
            <w:pStyle w:val="NoSpacing"/>
            <w:jc w:val="right"/>
            <w:rPr>
              <w:rStyle w:val="IntenseEmphasis"/>
              <w:sz w:val="28"/>
              <w:szCs w:val="28"/>
            </w:rPr>
          </w:pPr>
          <w:r w:rsidRPr="006F02DC">
            <w:rPr>
              <w:rStyle w:val="IntenseEmphasis"/>
              <w:sz w:val="28"/>
              <w:szCs w:val="28"/>
            </w:rPr>
            <w:t>BECAUSE WE LOVE SPORT USERS!</w:t>
          </w:r>
          <w:r w:rsidR="00165A63">
            <w:rPr>
              <w:rStyle w:val="IntenseEmphasis"/>
              <w:sz w:val="28"/>
              <w:szCs w:val="28"/>
            </w:rPr>
            <w:t>’’</w:t>
          </w:r>
        </w:p>
        <w:p w14:paraId="6D946A4E" w14:textId="77777777" w:rsidR="00AF2062" w:rsidRPr="006F02DC" w:rsidRDefault="00AF2062" w:rsidP="00AF2062">
          <w:pPr>
            <w:pStyle w:val="NoSpacing"/>
            <w:jc w:val="right"/>
            <w:rPr>
              <w:rStyle w:val="IntenseEmphasis"/>
              <w:sz w:val="28"/>
              <w:szCs w:val="28"/>
            </w:rPr>
          </w:pPr>
        </w:p>
        <w:p w14:paraId="64E5C4F5" w14:textId="77777777" w:rsidR="00EE66CE" w:rsidRDefault="00EE66CE"/>
        <w:p w14:paraId="72A5AAB8" w14:textId="77777777" w:rsidR="00EE66CE" w:rsidRDefault="00EE66CE"/>
        <w:p w14:paraId="78C88590" w14:textId="5DC1E61C" w:rsidR="006C412D" w:rsidRPr="00EE66CE" w:rsidRDefault="0095711C">
          <w:pPr>
            <w:rPr>
              <w:sz w:val="24"/>
              <w:szCs w:val="24"/>
            </w:rPr>
          </w:pPr>
          <w:r w:rsidRPr="00EE66CE">
            <w:rPr>
              <w:noProof/>
              <w:sz w:val="24"/>
              <w:szCs w:val="24"/>
            </w:rPr>
            <mc:AlternateContent>
              <mc:Choice Requires="wps">
                <w:drawing>
                  <wp:anchor distT="0" distB="0" distL="114300" distR="114300" simplePos="0" relativeHeight="251658240" behindDoc="0" locked="0" layoutInCell="1" allowOverlap="1" wp14:anchorId="577BAFE8" wp14:editId="382EAAFD">
                    <wp:simplePos x="0" y="0"/>
                    <wp:positionH relativeFrom="margin">
                      <wp:align>center</wp:align>
                    </wp:positionH>
                    <wp:positionV relativeFrom="page">
                      <wp:posOffset>2056765</wp:posOffset>
                    </wp:positionV>
                    <wp:extent cx="7315200" cy="2712720"/>
                    <wp:effectExtent l="0" t="0" r="0" b="1143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27127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D4874E" w14:textId="2CEB8A25" w:rsidR="00165644" w:rsidRDefault="00165644">
                                <w:pPr>
                                  <w:jc w:val="right"/>
                                  <w:rPr>
                                    <w:smallCaps/>
                                    <w:color w:val="404040" w:themeColor="text1" w:themeTint="BF"/>
                                    <w:sz w:val="36"/>
                                    <w:szCs w:val="36"/>
                                  </w:rPr>
                                </w:pPr>
                                <w:r>
                                  <w:rPr>
                                    <w:noProof/>
                                  </w:rPr>
                                  <w:drawing>
                                    <wp:inline distT="0" distB="0" distL="0" distR="0" wp14:anchorId="631F657C" wp14:editId="7C52833E">
                                      <wp:extent cx="4083835" cy="2529840"/>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128358" cy="2557421"/>
                                              </a:xfrm>
                                              <a:prstGeom prst="rect">
                                                <a:avLst/>
                                              </a:prstGeom>
                                              <a:ln>
                                                <a:noFill/>
                                              </a:ln>
                                              <a:effectLst>
                                                <a:softEdge rad="112500"/>
                                              </a:effectLst>
                                            </pic:spPr>
                                          </pic:pic>
                                        </a:graphicData>
                                      </a:graphic>
                                    </wp:inline>
                                  </w:drawing>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77BAFE8" id="Text Box 154" o:spid="_x0000_s1043" type="#_x0000_t202" style="position:absolute;margin-left:0;margin-top:161.95pt;width:8in;height:213.6pt;z-index:251658240;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" filled="f" stroked="f" strokeweight=".5pt">
                    <v:textbox inset="126pt,0,54pt,0">
                      <w:txbxContent>
                        <w:p w14:paraId="66D4874E" w14:textId="2CEB8A25" w:rsidR="00165644" w:rsidRDefault="00165644">
                          <w:pPr>
                            <w:jc w:val="right"/>
                            <w:rPr>
                              <w:smallCaps/>
                              <w:color w:val="404040" w:themeColor="text1" w:themeTint="BF"/>
                              <w:sz w:val="36"/>
                              <w:szCs w:val="36"/>
                            </w:rPr>
                          </w:pPr>
                          <w:r>
                            <w:rPr>
                              <w:noProof/>
                            </w:rPr>
                            <w:drawing>
                              <wp:inline distT="0" distB="0" distL="0" distR="0" wp14:anchorId="631F657C" wp14:editId="7C52833E">
                                <wp:extent cx="4083835" cy="2529840"/>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128358" cy="2557421"/>
                                        </a:xfrm>
                                        <a:prstGeom prst="rect">
                                          <a:avLst/>
                                        </a:prstGeom>
                                        <a:ln>
                                          <a:noFill/>
                                        </a:ln>
                                        <a:effectLst>
                                          <a:softEdge rad="112500"/>
                                        </a:effectLst>
                                      </pic:spPr>
                                    </pic:pic>
                                  </a:graphicData>
                                </a:graphic>
                              </wp:inline>
                            </w:drawing>
                          </w:r>
                        </w:p>
                      </w:txbxContent>
                    </v:textbox>
                    <w10:wrap type="square" anchorx="margin" anchory="page"/>
                  </v:shape>
                </w:pict>
              </mc:Fallback>
            </mc:AlternateContent>
          </w:r>
          <w:r w:rsidR="006C412D" w:rsidRPr="00EE66CE">
            <w:rPr>
              <w:noProof/>
              <w:sz w:val="24"/>
              <w:szCs w:val="24"/>
            </w:rPr>
            <mc:AlternateContent>
              <mc:Choice Requires="wpg">
                <w:drawing>
                  <wp:anchor distT="0" distB="0" distL="114300" distR="114300" simplePos="0" relativeHeight="251661312" behindDoc="0" locked="0" layoutInCell="1" allowOverlap="1" wp14:anchorId="3FB8E179" wp14:editId="31A6317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2A00354" id="Group 149" o:spid="_x0000_s1026" style="position:absolute;margin-left:0;margin-top:0;width:8in;height:95.7pt;z-index:25166131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sidR="00AF2062" w:rsidRPr="00EE66CE">
            <w:rPr>
              <w:sz w:val="24"/>
              <w:szCs w:val="24"/>
            </w:rPr>
            <w:t>NAME: GRIGORAS ANDREEA EMILIA</w:t>
          </w:r>
        </w:p>
        <w:p w14:paraId="1745ECCA" w14:textId="4DB4AEC0" w:rsidR="00AF2062" w:rsidRPr="00EE66CE" w:rsidRDefault="00AF2062">
          <w:pPr>
            <w:rPr>
              <w:sz w:val="24"/>
              <w:szCs w:val="24"/>
            </w:rPr>
          </w:pPr>
          <w:r w:rsidRPr="00EE66CE">
            <w:rPr>
              <w:sz w:val="24"/>
              <w:szCs w:val="24"/>
            </w:rPr>
            <w:t>STUDENT NUMBER: 1921553</w:t>
          </w:r>
        </w:p>
        <w:p w14:paraId="27A0D30B" w14:textId="16E3FC8E" w:rsidR="00AF2062" w:rsidRPr="00EE66CE" w:rsidRDefault="00AF2062">
          <w:pPr>
            <w:rPr>
              <w:sz w:val="24"/>
              <w:szCs w:val="24"/>
            </w:rPr>
          </w:pPr>
          <w:r w:rsidRPr="00EE66CE">
            <w:rPr>
              <w:sz w:val="24"/>
              <w:szCs w:val="24"/>
            </w:rPr>
            <w:t>MODULE TITLE: MARKETING FUNDAMENTALS LCBB4004</w:t>
          </w:r>
        </w:p>
        <w:p w14:paraId="664D8634" w14:textId="682F78BD" w:rsidR="00AF2062" w:rsidRPr="00EE66CE" w:rsidRDefault="00AF2062">
          <w:pPr>
            <w:rPr>
              <w:sz w:val="24"/>
              <w:szCs w:val="24"/>
            </w:rPr>
          </w:pPr>
          <w:r w:rsidRPr="00EE66CE">
            <w:rPr>
              <w:sz w:val="24"/>
              <w:szCs w:val="24"/>
            </w:rPr>
            <w:t>ASSIGNMENT TITLE: BLOGGING TO COMMUNICATE - ASSESSMENT 1</w:t>
          </w:r>
        </w:p>
        <w:p w14:paraId="5270C30F" w14:textId="052CDC2B" w:rsidR="00AF2062" w:rsidRPr="00EE66CE" w:rsidRDefault="00AF2062">
          <w:pPr>
            <w:rPr>
              <w:sz w:val="24"/>
              <w:szCs w:val="24"/>
            </w:rPr>
          </w:pPr>
          <w:r w:rsidRPr="00EE66CE">
            <w:rPr>
              <w:sz w:val="24"/>
              <w:szCs w:val="24"/>
            </w:rPr>
            <w:t>LECTURER’S NAME:</w:t>
          </w:r>
          <w:r w:rsidR="00C62361" w:rsidRPr="00EE66CE">
            <w:rPr>
              <w:sz w:val="24"/>
              <w:szCs w:val="24"/>
            </w:rPr>
            <w:t xml:space="preserve"> TUSHARA BALENDRAN</w:t>
          </w:r>
        </w:p>
        <w:p w14:paraId="4811D24F" w14:textId="77777777" w:rsidR="00AF2062" w:rsidRDefault="00AF2062"/>
        <w:p w14:paraId="482638AF" w14:textId="77777777" w:rsidR="003A0DD6" w:rsidRDefault="006C412D">
          <w:r>
            <w:rPr>
              <w:noProof/>
            </w:rPr>
            <w:lastRenderedPageBreak/>
            <w:drawing>
              <wp:inline distT="0" distB="0" distL="0" distR="0" wp14:anchorId="1C8349C7" wp14:editId="77E74E1F">
                <wp:extent cx="5731510" cy="25996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599690"/>
                        </a:xfrm>
                        <a:prstGeom prst="rect">
                          <a:avLst/>
                        </a:prstGeom>
                      </pic:spPr>
                    </pic:pic>
                  </a:graphicData>
                </a:graphic>
              </wp:inline>
            </w:drawing>
          </w:r>
        </w:p>
        <w:p w14:paraId="6D8E2FBE" w14:textId="77777777" w:rsidR="003A0DD6" w:rsidRDefault="003A0DD6"/>
        <w:p w14:paraId="1B48A69D" w14:textId="77777777" w:rsidR="007E05F7" w:rsidRDefault="003A0DD6">
          <w:r>
            <w:t>D</w:t>
          </w:r>
          <w:r w:rsidR="00D3313A">
            <w:t>ecathlon</w:t>
          </w:r>
          <w:r>
            <w:t xml:space="preserve"> is a family-owned company, founded by Michel </w:t>
          </w:r>
          <w:proofErr w:type="spellStart"/>
          <w:r>
            <w:t>Leclercq</w:t>
          </w:r>
          <w:proofErr w:type="spellEnd"/>
          <w:r>
            <w:t xml:space="preserve"> in 1976, </w:t>
          </w:r>
          <w:r w:rsidR="005E65F7">
            <w:t xml:space="preserve">who was driven by his passion for sport </w:t>
          </w:r>
          <w:r>
            <w:t>and</w:t>
          </w:r>
          <w:r w:rsidR="005E65F7">
            <w:t xml:space="preserve"> opened the first store in Lille, France. </w:t>
          </w:r>
        </w:p>
        <w:p w14:paraId="6474AB4D" w14:textId="14DA71B3" w:rsidR="006A2D22" w:rsidRDefault="004570AF">
          <w:r w:rsidRPr="004570AF">
            <w:t xml:space="preserve">Decathlon is headquartered in Villeneuve </w:t>
          </w:r>
          <w:proofErr w:type="spellStart"/>
          <w:r w:rsidRPr="004570AF">
            <w:t>d'Ascq</w:t>
          </w:r>
          <w:proofErr w:type="spellEnd"/>
          <w:r w:rsidRPr="004570AF">
            <w:t>, France.</w:t>
          </w:r>
        </w:p>
        <w:p w14:paraId="06592848" w14:textId="3B207E7A" w:rsidR="00AE5158" w:rsidRDefault="00D3313A">
          <w:r>
            <w:t>At Decathlon w</w:t>
          </w:r>
          <w:r w:rsidR="00D73772">
            <w:t>e believe</w:t>
          </w:r>
          <w:r w:rsidR="003A0DD6">
            <w:t xml:space="preserve"> that sports products should be </w:t>
          </w:r>
          <w:r w:rsidR="00AE5158">
            <w:t>affordable</w:t>
          </w:r>
          <w:r w:rsidR="003A0DD6">
            <w:t xml:space="preserve"> to </w:t>
          </w:r>
          <w:r w:rsidR="009D2EEA">
            <w:t>everyone.</w:t>
          </w:r>
          <w:r w:rsidR="00D73772">
            <w:t xml:space="preserve"> </w:t>
          </w:r>
          <w:r w:rsidR="009D2EEA">
            <w:t>C</w:t>
          </w:r>
          <w:r w:rsidR="003A0DD6">
            <w:t>ustomers of all ages</w:t>
          </w:r>
          <w:r w:rsidR="00AE5158">
            <w:t>, backgrounds and skill levels</w:t>
          </w:r>
          <w:r w:rsidR="009D2EEA">
            <w:t xml:space="preserve"> are offered</w:t>
          </w:r>
          <w:r w:rsidR="00AE5158">
            <w:t xml:space="preserve"> the best quality products </w:t>
          </w:r>
          <w:r w:rsidR="009D2EEA">
            <w:t xml:space="preserve">and design </w:t>
          </w:r>
          <w:r w:rsidR="00AE5158">
            <w:t xml:space="preserve">at the lowest possible price. </w:t>
          </w:r>
        </w:p>
        <w:p w14:paraId="364A6220" w14:textId="58250084" w:rsidR="00A471F3" w:rsidRDefault="008C43E8" w:rsidP="00F9087D">
          <w:r>
            <w:t>Our</w:t>
          </w:r>
          <w:r w:rsidR="00AE5158">
            <w:t xml:space="preserve"> products are available in-store and online</w:t>
          </w:r>
          <w:r w:rsidR="00F9087D">
            <w:t xml:space="preserve"> and do not forget that you can benefit </w:t>
          </w:r>
          <w:r w:rsidR="007E41F8">
            <w:t>from</w:t>
          </w:r>
          <w:r w:rsidR="00F9087D">
            <w:t xml:space="preserve"> our expert advice at any time</w:t>
          </w:r>
          <w:r w:rsidR="009F280A">
            <w:t xml:space="preserve"> in order to find your desired item. </w:t>
          </w:r>
        </w:p>
        <w:p w14:paraId="1E91B6A0" w14:textId="77777777" w:rsidR="00984AA8" w:rsidRPr="001642B4" w:rsidRDefault="00984AA8" w:rsidP="00F9087D"/>
        <w:p w14:paraId="37FE7119" w14:textId="10170455" w:rsidR="00F9087D" w:rsidRDefault="003D1350" w:rsidP="00F9087D">
          <w:pPr>
            <w:rPr>
              <w:b/>
              <w:bCs/>
            </w:rPr>
          </w:pPr>
          <w:r>
            <w:rPr>
              <w:b/>
              <w:bCs/>
            </w:rPr>
            <w:t>Sport for the many!</w:t>
          </w:r>
        </w:p>
        <w:p w14:paraId="3528C809" w14:textId="4CC53917" w:rsidR="00A471F3" w:rsidRDefault="00D3313A" w:rsidP="00F9087D">
          <w:pPr>
            <w:rPr>
              <w:b/>
              <w:bCs/>
            </w:rPr>
          </w:pPr>
          <w:r>
            <w:rPr>
              <w:b/>
              <w:bCs/>
            </w:rPr>
            <w:t xml:space="preserve">And yes, we are unique! </w:t>
          </w:r>
        </w:p>
        <w:p w14:paraId="452C0BC2" w14:textId="77777777" w:rsidR="00A0295C" w:rsidRDefault="00A0295C" w:rsidP="00F9087D">
          <w:pPr>
            <w:rPr>
              <w:b/>
              <w:bCs/>
            </w:rPr>
          </w:pPr>
        </w:p>
        <w:p w14:paraId="494F689F" w14:textId="661FB340" w:rsidR="00D3313A" w:rsidRDefault="0045767C" w:rsidP="00F9087D">
          <w:r>
            <w:t>We a</w:t>
          </w:r>
          <w:r w:rsidRPr="0045767C">
            <w:t xml:space="preserve">re an international sports retailer with 2080 stores </w:t>
          </w:r>
          <w:r w:rsidR="007407FD">
            <w:t xml:space="preserve">across </w:t>
          </w:r>
          <w:r w:rsidRPr="0045767C">
            <w:t>56 countries</w:t>
          </w:r>
          <w:r w:rsidR="007407FD">
            <w:t xml:space="preserve"> in 5 continents. </w:t>
          </w:r>
          <w:r w:rsidR="00D3313A">
            <w:t>We</w:t>
          </w:r>
          <w:r w:rsidR="0079740C">
            <w:t xml:space="preserve"> </w:t>
          </w:r>
          <w:r w:rsidR="00D3313A">
            <w:t xml:space="preserve">want to inspire you and guide you through your sports experiences. We know how important is to have an active life that is why we have the best products for you, developed and </w:t>
          </w:r>
          <w:r w:rsidR="0079740C">
            <w:t xml:space="preserve">innovated by our experts. </w:t>
          </w:r>
        </w:p>
        <w:p w14:paraId="6E51012A" w14:textId="40880C23" w:rsidR="0045767C" w:rsidRDefault="00D3313A" w:rsidP="00F9087D">
          <w:r>
            <w:t xml:space="preserve">We own more than 20 </w:t>
          </w:r>
          <w:r w:rsidRPr="00161971">
            <w:rPr>
              <w:b/>
              <w:bCs/>
            </w:rPr>
            <w:t>Decathlon brands</w:t>
          </w:r>
          <w:r>
            <w:t>, each dedicated to a particular sport or practice.</w:t>
          </w:r>
          <w:r w:rsidR="0079740C">
            <w:t xml:space="preserve"> Being active is an important part of life</w:t>
          </w:r>
          <w:r w:rsidR="00CD62EE">
            <w:t xml:space="preserve"> for everyone</w:t>
          </w:r>
          <w:r w:rsidR="0079740C">
            <w:t xml:space="preserve"> and having our studios and labs it is a great opportunity to reinvest our profit into research and development. </w:t>
          </w:r>
          <w:r w:rsidR="005920FA">
            <w:t xml:space="preserve">The core of our business consists of positivity and the power of people. Our team are sports individuals </w:t>
          </w:r>
          <w:r w:rsidR="005920FA" w:rsidRPr="005920FA">
            <w:t>who are brimming with energy and eagerness for what we do; we're urged to advance and improve, and in particular, to make improves.</w:t>
          </w:r>
          <w:r w:rsidR="002906D6">
            <w:t xml:space="preserve"> </w:t>
          </w:r>
          <w:r w:rsidR="002906D6" w:rsidRPr="009D2EEA">
            <w:t>(</w:t>
          </w:r>
          <w:r w:rsidR="002906D6" w:rsidRPr="009D2EEA">
            <w:rPr>
              <w:i/>
              <w:iCs/>
            </w:rPr>
            <w:t>About Us - This is Who We Are | Decathlon</w:t>
          </w:r>
          <w:r w:rsidR="002906D6" w:rsidRPr="009D2EEA">
            <w:t>, 2020)</w:t>
          </w:r>
        </w:p>
        <w:p w14:paraId="3E468065" w14:textId="77777777" w:rsidR="002906D6" w:rsidRDefault="002906D6" w:rsidP="00F9087D"/>
        <w:p w14:paraId="428B70C5" w14:textId="29A26D8D" w:rsidR="00A471F3" w:rsidRPr="00E4698A" w:rsidRDefault="00917A6F" w:rsidP="00E4698A">
          <w:r>
            <w:t>Decathlon is not just offering a way to practice sport or connect individuals</w:t>
          </w:r>
          <w:r w:rsidR="00A0295C">
            <w:t xml:space="preserve">, is more than this, Decathlon </w:t>
          </w:r>
          <w:r>
            <w:t>connect</w:t>
          </w:r>
          <w:r w:rsidR="00A0295C">
            <w:t>s</w:t>
          </w:r>
          <w:r>
            <w:t xml:space="preserve"> people’s dreams, hopes and aspirations. </w:t>
          </w:r>
        </w:p>
        <w:p w14:paraId="6FE58559" w14:textId="1B79A014" w:rsidR="001642B4" w:rsidRDefault="008D3FBA" w:rsidP="00A546C2">
          <w:pPr>
            <w:ind w:left="1440" w:firstLine="720"/>
            <w:rPr>
              <w:b/>
              <w:bCs/>
            </w:rPr>
          </w:pPr>
          <w:r>
            <w:rPr>
              <w:b/>
              <w:bCs/>
            </w:rPr>
            <w:lastRenderedPageBreak/>
            <w:t xml:space="preserve"> </w:t>
          </w:r>
          <w:r w:rsidR="001642B4">
            <w:rPr>
              <w:b/>
              <w:bCs/>
            </w:rPr>
            <w:t xml:space="preserve">WE ARE </w:t>
          </w:r>
          <w:r w:rsidR="001642B4" w:rsidRPr="00F9087D">
            <w:rPr>
              <w:b/>
              <w:bCs/>
            </w:rPr>
            <w:t>A COMPANY WITH A COMMITMENT</w:t>
          </w:r>
          <w:r w:rsidR="001642B4">
            <w:rPr>
              <w:b/>
              <w:bCs/>
            </w:rPr>
            <w:t xml:space="preserve"> </w:t>
          </w:r>
          <w:r w:rsidR="00823F7A">
            <w:rPr>
              <w:b/>
              <w:bCs/>
            </w:rPr>
            <w:t xml:space="preserve"> </w:t>
          </w:r>
        </w:p>
        <w:p w14:paraId="23FEDA50" w14:textId="77777777" w:rsidR="004E52CE" w:rsidRPr="001642B4" w:rsidRDefault="004E52CE" w:rsidP="00A546C2">
          <w:pPr>
            <w:ind w:left="1440" w:firstLine="720"/>
            <w:rPr>
              <w:b/>
              <w:bCs/>
            </w:rPr>
          </w:pPr>
        </w:p>
        <w:p w14:paraId="1DFD7FAF" w14:textId="36199697" w:rsidR="00DF7F0D" w:rsidRDefault="009C27B9" w:rsidP="00F9087D">
          <w:r>
            <w:t xml:space="preserve">We respond to the climate change – we are aware that the production, transport, use and distribution of our products have an impact on our planet. </w:t>
          </w:r>
        </w:p>
        <w:p w14:paraId="0EB2E6A4" w14:textId="06BF0685" w:rsidR="00823F7A" w:rsidRDefault="00F461D5" w:rsidP="00F9087D">
          <w:r>
            <w:rPr>
              <w:noProof/>
            </w:rPr>
            <w:drawing>
              <wp:inline distT="0" distB="0" distL="0" distR="0" wp14:anchorId="6969BDE2" wp14:editId="524E28A2">
                <wp:extent cx="5768340" cy="4979035"/>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3">
                          <a:extLst>
                            <a:ext uri="{28A0092B-C50C-407E-A947-70E740481C1C}">
                              <a14:useLocalDpi xmlns:a14="http://schemas.microsoft.com/office/drawing/2010/main" val="0"/>
                            </a:ext>
                          </a:extLst>
                        </a:blip>
                        <a:stretch>
                          <a:fillRect/>
                        </a:stretch>
                      </pic:blipFill>
                      <pic:spPr>
                        <a:xfrm>
                          <a:off x="0" y="0"/>
                          <a:ext cx="5801392" cy="5007564"/>
                        </a:xfrm>
                        <a:prstGeom prst="rect">
                          <a:avLst/>
                        </a:prstGeom>
                      </pic:spPr>
                    </pic:pic>
                  </a:graphicData>
                </a:graphic>
              </wp:inline>
            </w:drawing>
          </w:r>
        </w:p>
        <w:p w14:paraId="38798AFC" w14:textId="7D1472A4" w:rsidR="00823F7A" w:rsidRDefault="00823F7A" w:rsidP="00F9087D"/>
        <w:p w14:paraId="147EEAE7" w14:textId="77777777" w:rsidR="004E52CE" w:rsidRDefault="004E52CE" w:rsidP="00F9087D"/>
        <w:p w14:paraId="57E0F6F6" w14:textId="77777777" w:rsidR="007C487E" w:rsidRPr="007C487E" w:rsidRDefault="007C487E" w:rsidP="007C487E">
          <w:pPr>
            <w:rPr>
              <w:b/>
              <w:bCs/>
            </w:rPr>
          </w:pPr>
          <w:r w:rsidRPr="007C487E">
            <w:rPr>
              <w:b/>
              <w:bCs/>
            </w:rPr>
            <w:t>Our environmentally friendly packaging</w:t>
          </w:r>
        </w:p>
        <w:p w14:paraId="6C6F0E3C" w14:textId="77777777" w:rsidR="007C487E" w:rsidRPr="007C487E" w:rsidRDefault="007C487E" w:rsidP="007C487E">
          <w:pPr>
            <w:rPr>
              <w:i/>
              <w:iCs/>
            </w:rPr>
          </w:pPr>
          <w:r w:rsidRPr="007C487E">
            <w:rPr>
              <w:i/>
              <w:iCs/>
            </w:rPr>
            <w:t>OUR ECO-FRIENDLY PACKAGING</w:t>
          </w:r>
        </w:p>
        <w:p w14:paraId="7B820FF3" w14:textId="5D9F9FFD" w:rsidR="007C487E" w:rsidRPr="007C487E" w:rsidRDefault="007C487E" w:rsidP="007C487E">
          <w:r>
            <w:t xml:space="preserve">All </w:t>
          </w:r>
          <w:r w:rsidRPr="007C487E">
            <w:t>orders on Decathlon’s official website will be packaged in simple packaging</w:t>
          </w:r>
          <w:r>
            <w:t>, for example, without cardboard box for shoes. We pack our clothes, shoes and accessories in a simple way to better protect the environment.</w:t>
          </w:r>
          <w:r w:rsidRPr="007C487E">
            <w:t> </w:t>
          </w:r>
          <w:r w:rsidR="007E2AA6">
            <w:t>At the same time</w:t>
          </w:r>
          <w:r w:rsidR="00272B61">
            <w:t>,</w:t>
          </w:r>
          <w:r w:rsidR="007E2AA6">
            <w:t xml:space="preserve"> we make sure</w:t>
          </w:r>
          <w:r w:rsidRPr="007C487E">
            <w:t xml:space="preserve"> that our packaging will protect the </w:t>
          </w:r>
          <w:r w:rsidR="00475BB0">
            <w:t>products</w:t>
          </w:r>
          <w:r w:rsidRPr="007C487E">
            <w:t xml:space="preserve"> from damage</w:t>
          </w:r>
          <w:r w:rsidR="00272B61">
            <w:t xml:space="preserve"> </w:t>
          </w:r>
          <w:r w:rsidR="00272B61" w:rsidRPr="00527966">
            <w:rPr>
              <w:lang w:val="en-US"/>
            </w:rPr>
            <w:t>(</w:t>
          </w:r>
          <w:r w:rsidR="00272B61" w:rsidRPr="00527966">
            <w:t>Decathlon, 2020)</w:t>
          </w:r>
          <w:r w:rsidR="00272B61" w:rsidRPr="00527966">
            <w:rPr>
              <w:lang w:val="en-US"/>
            </w:rPr>
            <w:t>.</w:t>
          </w:r>
        </w:p>
        <w:p w14:paraId="0456447B" w14:textId="77777777" w:rsidR="00823F7A" w:rsidRDefault="00823F7A" w:rsidP="00F9087D"/>
        <w:p w14:paraId="2E2E1FAF" w14:textId="77777777" w:rsidR="00C17916" w:rsidRDefault="00823F7A" w:rsidP="00F9087D">
          <w:r>
            <w:rPr>
              <w:noProof/>
            </w:rPr>
            <w:lastRenderedPageBreak/>
            <mc:AlternateContent>
              <mc:Choice Requires="wps">
                <w:drawing>
                  <wp:anchor distT="0" distB="0" distL="114300" distR="114300" simplePos="0" relativeHeight="251662336" behindDoc="0" locked="0" layoutInCell="1" allowOverlap="1" wp14:anchorId="63E1AAEF" wp14:editId="4BBC3417">
                    <wp:simplePos x="0" y="0"/>
                    <wp:positionH relativeFrom="column">
                      <wp:posOffset>3055620</wp:posOffset>
                    </wp:positionH>
                    <wp:positionV relativeFrom="paragraph">
                      <wp:posOffset>11430</wp:posOffset>
                    </wp:positionV>
                    <wp:extent cx="2842260" cy="2705100"/>
                    <wp:effectExtent l="0" t="0" r="15240" b="19050"/>
                    <wp:wrapNone/>
                    <wp:docPr id="8" name="Text Box 8"/>
                    <wp:cNvGraphicFramePr/>
                    <a:graphic xmlns:a="http://schemas.openxmlformats.org/drawingml/2006/main">
                      <a:graphicData uri="http://schemas.microsoft.com/office/word/2010/wordprocessingShape">
                        <wps:wsp>
                          <wps:cNvSpPr txBox="1"/>
                          <wps:spPr>
                            <a:xfrm>
                              <a:off x="0" y="0"/>
                              <a:ext cx="2842260" cy="2705100"/>
                            </a:xfrm>
                            <a:prstGeom prst="rect">
                              <a:avLst/>
                            </a:prstGeom>
                            <a:solidFill>
                              <a:schemeClr val="lt1"/>
                            </a:solidFill>
                            <a:ln w="6350">
                              <a:solidFill>
                                <a:prstClr val="black"/>
                              </a:solidFill>
                            </a:ln>
                          </wps:spPr>
                          <wps:txbx>
                            <w:txbxContent>
                              <w:p w14:paraId="31BAC5C7" w14:textId="77777777" w:rsidR="00165644" w:rsidRPr="002D1581" w:rsidRDefault="00165644" w:rsidP="00823F7A">
                                <w:pPr>
                                  <w:rPr>
                                    <w:b/>
                                    <w:bCs/>
                                    <w:sz w:val="24"/>
                                    <w:szCs w:val="24"/>
                                  </w:rPr>
                                </w:pPr>
                                <w:r w:rsidRPr="002D1581">
                                  <w:rPr>
                                    <w:b/>
                                    <w:bCs/>
                                    <w:sz w:val="24"/>
                                    <w:szCs w:val="24"/>
                                  </w:rPr>
                                  <w:t xml:space="preserve">Want to know more? </w:t>
                                </w:r>
                              </w:p>
                              <w:p w14:paraId="6259ECE0" w14:textId="07032785" w:rsidR="00165644" w:rsidRDefault="00165644" w:rsidP="00823F7A">
                                <w:r>
                                  <w:t>You can also discover our other commitments and what we do to protect our playgrounds</w:t>
                                </w:r>
                              </w:p>
                              <w:p w14:paraId="1F0FC022" w14:textId="12FC0928" w:rsidR="00165644" w:rsidRDefault="00165644" w:rsidP="00823F7A">
                                <w:r>
                                  <w:rPr>
                                    <w:noProof/>
                                  </w:rPr>
                                  <w:drawing>
                                    <wp:inline distT="0" distB="0" distL="0" distR="0" wp14:anchorId="24B102F8" wp14:editId="375F54FB">
                                      <wp:extent cx="1415551" cy="510540"/>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40590" cy="555637"/>
                                              </a:xfrm>
                                              <a:prstGeom prst="rect">
                                                <a:avLst/>
                                              </a:prstGeom>
                                              <a:noFill/>
                                              <a:ln>
                                                <a:noFill/>
                                              </a:ln>
                                            </pic:spPr>
                                          </pic:pic>
                                        </a:graphicData>
                                      </a:graphic>
                                    </wp:inline>
                                  </w:drawing>
                                </w:r>
                              </w:p>
                              <w:p w14:paraId="65422886" w14:textId="11FF378F" w:rsidR="00165644" w:rsidRPr="00C17916" w:rsidRDefault="00165644" w:rsidP="00823F7A">
                                <w:pPr>
                                  <w:rPr>
                                    <w:color w:val="2F5496" w:themeColor="accent1" w:themeShade="BF"/>
                                  </w:rPr>
                                </w:pPr>
                                <w:r>
                                  <w:t xml:space="preserve"> </w:t>
                                </w:r>
                                <w:hyperlink r:id="rId15" w:history="1">
                                  <w:r w:rsidRPr="004B799A">
                                    <w:rPr>
                                      <w:rStyle w:val="Hyperlink"/>
                                      <w:color w:val="034990" w:themeColor="hyperlink" w:themeShade="BF"/>
                                    </w:rPr>
                                    <w:t>https://engagements.decathlon.fr/notre-engagement-pour-repondre-a-lenjeu-climatique</w:t>
                                  </w:r>
                                </w:hyperlink>
                              </w:p>
                              <w:p w14:paraId="1458898F" w14:textId="77777777" w:rsidR="00165644" w:rsidRDefault="001656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E1AAEF" id="Text Box 8" o:spid="_x0000_s1044" type="#_x0000_t202" style="position:absolute;margin-left:240.6pt;margin-top:.9pt;width:223.8pt;height:213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" fillcolor="white [3201]" strokeweight=".5pt">
                    <v:textbox>
                      <w:txbxContent>
                        <w:p w14:paraId="31BAC5C7" w14:textId="77777777" w:rsidR="00165644" w:rsidRPr="002D1581" w:rsidRDefault="00165644" w:rsidP="00823F7A">
                          <w:pPr>
                            <w:rPr>
                              <w:b/>
                              <w:bCs/>
                              <w:sz w:val="24"/>
                              <w:szCs w:val="24"/>
                            </w:rPr>
                          </w:pPr>
                          <w:r w:rsidRPr="002D1581">
                            <w:rPr>
                              <w:b/>
                              <w:bCs/>
                              <w:sz w:val="24"/>
                              <w:szCs w:val="24"/>
                            </w:rPr>
                            <w:t xml:space="preserve">Want to know more? </w:t>
                          </w:r>
                        </w:p>
                        <w:p w14:paraId="6259ECE0" w14:textId="07032785" w:rsidR="00165644" w:rsidRDefault="00165644" w:rsidP="00823F7A">
                          <w:r>
                            <w:t>You can also discover our other commitments and what we do to protect our playgrounds</w:t>
                          </w:r>
                        </w:p>
                        <w:p w14:paraId="1F0FC022" w14:textId="12FC0928" w:rsidR="00165644" w:rsidRDefault="00165644" w:rsidP="00823F7A">
                          <w:r>
                            <w:rPr>
                              <w:noProof/>
                            </w:rPr>
                            <w:drawing>
                              <wp:inline distT="0" distB="0" distL="0" distR="0" wp14:anchorId="24B102F8" wp14:editId="375F54FB">
                                <wp:extent cx="1415551" cy="510540"/>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40590" cy="555637"/>
                                        </a:xfrm>
                                        <a:prstGeom prst="rect">
                                          <a:avLst/>
                                        </a:prstGeom>
                                        <a:noFill/>
                                        <a:ln>
                                          <a:noFill/>
                                        </a:ln>
                                      </pic:spPr>
                                    </pic:pic>
                                  </a:graphicData>
                                </a:graphic>
                              </wp:inline>
                            </w:drawing>
                          </w:r>
                        </w:p>
                        <w:p w14:paraId="65422886" w14:textId="11FF378F" w:rsidR="00165644" w:rsidRPr="00C17916" w:rsidRDefault="00165644" w:rsidP="00823F7A">
                          <w:pPr>
                            <w:rPr>
                              <w:color w:val="2F5496" w:themeColor="accent1" w:themeShade="BF"/>
                            </w:rPr>
                          </w:pPr>
                          <w:r>
                            <w:t xml:space="preserve"> </w:t>
                          </w:r>
                          <w:hyperlink r:id="rId16" w:history="1">
                            <w:r w:rsidRPr="004B799A">
                              <w:rPr>
                                <w:rStyle w:val="Hyperlink"/>
                                <w:color w:val="034990" w:themeColor="hyperlink" w:themeShade="BF"/>
                              </w:rPr>
                              <w:t>https://engagements.decathlon.fr/notre-engagement-pour-repondre-a-lenjeu-climatique</w:t>
                            </w:r>
                          </w:hyperlink>
                        </w:p>
                        <w:p w14:paraId="1458898F" w14:textId="77777777" w:rsidR="00165644" w:rsidRDefault="00165644"/>
                      </w:txbxContent>
                    </v:textbox>
                  </v:shape>
                </w:pict>
              </mc:Fallback>
            </mc:AlternateContent>
          </w:r>
          <w:r>
            <w:rPr>
              <w:noProof/>
            </w:rPr>
            <w:drawing>
              <wp:inline distT="0" distB="0" distL="0" distR="0" wp14:anchorId="431B5EAF" wp14:editId="0C0C3572">
                <wp:extent cx="2716137" cy="2697480"/>
                <wp:effectExtent l="0" t="0" r="8255"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49301" cy="2730416"/>
                        </a:xfrm>
                        <a:prstGeom prst="rect">
                          <a:avLst/>
                        </a:prstGeom>
                      </pic:spPr>
                    </pic:pic>
                  </a:graphicData>
                </a:graphic>
              </wp:inline>
            </w:drawing>
          </w:r>
        </w:p>
        <w:p w14:paraId="244F8FD8" w14:textId="77777777" w:rsidR="00A3322D" w:rsidRDefault="00A3322D" w:rsidP="008D3FBA">
          <w:pPr>
            <w:ind w:left="2160" w:firstLine="720"/>
            <w:rPr>
              <w:b/>
              <w:bCs/>
            </w:rPr>
          </w:pPr>
        </w:p>
        <w:p w14:paraId="1E9E815E" w14:textId="77777777" w:rsidR="00A3322D" w:rsidRDefault="00A3322D" w:rsidP="008D3FBA">
          <w:pPr>
            <w:ind w:left="2160" w:firstLine="720"/>
            <w:rPr>
              <w:b/>
              <w:bCs/>
            </w:rPr>
          </w:pPr>
        </w:p>
        <w:p w14:paraId="1779DA35" w14:textId="1B4E1C40" w:rsidR="0071271B" w:rsidRDefault="008D3FBA" w:rsidP="008D3FBA">
          <w:pPr>
            <w:ind w:left="2160" w:firstLine="720"/>
            <w:rPr>
              <w:b/>
              <w:bCs/>
            </w:rPr>
          </w:pPr>
          <w:r>
            <w:rPr>
              <w:b/>
              <w:bCs/>
            </w:rPr>
            <w:t xml:space="preserve">       </w:t>
          </w:r>
        </w:p>
        <w:p w14:paraId="68AB9B3F" w14:textId="7FF28F8C" w:rsidR="003D1350" w:rsidRDefault="003D1350" w:rsidP="008D3FBA">
          <w:pPr>
            <w:ind w:left="2160" w:firstLine="720"/>
            <w:rPr>
              <w:b/>
              <w:bCs/>
            </w:rPr>
          </w:pPr>
          <w:r w:rsidRPr="003D1350">
            <w:rPr>
              <w:b/>
              <w:bCs/>
            </w:rPr>
            <w:t>OUR PRODUCTS</w:t>
          </w:r>
        </w:p>
        <w:p w14:paraId="362BF791" w14:textId="77777777" w:rsidR="00B66882" w:rsidRPr="00D14B7F" w:rsidRDefault="00B66882" w:rsidP="00F9087D"/>
        <w:p w14:paraId="3F0679EE" w14:textId="7C886A27" w:rsidR="00984AA8" w:rsidRDefault="00984AA8" w:rsidP="00F9087D">
          <w:r w:rsidRPr="009F280A">
            <w:t>Decathlon is one of the biggest sporting goods retail companies in the world.</w:t>
          </w:r>
          <w:r>
            <w:t xml:space="preserve"> We offer a wide collection of products which include sports equipment, clothing, accessories, footwear and much more. </w:t>
          </w:r>
          <w:r w:rsidR="000338B7">
            <w:t xml:space="preserve">Decathlon products are very original and unique </w:t>
          </w:r>
          <w:r w:rsidR="000338B7" w:rsidRPr="00823626">
            <w:t>therefore the company believes in direct and offline selling as well</w:t>
          </w:r>
          <w:r w:rsidR="000338B7">
            <w:t xml:space="preserve">. </w:t>
          </w:r>
        </w:p>
        <w:p w14:paraId="185D61DE" w14:textId="1F48D5D0" w:rsidR="00E668E9" w:rsidRDefault="00E668E9" w:rsidP="00F9087D">
          <w:r>
            <w:t xml:space="preserve">                       </w:t>
          </w:r>
          <w:r w:rsidRPr="00E668E9">
            <w:rPr>
              <w:noProof/>
            </w:rPr>
            <w:drawing>
              <wp:inline distT="0" distB="0" distL="0" distR="0" wp14:anchorId="7D0819E3" wp14:editId="60AC01E7">
                <wp:extent cx="4381500" cy="3253843"/>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426481" cy="3287247"/>
                        </a:xfrm>
                        <a:prstGeom prst="rect">
                          <a:avLst/>
                        </a:prstGeom>
                      </pic:spPr>
                    </pic:pic>
                  </a:graphicData>
                </a:graphic>
              </wp:inline>
            </w:drawing>
          </w:r>
        </w:p>
        <w:p w14:paraId="6B292800" w14:textId="06DBF303" w:rsidR="00B461CB" w:rsidRDefault="00B461CB" w:rsidP="00F9087D">
          <w:r>
            <w:lastRenderedPageBreak/>
            <w:t xml:space="preserve">Since its establishment in 1976, Decathlon has continuously </w:t>
          </w:r>
          <w:r w:rsidR="001226A5">
            <w:t>embraced and worked for</w:t>
          </w:r>
          <w:r w:rsidR="00CA34AC">
            <w:t xml:space="preserve"> the same</w:t>
          </w:r>
          <w:r>
            <w:t xml:space="preserve"> objective: make sport more pleasant for everybody. In each corner of the globe, this aim is communicated </w:t>
          </w:r>
          <w:r w:rsidR="002600FE">
            <w:t xml:space="preserve">through two integrated specialised topics: </w:t>
          </w:r>
        </w:p>
        <w:p w14:paraId="40858DFE" w14:textId="79244038" w:rsidR="002600FE" w:rsidRDefault="002600FE" w:rsidP="002600FE">
          <w:pPr>
            <w:pStyle w:val="ListParagraph"/>
            <w:numPr>
              <w:ilvl w:val="0"/>
              <w:numId w:val="1"/>
            </w:numPr>
          </w:pPr>
          <w:r>
            <w:t>The design and production of in-house brand sporting goods covering about 65 sports</w:t>
          </w:r>
        </w:p>
        <w:p w14:paraId="7EC0A5AB" w14:textId="03BBC06A" w:rsidR="002600FE" w:rsidRDefault="002600FE" w:rsidP="002600FE">
          <w:pPr>
            <w:pStyle w:val="ListParagraph"/>
            <w:numPr>
              <w:ilvl w:val="0"/>
              <w:numId w:val="1"/>
            </w:numPr>
          </w:pPr>
          <w:r>
            <w:t>Retailing sporting goods</w:t>
          </w:r>
        </w:p>
        <w:p w14:paraId="21FBC87E" w14:textId="5DE75703" w:rsidR="001D790C" w:rsidRDefault="002600FE" w:rsidP="00F9087D">
          <w:r>
            <w:t>Decathlon's in-house design group is comprised of 90 multi-disciplinary designers having the equivalent values: trustworthiness, fraternity, and responsibility, all utilised toward making the delight of game available to all.</w:t>
          </w:r>
          <w:r w:rsidR="00AC4BE3">
            <w:t xml:space="preserve"> </w:t>
          </w:r>
          <w:r w:rsidR="001226A5" w:rsidRPr="00CA34AC">
            <w:t>(</w:t>
          </w:r>
          <w:r w:rsidR="001226A5" w:rsidRPr="00CA34AC">
            <w:rPr>
              <w:i/>
              <w:iCs/>
            </w:rPr>
            <w:t>Publications: JN “Design Management Review”: EBSCOhost</w:t>
          </w:r>
          <w:r w:rsidR="001226A5" w:rsidRPr="00CA34AC">
            <w:t>, 2015)</w:t>
          </w:r>
        </w:p>
        <w:p w14:paraId="756EDD6B" w14:textId="23A29A42" w:rsidR="001226A5" w:rsidRDefault="001E4D58" w:rsidP="00F9087D">
          <w:r>
            <w:t xml:space="preserve">We are very proud </w:t>
          </w:r>
          <w:r w:rsidR="000338B7">
            <w:t xml:space="preserve">of our </w:t>
          </w:r>
          <w:r w:rsidR="001D790C">
            <w:t xml:space="preserve">products </w:t>
          </w:r>
          <w:r w:rsidR="000338B7">
            <w:t xml:space="preserve">and you can see below which products </w:t>
          </w:r>
          <w:r w:rsidR="001D790C">
            <w:t xml:space="preserve">received the International Forum Design </w:t>
          </w:r>
          <w:r w:rsidR="001226A5">
            <w:t>A</w:t>
          </w:r>
          <w:r w:rsidR="001D790C">
            <w:t>wards</w:t>
          </w:r>
          <w:r w:rsidR="001226A5">
            <w:t>.</w:t>
          </w:r>
        </w:p>
        <w:p w14:paraId="5A2244FD" w14:textId="67AA9B69" w:rsidR="001226A5" w:rsidRDefault="001226A5" w:rsidP="00F9087D">
          <w:r>
            <w:t xml:space="preserve">One of these was the Quechua Two-Seconds Tent, which </w:t>
          </w:r>
          <w:r w:rsidR="00971079">
            <w:t xml:space="preserve">can literally be thrown into the air and will open all alone before </w:t>
          </w:r>
          <w:r w:rsidR="00BA5479">
            <w:t xml:space="preserve">it </w:t>
          </w:r>
          <w:r w:rsidR="00971079">
            <w:t>touches the ground.</w:t>
          </w:r>
          <w:r w:rsidR="00600740">
            <w:t xml:space="preserve"> </w:t>
          </w:r>
          <w:r w:rsidR="00BA5479">
            <w:t>If you have never put up a tent before,</w:t>
          </w:r>
          <w:r w:rsidR="00600740" w:rsidRPr="00600740">
            <w:t xml:space="preserve"> you don't have to worry about that anymore!</w:t>
          </w:r>
          <w:r w:rsidR="00BA5479">
            <w:t xml:space="preserve"> That’s the perfect product for you or for those </w:t>
          </w:r>
          <w:r w:rsidR="004B5461">
            <w:t xml:space="preserve">who want to save time. Once the tent is up, all you have to do is to secure it to the ground. Treat yourself with spacious rooms, comfort and good height. </w:t>
          </w:r>
        </w:p>
        <w:p w14:paraId="1719080E" w14:textId="77777777" w:rsidR="00B66882" w:rsidRDefault="00B66882" w:rsidP="00F9087D"/>
        <w:p w14:paraId="6CFD765D" w14:textId="77777777" w:rsidR="00A525AF" w:rsidRDefault="00C03D58" w:rsidP="00F9087D">
          <w:r>
            <w:t>Can</w:t>
          </w:r>
          <w:r w:rsidR="004B5461">
            <w:t xml:space="preserve">’t believe </w:t>
          </w:r>
          <w:r>
            <w:t>how easy it is</w:t>
          </w:r>
          <w:r w:rsidR="004B5461">
            <w:t xml:space="preserve">? </w:t>
          </w:r>
        </w:p>
        <w:p w14:paraId="3D7B6F93" w14:textId="30048F99" w:rsidR="004B5461" w:rsidRDefault="002245EA" w:rsidP="00F9087D">
          <w:r>
            <w:t>Just w</w:t>
          </w:r>
          <w:r w:rsidR="004B5461">
            <w:t xml:space="preserve">atch the video </w:t>
          </w:r>
          <w:hyperlink r:id="rId19" w:history="1">
            <w:r w:rsidR="004B5461" w:rsidRPr="00DC26F3">
              <w:rPr>
                <w:rStyle w:val="Hyperlink"/>
              </w:rPr>
              <w:t>https://www.youtube.com/watch?v=PzAvdkFj40o</w:t>
            </w:r>
          </w:hyperlink>
          <w:r w:rsidR="004B5461">
            <w:t xml:space="preserve"> </w:t>
          </w:r>
        </w:p>
        <w:p w14:paraId="2F9DD058" w14:textId="2B662902" w:rsidR="00BC741F" w:rsidRDefault="00BC741F" w:rsidP="00F9087D"/>
        <w:p w14:paraId="093FEA00" w14:textId="7400C548" w:rsidR="00A3322D" w:rsidRDefault="00A3322D" w:rsidP="00F9087D"/>
        <w:p w14:paraId="5C9D5FB4" w14:textId="77777777" w:rsidR="00A3322D" w:rsidRDefault="00A3322D" w:rsidP="00F9087D"/>
        <w:p w14:paraId="2FBAD56A" w14:textId="334C644D" w:rsidR="00A525AF" w:rsidRPr="006A6F28" w:rsidRDefault="00971079" w:rsidP="00F9087D">
          <w:r>
            <w:t xml:space="preserve">         </w:t>
          </w:r>
          <w:r>
            <w:rPr>
              <w:noProof/>
            </w:rPr>
            <w:drawing>
              <wp:inline distT="0" distB="0" distL="0" distR="0" wp14:anchorId="23F3F971" wp14:editId="42A00748">
                <wp:extent cx="5044440" cy="3218998"/>
                <wp:effectExtent l="0" t="0" r="381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0">
                          <a:extLst>
                            <a:ext uri="{28A0092B-C50C-407E-A947-70E740481C1C}">
                              <a14:useLocalDpi xmlns:a14="http://schemas.microsoft.com/office/drawing/2010/main" val="0"/>
                            </a:ext>
                          </a:extLst>
                        </a:blip>
                        <a:stretch>
                          <a:fillRect/>
                        </a:stretch>
                      </pic:blipFill>
                      <pic:spPr>
                        <a:xfrm>
                          <a:off x="0" y="0"/>
                          <a:ext cx="5123789" cy="3269633"/>
                        </a:xfrm>
                        <a:prstGeom prst="rect">
                          <a:avLst/>
                        </a:prstGeom>
                      </pic:spPr>
                    </pic:pic>
                  </a:graphicData>
                </a:graphic>
              </wp:inline>
            </w:drawing>
          </w:r>
        </w:p>
        <w:p w14:paraId="15E85658" w14:textId="77777777" w:rsidR="00A3322D" w:rsidRDefault="00A3322D" w:rsidP="00A525AF">
          <w:pPr>
            <w:ind w:left="2880"/>
            <w:rPr>
              <w:b/>
              <w:bCs/>
            </w:rPr>
          </w:pPr>
        </w:p>
        <w:p w14:paraId="3411D6B2" w14:textId="77777777" w:rsidR="00A3322D" w:rsidRDefault="00A3322D" w:rsidP="00A525AF">
          <w:pPr>
            <w:ind w:left="2880"/>
            <w:rPr>
              <w:b/>
              <w:bCs/>
            </w:rPr>
          </w:pPr>
        </w:p>
        <w:p w14:paraId="0D73A629" w14:textId="0D453BBF" w:rsidR="003D1350" w:rsidRDefault="00291AC8" w:rsidP="00A525AF">
          <w:pPr>
            <w:ind w:left="2880"/>
            <w:rPr>
              <w:b/>
              <w:bCs/>
            </w:rPr>
          </w:pPr>
          <w:r w:rsidRPr="00291AC8">
            <w:rPr>
              <w:b/>
              <w:bCs/>
            </w:rPr>
            <w:lastRenderedPageBreak/>
            <w:t>See our latest awards below</w:t>
          </w:r>
          <w:r w:rsidR="00917A6F">
            <w:rPr>
              <w:b/>
              <w:bCs/>
            </w:rPr>
            <w:t xml:space="preserve"> </w:t>
          </w:r>
        </w:p>
        <w:p w14:paraId="1F3B7BBD" w14:textId="77777777" w:rsidR="007E3B85" w:rsidRPr="00291AC8" w:rsidRDefault="007E3B85" w:rsidP="00F9087D">
          <w:pPr>
            <w:rPr>
              <w:b/>
              <w:bCs/>
            </w:rPr>
          </w:pPr>
        </w:p>
        <w:p w14:paraId="47C36E62" w14:textId="726F7F9D" w:rsidR="00496BF3" w:rsidRDefault="00291AC8">
          <w:r>
            <w:rPr>
              <w:noProof/>
            </w:rPr>
            <w:drawing>
              <wp:inline distT="0" distB="0" distL="0" distR="0" wp14:anchorId="3A7FAD29" wp14:editId="5256D778">
                <wp:extent cx="6229092" cy="2049678"/>
                <wp:effectExtent l="0" t="0" r="635"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267099" cy="2062184"/>
                        </a:xfrm>
                        <a:prstGeom prst="rect">
                          <a:avLst/>
                        </a:prstGeom>
                      </pic:spPr>
                    </pic:pic>
                  </a:graphicData>
                </a:graphic>
              </wp:inline>
            </w:drawing>
          </w:r>
        </w:p>
        <w:p w14:paraId="2B0DA08D" w14:textId="7908422A" w:rsidR="006C412D" w:rsidRDefault="00291AC8">
          <w:r>
            <w:rPr>
              <w:noProof/>
            </w:rPr>
            <w:drawing>
              <wp:inline distT="0" distB="0" distL="0" distR="0" wp14:anchorId="4CDF3546" wp14:editId="02E13247">
                <wp:extent cx="6213789" cy="15544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219789" cy="1555981"/>
                        </a:xfrm>
                        <a:prstGeom prst="rect">
                          <a:avLst/>
                        </a:prstGeom>
                      </pic:spPr>
                    </pic:pic>
                  </a:graphicData>
                </a:graphic>
              </wp:inline>
            </w:drawing>
          </w:r>
        </w:p>
      </w:sdtContent>
    </w:sdt>
    <w:p w14:paraId="3C290141" w14:textId="3928346A" w:rsidR="006C412D" w:rsidRDefault="00291AC8">
      <w:r>
        <w:rPr>
          <w:noProof/>
        </w:rPr>
        <w:drawing>
          <wp:inline distT="0" distB="0" distL="0" distR="0" wp14:anchorId="566F9FEF" wp14:editId="128E448D">
            <wp:extent cx="3094713" cy="15621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122517" cy="1576135"/>
                    </a:xfrm>
                    <a:prstGeom prst="rect">
                      <a:avLst/>
                    </a:prstGeom>
                  </pic:spPr>
                </pic:pic>
              </a:graphicData>
            </a:graphic>
          </wp:inline>
        </w:drawing>
      </w:r>
    </w:p>
    <w:p w14:paraId="0EF668F1" w14:textId="1E24B161" w:rsidR="006C412D" w:rsidRDefault="006C412D"/>
    <w:p w14:paraId="291882A4" w14:textId="2C5884CD" w:rsidR="006C412D" w:rsidRPr="002109BB" w:rsidRDefault="006C412D">
      <w:pPr>
        <w:rPr>
          <w:b/>
          <w:bCs/>
        </w:rPr>
      </w:pPr>
    </w:p>
    <w:p w14:paraId="4D5CBF8E" w14:textId="77777777" w:rsidR="007E6270" w:rsidRPr="005C6C6C" w:rsidRDefault="007E6270" w:rsidP="007E6270">
      <w:pPr>
        <w:ind w:left="720" w:firstLine="720"/>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C6C6C">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DO YOU KNOW ABOUT OUR WARRANTY SCHEME?</w:t>
      </w:r>
    </w:p>
    <w:p w14:paraId="5E371EA8" w14:textId="6A4CD8AC" w:rsidR="00000C65" w:rsidRDefault="00AA1863" w:rsidP="007E6270">
      <w:pPr>
        <w:ind w:left="2160" w:firstLine="720"/>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E6270" w:rsidRPr="005C6C6C">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SATISFIED OR SATISFIED</w:t>
      </w:r>
      <w: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6578627" w14:textId="77777777" w:rsidR="007E6270" w:rsidRPr="007E6270" w:rsidRDefault="007E6270" w:rsidP="007E6270">
      <w:pPr>
        <w:ind w:left="2160" w:firstLine="720"/>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69996D" w14:textId="6C965491" w:rsidR="00011558" w:rsidRDefault="00011558" w:rsidP="00011558">
      <w:r w:rsidRPr="00B65B7A">
        <w:rPr>
          <w:b/>
          <w:bCs/>
        </w:rPr>
        <w:t>Here at Decathlon</w:t>
      </w:r>
      <w:r w:rsidRPr="002109BB">
        <w:t xml:space="preserve">, we don't feel it's sufficient for only us to be pleased with our items', we need you to share this pride. That is the reason with our 2-year guarantee (beginning from the date of </w:t>
      </w:r>
      <w:r>
        <w:t>sale</w:t>
      </w:r>
      <w:r w:rsidRPr="002109BB">
        <w:t xml:space="preserve">) we will </w:t>
      </w:r>
      <w:r w:rsidR="009E2AB7">
        <w:t>replace</w:t>
      </w:r>
      <w:r w:rsidRPr="002109BB">
        <w:t xml:space="preserve"> any inadequate thing that doesn't satisfy our guidelines of value and magnificent worth.</w:t>
      </w:r>
    </w:p>
    <w:p w14:paraId="7416CAA9" w14:textId="130609D9" w:rsidR="00011558" w:rsidRDefault="00C6558C">
      <w:pPr>
        <w:rPr>
          <w:noProof/>
        </w:rPr>
      </w:pPr>
      <w:r>
        <w:rPr>
          <w:noProof/>
        </w:rPr>
        <w:t xml:space="preserve"> </w:t>
      </w:r>
    </w:p>
    <w:p w14:paraId="69B47716" w14:textId="41655DF1" w:rsidR="00763C6E" w:rsidRDefault="00763C6E">
      <w:pPr>
        <w:rPr>
          <w:noProof/>
        </w:rPr>
      </w:pPr>
      <w:r>
        <w:rPr>
          <w:noProof/>
        </w:rPr>
        <w:lastRenderedPageBreak/>
        <w:drawing>
          <wp:inline distT="0" distB="0" distL="0" distR="0" wp14:anchorId="68D1BFA3" wp14:editId="57C9B72D">
            <wp:extent cx="6456045" cy="3949762"/>
            <wp:effectExtent l="0" t="0" r="190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24">
                      <a:extLst>
                        <a:ext uri="{28A0092B-C50C-407E-A947-70E740481C1C}">
                          <a14:useLocalDpi xmlns:a14="http://schemas.microsoft.com/office/drawing/2010/main" val="0"/>
                        </a:ext>
                      </a:extLst>
                    </a:blip>
                    <a:stretch>
                      <a:fillRect/>
                    </a:stretch>
                  </pic:blipFill>
                  <pic:spPr>
                    <a:xfrm>
                      <a:off x="0" y="0"/>
                      <a:ext cx="6461585" cy="3953151"/>
                    </a:xfrm>
                    <a:prstGeom prst="rect">
                      <a:avLst/>
                    </a:prstGeom>
                  </pic:spPr>
                </pic:pic>
              </a:graphicData>
            </a:graphic>
          </wp:inline>
        </w:drawing>
      </w:r>
    </w:p>
    <w:p w14:paraId="042C5B04" w14:textId="708527DD" w:rsidR="006C412D" w:rsidRDefault="00C6558C">
      <w:r>
        <w:rPr>
          <w:noProof/>
        </w:rPr>
        <w:t xml:space="preserve">                  </w:t>
      </w:r>
    </w:p>
    <w:p w14:paraId="0D1F567D" w14:textId="7B040A31" w:rsidR="00AD6E46" w:rsidRDefault="00AD6E46" w:rsidP="00AD6E46">
      <w:r>
        <w:t xml:space="preserve">Warranty is our promise for the quality we offer. That’s why we have developed schemes that fit appropriately. We offer lifetime guarantee on equipment build to last </w:t>
      </w:r>
      <w:r w:rsidR="003C261C">
        <w:t xml:space="preserve">such as metal bike frames, </w:t>
      </w:r>
      <w:r w:rsidR="003C261C" w:rsidRPr="003C261C">
        <w:t xml:space="preserve">the 10-year guarantee on table tennis tables and climbing </w:t>
      </w:r>
      <w:r w:rsidR="003C261C">
        <w:t>backpacks</w:t>
      </w:r>
      <w:r w:rsidR="003C261C" w:rsidRPr="003C261C">
        <w:t xml:space="preserve">, and a 5-year guarantee on carbon bicycle </w:t>
      </w:r>
      <w:r w:rsidR="003C261C">
        <w:t>frames</w:t>
      </w:r>
      <w:r w:rsidR="003C261C" w:rsidRPr="003C261C">
        <w:t>, wellness machines, and inflatable tents</w:t>
      </w:r>
      <w:r w:rsidR="003C261C">
        <w:t xml:space="preserve">. </w:t>
      </w:r>
      <w:r w:rsidR="00F641F7" w:rsidRPr="00F641F7">
        <w:t>(</w:t>
      </w:r>
      <w:r w:rsidR="00F641F7" w:rsidRPr="00F641F7">
        <w:rPr>
          <w:i/>
          <w:iCs/>
        </w:rPr>
        <w:t>Warranty Information - Our Product Guarantees</w:t>
      </w:r>
      <w:r w:rsidR="00F641F7" w:rsidRPr="00F641F7">
        <w:t>, 2020)</w:t>
      </w:r>
    </w:p>
    <w:p w14:paraId="538EC849" w14:textId="27A68A56" w:rsidR="006C412D" w:rsidRDefault="006C412D"/>
    <w:p w14:paraId="3B15DBB6" w14:textId="509AA01F" w:rsidR="006C412D" w:rsidRDefault="006C412D"/>
    <w:p w14:paraId="5278606F" w14:textId="4655B0FB" w:rsidR="00EE420A" w:rsidRDefault="00EE420A">
      <w:r>
        <w:rPr>
          <w:noProof/>
        </w:rPr>
        <mc:AlternateContent>
          <mc:Choice Requires="wps">
            <w:drawing>
              <wp:anchor distT="0" distB="0" distL="114300" distR="114300" simplePos="0" relativeHeight="251667456" behindDoc="0" locked="0" layoutInCell="1" allowOverlap="1" wp14:anchorId="60736752" wp14:editId="05AA70C8">
                <wp:simplePos x="0" y="0"/>
                <wp:positionH relativeFrom="column">
                  <wp:posOffset>3329940</wp:posOffset>
                </wp:positionH>
                <wp:positionV relativeFrom="paragraph">
                  <wp:posOffset>38100</wp:posOffset>
                </wp:positionV>
                <wp:extent cx="2842260" cy="1775460"/>
                <wp:effectExtent l="0" t="0" r="15240" b="15240"/>
                <wp:wrapSquare wrapText="bothSides"/>
                <wp:docPr id="20" name="Text Box 20"/>
                <wp:cNvGraphicFramePr/>
                <a:graphic xmlns:a="http://schemas.openxmlformats.org/drawingml/2006/main">
                  <a:graphicData uri="http://schemas.microsoft.com/office/word/2010/wordprocessingShape">
                    <wps:wsp>
                      <wps:cNvSpPr txBox="1"/>
                      <wps:spPr>
                        <a:xfrm>
                          <a:off x="0" y="0"/>
                          <a:ext cx="2842260" cy="1775460"/>
                        </a:xfrm>
                        <a:prstGeom prst="rect">
                          <a:avLst/>
                        </a:prstGeom>
                        <a:solidFill>
                          <a:schemeClr val="lt1"/>
                        </a:solidFill>
                        <a:ln w="6350">
                          <a:solidFill>
                            <a:prstClr val="black"/>
                          </a:solidFill>
                        </a:ln>
                      </wps:spPr>
                      <wps:txbx>
                        <w:txbxContent>
                          <w:p w14:paraId="283483A9" w14:textId="77777777" w:rsidR="00165644" w:rsidRDefault="00165644" w:rsidP="00EE420A">
                            <w:pPr>
                              <w:rPr>
                                <w:b/>
                                <w:bCs/>
                                <w:sz w:val="24"/>
                                <w:szCs w:val="24"/>
                              </w:rPr>
                            </w:pPr>
                          </w:p>
                          <w:p w14:paraId="0920A253" w14:textId="01ABBA0C" w:rsidR="00165644" w:rsidRPr="00D30EB8" w:rsidRDefault="00165644" w:rsidP="00EE420A">
                            <w:pPr>
                              <w:rPr>
                                <w:b/>
                                <w:bCs/>
                                <w:sz w:val="24"/>
                                <w:szCs w:val="24"/>
                              </w:rPr>
                            </w:pPr>
                            <w:r w:rsidRPr="00D30EB8">
                              <w:rPr>
                                <w:b/>
                                <w:bCs/>
                                <w:sz w:val="24"/>
                                <w:szCs w:val="24"/>
                              </w:rPr>
                              <w:t>CUSTOMER VALUE AND SATISFACTION</w:t>
                            </w:r>
                          </w:p>
                          <w:p w14:paraId="04149EB0" w14:textId="77777777" w:rsidR="00165644" w:rsidRDefault="00165644" w:rsidP="00EE420A"/>
                          <w:p w14:paraId="44000E7D" w14:textId="23923183" w:rsidR="00165644" w:rsidRDefault="00165644" w:rsidP="00EE420A">
                            <w:pPr>
                              <w:ind w:firstLine="720"/>
                            </w:pPr>
                            <w:r>
                              <w:t xml:space="preserve">‘’We are stronger together.’’ </w:t>
                            </w:r>
                          </w:p>
                          <w:p w14:paraId="200E2F88" w14:textId="77777777" w:rsidR="00165644" w:rsidRDefault="001656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736752" id="Text Box 20" o:spid="_x0000_s1045" type="#_x0000_t202" style="position:absolute;margin-left:262.2pt;margin-top:3pt;width:223.8pt;height:139.8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" fillcolor="white [3201]" strokeweight=".5pt">
                <v:textbox>
                  <w:txbxContent>
                    <w:p w14:paraId="283483A9" w14:textId="77777777" w:rsidR="00165644" w:rsidRDefault="00165644" w:rsidP="00EE420A">
                      <w:pPr>
                        <w:rPr>
                          <w:b/>
                          <w:bCs/>
                          <w:sz w:val="24"/>
                          <w:szCs w:val="24"/>
                        </w:rPr>
                      </w:pPr>
                    </w:p>
                    <w:p w14:paraId="0920A253" w14:textId="01ABBA0C" w:rsidR="00165644" w:rsidRPr="00D30EB8" w:rsidRDefault="00165644" w:rsidP="00EE420A">
                      <w:pPr>
                        <w:rPr>
                          <w:b/>
                          <w:bCs/>
                          <w:sz w:val="24"/>
                          <w:szCs w:val="24"/>
                        </w:rPr>
                      </w:pPr>
                      <w:r w:rsidRPr="00D30EB8">
                        <w:rPr>
                          <w:b/>
                          <w:bCs/>
                          <w:sz w:val="24"/>
                          <w:szCs w:val="24"/>
                        </w:rPr>
                        <w:t>CUSTOMER VALUE AND SATISFACTION</w:t>
                      </w:r>
                    </w:p>
                    <w:p w14:paraId="04149EB0" w14:textId="77777777" w:rsidR="00165644" w:rsidRDefault="00165644" w:rsidP="00EE420A"/>
                    <w:p w14:paraId="44000E7D" w14:textId="23923183" w:rsidR="00165644" w:rsidRDefault="00165644" w:rsidP="00EE420A">
                      <w:pPr>
                        <w:ind w:firstLine="720"/>
                      </w:pPr>
                      <w:r>
                        <w:t xml:space="preserve">‘’We are stronger together.’’ </w:t>
                      </w:r>
                    </w:p>
                    <w:p w14:paraId="200E2F88" w14:textId="77777777" w:rsidR="00165644" w:rsidRDefault="00165644"/>
                  </w:txbxContent>
                </v:textbox>
                <w10:wrap type="square"/>
              </v:shape>
            </w:pict>
          </mc:Fallback>
        </mc:AlternateContent>
      </w:r>
      <w:r w:rsidRPr="00EE420A">
        <w:rPr>
          <w:noProof/>
        </w:rPr>
        <w:drawing>
          <wp:inline distT="0" distB="0" distL="0" distR="0" wp14:anchorId="3655988A" wp14:editId="48E7C97E">
            <wp:extent cx="3185160" cy="1787727"/>
            <wp:effectExtent l="0" t="0" r="0"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194652" cy="1793055"/>
                    </a:xfrm>
                    <a:prstGeom prst="rect">
                      <a:avLst/>
                    </a:prstGeom>
                  </pic:spPr>
                </pic:pic>
              </a:graphicData>
            </a:graphic>
          </wp:inline>
        </w:drawing>
      </w:r>
    </w:p>
    <w:p w14:paraId="6086F75C" w14:textId="77777777" w:rsidR="004478AF" w:rsidRDefault="004478AF"/>
    <w:p w14:paraId="642DC9A4" w14:textId="33BC7951" w:rsidR="00D30EB8" w:rsidRDefault="00A86434">
      <w:r>
        <w:t>Customers are at the core of our business and we are a marketing orientated company providing goods which meet your needs. We know that our long-term success depends on our ability to listen to you as you are the most important factor to us. Our aim is to provide solutions that match identified customer needs or problems. (Fifield, 2012, p.18)</w:t>
      </w:r>
    </w:p>
    <w:p w14:paraId="310E1F04" w14:textId="19020C7C" w:rsidR="00A86434" w:rsidRDefault="00F97194">
      <w:r>
        <w:lastRenderedPageBreak/>
        <w:t>W</w:t>
      </w:r>
      <w:r w:rsidR="00A86434">
        <w:t xml:space="preserve">e value your </w:t>
      </w:r>
      <w:r>
        <w:t>opinion</w:t>
      </w:r>
      <w:r w:rsidR="00A86434">
        <w:t xml:space="preserve"> and we constantly work</w:t>
      </w:r>
      <w:r>
        <w:t xml:space="preserve"> to identify customer needs</w:t>
      </w:r>
      <w:r w:rsidR="00A471F3">
        <w:t xml:space="preserve"> and ways to put them in practice through the products </w:t>
      </w:r>
      <w:r w:rsidR="000E3967">
        <w:t xml:space="preserve">and experiences </w:t>
      </w:r>
      <w:r w:rsidR="00A471F3">
        <w:t>we provide.</w:t>
      </w:r>
    </w:p>
    <w:p w14:paraId="7EA5A51E" w14:textId="77777777" w:rsidR="004478AF" w:rsidRDefault="004478AF"/>
    <w:p w14:paraId="493921FE" w14:textId="1C7B4D7D" w:rsidR="00A471F3" w:rsidRDefault="00A471F3" w:rsidP="00A471F3">
      <w:pPr>
        <w:rPr>
          <w:b/>
          <w:bCs/>
        </w:rPr>
      </w:pPr>
      <w:r w:rsidRPr="001E1D62">
        <w:rPr>
          <w:b/>
          <w:bCs/>
        </w:rPr>
        <w:t xml:space="preserve">Did you know? </w:t>
      </w:r>
    </w:p>
    <w:p w14:paraId="415874D9" w14:textId="77777777" w:rsidR="00C517C2" w:rsidRPr="001E1D62" w:rsidRDefault="00C517C2" w:rsidP="00A471F3">
      <w:pPr>
        <w:rPr>
          <w:b/>
          <w:bCs/>
        </w:rPr>
      </w:pPr>
    </w:p>
    <w:p w14:paraId="03B4C6BE" w14:textId="79878AC3" w:rsidR="00A471F3" w:rsidRDefault="00A471F3">
      <w:r>
        <w:t xml:space="preserve">Your opinion matters to us! If any of our products have a rating lower than 3/5, the item is withdrawn from sale to be improved. </w:t>
      </w:r>
    </w:p>
    <w:p w14:paraId="5FE34430" w14:textId="77777777" w:rsidR="00C517C2" w:rsidRDefault="00C517C2"/>
    <w:p w14:paraId="21300DE5" w14:textId="35E4DF94" w:rsidR="00D30EB8" w:rsidRDefault="00AD33C6">
      <w:r>
        <w:t>We all know that t</w:t>
      </w:r>
      <w:r w:rsidR="00A471F3" w:rsidRPr="00A471F3">
        <w:t>hese days the experience factor assumes a</w:t>
      </w:r>
      <w:r w:rsidR="00A471F3">
        <w:t xml:space="preserve"> progressively</w:t>
      </w:r>
      <w:r w:rsidR="00A471F3" w:rsidRPr="00A471F3">
        <w:t xml:space="preserve"> significant part in deciding the accomplishment of an organi</w:t>
      </w:r>
      <w:r w:rsidR="00A471F3">
        <w:t>s</w:t>
      </w:r>
      <w:r w:rsidR="00A471F3" w:rsidRPr="00A471F3">
        <w:t xml:space="preserve">ation's </w:t>
      </w:r>
      <w:r w:rsidR="00A471F3">
        <w:t>offering</w:t>
      </w:r>
      <w:r w:rsidR="00A471F3" w:rsidRPr="00A471F3">
        <w:t>.</w:t>
      </w:r>
      <w:r w:rsidR="00A471F3">
        <w:t xml:space="preserve"> </w:t>
      </w:r>
      <w:r w:rsidR="00A471F3" w:rsidRPr="00A471F3">
        <w:t xml:space="preserve">(Gentile, Spiller and </w:t>
      </w:r>
      <w:proofErr w:type="spellStart"/>
      <w:r w:rsidR="00A471F3" w:rsidRPr="00A471F3">
        <w:t>Noci</w:t>
      </w:r>
      <w:proofErr w:type="spellEnd"/>
      <w:r w:rsidR="00A471F3" w:rsidRPr="00A471F3">
        <w:t>, 2007)</w:t>
      </w:r>
    </w:p>
    <w:p w14:paraId="28621339" w14:textId="196DA4AB" w:rsidR="00AD33C6" w:rsidRDefault="00AD33C6">
      <w:r>
        <w:t>We know how important is to test and try a product before you buy it, that’s why, in store, we make sure our products are available to test, so you can figure out prior choosing to get it.</w:t>
      </w:r>
    </w:p>
    <w:p w14:paraId="1E52E9D9" w14:textId="1D98468F" w:rsidR="00AD33C6" w:rsidRDefault="00AD33C6">
      <w:r>
        <w:t>Our experts are always there to help you, so don’t hesitate to talk to one of them</w:t>
      </w:r>
      <w:r w:rsidR="00633A1F">
        <w:t>.</w:t>
      </w:r>
    </w:p>
    <w:p w14:paraId="128A6415" w14:textId="1F0ED193" w:rsidR="00AD33C6" w:rsidRDefault="00B4104C" w:rsidP="00AD33C6">
      <w:pPr>
        <w:rPr>
          <w:lang w:val="en"/>
        </w:rPr>
      </w:pPr>
      <w:r w:rsidRPr="00AD33C6">
        <w:rPr>
          <w:lang w:val="en"/>
        </w:rPr>
        <w:t>D</w:t>
      </w:r>
      <w:r w:rsidR="00AD33C6" w:rsidRPr="00AD33C6">
        <w:rPr>
          <w:lang w:val="en"/>
        </w:rPr>
        <w:t>ecathlon offers its customers experiences.</w:t>
      </w:r>
      <w:r w:rsidR="0014011B">
        <w:rPr>
          <w:lang w:val="en"/>
        </w:rPr>
        <w:t xml:space="preserve"> O</w:t>
      </w:r>
      <w:r w:rsidR="00AD33C6" w:rsidRPr="00AD33C6">
        <w:rPr>
          <w:lang w:val="en"/>
        </w:rPr>
        <w:t>n our website</w:t>
      </w:r>
      <w:r w:rsidR="0014011B">
        <w:rPr>
          <w:lang w:val="en"/>
        </w:rPr>
        <w:t xml:space="preserve"> you can find</w:t>
      </w:r>
      <w:r w:rsidR="00AD33C6" w:rsidRPr="00AD33C6">
        <w:rPr>
          <w:lang w:val="en"/>
        </w:rPr>
        <w:t xml:space="preserve"> </w:t>
      </w:r>
      <w:r w:rsidR="0014011B">
        <w:rPr>
          <w:lang w:val="en"/>
        </w:rPr>
        <w:t xml:space="preserve">all </w:t>
      </w:r>
      <w:r w:rsidR="00AD33C6" w:rsidRPr="00AD33C6">
        <w:rPr>
          <w:lang w:val="en"/>
        </w:rPr>
        <w:t>the events that take place in</w:t>
      </w:r>
      <w:r w:rsidR="0014011B">
        <w:rPr>
          <w:lang w:val="en"/>
        </w:rPr>
        <w:t xml:space="preserve"> your city</w:t>
      </w:r>
      <w:r w:rsidR="00AD33C6" w:rsidRPr="00AD33C6">
        <w:rPr>
          <w:lang w:val="en"/>
        </w:rPr>
        <w:t xml:space="preserve">. </w:t>
      </w:r>
      <w:r w:rsidRPr="00AD33C6">
        <w:rPr>
          <w:lang w:val="en"/>
        </w:rPr>
        <w:t>W</w:t>
      </w:r>
      <w:r w:rsidR="00AD33C6" w:rsidRPr="00AD33C6">
        <w:rPr>
          <w:lang w:val="en"/>
        </w:rPr>
        <w:t xml:space="preserve">e know how much you want to </w:t>
      </w:r>
      <w:r>
        <w:rPr>
          <w:lang w:val="en"/>
        </w:rPr>
        <w:t>experiment new sports</w:t>
      </w:r>
      <w:r w:rsidR="00AD33C6" w:rsidRPr="00AD33C6">
        <w:rPr>
          <w:lang w:val="en"/>
        </w:rPr>
        <w:t xml:space="preserve">. </w:t>
      </w:r>
      <w:r w:rsidRPr="00AD33C6">
        <w:rPr>
          <w:lang w:val="en"/>
        </w:rPr>
        <w:t>W</w:t>
      </w:r>
      <w:r w:rsidR="00AD33C6" w:rsidRPr="00AD33C6">
        <w:rPr>
          <w:lang w:val="en"/>
        </w:rPr>
        <w:t xml:space="preserve">hether you are a beginner or have experience in the field, </w:t>
      </w:r>
      <w:r>
        <w:rPr>
          <w:lang w:val="en"/>
        </w:rPr>
        <w:t>come and join us,</w:t>
      </w:r>
      <w:r w:rsidR="0014011B">
        <w:rPr>
          <w:lang w:val="en"/>
        </w:rPr>
        <w:t xml:space="preserve"> </w:t>
      </w:r>
      <w:r w:rsidR="00AD33C6" w:rsidRPr="00AD33C6">
        <w:rPr>
          <w:lang w:val="en"/>
        </w:rPr>
        <w:t>our free events</w:t>
      </w:r>
      <w:r w:rsidR="00633A1F">
        <w:rPr>
          <w:lang w:val="en"/>
        </w:rPr>
        <w:t xml:space="preserve"> are waiting for you</w:t>
      </w:r>
      <w:r w:rsidR="00AD33C6" w:rsidRPr="00AD33C6">
        <w:rPr>
          <w:lang w:val="en"/>
        </w:rPr>
        <w:t xml:space="preserve">. </w:t>
      </w:r>
      <w:r>
        <w:rPr>
          <w:lang w:val="en"/>
        </w:rPr>
        <w:t>A</w:t>
      </w:r>
      <w:r w:rsidR="00AD33C6" w:rsidRPr="00AD33C6">
        <w:rPr>
          <w:lang w:val="en"/>
        </w:rPr>
        <w:t xml:space="preserve">ll you have to do is enter the </w:t>
      </w:r>
      <w:r>
        <w:rPr>
          <w:lang w:val="en"/>
        </w:rPr>
        <w:t>D</w:t>
      </w:r>
      <w:r w:rsidR="00AD33C6" w:rsidRPr="00AD33C6">
        <w:rPr>
          <w:lang w:val="en"/>
        </w:rPr>
        <w:t>ecathlon website and register for the desired event,</w:t>
      </w:r>
      <w:r>
        <w:rPr>
          <w:lang w:val="en"/>
        </w:rPr>
        <w:t xml:space="preserve"> depending on the</w:t>
      </w:r>
      <w:r w:rsidR="00AD33C6" w:rsidRPr="00AD33C6">
        <w:rPr>
          <w:lang w:val="en"/>
        </w:rPr>
        <w:t xml:space="preserve"> city</w:t>
      </w:r>
      <w:r>
        <w:rPr>
          <w:lang w:val="en"/>
        </w:rPr>
        <w:t xml:space="preserve"> you live in</w:t>
      </w:r>
      <w:r w:rsidR="00AD33C6" w:rsidRPr="00AD33C6">
        <w:rPr>
          <w:lang w:val="en"/>
        </w:rPr>
        <w:t>.</w:t>
      </w:r>
    </w:p>
    <w:p w14:paraId="31BE2ED8" w14:textId="55ABDE91" w:rsidR="00B4104C" w:rsidRPr="00AD33C6" w:rsidRDefault="00B4104C" w:rsidP="00AD33C6">
      <w:pPr>
        <w:rPr>
          <w:lang w:val="en"/>
        </w:rPr>
      </w:pPr>
      <w:r>
        <w:rPr>
          <w:lang w:val="en"/>
        </w:rPr>
        <w:t>You can find all the information you need on our website.</w:t>
      </w:r>
      <w:r w:rsidR="00716024">
        <w:rPr>
          <w:lang w:val="en"/>
        </w:rPr>
        <w:t xml:space="preserve"> And do not forget to subscribe to out newsletter to find the latest news!!</w:t>
      </w:r>
    </w:p>
    <w:p w14:paraId="14C6AB6D" w14:textId="77777777" w:rsidR="00AD33C6" w:rsidRDefault="00AD33C6"/>
    <w:p w14:paraId="0AD7F7FC" w14:textId="52B0C678" w:rsidR="00AD33C6" w:rsidRDefault="00B4104C">
      <w:r w:rsidRPr="00B4104C">
        <w:rPr>
          <w:noProof/>
        </w:rPr>
        <w:drawing>
          <wp:inline distT="0" distB="0" distL="0" distR="0" wp14:anchorId="3773B867" wp14:editId="62BABC76">
            <wp:extent cx="5731510" cy="714375"/>
            <wp:effectExtent l="171450" t="171450" r="173990" b="1809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714375"/>
                    </a:xfrm>
                    <a:prstGeom prst="rect">
                      <a:avLst/>
                    </a:prstGeom>
                    <a:ln>
                      <a:noFill/>
                    </a:ln>
                    <a:effectLst>
                      <a:outerShdw blurRad="190500" algn="tl" rotWithShape="0">
                        <a:srgbClr val="000000">
                          <a:alpha val="70000"/>
                        </a:srgbClr>
                      </a:outerShdw>
                    </a:effectLst>
                  </pic:spPr>
                </pic:pic>
              </a:graphicData>
            </a:graphic>
          </wp:inline>
        </w:drawing>
      </w:r>
    </w:p>
    <w:p w14:paraId="759AFEFB" w14:textId="77777777" w:rsidR="00D30EB8" w:rsidRDefault="00D30EB8"/>
    <w:p w14:paraId="357A1A59" w14:textId="06D3F677" w:rsidR="006C412D" w:rsidRDefault="00633A1F">
      <w:r>
        <w:t xml:space="preserve">That is why </w:t>
      </w:r>
      <w:r w:rsidR="00AC3D9E">
        <w:t>customer value is so important to us. We understand your needs and wants in order to</w:t>
      </w:r>
      <w:r w:rsidR="00165644">
        <w:t xml:space="preserve"> keep you satisfied </w:t>
      </w:r>
      <w:r w:rsidR="006E7235" w:rsidRPr="006E7235">
        <w:t>(Kotler and Armstrong, 2017, pp.32-50)</w:t>
      </w:r>
      <w:r w:rsidR="003B1D5F">
        <w:t>.</w:t>
      </w:r>
    </w:p>
    <w:p w14:paraId="1F8541C6" w14:textId="7162D4BA" w:rsidR="00D108BE" w:rsidRPr="00E4698A" w:rsidRDefault="00E4698A" w:rsidP="004478AF">
      <w:r w:rsidRPr="00E4698A">
        <w:t xml:space="preserve">Decathlon </w:t>
      </w:r>
      <w:r>
        <w:t xml:space="preserve">provides multiple services to its customers such as click and collect, membership cards for individuals, schools and </w:t>
      </w:r>
      <w:r w:rsidR="00436BE3">
        <w:t xml:space="preserve">business organisations, B2B gift and e-cards, rental and insurance services. In addition, based on its </w:t>
      </w:r>
      <w:proofErr w:type="gramStart"/>
      <w:r w:rsidR="00436BE3">
        <w:t>users</w:t>
      </w:r>
      <w:proofErr w:type="gramEnd"/>
      <w:r w:rsidR="00436BE3">
        <w:t xml:space="preserve"> preferences and styles, Decathlon offers several workshops in order to customise and modify different items </w:t>
      </w:r>
      <w:r w:rsidR="00436BE3" w:rsidRPr="00436BE3">
        <w:t>(</w:t>
      </w:r>
      <w:r w:rsidR="00436BE3" w:rsidRPr="00436BE3">
        <w:rPr>
          <w:i/>
          <w:iCs/>
        </w:rPr>
        <w:t>MarketLine Company Profile: Decathlon S.A: EBSCOhost</w:t>
      </w:r>
      <w:r w:rsidR="00436BE3" w:rsidRPr="00436BE3">
        <w:t>, 2015)</w:t>
      </w:r>
      <w:r w:rsidR="00436BE3">
        <w:t>.</w:t>
      </w:r>
    </w:p>
    <w:p w14:paraId="68091BF8" w14:textId="2CBBCE44" w:rsidR="00D108BE" w:rsidRDefault="00D108BE" w:rsidP="001B2432">
      <w:pPr>
        <w:ind w:left="2880" w:firstLine="720"/>
        <w:rPr>
          <w:b/>
          <w:bCs/>
          <w:sz w:val="24"/>
          <w:szCs w:val="24"/>
        </w:rPr>
      </w:pPr>
    </w:p>
    <w:p w14:paraId="3BE4BE9A" w14:textId="5170E0C0" w:rsidR="00C517C2" w:rsidRDefault="00C517C2" w:rsidP="001B2432">
      <w:pPr>
        <w:ind w:left="2880" w:firstLine="720"/>
        <w:rPr>
          <w:b/>
          <w:bCs/>
          <w:sz w:val="24"/>
          <w:szCs w:val="24"/>
        </w:rPr>
      </w:pPr>
    </w:p>
    <w:p w14:paraId="0A6349BF" w14:textId="77777777" w:rsidR="00C517C2" w:rsidRDefault="00C517C2" w:rsidP="00436BE3">
      <w:pPr>
        <w:rPr>
          <w:b/>
          <w:bCs/>
          <w:sz w:val="24"/>
          <w:szCs w:val="24"/>
        </w:rPr>
      </w:pPr>
    </w:p>
    <w:p w14:paraId="66DE9704" w14:textId="1E10CFD9" w:rsidR="006C412D" w:rsidRDefault="009A3A46" w:rsidP="001B2432">
      <w:pPr>
        <w:ind w:left="2880" w:firstLine="720"/>
        <w:rPr>
          <w:b/>
          <w:bCs/>
          <w:sz w:val="24"/>
          <w:szCs w:val="24"/>
        </w:rPr>
      </w:pPr>
      <w:r w:rsidRPr="00224D01">
        <w:rPr>
          <w:b/>
          <w:bCs/>
          <w:sz w:val="24"/>
          <w:szCs w:val="24"/>
        </w:rPr>
        <w:lastRenderedPageBreak/>
        <w:t>PRICE</w:t>
      </w:r>
    </w:p>
    <w:p w14:paraId="060278CC" w14:textId="77777777" w:rsidR="00C517C2" w:rsidRDefault="00C517C2" w:rsidP="001B2432">
      <w:pPr>
        <w:ind w:left="2880" w:firstLine="720"/>
        <w:rPr>
          <w:b/>
          <w:bCs/>
          <w:sz w:val="24"/>
          <w:szCs w:val="24"/>
        </w:rPr>
      </w:pPr>
    </w:p>
    <w:p w14:paraId="354898A6" w14:textId="27E0F018" w:rsidR="00DA2709" w:rsidRDefault="00201147" w:rsidP="00DA2709">
      <w:r>
        <w:t xml:space="preserve">Price is only one factor of the organisation’s marketing strategy. To </w:t>
      </w:r>
      <w:r w:rsidR="00FF0DA3">
        <w:t>achieve the company’s objectives at many levels pricing plays a tremendous aspect (Kotler et al. 2019, p.312)</w:t>
      </w:r>
      <w:r w:rsidR="00B067ED">
        <w:t>.</w:t>
      </w:r>
    </w:p>
    <w:p w14:paraId="7B679538" w14:textId="77777777" w:rsidR="00C517C2" w:rsidRDefault="00C517C2" w:rsidP="00DA2709"/>
    <w:p w14:paraId="04614802" w14:textId="4F5FA4A9" w:rsidR="0042126C" w:rsidRPr="00DA2709" w:rsidRDefault="0042126C" w:rsidP="00DA2709">
      <w:r>
        <w:rPr>
          <w:noProof/>
        </w:rPr>
        <w:drawing>
          <wp:inline distT="0" distB="0" distL="0" distR="0" wp14:anchorId="233CDA09" wp14:editId="783165E4">
            <wp:extent cx="5684098" cy="320945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31158" cy="3348956"/>
                    </a:xfrm>
                    <a:prstGeom prst="rect">
                      <a:avLst/>
                    </a:prstGeom>
                  </pic:spPr>
                </pic:pic>
              </a:graphicData>
            </a:graphic>
          </wp:inline>
        </w:drawing>
      </w:r>
    </w:p>
    <w:p w14:paraId="23F2219D" w14:textId="77777777" w:rsidR="00C517C2" w:rsidRDefault="00C517C2"/>
    <w:p w14:paraId="2BCA9969" w14:textId="4FD470A4" w:rsidR="00F324B9" w:rsidRDefault="009A3A46">
      <w:r>
        <w:t>Decathlon wants to be the place where you can get the best-valued products a</w:t>
      </w:r>
      <w:r w:rsidR="007B56B2">
        <w:t>nd</w:t>
      </w:r>
      <w:r>
        <w:t xml:space="preserve"> unbeatable </w:t>
      </w:r>
      <w:r w:rsidR="00224D01">
        <w:t>standard</w:t>
      </w:r>
      <w:r>
        <w:t xml:space="preserve">.  </w:t>
      </w:r>
      <w:r w:rsidR="00401AF6">
        <w:t>Our aim is to offer superior value for the price we charge.</w:t>
      </w:r>
      <w:r w:rsidR="00F324B9">
        <w:t xml:space="preserve"> </w:t>
      </w:r>
    </w:p>
    <w:p w14:paraId="32C7D3D9" w14:textId="38CDED7A" w:rsidR="006C412D" w:rsidRDefault="008F478A">
      <w:r>
        <w:t>That is why we are</w:t>
      </w:r>
      <w:r w:rsidR="00F324B9">
        <w:t xml:space="preserve"> continuously working to maintain low prices and not compromising with quality.</w:t>
      </w:r>
    </w:p>
    <w:p w14:paraId="7F23360B" w14:textId="77777777" w:rsidR="004C5E7A" w:rsidRDefault="0083129D">
      <w:r>
        <w:t xml:space="preserve">At Decathlon, we </w:t>
      </w:r>
      <w:r w:rsidR="004C5E7A">
        <w:t>keep our prices reasonable through:</w:t>
      </w:r>
    </w:p>
    <w:p w14:paraId="5A8A3B82" w14:textId="77777777" w:rsidR="004C5E7A" w:rsidRDefault="004C5E7A" w:rsidP="004C5E7A">
      <w:pPr>
        <w:pStyle w:val="ListParagraph"/>
        <w:numPr>
          <w:ilvl w:val="0"/>
          <w:numId w:val="3"/>
        </w:numPr>
      </w:pPr>
      <w:r>
        <w:t>research and development</w:t>
      </w:r>
    </w:p>
    <w:p w14:paraId="0EECF1ED" w14:textId="77777777" w:rsidR="004C5E7A" w:rsidRDefault="004C5E7A" w:rsidP="004C5E7A">
      <w:pPr>
        <w:pStyle w:val="ListParagraph"/>
        <w:numPr>
          <w:ilvl w:val="0"/>
          <w:numId w:val="3"/>
        </w:numPr>
      </w:pPr>
      <w:r>
        <w:t>integrated design manufacturing</w:t>
      </w:r>
    </w:p>
    <w:p w14:paraId="4F1C3AA2" w14:textId="3309DA61" w:rsidR="0083129D" w:rsidRDefault="004C5E7A" w:rsidP="004C5E7A">
      <w:pPr>
        <w:pStyle w:val="ListParagraph"/>
        <w:numPr>
          <w:ilvl w:val="0"/>
          <w:numId w:val="3"/>
        </w:numPr>
      </w:pPr>
      <w:r>
        <w:t>logistics</w:t>
      </w:r>
    </w:p>
    <w:p w14:paraId="1C0B8771" w14:textId="6D671F05" w:rsidR="004C5E7A" w:rsidRDefault="004C5E7A" w:rsidP="004C5E7A">
      <w:pPr>
        <w:pStyle w:val="ListParagraph"/>
        <w:numPr>
          <w:ilvl w:val="0"/>
          <w:numId w:val="3"/>
        </w:numPr>
      </w:pPr>
      <w:r>
        <w:t>integrated retailing</w:t>
      </w:r>
    </w:p>
    <w:p w14:paraId="281DF1F0" w14:textId="7BFADA70" w:rsidR="004C5E7A" w:rsidRDefault="004C5E7A" w:rsidP="004C5E7A">
      <w:pPr>
        <w:pStyle w:val="ListParagraph"/>
        <w:numPr>
          <w:ilvl w:val="0"/>
          <w:numId w:val="3"/>
        </w:numPr>
      </w:pPr>
      <w:r>
        <w:t>business model –</w:t>
      </w:r>
      <w:r w:rsidR="00201147">
        <w:t xml:space="preserve"> low margins,</w:t>
      </w:r>
      <w:r>
        <w:t xml:space="preserve"> we count on exclusive partners </w:t>
      </w:r>
      <w:r w:rsidRPr="004C5E7A">
        <w:t>(</w:t>
      </w:r>
      <w:r w:rsidRPr="004C5E7A">
        <w:rPr>
          <w:i/>
          <w:iCs/>
        </w:rPr>
        <w:t xml:space="preserve">How Do We Make Our Prices so </w:t>
      </w:r>
      <w:proofErr w:type="gramStart"/>
      <w:r w:rsidRPr="004C5E7A">
        <w:rPr>
          <w:i/>
          <w:iCs/>
        </w:rPr>
        <w:t>Affordable?</w:t>
      </w:r>
      <w:r w:rsidRPr="004C5E7A">
        <w:t>,</w:t>
      </w:r>
      <w:proofErr w:type="gramEnd"/>
      <w:r w:rsidRPr="004C5E7A">
        <w:t xml:space="preserve"> 2021)</w:t>
      </w:r>
    </w:p>
    <w:p w14:paraId="619AF08C" w14:textId="3120C960" w:rsidR="00F233E4" w:rsidRDefault="00F233E4" w:rsidP="00F233E4">
      <w:r>
        <w:t>Here is how we do it</w:t>
      </w:r>
      <w:r w:rsidR="00691159">
        <w:t>:</w:t>
      </w:r>
    </w:p>
    <w:p w14:paraId="38CF99A1" w14:textId="2D64BA04" w:rsidR="008F478A" w:rsidRDefault="00F4339C">
      <w:hyperlink r:id="rId28" w:history="1">
        <w:r w:rsidR="00691159" w:rsidRPr="00D90F79">
          <w:rPr>
            <w:rStyle w:val="Hyperlink"/>
          </w:rPr>
          <w:t>https://www.decathlon.com/blogs/inside-decathlon/how-do-we-make-our-prices-so-affordable</w:t>
        </w:r>
      </w:hyperlink>
    </w:p>
    <w:p w14:paraId="361B3072" w14:textId="4C1E6925" w:rsidR="0083129D" w:rsidRDefault="0083129D"/>
    <w:p w14:paraId="45B48137" w14:textId="1B005C4E" w:rsidR="0083129D" w:rsidRDefault="0083129D"/>
    <w:p w14:paraId="77E1CEC2" w14:textId="2CC5F20C" w:rsidR="00C517C2" w:rsidRDefault="00C517C2"/>
    <w:p w14:paraId="40E37CB8" w14:textId="77777777" w:rsidR="00C517C2" w:rsidRDefault="00C517C2"/>
    <w:p w14:paraId="7B926FEF" w14:textId="212126DD" w:rsidR="008F478A" w:rsidRDefault="008F478A" w:rsidP="004478AF">
      <w:pPr>
        <w:ind w:left="2880" w:firstLine="720"/>
        <w:rPr>
          <w:b/>
          <w:bCs/>
          <w:sz w:val="24"/>
          <w:szCs w:val="24"/>
        </w:rPr>
      </w:pPr>
      <w:r w:rsidRPr="008F478A">
        <w:rPr>
          <w:b/>
          <w:bCs/>
          <w:sz w:val="24"/>
          <w:szCs w:val="24"/>
        </w:rPr>
        <w:lastRenderedPageBreak/>
        <w:t>PLACE</w:t>
      </w:r>
    </w:p>
    <w:p w14:paraId="0FDCA0BD" w14:textId="77777777" w:rsidR="00AA1863" w:rsidRDefault="00AA1863" w:rsidP="004478AF">
      <w:pPr>
        <w:ind w:left="2880" w:firstLine="720"/>
        <w:rPr>
          <w:b/>
          <w:bCs/>
          <w:sz w:val="24"/>
          <w:szCs w:val="24"/>
        </w:rPr>
      </w:pPr>
    </w:p>
    <w:p w14:paraId="4CEE2526" w14:textId="72F25925" w:rsidR="00527966" w:rsidRDefault="00527966" w:rsidP="00527966">
      <w:pPr>
        <w:rPr>
          <w:lang w:val="en-US"/>
        </w:rPr>
      </w:pPr>
      <w:r w:rsidRPr="00527966">
        <w:rPr>
          <w:lang w:val="en-US"/>
        </w:rPr>
        <w:t xml:space="preserve">The company has over 1647 stores all over the world and around 100 stores in Spain only. Thus, it has worldwide existence in terms of place. </w:t>
      </w:r>
      <w:r>
        <w:rPr>
          <w:lang w:val="en-US"/>
        </w:rPr>
        <w:t>Decathlon can be found across 56 c</w:t>
      </w:r>
      <w:r w:rsidR="00272B61">
        <w:rPr>
          <w:lang w:val="en-US"/>
        </w:rPr>
        <w:t>o</w:t>
      </w:r>
      <w:r>
        <w:rPr>
          <w:lang w:val="en-US"/>
        </w:rPr>
        <w:t xml:space="preserve">untries in 5 continents. </w:t>
      </w:r>
      <w:r w:rsidRPr="00527966">
        <w:rPr>
          <w:lang w:val="en-US"/>
        </w:rPr>
        <w:t xml:space="preserve">The stores in Spain are the delivery </w:t>
      </w:r>
      <w:proofErr w:type="spellStart"/>
      <w:r w:rsidRPr="00527966">
        <w:rPr>
          <w:lang w:val="en-US"/>
        </w:rPr>
        <w:t>centres</w:t>
      </w:r>
      <w:proofErr w:type="spellEnd"/>
      <w:r w:rsidRPr="00527966">
        <w:rPr>
          <w:lang w:val="en-US"/>
        </w:rPr>
        <w:t xml:space="preserve"> for all online purchase (</w:t>
      </w:r>
      <w:r w:rsidRPr="00527966">
        <w:t>Decathlon, 2020)</w:t>
      </w:r>
      <w:r w:rsidRPr="00527966">
        <w:rPr>
          <w:lang w:val="en-US"/>
        </w:rPr>
        <w:t xml:space="preserve">.  </w:t>
      </w:r>
    </w:p>
    <w:p w14:paraId="5652CEE2" w14:textId="25EB933F" w:rsidR="00732A00" w:rsidRPr="00527966" w:rsidRDefault="00732A00" w:rsidP="00527966">
      <w:r>
        <w:rPr>
          <w:lang w:val="en-US"/>
        </w:rPr>
        <w:t>Decathlon stores around the world, present a solid and exceptional culture, reinforced by two principles: vitality and responsibility.</w:t>
      </w:r>
    </w:p>
    <w:p w14:paraId="7C38C7F7" w14:textId="24328176" w:rsidR="00401AF6" w:rsidRDefault="002F7B47" w:rsidP="00401AF6">
      <w:r w:rsidRPr="002F7B47">
        <w:rPr>
          <w:b/>
          <w:bCs/>
          <w:noProof/>
        </w:rPr>
        <w:drawing>
          <wp:inline distT="0" distB="0" distL="0" distR="0" wp14:anchorId="45399C77" wp14:editId="664C46C9">
            <wp:extent cx="5731510" cy="280035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2800350"/>
                    </a:xfrm>
                    <a:prstGeom prst="rect">
                      <a:avLst/>
                    </a:prstGeom>
                  </pic:spPr>
                </pic:pic>
              </a:graphicData>
            </a:graphic>
          </wp:inline>
        </w:drawing>
      </w:r>
      <w:r w:rsidR="007B56B2">
        <w:t xml:space="preserve"> </w:t>
      </w:r>
    </w:p>
    <w:p w14:paraId="409D5C7E" w14:textId="72DD4CC1" w:rsidR="006905E8" w:rsidRPr="002B7925" w:rsidRDefault="006905E8" w:rsidP="006905E8">
      <w:pPr>
        <w:ind w:left="2880"/>
        <w:rPr>
          <w:b/>
          <w:bCs/>
        </w:rPr>
      </w:pPr>
      <w:r>
        <w:t>(Decathlon stores worldwide)</w:t>
      </w:r>
    </w:p>
    <w:p w14:paraId="24128F07" w14:textId="4FE1E434" w:rsidR="006905E8" w:rsidRDefault="006905E8" w:rsidP="00E668E9">
      <w:pPr>
        <w:rPr>
          <w:sz w:val="24"/>
          <w:szCs w:val="24"/>
        </w:rPr>
      </w:pPr>
      <w:r w:rsidRPr="006905E8">
        <w:rPr>
          <w:sz w:val="24"/>
          <w:szCs w:val="24"/>
        </w:rPr>
        <w:t xml:space="preserve"> Due to efficient logistics and distribution, </w:t>
      </w:r>
      <w:r>
        <w:rPr>
          <w:sz w:val="24"/>
          <w:szCs w:val="24"/>
        </w:rPr>
        <w:t>we are</w:t>
      </w:r>
      <w:r w:rsidRPr="006905E8">
        <w:rPr>
          <w:sz w:val="24"/>
          <w:szCs w:val="24"/>
        </w:rPr>
        <w:t xml:space="preserve"> able to maintain</w:t>
      </w:r>
      <w:r>
        <w:rPr>
          <w:sz w:val="24"/>
          <w:szCs w:val="24"/>
        </w:rPr>
        <w:t xml:space="preserve"> a</w:t>
      </w:r>
      <w:r w:rsidRPr="006905E8">
        <w:rPr>
          <w:sz w:val="24"/>
          <w:szCs w:val="24"/>
        </w:rPr>
        <w:t xml:space="preserve"> 72-hour delivery time target.</w:t>
      </w:r>
      <w:r w:rsidR="00FD1C98">
        <w:rPr>
          <w:sz w:val="24"/>
          <w:szCs w:val="24"/>
        </w:rPr>
        <w:t xml:space="preserve"> In the UK our delivery options are: </w:t>
      </w:r>
      <w:r w:rsidR="00FD1C98" w:rsidRPr="00451DC1">
        <w:rPr>
          <w:b/>
          <w:bCs/>
          <w:sz w:val="24"/>
          <w:szCs w:val="24"/>
        </w:rPr>
        <w:t>Click &amp; Collect</w:t>
      </w:r>
      <w:r w:rsidR="00FD1C98">
        <w:rPr>
          <w:sz w:val="24"/>
          <w:szCs w:val="24"/>
        </w:rPr>
        <w:t xml:space="preserve"> – free for members, </w:t>
      </w:r>
      <w:r w:rsidR="00FD1C98" w:rsidRPr="00451DC1">
        <w:rPr>
          <w:b/>
          <w:bCs/>
          <w:sz w:val="24"/>
          <w:szCs w:val="24"/>
        </w:rPr>
        <w:t>collect at ASDA</w:t>
      </w:r>
      <w:r w:rsidR="003F289D">
        <w:rPr>
          <w:sz w:val="24"/>
          <w:szCs w:val="24"/>
        </w:rPr>
        <w:t xml:space="preserve"> – delivery cost will be </w:t>
      </w:r>
      <w:r w:rsidR="003F289D" w:rsidRPr="003F289D">
        <w:rPr>
          <w:sz w:val="24"/>
          <w:szCs w:val="24"/>
        </w:rPr>
        <w:t>£3.99</w:t>
      </w:r>
      <w:r w:rsidR="00FD1C98" w:rsidRPr="00451DC1">
        <w:rPr>
          <w:sz w:val="24"/>
          <w:szCs w:val="24"/>
        </w:rPr>
        <w:t>,</w:t>
      </w:r>
      <w:r w:rsidR="00FD1C98" w:rsidRPr="00451DC1">
        <w:rPr>
          <w:b/>
          <w:bCs/>
          <w:sz w:val="24"/>
          <w:szCs w:val="24"/>
        </w:rPr>
        <w:t xml:space="preserve"> Standard delivery</w:t>
      </w:r>
      <w:r w:rsidR="003F289D">
        <w:rPr>
          <w:sz w:val="24"/>
          <w:szCs w:val="24"/>
        </w:rPr>
        <w:t xml:space="preserve"> - t</w:t>
      </w:r>
      <w:r w:rsidR="003F289D" w:rsidRPr="003F289D">
        <w:rPr>
          <w:sz w:val="24"/>
          <w:szCs w:val="24"/>
        </w:rPr>
        <w:t>he delivery price will be indicated on your basket page. Standard home delivery starts from £5.99</w:t>
      </w:r>
      <w:r w:rsidR="003F289D">
        <w:rPr>
          <w:sz w:val="24"/>
          <w:szCs w:val="24"/>
        </w:rPr>
        <w:t>.</w:t>
      </w:r>
    </w:p>
    <w:p w14:paraId="201518D5" w14:textId="3631811A" w:rsidR="004478AF" w:rsidRPr="006905E8" w:rsidRDefault="006905E8" w:rsidP="00E668E9">
      <w:pPr>
        <w:rPr>
          <w:sz w:val="24"/>
          <w:szCs w:val="24"/>
        </w:rPr>
      </w:pPr>
      <w:r w:rsidRPr="006905E8">
        <w:rPr>
          <w:sz w:val="24"/>
          <w:szCs w:val="24"/>
        </w:rPr>
        <w:t>Our delivery partners in the UK</w:t>
      </w:r>
      <w:r>
        <w:rPr>
          <w:sz w:val="24"/>
          <w:szCs w:val="24"/>
        </w:rPr>
        <w:t>:</w:t>
      </w:r>
    </w:p>
    <w:p w14:paraId="4645BD9F" w14:textId="4711548F" w:rsidR="00E668E9" w:rsidRDefault="00E668E9" w:rsidP="00E668E9">
      <w:pPr>
        <w:rPr>
          <w:b/>
          <w:bCs/>
          <w:sz w:val="24"/>
          <w:szCs w:val="24"/>
        </w:rPr>
      </w:pPr>
      <w:r w:rsidRPr="00E668E9">
        <w:rPr>
          <w:b/>
          <w:bCs/>
          <w:noProof/>
          <w:sz w:val="24"/>
          <w:szCs w:val="24"/>
        </w:rPr>
        <w:drawing>
          <wp:inline distT="0" distB="0" distL="0" distR="0" wp14:anchorId="0445760A" wp14:editId="649B4674">
            <wp:extent cx="5731510" cy="2263140"/>
            <wp:effectExtent l="0" t="0" r="254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2263140"/>
                    </a:xfrm>
                    <a:prstGeom prst="rect">
                      <a:avLst/>
                    </a:prstGeom>
                  </pic:spPr>
                </pic:pic>
              </a:graphicData>
            </a:graphic>
          </wp:inline>
        </w:drawing>
      </w:r>
    </w:p>
    <w:p w14:paraId="7EE5C50B" w14:textId="77777777" w:rsidR="00AA1863" w:rsidRDefault="00AA1863" w:rsidP="00E668E9">
      <w:pPr>
        <w:rPr>
          <w:b/>
          <w:bCs/>
          <w:sz w:val="24"/>
          <w:szCs w:val="24"/>
        </w:rPr>
      </w:pPr>
    </w:p>
    <w:p w14:paraId="428C66B2" w14:textId="4FC521B1" w:rsidR="009D2EEA" w:rsidRDefault="002F3CE0" w:rsidP="004478AF">
      <w:pPr>
        <w:ind w:left="2880" w:firstLine="720"/>
        <w:rPr>
          <w:b/>
          <w:bCs/>
          <w:sz w:val="24"/>
          <w:szCs w:val="24"/>
        </w:rPr>
      </w:pPr>
      <w:r w:rsidRPr="002F3CE0">
        <w:rPr>
          <w:b/>
          <w:bCs/>
          <w:sz w:val="24"/>
          <w:szCs w:val="24"/>
        </w:rPr>
        <w:lastRenderedPageBreak/>
        <w:t>PROMOTION</w:t>
      </w:r>
    </w:p>
    <w:p w14:paraId="58AA7651" w14:textId="77777777" w:rsidR="00AA1863" w:rsidRPr="002F3CE0" w:rsidRDefault="00AA1863" w:rsidP="004478AF">
      <w:pPr>
        <w:ind w:left="2880" w:firstLine="720"/>
        <w:rPr>
          <w:b/>
          <w:bCs/>
          <w:sz w:val="24"/>
          <w:szCs w:val="24"/>
        </w:rPr>
      </w:pPr>
    </w:p>
    <w:p w14:paraId="56A23947" w14:textId="3DFAB7F8" w:rsidR="009D2EEA" w:rsidRDefault="002C4B07">
      <w:pPr>
        <w:rPr>
          <w:rFonts w:ascii="Times New Roman" w:hAnsi="Times New Roman" w:cs="Times New Roman"/>
          <w:sz w:val="24"/>
          <w:szCs w:val="24"/>
          <w:lang w:val="en-US"/>
        </w:rPr>
      </w:pPr>
      <w:r w:rsidRPr="008E1DA1">
        <w:rPr>
          <w:rFonts w:ascii="Times New Roman" w:hAnsi="Times New Roman" w:cs="Times New Roman"/>
          <w:sz w:val="24"/>
          <w:szCs w:val="24"/>
          <w:lang w:val="en-US"/>
        </w:rPr>
        <w:t xml:space="preserve">Decathlon is a very innovative brand which provides high-quality clothes within an affordable price range. </w:t>
      </w:r>
      <w:r>
        <w:rPr>
          <w:rFonts w:ascii="Times New Roman" w:hAnsi="Times New Roman" w:cs="Times New Roman"/>
          <w:sz w:val="24"/>
          <w:szCs w:val="24"/>
          <w:lang w:val="en-US"/>
        </w:rPr>
        <w:t>We</w:t>
      </w:r>
      <w:r w:rsidRPr="008E1DA1">
        <w:rPr>
          <w:rFonts w:ascii="Times New Roman" w:hAnsi="Times New Roman" w:cs="Times New Roman"/>
          <w:sz w:val="24"/>
          <w:szCs w:val="24"/>
          <w:lang w:val="en-US"/>
        </w:rPr>
        <w:t xml:space="preserve"> promote </w:t>
      </w:r>
      <w:r>
        <w:rPr>
          <w:rFonts w:ascii="Times New Roman" w:hAnsi="Times New Roman" w:cs="Times New Roman"/>
          <w:sz w:val="24"/>
          <w:szCs w:val="24"/>
          <w:lang w:val="en-US"/>
        </w:rPr>
        <w:t>our</w:t>
      </w:r>
      <w:r w:rsidRPr="008E1DA1">
        <w:rPr>
          <w:rFonts w:ascii="Times New Roman" w:hAnsi="Times New Roman" w:cs="Times New Roman"/>
          <w:sz w:val="24"/>
          <w:szCs w:val="24"/>
          <w:lang w:val="en-US"/>
        </w:rPr>
        <w:t xml:space="preserve"> products through word of mouth, various social media platforms and other advertising processes</w:t>
      </w:r>
      <w:r>
        <w:rPr>
          <w:rFonts w:ascii="Times New Roman" w:hAnsi="Times New Roman" w:cs="Times New Roman"/>
          <w:sz w:val="24"/>
          <w:szCs w:val="24"/>
          <w:lang w:val="en-US"/>
        </w:rPr>
        <w:t xml:space="preserve"> (</w:t>
      </w:r>
      <w:r w:rsidRPr="0008311A">
        <w:rPr>
          <w:rFonts w:ascii="Times New Roman" w:hAnsi="Times New Roman" w:cs="Times New Roman"/>
          <w:sz w:val="24"/>
          <w:szCs w:val="24"/>
        </w:rPr>
        <w:t>Decathlon, 2020)</w:t>
      </w:r>
      <w:r w:rsidRPr="008E1DA1">
        <w:rPr>
          <w:rFonts w:ascii="Times New Roman" w:hAnsi="Times New Roman" w:cs="Times New Roman"/>
          <w:sz w:val="24"/>
          <w:szCs w:val="24"/>
          <w:lang w:val="en-US"/>
        </w:rPr>
        <w:t>.</w:t>
      </w:r>
    </w:p>
    <w:p w14:paraId="5B460C50" w14:textId="7AAA88E5" w:rsidR="00540C1C" w:rsidRDefault="001D5EBF">
      <w:pPr>
        <w:rPr>
          <w:rFonts w:ascii="Times New Roman" w:hAnsi="Times New Roman" w:cs="Times New Roman"/>
          <w:sz w:val="24"/>
          <w:szCs w:val="24"/>
          <w:lang w:val="en-US"/>
        </w:rPr>
      </w:pPr>
      <w:r>
        <w:rPr>
          <w:rFonts w:ascii="Times New Roman" w:hAnsi="Times New Roman" w:cs="Times New Roman"/>
          <w:sz w:val="24"/>
          <w:szCs w:val="24"/>
          <w:lang w:val="en-US"/>
        </w:rPr>
        <w:t xml:space="preserve">Video campaigns stimulate individuals to shop online and visit stores, and brands that go above and beyond by making customized ads see considerably more achievement. </w:t>
      </w:r>
      <w:r w:rsidR="00540C1C" w:rsidRPr="00540C1C">
        <w:rPr>
          <w:rFonts w:ascii="Times New Roman" w:hAnsi="Times New Roman" w:cs="Times New Roman"/>
          <w:sz w:val="24"/>
          <w:szCs w:val="24"/>
        </w:rPr>
        <w:t>“With online video, we’re able to reach new audiences and encourage them to take action — all while engaging them with customized experiences.” – Laurent Petit, Head of Communications and Marketing, Decathlon</w:t>
      </w:r>
      <w:r w:rsidR="00540C1C">
        <w:rPr>
          <w:rFonts w:ascii="Times New Roman" w:hAnsi="Times New Roman" w:cs="Times New Roman"/>
          <w:sz w:val="24"/>
          <w:szCs w:val="24"/>
        </w:rPr>
        <w:t xml:space="preserve"> </w:t>
      </w:r>
      <w:r w:rsidR="00540C1C" w:rsidRPr="00540C1C">
        <w:rPr>
          <w:rFonts w:ascii="Times New Roman" w:hAnsi="Times New Roman" w:cs="Times New Roman"/>
          <w:sz w:val="24"/>
          <w:szCs w:val="24"/>
        </w:rPr>
        <w:t>(</w:t>
      </w:r>
      <w:proofErr w:type="spellStart"/>
      <w:r w:rsidR="00540C1C" w:rsidRPr="00540C1C">
        <w:rPr>
          <w:rFonts w:ascii="Times New Roman" w:hAnsi="Times New Roman" w:cs="Times New Roman"/>
          <w:sz w:val="24"/>
          <w:szCs w:val="24"/>
        </w:rPr>
        <w:t>ThinkwithGoogle</w:t>
      </w:r>
      <w:proofErr w:type="spellEnd"/>
      <w:r w:rsidR="00540C1C" w:rsidRPr="00540C1C">
        <w:rPr>
          <w:rFonts w:ascii="Times New Roman" w:hAnsi="Times New Roman" w:cs="Times New Roman"/>
          <w:sz w:val="24"/>
          <w:szCs w:val="24"/>
        </w:rPr>
        <w:t>, 2019)</w:t>
      </w:r>
    </w:p>
    <w:p w14:paraId="79F67DCC" w14:textId="01AF542D" w:rsidR="008F478A" w:rsidRDefault="00D62AA7">
      <w:pPr>
        <w:rPr>
          <w:rFonts w:ascii="Times New Roman" w:hAnsi="Times New Roman" w:cs="Times New Roman"/>
          <w:sz w:val="24"/>
          <w:szCs w:val="24"/>
          <w:lang w:val="en-US"/>
        </w:rPr>
      </w:pPr>
      <w:r>
        <w:rPr>
          <w:rFonts w:ascii="Times New Roman" w:hAnsi="Times New Roman" w:cs="Times New Roman"/>
          <w:sz w:val="24"/>
          <w:szCs w:val="24"/>
          <w:lang w:val="en-US"/>
        </w:rPr>
        <w:t>In addition, t</w:t>
      </w:r>
      <w:r w:rsidR="008F478A">
        <w:rPr>
          <w:rFonts w:ascii="Times New Roman" w:hAnsi="Times New Roman" w:cs="Times New Roman"/>
          <w:sz w:val="24"/>
          <w:szCs w:val="24"/>
          <w:lang w:val="en-US"/>
        </w:rPr>
        <w:t>he customer in-store experience</w:t>
      </w:r>
      <w:r w:rsidR="000338B7">
        <w:rPr>
          <w:rFonts w:ascii="Times New Roman" w:hAnsi="Times New Roman" w:cs="Times New Roman"/>
          <w:sz w:val="24"/>
          <w:szCs w:val="24"/>
          <w:lang w:val="en-US"/>
        </w:rPr>
        <w:t xml:space="preserve"> is </w:t>
      </w:r>
      <w:r w:rsidR="001E632A">
        <w:rPr>
          <w:rFonts w:ascii="Times New Roman" w:hAnsi="Times New Roman" w:cs="Times New Roman"/>
          <w:sz w:val="24"/>
          <w:szCs w:val="24"/>
          <w:lang w:val="en-US"/>
        </w:rPr>
        <w:t>a key</w:t>
      </w:r>
      <w:r w:rsidR="000338B7">
        <w:rPr>
          <w:rFonts w:ascii="Times New Roman" w:hAnsi="Times New Roman" w:cs="Times New Roman"/>
          <w:sz w:val="24"/>
          <w:szCs w:val="24"/>
          <w:lang w:val="en-US"/>
        </w:rPr>
        <w:t xml:space="preserve"> differentiator</w:t>
      </w:r>
      <w:r w:rsidR="001D5EBF">
        <w:rPr>
          <w:rFonts w:ascii="Times New Roman" w:hAnsi="Times New Roman" w:cs="Times New Roman"/>
          <w:sz w:val="24"/>
          <w:szCs w:val="24"/>
          <w:lang w:val="en-US"/>
        </w:rPr>
        <w:t>.</w:t>
      </w:r>
      <w:r w:rsidR="00980511">
        <w:rPr>
          <w:rFonts w:ascii="Times New Roman" w:hAnsi="Times New Roman" w:cs="Times New Roman"/>
          <w:sz w:val="24"/>
          <w:szCs w:val="24"/>
          <w:lang w:val="en-US"/>
        </w:rPr>
        <w:t xml:space="preserve"> Come and meet our friendly </w:t>
      </w:r>
      <w:r w:rsidR="006E10B2">
        <w:rPr>
          <w:rFonts w:ascii="Times New Roman" w:hAnsi="Times New Roman" w:cs="Times New Roman"/>
          <w:sz w:val="24"/>
          <w:szCs w:val="24"/>
          <w:lang w:val="en-US"/>
        </w:rPr>
        <w:t>employees</w:t>
      </w:r>
      <w:r>
        <w:rPr>
          <w:rFonts w:ascii="Times New Roman" w:hAnsi="Times New Roman" w:cs="Times New Roman"/>
          <w:sz w:val="24"/>
          <w:szCs w:val="24"/>
          <w:lang w:val="en-US"/>
        </w:rPr>
        <w:t xml:space="preserve">. We always expect our customers with a smile, ready to help. </w:t>
      </w:r>
    </w:p>
    <w:p w14:paraId="3E3CF85F" w14:textId="2DC63F30" w:rsidR="001E632A" w:rsidRPr="001E632A" w:rsidRDefault="001E632A">
      <w:pPr>
        <w:rPr>
          <w:rFonts w:ascii="Times New Roman" w:hAnsi="Times New Roman" w:cs="Times New Roman"/>
          <w:color w:val="C00000"/>
          <w:sz w:val="24"/>
          <w:szCs w:val="24"/>
          <w:lang w:val="en-US"/>
        </w:rPr>
      </w:pPr>
      <w:r w:rsidRPr="001E632A">
        <w:rPr>
          <w:rFonts w:ascii="Times New Roman" w:hAnsi="Times New Roman" w:cs="Times New Roman"/>
          <w:color w:val="C00000"/>
          <w:sz w:val="24"/>
          <w:szCs w:val="24"/>
          <w:lang w:val="en-US"/>
        </w:rPr>
        <w:t xml:space="preserve">Where is the nearest Decathlon store for you? </w:t>
      </w:r>
    </w:p>
    <w:p w14:paraId="2972E0B8" w14:textId="5D3EF884" w:rsidR="001E632A" w:rsidRDefault="001E632A">
      <w:pPr>
        <w:rPr>
          <w:rFonts w:ascii="Times New Roman" w:hAnsi="Times New Roman" w:cs="Times New Roman"/>
          <w:sz w:val="24"/>
          <w:szCs w:val="24"/>
          <w:lang w:val="en-US"/>
        </w:rPr>
      </w:pPr>
      <w:r>
        <w:rPr>
          <w:rFonts w:ascii="Times New Roman" w:hAnsi="Times New Roman" w:cs="Times New Roman"/>
          <w:sz w:val="24"/>
          <w:szCs w:val="24"/>
          <w:lang w:val="en-US"/>
        </w:rPr>
        <w:t xml:space="preserve">Visit: </w:t>
      </w:r>
      <w:hyperlink r:id="rId31" w:history="1">
        <w:r w:rsidRPr="00D90F79">
          <w:rPr>
            <w:rStyle w:val="Hyperlink"/>
            <w:rFonts w:ascii="Times New Roman" w:hAnsi="Times New Roman" w:cs="Times New Roman"/>
            <w:sz w:val="24"/>
            <w:szCs w:val="24"/>
            <w:lang w:val="en-US"/>
          </w:rPr>
          <w:t>https://www.decathlon.co.uk/store-locator</w:t>
        </w:r>
      </w:hyperlink>
    </w:p>
    <w:p w14:paraId="1237C69C" w14:textId="37688110" w:rsidR="001E632A" w:rsidRDefault="001E632A">
      <w:pPr>
        <w:rPr>
          <w:rFonts w:ascii="Times New Roman" w:hAnsi="Times New Roman" w:cs="Times New Roman"/>
          <w:sz w:val="24"/>
          <w:szCs w:val="24"/>
          <w:lang w:val="en-US"/>
        </w:rPr>
      </w:pPr>
    </w:p>
    <w:p w14:paraId="3F2C171B" w14:textId="77777777" w:rsidR="006905E8" w:rsidRDefault="006905E8">
      <w:pPr>
        <w:rPr>
          <w:rFonts w:ascii="Times New Roman" w:hAnsi="Times New Roman" w:cs="Times New Roman"/>
          <w:sz w:val="24"/>
          <w:szCs w:val="24"/>
          <w:lang w:val="en-US"/>
        </w:rPr>
      </w:pPr>
    </w:p>
    <w:p w14:paraId="394966FF" w14:textId="45EAD4CC" w:rsidR="00691159" w:rsidRDefault="00691159"/>
    <w:p w14:paraId="5CF26E86" w14:textId="77777777" w:rsidR="00E668E9" w:rsidRDefault="00E668E9"/>
    <w:p w14:paraId="43DCBB16" w14:textId="77777777" w:rsidR="006905E8" w:rsidRDefault="006905E8"/>
    <w:p w14:paraId="18C0A2BC" w14:textId="77777777" w:rsidR="006905E8" w:rsidRDefault="006905E8"/>
    <w:p w14:paraId="112CF921" w14:textId="77777777" w:rsidR="006905E8" w:rsidRDefault="006905E8"/>
    <w:p w14:paraId="052A446B" w14:textId="77777777" w:rsidR="006905E8" w:rsidRDefault="006905E8"/>
    <w:p w14:paraId="343DD5E1" w14:textId="77777777" w:rsidR="006905E8" w:rsidRDefault="006905E8"/>
    <w:p w14:paraId="793E967F" w14:textId="77777777" w:rsidR="006905E8" w:rsidRDefault="006905E8"/>
    <w:p w14:paraId="06DFF404" w14:textId="77777777" w:rsidR="006905E8" w:rsidRDefault="006905E8"/>
    <w:p w14:paraId="28A23D67" w14:textId="77777777" w:rsidR="00AA1863" w:rsidRDefault="00AA1863"/>
    <w:p w14:paraId="587E8112" w14:textId="77777777" w:rsidR="00AA1863" w:rsidRDefault="00AA1863"/>
    <w:p w14:paraId="5F167487" w14:textId="77777777" w:rsidR="00AA1863" w:rsidRDefault="00AA1863"/>
    <w:p w14:paraId="2A83A457" w14:textId="77777777" w:rsidR="00AA1863" w:rsidRDefault="00AA1863"/>
    <w:p w14:paraId="3617BF93" w14:textId="77777777" w:rsidR="00AA1863" w:rsidRDefault="00AA1863"/>
    <w:p w14:paraId="22D33299" w14:textId="77777777" w:rsidR="00AA1863" w:rsidRDefault="00AA1863"/>
    <w:p w14:paraId="55DEAAE0" w14:textId="77777777" w:rsidR="00AA1863" w:rsidRDefault="00AA1863"/>
    <w:p w14:paraId="0474254B" w14:textId="77777777" w:rsidR="00AA1863" w:rsidRDefault="00AA1863"/>
    <w:p w14:paraId="5FEAC764" w14:textId="5A4E2F29" w:rsidR="009D2EEA" w:rsidRDefault="009D2EEA">
      <w:r>
        <w:lastRenderedPageBreak/>
        <w:t>References:</w:t>
      </w:r>
    </w:p>
    <w:p w14:paraId="02CF30BD" w14:textId="77777777" w:rsidR="00D8592F" w:rsidRDefault="00D8592F" w:rsidP="009D2EEA">
      <w:pPr>
        <w:pStyle w:val="NormalWeb"/>
        <w:spacing w:before="0" w:beforeAutospacing="0" w:after="240" w:afterAutospacing="0" w:line="360" w:lineRule="atLeast"/>
        <w:rPr>
          <w:color w:val="000000"/>
        </w:rPr>
      </w:pPr>
      <w:r>
        <w:rPr>
          <w:i/>
          <w:iCs/>
          <w:color w:val="000000"/>
        </w:rPr>
        <w:t>About Us - This is Who We Are | Decathlon</w:t>
      </w:r>
      <w:r>
        <w:rPr>
          <w:color w:val="000000"/>
        </w:rPr>
        <w:t> (2020) </w:t>
      </w:r>
      <w:r>
        <w:rPr>
          <w:i/>
          <w:iCs/>
          <w:color w:val="000000"/>
        </w:rPr>
        <w:t>Decathlon.co.uk</w:t>
      </w:r>
      <w:r>
        <w:rPr>
          <w:color w:val="000000"/>
        </w:rPr>
        <w:t>. Available at: https://www.decathlon.co.uk/landing/about-decathlon/_/R-a-decathlon (Accessed: November 17, 2020).</w:t>
      </w:r>
    </w:p>
    <w:p w14:paraId="618D728A" w14:textId="77777777" w:rsidR="00D8592F" w:rsidRDefault="00D8592F" w:rsidP="0068217D">
      <w:pPr>
        <w:pStyle w:val="NormalWeb"/>
        <w:spacing w:after="240" w:line="360" w:lineRule="atLeast"/>
        <w:rPr>
          <w:color w:val="000000"/>
        </w:rPr>
      </w:pPr>
      <w:r w:rsidRPr="0068217D">
        <w:rPr>
          <w:color w:val="000000"/>
        </w:rPr>
        <w:t xml:space="preserve">Decathlon. (2020). About </w:t>
      </w:r>
      <w:proofErr w:type="gramStart"/>
      <w:r w:rsidRPr="0068217D">
        <w:rPr>
          <w:color w:val="000000"/>
        </w:rPr>
        <w:t>us.(</w:t>
      </w:r>
      <w:proofErr w:type="gramEnd"/>
      <w:r w:rsidRPr="0068217D">
        <w:rPr>
          <w:color w:val="000000"/>
        </w:rPr>
        <w:t xml:space="preserve">online) available at: </w:t>
      </w:r>
      <w:hyperlink r:id="rId32" w:history="1">
        <w:r w:rsidRPr="0068217D">
          <w:rPr>
            <w:rStyle w:val="Hyperlink"/>
          </w:rPr>
          <w:t>https://www.decathlon.co.uk/</w:t>
        </w:r>
      </w:hyperlink>
      <w:r w:rsidRPr="0068217D">
        <w:rPr>
          <w:color w:val="000000"/>
        </w:rPr>
        <w:t xml:space="preserve">. Last accessed on: 5 December 2020. </w:t>
      </w:r>
    </w:p>
    <w:p w14:paraId="0A6FF49A" w14:textId="77777777" w:rsidR="00D8592F" w:rsidRPr="00F641F7" w:rsidRDefault="00D8592F" w:rsidP="00F641F7">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F641F7">
        <w:rPr>
          <w:rFonts w:ascii="Times New Roman" w:eastAsia="Times New Roman" w:hAnsi="Times New Roman" w:cs="Times New Roman"/>
          <w:color w:val="000000"/>
          <w:sz w:val="24"/>
          <w:szCs w:val="24"/>
          <w:lang w:eastAsia="en-GB"/>
        </w:rPr>
        <w:t>‌</w:t>
      </w:r>
      <w:r>
        <w:rPr>
          <w:rFonts w:ascii="Times New Roman" w:eastAsia="Times New Roman" w:hAnsi="Times New Roman" w:cs="Times New Roman"/>
          <w:color w:val="000000"/>
          <w:sz w:val="24"/>
          <w:szCs w:val="24"/>
          <w:lang w:eastAsia="en-GB"/>
        </w:rPr>
        <w:t xml:space="preserve">Fifield, P. (2012) </w:t>
      </w:r>
      <w:r w:rsidRPr="00507CFD">
        <w:rPr>
          <w:rFonts w:ascii="Times New Roman" w:eastAsia="Times New Roman" w:hAnsi="Times New Roman" w:cs="Times New Roman"/>
          <w:i/>
          <w:iCs/>
          <w:color w:val="000000"/>
          <w:sz w:val="24"/>
          <w:szCs w:val="24"/>
          <w:lang w:eastAsia="en-GB"/>
        </w:rPr>
        <w:t>Marketing strategy</w:t>
      </w:r>
      <w:r>
        <w:rPr>
          <w:rFonts w:ascii="Times New Roman" w:eastAsia="Times New Roman" w:hAnsi="Times New Roman" w:cs="Times New Roman"/>
          <w:i/>
          <w:iCs/>
          <w:color w:val="000000"/>
          <w:sz w:val="24"/>
          <w:szCs w:val="24"/>
          <w:lang w:eastAsia="en-GB"/>
        </w:rPr>
        <w:t>.</w:t>
      </w:r>
      <w:r>
        <w:rPr>
          <w:rFonts w:ascii="Times New Roman" w:eastAsia="Times New Roman" w:hAnsi="Times New Roman" w:cs="Times New Roman"/>
          <w:color w:val="000000"/>
          <w:sz w:val="24"/>
          <w:szCs w:val="24"/>
          <w:lang w:eastAsia="en-GB"/>
        </w:rPr>
        <w:t xml:space="preserve"> 2</w:t>
      </w:r>
      <w:r w:rsidRPr="00507CFD">
        <w:rPr>
          <w:rFonts w:ascii="Times New Roman" w:eastAsia="Times New Roman" w:hAnsi="Times New Roman" w:cs="Times New Roman"/>
          <w:color w:val="000000"/>
          <w:sz w:val="24"/>
          <w:szCs w:val="24"/>
          <w:vertAlign w:val="superscript"/>
          <w:lang w:eastAsia="en-GB"/>
        </w:rPr>
        <w:t>nd</w:t>
      </w:r>
      <w:r>
        <w:rPr>
          <w:rFonts w:ascii="Times New Roman" w:eastAsia="Times New Roman" w:hAnsi="Times New Roman" w:cs="Times New Roman"/>
          <w:color w:val="000000"/>
          <w:sz w:val="24"/>
          <w:szCs w:val="24"/>
          <w:lang w:eastAsia="en-GB"/>
        </w:rPr>
        <w:t xml:space="preserve"> Ed. </w:t>
      </w:r>
      <w:r w:rsidRPr="00507CFD">
        <w:rPr>
          <w:rFonts w:ascii="Times New Roman" w:eastAsia="Times New Roman" w:hAnsi="Times New Roman" w:cs="Times New Roman"/>
          <w:color w:val="000000"/>
          <w:sz w:val="24"/>
          <w:szCs w:val="24"/>
          <w:lang w:eastAsia="en-GB"/>
        </w:rPr>
        <w:t>Butterworth-Heinemann</w:t>
      </w:r>
      <w:r>
        <w:rPr>
          <w:rFonts w:ascii="Times New Roman" w:eastAsia="Times New Roman" w:hAnsi="Times New Roman" w:cs="Times New Roman"/>
          <w:color w:val="000000"/>
          <w:sz w:val="24"/>
          <w:szCs w:val="24"/>
          <w:lang w:eastAsia="en-GB"/>
        </w:rPr>
        <w:t>.</w:t>
      </w:r>
    </w:p>
    <w:p w14:paraId="0407619C" w14:textId="77777777" w:rsidR="00D8592F" w:rsidRDefault="00D8592F" w:rsidP="00A471F3">
      <w:pPr>
        <w:spacing w:after="240" w:line="360" w:lineRule="atLeast"/>
        <w:rPr>
          <w:rFonts w:ascii="Times New Roman" w:eastAsia="Times New Roman" w:hAnsi="Times New Roman" w:cs="Times New Roman"/>
          <w:color w:val="000000"/>
          <w:sz w:val="24"/>
          <w:szCs w:val="24"/>
          <w:lang w:eastAsia="en-GB"/>
        </w:rPr>
      </w:pPr>
      <w:r w:rsidRPr="00A471F3">
        <w:rPr>
          <w:rFonts w:ascii="Times New Roman" w:eastAsia="Times New Roman" w:hAnsi="Times New Roman" w:cs="Times New Roman"/>
          <w:color w:val="000000"/>
          <w:sz w:val="24"/>
          <w:szCs w:val="24"/>
          <w:lang w:eastAsia="en-GB"/>
        </w:rPr>
        <w:t xml:space="preserve">Gentile, C., Spiller, N. and </w:t>
      </w:r>
      <w:proofErr w:type="spellStart"/>
      <w:r w:rsidRPr="00A471F3">
        <w:rPr>
          <w:rFonts w:ascii="Times New Roman" w:eastAsia="Times New Roman" w:hAnsi="Times New Roman" w:cs="Times New Roman"/>
          <w:color w:val="000000"/>
          <w:sz w:val="24"/>
          <w:szCs w:val="24"/>
          <w:lang w:eastAsia="en-GB"/>
        </w:rPr>
        <w:t>Noci</w:t>
      </w:r>
      <w:proofErr w:type="spellEnd"/>
      <w:r w:rsidRPr="00A471F3">
        <w:rPr>
          <w:rFonts w:ascii="Times New Roman" w:eastAsia="Times New Roman" w:hAnsi="Times New Roman" w:cs="Times New Roman"/>
          <w:color w:val="000000"/>
          <w:sz w:val="24"/>
          <w:szCs w:val="24"/>
          <w:lang w:eastAsia="en-GB"/>
        </w:rPr>
        <w:t xml:space="preserve">, G. (2007) “How to Sustain the Customer </w:t>
      </w:r>
      <w:proofErr w:type="gramStart"/>
      <w:r w:rsidRPr="00A471F3">
        <w:rPr>
          <w:rFonts w:ascii="Times New Roman" w:eastAsia="Times New Roman" w:hAnsi="Times New Roman" w:cs="Times New Roman"/>
          <w:color w:val="000000"/>
          <w:sz w:val="24"/>
          <w:szCs w:val="24"/>
          <w:lang w:eastAsia="en-GB"/>
        </w:rPr>
        <w:t>Experience:,</w:t>
      </w:r>
      <w:proofErr w:type="gramEnd"/>
      <w:r w:rsidRPr="00A471F3">
        <w:rPr>
          <w:rFonts w:ascii="Times New Roman" w:eastAsia="Times New Roman" w:hAnsi="Times New Roman" w:cs="Times New Roman"/>
          <w:color w:val="000000"/>
          <w:sz w:val="24"/>
          <w:szCs w:val="24"/>
          <w:lang w:eastAsia="en-GB"/>
        </w:rPr>
        <w:t>” </w:t>
      </w:r>
      <w:r w:rsidRPr="00A471F3">
        <w:rPr>
          <w:rFonts w:ascii="Times New Roman" w:eastAsia="Times New Roman" w:hAnsi="Times New Roman" w:cs="Times New Roman"/>
          <w:i/>
          <w:iCs/>
          <w:color w:val="000000"/>
          <w:sz w:val="24"/>
          <w:szCs w:val="24"/>
          <w:lang w:eastAsia="en-GB"/>
        </w:rPr>
        <w:t>European Management Journal</w:t>
      </w:r>
      <w:r w:rsidRPr="00A471F3">
        <w:rPr>
          <w:rFonts w:ascii="Times New Roman" w:eastAsia="Times New Roman" w:hAnsi="Times New Roman" w:cs="Times New Roman"/>
          <w:color w:val="000000"/>
          <w:sz w:val="24"/>
          <w:szCs w:val="24"/>
          <w:lang w:eastAsia="en-GB"/>
        </w:rPr>
        <w:t xml:space="preserve">, 25(5), pp. 395–410. </w:t>
      </w:r>
      <w:proofErr w:type="spellStart"/>
      <w:r w:rsidRPr="00A471F3">
        <w:rPr>
          <w:rFonts w:ascii="Times New Roman" w:eastAsia="Times New Roman" w:hAnsi="Times New Roman" w:cs="Times New Roman"/>
          <w:color w:val="000000"/>
          <w:sz w:val="24"/>
          <w:szCs w:val="24"/>
          <w:lang w:eastAsia="en-GB"/>
        </w:rPr>
        <w:t>doi</w:t>
      </w:r>
      <w:proofErr w:type="spellEnd"/>
      <w:r w:rsidRPr="00A471F3">
        <w:rPr>
          <w:rFonts w:ascii="Times New Roman" w:eastAsia="Times New Roman" w:hAnsi="Times New Roman" w:cs="Times New Roman"/>
          <w:color w:val="000000"/>
          <w:sz w:val="24"/>
          <w:szCs w:val="24"/>
          <w:lang w:eastAsia="en-GB"/>
        </w:rPr>
        <w:t>: 10.1016/j.emj.2007.08.005.</w:t>
      </w:r>
    </w:p>
    <w:p w14:paraId="2A3850D9" w14:textId="77777777" w:rsidR="00D8592F" w:rsidRPr="00A471F3" w:rsidRDefault="00D8592F" w:rsidP="004C5E7A">
      <w:pPr>
        <w:pStyle w:val="NormalWeb"/>
        <w:spacing w:before="0" w:beforeAutospacing="0" w:after="240" w:afterAutospacing="0" w:line="360" w:lineRule="atLeast"/>
        <w:rPr>
          <w:color w:val="000000"/>
        </w:rPr>
      </w:pPr>
      <w:r>
        <w:rPr>
          <w:i/>
          <w:iCs/>
          <w:color w:val="000000"/>
        </w:rPr>
        <w:t xml:space="preserve">How Do We Make Our Prices </w:t>
      </w:r>
      <w:proofErr w:type="gramStart"/>
      <w:r>
        <w:rPr>
          <w:i/>
          <w:iCs/>
          <w:color w:val="000000"/>
        </w:rPr>
        <w:t>so</w:t>
      </w:r>
      <w:proofErr w:type="gramEnd"/>
      <w:r>
        <w:rPr>
          <w:i/>
          <w:iCs/>
          <w:color w:val="000000"/>
        </w:rPr>
        <w:t xml:space="preserve"> Affordable?</w:t>
      </w:r>
      <w:r>
        <w:rPr>
          <w:color w:val="000000"/>
        </w:rPr>
        <w:t> (2021) </w:t>
      </w:r>
      <w:r>
        <w:rPr>
          <w:i/>
          <w:iCs/>
          <w:color w:val="000000"/>
        </w:rPr>
        <w:t>Decathlon</w:t>
      </w:r>
      <w:r>
        <w:rPr>
          <w:color w:val="000000"/>
        </w:rPr>
        <w:t>. Decathlon. Available at: https://www.decathlon.com/blogs/inside-decathlon/how-do-we-make-our-prices-so-affordable (Accessed: January 2, 2021).</w:t>
      </w:r>
    </w:p>
    <w:p w14:paraId="4D8270FE" w14:textId="77777777" w:rsidR="00D8592F" w:rsidRDefault="00D8592F" w:rsidP="008D6B34">
      <w:pPr>
        <w:pStyle w:val="NormalWeb"/>
        <w:spacing w:after="240" w:line="360" w:lineRule="atLeast"/>
        <w:rPr>
          <w:color w:val="000000"/>
        </w:rPr>
      </w:pPr>
      <w:r w:rsidRPr="008D6B34">
        <w:rPr>
          <w:color w:val="000000"/>
        </w:rPr>
        <w:t xml:space="preserve">Kotler, P.T. and Armstrong, G. (2017) </w:t>
      </w:r>
      <w:r w:rsidRPr="008D6B34">
        <w:rPr>
          <w:i/>
          <w:iCs/>
          <w:color w:val="000000"/>
        </w:rPr>
        <w:t>Principles of Marketing. 17</w:t>
      </w:r>
      <w:r w:rsidRPr="008D6B34">
        <w:rPr>
          <w:i/>
          <w:iCs/>
          <w:color w:val="000000"/>
          <w:vertAlign w:val="superscript"/>
        </w:rPr>
        <w:t>th</w:t>
      </w:r>
      <w:r w:rsidRPr="008D6B34">
        <w:rPr>
          <w:i/>
          <w:iCs/>
          <w:color w:val="000000"/>
        </w:rPr>
        <w:t xml:space="preserve"> Ed. </w:t>
      </w:r>
      <w:r w:rsidRPr="008D6B34">
        <w:rPr>
          <w:color w:val="000000"/>
        </w:rPr>
        <w:t>Harlow:</w:t>
      </w:r>
      <w:r w:rsidRPr="008D6B34">
        <w:rPr>
          <w:i/>
          <w:iCs/>
          <w:color w:val="000000"/>
        </w:rPr>
        <w:t xml:space="preserve"> </w:t>
      </w:r>
      <w:r w:rsidRPr="008D6B34">
        <w:rPr>
          <w:color w:val="000000"/>
        </w:rPr>
        <w:t>Pearson Education Limited.</w:t>
      </w:r>
    </w:p>
    <w:p w14:paraId="2035AA26" w14:textId="77777777" w:rsidR="00D8592F" w:rsidRPr="008D6B34" w:rsidRDefault="00D8592F" w:rsidP="008D6B34">
      <w:pPr>
        <w:pStyle w:val="NormalWeb"/>
        <w:spacing w:after="240" w:line="360" w:lineRule="atLeast"/>
        <w:rPr>
          <w:color w:val="000000"/>
        </w:rPr>
      </w:pPr>
      <w:r>
        <w:rPr>
          <w:color w:val="000000"/>
        </w:rPr>
        <w:t xml:space="preserve">Kotler, P.T. et al. (2019) </w:t>
      </w:r>
      <w:r w:rsidRPr="008D6B34">
        <w:rPr>
          <w:i/>
          <w:iCs/>
          <w:color w:val="000000"/>
        </w:rPr>
        <w:t>Principles of Marketing</w:t>
      </w:r>
      <w:r>
        <w:rPr>
          <w:i/>
          <w:iCs/>
          <w:color w:val="000000"/>
        </w:rPr>
        <w:t xml:space="preserve">, </w:t>
      </w:r>
      <w:r>
        <w:rPr>
          <w:color w:val="000000"/>
        </w:rPr>
        <w:t>Harlow: P</w:t>
      </w:r>
      <w:r w:rsidRPr="002E49D3">
        <w:rPr>
          <w:color w:val="000000"/>
        </w:rPr>
        <w:t>earson Education</w:t>
      </w:r>
      <w:r>
        <w:rPr>
          <w:color w:val="000000"/>
        </w:rPr>
        <w:t xml:space="preserve"> Limited.</w:t>
      </w:r>
    </w:p>
    <w:p w14:paraId="45CD4088" w14:textId="77777777" w:rsidR="00D8592F" w:rsidRPr="00A471F3" w:rsidRDefault="00D8592F" w:rsidP="00A471F3">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A471F3">
        <w:rPr>
          <w:rFonts w:ascii="Times New Roman" w:eastAsia="Times New Roman" w:hAnsi="Times New Roman" w:cs="Times New Roman"/>
          <w:color w:val="000000"/>
          <w:sz w:val="24"/>
          <w:szCs w:val="24"/>
          <w:lang w:eastAsia="en-GB"/>
        </w:rPr>
        <w:t>‌</w:t>
      </w:r>
      <w:r w:rsidRPr="00436BE3">
        <w:rPr>
          <w:rFonts w:ascii="Times New Roman" w:eastAsia="Times New Roman" w:hAnsi="Times New Roman" w:cs="Times New Roman"/>
          <w:i/>
          <w:iCs/>
          <w:color w:val="000000"/>
          <w:sz w:val="24"/>
          <w:szCs w:val="24"/>
          <w:lang w:eastAsia="en-GB"/>
        </w:rPr>
        <w:t>MarketLine Company Profile: Decathlon S.A</w:t>
      </w:r>
      <w:r w:rsidRPr="00436BE3">
        <w:rPr>
          <w:rFonts w:ascii="Times New Roman" w:eastAsia="Times New Roman" w:hAnsi="Times New Roman" w:cs="Times New Roman"/>
          <w:color w:val="000000"/>
          <w:sz w:val="24"/>
          <w:szCs w:val="24"/>
          <w:lang w:eastAsia="en-GB"/>
        </w:rPr>
        <w:t> (2018) </w:t>
      </w:r>
      <w:r w:rsidRPr="00436BE3">
        <w:rPr>
          <w:rFonts w:ascii="Times New Roman" w:eastAsia="Times New Roman" w:hAnsi="Times New Roman" w:cs="Times New Roman"/>
          <w:i/>
          <w:iCs/>
          <w:color w:val="000000"/>
          <w:sz w:val="24"/>
          <w:szCs w:val="24"/>
          <w:lang w:eastAsia="en-GB"/>
        </w:rPr>
        <w:t>Decathlon S.A. MarketLine Company Profile</w:t>
      </w:r>
      <w:r w:rsidRPr="00436BE3">
        <w:rPr>
          <w:rFonts w:ascii="Times New Roman" w:eastAsia="Times New Roman" w:hAnsi="Times New Roman" w:cs="Times New Roman"/>
          <w:color w:val="000000"/>
          <w:sz w:val="24"/>
          <w:szCs w:val="24"/>
          <w:lang w:eastAsia="en-GB"/>
        </w:rPr>
        <w:t>, pp. 1–19. Available at: https://search-ebscohost-com.ezproxy.uwtsd.ac.uk/login.aspx?direct=true&amp;db=bth&amp;AN=132624040&amp;site=ehost-live (Accessed: 3 January 2021).</w:t>
      </w:r>
    </w:p>
    <w:p w14:paraId="6E317B3E" w14:textId="77777777" w:rsidR="00D8592F" w:rsidRDefault="00D8592F" w:rsidP="00CA34AC">
      <w:pPr>
        <w:pStyle w:val="NormalWeb"/>
        <w:spacing w:before="0" w:beforeAutospacing="0" w:after="240" w:afterAutospacing="0" w:line="360" w:lineRule="atLeast"/>
        <w:rPr>
          <w:color w:val="000000"/>
        </w:rPr>
      </w:pPr>
      <w:r>
        <w:rPr>
          <w:color w:val="000000"/>
        </w:rPr>
        <w:t>‌</w:t>
      </w:r>
      <w:r>
        <w:rPr>
          <w:i/>
          <w:iCs/>
          <w:color w:val="000000"/>
        </w:rPr>
        <w:t>Publications: JN “Design Management Review”: EBSCOhost</w:t>
      </w:r>
      <w:r>
        <w:rPr>
          <w:color w:val="000000"/>
        </w:rPr>
        <w:t> (2015) </w:t>
      </w:r>
      <w:r>
        <w:rPr>
          <w:i/>
          <w:iCs/>
          <w:color w:val="000000"/>
        </w:rPr>
        <w:t>Ebscohost.com</w:t>
      </w:r>
      <w:r>
        <w:rPr>
          <w:color w:val="000000"/>
        </w:rPr>
        <w:t>. Available at: https://web.b.ebscohost.com/ehost/command/detail?vid=6&amp;sid=7528ea5e-d01c-4e2a-8c1d-40cca8b902b0%40pdc-v-sessmgr02&amp;bdata=JnNpdGU9ZWhvc3QtbGl2ZQ%3d%3d#jid=7NB&amp;db=bth (Accessed: November 20, 2020).</w:t>
      </w:r>
    </w:p>
    <w:p w14:paraId="7B51F18E" w14:textId="77777777" w:rsidR="00D8592F" w:rsidRDefault="00D8592F" w:rsidP="00540C1C">
      <w:pPr>
        <w:pStyle w:val="NormalWeb"/>
        <w:spacing w:before="0" w:beforeAutospacing="0" w:after="240" w:afterAutospacing="0" w:line="360" w:lineRule="atLeast"/>
        <w:rPr>
          <w:color w:val="000000"/>
        </w:rPr>
      </w:pPr>
      <w:proofErr w:type="spellStart"/>
      <w:r>
        <w:rPr>
          <w:color w:val="000000"/>
        </w:rPr>
        <w:t>ThinkwithGoogle</w:t>
      </w:r>
      <w:proofErr w:type="spellEnd"/>
      <w:r>
        <w:rPr>
          <w:color w:val="000000"/>
        </w:rPr>
        <w:t xml:space="preserve"> (2019) </w:t>
      </w:r>
      <w:r>
        <w:rPr>
          <w:i/>
          <w:iCs/>
          <w:color w:val="000000"/>
        </w:rPr>
        <w:t>Experiment: How Decathlon boosted conversions with customized video ads</w:t>
      </w:r>
      <w:r>
        <w:rPr>
          <w:color w:val="000000"/>
        </w:rPr>
        <w:t>, </w:t>
      </w:r>
      <w:r>
        <w:rPr>
          <w:i/>
          <w:iCs/>
          <w:color w:val="000000"/>
        </w:rPr>
        <w:t>Think with Google</w:t>
      </w:r>
      <w:r>
        <w:rPr>
          <w:color w:val="000000"/>
        </w:rPr>
        <w:t xml:space="preserve">. </w:t>
      </w:r>
      <w:proofErr w:type="spellStart"/>
      <w:r>
        <w:rPr>
          <w:color w:val="000000"/>
        </w:rPr>
        <w:t>ThinkwithGoogle</w:t>
      </w:r>
      <w:proofErr w:type="spellEnd"/>
      <w:r>
        <w:rPr>
          <w:color w:val="000000"/>
        </w:rPr>
        <w:t>. Available at: https://www.thinkwithgoogle.com/intl/en-apac/marketing-strategies/video/experiment-how-decathlon-boosted-conversions-customized-video-ads/ (Accessed: January 2, 2021).</w:t>
      </w:r>
    </w:p>
    <w:p w14:paraId="11ACD47E" w14:textId="77777777" w:rsidR="00D8592F" w:rsidRPr="00F641F7" w:rsidRDefault="00D8592F" w:rsidP="00F641F7">
      <w:pPr>
        <w:spacing w:after="240" w:line="360" w:lineRule="atLeast"/>
        <w:rPr>
          <w:rFonts w:ascii="Times New Roman" w:eastAsia="Times New Roman" w:hAnsi="Times New Roman" w:cs="Times New Roman"/>
          <w:color w:val="000000"/>
          <w:sz w:val="24"/>
          <w:szCs w:val="24"/>
          <w:lang w:eastAsia="en-GB"/>
        </w:rPr>
      </w:pPr>
      <w:r w:rsidRPr="00F641F7">
        <w:rPr>
          <w:rFonts w:ascii="Times New Roman" w:eastAsia="Times New Roman" w:hAnsi="Times New Roman" w:cs="Times New Roman"/>
          <w:i/>
          <w:iCs/>
          <w:color w:val="000000"/>
          <w:sz w:val="24"/>
          <w:szCs w:val="24"/>
          <w:lang w:eastAsia="en-GB"/>
        </w:rPr>
        <w:t>Warranty Information - Our Product Guarantees</w:t>
      </w:r>
      <w:r w:rsidRPr="00F641F7">
        <w:rPr>
          <w:rFonts w:ascii="Times New Roman" w:eastAsia="Times New Roman" w:hAnsi="Times New Roman" w:cs="Times New Roman"/>
          <w:color w:val="000000"/>
          <w:sz w:val="24"/>
          <w:szCs w:val="24"/>
          <w:lang w:eastAsia="en-GB"/>
        </w:rPr>
        <w:t> (2020) </w:t>
      </w:r>
      <w:r w:rsidRPr="00F641F7">
        <w:rPr>
          <w:rFonts w:ascii="Times New Roman" w:eastAsia="Times New Roman" w:hAnsi="Times New Roman" w:cs="Times New Roman"/>
          <w:i/>
          <w:iCs/>
          <w:color w:val="000000"/>
          <w:sz w:val="24"/>
          <w:szCs w:val="24"/>
          <w:lang w:eastAsia="en-GB"/>
        </w:rPr>
        <w:t>Decathlon.co.uk</w:t>
      </w:r>
      <w:r w:rsidRPr="00F641F7">
        <w:rPr>
          <w:rFonts w:ascii="Times New Roman" w:eastAsia="Times New Roman" w:hAnsi="Times New Roman" w:cs="Times New Roman"/>
          <w:color w:val="000000"/>
          <w:sz w:val="24"/>
          <w:szCs w:val="24"/>
          <w:lang w:eastAsia="en-GB"/>
        </w:rPr>
        <w:t>. Available at: https://www.decathlon.co.uk/landing/warranty-information/_/R-a-a340014v (Accessed: November 23, 2020).</w:t>
      </w:r>
    </w:p>
    <w:sectPr w:rsidR="00D8592F" w:rsidRPr="00F641F7" w:rsidSect="006C412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2C2090" w14:textId="77777777" w:rsidR="00F4339C" w:rsidRDefault="00F4339C" w:rsidP="00823F7A">
      <w:pPr>
        <w:spacing w:after="0" w:line="240" w:lineRule="auto"/>
      </w:pPr>
      <w:r>
        <w:separator/>
      </w:r>
    </w:p>
  </w:endnote>
  <w:endnote w:type="continuationSeparator" w:id="0">
    <w:p w14:paraId="224B839C" w14:textId="77777777" w:rsidR="00F4339C" w:rsidRDefault="00F4339C" w:rsidP="00823F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A0E463" w14:textId="77777777" w:rsidR="00F4339C" w:rsidRDefault="00F4339C" w:rsidP="00823F7A">
      <w:pPr>
        <w:spacing w:after="0" w:line="240" w:lineRule="auto"/>
      </w:pPr>
      <w:r>
        <w:separator/>
      </w:r>
    </w:p>
  </w:footnote>
  <w:footnote w:type="continuationSeparator" w:id="0">
    <w:p w14:paraId="1E88994D" w14:textId="77777777" w:rsidR="00F4339C" w:rsidRDefault="00F4339C" w:rsidP="00823F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8313A"/>
    <w:multiLevelType w:val="hybridMultilevel"/>
    <w:tmpl w:val="D88C24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5CF652C"/>
    <w:multiLevelType w:val="hybridMultilevel"/>
    <w:tmpl w:val="07AA5F36"/>
    <w:lvl w:ilvl="0" w:tplc="81BEE1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954433"/>
    <w:multiLevelType w:val="hybridMultilevel"/>
    <w:tmpl w:val="50B20C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E8C"/>
    <w:rsid w:val="00000C65"/>
    <w:rsid w:val="00011558"/>
    <w:rsid w:val="000338B7"/>
    <w:rsid w:val="0004325E"/>
    <w:rsid w:val="000A6CD3"/>
    <w:rsid w:val="000B401C"/>
    <w:rsid w:val="000E3967"/>
    <w:rsid w:val="000F71DE"/>
    <w:rsid w:val="00102BD6"/>
    <w:rsid w:val="001226A5"/>
    <w:rsid w:val="0014011B"/>
    <w:rsid w:val="00161971"/>
    <w:rsid w:val="001642B4"/>
    <w:rsid w:val="00165644"/>
    <w:rsid w:val="00165A63"/>
    <w:rsid w:val="001858FA"/>
    <w:rsid w:val="00192250"/>
    <w:rsid w:val="00195DC4"/>
    <w:rsid w:val="001B2432"/>
    <w:rsid w:val="001D5EBF"/>
    <w:rsid w:val="001D790C"/>
    <w:rsid w:val="001E1D62"/>
    <w:rsid w:val="001E4D58"/>
    <w:rsid w:val="001E632A"/>
    <w:rsid w:val="001F1D0D"/>
    <w:rsid w:val="001F7B10"/>
    <w:rsid w:val="00201147"/>
    <w:rsid w:val="00201B0F"/>
    <w:rsid w:val="00203767"/>
    <w:rsid w:val="002109BB"/>
    <w:rsid w:val="002245EA"/>
    <w:rsid w:val="00224D01"/>
    <w:rsid w:val="00226C0F"/>
    <w:rsid w:val="002600FE"/>
    <w:rsid w:val="00260F1B"/>
    <w:rsid w:val="00272B61"/>
    <w:rsid w:val="0028571E"/>
    <w:rsid w:val="002906D6"/>
    <w:rsid w:val="00291AC8"/>
    <w:rsid w:val="002B7925"/>
    <w:rsid w:val="002C4B07"/>
    <w:rsid w:val="002D1581"/>
    <w:rsid w:val="002E49D3"/>
    <w:rsid w:val="002E7544"/>
    <w:rsid w:val="002F3CE0"/>
    <w:rsid w:val="002F7B47"/>
    <w:rsid w:val="00302621"/>
    <w:rsid w:val="00312ACC"/>
    <w:rsid w:val="003363C1"/>
    <w:rsid w:val="00344B5C"/>
    <w:rsid w:val="003A0DD6"/>
    <w:rsid w:val="003A4718"/>
    <w:rsid w:val="003B1D5F"/>
    <w:rsid w:val="003C261C"/>
    <w:rsid w:val="003D1350"/>
    <w:rsid w:val="003E57E9"/>
    <w:rsid w:val="003F289D"/>
    <w:rsid w:val="00401AF6"/>
    <w:rsid w:val="00417AAC"/>
    <w:rsid w:val="0042126C"/>
    <w:rsid w:val="00424FE8"/>
    <w:rsid w:val="00436BE3"/>
    <w:rsid w:val="004478AF"/>
    <w:rsid w:val="00447E50"/>
    <w:rsid w:val="00450B62"/>
    <w:rsid w:val="00451DC1"/>
    <w:rsid w:val="00456ACC"/>
    <w:rsid w:val="004570AF"/>
    <w:rsid w:val="0045767C"/>
    <w:rsid w:val="00475BB0"/>
    <w:rsid w:val="00483B18"/>
    <w:rsid w:val="00496BF3"/>
    <w:rsid w:val="004B5461"/>
    <w:rsid w:val="004C3994"/>
    <w:rsid w:val="004C5E7A"/>
    <w:rsid w:val="004E52CE"/>
    <w:rsid w:val="004F1494"/>
    <w:rsid w:val="00507CFD"/>
    <w:rsid w:val="00514D93"/>
    <w:rsid w:val="00527966"/>
    <w:rsid w:val="0053689E"/>
    <w:rsid w:val="00540C1C"/>
    <w:rsid w:val="005920FA"/>
    <w:rsid w:val="00593EC4"/>
    <w:rsid w:val="00597F57"/>
    <w:rsid w:val="005A5387"/>
    <w:rsid w:val="005C6C6C"/>
    <w:rsid w:val="005E65F7"/>
    <w:rsid w:val="00600740"/>
    <w:rsid w:val="00607FC2"/>
    <w:rsid w:val="00632695"/>
    <w:rsid w:val="00633A1F"/>
    <w:rsid w:val="0068217D"/>
    <w:rsid w:val="006905E8"/>
    <w:rsid w:val="00691159"/>
    <w:rsid w:val="006A2D22"/>
    <w:rsid w:val="006A6F28"/>
    <w:rsid w:val="006B4E3E"/>
    <w:rsid w:val="006C412D"/>
    <w:rsid w:val="006E10B2"/>
    <w:rsid w:val="006E7235"/>
    <w:rsid w:val="006F02DC"/>
    <w:rsid w:val="00700B1A"/>
    <w:rsid w:val="0071271B"/>
    <w:rsid w:val="00716024"/>
    <w:rsid w:val="00732A00"/>
    <w:rsid w:val="007407FD"/>
    <w:rsid w:val="00763C6E"/>
    <w:rsid w:val="0079740C"/>
    <w:rsid w:val="007B56B2"/>
    <w:rsid w:val="007C487E"/>
    <w:rsid w:val="007D16A4"/>
    <w:rsid w:val="007E05F7"/>
    <w:rsid w:val="007E2AA6"/>
    <w:rsid w:val="007E3B85"/>
    <w:rsid w:val="007E41F8"/>
    <w:rsid w:val="007E6270"/>
    <w:rsid w:val="007F6B74"/>
    <w:rsid w:val="00823F7A"/>
    <w:rsid w:val="0083129D"/>
    <w:rsid w:val="00834FF4"/>
    <w:rsid w:val="008479F6"/>
    <w:rsid w:val="008570F9"/>
    <w:rsid w:val="0086598A"/>
    <w:rsid w:val="00877E4F"/>
    <w:rsid w:val="008C43E8"/>
    <w:rsid w:val="008D3FBA"/>
    <w:rsid w:val="008D6B34"/>
    <w:rsid w:val="008F478A"/>
    <w:rsid w:val="00917A6F"/>
    <w:rsid w:val="009541B5"/>
    <w:rsid w:val="0095711C"/>
    <w:rsid w:val="00967A35"/>
    <w:rsid w:val="00971079"/>
    <w:rsid w:val="00980511"/>
    <w:rsid w:val="00984AA8"/>
    <w:rsid w:val="009A3A46"/>
    <w:rsid w:val="009B44E5"/>
    <w:rsid w:val="009B5A88"/>
    <w:rsid w:val="009C27B9"/>
    <w:rsid w:val="009C2F4C"/>
    <w:rsid w:val="009D0FDB"/>
    <w:rsid w:val="009D2EEA"/>
    <w:rsid w:val="009E00A8"/>
    <w:rsid w:val="009E2AB7"/>
    <w:rsid w:val="009F280A"/>
    <w:rsid w:val="009F30E7"/>
    <w:rsid w:val="00A0295C"/>
    <w:rsid w:val="00A306B4"/>
    <w:rsid w:val="00A3322D"/>
    <w:rsid w:val="00A471F3"/>
    <w:rsid w:val="00A525AF"/>
    <w:rsid w:val="00A546C2"/>
    <w:rsid w:val="00A612A8"/>
    <w:rsid w:val="00A86434"/>
    <w:rsid w:val="00AA1863"/>
    <w:rsid w:val="00AC2340"/>
    <w:rsid w:val="00AC3D9E"/>
    <w:rsid w:val="00AC4BE3"/>
    <w:rsid w:val="00AD33C6"/>
    <w:rsid w:val="00AD6E46"/>
    <w:rsid w:val="00AE5158"/>
    <w:rsid w:val="00AF2062"/>
    <w:rsid w:val="00B067ED"/>
    <w:rsid w:val="00B4104C"/>
    <w:rsid w:val="00B461CB"/>
    <w:rsid w:val="00B60ADD"/>
    <w:rsid w:val="00B6442A"/>
    <w:rsid w:val="00B65B7A"/>
    <w:rsid w:val="00B66882"/>
    <w:rsid w:val="00B67C8C"/>
    <w:rsid w:val="00BA03AE"/>
    <w:rsid w:val="00BA5479"/>
    <w:rsid w:val="00BB1207"/>
    <w:rsid w:val="00BC4D3F"/>
    <w:rsid w:val="00BC741F"/>
    <w:rsid w:val="00C03D58"/>
    <w:rsid w:val="00C04AEB"/>
    <w:rsid w:val="00C17916"/>
    <w:rsid w:val="00C517C2"/>
    <w:rsid w:val="00C62361"/>
    <w:rsid w:val="00C62A88"/>
    <w:rsid w:val="00C6558C"/>
    <w:rsid w:val="00C95998"/>
    <w:rsid w:val="00CA34AC"/>
    <w:rsid w:val="00CB7A7B"/>
    <w:rsid w:val="00CD62EE"/>
    <w:rsid w:val="00CF3D22"/>
    <w:rsid w:val="00D04E76"/>
    <w:rsid w:val="00D108BE"/>
    <w:rsid w:val="00D14B7F"/>
    <w:rsid w:val="00D30EB8"/>
    <w:rsid w:val="00D3313A"/>
    <w:rsid w:val="00D62AA7"/>
    <w:rsid w:val="00D73772"/>
    <w:rsid w:val="00D8592F"/>
    <w:rsid w:val="00D85C82"/>
    <w:rsid w:val="00D94E92"/>
    <w:rsid w:val="00DA2709"/>
    <w:rsid w:val="00DD0E8C"/>
    <w:rsid w:val="00DE3F27"/>
    <w:rsid w:val="00DF7F0D"/>
    <w:rsid w:val="00E023CB"/>
    <w:rsid w:val="00E21733"/>
    <w:rsid w:val="00E363BF"/>
    <w:rsid w:val="00E4526D"/>
    <w:rsid w:val="00E4698A"/>
    <w:rsid w:val="00E63E56"/>
    <w:rsid w:val="00E64451"/>
    <w:rsid w:val="00E668E9"/>
    <w:rsid w:val="00EC428B"/>
    <w:rsid w:val="00EE420A"/>
    <w:rsid w:val="00EE66CE"/>
    <w:rsid w:val="00EF29E5"/>
    <w:rsid w:val="00EF31BE"/>
    <w:rsid w:val="00F074FA"/>
    <w:rsid w:val="00F233E4"/>
    <w:rsid w:val="00F324B9"/>
    <w:rsid w:val="00F4339C"/>
    <w:rsid w:val="00F461D5"/>
    <w:rsid w:val="00F641F7"/>
    <w:rsid w:val="00F9087D"/>
    <w:rsid w:val="00F97194"/>
    <w:rsid w:val="00FD1C98"/>
    <w:rsid w:val="00FD2FDD"/>
    <w:rsid w:val="00FF0D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BD871F"/>
  <w15:chartTrackingRefBased/>
  <w15:docId w15:val="{49D7F4C4-8449-4918-9DAA-6D91C94A5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C412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C412D"/>
    <w:rPr>
      <w:rFonts w:eastAsiaTheme="minorEastAsia"/>
      <w:lang w:val="en-US"/>
    </w:rPr>
  </w:style>
  <w:style w:type="paragraph" w:styleId="NormalWeb">
    <w:name w:val="Normal (Web)"/>
    <w:basedOn w:val="Normal"/>
    <w:uiPriority w:val="99"/>
    <w:unhideWhenUsed/>
    <w:rsid w:val="009D2E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F30E7"/>
    <w:rPr>
      <w:color w:val="0563C1" w:themeColor="hyperlink"/>
      <w:u w:val="single"/>
    </w:rPr>
  </w:style>
  <w:style w:type="character" w:styleId="UnresolvedMention">
    <w:name w:val="Unresolved Mention"/>
    <w:basedOn w:val="DefaultParagraphFont"/>
    <w:uiPriority w:val="99"/>
    <w:semiHidden/>
    <w:unhideWhenUsed/>
    <w:rsid w:val="009F30E7"/>
    <w:rPr>
      <w:color w:val="605E5C"/>
      <w:shd w:val="clear" w:color="auto" w:fill="E1DFDD"/>
    </w:rPr>
  </w:style>
  <w:style w:type="paragraph" w:styleId="ListParagraph">
    <w:name w:val="List Paragraph"/>
    <w:basedOn w:val="Normal"/>
    <w:uiPriority w:val="34"/>
    <w:qFormat/>
    <w:rsid w:val="002600FE"/>
    <w:pPr>
      <w:ind w:left="720"/>
      <w:contextualSpacing/>
    </w:pPr>
  </w:style>
  <w:style w:type="character" w:styleId="CommentReference">
    <w:name w:val="annotation reference"/>
    <w:basedOn w:val="DefaultParagraphFont"/>
    <w:uiPriority w:val="99"/>
    <w:semiHidden/>
    <w:unhideWhenUsed/>
    <w:rsid w:val="00B6442A"/>
    <w:rPr>
      <w:sz w:val="16"/>
      <w:szCs w:val="16"/>
    </w:rPr>
  </w:style>
  <w:style w:type="paragraph" w:styleId="CommentText">
    <w:name w:val="annotation text"/>
    <w:basedOn w:val="Normal"/>
    <w:link w:val="CommentTextChar"/>
    <w:uiPriority w:val="99"/>
    <w:semiHidden/>
    <w:unhideWhenUsed/>
    <w:rsid w:val="00B6442A"/>
    <w:pPr>
      <w:spacing w:line="240" w:lineRule="auto"/>
    </w:pPr>
    <w:rPr>
      <w:sz w:val="20"/>
      <w:szCs w:val="20"/>
    </w:rPr>
  </w:style>
  <w:style w:type="character" w:customStyle="1" w:styleId="CommentTextChar">
    <w:name w:val="Comment Text Char"/>
    <w:basedOn w:val="DefaultParagraphFont"/>
    <w:link w:val="CommentText"/>
    <w:uiPriority w:val="99"/>
    <w:semiHidden/>
    <w:rsid w:val="00B6442A"/>
    <w:rPr>
      <w:sz w:val="20"/>
      <w:szCs w:val="20"/>
    </w:rPr>
  </w:style>
  <w:style w:type="paragraph" w:styleId="CommentSubject">
    <w:name w:val="annotation subject"/>
    <w:basedOn w:val="CommentText"/>
    <w:next w:val="CommentText"/>
    <w:link w:val="CommentSubjectChar"/>
    <w:uiPriority w:val="99"/>
    <w:semiHidden/>
    <w:unhideWhenUsed/>
    <w:rsid w:val="00B6442A"/>
    <w:rPr>
      <w:b/>
      <w:bCs/>
    </w:rPr>
  </w:style>
  <w:style w:type="character" w:customStyle="1" w:styleId="CommentSubjectChar">
    <w:name w:val="Comment Subject Char"/>
    <w:basedOn w:val="CommentTextChar"/>
    <w:link w:val="CommentSubject"/>
    <w:uiPriority w:val="99"/>
    <w:semiHidden/>
    <w:rsid w:val="00B6442A"/>
    <w:rPr>
      <w:b/>
      <w:bCs/>
      <w:sz w:val="20"/>
      <w:szCs w:val="20"/>
    </w:rPr>
  </w:style>
  <w:style w:type="paragraph" w:styleId="BalloonText">
    <w:name w:val="Balloon Text"/>
    <w:basedOn w:val="Normal"/>
    <w:link w:val="BalloonTextChar"/>
    <w:uiPriority w:val="99"/>
    <w:semiHidden/>
    <w:unhideWhenUsed/>
    <w:rsid w:val="00B644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442A"/>
    <w:rPr>
      <w:rFonts w:ascii="Segoe UI" w:hAnsi="Segoe UI" w:cs="Segoe UI"/>
      <w:sz w:val="18"/>
      <w:szCs w:val="18"/>
    </w:rPr>
  </w:style>
  <w:style w:type="paragraph" w:styleId="Header">
    <w:name w:val="header"/>
    <w:basedOn w:val="Normal"/>
    <w:link w:val="HeaderChar"/>
    <w:uiPriority w:val="99"/>
    <w:unhideWhenUsed/>
    <w:rsid w:val="00823F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3F7A"/>
  </w:style>
  <w:style w:type="paragraph" w:styleId="Footer">
    <w:name w:val="footer"/>
    <w:basedOn w:val="Normal"/>
    <w:link w:val="FooterChar"/>
    <w:uiPriority w:val="99"/>
    <w:unhideWhenUsed/>
    <w:rsid w:val="00823F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3F7A"/>
  </w:style>
  <w:style w:type="character" w:styleId="FollowedHyperlink">
    <w:name w:val="FollowedHyperlink"/>
    <w:basedOn w:val="DefaultParagraphFont"/>
    <w:uiPriority w:val="99"/>
    <w:semiHidden/>
    <w:unhideWhenUsed/>
    <w:rsid w:val="00C17916"/>
    <w:rPr>
      <w:color w:val="954F72" w:themeColor="followedHyperlink"/>
      <w:u w:val="single"/>
    </w:rPr>
  </w:style>
  <w:style w:type="character" w:styleId="IntenseEmphasis">
    <w:name w:val="Intense Emphasis"/>
    <w:basedOn w:val="DefaultParagraphFont"/>
    <w:uiPriority w:val="21"/>
    <w:qFormat/>
    <w:rsid w:val="006F02DC"/>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146448">
      <w:bodyDiv w:val="1"/>
      <w:marLeft w:val="0"/>
      <w:marRight w:val="0"/>
      <w:marTop w:val="0"/>
      <w:marBottom w:val="0"/>
      <w:divBdr>
        <w:top w:val="none" w:sz="0" w:space="0" w:color="auto"/>
        <w:left w:val="none" w:sz="0" w:space="0" w:color="auto"/>
        <w:bottom w:val="none" w:sz="0" w:space="0" w:color="auto"/>
        <w:right w:val="none" w:sz="0" w:space="0" w:color="auto"/>
      </w:divBdr>
    </w:div>
    <w:div w:id="361245259">
      <w:bodyDiv w:val="1"/>
      <w:marLeft w:val="0"/>
      <w:marRight w:val="0"/>
      <w:marTop w:val="0"/>
      <w:marBottom w:val="0"/>
      <w:divBdr>
        <w:top w:val="none" w:sz="0" w:space="0" w:color="auto"/>
        <w:left w:val="none" w:sz="0" w:space="0" w:color="auto"/>
        <w:bottom w:val="none" w:sz="0" w:space="0" w:color="auto"/>
        <w:right w:val="none" w:sz="0" w:space="0" w:color="auto"/>
      </w:divBdr>
    </w:div>
    <w:div w:id="510993472">
      <w:bodyDiv w:val="1"/>
      <w:marLeft w:val="0"/>
      <w:marRight w:val="0"/>
      <w:marTop w:val="0"/>
      <w:marBottom w:val="0"/>
      <w:divBdr>
        <w:top w:val="none" w:sz="0" w:space="0" w:color="auto"/>
        <w:left w:val="none" w:sz="0" w:space="0" w:color="auto"/>
        <w:bottom w:val="none" w:sz="0" w:space="0" w:color="auto"/>
        <w:right w:val="none" w:sz="0" w:space="0" w:color="auto"/>
      </w:divBdr>
    </w:div>
    <w:div w:id="516499868">
      <w:bodyDiv w:val="1"/>
      <w:marLeft w:val="0"/>
      <w:marRight w:val="0"/>
      <w:marTop w:val="0"/>
      <w:marBottom w:val="0"/>
      <w:divBdr>
        <w:top w:val="none" w:sz="0" w:space="0" w:color="auto"/>
        <w:left w:val="none" w:sz="0" w:space="0" w:color="auto"/>
        <w:bottom w:val="none" w:sz="0" w:space="0" w:color="auto"/>
        <w:right w:val="none" w:sz="0" w:space="0" w:color="auto"/>
      </w:divBdr>
    </w:div>
    <w:div w:id="779644567">
      <w:bodyDiv w:val="1"/>
      <w:marLeft w:val="0"/>
      <w:marRight w:val="0"/>
      <w:marTop w:val="0"/>
      <w:marBottom w:val="0"/>
      <w:divBdr>
        <w:top w:val="none" w:sz="0" w:space="0" w:color="auto"/>
        <w:left w:val="none" w:sz="0" w:space="0" w:color="auto"/>
        <w:bottom w:val="none" w:sz="0" w:space="0" w:color="auto"/>
        <w:right w:val="none" w:sz="0" w:space="0" w:color="auto"/>
      </w:divBdr>
    </w:div>
    <w:div w:id="795022357">
      <w:bodyDiv w:val="1"/>
      <w:marLeft w:val="0"/>
      <w:marRight w:val="0"/>
      <w:marTop w:val="0"/>
      <w:marBottom w:val="0"/>
      <w:divBdr>
        <w:top w:val="none" w:sz="0" w:space="0" w:color="auto"/>
        <w:left w:val="none" w:sz="0" w:space="0" w:color="auto"/>
        <w:bottom w:val="none" w:sz="0" w:space="0" w:color="auto"/>
        <w:right w:val="none" w:sz="0" w:space="0" w:color="auto"/>
      </w:divBdr>
    </w:div>
    <w:div w:id="821696480">
      <w:bodyDiv w:val="1"/>
      <w:marLeft w:val="0"/>
      <w:marRight w:val="0"/>
      <w:marTop w:val="0"/>
      <w:marBottom w:val="0"/>
      <w:divBdr>
        <w:top w:val="none" w:sz="0" w:space="0" w:color="auto"/>
        <w:left w:val="none" w:sz="0" w:space="0" w:color="auto"/>
        <w:bottom w:val="none" w:sz="0" w:space="0" w:color="auto"/>
        <w:right w:val="none" w:sz="0" w:space="0" w:color="auto"/>
      </w:divBdr>
    </w:div>
    <w:div w:id="890652031">
      <w:bodyDiv w:val="1"/>
      <w:marLeft w:val="0"/>
      <w:marRight w:val="0"/>
      <w:marTop w:val="0"/>
      <w:marBottom w:val="0"/>
      <w:divBdr>
        <w:top w:val="none" w:sz="0" w:space="0" w:color="auto"/>
        <w:left w:val="none" w:sz="0" w:space="0" w:color="auto"/>
        <w:bottom w:val="none" w:sz="0" w:space="0" w:color="auto"/>
        <w:right w:val="none" w:sz="0" w:space="0" w:color="auto"/>
      </w:divBdr>
      <w:divsChild>
        <w:div w:id="1148128632">
          <w:marLeft w:val="0"/>
          <w:marRight w:val="0"/>
          <w:marTop w:val="0"/>
          <w:marBottom w:val="0"/>
          <w:divBdr>
            <w:top w:val="none" w:sz="0" w:space="0" w:color="auto"/>
            <w:left w:val="none" w:sz="0" w:space="0" w:color="auto"/>
            <w:bottom w:val="none" w:sz="0" w:space="0" w:color="auto"/>
            <w:right w:val="none" w:sz="0" w:space="0" w:color="auto"/>
          </w:divBdr>
        </w:div>
        <w:div w:id="1248156324">
          <w:marLeft w:val="0"/>
          <w:marRight w:val="0"/>
          <w:marTop w:val="0"/>
          <w:marBottom w:val="300"/>
          <w:divBdr>
            <w:top w:val="none" w:sz="0" w:space="0" w:color="auto"/>
            <w:left w:val="none" w:sz="0" w:space="0" w:color="auto"/>
            <w:bottom w:val="none" w:sz="0" w:space="0" w:color="auto"/>
            <w:right w:val="none" w:sz="0" w:space="0" w:color="auto"/>
          </w:divBdr>
        </w:div>
        <w:div w:id="1750299444">
          <w:marLeft w:val="0"/>
          <w:marRight w:val="0"/>
          <w:marTop w:val="0"/>
          <w:marBottom w:val="225"/>
          <w:divBdr>
            <w:top w:val="none" w:sz="0" w:space="0" w:color="auto"/>
            <w:left w:val="none" w:sz="0" w:space="0" w:color="auto"/>
            <w:bottom w:val="none" w:sz="0" w:space="0" w:color="auto"/>
            <w:right w:val="none" w:sz="0" w:space="0" w:color="auto"/>
          </w:divBdr>
        </w:div>
      </w:divsChild>
    </w:div>
    <w:div w:id="1492407550">
      <w:bodyDiv w:val="1"/>
      <w:marLeft w:val="0"/>
      <w:marRight w:val="0"/>
      <w:marTop w:val="0"/>
      <w:marBottom w:val="0"/>
      <w:divBdr>
        <w:top w:val="none" w:sz="0" w:space="0" w:color="auto"/>
        <w:left w:val="none" w:sz="0" w:space="0" w:color="auto"/>
        <w:bottom w:val="none" w:sz="0" w:space="0" w:color="auto"/>
        <w:right w:val="none" w:sz="0" w:space="0" w:color="auto"/>
      </w:divBdr>
    </w:div>
    <w:div w:id="1492940075">
      <w:bodyDiv w:val="1"/>
      <w:marLeft w:val="0"/>
      <w:marRight w:val="0"/>
      <w:marTop w:val="0"/>
      <w:marBottom w:val="0"/>
      <w:divBdr>
        <w:top w:val="none" w:sz="0" w:space="0" w:color="auto"/>
        <w:left w:val="none" w:sz="0" w:space="0" w:color="auto"/>
        <w:bottom w:val="none" w:sz="0" w:space="0" w:color="auto"/>
        <w:right w:val="none" w:sz="0" w:space="0" w:color="auto"/>
      </w:divBdr>
    </w:div>
    <w:div w:id="1505366228">
      <w:bodyDiv w:val="1"/>
      <w:marLeft w:val="0"/>
      <w:marRight w:val="0"/>
      <w:marTop w:val="0"/>
      <w:marBottom w:val="0"/>
      <w:divBdr>
        <w:top w:val="none" w:sz="0" w:space="0" w:color="auto"/>
        <w:left w:val="none" w:sz="0" w:space="0" w:color="auto"/>
        <w:bottom w:val="none" w:sz="0" w:space="0" w:color="auto"/>
        <w:right w:val="none" w:sz="0" w:space="0" w:color="auto"/>
      </w:divBdr>
    </w:div>
    <w:div w:id="1535730082">
      <w:bodyDiv w:val="1"/>
      <w:marLeft w:val="0"/>
      <w:marRight w:val="0"/>
      <w:marTop w:val="0"/>
      <w:marBottom w:val="0"/>
      <w:divBdr>
        <w:top w:val="none" w:sz="0" w:space="0" w:color="auto"/>
        <w:left w:val="none" w:sz="0" w:space="0" w:color="auto"/>
        <w:bottom w:val="none" w:sz="0" w:space="0" w:color="auto"/>
        <w:right w:val="none" w:sz="0" w:space="0" w:color="auto"/>
      </w:divBdr>
    </w:div>
    <w:div w:id="1615594842">
      <w:bodyDiv w:val="1"/>
      <w:marLeft w:val="0"/>
      <w:marRight w:val="0"/>
      <w:marTop w:val="0"/>
      <w:marBottom w:val="0"/>
      <w:divBdr>
        <w:top w:val="none" w:sz="0" w:space="0" w:color="auto"/>
        <w:left w:val="none" w:sz="0" w:space="0" w:color="auto"/>
        <w:bottom w:val="none" w:sz="0" w:space="0" w:color="auto"/>
        <w:right w:val="none" w:sz="0" w:space="0" w:color="auto"/>
      </w:divBdr>
    </w:div>
    <w:div w:id="1637760110">
      <w:bodyDiv w:val="1"/>
      <w:marLeft w:val="0"/>
      <w:marRight w:val="0"/>
      <w:marTop w:val="0"/>
      <w:marBottom w:val="0"/>
      <w:divBdr>
        <w:top w:val="none" w:sz="0" w:space="0" w:color="auto"/>
        <w:left w:val="none" w:sz="0" w:space="0" w:color="auto"/>
        <w:bottom w:val="none" w:sz="0" w:space="0" w:color="auto"/>
        <w:right w:val="none" w:sz="0" w:space="0" w:color="auto"/>
      </w:divBdr>
    </w:div>
    <w:div w:id="1652712120">
      <w:bodyDiv w:val="1"/>
      <w:marLeft w:val="0"/>
      <w:marRight w:val="0"/>
      <w:marTop w:val="0"/>
      <w:marBottom w:val="0"/>
      <w:divBdr>
        <w:top w:val="none" w:sz="0" w:space="0" w:color="auto"/>
        <w:left w:val="none" w:sz="0" w:space="0" w:color="auto"/>
        <w:bottom w:val="none" w:sz="0" w:space="0" w:color="auto"/>
        <w:right w:val="none" w:sz="0" w:space="0" w:color="auto"/>
      </w:divBdr>
    </w:div>
    <w:div w:id="1986665830">
      <w:bodyDiv w:val="1"/>
      <w:marLeft w:val="0"/>
      <w:marRight w:val="0"/>
      <w:marTop w:val="0"/>
      <w:marBottom w:val="0"/>
      <w:divBdr>
        <w:top w:val="none" w:sz="0" w:space="0" w:color="auto"/>
        <w:left w:val="none" w:sz="0" w:space="0" w:color="auto"/>
        <w:bottom w:val="none" w:sz="0" w:space="0" w:color="auto"/>
        <w:right w:val="none" w:sz="0" w:space="0" w:color="auto"/>
      </w:divBdr>
      <w:divsChild>
        <w:div w:id="74593117">
          <w:marLeft w:val="0"/>
          <w:marRight w:val="0"/>
          <w:marTop w:val="0"/>
          <w:marBottom w:val="0"/>
          <w:divBdr>
            <w:top w:val="none" w:sz="0" w:space="0" w:color="auto"/>
            <w:left w:val="none" w:sz="0" w:space="0" w:color="auto"/>
            <w:bottom w:val="none" w:sz="0" w:space="0" w:color="auto"/>
            <w:right w:val="none" w:sz="0" w:space="0" w:color="auto"/>
          </w:divBdr>
        </w:div>
        <w:div w:id="2130734730">
          <w:marLeft w:val="0"/>
          <w:marRight w:val="0"/>
          <w:marTop w:val="0"/>
          <w:marBottom w:val="300"/>
          <w:divBdr>
            <w:top w:val="none" w:sz="0" w:space="0" w:color="auto"/>
            <w:left w:val="none" w:sz="0" w:space="0" w:color="auto"/>
            <w:bottom w:val="none" w:sz="0" w:space="0" w:color="auto"/>
            <w:right w:val="none" w:sz="0" w:space="0" w:color="auto"/>
          </w:divBdr>
        </w:div>
        <w:div w:id="1417632744">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8.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image" Target="media/image14.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ngagements.decathlon.fr/notre-engagement-pour-repondre-a-lenjeu-climatique" TargetMode="External"/><Relationship Id="rId20" Type="http://schemas.openxmlformats.org/officeDocument/2006/relationships/image" Target="media/image9.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3.png"/><Relationship Id="rId32" Type="http://schemas.openxmlformats.org/officeDocument/2006/relationships/hyperlink" Target="https://www.decathlon.co.uk/" TargetMode="External"/><Relationship Id="rId5" Type="http://schemas.openxmlformats.org/officeDocument/2006/relationships/webSettings" Target="webSettings.xml"/><Relationship Id="rId15" Type="http://schemas.openxmlformats.org/officeDocument/2006/relationships/hyperlink" Target="https://engagements.decathlon.fr/notre-engagement-pour-repondre-a-lenjeu-climatique" TargetMode="External"/><Relationship Id="rId23" Type="http://schemas.openxmlformats.org/officeDocument/2006/relationships/image" Target="media/image12.png"/><Relationship Id="rId28" Type="http://schemas.openxmlformats.org/officeDocument/2006/relationships/hyperlink" Target="https://www.decathlon.com/blogs/inside-decathlon/how-do-we-make-our-prices-so-affordable" TargetMode="External"/><Relationship Id="rId19" Type="http://schemas.openxmlformats.org/officeDocument/2006/relationships/hyperlink" Target="https://www.youtube.com/watch?v=PzAvdkFj40o" TargetMode="External"/><Relationship Id="rId31" Type="http://schemas.openxmlformats.org/officeDocument/2006/relationships/hyperlink" Target="https://www.decathlon.co.uk/store-locato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STUDENT ID: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5889</TotalTime>
  <Pages>12</Pages>
  <Words>1804</Words>
  <Characters>10286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DECATHLON BLOG</vt:lpstr>
    </vt:vector>
  </TitlesOfParts>
  <Company/>
  <LinksUpToDate>false</LinksUpToDate>
  <CharactersWithSpaces>12066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DECATHLON BLOG</dc:title>
  <dc:subject/>
  <dc:creator>GRIGORAS ANDREEA EMILIA</dc:creator>
  <cp:keywords/>
  <dc:description/>
  <cp:lastModifiedBy>Andreea</cp:lastModifiedBy>
  <cp:revision>187</cp:revision>
  <dcterms:created xsi:type="dcterms:W3CDTF">2020-11-17T20:02:00Z</dcterms:created>
  <dcterms:modified xsi:type="dcterms:W3CDTF">2021-01-03T00:32:00Z</dcterms:modified>
</cp:coreProperties>
</file>