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09726883" w:rsidR="00A35E44" w:rsidRPr="003C7DED" w:rsidRDefault="00E828F0" w:rsidP="00A35E44">
            <w:pPr>
              <w:autoSpaceDE w:val="0"/>
              <w:autoSpaceDN w:val="0"/>
              <w:adjustRightInd w:val="0"/>
              <w:jc w:val="center"/>
              <w:rPr>
                <w:rFonts w:ascii="Arial" w:hAnsi="Arial" w:cs="Arial"/>
                <w:b/>
                <w:sz w:val="22"/>
                <w:szCs w:val="22"/>
              </w:rPr>
            </w:pPr>
            <w:r w:rsidRPr="00D85956">
              <w:rPr>
                <w:rFonts w:ascii="MS Gothic" w:eastAsia="MS Gothic" w:hAnsi="MS Gothic" w:cs="Arial"/>
                <w:noProof/>
                <w:sz w:val="22"/>
                <w:szCs w:val="22"/>
              </w:rPr>
              <w:drawing>
                <wp:inline distT="0" distB="0" distL="0" distR="0" wp14:anchorId="05202D67" wp14:editId="3E7A8AA8">
                  <wp:extent cx="247650" cy="188409"/>
                  <wp:effectExtent l="0" t="0" r="0" b="2540"/>
                  <wp:docPr id="1102295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787398" name=""/>
                          <pic:cNvPicPr/>
                        </pic:nvPicPr>
                        <pic:blipFill>
                          <a:blip r:embed="rId11"/>
                          <a:stretch>
                            <a:fillRect/>
                          </a:stretch>
                        </pic:blipFill>
                        <pic:spPr>
                          <a:xfrm>
                            <a:off x="0" y="0"/>
                            <a:ext cx="249534" cy="189842"/>
                          </a:xfrm>
                          <a:prstGeom prst="rect">
                            <a:avLst/>
                          </a:prstGeom>
                        </pic:spPr>
                      </pic:pic>
                    </a:graphicData>
                  </a:graphic>
                </wp:inline>
              </w:drawing>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647D8574" w:rsidR="00A80868" w:rsidRPr="003C7DED" w:rsidRDefault="00A449E0" w:rsidP="008C14E9">
            <w:pPr>
              <w:rPr>
                <w:rFonts w:ascii="Arial" w:hAnsi="Arial" w:cs="Arial"/>
                <w:sz w:val="22"/>
                <w:szCs w:val="22"/>
              </w:rPr>
            </w:pPr>
            <w:r w:rsidRPr="00A449E0">
              <w:rPr>
                <w:rFonts w:ascii="Arial" w:hAnsi="Arial" w:cs="Arial"/>
                <w:sz w:val="22"/>
                <w:szCs w:val="22"/>
              </w:rPr>
              <w:t>Muskan</w:t>
            </w:r>
            <w:r w:rsidR="00A319F9">
              <w:rPr>
                <w:rFonts w:ascii="Arial" w:hAnsi="Arial" w:cs="Arial"/>
                <w:sz w:val="22"/>
                <w:szCs w:val="22"/>
              </w:rPr>
              <w:t xml:space="preserve"> Abderaheman</w:t>
            </w:r>
            <w:r w:rsidRPr="00A449E0">
              <w:rPr>
                <w:rFonts w:ascii="Arial" w:hAnsi="Arial" w:cs="Arial"/>
                <w:sz w:val="22"/>
                <w:szCs w:val="22"/>
              </w:rPr>
              <w:t xml:space="preserve"> Khalifa</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4A08A82B" w:rsidR="00B60A98" w:rsidRPr="003C7DED" w:rsidRDefault="00BD6BCB"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3C30E057" w:rsidR="00A80868" w:rsidRPr="003C7DED" w:rsidRDefault="00A319F9" w:rsidP="008C14E9">
            <w:pPr>
              <w:rPr>
                <w:rFonts w:ascii="Arial" w:hAnsi="Arial" w:cs="Arial"/>
                <w:sz w:val="22"/>
                <w:szCs w:val="22"/>
              </w:rPr>
            </w:pPr>
            <w:r>
              <w:rPr>
                <w:rFonts w:ascii="Arial" w:hAnsi="Arial" w:cs="Arial"/>
                <w:sz w:val="22"/>
                <w:szCs w:val="22"/>
              </w:rPr>
              <w:t xml:space="preserve">IICL (Institute of inner city learning) </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2B55EFD5" w:rsidR="00A80868" w:rsidRPr="003C7DED" w:rsidRDefault="00A319F9" w:rsidP="008C14E9">
            <w:pPr>
              <w:rPr>
                <w:rFonts w:ascii="Arial" w:hAnsi="Arial" w:cs="Arial"/>
                <w:sz w:val="22"/>
                <w:szCs w:val="22"/>
              </w:rPr>
            </w:pPr>
            <w:r>
              <w:rPr>
                <w:rFonts w:ascii="Arial" w:hAnsi="Arial" w:cs="Arial"/>
                <w:sz w:val="22"/>
                <w:szCs w:val="22"/>
              </w:rPr>
              <w:t xml:space="preserve">London </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5754E6FD" w:rsidR="00A80868" w:rsidRPr="003C7DED" w:rsidRDefault="00A319F9" w:rsidP="008C14E9">
            <w:pPr>
              <w:rPr>
                <w:rFonts w:ascii="Arial" w:hAnsi="Arial" w:cs="Arial"/>
                <w:sz w:val="22"/>
                <w:szCs w:val="22"/>
              </w:rPr>
            </w:pPr>
            <w:r>
              <w:rPr>
                <w:rFonts w:ascii="Arial" w:hAnsi="Arial" w:cs="Arial"/>
                <w:sz w:val="22"/>
                <w:szCs w:val="22"/>
              </w:rPr>
              <w:t>2432885@student.uwtsd.ac.uk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3E74975D" w:rsidR="00A80868" w:rsidRPr="003C7DED" w:rsidRDefault="00A319F9" w:rsidP="008C14E9">
            <w:pPr>
              <w:rPr>
                <w:rFonts w:ascii="Arial" w:hAnsi="Arial" w:cs="Arial"/>
                <w:sz w:val="22"/>
                <w:szCs w:val="22"/>
              </w:rPr>
            </w:pPr>
            <w:r>
              <w:rPr>
                <w:rFonts w:ascii="Arial" w:hAnsi="Arial" w:cs="Arial"/>
                <w:sz w:val="22"/>
                <w:szCs w:val="22"/>
              </w:rPr>
              <w:t>07887172681</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606AB6E1" w:rsidR="0069797A" w:rsidRPr="003C7DED" w:rsidRDefault="00A449E0" w:rsidP="000F6BD7">
            <w:pPr>
              <w:rPr>
                <w:rFonts w:ascii="Arial" w:hAnsi="Arial" w:cs="Arial"/>
                <w:sz w:val="22"/>
                <w:szCs w:val="22"/>
              </w:rPr>
            </w:pPr>
            <w:r w:rsidRPr="00A449E0">
              <w:rPr>
                <w:rFonts w:ascii="Arial" w:hAnsi="Arial" w:cs="Arial"/>
                <w:sz w:val="22"/>
                <w:szCs w:val="22"/>
              </w:rPr>
              <w:t>Effectiveness of Postpartum Pelvic Floor Exercises on Urinary Incontinence Among Women Aged 20–40 in the UK: A Systematic Review</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44C23EF1" w:rsidR="0069797A" w:rsidRPr="003C7DED" w:rsidRDefault="00A319F9" w:rsidP="008C14E9">
            <w:pPr>
              <w:rPr>
                <w:rFonts w:ascii="Arial" w:hAnsi="Arial" w:cs="Arial"/>
                <w:sz w:val="22"/>
                <w:szCs w:val="22"/>
              </w:rPr>
            </w:pPr>
            <w:r>
              <w:rPr>
                <w:rFonts w:ascii="Arial" w:hAnsi="Arial" w:cs="Arial"/>
                <w:sz w:val="22"/>
                <w:szCs w:val="22"/>
              </w:rPr>
              <w:t>9 February 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12C50A3A" w14:textId="6F2A0B5F" w:rsidR="0069797A" w:rsidRPr="003C7DED" w:rsidRDefault="00A319F9" w:rsidP="008C14E9">
            <w:pPr>
              <w:rPr>
                <w:rFonts w:ascii="Arial" w:hAnsi="Arial" w:cs="Arial"/>
                <w:sz w:val="22"/>
                <w:szCs w:val="22"/>
              </w:rPr>
            </w:pPr>
            <w:r>
              <w:rPr>
                <w:rFonts w:ascii="Arial" w:hAnsi="Arial" w:cs="Arial"/>
                <w:sz w:val="22"/>
                <w:szCs w:val="22"/>
              </w:rPr>
              <w:t>8 June 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01ED16B4" w:rsidR="00A80868" w:rsidRPr="003C7DED" w:rsidRDefault="00A319F9" w:rsidP="008C14E9">
            <w:pPr>
              <w:rPr>
                <w:rFonts w:ascii="Arial" w:hAnsi="Arial" w:cs="Arial"/>
                <w:sz w:val="22"/>
                <w:szCs w:val="22"/>
              </w:rPr>
            </w:pPr>
            <w:r>
              <w:rPr>
                <w:rFonts w:ascii="Arial" w:hAnsi="Arial" w:cs="Arial"/>
                <w:sz w:val="22"/>
                <w:szCs w:val="22"/>
              </w:rPr>
              <w:t>2432885</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6179DD67" w:rsidR="00A80868" w:rsidRPr="003C7DED" w:rsidRDefault="00BD6BCB" w:rsidP="008C14E9">
            <w:pPr>
              <w:rPr>
                <w:rFonts w:ascii="Arial" w:hAnsi="Arial" w:cs="Arial"/>
                <w:sz w:val="22"/>
                <w:szCs w:val="22"/>
              </w:rPr>
            </w:pPr>
            <w:r w:rsidRPr="00D85956">
              <w:rPr>
                <w:rFonts w:ascii="Arial" w:hAnsi="Arial" w:cs="Arial"/>
                <w:sz w:val="22"/>
                <w:szCs w:val="22"/>
              </w:rPr>
              <w:t>MSc</w:t>
            </w:r>
            <w:r w:rsidR="002B641B">
              <w:rPr>
                <w:rFonts w:ascii="Arial" w:hAnsi="Arial" w:cs="Arial"/>
                <w:sz w:val="22"/>
                <w:szCs w:val="22"/>
              </w:rPr>
              <w:t xml:space="preserve"> in</w:t>
            </w:r>
            <w:r w:rsidRPr="00D85956">
              <w:rPr>
                <w:rFonts w:ascii="Arial" w:hAnsi="Arial" w:cs="Arial"/>
                <w:sz w:val="22"/>
                <w:szCs w:val="22"/>
              </w:rPr>
              <w:t xml:space="preserve"> Public Health and Social Care in Practice</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3FADDAD7" w:rsidR="00A80868" w:rsidRPr="003C7DED" w:rsidRDefault="00A319F9" w:rsidP="008C14E9">
            <w:pPr>
              <w:rPr>
                <w:rFonts w:ascii="Arial" w:hAnsi="Arial" w:cs="Arial"/>
                <w:sz w:val="22"/>
                <w:szCs w:val="22"/>
              </w:rPr>
            </w:pPr>
            <w:r>
              <w:rPr>
                <w:rFonts w:ascii="Arial" w:hAnsi="Arial" w:cs="Arial"/>
                <w:sz w:val="22"/>
                <w:szCs w:val="22"/>
              </w:rPr>
              <w:t xml:space="preserve">Ms. Odette Jack </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A319F9">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60F92E1B" w:rsidR="00A35E44" w:rsidRPr="003C7DED" w:rsidRDefault="00A35E44" w:rsidP="00BC7917">
            <w:pPr>
              <w:autoSpaceDE w:val="0"/>
              <w:autoSpaceDN w:val="0"/>
              <w:adjustRightInd w:val="0"/>
              <w:jc w:val="center"/>
              <w:rPr>
                <w:rFonts w:ascii="Arial" w:hAnsi="Arial" w:cs="Arial"/>
                <w:b/>
                <w:sz w:val="22"/>
                <w:szCs w:val="22"/>
              </w:rPr>
            </w:pP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354ECD27" w:rsidR="00F150A6" w:rsidRPr="003C7DED" w:rsidRDefault="003B534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2FCF9C2E" w:rsidR="00F150A6" w:rsidRPr="003C7DED" w:rsidRDefault="003B534D"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26D5FD5D" w:rsidR="00F150A6" w:rsidRPr="003C7DED" w:rsidRDefault="004F2C47"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30B31BE5" w:rsidR="003B534D" w:rsidRPr="004F2C47" w:rsidRDefault="00F150A6" w:rsidP="008C14E9">
            <w:pPr>
              <w:autoSpaceDE w:val="0"/>
              <w:autoSpaceDN w:val="0"/>
              <w:adjustRightInd w:val="0"/>
              <w:rPr>
                <w:rFonts w:ascii="Arial" w:hAnsi="Arial" w:cs="Arial"/>
                <w:i/>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2920E5B5" w:rsidR="00F150A6" w:rsidRPr="003C7DED" w:rsidRDefault="004F2C47"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A319F9">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46DB32E" w:rsidR="00A35E44" w:rsidRPr="003C7DED" w:rsidRDefault="008E32D6" w:rsidP="00BC7917">
            <w:pPr>
              <w:autoSpaceDE w:val="0"/>
              <w:autoSpaceDN w:val="0"/>
              <w:adjustRightInd w:val="0"/>
              <w:jc w:val="center"/>
              <w:rPr>
                <w:rFonts w:ascii="Arial" w:hAnsi="Arial" w:cs="Arial"/>
                <w:b/>
                <w:sz w:val="22"/>
                <w:szCs w:val="22"/>
              </w:rPr>
            </w:pPr>
            <w:r w:rsidRPr="00D85956">
              <w:rPr>
                <w:rFonts w:ascii="MS Gothic" w:eastAsia="MS Gothic" w:hAnsi="MS Gothic" w:cs="Arial"/>
                <w:noProof/>
                <w:sz w:val="22"/>
                <w:szCs w:val="22"/>
              </w:rPr>
              <w:drawing>
                <wp:inline distT="0" distB="0" distL="0" distR="0" wp14:anchorId="2F7FE47F" wp14:editId="586DAE7B">
                  <wp:extent cx="247650" cy="188409"/>
                  <wp:effectExtent l="0" t="0" r="0" b="2540"/>
                  <wp:docPr id="1666363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787398" name=""/>
                          <pic:cNvPicPr/>
                        </pic:nvPicPr>
                        <pic:blipFill>
                          <a:blip r:embed="rId11"/>
                          <a:stretch>
                            <a:fillRect/>
                          </a:stretch>
                        </pic:blipFill>
                        <pic:spPr>
                          <a:xfrm>
                            <a:off x="0" y="0"/>
                            <a:ext cx="249534" cy="189842"/>
                          </a:xfrm>
                          <a:prstGeom prst="rect">
                            <a:avLst/>
                          </a:prstGeom>
                        </pic:spPr>
                      </pic:pic>
                    </a:graphicData>
                  </a:graphic>
                </wp:inline>
              </w:drawing>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63E35533" w14:textId="77777777" w:rsidR="00A319F9" w:rsidRDefault="00A319F9" w:rsidP="000F6BD7">
            <w:pPr>
              <w:autoSpaceDE w:val="0"/>
              <w:autoSpaceDN w:val="0"/>
              <w:adjustRightInd w:val="0"/>
              <w:rPr>
                <w:rFonts w:ascii="Arial" w:hAnsi="Arial" w:cs="Arial"/>
                <w:sz w:val="22"/>
                <w:szCs w:val="22"/>
              </w:rPr>
            </w:pPr>
            <w:r>
              <w:rPr>
                <w:rFonts w:ascii="Arial" w:hAnsi="Arial" w:cs="Arial"/>
                <w:sz w:val="22"/>
                <w:szCs w:val="22"/>
              </w:rPr>
              <w:t xml:space="preserve"> Aim:- </w:t>
            </w:r>
          </w:p>
          <w:p w14:paraId="2B991E26" w14:textId="77777777" w:rsidR="00A319F9" w:rsidRDefault="00A319F9" w:rsidP="000F6BD7">
            <w:pPr>
              <w:autoSpaceDE w:val="0"/>
              <w:autoSpaceDN w:val="0"/>
              <w:adjustRightInd w:val="0"/>
              <w:rPr>
                <w:rFonts w:ascii="Arial" w:hAnsi="Arial" w:cs="Arial"/>
                <w:sz w:val="22"/>
                <w:szCs w:val="22"/>
              </w:rPr>
            </w:pPr>
          </w:p>
          <w:p w14:paraId="011B6E9B" w14:textId="77777777" w:rsidR="00A319F9" w:rsidRDefault="00A449E0" w:rsidP="000F6BD7">
            <w:pPr>
              <w:autoSpaceDE w:val="0"/>
              <w:autoSpaceDN w:val="0"/>
              <w:adjustRightInd w:val="0"/>
              <w:rPr>
                <w:rFonts w:ascii="Arial" w:hAnsi="Arial" w:cs="Arial"/>
                <w:sz w:val="22"/>
                <w:szCs w:val="22"/>
              </w:rPr>
            </w:pPr>
            <w:r w:rsidRPr="00A449E0">
              <w:rPr>
                <w:rFonts w:ascii="Arial" w:hAnsi="Arial" w:cs="Arial"/>
                <w:sz w:val="22"/>
                <w:szCs w:val="22"/>
              </w:rPr>
              <w:t>To evaluate the effectiveness of postpartum pelvic floor exercises in reducing or managing urinary incontinence among women aged 20–40 in the UK.</w:t>
            </w:r>
          </w:p>
          <w:p w14:paraId="7D28478F" w14:textId="77777777" w:rsidR="00A319F9" w:rsidRDefault="00A319F9" w:rsidP="000F6BD7">
            <w:pPr>
              <w:autoSpaceDE w:val="0"/>
              <w:autoSpaceDN w:val="0"/>
              <w:adjustRightInd w:val="0"/>
              <w:rPr>
                <w:rFonts w:ascii="Arial" w:hAnsi="Arial" w:cs="Arial"/>
                <w:sz w:val="22"/>
                <w:szCs w:val="22"/>
              </w:rPr>
            </w:pPr>
          </w:p>
          <w:p w14:paraId="27B31411" w14:textId="64BD2781" w:rsidR="000F6BD7" w:rsidRPr="000F6BD7" w:rsidRDefault="000F6BD7" w:rsidP="000F6BD7">
            <w:pPr>
              <w:autoSpaceDE w:val="0"/>
              <w:autoSpaceDN w:val="0"/>
              <w:adjustRightInd w:val="0"/>
              <w:rPr>
                <w:rFonts w:ascii="Arial" w:hAnsi="Arial" w:cs="Arial"/>
                <w:sz w:val="22"/>
                <w:szCs w:val="22"/>
              </w:rPr>
            </w:pPr>
            <w:r w:rsidRPr="000F6BD7">
              <w:rPr>
                <w:rFonts w:ascii="Arial" w:hAnsi="Arial" w:cs="Arial"/>
                <w:sz w:val="22"/>
                <w:szCs w:val="22"/>
              </w:rPr>
              <w:t>Objectives:</w:t>
            </w:r>
            <w:r w:rsidR="00636491">
              <w:rPr>
                <w:rFonts w:ascii="Arial" w:hAnsi="Arial" w:cs="Arial"/>
                <w:sz w:val="22"/>
                <w:szCs w:val="22"/>
              </w:rPr>
              <w:t>-</w:t>
            </w:r>
          </w:p>
          <w:p w14:paraId="0DFD42EB" w14:textId="77777777" w:rsidR="00A319F9" w:rsidRDefault="00A319F9" w:rsidP="00A449E0">
            <w:pPr>
              <w:rPr>
                <w:rFonts w:ascii="Arial" w:hAnsi="Arial" w:cs="Arial"/>
                <w:b/>
                <w:bCs/>
                <w:sz w:val="22"/>
                <w:szCs w:val="22"/>
              </w:rPr>
            </w:pPr>
          </w:p>
          <w:p w14:paraId="73D09024" w14:textId="0D4E4016" w:rsidR="00A449E0" w:rsidRPr="00A449E0" w:rsidRDefault="00A449E0" w:rsidP="00A449E0">
            <w:pPr>
              <w:rPr>
                <w:rFonts w:ascii="Arial" w:hAnsi="Arial" w:cs="Arial"/>
                <w:sz w:val="22"/>
                <w:szCs w:val="22"/>
              </w:rPr>
            </w:pPr>
            <w:r w:rsidRPr="00A449E0">
              <w:rPr>
                <w:rFonts w:ascii="Arial" w:hAnsi="Arial" w:cs="Arial"/>
                <w:b/>
                <w:bCs/>
                <w:sz w:val="22"/>
                <w:szCs w:val="22"/>
              </w:rPr>
              <w:t>●</w:t>
            </w:r>
            <w:r w:rsidRPr="00A449E0">
              <w:rPr>
                <w:rFonts w:ascii="Arial" w:hAnsi="Arial" w:cs="Arial"/>
                <w:sz w:val="22"/>
                <w:szCs w:val="22"/>
              </w:rPr>
              <w:t>To comprehensively analyse and synthesise current evidence on the effectiveness of postpartum pelvic floor exercises in reducing urinary incontinence among UK women aged 20–40.</w:t>
            </w:r>
          </w:p>
          <w:p w14:paraId="2336A34D" w14:textId="1EFA6E29" w:rsidR="00A449E0" w:rsidRPr="00A449E0" w:rsidRDefault="00A449E0" w:rsidP="00A449E0">
            <w:pPr>
              <w:rPr>
                <w:rFonts w:ascii="Arial" w:hAnsi="Arial" w:cs="Arial"/>
                <w:sz w:val="22"/>
                <w:szCs w:val="22"/>
              </w:rPr>
            </w:pPr>
            <w:r w:rsidRPr="00A449E0">
              <w:rPr>
                <w:rFonts w:ascii="Arial" w:hAnsi="Arial" w:cs="Arial"/>
                <w:sz w:val="22"/>
                <w:szCs w:val="22"/>
              </w:rPr>
              <w:t>●To identify the most effective types, frequencies, and durations of pelvic floor exercises for improving urinary continence postpartum.</w:t>
            </w:r>
          </w:p>
          <w:p w14:paraId="02237BF2" w14:textId="0860E288" w:rsidR="00A449E0" w:rsidRPr="00A449E0" w:rsidRDefault="00A449E0" w:rsidP="00A449E0">
            <w:pPr>
              <w:rPr>
                <w:rFonts w:ascii="Arial" w:hAnsi="Arial" w:cs="Arial"/>
                <w:sz w:val="22"/>
                <w:szCs w:val="22"/>
              </w:rPr>
            </w:pPr>
            <w:r w:rsidRPr="00A449E0">
              <w:rPr>
                <w:rFonts w:ascii="Arial" w:hAnsi="Arial" w:cs="Arial"/>
                <w:sz w:val="22"/>
                <w:szCs w:val="22"/>
              </w:rPr>
              <w:t>●To assess the quality and methodological rigour of studies investigating postpartum pelvic floor exercises in this population.</w:t>
            </w:r>
          </w:p>
          <w:p w14:paraId="1F851057" w14:textId="07DF2166" w:rsidR="003F1A54" w:rsidRPr="003C7DED" w:rsidRDefault="00A449E0" w:rsidP="00A449E0">
            <w:pPr>
              <w:rPr>
                <w:rFonts w:ascii="Arial" w:hAnsi="Arial" w:cs="Arial"/>
                <w:b/>
                <w:bCs/>
                <w:sz w:val="22"/>
                <w:szCs w:val="22"/>
              </w:rPr>
            </w:pPr>
            <w:r w:rsidRPr="00A449E0">
              <w:rPr>
                <w:rFonts w:ascii="Arial" w:hAnsi="Arial" w:cs="Arial"/>
                <w:sz w:val="22"/>
                <w:szCs w:val="22"/>
              </w:rPr>
              <w:t>●To provide professional recommendations for healthcare practitioners, policymakers, and postpartum care programs based on the review findings.</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7892B94" w14:textId="2612F690" w:rsidR="00A449E0" w:rsidRDefault="000F6BD7" w:rsidP="008C14E9">
            <w:pPr>
              <w:rPr>
                <w:rFonts w:ascii="Arial" w:hAnsi="Arial" w:cs="Arial"/>
                <w:color w:val="000000" w:themeColor="text1"/>
                <w:sz w:val="22"/>
                <w:szCs w:val="22"/>
              </w:rPr>
            </w:pPr>
            <w:r w:rsidRPr="000F6BD7">
              <w:rPr>
                <w:rFonts w:ascii="Arial" w:hAnsi="Arial" w:cs="Arial"/>
                <w:color w:val="000000" w:themeColor="text1"/>
                <w:sz w:val="22"/>
                <w:szCs w:val="22"/>
                <w:lang w:val="en-IN"/>
              </w:rPr>
              <w:t xml:space="preserve">The vision of this paper </w:t>
            </w:r>
            <w:r w:rsidR="00A449E0">
              <w:rPr>
                <w:rFonts w:ascii="Arial" w:hAnsi="Arial" w:cs="Arial"/>
                <w:color w:val="000000" w:themeColor="text1"/>
                <w:sz w:val="22"/>
                <w:szCs w:val="22"/>
              </w:rPr>
              <w:t xml:space="preserve">is </w:t>
            </w:r>
            <w:r w:rsidR="00A449E0" w:rsidRPr="00A449E0">
              <w:rPr>
                <w:rFonts w:ascii="Arial" w:hAnsi="Arial" w:cs="Arial"/>
                <w:color w:val="000000" w:themeColor="text1"/>
                <w:sz w:val="22"/>
                <w:szCs w:val="22"/>
              </w:rPr>
              <w:t xml:space="preserve">to systematically evaluate the effectiveness of postpartum pelvic floor exercises in reducing urinary incontinence among women aged 20–40 in the UK. By synthesising existing evidence, the study seeks to provide clear, evidence-based guidance for healthcare practitioners, policymakers, and postpartum care programmes. The ultimate goal is to enhance women’s postpartum health, improve quality of life, and support the implementation of effective, practical interventions that can be widely adopted in clinical and community settings. </w:t>
            </w:r>
          </w:p>
          <w:p w14:paraId="54A60189" w14:textId="4F23B2A4"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2F0183A5" w14:textId="77777777" w:rsidR="003F1A54" w:rsidRDefault="003F1A54" w:rsidP="002B641B">
            <w:pPr>
              <w:autoSpaceDE w:val="0"/>
              <w:autoSpaceDN w:val="0"/>
              <w:adjustRightInd w:val="0"/>
              <w:rPr>
                <w:rFonts w:ascii="Arial" w:hAnsi="Arial" w:cs="Arial"/>
                <w:color w:val="A6A6A6" w:themeColor="background1" w:themeShade="A6"/>
                <w:sz w:val="18"/>
                <w:szCs w:val="18"/>
              </w:rPr>
            </w:pPr>
            <w:r w:rsidRPr="003C7DED">
              <w:rPr>
                <w:rFonts w:ascii="Arial" w:hAnsi="Arial" w:cs="Arial"/>
                <w:color w:val="A6A6A6" w:themeColor="background1" w:themeShade="A6"/>
                <w:sz w:val="18"/>
                <w:szCs w:val="18"/>
              </w:rPr>
              <w:lastRenderedPageBreak/>
              <w:t>this box should expand as you type)</w:t>
            </w:r>
            <w:r w:rsidR="00711410">
              <w:rPr>
                <w:rFonts w:ascii="Arial" w:hAnsi="Arial" w:cs="Arial"/>
                <w:color w:val="A6A6A6" w:themeColor="background1" w:themeShade="A6"/>
                <w:sz w:val="18"/>
                <w:szCs w:val="18"/>
              </w:rPr>
              <w:t>Methodology Section (Systematic Literature Review)</w:t>
            </w:r>
          </w:p>
          <w:p w14:paraId="4ACCD765" w14:textId="701E3E1A" w:rsidR="00711410" w:rsidRDefault="006F39EC"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 xml:space="preserve">Research methodology </w:t>
            </w:r>
          </w:p>
          <w:p w14:paraId="10D98E1B"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Study Design</w:t>
            </w:r>
          </w:p>
          <w:p w14:paraId="3A07C258" w14:textId="77777777" w:rsidR="00711410" w:rsidRDefault="00711410" w:rsidP="002B641B">
            <w:pPr>
              <w:autoSpaceDE w:val="0"/>
              <w:autoSpaceDN w:val="0"/>
              <w:adjustRightInd w:val="0"/>
              <w:rPr>
                <w:rFonts w:ascii="Arial" w:hAnsi="Arial" w:cs="Arial"/>
                <w:b/>
                <w:bCs/>
                <w:color w:val="000000" w:themeColor="text1"/>
                <w:sz w:val="22"/>
                <w:szCs w:val="22"/>
              </w:rPr>
            </w:pPr>
          </w:p>
          <w:p w14:paraId="50DCFE05"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This study will be conducted as a systematic literature review to explore and summarise existing research on the effectiveness of community-based mental health interventions in reducing hospital readmissions among adults with mental health conditions. A systematic review is an appropriate method because it allows for a clear and organised examination of published studies, helping to build a comprehensive understanding of the topic without involving direct contact with participants.</w:t>
            </w:r>
          </w:p>
          <w:p w14:paraId="1C0F539C" w14:textId="77777777" w:rsidR="00711410" w:rsidRDefault="00711410" w:rsidP="002B641B">
            <w:pPr>
              <w:autoSpaceDE w:val="0"/>
              <w:autoSpaceDN w:val="0"/>
              <w:adjustRightInd w:val="0"/>
              <w:rPr>
                <w:rFonts w:ascii="Arial" w:hAnsi="Arial" w:cs="Arial"/>
                <w:b/>
                <w:bCs/>
                <w:color w:val="000000" w:themeColor="text1"/>
                <w:sz w:val="22"/>
                <w:szCs w:val="22"/>
              </w:rPr>
            </w:pPr>
          </w:p>
          <w:p w14:paraId="15DC3214"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Research Philosophy (Paradigm)</w:t>
            </w:r>
          </w:p>
          <w:p w14:paraId="4DA0307D" w14:textId="77777777" w:rsidR="00711410" w:rsidRDefault="00711410" w:rsidP="002B641B">
            <w:pPr>
              <w:autoSpaceDE w:val="0"/>
              <w:autoSpaceDN w:val="0"/>
              <w:adjustRightInd w:val="0"/>
              <w:rPr>
                <w:rFonts w:ascii="Arial" w:hAnsi="Arial" w:cs="Arial"/>
                <w:b/>
                <w:bCs/>
                <w:color w:val="000000" w:themeColor="text1"/>
                <w:sz w:val="22"/>
                <w:szCs w:val="22"/>
              </w:rPr>
            </w:pPr>
          </w:p>
          <w:p w14:paraId="3B8A5987"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The study is guided by an interpretivist research paradigm, which recognises that mental health outcomes, such as hospital readmission, are influenced by more than clinical treatment alone. Factors such as personal experiences, access to services, social support, and continuity of care play an important role in recovery. An interpretivist approach allows the researcher to consider how individuals experience community-based support and how these experiences may influence their recovery and likelihood of rehospitalisation.</w:t>
            </w:r>
          </w:p>
          <w:p w14:paraId="28ADFE37" w14:textId="77777777" w:rsidR="00711410" w:rsidRDefault="00711410" w:rsidP="002B641B">
            <w:pPr>
              <w:autoSpaceDE w:val="0"/>
              <w:autoSpaceDN w:val="0"/>
              <w:adjustRightInd w:val="0"/>
              <w:rPr>
                <w:rFonts w:ascii="Arial" w:hAnsi="Arial" w:cs="Arial"/>
                <w:b/>
                <w:bCs/>
                <w:color w:val="000000" w:themeColor="text1"/>
                <w:sz w:val="22"/>
                <w:szCs w:val="22"/>
              </w:rPr>
            </w:pPr>
          </w:p>
          <w:p w14:paraId="25904445"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Research Design (Secondary Research Design)</w:t>
            </w:r>
          </w:p>
          <w:p w14:paraId="1F55340B" w14:textId="77777777" w:rsidR="00711410" w:rsidRDefault="00711410" w:rsidP="002B641B">
            <w:pPr>
              <w:autoSpaceDE w:val="0"/>
              <w:autoSpaceDN w:val="0"/>
              <w:adjustRightInd w:val="0"/>
              <w:rPr>
                <w:rFonts w:ascii="Arial" w:hAnsi="Arial" w:cs="Arial"/>
                <w:b/>
                <w:bCs/>
                <w:color w:val="000000" w:themeColor="text1"/>
                <w:sz w:val="22"/>
                <w:szCs w:val="22"/>
              </w:rPr>
            </w:pPr>
          </w:p>
          <w:p w14:paraId="4F6DE952"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A secondary research design will be used, drawing only on previously published peer-reviewed studies and relevant healthcare reports. No primary data will be collected. This approach is suitable as it reduces ethical concerns, is feasible within the scope of the module, and allows the researcher to make use of existing evidence to address the research aims.</w:t>
            </w:r>
          </w:p>
          <w:p w14:paraId="0ADA56DC" w14:textId="77777777" w:rsidR="00711410" w:rsidRDefault="00711410" w:rsidP="002B641B">
            <w:pPr>
              <w:autoSpaceDE w:val="0"/>
              <w:autoSpaceDN w:val="0"/>
              <w:adjustRightInd w:val="0"/>
              <w:rPr>
                <w:rFonts w:ascii="Arial" w:hAnsi="Arial" w:cs="Arial"/>
                <w:b/>
                <w:bCs/>
                <w:color w:val="000000" w:themeColor="text1"/>
                <w:sz w:val="22"/>
                <w:szCs w:val="22"/>
              </w:rPr>
            </w:pPr>
          </w:p>
          <w:p w14:paraId="210F761A" w14:textId="77777777" w:rsidR="00711410" w:rsidRDefault="00711410" w:rsidP="002B641B">
            <w:pPr>
              <w:autoSpaceDE w:val="0"/>
              <w:autoSpaceDN w:val="0"/>
              <w:adjustRightInd w:val="0"/>
              <w:rPr>
                <w:rFonts w:ascii="Arial" w:hAnsi="Arial" w:cs="Arial"/>
                <w:b/>
                <w:bCs/>
                <w:color w:val="000000" w:themeColor="text1"/>
                <w:sz w:val="22"/>
                <w:szCs w:val="22"/>
              </w:rPr>
            </w:pPr>
          </w:p>
          <w:p w14:paraId="2B31C407"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w:t>
            </w:r>
          </w:p>
          <w:p w14:paraId="6097AFDA" w14:textId="77777777" w:rsidR="00711410" w:rsidRDefault="00711410" w:rsidP="002B641B">
            <w:pPr>
              <w:autoSpaceDE w:val="0"/>
              <w:autoSpaceDN w:val="0"/>
              <w:adjustRightInd w:val="0"/>
              <w:rPr>
                <w:rFonts w:ascii="Arial" w:hAnsi="Arial" w:cs="Arial"/>
                <w:b/>
                <w:bCs/>
                <w:color w:val="000000" w:themeColor="text1"/>
                <w:sz w:val="22"/>
                <w:szCs w:val="22"/>
              </w:rPr>
            </w:pPr>
          </w:p>
          <w:p w14:paraId="03C75A29"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Search Strategy</w:t>
            </w:r>
          </w:p>
          <w:p w14:paraId="09EF59AF" w14:textId="77777777" w:rsidR="00711410" w:rsidRDefault="00711410" w:rsidP="002B641B">
            <w:pPr>
              <w:autoSpaceDE w:val="0"/>
              <w:autoSpaceDN w:val="0"/>
              <w:adjustRightInd w:val="0"/>
              <w:rPr>
                <w:rFonts w:ascii="Arial" w:hAnsi="Arial" w:cs="Arial"/>
                <w:b/>
                <w:bCs/>
                <w:color w:val="000000" w:themeColor="text1"/>
                <w:sz w:val="22"/>
                <w:szCs w:val="22"/>
              </w:rPr>
            </w:pPr>
          </w:p>
          <w:p w14:paraId="061DE177"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Databases</w:t>
            </w:r>
          </w:p>
          <w:p w14:paraId="3A0D5666" w14:textId="77777777" w:rsidR="00711410" w:rsidRDefault="00711410" w:rsidP="002B641B">
            <w:pPr>
              <w:autoSpaceDE w:val="0"/>
              <w:autoSpaceDN w:val="0"/>
              <w:adjustRightInd w:val="0"/>
              <w:rPr>
                <w:rFonts w:ascii="Arial" w:hAnsi="Arial" w:cs="Arial"/>
                <w:b/>
                <w:bCs/>
                <w:color w:val="000000" w:themeColor="text1"/>
                <w:sz w:val="22"/>
                <w:szCs w:val="22"/>
              </w:rPr>
            </w:pPr>
          </w:p>
          <w:p w14:paraId="67B647C8"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The literature search will be carried out using the following academic databases:</w:t>
            </w:r>
          </w:p>
          <w:p w14:paraId="5256B549" w14:textId="77777777" w:rsidR="00711410" w:rsidRDefault="00711410" w:rsidP="002B641B">
            <w:pPr>
              <w:autoSpaceDE w:val="0"/>
              <w:autoSpaceDN w:val="0"/>
              <w:adjustRightInd w:val="0"/>
              <w:rPr>
                <w:rFonts w:ascii="Arial" w:hAnsi="Arial" w:cs="Arial"/>
                <w:b/>
                <w:bCs/>
                <w:color w:val="000000" w:themeColor="text1"/>
                <w:sz w:val="22"/>
                <w:szCs w:val="22"/>
              </w:rPr>
            </w:pPr>
          </w:p>
          <w:p w14:paraId="045F34ED" w14:textId="64459372"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PubMed (MEDLINE)</w:t>
            </w:r>
          </w:p>
          <w:p w14:paraId="291CBAC1" w14:textId="77777777" w:rsidR="00711410" w:rsidRDefault="00711410" w:rsidP="002B641B">
            <w:pPr>
              <w:autoSpaceDE w:val="0"/>
              <w:autoSpaceDN w:val="0"/>
              <w:adjustRightInd w:val="0"/>
              <w:rPr>
                <w:rFonts w:ascii="Arial" w:hAnsi="Arial" w:cs="Arial"/>
                <w:b/>
                <w:bCs/>
                <w:color w:val="000000" w:themeColor="text1"/>
                <w:sz w:val="22"/>
                <w:szCs w:val="22"/>
              </w:rPr>
            </w:pPr>
          </w:p>
          <w:p w14:paraId="35F79DB8"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CINAHL</w:t>
            </w:r>
          </w:p>
          <w:p w14:paraId="46437983" w14:textId="77777777" w:rsidR="00711410" w:rsidRDefault="00711410" w:rsidP="002B641B">
            <w:pPr>
              <w:autoSpaceDE w:val="0"/>
              <w:autoSpaceDN w:val="0"/>
              <w:adjustRightInd w:val="0"/>
              <w:rPr>
                <w:rFonts w:ascii="Arial" w:hAnsi="Arial" w:cs="Arial"/>
                <w:b/>
                <w:bCs/>
                <w:color w:val="000000" w:themeColor="text1"/>
                <w:sz w:val="22"/>
                <w:szCs w:val="22"/>
              </w:rPr>
            </w:pPr>
          </w:p>
          <w:p w14:paraId="5911586B"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Google Scholar</w:t>
            </w:r>
          </w:p>
          <w:p w14:paraId="26630047" w14:textId="77777777" w:rsidR="00711410" w:rsidRDefault="00711410" w:rsidP="002B641B">
            <w:pPr>
              <w:autoSpaceDE w:val="0"/>
              <w:autoSpaceDN w:val="0"/>
              <w:adjustRightInd w:val="0"/>
              <w:rPr>
                <w:rFonts w:ascii="Arial" w:hAnsi="Arial" w:cs="Arial"/>
                <w:b/>
                <w:bCs/>
                <w:color w:val="000000" w:themeColor="text1"/>
                <w:sz w:val="22"/>
                <w:szCs w:val="22"/>
              </w:rPr>
            </w:pPr>
          </w:p>
          <w:p w14:paraId="271F423F" w14:textId="77777777" w:rsidR="00711410" w:rsidRDefault="00711410" w:rsidP="002B641B">
            <w:pPr>
              <w:autoSpaceDE w:val="0"/>
              <w:autoSpaceDN w:val="0"/>
              <w:adjustRightInd w:val="0"/>
              <w:rPr>
                <w:rFonts w:ascii="Arial" w:hAnsi="Arial" w:cs="Arial"/>
                <w:b/>
                <w:bCs/>
                <w:color w:val="000000" w:themeColor="text1"/>
                <w:sz w:val="22"/>
                <w:szCs w:val="22"/>
              </w:rPr>
            </w:pPr>
          </w:p>
          <w:p w14:paraId="180035AD"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These databases were chosen because they provide wide coverage of mental health, public health, and health-services research.</w:t>
            </w:r>
          </w:p>
          <w:p w14:paraId="423F6FE1" w14:textId="77777777" w:rsidR="00711410" w:rsidRDefault="00711410" w:rsidP="002B641B">
            <w:pPr>
              <w:autoSpaceDE w:val="0"/>
              <w:autoSpaceDN w:val="0"/>
              <w:adjustRightInd w:val="0"/>
              <w:rPr>
                <w:rFonts w:ascii="Arial" w:hAnsi="Arial" w:cs="Arial"/>
                <w:b/>
                <w:bCs/>
                <w:color w:val="000000" w:themeColor="text1"/>
                <w:sz w:val="22"/>
                <w:szCs w:val="22"/>
              </w:rPr>
            </w:pPr>
          </w:p>
          <w:p w14:paraId="1C6D0B68"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Search Terms</w:t>
            </w:r>
          </w:p>
          <w:p w14:paraId="32C6F16C" w14:textId="77777777" w:rsidR="00711410" w:rsidRDefault="00711410" w:rsidP="002B641B">
            <w:pPr>
              <w:autoSpaceDE w:val="0"/>
              <w:autoSpaceDN w:val="0"/>
              <w:adjustRightInd w:val="0"/>
              <w:rPr>
                <w:rFonts w:ascii="Arial" w:hAnsi="Arial" w:cs="Arial"/>
                <w:b/>
                <w:bCs/>
                <w:color w:val="000000" w:themeColor="text1"/>
                <w:sz w:val="22"/>
                <w:szCs w:val="22"/>
              </w:rPr>
            </w:pPr>
          </w:p>
          <w:p w14:paraId="570C92C7"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Search terms will be combined using Boolean operators (AND/OR) and will include:</w:t>
            </w:r>
          </w:p>
          <w:p w14:paraId="5D756B84" w14:textId="77777777" w:rsidR="00711410" w:rsidRDefault="00711410" w:rsidP="002B641B">
            <w:pPr>
              <w:autoSpaceDE w:val="0"/>
              <w:autoSpaceDN w:val="0"/>
              <w:adjustRightInd w:val="0"/>
              <w:rPr>
                <w:rFonts w:ascii="Arial" w:hAnsi="Arial" w:cs="Arial"/>
                <w:b/>
                <w:bCs/>
                <w:color w:val="000000" w:themeColor="text1"/>
                <w:sz w:val="22"/>
                <w:szCs w:val="22"/>
              </w:rPr>
            </w:pPr>
          </w:p>
          <w:p w14:paraId="1990F792"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Community mental health services</w:t>
            </w:r>
          </w:p>
          <w:p w14:paraId="7CAF9748" w14:textId="77777777" w:rsidR="00711410" w:rsidRDefault="00711410" w:rsidP="002B641B">
            <w:pPr>
              <w:autoSpaceDE w:val="0"/>
              <w:autoSpaceDN w:val="0"/>
              <w:adjustRightInd w:val="0"/>
              <w:rPr>
                <w:rFonts w:ascii="Arial" w:hAnsi="Arial" w:cs="Arial"/>
                <w:b/>
                <w:bCs/>
                <w:color w:val="000000" w:themeColor="text1"/>
                <w:sz w:val="22"/>
                <w:szCs w:val="22"/>
              </w:rPr>
            </w:pPr>
          </w:p>
          <w:p w14:paraId="2C14256D"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Mental health interventions</w:t>
            </w:r>
          </w:p>
          <w:p w14:paraId="5B364F83" w14:textId="77777777" w:rsidR="00711410" w:rsidRDefault="00711410" w:rsidP="002B641B">
            <w:pPr>
              <w:autoSpaceDE w:val="0"/>
              <w:autoSpaceDN w:val="0"/>
              <w:adjustRightInd w:val="0"/>
              <w:rPr>
                <w:rFonts w:ascii="Arial" w:hAnsi="Arial" w:cs="Arial"/>
                <w:b/>
                <w:bCs/>
                <w:color w:val="000000" w:themeColor="text1"/>
                <w:sz w:val="22"/>
                <w:szCs w:val="22"/>
              </w:rPr>
            </w:pPr>
          </w:p>
          <w:p w14:paraId="42D6957A"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Adult mental illness</w:t>
            </w:r>
          </w:p>
          <w:p w14:paraId="282933B4" w14:textId="77777777" w:rsidR="00711410" w:rsidRDefault="00711410" w:rsidP="002B641B">
            <w:pPr>
              <w:autoSpaceDE w:val="0"/>
              <w:autoSpaceDN w:val="0"/>
              <w:adjustRightInd w:val="0"/>
              <w:rPr>
                <w:rFonts w:ascii="Arial" w:hAnsi="Arial" w:cs="Arial"/>
                <w:b/>
                <w:bCs/>
                <w:color w:val="000000" w:themeColor="text1"/>
                <w:sz w:val="22"/>
                <w:szCs w:val="22"/>
              </w:rPr>
            </w:pPr>
          </w:p>
          <w:p w14:paraId="66D9E3F8"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lastRenderedPageBreak/>
              <w:t>Hospital readmission</w:t>
            </w:r>
          </w:p>
          <w:p w14:paraId="64B70624" w14:textId="77777777" w:rsidR="00711410" w:rsidRDefault="00711410" w:rsidP="002B641B">
            <w:pPr>
              <w:autoSpaceDE w:val="0"/>
              <w:autoSpaceDN w:val="0"/>
              <w:adjustRightInd w:val="0"/>
              <w:rPr>
                <w:rFonts w:ascii="Arial" w:hAnsi="Arial" w:cs="Arial"/>
                <w:b/>
                <w:bCs/>
                <w:color w:val="000000" w:themeColor="text1"/>
                <w:sz w:val="22"/>
                <w:szCs w:val="22"/>
              </w:rPr>
            </w:pPr>
          </w:p>
          <w:p w14:paraId="354736C7"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Psychiatric readmission</w:t>
            </w:r>
          </w:p>
          <w:p w14:paraId="00FE8ABC" w14:textId="77777777" w:rsidR="00711410" w:rsidRDefault="00711410" w:rsidP="002B641B">
            <w:pPr>
              <w:autoSpaceDE w:val="0"/>
              <w:autoSpaceDN w:val="0"/>
              <w:adjustRightInd w:val="0"/>
              <w:rPr>
                <w:rFonts w:ascii="Arial" w:hAnsi="Arial" w:cs="Arial"/>
                <w:b/>
                <w:bCs/>
                <w:color w:val="000000" w:themeColor="text1"/>
                <w:sz w:val="22"/>
                <w:szCs w:val="22"/>
              </w:rPr>
            </w:pPr>
          </w:p>
          <w:p w14:paraId="5389F79C"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Post-discharge support</w:t>
            </w:r>
          </w:p>
          <w:p w14:paraId="13E9B063" w14:textId="77777777" w:rsidR="00711410" w:rsidRDefault="00711410" w:rsidP="002B641B">
            <w:pPr>
              <w:autoSpaceDE w:val="0"/>
              <w:autoSpaceDN w:val="0"/>
              <w:adjustRightInd w:val="0"/>
              <w:rPr>
                <w:rFonts w:ascii="Arial" w:hAnsi="Arial" w:cs="Arial"/>
                <w:b/>
                <w:bCs/>
                <w:color w:val="000000" w:themeColor="text1"/>
                <w:sz w:val="22"/>
                <w:szCs w:val="22"/>
              </w:rPr>
            </w:pPr>
          </w:p>
          <w:p w14:paraId="0749B0B8"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Continuity of care</w:t>
            </w:r>
          </w:p>
          <w:p w14:paraId="65EF0DAA" w14:textId="77777777" w:rsidR="00711410" w:rsidRDefault="00711410" w:rsidP="002B641B">
            <w:pPr>
              <w:autoSpaceDE w:val="0"/>
              <w:autoSpaceDN w:val="0"/>
              <w:adjustRightInd w:val="0"/>
              <w:rPr>
                <w:rFonts w:ascii="Arial" w:hAnsi="Arial" w:cs="Arial"/>
                <w:b/>
                <w:bCs/>
                <w:color w:val="000000" w:themeColor="text1"/>
                <w:sz w:val="22"/>
                <w:szCs w:val="22"/>
              </w:rPr>
            </w:pPr>
          </w:p>
          <w:p w14:paraId="634E2CF6" w14:textId="77777777" w:rsidR="00711410" w:rsidRDefault="00711410" w:rsidP="002B641B">
            <w:pPr>
              <w:autoSpaceDE w:val="0"/>
              <w:autoSpaceDN w:val="0"/>
              <w:adjustRightInd w:val="0"/>
              <w:rPr>
                <w:rFonts w:ascii="Arial" w:hAnsi="Arial" w:cs="Arial"/>
                <w:b/>
                <w:bCs/>
                <w:color w:val="000000" w:themeColor="text1"/>
                <w:sz w:val="22"/>
                <w:szCs w:val="22"/>
              </w:rPr>
            </w:pPr>
          </w:p>
          <w:p w14:paraId="63B796BD"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Medical Subject Headings (MeSH) will be used where appropriate to improve the accuracy of the search.</w:t>
            </w:r>
          </w:p>
          <w:p w14:paraId="58AFB9DE" w14:textId="3FFD418C" w:rsidR="00711410" w:rsidRDefault="00711410" w:rsidP="002B641B">
            <w:pPr>
              <w:autoSpaceDE w:val="0"/>
              <w:autoSpaceDN w:val="0"/>
              <w:adjustRightInd w:val="0"/>
              <w:rPr>
                <w:rFonts w:ascii="Arial" w:hAnsi="Arial" w:cs="Arial"/>
                <w:b/>
                <w:bCs/>
                <w:color w:val="000000" w:themeColor="text1"/>
                <w:sz w:val="22"/>
                <w:szCs w:val="22"/>
              </w:rPr>
            </w:pPr>
          </w:p>
          <w:p w14:paraId="36D0A05E" w14:textId="77777777" w:rsidR="00711410" w:rsidRDefault="00711410" w:rsidP="002B641B">
            <w:pPr>
              <w:autoSpaceDE w:val="0"/>
              <w:autoSpaceDN w:val="0"/>
              <w:adjustRightInd w:val="0"/>
              <w:rPr>
                <w:rFonts w:ascii="Arial" w:hAnsi="Arial" w:cs="Arial"/>
                <w:b/>
                <w:bCs/>
                <w:color w:val="000000" w:themeColor="text1"/>
                <w:sz w:val="22"/>
                <w:szCs w:val="22"/>
              </w:rPr>
            </w:pPr>
          </w:p>
          <w:p w14:paraId="1439D6C6"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Inclusion Criteria</w:t>
            </w:r>
          </w:p>
          <w:p w14:paraId="011EDAAD" w14:textId="77777777" w:rsidR="00711410" w:rsidRDefault="00711410" w:rsidP="002B641B">
            <w:pPr>
              <w:autoSpaceDE w:val="0"/>
              <w:autoSpaceDN w:val="0"/>
              <w:adjustRightInd w:val="0"/>
              <w:rPr>
                <w:rFonts w:ascii="Arial" w:hAnsi="Arial" w:cs="Arial"/>
                <w:b/>
                <w:bCs/>
                <w:color w:val="000000" w:themeColor="text1"/>
                <w:sz w:val="22"/>
                <w:szCs w:val="22"/>
              </w:rPr>
            </w:pPr>
          </w:p>
          <w:p w14:paraId="565FBDF4"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Adults aged 18 years and above with a diagnosed mental health condition</w:t>
            </w:r>
          </w:p>
          <w:p w14:paraId="571E095A" w14:textId="77777777" w:rsidR="00711410" w:rsidRDefault="00711410" w:rsidP="002B641B">
            <w:pPr>
              <w:autoSpaceDE w:val="0"/>
              <w:autoSpaceDN w:val="0"/>
              <w:adjustRightInd w:val="0"/>
              <w:rPr>
                <w:rFonts w:ascii="Arial" w:hAnsi="Arial" w:cs="Arial"/>
                <w:b/>
                <w:bCs/>
                <w:color w:val="000000" w:themeColor="text1"/>
                <w:sz w:val="22"/>
                <w:szCs w:val="22"/>
              </w:rPr>
            </w:pPr>
          </w:p>
          <w:p w14:paraId="0794E0BA"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Studies focusing on community-based or post-discharge mental health interventions</w:t>
            </w:r>
          </w:p>
          <w:p w14:paraId="7C0D0317" w14:textId="77777777" w:rsidR="00711410" w:rsidRDefault="00711410" w:rsidP="002B641B">
            <w:pPr>
              <w:autoSpaceDE w:val="0"/>
              <w:autoSpaceDN w:val="0"/>
              <w:adjustRightInd w:val="0"/>
              <w:rPr>
                <w:rFonts w:ascii="Arial" w:hAnsi="Arial" w:cs="Arial"/>
                <w:b/>
                <w:bCs/>
                <w:color w:val="000000" w:themeColor="text1"/>
                <w:sz w:val="22"/>
                <w:szCs w:val="22"/>
              </w:rPr>
            </w:pPr>
          </w:p>
          <w:p w14:paraId="122777CB"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Research reporting outcomes related to hospital or psychiatric readmission</w:t>
            </w:r>
          </w:p>
          <w:p w14:paraId="0FF9EE4F" w14:textId="77777777" w:rsidR="00711410" w:rsidRDefault="00711410" w:rsidP="002B641B">
            <w:pPr>
              <w:autoSpaceDE w:val="0"/>
              <w:autoSpaceDN w:val="0"/>
              <w:adjustRightInd w:val="0"/>
              <w:rPr>
                <w:rFonts w:ascii="Arial" w:hAnsi="Arial" w:cs="Arial"/>
                <w:b/>
                <w:bCs/>
                <w:color w:val="000000" w:themeColor="text1"/>
                <w:sz w:val="22"/>
                <w:szCs w:val="22"/>
              </w:rPr>
            </w:pPr>
          </w:p>
          <w:p w14:paraId="1B7689C0"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Peer-reviewed primary research studies</w:t>
            </w:r>
          </w:p>
          <w:p w14:paraId="6B86C669" w14:textId="77777777" w:rsidR="00711410" w:rsidRDefault="00711410" w:rsidP="002B641B">
            <w:pPr>
              <w:autoSpaceDE w:val="0"/>
              <w:autoSpaceDN w:val="0"/>
              <w:adjustRightInd w:val="0"/>
              <w:rPr>
                <w:rFonts w:ascii="Arial" w:hAnsi="Arial" w:cs="Arial"/>
                <w:b/>
                <w:bCs/>
                <w:color w:val="000000" w:themeColor="text1"/>
                <w:sz w:val="22"/>
                <w:szCs w:val="22"/>
              </w:rPr>
            </w:pPr>
          </w:p>
          <w:p w14:paraId="3FE17690"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Studies published in English</w:t>
            </w:r>
          </w:p>
          <w:p w14:paraId="38430EE5" w14:textId="77777777" w:rsidR="00711410" w:rsidRDefault="00711410" w:rsidP="002B641B">
            <w:pPr>
              <w:autoSpaceDE w:val="0"/>
              <w:autoSpaceDN w:val="0"/>
              <w:adjustRightInd w:val="0"/>
              <w:rPr>
                <w:rFonts w:ascii="Arial" w:hAnsi="Arial" w:cs="Arial"/>
                <w:b/>
                <w:bCs/>
                <w:color w:val="000000" w:themeColor="text1"/>
                <w:sz w:val="22"/>
                <w:szCs w:val="22"/>
              </w:rPr>
            </w:pPr>
          </w:p>
          <w:p w14:paraId="3C8947B5"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Publications from 2015 to 2025</w:t>
            </w:r>
          </w:p>
          <w:p w14:paraId="432E9D3E" w14:textId="77777777" w:rsidR="00711410" w:rsidRDefault="00711410" w:rsidP="002B641B">
            <w:pPr>
              <w:autoSpaceDE w:val="0"/>
              <w:autoSpaceDN w:val="0"/>
              <w:adjustRightInd w:val="0"/>
              <w:rPr>
                <w:rFonts w:ascii="Arial" w:hAnsi="Arial" w:cs="Arial"/>
                <w:b/>
                <w:bCs/>
                <w:color w:val="000000" w:themeColor="text1"/>
                <w:sz w:val="22"/>
                <w:szCs w:val="22"/>
              </w:rPr>
            </w:pPr>
          </w:p>
          <w:p w14:paraId="07F49AFA" w14:textId="77777777" w:rsidR="00711410" w:rsidRDefault="00711410" w:rsidP="002B641B">
            <w:pPr>
              <w:autoSpaceDE w:val="0"/>
              <w:autoSpaceDN w:val="0"/>
              <w:adjustRightInd w:val="0"/>
              <w:rPr>
                <w:rFonts w:ascii="Arial" w:hAnsi="Arial" w:cs="Arial"/>
                <w:b/>
                <w:bCs/>
                <w:color w:val="000000" w:themeColor="text1"/>
                <w:sz w:val="22"/>
                <w:szCs w:val="22"/>
              </w:rPr>
            </w:pPr>
          </w:p>
          <w:p w14:paraId="21196526"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Exclusion Criteria</w:t>
            </w:r>
          </w:p>
          <w:p w14:paraId="47CC05B6" w14:textId="77777777" w:rsidR="00711410" w:rsidRDefault="00711410" w:rsidP="002B641B">
            <w:pPr>
              <w:autoSpaceDE w:val="0"/>
              <w:autoSpaceDN w:val="0"/>
              <w:adjustRightInd w:val="0"/>
              <w:rPr>
                <w:rFonts w:ascii="Arial" w:hAnsi="Arial" w:cs="Arial"/>
                <w:b/>
                <w:bCs/>
                <w:color w:val="000000" w:themeColor="text1"/>
                <w:sz w:val="22"/>
                <w:szCs w:val="22"/>
              </w:rPr>
            </w:pPr>
          </w:p>
          <w:p w14:paraId="0DFA8143"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Studies focusing only on inpatient mental health interventions</w:t>
            </w:r>
          </w:p>
          <w:p w14:paraId="7E829D69" w14:textId="77777777" w:rsidR="00711410" w:rsidRDefault="00711410" w:rsidP="002B641B">
            <w:pPr>
              <w:autoSpaceDE w:val="0"/>
              <w:autoSpaceDN w:val="0"/>
              <w:adjustRightInd w:val="0"/>
              <w:rPr>
                <w:rFonts w:ascii="Arial" w:hAnsi="Arial" w:cs="Arial"/>
                <w:b/>
                <w:bCs/>
                <w:color w:val="000000" w:themeColor="text1"/>
                <w:sz w:val="22"/>
                <w:szCs w:val="22"/>
              </w:rPr>
            </w:pPr>
          </w:p>
          <w:p w14:paraId="0C071C68"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Research involving children or adolescents</w:t>
            </w:r>
          </w:p>
          <w:p w14:paraId="3EA4BD6E" w14:textId="77777777" w:rsidR="00711410" w:rsidRDefault="00711410" w:rsidP="002B641B">
            <w:pPr>
              <w:autoSpaceDE w:val="0"/>
              <w:autoSpaceDN w:val="0"/>
              <w:adjustRightInd w:val="0"/>
              <w:rPr>
                <w:rFonts w:ascii="Arial" w:hAnsi="Arial" w:cs="Arial"/>
                <w:b/>
                <w:bCs/>
                <w:color w:val="000000" w:themeColor="text1"/>
                <w:sz w:val="22"/>
                <w:szCs w:val="22"/>
              </w:rPr>
            </w:pPr>
          </w:p>
          <w:p w14:paraId="0CCEA48A"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Studies that do not report readmission outcomes</w:t>
            </w:r>
          </w:p>
          <w:p w14:paraId="636D79CF" w14:textId="77777777" w:rsidR="00711410" w:rsidRDefault="00711410" w:rsidP="002B641B">
            <w:pPr>
              <w:autoSpaceDE w:val="0"/>
              <w:autoSpaceDN w:val="0"/>
              <w:adjustRightInd w:val="0"/>
              <w:rPr>
                <w:rFonts w:ascii="Arial" w:hAnsi="Arial" w:cs="Arial"/>
                <w:b/>
                <w:bCs/>
                <w:color w:val="000000" w:themeColor="text1"/>
                <w:sz w:val="22"/>
                <w:szCs w:val="22"/>
              </w:rPr>
            </w:pPr>
          </w:p>
          <w:p w14:paraId="1EAE869C"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Review articles, editorials, conference abstracts, and opinion pieces</w:t>
            </w:r>
          </w:p>
          <w:p w14:paraId="3EF23CC2" w14:textId="77777777" w:rsidR="00711410" w:rsidRDefault="00711410" w:rsidP="002B641B">
            <w:pPr>
              <w:autoSpaceDE w:val="0"/>
              <w:autoSpaceDN w:val="0"/>
              <w:adjustRightInd w:val="0"/>
              <w:rPr>
                <w:rFonts w:ascii="Arial" w:hAnsi="Arial" w:cs="Arial"/>
                <w:b/>
                <w:bCs/>
                <w:color w:val="000000" w:themeColor="text1"/>
                <w:sz w:val="22"/>
                <w:szCs w:val="22"/>
              </w:rPr>
            </w:pPr>
          </w:p>
          <w:p w14:paraId="2792F227"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Non-English publications</w:t>
            </w:r>
          </w:p>
          <w:p w14:paraId="3DDE2331" w14:textId="6F4D0981" w:rsidR="00711410" w:rsidRDefault="00711410" w:rsidP="002B641B">
            <w:pPr>
              <w:autoSpaceDE w:val="0"/>
              <w:autoSpaceDN w:val="0"/>
              <w:adjustRightInd w:val="0"/>
              <w:rPr>
                <w:rFonts w:ascii="Arial" w:hAnsi="Arial" w:cs="Arial"/>
                <w:b/>
                <w:bCs/>
                <w:color w:val="000000" w:themeColor="text1"/>
                <w:sz w:val="22"/>
                <w:szCs w:val="22"/>
              </w:rPr>
            </w:pPr>
          </w:p>
          <w:p w14:paraId="21692899" w14:textId="77777777" w:rsidR="00711410" w:rsidRDefault="00711410" w:rsidP="002B641B">
            <w:pPr>
              <w:autoSpaceDE w:val="0"/>
              <w:autoSpaceDN w:val="0"/>
              <w:adjustRightInd w:val="0"/>
              <w:rPr>
                <w:rFonts w:ascii="Arial" w:hAnsi="Arial" w:cs="Arial"/>
                <w:b/>
                <w:bCs/>
                <w:color w:val="000000" w:themeColor="text1"/>
                <w:sz w:val="22"/>
                <w:szCs w:val="22"/>
              </w:rPr>
            </w:pPr>
          </w:p>
          <w:p w14:paraId="634281DF"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Study Selection and Screening</w:t>
            </w:r>
          </w:p>
          <w:p w14:paraId="2248E5B2" w14:textId="77777777" w:rsidR="00711410" w:rsidRDefault="00711410" w:rsidP="002B641B">
            <w:pPr>
              <w:autoSpaceDE w:val="0"/>
              <w:autoSpaceDN w:val="0"/>
              <w:adjustRightInd w:val="0"/>
              <w:rPr>
                <w:rFonts w:ascii="Arial" w:hAnsi="Arial" w:cs="Arial"/>
                <w:b/>
                <w:bCs/>
                <w:color w:val="000000" w:themeColor="text1"/>
                <w:sz w:val="22"/>
                <w:szCs w:val="22"/>
              </w:rPr>
            </w:pPr>
          </w:p>
          <w:p w14:paraId="5A5EE53D"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All identified studies will be imported into reference-management software and duplicates removed. The screening process will take place in several stages:</w:t>
            </w:r>
          </w:p>
          <w:p w14:paraId="13738EA2" w14:textId="77777777" w:rsidR="00711410" w:rsidRDefault="00711410" w:rsidP="002B641B">
            <w:pPr>
              <w:autoSpaceDE w:val="0"/>
              <w:autoSpaceDN w:val="0"/>
              <w:adjustRightInd w:val="0"/>
              <w:rPr>
                <w:rFonts w:ascii="Arial" w:hAnsi="Arial" w:cs="Arial"/>
                <w:b/>
                <w:bCs/>
                <w:color w:val="000000" w:themeColor="text1"/>
                <w:sz w:val="22"/>
                <w:szCs w:val="22"/>
              </w:rPr>
            </w:pPr>
          </w:p>
          <w:p w14:paraId="581FE649"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1. Titles will be reviewed to remove clearly irrelevant studies</w:t>
            </w:r>
          </w:p>
          <w:p w14:paraId="528ED35A" w14:textId="77777777" w:rsidR="00711410" w:rsidRDefault="00711410" w:rsidP="002B641B">
            <w:pPr>
              <w:autoSpaceDE w:val="0"/>
              <w:autoSpaceDN w:val="0"/>
              <w:adjustRightInd w:val="0"/>
              <w:rPr>
                <w:rFonts w:ascii="Arial" w:hAnsi="Arial" w:cs="Arial"/>
                <w:b/>
                <w:bCs/>
                <w:color w:val="000000" w:themeColor="text1"/>
                <w:sz w:val="22"/>
                <w:szCs w:val="22"/>
              </w:rPr>
            </w:pPr>
          </w:p>
          <w:p w14:paraId="0E8C34FF" w14:textId="77777777" w:rsidR="00711410" w:rsidRDefault="00711410" w:rsidP="002B641B">
            <w:pPr>
              <w:autoSpaceDE w:val="0"/>
              <w:autoSpaceDN w:val="0"/>
              <w:adjustRightInd w:val="0"/>
              <w:rPr>
                <w:rFonts w:ascii="Arial" w:hAnsi="Arial" w:cs="Arial"/>
                <w:b/>
                <w:bCs/>
                <w:color w:val="000000" w:themeColor="text1"/>
                <w:sz w:val="22"/>
                <w:szCs w:val="22"/>
              </w:rPr>
            </w:pPr>
          </w:p>
          <w:p w14:paraId="33CAE8EC"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2. Abstracts will be screened against the inclusion and exclusion criteria</w:t>
            </w:r>
          </w:p>
          <w:p w14:paraId="32242AB0" w14:textId="77777777" w:rsidR="00711410" w:rsidRDefault="00711410" w:rsidP="002B641B">
            <w:pPr>
              <w:autoSpaceDE w:val="0"/>
              <w:autoSpaceDN w:val="0"/>
              <w:adjustRightInd w:val="0"/>
              <w:rPr>
                <w:rFonts w:ascii="Arial" w:hAnsi="Arial" w:cs="Arial"/>
                <w:b/>
                <w:bCs/>
                <w:color w:val="000000" w:themeColor="text1"/>
                <w:sz w:val="22"/>
                <w:szCs w:val="22"/>
              </w:rPr>
            </w:pPr>
          </w:p>
          <w:p w14:paraId="33022A8F" w14:textId="77777777" w:rsidR="00711410" w:rsidRDefault="00711410" w:rsidP="002B641B">
            <w:pPr>
              <w:autoSpaceDE w:val="0"/>
              <w:autoSpaceDN w:val="0"/>
              <w:adjustRightInd w:val="0"/>
              <w:rPr>
                <w:rFonts w:ascii="Arial" w:hAnsi="Arial" w:cs="Arial"/>
                <w:b/>
                <w:bCs/>
                <w:color w:val="000000" w:themeColor="text1"/>
                <w:sz w:val="22"/>
                <w:szCs w:val="22"/>
              </w:rPr>
            </w:pPr>
          </w:p>
          <w:p w14:paraId="0D231C3A"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3. Full texts of potentially relevant studies will be reviewed in detail</w:t>
            </w:r>
          </w:p>
          <w:p w14:paraId="3E75029C" w14:textId="77777777" w:rsidR="00711410" w:rsidRDefault="00711410" w:rsidP="002B641B">
            <w:pPr>
              <w:autoSpaceDE w:val="0"/>
              <w:autoSpaceDN w:val="0"/>
              <w:adjustRightInd w:val="0"/>
              <w:rPr>
                <w:rFonts w:ascii="Arial" w:hAnsi="Arial" w:cs="Arial"/>
                <w:b/>
                <w:bCs/>
                <w:color w:val="000000" w:themeColor="text1"/>
                <w:sz w:val="22"/>
                <w:szCs w:val="22"/>
              </w:rPr>
            </w:pPr>
          </w:p>
          <w:p w14:paraId="4274B4CE" w14:textId="77777777" w:rsidR="00711410" w:rsidRDefault="00711410" w:rsidP="002B641B">
            <w:pPr>
              <w:autoSpaceDE w:val="0"/>
              <w:autoSpaceDN w:val="0"/>
              <w:adjustRightInd w:val="0"/>
              <w:rPr>
                <w:rFonts w:ascii="Arial" w:hAnsi="Arial" w:cs="Arial"/>
                <w:b/>
                <w:bCs/>
                <w:color w:val="000000" w:themeColor="text1"/>
                <w:sz w:val="22"/>
                <w:szCs w:val="22"/>
              </w:rPr>
            </w:pPr>
          </w:p>
          <w:p w14:paraId="500D9EA8"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4. Reasons for exclusion at the full-text stage will be clearly recorded</w:t>
            </w:r>
          </w:p>
          <w:p w14:paraId="69B79BF9" w14:textId="77777777" w:rsidR="00711410" w:rsidRDefault="00711410" w:rsidP="002B641B">
            <w:pPr>
              <w:autoSpaceDE w:val="0"/>
              <w:autoSpaceDN w:val="0"/>
              <w:adjustRightInd w:val="0"/>
              <w:rPr>
                <w:rFonts w:ascii="Arial" w:hAnsi="Arial" w:cs="Arial"/>
                <w:b/>
                <w:bCs/>
                <w:color w:val="000000" w:themeColor="text1"/>
                <w:sz w:val="22"/>
                <w:szCs w:val="22"/>
              </w:rPr>
            </w:pPr>
          </w:p>
          <w:p w14:paraId="22F420F9" w14:textId="77777777" w:rsidR="00711410" w:rsidRDefault="00711410" w:rsidP="002B641B">
            <w:pPr>
              <w:autoSpaceDE w:val="0"/>
              <w:autoSpaceDN w:val="0"/>
              <w:adjustRightInd w:val="0"/>
              <w:rPr>
                <w:rFonts w:ascii="Arial" w:hAnsi="Arial" w:cs="Arial"/>
                <w:b/>
                <w:bCs/>
                <w:color w:val="000000" w:themeColor="text1"/>
                <w:sz w:val="22"/>
                <w:szCs w:val="22"/>
              </w:rPr>
            </w:pPr>
          </w:p>
          <w:p w14:paraId="779088AE" w14:textId="77777777" w:rsidR="00711410" w:rsidRDefault="00711410" w:rsidP="002B641B">
            <w:pPr>
              <w:autoSpaceDE w:val="0"/>
              <w:autoSpaceDN w:val="0"/>
              <w:adjustRightInd w:val="0"/>
              <w:rPr>
                <w:rFonts w:ascii="Arial" w:hAnsi="Arial" w:cs="Arial"/>
                <w:b/>
                <w:bCs/>
                <w:color w:val="000000" w:themeColor="text1"/>
                <w:sz w:val="22"/>
                <w:szCs w:val="22"/>
              </w:rPr>
            </w:pPr>
          </w:p>
          <w:p w14:paraId="12508BBD"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The overall screening process will be presented using a PRISMA flow diagram to ensure transparency.</w:t>
            </w:r>
          </w:p>
          <w:p w14:paraId="1C1588C3" w14:textId="77777777" w:rsidR="00711410" w:rsidRDefault="00711410" w:rsidP="002B641B">
            <w:pPr>
              <w:autoSpaceDE w:val="0"/>
              <w:autoSpaceDN w:val="0"/>
              <w:adjustRightInd w:val="0"/>
              <w:rPr>
                <w:rFonts w:ascii="Arial" w:hAnsi="Arial" w:cs="Arial"/>
                <w:b/>
                <w:bCs/>
                <w:color w:val="000000" w:themeColor="text1"/>
                <w:sz w:val="22"/>
                <w:szCs w:val="22"/>
              </w:rPr>
            </w:pPr>
          </w:p>
          <w:p w14:paraId="1D4F51BA" w14:textId="77777777" w:rsidR="00711410" w:rsidRDefault="00711410" w:rsidP="002B641B">
            <w:pPr>
              <w:autoSpaceDE w:val="0"/>
              <w:autoSpaceDN w:val="0"/>
              <w:adjustRightInd w:val="0"/>
              <w:rPr>
                <w:rFonts w:ascii="Arial" w:hAnsi="Arial" w:cs="Arial"/>
                <w:b/>
                <w:bCs/>
                <w:color w:val="000000" w:themeColor="text1"/>
                <w:sz w:val="22"/>
                <w:szCs w:val="22"/>
              </w:rPr>
            </w:pPr>
          </w:p>
          <w:p w14:paraId="319AEC02"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w:t>
            </w:r>
          </w:p>
          <w:p w14:paraId="499EF416" w14:textId="77777777" w:rsidR="00711410" w:rsidRDefault="00711410" w:rsidP="002B641B">
            <w:pPr>
              <w:autoSpaceDE w:val="0"/>
              <w:autoSpaceDN w:val="0"/>
              <w:adjustRightInd w:val="0"/>
              <w:rPr>
                <w:rFonts w:ascii="Arial" w:hAnsi="Arial" w:cs="Arial"/>
                <w:b/>
                <w:bCs/>
                <w:color w:val="000000" w:themeColor="text1"/>
                <w:sz w:val="22"/>
                <w:szCs w:val="22"/>
              </w:rPr>
            </w:pPr>
          </w:p>
          <w:p w14:paraId="40F1C6F8"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Number of Included Studies</w:t>
            </w:r>
          </w:p>
          <w:p w14:paraId="20E14336" w14:textId="77777777" w:rsidR="00711410" w:rsidRDefault="00711410" w:rsidP="002B641B">
            <w:pPr>
              <w:autoSpaceDE w:val="0"/>
              <w:autoSpaceDN w:val="0"/>
              <w:adjustRightInd w:val="0"/>
              <w:rPr>
                <w:rFonts w:ascii="Arial" w:hAnsi="Arial" w:cs="Arial"/>
                <w:b/>
                <w:bCs/>
                <w:color w:val="000000" w:themeColor="text1"/>
                <w:sz w:val="22"/>
                <w:szCs w:val="22"/>
              </w:rPr>
            </w:pPr>
          </w:p>
          <w:p w14:paraId="080AE7F4"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It is anticipated that approximately 10 to 15 studies will be included in the final review. This number is considered sufficient to allow meaningful analysis while remaining manageable within the project timeframe.</w:t>
            </w:r>
          </w:p>
          <w:p w14:paraId="00FB9127" w14:textId="77777777" w:rsidR="00711410" w:rsidRDefault="00711410" w:rsidP="002B641B">
            <w:pPr>
              <w:autoSpaceDE w:val="0"/>
              <w:autoSpaceDN w:val="0"/>
              <w:adjustRightInd w:val="0"/>
              <w:rPr>
                <w:rFonts w:ascii="Arial" w:hAnsi="Arial" w:cs="Arial"/>
                <w:b/>
                <w:bCs/>
                <w:color w:val="000000" w:themeColor="text1"/>
                <w:sz w:val="22"/>
                <w:szCs w:val="22"/>
              </w:rPr>
            </w:pPr>
          </w:p>
          <w:p w14:paraId="619FB1E5" w14:textId="77777777" w:rsidR="00711410" w:rsidRDefault="00711410" w:rsidP="002B641B">
            <w:pPr>
              <w:autoSpaceDE w:val="0"/>
              <w:autoSpaceDN w:val="0"/>
              <w:adjustRightInd w:val="0"/>
              <w:rPr>
                <w:rFonts w:ascii="Arial" w:hAnsi="Arial" w:cs="Arial"/>
                <w:b/>
                <w:bCs/>
                <w:color w:val="000000" w:themeColor="text1"/>
                <w:sz w:val="22"/>
                <w:szCs w:val="22"/>
              </w:rPr>
            </w:pPr>
          </w:p>
          <w:p w14:paraId="19517B3B"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w:t>
            </w:r>
          </w:p>
          <w:p w14:paraId="756F2CF9" w14:textId="77777777" w:rsidR="00711410" w:rsidRDefault="00711410" w:rsidP="002B641B">
            <w:pPr>
              <w:autoSpaceDE w:val="0"/>
              <w:autoSpaceDN w:val="0"/>
              <w:adjustRightInd w:val="0"/>
              <w:rPr>
                <w:rFonts w:ascii="Arial" w:hAnsi="Arial" w:cs="Arial"/>
                <w:b/>
                <w:bCs/>
                <w:color w:val="000000" w:themeColor="text1"/>
                <w:sz w:val="22"/>
                <w:szCs w:val="22"/>
              </w:rPr>
            </w:pPr>
          </w:p>
          <w:p w14:paraId="38BDBB9C"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Quality Assessment</w:t>
            </w:r>
          </w:p>
          <w:p w14:paraId="7B42EB66" w14:textId="77777777" w:rsidR="00711410" w:rsidRDefault="00711410" w:rsidP="002B641B">
            <w:pPr>
              <w:autoSpaceDE w:val="0"/>
              <w:autoSpaceDN w:val="0"/>
              <w:adjustRightInd w:val="0"/>
              <w:rPr>
                <w:rFonts w:ascii="Arial" w:hAnsi="Arial" w:cs="Arial"/>
                <w:b/>
                <w:bCs/>
                <w:color w:val="000000" w:themeColor="text1"/>
                <w:sz w:val="22"/>
                <w:szCs w:val="22"/>
              </w:rPr>
            </w:pPr>
          </w:p>
          <w:p w14:paraId="585344E8"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The quality of the included studies will be assessed using the Critical Appraisal Skills Programme (CASP) checklists, selected according to the design of each study. This process will help evaluate the reliability, relevance, and methodological quality of the evidence used in the review.</w:t>
            </w:r>
          </w:p>
          <w:p w14:paraId="1B88BF62" w14:textId="77777777" w:rsidR="00711410" w:rsidRDefault="00711410" w:rsidP="002B641B">
            <w:pPr>
              <w:autoSpaceDE w:val="0"/>
              <w:autoSpaceDN w:val="0"/>
              <w:adjustRightInd w:val="0"/>
              <w:rPr>
                <w:rFonts w:ascii="Arial" w:hAnsi="Arial" w:cs="Arial"/>
                <w:b/>
                <w:bCs/>
                <w:color w:val="000000" w:themeColor="text1"/>
                <w:sz w:val="22"/>
                <w:szCs w:val="22"/>
              </w:rPr>
            </w:pPr>
          </w:p>
          <w:p w14:paraId="1D1AD0A4" w14:textId="77777777" w:rsidR="00711410" w:rsidRDefault="00711410" w:rsidP="002B641B">
            <w:pPr>
              <w:autoSpaceDE w:val="0"/>
              <w:autoSpaceDN w:val="0"/>
              <w:adjustRightInd w:val="0"/>
              <w:rPr>
                <w:rFonts w:ascii="Arial" w:hAnsi="Arial" w:cs="Arial"/>
                <w:b/>
                <w:bCs/>
                <w:color w:val="000000" w:themeColor="text1"/>
                <w:sz w:val="22"/>
                <w:szCs w:val="22"/>
              </w:rPr>
            </w:pPr>
          </w:p>
          <w:p w14:paraId="13D73F21"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w:t>
            </w:r>
          </w:p>
          <w:p w14:paraId="0F91577F" w14:textId="77777777" w:rsidR="00711410" w:rsidRDefault="00711410" w:rsidP="002B641B">
            <w:pPr>
              <w:autoSpaceDE w:val="0"/>
              <w:autoSpaceDN w:val="0"/>
              <w:adjustRightInd w:val="0"/>
              <w:rPr>
                <w:rFonts w:ascii="Arial" w:hAnsi="Arial" w:cs="Arial"/>
                <w:b/>
                <w:bCs/>
                <w:color w:val="000000" w:themeColor="text1"/>
                <w:sz w:val="22"/>
                <w:szCs w:val="22"/>
              </w:rPr>
            </w:pPr>
          </w:p>
          <w:p w14:paraId="57F0DEA3"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Data Extraction</w:t>
            </w:r>
          </w:p>
          <w:p w14:paraId="0494E7D4" w14:textId="77777777" w:rsidR="00711410" w:rsidRDefault="00711410" w:rsidP="002B641B">
            <w:pPr>
              <w:autoSpaceDE w:val="0"/>
              <w:autoSpaceDN w:val="0"/>
              <w:adjustRightInd w:val="0"/>
              <w:rPr>
                <w:rFonts w:ascii="Arial" w:hAnsi="Arial" w:cs="Arial"/>
                <w:b/>
                <w:bCs/>
                <w:color w:val="000000" w:themeColor="text1"/>
                <w:sz w:val="22"/>
                <w:szCs w:val="22"/>
              </w:rPr>
            </w:pPr>
          </w:p>
          <w:p w14:paraId="4AD530D5"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A structured data extraction form will be used to gather key information from each included study. This will include details such as authorship, year of publication, study design, participant characteristics, type of community-based intervention, duration of the intervention, readmission outcomes, and key findings.</w:t>
            </w:r>
          </w:p>
          <w:p w14:paraId="13418FD9" w14:textId="77777777" w:rsidR="00711410" w:rsidRDefault="00711410" w:rsidP="002B641B">
            <w:pPr>
              <w:autoSpaceDE w:val="0"/>
              <w:autoSpaceDN w:val="0"/>
              <w:adjustRightInd w:val="0"/>
              <w:rPr>
                <w:rFonts w:ascii="Arial" w:hAnsi="Arial" w:cs="Arial"/>
                <w:b/>
                <w:bCs/>
                <w:color w:val="000000" w:themeColor="text1"/>
                <w:sz w:val="22"/>
                <w:szCs w:val="22"/>
              </w:rPr>
            </w:pPr>
          </w:p>
          <w:p w14:paraId="6A68DEC3" w14:textId="77777777" w:rsidR="00711410" w:rsidRDefault="00711410" w:rsidP="002B641B">
            <w:pPr>
              <w:autoSpaceDE w:val="0"/>
              <w:autoSpaceDN w:val="0"/>
              <w:adjustRightInd w:val="0"/>
              <w:rPr>
                <w:rFonts w:ascii="Arial" w:hAnsi="Arial" w:cs="Arial"/>
                <w:b/>
                <w:bCs/>
                <w:color w:val="000000" w:themeColor="text1"/>
                <w:sz w:val="22"/>
                <w:szCs w:val="22"/>
              </w:rPr>
            </w:pPr>
          </w:p>
          <w:p w14:paraId="67449D0E"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w:t>
            </w:r>
          </w:p>
          <w:p w14:paraId="0CFE2377" w14:textId="77777777" w:rsidR="00711410" w:rsidRDefault="00711410" w:rsidP="002B641B">
            <w:pPr>
              <w:autoSpaceDE w:val="0"/>
              <w:autoSpaceDN w:val="0"/>
              <w:adjustRightInd w:val="0"/>
              <w:rPr>
                <w:rFonts w:ascii="Arial" w:hAnsi="Arial" w:cs="Arial"/>
                <w:b/>
                <w:bCs/>
                <w:color w:val="000000" w:themeColor="text1"/>
                <w:sz w:val="22"/>
                <w:szCs w:val="22"/>
              </w:rPr>
            </w:pPr>
          </w:p>
          <w:p w14:paraId="0E802F88"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Data Analysis</w:t>
            </w:r>
          </w:p>
          <w:p w14:paraId="77CD4063" w14:textId="77777777" w:rsidR="00711410" w:rsidRDefault="00711410" w:rsidP="002B641B">
            <w:pPr>
              <w:autoSpaceDE w:val="0"/>
              <w:autoSpaceDN w:val="0"/>
              <w:adjustRightInd w:val="0"/>
              <w:rPr>
                <w:rFonts w:ascii="Arial" w:hAnsi="Arial" w:cs="Arial"/>
                <w:b/>
                <w:bCs/>
                <w:color w:val="000000" w:themeColor="text1"/>
                <w:sz w:val="22"/>
                <w:szCs w:val="22"/>
              </w:rPr>
            </w:pPr>
          </w:p>
          <w:p w14:paraId="1C5B4B5B"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The findings will be analysed using thematic analysis, allowing common patterns and themes to be identified across the studies. These may include factors related to intervention effectiveness, continuity of care, relapse prevention, and social support. Where numerical data are reported, content analysis will be used to summarise readmission trends and compare outcomes across different interventions.</w:t>
            </w:r>
          </w:p>
          <w:p w14:paraId="7B49FD06" w14:textId="77777777" w:rsidR="00711410" w:rsidRDefault="00711410" w:rsidP="002B641B">
            <w:pPr>
              <w:autoSpaceDE w:val="0"/>
              <w:autoSpaceDN w:val="0"/>
              <w:adjustRightInd w:val="0"/>
              <w:rPr>
                <w:rFonts w:ascii="Arial" w:hAnsi="Arial" w:cs="Arial"/>
                <w:b/>
                <w:bCs/>
                <w:color w:val="000000" w:themeColor="text1"/>
                <w:sz w:val="22"/>
                <w:szCs w:val="22"/>
              </w:rPr>
            </w:pPr>
          </w:p>
          <w:p w14:paraId="2FF5EB4C" w14:textId="77777777" w:rsidR="00711410" w:rsidRDefault="00711410" w:rsidP="002B641B">
            <w:pPr>
              <w:autoSpaceDE w:val="0"/>
              <w:autoSpaceDN w:val="0"/>
              <w:adjustRightInd w:val="0"/>
              <w:rPr>
                <w:rFonts w:ascii="Arial" w:hAnsi="Arial" w:cs="Arial"/>
                <w:b/>
                <w:bCs/>
                <w:color w:val="000000" w:themeColor="text1"/>
                <w:sz w:val="22"/>
                <w:szCs w:val="22"/>
              </w:rPr>
            </w:pPr>
          </w:p>
          <w:p w14:paraId="3E313FBD"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w:t>
            </w:r>
          </w:p>
          <w:p w14:paraId="467FB689" w14:textId="77777777" w:rsidR="00711410" w:rsidRDefault="00711410" w:rsidP="002B641B">
            <w:pPr>
              <w:autoSpaceDE w:val="0"/>
              <w:autoSpaceDN w:val="0"/>
              <w:adjustRightInd w:val="0"/>
              <w:rPr>
                <w:rFonts w:ascii="Arial" w:hAnsi="Arial" w:cs="Arial"/>
                <w:b/>
                <w:bCs/>
                <w:color w:val="000000" w:themeColor="text1"/>
                <w:sz w:val="22"/>
                <w:szCs w:val="22"/>
              </w:rPr>
            </w:pPr>
          </w:p>
          <w:p w14:paraId="14D10EE7" w14:textId="77777777" w:rsidR="00711410"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Ethical Considerations</w:t>
            </w:r>
          </w:p>
          <w:p w14:paraId="266435FB" w14:textId="77777777" w:rsidR="00711410" w:rsidRDefault="00711410" w:rsidP="002B641B">
            <w:pPr>
              <w:autoSpaceDE w:val="0"/>
              <w:autoSpaceDN w:val="0"/>
              <w:adjustRightInd w:val="0"/>
              <w:rPr>
                <w:rFonts w:ascii="Arial" w:hAnsi="Arial" w:cs="Arial"/>
                <w:b/>
                <w:bCs/>
                <w:color w:val="000000" w:themeColor="text1"/>
                <w:sz w:val="22"/>
                <w:szCs w:val="22"/>
              </w:rPr>
            </w:pPr>
          </w:p>
          <w:p w14:paraId="45E8B681" w14:textId="6D77A92F" w:rsidR="00711410" w:rsidRPr="00C07ABD" w:rsidRDefault="00711410" w:rsidP="002B641B">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As this study is based entirely on previously published research, formal ethical approval is not required. Ethical standards will be maintained by accurately reporting findings, appropriately referencing all sources, and avoiding selective interpretation of evidence. Any use of AI-assisted tools will be clearly acknowledged in line with academic integrity requirements.</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lastRenderedPageBreak/>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lastRenderedPageBreak/>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5F953889" w14:textId="5D28DE9D" w:rsidR="003F1A54" w:rsidRPr="000F6BD7" w:rsidRDefault="000A1178" w:rsidP="008C14E9">
            <w:pPr>
              <w:rPr>
                <w:rFonts w:ascii="Arial" w:hAnsi="Arial" w:cs="Arial"/>
                <w:color w:val="3A7C22" w:themeColor="accent6" w:themeShade="BF"/>
                <w:sz w:val="22"/>
                <w:szCs w:val="22"/>
              </w:rPr>
            </w:pPr>
            <w:r w:rsidRPr="00F13E96">
              <w:rPr>
                <w:rFonts w:ascii="Arial" w:hAnsi="Arial" w:cs="Arial"/>
                <w:sz w:val="22"/>
                <w:szCs w:val="22"/>
              </w:rPr>
              <w:t>The research will be conducted remotely using academic databases accessed through the university library</w:t>
            </w:r>
            <w:r w:rsidR="00A449E0" w:rsidRPr="00A449E0">
              <w:rPr>
                <w:rFonts w:ascii="Arial" w:hAnsi="Arial" w:cs="Arial"/>
                <w:sz w:val="22"/>
                <w:szCs w:val="22"/>
              </w:rPr>
              <w:t>.</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636491">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3A9D1BBE" w:rsidR="00A35E44" w:rsidRPr="003C7DED" w:rsidRDefault="00D9744C" w:rsidP="00BC7917">
            <w:pPr>
              <w:autoSpaceDE w:val="0"/>
              <w:autoSpaceDN w:val="0"/>
              <w:adjustRightInd w:val="0"/>
              <w:jc w:val="center"/>
              <w:rPr>
                <w:rFonts w:ascii="Arial" w:hAnsi="Arial" w:cs="Arial"/>
                <w:b/>
                <w:sz w:val="22"/>
                <w:szCs w:val="22"/>
              </w:rPr>
            </w:pPr>
            <w:r w:rsidRPr="00D85956">
              <w:rPr>
                <w:rFonts w:ascii="MS Gothic" w:eastAsia="MS Gothic" w:hAnsi="MS Gothic" w:cs="Arial"/>
                <w:noProof/>
                <w:sz w:val="22"/>
                <w:szCs w:val="22"/>
              </w:rPr>
              <w:drawing>
                <wp:inline distT="0" distB="0" distL="0" distR="0" wp14:anchorId="383E088A" wp14:editId="3EDA58AB">
                  <wp:extent cx="247650" cy="188409"/>
                  <wp:effectExtent l="0" t="0" r="0" b="2540"/>
                  <wp:docPr id="1833787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787398" name=""/>
                          <pic:cNvPicPr/>
                        </pic:nvPicPr>
                        <pic:blipFill>
                          <a:blip r:embed="rId11"/>
                          <a:stretch>
                            <a:fillRect/>
                          </a:stretch>
                        </pic:blipFill>
                        <pic:spPr>
                          <a:xfrm>
                            <a:off x="0" y="0"/>
                            <a:ext cx="249534" cy="189842"/>
                          </a:xfrm>
                          <a:prstGeom prst="rect">
                            <a:avLst/>
                          </a:prstGeom>
                        </pic:spPr>
                      </pic:pic>
                    </a:graphicData>
                  </a:graphic>
                </wp:inline>
              </w:drawing>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D9744C" w:rsidRDefault="00BD363F" w:rsidP="003E0518">
            <w:pPr>
              <w:autoSpaceDE w:val="0"/>
              <w:autoSpaceDN w:val="0"/>
              <w:adjustRightInd w:val="0"/>
              <w:jc w:val="both"/>
              <w:rPr>
                <w:rFonts w:ascii="Arial" w:hAnsi="Arial" w:cs="Arial"/>
                <w:b/>
                <w:sz w:val="22"/>
                <w:szCs w:val="22"/>
                <w:lang w:val="en-IN"/>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46E67487" w:rsidR="00BD363F" w:rsidRPr="003C7DED" w:rsidRDefault="00D9744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3B46F630" w:rsidR="00BD363F" w:rsidRPr="003C7DED" w:rsidRDefault="00D9744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5FC48397" w:rsidR="00BD363F" w:rsidRPr="003C7DED" w:rsidRDefault="00D9744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3F032182" w:rsidR="00BD363F" w:rsidRPr="003C7DED" w:rsidRDefault="00D9744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293B737D" w:rsidR="00BD363F" w:rsidRPr="003C7DED" w:rsidRDefault="00D9744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3447EBAF" w:rsidR="00BD363F" w:rsidRPr="003C7DED" w:rsidRDefault="00D9744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3E7BE52A" w:rsidR="00BD363F" w:rsidRPr="003C7DED" w:rsidRDefault="00D9744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29A45CB9" w:rsidR="00BD363F" w:rsidRPr="003C7DED" w:rsidRDefault="00D9744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2A3A9C31" w:rsidR="00BD363F" w:rsidRPr="003C7DED" w:rsidRDefault="00D9744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3F56CC41" w:rsidR="00BD363F" w:rsidRPr="003C7DED" w:rsidRDefault="00D9744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4FFB00C3" w:rsidR="00BD363F" w:rsidRPr="003C7DED" w:rsidRDefault="00D9744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52C6F38A" w:rsidR="00BD363F" w:rsidRPr="003C7DED" w:rsidRDefault="00D9744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181DBA08" w:rsidR="00BD363F" w:rsidRPr="003C7DED" w:rsidRDefault="00D9744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14E45C5F" w:rsidR="00BD363F" w:rsidRPr="003C7DED" w:rsidRDefault="00D9744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5C9A9C42" w:rsidR="00BD363F" w:rsidRPr="003C7DED" w:rsidRDefault="00D9744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0C6B34F5" w:rsidR="00BD363F" w:rsidRPr="003C7DED" w:rsidRDefault="004F2C4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0527A1CC" w:rsidR="00BD363F" w:rsidRPr="003C7DED" w:rsidRDefault="004F2C4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105124">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51FE8547" w14:textId="77777777" w:rsidR="003B534D" w:rsidRPr="003C7DED" w:rsidRDefault="003B534D" w:rsidP="003B534D">
            <w:pPr>
              <w:rPr>
                <w:rFonts w:ascii="Arial" w:hAnsi="Arial" w:cs="Arial"/>
                <w:sz w:val="22"/>
                <w:szCs w:val="22"/>
              </w:rPr>
            </w:pPr>
            <w:r>
              <w:rPr>
                <w:rFonts w:ascii="Arial" w:hAnsi="Arial" w:cs="Arial"/>
                <w:sz w:val="22"/>
                <w:szCs w:val="22"/>
              </w:rPr>
              <w:t>N/A</w:t>
            </w: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61C474ED" w14:textId="77777777" w:rsidR="003B534D" w:rsidRPr="003C7DED" w:rsidRDefault="003B534D" w:rsidP="003B534D">
            <w:pPr>
              <w:rPr>
                <w:rFonts w:ascii="Arial" w:hAnsi="Arial" w:cs="Arial"/>
                <w:sz w:val="22"/>
                <w:szCs w:val="22"/>
              </w:rPr>
            </w:pPr>
            <w:r>
              <w:rPr>
                <w:rFonts w:ascii="Arial" w:hAnsi="Arial" w:cs="Arial"/>
                <w:sz w:val="22"/>
                <w:szCs w:val="22"/>
              </w:rPr>
              <w:t>N/A</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492CFAEA" w14:textId="77777777" w:rsidR="003B534D" w:rsidRPr="003C7DED" w:rsidRDefault="003B534D" w:rsidP="003B534D">
            <w:pPr>
              <w:rPr>
                <w:rFonts w:ascii="Arial" w:hAnsi="Arial" w:cs="Arial"/>
                <w:sz w:val="22"/>
                <w:szCs w:val="22"/>
              </w:rPr>
            </w:pPr>
            <w:r>
              <w:rPr>
                <w:rFonts w:ascii="Arial" w:hAnsi="Arial" w:cs="Arial"/>
                <w:sz w:val="22"/>
                <w:szCs w:val="22"/>
              </w:rPr>
              <w:t>N/A</w:t>
            </w: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3937454B" w:rsidR="00BD363F" w:rsidRPr="003C7DED" w:rsidRDefault="003B534D" w:rsidP="004135AB">
            <w:pPr>
              <w:rPr>
                <w:rFonts w:ascii="Arial" w:hAnsi="Arial" w:cs="Arial"/>
                <w:sz w:val="22"/>
                <w:szCs w:val="22"/>
              </w:rPr>
            </w:pPr>
            <w:r>
              <w:rPr>
                <w:rFonts w:ascii="Arial" w:hAnsi="Arial" w:cs="Arial"/>
                <w:sz w:val="22"/>
                <w:szCs w:val="22"/>
              </w:rPr>
              <w:t>N/A</w:t>
            </w: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186A223E" w14:textId="77777777" w:rsidR="003B534D" w:rsidRPr="003C7DED" w:rsidRDefault="003B534D" w:rsidP="003B534D">
            <w:pPr>
              <w:rPr>
                <w:rFonts w:ascii="Arial" w:hAnsi="Arial" w:cs="Arial"/>
                <w:sz w:val="22"/>
                <w:szCs w:val="22"/>
              </w:rPr>
            </w:pPr>
            <w:r>
              <w:rPr>
                <w:rFonts w:ascii="Arial" w:hAnsi="Arial" w:cs="Arial"/>
                <w:sz w:val="22"/>
                <w:szCs w:val="22"/>
              </w:rPr>
              <w:t>N/A</w:t>
            </w: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30CFE102" w14:textId="77777777" w:rsidR="003B534D" w:rsidRPr="003C7DED" w:rsidRDefault="003B534D" w:rsidP="003B534D">
            <w:pPr>
              <w:rPr>
                <w:rFonts w:ascii="Arial" w:hAnsi="Arial" w:cs="Arial"/>
                <w:sz w:val="22"/>
                <w:szCs w:val="22"/>
              </w:rPr>
            </w:pPr>
            <w:r>
              <w:rPr>
                <w:rFonts w:ascii="Arial" w:hAnsi="Arial" w:cs="Arial"/>
                <w:sz w:val="22"/>
                <w:szCs w:val="22"/>
              </w:rPr>
              <w:t>N/A</w:t>
            </w: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7DFA037D" w14:textId="77777777" w:rsidR="003B534D" w:rsidRPr="003C7DED" w:rsidRDefault="003B534D" w:rsidP="003B534D">
            <w:pPr>
              <w:rPr>
                <w:rFonts w:ascii="Arial" w:hAnsi="Arial" w:cs="Arial"/>
                <w:sz w:val="22"/>
                <w:szCs w:val="22"/>
              </w:rPr>
            </w:pPr>
            <w:r>
              <w:rPr>
                <w:rFonts w:ascii="Arial" w:hAnsi="Arial" w:cs="Arial"/>
                <w:sz w:val="22"/>
                <w:szCs w:val="22"/>
              </w:rPr>
              <w:t>N/A</w:t>
            </w: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6FC51F43" w14:textId="77777777" w:rsidR="003B534D" w:rsidRPr="003C7DED" w:rsidRDefault="003B534D" w:rsidP="003B534D">
            <w:pPr>
              <w:rPr>
                <w:rFonts w:ascii="Arial" w:hAnsi="Arial" w:cs="Arial"/>
                <w:sz w:val="22"/>
                <w:szCs w:val="22"/>
              </w:rPr>
            </w:pPr>
            <w:r>
              <w:rPr>
                <w:rFonts w:ascii="Arial" w:hAnsi="Arial" w:cs="Arial"/>
                <w:sz w:val="22"/>
                <w:szCs w:val="22"/>
              </w:rPr>
              <w:t>N/A</w:t>
            </w: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526AB499" w:rsidR="00A35E44" w:rsidRPr="003C7DED" w:rsidRDefault="00A35E44" w:rsidP="00BC7917">
            <w:pPr>
              <w:autoSpaceDE w:val="0"/>
              <w:autoSpaceDN w:val="0"/>
              <w:adjustRightInd w:val="0"/>
              <w:jc w:val="center"/>
              <w:rPr>
                <w:rFonts w:ascii="Arial" w:hAnsi="Arial" w:cs="Arial"/>
                <w:b/>
                <w:sz w:val="22"/>
                <w:szCs w:val="22"/>
              </w:rPr>
            </w:pP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234A028D" w:rsidR="00A35E44" w:rsidRPr="003C7DED" w:rsidRDefault="00A35E44" w:rsidP="00BC7917">
            <w:pPr>
              <w:autoSpaceDE w:val="0"/>
              <w:autoSpaceDN w:val="0"/>
              <w:adjustRightInd w:val="0"/>
              <w:jc w:val="center"/>
              <w:rPr>
                <w:rFonts w:ascii="Arial" w:hAnsi="Arial" w:cs="Arial"/>
                <w:b/>
                <w:sz w:val="22"/>
                <w:szCs w:val="22"/>
              </w:rPr>
            </w:pP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69509298" w:rsidR="007F0207" w:rsidRPr="003C7DED" w:rsidRDefault="007F0207" w:rsidP="00BC7917">
            <w:pPr>
              <w:autoSpaceDE w:val="0"/>
              <w:autoSpaceDN w:val="0"/>
              <w:adjustRightInd w:val="0"/>
              <w:jc w:val="center"/>
              <w:rPr>
                <w:rFonts w:ascii="Arial" w:hAnsi="Arial" w:cs="Arial"/>
                <w:b/>
                <w:sz w:val="22"/>
                <w:szCs w:val="22"/>
              </w:rPr>
            </w:pP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5314B3F9" w:rsidR="007F0207" w:rsidRPr="003C7DED" w:rsidRDefault="007F0207" w:rsidP="00BC7917">
            <w:pPr>
              <w:autoSpaceDE w:val="0"/>
              <w:autoSpaceDN w:val="0"/>
              <w:adjustRightInd w:val="0"/>
              <w:jc w:val="center"/>
              <w:rPr>
                <w:rFonts w:ascii="Arial" w:hAnsi="Arial" w:cs="Arial"/>
                <w:b/>
                <w:sz w:val="22"/>
                <w:szCs w:val="22"/>
              </w:rPr>
            </w:pP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lastRenderedPageBreak/>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lastRenderedPageBreak/>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5C4940BB" w:rsidR="003F1A54" w:rsidRPr="003C7DED" w:rsidRDefault="003F1A54" w:rsidP="00636491">
            <w:pPr>
              <w:pStyle w:val="NormalWeb"/>
              <w:autoSpaceDE w:val="0"/>
              <w:autoSpaceDN w:val="0"/>
              <w:adjustRightInd w:val="0"/>
              <w:rPr>
                <w:rFonts w:ascii="Arial" w:eastAsia="MS Gothic" w:hAnsi="Arial" w:cs="Arial"/>
                <w:sz w:val="22"/>
                <w:szCs w:val="22"/>
              </w:rPr>
            </w:pP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550E9305" w:rsidR="001F7B84" w:rsidRPr="003C7DED" w:rsidRDefault="0063649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2FD87B39" w:rsidR="001F7B84" w:rsidRPr="003C7DED" w:rsidRDefault="0063649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464A81C2" w:rsidR="001F7B84" w:rsidRPr="003C7DED" w:rsidRDefault="0063649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21F88708" w:rsidR="001F7B84" w:rsidRPr="003C7DED" w:rsidRDefault="0063649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644C1DE7" w:rsidR="001F7B84" w:rsidRPr="003C7DED" w:rsidRDefault="0063649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1FE9AE5A" w:rsidR="001F7B84" w:rsidRPr="003C7DED" w:rsidRDefault="0063649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3BA80B1E" w:rsidR="000C5261" w:rsidRPr="003C7DED" w:rsidRDefault="003B534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1CCFBF47" w:rsidR="001F7B84" w:rsidRPr="003C7DED" w:rsidRDefault="003B534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6C9B3835" w:rsidR="001F7B84" w:rsidRPr="003C7DED" w:rsidRDefault="003B534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2FBA6D16" w:rsidR="001F7B84" w:rsidRPr="003C7DED" w:rsidRDefault="003B534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4515DAE7" w:rsidR="001F7B84" w:rsidRPr="003C7DED" w:rsidRDefault="003B534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0E711A8A" w:rsidR="001F7B84" w:rsidRPr="003C7DED" w:rsidRDefault="003B534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26CF632D" w:rsidR="001F7B84" w:rsidRPr="003C7DED" w:rsidRDefault="003B534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46CE6E3D" w:rsidR="001F7B84" w:rsidRPr="003C7DED" w:rsidRDefault="003B534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44C98F89" w:rsidR="00702469" w:rsidRDefault="003B534D"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6F3C16C9" w:rsidR="001F7B84" w:rsidRPr="003C7DED" w:rsidRDefault="003B534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2"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7361555E"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05124">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636491">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0CBA4CE6" w:rsidR="007F0207" w:rsidRPr="003C7DED" w:rsidRDefault="003B534D" w:rsidP="00BC7917">
            <w:pPr>
              <w:autoSpaceDE w:val="0"/>
              <w:autoSpaceDN w:val="0"/>
              <w:adjustRightInd w:val="0"/>
              <w:jc w:val="center"/>
              <w:rPr>
                <w:rFonts w:ascii="Arial" w:hAnsi="Arial" w:cs="Arial"/>
                <w:b/>
                <w:sz w:val="22"/>
                <w:szCs w:val="22"/>
              </w:rPr>
            </w:pPr>
            <w:r w:rsidRPr="00D85956">
              <w:rPr>
                <w:rFonts w:ascii="MS Gothic" w:eastAsia="MS Gothic" w:hAnsi="MS Gothic" w:cs="Arial"/>
                <w:noProof/>
                <w:sz w:val="22"/>
                <w:szCs w:val="22"/>
              </w:rPr>
              <w:drawing>
                <wp:inline distT="0" distB="0" distL="0" distR="0" wp14:anchorId="6224BBF0" wp14:editId="364AE2B8">
                  <wp:extent cx="247650" cy="188409"/>
                  <wp:effectExtent l="0" t="0" r="0" b="2540"/>
                  <wp:docPr id="1234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787398" name=""/>
                          <pic:cNvPicPr/>
                        </pic:nvPicPr>
                        <pic:blipFill>
                          <a:blip r:embed="rId11"/>
                          <a:stretch>
                            <a:fillRect/>
                          </a:stretch>
                        </pic:blipFill>
                        <pic:spPr>
                          <a:xfrm>
                            <a:off x="0" y="0"/>
                            <a:ext cx="249534" cy="189842"/>
                          </a:xfrm>
                          <a:prstGeom prst="rect">
                            <a:avLst/>
                          </a:prstGeom>
                        </pic:spPr>
                      </pic:pic>
                    </a:graphicData>
                  </a:graphic>
                </wp:inline>
              </w:drawing>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w:t>
            </w:r>
            <w:r>
              <w:rPr>
                <w:rFonts w:ascii="Arial" w:hAnsi="Arial" w:cs="Arial"/>
                <w:bCs/>
                <w:sz w:val="22"/>
                <w:szCs w:val="22"/>
              </w:rPr>
              <w:lastRenderedPageBreak/>
              <w:t>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08991B56" w:rsidR="00AA4E90" w:rsidRPr="003C7DED" w:rsidRDefault="00636491"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18BEE235" w:rsidR="00AA4E90" w:rsidRPr="003C7DED" w:rsidRDefault="00636491"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2C28292D" w:rsidR="006E7E24" w:rsidRDefault="0063649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544DFEA5" w:rsidR="006E7E24" w:rsidRDefault="0063649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3EA7191D" w:rsidR="006E7E24" w:rsidRDefault="0063649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67E69037" w:rsidR="006E7E24" w:rsidRDefault="0063649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359026FA" w:rsidR="006E7E24" w:rsidRDefault="0063649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4CA4F73A" w:rsidR="006E7E24" w:rsidRDefault="0063649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461C2700" w:rsidR="006E7E24" w:rsidRDefault="0063649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02149342" w:rsidR="006E7E24" w:rsidRDefault="0063649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4612F0D8" w:rsidR="006E7E24" w:rsidRPr="003C7DED" w:rsidRDefault="0063649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290C23AD" w:rsidR="006E7E24" w:rsidRPr="003C7DED" w:rsidRDefault="0063649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424EA014" w:rsidR="006E7E24" w:rsidRPr="003C7DED" w:rsidRDefault="0063649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4A0FE130" w:rsidR="006E7E24" w:rsidRPr="003C7DED" w:rsidRDefault="0063649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42BF76B1" w:rsidR="006E7E24" w:rsidRPr="003C7DED" w:rsidRDefault="0063649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1380BA3C" w:rsidR="006E7E24" w:rsidRPr="003C7DED" w:rsidRDefault="0063649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1D73785B" w:rsidR="006E7E24" w:rsidRPr="003C7DED" w:rsidRDefault="0063649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1B7CFA27" w:rsidR="006E7E24" w:rsidRPr="003C7DED" w:rsidRDefault="0063649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45A63933" w:rsidR="006E7E24" w:rsidRPr="003C7DED" w:rsidRDefault="0063649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680F8EE4" w:rsidR="006E7E24" w:rsidRPr="003C7DED" w:rsidRDefault="0063649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02302681" w14:textId="6647D9AF" w:rsidR="00E44410" w:rsidRDefault="00636491"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3E6123BE" w:rsidR="00E44410" w:rsidRDefault="00636491"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67371DCF" w:rsidR="00E44410" w:rsidRPr="003C7DED" w:rsidRDefault="004F2C47" w:rsidP="00E44410">
            <w:pPr>
              <w:rPr>
                <w:rFonts w:ascii="Arial" w:hAnsi="Arial" w:cs="Arial"/>
                <w:sz w:val="22"/>
                <w:szCs w:val="22"/>
              </w:rPr>
            </w:pPr>
            <w:r>
              <w:rPr>
                <w:rFonts w:ascii="Arial" w:hAnsi="Arial" w:cs="Arial"/>
                <w:sz w:val="22"/>
                <w:szCs w:val="22"/>
              </w:rPr>
              <w:t>As part of writing up of the dissertation sections a generative AI tool may be used for the purpose of proofreading only per the assignment brief.</w:t>
            </w: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0F6BD7" w:rsidRPr="003C7DED" w14:paraId="4BFD37D0" w14:textId="77777777" w:rsidTr="009A68F5">
        <w:trPr>
          <w:trHeight w:val="522"/>
        </w:trPr>
        <w:tc>
          <w:tcPr>
            <w:tcW w:w="10487" w:type="dxa"/>
            <w:gridSpan w:val="2"/>
            <w:vAlign w:val="center"/>
          </w:tcPr>
          <w:p w14:paraId="7F52AEA8" w14:textId="77777777" w:rsidR="004F2C47" w:rsidRDefault="004F2C47" w:rsidP="004F2C47">
            <w:pPr>
              <w:rPr>
                <w:rFonts w:ascii="Arial" w:hAnsi="Arial" w:cs="Arial"/>
                <w:bCs/>
                <w:sz w:val="22"/>
                <w:szCs w:val="22"/>
              </w:rPr>
            </w:pPr>
            <w:r>
              <w:rPr>
                <w:rFonts w:ascii="Arial" w:hAnsi="Arial" w:cs="Arial"/>
                <w:bCs/>
                <w:sz w:val="22"/>
                <w:szCs w:val="22"/>
              </w:rPr>
              <w:t>This Systematic Review research will provide qualitative data by collecting relevant published research articles.</w:t>
            </w:r>
          </w:p>
          <w:p w14:paraId="220366C2" w14:textId="77777777" w:rsidR="004F2C47" w:rsidRPr="00F13E96" w:rsidRDefault="004F2C47" w:rsidP="004F2C47">
            <w:pPr>
              <w:rPr>
                <w:rFonts w:ascii="Arial" w:hAnsi="Arial" w:cs="Arial"/>
                <w:bCs/>
                <w:sz w:val="22"/>
                <w:szCs w:val="22"/>
              </w:rPr>
            </w:pPr>
            <w:r w:rsidRPr="007868AE">
              <w:rPr>
                <w:rFonts w:ascii="Arial" w:hAnsi="Arial" w:cs="Arial"/>
                <w:bCs/>
                <w:sz w:val="22"/>
                <w:szCs w:val="22"/>
              </w:rPr>
              <w:t>Provide the number of articles that will be selected for your Systematic Review</w:t>
            </w:r>
          </w:p>
          <w:p w14:paraId="6099F945" w14:textId="537BCED7" w:rsidR="000F6BD7" w:rsidRPr="00F13E96" w:rsidRDefault="000F6BD7" w:rsidP="000F6BD7">
            <w:pPr>
              <w:rPr>
                <w:rFonts w:ascii="Arial" w:hAnsi="Arial" w:cs="Arial"/>
                <w:bCs/>
                <w:sz w:val="22"/>
                <w:szCs w:val="22"/>
              </w:rPr>
            </w:pPr>
          </w:p>
          <w:p w14:paraId="598E87D1" w14:textId="4E0CEAD6" w:rsidR="000F6BD7" w:rsidRPr="003C7DED" w:rsidRDefault="000F6BD7" w:rsidP="000F6BD7">
            <w:pPr>
              <w:rPr>
                <w:rFonts w:ascii="Arial" w:hAnsi="Arial" w:cs="Arial"/>
                <w:bCs/>
                <w:sz w:val="22"/>
                <w:szCs w:val="22"/>
              </w:rPr>
            </w:pPr>
          </w:p>
        </w:tc>
      </w:tr>
      <w:tr w:rsidR="000F6BD7"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0F6BD7" w:rsidRPr="003C7DED" w:rsidRDefault="000F6BD7" w:rsidP="000F6BD7">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0F6BD7" w:rsidRPr="003C7DED" w:rsidRDefault="000F6BD7" w:rsidP="000F6BD7">
            <w:pPr>
              <w:rPr>
                <w:rFonts w:ascii="Arial" w:hAnsi="Arial" w:cs="Arial"/>
                <w:sz w:val="22"/>
                <w:szCs w:val="22"/>
              </w:rPr>
            </w:pPr>
            <w:r w:rsidRPr="003C7DED">
              <w:rPr>
                <w:rFonts w:ascii="Arial" w:hAnsi="Arial" w:cs="Arial"/>
                <w:b/>
                <w:bCs/>
                <w:sz w:val="22"/>
                <w:szCs w:val="22"/>
              </w:rPr>
              <w:t>Responsibilities</w:t>
            </w:r>
          </w:p>
        </w:tc>
      </w:tr>
      <w:tr w:rsidR="000F6BD7" w:rsidRPr="003C7DED" w14:paraId="67289D77" w14:textId="77777777" w:rsidTr="00E536D4">
        <w:trPr>
          <w:trHeight w:val="769"/>
        </w:trPr>
        <w:tc>
          <w:tcPr>
            <w:tcW w:w="10487" w:type="dxa"/>
            <w:gridSpan w:val="2"/>
            <w:vAlign w:val="center"/>
          </w:tcPr>
          <w:p w14:paraId="353315DE" w14:textId="77777777" w:rsidR="004F2C47" w:rsidRPr="005C428E" w:rsidRDefault="004F2C47" w:rsidP="004F2C47">
            <w:pPr>
              <w:rPr>
                <w:rFonts w:ascii="Arial" w:hAnsi="Arial" w:cs="Arial"/>
                <w:color w:val="000000" w:themeColor="text1"/>
                <w:sz w:val="22"/>
                <w:szCs w:val="22"/>
              </w:rPr>
            </w:pPr>
            <w:r w:rsidRPr="00146F65">
              <w:rPr>
                <w:rFonts w:ascii="Arial" w:hAnsi="Arial" w:cs="Arial"/>
                <w:color w:val="000000" w:themeColor="text1"/>
                <w:sz w:val="22"/>
                <w:szCs w:val="22"/>
              </w:rPr>
              <w:t>The student researcher is responsible for the collecting data and for the management of the data.</w:t>
            </w:r>
            <w:r>
              <w:rPr>
                <w:rFonts w:ascii="Arial" w:hAnsi="Arial" w:cs="Arial"/>
                <w:color w:val="000000" w:themeColor="text1"/>
                <w:sz w:val="22"/>
                <w:szCs w:val="22"/>
              </w:rPr>
              <w:t xml:space="preserve"> Periodic moments will take place for the supervisor to request for data update information.</w:t>
            </w:r>
          </w:p>
          <w:p w14:paraId="7D2A9F27" w14:textId="6B36A485" w:rsidR="000F6BD7" w:rsidRPr="003C7DED" w:rsidRDefault="000F6BD7" w:rsidP="000F6BD7">
            <w:pPr>
              <w:rPr>
                <w:rFonts w:ascii="Arial" w:hAnsi="Arial" w:cs="Arial"/>
                <w:bCs/>
                <w:sz w:val="22"/>
                <w:szCs w:val="22"/>
              </w:rPr>
            </w:pPr>
          </w:p>
        </w:tc>
      </w:tr>
      <w:tr w:rsidR="000F6BD7"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0F6BD7" w:rsidRPr="003C7DED" w:rsidRDefault="000F6BD7" w:rsidP="000F6BD7">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0F6BD7" w:rsidRPr="003C7DED" w:rsidRDefault="000F6BD7" w:rsidP="000F6BD7">
            <w:pPr>
              <w:rPr>
                <w:rFonts w:ascii="Arial" w:hAnsi="Arial" w:cs="Arial"/>
                <w:b/>
                <w:bCs/>
                <w:sz w:val="22"/>
                <w:szCs w:val="22"/>
              </w:rPr>
            </w:pPr>
            <w:r w:rsidRPr="003C7DED">
              <w:rPr>
                <w:rFonts w:ascii="Arial" w:hAnsi="Arial" w:cs="Arial"/>
                <w:b/>
                <w:bCs/>
                <w:sz w:val="22"/>
                <w:szCs w:val="22"/>
              </w:rPr>
              <w:t>Assessment of existing data</w:t>
            </w:r>
          </w:p>
        </w:tc>
      </w:tr>
      <w:tr w:rsidR="000F6BD7" w:rsidRPr="003C7DED" w14:paraId="0C3B2D74" w14:textId="77777777" w:rsidTr="00E5271A">
        <w:trPr>
          <w:trHeight w:val="511"/>
        </w:trPr>
        <w:tc>
          <w:tcPr>
            <w:tcW w:w="10487" w:type="dxa"/>
            <w:gridSpan w:val="2"/>
            <w:vAlign w:val="center"/>
          </w:tcPr>
          <w:p w14:paraId="00D0764E" w14:textId="77777777" w:rsidR="004F2C47" w:rsidRDefault="004F2C47" w:rsidP="004F2C47">
            <w:pPr>
              <w:rPr>
                <w:rFonts w:ascii="Arial" w:hAnsi="Arial" w:cs="Arial"/>
                <w:sz w:val="22"/>
                <w:szCs w:val="22"/>
              </w:rPr>
            </w:pPr>
            <w:r>
              <w:rPr>
                <w:rFonts w:ascii="Arial" w:hAnsi="Arial" w:cs="Arial"/>
                <w:sz w:val="22"/>
                <w:szCs w:val="22"/>
              </w:rPr>
              <w:t xml:space="preserve">The student researcher will utilise the number of databases as sources to access relevant publications (data). </w:t>
            </w:r>
            <w:r w:rsidRPr="007868AE">
              <w:rPr>
                <w:rFonts w:ascii="Arial" w:hAnsi="Arial" w:cs="Arial"/>
                <w:sz w:val="22"/>
                <w:szCs w:val="22"/>
              </w:rPr>
              <w:t>Make sure to add your selected databases from your written research proposal</w:t>
            </w:r>
            <w:r>
              <w:rPr>
                <w:rFonts w:ascii="Arial" w:hAnsi="Arial" w:cs="Arial"/>
                <w:sz w:val="22"/>
                <w:szCs w:val="22"/>
              </w:rPr>
              <w:t>.</w:t>
            </w:r>
          </w:p>
          <w:p w14:paraId="58573DEA" w14:textId="77777777" w:rsidR="004F2C47" w:rsidRDefault="004F2C47" w:rsidP="004F2C47">
            <w:pPr>
              <w:rPr>
                <w:rFonts w:ascii="Arial" w:hAnsi="Arial" w:cs="Arial"/>
                <w:sz w:val="22"/>
                <w:szCs w:val="22"/>
              </w:rPr>
            </w:pPr>
          </w:p>
          <w:p w14:paraId="25EF20F6" w14:textId="3BD6E0B8" w:rsidR="004F2C47" w:rsidRDefault="004F2C47" w:rsidP="004F2C47">
            <w:pPr>
              <w:rPr>
                <w:rFonts w:ascii="Arial" w:hAnsi="Arial" w:cs="Arial"/>
                <w:sz w:val="22"/>
                <w:szCs w:val="22"/>
              </w:rPr>
            </w:pPr>
            <w:r>
              <w:rPr>
                <w:rFonts w:ascii="Arial" w:hAnsi="Arial" w:cs="Arial"/>
                <w:sz w:val="22"/>
                <w:szCs w:val="22"/>
              </w:rPr>
              <w:lastRenderedPageBreak/>
              <w:t xml:space="preserve">The aim is to obtain relevant journal articles (data) related to topic of </w:t>
            </w:r>
            <w:r w:rsidRPr="00A449E0">
              <w:rPr>
                <w:rFonts w:ascii="Arial" w:hAnsi="Arial" w:cs="Arial"/>
                <w:sz w:val="22"/>
                <w:szCs w:val="22"/>
              </w:rPr>
              <w:t>Effectiveness of Postpartum Pelvic Floor Exercises on Urinary Incontinence Among Women Aged 20–40</w:t>
            </w:r>
            <w:r>
              <w:rPr>
                <w:rFonts w:ascii="Arial" w:hAnsi="Arial" w:cs="Arial"/>
                <w:sz w:val="22"/>
                <w:szCs w:val="22"/>
              </w:rPr>
              <w:t xml:space="preserve"> to assess their quality and to provide relevant findings</w:t>
            </w:r>
          </w:p>
          <w:p w14:paraId="7A32DC52" w14:textId="5C534023" w:rsidR="000F6BD7" w:rsidRPr="003C7DED" w:rsidRDefault="000F6BD7" w:rsidP="000F6BD7">
            <w:pPr>
              <w:rPr>
                <w:rFonts w:ascii="Arial" w:hAnsi="Arial" w:cs="Arial"/>
                <w:sz w:val="22"/>
                <w:szCs w:val="22"/>
              </w:rPr>
            </w:pPr>
          </w:p>
        </w:tc>
      </w:tr>
      <w:tr w:rsidR="000F6BD7"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0F6BD7" w:rsidRPr="003C7DED" w:rsidRDefault="000F6BD7" w:rsidP="000F6BD7">
            <w:pPr>
              <w:jc w:val="center"/>
              <w:rPr>
                <w:rFonts w:ascii="Arial" w:hAnsi="Arial" w:cs="Arial"/>
                <w:sz w:val="22"/>
                <w:szCs w:val="22"/>
              </w:rPr>
            </w:pPr>
            <w:r w:rsidRPr="003C7DED">
              <w:rPr>
                <w:rFonts w:ascii="Arial" w:hAnsi="Arial" w:cs="Arial"/>
                <w:sz w:val="22"/>
                <w:szCs w:val="22"/>
              </w:rPr>
              <w:lastRenderedPageBreak/>
              <w:t>4</w:t>
            </w:r>
          </w:p>
        </w:tc>
        <w:tc>
          <w:tcPr>
            <w:tcW w:w="9923" w:type="dxa"/>
            <w:shd w:val="clear" w:color="auto" w:fill="F2F2F2" w:themeFill="background1" w:themeFillShade="F2"/>
            <w:vAlign w:val="center"/>
          </w:tcPr>
          <w:p w14:paraId="34286C56" w14:textId="283BF6ED" w:rsidR="000F6BD7" w:rsidRPr="003C7DED" w:rsidRDefault="000F6BD7" w:rsidP="000F6BD7">
            <w:pPr>
              <w:rPr>
                <w:rFonts w:ascii="Arial" w:hAnsi="Arial" w:cs="Arial"/>
                <w:b/>
                <w:bCs/>
                <w:sz w:val="22"/>
                <w:szCs w:val="22"/>
              </w:rPr>
            </w:pPr>
            <w:r w:rsidRPr="003C7DED">
              <w:rPr>
                <w:rFonts w:ascii="Arial" w:hAnsi="Arial" w:cs="Arial"/>
                <w:b/>
                <w:bCs/>
                <w:sz w:val="22"/>
                <w:szCs w:val="22"/>
              </w:rPr>
              <w:t>Management and curation of data</w:t>
            </w:r>
          </w:p>
        </w:tc>
      </w:tr>
      <w:tr w:rsidR="000F6BD7" w:rsidRPr="003C7DED" w14:paraId="4DFC594D" w14:textId="77777777" w:rsidTr="0024723C">
        <w:trPr>
          <w:trHeight w:val="516"/>
        </w:trPr>
        <w:tc>
          <w:tcPr>
            <w:tcW w:w="10487" w:type="dxa"/>
            <w:gridSpan w:val="2"/>
            <w:vAlign w:val="center"/>
          </w:tcPr>
          <w:p w14:paraId="1EF4D287" w14:textId="77777777" w:rsidR="004F2C47" w:rsidRDefault="004F2C47" w:rsidP="004F2C47">
            <w:pPr>
              <w:rPr>
                <w:rFonts w:ascii="Arial" w:hAnsi="Arial" w:cs="Arial"/>
                <w:sz w:val="22"/>
                <w:szCs w:val="22"/>
              </w:rPr>
            </w:pPr>
            <w:r>
              <w:rPr>
                <w:rFonts w:ascii="Arial" w:hAnsi="Arial" w:cs="Arial"/>
                <w:sz w:val="22"/>
                <w:szCs w:val="22"/>
              </w:rPr>
              <w:t>An Excel literature matrix will be developed to record all relevant information and data as part of the Systematic Review. The recorded data will be organised using separate spreadsheets.</w:t>
            </w:r>
          </w:p>
          <w:p w14:paraId="313D3E84" w14:textId="77777777" w:rsidR="004F2C47" w:rsidRDefault="004F2C47" w:rsidP="004F2C47">
            <w:pPr>
              <w:rPr>
                <w:rFonts w:ascii="Arial" w:hAnsi="Arial" w:cs="Arial"/>
                <w:sz w:val="22"/>
                <w:szCs w:val="22"/>
              </w:rPr>
            </w:pPr>
            <w:r>
              <w:rPr>
                <w:rFonts w:ascii="Arial" w:hAnsi="Arial" w:cs="Arial"/>
                <w:sz w:val="22"/>
                <w:szCs w:val="22"/>
              </w:rPr>
              <w:t>The data files will be password protected, encrypted and stored in university OneDrive.</w:t>
            </w:r>
          </w:p>
          <w:p w14:paraId="0DD56124" w14:textId="15940DA5" w:rsidR="000F6BD7" w:rsidRPr="000F6BD7" w:rsidRDefault="004F2C47" w:rsidP="004F2C47">
            <w:pPr>
              <w:rPr>
                <w:rFonts w:ascii="Arial" w:hAnsi="Arial" w:cs="Arial"/>
                <w:color w:val="000000" w:themeColor="text1"/>
                <w:sz w:val="22"/>
                <w:szCs w:val="22"/>
              </w:rPr>
            </w:pPr>
            <w:r>
              <w:rPr>
                <w:rFonts w:ascii="Arial" w:hAnsi="Arial" w:cs="Arial"/>
                <w:color w:val="000000" w:themeColor="text1"/>
                <w:sz w:val="22"/>
                <w:szCs w:val="22"/>
              </w:rPr>
              <w:t>Periodic moments will take place for the supervisor to request for data update information.</w:t>
            </w:r>
          </w:p>
        </w:tc>
      </w:tr>
      <w:tr w:rsidR="000F6BD7"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0F6BD7" w:rsidRPr="003C7DED" w:rsidRDefault="000F6BD7" w:rsidP="000F6BD7">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0F6BD7" w:rsidRPr="003C7DED" w:rsidRDefault="000F6BD7" w:rsidP="000F6BD7">
            <w:pPr>
              <w:rPr>
                <w:rFonts w:ascii="Arial" w:hAnsi="Arial" w:cs="Arial"/>
                <w:b/>
                <w:bCs/>
                <w:sz w:val="22"/>
                <w:szCs w:val="22"/>
              </w:rPr>
            </w:pPr>
            <w:r w:rsidRPr="003C7DED">
              <w:rPr>
                <w:rFonts w:ascii="Arial" w:hAnsi="Arial" w:cs="Arial"/>
                <w:b/>
                <w:bCs/>
                <w:sz w:val="22"/>
                <w:szCs w:val="22"/>
              </w:rPr>
              <w:t>Quality assurance of data</w:t>
            </w:r>
          </w:p>
        </w:tc>
      </w:tr>
      <w:tr w:rsidR="000F6BD7" w:rsidRPr="003C7DED" w14:paraId="01CBF21D" w14:textId="77777777" w:rsidTr="00EF221C">
        <w:trPr>
          <w:trHeight w:val="769"/>
        </w:trPr>
        <w:tc>
          <w:tcPr>
            <w:tcW w:w="10487" w:type="dxa"/>
            <w:gridSpan w:val="2"/>
            <w:vAlign w:val="center"/>
          </w:tcPr>
          <w:p w14:paraId="0D0B33B9" w14:textId="35ABB881" w:rsidR="000F6BD7" w:rsidRPr="003C7DED" w:rsidRDefault="004F2C47" w:rsidP="000F6BD7">
            <w:pPr>
              <w:rPr>
                <w:rFonts w:ascii="Arial" w:hAnsi="Arial" w:cs="Arial"/>
                <w:sz w:val="22"/>
                <w:szCs w:val="22"/>
              </w:rPr>
            </w:pPr>
            <w:r>
              <w:rPr>
                <w:rFonts w:ascii="Arial" w:hAnsi="Arial" w:cs="Arial"/>
                <w:sz w:val="22"/>
                <w:szCs w:val="22"/>
              </w:rPr>
              <w:t>Regular data entry will take place as the research projects is scheduled over 16 weeks. Every other week the data will be checked in advance of the supervision meeting. This will be throughout the Systematic Review and Dissertation writing</w:t>
            </w:r>
          </w:p>
        </w:tc>
      </w:tr>
      <w:tr w:rsidR="000F6BD7"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0F6BD7" w:rsidRPr="003C7DED" w:rsidRDefault="000F6BD7" w:rsidP="000F6BD7">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0F6BD7" w:rsidRPr="003C7DED" w:rsidRDefault="000F6BD7" w:rsidP="000F6BD7">
            <w:pPr>
              <w:rPr>
                <w:rFonts w:ascii="Arial" w:hAnsi="Arial" w:cs="Arial"/>
                <w:b/>
                <w:bCs/>
                <w:sz w:val="22"/>
                <w:szCs w:val="22"/>
              </w:rPr>
            </w:pPr>
            <w:r w:rsidRPr="003C7DED">
              <w:rPr>
                <w:rFonts w:ascii="Arial" w:hAnsi="Arial" w:cs="Arial"/>
                <w:b/>
                <w:bCs/>
                <w:sz w:val="22"/>
                <w:szCs w:val="22"/>
              </w:rPr>
              <w:t>Short-term data storage</w:t>
            </w:r>
          </w:p>
        </w:tc>
      </w:tr>
      <w:tr w:rsidR="000F6BD7" w:rsidRPr="003C7DED" w14:paraId="29C8ED63" w14:textId="77777777" w:rsidTr="008D64E6">
        <w:trPr>
          <w:trHeight w:val="1065"/>
        </w:trPr>
        <w:tc>
          <w:tcPr>
            <w:tcW w:w="10487" w:type="dxa"/>
            <w:gridSpan w:val="2"/>
            <w:vAlign w:val="center"/>
          </w:tcPr>
          <w:p w14:paraId="2F861BF5" w14:textId="77777777" w:rsidR="000A1178" w:rsidRDefault="000A1178" w:rsidP="000A1178">
            <w:pPr>
              <w:rPr>
                <w:rFonts w:ascii="Arial" w:hAnsi="Arial" w:cs="Arial"/>
                <w:sz w:val="22"/>
                <w:szCs w:val="22"/>
              </w:rPr>
            </w:pPr>
            <w:r>
              <w:rPr>
                <w:rFonts w:ascii="Arial" w:hAnsi="Arial" w:cs="Arial"/>
                <w:sz w:val="22"/>
                <w:szCs w:val="22"/>
              </w:rPr>
              <w:t>The data files will be password protected, encrypted and stored in university OneDrive.</w:t>
            </w:r>
          </w:p>
          <w:p w14:paraId="46EB476B" w14:textId="77777777" w:rsidR="000A1178" w:rsidRPr="003E6F16" w:rsidRDefault="000A1178" w:rsidP="000A1178">
            <w:pPr>
              <w:rPr>
                <w:rFonts w:ascii="Arial" w:hAnsi="Arial" w:cs="Arial"/>
                <w:sz w:val="22"/>
                <w:szCs w:val="22"/>
              </w:rPr>
            </w:pPr>
            <w:r>
              <w:rPr>
                <w:rFonts w:ascii="Arial" w:hAnsi="Arial" w:cs="Arial"/>
                <w:sz w:val="22"/>
                <w:szCs w:val="22"/>
              </w:rPr>
              <w:t>After the research project has ended the data will be discarded (31 August 2026)</w:t>
            </w:r>
          </w:p>
          <w:p w14:paraId="1E57CFBB" w14:textId="1DC25939" w:rsidR="000F6BD7" w:rsidRPr="000F6BD7" w:rsidRDefault="000F6BD7" w:rsidP="000F6BD7">
            <w:pPr>
              <w:rPr>
                <w:rFonts w:ascii="Arial" w:hAnsi="Arial" w:cs="Arial"/>
                <w:b/>
                <w:bCs/>
                <w:color w:val="000000" w:themeColor="text1"/>
                <w:sz w:val="22"/>
                <w:szCs w:val="22"/>
              </w:rPr>
            </w:pPr>
          </w:p>
        </w:tc>
      </w:tr>
      <w:tr w:rsidR="000F6BD7"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0F6BD7" w:rsidRPr="003C7DED" w:rsidRDefault="000F6BD7" w:rsidP="000F6BD7">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0F6BD7" w:rsidRPr="003C7DED" w:rsidRDefault="000F6BD7" w:rsidP="000F6BD7">
            <w:pPr>
              <w:rPr>
                <w:rFonts w:ascii="Arial" w:hAnsi="Arial" w:cs="Arial"/>
                <w:b/>
                <w:bCs/>
                <w:sz w:val="22"/>
                <w:szCs w:val="22"/>
              </w:rPr>
            </w:pPr>
            <w:r w:rsidRPr="003C7DED">
              <w:rPr>
                <w:rFonts w:ascii="Arial" w:hAnsi="Arial" w:cs="Arial"/>
                <w:b/>
                <w:bCs/>
                <w:sz w:val="22"/>
                <w:szCs w:val="22"/>
              </w:rPr>
              <w:t xml:space="preserve">Long-term </w:t>
            </w:r>
            <w:r>
              <w:rPr>
                <w:rFonts w:ascii="Arial" w:hAnsi="Arial" w:cs="Arial"/>
                <w:b/>
                <w:bCs/>
                <w:sz w:val="22"/>
                <w:szCs w:val="22"/>
              </w:rPr>
              <w:t>d</w:t>
            </w:r>
            <w:r w:rsidRPr="003C7DED">
              <w:rPr>
                <w:rFonts w:ascii="Arial" w:hAnsi="Arial" w:cs="Arial"/>
                <w:b/>
                <w:bCs/>
                <w:sz w:val="22"/>
                <w:szCs w:val="22"/>
              </w:rPr>
              <w:t xml:space="preserve">ata </w:t>
            </w:r>
            <w:r>
              <w:rPr>
                <w:rFonts w:ascii="Arial" w:hAnsi="Arial" w:cs="Arial"/>
                <w:b/>
                <w:bCs/>
                <w:sz w:val="22"/>
                <w:szCs w:val="22"/>
              </w:rPr>
              <w:t>s</w:t>
            </w:r>
            <w:r w:rsidRPr="003C7DED">
              <w:rPr>
                <w:rFonts w:ascii="Arial" w:hAnsi="Arial" w:cs="Arial"/>
                <w:b/>
                <w:bCs/>
                <w:sz w:val="22"/>
                <w:szCs w:val="22"/>
              </w:rPr>
              <w:t xml:space="preserve">torage and preservation </w:t>
            </w:r>
          </w:p>
        </w:tc>
      </w:tr>
      <w:tr w:rsidR="000F6BD7" w:rsidRPr="003C7DED" w14:paraId="7715C4CB" w14:textId="77777777" w:rsidTr="002B0528">
        <w:trPr>
          <w:trHeight w:val="769"/>
        </w:trPr>
        <w:tc>
          <w:tcPr>
            <w:tcW w:w="10487" w:type="dxa"/>
            <w:gridSpan w:val="2"/>
            <w:vAlign w:val="center"/>
          </w:tcPr>
          <w:p w14:paraId="528C9AA6" w14:textId="28F612AC" w:rsidR="000F6BD7" w:rsidRPr="000F6BD7" w:rsidRDefault="000A1178" w:rsidP="000F6BD7">
            <w:pPr>
              <w:rPr>
                <w:rFonts w:ascii="Arial" w:hAnsi="Arial" w:cs="Arial"/>
                <w:color w:val="3A7C22" w:themeColor="accent6" w:themeShade="BF"/>
                <w:sz w:val="22"/>
                <w:szCs w:val="22"/>
                <w:lang w:val="en-IN"/>
              </w:rPr>
            </w:pPr>
            <w:r>
              <w:rPr>
                <w:rFonts w:ascii="Arial" w:hAnsi="Arial" w:cs="Arial"/>
                <w:color w:val="3A7C22" w:themeColor="accent6" w:themeShade="BF"/>
                <w:sz w:val="22"/>
                <w:szCs w:val="22"/>
                <w:lang w:val="en-IN"/>
              </w:rPr>
              <w:t>N/A</w:t>
            </w:r>
          </w:p>
        </w:tc>
      </w:tr>
      <w:tr w:rsidR="000F6BD7"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0F6BD7" w:rsidRPr="003C7DED" w:rsidRDefault="000F6BD7" w:rsidP="000F6BD7">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0F6BD7" w:rsidRPr="003C7DED" w:rsidRDefault="000F6BD7" w:rsidP="000F6BD7">
            <w:pPr>
              <w:rPr>
                <w:rFonts w:ascii="Arial" w:hAnsi="Arial" w:cs="Arial"/>
                <w:b/>
                <w:bCs/>
                <w:sz w:val="22"/>
                <w:szCs w:val="22"/>
              </w:rPr>
            </w:pPr>
            <w:r w:rsidRPr="003C7DED">
              <w:rPr>
                <w:rFonts w:ascii="Arial" w:hAnsi="Arial" w:cs="Arial"/>
                <w:b/>
                <w:bCs/>
                <w:sz w:val="22"/>
                <w:szCs w:val="22"/>
              </w:rPr>
              <w:t>Documentation and metadata</w:t>
            </w:r>
          </w:p>
        </w:tc>
      </w:tr>
      <w:tr w:rsidR="000F6BD7" w:rsidRPr="003C7DED" w14:paraId="7C289FF0" w14:textId="77777777" w:rsidTr="00726169">
        <w:trPr>
          <w:trHeight w:val="983"/>
        </w:trPr>
        <w:tc>
          <w:tcPr>
            <w:tcW w:w="10487" w:type="dxa"/>
            <w:gridSpan w:val="2"/>
            <w:vAlign w:val="center"/>
          </w:tcPr>
          <w:p w14:paraId="085691EB" w14:textId="265346CA" w:rsidR="000F6BD7" w:rsidRPr="00753ACA" w:rsidRDefault="00B9443D" w:rsidP="000F6BD7">
            <w:pPr>
              <w:rPr>
                <w:rFonts w:ascii="Arial" w:hAnsi="Arial" w:cs="Arial"/>
                <w:sz w:val="22"/>
                <w:szCs w:val="22"/>
              </w:rPr>
            </w:pPr>
            <w:r w:rsidRPr="00B9443D">
              <w:rPr>
                <w:rFonts w:ascii="Arial" w:hAnsi="Arial" w:cs="Arial"/>
                <w:color w:val="000000" w:themeColor="text1"/>
                <w:sz w:val="22"/>
                <w:szCs w:val="22"/>
              </w:rPr>
              <w:t xml:space="preserve"> </w:t>
            </w:r>
            <w:r w:rsidR="000A1178">
              <w:rPr>
                <w:rFonts w:ascii="Arial" w:hAnsi="Arial" w:cs="Arial"/>
                <w:color w:val="000000" w:themeColor="text1"/>
                <w:sz w:val="22"/>
                <w:szCs w:val="22"/>
              </w:rPr>
              <w:t>N/A</w:t>
            </w:r>
          </w:p>
        </w:tc>
      </w:tr>
      <w:tr w:rsidR="000F6BD7"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0F6BD7" w:rsidRPr="003C7DED" w:rsidRDefault="000F6BD7" w:rsidP="000F6BD7">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0F6BD7" w:rsidRPr="003C7DED" w:rsidRDefault="000F6BD7" w:rsidP="000F6BD7">
            <w:pPr>
              <w:rPr>
                <w:rFonts w:ascii="Arial" w:hAnsi="Arial" w:cs="Arial"/>
                <w:b/>
                <w:bCs/>
                <w:sz w:val="22"/>
                <w:szCs w:val="22"/>
              </w:rPr>
            </w:pPr>
            <w:r w:rsidRPr="003C7DED">
              <w:rPr>
                <w:rFonts w:ascii="Arial" w:hAnsi="Arial" w:cs="Arial"/>
                <w:b/>
                <w:bCs/>
                <w:sz w:val="22"/>
                <w:szCs w:val="22"/>
              </w:rPr>
              <w:t>Data sharing</w:t>
            </w:r>
          </w:p>
        </w:tc>
      </w:tr>
      <w:tr w:rsidR="000F6BD7" w:rsidRPr="003C7DED" w14:paraId="75F4635C" w14:textId="77777777" w:rsidTr="008D7D8E">
        <w:trPr>
          <w:trHeight w:val="1172"/>
        </w:trPr>
        <w:tc>
          <w:tcPr>
            <w:tcW w:w="10487" w:type="dxa"/>
            <w:gridSpan w:val="2"/>
            <w:vAlign w:val="center"/>
          </w:tcPr>
          <w:p w14:paraId="4E60E314" w14:textId="5330DAAF" w:rsidR="000F6BD7" w:rsidRPr="008E32D6" w:rsidRDefault="000A1178" w:rsidP="000F6BD7">
            <w:pPr>
              <w:rPr>
                <w:rFonts w:ascii="Arial" w:hAnsi="Arial" w:cs="Arial"/>
                <w:bCs/>
                <w:color w:val="3A7C22" w:themeColor="accent6" w:themeShade="BF"/>
                <w:sz w:val="22"/>
                <w:szCs w:val="22"/>
              </w:rPr>
            </w:pPr>
            <w:r>
              <w:rPr>
                <w:rFonts w:ascii="Arial" w:hAnsi="Arial" w:cs="Arial"/>
                <w:bCs/>
                <w:color w:val="3A7C22" w:themeColor="accent6" w:themeShade="BF"/>
                <w:sz w:val="22"/>
                <w:szCs w:val="22"/>
              </w:rPr>
              <w:t>N/A</w:t>
            </w:r>
          </w:p>
        </w:tc>
      </w:tr>
      <w:tr w:rsidR="000F6BD7"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0F6BD7" w:rsidRPr="00B9443D" w:rsidRDefault="000F6BD7" w:rsidP="000F6BD7">
            <w:pPr>
              <w:jc w:val="center"/>
              <w:rPr>
                <w:rFonts w:ascii="Arial" w:hAnsi="Arial" w:cs="Arial"/>
                <w:color w:val="000000" w:themeColor="text1"/>
                <w:sz w:val="22"/>
                <w:szCs w:val="22"/>
              </w:rPr>
            </w:pPr>
            <w:r w:rsidRPr="00B9443D">
              <w:rPr>
                <w:rFonts w:ascii="Arial" w:hAnsi="Arial" w:cs="Arial"/>
                <w:color w:val="000000" w:themeColor="text1"/>
                <w:sz w:val="22"/>
                <w:szCs w:val="22"/>
              </w:rPr>
              <w:t>10</w:t>
            </w:r>
          </w:p>
        </w:tc>
        <w:tc>
          <w:tcPr>
            <w:tcW w:w="9923" w:type="dxa"/>
            <w:shd w:val="clear" w:color="auto" w:fill="F2F2F2" w:themeFill="background1" w:themeFillShade="F2"/>
            <w:vAlign w:val="center"/>
          </w:tcPr>
          <w:p w14:paraId="1C68481D" w14:textId="6A90C70E" w:rsidR="000F6BD7" w:rsidRPr="003C7DED" w:rsidRDefault="000F6BD7" w:rsidP="000F6BD7">
            <w:pPr>
              <w:rPr>
                <w:rFonts w:ascii="Arial" w:hAnsi="Arial" w:cs="Arial"/>
                <w:b/>
                <w:bCs/>
                <w:sz w:val="22"/>
                <w:szCs w:val="22"/>
              </w:rPr>
            </w:pPr>
            <w:r w:rsidRPr="003C7DED">
              <w:rPr>
                <w:rFonts w:ascii="Arial" w:hAnsi="Arial" w:cs="Arial"/>
                <w:b/>
                <w:bCs/>
                <w:sz w:val="22"/>
                <w:szCs w:val="22"/>
              </w:rPr>
              <w:t>Copyright and intellectual property ownership</w:t>
            </w:r>
          </w:p>
        </w:tc>
      </w:tr>
      <w:tr w:rsidR="000F6BD7" w:rsidRPr="003C7DED" w14:paraId="1760D702" w14:textId="77777777" w:rsidTr="004941D9">
        <w:trPr>
          <w:trHeight w:val="769"/>
        </w:trPr>
        <w:tc>
          <w:tcPr>
            <w:tcW w:w="10487" w:type="dxa"/>
            <w:gridSpan w:val="2"/>
            <w:vAlign w:val="center"/>
          </w:tcPr>
          <w:p w14:paraId="4F053F79" w14:textId="43BA9984" w:rsidR="000F6BD7" w:rsidRPr="00B9443D" w:rsidRDefault="000A1178" w:rsidP="00B9443D">
            <w:pPr>
              <w:rPr>
                <w:rFonts w:ascii="Arial" w:hAnsi="Arial" w:cs="Arial"/>
                <w:color w:val="000000" w:themeColor="text1"/>
                <w:sz w:val="22"/>
                <w:szCs w:val="22"/>
              </w:rPr>
            </w:pPr>
            <w:r>
              <w:rPr>
                <w:rFonts w:ascii="Arial" w:hAnsi="Arial" w:cs="Arial"/>
                <w:bCs/>
                <w:sz w:val="22"/>
                <w:szCs w:val="22"/>
              </w:rPr>
              <w:t>For the use of sources at all time Harvard referencing will be applied as well as acknowledgement of the authors</w:t>
            </w:r>
          </w:p>
        </w:tc>
      </w:tr>
      <w:tr w:rsidR="000F6BD7"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0F6BD7" w:rsidRPr="003C7DED" w:rsidRDefault="000F6BD7" w:rsidP="000F6BD7">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0F6BD7" w:rsidRPr="003C7DED" w:rsidRDefault="000F6BD7" w:rsidP="000F6BD7">
            <w:pPr>
              <w:rPr>
                <w:rFonts w:ascii="Arial" w:hAnsi="Arial" w:cs="Arial"/>
                <w:b/>
                <w:bCs/>
                <w:sz w:val="22"/>
                <w:szCs w:val="22"/>
              </w:rPr>
            </w:pPr>
            <w:r w:rsidRPr="003C7DED">
              <w:rPr>
                <w:rFonts w:ascii="Arial" w:hAnsi="Arial" w:cs="Arial"/>
                <w:b/>
                <w:bCs/>
                <w:sz w:val="22"/>
                <w:szCs w:val="22"/>
              </w:rPr>
              <w:t>Resources</w:t>
            </w:r>
          </w:p>
        </w:tc>
      </w:tr>
      <w:tr w:rsidR="000F6BD7" w:rsidRPr="003C7DED" w14:paraId="43E5FF82" w14:textId="77777777" w:rsidTr="001F0880">
        <w:trPr>
          <w:trHeight w:val="1280"/>
        </w:trPr>
        <w:tc>
          <w:tcPr>
            <w:tcW w:w="10487" w:type="dxa"/>
            <w:gridSpan w:val="2"/>
            <w:vAlign w:val="center"/>
          </w:tcPr>
          <w:p w14:paraId="7C28CA4E" w14:textId="20A69293" w:rsidR="000F6BD7" w:rsidRPr="000216BA" w:rsidRDefault="000A1178" w:rsidP="000F6BD7">
            <w:pPr>
              <w:rPr>
                <w:rFonts w:ascii="Arial" w:hAnsi="Arial" w:cs="Arial"/>
                <w:sz w:val="22"/>
                <w:szCs w:val="22"/>
              </w:rPr>
            </w:pPr>
            <w:r w:rsidRPr="003E6F16">
              <w:rPr>
                <w:rFonts w:ascii="Arial" w:hAnsi="Arial" w:cs="Arial"/>
                <w:sz w:val="22"/>
                <w:szCs w:val="22"/>
              </w:rPr>
              <w:t>The research requires access to University library databases</w:t>
            </w:r>
            <w:r>
              <w:rPr>
                <w:rFonts w:ascii="Arial" w:hAnsi="Arial" w:cs="Arial"/>
                <w:sz w:val="22"/>
                <w:szCs w:val="22"/>
              </w:rPr>
              <w:t xml:space="preserve"> and resources</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158937E1"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8E32D6">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680E384E"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8E32D6">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728CE67"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8E32D6">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25423BF5"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8E32D6">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7F2CE08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8E32D6">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0485E39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8E32D6">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03354DC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8E32D6">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1FF8249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8E32D6">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1E6E0C3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1"/>
                  <w14:checkedState w14:val="2612" w14:font="MS Gothic"/>
                  <w14:uncheckedState w14:val="2610" w14:font="MS Gothic"/>
                </w14:checkbox>
              </w:sdtPr>
              <w:sdtContent>
                <w:r w:rsidR="00135BBD">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EDF549B" w14:textId="329BE23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Content>
                <w:r w:rsidR="00135BBD">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2009E657" w14:textId="4D574936" w:rsidR="00CD54AD" w:rsidRPr="000A1178" w:rsidRDefault="00CD54AD" w:rsidP="00CC617C">
            <w:pPr>
              <w:rPr>
                <w:rFonts w:ascii="Arial" w:hAnsi="Arial" w:cs="Arial"/>
                <w:i/>
                <w:iCs/>
                <w:sz w:val="22"/>
                <w:szCs w:val="22"/>
              </w:rPr>
            </w:pPr>
            <w:r w:rsidRPr="003C7DED">
              <w:rPr>
                <w:rFonts w:ascii="Arial" w:hAnsi="Arial" w:cs="Arial"/>
                <w:i/>
                <w:iCs/>
                <w:sz w:val="22"/>
                <w:szCs w:val="22"/>
              </w:rPr>
              <w:t>Risk:</w:t>
            </w:r>
            <w:r w:rsidR="000A1178" w:rsidRPr="003C7DED">
              <w:rPr>
                <w:rFonts w:ascii="Arial" w:hAnsi="Arial" w:cs="Arial"/>
                <w:i/>
                <w:iCs/>
                <w:sz w:val="22"/>
                <w:szCs w:val="22"/>
              </w:rPr>
              <w:t xml:space="preserve"> :</w:t>
            </w:r>
            <w:r w:rsidR="000A1178">
              <w:rPr>
                <w:rFonts w:ascii="Arial" w:hAnsi="Arial" w:cs="Arial"/>
                <w:i/>
                <w:iCs/>
                <w:sz w:val="22"/>
                <w:szCs w:val="22"/>
              </w:rPr>
              <w:t xml:space="preserve"> A level of emotional distress can be experienced by the student research given the engagement with research tasks and research topics.</w:t>
            </w: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2A18A48" w14:textId="77777777" w:rsidR="000A1178" w:rsidRDefault="000A1178" w:rsidP="000A1178">
            <w:pPr>
              <w:rPr>
                <w:rFonts w:ascii="Arial" w:hAnsi="Arial" w:cs="Arial"/>
                <w:i/>
                <w:sz w:val="22"/>
                <w:szCs w:val="22"/>
              </w:rPr>
            </w:pPr>
            <w:r>
              <w:rPr>
                <w:rFonts w:ascii="Arial" w:hAnsi="Arial" w:cs="Arial"/>
                <w:i/>
                <w:sz w:val="22"/>
                <w:szCs w:val="22"/>
              </w:rPr>
              <w:t>Apply good time management,</w:t>
            </w:r>
          </w:p>
          <w:p w14:paraId="5A429F55" w14:textId="77777777" w:rsidR="000A1178" w:rsidRDefault="000A1178" w:rsidP="000A1178">
            <w:pPr>
              <w:rPr>
                <w:rFonts w:ascii="Arial" w:hAnsi="Arial" w:cs="Arial"/>
                <w:i/>
                <w:sz w:val="22"/>
                <w:szCs w:val="22"/>
              </w:rPr>
            </w:pPr>
            <w:r>
              <w:rPr>
                <w:rFonts w:ascii="Arial" w:hAnsi="Arial" w:cs="Arial"/>
                <w:i/>
                <w:sz w:val="22"/>
                <w:szCs w:val="22"/>
              </w:rPr>
              <w:t xml:space="preserve">Take regular breaks, </w:t>
            </w:r>
          </w:p>
          <w:p w14:paraId="48E75C0A" w14:textId="77777777" w:rsidR="000A1178" w:rsidRDefault="000A1178" w:rsidP="000A1178">
            <w:pPr>
              <w:rPr>
                <w:rFonts w:ascii="Arial" w:hAnsi="Arial" w:cs="Arial"/>
                <w:i/>
                <w:sz w:val="22"/>
                <w:szCs w:val="22"/>
              </w:rPr>
            </w:pPr>
            <w:r>
              <w:rPr>
                <w:rFonts w:ascii="Arial" w:hAnsi="Arial" w:cs="Arial"/>
                <w:i/>
                <w:sz w:val="22"/>
                <w:szCs w:val="22"/>
              </w:rPr>
              <w:t>Access university wellbeing services,</w:t>
            </w:r>
          </w:p>
          <w:p w14:paraId="79176C45" w14:textId="751B084D" w:rsidR="000A1178" w:rsidRPr="000A1178" w:rsidRDefault="000A1178" w:rsidP="00C70845">
            <w:pPr>
              <w:rPr>
                <w:rFonts w:ascii="Arial" w:hAnsi="Arial" w:cs="Arial"/>
                <w:i/>
                <w:iCs/>
                <w:sz w:val="22"/>
                <w:szCs w:val="22"/>
              </w:rPr>
            </w:pPr>
            <w:r>
              <w:rPr>
                <w:rFonts w:ascii="Arial" w:hAnsi="Arial" w:cs="Arial"/>
                <w:i/>
                <w:sz w:val="22"/>
                <w:szCs w:val="22"/>
              </w:rPr>
              <w:t>Meet regularly with supervisor</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62B8BBE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1"/>
                  <w14:checkedState w14:val="2612" w14:font="MS Gothic"/>
                  <w14:uncheckedState w14:val="2610" w14:font="MS Gothic"/>
                </w14:checkbox>
              </w:sdtPr>
              <w:sdtContent>
                <w:r w:rsidR="00135BBD">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600AEBCE" w14:textId="22D6595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Content>
                <w:r w:rsidR="00135BBD">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8419EF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0A1178" w:rsidRPr="003C7DED">
              <w:rPr>
                <w:rFonts w:ascii="Arial" w:hAnsi="Arial" w:cs="Arial"/>
                <w:i/>
                <w:iCs/>
                <w:sz w:val="22"/>
                <w:szCs w:val="22"/>
              </w:rPr>
              <w:t xml:space="preserve"> :</w:t>
            </w:r>
            <w:r w:rsidR="000A1178">
              <w:rPr>
                <w:rFonts w:ascii="Arial" w:hAnsi="Arial" w:cs="Arial"/>
                <w:i/>
                <w:iCs/>
                <w:sz w:val="22"/>
                <w:szCs w:val="22"/>
              </w:rPr>
              <w:t xml:space="preserve"> Due to prolonged use of the computer, laptop, notebooks as part of the research an ergonomical risk is identified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876314D" w14:textId="77777777" w:rsidR="000A1178" w:rsidRDefault="000A1178" w:rsidP="000A1178">
            <w:pPr>
              <w:rPr>
                <w:rFonts w:ascii="Arial" w:hAnsi="Arial" w:cs="Arial"/>
                <w:i/>
                <w:sz w:val="22"/>
                <w:szCs w:val="22"/>
              </w:rPr>
            </w:pPr>
            <w:r>
              <w:rPr>
                <w:rFonts w:ascii="Arial" w:hAnsi="Arial" w:cs="Arial"/>
                <w:i/>
                <w:sz w:val="22"/>
                <w:szCs w:val="22"/>
              </w:rPr>
              <w:t xml:space="preserve">-Will take a frequent breaks </w:t>
            </w:r>
          </w:p>
          <w:p w14:paraId="094E0AFA" w14:textId="77777777" w:rsidR="000A1178" w:rsidRDefault="000A1178" w:rsidP="000A1178">
            <w:pPr>
              <w:rPr>
                <w:rFonts w:ascii="Arial" w:hAnsi="Arial" w:cs="Arial"/>
                <w:i/>
                <w:sz w:val="22"/>
                <w:szCs w:val="22"/>
              </w:rPr>
            </w:pPr>
            <w:r>
              <w:rPr>
                <w:rFonts w:ascii="Arial" w:hAnsi="Arial" w:cs="Arial"/>
                <w:i/>
                <w:sz w:val="22"/>
                <w:szCs w:val="22"/>
              </w:rPr>
              <w:t>-away from computers, laptop, and notebooks</w:t>
            </w:r>
          </w:p>
          <w:p w14:paraId="1207CE8C" w14:textId="77777777" w:rsidR="000A1178" w:rsidRPr="003C7DED" w:rsidRDefault="000A1178" w:rsidP="000A1178">
            <w:pPr>
              <w:rPr>
                <w:rFonts w:ascii="Arial" w:hAnsi="Arial" w:cs="Arial"/>
                <w:i/>
                <w:sz w:val="22"/>
                <w:szCs w:val="22"/>
              </w:rPr>
            </w:pPr>
            <w:r>
              <w:rPr>
                <w:rFonts w:ascii="Arial" w:hAnsi="Arial" w:cs="Arial"/>
                <w:i/>
                <w:sz w:val="22"/>
                <w:szCs w:val="22"/>
              </w:rPr>
              <w:t>-Adjustment of hight of the equipment</w:t>
            </w:r>
          </w:p>
          <w:p w14:paraId="3226E043" w14:textId="77777777" w:rsidR="000A1178" w:rsidRPr="003C7DED" w:rsidRDefault="000A1178" w:rsidP="00C70845">
            <w:pPr>
              <w:rPr>
                <w:rFonts w:ascii="Arial" w:hAnsi="Arial" w:cs="Arial"/>
                <w:i/>
                <w:sz w:val="22"/>
                <w:szCs w:val="22"/>
              </w:rPr>
            </w:pP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2526772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8E32D6">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20556A7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8E32D6">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0D99AF0E"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1"/>
                  <w14:checkedState w14:val="2612" w14:font="MS Gothic"/>
                  <w14:uncheckedState w14:val="2610" w14:font="MS Gothic"/>
                </w14:checkbox>
              </w:sdtPr>
              <w:sdtContent>
                <w:r w:rsidR="00135BBD">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CB30650" w14:textId="06873C2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Content>
                <w:r w:rsidR="00135BBD">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7C062105" w14:textId="55A0B72C" w:rsidR="00CD54AD" w:rsidRPr="000A1178" w:rsidRDefault="00CD54AD" w:rsidP="00CC617C">
            <w:pPr>
              <w:rPr>
                <w:rFonts w:ascii="Arial" w:hAnsi="Arial" w:cs="Arial"/>
                <w:i/>
                <w:iCs/>
                <w:sz w:val="22"/>
                <w:szCs w:val="22"/>
              </w:rPr>
            </w:pPr>
            <w:r w:rsidRPr="003C7DED">
              <w:rPr>
                <w:rFonts w:ascii="Arial" w:hAnsi="Arial" w:cs="Arial"/>
                <w:i/>
                <w:iCs/>
                <w:sz w:val="22"/>
                <w:szCs w:val="22"/>
              </w:rPr>
              <w:t>Risk:</w:t>
            </w:r>
            <w:r w:rsidR="000A1178">
              <w:rPr>
                <w:rFonts w:ascii="Arial" w:hAnsi="Arial" w:cs="Arial"/>
                <w:i/>
                <w:iCs/>
                <w:sz w:val="22"/>
                <w:szCs w:val="22"/>
              </w:rPr>
              <w:t xml:space="preserve"> The overuse of resources ( electricity, data sources, paper,…)</w:t>
            </w: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1F8518AF" w:rsidR="00CD54AD" w:rsidRPr="000A1178" w:rsidRDefault="000A1178" w:rsidP="00CC617C">
            <w:pPr>
              <w:rPr>
                <w:rFonts w:ascii="Arial" w:hAnsi="Arial" w:cs="Arial"/>
                <w:i/>
                <w:sz w:val="22"/>
                <w:szCs w:val="22"/>
              </w:rPr>
            </w:pPr>
            <w:r>
              <w:rPr>
                <w:rFonts w:ascii="Arial" w:hAnsi="Arial" w:cs="Arial"/>
                <w:i/>
                <w:sz w:val="22"/>
                <w:szCs w:val="22"/>
              </w:rPr>
              <w:t>To limit the usage of resources ( effective use of electricity, data sources, use digital devices instead of paper )</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lastRenderedPageBreak/>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A4545C4"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8E32D6">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3"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696F3B50" w:rsidR="00CD54AD" w:rsidRPr="00E828F0" w:rsidRDefault="00B9443D" w:rsidP="004135AB">
            <w:pPr>
              <w:pStyle w:val="NoSpacing"/>
              <w:rPr>
                <w:rFonts w:ascii="Arial" w:hAnsi="Arial" w:cs="Arial"/>
                <w:color w:val="000000" w:themeColor="text1"/>
                <w:sz w:val="22"/>
                <w:szCs w:val="22"/>
              </w:rPr>
            </w:pPr>
            <w:r w:rsidRPr="00B9443D">
              <w:rPr>
                <w:rFonts w:ascii="Arial" w:hAnsi="Arial" w:cs="Arial"/>
                <w:color w:val="000000" w:themeColor="text1"/>
                <w:sz w:val="22"/>
                <w:szCs w:val="22"/>
              </w:rPr>
              <w:t>Muskan</w:t>
            </w:r>
            <w:r w:rsidR="00135BBD">
              <w:rPr>
                <w:rFonts w:ascii="Arial" w:hAnsi="Arial" w:cs="Arial"/>
                <w:color w:val="000000" w:themeColor="text1"/>
                <w:sz w:val="22"/>
                <w:szCs w:val="22"/>
              </w:rPr>
              <w:t xml:space="preserve"> Abderaheman</w:t>
            </w:r>
            <w:r w:rsidRPr="00B9443D">
              <w:rPr>
                <w:rFonts w:ascii="Arial" w:hAnsi="Arial" w:cs="Arial"/>
                <w:color w:val="000000" w:themeColor="text1"/>
                <w:sz w:val="22"/>
                <w:szCs w:val="22"/>
              </w:rPr>
              <w:t xml:space="preserve"> Khalifa</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6E46F614" w:rsidR="00CD54AD" w:rsidRPr="003C7DED" w:rsidRDefault="00135BBD" w:rsidP="004135AB">
            <w:pPr>
              <w:pStyle w:val="NoSpacing"/>
              <w:rPr>
                <w:rFonts w:ascii="Arial" w:hAnsi="Arial" w:cs="Arial"/>
                <w:b/>
                <w:bCs/>
                <w:sz w:val="22"/>
                <w:szCs w:val="22"/>
              </w:rPr>
            </w:pPr>
            <w:r>
              <w:rPr>
                <w:rFonts w:ascii="Arial" w:hAnsi="Arial" w:cs="Arial"/>
                <w:b/>
                <w:bCs/>
                <w:sz w:val="22"/>
                <w:szCs w:val="22"/>
              </w:rPr>
              <w:t xml:space="preserve">Muskan K </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3AFF9A38" w:rsidR="00CD54AD" w:rsidRPr="003C7DED" w:rsidRDefault="000A1178" w:rsidP="004135AB">
            <w:pPr>
              <w:pStyle w:val="NoSpacing"/>
              <w:rPr>
                <w:rFonts w:ascii="Arial" w:hAnsi="Arial" w:cs="Arial"/>
                <w:b/>
                <w:bCs/>
                <w:sz w:val="22"/>
                <w:szCs w:val="22"/>
              </w:rPr>
            </w:pPr>
            <w:r>
              <w:rPr>
                <w:rFonts w:ascii="Arial" w:hAnsi="Arial" w:cs="Arial"/>
                <w:b/>
                <w:bCs/>
                <w:sz w:val="22"/>
                <w:szCs w:val="22"/>
              </w:rPr>
              <w:t xml:space="preserve">17 </w:t>
            </w:r>
            <w:r w:rsidR="00A46965">
              <w:rPr>
                <w:rFonts w:ascii="Arial" w:hAnsi="Arial" w:cs="Arial"/>
                <w:b/>
                <w:bCs/>
                <w:sz w:val="22"/>
                <w:szCs w:val="22"/>
              </w:rPr>
              <w:t>D</w:t>
            </w:r>
            <w:r>
              <w:rPr>
                <w:rFonts w:ascii="Arial" w:hAnsi="Arial" w:cs="Arial"/>
                <w:b/>
                <w:bCs/>
                <w:sz w:val="22"/>
                <w:szCs w:val="22"/>
              </w:rPr>
              <w:t>ecember 202</w:t>
            </w:r>
            <w:r w:rsidR="00A46965">
              <w:rPr>
                <w:rFonts w:ascii="Arial" w:hAnsi="Arial" w:cs="Arial"/>
                <w:b/>
                <w:bCs/>
                <w:sz w:val="22"/>
                <w:szCs w:val="22"/>
              </w:rPr>
              <w:t>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6482DCF2" w:rsidR="007F0207" w:rsidRPr="003C7DED" w:rsidRDefault="00135BBD" w:rsidP="007F0207">
            <w:pPr>
              <w:pStyle w:val="NoSpacing"/>
              <w:rPr>
                <w:rFonts w:ascii="Arial" w:hAnsi="Arial" w:cs="Arial"/>
                <w:b/>
                <w:bCs/>
                <w:sz w:val="22"/>
                <w:szCs w:val="22"/>
              </w:rPr>
            </w:pPr>
            <w:r>
              <w:rPr>
                <w:rFonts w:ascii="Arial" w:hAnsi="Arial" w:cs="Arial"/>
                <w:b/>
                <w:bCs/>
                <w:sz w:val="22"/>
                <w:szCs w:val="22"/>
              </w:rPr>
              <w:t xml:space="preserve">Ms. Odette Jack </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3913D8AF" w:rsidR="007F0207" w:rsidRPr="003C7DED" w:rsidRDefault="00A46965" w:rsidP="007F0207">
            <w:pPr>
              <w:pStyle w:val="NoSpacing"/>
              <w:rPr>
                <w:rFonts w:ascii="Arial" w:hAnsi="Arial" w:cs="Arial"/>
                <w:b/>
                <w:bCs/>
                <w:sz w:val="22"/>
                <w:szCs w:val="22"/>
              </w:rPr>
            </w:pPr>
            <w:r>
              <w:rPr>
                <w:rFonts w:ascii="Arial" w:hAnsi="Arial" w:cs="Arial"/>
                <w:b/>
                <w:bCs/>
                <w:noProof/>
                <w:sz w:val="22"/>
                <w:szCs w:val="22"/>
                <w14:ligatures w14:val="standardContextual"/>
              </w:rPr>
              <mc:AlternateContent>
                <mc:Choice Requires="wpi">
                  <w:drawing>
                    <wp:anchor distT="0" distB="0" distL="114300" distR="114300" simplePos="0" relativeHeight="251659264" behindDoc="0" locked="0" layoutInCell="1" allowOverlap="1" wp14:anchorId="496C8891" wp14:editId="5469CE37">
                      <wp:simplePos x="0" y="0"/>
                      <wp:positionH relativeFrom="column">
                        <wp:posOffset>433464</wp:posOffset>
                      </wp:positionH>
                      <wp:positionV relativeFrom="paragraph">
                        <wp:posOffset>3655</wp:posOffset>
                      </wp:positionV>
                      <wp:extent cx="1742400" cy="590400"/>
                      <wp:effectExtent l="38100" t="38100" r="48895" b="38735"/>
                      <wp:wrapNone/>
                      <wp:docPr id="161081062" name="Ink 1"/>
                      <wp:cNvGraphicFramePr/>
                      <a:graphic xmlns:a="http://schemas.openxmlformats.org/drawingml/2006/main">
                        <a:graphicData uri="http://schemas.microsoft.com/office/word/2010/wordprocessingInk">
                          <w14:contentPart bwMode="auto" r:id="rId14">
                            <w14:nvContentPartPr>
                              <w14:cNvContentPartPr/>
                            </w14:nvContentPartPr>
                            <w14:xfrm>
                              <a:off x="0" y="0"/>
                              <a:ext cx="1742400" cy="590400"/>
                            </w14:xfrm>
                          </w14:contentPart>
                        </a:graphicData>
                      </a:graphic>
                    </wp:anchor>
                  </w:drawing>
                </mc:Choice>
                <mc:Fallback>
                  <w:pict>
                    <v:shapetype w14:anchorId="23DB6FA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33.65pt;margin-top:-.2pt;width:138.2pt;height:4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">
                      <v:imagedata r:id="rId15" o:title=""/>
                    </v:shape>
                  </w:pict>
                </mc:Fallback>
              </mc:AlternateContent>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04534FE1" w:rsidR="007F0207" w:rsidRPr="003C7DED" w:rsidRDefault="000A1178" w:rsidP="007F0207">
            <w:pPr>
              <w:pStyle w:val="NoSpacing"/>
              <w:rPr>
                <w:rFonts w:ascii="Arial" w:hAnsi="Arial" w:cs="Arial"/>
                <w:b/>
                <w:bCs/>
                <w:sz w:val="22"/>
                <w:szCs w:val="22"/>
              </w:rPr>
            </w:pPr>
            <w:r>
              <w:rPr>
                <w:rFonts w:ascii="Arial" w:hAnsi="Arial" w:cs="Arial"/>
                <w:b/>
                <w:bCs/>
                <w:sz w:val="22"/>
                <w:szCs w:val="22"/>
              </w:rPr>
              <w:t xml:space="preserve">17 </w:t>
            </w:r>
            <w:r w:rsidR="00A46965">
              <w:rPr>
                <w:rFonts w:ascii="Arial" w:hAnsi="Arial" w:cs="Arial"/>
                <w:b/>
                <w:bCs/>
                <w:sz w:val="22"/>
                <w:szCs w:val="22"/>
              </w:rPr>
              <w:t>D</w:t>
            </w:r>
            <w:r>
              <w:rPr>
                <w:rFonts w:ascii="Arial" w:hAnsi="Arial" w:cs="Arial"/>
                <w:b/>
                <w:bCs/>
                <w:sz w:val="22"/>
                <w:szCs w:val="22"/>
              </w:rPr>
              <w:t>ecember 202</w:t>
            </w:r>
            <w:r w:rsidR="00A46965">
              <w:rPr>
                <w:rFonts w:ascii="Arial" w:hAnsi="Arial" w:cs="Arial"/>
                <w:b/>
                <w:bCs/>
                <w:sz w:val="22"/>
                <w:szCs w:val="22"/>
              </w:rPr>
              <w:t>5</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15D908BD" w:rsidR="00237489" w:rsidRPr="003C7DED" w:rsidRDefault="008E32D6"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6A6BC38A" w:rsidR="00237489" w:rsidRPr="003C7DED" w:rsidRDefault="008E32D6"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5D7E0AFD" w:rsidR="00237489" w:rsidRPr="003C7DED" w:rsidRDefault="00105124"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7276B650" w:rsidR="00237489" w:rsidRPr="003C7DED" w:rsidRDefault="00105124"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760114CF" w:rsidR="00237489" w:rsidRPr="003C7DED" w:rsidRDefault="00105124"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lastRenderedPageBreak/>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16DA9624" w:rsidR="00237489" w:rsidRPr="003C7DED" w:rsidRDefault="00105124"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2672D07A" w:rsidR="00237489" w:rsidRPr="003C7DED" w:rsidRDefault="008E32D6"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5E1B2651" w:rsidR="00237489" w:rsidRPr="003C7DED" w:rsidRDefault="00105124"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709C26EF" w:rsidR="00237489" w:rsidRPr="003C7DED" w:rsidRDefault="00105124"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6"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7"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3A2B24" w14:textId="77777777" w:rsidR="00FA0F9E" w:rsidRDefault="00FA0F9E" w:rsidP="00E12CE5">
      <w:r>
        <w:separator/>
      </w:r>
    </w:p>
  </w:endnote>
  <w:endnote w:type="continuationSeparator" w:id="0">
    <w:p w14:paraId="031E7EB9" w14:textId="77777777" w:rsidR="00FA0F9E" w:rsidRDefault="00FA0F9E"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3B9E40" w14:textId="77777777" w:rsidR="00FA0F9E" w:rsidRDefault="00FA0F9E" w:rsidP="00E12CE5">
      <w:r>
        <w:separator/>
      </w:r>
    </w:p>
  </w:footnote>
  <w:footnote w:type="continuationSeparator" w:id="0">
    <w:p w14:paraId="2C720802" w14:textId="77777777" w:rsidR="00FA0F9E" w:rsidRDefault="00FA0F9E"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AE5A72"/>
    <w:multiLevelType w:val="multilevel"/>
    <w:tmpl w:val="1DF00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5D1A22"/>
    <w:multiLevelType w:val="multilevel"/>
    <w:tmpl w:val="66765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3C4EE3"/>
    <w:multiLevelType w:val="hybridMultilevel"/>
    <w:tmpl w:val="2078FB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4CA8138C"/>
    <w:multiLevelType w:val="multilevel"/>
    <w:tmpl w:val="1BA85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2"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421B7E"/>
    <w:multiLevelType w:val="multilevel"/>
    <w:tmpl w:val="BC46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7701182">
    <w:abstractNumId w:val="11"/>
  </w:num>
  <w:num w:numId="2" w16cid:durableId="1803111271">
    <w:abstractNumId w:val="16"/>
  </w:num>
  <w:num w:numId="3" w16cid:durableId="1433432699">
    <w:abstractNumId w:val="3"/>
  </w:num>
  <w:num w:numId="4" w16cid:durableId="401568497">
    <w:abstractNumId w:val="10"/>
  </w:num>
  <w:num w:numId="5" w16cid:durableId="766847571">
    <w:abstractNumId w:val="15"/>
  </w:num>
  <w:num w:numId="6" w16cid:durableId="373045099">
    <w:abstractNumId w:val="12"/>
  </w:num>
  <w:num w:numId="7" w16cid:durableId="1633293279">
    <w:abstractNumId w:val="1"/>
  </w:num>
  <w:num w:numId="8" w16cid:durableId="341976480">
    <w:abstractNumId w:val="4"/>
  </w:num>
  <w:num w:numId="9" w16cid:durableId="1639147443">
    <w:abstractNumId w:val="0"/>
  </w:num>
  <w:num w:numId="10" w16cid:durableId="478347702">
    <w:abstractNumId w:val="13"/>
  </w:num>
  <w:num w:numId="11" w16cid:durableId="1092507101">
    <w:abstractNumId w:val="6"/>
  </w:num>
  <w:num w:numId="12" w16cid:durableId="1634867012">
    <w:abstractNumId w:val="5"/>
  </w:num>
  <w:num w:numId="13" w16cid:durableId="211886364">
    <w:abstractNumId w:val="14"/>
  </w:num>
  <w:num w:numId="14" w16cid:durableId="1906065233">
    <w:abstractNumId w:val="8"/>
  </w:num>
  <w:num w:numId="15" w16cid:durableId="1263685893">
    <w:abstractNumId w:val="2"/>
  </w:num>
  <w:num w:numId="16" w16cid:durableId="932007221">
    <w:abstractNumId w:val="17"/>
  </w:num>
  <w:num w:numId="17" w16cid:durableId="1095511891">
    <w:abstractNumId w:val="7"/>
  </w:num>
  <w:num w:numId="18" w16cid:durableId="39585849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0AE8"/>
    <w:rsid w:val="000045FB"/>
    <w:rsid w:val="000216BA"/>
    <w:rsid w:val="000365A8"/>
    <w:rsid w:val="00043453"/>
    <w:rsid w:val="000520C3"/>
    <w:rsid w:val="00056B5B"/>
    <w:rsid w:val="00061B1B"/>
    <w:rsid w:val="00065289"/>
    <w:rsid w:val="000747E1"/>
    <w:rsid w:val="00076294"/>
    <w:rsid w:val="000A1178"/>
    <w:rsid w:val="000B5B9A"/>
    <w:rsid w:val="000B651C"/>
    <w:rsid w:val="000C5261"/>
    <w:rsid w:val="000F6BD7"/>
    <w:rsid w:val="00105124"/>
    <w:rsid w:val="00132F6E"/>
    <w:rsid w:val="00135BBD"/>
    <w:rsid w:val="0018385C"/>
    <w:rsid w:val="001D79E4"/>
    <w:rsid w:val="001F7B84"/>
    <w:rsid w:val="00207344"/>
    <w:rsid w:val="00220E9B"/>
    <w:rsid w:val="00237489"/>
    <w:rsid w:val="0023753B"/>
    <w:rsid w:val="00257A43"/>
    <w:rsid w:val="00276276"/>
    <w:rsid w:val="002854C0"/>
    <w:rsid w:val="002B53E4"/>
    <w:rsid w:val="002B641B"/>
    <w:rsid w:val="002B6D44"/>
    <w:rsid w:val="002D6AAF"/>
    <w:rsid w:val="002E5348"/>
    <w:rsid w:val="002E77B7"/>
    <w:rsid w:val="002F55BE"/>
    <w:rsid w:val="003014CE"/>
    <w:rsid w:val="00383018"/>
    <w:rsid w:val="00391075"/>
    <w:rsid w:val="00395AF2"/>
    <w:rsid w:val="003B534D"/>
    <w:rsid w:val="003C7DED"/>
    <w:rsid w:val="003D0ABC"/>
    <w:rsid w:val="003E0518"/>
    <w:rsid w:val="003F1A54"/>
    <w:rsid w:val="00413420"/>
    <w:rsid w:val="00417CBF"/>
    <w:rsid w:val="00431772"/>
    <w:rsid w:val="00435D0D"/>
    <w:rsid w:val="004361F9"/>
    <w:rsid w:val="00442F51"/>
    <w:rsid w:val="004558B1"/>
    <w:rsid w:val="00461429"/>
    <w:rsid w:val="004927BA"/>
    <w:rsid w:val="004A10DC"/>
    <w:rsid w:val="004A12CB"/>
    <w:rsid w:val="004F2C47"/>
    <w:rsid w:val="00502B12"/>
    <w:rsid w:val="00513297"/>
    <w:rsid w:val="00551218"/>
    <w:rsid w:val="00551CE5"/>
    <w:rsid w:val="005907A9"/>
    <w:rsid w:val="005B20B8"/>
    <w:rsid w:val="005C690A"/>
    <w:rsid w:val="005D6DB1"/>
    <w:rsid w:val="006151A9"/>
    <w:rsid w:val="00627EC2"/>
    <w:rsid w:val="00636491"/>
    <w:rsid w:val="00645D74"/>
    <w:rsid w:val="0064650F"/>
    <w:rsid w:val="00647C75"/>
    <w:rsid w:val="006525E2"/>
    <w:rsid w:val="00695179"/>
    <w:rsid w:val="0069520E"/>
    <w:rsid w:val="0069797A"/>
    <w:rsid w:val="006A114C"/>
    <w:rsid w:val="006B2FD0"/>
    <w:rsid w:val="006C7408"/>
    <w:rsid w:val="006E5532"/>
    <w:rsid w:val="006E7E24"/>
    <w:rsid w:val="006F166F"/>
    <w:rsid w:val="006F39EC"/>
    <w:rsid w:val="006F681C"/>
    <w:rsid w:val="00702469"/>
    <w:rsid w:val="007025FA"/>
    <w:rsid w:val="00711410"/>
    <w:rsid w:val="00717457"/>
    <w:rsid w:val="00735E7B"/>
    <w:rsid w:val="00737DAA"/>
    <w:rsid w:val="00743C77"/>
    <w:rsid w:val="00753ACA"/>
    <w:rsid w:val="00762A75"/>
    <w:rsid w:val="00765D12"/>
    <w:rsid w:val="00781850"/>
    <w:rsid w:val="00786508"/>
    <w:rsid w:val="00786696"/>
    <w:rsid w:val="00787AEA"/>
    <w:rsid w:val="00787B6E"/>
    <w:rsid w:val="007A7191"/>
    <w:rsid w:val="007B6D4D"/>
    <w:rsid w:val="007C3C51"/>
    <w:rsid w:val="007D2929"/>
    <w:rsid w:val="007F0207"/>
    <w:rsid w:val="00805613"/>
    <w:rsid w:val="00841382"/>
    <w:rsid w:val="008417B8"/>
    <w:rsid w:val="00864354"/>
    <w:rsid w:val="00872452"/>
    <w:rsid w:val="00886A02"/>
    <w:rsid w:val="008978F6"/>
    <w:rsid w:val="008A1E4E"/>
    <w:rsid w:val="008E1354"/>
    <w:rsid w:val="008E32D6"/>
    <w:rsid w:val="008E5FA5"/>
    <w:rsid w:val="009019A1"/>
    <w:rsid w:val="00904D5B"/>
    <w:rsid w:val="00927121"/>
    <w:rsid w:val="00930DC7"/>
    <w:rsid w:val="00942D08"/>
    <w:rsid w:val="00960376"/>
    <w:rsid w:val="00975C54"/>
    <w:rsid w:val="009A3155"/>
    <w:rsid w:val="009D1B48"/>
    <w:rsid w:val="009E5E57"/>
    <w:rsid w:val="009F718A"/>
    <w:rsid w:val="00A12FB0"/>
    <w:rsid w:val="00A319F9"/>
    <w:rsid w:val="00A35E44"/>
    <w:rsid w:val="00A449E0"/>
    <w:rsid w:val="00A45BB9"/>
    <w:rsid w:val="00A46825"/>
    <w:rsid w:val="00A46965"/>
    <w:rsid w:val="00A54125"/>
    <w:rsid w:val="00A56AD8"/>
    <w:rsid w:val="00A718A3"/>
    <w:rsid w:val="00A80868"/>
    <w:rsid w:val="00A90A7F"/>
    <w:rsid w:val="00AA2A2E"/>
    <w:rsid w:val="00AA4E90"/>
    <w:rsid w:val="00AB2FEE"/>
    <w:rsid w:val="00AD3877"/>
    <w:rsid w:val="00AE6E5A"/>
    <w:rsid w:val="00B16FAD"/>
    <w:rsid w:val="00B20EC5"/>
    <w:rsid w:val="00B36605"/>
    <w:rsid w:val="00B45BCD"/>
    <w:rsid w:val="00B60A98"/>
    <w:rsid w:val="00B9443D"/>
    <w:rsid w:val="00BA3725"/>
    <w:rsid w:val="00BD363F"/>
    <w:rsid w:val="00BD6BCB"/>
    <w:rsid w:val="00BE48BE"/>
    <w:rsid w:val="00C07ABD"/>
    <w:rsid w:val="00C13F75"/>
    <w:rsid w:val="00C159B7"/>
    <w:rsid w:val="00C22B1F"/>
    <w:rsid w:val="00C70845"/>
    <w:rsid w:val="00C803DB"/>
    <w:rsid w:val="00CA7C6A"/>
    <w:rsid w:val="00CC617C"/>
    <w:rsid w:val="00CD54AD"/>
    <w:rsid w:val="00CE73C2"/>
    <w:rsid w:val="00CF1DA8"/>
    <w:rsid w:val="00CF5AAA"/>
    <w:rsid w:val="00D3389C"/>
    <w:rsid w:val="00D55D46"/>
    <w:rsid w:val="00D93238"/>
    <w:rsid w:val="00D9744C"/>
    <w:rsid w:val="00D9773C"/>
    <w:rsid w:val="00DA467F"/>
    <w:rsid w:val="00DA5171"/>
    <w:rsid w:val="00DA5E8A"/>
    <w:rsid w:val="00DB1D58"/>
    <w:rsid w:val="00DC1A7A"/>
    <w:rsid w:val="00DE4FB9"/>
    <w:rsid w:val="00E12CE5"/>
    <w:rsid w:val="00E35762"/>
    <w:rsid w:val="00E44410"/>
    <w:rsid w:val="00E44CFB"/>
    <w:rsid w:val="00E771B1"/>
    <w:rsid w:val="00E828F0"/>
    <w:rsid w:val="00E91E66"/>
    <w:rsid w:val="00E964B1"/>
    <w:rsid w:val="00EC2BC0"/>
    <w:rsid w:val="00EF1692"/>
    <w:rsid w:val="00EF6287"/>
    <w:rsid w:val="00F11B19"/>
    <w:rsid w:val="00F14A3F"/>
    <w:rsid w:val="00F150A6"/>
    <w:rsid w:val="00F1771F"/>
    <w:rsid w:val="00F20A10"/>
    <w:rsid w:val="00F344E1"/>
    <w:rsid w:val="00F5721C"/>
    <w:rsid w:val="00F60A15"/>
    <w:rsid w:val="00F830BF"/>
    <w:rsid w:val="00FA0F9E"/>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intranet.uwtsd.ac.uk/research/research-integrity-and-ethics" TargetMode="External"/><Relationship Id="rId17" Type="http://schemas.openxmlformats.org/officeDocument/2006/relationships/hyperlink" Target="https://www.hra-decisiontools.org.uk/research/"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ink/ink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7T13:06:32.208"/>
    </inkml:context>
    <inkml:brush xml:id="br0">
      <inkml:brushProperty name="width" value="0.035" units="cm"/>
      <inkml:brushProperty name="height" value="0.035" units="cm"/>
    </inkml:brush>
  </inkml:definitions>
  <inkml:trace contextRef="#ctx0" brushRef="#br0">334 467 24575,'0'0'0,"0"12"0,0-7 0,17 497 0,-10-436 0,2 0 0,4 0 0,2-1 0,3-1 0,40 92 0,-51-140 0,1 0 0,0 0 0,2-1 0,-1-1 0,2 0 0,0 0 0,20 19 0,-27-29 0,0-1 0,0 0 0,0 0 0,0 0 0,0-1 0,1 0 0,-1 1 0,1-1 0,0-1 0,-1 1 0,1-1 0,0 0 0,0 0 0,0 0 0,0-1 0,0 1 0,0-1 0,0-1 0,0 1 0,0-1 0,0 1 0,0-1 0,0-1 0,-1 1 0,1-1 0,0 0 0,-1 0 0,1 0 0,-1-1 0,8-5 0,1-2 0,-1 0 0,0-1 0,-1-1 0,0 0 0,0-1 0,-2 0 0,1-1 0,-2 1 0,0-2 0,11-27 0,-4 4 0,-2-1 0,-1 0 0,7-47 0,-10 25 0,-3 0 0,-2-1 0,-3 1 0,-2-1 0,-3 1 0,-16-79 0,8 85 0,-1 0 0,-3 1 0,-3 0 0,-1 2 0,-3 0 0,-3 1 0,-31-46 0,49 83 0,-1 1 0,-1 1 0,0 0 0,-1 0 0,0 1 0,-19-15 0,24 22 0,0 0 0,0 1 0,-1 0 0,1 0 0,-1 0 0,1 1 0,-1 0 0,0 0 0,0 0 0,0 1 0,0 0 0,0 1 0,0-1 0,0 2 0,0-1 0,-12 2 0,2 3 0,0-1 0,1 2 0,0 0 0,0 1 0,0 1 0,1 0 0,0 1 0,1 1 0,0 0 0,0 1 0,1 0 0,-16 19 0,2 0 0,2 2 0,0 0 0,3 2 0,-24 44 0,23-32 0,2 1 0,1 1 0,3 1 0,2 1 0,-14 82 0,24-101 0,2 1 0,0 0 0,3 0 0,0 0 0,2 0 0,2-1 0,0 1 0,3-1 0,0 0 0,16 40 0,-18-58 0,1 0 0,1 0 0,0 0 0,1-1 0,0 0 0,1-1 0,0 0 0,1 0 0,0-1 0,1 0 0,0-1 0,0 0 0,1-1 0,0 0 0,16 7 0,-13-8 0,1-2 0,0 1 0,0-2 0,0 0 0,0-1 0,1 0 0,0-2 0,-1 0 0,1-1 0,0 0 0,0-1 0,29-7 0,-15 1 0,0-2 0,0-2 0,-2 0 0,1-2 0,-1-1 0,-1-2 0,-1 0 0,0-2 0,-1-1 0,-1-1 0,-1-1 0,0-1 0,-2-2 0,29-38 0,-22 22 0,-2-1 0,-2-1 0,-2-1 0,-1-1 0,-3-1 0,-2-1 0,-1-1 0,17-89 0,2-197 0,-34 319 0,13 43 0,96 296 0,-96-272 0,-2 0 0,-3 1 0,-2 0 0,1 72 0,-8-125 0,0 1 0,1-1 0,-1 0 0,0 0 0,0 0 0,-1 0 0,1 0 0,0 0 0,0 0 0,0 0 0,-1 0 0,1 0 0,0 0 0,-1 0 0,1 0 0,-1 0 0,0 0 0,1 0 0,-1 0 0,0 1 0,-1-2 0,0 1 0,1-1 0,-1 0 0,0 0 0,1 0 0,-1 0 0,0 0 0,1 0 0,-1 0 0,0-1 0,1 1 0,-1 0 0,0-1 0,-1 0 0,-106-31 0,-264-61 0,179 67 0,-41-7 0,227 31 0,-40-11 0,46 13 0,1-1 0,-1 1 0,1-1 0,0 0 0,-1 1 0,1-1 0,0 0 0,0 0 0,0 0 0,0 0 0,0 0 0,0 0 0,0 0 0,0 0 0,0 0 0,0-1 0,0 1 0,1 0 0,-1-1 0,1 1 0,-1 0 0,1-1 0,-1 1 0,1-1 0,0 1 0,-1-1 0,1 1 0,0-2 0,1-1 0,0 0 0,0 0 0,0 0 0,1 0 0,-1 0 0,1 1 0,0-1 0,0 1 0,0-1 0,5-5 0,32-33 0,-3 12 0,1 1 0,1 1 0,1 3 0,1 0 0,2 3 0,0 2 0,1 1 0,1 3 0,1 1 0,68-13 0,-103 26 0,52-6 0,-58 8 0,-1-1 0,1 1 0,0 1 0,0-1 0,-1 0 0,1 1 0,0 0 0,-1 0 0,1 0 0,-1 0 0,1 1 0,-1-1 0,5 4 0,-8-5 0,1 1 0,0 0 0,0 0 0,-1-1 0,1 1 0,0 0 0,-1 0 0,1 0 0,-1 0 0,1 0 0,-1 0 0,1 0 0,-1 0 0,0 0 0,0 0 0,1 0 0,-1 0 0,0 0 0,0 0 0,0 0 0,0 0 0,0 0 0,0 1 0,-1-1 0,1 0 0,0 0 0,-1 1 0,-15 31 0,-4-4 0,-2-1 0,0-1 0,-47 43 0,-91 66 0,132-113 0,-109 82 0,-48 41 0,184-146 0,1 1 0,-1-1 0,1 0 0,-1 1 0,1-1 0,-1 1 0,1-1 0,-1 0 0,1 1 0,-1-1 0,1 1 0,0-1 0,-1 1 0,1-1 0,0 1 0,-1-1 0,1 1 0,0 0 0,0-1 0,0 1 0,-1-1 0,1 1 0,0 1 0,21-2 0,25-10 0,48-17 0,-57 16 0,652-205-475,511-147-1315,820-53-965,-1619 360-416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9130</Words>
  <Characters>48121</Characters>
  <Application>Microsoft Office Word</Application>
  <DocSecurity>0</DocSecurity>
  <Lines>2673</Lines>
  <Paragraphs>1846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55405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Odette Jack</cp:lastModifiedBy>
  <cp:revision>3</cp:revision>
  <dcterms:created xsi:type="dcterms:W3CDTF">2025-12-17T07:34:00Z</dcterms:created>
  <dcterms:modified xsi:type="dcterms:W3CDTF">2025-12-17T13:06:00Z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