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B4628A" w14:textId="7FE67177" w:rsidR="007E4A53" w:rsidRPr="001375FF" w:rsidRDefault="007E4A53" w:rsidP="00953714">
      <w:pPr>
        <w:pStyle w:val="Heading2"/>
        <w:rPr>
          <w:rFonts w:ascii="Arial" w:hAnsi="Arial" w:cs="Arial"/>
          <w:b/>
          <w:bCs/>
          <w:sz w:val="24"/>
          <w:szCs w:val="24"/>
        </w:rPr>
      </w:pPr>
      <w:r w:rsidRPr="001375FF">
        <w:rPr>
          <w:rFonts w:ascii="Arial" w:hAnsi="Arial" w:cs="Arial"/>
          <w:b/>
          <w:bCs/>
          <w:sz w:val="24"/>
          <w:szCs w:val="24"/>
        </w:rPr>
        <w:t>Selected domain</w:t>
      </w:r>
    </w:p>
    <w:p w14:paraId="3185C488" w14:textId="48752876" w:rsidR="00493092" w:rsidRPr="001375FF" w:rsidRDefault="00493092" w:rsidP="00953714">
      <w:pPr>
        <w:pStyle w:val="Heading3"/>
        <w:rPr>
          <w:rFonts w:ascii="Arial" w:hAnsi="Arial" w:cs="Arial"/>
          <w:b/>
          <w:bCs/>
        </w:rPr>
      </w:pPr>
      <w:r w:rsidRPr="001375FF">
        <w:rPr>
          <w:rFonts w:ascii="Arial" w:hAnsi="Arial" w:cs="Arial"/>
          <w:b/>
          <w:bCs/>
        </w:rPr>
        <w:t>Dementia</w:t>
      </w:r>
    </w:p>
    <w:p w14:paraId="5B88DDA8" w14:textId="70075DB2" w:rsidR="00313AF2" w:rsidRPr="001375FF" w:rsidRDefault="00313AF2" w:rsidP="007E4A53">
      <w:pPr>
        <w:rPr>
          <w:rFonts w:ascii="Arial" w:hAnsi="Arial" w:cs="Arial"/>
          <w:sz w:val="24"/>
          <w:szCs w:val="24"/>
        </w:rPr>
      </w:pPr>
      <w:r w:rsidRPr="001375FF">
        <w:rPr>
          <w:rFonts w:ascii="Arial" w:hAnsi="Arial" w:cs="Arial"/>
          <w:sz w:val="24"/>
          <w:szCs w:val="24"/>
        </w:rPr>
        <w:t>The World Health Organisation (WHO) considers dementia to be a global public health priority. Current figures suggest that 55 million people are living with dementia and</w:t>
      </w:r>
      <w:r w:rsidR="00F90DFA" w:rsidRPr="001375FF">
        <w:rPr>
          <w:rFonts w:ascii="Arial" w:hAnsi="Arial" w:cs="Arial"/>
          <w:sz w:val="24"/>
          <w:szCs w:val="24"/>
        </w:rPr>
        <w:t>,</w:t>
      </w:r>
      <w:r w:rsidRPr="001375FF">
        <w:rPr>
          <w:rFonts w:ascii="Arial" w:hAnsi="Arial" w:cs="Arial"/>
          <w:sz w:val="24"/>
          <w:szCs w:val="24"/>
        </w:rPr>
        <w:t xml:space="preserve"> </w:t>
      </w:r>
      <w:r w:rsidR="00F90DFA" w:rsidRPr="001375FF">
        <w:rPr>
          <w:rFonts w:ascii="Arial" w:hAnsi="Arial" w:cs="Arial"/>
          <w:sz w:val="24"/>
          <w:szCs w:val="24"/>
        </w:rPr>
        <w:t xml:space="preserve">due to people living longer worldwide, </w:t>
      </w:r>
      <w:r w:rsidRPr="001375FF">
        <w:rPr>
          <w:rFonts w:ascii="Arial" w:hAnsi="Arial" w:cs="Arial"/>
          <w:sz w:val="24"/>
          <w:szCs w:val="24"/>
        </w:rPr>
        <w:t xml:space="preserve">this </w:t>
      </w:r>
      <w:r w:rsidR="00F90DFA" w:rsidRPr="001375FF">
        <w:rPr>
          <w:rFonts w:ascii="Arial" w:hAnsi="Arial" w:cs="Arial"/>
          <w:sz w:val="24"/>
          <w:szCs w:val="24"/>
        </w:rPr>
        <w:t xml:space="preserve">figure </w:t>
      </w:r>
      <w:r w:rsidRPr="001375FF">
        <w:rPr>
          <w:rFonts w:ascii="Arial" w:hAnsi="Arial" w:cs="Arial"/>
          <w:sz w:val="24"/>
          <w:szCs w:val="24"/>
        </w:rPr>
        <w:t xml:space="preserve">is set to </w:t>
      </w:r>
      <w:r w:rsidR="00F90DFA" w:rsidRPr="001375FF">
        <w:rPr>
          <w:rFonts w:ascii="Arial" w:hAnsi="Arial" w:cs="Arial"/>
          <w:sz w:val="24"/>
          <w:szCs w:val="24"/>
        </w:rPr>
        <w:t>rise to 78 million by 2030.</w:t>
      </w:r>
      <w:r w:rsidR="002E7C53" w:rsidRPr="001375FF">
        <w:rPr>
          <w:rFonts w:ascii="Arial" w:hAnsi="Arial" w:cs="Arial"/>
          <w:sz w:val="24"/>
          <w:szCs w:val="24"/>
        </w:rPr>
        <w:t xml:space="preserve"> Dementia is largely seen in those over 65 years of age, accounting for 91% of cases (WHO</w:t>
      </w:r>
      <w:r w:rsidR="00953714" w:rsidRPr="001375FF">
        <w:rPr>
          <w:rFonts w:ascii="Arial" w:hAnsi="Arial" w:cs="Arial"/>
          <w:sz w:val="24"/>
          <w:szCs w:val="24"/>
        </w:rPr>
        <w:t xml:space="preserve"> – Dementia 2020</w:t>
      </w:r>
      <w:r w:rsidR="002E7C53" w:rsidRPr="001375FF">
        <w:rPr>
          <w:rFonts w:ascii="Arial" w:hAnsi="Arial" w:cs="Arial"/>
          <w:sz w:val="24"/>
          <w:szCs w:val="24"/>
        </w:rPr>
        <w:t>).</w:t>
      </w:r>
    </w:p>
    <w:p w14:paraId="18D3D3D0" w14:textId="75E94660" w:rsidR="00F90DFA" w:rsidRPr="001375FF" w:rsidRDefault="00F90DFA" w:rsidP="007E4A53">
      <w:pPr>
        <w:rPr>
          <w:rFonts w:ascii="Arial" w:hAnsi="Arial" w:cs="Arial"/>
          <w:sz w:val="24"/>
          <w:szCs w:val="24"/>
        </w:rPr>
      </w:pPr>
      <w:r w:rsidRPr="001375FF">
        <w:rPr>
          <w:rFonts w:ascii="Arial" w:hAnsi="Arial" w:cs="Arial"/>
          <w:sz w:val="24"/>
          <w:szCs w:val="24"/>
        </w:rPr>
        <w:t xml:space="preserve">Monmouthshire is a </w:t>
      </w:r>
      <w:r w:rsidR="002E7C53" w:rsidRPr="001375FF">
        <w:rPr>
          <w:rFonts w:ascii="Arial" w:hAnsi="Arial" w:cs="Arial"/>
          <w:sz w:val="24"/>
          <w:szCs w:val="24"/>
        </w:rPr>
        <w:t xml:space="preserve">rural </w:t>
      </w:r>
      <w:r w:rsidRPr="001375FF">
        <w:rPr>
          <w:rFonts w:ascii="Arial" w:hAnsi="Arial" w:cs="Arial"/>
          <w:sz w:val="24"/>
          <w:szCs w:val="24"/>
        </w:rPr>
        <w:t>county in south Wales which</w:t>
      </w:r>
      <w:r w:rsidR="002E7C53" w:rsidRPr="001375FF">
        <w:rPr>
          <w:rFonts w:ascii="Arial" w:hAnsi="Arial" w:cs="Arial"/>
          <w:sz w:val="24"/>
          <w:szCs w:val="24"/>
        </w:rPr>
        <w:t>, according to 2020 population estimates from the Organisation for National Statistics (ONS),</w:t>
      </w:r>
      <w:r w:rsidRPr="001375FF">
        <w:rPr>
          <w:rFonts w:ascii="Arial" w:hAnsi="Arial" w:cs="Arial"/>
          <w:sz w:val="24"/>
          <w:szCs w:val="24"/>
        </w:rPr>
        <w:t xml:space="preserve"> has </w:t>
      </w:r>
      <w:r w:rsidR="002E7C53" w:rsidRPr="001375FF">
        <w:rPr>
          <w:rFonts w:ascii="Arial" w:hAnsi="Arial" w:cs="Arial"/>
          <w:sz w:val="24"/>
          <w:szCs w:val="24"/>
        </w:rPr>
        <w:t xml:space="preserve">a higher proportion of people over the age of 65 (25.6%) as compared with Wales (21.1%) and more broadly the UK as a whole (18.7%). </w:t>
      </w:r>
      <w:r w:rsidR="00587A75" w:rsidRPr="001375FF">
        <w:rPr>
          <w:rFonts w:ascii="Arial" w:hAnsi="Arial" w:cs="Arial"/>
          <w:sz w:val="24"/>
          <w:szCs w:val="24"/>
        </w:rPr>
        <w:t>This in turn would suggest a higher prevalence of dementia within the county.</w:t>
      </w:r>
    </w:p>
    <w:p w14:paraId="41ED4321" w14:textId="3DFB16FC" w:rsidR="00CA4563" w:rsidRPr="001375FF" w:rsidRDefault="002E7C53" w:rsidP="007E4A53">
      <w:pPr>
        <w:rPr>
          <w:rFonts w:ascii="Arial" w:hAnsi="Arial" w:cs="Arial"/>
          <w:sz w:val="24"/>
          <w:szCs w:val="24"/>
        </w:rPr>
      </w:pPr>
      <w:r w:rsidRPr="001375FF">
        <w:rPr>
          <w:rFonts w:ascii="Arial" w:hAnsi="Arial" w:cs="Arial"/>
          <w:sz w:val="24"/>
          <w:szCs w:val="24"/>
        </w:rPr>
        <w:t xml:space="preserve">Dementia </w:t>
      </w:r>
      <w:r w:rsidR="00E07863" w:rsidRPr="001375FF">
        <w:rPr>
          <w:rFonts w:ascii="Arial" w:hAnsi="Arial" w:cs="Arial"/>
          <w:sz w:val="24"/>
          <w:szCs w:val="24"/>
        </w:rPr>
        <w:t>affects not only the people who are living with the disease</w:t>
      </w:r>
      <w:r w:rsidR="007F4675" w:rsidRPr="001375FF">
        <w:rPr>
          <w:rFonts w:ascii="Arial" w:hAnsi="Arial" w:cs="Arial"/>
          <w:sz w:val="24"/>
          <w:szCs w:val="24"/>
        </w:rPr>
        <w:t>,</w:t>
      </w:r>
      <w:r w:rsidR="00E07863" w:rsidRPr="001375FF">
        <w:rPr>
          <w:rFonts w:ascii="Arial" w:hAnsi="Arial" w:cs="Arial"/>
          <w:sz w:val="24"/>
          <w:szCs w:val="24"/>
        </w:rPr>
        <w:t xml:space="preserve"> but also their family and friends who care for them. </w:t>
      </w:r>
      <w:r w:rsidR="00CA4563" w:rsidRPr="001375FF">
        <w:rPr>
          <w:rFonts w:ascii="Arial" w:hAnsi="Arial" w:cs="Arial"/>
          <w:sz w:val="24"/>
          <w:szCs w:val="24"/>
        </w:rPr>
        <w:t xml:space="preserve">In </w:t>
      </w:r>
      <w:proofErr w:type="gramStart"/>
      <w:r w:rsidR="00CA4563" w:rsidRPr="001375FF">
        <w:rPr>
          <w:rFonts w:ascii="Arial" w:hAnsi="Arial" w:cs="Arial"/>
          <w:sz w:val="24"/>
          <w:szCs w:val="24"/>
        </w:rPr>
        <w:t>th</w:t>
      </w:r>
      <w:r w:rsidR="00587A75" w:rsidRPr="001375FF">
        <w:rPr>
          <w:rFonts w:ascii="Arial" w:hAnsi="Arial" w:cs="Arial"/>
          <w:sz w:val="24"/>
          <w:szCs w:val="24"/>
        </w:rPr>
        <w:t>e majority of</w:t>
      </w:r>
      <w:proofErr w:type="gramEnd"/>
      <w:r w:rsidR="00587A75" w:rsidRPr="001375FF">
        <w:rPr>
          <w:rFonts w:ascii="Arial" w:hAnsi="Arial" w:cs="Arial"/>
          <w:sz w:val="24"/>
          <w:szCs w:val="24"/>
        </w:rPr>
        <w:t xml:space="preserve"> </w:t>
      </w:r>
      <w:r w:rsidR="00CA4563" w:rsidRPr="001375FF">
        <w:rPr>
          <w:rFonts w:ascii="Arial" w:hAnsi="Arial" w:cs="Arial"/>
          <w:sz w:val="24"/>
          <w:szCs w:val="24"/>
        </w:rPr>
        <w:t xml:space="preserve">dementia cases </w:t>
      </w:r>
      <w:r w:rsidR="00587A75" w:rsidRPr="001375FF">
        <w:rPr>
          <w:rFonts w:ascii="Arial" w:hAnsi="Arial" w:cs="Arial"/>
          <w:sz w:val="24"/>
          <w:szCs w:val="24"/>
        </w:rPr>
        <w:t>both the person with dementia and their caregiver would rather the person with dementia is able to remain in their own home</w:t>
      </w:r>
      <w:r w:rsidR="00CA4563" w:rsidRPr="001375FF">
        <w:rPr>
          <w:rFonts w:ascii="Arial" w:hAnsi="Arial" w:cs="Arial"/>
          <w:sz w:val="24"/>
          <w:szCs w:val="24"/>
        </w:rPr>
        <w:t xml:space="preserve"> for as long as possible</w:t>
      </w:r>
      <w:r w:rsidR="00587A75" w:rsidRPr="001375FF">
        <w:rPr>
          <w:rFonts w:ascii="Arial" w:hAnsi="Arial" w:cs="Arial"/>
          <w:sz w:val="24"/>
          <w:szCs w:val="24"/>
        </w:rPr>
        <w:t xml:space="preserve">. </w:t>
      </w:r>
    </w:p>
    <w:p w14:paraId="4A7C663B" w14:textId="262689E6" w:rsidR="002E7C53" w:rsidRPr="001375FF" w:rsidRDefault="00587A75" w:rsidP="007E4A53">
      <w:pPr>
        <w:rPr>
          <w:rFonts w:ascii="Arial" w:hAnsi="Arial" w:cs="Arial"/>
          <w:sz w:val="24"/>
          <w:szCs w:val="24"/>
        </w:rPr>
      </w:pPr>
      <w:r w:rsidRPr="001375FF">
        <w:rPr>
          <w:rFonts w:ascii="Arial" w:hAnsi="Arial" w:cs="Arial"/>
          <w:sz w:val="24"/>
          <w:szCs w:val="24"/>
        </w:rPr>
        <w:t xml:space="preserve">Sixty one percent </w:t>
      </w:r>
      <w:r w:rsidR="00493092" w:rsidRPr="001375FF">
        <w:rPr>
          <w:rFonts w:ascii="Arial" w:hAnsi="Arial" w:cs="Arial"/>
          <w:sz w:val="24"/>
          <w:szCs w:val="24"/>
        </w:rPr>
        <w:t xml:space="preserve">of </w:t>
      </w:r>
      <w:r w:rsidR="00E07863" w:rsidRPr="001375FF">
        <w:rPr>
          <w:rFonts w:ascii="Arial" w:hAnsi="Arial" w:cs="Arial"/>
          <w:sz w:val="24"/>
          <w:szCs w:val="24"/>
        </w:rPr>
        <w:t>people living with dementia</w:t>
      </w:r>
      <w:r w:rsidRPr="001375FF">
        <w:rPr>
          <w:rFonts w:ascii="Arial" w:hAnsi="Arial" w:cs="Arial"/>
          <w:sz w:val="24"/>
          <w:szCs w:val="24"/>
        </w:rPr>
        <w:t xml:space="preserve"> in the UK</w:t>
      </w:r>
      <w:r w:rsidR="00E07863" w:rsidRPr="001375FF">
        <w:rPr>
          <w:rFonts w:ascii="Arial" w:hAnsi="Arial" w:cs="Arial"/>
          <w:sz w:val="24"/>
          <w:szCs w:val="24"/>
        </w:rPr>
        <w:t xml:space="preserve"> are cared for within the community rather than in a residential nursing facility </w:t>
      </w:r>
      <w:r w:rsidR="00934077" w:rsidRPr="001375FF">
        <w:rPr>
          <w:rFonts w:ascii="Arial" w:hAnsi="Arial" w:cs="Arial"/>
          <w:sz w:val="24"/>
          <w:szCs w:val="24"/>
        </w:rPr>
        <w:t>(Prince et al</w:t>
      </w:r>
      <w:r w:rsidR="00953714" w:rsidRPr="001375FF">
        <w:rPr>
          <w:rFonts w:ascii="Arial" w:hAnsi="Arial" w:cs="Arial"/>
          <w:sz w:val="24"/>
          <w:szCs w:val="24"/>
        </w:rPr>
        <w:t>.,</w:t>
      </w:r>
      <w:r w:rsidR="00934077" w:rsidRPr="001375FF">
        <w:rPr>
          <w:rFonts w:ascii="Arial" w:hAnsi="Arial" w:cs="Arial"/>
          <w:sz w:val="24"/>
          <w:szCs w:val="24"/>
        </w:rPr>
        <w:t xml:space="preserve"> 2014).</w:t>
      </w:r>
      <w:r w:rsidR="007F4675" w:rsidRPr="001375FF">
        <w:rPr>
          <w:rFonts w:ascii="Arial" w:hAnsi="Arial" w:cs="Arial"/>
          <w:sz w:val="24"/>
          <w:szCs w:val="24"/>
        </w:rPr>
        <w:t xml:space="preserve"> </w:t>
      </w:r>
      <w:r w:rsidRPr="001375FF">
        <w:rPr>
          <w:rFonts w:ascii="Arial" w:hAnsi="Arial" w:cs="Arial"/>
          <w:sz w:val="24"/>
          <w:szCs w:val="24"/>
        </w:rPr>
        <w:t>C</w:t>
      </w:r>
      <w:r w:rsidR="007F4675" w:rsidRPr="001375FF">
        <w:rPr>
          <w:rFonts w:ascii="Arial" w:hAnsi="Arial" w:cs="Arial"/>
          <w:sz w:val="24"/>
          <w:szCs w:val="24"/>
        </w:rPr>
        <w:t xml:space="preserve">aring for </w:t>
      </w:r>
      <w:r w:rsidRPr="001375FF">
        <w:rPr>
          <w:rFonts w:ascii="Arial" w:hAnsi="Arial" w:cs="Arial"/>
          <w:sz w:val="24"/>
          <w:szCs w:val="24"/>
        </w:rPr>
        <w:t>someone</w:t>
      </w:r>
      <w:r w:rsidR="007F4675" w:rsidRPr="001375FF">
        <w:rPr>
          <w:rFonts w:ascii="Arial" w:hAnsi="Arial" w:cs="Arial"/>
          <w:sz w:val="24"/>
          <w:szCs w:val="24"/>
        </w:rPr>
        <w:t xml:space="preserve"> with dementia </w:t>
      </w:r>
      <w:r w:rsidRPr="001375FF">
        <w:rPr>
          <w:rFonts w:ascii="Arial" w:hAnsi="Arial" w:cs="Arial"/>
          <w:sz w:val="24"/>
          <w:szCs w:val="24"/>
        </w:rPr>
        <w:t>will take a toll on the emotional and</w:t>
      </w:r>
      <w:r w:rsidR="00953714" w:rsidRPr="001375FF">
        <w:rPr>
          <w:rFonts w:ascii="Arial" w:hAnsi="Arial" w:cs="Arial"/>
          <w:sz w:val="24"/>
          <w:szCs w:val="24"/>
        </w:rPr>
        <w:t xml:space="preserve">, </w:t>
      </w:r>
      <w:r w:rsidRPr="001375FF">
        <w:rPr>
          <w:rFonts w:ascii="Arial" w:hAnsi="Arial" w:cs="Arial"/>
          <w:sz w:val="24"/>
          <w:szCs w:val="24"/>
        </w:rPr>
        <w:t>potentially</w:t>
      </w:r>
      <w:r w:rsidR="00CA4563" w:rsidRPr="001375FF">
        <w:rPr>
          <w:rFonts w:ascii="Arial" w:hAnsi="Arial" w:cs="Arial"/>
          <w:sz w:val="24"/>
          <w:szCs w:val="24"/>
        </w:rPr>
        <w:t>,</w:t>
      </w:r>
      <w:r w:rsidRPr="001375FF">
        <w:rPr>
          <w:rFonts w:ascii="Arial" w:hAnsi="Arial" w:cs="Arial"/>
          <w:sz w:val="24"/>
          <w:szCs w:val="24"/>
        </w:rPr>
        <w:t xml:space="preserve"> physical wellbeing of the carer. It may also have financial implications</w:t>
      </w:r>
      <w:r w:rsidR="00B778D2" w:rsidRPr="001375FF">
        <w:rPr>
          <w:rFonts w:ascii="Arial" w:hAnsi="Arial" w:cs="Arial"/>
          <w:sz w:val="24"/>
          <w:szCs w:val="24"/>
        </w:rPr>
        <w:t xml:space="preserve"> (Wakefield</w:t>
      </w:r>
      <w:r w:rsidR="00953714" w:rsidRPr="001375FF">
        <w:rPr>
          <w:rFonts w:ascii="Arial" w:hAnsi="Arial" w:cs="Arial"/>
          <w:sz w:val="24"/>
          <w:szCs w:val="24"/>
        </w:rPr>
        <w:t>,</w:t>
      </w:r>
      <w:r w:rsidR="00B778D2" w:rsidRPr="001375FF">
        <w:rPr>
          <w:rFonts w:ascii="Arial" w:hAnsi="Arial" w:cs="Arial"/>
          <w:sz w:val="24"/>
          <w:szCs w:val="24"/>
        </w:rPr>
        <w:t xml:space="preserve"> 2020)</w:t>
      </w:r>
      <w:r w:rsidRPr="001375FF">
        <w:rPr>
          <w:rFonts w:ascii="Arial" w:hAnsi="Arial" w:cs="Arial"/>
          <w:sz w:val="24"/>
          <w:szCs w:val="24"/>
        </w:rPr>
        <w:t>. If we are to successfully support people’s desire to remain at home for as long as possible, we will need to support caregivers in their role.</w:t>
      </w:r>
      <w:r w:rsidR="00234627" w:rsidRPr="001375FF">
        <w:rPr>
          <w:rFonts w:ascii="Arial" w:hAnsi="Arial" w:cs="Arial"/>
          <w:sz w:val="24"/>
          <w:szCs w:val="24"/>
        </w:rPr>
        <w:t xml:space="preserve"> In doing this we will be acting in the best interests of the people concerned whilst also saving local authority money</w:t>
      </w:r>
      <w:r w:rsidR="00934077" w:rsidRPr="001375FF">
        <w:rPr>
          <w:rFonts w:ascii="Arial" w:hAnsi="Arial" w:cs="Arial"/>
          <w:sz w:val="24"/>
          <w:szCs w:val="24"/>
        </w:rPr>
        <w:t xml:space="preserve"> </w:t>
      </w:r>
      <w:r w:rsidR="00953714" w:rsidRPr="001375FF">
        <w:rPr>
          <w:rFonts w:ascii="Arial" w:hAnsi="Arial" w:cs="Arial"/>
          <w:sz w:val="24"/>
          <w:szCs w:val="24"/>
        </w:rPr>
        <w:t xml:space="preserve">as it is more costly for someone to live within a residential setting than at home </w:t>
      </w:r>
      <w:r w:rsidR="00934077" w:rsidRPr="001375FF">
        <w:rPr>
          <w:rFonts w:ascii="Arial" w:hAnsi="Arial" w:cs="Arial"/>
          <w:sz w:val="24"/>
          <w:szCs w:val="24"/>
        </w:rPr>
        <w:t>(Prince et al</w:t>
      </w:r>
      <w:r w:rsidR="00953714" w:rsidRPr="001375FF">
        <w:rPr>
          <w:rFonts w:ascii="Arial" w:hAnsi="Arial" w:cs="Arial"/>
          <w:sz w:val="24"/>
          <w:szCs w:val="24"/>
        </w:rPr>
        <w:t>.,</w:t>
      </w:r>
      <w:r w:rsidR="00934077" w:rsidRPr="001375FF">
        <w:rPr>
          <w:rFonts w:ascii="Arial" w:hAnsi="Arial" w:cs="Arial"/>
          <w:sz w:val="24"/>
          <w:szCs w:val="24"/>
        </w:rPr>
        <w:t xml:space="preserve"> 2014)</w:t>
      </w:r>
      <w:r w:rsidR="009777B2" w:rsidRPr="001375FF">
        <w:rPr>
          <w:rFonts w:ascii="Arial" w:hAnsi="Arial" w:cs="Arial"/>
          <w:sz w:val="24"/>
          <w:szCs w:val="24"/>
        </w:rPr>
        <w:t>.</w:t>
      </w:r>
    </w:p>
    <w:p w14:paraId="394AEAD1" w14:textId="2EAC180A" w:rsidR="00493092" w:rsidRPr="001375FF" w:rsidRDefault="00493092" w:rsidP="00493092">
      <w:pPr>
        <w:pStyle w:val="Heading2"/>
        <w:rPr>
          <w:rFonts w:ascii="Arial" w:hAnsi="Arial" w:cs="Arial"/>
          <w:b/>
          <w:bCs/>
          <w:sz w:val="24"/>
          <w:szCs w:val="24"/>
        </w:rPr>
      </w:pPr>
      <w:r w:rsidRPr="001375FF">
        <w:rPr>
          <w:rFonts w:ascii="Arial" w:hAnsi="Arial" w:cs="Arial"/>
          <w:b/>
          <w:bCs/>
          <w:sz w:val="24"/>
          <w:szCs w:val="24"/>
        </w:rPr>
        <w:t xml:space="preserve">Respite </w:t>
      </w:r>
    </w:p>
    <w:p w14:paraId="44944E91" w14:textId="0D6923B6" w:rsidR="007F4675" w:rsidRPr="001375FF" w:rsidRDefault="007F4675" w:rsidP="007E4A53">
      <w:pPr>
        <w:rPr>
          <w:rFonts w:ascii="Arial" w:hAnsi="Arial" w:cs="Arial"/>
          <w:sz w:val="24"/>
          <w:szCs w:val="24"/>
        </w:rPr>
      </w:pPr>
      <w:r w:rsidRPr="001375FF">
        <w:rPr>
          <w:rFonts w:ascii="Arial" w:hAnsi="Arial" w:cs="Arial"/>
          <w:sz w:val="24"/>
          <w:szCs w:val="24"/>
        </w:rPr>
        <w:t xml:space="preserve">One way in which family caregivers can be supported is </w:t>
      </w:r>
      <w:proofErr w:type="gramStart"/>
      <w:r w:rsidRPr="001375FF">
        <w:rPr>
          <w:rFonts w:ascii="Arial" w:hAnsi="Arial" w:cs="Arial"/>
          <w:sz w:val="24"/>
          <w:szCs w:val="24"/>
        </w:rPr>
        <w:t>through the use of</w:t>
      </w:r>
      <w:proofErr w:type="gramEnd"/>
      <w:r w:rsidRPr="001375FF">
        <w:rPr>
          <w:rFonts w:ascii="Arial" w:hAnsi="Arial" w:cs="Arial"/>
          <w:sz w:val="24"/>
          <w:szCs w:val="24"/>
        </w:rPr>
        <w:t xml:space="preserve"> respite. Respite is defined as </w:t>
      </w:r>
      <w:r w:rsidR="001572A2" w:rsidRPr="001375FF">
        <w:rPr>
          <w:rFonts w:ascii="Arial" w:hAnsi="Arial" w:cs="Arial"/>
          <w:sz w:val="24"/>
          <w:szCs w:val="24"/>
        </w:rPr>
        <w:t>“</w:t>
      </w:r>
      <w:r w:rsidR="00FC42A6" w:rsidRPr="001375FF">
        <w:rPr>
          <w:rFonts w:ascii="Arial" w:hAnsi="Arial" w:cs="Arial"/>
          <w:i/>
          <w:iCs/>
          <w:sz w:val="24"/>
          <w:szCs w:val="24"/>
        </w:rPr>
        <w:t>a short period of rest or relief from something difficult or unpleasant</w:t>
      </w:r>
      <w:r w:rsidR="00A65F34">
        <w:rPr>
          <w:rFonts w:ascii="Arial" w:hAnsi="Arial" w:cs="Arial"/>
          <w:i/>
          <w:iCs/>
          <w:sz w:val="24"/>
          <w:szCs w:val="24"/>
        </w:rPr>
        <w:t>”</w:t>
      </w:r>
      <w:r w:rsidR="001572A2" w:rsidRPr="00A65F34">
        <w:rPr>
          <w:rFonts w:ascii="Arial" w:hAnsi="Arial" w:cs="Arial"/>
          <w:sz w:val="24"/>
          <w:szCs w:val="24"/>
        </w:rPr>
        <w:t xml:space="preserve"> </w:t>
      </w:r>
      <w:r w:rsidR="006E77E0" w:rsidRPr="00A65F34">
        <w:rPr>
          <w:rFonts w:ascii="Arial" w:hAnsi="Arial" w:cs="Arial"/>
          <w:sz w:val="24"/>
          <w:szCs w:val="24"/>
        </w:rPr>
        <w:t>(Stevenson</w:t>
      </w:r>
      <w:r w:rsidR="00953714" w:rsidRPr="00A65F34">
        <w:rPr>
          <w:rFonts w:ascii="Arial" w:hAnsi="Arial" w:cs="Arial"/>
          <w:sz w:val="24"/>
          <w:szCs w:val="24"/>
        </w:rPr>
        <w:t>,</w:t>
      </w:r>
      <w:r w:rsidR="006E77E0" w:rsidRPr="00A65F34">
        <w:rPr>
          <w:rFonts w:ascii="Arial" w:hAnsi="Arial" w:cs="Arial"/>
          <w:sz w:val="24"/>
          <w:szCs w:val="24"/>
        </w:rPr>
        <w:t xml:space="preserve"> 2010)</w:t>
      </w:r>
      <w:r w:rsidR="00FC42A6" w:rsidRPr="00A65F34">
        <w:rPr>
          <w:rFonts w:ascii="Arial" w:hAnsi="Arial" w:cs="Arial"/>
          <w:sz w:val="24"/>
          <w:szCs w:val="24"/>
        </w:rPr>
        <w:t>.</w:t>
      </w:r>
      <w:r w:rsidR="00FC42A6" w:rsidRPr="001375FF">
        <w:rPr>
          <w:rFonts w:ascii="Arial" w:hAnsi="Arial" w:cs="Arial"/>
          <w:sz w:val="24"/>
          <w:szCs w:val="24"/>
        </w:rPr>
        <w:t xml:space="preserve"> </w:t>
      </w:r>
      <w:r w:rsidRPr="001375FF">
        <w:rPr>
          <w:rFonts w:ascii="Arial" w:hAnsi="Arial" w:cs="Arial"/>
          <w:sz w:val="24"/>
          <w:szCs w:val="24"/>
        </w:rPr>
        <w:t xml:space="preserve">This can take place </w:t>
      </w:r>
      <w:r w:rsidR="001572A2" w:rsidRPr="001375FF">
        <w:rPr>
          <w:rFonts w:ascii="Arial" w:hAnsi="Arial" w:cs="Arial"/>
          <w:sz w:val="24"/>
          <w:szCs w:val="24"/>
        </w:rPr>
        <w:t>with</w:t>
      </w:r>
      <w:r w:rsidRPr="001375FF">
        <w:rPr>
          <w:rFonts w:ascii="Arial" w:hAnsi="Arial" w:cs="Arial"/>
          <w:sz w:val="24"/>
          <w:szCs w:val="24"/>
        </w:rPr>
        <w:t>in someone’s home or outside of the</w:t>
      </w:r>
      <w:r w:rsidR="001572A2" w:rsidRPr="001375FF">
        <w:rPr>
          <w:rFonts w:ascii="Arial" w:hAnsi="Arial" w:cs="Arial"/>
          <w:sz w:val="24"/>
          <w:szCs w:val="24"/>
        </w:rPr>
        <w:t>ir</w:t>
      </w:r>
      <w:r w:rsidRPr="001375FF">
        <w:rPr>
          <w:rFonts w:ascii="Arial" w:hAnsi="Arial" w:cs="Arial"/>
          <w:sz w:val="24"/>
          <w:szCs w:val="24"/>
        </w:rPr>
        <w:t xml:space="preserve"> home</w:t>
      </w:r>
      <w:r w:rsidR="001572A2" w:rsidRPr="001375FF">
        <w:rPr>
          <w:rFonts w:ascii="Arial" w:hAnsi="Arial" w:cs="Arial"/>
          <w:sz w:val="24"/>
          <w:szCs w:val="24"/>
        </w:rPr>
        <w:t xml:space="preserve"> and can vary in length of time</w:t>
      </w:r>
      <w:r w:rsidRPr="001375FF">
        <w:rPr>
          <w:rFonts w:ascii="Arial" w:hAnsi="Arial" w:cs="Arial"/>
          <w:sz w:val="24"/>
          <w:szCs w:val="24"/>
        </w:rPr>
        <w:t xml:space="preserve">. </w:t>
      </w:r>
      <w:r w:rsidR="001572A2" w:rsidRPr="001375FF">
        <w:rPr>
          <w:rFonts w:ascii="Arial" w:hAnsi="Arial" w:cs="Arial"/>
          <w:sz w:val="24"/>
          <w:szCs w:val="24"/>
        </w:rPr>
        <w:t xml:space="preserve">Respite provision outside of the home may take the form of e.g. attendance at a day centre or residential respite for a longer </w:t>
      </w:r>
      <w:proofErr w:type="gramStart"/>
      <w:r w:rsidR="001572A2" w:rsidRPr="001375FF">
        <w:rPr>
          <w:rFonts w:ascii="Arial" w:hAnsi="Arial" w:cs="Arial"/>
          <w:sz w:val="24"/>
          <w:szCs w:val="24"/>
        </w:rPr>
        <w:t>period of time</w:t>
      </w:r>
      <w:proofErr w:type="gramEnd"/>
      <w:r w:rsidR="001572A2" w:rsidRPr="001375FF">
        <w:rPr>
          <w:rFonts w:ascii="Arial" w:hAnsi="Arial" w:cs="Arial"/>
          <w:sz w:val="24"/>
          <w:szCs w:val="24"/>
        </w:rPr>
        <w:t>. A study looking into respite from the perspective of the caregiver suggests that a longer period of respite was a better way of rebuilding resilience</w:t>
      </w:r>
      <w:r w:rsidR="00CA4563" w:rsidRPr="001375FF">
        <w:rPr>
          <w:rFonts w:ascii="Arial" w:hAnsi="Arial" w:cs="Arial"/>
          <w:sz w:val="24"/>
          <w:szCs w:val="24"/>
        </w:rPr>
        <w:t>.</w:t>
      </w:r>
      <w:r w:rsidR="001572A2" w:rsidRPr="001375FF">
        <w:rPr>
          <w:rFonts w:ascii="Arial" w:hAnsi="Arial" w:cs="Arial"/>
          <w:sz w:val="24"/>
          <w:szCs w:val="24"/>
        </w:rPr>
        <w:t xml:space="preserve"> </w:t>
      </w:r>
      <w:r w:rsidR="00CA4563" w:rsidRPr="001375FF">
        <w:rPr>
          <w:rFonts w:ascii="Arial" w:hAnsi="Arial" w:cs="Arial"/>
          <w:sz w:val="24"/>
          <w:szCs w:val="24"/>
        </w:rPr>
        <w:t>S</w:t>
      </w:r>
      <w:r w:rsidR="001572A2" w:rsidRPr="001375FF">
        <w:rPr>
          <w:rFonts w:ascii="Arial" w:hAnsi="Arial" w:cs="Arial"/>
          <w:sz w:val="24"/>
          <w:szCs w:val="24"/>
        </w:rPr>
        <w:t xml:space="preserve">horter periods of respite were more often used </w:t>
      </w:r>
      <w:r w:rsidR="006B6469" w:rsidRPr="001375FF">
        <w:rPr>
          <w:rFonts w:ascii="Arial" w:hAnsi="Arial" w:cs="Arial"/>
          <w:sz w:val="24"/>
          <w:szCs w:val="24"/>
        </w:rPr>
        <w:t xml:space="preserve">to achieve daily chores. </w:t>
      </w:r>
      <w:r w:rsidR="00CA4563" w:rsidRPr="001375FF">
        <w:rPr>
          <w:rFonts w:ascii="Arial" w:hAnsi="Arial" w:cs="Arial"/>
          <w:sz w:val="24"/>
          <w:szCs w:val="24"/>
        </w:rPr>
        <w:t>Even in cases where</w:t>
      </w:r>
      <w:r w:rsidR="006B6469" w:rsidRPr="001375FF">
        <w:rPr>
          <w:rFonts w:ascii="Arial" w:hAnsi="Arial" w:cs="Arial"/>
          <w:sz w:val="24"/>
          <w:szCs w:val="24"/>
        </w:rPr>
        <w:t xml:space="preserve"> a shorter respite period was used for something</w:t>
      </w:r>
      <w:r w:rsidR="00CA4563" w:rsidRPr="001375FF">
        <w:rPr>
          <w:rFonts w:ascii="Arial" w:hAnsi="Arial" w:cs="Arial"/>
          <w:sz w:val="24"/>
          <w:szCs w:val="24"/>
        </w:rPr>
        <w:t xml:space="preserve"> more</w:t>
      </w:r>
      <w:r w:rsidR="006B6469" w:rsidRPr="001375FF">
        <w:rPr>
          <w:rFonts w:ascii="Arial" w:hAnsi="Arial" w:cs="Arial"/>
          <w:sz w:val="24"/>
          <w:szCs w:val="24"/>
        </w:rPr>
        <w:t xml:space="preserve"> enjoyable </w:t>
      </w:r>
      <w:r w:rsidR="00CA4563" w:rsidRPr="001375FF">
        <w:rPr>
          <w:rFonts w:ascii="Arial" w:hAnsi="Arial" w:cs="Arial"/>
          <w:sz w:val="24"/>
          <w:szCs w:val="24"/>
        </w:rPr>
        <w:t xml:space="preserve">than achieving chores, </w:t>
      </w:r>
      <w:r w:rsidR="006B6469" w:rsidRPr="001375FF">
        <w:rPr>
          <w:rFonts w:ascii="Arial" w:hAnsi="Arial" w:cs="Arial"/>
          <w:sz w:val="24"/>
          <w:szCs w:val="24"/>
        </w:rPr>
        <w:t>the person felt the time pressure on them whilst doing this</w:t>
      </w:r>
      <w:r w:rsidR="00CA4563" w:rsidRPr="001375FF">
        <w:rPr>
          <w:rFonts w:ascii="Arial" w:hAnsi="Arial" w:cs="Arial"/>
          <w:sz w:val="24"/>
          <w:szCs w:val="24"/>
        </w:rPr>
        <w:t xml:space="preserve"> activity</w:t>
      </w:r>
      <w:r w:rsidR="006E77E0" w:rsidRPr="001375FF">
        <w:rPr>
          <w:rFonts w:ascii="Arial" w:hAnsi="Arial" w:cs="Arial"/>
          <w:sz w:val="24"/>
          <w:szCs w:val="24"/>
        </w:rPr>
        <w:t xml:space="preserve"> </w:t>
      </w:r>
      <w:r w:rsidR="006E77E0" w:rsidRPr="00A65F34">
        <w:rPr>
          <w:rFonts w:ascii="Arial" w:hAnsi="Arial" w:cs="Arial"/>
          <w:sz w:val="24"/>
          <w:szCs w:val="24"/>
        </w:rPr>
        <w:t>(Strang</w:t>
      </w:r>
      <w:r w:rsidR="00953714" w:rsidRPr="00A65F34">
        <w:rPr>
          <w:rFonts w:ascii="Arial" w:hAnsi="Arial" w:cs="Arial"/>
          <w:sz w:val="24"/>
          <w:szCs w:val="24"/>
        </w:rPr>
        <w:t xml:space="preserve"> and</w:t>
      </w:r>
      <w:r w:rsidR="006E77E0" w:rsidRPr="00A65F34">
        <w:rPr>
          <w:rFonts w:ascii="Arial" w:hAnsi="Arial" w:cs="Arial"/>
          <w:sz w:val="24"/>
          <w:szCs w:val="24"/>
        </w:rPr>
        <w:t xml:space="preserve"> </w:t>
      </w:r>
      <w:proofErr w:type="spellStart"/>
      <w:r w:rsidR="006E77E0" w:rsidRPr="00A65F34">
        <w:rPr>
          <w:rFonts w:ascii="Arial" w:hAnsi="Arial" w:cs="Arial"/>
          <w:sz w:val="24"/>
          <w:szCs w:val="24"/>
        </w:rPr>
        <w:t>Haughey</w:t>
      </w:r>
      <w:proofErr w:type="spellEnd"/>
      <w:r w:rsidR="00953714" w:rsidRPr="00A65F34">
        <w:rPr>
          <w:rFonts w:ascii="Arial" w:hAnsi="Arial" w:cs="Arial"/>
          <w:sz w:val="24"/>
          <w:szCs w:val="24"/>
        </w:rPr>
        <w:t>,</w:t>
      </w:r>
      <w:r w:rsidR="006E77E0" w:rsidRPr="00A65F34">
        <w:rPr>
          <w:rFonts w:ascii="Arial" w:hAnsi="Arial" w:cs="Arial"/>
          <w:sz w:val="24"/>
          <w:szCs w:val="24"/>
        </w:rPr>
        <w:t xml:space="preserve"> 1999)</w:t>
      </w:r>
      <w:r w:rsidR="006B6469" w:rsidRPr="001375FF">
        <w:rPr>
          <w:rFonts w:ascii="Arial" w:hAnsi="Arial" w:cs="Arial"/>
          <w:sz w:val="24"/>
          <w:szCs w:val="24"/>
        </w:rPr>
        <w:t>.</w:t>
      </w:r>
    </w:p>
    <w:p w14:paraId="2277EB54" w14:textId="654990A9" w:rsidR="00951B03" w:rsidRPr="001375FF" w:rsidRDefault="00493092" w:rsidP="007E4A53">
      <w:pPr>
        <w:rPr>
          <w:rFonts w:ascii="Arial" w:hAnsi="Arial" w:cs="Arial"/>
          <w:sz w:val="24"/>
          <w:szCs w:val="24"/>
        </w:rPr>
      </w:pPr>
      <w:r w:rsidRPr="001375FF">
        <w:rPr>
          <w:rFonts w:ascii="Arial" w:hAnsi="Arial" w:cs="Arial"/>
          <w:sz w:val="24"/>
          <w:szCs w:val="24"/>
        </w:rPr>
        <w:t>It would be expected that use of respite should lead to fewer permanent residential admissions or these admissions happening later in someone’s dementia journey</w:t>
      </w:r>
      <w:r w:rsidR="00A65F34">
        <w:rPr>
          <w:rFonts w:ascii="Arial" w:hAnsi="Arial" w:cs="Arial"/>
          <w:sz w:val="24"/>
          <w:szCs w:val="24"/>
        </w:rPr>
        <w:t>.</w:t>
      </w:r>
      <w:r w:rsidR="001A01B0" w:rsidRPr="001375FF">
        <w:rPr>
          <w:rFonts w:ascii="Arial" w:hAnsi="Arial" w:cs="Arial"/>
          <w:sz w:val="24"/>
          <w:szCs w:val="24"/>
        </w:rPr>
        <w:t xml:space="preserve"> </w:t>
      </w:r>
      <w:r w:rsidR="00A65F34">
        <w:rPr>
          <w:rFonts w:ascii="Arial" w:hAnsi="Arial" w:cs="Arial"/>
          <w:sz w:val="24"/>
          <w:szCs w:val="24"/>
        </w:rPr>
        <w:t xml:space="preserve">Some </w:t>
      </w:r>
      <w:r w:rsidR="00951B03" w:rsidRPr="001375FF">
        <w:rPr>
          <w:rFonts w:ascii="Arial" w:hAnsi="Arial" w:cs="Arial"/>
          <w:sz w:val="24"/>
          <w:szCs w:val="24"/>
        </w:rPr>
        <w:t xml:space="preserve">studies however do not support this notion </w:t>
      </w:r>
      <w:r w:rsidR="006E77E0" w:rsidRPr="00A65F34">
        <w:rPr>
          <w:rFonts w:ascii="Arial" w:hAnsi="Arial" w:cs="Arial"/>
          <w:sz w:val="24"/>
          <w:szCs w:val="24"/>
        </w:rPr>
        <w:t>(Cohe</w:t>
      </w:r>
      <w:r w:rsidR="00953714" w:rsidRPr="00A65F34">
        <w:rPr>
          <w:rFonts w:ascii="Arial" w:hAnsi="Arial" w:cs="Arial"/>
          <w:sz w:val="24"/>
          <w:szCs w:val="24"/>
        </w:rPr>
        <w:t>n and</w:t>
      </w:r>
      <w:r w:rsidR="006E77E0" w:rsidRPr="00A65F34">
        <w:rPr>
          <w:rFonts w:ascii="Arial" w:hAnsi="Arial" w:cs="Arial"/>
          <w:sz w:val="24"/>
          <w:szCs w:val="24"/>
        </w:rPr>
        <w:t xml:space="preserve"> Pushkar 1999</w:t>
      </w:r>
      <w:r w:rsidR="00953714" w:rsidRPr="00A65F34">
        <w:rPr>
          <w:rFonts w:ascii="Arial" w:hAnsi="Arial" w:cs="Arial"/>
          <w:sz w:val="24"/>
          <w:szCs w:val="24"/>
        </w:rPr>
        <w:t xml:space="preserve">; Strang and </w:t>
      </w:r>
      <w:proofErr w:type="spellStart"/>
      <w:r w:rsidR="00953714" w:rsidRPr="00A65F34">
        <w:rPr>
          <w:rFonts w:ascii="Arial" w:hAnsi="Arial" w:cs="Arial"/>
          <w:sz w:val="24"/>
          <w:szCs w:val="24"/>
        </w:rPr>
        <w:t>Haughey</w:t>
      </w:r>
      <w:proofErr w:type="spellEnd"/>
      <w:r w:rsidR="00953714" w:rsidRPr="00A65F34">
        <w:rPr>
          <w:rFonts w:ascii="Arial" w:hAnsi="Arial" w:cs="Arial"/>
          <w:sz w:val="24"/>
          <w:szCs w:val="24"/>
        </w:rPr>
        <w:t xml:space="preserve"> 1999</w:t>
      </w:r>
      <w:r w:rsidR="006E77E0" w:rsidRPr="00A65F34">
        <w:rPr>
          <w:rFonts w:ascii="Arial" w:hAnsi="Arial" w:cs="Arial"/>
          <w:sz w:val="24"/>
          <w:szCs w:val="24"/>
        </w:rPr>
        <w:t>)</w:t>
      </w:r>
      <w:r w:rsidR="006E77E0" w:rsidRPr="001375FF">
        <w:rPr>
          <w:rFonts w:ascii="Arial" w:hAnsi="Arial" w:cs="Arial"/>
          <w:sz w:val="24"/>
          <w:szCs w:val="24"/>
        </w:rPr>
        <w:t xml:space="preserve"> </w:t>
      </w:r>
      <w:r w:rsidR="00951B03" w:rsidRPr="001375FF">
        <w:rPr>
          <w:rFonts w:ascii="Arial" w:hAnsi="Arial" w:cs="Arial"/>
          <w:sz w:val="24"/>
          <w:szCs w:val="24"/>
        </w:rPr>
        <w:t xml:space="preserve">and suggest that use of respite can be a pre-cursor to longer term residential care. </w:t>
      </w:r>
    </w:p>
    <w:p w14:paraId="788A5580" w14:textId="40B03921" w:rsidR="00951B03" w:rsidRPr="001375FF" w:rsidRDefault="00FA1D78" w:rsidP="007E4A53">
      <w:pPr>
        <w:rPr>
          <w:rFonts w:ascii="Arial" w:hAnsi="Arial" w:cs="Arial"/>
          <w:sz w:val="24"/>
          <w:szCs w:val="24"/>
        </w:rPr>
      </w:pPr>
      <w:r w:rsidRPr="001375FF">
        <w:rPr>
          <w:rFonts w:ascii="Arial" w:hAnsi="Arial" w:cs="Arial"/>
          <w:sz w:val="24"/>
          <w:szCs w:val="24"/>
        </w:rPr>
        <w:t>I</w:t>
      </w:r>
      <w:r w:rsidR="00A65F34">
        <w:rPr>
          <w:rFonts w:ascii="Arial" w:hAnsi="Arial" w:cs="Arial"/>
          <w:sz w:val="24"/>
          <w:szCs w:val="24"/>
        </w:rPr>
        <w:t>t</w:t>
      </w:r>
      <w:r w:rsidRPr="001375FF">
        <w:rPr>
          <w:rFonts w:ascii="Arial" w:hAnsi="Arial" w:cs="Arial"/>
          <w:sz w:val="24"/>
          <w:szCs w:val="24"/>
        </w:rPr>
        <w:t xml:space="preserve"> would,</w:t>
      </w:r>
      <w:r w:rsidR="009777B2" w:rsidRPr="001375FF">
        <w:rPr>
          <w:rFonts w:ascii="Arial" w:hAnsi="Arial" w:cs="Arial"/>
          <w:sz w:val="24"/>
          <w:szCs w:val="24"/>
        </w:rPr>
        <w:t xml:space="preserve"> </w:t>
      </w:r>
      <w:r w:rsidR="00493092" w:rsidRPr="001375FF">
        <w:rPr>
          <w:rFonts w:ascii="Arial" w:hAnsi="Arial" w:cs="Arial"/>
          <w:sz w:val="24"/>
          <w:szCs w:val="24"/>
        </w:rPr>
        <w:t>however</w:t>
      </w:r>
      <w:r w:rsidRPr="001375FF">
        <w:rPr>
          <w:rFonts w:ascii="Arial" w:hAnsi="Arial" w:cs="Arial"/>
          <w:sz w:val="24"/>
          <w:szCs w:val="24"/>
        </w:rPr>
        <w:t>, be</w:t>
      </w:r>
      <w:r w:rsidR="00493092" w:rsidRPr="001375FF">
        <w:rPr>
          <w:rFonts w:ascii="Arial" w:hAnsi="Arial" w:cs="Arial"/>
          <w:sz w:val="24"/>
          <w:szCs w:val="24"/>
        </w:rPr>
        <w:t xml:space="preserve"> difficult to measure</w:t>
      </w:r>
      <w:r w:rsidRPr="001375FF">
        <w:rPr>
          <w:rFonts w:ascii="Arial" w:hAnsi="Arial" w:cs="Arial"/>
          <w:sz w:val="24"/>
          <w:szCs w:val="24"/>
        </w:rPr>
        <w:t xml:space="preserve"> delay in long term care due to respite</w:t>
      </w:r>
      <w:r w:rsidR="00CA4563" w:rsidRPr="001375FF">
        <w:rPr>
          <w:rFonts w:ascii="Arial" w:hAnsi="Arial" w:cs="Arial"/>
          <w:sz w:val="24"/>
          <w:szCs w:val="24"/>
        </w:rPr>
        <w:t xml:space="preserve">. </w:t>
      </w:r>
      <w:r w:rsidR="00A65F34">
        <w:rPr>
          <w:rFonts w:ascii="Arial" w:hAnsi="Arial" w:cs="Arial"/>
          <w:sz w:val="24"/>
          <w:szCs w:val="24"/>
        </w:rPr>
        <w:t>When someone enters care would be measurable</w:t>
      </w:r>
      <w:r w:rsidR="00CA4563" w:rsidRPr="001375FF">
        <w:rPr>
          <w:rFonts w:ascii="Arial" w:hAnsi="Arial" w:cs="Arial"/>
          <w:sz w:val="24"/>
          <w:szCs w:val="24"/>
        </w:rPr>
        <w:t xml:space="preserve"> but know</w:t>
      </w:r>
      <w:r w:rsidR="00A65F34">
        <w:rPr>
          <w:rFonts w:ascii="Arial" w:hAnsi="Arial" w:cs="Arial"/>
          <w:sz w:val="24"/>
          <w:szCs w:val="24"/>
        </w:rPr>
        <w:t>ing</w:t>
      </w:r>
      <w:r w:rsidR="00CA4563" w:rsidRPr="001375FF">
        <w:rPr>
          <w:rFonts w:ascii="Arial" w:hAnsi="Arial" w:cs="Arial"/>
          <w:sz w:val="24"/>
          <w:szCs w:val="24"/>
        </w:rPr>
        <w:t xml:space="preserve"> when this might have happened without the respite</w:t>
      </w:r>
      <w:r w:rsidR="00A65F34">
        <w:rPr>
          <w:rFonts w:ascii="Arial" w:hAnsi="Arial" w:cs="Arial"/>
          <w:sz w:val="24"/>
          <w:szCs w:val="24"/>
        </w:rPr>
        <w:t xml:space="preserve"> isn’t measurable</w:t>
      </w:r>
      <w:r w:rsidR="00CA4563" w:rsidRPr="001375FF">
        <w:rPr>
          <w:rFonts w:ascii="Arial" w:hAnsi="Arial" w:cs="Arial"/>
          <w:sz w:val="24"/>
          <w:szCs w:val="24"/>
        </w:rPr>
        <w:t>. The decision</w:t>
      </w:r>
      <w:r w:rsidR="00070AE1" w:rsidRPr="001375FF">
        <w:rPr>
          <w:rFonts w:ascii="Arial" w:hAnsi="Arial" w:cs="Arial"/>
          <w:sz w:val="24"/>
          <w:szCs w:val="24"/>
        </w:rPr>
        <w:t xml:space="preserve"> for a family carer</w:t>
      </w:r>
      <w:r w:rsidR="00CA4563" w:rsidRPr="001375FF">
        <w:rPr>
          <w:rFonts w:ascii="Arial" w:hAnsi="Arial" w:cs="Arial"/>
          <w:sz w:val="24"/>
          <w:szCs w:val="24"/>
        </w:rPr>
        <w:t xml:space="preserve"> to</w:t>
      </w:r>
      <w:r w:rsidR="00493092" w:rsidRPr="001375FF">
        <w:rPr>
          <w:rFonts w:ascii="Arial" w:hAnsi="Arial" w:cs="Arial"/>
          <w:sz w:val="24"/>
          <w:szCs w:val="24"/>
        </w:rPr>
        <w:t xml:space="preserve"> hand over their care-giving role</w:t>
      </w:r>
      <w:r w:rsidR="00070AE1" w:rsidRPr="001375FF">
        <w:rPr>
          <w:rFonts w:ascii="Arial" w:hAnsi="Arial" w:cs="Arial"/>
          <w:sz w:val="24"/>
          <w:szCs w:val="24"/>
        </w:rPr>
        <w:t xml:space="preserve"> is complex and personal and will be influenced by a </w:t>
      </w:r>
      <w:r w:rsidR="00070AE1" w:rsidRPr="001375FF">
        <w:rPr>
          <w:rFonts w:ascii="Arial" w:hAnsi="Arial" w:cs="Arial"/>
          <w:sz w:val="24"/>
          <w:szCs w:val="24"/>
        </w:rPr>
        <w:lastRenderedPageBreak/>
        <w:t xml:space="preserve">variety of things e.g. impact of the disease on the person, health of the caregiver, safety of the person with dementia, safety of the caregiver, sense of duty and/or guilt associated with giving up a carer role, time etc. </w:t>
      </w:r>
      <w:r w:rsidR="00934077" w:rsidRPr="00A65F34">
        <w:rPr>
          <w:rFonts w:ascii="Arial" w:hAnsi="Arial" w:cs="Arial"/>
          <w:sz w:val="24"/>
          <w:szCs w:val="24"/>
        </w:rPr>
        <w:t>(</w:t>
      </w:r>
      <w:proofErr w:type="spellStart"/>
      <w:r w:rsidR="00934077" w:rsidRPr="00A65F34">
        <w:rPr>
          <w:rFonts w:ascii="Arial" w:hAnsi="Arial" w:cs="Arial"/>
          <w:sz w:val="24"/>
          <w:szCs w:val="24"/>
        </w:rPr>
        <w:t>Brandão</w:t>
      </w:r>
      <w:proofErr w:type="spellEnd"/>
      <w:r w:rsidR="00934077" w:rsidRPr="00A65F34">
        <w:rPr>
          <w:rFonts w:ascii="Arial" w:hAnsi="Arial" w:cs="Arial"/>
          <w:sz w:val="24"/>
          <w:szCs w:val="24"/>
        </w:rPr>
        <w:t xml:space="preserve">, Ribeiro et al. 2016; </w:t>
      </w:r>
      <w:proofErr w:type="spellStart"/>
      <w:r w:rsidR="00934077" w:rsidRPr="00A65F34">
        <w:rPr>
          <w:rFonts w:ascii="Arial" w:hAnsi="Arial" w:cs="Arial"/>
          <w:sz w:val="24"/>
          <w:szCs w:val="24"/>
        </w:rPr>
        <w:t>Leocadie</w:t>
      </w:r>
      <w:proofErr w:type="spellEnd"/>
      <w:r w:rsidR="00934077" w:rsidRPr="00A65F34">
        <w:rPr>
          <w:rFonts w:ascii="Arial" w:hAnsi="Arial" w:cs="Arial"/>
          <w:sz w:val="24"/>
          <w:szCs w:val="24"/>
        </w:rPr>
        <w:t>, Roy et al. 2018)</w:t>
      </w:r>
      <w:r w:rsidR="00070AE1" w:rsidRPr="001375FF">
        <w:rPr>
          <w:rFonts w:ascii="Arial" w:hAnsi="Arial" w:cs="Arial"/>
          <w:sz w:val="24"/>
          <w:szCs w:val="24"/>
        </w:rPr>
        <w:t>. It would therefore be difficult to a</w:t>
      </w:r>
      <w:r w:rsidR="00493092" w:rsidRPr="001375FF">
        <w:rPr>
          <w:rFonts w:ascii="Arial" w:hAnsi="Arial" w:cs="Arial"/>
          <w:sz w:val="24"/>
          <w:szCs w:val="24"/>
        </w:rPr>
        <w:t>ttribute causality between respite usage and later long</w:t>
      </w:r>
      <w:r w:rsidR="009703CD" w:rsidRPr="001375FF">
        <w:rPr>
          <w:rFonts w:ascii="Arial" w:hAnsi="Arial" w:cs="Arial"/>
          <w:sz w:val="24"/>
          <w:szCs w:val="24"/>
        </w:rPr>
        <w:t>-</w:t>
      </w:r>
      <w:r w:rsidR="00493092" w:rsidRPr="001375FF">
        <w:rPr>
          <w:rFonts w:ascii="Arial" w:hAnsi="Arial" w:cs="Arial"/>
          <w:sz w:val="24"/>
          <w:szCs w:val="24"/>
        </w:rPr>
        <w:t xml:space="preserve">term residential care. </w:t>
      </w:r>
    </w:p>
    <w:p w14:paraId="772970D1" w14:textId="5123FC0D" w:rsidR="00070AE1" w:rsidRPr="001375FF" w:rsidRDefault="00FA1D78" w:rsidP="007E4A53">
      <w:pPr>
        <w:rPr>
          <w:rFonts w:ascii="Arial" w:hAnsi="Arial" w:cs="Arial"/>
          <w:sz w:val="24"/>
          <w:szCs w:val="24"/>
        </w:rPr>
      </w:pPr>
      <w:r w:rsidRPr="001375FF">
        <w:rPr>
          <w:rFonts w:ascii="Arial" w:hAnsi="Arial" w:cs="Arial"/>
          <w:sz w:val="24"/>
          <w:szCs w:val="24"/>
        </w:rPr>
        <w:t>It would also be expected that residential respite, in giving the carer a break</w:t>
      </w:r>
      <w:r w:rsidR="00A65F34">
        <w:rPr>
          <w:rFonts w:ascii="Arial" w:hAnsi="Arial" w:cs="Arial"/>
          <w:sz w:val="24"/>
          <w:szCs w:val="24"/>
        </w:rPr>
        <w:t>,</w:t>
      </w:r>
      <w:r w:rsidRPr="001375FF">
        <w:rPr>
          <w:rFonts w:ascii="Arial" w:hAnsi="Arial" w:cs="Arial"/>
          <w:sz w:val="24"/>
          <w:szCs w:val="24"/>
        </w:rPr>
        <w:t xml:space="preserve"> would reduce what is known as carer burden but again d</w:t>
      </w:r>
      <w:r w:rsidR="00493092" w:rsidRPr="001375FF">
        <w:rPr>
          <w:rFonts w:ascii="Arial" w:hAnsi="Arial" w:cs="Arial"/>
          <w:sz w:val="24"/>
          <w:szCs w:val="24"/>
        </w:rPr>
        <w:t xml:space="preserve">ata within studies </w:t>
      </w:r>
      <w:r w:rsidR="00C0179F" w:rsidRPr="001375FF">
        <w:rPr>
          <w:rFonts w:ascii="Arial" w:hAnsi="Arial" w:cs="Arial"/>
          <w:sz w:val="24"/>
          <w:szCs w:val="24"/>
        </w:rPr>
        <w:t xml:space="preserve">is mixed and </w:t>
      </w:r>
      <w:r w:rsidR="00493092" w:rsidRPr="001375FF">
        <w:rPr>
          <w:rFonts w:ascii="Arial" w:hAnsi="Arial" w:cs="Arial"/>
          <w:sz w:val="24"/>
          <w:szCs w:val="24"/>
        </w:rPr>
        <w:t xml:space="preserve">has not necessarily shown a link between use of </w:t>
      </w:r>
      <w:r w:rsidR="00C0179F" w:rsidRPr="001375FF">
        <w:rPr>
          <w:rFonts w:ascii="Arial" w:hAnsi="Arial" w:cs="Arial"/>
          <w:sz w:val="24"/>
          <w:szCs w:val="24"/>
        </w:rPr>
        <w:t xml:space="preserve">residential </w:t>
      </w:r>
      <w:r w:rsidR="00493092" w:rsidRPr="001375FF">
        <w:rPr>
          <w:rFonts w:ascii="Arial" w:hAnsi="Arial" w:cs="Arial"/>
          <w:sz w:val="24"/>
          <w:szCs w:val="24"/>
        </w:rPr>
        <w:t>respite and reduced carer burden</w:t>
      </w:r>
      <w:r w:rsidR="00C0179F" w:rsidRPr="001375FF">
        <w:rPr>
          <w:rFonts w:ascii="Arial" w:hAnsi="Arial" w:cs="Arial"/>
          <w:sz w:val="24"/>
          <w:szCs w:val="24"/>
        </w:rPr>
        <w:t>. (</w:t>
      </w:r>
      <w:proofErr w:type="spellStart"/>
      <w:r w:rsidR="00C0179F" w:rsidRPr="001375FF">
        <w:rPr>
          <w:rStyle w:val="author"/>
          <w:rFonts w:ascii="Arial" w:hAnsi="Arial" w:cs="Arial"/>
          <w:color w:val="1C1D1E"/>
          <w:sz w:val="24"/>
          <w:szCs w:val="24"/>
          <w:shd w:val="clear" w:color="auto" w:fill="FFFFFF"/>
        </w:rPr>
        <w:t>Vandepitte</w:t>
      </w:r>
      <w:proofErr w:type="spellEnd"/>
      <w:r w:rsidR="00934077" w:rsidRPr="001375FF">
        <w:rPr>
          <w:rStyle w:val="author"/>
          <w:rFonts w:ascii="Arial" w:hAnsi="Arial" w:cs="Arial"/>
          <w:color w:val="1C1D1E"/>
          <w:sz w:val="24"/>
          <w:szCs w:val="24"/>
          <w:shd w:val="clear" w:color="auto" w:fill="FFFFFF"/>
        </w:rPr>
        <w:t xml:space="preserve"> et al</w:t>
      </w:r>
      <w:r w:rsidR="00C0179F" w:rsidRPr="001375FF">
        <w:rPr>
          <w:rStyle w:val="author"/>
          <w:rFonts w:ascii="Arial" w:hAnsi="Arial" w:cs="Arial"/>
          <w:color w:val="1C1D1E"/>
          <w:sz w:val="24"/>
          <w:szCs w:val="24"/>
          <w:shd w:val="clear" w:color="auto" w:fill="FFFFFF"/>
        </w:rPr>
        <w:t>.</w:t>
      </w:r>
      <w:r w:rsidR="00C0179F" w:rsidRPr="001375FF">
        <w:rPr>
          <w:rFonts w:ascii="Arial" w:hAnsi="Arial" w:cs="Arial"/>
          <w:color w:val="1C1D1E"/>
          <w:sz w:val="24"/>
          <w:szCs w:val="24"/>
          <w:shd w:val="clear" w:color="auto" w:fill="FFFFFF"/>
        </w:rPr>
        <w:t> </w:t>
      </w:r>
      <w:r w:rsidR="00C0179F" w:rsidRPr="001375FF">
        <w:rPr>
          <w:rStyle w:val="pubyear"/>
          <w:rFonts w:ascii="Arial" w:hAnsi="Arial" w:cs="Arial"/>
          <w:color w:val="1C1D1E"/>
          <w:sz w:val="24"/>
          <w:szCs w:val="24"/>
          <w:shd w:val="clear" w:color="auto" w:fill="FFFFFF"/>
        </w:rPr>
        <w:t>2016</w:t>
      </w:r>
      <w:r w:rsidR="00C0179F" w:rsidRPr="001375FF">
        <w:rPr>
          <w:rFonts w:ascii="Arial" w:hAnsi="Arial" w:cs="Arial"/>
          <w:color w:val="1C1D1E"/>
          <w:sz w:val="24"/>
          <w:szCs w:val="24"/>
          <w:shd w:val="clear" w:color="auto" w:fill="FFFFFF"/>
        </w:rPr>
        <w:t xml:space="preserve">)  </w:t>
      </w:r>
    </w:p>
    <w:p w14:paraId="7CA25B00" w14:textId="30F5115D" w:rsidR="006B6469" w:rsidRPr="001375FF" w:rsidRDefault="00951B03" w:rsidP="007E4A53">
      <w:pPr>
        <w:rPr>
          <w:rFonts w:ascii="Arial" w:hAnsi="Arial" w:cs="Arial"/>
          <w:sz w:val="24"/>
          <w:szCs w:val="24"/>
        </w:rPr>
      </w:pPr>
      <w:r w:rsidRPr="001375FF">
        <w:rPr>
          <w:rFonts w:ascii="Arial" w:hAnsi="Arial" w:cs="Arial"/>
          <w:sz w:val="24"/>
          <w:szCs w:val="24"/>
        </w:rPr>
        <w:t>Seeking to better support the caregiver might reduce burden and prevent them being hospitalised</w:t>
      </w:r>
      <w:r w:rsidR="00FA1D78" w:rsidRPr="001375FF">
        <w:rPr>
          <w:rFonts w:ascii="Arial" w:hAnsi="Arial" w:cs="Arial"/>
          <w:sz w:val="24"/>
          <w:szCs w:val="24"/>
        </w:rPr>
        <w:t>. This is beneficial not only for the carer but also for the person they look after</w:t>
      </w:r>
      <w:r w:rsidR="00A65F34">
        <w:rPr>
          <w:rFonts w:ascii="Arial" w:hAnsi="Arial" w:cs="Arial"/>
          <w:sz w:val="24"/>
          <w:szCs w:val="24"/>
        </w:rPr>
        <w:t>,</w:t>
      </w:r>
      <w:r w:rsidR="00FA1D78" w:rsidRPr="001375FF">
        <w:rPr>
          <w:rFonts w:ascii="Arial" w:hAnsi="Arial" w:cs="Arial"/>
          <w:sz w:val="24"/>
          <w:szCs w:val="24"/>
        </w:rPr>
        <w:t xml:space="preserve"> as </w:t>
      </w:r>
      <w:r w:rsidR="00A65F34">
        <w:rPr>
          <w:rFonts w:ascii="Arial" w:hAnsi="Arial" w:cs="Arial"/>
          <w:sz w:val="24"/>
          <w:szCs w:val="24"/>
        </w:rPr>
        <w:t>the carer being hospitalised will</w:t>
      </w:r>
      <w:r w:rsidR="00FA1D78" w:rsidRPr="001375FF">
        <w:rPr>
          <w:rFonts w:ascii="Arial" w:hAnsi="Arial" w:cs="Arial"/>
          <w:sz w:val="24"/>
          <w:szCs w:val="24"/>
        </w:rPr>
        <w:t xml:space="preserve"> </w:t>
      </w:r>
      <w:r w:rsidRPr="001375FF">
        <w:rPr>
          <w:rFonts w:ascii="Arial" w:hAnsi="Arial" w:cs="Arial"/>
          <w:sz w:val="24"/>
          <w:szCs w:val="24"/>
        </w:rPr>
        <w:t xml:space="preserve">often also lead to </w:t>
      </w:r>
      <w:r w:rsidR="00FA1D78" w:rsidRPr="001375FF">
        <w:rPr>
          <w:rFonts w:ascii="Arial" w:hAnsi="Arial" w:cs="Arial"/>
          <w:sz w:val="24"/>
          <w:szCs w:val="24"/>
        </w:rPr>
        <w:t>the</w:t>
      </w:r>
      <w:r w:rsidR="00A65F34">
        <w:rPr>
          <w:rFonts w:ascii="Arial" w:hAnsi="Arial" w:cs="Arial"/>
          <w:sz w:val="24"/>
          <w:szCs w:val="24"/>
        </w:rPr>
        <w:t xml:space="preserve"> looked after person’s</w:t>
      </w:r>
      <w:r w:rsidR="00FA1D78" w:rsidRPr="001375FF">
        <w:rPr>
          <w:rFonts w:ascii="Arial" w:hAnsi="Arial" w:cs="Arial"/>
          <w:sz w:val="24"/>
          <w:szCs w:val="24"/>
        </w:rPr>
        <w:t xml:space="preserve"> </w:t>
      </w:r>
      <w:r w:rsidRPr="001375FF">
        <w:rPr>
          <w:rFonts w:ascii="Arial" w:hAnsi="Arial" w:cs="Arial"/>
          <w:sz w:val="24"/>
          <w:szCs w:val="24"/>
        </w:rPr>
        <w:t>hospitalisation</w:t>
      </w:r>
      <w:r w:rsidR="00A65F34">
        <w:rPr>
          <w:rFonts w:ascii="Arial" w:hAnsi="Arial" w:cs="Arial"/>
          <w:sz w:val="24"/>
          <w:szCs w:val="24"/>
        </w:rPr>
        <w:t xml:space="preserve"> too</w:t>
      </w:r>
      <w:r w:rsidR="006E77E0" w:rsidRPr="001375FF">
        <w:rPr>
          <w:rFonts w:ascii="Arial" w:hAnsi="Arial" w:cs="Arial"/>
          <w:sz w:val="24"/>
          <w:szCs w:val="24"/>
        </w:rPr>
        <w:t xml:space="preserve"> </w:t>
      </w:r>
      <w:r w:rsidR="006E77E0" w:rsidRPr="00A65F34">
        <w:rPr>
          <w:rFonts w:ascii="Arial" w:hAnsi="Arial" w:cs="Arial"/>
          <w:sz w:val="24"/>
          <w:szCs w:val="24"/>
        </w:rPr>
        <w:t>(Cohen</w:t>
      </w:r>
      <w:r w:rsidR="00FA1D78" w:rsidRPr="00A65F34">
        <w:rPr>
          <w:rFonts w:ascii="Arial" w:hAnsi="Arial" w:cs="Arial"/>
          <w:sz w:val="24"/>
          <w:szCs w:val="24"/>
        </w:rPr>
        <w:t xml:space="preserve"> and</w:t>
      </w:r>
      <w:r w:rsidR="006E77E0" w:rsidRPr="00A65F34">
        <w:rPr>
          <w:rFonts w:ascii="Arial" w:hAnsi="Arial" w:cs="Arial"/>
          <w:sz w:val="24"/>
          <w:szCs w:val="24"/>
        </w:rPr>
        <w:t xml:space="preserve"> Pushkar 1999)</w:t>
      </w:r>
      <w:r w:rsidRPr="001375FF">
        <w:rPr>
          <w:rFonts w:ascii="Arial" w:hAnsi="Arial" w:cs="Arial"/>
          <w:sz w:val="24"/>
          <w:szCs w:val="24"/>
        </w:rPr>
        <w:t>. Hospitalisation of those with dementia can be particularly detrimental due to the change in environment and reduced function whilst in an acute setting</w:t>
      </w:r>
      <w:r w:rsidR="00934077" w:rsidRPr="001375FF">
        <w:rPr>
          <w:rFonts w:ascii="Arial" w:hAnsi="Arial" w:cs="Arial"/>
          <w:sz w:val="24"/>
          <w:szCs w:val="24"/>
        </w:rPr>
        <w:t xml:space="preserve"> </w:t>
      </w:r>
      <w:r w:rsidR="00934077" w:rsidRPr="001375FF">
        <w:rPr>
          <w:rFonts w:ascii="Arial" w:hAnsi="Arial" w:cs="Arial"/>
          <w:color w:val="53565A"/>
          <w:sz w:val="24"/>
          <w:szCs w:val="24"/>
          <w:shd w:val="clear" w:color="auto" w:fill="FFFFFF"/>
        </w:rPr>
        <w:t>(</w:t>
      </w:r>
      <w:r w:rsidR="00934077" w:rsidRPr="00A65F34">
        <w:rPr>
          <w:rFonts w:ascii="Arial" w:hAnsi="Arial" w:cs="Arial"/>
          <w:sz w:val="24"/>
          <w:szCs w:val="24"/>
        </w:rPr>
        <w:t>Cohen</w:t>
      </w:r>
      <w:r w:rsidR="00FA1D78" w:rsidRPr="00A65F34">
        <w:rPr>
          <w:rFonts w:ascii="Arial" w:hAnsi="Arial" w:cs="Arial"/>
          <w:sz w:val="24"/>
          <w:szCs w:val="24"/>
        </w:rPr>
        <w:t xml:space="preserve"> and</w:t>
      </w:r>
      <w:r w:rsidR="00934077" w:rsidRPr="00A65F34">
        <w:rPr>
          <w:rFonts w:ascii="Arial" w:hAnsi="Arial" w:cs="Arial"/>
          <w:sz w:val="24"/>
          <w:szCs w:val="24"/>
        </w:rPr>
        <w:t xml:space="preserve"> Pushkar 1999</w:t>
      </w:r>
      <w:r w:rsidR="00F06DE3" w:rsidRPr="00A65F34">
        <w:rPr>
          <w:rFonts w:ascii="Arial" w:hAnsi="Arial" w:cs="Arial"/>
          <w:sz w:val="24"/>
          <w:szCs w:val="24"/>
        </w:rPr>
        <w:t>; Cox</w:t>
      </w:r>
      <w:r w:rsidR="00FA1D78" w:rsidRPr="00A65F34">
        <w:rPr>
          <w:rFonts w:ascii="Arial" w:hAnsi="Arial" w:cs="Arial"/>
          <w:sz w:val="24"/>
          <w:szCs w:val="24"/>
        </w:rPr>
        <w:t xml:space="preserve"> and </w:t>
      </w:r>
      <w:proofErr w:type="spellStart"/>
      <w:r w:rsidR="00F06DE3" w:rsidRPr="00A65F34">
        <w:rPr>
          <w:rFonts w:ascii="Arial" w:hAnsi="Arial" w:cs="Arial"/>
          <w:sz w:val="24"/>
          <w:szCs w:val="24"/>
        </w:rPr>
        <w:t>Verdieck</w:t>
      </w:r>
      <w:proofErr w:type="spellEnd"/>
      <w:r w:rsidR="00F06DE3" w:rsidRPr="00A65F34">
        <w:rPr>
          <w:rFonts w:ascii="Arial" w:hAnsi="Arial" w:cs="Arial"/>
          <w:sz w:val="24"/>
          <w:szCs w:val="24"/>
        </w:rPr>
        <w:t xml:space="preserve"> 1994)</w:t>
      </w:r>
      <w:r w:rsidR="00070AE1" w:rsidRPr="001375FF">
        <w:rPr>
          <w:rFonts w:ascii="Arial" w:hAnsi="Arial" w:cs="Arial"/>
          <w:sz w:val="24"/>
          <w:szCs w:val="24"/>
        </w:rPr>
        <w:t>.</w:t>
      </w:r>
      <w:r w:rsidRPr="001375FF">
        <w:rPr>
          <w:rFonts w:ascii="Arial" w:hAnsi="Arial" w:cs="Arial"/>
          <w:sz w:val="24"/>
          <w:szCs w:val="24"/>
        </w:rPr>
        <w:t xml:space="preserve"> </w:t>
      </w:r>
      <w:r w:rsidR="00070AE1" w:rsidRPr="001375FF">
        <w:rPr>
          <w:rFonts w:ascii="Arial" w:hAnsi="Arial" w:cs="Arial"/>
          <w:sz w:val="24"/>
          <w:szCs w:val="24"/>
        </w:rPr>
        <w:t>I</w:t>
      </w:r>
      <w:r w:rsidRPr="001375FF">
        <w:rPr>
          <w:rFonts w:ascii="Arial" w:hAnsi="Arial" w:cs="Arial"/>
          <w:sz w:val="24"/>
          <w:szCs w:val="24"/>
        </w:rPr>
        <w:t xml:space="preserve">t would be </w:t>
      </w:r>
      <w:r w:rsidR="00070AE1" w:rsidRPr="001375FF">
        <w:rPr>
          <w:rFonts w:ascii="Arial" w:hAnsi="Arial" w:cs="Arial"/>
          <w:sz w:val="24"/>
          <w:szCs w:val="24"/>
        </w:rPr>
        <w:t xml:space="preserve">thus be </w:t>
      </w:r>
      <w:r w:rsidRPr="001375FF">
        <w:rPr>
          <w:rFonts w:ascii="Arial" w:hAnsi="Arial" w:cs="Arial"/>
          <w:sz w:val="24"/>
          <w:szCs w:val="24"/>
        </w:rPr>
        <w:t>preferable to manage these instances within a respite setting.</w:t>
      </w:r>
    </w:p>
    <w:p w14:paraId="13C62231" w14:textId="6DC68984" w:rsidR="00070AE1" w:rsidRPr="00A65F34" w:rsidRDefault="000C6ABE" w:rsidP="00070AE1">
      <w:pPr>
        <w:pStyle w:val="Heading2"/>
        <w:rPr>
          <w:rFonts w:ascii="Arial" w:hAnsi="Arial" w:cs="Arial"/>
          <w:b/>
          <w:bCs/>
          <w:sz w:val="24"/>
          <w:szCs w:val="24"/>
        </w:rPr>
      </w:pPr>
      <w:r w:rsidRPr="00A65F34">
        <w:rPr>
          <w:rFonts w:ascii="Arial" w:hAnsi="Arial" w:cs="Arial"/>
          <w:b/>
          <w:bCs/>
          <w:sz w:val="24"/>
          <w:szCs w:val="24"/>
        </w:rPr>
        <w:t xml:space="preserve">Accessibility and </w:t>
      </w:r>
      <w:r w:rsidR="00070AE1" w:rsidRPr="00A65F34">
        <w:rPr>
          <w:rFonts w:ascii="Arial" w:hAnsi="Arial" w:cs="Arial"/>
          <w:b/>
          <w:bCs/>
          <w:sz w:val="24"/>
          <w:szCs w:val="24"/>
        </w:rPr>
        <w:t>Use of Respite</w:t>
      </w:r>
    </w:p>
    <w:p w14:paraId="2C10F86F" w14:textId="4B1AE13B" w:rsidR="009C7996" w:rsidRPr="001375FF" w:rsidRDefault="001A01B0" w:rsidP="007E4A53">
      <w:pPr>
        <w:rPr>
          <w:rFonts w:ascii="Arial" w:hAnsi="Arial" w:cs="Arial"/>
          <w:sz w:val="24"/>
          <w:szCs w:val="24"/>
        </w:rPr>
      </w:pPr>
      <w:r w:rsidRPr="001375FF">
        <w:rPr>
          <w:rFonts w:ascii="Arial" w:hAnsi="Arial" w:cs="Arial"/>
          <w:sz w:val="24"/>
          <w:szCs w:val="24"/>
        </w:rPr>
        <w:t>Despite the significant burden placed on informal carers of those with dementia</w:t>
      </w:r>
      <w:r w:rsidR="00A65F34">
        <w:rPr>
          <w:rFonts w:ascii="Arial" w:hAnsi="Arial" w:cs="Arial"/>
          <w:sz w:val="24"/>
          <w:szCs w:val="24"/>
        </w:rPr>
        <w:t>,</w:t>
      </w:r>
      <w:r w:rsidRPr="001375FF">
        <w:rPr>
          <w:rFonts w:ascii="Arial" w:hAnsi="Arial" w:cs="Arial"/>
          <w:sz w:val="24"/>
          <w:szCs w:val="24"/>
        </w:rPr>
        <w:t xml:space="preserve"> there is low uptake in use of services </w:t>
      </w:r>
      <w:r w:rsidR="00F06DE3" w:rsidRPr="001375FF">
        <w:rPr>
          <w:rFonts w:ascii="Arial" w:hAnsi="Arial" w:cs="Arial"/>
          <w:color w:val="53565A"/>
          <w:sz w:val="24"/>
          <w:szCs w:val="24"/>
          <w:shd w:val="clear" w:color="auto" w:fill="FFFFFF"/>
        </w:rPr>
        <w:t>(</w:t>
      </w:r>
      <w:proofErr w:type="spellStart"/>
      <w:r w:rsidR="00F06DE3" w:rsidRPr="00A65F34">
        <w:rPr>
          <w:rFonts w:ascii="Arial" w:hAnsi="Arial" w:cs="Arial"/>
          <w:sz w:val="24"/>
          <w:szCs w:val="24"/>
        </w:rPr>
        <w:t>Brodaty</w:t>
      </w:r>
      <w:proofErr w:type="spellEnd"/>
      <w:r w:rsidR="00F06DE3" w:rsidRPr="00A65F34">
        <w:rPr>
          <w:rFonts w:ascii="Arial" w:hAnsi="Arial" w:cs="Arial"/>
          <w:sz w:val="24"/>
          <w:szCs w:val="24"/>
        </w:rPr>
        <w:t>, Thomson et al. 2005)</w:t>
      </w:r>
      <w:r w:rsidRPr="001375FF">
        <w:rPr>
          <w:rFonts w:ascii="Arial" w:hAnsi="Arial" w:cs="Arial"/>
          <w:sz w:val="24"/>
          <w:szCs w:val="24"/>
        </w:rPr>
        <w:t>. The reasons for this include not recognising their own need for it</w:t>
      </w:r>
      <w:r w:rsidR="00070AE1" w:rsidRPr="001375FF">
        <w:rPr>
          <w:rFonts w:ascii="Arial" w:hAnsi="Arial" w:cs="Arial"/>
          <w:sz w:val="24"/>
          <w:szCs w:val="24"/>
        </w:rPr>
        <w:t xml:space="preserve">, </w:t>
      </w:r>
      <w:r w:rsidRPr="001375FF">
        <w:rPr>
          <w:rFonts w:ascii="Arial" w:hAnsi="Arial" w:cs="Arial"/>
          <w:sz w:val="24"/>
          <w:szCs w:val="24"/>
        </w:rPr>
        <w:t>no</w:t>
      </w:r>
      <w:r w:rsidR="00070AE1" w:rsidRPr="001375FF">
        <w:rPr>
          <w:rFonts w:ascii="Arial" w:hAnsi="Arial" w:cs="Arial"/>
          <w:sz w:val="24"/>
          <w:szCs w:val="24"/>
        </w:rPr>
        <w:t>t</w:t>
      </w:r>
      <w:r w:rsidRPr="001375FF">
        <w:rPr>
          <w:rFonts w:ascii="Arial" w:hAnsi="Arial" w:cs="Arial"/>
          <w:sz w:val="24"/>
          <w:szCs w:val="24"/>
        </w:rPr>
        <w:t xml:space="preserve"> knowing the support is there</w:t>
      </w:r>
      <w:r w:rsidR="00A65F34">
        <w:rPr>
          <w:rFonts w:ascii="Arial" w:hAnsi="Arial" w:cs="Arial"/>
          <w:sz w:val="24"/>
          <w:szCs w:val="24"/>
        </w:rPr>
        <w:t>,</w:t>
      </w:r>
      <w:r w:rsidRPr="001375FF">
        <w:rPr>
          <w:rFonts w:ascii="Arial" w:hAnsi="Arial" w:cs="Arial"/>
          <w:sz w:val="24"/>
          <w:szCs w:val="24"/>
        </w:rPr>
        <w:t xml:space="preserve"> </w:t>
      </w:r>
      <w:r w:rsidR="000C6ABE" w:rsidRPr="001375FF">
        <w:rPr>
          <w:rFonts w:ascii="Arial" w:hAnsi="Arial" w:cs="Arial"/>
          <w:sz w:val="24"/>
          <w:szCs w:val="24"/>
        </w:rPr>
        <w:t>and/</w:t>
      </w:r>
      <w:r w:rsidRPr="001375FF">
        <w:rPr>
          <w:rFonts w:ascii="Arial" w:hAnsi="Arial" w:cs="Arial"/>
          <w:sz w:val="24"/>
          <w:szCs w:val="24"/>
        </w:rPr>
        <w:t>or</w:t>
      </w:r>
      <w:r w:rsidR="000C6ABE" w:rsidRPr="001375FF">
        <w:rPr>
          <w:rFonts w:ascii="Arial" w:hAnsi="Arial" w:cs="Arial"/>
          <w:sz w:val="24"/>
          <w:szCs w:val="24"/>
        </w:rPr>
        <w:t xml:space="preserve"> not knowing</w:t>
      </w:r>
      <w:r w:rsidRPr="001375FF">
        <w:rPr>
          <w:rFonts w:ascii="Arial" w:hAnsi="Arial" w:cs="Arial"/>
          <w:sz w:val="24"/>
          <w:szCs w:val="24"/>
        </w:rPr>
        <w:t xml:space="preserve"> how to access</w:t>
      </w:r>
      <w:r w:rsidR="00AE18F1" w:rsidRPr="001375FF">
        <w:rPr>
          <w:rFonts w:ascii="Arial" w:hAnsi="Arial" w:cs="Arial"/>
          <w:sz w:val="24"/>
          <w:szCs w:val="24"/>
        </w:rPr>
        <w:t xml:space="preserve"> it</w:t>
      </w:r>
      <w:r w:rsidR="00CA660D" w:rsidRPr="001375FF">
        <w:rPr>
          <w:rFonts w:ascii="Arial" w:hAnsi="Arial" w:cs="Arial"/>
          <w:sz w:val="24"/>
          <w:szCs w:val="24"/>
        </w:rPr>
        <w:t xml:space="preserve"> </w:t>
      </w:r>
      <w:r w:rsidR="00F06DE3" w:rsidRPr="001375FF">
        <w:rPr>
          <w:rFonts w:ascii="Arial" w:hAnsi="Arial" w:cs="Arial"/>
          <w:sz w:val="24"/>
          <w:szCs w:val="24"/>
        </w:rPr>
        <w:t xml:space="preserve">(Donath, Winkler, </w:t>
      </w:r>
      <w:proofErr w:type="spellStart"/>
      <w:r w:rsidR="00F06DE3" w:rsidRPr="001375FF">
        <w:rPr>
          <w:rFonts w:ascii="Arial" w:hAnsi="Arial" w:cs="Arial"/>
          <w:sz w:val="24"/>
          <w:szCs w:val="24"/>
        </w:rPr>
        <w:t>Grabel</w:t>
      </w:r>
      <w:proofErr w:type="spellEnd"/>
      <w:r w:rsidR="00F06DE3" w:rsidRPr="001375FF">
        <w:rPr>
          <w:rFonts w:ascii="Arial" w:hAnsi="Arial" w:cs="Arial"/>
          <w:sz w:val="24"/>
          <w:szCs w:val="24"/>
        </w:rPr>
        <w:t xml:space="preserve">. 2009; Macleod, </w:t>
      </w:r>
      <w:proofErr w:type="spellStart"/>
      <w:r w:rsidR="00F06DE3" w:rsidRPr="001375FF">
        <w:rPr>
          <w:rFonts w:ascii="Arial" w:hAnsi="Arial" w:cs="Arial"/>
          <w:sz w:val="24"/>
          <w:szCs w:val="24"/>
        </w:rPr>
        <w:t>Tatangelo</w:t>
      </w:r>
      <w:proofErr w:type="spellEnd"/>
      <w:r w:rsidR="00F06DE3" w:rsidRPr="001375FF">
        <w:rPr>
          <w:rFonts w:ascii="Arial" w:hAnsi="Arial" w:cs="Arial"/>
          <w:sz w:val="24"/>
          <w:szCs w:val="24"/>
        </w:rPr>
        <w:t xml:space="preserve"> et al. 2017)</w:t>
      </w:r>
      <w:r w:rsidR="009C7996" w:rsidRPr="001375FF">
        <w:rPr>
          <w:rFonts w:ascii="Arial" w:hAnsi="Arial" w:cs="Arial"/>
          <w:sz w:val="24"/>
          <w:szCs w:val="24"/>
        </w:rPr>
        <w:t xml:space="preserve">. </w:t>
      </w:r>
      <w:r w:rsidR="000A070E" w:rsidRPr="001375FF">
        <w:rPr>
          <w:rFonts w:ascii="Arial" w:hAnsi="Arial" w:cs="Arial"/>
          <w:sz w:val="24"/>
          <w:szCs w:val="24"/>
        </w:rPr>
        <w:t>It may also be associated with caregivers feeling it is their duty to look after their loved one</w:t>
      </w:r>
      <w:r w:rsidR="00F06DE3" w:rsidRPr="001375FF">
        <w:rPr>
          <w:rFonts w:ascii="Arial" w:hAnsi="Arial" w:cs="Arial"/>
          <w:sz w:val="24"/>
          <w:szCs w:val="24"/>
        </w:rPr>
        <w:t xml:space="preserve"> </w:t>
      </w:r>
      <w:r w:rsidR="009C7996" w:rsidRPr="001375FF">
        <w:rPr>
          <w:rFonts w:ascii="Arial" w:hAnsi="Arial" w:cs="Arial"/>
          <w:sz w:val="24"/>
          <w:szCs w:val="24"/>
        </w:rPr>
        <w:t>(</w:t>
      </w:r>
      <w:proofErr w:type="spellStart"/>
      <w:r w:rsidR="009C7996" w:rsidRPr="00A65F34">
        <w:rPr>
          <w:rFonts w:ascii="Arial" w:hAnsi="Arial" w:cs="Arial"/>
          <w:sz w:val="24"/>
          <w:szCs w:val="24"/>
        </w:rPr>
        <w:t>B</w:t>
      </w:r>
      <w:r w:rsidR="00F06DE3" w:rsidRPr="00A65F34">
        <w:rPr>
          <w:rFonts w:ascii="Arial" w:hAnsi="Arial" w:cs="Arial"/>
          <w:sz w:val="24"/>
          <w:szCs w:val="24"/>
        </w:rPr>
        <w:t>rodaty</w:t>
      </w:r>
      <w:proofErr w:type="spellEnd"/>
      <w:r w:rsidR="00F06DE3" w:rsidRPr="00A65F34">
        <w:rPr>
          <w:rFonts w:ascii="Arial" w:hAnsi="Arial" w:cs="Arial"/>
          <w:sz w:val="24"/>
          <w:szCs w:val="24"/>
        </w:rPr>
        <w:t xml:space="preserve">, Thomson et al. 2005; </w:t>
      </w:r>
      <w:proofErr w:type="spellStart"/>
      <w:r w:rsidR="00F06DE3" w:rsidRPr="00A65F34">
        <w:rPr>
          <w:rFonts w:ascii="Arial" w:hAnsi="Arial" w:cs="Arial"/>
          <w:sz w:val="24"/>
          <w:szCs w:val="24"/>
        </w:rPr>
        <w:t>Brandão</w:t>
      </w:r>
      <w:proofErr w:type="spellEnd"/>
      <w:r w:rsidR="00F06DE3" w:rsidRPr="00A65F34">
        <w:rPr>
          <w:rFonts w:ascii="Arial" w:hAnsi="Arial" w:cs="Arial"/>
          <w:sz w:val="24"/>
          <w:szCs w:val="24"/>
        </w:rPr>
        <w:t>, Ribeiro et al. 2016;</w:t>
      </w:r>
      <w:r w:rsidR="00F06DE3" w:rsidRPr="001375FF">
        <w:rPr>
          <w:rFonts w:ascii="Arial" w:hAnsi="Arial" w:cs="Arial"/>
          <w:sz w:val="24"/>
          <w:szCs w:val="24"/>
        </w:rPr>
        <w:t xml:space="preserve"> Macleod, </w:t>
      </w:r>
      <w:proofErr w:type="spellStart"/>
      <w:r w:rsidR="00F06DE3" w:rsidRPr="001375FF">
        <w:rPr>
          <w:rFonts w:ascii="Arial" w:hAnsi="Arial" w:cs="Arial"/>
          <w:sz w:val="24"/>
          <w:szCs w:val="24"/>
        </w:rPr>
        <w:t>Tatangelo</w:t>
      </w:r>
      <w:proofErr w:type="spellEnd"/>
      <w:r w:rsidR="00F06DE3" w:rsidRPr="001375FF">
        <w:rPr>
          <w:rFonts w:ascii="Arial" w:hAnsi="Arial" w:cs="Arial"/>
          <w:sz w:val="24"/>
          <w:szCs w:val="24"/>
        </w:rPr>
        <w:t xml:space="preserve"> et al. 2017</w:t>
      </w:r>
      <w:r w:rsidR="00F06DE3" w:rsidRPr="00A65F34">
        <w:rPr>
          <w:rFonts w:ascii="Arial" w:hAnsi="Arial" w:cs="Arial"/>
          <w:sz w:val="24"/>
          <w:szCs w:val="24"/>
        </w:rPr>
        <w:t>)</w:t>
      </w:r>
      <w:r w:rsidR="000A070E" w:rsidRPr="001375FF">
        <w:rPr>
          <w:rFonts w:ascii="Arial" w:hAnsi="Arial" w:cs="Arial"/>
          <w:sz w:val="24"/>
          <w:szCs w:val="24"/>
        </w:rPr>
        <w:t>.</w:t>
      </w:r>
      <w:r w:rsidRPr="001375FF">
        <w:rPr>
          <w:rFonts w:ascii="Arial" w:hAnsi="Arial" w:cs="Arial"/>
          <w:sz w:val="24"/>
          <w:szCs w:val="24"/>
        </w:rPr>
        <w:t xml:space="preserve"> </w:t>
      </w:r>
    </w:p>
    <w:p w14:paraId="77D8B7B8" w14:textId="39284D6E" w:rsidR="00BC4D2B" w:rsidRPr="001375FF" w:rsidRDefault="001F4A11" w:rsidP="007E4A53">
      <w:pPr>
        <w:rPr>
          <w:rFonts w:ascii="Arial" w:hAnsi="Arial" w:cs="Arial"/>
          <w:sz w:val="24"/>
          <w:szCs w:val="24"/>
        </w:rPr>
      </w:pPr>
      <w:r w:rsidRPr="001375FF">
        <w:rPr>
          <w:rFonts w:ascii="Arial" w:hAnsi="Arial" w:cs="Arial"/>
          <w:sz w:val="24"/>
          <w:szCs w:val="24"/>
        </w:rPr>
        <w:t xml:space="preserve">Ease of accessibility of care </w:t>
      </w:r>
      <w:r w:rsidR="00FA1D78" w:rsidRPr="001375FF">
        <w:rPr>
          <w:rFonts w:ascii="Arial" w:hAnsi="Arial" w:cs="Arial"/>
          <w:sz w:val="24"/>
          <w:szCs w:val="24"/>
        </w:rPr>
        <w:t>within the</w:t>
      </w:r>
      <w:r w:rsidRPr="001375FF">
        <w:rPr>
          <w:rFonts w:ascii="Arial" w:hAnsi="Arial" w:cs="Arial"/>
          <w:sz w:val="24"/>
          <w:szCs w:val="24"/>
        </w:rPr>
        <w:t xml:space="preserve"> NHS </w:t>
      </w:r>
      <w:r w:rsidR="00FA1D78" w:rsidRPr="001375FF">
        <w:rPr>
          <w:rFonts w:ascii="Arial" w:hAnsi="Arial" w:cs="Arial"/>
          <w:sz w:val="24"/>
          <w:szCs w:val="24"/>
        </w:rPr>
        <w:t xml:space="preserve">has been shown to be </w:t>
      </w:r>
      <w:r w:rsidRPr="001375FF">
        <w:rPr>
          <w:rFonts w:ascii="Arial" w:hAnsi="Arial" w:cs="Arial"/>
          <w:sz w:val="24"/>
          <w:szCs w:val="24"/>
        </w:rPr>
        <w:t>important to patients.</w:t>
      </w:r>
      <w:r w:rsidR="00BC4D2B" w:rsidRPr="001375FF">
        <w:rPr>
          <w:rFonts w:ascii="Arial" w:hAnsi="Arial" w:cs="Arial"/>
          <w:sz w:val="24"/>
          <w:szCs w:val="24"/>
        </w:rPr>
        <w:t xml:space="preserve"> </w:t>
      </w:r>
      <w:r w:rsidR="000C6ABE" w:rsidRPr="001375FF">
        <w:rPr>
          <w:rFonts w:ascii="Arial" w:hAnsi="Arial" w:cs="Arial"/>
          <w:sz w:val="24"/>
          <w:szCs w:val="24"/>
        </w:rPr>
        <w:t xml:space="preserve">A previous study showed that </w:t>
      </w:r>
      <w:r w:rsidR="00FA1D78" w:rsidRPr="001375FF">
        <w:rPr>
          <w:rFonts w:ascii="Arial" w:hAnsi="Arial" w:cs="Arial"/>
          <w:sz w:val="24"/>
          <w:szCs w:val="24"/>
        </w:rPr>
        <w:t xml:space="preserve">poor </w:t>
      </w:r>
      <w:r w:rsidR="000C6ABE" w:rsidRPr="001375FF">
        <w:rPr>
          <w:rFonts w:ascii="Arial" w:hAnsi="Arial" w:cs="Arial"/>
          <w:sz w:val="24"/>
          <w:szCs w:val="24"/>
        </w:rPr>
        <w:t>o</w:t>
      </w:r>
      <w:r w:rsidR="00BC4D2B" w:rsidRPr="001375FF">
        <w:rPr>
          <w:rFonts w:ascii="Arial" w:hAnsi="Arial" w:cs="Arial"/>
          <w:sz w:val="24"/>
          <w:szCs w:val="24"/>
        </w:rPr>
        <w:t>rganisational aspects of accessing care</w:t>
      </w:r>
      <w:r w:rsidR="000C6ABE" w:rsidRPr="001375FF">
        <w:rPr>
          <w:rFonts w:ascii="Arial" w:hAnsi="Arial" w:cs="Arial"/>
          <w:sz w:val="24"/>
          <w:szCs w:val="24"/>
        </w:rPr>
        <w:t>,</w:t>
      </w:r>
      <w:r w:rsidR="00BC4D2B" w:rsidRPr="001375FF">
        <w:rPr>
          <w:rFonts w:ascii="Arial" w:hAnsi="Arial" w:cs="Arial"/>
          <w:sz w:val="24"/>
          <w:szCs w:val="24"/>
        </w:rPr>
        <w:t xml:space="preserve"> </w:t>
      </w:r>
      <w:r w:rsidR="00FA1D78" w:rsidRPr="001375FF">
        <w:rPr>
          <w:rFonts w:ascii="Arial" w:hAnsi="Arial" w:cs="Arial"/>
          <w:sz w:val="24"/>
          <w:szCs w:val="24"/>
        </w:rPr>
        <w:t>(</w:t>
      </w:r>
      <w:r w:rsidR="000C6ABE" w:rsidRPr="001375FF">
        <w:rPr>
          <w:rFonts w:ascii="Arial" w:hAnsi="Arial" w:cs="Arial"/>
          <w:sz w:val="24"/>
          <w:szCs w:val="24"/>
        </w:rPr>
        <w:t>such as booking systems and availability</w:t>
      </w:r>
      <w:r w:rsidR="00FA1D78" w:rsidRPr="001375FF">
        <w:rPr>
          <w:rFonts w:ascii="Arial" w:hAnsi="Arial" w:cs="Arial"/>
          <w:sz w:val="24"/>
          <w:szCs w:val="24"/>
        </w:rPr>
        <w:t>)</w:t>
      </w:r>
      <w:r w:rsidR="000C6ABE" w:rsidRPr="001375FF">
        <w:rPr>
          <w:rFonts w:ascii="Arial" w:hAnsi="Arial" w:cs="Arial"/>
          <w:sz w:val="24"/>
          <w:szCs w:val="24"/>
        </w:rPr>
        <w:t xml:space="preserve"> </w:t>
      </w:r>
      <w:r w:rsidR="00BC4D2B" w:rsidRPr="001375FF">
        <w:rPr>
          <w:rFonts w:ascii="Arial" w:hAnsi="Arial" w:cs="Arial"/>
          <w:sz w:val="24"/>
          <w:szCs w:val="24"/>
        </w:rPr>
        <w:t>received particularly negative feedback</w:t>
      </w:r>
      <w:r w:rsidR="00FA1D78" w:rsidRPr="001375FF">
        <w:rPr>
          <w:rFonts w:ascii="Arial" w:hAnsi="Arial" w:cs="Arial"/>
          <w:sz w:val="24"/>
          <w:szCs w:val="24"/>
        </w:rPr>
        <w:t xml:space="preserve">. </w:t>
      </w:r>
      <w:proofErr w:type="gramStart"/>
      <w:r w:rsidR="00FA1D78" w:rsidRPr="001375FF">
        <w:rPr>
          <w:rFonts w:ascii="Arial" w:hAnsi="Arial" w:cs="Arial"/>
          <w:sz w:val="24"/>
          <w:szCs w:val="24"/>
        </w:rPr>
        <w:t>A</w:t>
      </w:r>
      <w:r w:rsidRPr="001375FF">
        <w:rPr>
          <w:rFonts w:ascii="Arial" w:hAnsi="Arial" w:cs="Arial"/>
          <w:sz w:val="24"/>
          <w:szCs w:val="24"/>
        </w:rPr>
        <w:t>vailability of appointments,</w:t>
      </w:r>
      <w:proofErr w:type="gramEnd"/>
      <w:r w:rsidRPr="001375FF">
        <w:rPr>
          <w:rFonts w:ascii="Arial" w:hAnsi="Arial" w:cs="Arial"/>
          <w:sz w:val="24"/>
          <w:szCs w:val="24"/>
        </w:rPr>
        <w:t xml:space="preserve"> wait times, and the quality of the online booking system </w:t>
      </w:r>
      <w:r w:rsidR="00FA1D78" w:rsidRPr="001375FF">
        <w:rPr>
          <w:rFonts w:ascii="Arial" w:hAnsi="Arial" w:cs="Arial"/>
          <w:sz w:val="24"/>
          <w:szCs w:val="24"/>
        </w:rPr>
        <w:t xml:space="preserve">were </w:t>
      </w:r>
      <w:r w:rsidRPr="001375FF">
        <w:rPr>
          <w:rFonts w:ascii="Arial" w:hAnsi="Arial" w:cs="Arial"/>
          <w:sz w:val="24"/>
          <w:szCs w:val="24"/>
        </w:rPr>
        <w:t>reported as the top 3 areas of concern in a patient feedback study</w:t>
      </w:r>
      <w:r w:rsidRPr="001375FF">
        <w:rPr>
          <w:rFonts w:ascii="Arial" w:hAnsi="Arial" w:cs="Arial"/>
          <w:i/>
          <w:iCs/>
          <w:sz w:val="24"/>
          <w:szCs w:val="24"/>
        </w:rPr>
        <w:t xml:space="preserve">. </w:t>
      </w:r>
      <w:r w:rsidR="009C7996" w:rsidRPr="001375FF">
        <w:rPr>
          <w:rFonts w:ascii="Arial" w:hAnsi="Arial" w:cs="Arial"/>
          <w:sz w:val="24"/>
          <w:szCs w:val="24"/>
        </w:rPr>
        <w:t>(Brookes</w:t>
      </w:r>
      <w:r w:rsidR="00FA1D78" w:rsidRPr="001375FF">
        <w:rPr>
          <w:rFonts w:ascii="Arial" w:hAnsi="Arial" w:cs="Arial"/>
          <w:sz w:val="24"/>
          <w:szCs w:val="24"/>
        </w:rPr>
        <w:t xml:space="preserve"> and</w:t>
      </w:r>
      <w:r w:rsidR="009C7996" w:rsidRPr="001375FF">
        <w:rPr>
          <w:rFonts w:ascii="Arial" w:hAnsi="Arial" w:cs="Arial"/>
          <w:sz w:val="24"/>
          <w:szCs w:val="24"/>
        </w:rPr>
        <w:t xml:space="preserve"> Baker</w:t>
      </w:r>
      <w:r w:rsidR="00FA1D78" w:rsidRPr="001375FF">
        <w:rPr>
          <w:rFonts w:ascii="Arial" w:hAnsi="Arial" w:cs="Arial"/>
          <w:sz w:val="24"/>
          <w:szCs w:val="24"/>
        </w:rPr>
        <w:t>,</w:t>
      </w:r>
      <w:r w:rsidR="009C7996" w:rsidRPr="001375FF">
        <w:rPr>
          <w:rFonts w:ascii="Arial" w:hAnsi="Arial" w:cs="Arial"/>
          <w:sz w:val="24"/>
          <w:szCs w:val="24"/>
        </w:rPr>
        <w:t xml:space="preserve"> 2017).</w:t>
      </w:r>
    </w:p>
    <w:p w14:paraId="53B77F2B" w14:textId="3D47899E" w:rsidR="000C6ABE" w:rsidRPr="001375FF" w:rsidRDefault="001F4A11" w:rsidP="007E4A53">
      <w:pPr>
        <w:rPr>
          <w:rFonts w:ascii="Arial" w:hAnsi="Arial" w:cs="Arial"/>
          <w:sz w:val="24"/>
          <w:szCs w:val="24"/>
        </w:rPr>
      </w:pPr>
      <w:r w:rsidRPr="001375FF">
        <w:rPr>
          <w:rFonts w:ascii="Arial" w:hAnsi="Arial" w:cs="Arial"/>
          <w:sz w:val="24"/>
          <w:szCs w:val="24"/>
        </w:rPr>
        <w:t xml:space="preserve">This </w:t>
      </w:r>
      <w:r w:rsidR="00A65F34">
        <w:rPr>
          <w:rFonts w:ascii="Arial" w:hAnsi="Arial" w:cs="Arial"/>
          <w:sz w:val="24"/>
          <w:szCs w:val="24"/>
        </w:rPr>
        <w:t>is likely</w:t>
      </w:r>
      <w:r w:rsidRPr="001375FF">
        <w:rPr>
          <w:rFonts w:ascii="Arial" w:hAnsi="Arial" w:cs="Arial"/>
          <w:sz w:val="24"/>
          <w:szCs w:val="24"/>
        </w:rPr>
        <w:t xml:space="preserve"> due to </w:t>
      </w:r>
      <w:r w:rsidR="00BC4D2B" w:rsidRPr="001375FF">
        <w:rPr>
          <w:rFonts w:ascii="Arial" w:hAnsi="Arial" w:cs="Arial"/>
          <w:sz w:val="24"/>
          <w:szCs w:val="24"/>
        </w:rPr>
        <w:t>the increasingly digital nature of our everyday li</w:t>
      </w:r>
      <w:r w:rsidR="00A65F34">
        <w:rPr>
          <w:rFonts w:ascii="Arial" w:hAnsi="Arial" w:cs="Arial"/>
          <w:sz w:val="24"/>
          <w:szCs w:val="24"/>
        </w:rPr>
        <w:t>ves</w:t>
      </w:r>
      <w:r w:rsidR="00BC4D2B" w:rsidRPr="001375FF">
        <w:rPr>
          <w:rFonts w:ascii="Arial" w:hAnsi="Arial" w:cs="Arial"/>
          <w:sz w:val="24"/>
          <w:szCs w:val="24"/>
        </w:rPr>
        <w:t xml:space="preserve"> </w:t>
      </w:r>
      <w:r w:rsidR="00A65F34">
        <w:rPr>
          <w:rFonts w:ascii="Arial" w:hAnsi="Arial" w:cs="Arial"/>
          <w:sz w:val="24"/>
          <w:szCs w:val="24"/>
        </w:rPr>
        <w:t>where</w:t>
      </w:r>
      <w:r w:rsidR="00BC4D2B" w:rsidRPr="001375FF">
        <w:rPr>
          <w:rFonts w:ascii="Arial" w:hAnsi="Arial" w:cs="Arial"/>
          <w:sz w:val="24"/>
          <w:szCs w:val="24"/>
        </w:rPr>
        <w:t xml:space="preserve"> we are used to accessing any number of services digitally</w:t>
      </w:r>
      <w:r w:rsidR="00A65F34">
        <w:rPr>
          <w:rFonts w:ascii="Arial" w:hAnsi="Arial" w:cs="Arial"/>
          <w:sz w:val="24"/>
          <w:szCs w:val="24"/>
        </w:rPr>
        <w:t>,</w:t>
      </w:r>
      <w:r w:rsidR="00BC4D2B" w:rsidRPr="001375FF">
        <w:rPr>
          <w:rFonts w:ascii="Arial" w:hAnsi="Arial" w:cs="Arial"/>
          <w:sz w:val="24"/>
          <w:szCs w:val="24"/>
        </w:rPr>
        <w:t xml:space="preserve"> and with ease. It is likely that these expectations are higher now than at the time of the study </w:t>
      </w:r>
      <w:r w:rsidR="00FA1D78" w:rsidRPr="001375FF">
        <w:rPr>
          <w:rFonts w:ascii="Arial" w:hAnsi="Arial" w:cs="Arial"/>
          <w:sz w:val="24"/>
          <w:szCs w:val="24"/>
        </w:rPr>
        <w:t xml:space="preserve">cited above </w:t>
      </w:r>
      <w:r w:rsidR="00343614" w:rsidRPr="001375FF">
        <w:rPr>
          <w:rFonts w:ascii="Arial" w:hAnsi="Arial" w:cs="Arial"/>
          <w:sz w:val="24"/>
          <w:szCs w:val="24"/>
        </w:rPr>
        <w:t>(</w:t>
      </w:r>
      <w:r w:rsidR="00BC4D2B" w:rsidRPr="001375FF">
        <w:rPr>
          <w:rFonts w:ascii="Arial" w:hAnsi="Arial" w:cs="Arial"/>
          <w:sz w:val="24"/>
          <w:szCs w:val="24"/>
        </w:rPr>
        <w:t xml:space="preserve">data </w:t>
      </w:r>
      <w:r w:rsidR="00343614" w:rsidRPr="001375FF">
        <w:rPr>
          <w:rFonts w:ascii="Arial" w:hAnsi="Arial" w:cs="Arial"/>
          <w:sz w:val="24"/>
          <w:szCs w:val="24"/>
        </w:rPr>
        <w:t xml:space="preserve">collected </w:t>
      </w:r>
      <w:r w:rsidR="00BC4D2B" w:rsidRPr="001375FF">
        <w:rPr>
          <w:rFonts w:ascii="Arial" w:hAnsi="Arial" w:cs="Arial"/>
          <w:sz w:val="24"/>
          <w:szCs w:val="24"/>
        </w:rPr>
        <w:t>between 2013 and 2015</w:t>
      </w:r>
      <w:r w:rsidR="00343614" w:rsidRPr="001375FF">
        <w:rPr>
          <w:rFonts w:ascii="Arial" w:hAnsi="Arial" w:cs="Arial"/>
          <w:sz w:val="24"/>
          <w:szCs w:val="24"/>
        </w:rPr>
        <w:t>)</w:t>
      </w:r>
      <w:r w:rsidR="00BC4D2B" w:rsidRPr="001375FF">
        <w:rPr>
          <w:rFonts w:ascii="Arial" w:hAnsi="Arial" w:cs="Arial"/>
          <w:sz w:val="24"/>
          <w:szCs w:val="24"/>
        </w:rPr>
        <w:t xml:space="preserve"> as digital </w:t>
      </w:r>
      <w:r w:rsidR="000C6ABE" w:rsidRPr="001375FF">
        <w:rPr>
          <w:rFonts w:ascii="Arial" w:hAnsi="Arial" w:cs="Arial"/>
          <w:sz w:val="24"/>
          <w:szCs w:val="24"/>
        </w:rPr>
        <w:t xml:space="preserve">use and </w:t>
      </w:r>
      <w:r w:rsidR="00BC4D2B" w:rsidRPr="001375FF">
        <w:rPr>
          <w:rFonts w:ascii="Arial" w:hAnsi="Arial" w:cs="Arial"/>
          <w:sz w:val="24"/>
          <w:szCs w:val="24"/>
        </w:rPr>
        <w:t>access has only increased in the intervening years.</w:t>
      </w:r>
      <w:r w:rsidR="003E2B67" w:rsidRPr="001375FF">
        <w:rPr>
          <w:rFonts w:ascii="Arial" w:hAnsi="Arial" w:cs="Arial"/>
          <w:sz w:val="24"/>
          <w:szCs w:val="24"/>
        </w:rPr>
        <w:t xml:space="preserve"> </w:t>
      </w:r>
    </w:p>
    <w:p w14:paraId="40322F37" w14:textId="7C774A70" w:rsidR="00261F91" w:rsidRPr="001375FF" w:rsidRDefault="003E2B67" w:rsidP="007E4A53">
      <w:pPr>
        <w:rPr>
          <w:rFonts w:ascii="Arial" w:hAnsi="Arial" w:cs="Arial"/>
          <w:sz w:val="24"/>
          <w:szCs w:val="24"/>
        </w:rPr>
      </w:pPr>
      <w:r w:rsidRPr="001375FF">
        <w:rPr>
          <w:rFonts w:ascii="Arial" w:hAnsi="Arial" w:cs="Arial"/>
          <w:sz w:val="24"/>
          <w:szCs w:val="24"/>
        </w:rPr>
        <w:t>An online booking system is likely to improve access</w:t>
      </w:r>
      <w:r w:rsidR="0011355B" w:rsidRPr="001375FF">
        <w:rPr>
          <w:rFonts w:ascii="Arial" w:hAnsi="Arial" w:cs="Arial"/>
          <w:sz w:val="24"/>
          <w:szCs w:val="24"/>
        </w:rPr>
        <w:t>, and</w:t>
      </w:r>
      <w:r w:rsidRPr="001375FF">
        <w:rPr>
          <w:rFonts w:ascii="Arial" w:hAnsi="Arial" w:cs="Arial"/>
          <w:sz w:val="24"/>
          <w:szCs w:val="24"/>
        </w:rPr>
        <w:t xml:space="preserve"> therefore satisfaction f</w:t>
      </w:r>
      <w:r w:rsidR="00FA1D78" w:rsidRPr="001375FF">
        <w:rPr>
          <w:rFonts w:ascii="Arial" w:hAnsi="Arial" w:cs="Arial"/>
          <w:sz w:val="24"/>
          <w:szCs w:val="24"/>
        </w:rPr>
        <w:t>or</w:t>
      </w:r>
      <w:r w:rsidRPr="001375FF">
        <w:rPr>
          <w:rFonts w:ascii="Arial" w:hAnsi="Arial" w:cs="Arial"/>
          <w:sz w:val="24"/>
          <w:szCs w:val="24"/>
        </w:rPr>
        <w:t xml:space="preserve"> those who use it </w:t>
      </w:r>
      <w:r w:rsidR="009C7996" w:rsidRPr="001375FF">
        <w:rPr>
          <w:rFonts w:ascii="Arial" w:hAnsi="Arial" w:cs="Arial"/>
          <w:sz w:val="24"/>
          <w:szCs w:val="24"/>
        </w:rPr>
        <w:t>(El-</w:t>
      </w:r>
      <w:proofErr w:type="spellStart"/>
      <w:r w:rsidR="009C7996" w:rsidRPr="001375FF">
        <w:rPr>
          <w:rFonts w:ascii="Arial" w:hAnsi="Arial" w:cs="Arial"/>
          <w:sz w:val="24"/>
          <w:szCs w:val="24"/>
        </w:rPr>
        <w:t>Miedany</w:t>
      </w:r>
      <w:proofErr w:type="spellEnd"/>
      <w:r w:rsidR="009C7996" w:rsidRPr="001375FF">
        <w:rPr>
          <w:rFonts w:ascii="Arial" w:hAnsi="Arial" w:cs="Arial"/>
          <w:sz w:val="24"/>
          <w:szCs w:val="24"/>
        </w:rPr>
        <w:t xml:space="preserve"> 2017) </w:t>
      </w:r>
      <w:r w:rsidR="0011355B" w:rsidRPr="001375FF">
        <w:rPr>
          <w:rFonts w:ascii="Arial" w:hAnsi="Arial" w:cs="Arial"/>
          <w:sz w:val="24"/>
          <w:szCs w:val="24"/>
        </w:rPr>
        <w:t xml:space="preserve">and will </w:t>
      </w:r>
      <w:r w:rsidR="000C6ABE" w:rsidRPr="001375FF">
        <w:rPr>
          <w:rFonts w:ascii="Arial" w:hAnsi="Arial" w:cs="Arial"/>
          <w:sz w:val="24"/>
          <w:szCs w:val="24"/>
        </w:rPr>
        <w:t>provide</w:t>
      </w:r>
      <w:r w:rsidR="0011355B" w:rsidRPr="001375FF">
        <w:rPr>
          <w:rFonts w:ascii="Arial" w:hAnsi="Arial" w:cs="Arial"/>
          <w:sz w:val="24"/>
          <w:szCs w:val="24"/>
        </w:rPr>
        <w:t xml:space="preserve"> administrative time savings too</w:t>
      </w:r>
      <w:r w:rsidR="009C7996" w:rsidRPr="001375FF">
        <w:rPr>
          <w:rFonts w:ascii="Arial" w:hAnsi="Arial" w:cs="Arial"/>
          <w:sz w:val="24"/>
          <w:szCs w:val="24"/>
        </w:rPr>
        <w:t xml:space="preserve"> (Yang, Chu et al. 2019</w:t>
      </w:r>
      <w:r w:rsidR="00081D96" w:rsidRPr="001375FF">
        <w:rPr>
          <w:rFonts w:ascii="Arial" w:hAnsi="Arial" w:cs="Arial"/>
          <w:sz w:val="24"/>
          <w:szCs w:val="24"/>
        </w:rPr>
        <w:t xml:space="preserve">; de Lusignan, </w:t>
      </w:r>
      <w:proofErr w:type="spellStart"/>
      <w:r w:rsidR="00081D96" w:rsidRPr="001375FF">
        <w:rPr>
          <w:rFonts w:ascii="Arial" w:hAnsi="Arial" w:cs="Arial"/>
          <w:sz w:val="24"/>
          <w:szCs w:val="24"/>
        </w:rPr>
        <w:t>Mold</w:t>
      </w:r>
      <w:proofErr w:type="spellEnd"/>
      <w:r w:rsidR="00081D96" w:rsidRPr="001375FF">
        <w:rPr>
          <w:rFonts w:ascii="Arial" w:hAnsi="Arial" w:cs="Arial"/>
          <w:sz w:val="24"/>
          <w:szCs w:val="24"/>
        </w:rPr>
        <w:t xml:space="preserve"> et al. 2014).</w:t>
      </w:r>
      <w:r w:rsidR="000C6ABE" w:rsidRPr="001375FF">
        <w:rPr>
          <w:rFonts w:ascii="Arial" w:hAnsi="Arial" w:cs="Arial"/>
          <w:color w:val="555555"/>
          <w:sz w:val="24"/>
          <w:szCs w:val="24"/>
          <w:shd w:val="clear" w:color="auto" w:fill="FFFFFF"/>
        </w:rPr>
        <w:t xml:space="preserve"> </w:t>
      </w:r>
    </w:p>
    <w:p w14:paraId="7591E856" w14:textId="4B05E92C" w:rsidR="0028376F" w:rsidRPr="001375FF" w:rsidRDefault="0028376F" w:rsidP="007E4A53">
      <w:pPr>
        <w:rPr>
          <w:rFonts w:ascii="Arial" w:hAnsi="Arial" w:cs="Arial"/>
          <w:sz w:val="24"/>
          <w:szCs w:val="24"/>
        </w:rPr>
      </w:pPr>
      <w:r w:rsidRPr="001375FF">
        <w:rPr>
          <w:rFonts w:ascii="Arial" w:hAnsi="Arial" w:cs="Arial"/>
          <w:sz w:val="24"/>
          <w:szCs w:val="24"/>
        </w:rPr>
        <w:t>Accessing respite</w:t>
      </w:r>
      <w:r w:rsidR="001A01B0" w:rsidRPr="001375FF">
        <w:rPr>
          <w:rFonts w:ascii="Arial" w:hAnsi="Arial" w:cs="Arial"/>
          <w:sz w:val="24"/>
          <w:szCs w:val="24"/>
        </w:rPr>
        <w:t xml:space="preserve"> in a known place, with known carers, as a regular support should allow for a more comfortable respite experience for both the person with dementia and their usual family caregiver</w:t>
      </w:r>
      <w:r w:rsidR="00081D96" w:rsidRPr="001375FF">
        <w:rPr>
          <w:rFonts w:ascii="Arial" w:hAnsi="Arial" w:cs="Arial"/>
          <w:sz w:val="24"/>
          <w:szCs w:val="24"/>
        </w:rPr>
        <w:t xml:space="preserve"> </w:t>
      </w:r>
      <w:r w:rsidR="00081D96" w:rsidRPr="00A65F34">
        <w:rPr>
          <w:rFonts w:ascii="Arial" w:hAnsi="Arial" w:cs="Arial"/>
          <w:sz w:val="24"/>
          <w:szCs w:val="24"/>
        </w:rPr>
        <w:t>(Strang</w:t>
      </w:r>
      <w:r w:rsidR="00FA1D78" w:rsidRPr="00A65F34">
        <w:rPr>
          <w:rFonts w:ascii="Arial" w:hAnsi="Arial" w:cs="Arial"/>
          <w:sz w:val="24"/>
          <w:szCs w:val="24"/>
        </w:rPr>
        <w:t xml:space="preserve"> and</w:t>
      </w:r>
      <w:r w:rsidR="00081D96" w:rsidRPr="00A65F34">
        <w:rPr>
          <w:rFonts w:ascii="Arial" w:hAnsi="Arial" w:cs="Arial"/>
          <w:sz w:val="24"/>
          <w:szCs w:val="24"/>
        </w:rPr>
        <w:t xml:space="preserve"> </w:t>
      </w:r>
      <w:proofErr w:type="spellStart"/>
      <w:r w:rsidR="00081D96" w:rsidRPr="00A65F34">
        <w:rPr>
          <w:rFonts w:ascii="Arial" w:hAnsi="Arial" w:cs="Arial"/>
          <w:sz w:val="24"/>
          <w:szCs w:val="24"/>
        </w:rPr>
        <w:t>Haughey</w:t>
      </w:r>
      <w:proofErr w:type="spellEnd"/>
      <w:r w:rsidR="00081D96" w:rsidRPr="00A65F34">
        <w:rPr>
          <w:rFonts w:ascii="Arial" w:hAnsi="Arial" w:cs="Arial"/>
          <w:sz w:val="24"/>
          <w:szCs w:val="24"/>
        </w:rPr>
        <w:t xml:space="preserve"> 1999)</w:t>
      </w:r>
      <w:r w:rsidR="001A01B0" w:rsidRPr="001375FF">
        <w:rPr>
          <w:rFonts w:ascii="Arial" w:hAnsi="Arial" w:cs="Arial"/>
          <w:sz w:val="24"/>
          <w:szCs w:val="24"/>
        </w:rPr>
        <w:t xml:space="preserve">. </w:t>
      </w:r>
      <w:r w:rsidR="00014A3C" w:rsidRPr="001375FF">
        <w:rPr>
          <w:rFonts w:ascii="Arial" w:hAnsi="Arial" w:cs="Arial"/>
          <w:sz w:val="24"/>
          <w:szCs w:val="24"/>
        </w:rPr>
        <w:t xml:space="preserve">Creating a relationship with people early in the dementia journey is also thought to reduce barriers to accessing respite </w:t>
      </w:r>
      <w:r w:rsidR="00081D96" w:rsidRPr="001375FF">
        <w:rPr>
          <w:rFonts w:ascii="Arial" w:hAnsi="Arial" w:cs="Arial"/>
          <w:sz w:val="24"/>
          <w:szCs w:val="24"/>
        </w:rPr>
        <w:t xml:space="preserve">(Stephan, Bieber et al. 2018). </w:t>
      </w:r>
      <w:r w:rsidRPr="001375FF">
        <w:rPr>
          <w:rFonts w:ascii="Arial" w:hAnsi="Arial" w:cs="Arial"/>
          <w:sz w:val="24"/>
          <w:szCs w:val="24"/>
        </w:rPr>
        <w:t xml:space="preserve">Improving accessibility for family caregivers should allow them to plan the respite they require in advance and </w:t>
      </w:r>
      <w:r w:rsidR="00FA1D78" w:rsidRPr="001375FF">
        <w:rPr>
          <w:rFonts w:ascii="Arial" w:hAnsi="Arial" w:cs="Arial"/>
          <w:sz w:val="24"/>
          <w:szCs w:val="24"/>
        </w:rPr>
        <w:t xml:space="preserve">ensure it is </w:t>
      </w:r>
      <w:r w:rsidRPr="001375FF">
        <w:rPr>
          <w:rFonts w:ascii="Arial" w:hAnsi="Arial" w:cs="Arial"/>
          <w:sz w:val="24"/>
          <w:szCs w:val="24"/>
        </w:rPr>
        <w:t xml:space="preserve">appropriately spaced to best support their wellbeing. </w:t>
      </w:r>
    </w:p>
    <w:p w14:paraId="7F005FBD" w14:textId="5714D9B9" w:rsidR="0028376F" w:rsidRPr="001375FF" w:rsidRDefault="0028376F" w:rsidP="007E4A53">
      <w:pPr>
        <w:rPr>
          <w:rFonts w:ascii="Arial" w:hAnsi="Arial" w:cs="Arial"/>
          <w:sz w:val="24"/>
          <w:szCs w:val="24"/>
        </w:rPr>
      </w:pPr>
      <w:r w:rsidRPr="001375FF">
        <w:rPr>
          <w:rFonts w:ascii="Arial" w:hAnsi="Arial" w:cs="Arial"/>
          <w:sz w:val="24"/>
          <w:szCs w:val="24"/>
        </w:rPr>
        <w:lastRenderedPageBreak/>
        <w:t>Achievement of this would be in line with the S</w:t>
      </w:r>
      <w:r w:rsidR="00081D96" w:rsidRPr="001375FF">
        <w:rPr>
          <w:rFonts w:ascii="Arial" w:hAnsi="Arial" w:cs="Arial"/>
          <w:sz w:val="24"/>
          <w:szCs w:val="24"/>
        </w:rPr>
        <w:t xml:space="preserve">ocial </w:t>
      </w:r>
      <w:r w:rsidRPr="001375FF">
        <w:rPr>
          <w:rFonts w:ascii="Arial" w:hAnsi="Arial" w:cs="Arial"/>
          <w:sz w:val="24"/>
          <w:szCs w:val="24"/>
        </w:rPr>
        <w:t>S</w:t>
      </w:r>
      <w:r w:rsidR="00081D96" w:rsidRPr="001375FF">
        <w:rPr>
          <w:rFonts w:ascii="Arial" w:hAnsi="Arial" w:cs="Arial"/>
          <w:sz w:val="24"/>
          <w:szCs w:val="24"/>
        </w:rPr>
        <w:t xml:space="preserve">ervices and </w:t>
      </w:r>
      <w:r w:rsidRPr="001375FF">
        <w:rPr>
          <w:rFonts w:ascii="Arial" w:hAnsi="Arial" w:cs="Arial"/>
          <w:sz w:val="24"/>
          <w:szCs w:val="24"/>
        </w:rPr>
        <w:t>W</w:t>
      </w:r>
      <w:r w:rsidR="00081D96" w:rsidRPr="001375FF">
        <w:rPr>
          <w:rFonts w:ascii="Arial" w:hAnsi="Arial" w:cs="Arial"/>
          <w:sz w:val="24"/>
          <w:szCs w:val="24"/>
        </w:rPr>
        <w:t xml:space="preserve">ellbeing </w:t>
      </w:r>
      <w:r w:rsidRPr="001375FF">
        <w:rPr>
          <w:rFonts w:ascii="Arial" w:hAnsi="Arial" w:cs="Arial"/>
          <w:sz w:val="24"/>
          <w:szCs w:val="24"/>
        </w:rPr>
        <w:t>A</w:t>
      </w:r>
      <w:r w:rsidR="00081D96" w:rsidRPr="001375FF">
        <w:rPr>
          <w:rFonts w:ascii="Arial" w:hAnsi="Arial" w:cs="Arial"/>
          <w:sz w:val="24"/>
          <w:szCs w:val="24"/>
        </w:rPr>
        <w:t>ct 2014</w:t>
      </w:r>
      <w:r w:rsidR="009777B2" w:rsidRPr="001375FF">
        <w:rPr>
          <w:rFonts w:ascii="Arial" w:hAnsi="Arial" w:cs="Arial"/>
          <w:sz w:val="24"/>
          <w:szCs w:val="24"/>
        </w:rPr>
        <w:t xml:space="preserve"> (</w:t>
      </w:r>
      <w:r w:rsidR="00730F37">
        <w:rPr>
          <w:rFonts w:ascii="Arial" w:hAnsi="Arial" w:cs="Arial"/>
          <w:sz w:val="24"/>
          <w:szCs w:val="24"/>
        </w:rPr>
        <w:t>Social Services</w:t>
      </w:r>
      <w:r w:rsidR="009777B2" w:rsidRPr="001375FF">
        <w:rPr>
          <w:rFonts w:ascii="Arial" w:hAnsi="Arial" w:cs="Arial"/>
          <w:sz w:val="24"/>
          <w:szCs w:val="24"/>
        </w:rPr>
        <w:t>, 2017</w:t>
      </w:r>
      <w:r w:rsidRPr="001375FF">
        <w:rPr>
          <w:rFonts w:ascii="Arial" w:hAnsi="Arial" w:cs="Arial"/>
          <w:sz w:val="24"/>
          <w:szCs w:val="24"/>
        </w:rPr>
        <w:t xml:space="preserve">) </w:t>
      </w:r>
      <w:r w:rsidR="009777B2" w:rsidRPr="001375FF">
        <w:rPr>
          <w:rFonts w:ascii="Arial" w:hAnsi="Arial" w:cs="Arial"/>
          <w:sz w:val="24"/>
          <w:szCs w:val="24"/>
        </w:rPr>
        <w:t xml:space="preserve">creating </w:t>
      </w:r>
      <w:r w:rsidRPr="001375FF">
        <w:rPr>
          <w:rFonts w:ascii="Arial" w:hAnsi="Arial" w:cs="Arial"/>
          <w:sz w:val="24"/>
          <w:szCs w:val="24"/>
        </w:rPr>
        <w:t>the ability to operate in a preventative, collaborative way</w:t>
      </w:r>
      <w:r w:rsidR="00FA1D78" w:rsidRPr="001375FF">
        <w:rPr>
          <w:rFonts w:ascii="Arial" w:hAnsi="Arial" w:cs="Arial"/>
          <w:sz w:val="24"/>
          <w:szCs w:val="24"/>
        </w:rPr>
        <w:t xml:space="preserve"> which will</w:t>
      </w:r>
      <w:r w:rsidRPr="001375FF">
        <w:rPr>
          <w:rFonts w:ascii="Arial" w:hAnsi="Arial" w:cs="Arial"/>
          <w:sz w:val="24"/>
          <w:szCs w:val="24"/>
        </w:rPr>
        <w:t xml:space="preserve"> empower carers to be in control of the support they need and when they need it.</w:t>
      </w:r>
      <w:r w:rsidR="00F220C4" w:rsidRPr="001375FF">
        <w:rPr>
          <w:rFonts w:ascii="Arial" w:hAnsi="Arial" w:cs="Arial"/>
          <w:sz w:val="24"/>
          <w:szCs w:val="24"/>
        </w:rPr>
        <w:t xml:space="preserve"> It would also align with t</w:t>
      </w:r>
      <w:r w:rsidR="00FA1D78" w:rsidRPr="001375FF">
        <w:rPr>
          <w:rFonts w:ascii="Arial" w:hAnsi="Arial" w:cs="Arial"/>
          <w:sz w:val="24"/>
          <w:szCs w:val="24"/>
        </w:rPr>
        <w:t>wo</w:t>
      </w:r>
      <w:r w:rsidR="00F220C4" w:rsidRPr="001375FF">
        <w:rPr>
          <w:rFonts w:ascii="Arial" w:hAnsi="Arial" w:cs="Arial"/>
          <w:sz w:val="24"/>
          <w:szCs w:val="24"/>
        </w:rPr>
        <w:t xml:space="preserve"> of the Future Generations (Wales) Act 2015</w:t>
      </w:r>
      <w:r w:rsidR="006F18D8" w:rsidRPr="001375FF">
        <w:rPr>
          <w:rFonts w:ascii="Arial" w:hAnsi="Arial" w:cs="Arial"/>
          <w:sz w:val="24"/>
          <w:szCs w:val="24"/>
        </w:rPr>
        <w:t xml:space="preserve"> goals of a resilient Wales</w:t>
      </w:r>
      <w:r w:rsidR="00795A92" w:rsidRPr="001375FF">
        <w:rPr>
          <w:rFonts w:ascii="Arial" w:hAnsi="Arial" w:cs="Arial"/>
          <w:sz w:val="24"/>
          <w:szCs w:val="24"/>
        </w:rPr>
        <w:t xml:space="preserve"> and </w:t>
      </w:r>
      <w:r w:rsidR="006F18D8" w:rsidRPr="001375FF">
        <w:rPr>
          <w:rFonts w:ascii="Arial" w:hAnsi="Arial" w:cs="Arial"/>
          <w:sz w:val="24"/>
          <w:szCs w:val="24"/>
        </w:rPr>
        <w:t xml:space="preserve">a healthier Wales, </w:t>
      </w:r>
      <w:r w:rsidR="00517C98" w:rsidRPr="001375FF">
        <w:rPr>
          <w:rFonts w:ascii="Arial" w:hAnsi="Arial" w:cs="Arial"/>
          <w:sz w:val="24"/>
          <w:szCs w:val="24"/>
        </w:rPr>
        <w:t>(</w:t>
      </w:r>
      <w:r w:rsidR="00730F37">
        <w:rPr>
          <w:rFonts w:ascii="Arial" w:hAnsi="Arial" w:cs="Arial"/>
          <w:sz w:val="24"/>
          <w:szCs w:val="24"/>
        </w:rPr>
        <w:t>F</w:t>
      </w:r>
      <w:r w:rsidR="00517C98" w:rsidRPr="001375FF">
        <w:rPr>
          <w:rFonts w:ascii="Arial" w:hAnsi="Arial" w:cs="Arial"/>
          <w:sz w:val="24"/>
          <w:szCs w:val="24"/>
        </w:rPr>
        <w:t xml:space="preserve">uture </w:t>
      </w:r>
      <w:r w:rsidR="00730F37">
        <w:rPr>
          <w:rFonts w:ascii="Arial" w:hAnsi="Arial" w:cs="Arial"/>
          <w:sz w:val="24"/>
          <w:szCs w:val="24"/>
        </w:rPr>
        <w:t>G</w:t>
      </w:r>
      <w:r w:rsidR="00517C98" w:rsidRPr="001375FF">
        <w:rPr>
          <w:rFonts w:ascii="Arial" w:hAnsi="Arial" w:cs="Arial"/>
          <w:sz w:val="24"/>
          <w:szCs w:val="24"/>
        </w:rPr>
        <w:t>enerations 2015)</w:t>
      </w:r>
      <w:r w:rsidR="00015E3B" w:rsidRPr="001375FF">
        <w:rPr>
          <w:rFonts w:ascii="Arial" w:hAnsi="Arial" w:cs="Arial"/>
          <w:sz w:val="24"/>
          <w:szCs w:val="24"/>
        </w:rPr>
        <w:t>. The seven goa</w:t>
      </w:r>
      <w:r w:rsidR="009777B2" w:rsidRPr="001375FF">
        <w:rPr>
          <w:rFonts w:ascii="Arial" w:hAnsi="Arial" w:cs="Arial"/>
          <w:sz w:val="24"/>
          <w:szCs w:val="24"/>
        </w:rPr>
        <w:t>l</w:t>
      </w:r>
      <w:r w:rsidR="00015E3B" w:rsidRPr="001375FF">
        <w:rPr>
          <w:rFonts w:ascii="Arial" w:hAnsi="Arial" w:cs="Arial"/>
          <w:sz w:val="24"/>
          <w:szCs w:val="24"/>
        </w:rPr>
        <w:t xml:space="preserve">s of the Future Generations (Wales) Act 2015 can be seen in Figure 1. </w:t>
      </w:r>
    </w:p>
    <w:p w14:paraId="3FF175C0" w14:textId="0902DE18" w:rsidR="00F220C4" w:rsidRPr="001375FF" w:rsidRDefault="006F18D8" w:rsidP="00015E3B">
      <w:pPr>
        <w:jc w:val="center"/>
        <w:rPr>
          <w:rFonts w:ascii="Arial" w:hAnsi="Arial" w:cs="Arial"/>
          <w:sz w:val="24"/>
          <w:szCs w:val="24"/>
        </w:rPr>
      </w:pPr>
      <w:r w:rsidRPr="001375FF">
        <w:rPr>
          <w:rFonts w:ascii="Arial" w:hAnsi="Arial" w:cs="Arial"/>
          <w:noProof/>
          <w:sz w:val="24"/>
          <w:szCs w:val="24"/>
        </w:rPr>
        <w:drawing>
          <wp:inline distT="0" distB="0" distL="0" distR="0" wp14:anchorId="256EA155" wp14:editId="4FC6B974">
            <wp:extent cx="1495425" cy="1495425"/>
            <wp:effectExtent l="0" t="0" r="9525" b="9525"/>
            <wp:docPr id="1" name="Picture 1" descr="The Well-being of Future Generations | GOV.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ell-being of Future Generations | GOV.WA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inline>
        </w:drawing>
      </w:r>
    </w:p>
    <w:p w14:paraId="4E0EF830" w14:textId="26DB1556" w:rsidR="00015E3B" w:rsidRPr="001375FF" w:rsidRDefault="00015E3B" w:rsidP="00015E3B">
      <w:pPr>
        <w:jc w:val="center"/>
        <w:rPr>
          <w:rFonts w:ascii="Arial" w:hAnsi="Arial" w:cs="Arial"/>
          <w:b/>
          <w:bCs/>
          <w:sz w:val="24"/>
          <w:szCs w:val="24"/>
        </w:rPr>
      </w:pPr>
      <w:r w:rsidRPr="001375FF">
        <w:rPr>
          <w:rFonts w:ascii="Arial" w:hAnsi="Arial" w:cs="Arial"/>
          <w:b/>
          <w:bCs/>
          <w:sz w:val="24"/>
          <w:szCs w:val="24"/>
        </w:rPr>
        <w:t>Figure 1: Goals for the Future Generations (Wales) Act 2015</w:t>
      </w:r>
    </w:p>
    <w:p w14:paraId="52B14498" w14:textId="77777777" w:rsidR="006F18D8" w:rsidRPr="001375FF" w:rsidRDefault="006F18D8" w:rsidP="007E4A53">
      <w:pPr>
        <w:rPr>
          <w:rFonts w:ascii="Arial" w:hAnsi="Arial" w:cs="Arial"/>
          <w:sz w:val="24"/>
          <w:szCs w:val="24"/>
        </w:rPr>
      </w:pPr>
    </w:p>
    <w:p w14:paraId="0FE1F5C5" w14:textId="10367D20" w:rsidR="000C6ABE" w:rsidRPr="001375FF" w:rsidRDefault="006F18D8" w:rsidP="007E4A53">
      <w:pPr>
        <w:rPr>
          <w:rFonts w:ascii="Arial" w:hAnsi="Arial" w:cs="Arial"/>
          <w:sz w:val="24"/>
          <w:szCs w:val="24"/>
        </w:rPr>
      </w:pPr>
      <w:r w:rsidRPr="001375FF">
        <w:rPr>
          <w:rFonts w:ascii="Arial" w:hAnsi="Arial" w:cs="Arial"/>
          <w:sz w:val="24"/>
          <w:szCs w:val="24"/>
        </w:rPr>
        <w:t>Whilst planned respite may be preferable for all involved, a</w:t>
      </w:r>
      <w:r w:rsidR="0028376F" w:rsidRPr="001375FF">
        <w:rPr>
          <w:rFonts w:ascii="Arial" w:hAnsi="Arial" w:cs="Arial"/>
          <w:sz w:val="24"/>
          <w:szCs w:val="24"/>
        </w:rPr>
        <w:t xml:space="preserve">ny </w:t>
      </w:r>
      <w:r w:rsidR="000C6ABE" w:rsidRPr="001375FF">
        <w:rPr>
          <w:rFonts w:ascii="Arial" w:hAnsi="Arial" w:cs="Arial"/>
          <w:sz w:val="24"/>
          <w:szCs w:val="24"/>
        </w:rPr>
        <w:t xml:space="preserve">solution will need to be able to cope with both planned and emergency admissions. </w:t>
      </w:r>
    </w:p>
    <w:p w14:paraId="0F29E66E" w14:textId="3BE3248F" w:rsidR="00234627" w:rsidRPr="00A65F34" w:rsidRDefault="00234627" w:rsidP="00234627">
      <w:pPr>
        <w:pStyle w:val="Heading2"/>
        <w:rPr>
          <w:rFonts w:ascii="Arial" w:hAnsi="Arial" w:cs="Arial"/>
          <w:b/>
          <w:bCs/>
          <w:sz w:val="24"/>
          <w:szCs w:val="24"/>
        </w:rPr>
      </w:pPr>
      <w:proofErr w:type="spellStart"/>
      <w:r w:rsidRPr="00A65F34">
        <w:rPr>
          <w:rFonts w:ascii="Arial" w:hAnsi="Arial" w:cs="Arial"/>
          <w:b/>
          <w:bCs/>
          <w:sz w:val="24"/>
          <w:szCs w:val="24"/>
        </w:rPr>
        <w:t>Covid</w:t>
      </w:r>
      <w:proofErr w:type="spellEnd"/>
      <w:r w:rsidRPr="00A65F34">
        <w:rPr>
          <w:rFonts w:ascii="Arial" w:hAnsi="Arial" w:cs="Arial"/>
          <w:b/>
          <w:bCs/>
          <w:sz w:val="24"/>
          <w:szCs w:val="24"/>
        </w:rPr>
        <w:t xml:space="preserve"> 19 and respite</w:t>
      </w:r>
    </w:p>
    <w:p w14:paraId="3D28E117" w14:textId="66F794CC" w:rsidR="00517C98" w:rsidRPr="001375FF" w:rsidRDefault="00234627" w:rsidP="009F00BB">
      <w:pPr>
        <w:rPr>
          <w:rFonts w:ascii="Arial" w:hAnsi="Arial" w:cs="Arial"/>
          <w:sz w:val="24"/>
          <w:szCs w:val="24"/>
        </w:rPr>
      </w:pPr>
      <w:r w:rsidRPr="001375FF">
        <w:rPr>
          <w:rFonts w:ascii="Arial" w:hAnsi="Arial" w:cs="Arial"/>
          <w:sz w:val="24"/>
          <w:szCs w:val="24"/>
        </w:rPr>
        <w:t>The pandemic has led to a decrease in the amount of support available for carers</w:t>
      </w:r>
      <w:r w:rsidR="00954A08" w:rsidRPr="001375FF">
        <w:rPr>
          <w:rFonts w:ascii="Arial" w:hAnsi="Arial" w:cs="Arial"/>
          <w:sz w:val="24"/>
          <w:szCs w:val="24"/>
        </w:rPr>
        <w:t xml:space="preserve">. </w:t>
      </w:r>
      <w:proofErr w:type="gramStart"/>
      <w:r w:rsidR="00954A08" w:rsidRPr="001375FF">
        <w:rPr>
          <w:rFonts w:ascii="Arial" w:hAnsi="Arial" w:cs="Arial"/>
          <w:sz w:val="24"/>
          <w:szCs w:val="24"/>
        </w:rPr>
        <w:t>A</w:t>
      </w:r>
      <w:r w:rsidRPr="001375FF">
        <w:rPr>
          <w:rFonts w:ascii="Arial" w:hAnsi="Arial" w:cs="Arial"/>
          <w:sz w:val="24"/>
          <w:szCs w:val="24"/>
        </w:rPr>
        <w:t xml:space="preserve"> number of</w:t>
      </w:r>
      <w:proofErr w:type="gramEnd"/>
      <w:r w:rsidRPr="001375FF">
        <w:rPr>
          <w:rFonts w:ascii="Arial" w:hAnsi="Arial" w:cs="Arial"/>
          <w:sz w:val="24"/>
          <w:szCs w:val="24"/>
        </w:rPr>
        <w:t xml:space="preserve"> respite options have been removed</w:t>
      </w:r>
      <w:r w:rsidR="00954A08" w:rsidRPr="001375FF">
        <w:rPr>
          <w:rFonts w:ascii="Arial" w:hAnsi="Arial" w:cs="Arial"/>
          <w:sz w:val="24"/>
          <w:szCs w:val="24"/>
        </w:rPr>
        <w:t>,</w:t>
      </w:r>
      <w:r w:rsidRPr="001375FF">
        <w:rPr>
          <w:rFonts w:ascii="Arial" w:hAnsi="Arial" w:cs="Arial"/>
          <w:sz w:val="24"/>
          <w:szCs w:val="24"/>
        </w:rPr>
        <w:t xml:space="preserve"> or the accessibility of them altered</w:t>
      </w:r>
      <w:r w:rsidR="00517C98" w:rsidRPr="001375FF">
        <w:rPr>
          <w:rFonts w:ascii="Arial" w:hAnsi="Arial" w:cs="Arial"/>
          <w:sz w:val="24"/>
          <w:szCs w:val="24"/>
        </w:rPr>
        <w:t xml:space="preserve"> (Greenberg, </w:t>
      </w:r>
      <w:proofErr w:type="spellStart"/>
      <w:r w:rsidR="00517C98" w:rsidRPr="001375FF">
        <w:rPr>
          <w:rFonts w:ascii="Arial" w:hAnsi="Arial" w:cs="Arial"/>
          <w:sz w:val="24"/>
          <w:szCs w:val="24"/>
        </w:rPr>
        <w:t>Wallick</w:t>
      </w:r>
      <w:proofErr w:type="spellEnd"/>
      <w:r w:rsidR="00517C98" w:rsidRPr="001375FF">
        <w:rPr>
          <w:rFonts w:ascii="Arial" w:hAnsi="Arial" w:cs="Arial"/>
          <w:sz w:val="24"/>
          <w:szCs w:val="24"/>
        </w:rPr>
        <w:t>, et al. 2020).</w:t>
      </w:r>
      <w:r w:rsidRPr="001375FF">
        <w:rPr>
          <w:rFonts w:ascii="Arial" w:hAnsi="Arial" w:cs="Arial"/>
          <w:sz w:val="24"/>
          <w:szCs w:val="24"/>
        </w:rPr>
        <w:t xml:space="preserve"> </w:t>
      </w:r>
      <w:r w:rsidR="0028376F" w:rsidRPr="001375FF">
        <w:rPr>
          <w:rFonts w:ascii="Arial" w:hAnsi="Arial" w:cs="Arial"/>
          <w:sz w:val="24"/>
          <w:szCs w:val="24"/>
        </w:rPr>
        <w:t xml:space="preserve">Day centres </w:t>
      </w:r>
      <w:r w:rsidR="00954A08" w:rsidRPr="001375FF">
        <w:rPr>
          <w:rFonts w:ascii="Arial" w:hAnsi="Arial" w:cs="Arial"/>
          <w:sz w:val="24"/>
          <w:szCs w:val="24"/>
        </w:rPr>
        <w:t>have not been</w:t>
      </w:r>
      <w:r w:rsidR="0028376F" w:rsidRPr="001375FF">
        <w:rPr>
          <w:rFonts w:ascii="Arial" w:hAnsi="Arial" w:cs="Arial"/>
          <w:sz w:val="24"/>
          <w:szCs w:val="24"/>
        </w:rPr>
        <w:t xml:space="preserve"> able to operate at certain times during the pandemic and residential respite was used far less too</w:t>
      </w:r>
      <w:r w:rsidR="00954A08" w:rsidRPr="001375FF">
        <w:rPr>
          <w:rFonts w:ascii="Arial" w:hAnsi="Arial" w:cs="Arial"/>
          <w:sz w:val="24"/>
          <w:szCs w:val="24"/>
        </w:rPr>
        <w:t xml:space="preserve"> with cancellation rates being considerably higher. </w:t>
      </w:r>
      <w:r w:rsidR="00795A92" w:rsidRPr="001375FF">
        <w:rPr>
          <w:rFonts w:ascii="Arial" w:hAnsi="Arial" w:cs="Arial"/>
          <w:sz w:val="24"/>
          <w:szCs w:val="24"/>
        </w:rPr>
        <w:t>Within the local authority dementia residential home t</w:t>
      </w:r>
      <w:r w:rsidR="00954A08" w:rsidRPr="001375FF">
        <w:rPr>
          <w:rFonts w:ascii="Arial" w:hAnsi="Arial" w:cs="Arial"/>
          <w:sz w:val="24"/>
          <w:szCs w:val="24"/>
        </w:rPr>
        <w:t>hese cancellations</w:t>
      </w:r>
      <w:r w:rsidR="0028376F" w:rsidRPr="001375FF">
        <w:rPr>
          <w:rFonts w:ascii="Arial" w:hAnsi="Arial" w:cs="Arial"/>
          <w:sz w:val="24"/>
          <w:szCs w:val="24"/>
        </w:rPr>
        <w:t xml:space="preserve"> </w:t>
      </w:r>
      <w:r w:rsidR="00954A08" w:rsidRPr="001375FF">
        <w:rPr>
          <w:rFonts w:ascii="Arial" w:hAnsi="Arial" w:cs="Arial"/>
          <w:sz w:val="24"/>
          <w:szCs w:val="24"/>
        </w:rPr>
        <w:t>during the year 2020/21 were entirely due to Covid-19</w:t>
      </w:r>
      <w:r w:rsidR="00795A92" w:rsidRPr="001375FF">
        <w:rPr>
          <w:rFonts w:ascii="Arial" w:hAnsi="Arial" w:cs="Arial"/>
          <w:sz w:val="24"/>
          <w:szCs w:val="24"/>
        </w:rPr>
        <w:t>,</w:t>
      </w:r>
      <w:r w:rsidR="00954A08" w:rsidRPr="001375FF">
        <w:rPr>
          <w:rFonts w:ascii="Arial" w:hAnsi="Arial" w:cs="Arial"/>
          <w:sz w:val="24"/>
          <w:szCs w:val="24"/>
        </w:rPr>
        <w:t xml:space="preserve"> with either the home being closed due to cases within it or the person due to come in testing positive. </w:t>
      </w:r>
    </w:p>
    <w:p w14:paraId="19F379F2" w14:textId="4237D035" w:rsidR="009F00BB" w:rsidRPr="001375FF" w:rsidRDefault="00795A92" w:rsidP="009F00BB">
      <w:pPr>
        <w:rPr>
          <w:rFonts w:ascii="Arial" w:hAnsi="Arial" w:cs="Arial"/>
          <w:sz w:val="24"/>
          <w:szCs w:val="24"/>
        </w:rPr>
      </w:pPr>
      <w:r w:rsidRPr="001375FF">
        <w:rPr>
          <w:rFonts w:ascii="Arial" w:hAnsi="Arial" w:cs="Arial"/>
          <w:sz w:val="24"/>
          <w:szCs w:val="24"/>
        </w:rPr>
        <w:t>I</w:t>
      </w:r>
      <w:r w:rsidR="009F00BB" w:rsidRPr="001375FF">
        <w:rPr>
          <w:rFonts w:ascii="Arial" w:hAnsi="Arial" w:cs="Arial"/>
          <w:sz w:val="24"/>
          <w:szCs w:val="24"/>
        </w:rPr>
        <w:t>mplementation of open access won’t necessarily help with Covid</w:t>
      </w:r>
      <w:r w:rsidR="00517C98" w:rsidRPr="001375FF">
        <w:rPr>
          <w:rFonts w:ascii="Arial" w:hAnsi="Arial" w:cs="Arial"/>
          <w:sz w:val="24"/>
          <w:szCs w:val="24"/>
        </w:rPr>
        <w:t>-19</w:t>
      </w:r>
      <w:r w:rsidR="009F00BB" w:rsidRPr="001375FF">
        <w:rPr>
          <w:rFonts w:ascii="Arial" w:hAnsi="Arial" w:cs="Arial"/>
          <w:sz w:val="24"/>
          <w:szCs w:val="24"/>
        </w:rPr>
        <w:t xml:space="preserve"> related cancellations and previous studies have not shown that open access scheduling reduced cancellations </w:t>
      </w:r>
      <w:r w:rsidR="00517C98" w:rsidRPr="001375FF">
        <w:rPr>
          <w:rFonts w:ascii="Arial" w:hAnsi="Arial" w:cs="Arial"/>
          <w:sz w:val="24"/>
          <w:szCs w:val="24"/>
        </w:rPr>
        <w:t>(</w:t>
      </w:r>
      <w:proofErr w:type="spellStart"/>
      <w:r w:rsidR="00517C98" w:rsidRPr="001375FF">
        <w:rPr>
          <w:rFonts w:ascii="Arial" w:hAnsi="Arial" w:cs="Arial"/>
          <w:sz w:val="24"/>
          <w:szCs w:val="24"/>
        </w:rPr>
        <w:t>Sivanesan</w:t>
      </w:r>
      <w:proofErr w:type="spellEnd"/>
      <w:r w:rsidR="00517C98" w:rsidRPr="001375FF">
        <w:rPr>
          <w:rFonts w:ascii="Arial" w:hAnsi="Arial" w:cs="Arial"/>
          <w:sz w:val="24"/>
          <w:szCs w:val="24"/>
        </w:rPr>
        <w:t xml:space="preserve">, </w:t>
      </w:r>
      <w:proofErr w:type="spellStart"/>
      <w:r w:rsidR="00517C98" w:rsidRPr="001375FF">
        <w:rPr>
          <w:rFonts w:ascii="Arial" w:hAnsi="Arial" w:cs="Arial"/>
          <w:sz w:val="24"/>
          <w:szCs w:val="24"/>
        </w:rPr>
        <w:t>Lubarsky</w:t>
      </w:r>
      <w:proofErr w:type="spellEnd"/>
      <w:r w:rsidR="00517C98" w:rsidRPr="001375FF">
        <w:rPr>
          <w:rFonts w:ascii="Arial" w:hAnsi="Arial" w:cs="Arial"/>
          <w:sz w:val="24"/>
          <w:szCs w:val="24"/>
        </w:rPr>
        <w:t xml:space="preserve"> et al. 2017)</w:t>
      </w:r>
      <w:r w:rsidR="009F00BB" w:rsidRPr="001375FF">
        <w:rPr>
          <w:rFonts w:ascii="Arial" w:hAnsi="Arial" w:cs="Arial"/>
          <w:sz w:val="24"/>
          <w:szCs w:val="24"/>
        </w:rPr>
        <w:t xml:space="preserve">, </w:t>
      </w:r>
      <w:r w:rsidRPr="001375FF">
        <w:rPr>
          <w:rFonts w:ascii="Arial" w:hAnsi="Arial" w:cs="Arial"/>
          <w:sz w:val="24"/>
          <w:szCs w:val="24"/>
        </w:rPr>
        <w:t xml:space="preserve">however </w:t>
      </w:r>
      <w:r w:rsidR="009F00BB" w:rsidRPr="001375FF">
        <w:rPr>
          <w:rFonts w:ascii="Arial" w:hAnsi="Arial" w:cs="Arial"/>
          <w:sz w:val="24"/>
          <w:szCs w:val="24"/>
        </w:rPr>
        <w:t xml:space="preserve">it will be interesting to see if cancellations for reasons </w:t>
      </w:r>
      <w:r w:rsidRPr="001375FF">
        <w:rPr>
          <w:rFonts w:ascii="Arial" w:hAnsi="Arial" w:cs="Arial"/>
          <w:sz w:val="24"/>
          <w:szCs w:val="24"/>
        </w:rPr>
        <w:t xml:space="preserve">other than Covid-19 </w:t>
      </w:r>
      <w:r w:rsidR="009F00BB" w:rsidRPr="001375FF">
        <w:rPr>
          <w:rFonts w:ascii="Arial" w:hAnsi="Arial" w:cs="Arial"/>
          <w:sz w:val="24"/>
          <w:szCs w:val="24"/>
        </w:rPr>
        <w:t xml:space="preserve">are reduced by </w:t>
      </w:r>
      <w:r w:rsidRPr="001375FF">
        <w:rPr>
          <w:rFonts w:ascii="Arial" w:hAnsi="Arial" w:cs="Arial"/>
          <w:sz w:val="24"/>
          <w:szCs w:val="24"/>
        </w:rPr>
        <w:t>an</w:t>
      </w:r>
      <w:r w:rsidR="009F00BB" w:rsidRPr="001375FF">
        <w:rPr>
          <w:rFonts w:ascii="Arial" w:hAnsi="Arial" w:cs="Arial"/>
          <w:sz w:val="24"/>
          <w:szCs w:val="24"/>
        </w:rPr>
        <w:t xml:space="preserve"> </w:t>
      </w:r>
      <w:r w:rsidRPr="001375FF">
        <w:rPr>
          <w:rFonts w:ascii="Arial" w:hAnsi="Arial" w:cs="Arial"/>
          <w:sz w:val="24"/>
          <w:szCs w:val="24"/>
        </w:rPr>
        <w:t>online booking option</w:t>
      </w:r>
      <w:r w:rsidR="009F00BB" w:rsidRPr="001375FF">
        <w:rPr>
          <w:rFonts w:ascii="Arial" w:hAnsi="Arial" w:cs="Arial"/>
          <w:sz w:val="24"/>
          <w:szCs w:val="24"/>
        </w:rPr>
        <w:t xml:space="preserve">. </w:t>
      </w:r>
    </w:p>
    <w:p w14:paraId="27C370CA" w14:textId="14295F8E" w:rsidR="0087773B" w:rsidRPr="0087773B" w:rsidRDefault="00F220C4" w:rsidP="0087773B">
      <w:r w:rsidRPr="001375FF">
        <w:rPr>
          <w:rFonts w:ascii="Arial" w:hAnsi="Arial" w:cs="Arial"/>
          <w:sz w:val="24"/>
          <w:szCs w:val="24"/>
        </w:rPr>
        <w:t>The pandemic has also led to additional steps in the business process to ensure a negative Covid</w:t>
      </w:r>
      <w:r w:rsidR="009777B2" w:rsidRPr="001375FF">
        <w:rPr>
          <w:rFonts w:ascii="Arial" w:hAnsi="Arial" w:cs="Arial"/>
          <w:sz w:val="24"/>
          <w:szCs w:val="24"/>
        </w:rPr>
        <w:t>-19</w:t>
      </w:r>
      <w:r w:rsidRPr="001375FF">
        <w:rPr>
          <w:rFonts w:ascii="Arial" w:hAnsi="Arial" w:cs="Arial"/>
          <w:sz w:val="24"/>
          <w:szCs w:val="24"/>
        </w:rPr>
        <w:t xml:space="preserve"> test is present prior to admission to ensure residents and staff are protected.</w:t>
      </w:r>
    </w:p>
    <w:p w14:paraId="164E6BD5" w14:textId="77777777" w:rsidR="005A6068" w:rsidRDefault="005A6068" w:rsidP="00BC1035">
      <w:pPr>
        <w:pStyle w:val="Heading2"/>
        <w:rPr>
          <w:rFonts w:ascii="Arial" w:hAnsi="Arial" w:cs="Arial"/>
          <w:b/>
          <w:bCs/>
          <w:sz w:val="24"/>
          <w:szCs w:val="24"/>
        </w:rPr>
      </w:pPr>
    </w:p>
    <w:p w14:paraId="6731B2C3" w14:textId="0B7B5A93" w:rsidR="006F18D8" w:rsidRPr="00A65F34" w:rsidRDefault="005112EC" w:rsidP="00BC1035">
      <w:pPr>
        <w:pStyle w:val="Heading2"/>
        <w:rPr>
          <w:rFonts w:ascii="Arial" w:hAnsi="Arial" w:cs="Arial"/>
          <w:b/>
          <w:bCs/>
          <w:sz w:val="24"/>
          <w:szCs w:val="24"/>
        </w:rPr>
      </w:pPr>
      <w:r w:rsidRPr="00A65F34">
        <w:rPr>
          <w:rFonts w:ascii="Arial" w:hAnsi="Arial" w:cs="Arial"/>
          <w:b/>
          <w:bCs/>
          <w:sz w:val="24"/>
          <w:szCs w:val="24"/>
        </w:rPr>
        <w:t>Literature Review</w:t>
      </w:r>
    </w:p>
    <w:p w14:paraId="2865BB41" w14:textId="0FCAAC62" w:rsidR="00381657" w:rsidRDefault="00381657" w:rsidP="00381657">
      <w:pPr>
        <w:rPr>
          <w:rFonts w:ascii="Arial" w:hAnsi="Arial" w:cs="Arial"/>
          <w:sz w:val="24"/>
          <w:szCs w:val="24"/>
        </w:rPr>
      </w:pPr>
      <w:r w:rsidRPr="001375FF">
        <w:rPr>
          <w:rFonts w:ascii="Arial" w:hAnsi="Arial" w:cs="Arial"/>
          <w:sz w:val="24"/>
          <w:szCs w:val="24"/>
        </w:rPr>
        <w:t>A systematic literature review was conducted into evaluations of online booking systems, Lean implementations within health and social care, and access to respite. The UWTSD discovery tool and ProQuest Database were searched. The PRISMA statement 2020 principles w</w:t>
      </w:r>
      <w:r w:rsidR="00795A92" w:rsidRPr="001375FF">
        <w:rPr>
          <w:rFonts w:ascii="Arial" w:hAnsi="Arial" w:cs="Arial"/>
          <w:sz w:val="24"/>
          <w:szCs w:val="24"/>
        </w:rPr>
        <w:t>ere</w:t>
      </w:r>
      <w:r w:rsidRPr="001375FF">
        <w:rPr>
          <w:rFonts w:ascii="Arial" w:hAnsi="Arial" w:cs="Arial"/>
          <w:sz w:val="24"/>
          <w:szCs w:val="24"/>
        </w:rPr>
        <w:t xml:space="preserve"> used to ensure transparent reporting of the literature search. Research since 2020 was sought due to the increased use of online tools within health and social care in this time. The search will be refined by full text and peer reviewed literature. </w:t>
      </w:r>
    </w:p>
    <w:p w14:paraId="6D43EB83" w14:textId="77777777" w:rsidR="0087773B" w:rsidRPr="001375FF" w:rsidRDefault="0087773B" w:rsidP="00381657">
      <w:pPr>
        <w:rPr>
          <w:rFonts w:ascii="Arial" w:hAnsi="Arial" w:cs="Arial"/>
          <w:sz w:val="24"/>
          <w:szCs w:val="24"/>
        </w:rPr>
      </w:pPr>
    </w:p>
    <w:p w14:paraId="45108E16" w14:textId="735F545C" w:rsidR="00381657" w:rsidRPr="00A65F34" w:rsidRDefault="00381657" w:rsidP="00381657">
      <w:pPr>
        <w:pStyle w:val="Heading3"/>
        <w:rPr>
          <w:rFonts w:ascii="Arial" w:hAnsi="Arial" w:cs="Arial"/>
          <w:b/>
          <w:bCs/>
        </w:rPr>
      </w:pPr>
      <w:r w:rsidRPr="00A65F34">
        <w:rPr>
          <w:rFonts w:ascii="Arial" w:hAnsi="Arial" w:cs="Arial"/>
          <w:b/>
          <w:bCs/>
        </w:rPr>
        <w:lastRenderedPageBreak/>
        <w:t>Search terms</w:t>
      </w:r>
    </w:p>
    <w:p w14:paraId="584CE9B2" w14:textId="77777777" w:rsidR="00360EC7" w:rsidRPr="001375FF" w:rsidRDefault="00381657" w:rsidP="00381657">
      <w:pPr>
        <w:rPr>
          <w:rFonts w:ascii="Arial" w:hAnsi="Arial" w:cs="Arial"/>
          <w:b/>
          <w:bCs/>
          <w:sz w:val="24"/>
          <w:szCs w:val="24"/>
        </w:rPr>
      </w:pPr>
      <w:r w:rsidRPr="001375FF">
        <w:rPr>
          <w:rFonts w:ascii="Arial" w:hAnsi="Arial" w:cs="Arial"/>
          <w:b/>
          <w:bCs/>
          <w:sz w:val="24"/>
          <w:szCs w:val="24"/>
        </w:rPr>
        <w:t xml:space="preserve">Online booking: </w:t>
      </w:r>
    </w:p>
    <w:p w14:paraId="32B639A8" w14:textId="77777777" w:rsidR="00360EC7" w:rsidRPr="001375FF" w:rsidRDefault="00381657" w:rsidP="00953714">
      <w:pPr>
        <w:pStyle w:val="ListParagraph"/>
        <w:numPr>
          <w:ilvl w:val="0"/>
          <w:numId w:val="13"/>
        </w:numPr>
        <w:rPr>
          <w:rFonts w:ascii="Arial" w:hAnsi="Arial" w:cs="Arial"/>
          <w:sz w:val="24"/>
          <w:szCs w:val="24"/>
        </w:rPr>
      </w:pPr>
      <w:r w:rsidRPr="001375FF">
        <w:rPr>
          <w:rFonts w:ascii="Arial" w:hAnsi="Arial" w:cs="Arial"/>
          <w:sz w:val="24"/>
          <w:szCs w:val="24"/>
        </w:rPr>
        <w:t>“online booking” AND NHS</w:t>
      </w:r>
    </w:p>
    <w:p w14:paraId="6DBAACAE" w14:textId="77777777" w:rsidR="00360EC7" w:rsidRPr="001375FF" w:rsidRDefault="00381657" w:rsidP="00953714">
      <w:pPr>
        <w:pStyle w:val="ListParagraph"/>
        <w:numPr>
          <w:ilvl w:val="0"/>
          <w:numId w:val="13"/>
        </w:numPr>
        <w:rPr>
          <w:rFonts w:ascii="Arial" w:hAnsi="Arial" w:cs="Arial"/>
          <w:sz w:val="24"/>
          <w:szCs w:val="24"/>
        </w:rPr>
      </w:pPr>
      <w:r w:rsidRPr="001375FF">
        <w:rPr>
          <w:rFonts w:ascii="Arial" w:hAnsi="Arial" w:cs="Arial"/>
          <w:sz w:val="24"/>
          <w:szCs w:val="24"/>
        </w:rPr>
        <w:t>“e-booking” AND social care</w:t>
      </w:r>
    </w:p>
    <w:p w14:paraId="4655C660" w14:textId="7B5ABC46" w:rsidR="00381657" w:rsidRPr="001375FF" w:rsidRDefault="00381657" w:rsidP="00953714">
      <w:pPr>
        <w:pStyle w:val="ListParagraph"/>
        <w:numPr>
          <w:ilvl w:val="0"/>
          <w:numId w:val="13"/>
        </w:numPr>
        <w:rPr>
          <w:rFonts w:ascii="Arial" w:hAnsi="Arial" w:cs="Arial"/>
          <w:sz w:val="24"/>
          <w:szCs w:val="24"/>
        </w:rPr>
      </w:pPr>
      <w:r w:rsidRPr="001375FF">
        <w:rPr>
          <w:rFonts w:ascii="Arial" w:hAnsi="Arial" w:cs="Arial"/>
          <w:sz w:val="24"/>
          <w:szCs w:val="24"/>
        </w:rPr>
        <w:t>Online appointment booking (in the title)</w:t>
      </w:r>
    </w:p>
    <w:p w14:paraId="62F5B15A" w14:textId="75AF65A5" w:rsidR="00360EC7" w:rsidRPr="001375FF" w:rsidRDefault="00360EC7" w:rsidP="00360EC7">
      <w:pPr>
        <w:rPr>
          <w:rFonts w:ascii="Arial" w:hAnsi="Arial" w:cs="Arial"/>
          <w:sz w:val="24"/>
          <w:szCs w:val="24"/>
        </w:rPr>
      </w:pPr>
      <w:r w:rsidRPr="001375FF">
        <w:rPr>
          <w:rFonts w:ascii="Arial" w:hAnsi="Arial" w:cs="Arial"/>
          <w:sz w:val="24"/>
          <w:szCs w:val="24"/>
        </w:rPr>
        <w:t>Results were screened to only include those relating to online booking within a social care or health environment.</w:t>
      </w:r>
    </w:p>
    <w:p w14:paraId="5080A8D9" w14:textId="77777777" w:rsidR="00360EC7" w:rsidRPr="001375FF" w:rsidRDefault="00381657" w:rsidP="00381657">
      <w:pPr>
        <w:rPr>
          <w:rFonts w:ascii="Arial" w:hAnsi="Arial" w:cs="Arial"/>
          <w:b/>
          <w:bCs/>
          <w:sz w:val="24"/>
          <w:szCs w:val="24"/>
        </w:rPr>
      </w:pPr>
      <w:r w:rsidRPr="001375FF">
        <w:rPr>
          <w:rFonts w:ascii="Arial" w:hAnsi="Arial" w:cs="Arial"/>
          <w:b/>
          <w:bCs/>
          <w:sz w:val="24"/>
          <w:szCs w:val="24"/>
        </w:rPr>
        <w:t>Access to respite:</w:t>
      </w:r>
      <w:r w:rsidRPr="001375FF">
        <w:rPr>
          <w:rFonts w:ascii="Arial" w:hAnsi="Arial" w:cs="Arial"/>
          <w:b/>
          <w:bCs/>
          <w:sz w:val="24"/>
          <w:szCs w:val="24"/>
        </w:rPr>
        <w:tab/>
      </w:r>
    </w:p>
    <w:p w14:paraId="56FF1043" w14:textId="77777777" w:rsidR="00360EC7" w:rsidRPr="001375FF" w:rsidRDefault="00381657" w:rsidP="00953714">
      <w:pPr>
        <w:pStyle w:val="ListParagraph"/>
        <w:numPr>
          <w:ilvl w:val="0"/>
          <w:numId w:val="14"/>
        </w:numPr>
        <w:rPr>
          <w:rFonts w:ascii="Arial" w:hAnsi="Arial" w:cs="Arial"/>
          <w:sz w:val="24"/>
          <w:szCs w:val="24"/>
        </w:rPr>
      </w:pPr>
      <w:r w:rsidRPr="001375FF">
        <w:rPr>
          <w:rFonts w:ascii="Arial" w:hAnsi="Arial" w:cs="Arial"/>
          <w:sz w:val="24"/>
          <w:szCs w:val="24"/>
        </w:rPr>
        <w:t>“use of respite” AND dementia</w:t>
      </w:r>
    </w:p>
    <w:p w14:paraId="020709AF" w14:textId="77777777" w:rsidR="00360EC7" w:rsidRPr="001375FF" w:rsidRDefault="00381657" w:rsidP="00953714">
      <w:pPr>
        <w:pStyle w:val="ListParagraph"/>
        <w:numPr>
          <w:ilvl w:val="0"/>
          <w:numId w:val="14"/>
        </w:numPr>
        <w:rPr>
          <w:rFonts w:ascii="Arial" w:hAnsi="Arial" w:cs="Arial"/>
          <w:sz w:val="24"/>
          <w:szCs w:val="24"/>
        </w:rPr>
      </w:pPr>
      <w:r w:rsidRPr="001375FF">
        <w:rPr>
          <w:rFonts w:ascii="Arial" w:hAnsi="Arial" w:cs="Arial"/>
          <w:sz w:val="24"/>
          <w:szCs w:val="24"/>
        </w:rPr>
        <w:t>“respite care” and “dementia” (in the title)</w:t>
      </w:r>
    </w:p>
    <w:p w14:paraId="3BB3E98C" w14:textId="46F1C3BE" w:rsidR="00381657" w:rsidRPr="001375FF" w:rsidRDefault="00381657" w:rsidP="00953714">
      <w:pPr>
        <w:pStyle w:val="ListParagraph"/>
        <w:numPr>
          <w:ilvl w:val="0"/>
          <w:numId w:val="14"/>
        </w:numPr>
        <w:rPr>
          <w:rFonts w:ascii="Arial" w:hAnsi="Arial" w:cs="Arial"/>
          <w:sz w:val="24"/>
          <w:szCs w:val="24"/>
        </w:rPr>
      </w:pPr>
      <w:r w:rsidRPr="001375FF">
        <w:rPr>
          <w:rFonts w:ascii="Arial" w:hAnsi="Arial" w:cs="Arial"/>
          <w:sz w:val="24"/>
          <w:szCs w:val="24"/>
        </w:rPr>
        <w:t>“accessing respite” AND “dementia” NOT “children</w:t>
      </w:r>
    </w:p>
    <w:p w14:paraId="43EF25E4" w14:textId="30A9C7F3" w:rsidR="00360EC7" w:rsidRPr="001375FF" w:rsidRDefault="00360EC7" w:rsidP="009777B2">
      <w:pPr>
        <w:rPr>
          <w:rFonts w:ascii="Arial" w:hAnsi="Arial" w:cs="Arial"/>
          <w:b/>
          <w:bCs/>
          <w:sz w:val="24"/>
          <w:szCs w:val="24"/>
        </w:rPr>
      </w:pPr>
      <w:r w:rsidRPr="001375FF">
        <w:rPr>
          <w:rFonts w:ascii="Arial" w:hAnsi="Arial" w:cs="Arial"/>
          <w:sz w:val="24"/>
          <w:szCs w:val="24"/>
        </w:rPr>
        <w:t>Results were screened out if they weren’t specifically about dementia, weren’t generic (i.e. not a particular cohort of people), weren’t about residential respite, weren’t about accessing residential respite.</w:t>
      </w:r>
    </w:p>
    <w:p w14:paraId="4F596189" w14:textId="24BE1825" w:rsidR="00381657" w:rsidRPr="001375FF" w:rsidRDefault="00360EC7" w:rsidP="009777B2">
      <w:pPr>
        <w:rPr>
          <w:rFonts w:ascii="Arial" w:hAnsi="Arial" w:cs="Arial"/>
          <w:b/>
          <w:bCs/>
          <w:sz w:val="24"/>
          <w:szCs w:val="24"/>
        </w:rPr>
      </w:pPr>
      <w:r w:rsidRPr="001375FF">
        <w:rPr>
          <w:rFonts w:ascii="Arial" w:hAnsi="Arial" w:cs="Arial"/>
          <w:b/>
          <w:bCs/>
          <w:sz w:val="24"/>
          <w:szCs w:val="24"/>
        </w:rPr>
        <w:t>Lean implementation / streamlining process</w:t>
      </w:r>
      <w:r w:rsidR="00517C98" w:rsidRPr="001375FF">
        <w:rPr>
          <w:rFonts w:ascii="Arial" w:hAnsi="Arial" w:cs="Arial"/>
          <w:b/>
          <w:bCs/>
          <w:sz w:val="24"/>
          <w:szCs w:val="24"/>
        </w:rPr>
        <w:t>:</w:t>
      </w:r>
    </w:p>
    <w:p w14:paraId="2BB10BF9" w14:textId="49BC966A" w:rsidR="00517C98" w:rsidRPr="001375FF" w:rsidRDefault="00517C98" w:rsidP="00517C98">
      <w:pPr>
        <w:pStyle w:val="ListParagraph"/>
        <w:numPr>
          <w:ilvl w:val="0"/>
          <w:numId w:val="15"/>
        </w:numPr>
        <w:rPr>
          <w:rFonts w:ascii="Arial" w:hAnsi="Arial" w:cs="Arial"/>
          <w:sz w:val="24"/>
          <w:szCs w:val="24"/>
        </w:rPr>
      </w:pPr>
      <w:r w:rsidRPr="001375FF">
        <w:rPr>
          <w:rFonts w:ascii="Arial" w:hAnsi="Arial" w:cs="Arial"/>
          <w:sz w:val="24"/>
          <w:szCs w:val="24"/>
        </w:rPr>
        <w:t>“lean implementation” AND “social care”</w:t>
      </w:r>
    </w:p>
    <w:p w14:paraId="62E349DB" w14:textId="1D29C259" w:rsidR="00517C98" w:rsidRPr="001375FF" w:rsidRDefault="00517C98" w:rsidP="00517C98">
      <w:pPr>
        <w:pStyle w:val="ListParagraph"/>
        <w:numPr>
          <w:ilvl w:val="0"/>
          <w:numId w:val="15"/>
        </w:numPr>
        <w:rPr>
          <w:rFonts w:ascii="Arial" w:hAnsi="Arial" w:cs="Arial"/>
          <w:sz w:val="24"/>
          <w:szCs w:val="24"/>
        </w:rPr>
      </w:pPr>
      <w:r w:rsidRPr="001375FF">
        <w:rPr>
          <w:rFonts w:ascii="Arial" w:hAnsi="Arial" w:cs="Arial"/>
          <w:sz w:val="24"/>
          <w:szCs w:val="24"/>
        </w:rPr>
        <w:t>“lean implementation” AND NHS</w:t>
      </w:r>
    </w:p>
    <w:p w14:paraId="661194D1" w14:textId="3D45CFC3" w:rsidR="00517C98" w:rsidRPr="001375FF" w:rsidRDefault="00517C98" w:rsidP="00517C98">
      <w:pPr>
        <w:rPr>
          <w:rFonts w:ascii="Arial" w:hAnsi="Arial" w:cs="Arial"/>
          <w:sz w:val="24"/>
          <w:szCs w:val="24"/>
        </w:rPr>
      </w:pPr>
      <w:r w:rsidRPr="001375FF">
        <w:rPr>
          <w:rFonts w:ascii="Arial" w:hAnsi="Arial" w:cs="Arial"/>
          <w:sz w:val="24"/>
          <w:szCs w:val="24"/>
        </w:rPr>
        <w:t>Results were screened out if they weren’t related to patient flow, time savings or access.</w:t>
      </w:r>
    </w:p>
    <w:p w14:paraId="3A402E4D" w14:textId="0F2292CB" w:rsidR="00015E3B" w:rsidRPr="001375FF" w:rsidRDefault="00015E3B" w:rsidP="00517C98">
      <w:pPr>
        <w:rPr>
          <w:rFonts w:ascii="Arial" w:hAnsi="Arial" w:cs="Arial"/>
          <w:sz w:val="24"/>
          <w:szCs w:val="24"/>
        </w:rPr>
      </w:pPr>
      <w:r w:rsidRPr="001375FF">
        <w:rPr>
          <w:rFonts w:ascii="Arial" w:hAnsi="Arial" w:cs="Arial"/>
          <w:sz w:val="24"/>
          <w:szCs w:val="24"/>
        </w:rPr>
        <w:t>Figure 2 show the Prisma diagram resulting from these se</w:t>
      </w:r>
      <w:r w:rsidR="009777B2" w:rsidRPr="001375FF">
        <w:rPr>
          <w:rFonts w:ascii="Arial" w:hAnsi="Arial" w:cs="Arial"/>
          <w:sz w:val="24"/>
          <w:szCs w:val="24"/>
        </w:rPr>
        <w:t>arches.</w:t>
      </w:r>
    </w:p>
    <w:p w14:paraId="33BFA45A" w14:textId="3C66349D" w:rsidR="00015E3B" w:rsidRPr="001375FF" w:rsidRDefault="00015E3B" w:rsidP="00517C98">
      <w:pPr>
        <w:rPr>
          <w:rFonts w:ascii="Arial" w:hAnsi="Arial" w:cs="Arial"/>
          <w:sz w:val="24"/>
          <w:szCs w:val="24"/>
        </w:rPr>
      </w:pPr>
      <w:r w:rsidRPr="001375FF">
        <w:rPr>
          <w:rFonts w:ascii="Arial" w:hAnsi="Arial" w:cs="Arial"/>
          <w:noProof/>
          <w:sz w:val="24"/>
          <w:szCs w:val="24"/>
        </w:rPr>
        <w:drawing>
          <wp:inline distT="0" distB="0" distL="0" distR="0" wp14:anchorId="2B7B47D5" wp14:editId="32FA095C">
            <wp:extent cx="5731510" cy="317754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77540"/>
                    </a:xfrm>
                    <a:prstGeom prst="rect">
                      <a:avLst/>
                    </a:prstGeom>
                  </pic:spPr>
                </pic:pic>
              </a:graphicData>
            </a:graphic>
          </wp:inline>
        </w:drawing>
      </w:r>
    </w:p>
    <w:p w14:paraId="37FD2DB9" w14:textId="37A906DF" w:rsidR="009777B2" w:rsidRPr="001375FF" w:rsidRDefault="009777B2" w:rsidP="00517C98">
      <w:pPr>
        <w:rPr>
          <w:rFonts w:ascii="Arial" w:hAnsi="Arial" w:cs="Arial"/>
          <w:b/>
          <w:bCs/>
          <w:sz w:val="24"/>
          <w:szCs w:val="24"/>
        </w:rPr>
      </w:pPr>
      <w:r w:rsidRPr="001375FF">
        <w:rPr>
          <w:rFonts w:ascii="Arial" w:hAnsi="Arial" w:cs="Arial"/>
          <w:b/>
          <w:bCs/>
          <w:sz w:val="24"/>
          <w:szCs w:val="24"/>
        </w:rPr>
        <w:t>Figure 2: Prisma 2020 flow diagram for the Literature Review</w:t>
      </w:r>
    </w:p>
    <w:p w14:paraId="18CE5883" w14:textId="2A122222" w:rsidR="005112EC" w:rsidRPr="001375FF" w:rsidRDefault="005112EC" w:rsidP="005112EC">
      <w:pPr>
        <w:rPr>
          <w:rFonts w:ascii="Arial" w:hAnsi="Arial" w:cs="Arial"/>
          <w:sz w:val="24"/>
          <w:szCs w:val="24"/>
        </w:rPr>
      </w:pPr>
    </w:p>
    <w:p w14:paraId="30EF7C0B" w14:textId="29ACD9F1" w:rsidR="00BC1035" w:rsidRPr="00A65F34" w:rsidRDefault="00BC1035" w:rsidP="00BC1035">
      <w:pPr>
        <w:pStyle w:val="Heading2"/>
        <w:rPr>
          <w:rFonts w:ascii="Arial" w:hAnsi="Arial" w:cs="Arial"/>
          <w:b/>
          <w:bCs/>
          <w:sz w:val="24"/>
          <w:szCs w:val="24"/>
        </w:rPr>
      </w:pPr>
      <w:r w:rsidRPr="00A65F34">
        <w:rPr>
          <w:rFonts w:ascii="Arial" w:hAnsi="Arial" w:cs="Arial"/>
          <w:b/>
          <w:bCs/>
          <w:sz w:val="24"/>
          <w:szCs w:val="24"/>
        </w:rPr>
        <w:lastRenderedPageBreak/>
        <w:t>The problem</w:t>
      </w:r>
    </w:p>
    <w:p w14:paraId="4C609EE7" w14:textId="78A3D63A" w:rsidR="00BC1035" w:rsidRPr="001375FF" w:rsidRDefault="00234627" w:rsidP="007E4A53">
      <w:pPr>
        <w:rPr>
          <w:rFonts w:ascii="Arial" w:hAnsi="Arial" w:cs="Arial"/>
          <w:sz w:val="24"/>
          <w:szCs w:val="24"/>
        </w:rPr>
      </w:pPr>
      <w:r w:rsidRPr="001375FF">
        <w:rPr>
          <w:rFonts w:ascii="Arial" w:hAnsi="Arial" w:cs="Arial"/>
          <w:sz w:val="24"/>
          <w:szCs w:val="24"/>
        </w:rPr>
        <w:t>Local authorities, such as Monmouthshire Council</w:t>
      </w:r>
      <w:r w:rsidR="006F18D8" w:rsidRPr="001375FF">
        <w:rPr>
          <w:rFonts w:ascii="Arial" w:hAnsi="Arial" w:cs="Arial"/>
          <w:sz w:val="24"/>
          <w:szCs w:val="24"/>
        </w:rPr>
        <w:t>,</w:t>
      </w:r>
      <w:r w:rsidRPr="001375FF">
        <w:rPr>
          <w:rFonts w:ascii="Arial" w:hAnsi="Arial" w:cs="Arial"/>
          <w:sz w:val="24"/>
          <w:szCs w:val="24"/>
        </w:rPr>
        <w:t xml:space="preserve"> are consistently being asked to achieve more with less funding. As such there is a n</w:t>
      </w:r>
      <w:r w:rsidR="00FE7027" w:rsidRPr="001375FF">
        <w:rPr>
          <w:rFonts w:ascii="Arial" w:hAnsi="Arial" w:cs="Arial"/>
          <w:sz w:val="24"/>
          <w:szCs w:val="24"/>
        </w:rPr>
        <w:t>eed to maximise the</w:t>
      </w:r>
      <w:r w:rsidRPr="001375FF">
        <w:rPr>
          <w:rFonts w:ascii="Arial" w:hAnsi="Arial" w:cs="Arial"/>
          <w:sz w:val="24"/>
          <w:szCs w:val="24"/>
        </w:rPr>
        <w:t xml:space="preserve"> use of the</w:t>
      </w:r>
      <w:r w:rsidR="00FE7027" w:rsidRPr="001375FF">
        <w:rPr>
          <w:rFonts w:ascii="Arial" w:hAnsi="Arial" w:cs="Arial"/>
          <w:sz w:val="24"/>
          <w:szCs w:val="24"/>
        </w:rPr>
        <w:t xml:space="preserve"> resources available</w:t>
      </w:r>
      <w:r w:rsidR="00BC1035" w:rsidRPr="001375FF">
        <w:rPr>
          <w:rFonts w:ascii="Arial" w:hAnsi="Arial" w:cs="Arial"/>
          <w:sz w:val="24"/>
          <w:szCs w:val="24"/>
        </w:rPr>
        <w:t>, be this staff time or respite beds</w:t>
      </w:r>
      <w:r w:rsidR="00FE7027" w:rsidRPr="001375FF">
        <w:rPr>
          <w:rFonts w:ascii="Arial" w:hAnsi="Arial" w:cs="Arial"/>
          <w:sz w:val="24"/>
          <w:szCs w:val="24"/>
        </w:rPr>
        <w:t xml:space="preserve">. </w:t>
      </w:r>
    </w:p>
    <w:p w14:paraId="63327336" w14:textId="739BAA10" w:rsidR="00360295" w:rsidRPr="001375FF" w:rsidRDefault="00BC1035" w:rsidP="00BC1035">
      <w:pPr>
        <w:rPr>
          <w:rFonts w:ascii="Arial" w:hAnsi="Arial" w:cs="Arial"/>
          <w:sz w:val="24"/>
          <w:szCs w:val="24"/>
        </w:rPr>
      </w:pPr>
      <w:r w:rsidRPr="001375FF">
        <w:rPr>
          <w:rFonts w:ascii="Arial" w:hAnsi="Arial" w:cs="Arial"/>
          <w:sz w:val="24"/>
          <w:szCs w:val="24"/>
        </w:rPr>
        <w:t xml:space="preserve">Monmouthshire County Council has a residential home for people with varying stages of dementia. Three of its four wings are home to long term residents whilst the fourth wing has six respite beds. The current respite booking system involves </w:t>
      </w:r>
      <w:proofErr w:type="gramStart"/>
      <w:r w:rsidRPr="001375FF">
        <w:rPr>
          <w:rFonts w:ascii="Arial" w:hAnsi="Arial" w:cs="Arial"/>
          <w:sz w:val="24"/>
          <w:szCs w:val="24"/>
        </w:rPr>
        <w:t>a number of</w:t>
      </w:r>
      <w:proofErr w:type="gramEnd"/>
      <w:r w:rsidRPr="001375FF">
        <w:rPr>
          <w:rFonts w:ascii="Arial" w:hAnsi="Arial" w:cs="Arial"/>
          <w:sz w:val="24"/>
          <w:szCs w:val="24"/>
        </w:rPr>
        <w:t xml:space="preserve"> different people and various processes to ensure a safe respite admission. </w:t>
      </w:r>
      <w:r w:rsidR="001A016E" w:rsidRPr="001375FF">
        <w:rPr>
          <w:rFonts w:ascii="Arial" w:hAnsi="Arial" w:cs="Arial"/>
          <w:sz w:val="24"/>
          <w:szCs w:val="24"/>
        </w:rPr>
        <w:t>This process has become even more involved during the pandemic as Covid</w:t>
      </w:r>
      <w:r w:rsidR="00795A92" w:rsidRPr="001375FF">
        <w:rPr>
          <w:rFonts w:ascii="Arial" w:hAnsi="Arial" w:cs="Arial"/>
          <w:sz w:val="24"/>
          <w:szCs w:val="24"/>
        </w:rPr>
        <w:t>-19</w:t>
      </w:r>
      <w:r w:rsidR="001A016E" w:rsidRPr="001375FF">
        <w:rPr>
          <w:rFonts w:ascii="Arial" w:hAnsi="Arial" w:cs="Arial"/>
          <w:sz w:val="24"/>
          <w:szCs w:val="24"/>
        </w:rPr>
        <w:t xml:space="preserve"> testing and results need to be factored in. </w:t>
      </w:r>
    </w:p>
    <w:p w14:paraId="66DFF501" w14:textId="55D3981A" w:rsidR="00136D23" w:rsidRPr="001375FF" w:rsidRDefault="00360295" w:rsidP="00136D23">
      <w:pPr>
        <w:rPr>
          <w:rFonts w:ascii="Arial" w:hAnsi="Arial" w:cs="Arial"/>
          <w:i/>
          <w:iCs/>
          <w:sz w:val="24"/>
          <w:szCs w:val="24"/>
        </w:rPr>
      </w:pPr>
      <w:r w:rsidRPr="001375FF">
        <w:rPr>
          <w:rFonts w:ascii="Arial" w:hAnsi="Arial" w:cs="Arial"/>
          <w:sz w:val="24"/>
          <w:szCs w:val="24"/>
        </w:rPr>
        <w:t xml:space="preserve">Currently, the person </w:t>
      </w:r>
      <w:r w:rsidR="00795A92" w:rsidRPr="001375FF">
        <w:rPr>
          <w:rFonts w:ascii="Arial" w:hAnsi="Arial" w:cs="Arial"/>
          <w:sz w:val="24"/>
          <w:szCs w:val="24"/>
        </w:rPr>
        <w:t>coming in for</w:t>
      </w:r>
      <w:r w:rsidRPr="001375FF">
        <w:rPr>
          <w:rFonts w:ascii="Arial" w:hAnsi="Arial" w:cs="Arial"/>
          <w:sz w:val="24"/>
          <w:szCs w:val="24"/>
        </w:rPr>
        <w:t xml:space="preserve"> respite will need to come through </w:t>
      </w:r>
      <w:r w:rsidR="00795A92" w:rsidRPr="001375FF">
        <w:rPr>
          <w:rFonts w:ascii="Arial" w:hAnsi="Arial" w:cs="Arial"/>
          <w:sz w:val="24"/>
          <w:szCs w:val="24"/>
        </w:rPr>
        <w:t>a</w:t>
      </w:r>
      <w:r w:rsidRPr="001375FF">
        <w:rPr>
          <w:rFonts w:ascii="Arial" w:hAnsi="Arial" w:cs="Arial"/>
          <w:sz w:val="24"/>
          <w:szCs w:val="24"/>
        </w:rPr>
        <w:t xml:space="preserve"> social worker, who will assess them. </w:t>
      </w:r>
      <w:r w:rsidR="00BC7554" w:rsidRPr="001375FF">
        <w:rPr>
          <w:rFonts w:ascii="Arial" w:hAnsi="Arial" w:cs="Arial"/>
          <w:sz w:val="24"/>
          <w:szCs w:val="24"/>
        </w:rPr>
        <w:t>Due to being a local authority home, with respite stays often funded by the local authority,</w:t>
      </w:r>
      <w:r w:rsidR="00136D23" w:rsidRPr="001375FF">
        <w:rPr>
          <w:rFonts w:ascii="Arial" w:hAnsi="Arial" w:cs="Arial"/>
          <w:sz w:val="24"/>
          <w:szCs w:val="24"/>
        </w:rPr>
        <w:t xml:space="preserve"> any provision is needs based with this need assessed by the social worker. If someone has previously stayed with the home and is known to them, they needn’t necessarily come through the social worker</w:t>
      </w:r>
      <w:r w:rsidR="00795A92" w:rsidRPr="001375FF">
        <w:rPr>
          <w:rFonts w:ascii="Arial" w:hAnsi="Arial" w:cs="Arial"/>
          <w:sz w:val="24"/>
          <w:szCs w:val="24"/>
        </w:rPr>
        <w:t xml:space="preserve"> as their need </w:t>
      </w:r>
      <w:proofErr w:type="spellStart"/>
      <w:r w:rsidR="00795A92" w:rsidRPr="001375FF">
        <w:rPr>
          <w:rFonts w:ascii="Arial" w:hAnsi="Arial" w:cs="Arial"/>
          <w:sz w:val="24"/>
          <w:szCs w:val="24"/>
        </w:rPr>
        <w:t>as</w:t>
      </w:r>
      <w:proofErr w:type="spellEnd"/>
      <w:r w:rsidR="00795A92" w:rsidRPr="001375FF">
        <w:rPr>
          <w:rFonts w:ascii="Arial" w:hAnsi="Arial" w:cs="Arial"/>
          <w:sz w:val="24"/>
          <w:szCs w:val="24"/>
        </w:rPr>
        <w:t xml:space="preserve"> been previously shown</w:t>
      </w:r>
      <w:r w:rsidR="00136D23" w:rsidRPr="001375FF">
        <w:rPr>
          <w:rFonts w:ascii="Arial" w:hAnsi="Arial" w:cs="Arial"/>
          <w:sz w:val="24"/>
          <w:szCs w:val="24"/>
        </w:rPr>
        <w:t>.</w:t>
      </w:r>
    </w:p>
    <w:p w14:paraId="1935268E" w14:textId="0256C707" w:rsidR="00360295" w:rsidRPr="001375FF" w:rsidRDefault="00360295" w:rsidP="00BC1035">
      <w:pPr>
        <w:rPr>
          <w:rFonts w:ascii="Arial" w:hAnsi="Arial" w:cs="Arial"/>
          <w:sz w:val="24"/>
          <w:szCs w:val="24"/>
        </w:rPr>
      </w:pPr>
      <w:r w:rsidRPr="001375FF">
        <w:rPr>
          <w:rFonts w:ascii="Arial" w:hAnsi="Arial" w:cs="Arial"/>
          <w:sz w:val="24"/>
          <w:szCs w:val="24"/>
        </w:rPr>
        <w:t xml:space="preserve">The social worker </w:t>
      </w:r>
      <w:r w:rsidR="00136D23" w:rsidRPr="001375FF">
        <w:rPr>
          <w:rFonts w:ascii="Arial" w:hAnsi="Arial" w:cs="Arial"/>
          <w:sz w:val="24"/>
          <w:szCs w:val="24"/>
        </w:rPr>
        <w:t xml:space="preserve">contacts </w:t>
      </w:r>
      <w:r w:rsidRPr="001375FF">
        <w:rPr>
          <w:rFonts w:ascii="Arial" w:hAnsi="Arial" w:cs="Arial"/>
          <w:sz w:val="24"/>
          <w:szCs w:val="24"/>
        </w:rPr>
        <w:t xml:space="preserve">administrative staff in the home to see what is available in the diary. They will often book this to hold it and then check if the dates suit with the person. </w:t>
      </w:r>
      <w:r w:rsidR="00795A92" w:rsidRPr="001375FF">
        <w:rPr>
          <w:rFonts w:ascii="Arial" w:hAnsi="Arial" w:cs="Arial"/>
          <w:sz w:val="24"/>
          <w:szCs w:val="24"/>
        </w:rPr>
        <w:t>If it doesn’t</w:t>
      </w:r>
      <w:r w:rsidRPr="001375FF">
        <w:rPr>
          <w:rFonts w:ascii="Arial" w:hAnsi="Arial" w:cs="Arial"/>
          <w:sz w:val="24"/>
          <w:szCs w:val="24"/>
        </w:rPr>
        <w:t xml:space="preserve"> </w:t>
      </w:r>
      <w:r w:rsidR="00795A92" w:rsidRPr="001375FF">
        <w:rPr>
          <w:rFonts w:ascii="Arial" w:hAnsi="Arial" w:cs="Arial"/>
          <w:sz w:val="24"/>
          <w:szCs w:val="24"/>
        </w:rPr>
        <w:t>it</w:t>
      </w:r>
      <w:r w:rsidRPr="001375FF">
        <w:rPr>
          <w:rFonts w:ascii="Arial" w:hAnsi="Arial" w:cs="Arial"/>
          <w:sz w:val="24"/>
          <w:szCs w:val="24"/>
        </w:rPr>
        <w:t xml:space="preserve"> will need re-book</w:t>
      </w:r>
      <w:r w:rsidR="00795A92" w:rsidRPr="001375FF">
        <w:rPr>
          <w:rFonts w:ascii="Arial" w:hAnsi="Arial" w:cs="Arial"/>
          <w:sz w:val="24"/>
          <w:szCs w:val="24"/>
        </w:rPr>
        <w:t>ing, cancelling the former date. This makes recording difficult and can lead to confusion and potentially double bookings.</w:t>
      </w:r>
    </w:p>
    <w:p w14:paraId="5CC44161" w14:textId="78958209" w:rsidR="00BC7554" w:rsidRPr="001375FF" w:rsidRDefault="00360295" w:rsidP="00BC1035">
      <w:pPr>
        <w:rPr>
          <w:rFonts w:ascii="Arial" w:hAnsi="Arial" w:cs="Arial"/>
          <w:sz w:val="24"/>
          <w:szCs w:val="24"/>
        </w:rPr>
      </w:pPr>
      <w:r w:rsidRPr="001375FF">
        <w:rPr>
          <w:rFonts w:ascii="Arial" w:hAnsi="Arial" w:cs="Arial"/>
          <w:sz w:val="24"/>
          <w:szCs w:val="24"/>
        </w:rPr>
        <w:t xml:space="preserve">Pre-pandemic an officer would go out and meet </w:t>
      </w:r>
      <w:r w:rsidR="00795A92" w:rsidRPr="001375FF">
        <w:rPr>
          <w:rFonts w:ascii="Arial" w:hAnsi="Arial" w:cs="Arial"/>
          <w:sz w:val="24"/>
          <w:szCs w:val="24"/>
        </w:rPr>
        <w:t xml:space="preserve">any new </w:t>
      </w:r>
      <w:r w:rsidRPr="001375FF">
        <w:rPr>
          <w:rFonts w:ascii="Arial" w:hAnsi="Arial" w:cs="Arial"/>
          <w:sz w:val="24"/>
          <w:szCs w:val="24"/>
        </w:rPr>
        <w:t>people in their own home</w:t>
      </w:r>
      <w:r w:rsidR="00795A92" w:rsidRPr="001375FF">
        <w:rPr>
          <w:rFonts w:ascii="Arial" w:hAnsi="Arial" w:cs="Arial"/>
          <w:sz w:val="24"/>
          <w:szCs w:val="24"/>
        </w:rPr>
        <w:t xml:space="preserve"> prior to admission</w:t>
      </w:r>
      <w:r w:rsidRPr="001375FF">
        <w:rPr>
          <w:rFonts w:ascii="Arial" w:hAnsi="Arial" w:cs="Arial"/>
          <w:sz w:val="24"/>
          <w:szCs w:val="24"/>
        </w:rPr>
        <w:t>, this is currently replace</w:t>
      </w:r>
      <w:r w:rsidR="00BC7554" w:rsidRPr="001375FF">
        <w:rPr>
          <w:rFonts w:ascii="Arial" w:hAnsi="Arial" w:cs="Arial"/>
          <w:sz w:val="24"/>
          <w:szCs w:val="24"/>
        </w:rPr>
        <w:t>d</w:t>
      </w:r>
      <w:r w:rsidRPr="001375FF">
        <w:rPr>
          <w:rFonts w:ascii="Arial" w:hAnsi="Arial" w:cs="Arial"/>
          <w:sz w:val="24"/>
          <w:szCs w:val="24"/>
        </w:rPr>
        <w:t xml:space="preserve"> by asking them to complete a comprehensive paper document describing who they are, their likes and dislikes, their needs, their medication etc. </w:t>
      </w:r>
      <w:r w:rsidR="00795A92" w:rsidRPr="001375FF">
        <w:rPr>
          <w:rFonts w:ascii="Arial" w:hAnsi="Arial" w:cs="Arial"/>
          <w:sz w:val="24"/>
          <w:szCs w:val="24"/>
        </w:rPr>
        <w:t>This is used to understand them in advance of their stay.</w:t>
      </w:r>
    </w:p>
    <w:p w14:paraId="1BC3D1C4" w14:textId="4044C153" w:rsidR="00BC7554" w:rsidRPr="001375FF" w:rsidRDefault="00795A92" w:rsidP="00BC1035">
      <w:pPr>
        <w:rPr>
          <w:rFonts w:ascii="Arial" w:hAnsi="Arial" w:cs="Arial"/>
          <w:sz w:val="24"/>
          <w:szCs w:val="24"/>
        </w:rPr>
      </w:pPr>
      <w:r w:rsidRPr="001375FF">
        <w:rPr>
          <w:rFonts w:ascii="Arial" w:hAnsi="Arial" w:cs="Arial"/>
          <w:sz w:val="24"/>
          <w:szCs w:val="24"/>
        </w:rPr>
        <w:t>For safe admission,</w:t>
      </w:r>
      <w:r w:rsidR="00BC7554" w:rsidRPr="001375FF">
        <w:rPr>
          <w:rFonts w:ascii="Arial" w:hAnsi="Arial" w:cs="Arial"/>
          <w:sz w:val="24"/>
          <w:szCs w:val="24"/>
        </w:rPr>
        <w:t xml:space="preserve"> the person need</w:t>
      </w:r>
      <w:r w:rsidRPr="001375FF">
        <w:rPr>
          <w:rFonts w:ascii="Arial" w:hAnsi="Arial" w:cs="Arial"/>
          <w:sz w:val="24"/>
          <w:szCs w:val="24"/>
        </w:rPr>
        <w:t>s</w:t>
      </w:r>
      <w:r w:rsidR="00BC7554" w:rsidRPr="001375FF">
        <w:rPr>
          <w:rFonts w:ascii="Arial" w:hAnsi="Arial" w:cs="Arial"/>
          <w:sz w:val="24"/>
          <w:szCs w:val="24"/>
        </w:rPr>
        <w:t xml:space="preserve"> </w:t>
      </w:r>
      <w:r w:rsidR="00136D23" w:rsidRPr="001375FF">
        <w:rPr>
          <w:rFonts w:ascii="Arial" w:hAnsi="Arial" w:cs="Arial"/>
          <w:sz w:val="24"/>
          <w:szCs w:val="24"/>
        </w:rPr>
        <w:t>a</w:t>
      </w:r>
      <w:r w:rsidR="00BC7554" w:rsidRPr="001375FF">
        <w:rPr>
          <w:rFonts w:ascii="Arial" w:hAnsi="Arial" w:cs="Arial"/>
          <w:sz w:val="24"/>
          <w:szCs w:val="24"/>
        </w:rPr>
        <w:t xml:space="preserve"> social work assessment </w:t>
      </w:r>
      <w:r w:rsidRPr="001375FF">
        <w:rPr>
          <w:rFonts w:ascii="Arial" w:hAnsi="Arial" w:cs="Arial"/>
          <w:sz w:val="24"/>
          <w:szCs w:val="24"/>
        </w:rPr>
        <w:t xml:space="preserve">dated </w:t>
      </w:r>
      <w:r w:rsidR="00BC7554" w:rsidRPr="001375FF">
        <w:rPr>
          <w:rFonts w:ascii="Arial" w:hAnsi="Arial" w:cs="Arial"/>
          <w:sz w:val="24"/>
          <w:szCs w:val="24"/>
        </w:rPr>
        <w:t>within the last 12 months</w:t>
      </w:r>
      <w:r w:rsidR="00136D23" w:rsidRPr="001375FF">
        <w:rPr>
          <w:rFonts w:ascii="Arial" w:hAnsi="Arial" w:cs="Arial"/>
          <w:sz w:val="24"/>
          <w:szCs w:val="24"/>
        </w:rPr>
        <w:t xml:space="preserve">, </w:t>
      </w:r>
      <w:r w:rsidR="00BC7554" w:rsidRPr="001375FF">
        <w:rPr>
          <w:rFonts w:ascii="Arial" w:hAnsi="Arial" w:cs="Arial"/>
          <w:sz w:val="24"/>
          <w:szCs w:val="24"/>
        </w:rPr>
        <w:t>any moving and handling plans, the family pack, a negative PCR test 48 hours prior to admission</w:t>
      </w:r>
      <w:r w:rsidRPr="001375FF">
        <w:rPr>
          <w:rFonts w:ascii="Arial" w:hAnsi="Arial" w:cs="Arial"/>
          <w:sz w:val="24"/>
          <w:szCs w:val="24"/>
        </w:rPr>
        <w:t>, a</w:t>
      </w:r>
      <w:r w:rsidR="00136D23" w:rsidRPr="001375FF">
        <w:rPr>
          <w:rFonts w:ascii="Arial" w:hAnsi="Arial" w:cs="Arial"/>
          <w:sz w:val="24"/>
          <w:szCs w:val="24"/>
        </w:rPr>
        <w:t xml:space="preserve"> </w:t>
      </w:r>
      <w:r w:rsidR="00BC7554" w:rsidRPr="001375FF">
        <w:rPr>
          <w:rFonts w:ascii="Arial" w:hAnsi="Arial" w:cs="Arial"/>
          <w:sz w:val="24"/>
          <w:szCs w:val="24"/>
        </w:rPr>
        <w:t xml:space="preserve"> </w:t>
      </w:r>
      <w:r w:rsidRPr="001375FF">
        <w:rPr>
          <w:rFonts w:ascii="Arial" w:hAnsi="Arial" w:cs="Arial"/>
          <w:sz w:val="24"/>
          <w:szCs w:val="24"/>
        </w:rPr>
        <w:t xml:space="preserve">complete </w:t>
      </w:r>
      <w:r w:rsidR="00136D23" w:rsidRPr="001375FF">
        <w:rPr>
          <w:rFonts w:ascii="Arial" w:hAnsi="Arial" w:cs="Arial"/>
          <w:sz w:val="24"/>
          <w:szCs w:val="24"/>
        </w:rPr>
        <w:t>document checklist</w:t>
      </w:r>
      <w:r w:rsidRPr="001375FF">
        <w:rPr>
          <w:rFonts w:ascii="Arial" w:hAnsi="Arial" w:cs="Arial"/>
          <w:sz w:val="24"/>
          <w:szCs w:val="24"/>
        </w:rPr>
        <w:t>,</w:t>
      </w:r>
      <w:r w:rsidR="00136D23" w:rsidRPr="001375FF">
        <w:rPr>
          <w:rFonts w:ascii="Arial" w:hAnsi="Arial" w:cs="Arial"/>
          <w:sz w:val="24"/>
          <w:szCs w:val="24"/>
        </w:rPr>
        <w:t xml:space="preserve"> and a key worker assigned.</w:t>
      </w:r>
    </w:p>
    <w:p w14:paraId="47F26C9E" w14:textId="43C3AF2F" w:rsidR="00BC7554" w:rsidRPr="001375FF" w:rsidRDefault="00BC7554" w:rsidP="00BC1035">
      <w:pPr>
        <w:rPr>
          <w:rFonts w:ascii="Arial" w:hAnsi="Arial" w:cs="Arial"/>
          <w:sz w:val="24"/>
          <w:szCs w:val="24"/>
        </w:rPr>
      </w:pPr>
      <w:r w:rsidRPr="001375FF">
        <w:rPr>
          <w:rFonts w:ascii="Arial" w:hAnsi="Arial" w:cs="Arial"/>
          <w:sz w:val="24"/>
          <w:szCs w:val="24"/>
        </w:rPr>
        <w:t xml:space="preserve">A Personal Support Plan and Risk Assessment </w:t>
      </w:r>
      <w:r w:rsidR="00F869E3" w:rsidRPr="001375FF">
        <w:rPr>
          <w:rFonts w:ascii="Arial" w:hAnsi="Arial" w:cs="Arial"/>
          <w:sz w:val="24"/>
          <w:szCs w:val="24"/>
        </w:rPr>
        <w:t>is</w:t>
      </w:r>
      <w:r w:rsidRPr="001375FF">
        <w:rPr>
          <w:rFonts w:ascii="Arial" w:hAnsi="Arial" w:cs="Arial"/>
          <w:sz w:val="24"/>
          <w:szCs w:val="24"/>
        </w:rPr>
        <w:t xml:space="preserve"> drawn up from the information provided by the family and </w:t>
      </w:r>
      <w:r w:rsidR="00F869E3" w:rsidRPr="001375FF">
        <w:rPr>
          <w:rFonts w:ascii="Arial" w:hAnsi="Arial" w:cs="Arial"/>
          <w:sz w:val="24"/>
          <w:szCs w:val="24"/>
        </w:rPr>
        <w:t>these are</w:t>
      </w:r>
      <w:r w:rsidRPr="001375FF">
        <w:rPr>
          <w:rFonts w:ascii="Arial" w:hAnsi="Arial" w:cs="Arial"/>
          <w:sz w:val="24"/>
          <w:szCs w:val="24"/>
        </w:rPr>
        <w:t xml:space="preserve"> live documents which are added to during their stay. </w:t>
      </w:r>
    </w:p>
    <w:p w14:paraId="09D7EEA6" w14:textId="452471C5" w:rsidR="00BC1035" w:rsidRPr="001375FF" w:rsidRDefault="00BC1035" w:rsidP="00BC1035">
      <w:pPr>
        <w:rPr>
          <w:rFonts w:ascii="Arial" w:hAnsi="Arial" w:cs="Arial"/>
          <w:sz w:val="24"/>
          <w:szCs w:val="24"/>
        </w:rPr>
      </w:pPr>
      <w:r w:rsidRPr="001375FF">
        <w:rPr>
          <w:rFonts w:ascii="Arial" w:hAnsi="Arial" w:cs="Arial"/>
          <w:sz w:val="24"/>
          <w:szCs w:val="24"/>
        </w:rPr>
        <w:t>The complexity of the process and the various people involved increase the potential for duplication or omission at the different stages. This can lead to delays in admission which in turn will reduce occupancy levels, increase carer burden, and increase stress around an admission.</w:t>
      </w:r>
    </w:p>
    <w:p w14:paraId="17D7B282" w14:textId="3FF22CD7" w:rsidR="00954A08" w:rsidRPr="001375FF" w:rsidRDefault="00954A08" w:rsidP="00BC1035">
      <w:pPr>
        <w:rPr>
          <w:rFonts w:ascii="Arial" w:hAnsi="Arial" w:cs="Arial"/>
          <w:sz w:val="24"/>
          <w:szCs w:val="24"/>
        </w:rPr>
      </w:pPr>
      <w:r w:rsidRPr="001375FF">
        <w:rPr>
          <w:rFonts w:ascii="Arial" w:hAnsi="Arial" w:cs="Arial"/>
          <w:sz w:val="24"/>
          <w:szCs w:val="24"/>
        </w:rPr>
        <w:t xml:space="preserve">Pre-pandemic occupancy levels within 2019/20 </w:t>
      </w:r>
      <w:r w:rsidR="000332AA" w:rsidRPr="001375FF">
        <w:rPr>
          <w:rFonts w:ascii="Arial" w:hAnsi="Arial" w:cs="Arial"/>
          <w:sz w:val="24"/>
          <w:szCs w:val="24"/>
        </w:rPr>
        <w:t xml:space="preserve">sat at 78%, this dropped to 25% in 2020/21, and has recovered to 60% for the year to date in 2021/22. </w:t>
      </w:r>
    </w:p>
    <w:p w14:paraId="6D13DA04" w14:textId="7DD38676" w:rsidR="00702BDE" w:rsidRPr="001375FF" w:rsidRDefault="00BC1035" w:rsidP="00BC1035">
      <w:pPr>
        <w:rPr>
          <w:rFonts w:ascii="Arial" w:hAnsi="Arial" w:cs="Arial"/>
          <w:sz w:val="24"/>
          <w:szCs w:val="24"/>
        </w:rPr>
      </w:pPr>
      <w:r w:rsidRPr="001375FF">
        <w:rPr>
          <w:rFonts w:ascii="Arial" w:hAnsi="Arial" w:cs="Arial"/>
          <w:sz w:val="24"/>
          <w:szCs w:val="24"/>
        </w:rPr>
        <w:t xml:space="preserve">This project will look to automate the safe respite admission process where possible and allow </w:t>
      </w:r>
      <w:r w:rsidR="00216E00" w:rsidRPr="001375FF">
        <w:rPr>
          <w:rFonts w:ascii="Arial" w:hAnsi="Arial" w:cs="Arial"/>
          <w:sz w:val="24"/>
          <w:szCs w:val="24"/>
        </w:rPr>
        <w:t xml:space="preserve">for </w:t>
      </w:r>
      <w:r w:rsidRPr="001375FF">
        <w:rPr>
          <w:rFonts w:ascii="Arial" w:hAnsi="Arial" w:cs="Arial"/>
          <w:sz w:val="24"/>
          <w:szCs w:val="24"/>
        </w:rPr>
        <w:t>online booking</w:t>
      </w:r>
      <w:r w:rsidR="00216E00" w:rsidRPr="001375FF">
        <w:rPr>
          <w:rFonts w:ascii="Arial" w:hAnsi="Arial" w:cs="Arial"/>
          <w:sz w:val="24"/>
          <w:szCs w:val="24"/>
        </w:rPr>
        <w:t xml:space="preserve"> of respite</w:t>
      </w:r>
      <w:r w:rsidRPr="001375FF">
        <w:rPr>
          <w:rFonts w:ascii="Arial" w:hAnsi="Arial" w:cs="Arial"/>
          <w:sz w:val="24"/>
          <w:szCs w:val="24"/>
        </w:rPr>
        <w:t>.</w:t>
      </w:r>
      <w:r w:rsidR="001A016E" w:rsidRPr="001375FF">
        <w:rPr>
          <w:rFonts w:ascii="Arial" w:hAnsi="Arial" w:cs="Arial"/>
          <w:sz w:val="24"/>
          <w:szCs w:val="24"/>
        </w:rPr>
        <w:t xml:space="preserve"> This will streamline and improve the admissions process for </w:t>
      </w:r>
      <w:r w:rsidR="00F869E3" w:rsidRPr="001375FF">
        <w:rPr>
          <w:rFonts w:ascii="Arial" w:hAnsi="Arial" w:cs="Arial"/>
          <w:sz w:val="24"/>
          <w:szCs w:val="24"/>
        </w:rPr>
        <w:t xml:space="preserve">everyone </w:t>
      </w:r>
      <w:r w:rsidR="001A016E" w:rsidRPr="001375FF">
        <w:rPr>
          <w:rFonts w:ascii="Arial" w:hAnsi="Arial" w:cs="Arial"/>
          <w:sz w:val="24"/>
          <w:szCs w:val="24"/>
        </w:rPr>
        <w:t>involved</w:t>
      </w:r>
      <w:r w:rsidR="00201580" w:rsidRPr="001375FF">
        <w:rPr>
          <w:rFonts w:ascii="Arial" w:hAnsi="Arial" w:cs="Arial"/>
          <w:sz w:val="24"/>
          <w:szCs w:val="24"/>
        </w:rPr>
        <w:t xml:space="preserve"> whilst not compromising on safety</w:t>
      </w:r>
      <w:r w:rsidR="00136D23" w:rsidRPr="001375FF">
        <w:rPr>
          <w:rFonts w:ascii="Arial" w:hAnsi="Arial" w:cs="Arial"/>
          <w:sz w:val="24"/>
          <w:szCs w:val="24"/>
        </w:rPr>
        <w:t xml:space="preserve">. </w:t>
      </w:r>
    </w:p>
    <w:p w14:paraId="4A073D0F" w14:textId="5C2895E6" w:rsidR="00BC1035" w:rsidRPr="001375FF" w:rsidRDefault="00702BDE" w:rsidP="00BC1035">
      <w:pPr>
        <w:rPr>
          <w:rFonts w:ascii="Arial" w:hAnsi="Arial" w:cs="Arial"/>
          <w:sz w:val="24"/>
          <w:szCs w:val="24"/>
        </w:rPr>
      </w:pPr>
      <w:r w:rsidRPr="001375FF">
        <w:rPr>
          <w:rFonts w:ascii="Arial" w:hAnsi="Arial" w:cs="Arial"/>
          <w:sz w:val="24"/>
          <w:szCs w:val="24"/>
        </w:rPr>
        <w:t xml:space="preserve">This </w:t>
      </w:r>
      <w:r w:rsidR="00136D23" w:rsidRPr="001375FF">
        <w:rPr>
          <w:rFonts w:ascii="Arial" w:hAnsi="Arial" w:cs="Arial"/>
          <w:sz w:val="24"/>
          <w:szCs w:val="24"/>
        </w:rPr>
        <w:t xml:space="preserve">change </w:t>
      </w:r>
      <w:r w:rsidRPr="001375FF">
        <w:rPr>
          <w:rFonts w:ascii="Arial" w:hAnsi="Arial" w:cs="Arial"/>
          <w:sz w:val="24"/>
          <w:szCs w:val="24"/>
        </w:rPr>
        <w:t xml:space="preserve">will free up administrative time and create greater flexibility around when bookings can be made as shown by the implementation of an online GP </w:t>
      </w:r>
      <w:r w:rsidRPr="001375FF">
        <w:rPr>
          <w:rFonts w:ascii="Arial" w:hAnsi="Arial" w:cs="Arial"/>
          <w:sz w:val="24"/>
          <w:szCs w:val="24"/>
        </w:rPr>
        <w:lastRenderedPageBreak/>
        <w:t>booking system in Norway (</w:t>
      </w:r>
      <w:proofErr w:type="spellStart"/>
      <w:r w:rsidR="000313BD" w:rsidRPr="001375FF">
        <w:rPr>
          <w:rFonts w:ascii="Arial" w:hAnsi="Arial" w:cs="Arial"/>
          <w:sz w:val="24"/>
          <w:szCs w:val="24"/>
        </w:rPr>
        <w:t>Asbjørn</w:t>
      </w:r>
      <w:proofErr w:type="spellEnd"/>
      <w:r w:rsidR="000313BD" w:rsidRPr="001375FF">
        <w:rPr>
          <w:rFonts w:ascii="Arial" w:hAnsi="Arial" w:cs="Arial"/>
          <w:sz w:val="24"/>
          <w:szCs w:val="24"/>
        </w:rPr>
        <w:t xml:space="preserve"> Johansen </w:t>
      </w:r>
      <w:proofErr w:type="spellStart"/>
      <w:r w:rsidR="000313BD" w:rsidRPr="001375FF">
        <w:rPr>
          <w:rFonts w:ascii="Arial" w:hAnsi="Arial" w:cs="Arial"/>
          <w:sz w:val="24"/>
          <w:szCs w:val="24"/>
        </w:rPr>
        <w:t>Fagerlund</w:t>
      </w:r>
      <w:proofErr w:type="spellEnd"/>
      <w:r w:rsidR="000313BD" w:rsidRPr="001375FF">
        <w:rPr>
          <w:rFonts w:ascii="Arial" w:hAnsi="Arial" w:cs="Arial"/>
          <w:sz w:val="24"/>
          <w:szCs w:val="24"/>
        </w:rPr>
        <w:t xml:space="preserve">, Holm, and </w:t>
      </w:r>
      <w:proofErr w:type="spellStart"/>
      <w:r w:rsidR="000313BD" w:rsidRPr="001375FF">
        <w:rPr>
          <w:rFonts w:ascii="Arial" w:hAnsi="Arial" w:cs="Arial"/>
          <w:sz w:val="24"/>
          <w:szCs w:val="24"/>
        </w:rPr>
        <w:t>Zanaboni</w:t>
      </w:r>
      <w:proofErr w:type="spellEnd"/>
      <w:r w:rsidR="000313BD" w:rsidRPr="001375FF">
        <w:rPr>
          <w:rFonts w:ascii="Arial" w:hAnsi="Arial" w:cs="Arial"/>
          <w:sz w:val="24"/>
          <w:szCs w:val="24"/>
        </w:rPr>
        <w:t>, 2019)</w:t>
      </w:r>
      <w:r w:rsidR="009777B2" w:rsidRPr="001375FF">
        <w:rPr>
          <w:rFonts w:ascii="Arial" w:hAnsi="Arial" w:cs="Arial"/>
          <w:sz w:val="24"/>
          <w:szCs w:val="24"/>
        </w:rPr>
        <w:t>.</w:t>
      </w:r>
    </w:p>
    <w:p w14:paraId="7D60BDF9" w14:textId="4A0CE923" w:rsidR="000332AA" w:rsidRPr="001375FF" w:rsidRDefault="000332AA" w:rsidP="00BC1035">
      <w:pPr>
        <w:rPr>
          <w:rFonts w:ascii="Arial" w:hAnsi="Arial" w:cs="Arial"/>
          <w:sz w:val="24"/>
          <w:szCs w:val="24"/>
        </w:rPr>
      </w:pPr>
      <w:r w:rsidRPr="001375FF">
        <w:rPr>
          <w:rFonts w:ascii="Arial" w:hAnsi="Arial" w:cs="Arial"/>
          <w:sz w:val="24"/>
          <w:szCs w:val="24"/>
        </w:rPr>
        <w:t>The intervention will also look to improve occupancy levels to pre-pandemic levels or higher.</w:t>
      </w:r>
    </w:p>
    <w:p w14:paraId="738A81DA" w14:textId="00977AD0" w:rsidR="00216E00" w:rsidRPr="00A65F34" w:rsidRDefault="00216E00" w:rsidP="00216E00">
      <w:pPr>
        <w:pStyle w:val="Heading2"/>
        <w:rPr>
          <w:rFonts w:ascii="Arial" w:hAnsi="Arial" w:cs="Arial"/>
          <w:b/>
          <w:bCs/>
          <w:sz w:val="24"/>
          <w:szCs w:val="24"/>
        </w:rPr>
      </w:pPr>
      <w:r w:rsidRPr="00A65F34">
        <w:rPr>
          <w:rFonts w:ascii="Arial" w:hAnsi="Arial" w:cs="Arial"/>
          <w:b/>
          <w:bCs/>
          <w:sz w:val="24"/>
          <w:szCs w:val="24"/>
        </w:rPr>
        <w:t>Aims &amp; objectives</w:t>
      </w:r>
    </w:p>
    <w:p w14:paraId="570D823C" w14:textId="2C90C909" w:rsidR="00216E00" w:rsidRPr="001375FF" w:rsidRDefault="00216E00" w:rsidP="00216E00">
      <w:pPr>
        <w:rPr>
          <w:rFonts w:ascii="Arial" w:hAnsi="Arial" w:cs="Arial"/>
          <w:sz w:val="24"/>
          <w:szCs w:val="24"/>
        </w:rPr>
      </w:pPr>
      <w:r w:rsidRPr="001375FF">
        <w:rPr>
          <w:rFonts w:ascii="Arial" w:hAnsi="Arial" w:cs="Arial"/>
          <w:sz w:val="24"/>
          <w:szCs w:val="24"/>
        </w:rPr>
        <w:t>The overall business aim is to simplify the respite admissions process whilst not compromising on sa</w:t>
      </w:r>
      <w:r w:rsidR="009E57F8" w:rsidRPr="001375FF">
        <w:rPr>
          <w:rFonts w:ascii="Arial" w:hAnsi="Arial" w:cs="Arial"/>
          <w:sz w:val="24"/>
          <w:szCs w:val="24"/>
        </w:rPr>
        <w:t>fety</w:t>
      </w:r>
      <w:r w:rsidR="00094812" w:rsidRPr="001375FF">
        <w:rPr>
          <w:rFonts w:ascii="Arial" w:hAnsi="Arial" w:cs="Arial"/>
          <w:sz w:val="24"/>
          <w:szCs w:val="24"/>
        </w:rPr>
        <w:t>, to improve access to respite</w:t>
      </w:r>
      <w:r w:rsidR="005112EC" w:rsidRPr="001375FF">
        <w:rPr>
          <w:rFonts w:ascii="Arial" w:hAnsi="Arial" w:cs="Arial"/>
          <w:sz w:val="24"/>
          <w:szCs w:val="24"/>
        </w:rPr>
        <w:t>,</w:t>
      </w:r>
      <w:r w:rsidR="00CE6846" w:rsidRPr="001375FF">
        <w:rPr>
          <w:rFonts w:ascii="Arial" w:hAnsi="Arial" w:cs="Arial"/>
          <w:sz w:val="24"/>
          <w:szCs w:val="24"/>
        </w:rPr>
        <w:t xml:space="preserve"> and improve occupancy levels</w:t>
      </w:r>
      <w:r w:rsidR="009E57F8" w:rsidRPr="001375FF">
        <w:rPr>
          <w:rFonts w:ascii="Arial" w:hAnsi="Arial" w:cs="Arial"/>
          <w:sz w:val="24"/>
          <w:szCs w:val="24"/>
        </w:rPr>
        <w:t>. This will:</w:t>
      </w:r>
    </w:p>
    <w:p w14:paraId="019A0EF6" w14:textId="068CAA6B" w:rsidR="00216E00" w:rsidRPr="001375FF" w:rsidRDefault="00216E00" w:rsidP="00216E00">
      <w:pPr>
        <w:pStyle w:val="ListParagraph"/>
        <w:numPr>
          <w:ilvl w:val="0"/>
          <w:numId w:val="1"/>
        </w:numPr>
        <w:rPr>
          <w:rFonts w:ascii="Arial" w:hAnsi="Arial" w:cs="Arial"/>
          <w:sz w:val="24"/>
          <w:szCs w:val="24"/>
        </w:rPr>
      </w:pPr>
      <w:r w:rsidRPr="001375FF">
        <w:rPr>
          <w:rFonts w:ascii="Arial" w:hAnsi="Arial" w:cs="Arial"/>
          <w:sz w:val="24"/>
          <w:szCs w:val="24"/>
        </w:rPr>
        <w:t>to reduce administrative time</w:t>
      </w:r>
    </w:p>
    <w:p w14:paraId="0E3C98E9" w14:textId="55532C7B" w:rsidR="00216E00" w:rsidRPr="001375FF" w:rsidRDefault="00216E00" w:rsidP="00216E00">
      <w:pPr>
        <w:pStyle w:val="ListParagraph"/>
        <w:numPr>
          <w:ilvl w:val="0"/>
          <w:numId w:val="1"/>
        </w:numPr>
        <w:rPr>
          <w:rFonts w:ascii="Arial" w:hAnsi="Arial" w:cs="Arial"/>
          <w:sz w:val="24"/>
          <w:szCs w:val="24"/>
        </w:rPr>
      </w:pPr>
      <w:r w:rsidRPr="001375FF">
        <w:rPr>
          <w:rFonts w:ascii="Arial" w:hAnsi="Arial" w:cs="Arial"/>
          <w:sz w:val="24"/>
          <w:szCs w:val="24"/>
        </w:rPr>
        <w:t>to enable social workers to book directly</w:t>
      </w:r>
    </w:p>
    <w:p w14:paraId="45C2D632" w14:textId="5385970C" w:rsidR="00216E00" w:rsidRPr="001375FF" w:rsidRDefault="00216E00" w:rsidP="00216E00">
      <w:pPr>
        <w:pStyle w:val="ListParagraph"/>
        <w:numPr>
          <w:ilvl w:val="0"/>
          <w:numId w:val="1"/>
        </w:numPr>
        <w:rPr>
          <w:rFonts w:ascii="Arial" w:hAnsi="Arial" w:cs="Arial"/>
          <w:sz w:val="24"/>
          <w:szCs w:val="24"/>
        </w:rPr>
      </w:pPr>
      <w:r w:rsidRPr="001375FF">
        <w:rPr>
          <w:rFonts w:ascii="Arial" w:hAnsi="Arial" w:cs="Arial"/>
          <w:sz w:val="24"/>
          <w:szCs w:val="24"/>
        </w:rPr>
        <w:t xml:space="preserve">to enable </w:t>
      </w:r>
      <w:r w:rsidR="000332AA" w:rsidRPr="001375FF">
        <w:rPr>
          <w:rFonts w:ascii="Arial" w:hAnsi="Arial" w:cs="Arial"/>
          <w:sz w:val="24"/>
          <w:szCs w:val="24"/>
        </w:rPr>
        <w:t>carers</w:t>
      </w:r>
      <w:r w:rsidRPr="001375FF">
        <w:rPr>
          <w:rFonts w:ascii="Arial" w:hAnsi="Arial" w:cs="Arial"/>
          <w:sz w:val="24"/>
          <w:szCs w:val="24"/>
        </w:rPr>
        <w:t xml:space="preserve"> to book respite directl</w:t>
      </w:r>
      <w:r w:rsidR="000332AA" w:rsidRPr="001375FF">
        <w:rPr>
          <w:rFonts w:ascii="Arial" w:hAnsi="Arial" w:cs="Arial"/>
          <w:sz w:val="24"/>
          <w:szCs w:val="24"/>
        </w:rPr>
        <w:t>y</w:t>
      </w:r>
    </w:p>
    <w:p w14:paraId="5EA0204E" w14:textId="47007C41" w:rsidR="00216E00" w:rsidRPr="001375FF" w:rsidRDefault="00216E00" w:rsidP="00216E00">
      <w:pPr>
        <w:pStyle w:val="ListParagraph"/>
        <w:numPr>
          <w:ilvl w:val="0"/>
          <w:numId w:val="1"/>
        </w:numPr>
        <w:rPr>
          <w:rFonts w:ascii="Arial" w:hAnsi="Arial" w:cs="Arial"/>
          <w:sz w:val="24"/>
          <w:szCs w:val="24"/>
        </w:rPr>
      </w:pPr>
      <w:r w:rsidRPr="001375FF">
        <w:rPr>
          <w:rFonts w:ascii="Arial" w:hAnsi="Arial" w:cs="Arial"/>
          <w:sz w:val="24"/>
          <w:szCs w:val="24"/>
        </w:rPr>
        <w:t xml:space="preserve">to maintain/improve rigour around the procedures needed for safe respite admission. </w:t>
      </w:r>
    </w:p>
    <w:p w14:paraId="4004344A" w14:textId="78AB9BBB" w:rsidR="00216E00" w:rsidRPr="001375FF" w:rsidRDefault="00216E00" w:rsidP="00216E00">
      <w:pPr>
        <w:pStyle w:val="ListParagraph"/>
        <w:numPr>
          <w:ilvl w:val="0"/>
          <w:numId w:val="1"/>
        </w:numPr>
        <w:rPr>
          <w:rFonts w:ascii="Arial" w:hAnsi="Arial" w:cs="Arial"/>
          <w:sz w:val="24"/>
          <w:szCs w:val="24"/>
        </w:rPr>
      </w:pPr>
      <w:r w:rsidRPr="001375FF">
        <w:rPr>
          <w:rFonts w:ascii="Arial" w:hAnsi="Arial" w:cs="Arial"/>
          <w:sz w:val="24"/>
          <w:szCs w:val="24"/>
        </w:rPr>
        <w:t>increase occupancy levels</w:t>
      </w:r>
      <w:r w:rsidR="000332AA" w:rsidRPr="001375FF">
        <w:rPr>
          <w:rFonts w:ascii="Arial" w:hAnsi="Arial" w:cs="Arial"/>
          <w:sz w:val="24"/>
          <w:szCs w:val="24"/>
        </w:rPr>
        <w:t xml:space="preserve"> </w:t>
      </w:r>
    </w:p>
    <w:p w14:paraId="1D908F7C" w14:textId="257BEC4A" w:rsidR="0086446C" w:rsidRPr="001375FF" w:rsidRDefault="00216E00" w:rsidP="0086446C">
      <w:pPr>
        <w:pStyle w:val="ListParagraph"/>
        <w:numPr>
          <w:ilvl w:val="0"/>
          <w:numId w:val="1"/>
        </w:numPr>
        <w:rPr>
          <w:rFonts w:ascii="Arial" w:hAnsi="Arial" w:cs="Arial"/>
          <w:sz w:val="24"/>
          <w:szCs w:val="24"/>
        </w:rPr>
      </w:pPr>
      <w:r w:rsidRPr="001375FF">
        <w:rPr>
          <w:rFonts w:ascii="Arial" w:hAnsi="Arial" w:cs="Arial"/>
          <w:sz w:val="24"/>
          <w:szCs w:val="24"/>
        </w:rPr>
        <w:t>improve access to respite</w:t>
      </w:r>
      <w:r w:rsidR="0086446C" w:rsidRPr="001375FF">
        <w:rPr>
          <w:rFonts w:ascii="Arial" w:hAnsi="Arial" w:cs="Arial"/>
          <w:sz w:val="24"/>
          <w:szCs w:val="24"/>
        </w:rPr>
        <w:t xml:space="preserve"> which in turn will improve caregiver wellbeing</w:t>
      </w:r>
      <w:r w:rsidR="000332AA" w:rsidRPr="001375FF">
        <w:rPr>
          <w:rFonts w:ascii="Arial" w:hAnsi="Arial" w:cs="Arial"/>
          <w:sz w:val="24"/>
          <w:szCs w:val="24"/>
        </w:rPr>
        <w:t xml:space="preserve"> </w:t>
      </w:r>
    </w:p>
    <w:p w14:paraId="3696E183" w14:textId="7F482F48" w:rsidR="00BC1035" w:rsidRPr="001375FF" w:rsidRDefault="009E57F8" w:rsidP="007E4A53">
      <w:pPr>
        <w:pStyle w:val="ListParagraph"/>
        <w:numPr>
          <w:ilvl w:val="0"/>
          <w:numId w:val="1"/>
        </w:numPr>
        <w:rPr>
          <w:rFonts w:ascii="Arial" w:hAnsi="Arial" w:cs="Arial"/>
          <w:sz w:val="24"/>
          <w:szCs w:val="24"/>
        </w:rPr>
      </w:pPr>
      <w:r w:rsidRPr="001375FF">
        <w:rPr>
          <w:rFonts w:ascii="Arial" w:hAnsi="Arial" w:cs="Arial"/>
          <w:sz w:val="24"/>
          <w:szCs w:val="24"/>
        </w:rPr>
        <w:t>reduce the time taken for the pre-admission work to take place</w:t>
      </w:r>
      <w:r w:rsidR="000332AA" w:rsidRPr="001375FF">
        <w:rPr>
          <w:rFonts w:ascii="Arial" w:hAnsi="Arial" w:cs="Arial"/>
          <w:sz w:val="24"/>
          <w:szCs w:val="24"/>
        </w:rPr>
        <w:t xml:space="preserve"> </w:t>
      </w:r>
    </w:p>
    <w:p w14:paraId="5A44BC1C" w14:textId="45EFC609" w:rsidR="009E57F8" w:rsidRPr="001375FF" w:rsidRDefault="009E57F8" w:rsidP="007E4A53">
      <w:pPr>
        <w:pStyle w:val="ListParagraph"/>
        <w:numPr>
          <w:ilvl w:val="0"/>
          <w:numId w:val="1"/>
        </w:numPr>
        <w:rPr>
          <w:rFonts w:ascii="Arial" w:hAnsi="Arial" w:cs="Arial"/>
          <w:sz w:val="24"/>
          <w:szCs w:val="24"/>
        </w:rPr>
      </w:pPr>
      <w:r w:rsidRPr="001375FF">
        <w:rPr>
          <w:rFonts w:ascii="Arial" w:hAnsi="Arial" w:cs="Arial"/>
          <w:sz w:val="24"/>
          <w:szCs w:val="24"/>
        </w:rPr>
        <w:t>reduce delays to admissions due to the necessary pre-admission criteria not being met</w:t>
      </w:r>
      <w:r w:rsidR="000332AA" w:rsidRPr="001375FF">
        <w:rPr>
          <w:rFonts w:ascii="Arial" w:hAnsi="Arial" w:cs="Arial"/>
          <w:sz w:val="24"/>
          <w:szCs w:val="24"/>
        </w:rPr>
        <w:t xml:space="preserve"> </w:t>
      </w:r>
    </w:p>
    <w:p w14:paraId="38B040F0" w14:textId="30EEBB5B" w:rsidR="00094812" w:rsidRPr="001375FF" w:rsidRDefault="00094812" w:rsidP="007E4A53">
      <w:pPr>
        <w:pStyle w:val="ListParagraph"/>
        <w:numPr>
          <w:ilvl w:val="0"/>
          <w:numId w:val="1"/>
        </w:numPr>
        <w:rPr>
          <w:rFonts w:ascii="Arial" w:hAnsi="Arial" w:cs="Arial"/>
          <w:sz w:val="24"/>
          <w:szCs w:val="24"/>
        </w:rPr>
      </w:pPr>
      <w:r w:rsidRPr="001375FF">
        <w:rPr>
          <w:rFonts w:ascii="Arial" w:hAnsi="Arial" w:cs="Arial"/>
          <w:sz w:val="24"/>
          <w:szCs w:val="24"/>
        </w:rPr>
        <w:t xml:space="preserve">reduce </w:t>
      </w:r>
      <w:r w:rsidR="004753FE" w:rsidRPr="001375FF">
        <w:rPr>
          <w:rFonts w:ascii="Arial" w:hAnsi="Arial" w:cs="Arial"/>
          <w:sz w:val="24"/>
          <w:szCs w:val="24"/>
        </w:rPr>
        <w:t xml:space="preserve">number of nights </w:t>
      </w:r>
      <w:r w:rsidRPr="001375FF">
        <w:rPr>
          <w:rFonts w:ascii="Arial" w:hAnsi="Arial" w:cs="Arial"/>
          <w:sz w:val="24"/>
          <w:szCs w:val="24"/>
        </w:rPr>
        <w:t>cancell</w:t>
      </w:r>
      <w:r w:rsidR="004753FE" w:rsidRPr="001375FF">
        <w:rPr>
          <w:rFonts w:ascii="Arial" w:hAnsi="Arial" w:cs="Arial"/>
          <w:sz w:val="24"/>
          <w:szCs w:val="24"/>
        </w:rPr>
        <w:t>ed</w:t>
      </w:r>
      <w:r w:rsidRPr="001375FF">
        <w:rPr>
          <w:rFonts w:ascii="Arial" w:hAnsi="Arial" w:cs="Arial"/>
          <w:sz w:val="24"/>
          <w:szCs w:val="24"/>
        </w:rPr>
        <w:t xml:space="preserve"> </w:t>
      </w:r>
    </w:p>
    <w:p w14:paraId="2F304999" w14:textId="12C48795" w:rsidR="004753FE" w:rsidRPr="001375FF" w:rsidRDefault="004753FE" w:rsidP="007E4A53">
      <w:pPr>
        <w:pStyle w:val="ListParagraph"/>
        <w:numPr>
          <w:ilvl w:val="0"/>
          <w:numId w:val="1"/>
        </w:numPr>
        <w:rPr>
          <w:rFonts w:ascii="Arial" w:hAnsi="Arial" w:cs="Arial"/>
          <w:sz w:val="24"/>
          <w:szCs w:val="24"/>
        </w:rPr>
      </w:pPr>
      <w:r w:rsidRPr="001375FF">
        <w:rPr>
          <w:rFonts w:ascii="Arial" w:hAnsi="Arial" w:cs="Arial"/>
          <w:sz w:val="24"/>
          <w:szCs w:val="24"/>
        </w:rPr>
        <w:t>reduce late cancellations</w:t>
      </w:r>
    </w:p>
    <w:p w14:paraId="2831DE21" w14:textId="77777777" w:rsidR="005A6068" w:rsidRDefault="005A6068" w:rsidP="009E57F8">
      <w:pPr>
        <w:pStyle w:val="Heading2"/>
        <w:rPr>
          <w:rFonts w:ascii="Arial" w:hAnsi="Arial" w:cs="Arial"/>
          <w:b/>
          <w:bCs/>
          <w:sz w:val="24"/>
          <w:szCs w:val="24"/>
        </w:rPr>
      </w:pPr>
    </w:p>
    <w:p w14:paraId="42281E83" w14:textId="234EFC4D" w:rsidR="009E57F8" w:rsidRPr="00A65F34" w:rsidRDefault="009E57F8" w:rsidP="009E57F8">
      <w:pPr>
        <w:pStyle w:val="Heading2"/>
        <w:rPr>
          <w:rFonts w:ascii="Arial" w:hAnsi="Arial" w:cs="Arial"/>
          <w:b/>
          <w:bCs/>
          <w:sz w:val="24"/>
          <w:szCs w:val="24"/>
        </w:rPr>
      </w:pPr>
      <w:r w:rsidRPr="00A65F34">
        <w:rPr>
          <w:rFonts w:ascii="Arial" w:hAnsi="Arial" w:cs="Arial"/>
          <w:b/>
          <w:bCs/>
          <w:sz w:val="24"/>
          <w:szCs w:val="24"/>
        </w:rPr>
        <w:t>Methodology</w:t>
      </w:r>
    </w:p>
    <w:p w14:paraId="0784784B" w14:textId="691B3BBA" w:rsidR="0089623F" w:rsidRPr="001375FF" w:rsidRDefault="009E57F8" w:rsidP="009E57F8">
      <w:pPr>
        <w:rPr>
          <w:rFonts w:ascii="Arial" w:hAnsi="Arial" w:cs="Arial"/>
          <w:sz w:val="24"/>
          <w:szCs w:val="24"/>
        </w:rPr>
      </w:pPr>
      <w:proofErr w:type="gramStart"/>
      <w:r w:rsidRPr="001375FF">
        <w:rPr>
          <w:rFonts w:ascii="Arial" w:hAnsi="Arial" w:cs="Arial"/>
          <w:sz w:val="24"/>
          <w:szCs w:val="24"/>
        </w:rPr>
        <w:t>In order to</w:t>
      </w:r>
      <w:proofErr w:type="gramEnd"/>
      <w:r w:rsidRPr="001375FF">
        <w:rPr>
          <w:rFonts w:ascii="Arial" w:hAnsi="Arial" w:cs="Arial"/>
          <w:sz w:val="24"/>
          <w:szCs w:val="24"/>
        </w:rPr>
        <w:t xml:space="preserve"> streamline the respite admissions process and allow online booking </w:t>
      </w:r>
      <w:r w:rsidR="00E5295D" w:rsidRPr="001375FF">
        <w:rPr>
          <w:rFonts w:ascii="Arial" w:hAnsi="Arial" w:cs="Arial"/>
          <w:sz w:val="24"/>
          <w:szCs w:val="24"/>
        </w:rPr>
        <w:t xml:space="preserve">it is anticipated that </w:t>
      </w:r>
      <w:r w:rsidRPr="001375FF">
        <w:rPr>
          <w:rFonts w:ascii="Arial" w:hAnsi="Arial" w:cs="Arial"/>
          <w:sz w:val="24"/>
          <w:szCs w:val="24"/>
        </w:rPr>
        <w:t xml:space="preserve">we will </w:t>
      </w:r>
      <w:r w:rsidR="000332AA" w:rsidRPr="001375FF">
        <w:rPr>
          <w:rFonts w:ascii="Arial" w:hAnsi="Arial" w:cs="Arial"/>
          <w:sz w:val="24"/>
          <w:szCs w:val="24"/>
        </w:rPr>
        <w:t>implement a</w:t>
      </w:r>
      <w:r w:rsidR="00E5295D" w:rsidRPr="001375FF">
        <w:rPr>
          <w:rFonts w:ascii="Arial" w:hAnsi="Arial" w:cs="Arial"/>
          <w:sz w:val="24"/>
          <w:szCs w:val="24"/>
        </w:rPr>
        <w:t xml:space="preserve">n </w:t>
      </w:r>
      <w:r w:rsidR="000332AA" w:rsidRPr="001375FF">
        <w:rPr>
          <w:rFonts w:ascii="Arial" w:hAnsi="Arial" w:cs="Arial"/>
          <w:sz w:val="24"/>
          <w:szCs w:val="24"/>
        </w:rPr>
        <w:t xml:space="preserve">online booking system and link </w:t>
      </w:r>
      <w:r w:rsidR="00E5295D" w:rsidRPr="001375FF">
        <w:rPr>
          <w:rFonts w:ascii="Arial" w:hAnsi="Arial" w:cs="Arial"/>
          <w:sz w:val="24"/>
          <w:szCs w:val="24"/>
        </w:rPr>
        <w:t>this to an app</w:t>
      </w:r>
      <w:r w:rsidRPr="001375FF">
        <w:rPr>
          <w:rFonts w:ascii="Arial" w:hAnsi="Arial" w:cs="Arial"/>
          <w:sz w:val="24"/>
          <w:szCs w:val="24"/>
        </w:rPr>
        <w:t>. Th</w:t>
      </w:r>
      <w:r w:rsidR="002A532E" w:rsidRPr="001375FF">
        <w:rPr>
          <w:rFonts w:ascii="Arial" w:hAnsi="Arial" w:cs="Arial"/>
          <w:sz w:val="24"/>
          <w:szCs w:val="24"/>
        </w:rPr>
        <w:t>e</w:t>
      </w:r>
      <w:r w:rsidR="000332AA" w:rsidRPr="001375FF">
        <w:rPr>
          <w:rFonts w:ascii="Arial" w:hAnsi="Arial" w:cs="Arial"/>
          <w:sz w:val="24"/>
          <w:szCs w:val="24"/>
        </w:rPr>
        <w:t xml:space="preserve"> app </w:t>
      </w:r>
      <w:r w:rsidRPr="001375FF">
        <w:rPr>
          <w:rFonts w:ascii="Arial" w:hAnsi="Arial" w:cs="Arial"/>
          <w:sz w:val="24"/>
          <w:szCs w:val="24"/>
        </w:rPr>
        <w:t>will automate aspects of the business process to save time</w:t>
      </w:r>
      <w:r w:rsidR="000332AA" w:rsidRPr="001375FF">
        <w:rPr>
          <w:rFonts w:ascii="Arial" w:hAnsi="Arial" w:cs="Arial"/>
          <w:sz w:val="24"/>
          <w:szCs w:val="24"/>
        </w:rPr>
        <w:t xml:space="preserve"> whilst not compromising </w:t>
      </w:r>
      <w:r w:rsidR="002A532E" w:rsidRPr="001375FF">
        <w:rPr>
          <w:rFonts w:ascii="Arial" w:hAnsi="Arial" w:cs="Arial"/>
          <w:sz w:val="24"/>
          <w:szCs w:val="24"/>
        </w:rPr>
        <w:t xml:space="preserve">on the </w:t>
      </w:r>
      <w:r w:rsidR="000332AA" w:rsidRPr="001375FF">
        <w:rPr>
          <w:rFonts w:ascii="Arial" w:hAnsi="Arial" w:cs="Arial"/>
          <w:sz w:val="24"/>
          <w:szCs w:val="24"/>
        </w:rPr>
        <w:t>safety</w:t>
      </w:r>
      <w:r w:rsidR="002A532E" w:rsidRPr="001375FF">
        <w:rPr>
          <w:rFonts w:ascii="Arial" w:hAnsi="Arial" w:cs="Arial"/>
          <w:sz w:val="24"/>
          <w:szCs w:val="24"/>
        </w:rPr>
        <w:t xml:space="preserve"> of admissions. It will also improve communication/provision of information as staff will be able to see where</w:t>
      </w:r>
      <w:r w:rsidR="000710B0" w:rsidRPr="001375FF">
        <w:rPr>
          <w:rFonts w:ascii="Arial" w:hAnsi="Arial" w:cs="Arial"/>
          <w:sz w:val="24"/>
          <w:szCs w:val="24"/>
        </w:rPr>
        <w:t xml:space="preserve"> they are</w:t>
      </w:r>
      <w:r w:rsidR="002A532E" w:rsidRPr="001375FF">
        <w:rPr>
          <w:rFonts w:ascii="Arial" w:hAnsi="Arial" w:cs="Arial"/>
          <w:sz w:val="24"/>
          <w:szCs w:val="24"/>
        </w:rPr>
        <w:t xml:space="preserve"> in the admissions process</w:t>
      </w:r>
      <w:r w:rsidR="000710B0" w:rsidRPr="001375FF">
        <w:rPr>
          <w:rFonts w:ascii="Arial" w:hAnsi="Arial" w:cs="Arial"/>
          <w:sz w:val="24"/>
          <w:szCs w:val="24"/>
        </w:rPr>
        <w:t xml:space="preserve">, </w:t>
      </w:r>
      <w:r w:rsidR="002A532E" w:rsidRPr="001375FF">
        <w:rPr>
          <w:rFonts w:ascii="Arial" w:hAnsi="Arial" w:cs="Arial"/>
          <w:sz w:val="24"/>
          <w:szCs w:val="24"/>
        </w:rPr>
        <w:t xml:space="preserve">and what remains to be done. The </w:t>
      </w:r>
      <w:r w:rsidRPr="001375FF">
        <w:rPr>
          <w:rFonts w:ascii="Arial" w:hAnsi="Arial" w:cs="Arial"/>
          <w:sz w:val="24"/>
          <w:szCs w:val="24"/>
        </w:rPr>
        <w:t>online booking</w:t>
      </w:r>
      <w:r w:rsidR="002A532E" w:rsidRPr="001375FF">
        <w:rPr>
          <w:rFonts w:ascii="Arial" w:hAnsi="Arial" w:cs="Arial"/>
          <w:sz w:val="24"/>
          <w:szCs w:val="24"/>
        </w:rPr>
        <w:t xml:space="preserve"> system will improve accessibility and once fully implemented will empower carers to </w:t>
      </w:r>
      <w:proofErr w:type="gramStart"/>
      <w:r w:rsidR="002A532E" w:rsidRPr="001375FF">
        <w:rPr>
          <w:rFonts w:ascii="Arial" w:hAnsi="Arial" w:cs="Arial"/>
          <w:sz w:val="24"/>
          <w:szCs w:val="24"/>
        </w:rPr>
        <w:t>be in charge of</w:t>
      </w:r>
      <w:proofErr w:type="gramEnd"/>
      <w:r w:rsidR="002A532E" w:rsidRPr="001375FF">
        <w:rPr>
          <w:rFonts w:ascii="Arial" w:hAnsi="Arial" w:cs="Arial"/>
          <w:sz w:val="24"/>
          <w:szCs w:val="24"/>
        </w:rPr>
        <w:t xml:space="preserve"> their own respite needs</w:t>
      </w:r>
      <w:r w:rsidRPr="001375FF">
        <w:rPr>
          <w:rFonts w:ascii="Arial" w:hAnsi="Arial" w:cs="Arial"/>
          <w:sz w:val="24"/>
          <w:szCs w:val="24"/>
        </w:rPr>
        <w:t xml:space="preserve">. </w:t>
      </w:r>
    </w:p>
    <w:p w14:paraId="4F33828A" w14:textId="77777777" w:rsidR="000710B0" w:rsidRPr="001375FF" w:rsidRDefault="000710B0" w:rsidP="000710B0">
      <w:pPr>
        <w:rPr>
          <w:rFonts w:ascii="Arial" w:hAnsi="Arial" w:cs="Arial"/>
          <w:sz w:val="24"/>
          <w:szCs w:val="24"/>
        </w:rPr>
      </w:pPr>
      <w:r w:rsidRPr="001375FF">
        <w:rPr>
          <w:rFonts w:ascii="Arial" w:hAnsi="Arial" w:cs="Arial"/>
          <w:sz w:val="24"/>
          <w:szCs w:val="24"/>
        </w:rPr>
        <w:t>Stakeholders of the process have been identified as the person coming in for respite, their usual caregiver, social workers, residential home officers, residential home administrative staff, and residential home carers.</w:t>
      </w:r>
    </w:p>
    <w:p w14:paraId="0623C9EB" w14:textId="1C070CE5" w:rsidR="000710B0" w:rsidRPr="001375FF" w:rsidRDefault="000710B0" w:rsidP="000710B0">
      <w:pPr>
        <w:rPr>
          <w:rFonts w:ascii="Arial" w:hAnsi="Arial" w:cs="Arial"/>
          <w:sz w:val="24"/>
          <w:szCs w:val="24"/>
        </w:rPr>
      </w:pPr>
      <w:r w:rsidRPr="001375FF">
        <w:rPr>
          <w:rFonts w:ascii="Arial" w:hAnsi="Arial" w:cs="Arial"/>
          <w:sz w:val="24"/>
          <w:szCs w:val="24"/>
        </w:rPr>
        <w:t xml:space="preserve">Representatives for each of these stakeholder groups will be interviewed </w:t>
      </w:r>
      <w:r w:rsidR="00E5295D" w:rsidRPr="001375FF">
        <w:rPr>
          <w:rFonts w:ascii="Arial" w:hAnsi="Arial" w:cs="Arial"/>
          <w:sz w:val="24"/>
          <w:szCs w:val="24"/>
        </w:rPr>
        <w:t xml:space="preserve">and workshops carried out </w:t>
      </w:r>
      <w:r w:rsidRPr="001375FF">
        <w:rPr>
          <w:rFonts w:ascii="Arial" w:hAnsi="Arial" w:cs="Arial"/>
          <w:sz w:val="24"/>
          <w:szCs w:val="24"/>
        </w:rPr>
        <w:t xml:space="preserve">to fully understand the current process and what their needs and roles are within this process. </w:t>
      </w:r>
    </w:p>
    <w:p w14:paraId="7C4315CF" w14:textId="47B66DD4" w:rsidR="00882436" w:rsidRPr="001375FF" w:rsidRDefault="009E57F8" w:rsidP="009E57F8">
      <w:pPr>
        <w:rPr>
          <w:rFonts w:ascii="Arial" w:hAnsi="Arial" w:cs="Arial"/>
          <w:sz w:val="24"/>
          <w:szCs w:val="24"/>
        </w:rPr>
      </w:pPr>
      <w:r w:rsidRPr="001375FF">
        <w:rPr>
          <w:rFonts w:ascii="Arial" w:hAnsi="Arial" w:cs="Arial"/>
          <w:sz w:val="24"/>
          <w:szCs w:val="24"/>
        </w:rPr>
        <w:t xml:space="preserve">The current business process will be studied and streamlined using a Lean QI methodology. </w:t>
      </w:r>
      <w:r w:rsidR="0089623F" w:rsidRPr="001375FF">
        <w:rPr>
          <w:rFonts w:ascii="Arial" w:hAnsi="Arial" w:cs="Arial"/>
          <w:sz w:val="24"/>
          <w:szCs w:val="24"/>
        </w:rPr>
        <w:t xml:space="preserve">Lean process improvement was developed </w:t>
      </w:r>
      <w:r w:rsidR="002A532E" w:rsidRPr="001375FF">
        <w:rPr>
          <w:rFonts w:ascii="Arial" w:hAnsi="Arial" w:cs="Arial"/>
          <w:sz w:val="24"/>
          <w:szCs w:val="24"/>
        </w:rPr>
        <w:t>in</w:t>
      </w:r>
      <w:r w:rsidR="00882436" w:rsidRPr="001375FF">
        <w:rPr>
          <w:rFonts w:ascii="Arial" w:hAnsi="Arial" w:cs="Arial"/>
          <w:sz w:val="24"/>
          <w:szCs w:val="24"/>
        </w:rPr>
        <w:t xml:space="preserve"> the Toyota factory and has since been used in a variety of other arenas to reduce waste within a system and </w:t>
      </w:r>
      <w:r w:rsidRPr="001375FF">
        <w:rPr>
          <w:rFonts w:ascii="Arial" w:hAnsi="Arial" w:cs="Arial"/>
          <w:sz w:val="24"/>
          <w:szCs w:val="24"/>
        </w:rPr>
        <w:t xml:space="preserve">allow for continuous improvement. </w:t>
      </w:r>
    </w:p>
    <w:p w14:paraId="1A427197" w14:textId="764FC553" w:rsidR="00E5295D" w:rsidRPr="001375FF" w:rsidRDefault="00E5295D" w:rsidP="00E5295D">
      <w:pPr>
        <w:rPr>
          <w:rFonts w:ascii="Arial" w:hAnsi="Arial" w:cs="Arial"/>
          <w:sz w:val="24"/>
          <w:szCs w:val="24"/>
        </w:rPr>
      </w:pPr>
      <w:r w:rsidRPr="001375FF">
        <w:rPr>
          <w:rFonts w:ascii="Arial" w:hAnsi="Arial" w:cs="Arial"/>
          <w:sz w:val="24"/>
          <w:szCs w:val="24"/>
        </w:rPr>
        <w:t>The Lean process seeks to identify and eliminate waste (Muda), to remove causes of unevenness or bottlenecks within a process (Mura), and to avoid over-burden (Muri). It is also linked to improved customer value</w:t>
      </w:r>
      <w:r w:rsidR="009777B2" w:rsidRPr="001375FF">
        <w:rPr>
          <w:rFonts w:ascii="Arial" w:hAnsi="Arial" w:cs="Arial"/>
          <w:sz w:val="24"/>
          <w:szCs w:val="24"/>
        </w:rPr>
        <w:t xml:space="preserve"> (Radnor, </w:t>
      </w:r>
      <w:proofErr w:type="spellStart"/>
      <w:r w:rsidR="009777B2" w:rsidRPr="001375FF">
        <w:rPr>
          <w:rFonts w:ascii="Arial" w:hAnsi="Arial" w:cs="Arial"/>
          <w:sz w:val="24"/>
          <w:szCs w:val="24"/>
        </w:rPr>
        <w:t>Holweg</w:t>
      </w:r>
      <w:proofErr w:type="spellEnd"/>
      <w:r w:rsidR="009777B2" w:rsidRPr="001375FF">
        <w:rPr>
          <w:rFonts w:ascii="Arial" w:hAnsi="Arial" w:cs="Arial"/>
          <w:sz w:val="24"/>
          <w:szCs w:val="24"/>
        </w:rPr>
        <w:t xml:space="preserve"> et al. 2012).</w:t>
      </w:r>
    </w:p>
    <w:p w14:paraId="3978981B" w14:textId="77777777" w:rsidR="00F869E3" w:rsidRPr="001375FF" w:rsidRDefault="00E5295D" w:rsidP="009E57F8">
      <w:pPr>
        <w:rPr>
          <w:rFonts w:ascii="Arial" w:hAnsi="Arial" w:cs="Arial"/>
          <w:sz w:val="24"/>
          <w:szCs w:val="24"/>
        </w:rPr>
      </w:pPr>
      <w:r w:rsidRPr="001375FF">
        <w:rPr>
          <w:rFonts w:ascii="Arial" w:hAnsi="Arial" w:cs="Arial"/>
          <w:sz w:val="24"/>
          <w:szCs w:val="24"/>
        </w:rPr>
        <w:lastRenderedPageBreak/>
        <w:t xml:space="preserve">Customer value streams i.e. parts of the process which add value to the customer will be identified during the stakeholder workshops and unnecessary steps removed. There will be different perspectives from which to view this process and it is likely to be helpful to view each stakeholder as a customer </w:t>
      </w:r>
      <w:proofErr w:type="gramStart"/>
      <w:r w:rsidRPr="001375FF">
        <w:rPr>
          <w:rFonts w:ascii="Arial" w:hAnsi="Arial" w:cs="Arial"/>
          <w:sz w:val="24"/>
          <w:szCs w:val="24"/>
        </w:rPr>
        <w:t>in order to</w:t>
      </w:r>
      <w:proofErr w:type="gramEnd"/>
      <w:r w:rsidRPr="001375FF">
        <w:rPr>
          <w:rFonts w:ascii="Arial" w:hAnsi="Arial" w:cs="Arial"/>
          <w:sz w:val="24"/>
          <w:szCs w:val="24"/>
        </w:rPr>
        <w:t xml:space="preserve"> understand their particular value streams. </w:t>
      </w:r>
    </w:p>
    <w:p w14:paraId="58E31C02" w14:textId="2B36FDF7" w:rsidR="00E5295D" w:rsidRPr="001375FF" w:rsidRDefault="00E5295D" w:rsidP="009E57F8">
      <w:pPr>
        <w:rPr>
          <w:rFonts w:ascii="Arial" w:hAnsi="Arial" w:cs="Arial"/>
          <w:sz w:val="24"/>
          <w:szCs w:val="24"/>
        </w:rPr>
      </w:pPr>
      <w:r w:rsidRPr="001375FF">
        <w:rPr>
          <w:rFonts w:ascii="Arial" w:hAnsi="Arial" w:cs="Arial"/>
          <w:sz w:val="24"/>
          <w:szCs w:val="24"/>
        </w:rPr>
        <w:t xml:space="preserve">It is often not possible to remove all waste within a process as some aspects of it will </w:t>
      </w:r>
      <w:r w:rsidR="00514161" w:rsidRPr="001375FF">
        <w:rPr>
          <w:rFonts w:ascii="Arial" w:hAnsi="Arial" w:cs="Arial"/>
          <w:sz w:val="24"/>
          <w:szCs w:val="24"/>
        </w:rPr>
        <w:t>be necessary. Looking at the process from the point of view of multiple customers</w:t>
      </w:r>
      <w:r w:rsidR="00F869E3" w:rsidRPr="001375FF">
        <w:rPr>
          <w:rFonts w:ascii="Arial" w:hAnsi="Arial" w:cs="Arial"/>
          <w:sz w:val="24"/>
          <w:szCs w:val="24"/>
        </w:rPr>
        <w:t>,</w:t>
      </w:r>
      <w:r w:rsidR="00514161" w:rsidRPr="001375FF">
        <w:rPr>
          <w:rFonts w:ascii="Arial" w:hAnsi="Arial" w:cs="Arial"/>
          <w:sz w:val="24"/>
          <w:szCs w:val="24"/>
        </w:rPr>
        <w:t xml:space="preserve"> as opposed to one</w:t>
      </w:r>
      <w:r w:rsidR="00F869E3" w:rsidRPr="001375FF">
        <w:rPr>
          <w:rFonts w:ascii="Arial" w:hAnsi="Arial" w:cs="Arial"/>
          <w:sz w:val="24"/>
          <w:szCs w:val="24"/>
        </w:rPr>
        <w:t>,</w:t>
      </w:r>
      <w:r w:rsidR="00514161" w:rsidRPr="001375FF">
        <w:rPr>
          <w:rFonts w:ascii="Arial" w:hAnsi="Arial" w:cs="Arial"/>
          <w:sz w:val="24"/>
          <w:szCs w:val="24"/>
        </w:rPr>
        <w:t xml:space="preserve"> will likely show aspects of the system which don’t add value for one customer </w:t>
      </w:r>
      <w:r w:rsidR="00F869E3" w:rsidRPr="001375FF">
        <w:rPr>
          <w:rFonts w:ascii="Arial" w:hAnsi="Arial" w:cs="Arial"/>
          <w:sz w:val="24"/>
          <w:szCs w:val="24"/>
        </w:rPr>
        <w:t>(</w:t>
      </w:r>
      <w:r w:rsidR="00514161" w:rsidRPr="001375FF">
        <w:rPr>
          <w:rFonts w:ascii="Arial" w:hAnsi="Arial" w:cs="Arial"/>
          <w:sz w:val="24"/>
          <w:szCs w:val="24"/>
        </w:rPr>
        <w:t xml:space="preserve">and are </w:t>
      </w:r>
      <w:r w:rsidR="00F869E3" w:rsidRPr="001375FF">
        <w:rPr>
          <w:rFonts w:ascii="Arial" w:hAnsi="Arial" w:cs="Arial"/>
          <w:sz w:val="24"/>
          <w:szCs w:val="24"/>
        </w:rPr>
        <w:t xml:space="preserve">thus </w:t>
      </w:r>
      <w:r w:rsidR="00514161" w:rsidRPr="001375FF">
        <w:rPr>
          <w:rFonts w:ascii="Arial" w:hAnsi="Arial" w:cs="Arial"/>
          <w:sz w:val="24"/>
          <w:szCs w:val="24"/>
        </w:rPr>
        <w:t>deemed as purely necessary</w:t>
      </w:r>
      <w:r w:rsidR="00F869E3" w:rsidRPr="001375FF">
        <w:rPr>
          <w:rFonts w:ascii="Arial" w:hAnsi="Arial" w:cs="Arial"/>
          <w:sz w:val="24"/>
          <w:szCs w:val="24"/>
        </w:rPr>
        <w:t xml:space="preserve"> waste)</w:t>
      </w:r>
      <w:r w:rsidR="00514161" w:rsidRPr="001375FF">
        <w:rPr>
          <w:rFonts w:ascii="Arial" w:hAnsi="Arial" w:cs="Arial"/>
          <w:sz w:val="24"/>
          <w:szCs w:val="24"/>
        </w:rPr>
        <w:t xml:space="preserve"> do add value for a different customer.</w:t>
      </w:r>
    </w:p>
    <w:p w14:paraId="53DA4A2B" w14:textId="7BCECB77" w:rsidR="00514161" w:rsidRPr="001375FF" w:rsidRDefault="00CF1377" w:rsidP="00882436">
      <w:pPr>
        <w:rPr>
          <w:rFonts w:ascii="Arial" w:hAnsi="Arial" w:cs="Arial"/>
          <w:sz w:val="24"/>
          <w:szCs w:val="24"/>
        </w:rPr>
      </w:pPr>
      <w:r w:rsidRPr="001375FF">
        <w:rPr>
          <w:rFonts w:ascii="Arial" w:hAnsi="Arial" w:cs="Arial"/>
          <w:sz w:val="24"/>
          <w:szCs w:val="24"/>
        </w:rPr>
        <w:t xml:space="preserve">This type of </w:t>
      </w:r>
      <w:r w:rsidR="00275CFB" w:rsidRPr="001375FF">
        <w:rPr>
          <w:rFonts w:ascii="Arial" w:hAnsi="Arial" w:cs="Arial"/>
          <w:sz w:val="24"/>
          <w:szCs w:val="24"/>
        </w:rPr>
        <w:t xml:space="preserve">quality improvement </w:t>
      </w:r>
      <w:r w:rsidRPr="001375FF">
        <w:rPr>
          <w:rFonts w:ascii="Arial" w:hAnsi="Arial" w:cs="Arial"/>
          <w:sz w:val="24"/>
          <w:szCs w:val="24"/>
        </w:rPr>
        <w:t>methodology is appropriate for a</w:t>
      </w:r>
      <w:r w:rsidR="00275CFB" w:rsidRPr="001375FF">
        <w:rPr>
          <w:rFonts w:ascii="Arial" w:hAnsi="Arial" w:cs="Arial"/>
          <w:sz w:val="24"/>
          <w:szCs w:val="24"/>
        </w:rPr>
        <w:t xml:space="preserve"> small</w:t>
      </w:r>
      <w:r w:rsidR="009777B2" w:rsidRPr="001375FF">
        <w:rPr>
          <w:rFonts w:ascii="Arial" w:hAnsi="Arial" w:cs="Arial"/>
          <w:sz w:val="24"/>
          <w:szCs w:val="24"/>
        </w:rPr>
        <w:t>-</w:t>
      </w:r>
      <w:r w:rsidR="00275CFB" w:rsidRPr="001375FF">
        <w:rPr>
          <w:rFonts w:ascii="Arial" w:hAnsi="Arial" w:cs="Arial"/>
          <w:sz w:val="24"/>
          <w:szCs w:val="24"/>
        </w:rPr>
        <w:t>scale business</w:t>
      </w:r>
      <w:r w:rsidRPr="001375FF">
        <w:rPr>
          <w:rFonts w:ascii="Arial" w:hAnsi="Arial" w:cs="Arial"/>
          <w:sz w:val="24"/>
          <w:szCs w:val="24"/>
        </w:rPr>
        <w:t xml:space="preserve"> process change taking place in stages. </w:t>
      </w:r>
      <w:r w:rsidR="00275CFB" w:rsidRPr="001375FF">
        <w:rPr>
          <w:rFonts w:ascii="Arial" w:hAnsi="Arial" w:cs="Arial"/>
          <w:sz w:val="24"/>
          <w:szCs w:val="24"/>
        </w:rPr>
        <w:t xml:space="preserve">The process is not overly complex in that there is a pre-determined set of criteria that will need to be met prior to any admission. </w:t>
      </w:r>
      <w:proofErr w:type="gramStart"/>
      <w:r w:rsidR="00275CFB" w:rsidRPr="001375FF">
        <w:rPr>
          <w:rFonts w:ascii="Arial" w:hAnsi="Arial" w:cs="Arial"/>
          <w:sz w:val="24"/>
          <w:szCs w:val="24"/>
        </w:rPr>
        <w:t>This criteria</w:t>
      </w:r>
      <w:proofErr w:type="gramEnd"/>
      <w:r w:rsidR="00275CFB" w:rsidRPr="001375FF">
        <w:rPr>
          <w:rFonts w:ascii="Arial" w:hAnsi="Arial" w:cs="Arial"/>
          <w:sz w:val="24"/>
          <w:szCs w:val="24"/>
        </w:rPr>
        <w:t xml:space="preserve"> may vary according to type of admission, but is stable within these types. The complexity stems from understanding the person, their carer, and their respective needs prior to admission however this element will not be dealt with by the implementation, aside from the scheduling of the meeting which achieves this forming part of the business process to be completed prior to admission. </w:t>
      </w:r>
    </w:p>
    <w:p w14:paraId="30540721" w14:textId="38DE4012" w:rsidR="0014722F" w:rsidRDefault="0014722F">
      <w:pPr>
        <w:rPr>
          <w:rFonts w:ascii="Arial" w:hAnsi="Arial" w:cs="Arial"/>
          <w:b/>
          <w:bCs/>
          <w:sz w:val="24"/>
          <w:szCs w:val="24"/>
        </w:rPr>
      </w:pPr>
      <w:r>
        <w:rPr>
          <w:rFonts w:ascii="Arial" w:hAnsi="Arial" w:cs="Arial"/>
          <w:b/>
          <w:bCs/>
          <w:sz w:val="24"/>
          <w:szCs w:val="24"/>
        </w:rPr>
        <w:br w:type="page"/>
      </w:r>
    </w:p>
    <w:p w14:paraId="6FC038A6" w14:textId="4C56930C" w:rsidR="0087773B" w:rsidRDefault="00882436" w:rsidP="00882436">
      <w:pPr>
        <w:rPr>
          <w:rFonts w:ascii="Arial" w:hAnsi="Arial" w:cs="Arial"/>
          <w:b/>
          <w:bCs/>
          <w:sz w:val="24"/>
          <w:szCs w:val="24"/>
        </w:rPr>
      </w:pPr>
      <w:r w:rsidRPr="001375FF">
        <w:rPr>
          <w:rFonts w:ascii="Arial" w:hAnsi="Arial" w:cs="Arial"/>
          <w:b/>
          <w:bCs/>
          <w:sz w:val="24"/>
          <w:szCs w:val="24"/>
        </w:rPr>
        <w:lastRenderedPageBreak/>
        <w:t xml:space="preserve">Wastes </w:t>
      </w:r>
      <w:r w:rsidR="00713EED" w:rsidRPr="001375FF">
        <w:rPr>
          <w:rFonts w:ascii="Arial" w:hAnsi="Arial" w:cs="Arial"/>
          <w:b/>
          <w:bCs/>
          <w:sz w:val="24"/>
          <w:szCs w:val="24"/>
        </w:rPr>
        <w:t>(Muda)</w:t>
      </w:r>
    </w:p>
    <w:p w14:paraId="501ACF36" w14:textId="1165216E" w:rsidR="00882436" w:rsidRPr="001375FF" w:rsidRDefault="00882436" w:rsidP="00882436">
      <w:pPr>
        <w:rPr>
          <w:rFonts w:ascii="Arial" w:hAnsi="Arial" w:cs="Arial"/>
          <w:sz w:val="24"/>
          <w:szCs w:val="24"/>
        </w:rPr>
      </w:pPr>
      <w:r w:rsidRPr="001375FF">
        <w:rPr>
          <w:rFonts w:ascii="Arial" w:hAnsi="Arial" w:cs="Arial"/>
          <w:sz w:val="24"/>
          <w:szCs w:val="24"/>
        </w:rPr>
        <w:t xml:space="preserve">There are 7 forms of waste identified within the Lean model. These can be seen in the </w:t>
      </w:r>
      <w:r w:rsidR="00732ADD" w:rsidRPr="001375FF">
        <w:rPr>
          <w:rFonts w:ascii="Arial" w:hAnsi="Arial" w:cs="Arial"/>
          <w:sz w:val="24"/>
          <w:szCs w:val="24"/>
        </w:rPr>
        <w:t>Table 1</w:t>
      </w:r>
      <w:r w:rsidRPr="001375FF">
        <w:rPr>
          <w:rFonts w:ascii="Arial" w:hAnsi="Arial" w:cs="Arial"/>
          <w:sz w:val="24"/>
          <w:szCs w:val="24"/>
        </w:rPr>
        <w:t xml:space="preserve"> below with an explanation of their meaning and a suggested example of where this type of waste might exist in the current respite admission process.</w:t>
      </w:r>
    </w:p>
    <w:tbl>
      <w:tblPr>
        <w:tblStyle w:val="TableGrid"/>
        <w:tblW w:w="0" w:type="auto"/>
        <w:tblLook w:val="04A0" w:firstRow="1" w:lastRow="0" w:firstColumn="1" w:lastColumn="0" w:noHBand="0" w:noVBand="1"/>
      </w:tblPr>
      <w:tblGrid>
        <w:gridCol w:w="2263"/>
        <w:gridCol w:w="3119"/>
        <w:gridCol w:w="3634"/>
      </w:tblGrid>
      <w:tr w:rsidR="00497BD5" w:rsidRPr="001375FF" w14:paraId="5DB01A1A" w14:textId="77777777" w:rsidTr="005A6068">
        <w:tc>
          <w:tcPr>
            <w:tcW w:w="2263" w:type="dxa"/>
          </w:tcPr>
          <w:p w14:paraId="5DD139BF" w14:textId="43A66A65" w:rsidR="00497BD5" w:rsidRPr="001375FF" w:rsidRDefault="00497BD5" w:rsidP="00882436">
            <w:pPr>
              <w:rPr>
                <w:rFonts w:ascii="Arial" w:hAnsi="Arial" w:cs="Arial"/>
                <w:b/>
                <w:bCs/>
                <w:sz w:val="24"/>
                <w:szCs w:val="24"/>
              </w:rPr>
            </w:pPr>
            <w:r w:rsidRPr="001375FF">
              <w:rPr>
                <w:rFonts w:ascii="Arial" w:hAnsi="Arial" w:cs="Arial"/>
                <w:b/>
                <w:bCs/>
                <w:sz w:val="24"/>
                <w:szCs w:val="24"/>
              </w:rPr>
              <w:t>Waste</w:t>
            </w:r>
          </w:p>
        </w:tc>
        <w:tc>
          <w:tcPr>
            <w:tcW w:w="3119" w:type="dxa"/>
          </w:tcPr>
          <w:p w14:paraId="3EA133EC" w14:textId="671F2BF0" w:rsidR="00497BD5" w:rsidRPr="001375FF" w:rsidRDefault="00497BD5" w:rsidP="00882436">
            <w:pPr>
              <w:rPr>
                <w:rFonts w:ascii="Arial" w:hAnsi="Arial" w:cs="Arial"/>
                <w:b/>
                <w:bCs/>
                <w:sz w:val="24"/>
                <w:szCs w:val="24"/>
              </w:rPr>
            </w:pPr>
            <w:r w:rsidRPr="001375FF">
              <w:rPr>
                <w:rFonts w:ascii="Arial" w:hAnsi="Arial" w:cs="Arial"/>
                <w:b/>
                <w:bCs/>
                <w:sz w:val="24"/>
                <w:szCs w:val="24"/>
              </w:rPr>
              <w:t>Description</w:t>
            </w:r>
          </w:p>
        </w:tc>
        <w:tc>
          <w:tcPr>
            <w:tcW w:w="3634" w:type="dxa"/>
          </w:tcPr>
          <w:p w14:paraId="4951AEEA" w14:textId="430BDEAD" w:rsidR="00497BD5" w:rsidRPr="001375FF" w:rsidRDefault="00497BD5" w:rsidP="00882436">
            <w:pPr>
              <w:rPr>
                <w:rFonts w:ascii="Arial" w:hAnsi="Arial" w:cs="Arial"/>
                <w:b/>
                <w:bCs/>
                <w:sz w:val="24"/>
                <w:szCs w:val="24"/>
              </w:rPr>
            </w:pPr>
            <w:r w:rsidRPr="001375FF">
              <w:rPr>
                <w:rFonts w:ascii="Arial" w:hAnsi="Arial" w:cs="Arial"/>
                <w:b/>
                <w:bCs/>
                <w:sz w:val="24"/>
                <w:szCs w:val="24"/>
              </w:rPr>
              <w:t>Possible example in respite admission process</w:t>
            </w:r>
          </w:p>
        </w:tc>
      </w:tr>
      <w:tr w:rsidR="00497BD5" w:rsidRPr="001375FF" w14:paraId="056AB7A7" w14:textId="77777777" w:rsidTr="005A6068">
        <w:tc>
          <w:tcPr>
            <w:tcW w:w="2263" w:type="dxa"/>
          </w:tcPr>
          <w:p w14:paraId="47E64225" w14:textId="08F1AFA0" w:rsidR="00497BD5" w:rsidRPr="001375FF" w:rsidRDefault="00497BD5" w:rsidP="00882436">
            <w:pPr>
              <w:rPr>
                <w:rFonts w:ascii="Arial" w:hAnsi="Arial" w:cs="Arial"/>
                <w:sz w:val="24"/>
                <w:szCs w:val="24"/>
              </w:rPr>
            </w:pPr>
            <w:r w:rsidRPr="001375FF">
              <w:rPr>
                <w:rFonts w:ascii="Arial" w:hAnsi="Arial" w:cs="Arial"/>
                <w:sz w:val="24"/>
                <w:szCs w:val="24"/>
              </w:rPr>
              <w:t>Transportation</w:t>
            </w:r>
          </w:p>
        </w:tc>
        <w:tc>
          <w:tcPr>
            <w:tcW w:w="3119" w:type="dxa"/>
          </w:tcPr>
          <w:p w14:paraId="67845217" w14:textId="0CC47E25" w:rsidR="00497BD5" w:rsidRPr="001375FF" w:rsidRDefault="00497BD5" w:rsidP="00882436">
            <w:pPr>
              <w:rPr>
                <w:rFonts w:ascii="Arial" w:hAnsi="Arial" w:cs="Arial"/>
                <w:sz w:val="24"/>
                <w:szCs w:val="24"/>
              </w:rPr>
            </w:pPr>
            <w:r w:rsidRPr="001375FF">
              <w:rPr>
                <w:rFonts w:ascii="Arial" w:hAnsi="Arial" w:cs="Arial"/>
                <w:sz w:val="24"/>
                <w:szCs w:val="24"/>
              </w:rPr>
              <w:t>Movement of resources without adding value</w:t>
            </w:r>
          </w:p>
        </w:tc>
        <w:tc>
          <w:tcPr>
            <w:tcW w:w="3634" w:type="dxa"/>
          </w:tcPr>
          <w:p w14:paraId="5D270527" w14:textId="77777777" w:rsidR="00497BD5" w:rsidRDefault="00497BD5" w:rsidP="00882436">
            <w:pPr>
              <w:rPr>
                <w:rFonts w:ascii="Arial" w:hAnsi="Arial" w:cs="Arial"/>
                <w:sz w:val="24"/>
                <w:szCs w:val="24"/>
              </w:rPr>
            </w:pPr>
            <w:r w:rsidRPr="001375FF">
              <w:rPr>
                <w:rFonts w:ascii="Arial" w:hAnsi="Arial" w:cs="Arial"/>
                <w:sz w:val="24"/>
                <w:szCs w:val="24"/>
              </w:rPr>
              <w:t>Less likely to be relevant but possibly unnecessary travel to meetings with people.</w:t>
            </w:r>
          </w:p>
          <w:p w14:paraId="5A4E3597" w14:textId="205AF99F" w:rsidR="005A6068" w:rsidRPr="001375FF" w:rsidRDefault="005A6068" w:rsidP="00882436">
            <w:pPr>
              <w:rPr>
                <w:rFonts w:ascii="Arial" w:hAnsi="Arial" w:cs="Arial"/>
                <w:sz w:val="24"/>
                <w:szCs w:val="24"/>
              </w:rPr>
            </w:pPr>
          </w:p>
        </w:tc>
      </w:tr>
      <w:tr w:rsidR="00497BD5" w:rsidRPr="001375FF" w14:paraId="174EBB18" w14:textId="77777777" w:rsidTr="005A6068">
        <w:tc>
          <w:tcPr>
            <w:tcW w:w="2263" w:type="dxa"/>
          </w:tcPr>
          <w:p w14:paraId="6A143451" w14:textId="075FC342" w:rsidR="00497BD5" w:rsidRPr="001375FF" w:rsidRDefault="00497BD5" w:rsidP="00882436">
            <w:pPr>
              <w:rPr>
                <w:rFonts w:ascii="Arial" w:hAnsi="Arial" w:cs="Arial"/>
                <w:sz w:val="24"/>
                <w:szCs w:val="24"/>
              </w:rPr>
            </w:pPr>
            <w:r w:rsidRPr="001375FF">
              <w:rPr>
                <w:rFonts w:ascii="Arial" w:hAnsi="Arial" w:cs="Arial"/>
                <w:sz w:val="24"/>
                <w:szCs w:val="24"/>
              </w:rPr>
              <w:t>Inventory</w:t>
            </w:r>
          </w:p>
        </w:tc>
        <w:tc>
          <w:tcPr>
            <w:tcW w:w="3119" w:type="dxa"/>
          </w:tcPr>
          <w:p w14:paraId="2427FF8A" w14:textId="724B69A2" w:rsidR="00497BD5" w:rsidRPr="001375FF" w:rsidRDefault="00497BD5" w:rsidP="00882436">
            <w:pPr>
              <w:rPr>
                <w:rFonts w:ascii="Arial" w:hAnsi="Arial" w:cs="Arial"/>
                <w:sz w:val="24"/>
                <w:szCs w:val="24"/>
              </w:rPr>
            </w:pPr>
            <w:r w:rsidRPr="001375FF">
              <w:rPr>
                <w:rFonts w:ascii="Arial" w:hAnsi="Arial" w:cs="Arial"/>
                <w:sz w:val="24"/>
                <w:szCs w:val="24"/>
              </w:rPr>
              <w:t>Holding excessive stock “just in case”</w:t>
            </w:r>
          </w:p>
        </w:tc>
        <w:tc>
          <w:tcPr>
            <w:tcW w:w="3634" w:type="dxa"/>
          </w:tcPr>
          <w:p w14:paraId="66E7DAC1" w14:textId="77777777" w:rsidR="00497BD5" w:rsidRDefault="00094812" w:rsidP="00882436">
            <w:pPr>
              <w:rPr>
                <w:rFonts w:ascii="Arial" w:hAnsi="Arial" w:cs="Arial"/>
                <w:sz w:val="24"/>
                <w:szCs w:val="24"/>
              </w:rPr>
            </w:pPr>
            <w:r w:rsidRPr="001375FF">
              <w:rPr>
                <w:rFonts w:ascii="Arial" w:hAnsi="Arial" w:cs="Arial"/>
                <w:sz w:val="24"/>
                <w:szCs w:val="24"/>
              </w:rPr>
              <w:t>Beds held empty in case of emergencies.</w:t>
            </w:r>
          </w:p>
          <w:p w14:paraId="2D830B21" w14:textId="3CFD9271" w:rsidR="005A6068" w:rsidRPr="001375FF" w:rsidRDefault="005A6068" w:rsidP="00882436">
            <w:pPr>
              <w:rPr>
                <w:rFonts w:ascii="Arial" w:hAnsi="Arial" w:cs="Arial"/>
                <w:sz w:val="24"/>
                <w:szCs w:val="24"/>
              </w:rPr>
            </w:pPr>
          </w:p>
        </w:tc>
      </w:tr>
      <w:tr w:rsidR="00497BD5" w:rsidRPr="001375FF" w14:paraId="0FD2864A" w14:textId="77777777" w:rsidTr="005A6068">
        <w:tc>
          <w:tcPr>
            <w:tcW w:w="2263" w:type="dxa"/>
          </w:tcPr>
          <w:p w14:paraId="426C53D9" w14:textId="32F5AF6E" w:rsidR="00497BD5" w:rsidRPr="001375FF" w:rsidRDefault="00497BD5" w:rsidP="00882436">
            <w:pPr>
              <w:rPr>
                <w:rFonts w:ascii="Arial" w:hAnsi="Arial" w:cs="Arial"/>
                <w:sz w:val="24"/>
                <w:szCs w:val="24"/>
              </w:rPr>
            </w:pPr>
            <w:r w:rsidRPr="001375FF">
              <w:rPr>
                <w:rFonts w:ascii="Arial" w:hAnsi="Arial" w:cs="Arial"/>
                <w:sz w:val="24"/>
                <w:szCs w:val="24"/>
              </w:rPr>
              <w:t>Motion</w:t>
            </w:r>
          </w:p>
        </w:tc>
        <w:tc>
          <w:tcPr>
            <w:tcW w:w="3119" w:type="dxa"/>
          </w:tcPr>
          <w:p w14:paraId="50D97449" w14:textId="42CA9AD2" w:rsidR="00497BD5" w:rsidRPr="001375FF" w:rsidRDefault="00497BD5" w:rsidP="00882436">
            <w:pPr>
              <w:rPr>
                <w:rFonts w:ascii="Arial" w:hAnsi="Arial" w:cs="Arial"/>
                <w:sz w:val="24"/>
                <w:szCs w:val="24"/>
              </w:rPr>
            </w:pPr>
            <w:r w:rsidRPr="001375FF">
              <w:rPr>
                <w:rFonts w:ascii="Arial" w:hAnsi="Arial" w:cs="Arial"/>
                <w:sz w:val="24"/>
                <w:szCs w:val="24"/>
              </w:rPr>
              <w:t>Unnecessary movement of employees</w:t>
            </w:r>
          </w:p>
        </w:tc>
        <w:tc>
          <w:tcPr>
            <w:tcW w:w="3634" w:type="dxa"/>
          </w:tcPr>
          <w:p w14:paraId="4F88E469" w14:textId="77777777" w:rsidR="00497BD5" w:rsidRDefault="00497BD5" w:rsidP="00882436">
            <w:pPr>
              <w:rPr>
                <w:rFonts w:ascii="Arial" w:hAnsi="Arial" w:cs="Arial"/>
                <w:sz w:val="24"/>
                <w:szCs w:val="24"/>
              </w:rPr>
            </w:pPr>
            <w:r w:rsidRPr="001375FF">
              <w:rPr>
                <w:rFonts w:ascii="Arial" w:hAnsi="Arial" w:cs="Arial"/>
                <w:sz w:val="24"/>
                <w:szCs w:val="24"/>
              </w:rPr>
              <w:t>Physical booking diary in different part of the home from officers or admin staff</w:t>
            </w:r>
          </w:p>
          <w:p w14:paraId="414F0729" w14:textId="67C018EB" w:rsidR="005A6068" w:rsidRPr="001375FF" w:rsidRDefault="005A6068" w:rsidP="00882436">
            <w:pPr>
              <w:rPr>
                <w:rFonts w:ascii="Arial" w:hAnsi="Arial" w:cs="Arial"/>
                <w:sz w:val="24"/>
                <w:szCs w:val="24"/>
              </w:rPr>
            </w:pPr>
          </w:p>
        </w:tc>
      </w:tr>
      <w:tr w:rsidR="00497BD5" w:rsidRPr="001375FF" w14:paraId="453AB235" w14:textId="77777777" w:rsidTr="005A6068">
        <w:tc>
          <w:tcPr>
            <w:tcW w:w="2263" w:type="dxa"/>
          </w:tcPr>
          <w:p w14:paraId="1A7688EC" w14:textId="13EEC55C" w:rsidR="00497BD5" w:rsidRPr="001375FF" w:rsidRDefault="00497BD5" w:rsidP="00882436">
            <w:pPr>
              <w:rPr>
                <w:rFonts w:ascii="Arial" w:hAnsi="Arial" w:cs="Arial"/>
                <w:sz w:val="24"/>
                <w:szCs w:val="24"/>
              </w:rPr>
            </w:pPr>
            <w:r w:rsidRPr="001375FF">
              <w:rPr>
                <w:rFonts w:ascii="Arial" w:hAnsi="Arial" w:cs="Arial"/>
                <w:sz w:val="24"/>
                <w:szCs w:val="24"/>
              </w:rPr>
              <w:t>Waiting/Delay</w:t>
            </w:r>
          </w:p>
        </w:tc>
        <w:tc>
          <w:tcPr>
            <w:tcW w:w="3119" w:type="dxa"/>
          </w:tcPr>
          <w:p w14:paraId="506F7683" w14:textId="33A77FCB" w:rsidR="00497BD5" w:rsidRPr="001375FF" w:rsidRDefault="00497BD5" w:rsidP="00882436">
            <w:pPr>
              <w:rPr>
                <w:rFonts w:ascii="Arial" w:hAnsi="Arial" w:cs="Arial"/>
                <w:sz w:val="24"/>
                <w:szCs w:val="24"/>
              </w:rPr>
            </w:pPr>
            <w:r w:rsidRPr="001375FF">
              <w:rPr>
                <w:rFonts w:ascii="Arial" w:hAnsi="Arial" w:cs="Arial"/>
                <w:sz w:val="24"/>
                <w:szCs w:val="24"/>
              </w:rPr>
              <w:t>Whenever tasks are not moving leading to a loss of time in the process</w:t>
            </w:r>
          </w:p>
        </w:tc>
        <w:tc>
          <w:tcPr>
            <w:tcW w:w="3634" w:type="dxa"/>
          </w:tcPr>
          <w:p w14:paraId="0C4BF073" w14:textId="77777777" w:rsidR="00497BD5" w:rsidRPr="0014722F" w:rsidRDefault="00497BD5" w:rsidP="0014722F">
            <w:pPr>
              <w:rPr>
                <w:rFonts w:ascii="Arial" w:hAnsi="Arial" w:cs="Arial"/>
                <w:sz w:val="24"/>
                <w:szCs w:val="24"/>
              </w:rPr>
            </w:pPr>
            <w:r w:rsidRPr="0014722F">
              <w:rPr>
                <w:rFonts w:ascii="Arial" w:hAnsi="Arial" w:cs="Arial"/>
                <w:sz w:val="24"/>
                <w:szCs w:val="24"/>
              </w:rPr>
              <w:t xml:space="preserve">People waiting for respite booking </w:t>
            </w:r>
          </w:p>
          <w:p w14:paraId="4BDAAD7A" w14:textId="77777777" w:rsidR="00497BD5" w:rsidRPr="0014722F" w:rsidRDefault="00497BD5" w:rsidP="0014722F">
            <w:pPr>
              <w:rPr>
                <w:rFonts w:ascii="Arial" w:hAnsi="Arial" w:cs="Arial"/>
                <w:sz w:val="24"/>
                <w:szCs w:val="24"/>
              </w:rPr>
            </w:pPr>
            <w:r w:rsidRPr="0014722F">
              <w:rPr>
                <w:rFonts w:ascii="Arial" w:hAnsi="Arial" w:cs="Arial"/>
                <w:sz w:val="24"/>
                <w:szCs w:val="24"/>
              </w:rPr>
              <w:t>People waiting for respite</w:t>
            </w:r>
          </w:p>
          <w:p w14:paraId="728F43AE" w14:textId="77777777" w:rsidR="00497BD5" w:rsidRPr="0014722F" w:rsidRDefault="00497BD5" w:rsidP="0014722F">
            <w:pPr>
              <w:rPr>
                <w:rFonts w:ascii="Arial" w:hAnsi="Arial" w:cs="Arial"/>
                <w:sz w:val="24"/>
                <w:szCs w:val="24"/>
              </w:rPr>
            </w:pPr>
            <w:r w:rsidRPr="0014722F">
              <w:rPr>
                <w:rFonts w:ascii="Arial" w:hAnsi="Arial" w:cs="Arial"/>
                <w:sz w:val="24"/>
                <w:szCs w:val="24"/>
              </w:rPr>
              <w:t>People unable to come in as waiting for documentation/meetings to take place</w:t>
            </w:r>
          </w:p>
          <w:p w14:paraId="4FE98C95" w14:textId="77777777" w:rsidR="00497BD5" w:rsidRPr="0014722F" w:rsidRDefault="00497BD5" w:rsidP="0014722F">
            <w:pPr>
              <w:rPr>
                <w:rFonts w:ascii="Arial" w:hAnsi="Arial" w:cs="Arial"/>
                <w:sz w:val="24"/>
                <w:szCs w:val="24"/>
              </w:rPr>
            </w:pPr>
            <w:r w:rsidRPr="0014722F">
              <w:rPr>
                <w:rFonts w:ascii="Arial" w:hAnsi="Arial" w:cs="Arial"/>
                <w:sz w:val="24"/>
                <w:szCs w:val="24"/>
              </w:rPr>
              <w:t xml:space="preserve">People waiting on </w:t>
            </w:r>
            <w:r w:rsidR="00F869E3" w:rsidRPr="0014722F">
              <w:rPr>
                <w:rFonts w:ascii="Arial" w:hAnsi="Arial" w:cs="Arial"/>
                <w:sz w:val="24"/>
                <w:szCs w:val="24"/>
              </w:rPr>
              <w:t>Social Worker (</w:t>
            </w:r>
            <w:r w:rsidRPr="0014722F">
              <w:rPr>
                <w:rFonts w:ascii="Arial" w:hAnsi="Arial" w:cs="Arial"/>
                <w:sz w:val="24"/>
                <w:szCs w:val="24"/>
              </w:rPr>
              <w:t>SW</w:t>
            </w:r>
            <w:r w:rsidR="00F869E3" w:rsidRPr="0014722F">
              <w:rPr>
                <w:rFonts w:ascii="Arial" w:hAnsi="Arial" w:cs="Arial"/>
                <w:sz w:val="24"/>
                <w:szCs w:val="24"/>
              </w:rPr>
              <w:t>)</w:t>
            </w:r>
            <w:r w:rsidRPr="0014722F">
              <w:rPr>
                <w:rFonts w:ascii="Arial" w:hAnsi="Arial" w:cs="Arial"/>
                <w:sz w:val="24"/>
                <w:szCs w:val="24"/>
              </w:rPr>
              <w:t xml:space="preserve"> appointments</w:t>
            </w:r>
          </w:p>
          <w:p w14:paraId="5F2262F1" w14:textId="51AF5F58" w:rsidR="005A6068" w:rsidRPr="001375FF" w:rsidRDefault="005A6068" w:rsidP="005A6068">
            <w:pPr>
              <w:pStyle w:val="ListParagraph"/>
              <w:spacing w:after="0" w:line="240" w:lineRule="auto"/>
              <w:rPr>
                <w:rFonts w:ascii="Arial" w:hAnsi="Arial" w:cs="Arial"/>
                <w:sz w:val="24"/>
                <w:szCs w:val="24"/>
              </w:rPr>
            </w:pPr>
          </w:p>
        </w:tc>
      </w:tr>
      <w:tr w:rsidR="00497BD5" w:rsidRPr="001375FF" w14:paraId="4B5798D4" w14:textId="77777777" w:rsidTr="005A6068">
        <w:tc>
          <w:tcPr>
            <w:tcW w:w="2263" w:type="dxa"/>
          </w:tcPr>
          <w:p w14:paraId="77D3825A" w14:textId="26334ACC" w:rsidR="00497BD5" w:rsidRPr="001375FF" w:rsidRDefault="00497BD5" w:rsidP="00882436">
            <w:pPr>
              <w:rPr>
                <w:rFonts w:ascii="Arial" w:hAnsi="Arial" w:cs="Arial"/>
                <w:sz w:val="24"/>
                <w:szCs w:val="24"/>
              </w:rPr>
            </w:pPr>
            <w:r w:rsidRPr="001375FF">
              <w:rPr>
                <w:rFonts w:ascii="Arial" w:hAnsi="Arial" w:cs="Arial"/>
                <w:sz w:val="24"/>
                <w:szCs w:val="24"/>
              </w:rPr>
              <w:t>Over-production</w:t>
            </w:r>
          </w:p>
        </w:tc>
        <w:tc>
          <w:tcPr>
            <w:tcW w:w="3119" w:type="dxa"/>
          </w:tcPr>
          <w:p w14:paraId="083CB481" w14:textId="4EA7DCC1" w:rsidR="00497BD5" w:rsidRPr="001375FF" w:rsidRDefault="00497BD5" w:rsidP="00882436">
            <w:pPr>
              <w:rPr>
                <w:rFonts w:ascii="Arial" w:hAnsi="Arial" w:cs="Arial"/>
                <w:sz w:val="24"/>
                <w:szCs w:val="24"/>
              </w:rPr>
            </w:pPr>
            <w:r w:rsidRPr="001375FF">
              <w:rPr>
                <w:rFonts w:ascii="Arial" w:hAnsi="Arial" w:cs="Arial"/>
                <w:sz w:val="24"/>
                <w:szCs w:val="24"/>
              </w:rPr>
              <w:t>Exceeding customer demand</w:t>
            </w:r>
          </w:p>
        </w:tc>
        <w:tc>
          <w:tcPr>
            <w:tcW w:w="3634" w:type="dxa"/>
          </w:tcPr>
          <w:p w14:paraId="4FC6B0BB" w14:textId="77777777" w:rsidR="00497BD5" w:rsidRDefault="00F869E3" w:rsidP="00882436">
            <w:pPr>
              <w:rPr>
                <w:rFonts w:ascii="Arial" w:hAnsi="Arial" w:cs="Arial"/>
                <w:sz w:val="24"/>
                <w:szCs w:val="24"/>
              </w:rPr>
            </w:pPr>
            <w:r w:rsidRPr="001375FF">
              <w:rPr>
                <w:rFonts w:ascii="Arial" w:hAnsi="Arial" w:cs="Arial"/>
                <w:sz w:val="24"/>
                <w:szCs w:val="24"/>
              </w:rPr>
              <w:t xml:space="preserve">Not likely to exist within the process but </w:t>
            </w:r>
            <w:r w:rsidR="00497BD5" w:rsidRPr="001375FF">
              <w:rPr>
                <w:rFonts w:ascii="Arial" w:hAnsi="Arial" w:cs="Arial"/>
                <w:sz w:val="24"/>
                <w:szCs w:val="24"/>
              </w:rPr>
              <w:t>possibly creation of file too far in advance when there’s a risk that person doesn’t come in</w:t>
            </w:r>
          </w:p>
          <w:p w14:paraId="1BE56B71" w14:textId="4DC31342" w:rsidR="005A6068" w:rsidRPr="001375FF" w:rsidRDefault="005A6068" w:rsidP="00882436">
            <w:pPr>
              <w:rPr>
                <w:rFonts w:ascii="Arial" w:hAnsi="Arial" w:cs="Arial"/>
                <w:sz w:val="24"/>
                <w:szCs w:val="24"/>
              </w:rPr>
            </w:pPr>
          </w:p>
        </w:tc>
      </w:tr>
      <w:tr w:rsidR="00497BD5" w:rsidRPr="001375FF" w14:paraId="01A802AD" w14:textId="77777777" w:rsidTr="005A6068">
        <w:tc>
          <w:tcPr>
            <w:tcW w:w="2263" w:type="dxa"/>
          </w:tcPr>
          <w:p w14:paraId="7A8EE17E" w14:textId="3EC506A3" w:rsidR="00497BD5" w:rsidRPr="001375FF" w:rsidRDefault="00497BD5" w:rsidP="00882436">
            <w:pPr>
              <w:rPr>
                <w:rFonts w:ascii="Arial" w:hAnsi="Arial" w:cs="Arial"/>
                <w:sz w:val="24"/>
                <w:szCs w:val="24"/>
              </w:rPr>
            </w:pPr>
            <w:r w:rsidRPr="001375FF">
              <w:rPr>
                <w:rFonts w:ascii="Arial" w:hAnsi="Arial" w:cs="Arial"/>
                <w:sz w:val="24"/>
                <w:szCs w:val="24"/>
              </w:rPr>
              <w:t>Over-processing</w:t>
            </w:r>
          </w:p>
        </w:tc>
        <w:tc>
          <w:tcPr>
            <w:tcW w:w="3119" w:type="dxa"/>
          </w:tcPr>
          <w:p w14:paraId="566D8EDD" w14:textId="1B1948F0" w:rsidR="00497BD5" w:rsidRPr="001375FF" w:rsidRDefault="00497BD5" w:rsidP="00882436">
            <w:pPr>
              <w:rPr>
                <w:rFonts w:ascii="Arial" w:hAnsi="Arial" w:cs="Arial"/>
                <w:sz w:val="24"/>
                <w:szCs w:val="24"/>
              </w:rPr>
            </w:pPr>
            <w:r w:rsidRPr="001375FF">
              <w:rPr>
                <w:rFonts w:ascii="Arial" w:hAnsi="Arial" w:cs="Arial"/>
                <w:sz w:val="24"/>
                <w:szCs w:val="24"/>
              </w:rPr>
              <w:t>Work that doesn’t bring additional value</w:t>
            </w:r>
            <w:r w:rsidR="00713EED" w:rsidRPr="001375FF">
              <w:rPr>
                <w:rFonts w:ascii="Arial" w:hAnsi="Arial" w:cs="Arial"/>
                <w:sz w:val="24"/>
                <w:szCs w:val="24"/>
              </w:rPr>
              <w:t xml:space="preserve"> or is more than is necessary</w:t>
            </w:r>
          </w:p>
        </w:tc>
        <w:tc>
          <w:tcPr>
            <w:tcW w:w="3634" w:type="dxa"/>
          </w:tcPr>
          <w:p w14:paraId="08DEFE82" w14:textId="5F316EB6" w:rsidR="002A060D" w:rsidRPr="0014722F" w:rsidRDefault="00713EED" w:rsidP="0014722F">
            <w:pPr>
              <w:rPr>
                <w:rFonts w:ascii="Arial" w:hAnsi="Arial" w:cs="Arial"/>
                <w:sz w:val="24"/>
                <w:szCs w:val="24"/>
              </w:rPr>
            </w:pPr>
            <w:r w:rsidRPr="0014722F">
              <w:rPr>
                <w:rFonts w:ascii="Arial" w:hAnsi="Arial" w:cs="Arial"/>
                <w:sz w:val="24"/>
                <w:szCs w:val="24"/>
              </w:rPr>
              <w:t>SW book stays to hold them whilst finding out if it suits</w:t>
            </w:r>
            <w:r w:rsidR="0014722F">
              <w:rPr>
                <w:rFonts w:ascii="Arial" w:hAnsi="Arial" w:cs="Arial"/>
                <w:sz w:val="24"/>
                <w:szCs w:val="24"/>
              </w:rPr>
              <w:t>.</w:t>
            </w:r>
          </w:p>
          <w:p w14:paraId="58DA5CF5" w14:textId="3B448B19" w:rsidR="00497BD5" w:rsidRPr="0014722F" w:rsidRDefault="00713EED" w:rsidP="0014722F">
            <w:pPr>
              <w:rPr>
                <w:rFonts w:ascii="Arial" w:hAnsi="Arial" w:cs="Arial"/>
                <w:sz w:val="24"/>
                <w:szCs w:val="24"/>
              </w:rPr>
            </w:pPr>
            <w:r w:rsidRPr="0014722F">
              <w:rPr>
                <w:rFonts w:ascii="Arial" w:hAnsi="Arial" w:cs="Arial"/>
                <w:sz w:val="24"/>
                <w:szCs w:val="24"/>
              </w:rPr>
              <w:t>SWs will therefore also have to then cancel those that don’t suit</w:t>
            </w:r>
          </w:p>
          <w:p w14:paraId="467A8BEC" w14:textId="4F991E70" w:rsidR="002A060D" w:rsidRPr="0014722F" w:rsidRDefault="002A060D" w:rsidP="0014722F">
            <w:pPr>
              <w:rPr>
                <w:rFonts w:ascii="Arial" w:hAnsi="Arial" w:cs="Arial"/>
                <w:sz w:val="24"/>
                <w:szCs w:val="24"/>
              </w:rPr>
            </w:pPr>
            <w:r w:rsidRPr="0014722F">
              <w:rPr>
                <w:rFonts w:ascii="Arial" w:hAnsi="Arial" w:cs="Arial"/>
                <w:sz w:val="24"/>
                <w:szCs w:val="24"/>
              </w:rPr>
              <w:t>Repeated information gathering for a person</w:t>
            </w:r>
            <w:r w:rsidR="0014722F">
              <w:rPr>
                <w:rFonts w:ascii="Arial" w:hAnsi="Arial" w:cs="Arial"/>
                <w:sz w:val="24"/>
                <w:szCs w:val="24"/>
              </w:rPr>
              <w:t>.</w:t>
            </w:r>
          </w:p>
          <w:p w14:paraId="440EAA4C" w14:textId="2B250697" w:rsidR="005A6068" w:rsidRPr="001375FF" w:rsidRDefault="005A6068" w:rsidP="005A6068">
            <w:pPr>
              <w:pStyle w:val="ListParagraph"/>
              <w:spacing w:after="0" w:line="240" w:lineRule="auto"/>
              <w:rPr>
                <w:rFonts w:ascii="Arial" w:hAnsi="Arial" w:cs="Arial"/>
                <w:sz w:val="24"/>
                <w:szCs w:val="24"/>
              </w:rPr>
            </w:pPr>
          </w:p>
        </w:tc>
      </w:tr>
      <w:tr w:rsidR="00497BD5" w:rsidRPr="001375FF" w14:paraId="20E0899A" w14:textId="77777777" w:rsidTr="005A6068">
        <w:tc>
          <w:tcPr>
            <w:tcW w:w="2263" w:type="dxa"/>
          </w:tcPr>
          <w:p w14:paraId="257B4AE4" w14:textId="5CDBC5D0" w:rsidR="00497BD5" w:rsidRPr="001375FF" w:rsidRDefault="00713EED" w:rsidP="00882436">
            <w:pPr>
              <w:rPr>
                <w:rFonts w:ascii="Arial" w:hAnsi="Arial" w:cs="Arial"/>
                <w:sz w:val="24"/>
                <w:szCs w:val="24"/>
              </w:rPr>
            </w:pPr>
            <w:r w:rsidRPr="001375FF">
              <w:rPr>
                <w:rFonts w:ascii="Arial" w:hAnsi="Arial" w:cs="Arial"/>
                <w:sz w:val="24"/>
                <w:szCs w:val="24"/>
              </w:rPr>
              <w:t>Defects</w:t>
            </w:r>
          </w:p>
        </w:tc>
        <w:tc>
          <w:tcPr>
            <w:tcW w:w="3119" w:type="dxa"/>
          </w:tcPr>
          <w:p w14:paraId="05F4CE78" w14:textId="4954A2C6" w:rsidR="00497BD5" w:rsidRPr="001375FF" w:rsidRDefault="00713EED" w:rsidP="00882436">
            <w:pPr>
              <w:rPr>
                <w:rFonts w:ascii="Arial" w:hAnsi="Arial" w:cs="Arial"/>
                <w:sz w:val="24"/>
                <w:szCs w:val="24"/>
              </w:rPr>
            </w:pPr>
            <w:r w:rsidRPr="001375FF">
              <w:rPr>
                <w:rFonts w:ascii="Arial" w:hAnsi="Arial" w:cs="Arial"/>
                <w:sz w:val="24"/>
                <w:szCs w:val="24"/>
              </w:rPr>
              <w:t>Defects in the process adding time</w:t>
            </w:r>
          </w:p>
        </w:tc>
        <w:tc>
          <w:tcPr>
            <w:tcW w:w="3634" w:type="dxa"/>
          </w:tcPr>
          <w:p w14:paraId="52A29976" w14:textId="7249BDE5" w:rsidR="00497BD5" w:rsidRPr="0014722F" w:rsidRDefault="00713EED" w:rsidP="0014722F">
            <w:pPr>
              <w:rPr>
                <w:rFonts w:ascii="Arial" w:hAnsi="Arial" w:cs="Arial"/>
                <w:sz w:val="24"/>
                <w:szCs w:val="24"/>
              </w:rPr>
            </w:pPr>
            <w:r w:rsidRPr="0014722F">
              <w:rPr>
                <w:rFonts w:ascii="Arial" w:hAnsi="Arial" w:cs="Arial"/>
                <w:sz w:val="24"/>
                <w:szCs w:val="24"/>
              </w:rPr>
              <w:t>Documentation incorrect leading to delayed admission and under occupancy</w:t>
            </w:r>
          </w:p>
          <w:p w14:paraId="234F5DA7" w14:textId="69943BAA" w:rsidR="00713EED" w:rsidRPr="0014722F" w:rsidRDefault="00713EED" w:rsidP="0014722F">
            <w:pPr>
              <w:rPr>
                <w:rFonts w:ascii="Arial" w:hAnsi="Arial" w:cs="Arial"/>
                <w:sz w:val="24"/>
                <w:szCs w:val="24"/>
              </w:rPr>
            </w:pPr>
            <w:r w:rsidRPr="0014722F">
              <w:rPr>
                <w:rFonts w:ascii="Arial" w:hAnsi="Arial" w:cs="Arial"/>
                <w:sz w:val="24"/>
                <w:szCs w:val="24"/>
              </w:rPr>
              <w:t>Meetings haven’t happened leading to delayed admissions and under occupancy</w:t>
            </w:r>
          </w:p>
          <w:p w14:paraId="72647DCB" w14:textId="77777777" w:rsidR="00713EED" w:rsidRPr="0014722F" w:rsidRDefault="00713EED" w:rsidP="0014722F">
            <w:pPr>
              <w:rPr>
                <w:rFonts w:ascii="Arial" w:hAnsi="Arial" w:cs="Arial"/>
                <w:sz w:val="24"/>
                <w:szCs w:val="24"/>
              </w:rPr>
            </w:pPr>
            <w:r w:rsidRPr="0014722F">
              <w:rPr>
                <w:rFonts w:ascii="Arial" w:hAnsi="Arial" w:cs="Arial"/>
                <w:sz w:val="24"/>
                <w:szCs w:val="24"/>
              </w:rPr>
              <w:t>Unsafe admission</w:t>
            </w:r>
          </w:p>
          <w:p w14:paraId="1BA19512" w14:textId="32549853" w:rsidR="005A6068" w:rsidRPr="001375FF" w:rsidRDefault="005A6068" w:rsidP="005A6068">
            <w:pPr>
              <w:pStyle w:val="ListParagraph"/>
              <w:spacing w:after="0" w:line="240" w:lineRule="auto"/>
              <w:rPr>
                <w:rFonts w:ascii="Arial" w:hAnsi="Arial" w:cs="Arial"/>
                <w:sz w:val="24"/>
                <w:szCs w:val="24"/>
              </w:rPr>
            </w:pPr>
          </w:p>
        </w:tc>
      </w:tr>
    </w:tbl>
    <w:p w14:paraId="423BC3D4" w14:textId="511BD2E2" w:rsidR="00497BD5" w:rsidRPr="001375FF" w:rsidRDefault="00F869E3" w:rsidP="00882436">
      <w:pPr>
        <w:rPr>
          <w:rFonts w:ascii="Arial" w:hAnsi="Arial" w:cs="Arial"/>
          <w:b/>
          <w:bCs/>
          <w:sz w:val="24"/>
          <w:szCs w:val="24"/>
        </w:rPr>
      </w:pPr>
      <w:r w:rsidRPr="001375FF">
        <w:rPr>
          <w:rFonts w:ascii="Arial" w:hAnsi="Arial" w:cs="Arial"/>
          <w:b/>
          <w:bCs/>
          <w:sz w:val="24"/>
          <w:szCs w:val="24"/>
        </w:rPr>
        <w:t xml:space="preserve">Table 1: Seven types of waste identified </w:t>
      </w:r>
      <w:r w:rsidR="00A65F34">
        <w:rPr>
          <w:rFonts w:ascii="Arial" w:hAnsi="Arial" w:cs="Arial"/>
          <w:b/>
          <w:bCs/>
          <w:sz w:val="24"/>
          <w:szCs w:val="24"/>
        </w:rPr>
        <w:t>within</w:t>
      </w:r>
      <w:r w:rsidRPr="001375FF">
        <w:rPr>
          <w:rFonts w:ascii="Arial" w:hAnsi="Arial" w:cs="Arial"/>
          <w:b/>
          <w:bCs/>
          <w:sz w:val="24"/>
          <w:szCs w:val="24"/>
        </w:rPr>
        <w:t xml:space="preserve"> Lean an</w:t>
      </w:r>
      <w:r w:rsidR="00A65F34">
        <w:rPr>
          <w:rFonts w:ascii="Arial" w:hAnsi="Arial" w:cs="Arial"/>
          <w:b/>
          <w:bCs/>
          <w:sz w:val="24"/>
          <w:szCs w:val="24"/>
        </w:rPr>
        <w:t>d possible examples</w:t>
      </w:r>
    </w:p>
    <w:p w14:paraId="6FAC4B9E" w14:textId="77777777" w:rsidR="0087773B" w:rsidRDefault="0087773B" w:rsidP="00713EED">
      <w:pPr>
        <w:rPr>
          <w:rFonts w:ascii="Arial" w:hAnsi="Arial" w:cs="Arial"/>
          <w:b/>
          <w:bCs/>
          <w:sz w:val="24"/>
          <w:szCs w:val="24"/>
        </w:rPr>
      </w:pPr>
    </w:p>
    <w:p w14:paraId="3093A3DB" w14:textId="1B0D7E20" w:rsidR="00713EED" w:rsidRPr="001375FF" w:rsidRDefault="00713EED" w:rsidP="00713EED">
      <w:pPr>
        <w:rPr>
          <w:rFonts w:ascii="Arial" w:hAnsi="Arial" w:cs="Arial"/>
          <w:b/>
          <w:bCs/>
          <w:sz w:val="24"/>
          <w:szCs w:val="24"/>
        </w:rPr>
      </w:pPr>
      <w:r w:rsidRPr="001375FF">
        <w:rPr>
          <w:rFonts w:ascii="Arial" w:hAnsi="Arial" w:cs="Arial"/>
          <w:b/>
          <w:bCs/>
          <w:sz w:val="24"/>
          <w:szCs w:val="24"/>
        </w:rPr>
        <w:lastRenderedPageBreak/>
        <w:t>Mura – maintaining stable workflows, no bottlenecks etc.</w:t>
      </w:r>
    </w:p>
    <w:p w14:paraId="2B01CE2B" w14:textId="0E4945D0" w:rsidR="00713EED" w:rsidRPr="001375FF" w:rsidRDefault="00713EED" w:rsidP="00713EED">
      <w:pPr>
        <w:rPr>
          <w:rFonts w:ascii="Arial" w:hAnsi="Arial" w:cs="Arial"/>
          <w:sz w:val="24"/>
          <w:szCs w:val="24"/>
        </w:rPr>
      </w:pPr>
      <w:r w:rsidRPr="001375FF">
        <w:rPr>
          <w:rFonts w:ascii="Arial" w:hAnsi="Arial" w:cs="Arial"/>
          <w:sz w:val="24"/>
          <w:szCs w:val="24"/>
        </w:rPr>
        <w:t>This is less obviously manageable within the respite workflow as there is l</w:t>
      </w:r>
      <w:r w:rsidR="007C37FD" w:rsidRPr="001375FF">
        <w:rPr>
          <w:rFonts w:ascii="Arial" w:hAnsi="Arial" w:cs="Arial"/>
          <w:sz w:val="24"/>
          <w:szCs w:val="24"/>
        </w:rPr>
        <w:t>ittle</w:t>
      </w:r>
      <w:r w:rsidRPr="001375FF">
        <w:rPr>
          <w:rFonts w:ascii="Arial" w:hAnsi="Arial" w:cs="Arial"/>
          <w:sz w:val="24"/>
          <w:szCs w:val="24"/>
        </w:rPr>
        <w:t xml:space="preserve"> control over when the demands for respite come in. The workflow will seek to adequately prioritise workflow stages dependent on when the actual admission is rather than when the request comes in to avoid e.g. a flurry of bookings leading to a bottleneck. </w:t>
      </w:r>
    </w:p>
    <w:p w14:paraId="659E6000" w14:textId="77777777" w:rsidR="007C37FD" w:rsidRPr="001375FF" w:rsidRDefault="007C37FD" w:rsidP="007C37FD">
      <w:pPr>
        <w:rPr>
          <w:rFonts w:ascii="Arial" w:hAnsi="Arial" w:cs="Arial"/>
          <w:b/>
          <w:bCs/>
          <w:sz w:val="24"/>
          <w:szCs w:val="24"/>
        </w:rPr>
      </w:pPr>
      <w:r w:rsidRPr="001375FF">
        <w:rPr>
          <w:rFonts w:ascii="Arial" w:hAnsi="Arial" w:cs="Arial"/>
          <w:b/>
          <w:bCs/>
          <w:sz w:val="24"/>
          <w:szCs w:val="24"/>
        </w:rPr>
        <w:t>Muri – overburden</w:t>
      </w:r>
    </w:p>
    <w:p w14:paraId="5ABFD65F" w14:textId="33F7C7B7" w:rsidR="007C37FD" w:rsidRPr="001375FF" w:rsidRDefault="007C37FD" w:rsidP="005A765A">
      <w:pPr>
        <w:pStyle w:val="ListParagraph"/>
        <w:numPr>
          <w:ilvl w:val="0"/>
          <w:numId w:val="8"/>
        </w:numPr>
        <w:rPr>
          <w:rFonts w:ascii="Arial" w:hAnsi="Arial" w:cs="Arial"/>
          <w:sz w:val="24"/>
          <w:szCs w:val="24"/>
        </w:rPr>
      </w:pPr>
      <w:r w:rsidRPr="001375FF">
        <w:rPr>
          <w:rFonts w:ascii="Arial" w:hAnsi="Arial" w:cs="Arial"/>
          <w:sz w:val="24"/>
          <w:szCs w:val="24"/>
        </w:rPr>
        <w:t xml:space="preserve">This might result from not understanding the amount of time needed to gather correct documentation and for pre-admission meetings to take place. This period may vary if there are differing needs depending on the type of admission. </w:t>
      </w:r>
    </w:p>
    <w:p w14:paraId="07D5C588" w14:textId="38EED12E" w:rsidR="007C37FD" w:rsidRPr="001375FF" w:rsidRDefault="007C37FD" w:rsidP="005A765A">
      <w:pPr>
        <w:ind w:left="360"/>
        <w:rPr>
          <w:rFonts w:ascii="Arial" w:hAnsi="Arial" w:cs="Arial"/>
          <w:sz w:val="24"/>
          <w:szCs w:val="24"/>
        </w:rPr>
      </w:pPr>
      <w:r w:rsidRPr="001375FF">
        <w:rPr>
          <w:rFonts w:ascii="Arial" w:hAnsi="Arial" w:cs="Arial"/>
          <w:sz w:val="24"/>
          <w:szCs w:val="24"/>
        </w:rPr>
        <w:t xml:space="preserve">The booking system would be set up to prevent bookings too close to the admission date which wouldn’t allow adequate time to carry out what’s needed. If there is a bed available and an emergency </w:t>
      </w:r>
      <w:r w:rsidR="00732ADD" w:rsidRPr="001375FF">
        <w:rPr>
          <w:rFonts w:ascii="Arial" w:hAnsi="Arial" w:cs="Arial"/>
          <w:sz w:val="24"/>
          <w:szCs w:val="24"/>
        </w:rPr>
        <w:t>admission</w:t>
      </w:r>
      <w:r w:rsidRPr="001375FF">
        <w:rPr>
          <w:rFonts w:ascii="Arial" w:hAnsi="Arial" w:cs="Arial"/>
          <w:sz w:val="24"/>
          <w:szCs w:val="24"/>
        </w:rPr>
        <w:t xml:space="preserve"> requires booking the person/SW will need to contact the officers directly to ascertain capacity in relation to safe admission processes.</w:t>
      </w:r>
    </w:p>
    <w:p w14:paraId="05A57CB5" w14:textId="77777777" w:rsidR="005A765A" w:rsidRPr="001375FF" w:rsidRDefault="007C37FD" w:rsidP="005A765A">
      <w:pPr>
        <w:pStyle w:val="ListParagraph"/>
        <w:numPr>
          <w:ilvl w:val="0"/>
          <w:numId w:val="8"/>
        </w:numPr>
        <w:rPr>
          <w:rFonts w:ascii="Arial" w:hAnsi="Arial" w:cs="Arial"/>
          <w:sz w:val="24"/>
          <w:szCs w:val="24"/>
        </w:rPr>
      </w:pPr>
      <w:r w:rsidRPr="001375FF">
        <w:rPr>
          <w:rFonts w:ascii="Arial" w:hAnsi="Arial" w:cs="Arial"/>
          <w:sz w:val="24"/>
          <w:szCs w:val="24"/>
        </w:rPr>
        <w:t>Multiple people checking in would place unnecessary pressure on people and lead to</w:t>
      </w:r>
      <w:r w:rsidR="005A765A" w:rsidRPr="001375FF">
        <w:rPr>
          <w:rFonts w:ascii="Arial" w:hAnsi="Arial" w:cs="Arial"/>
          <w:sz w:val="24"/>
          <w:szCs w:val="24"/>
        </w:rPr>
        <w:t xml:space="preserve"> a</w:t>
      </w:r>
      <w:r w:rsidRPr="001375FF">
        <w:rPr>
          <w:rFonts w:ascii="Arial" w:hAnsi="Arial" w:cs="Arial"/>
          <w:sz w:val="24"/>
          <w:szCs w:val="24"/>
        </w:rPr>
        <w:t xml:space="preserve"> decrease in </w:t>
      </w:r>
      <w:r w:rsidR="005A765A" w:rsidRPr="001375FF">
        <w:rPr>
          <w:rFonts w:ascii="Arial" w:hAnsi="Arial" w:cs="Arial"/>
          <w:sz w:val="24"/>
          <w:szCs w:val="24"/>
        </w:rPr>
        <w:t xml:space="preserve">the </w:t>
      </w:r>
      <w:r w:rsidRPr="001375FF">
        <w:rPr>
          <w:rFonts w:ascii="Arial" w:hAnsi="Arial" w:cs="Arial"/>
          <w:sz w:val="24"/>
          <w:szCs w:val="24"/>
        </w:rPr>
        <w:t xml:space="preserve">quality of check in and </w:t>
      </w:r>
      <w:r w:rsidR="005A765A" w:rsidRPr="001375FF">
        <w:rPr>
          <w:rFonts w:ascii="Arial" w:hAnsi="Arial" w:cs="Arial"/>
          <w:sz w:val="24"/>
          <w:szCs w:val="24"/>
        </w:rPr>
        <w:t>lower</w:t>
      </w:r>
      <w:r w:rsidRPr="001375FF">
        <w:rPr>
          <w:rFonts w:ascii="Arial" w:hAnsi="Arial" w:cs="Arial"/>
          <w:sz w:val="24"/>
          <w:szCs w:val="24"/>
        </w:rPr>
        <w:t xml:space="preserve"> satisfaction</w:t>
      </w:r>
      <w:r w:rsidR="005A765A" w:rsidRPr="001375FF">
        <w:rPr>
          <w:rFonts w:ascii="Arial" w:hAnsi="Arial" w:cs="Arial"/>
          <w:sz w:val="24"/>
          <w:szCs w:val="24"/>
        </w:rPr>
        <w:t xml:space="preserve"> levels</w:t>
      </w:r>
      <w:r w:rsidRPr="001375FF">
        <w:rPr>
          <w:rFonts w:ascii="Arial" w:hAnsi="Arial" w:cs="Arial"/>
          <w:sz w:val="24"/>
          <w:szCs w:val="24"/>
        </w:rPr>
        <w:t xml:space="preserve"> for the family and person coming to stay. </w:t>
      </w:r>
    </w:p>
    <w:p w14:paraId="2F07AA9B" w14:textId="33703375" w:rsidR="007C37FD" w:rsidRPr="001375FF" w:rsidRDefault="005A765A" w:rsidP="005A765A">
      <w:pPr>
        <w:ind w:left="360"/>
        <w:rPr>
          <w:rFonts w:ascii="Arial" w:hAnsi="Arial" w:cs="Arial"/>
          <w:sz w:val="24"/>
          <w:szCs w:val="24"/>
        </w:rPr>
      </w:pPr>
      <w:r w:rsidRPr="001375FF">
        <w:rPr>
          <w:rFonts w:ascii="Arial" w:hAnsi="Arial" w:cs="Arial"/>
          <w:sz w:val="24"/>
          <w:szCs w:val="24"/>
        </w:rPr>
        <w:t>The b</w:t>
      </w:r>
      <w:r w:rsidR="007C37FD" w:rsidRPr="001375FF">
        <w:rPr>
          <w:rFonts w:ascii="Arial" w:hAnsi="Arial" w:cs="Arial"/>
          <w:sz w:val="24"/>
          <w:szCs w:val="24"/>
        </w:rPr>
        <w:t>ooking system won’t allow people to arrive at the same time</w:t>
      </w:r>
      <w:r w:rsidRPr="001375FF">
        <w:rPr>
          <w:rFonts w:ascii="Arial" w:hAnsi="Arial" w:cs="Arial"/>
          <w:sz w:val="24"/>
          <w:szCs w:val="24"/>
        </w:rPr>
        <w:t xml:space="preserve"> and will be set up to only allow e.g. one check in during the morning and one check in during the afternoon</w:t>
      </w:r>
      <w:r w:rsidR="007C37FD" w:rsidRPr="001375FF">
        <w:rPr>
          <w:rFonts w:ascii="Arial" w:hAnsi="Arial" w:cs="Arial"/>
          <w:sz w:val="24"/>
          <w:szCs w:val="24"/>
        </w:rPr>
        <w:t xml:space="preserve">. </w:t>
      </w:r>
      <w:r w:rsidRPr="001375FF">
        <w:rPr>
          <w:rFonts w:ascii="Arial" w:hAnsi="Arial" w:cs="Arial"/>
          <w:sz w:val="24"/>
          <w:szCs w:val="24"/>
        </w:rPr>
        <w:t>The actual number here will be ascertained during interviews with employees in the residential home.</w:t>
      </w:r>
    </w:p>
    <w:p w14:paraId="7362EEEB" w14:textId="18337FBF" w:rsidR="005A765A" w:rsidRPr="001375FF" w:rsidRDefault="007C37FD" w:rsidP="005A765A">
      <w:pPr>
        <w:pStyle w:val="ListParagraph"/>
        <w:numPr>
          <w:ilvl w:val="0"/>
          <w:numId w:val="8"/>
        </w:numPr>
        <w:rPr>
          <w:rFonts w:ascii="Arial" w:hAnsi="Arial" w:cs="Arial"/>
          <w:sz w:val="24"/>
          <w:szCs w:val="24"/>
        </w:rPr>
      </w:pPr>
      <w:r w:rsidRPr="001375FF">
        <w:rPr>
          <w:rFonts w:ascii="Arial" w:hAnsi="Arial" w:cs="Arial"/>
          <w:sz w:val="24"/>
          <w:szCs w:val="24"/>
        </w:rPr>
        <w:t xml:space="preserve">Multiple new people </w:t>
      </w:r>
      <w:r w:rsidR="005A765A" w:rsidRPr="001375FF">
        <w:rPr>
          <w:rFonts w:ascii="Arial" w:hAnsi="Arial" w:cs="Arial"/>
          <w:sz w:val="24"/>
          <w:szCs w:val="24"/>
        </w:rPr>
        <w:t xml:space="preserve">on the same day </w:t>
      </w:r>
      <w:r w:rsidRPr="001375FF">
        <w:rPr>
          <w:rFonts w:ascii="Arial" w:hAnsi="Arial" w:cs="Arial"/>
          <w:sz w:val="24"/>
          <w:szCs w:val="24"/>
        </w:rPr>
        <w:t>may lead to carers finding it more difficult to fully understand the varying new care plans</w:t>
      </w:r>
      <w:r w:rsidR="005A765A" w:rsidRPr="001375FF">
        <w:rPr>
          <w:rFonts w:ascii="Arial" w:hAnsi="Arial" w:cs="Arial"/>
          <w:sz w:val="24"/>
          <w:szCs w:val="24"/>
        </w:rPr>
        <w:t xml:space="preserve">. It will also be more difficult </w:t>
      </w:r>
      <w:r w:rsidRPr="001375FF">
        <w:rPr>
          <w:rFonts w:ascii="Arial" w:hAnsi="Arial" w:cs="Arial"/>
          <w:sz w:val="24"/>
          <w:szCs w:val="24"/>
        </w:rPr>
        <w:t xml:space="preserve">to get to know the person in an environment where there are lots of new people. </w:t>
      </w:r>
      <w:r w:rsidR="005A765A" w:rsidRPr="001375FF">
        <w:rPr>
          <w:rFonts w:ascii="Arial" w:hAnsi="Arial" w:cs="Arial"/>
          <w:sz w:val="24"/>
          <w:szCs w:val="24"/>
        </w:rPr>
        <w:t>Coming into a less settled environment may</w:t>
      </w:r>
      <w:r w:rsidRPr="001375FF">
        <w:rPr>
          <w:rFonts w:ascii="Arial" w:hAnsi="Arial" w:cs="Arial"/>
          <w:sz w:val="24"/>
          <w:szCs w:val="24"/>
        </w:rPr>
        <w:t xml:space="preserve"> also </w:t>
      </w:r>
      <w:r w:rsidR="005A765A" w:rsidRPr="001375FF">
        <w:rPr>
          <w:rFonts w:ascii="Arial" w:hAnsi="Arial" w:cs="Arial"/>
          <w:sz w:val="24"/>
          <w:szCs w:val="24"/>
        </w:rPr>
        <w:t>cause</w:t>
      </w:r>
      <w:r w:rsidRPr="001375FF">
        <w:rPr>
          <w:rFonts w:ascii="Arial" w:hAnsi="Arial" w:cs="Arial"/>
          <w:sz w:val="24"/>
          <w:szCs w:val="24"/>
        </w:rPr>
        <w:t xml:space="preserve"> more agitation for the people coming in. </w:t>
      </w:r>
    </w:p>
    <w:p w14:paraId="4708AF77" w14:textId="143AC631" w:rsidR="00F869E3" w:rsidRPr="001375FF" w:rsidRDefault="007C37FD" w:rsidP="00F869E3">
      <w:pPr>
        <w:ind w:left="360"/>
        <w:rPr>
          <w:rFonts w:ascii="Arial" w:hAnsi="Arial" w:cs="Arial"/>
          <w:sz w:val="24"/>
          <w:szCs w:val="24"/>
        </w:rPr>
      </w:pPr>
      <w:r w:rsidRPr="001375FF">
        <w:rPr>
          <w:rFonts w:ascii="Arial" w:hAnsi="Arial" w:cs="Arial"/>
          <w:sz w:val="24"/>
          <w:szCs w:val="24"/>
        </w:rPr>
        <w:t xml:space="preserve">It </w:t>
      </w:r>
      <w:r w:rsidR="005A765A" w:rsidRPr="001375FF">
        <w:rPr>
          <w:rFonts w:ascii="Arial" w:hAnsi="Arial" w:cs="Arial"/>
          <w:sz w:val="24"/>
          <w:szCs w:val="24"/>
        </w:rPr>
        <w:t>will be necessary</w:t>
      </w:r>
      <w:r w:rsidRPr="001375FF">
        <w:rPr>
          <w:rFonts w:ascii="Arial" w:hAnsi="Arial" w:cs="Arial"/>
          <w:sz w:val="24"/>
          <w:szCs w:val="24"/>
        </w:rPr>
        <w:t xml:space="preserve"> to understand the optimal admission patterns to avoid this</w:t>
      </w:r>
      <w:r w:rsidR="005A765A" w:rsidRPr="001375FF">
        <w:rPr>
          <w:rFonts w:ascii="Arial" w:hAnsi="Arial" w:cs="Arial"/>
          <w:sz w:val="24"/>
          <w:szCs w:val="24"/>
        </w:rPr>
        <w:t xml:space="preserve"> and set the booking system up accordingly.</w:t>
      </w:r>
      <w:r w:rsidR="00E47D0C" w:rsidRPr="001375FF">
        <w:rPr>
          <w:rFonts w:ascii="Arial" w:hAnsi="Arial" w:cs="Arial"/>
          <w:sz w:val="24"/>
          <w:szCs w:val="24"/>
        </w:rPr>
        <w:t xml:space="preserve"> This will also avoid efficiencies being sought at the cost of the quality of care (Leggat, Gough et al. 2016).</w:t>
      </w:r>
    </w:p>
    <w:p w14:paraId="393FB46F" w14:textId="37E5D984" w:rsidR="007C37FD" w:rsidRPr="001375FF" w:rsidRDefault="007C37FD" w:rsidP="005A765A">
      <w:pPr>
        <w:pStyle w:val="ListParagraph"/>
        <w:numPr>
          <w:ilvl w:val="0"/>
          <w:numId w:val="8"/>
        </w:numPr>
        <w:rPr>
          <w:rFonts w:ascii="Arial" w:hAnsi="Arial" w:cs="Arial"/>
          <w:sz w:val="24"/>
          <w:szCs w:val="24"/>
        </w:rPr>
      </w:pPr>
      <w:r w:rsidRPr="001375FF">
        <w:rPr>
          <w:rFonts w:ascii="Arial" w:hAnsi="Arial" w:cs="Arial"/>
          <w:sz w:val="24"/>
          <w:szCs w:val="24"/>
        </w:rPr>
        <w:t>Late notification to residential</w:t>
      </w:r>
      <w:r w:rsidR="005A765A" w:rsidRPr="001375FF">
        <w:rPr>
          <w:rFonts w:ascii="Arial" w:hAnsi="Arial" w:cs="Arial"/>
          <w:sz w:val="24"/>
          <w:szCs w:val="24"/>
        </w:rPr>
        <w:t xml:space="preserve"> home</w:t>
      </w:r>
      <w:r w:rsidRPr="001375FF">
        <w:rPr>
          <w:rFonts w:ascii="Arial" w:hAnsi="Arial" w:cs="Arial"/>
          <w:sz w:val="24"/>
          <w:szCs w:val="24"/>
        </w:rPr>
        <w:t xml:space="preserve"> carers of impending admissions may lead to inadequate time to read care plans, prep</w:t>
      </w:r>
      <w:r w:rsidR="005A765A" w:rsidRPr="001375FF">
        <w:rPr>
          <w:rFonts w:ascii="Arial" w:hAnsi="Arial" w:cs="Arial"/>
          <w:sz w:val="24"/>
          <w:szCs w:val="24"/>
        </w:rPr>
        <w:t>are the</w:t>
      </w:r>
      <w:r w:rsidRPr="001375FF">
        <w:rPr>
          <w:rFonts w:ascii="Arial" w:hAnsi="Arial" w:cs="Arial"/>
          <w:sz w:val="24"/>
          <w:szCs w:val="24"/>
        </w:rPr>
        <w:t xml:space="preserve"> room</w:t>
      </w:r>
      <w:r w:rsidR="005A765A" w:rsidRPr="001375FF">
        <w:rPr>
          <w:rFonts w:ascii="Arial" w:hAnsi="Arial" w:cs="Arial"/>
          <w:sz w:val="24"/>
          <w:szCs w:val="24"/>
        </w:rPr>
        <w:t>,</w:t>
      </w:r>
      <w:r w:rsidRPr="001375FF">
        <w:rPr>
          <w:rFonts w:ascii="Arial" w:hAnsi="Arial" w:cs="Arial"/>
          <w:sz w:val="24"/>
          <w:szCs w:val="24"/>
        </w:rPr>
        <w:t xml:space="preserve"> and </w:t>
      </w:r>
      <w:r w:rsidR="00C620D7" w:rsidRPr="001375FF">
        <w:rPr>
          <w:rFonts w:ascii="Arial" w:hAnsi="Arial" w:cs="Arial"/>
          <w:sz w:val="24"/>
          <w:szCs w:val="24"/>
        </w:rPr>
        <w:t>be</w:t>
      </w:r>
      <w:r w:rsidRPr="001375FF">
        <w:rPr>
          <w:rFonts w:ascii="Arial" w:hAnsi="Arial" w:cs="Arial"/>
          <w:sz w:val="24"/>
          <w:szCs w:val="24"/>
        </w:rPr>
        <w:t xml:space="preserve"> ready to welcome them.</w:t>
      </w:r>
    </w:p>
    <w:p w14:paraId="27590BD8" w14:textId="68AAE142" w:rsidR="005A765A" w:rsidRPr="001375FF" w:rsidRDefault="005A765A" w:rsidP="005A765A">
      <w:pPr>
        <w:ind w:left="360"/>
        <w:rPr>
          <w:rFonts w:ascii="Arial" w:hAnsi="Arial" w:cs="Arial"/>
          <w:sz w:val="24"/>
          <w:szCs w:val="24"/>
        </w:rPr>
      </w:pPr>
      <w:r w:rsidRPr="001375FF">
        <w:rPr>
          <w:rFonts w:ascii="Arial" w:hAnsi="Arial" w:cs="Arial"/>
          <w:sz w:val="24"/>
          <w:szCs w:val="24"/>
        </w:rPr>
        <w:t>The process and online booking system will be accessible for all staff such that they are fully informed in a timely manner. Possibly consider notifications to staff before someone comes in.</w:t>
      </w:r>
    </w:p>
    <w:p w14:paraId="12AB5D4B" w14:textId="77777777" w:rsidR="005E087B" w:rsidRPr="001375FF" w:rsidRDefault="005E087B">
      <w:pPr>
        <w:rPr>
          <w:rFonts w:ascii="Arial" w:hAnsi="Arial" w:cs="Arial"/>
          <w:sz w:val="24"/>
          <w:szCs w:val="24"/>
        </w:rPr>
      </w:pPr>
      <w:r w:rsidRPr="001375FF">
        <w:rPr>
          <w:rFonts w:ascii="Arial" w:hAnsi="Arial" w:cs="Arial"/>
          <w:sz w:val="24"/>
          <w:szCs w:val="24"/>
        </w:rPr>
        <w:br w:type="page"/>
      </w:r>
    </w:p>
    <w:p w14:paraId="12BD9CB5" w14:textId="3925CEC9" w:rsidR="005E087B" w:rsidRPr="00A65F34" w:rsidRDefault="005E087B" w:rsidP="005E087B">
      <w:pPr>
        <w:pStyle w:val="Heading2"/>
        <w:rPr>
          <w:rFonts w:ascii="Arial" w:hAnsi="Arial" w:cs="Arial"/>
          <w:b/>
          <w:bCs/>
          <w:sz w:val="24"/>
          <w:szCs w:val="24"/>
        </w:rPr>
      </w:pPr>
      <w:r w:rsidRPr="00A65F34">
        <w:rPr>
          <w:rFonts w:ascii="Arial" w:hAnsi="Arial" w:cs="Arial"/>
          <w:b/>
          <w:bCs/>
          <w:sz w:val="24"/>
          <w:szCs w:val="24"/>
        </w:rPr>
        <w:lastRenderedPageBreak/>
        <w:t>Implementation</w:t>
      </w:r>
    </w:p>
    <w:p w14:paraId="6895C50A" w14:textId="4F7A712A" w:rsidR="000710B0" w:rsidRPr="001375FF" w:rsidRDefault="000710B0" w:rsidP="000710B0">
      <w:pPr>
        <w:rPr>
          <w:rFonts w:ascii="Arial" w:hAnsi="Arial" w:cs="Arial"/>
          <w:sz w:val="24"/>
          <w:szCs w:val="24"/>
        </w:rPr>
      </w:pPr>
      <w:r w:rsidRPr="001375FF">
        <w:rPr>
          <w:rFonts w:ascii="Arial" w:hAnsi="Arial" w:cs="Arial"/>
          <w:sz w:val="24"/>
          <w:szCs w:val="24"/>
        </w:rPr>
        <w:t xml:space="preserve">The implementation will be carried out in several stages. This will allow for small changes to be embedded and tested for problems before moving onto the next phase of the implementation. </w:t>
      </w:r>
      <w:r w:rsidR="00DC7A0A" w:rsidRPr="001375FF">
        <w:rPr>
          <w:rFonts w:ascii="Arial" w:hAnsi="Arial" w:cs="Arial"/>
          <w:sz w:val="24"/>
          <w:szCs w:val="24"/>
        </w:rPr>
        <w:t xml:space="preserve">This will aid the change management process as the approach is less disruptive and will build confidence </w:t>
      </w:r>
      <w:r w:rsidR="00D82977" w:rsidRPr="001375FF">
        <w:rPr>
          <w:rFonts w:ascii="Arial" w:hAnsi="Arial" w:cs="Arial"/>
          <w:sz w:val="24"/>
          <w:szCs w:val="24"/>
        </w:rPr>
        <w:t>in</w:t>
      </w:r>
      <w:r w:rsidR="00DC7A0A" w:rsidRPr="001375FF">
        <w:rPr>
          <w:rFonts w:ascii="Arial" w:hAnsi="Arial" w:cs="Arial"/>
          <w:sz w:val="24"/>
          <w:szCs w:val="24"/>
        </w:rPr>
        <w:t xml:space="preserve"> those involved in the change along the way. </w:t>
      </w:r>
      <w:r w:rsidR="00A34D8E" w:rsidRPr="001375FF">
        <w:rPr>
          <w:rFonts w:ascii="Arial" w:hAnsi="Arial" w:cs="Arial"/>
          <w:sz w:val="24"/>
          <w:szCs w:val="24"/>
        </w:rPr>
        <w:t xml:space="preserve">It will also mitigate any risks associated with broader scale change (Bamford, Forrester et al. 2015). </w:t>
      </w:r>
      <w:r w:rsidRPr="001375FF">
        <w:rPr>
          <w:rFonts w:ascii="Arial" w:hAnsi="Arial" w:cs="Arial"/>
          <w:sz w:val="24"/>
          <w:szCs w:val="24"/>
        </w:rPr>
        <w:t xml:space="preserve">The stages are anticipated to be the following:           </w:t>
      </w:r>
    </w:p>
    <w:p w14:paraId="2968D984" w14:textId="59CB0266" w:rsidR="000710B0" w:rsidRPr="001375FF" w:rsidRDefault="000710B0" w:rsidP="000710B0">
      <w:pPr>
        <w:pStyle w:val="ListParagraph"/>
        <w:numPr>
          <w:ilvl w:val="0"/>
          <w:numId w:val="5"/>
        </w:numPr>
        <w:rPr>
          <w:rFonts w:ascii="Arial" w:hAnsi="Arial" w:cs="Arial"/>
          <w:sz w:val="24"/>
          <w:szCs w:val="24"/>
        </w:rPr>
      </w:pPr>
      <w:r w:rsidRPr="001375FF">
        <w:rPr>
          <w:rFonts w:ascii="Arial" w:hAnsi="Arial" w:cs="Arial"/>
          <w:sz w:val="24"/>
          <w:szCs w:val="24"/>
        </w:rPr>
        <w:t>The process remains the same as it currently is</w:t>
      </w:r>
      <w:r w:rsidR="00C802AF" w:rsidRPr="001375FF">
        <w:rPr>
          <w:rFonts w:ascii="Arial" w:hAnsi="Arial" w:cs="Arial"/>
          <w:sz w:val="24"/>
          <w:szCs w:val="24"/>
        </w:rPr>
        <w:t>,</w:t>
      </w:r>
      <w:r w:rsidRPr="001375FF">
        <w:rPr>
          <w:rFonts w:ascii="Arial" w:hAnsi="Arial" w:cs="Arial"/>
          <w:sz w:val="24"/>
          <w:szCs w:val="24"/>
        </w:rPr>
        <w:t xml:space="preserve"> but the Social Worker </w:t>
      </w:r>
      <w:proofErr w:type="gramStart"/>
      <w:r w:rsidRPr="001375FF">
        <w:rPr>
          <w:rFonts w:ascii="Arial" w:hAnsi="Arial" w:cs="Arial"/>
          <w:sz w:val="24"/>
          <w:szCs w:val="24"/>
        </w:rPr>
        <w:t>is able to</w:t>
      </w:r>
      <w:proofErr w:type="gramEnd"/>
      <w:r w:rsidRPr="001375FF">
        <w:rPr>
          <w:rFonts w:ascii="Arial" w:hAnsi="Arial" w:cs="Arial"/>
          <w:sz w:val="24"/>
          <w:szCs w:val="24"/>
        </w:rPr>
        <w:t xml:space="preserve"> access an online booking system which triggers the remaining processes needed for a safe admission. </w:t>
      </w:r>
    </w:p>
    <w:p w14:paraId="12873760" w14:textId="10554ABE" w:rsidR="00C802AF" w:rsidRPr="001375FF" w:rsidRDefault="00C802AF" w:rsidP="000710B0">
      <w:pPr>
        <w:pStyle w:val="ListParagraph"/>
        <w:numPr>
          <w:ilvl w:val="0"/>
          <w:numId w:val="5"/>
        </w:numPr>
        <w:rPr>
          <w:rFonts w:ascii="Arial" w:hAnsi="Arial" w:cs="Arial"/>
          <w:sz w:val="24"/>
          <w:szCs w:val="24"/>
        </w:rPr>
      </w:pPr>
      <w:r w:rsidRPr="001375FF">
        <w:rPr>
          <w:rFonts w:ascii="Arial" w:hAnsi="Arial" w:cs="Arial"/>
          <w:sz w:val="24"/>
          <w:szCs w:val="24"/>
        </w:rPr>
        <w:t>The safe admission process is broken down into steps which are used to create the app containing the business process. This may involve approval procedures.</w:t>
      </w:r>
      <w:r w:rsidR="004A7E5F" w:rsidRPr="001375FF">
        <w:rPr>
          <w:rFonts w:ascii="Arial" w:hAnsi="Arial" w:cs="Arial"/>
          <w:sz w:val="24"/>
          <w:szCs w:val="24"/>
        </w:rPr>
        <w:t xml:space="preserve"> The process may differ depending on previous use of respite, recency of that use, and changes in </w:t>
      </w:r>
      <w:r w:rsidR="001D7C01" w:rsidRPr="001375FF">
        <w:rPr>
          <w:rFonts w:ascii="Arial" w:hAnsi="Arial" w:cs="Arial"/>
          <w:sz w:val="24"/>
          <w:szCs w:val="24"/>
        </w:rPr>
        <w:t xml:space="preserve">the person with dementia’s </w:t>
      </w:r>
      <w:r w:rsidR="004A7E5F" w:rsidRPr="001375FF">
        <w:rPr>
          <w:rFonts w:ascii="Arial" w:hAnsi="Arial" w:cs="Arial"/>
          <w:sz w:val="24"/>
          <w:szCs w:val="24"/>
        </w:rPr>
        <w:t>condition.</w:t>
      </w:r>
      <w:r w:rsidRPr="001375FF">
        <w:rPr>
          <w:rFonts w:ascii="Arial" w:hAnsi="Arial" w:cs="Arial"/>
          <w:sz w:val="24"/>
          <w:szCs w:val="24"/>
        </w:rPr>
        <w:t xml:space="preserve"> All staff will have access to the app</w:t>
      </w:r>
      <w:r w:rsidR="001D2A35" w:rsidRPr="001375FF">
        <w:rPr>
          <w:rFonts w:ascii="Arial" w:hAnsi="Arial" w:cs="Arial"/>
          <w:sz w:val="24"/>
          <w:szCs w:val="24"/>
        </w:rPr>
        <w:t xml:space="preserve"> to allow everyone to be fully informed</w:t>
      </w:r>
      <w:r w:rsidRPr="001375FF">
        <w:rPr>
          <w:rFonts w:ascii="Arial" w:hAnsi="Arial" w:cs="Arial"/>
          <w:sz w:val="24"/>
          <w:szCs w:val="24"/>
        </w:rPr>
        <w:t xml:space="preserve">. </w:t>
      </w:r>
    </w:p>
    <w:p w14:paraId="40DB907A" w14:textId="65ECCD46" w:rsidR="000710B0" w:rsidRPr="001375FF" w:rsidRDefault="00C802AF" w:rsidP="00C802AF">
      <w:pPr>
        <w:pStyle w:val="ListParagraph"/>
        <w:numPr>
          <w:ilvl w:val="0"/>
          <w:numId w:val="5"/>
        </w:numPr>
        <w:rPr>
          <w:rFonts w:ascii="Arial" w:hAnsi="Arial" w:cs="Arial"/>
          <w:sz w:val="24"/>
          <w:szCs w:val="24"/>
        </w:rPr>
      </w:pPr>
      <w:r w:rsidRPr="001375FF">
        <w:rPr>
          <w:rFonts w:ascii="Arial" w:hAnsi="Arial" w:cs="Arial"/>
          <w:sz w:val="24"/>
          <w:szCs w:val="24"/>
        </w:rPr>
        <w:t>The online booking access will be made available to previous users of respite to pilot and understand how this process works. Support will be available for people on how to use the system.</w:t>
      </w:r>
    </w:p>
    <w:p w14:paraId="0A5CBDA1" w14:textId="2A14C285" w:rsidR="000710B0" w:rsidRPr="001375FF" w:rsidRDefault="000710B0" w:rsidP="000710B0">
      <w:pPr>
        <w:pStyle w:val="ListParagraph"/>
        <w:numPr>
          <w:ilvl w:val="0"/>
          <w:numId w:val="5"/>
        </w:numPr>
        <w:rPr>
          <w:rFonts w:ascii="Arial" w:hAnsi="Arial" w:cs="Arial"/>
          <w:sz w:val="24"/>
          <w:szCs w:val="24"/>
        </w:rPr>
      </w:pPr>
      <w:r w:rsidRPr="001375FF">
        <w:rPr>
          <w:rFonts w:ascii="Arial" w:hAnsi="Arial" w:cs="Arial"/>
          <w:sz w:val="24"/>
          <w:szCs w:val="24"/>
        </w:rPr>
        <w:t>Feedback from the</w:t>
      </w:r>
      <w:r w:rsidR="00C802AF" w:rsidRPr="001375FF">
        <w:rPr>
          <w:rFonts w:ascii="Arial" w:hAnsi="Arial" w:cs="Arial"/>
          <w:sz w:val="24"/>
          <w:szCs w:val="24"/>
        </w:rPr>
        <w:t xml:space="preserve"> above</w:t>
      </w:r>
      <w:r w:rsidRPr="001375FF">
        <w:rPr>
          <w:rFonts w:ascii="Arial" w:hAnsi="Arial" w:cs="Arial"/>
          <w:sz w:val="24"/>
          <w:szCs w:val="24"/>
        </w:rPr>
        <w:t xml:space="preserve"> pilot will be used to potentially open access to respite further i.e. other referral sources such as GP/third sector/carers team. Feedback loops need to be maintained to ascertain whether the provision is being over-run</w:t>
      </w:r>
      <w:r w:rsidR="00C802AF" w:rsidRPr="001375FF">
        <w:rPr>
          <w:rFonts w:ascii="Arial" w:hAnsi="Arial" w:cs="Arial"/>
          <w:sz w:val="24"/>
          <w:szCs w:val="24"/>
        </w:rPr>
        <w:t xml:space="preserve"> </w:t>
      </w:r>
      <w:r w:rsidRPr="001375FF">
        <w:rPr>
          <w:rFonts w:ascii="Arial" w:hAnsi="Arial" w:cs="Arial"/>
          <w:sz w:val="24"/>
          <w:szCs w:val="24"/>
        </w:rPr>
        <w:t xml:space="preserve">/ inappropriately used. </w:t>
      </w:r>
    </w:p>
    <w:p w14:paraId="6D8E4BA6" w14:textId="1EDF396C" w:rsidR="004753FE" w:rsidRPr="001375FF" w:rsidRDefault="004753FE" w:rsidP="004753FE">
      <w:pPr>
        <w:pStyle w:val="ListParagraph"/>
        <w:numPr>
          <w:ilvl w:val="0"/>
          <w:numId w:val="5"/>
        </w:numPr>
        <w:rPr>
          <w:rFonts w:ascii="Arial" w:hAnsi="Arial" w:cs="Arial"/>
          <w:sz w:val="24"/>
          <w:szCs w:val="24"/>
        </w:rPr>
      </w:pPr>
      <w:r w:rsidRPr="001375FF">
        <w:rPr>
          <w:rFonts w:ascii="Arial" w:hAnsi="Arial" w:cs="Arial"/>
          <w:sz w:val="24"/>
          <w:szCs w:val="24"/>
        </w:rPr>
        <w:t xml:space="preserve">Consider whether external access to the app would enhance the process by providing information on it to those accessing respite </w:t>
      </w:r>
      <w:proofErr w:type="gramStart"/>
      <w:r w:rsidRPr="001375FF">
        <w:rPr>
          <w:rFonts w:ascii="Arial" w:hAnsi="Arial" w:cs="Arial"/>
          <w:sz w:val="24"/>
          <w:szCs w:val="24"/>
        </w:rPr>
        <w:t>and also</w:t>
      </w:r>
      <w:proofErr w:type="gramEnd"/>
      <w:r w:rsidRPr="001375FF">
        <w:rPr>
          <w:rFonts w:ascii="Arial" w:hAnsi="Arial" w:cs="Arial"/>
          <w:sz w:val="24"/>
          <w:szCs w:val="24"/>
        </w:rPr>
        <w:t xml:space="preserve"> eliciting information in advance of the home visit</w:t>
      </w:r>
      <w:r w:rsidR="001D2A35" w:rsidRPr="001375FF">
        <w:rPr>
          <w:rFonts w:ascii="Arial" w:hAnsi="Arial" w:cs="Arial"/>
          <w:sz w:val="24"/>
          <w:szCs w:val="24"/>
        </w:rPr>
        <w:t xml:space="preserve"> or in place of the current family information paper form</w:t>
      </w:r>
      <w:r w:rsidRPr="001375FF">
        <w:rPr>
          <w:rFonts w:ascii="Arial" w:hAnsi="Arial" w:cs="Arial"/>
          <w:sz w:val="24"/>
          <w:szCs w:val="24"/>
        </w:rPr>
        <w:t>. This could improve efficiency and allow as much pertinent information as possible to be gleaned. This would involve user</w:t>
      </w:r>
      <w:r w:rsidR="002E1820" w:rsidRPr="001375FF">
        <w:rPr>
          <w:rFonts w:ascii="Arial" w:hAnsi="Arial" w:cs="Arial"/>
          <w:sz w:val="24"/>
          <w:szCs w:val="24"/>
        </w:rPr>
        <w:t>-</w:t>
      </w:r>
      <w:r w:rsidRPr="001375FF">
        <w:rPr>
          <w:rFonts w:ascii="Arial" w:hAnsi="Arial" w:cs="Arial"/>
          <w:sz w:val="24"/>
          <w:szCs w:val="24"/>
        </w:rPr>
        <w:t>based permissions and registration to access.</w:t>
      </w:r>
    </w:p>
    <w:p w14:paraId="707D5D04" w14:textId="3441BA59" w:rsidR="004753FE" w:rsidRPr="001375FF" w:rsidRDefault="004753FE" w:rsidP="004753FE">
      <w:pPr>
        <w:pStyle w:val="ListParagraph"/>
        <w:rPr>
          <w:rFonts w:ascii="Arial" w:hAnsi="Arial" w:cs="Arial"/>
          <w:sz w:val="24"/>
          <w:szCs w:val="24"/>
        </w:rPr>
      </w:pPr>
    </w:p>
    <w:p w14:paraId="5BE771F4" w14:textId="75B46189" w:rsidR="003F1438" w:rsidRPr="00A65F34" w:rsidRDefault="003F1438" w:rsidP="003F1438">
      <w:pPr>
        <w:pStyle w:val="Heading2"/>
        <w:rPr>
          <w:rFonts w:ascii="Arial" w:hAnsi="Arial" w:cs="Arial"/>
          <w:b/>
          <w:bCs/>
          <w:sz w:val="24"/>
          <w:szCs w:val="24"/>
        </w:rPr>
      </w:pPr>
      <w:r w:rsidRPr="00A65F34">
        <w:rPr>
          <w:rFonts w:ascii="Arial" w:hAnsi="Arial" w:cs="Arial"/>
          <w:b/>
          <w:bCs/>
          <w:sz w:val="24"/>
          <w:szCs w:val="24"/>
        </w:rPr>
        <w:t>Change Management</w:t>
      </w:r>
    </w:p>
    <w:p w14:paraId="7277235A" w14:textId="619C8178" w:rsidR="0011398F" w:rsidRPr="001375FF" w:rsidRDefault="003F1438" w:rsidP="0011398F">
      <w:pPr>
        <w:rPr>
          <w:rFonts w:ascii="Arial" w:hAnsi="Arial" w:cs="Arial"/>
          <w:sz w:val="24"/>
          <w:szCs w:val="24"/>
        </w:rPr>
      </w:pPr>
      <w:r w:rsidRPr="001375FF">
        <w:rPr>
          <w:rFonts w:ascii="Arial" w:hAnsi="Arial" w:cs="Arial"/>
          <w:sz w:val="24"/>
          <w:szCs w:val="24"/>
        </w:rPr>
        <w:t xml:space="preserve">Deming’s </w:t>
      </w:r>
      <w:r w:rsidR="0011398F" w:rsidRPr="001375FF">
        <w:rPr>
          <w:rFonts w:ascii="Arial" w:hAnsi="Arial" w:cs="Arial"/>
          <w:sz w:val="24"/>
          <w:szCs w:val="24"/>
        </w:rPr>
        <w:t>Plan – Do – Study – Act (PDSA) cycles will be carried out at each stage of implementation to allow for feedback from all those affected, understand the consequences of change</w:t>
      </w:r>
      <w:r w:rsidR="00C802AF" w:rsidRPr="001375FF">
        <w:rPr>
          <w:rFonts w:ascii="Arial" w:hAnsi="Arial" w:cs="Arial"/>
          <w:sz w:val="24"/>
          <w:szCs w:val="24"/>
        </w:rPr>
        <w:t>,</w:t>
      </w:r>
      <w:r w:rsidR="0011398F" w:rsidRPr="001375FF">
        <w:rPr>
          <w:rFonts w:ascii="Arial" w:hAnsi="Arial" w:cs="Arial"/>
          <w:sz w:val="24"/>
          <w:szCs w:val="24"/>
        </w:rPr>
        <w:t xml:space="preserve"> and identify any unforeseen negative elements to be ironed out.</w:t>
      </w:r>
      <w:r w:rsidR="001D7C01" w:rsidRPr="001375FF">
        <w:rPr>
          <w:rFonts w:ascii="Arial" w:hAnsi="Arial" w:cs="Arial"/>
          <w:sz w:val="24"/>
          <w:szCs w:val="24"/>
        </w:rPr>
        <w:t xml:space="preserve"> This constant communication will aid the change management process as the varying stakeholders</w:t>
      </w:r>
      <w:r w:rsidR="000313BD" w:rsidRPr="001375FF">
        <w:rPr>
          <w:rFonts w:ascii="Arial" w:hAnsi="Arial" w:cs="Arial"/>
          <w:sz w:val="24"/>
          <w:szCs w:val="24"/>
        </w:rPr>
        <w:t>’</w:t>
      </w:r>
      <w:r w:rsidR="001D7C01" w:rsidRPr="001375FF">
        <w:rPr>
          <w:rFonts w:ascii="Arial" w:hAnsi="Arial" w:cs="Arial"/>
          <w:sz w:val="24"/>
          <w:szCs w:val="24"/>
        </w:rPr>
        <w:t xml:space="preserve"> voices will be heard and acted upon throughout. In addition to meetings specifically for feedback, a culture of feedback at the time will be encouraged so that people aren’t living with unforeseen frustrations within a system and losing their appetite for change and faith in the intervention.</w:t>
      </w:r>
    </w:p>
    <w:p w14:paraId="7808F655" w14:textId="5E6E59C0" w:rsidR="007C37FD" w:rsidRPr="001375FF" w:rsidRDefault="0011398F" w:rsidP="007C37FD">
      <w:pPr>
        <w:rPr>
          <w:rFonts w:ascii="Arial" w:hAnsi="Arial" w:cs="Arial"/>
          <w:sz w:val="24"/>
          <w:szCs w:val="24"/>
        </w:rPr>
      </w:pPr>
      <w:r w:rsidRPr="001375FF">
        <w:rPr>
          <w:rFonts w:ascii="Arial" w:hAnsi="Arial" w:cs="Arial"/>
          <w:sz w:val="24"/>
          <w:szCs w:val="24"/>
        </w:rPr>
        <w:t xml:space="preserve">It is anticipated that the process will change from that represented in </w:t>
      </w:r>
      <w:r w:rsidR="00015E3B" w:rsidRPr="001375FF">
        <w:rPr>
          <w:rFonts w:ascii="Arial" w:hAnsi="Arial" w:cs="Arial"/>
          <w:sz w:val="24"/>
          <w:szCs w:val="24"/>
        </w:rPr>
        <w:t>Figure 2</w:t>
      </w:r>
      <w:r w:rsidRPr="001375FF">
        <w:rPr>
          <w:rFonts w:ascii="Arial" w:hAnsi="Arial" w:cs="Arial"/>
          <w:sz w:val="24"/>
          <w:szCs w:val="24"/>
        </w:rPr>
        <w:t xml:space="preserve"> to that represented in </w:t>
      </w:r>
      <w:r w:rsidR="00015E3B" w:rsidRPr="001375FF">
        <w:rPr>
          <w:rFonts w:ascii="Arial" w:hAnsi="Arial" w:cs="Arial"/>
          <w:sz w:val="24"/>
          <w:szCs w:val="24"/>
        </w:rPr>
        <w:t>Figure 3</w:t>
      </w:r>
      <w:r w:rsidR="001D2A35" w:rsidRPr="001375FF">
        <w:rPr>
          <w:rFonts w:ascii="Arial" w:hAnsi="Arial" w:cs="Arial"/>
          <w:sz w:val="24"/>
          <w:szCs w:val="24"/>
        </w:rPr>
        <w:t>.</w:t>
      </w:r>
    </w:p>
    <w:p w14:paraId="452CF765" w14:textId="411EDF86" w:rsidR="001D7C01" w:rsidRPr="001375FF" w:rsidRDefault="00884600" w:rsidP="007C37FD">
      <w:pPr>
        <w:rPr>
          <w:rFonts w:ascii="Arial" w:hAnsi="Arial" w:cs="Arial"/>
          <w:sz w:val="24"/>
          <w:szCs w:val="24"/>
        </w:rPr>
      </w:pPr>
      <w:r w:rsidRPr="001375FF">
        <w:rPr>
          <w:rFonts w:ascii="Arial" w:hAnsi="Arial" w:cs="Arial"/>
          <w:noProof/>
          <w:sz w:val="24"/>
          <w:szCs w:val="24"/>
        </w:rPr>
        <w:lastRenderedPageBreak/>
        <w:drawing>
          <wp:inline distT="0" distB="0" distL="0" distR="0" wp14:anchorId="467F1EBB" wp14:editId="099081F4">
            <wp:extent cx="5049291" cy="420009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82225" cy="4227494"/>
                    </a:xfrm>
                    <a:prstGeom prst="rect">
                      <a:avLst/>
                    </a:prstGeom>
                    <a:noFill/>
                    <a:ln>
                      <a:noFill/>
                    </a:ln>
                  </pic:spPr>
                </pic:pic>
              </a:graphicData>
            </a:graphic>
          </wp:inline>
        </w:drawing>
      </w:r>
    </w:p>
    <w:p w14:paraId="5871F1BE" w14:textId="70A175EF" w:rsidR="001D2A35" w:rsidRPr="001375FF" w:rsidRDefault="001D2A35" w:rsidP="007C37FD">
      <w:pPr>
        <w:rPr>
          <w:rFonts w:ascii="Arial" w:hAnsi="Arial" w:cs="Arial"/>
          <w:b/>
          <w:bCs/>
          <w:sz w:val="24"/>
          <w:szCs w:val="24"/>
        </w:rPr>
      </w:pPr>
      <w:r w:rsidRPr="001375FF">
        <w:rPr>
          <w:rFonts w:ascii="Arial" w:hAnsi="Arial" w:cs="Arial"/>
          <w:b/>
          <w:bCs/>
          <w:sz w:val="24"/>
          <w:szCs w:val="24"/>
        </w:rPr>
        <w:t xml:space="preserve">Figure </w:t>
      </w:r>
      <w:r w:rsidR="00015E3B" w:rsidRPr="001375FF">
        <w:rPr>
          <w:rFonts w:ascii="Arial" w:hAnsi="Arial" w:cs="Arial"/>
          <w:b/>
          <w:bCs/>
          <w:sz w:val="24"/>
          <w:szCs w:val="24"/>
        </w:rPr>
        <w:t>2: Current admissions process involving the various stakeholders</w:t>
      </w:r>
    </w:p>
    <w:p w14:paraId="50053727" w14:textId="77777777" w:rsidR="00015E3B" w:rsidRPr="001375FF" w:rsidRDefault="00884600" w:rsidP="00015E3B">
      <w:pPr>
        <w:rPr>
          <w:rFonts w:ascii="Arial" w:hAnsi="Arial" w:cs="Arial"/>
          <w:b/>
          <w:bCs/>
          <w:sz w:val="24"/>
          <w:szCs w:val="24"/>
        </w:rPr>
      </w:pPr>
      <w:r w:rsidRPr="001375FF">
        <w:rPr>
          <w:rFonts w:ascii="Arial" w:hAnsi="Arial" w:cs="Arial"/>
          <w:noProof/>
          <w:sz w:val="24"/>
          <w:szCs w:val="24"/>
        </w:rPr>
        <w:drawing>
          <wp:inline distT="0" distB="0" distL="0" distR="0" wp14:anchorId="6AEA7DC8" wp14:editId="7BCBBC5E">
            <wp:extent cx="4930775" cy="4022301"/>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56047" cy="4042917"/>
                    </a:xfrm>
                    <a:prstGeom prst="rect">
                      <a:avLst/>
                    </a:prstGeom>
                    <a:noFill/>
                    <a:ln>
                      <a:noFill/>
                    </a:ln>
                  </pic:spPr>
                </pic:pic>
              </a:graphicData>
            </a:graphic>
          </wp:inline>
        </w:drawing>
      </w:r>
      <w:r w:rsidR="00015E3B" w:rsidRPr="001375FF">
        <w:rPr>
          <w:rFonts w:ascii="Arial" w:hAnsi="Arial" w:cs="Arial"/>
          <w:b/>
          <w:bCs/>
          <w:sz w:val="24"/>
          <w:szCs w:val="24"/>
        </w:rPr>
        <w:t xml:space="preserve"> </w:t>
      </w:r>
    </w:p>
    <w:p w14:paraId="34FAE203" w14:textId="1202A9A9" w:rsidR="00015E3B" w:rsidRPr="001375FF" w:rsidRDefault="00015E3B" w:rsidP="00015E3B">
      <w:pPr>
        <w:rPr>
          <w:rFonts w:ascii="Arial" w:hAnsi="Arial" w:cs="Arial"/>
          <w:b/>
          <w:bCs/>
          <w:sz w:val="24"/>
          <w:szCs w:val="24"/>
        </w:rPr>
      </w:pPr>
      <w:r w:rsidRPr="001375FF">
        <w:rPr>
          <w:rFonts w:ascii="Arial" w:hAnsi="Arial" w:cs="Arial"/>
          <w:b/>
          <w:bCs/>
          <w:sz w:val="24"/>
          <w:szCs w:val="24"/>
        </w:rPr>
        <w:t>Figure 3: Possible future admissions process involving the various stakeholders</w:t>
      </w:r>
    </w:p>
    <w:p w14:paraId="6A436204" w14:textId="508DA413" w:rsidR="005A6068" w:rsidRDefault="009E57F8" w:rsidP="009E57F8">
      <w:pPr>
        <w:rPr>
          <w:rFonts w:ascii="Arial" w:hAnsi="Arial" w:cs="Arial"/>
          <w:sz w:val="24"/>
          <w:szCs w:val="24"/>
        </w:rPr>
      </w:pPr>
      <w:r w:rsidRPr="001375FF">
        <w:rPr>
          <w:rFonts w:ascii="Arial" w:hAnsi="Arial" w:cs="Arial"/>
          <w:sz w:val="24"/>
          <w:szCs w:val="24"/>
        </w:rPr>
        <w:lastRenderedPageBreak/>
        <w:t xml:space="preserve">A Data Protection Impact Assessment will be carried out and scrutinised by our data protection officer alongside the technical team to ensure that the information held within the app is held appropriately and securely. </w:t>
      </w:r>
      <w:r w:rsidR="00D82977" w:rsidRPr="001375FF">
        <w:rPr>
          <w:rFonts w:ascii="Arial" w:hAnsi="Arial" w:cs="Arial"/>
          <w:sz w:val="24"/>
          <w:szCs w:val="24"/>
        </w:rPr>
        <w:t>If external access to the app is considered beneficial</w:t>
      </w:r>
      <w:r w:rsidR="000313BD" w:rsidRPr="001375FF">
        <w:rPr>
          <w:rFonts w:ascii="Arial" w:hAnsi="Arial" w:cs="Arial"/>
          <w:sz w:val="24"/>
          <w:szCs w:val="24"/>
        </w:rPr>
        <w:t xml:space="preserve"> then registration and user-based permissions will be in place such that people can only access their own information.</w:t>
      </w:r>
      <w:r w:rsidR="00D82977" w:rsidRPr="001375FF">
        <w:rPr>
          <w:rFonts w:ascii="Arial" w:hAnsi="Arial" w:cs="Arial"/>
          <w:sz w:val="24"/>
          <w:szCs w:val="24"/>
        </w:rPr>
        <w:t xml:space="preserve"> </w:t>
      </w:r>
    </w:p>
    <w:p w14:paraId="64DC3E46" w14:textId="77777777" w:rsidR="005A6068" w:rsidRDefault="005A6068">
      <w:pPr>
        <w:rPr>
          <w:rFonts w:ascii="Arial" w:hAnsi="Arial" w:cs="Arial"/>
          <w:sz w:val="24"/>
          <w:szCs w:val="24"/>
        </w:rPr>
      </w:pPr>
      <w:r>
        <w:rPr>
          <w:rFonts w:ascii="Arial" w:hAnsi="Arial" w:cs="Arial"/>
          <w:sz w:val="24"/>
          <w:szCs w:val="24"/>
        </w:rPr>
        <w:br w:type="page"/>
      </w:r>
    </w:p>
    <w:p w14:paraId="7452BB56" w14:textId="396B22E0" w:rsidR="002F5043" w:rsidRPr="001375FF" w:rsidRDefault="008C1C98" w:rsidP="00D2339F">
      <w:pPr>
        <w:pStyle w:val="Heading2"/>
        <w:rPr>
          <w:rFonts w:ascii="Arial" w:hAnsi="Arial" w:cs="Arial"/>
          <w:sz w:val="24"/>
          <w:szCs w:val="24"/>
        </w:rPr>
      </w:pPr>
      <w:r w:rsidRPr="00CE719A">
        <w:rPr>
          <w:rFonts w:ascii="Arial" w:hAnsi="Arial" w:cs="Arial"/>
          <w:b/>
          <w:bCs/>
          <w:sz w:val="24"/>
          <w:szCs w:val="24"/>
        </w:rPr>
        <w:lastRenderedPageBreak/>
        <w:t>Measures</w:t>
      </w:r>
    </w:p>
    <w:tbl>
      <w:tblPr>
        <w:tblStyle w:val="TableGrid"/>
        <w:tblW w:w="9214" w:type="dxa"/>
        <w:tblInd w:w="-5" w:type="dxa"/>
        <w:tblLook w:val="04A0" w:firstRow="1" w:lastRow="0" w:firstColumn="1" w:lastColumn="0" w:noHBand="0" w:noVBand="1"/>
      </w:tblPr>
      <w:tblGrid>
        <w:gridCol w:w="3144"/>
        <w:gridCol w:w="6070"/>
      </w:tblGrid>
      <w:tr w:rsidR="001D2A35" w:rsidRPr="001375FF" w14:paraId="053A1D01" w14:textId="4C4862E7" w:rsidTr="00D2339F">
        <w:tc>
          <w:tcPr>
            <w:tcW w:w="3144" w:type="dxa"/>
          </w:tcPr>
          <w:p w14:paraId="5A27BEA3" w14:textId="332DAC62" w:rsidR="001D2A35" w:rsidRPr="001375FF" w:rsidRDefault="001D2A35" w:rsidP="0014722F">
            <w:pPr>
              <w:pStyle w:val="ListParagraph"/>
              <w:ind w:left="0"/>
              <w:rPr>
                <w:rFonts w:ascii="Arial" w:hAnsi="Arial" w:cs="Arial"/>
                <w:b/>
                <w:bCs/>
                <w:sz w:val="24"/>
                <w:szCs w:val="24"/>
              </w:rPr>
            </w:pPr>
            <w:r w:rsidRPr="001375FF">
              <w:rPr>
                <w:rFonts w:ascii="Arial" w:hAnsi="Arial" w:cs="Arial"/>
                <w:b/>
                <w:bCs/>
                <w:sz w:val="24"/>
                <w:szCs w:val="24"/>
              </w:rPr>
              <w:t>Objective</w:t>
            </w:r>
          </w:p>
        </w:tc>
        <w:tc>
          <w:tcPr>
            <w:tcW w:w="6070" w:type="dxa"/>
          </w:tcPr>
          <w:p w14:paraId="41C95C0A" w14:textId="2A529363" w:rsidR="001D2A35" w:rsidRPr="001375FF" w:rsidRDefault="001D2A35" w:rsidP="0014722F">
            <w:pPr>
              <w:rPr>
                <w:rFonts w:ascii="Arial" w:hAnsi="Arial" w:cs="Arial"/>
                <w:b/>
                <w:bCs/>
                <w:sz w:val="24"/>
                <w:szCs w:val="24"/>
              </w:rPr>
            </w:pPr>
            <w:r w:rsidRPr="001375FF">
              <w:rPr>
                <w:rFonts w:ascii="Arial" w:hAnsi="Arial" w:cs="Arial"/>
                <w:b/>
                <w:bCs/>
                <w:sz w:val="24"/>
                <w:szCs w:val="24"/>
              </w:rPr>
              <w:t>How will this be measured?</w:t>
            </w:r>
          </w:p>
        </w:tc>
      </w:tr>
      <w:tr w:rsidR="001D2A35" w:rsidRPr="001375FF" w14:paraId="7F930DA7" w14:textId="7B4F44FD" w:rsidTr="00D2339F">
        <w:tc>
          <w:tcPr>
            <w:tcW w:w="3144" w:type="dxa"/>
          </w:tcPr>
          <w:p w14:paraId="2177556E" w14:textId="2083E5A7" w:rsidR="001D2A35" w:rsidRPr="001375FF" w:rsidRDefault="001D2A35" w:rsidP="002F5043">
            <w:pPr>
              <w:rPr>
                <w:rFonts w:ascii="Arial" w:hAnsi="Arial" w:cs="Arial"/>
                <w:sz w:val="24"/>
                <w:szCs w:val="24"/>
              </w:rPr>
            </w:pPr>
            <w:r w:rsidRPr="001375FF">
              <w:rPr>
                <w:rFonts w:ascii="Arial" w:hAnsi="Arial" w:cs="Arial"/>
                <w:sz w:val="24"/>
                <w:szCs w:val="24"/>
              </w:rPr>
              <w:t>Reduce administrative time</w:t>
            </w:r>
          </w:p>
        </w:tc>
        <w:tc>
          <w:tcPr>
            <w:tcW w:w="6070" w:type="dxa"/>
          </w:tcPr>
          <w:p w14:paraId="55FBD6C5" w14:textId="77777777" w:rsidR="001D2A35" w:rsidRDefault="001D2A35" w:rsidP="002F5043">
            <w:pPr>
              <w:rPr>
                <w:rFonts w:ascii="Arial" w:hAnsi="Arial" w:cs="Arial"/>
                <w:sz w:val="24"/>
                <w:szCs w:val="24"/>
              </w:rPr>
            </w:pPr>
            <w:r w:rsidRPr="001375FF">
              <w:rPr>
                <w:rFonts w:ascii="Arial" w:hAnsi="Arial" w:cs="Arial"/>
                <w:sz w:val="24"/>
                <w:szCs w:val="24"/>
              </w:rPr>
              <w:t>Administrative time spent on respite admissions will be measured before and after the various stages of implementation for equal periods and adjusted for occupancy, cancellations, and complexity of bookings (e.g. novel v. previously stayed)</w:t>
            </w:r>
          </w:p>
          <w:p w14:paraId="7A151AEC" w14:textId="2E10CFAC" w:rsidR="00D2339F" w:rsidRPr="001375FF" w:rsidRDefault="00D2339F" w:rsidP="002F5043">
            <w:pPr>
              <w:rPr>
                <w:rFonts w:ascii="Arial" w:hAnsi="Arial" w:cs="Arial"/>
                <w:sz w:val="24"/>
                <w:szCs w:val="24"/>
              </w:rPr>
            </w:pPr>
          </w:p>
        </w:tc>
      </w:tr>
      <w:tr w:rsidR="001D2A35" w:rsidRPr="001375FF" w14:paraId="38943B54" w14:textId="1D1B9787" w:rsidTr="00D2339F">
        <w:tc>
          <w:tcPr>
            <w:tcW w:w="3144" w:type="dxa"/>
          </w:tcPr>
          <w:p w14:paraId="477FA9EB" w14:textId="55443571" w:rsidR="001D2A35" w:rsidRPr="001375FF" w:rsidRDefault="001D2A35" w:rsidP="002F5043">
            <w:pPr>
              <w:rPr>
                <w:rFonts w:ascii="Arial" w:hAnsi="Arial" w:cs="Arial"/>
                <w:sz w:val="24"/>
                <w:szCs w:val="24"/>
              </w:rPr>
            </w:pPr>
            <w:r w:rsidRPr="001375FF">
              <w:rPr>
                <w:rFonts w:ascii="Arial" w:hAnsi="Arial" w:cs="Arial"/>
                <w:sz w:val="24"/>
                <w:szCs w:val="24"/>
              </w:rPr>
              <w:t>Enable social workers to book directly</w:t>
            </w:r>
          </w:p>
        </w:tc>
        <w:tc>
          <w:tcPr>
            <w:tcW w:w="6070" w:type="dxa"/>
          </w:tcPr>
          <w:p w14:paraId="6A509D8C" w14:textId="77777777" w:rsidR="001D2A35" w:rsidRDefault="001D2A35" w:rsidP="002F5043">
            <w:pPr>
              <w:rPr>
                <w:rFonts w:ascii="Arial" w:hAnsi="Arial" w:cs="Arial"/>
                <w:sz w:val="24"/>
                <w:szCs w:val="24"/>
              </w:rPr>
            </w:pPr>
            <w:r w:rsidRPr="001375FF">
              <w:rPr>
                <w:rFonts w:ascii="Arial" w:hAnsi="Arial" w:cs="Arial"/>
                <w:sz w:val="24"/>
                <w:szCs w:val="24"/>
              </w:rPr>
              <w:t>Create a report to understand who is booking using the system – percentage of stays booked by Social Workers</w:t>
            </w:r>
          </w:p>
          <w:p w14:paraId="07A665BB" w14:textId="5E25C703" w:rsidR="00D2339F" w:rsidRPr="001375FF" w:rsidRDefault="00D2339F" w:rsidP="002F5043">
            <w:pPr>
              <w:rPr>
                <w:rFonts w:ascii="Arial" w:hAnsi="Arial" w:cs="Arial"/>
                <w:sz w:val="24"/>
                <w:szCs w:val="24"/>
              </w:rPr>
            </w:pPr>
          </w:p>
        </w:tc>
      </w:tr>
      <w:tr w:rsidR="001D2A35" w:rsidRPr="001375FF" w14:paraId="5759518A" w14:textId="3CA0D8B4" w:rsidTr="00D2339F">
        <w:tc>
          <w:tcPr>
            <w:tcW w:w="3144" w:type="dxa"/>
          </w:tcPr>
          <w:p w14:paraId="29B4CE0C" w14:textId="5E3EB96A" w:rsidR="001D2A35" w:rsidRPr="001375FF" w:rsidRDefault="001D2A35" w:rsidP="002F5043">
            <w:pPr>
              <w:rPr>
                <w:rFonts w:ascii="Arial" w:hAnsi="Arial" w:cs="Arial"/>
                <w:sz w:val="24"/>
                <w:szCs w:val="24"/>
              </w:rPr>
            </w:pPr>
            <w:r w:rsidRPr="001375FF">
              <w:rPr>
                <w:rFonts w:ascii="Arial" w:hAnsi="Arial" w:cs="Arial"/>
                <w:sz w:val="24"/>
                <w:szCs w:val="24"/>
              </w:rPr>
              <w:t>Enable carers to book respite directly</w:t>
            </w:r>
          </w:p>
        </w:tc>
        <w:tc>
          <w:tcPr>
            <w:tcW w:w="6070" w:type="dxa"/>
          </w:tcPr>
          <w:p w14:paraId="1E79928B" w14:textId="77777777" w:rsidR="001D2A35" w:rsidRDefault="001D2A35" w:rsidP="002F5043">
            <w:pPr>
              <w:rPr>
                <w:rFonts w:ascii="Arial" w:hAnsi="Arial" w:cs="Arial"/>
                <w:sz w:val="24"/>
                <w:szCs w:val="24"/>
              </w:rPr>
            </w:pPr>
            <w:r w:rsidRPr="001375FF">
              <w:rPr>
                <w:rFonts w:ascii="Arial" w:hAnsi="Arial" w:cs="Arial"/>
                <w:sz w:val="24"/>
                <w:szCs w:val="24"/>
              </w:rPr>
              <w:t>Create a report to understand who is booking using the system – percentage of stays booked by carers.</w:t>
            </w:r>
          </w:p>
          <w:p w14:paraId="1851759C" w14:textId="31B8ED6F" w:rsidR="00D2339F" w:rsidRPr="001375FF" w:rsidRDefault="00D2339F" w:rsidP="002F5043">
            <w:pPr>
              <w:rPr>
                <w:rFonts w:ascii="Arial" w:hAnsi="Arial" w:cs="Arial"/>
                <w:sz w:val="24"/>
                <w:szCs w:val="24"/>
              </w:rPr>
            </w:pPr>
          </w:p>
        </w:tc>
      </w:tr>
      <w:tr w:rsidR="001D2A35" w:rsidRPr="001375FF" w14:paraId="3576397B" w14:textId="6261D675" w:rsidTr="00D2339F">
        <w:tc>
          <w:tcPr>
            <w:tcW w:w="3144" w:type="dxa"/>
          </w:tcPr>
          <w:p w14:paraId="69DFD63A" w14:textId="6C47E752" w:rsidR="001D2A35" w:rsidRPr="001375FF" w:rsidRDefault="001D2A35" w:rsidP="002F5043">
            <w:pPr>
              <w:rPr>
                <w:rFonts w:ascii="Arial" w:hAnsi="Arial" w:cs="Arial"/>
                <w:sz w:val="24"/>
                <w:szCs w:val="24"/>
              </w:rPr>
            </w:pPr>
            <w:r w:rsidRPr="001375FF">
              <w:rPr>
                <w:rFonts w:ascii="Arial" w:hAnsi="Arial" w:cs="Arial"/>
                <w:sz w:val="24"/>
                <w:szCs w:val="24"/>
              </w:rPr>
              <w:t>Maintain/improve rigour around the procedures needed for safe respite admission</w:t>
            </w:r>
          </w:p>
        </w:tc>
        <w:tc>
          <w:tcPr>
            <w:tcW w:w="6070" w:type="dxa"/>
          </w:tcPr>
          <w:p w14:paraId="2747E8B4" w14:textId="0D0B5295" w:rsidR="001D2A35" w:rsidRPr="001375FF" w:rsidRDefault="001D2A35" w:rsidP="002F5043">
            <w:pPr>
              <w:rPr>
                <w:rFonts w:ascii="Arial" w:hAnsi="Arial" w:cs="Arial"/>
                <w:sz w:val="24"/>
                <w:szCs w:val="24"/>
              </w:rPr>
            </w:pPr>
            <w:r w:rsidRPr="001375FF">
              <w:rPr>
                <w:rFonts w:ascii="Arial" w:hAnsi="Arial" w:cs="Arial"/>
                <w:sz w:val="24"/>
                <w:szCs w:val="24"/>
              </w:rPr>
              <w:t>Check against a checklist that all necessary documents are present on admission and that all necessary activities have taken place prior to admission.</w:t>
            </w:r>
          </w:p>
          <w:p w14:paraId="65D3F513" w14:textId="77777777" w:rsidR="001D2A35" w:rsidRDefault="001D2A35" w:rsidP="002F5043">
            <w:pPr>
              <w:rPr>
                <w:rFonts w:ascii="Arial" w:hAnsi="Arial" w:cs="Arial"/>
                <w:sz w:val="24"/>
                <w:szCs w:val="24"/>
              </w:rPr>
            </w:pPr>
            <w:r w:rsidRPr="001375FF">
              <w:rPr>
                <w:rFonts w:ascii="Arial" w:hAnsi="Arial" w:cs="Arial"/>
                <w:sz w:val="24"/>
                <w:szCs w:val="24"/>
              </w:rPr>
              <w:t>Measure this for a defined period before and after implementation.</w:t>
            </w:r>
          </w:p>
          <w:p w14:paraId="4B2A5BA4" w14:textId="25EF3BC0" w:rsidR="00D2339F" w:rsidRPr="001375FF" w:rsidRDefault="00D2339F" w:rsidP="002F5043">
            <w:pPr>
              <w:rPr>
                <w:rFonts w:ascii="Arial" w:hAnsi="Arial" w:cs="Arial"/>
                <w:sz w:val="24"/>
                <w:szCs w:val="24"/>
              </w:rPr>
            </w:pPr>
          </w:p>
        </w:tc>
      </w:tr>
      <w:tr w:rsidR="001D2A35" w:rsidRPr="001375FF" w14:paraId="64693DE3" w14:textId="20BD10B6" w:rsidTr="00D2339F">
        <w:tc>
          <w:tcPr>
            <w:tcW w:w="3144" w:type="dxa"/>
          </w:tcPr>
          <w:p w14:paraId="2DA9E267" w14:textId="4B5611DD" w:rsidR="001D2A35" w:rsidRPr="001375FF" w:rsidRDefault="001D2A35" w:rsidP="002F5043">
            <w:pPr>
              <w:rPr>
                <w:rFonts w:ascii="Arial" w:hAnsi="Arial" w:cs="Arial"/>
                <w:sz w:val="24"/>
                <w:szCs w:val="24"/>
              </w:rPr>
            </w:pPr>
            <w:r w:rsidRPr="001375FF">
              <w:rPr>
                <w:rFonts w:ascii="Arial" w:hAnsi="Arial" w:cs="Arial"/>
                <w:sz w:val="24"/>
                <w:szCs w:val="24"/>
              </w:rPr>
              <w:t>Increase occupancy levels</w:t>
            </w:r>
          </w:p>
        </w:tc>
        <w:tc>
          <w:tcPr>
            <w:tcW w:w="6070" w:type="dxa"/>
          </w:tcPr>
          <w:p w14:paraId="6B6069F2" w14:textId="77777777" w:rsidR="001D2A35" w:rsidRDefault="001D2A35" w:rsidP="002F5043">
            <w:pPr>
              <w:rPr>
                <w:rFonts w:ascii="Arial" w:hAnsi="Arial" w:cs="Arial"/>
                <w:sz w:val="24"/>
                <w:szCs w:val="24"/>
              </w:rPr>
            </w:pPr>
            <w:r w:rsidRPr="001375FF">
              <w:rPr>
                <w:rFonts w:ascii="Arial" w:hAnsi="Arial" w:cs="Arial"/>
                <w:sz w:val="24"/>
                <w:szCs w:val="24"/>
              </w:rPr>
              <w:t>Percentage occupancy before and after implementation measured. This will be adjusted for instances of reduced occupancy caused by Covid-19 as this is beyond the scope of the intervention.</w:t>
            </w:r>
          </w:p>
          <w:p w14:paraId="695F540B" w14:textId="2DD1F994" w:rsidR="005A6068" w:rsidRPr="001375FF" w:rsidRDefault="005A6068" w:rsidP="002F5043">
            <w:pPr>
              <w:rPr>
                <w:rFonts w:ascii="Arial" w:hAnsi="Arial" w:cs="Arial"/>
                <w:sz w:val="24"/>
                <w:szCs w:val="24"/>
              </w:rPr>
            </w:pPr>
          </w:p>
        </w:tc>
      </w:tr>
      <w:tr w:rsidR="001D2A35" w:rsidRPr="001375FF" w14:paraId="6B4EE662" w14:textId="24673549" w:rsidTr="00D2339F">
        <w:tc>
          <w:tcPr>
            <w:tcW w:w="3144" w:type="dxa"/>
          </w:tcPr>
          <w:p w14:paraId="72C60D04" w14:textId="12235B0B" w:rsidR="001D2A35" w:rsidRPr="001375FF" w:rsidRDefault="001D2A35" w:rsidP="002F5043">
            <w:pPr>
              <w:rPr>
                <w:rFonts w:ascii="Arial" w:hAnsi="Arial" w:cs="Arial"/>
                <w:sz w:val="24"/>
                <w:szCs w:val="24"/>
              </w:rPr>
            </w:pPr>
            <w:r w:rsidRPr="001375FF">
              <w:rPr>
                <w:rFonts w:ascii="Arial" w:hAnsi="Arial" w:cs="Arial"/>
                <w:sz w:val="24"/>
                <w:szCs w:val="24"/>
              </w:rPr>
              <w:t>Improve access to respite which in turn will improve caregiver wellbeing</w:t>
            </w:r>
          </w:p>
        </w:tc>
        <w:tc>
          <w:tcPr>
            <w:tcW w:w="6070" w:type="dxa"/>
          </w:tcPr>
          <w:p w14:paraId="1CBCD2E0" w14:textId="77777777" w:rsidR="001D2A35" w:rsidRDefault="001D2A35" w:rsidP="002F5043">
            <w:pPr>
              <w:rPr>
                <w:rFonts w:ascii="Arial" w:hAnsi="Arial" w:cs="Arial"/>
                <w:sz w:val="24"/>
                <w:szCs w:val="24"/>
              </w:rPr>
            </w:pPr>
            <w:r w:rsidRPr="001375FF">
              <w:rPr>
                <w:rFonts w:ascii="Arial" w:hAnsi="Arial" w:cs="Arial"/>
                <w:sz w:val="24"/>
                <w:szCs w:val="24"/>
              </w:rPr>
              <w:t>Survey carer groups of those with dementia before and after the implementation stage allowing them access to book directly.</w:t>
            </w:r>
          </w:p>
          <w:p w14:paraId="32EE34AF" w14:textId="6CCD582E" w:rsidR="005A6068" w:rsidRPr="001375FF" w:rsidRDefault="005A6068" w:rsidP="002F5043">
            <w:pPr>
              <w:rPr>
                <w:rFonts w:ascii="Arial" w:hAnsi="Arial" w:cs="Arial"/>
                <w:sz w:val="24"/>
                <w:szCs w:val="24"/>
              </w:rPr>
            </w:pPr>
          </w:p>
        </w:tc>
      </w:tr>
      <w:tr w:rsidR="001D2A35" w:rsidRPr="001375FF" w14:paraId="2A7464ED" w14:textId="48A04B3D" w:rsidTr="00D2339F">
        <w:tc>
          <w:tcPr>
            <w:tcW w:w="3144" w:type="dxa"/>
          </w:tcPr>
          <w:p w14:paraId="53A23243" w14:textId="23A259C2" w:rsidR="001D2A35" w:rsidRPr="001375FF" w:rsidRDefault="001D2A35" w:rsidP="002F5043">
            <w:pPr>
              <w:rPr>
                <w:rFonts w:ascii="Arial" w:hAnsi="Arial" w:cs="Arial"/>
                <w:sz w:val="24"/>
                <w:szCs w:val="24"/>
              </w:rPr>
            </w:pPr>
            <w:r w:rsidRPr="001375FF">
              <w:rPr>
                <w:rFonts w:ascii="Arial" w:hAnsi="Arial" w:cs="Arial"/>
                <w:sz w:val="24"/>
                <w:szCs w:val="24"/>
              </w:rPr>
              <w:t>Reduce the time taken for the pre-admission work to take place</w:t>
            </w:r>
          </w:p>
        </w:tc>
        <w:tc>
          <w:tcPr>
            <w:tcW w:w="6070" w:type="dxa"/>
          </w:tcPr>
          <w:p w14:paraId="00F43520" w14:textId="77777777" w:rsidR="001D2A35" w:rsidRDefault="001D2A35" w:rsidP="002F5043">
            <w:pPr>
              <w:rPr>
                <w:rFonts w:ascii="Arial" w:hAnsi="Arial" w:cs="Arial"/>
                <w:sz w:val="24"/>
                <w:szCs w:val="24"/>
              </w:rPr>
            </w:pPr>
            <w:r w:rsidRPr="001375FF">
              <w:rPr>
                <w:rFonts w:ascii="Arial" w:hAnsi="Arial" w:cs="Arial"/>
                <w:sz w:val="24"/>
                <w:szCs w:val="24"/>
              </w:rPr>
              <w:t>Measure this as an average number of days for a period before and after the various stages of the implementation.</w:t>
            </w:r>
          </w:p>
          <w:p w14:paraId="106F22CA" w14:textId="12F2A016" w:rsidR="005A6068" w:rsidRPr="001375FF" w:rsidRDefault="005A6068" w:rsidP="002F5043">
            <w:pPr>
              <w:rPr>
                <w:rFonts w:ascii="Arial" w:hAnsi="Arial" w:cs="Arial"/>
                <w:sz w:val="24"/>
                <w:szCs w:val="24"/>
              </w:rPr>
            </w:pPr>
          </w:p>
        </w:tc>
      </w:tr>
      <w:tr w:rsidR="001D2A35" w:rsidRPr="001375FF" w14:paraId="0CDC7B9A" w14:textId="06DE4759" w:rsidTr="00D2339F">
        <w:tc>
          <w:tcPr>
            <w:tcW w:w="3144" w:type="dxa"/>
          </w:tcPr>
          <w:p w14:paraId="54DEDDDA" w14:textId="253EBDE7" w:rsidR="001D2A35" w:rsidRPr="001375FF" w:rsidRDefault="001D2A35" w:rsidP="002F5043">
            <w:pPr>
              <w:rPr>
                <w:rFonts w:ascii="Arial" w:hAnsi="Arial" w:cs="Arial"/>
                <w:sz w:val="24"/>
                <w:szCs w:val="24"/>
              </w:rPr>
            </w:pPr>
            <w:r w:rsidRPr="001375FF">
              <w:rPr>
                <w:rFonts w:ascii="Arial" w:hAnsi="Arial" w:cs="Arial"/>
                <w:sz w:val="24"/>
                <w:szCs w:val="24"/>
              </w:rPr>
              <w:t>Reduce delays to admissions due to the necessary pre-admission criteria not being met</w:t>
            </w:r>
          </w:p>
        </w:tc>
        <w:tc>
          <w:tcPr>
            <w:tcW w:w="6070" w:type="dxa"/>
          </w:tcPr>
          <w:p w14:paraId="20C2647F" w14:textId="77777777" w:rsidR="001D2A35" w:rsidRDefault="001D2A35" w:rsidP="002F5043">
            <w:pPr>
              <w:rPr>
                <w:rFonts w:ascii="Arial" w:hAnsi="Arial" w:cs="Arial"/>
                <w:sz w:val="24"/>
                <w:szCs w:val="24"/>
              </w:rPr>
            </w:pPr>
            <w:r w:rsidRPr="001375FF">
              <w:rPr>
                <w:rFonts w:ascii="Arial" w:hAnsi="Arial" w:cs="Arial"/>
                <w:sz w:val="24"/>
                <w:szCs w:val="24"/>
              </w:rPr>
              <w:t xml:space="preserve">Count the number of occasions an admission </w:t>
            </w:r>
            <w:proofErr w:type="gramStart"/>
            <w:r w:rsidRPr="001375FF">
              <w:rPr>
                <w:rFonts w:ascii="Arial" w:hAnsi="Arial" w:cs="Arial"/>
                <w:sz w:val="24"/>
                <w:szCs w:val="24"/>
              </w:rPr>
              <w:t>has to</w:t>
            </w:r>
            <w:proofErr w:type="gramEnd"/>
            <w:r w:rsidRPr="001375FF">
              <w:rPr>
                <w:rFonts w:ascii="Arial" w:hAnsi="Arial" w:cs="Arial"/>
                <w:sz w:val="24"/>
                <w:szCs w:val="24"/>
              </w:rPr>
              <w:t xml:space="preserve"> be delayed due to pre-admission criteria not being met for a set period before and after the different stages of the intervention.</w:t>
            </w:r>
          </w:p>
          <w:p w14:paraId="04F1CD97" w14:textId="33A6CAE4" w:rsidR="005A6068" w:rsidRPr="001375FF" w:rsidRDefault="005A6068" w:rsidP="002F5043">
            <w:pPr>
              <w:rPr>
                <w:rFonts w:ascii="Arial" w:hAnsi="Arial" w:cs="Arial"/>
                <w:sz w:val="24"/>
                <w:szCs w:val="24"/>
              </w:rPr>
            </w:pPr>
          </w:p>
        </w:tc>
      </w:tr>
      <w:tr w:rsidR="001D2A35" w:rsidRPr="001375FF" w14:paraId="03B21C74" w14:textId="4BDEB8BB" w:rsidTr="00D2339F">
        <w:tc>
          <w:tcPr>
            <w:tcW w:w="3144" w:type="dxa"/>
          </w:tcPr>
          <w:p w14:paraId="75E88824" w14:textId="798BE80B" w:rsidR="001D2A35" w:rsidRPr="001375FF" w:rsidRDefault="001D2A35" w:rsidP="002F5043">
            <w:pPr>
              <w:rPr>
                <w:rFonts w:ascii="Arial" w:hAnsi="Arial" w:cs="Arial"/>
                <w:sz w:val="24"/>
                <w:szCs w:val="24"/>
              </w:rPr>
            </w:pPr>
            <w:r w:rsidRPr="001375FF">
              <w:rPr>
                <w:rFonts w:ascii="Arial" w:hAnsi="Arial" w:cs="Arial"/>
                <w:sz w:val="24"/>
                <w:szCs w:val="24"/>
              </w:rPr>
              <w:t>Reduce number of nights cancelled</w:t>
            </w:r>
          </w:p>
        </w:tc>
        <w:tc>
          <w:tcPr>
            <w:tcW w:w="6070" w:type="dxa"/>
          </w:tcPr>
          <w:p w14:paraId="0897A575" w14:textId="77777777" w:rsidR="001D2A35" w:rsidRDefault="001D2A35" w:rsidP="002F5043">
            <w:pPr>
              <w:rPr>
                <w:rFonts w:ascii="Arial" w:hAnsi="Arial" w:cs="Arial"/>
                <w:sz w:val="24"/>
                <w:szCs w:val="24"/>
              </w:rPr>
            </w:pPr>
            <w:r w:rsidRPr="001375FF">
              <w:rPr>
                <w:rFonts w:ascii="Arial" w:hAnsi="Arial" w:cs="Arial"/>
                <w:sz w:val="24"/>
                <w:szCs w:val="24"/>
              </w:rPr>
              <w:t>This will be measured for an equal period pre and post implementation</w:t>
            </w:r>
          </w:p>
          <w:p w14:paraId="74BBBF6A" w14:textId="5C962F0B" w:rsidR="005A6068" w:rsidRPr="001375FF" w:rsidRDefault="005A6068" w:rsidP="002F5043">
            <w:pPr>
              <w:rPr>
                <w:rFonts w:ascii="Arial" w:hAnsi="Arial" w:cs="Arial"/>
                <w:sz w:val="24"/>
                <w:szCs w:val="24"/>
              </w:rPr>
            </w:pPr>
          </w:p>
        </w:tc>
      </w:tr>
      <w:tr w:rsidR="001D2A35" w:rsidRPr="001375FF" w14:paraId="1262D40F" w14:textId="4FB1D12C" w:rsidTr="00D2339F">
        <w:tc>
          <w:tcPr>
            <w:tcW w:w="3144" w:type="dxa"/>
          </w:tcPr>
          <w:p w14:paraId="791DED4A" w14:textId="100C30BA" w:rsidR="001D2A35" w:rsidRPr="001375FF" w:rsidRDefault="001D2A35" w:rsidP="002F5043">
            <w:pPr>
              <w:rPr>
                <w:rFonts w:ascii="Arial" w:hAnsi="Arial" w:cs="Arial"/>
                <w:sz w:val="24"/>
                <w:szCs w:val="24"/>
              </w:rPr>
            </w:pPr>
            <w:r w:rsidRPr="001375FF">
              <w:rPr>
                <w:rFonts w:ascii="Arial" w:hAnsi="Arial" w:cs="Arial"/>
                <w:sz w:val="24"/>
                <w:szCs w:val="24"/>
              </w:rPr>
              <w:t>Reduce late cancellations</w:t>
            </w:r>
          </w:p>
        </w:tc>
        <w:tc>
          <w:tcPr>
            <w:tcW w:w="6070" w:type="dxa"/>
          </w:tcPr>
          <w:p w14:paraId="011AA4A1" w14:textId="36ACEF39" w:rsidR="001D2A35" w:rsidRDefault="001D2A35" w:rsidP="002F5043">
            <w:pPr>
              <w:rPr>
                <w:rFonts w:ascii="Arial" w:hAnsi="Arial" w:cs="Arial"/>
                <w:sz w:val="24"/>
                <w:szCs w:val="24"/>
              </w:rPr>
            </w:pPr>
            <w:r w:rsidRPr="001375FF">
              <w:rPr>
                <w:rFonts w:ascii="Arial" w:hAnsi="Arial" w:cs="Arial"/>
                <w:sz w:val="24"/>
                <w:szCs w:val="24"/>
              </w:rPr>
              <w:t>Define what will be considered a “late” cancellation and count these for an equal period before and after implementation. Adjust the count for those not related to Covid-19 as these are beyond the scope of the intervention.</w:t>
            </w:r>
          </w:p>
          <w:p w14:paraId="0C25291F" w14:textId="0F6DC491" w:rsidR="00D2339F" w:rsidRPr="001375FF" w:rsidRDefault="00D2339F" w:rsidP="002F5043">
            <w:pPr>
              <w:rPr>
                <w:rFonts w:ascii="Arial" w:hAnsi="Arial" w:cs="Arial"/>
                <w:sz w:val="24"/>
                <w:szCs w:val="24"/>
              </w:rPr>
            </w:pPr>
          </w:p>
        </w:tc>
      </w:tr>
    </w:tbl>
    <w:p w14:paraId="220B57CE" w14:textId="77777777" w:rsidR="001375FF" w:rsidRPr="001375FF" w:rsidRDefault="001375FF" w:rsidP="008C1C98">
      <w:pPr>
        <w:rPr>
          <w:rFonts w:ascii="Arial" w:hAnsi="Arial" w:cs="Arial"/>
          <w:sz w:val="24"/>
          <w:szCs w:val="24"/>
        </w:rPr>
      </w:pPr>
    </w:p>
    <w:p w14:paraId="666624F2" w14:textId="77777777" w:rsidR="00CE719A" w:rsidRDefault="001D2A35" w:rsidP="008C1C98">
      <w:pPr>
        <w:rPr>
          <w:rFonts w:ascii="Arial" w:hAnsi="Arial" w:cs="Arial"/>
          <w:sz w:val="24"/>
          <w:szCs w:val="24"/>
        </w:rPr>
      </w:pPr>
      <w:r w:rsidRPr="001375FF">
        <w:rPr>
          <w:rFonts w:ascii="Arial" w:hAnsi="Arial" w:cs="Arial"/>
          <w:sz w:val="24"/>
          <w:szCs w:val="24"/>
        </w:rPr>
        <w:lastRenderedPageBreak/>
        <w:t xml:space="preserve">Any appropriate targets surrounding these measures will be decided by the stakeholders. </w:t>
      </w:r>
    </w:p>
    <w:p w14:paraId="66AC978A" w14:textId="0382B6F5" w:rsidR="008C1C98" w:rsidRPr="001375FF" w:rsidRDefault="001D2A35" w:rsidP="008C1C98">
      <w:pPr>
        <w:rPr>
          <w:rFonts w:ascii="Arial" w:hAnsi="Arial" w:cs="Arial"/>
          <w:sz w:val="24"/>
          <w:szCs w:val="24"/>
        </w:rPr>
      </w:pPr>
      <w:proofErr w:type="gramStart"/>
      <w:r w:rsidRPr="001375FF">
        <w:rPr>
          <w:rFonts w:ascii="Arial" w:hAnsi="Arial" w:cs="Arial"/>
          <w:sz w:val="24"/>
          <w:szCs w:val="24"/>
        </w:rPr>
        <w:t>The majority of</w:t>
      </w:r>
      <w:proofErr w:type="gramEnd"/>
      <w:r w:rsidRPr="001375FF">
        <w:rPr>
          <w:rFonts w:ascii="Arial" w:hAnsi="Arial" w:cs="Arial"/>
          <w:sz w:val="24"/>
          <w:szCs w:val="24"/>
        </w:rPr>
        <w:t xml:space="preserve"> these measures will be qualitative, except for the </w:t>
      </w:r>
      <w:r w:rsidRPr="001375FF">
        <w:rPr>
          <w:rFonts w:ascii="Arial" w:hAnsi="Arial" w:cs="Arial"/>
          <w:i/>
          <w:iCs/>
          <w:sz w:val="24"/>
          <w:szCs w:val="24"/>
        </w:rPr>
        <w:t>Improved access to respite and improved carer wellbeing.</w:t>
      </w:r>
      <w:r w:rsidRPr="001375FF">
        <w:rPr>
          <w:rFonts w:ascii="Arial" w:hAnsi="Arial" w:cs="Arial"/>
          <w:sz w:val="24"/>
          <w:szCs w:val="24"/>
        </w:rPr>
        <w:t xml:space="preserve"> Causality would be difficult to demonstrate in relation to this </w:t>
      </w:r>
      <w:r w:rsidR="001375FF" w:rsidRPr="001375FF">
        <w:rPr>
          <w:rFonts w:ascii="Arial" w:hAnsi="Arial" w:cs="Arial"/>
          <w:sz w:val="24"/>
          <w:szCs w:val="24"/>
        </w:rPr>
        <w:t xml:space="preserve">measure </w:t>
      </w:r>
      <w:r w:rsidRPr="001375FF">
        <w:rPr>
          <w:rFonts w:ascii="Arial" w:hAnsi="Arial" w:cs="Arial"/>
          <w:sz w:val="24"/>
          <w:szCs w:val="24"/>
        </w:rPr>
        <w:t xml:space="preserve">as </w:t>
      </w:r>
      <w:r w:rsidR="001375FF" w:rsidRPr="001375FF">
        <w:rPr>
          <w:rFonts w:ascii="Arial" w:hAnsi="Arial" w:cs="Arial"/>
          <w:sz w:val="24"/>
          <w:szCs w:val="24"/>
        </w:rPr>
        <w:t xml:space="preserve">a carer’s </w:t>
      </w:r>
      <w:r w:rsidRPr="001375FF">
        <w:rPr>
          <w:rFonts w:ascii="Arial" w:hAnsi="Arial" w:cs="Arial"/>
          <w:sz w:val="24"/>
          <w:szCs w:val="24"/>
        </w:rPr>
        <w:t>involvement in the study will improve awareness of</w:t>
      </w:r>
      <w:r w:rsidR="001375FF" w:rsidRPr="001375FF">
        <w:rPr>
          <w:rFonts w:ascii="Arial" w:hAnsi="Arial" w:cs="Arial"/>
          <w:sz w:val="24"/>
          <w:szCs w:val="24"/>
        </w:rPr>
        <w:t>,</w:t>
      </w:r>
      <w:r w:rsidRPr="001375FF">
        <w:rPr>
          <w:rFonts w:ascii="Arial" w:hAnsi="Arial" w:cs="Arial"/>
          <w:sz w:val="24"/>
          <w:szCs w:val="24"/>
        </w:rPr>
        <w:t xml:space="preserve"> and </w:t>
      </w:r>
      <w:r w:rsidR="001375FF" w:rsidRPr="001375FF">
        <w:rPr>
          <w:rFonts w:ascii="Arial" w:hAnsi="Arial" w:cs="Arial"/>
          <w:sz w:val="24"/>
          <w:szCs w:val="24"/>
        </w:rPr>
        <w:t xml:space="preserve">potentially </w:t>
      </w:r>
      <w:r w:rsidRPr="001375FF">
        <w:rPr>
          <w:rFonts w:ascii="Arial" w:hAnsi="Arial" w:cs="Arial"/>
          <w:sz w:val="24"/>
          <w:szCs w:val="24"/>
        </w:rPr>
        <w:t>thus access to</w:t>
      </w:r>
      <w:r w:rsidR="001375FF" w:rsidRPr="001375FF">
        <w:rPr>
          <w:rFonts w:ascii="Arial" w:hAnsi="Arial" w:cs="Arial"/>
          <w:sz w:val="24"/>
          <w:szCs w:val="24"/>
        </w:rPr>
        <w:t>,</w:t>
      </w:r>
      <w:r w:rsidRPr="001375FF">
        <w:rPr>
          <w:rFonts w:ascii="Arial" w:hAnsi="Arial" w:cs="Arial"/>
          <w:sz w:val="24"/>
          <w:szCs w:val="24"/>
        </w:rPr>
        <w:t xml:space="preserve"> respite. Causality will also be difficult to show in relation to occupancy</w:t>
      </w:r>
      <w:r w:rsidR="00E66AF4">
        <w:rPr>
          <w:rFonts w:ascii="Arial" w:hAnsi="Arial" w:cs="Arial"/>
          <w:sz w:val="24"/>
          <w:szCs w:val="24"/>
        </w:rPr>
        <w:t xml:space="preserve">, </w:t>
      </w:r>
      <w:r w:rsidRPr="001375FF">
        <w:rPr>
          <w:rFonts w:ascii="Arial" w:hAnsi="Arial" w:cs="Arial"/>
          <w:sz w:val="24"/>
          <w:szCs w:val="24"/>
        </w:rPr>
        <w:t>a</w:t>
      </w:r>
      <w:r w:rsidR="00CE719A">
        <w:rPr>
          <w:rFonts w:ascii="Arial" w:hAnsi="Arial" w:cs="Arial"/>
          <w:sz w:val="24"/>
          <w:szCs w:val="24"/>
        </w:rPr>
        <w:t>long with</w:t>
      </w:r>
      <w:r w:rsidRPr="001375FF">
        <w:rPr>
          <w:rFonts w:ascii="Arial" w:hAnsi="Arial" w:cs="Arial"/>
          <w:sz w:val="24"/>
          <w:szCs w:val="24"/>
        </w:rPr>
        <w:t xml:space="preserve"> any of the measures related to cancellations as there are other variables which might impact on these.</w:t>
      </w:r>
    </w:p>
    <w:p w14:paraId="4EE20731" w14:textId="5AD9AA5E" w:rsidR="003D1280" w:rsidRPr="00E66AF4" w:rsidRDefault="003D1280" w:rsidP="00E66AF4">
      <w:pPr>
        <w:pStyle w:val="Heading2"/>
        <w:rPr>
          <w:b/>
          <w:bCs/>
        </w:rPr>
      </w:pPr>
      <w:r w:rsidRPr="00E66AF4">
        <w:rPr>
          <w:b/>
          <w:bCs/>
        </w:rPr>
        <w:t xml:space="preserve">Improvements </w:t>
      </w:r>
    </w:p>
    <w:p w14:paraId="732605E1" w14:textId="689FAEB4" w:rsidR="003D1280" w:rsidRPr="00CE719A" w:rsidRDefault="003D1280" w:rsidP="001D2A35">
      <w:pPr>
        <w:pStyle w:val="Heading3"/>
        <w:rPr>
          <w:rFonts w:ascii="Arial" w:hAnsi="Arial" w:cs="Arial"/>
          <w:b/>
          <w:bCs/>
        </w:rPr>
      </w:pPr>
      <w:r w:rsidRPr="00CE719A">
        <w:rPr>
          <w:rFonts w:ascii="Arial" w:hAnsi="Arial" w:cs="Arial"/>
          <w:b/>
          <w:bCs/>
        </w:rPr>
        <w:t>Future opportunities</w:t>
      </w:r>
    </w:p>
    <w:p w14:paraId="6D5BD276" w14:textId="75934DEE" w:rsidR="00C620D7" w:rsidRPr="001375FF" w:rsidRDefault="00C620D7" w:rsidP="003D1280">
      <w:pPr>
        <w:rPr>
          <w:rFonts w:ascii="Arial" w:hAnsi="Arial" w:cs="Arial"/>
          <w:sz w:val="24"/>
          <w:szCs w:val="24"/>
        </w:rPr>
      </w:pPr>
      <w:r w:rsidRPr="001375FF">
        <w:rPr>
          <w:rFonts w:ascii="Arial" w:hAnsi="Arial" w:cs="Arial"/>
          <w:sz w:val="24"/>
          <w:szCs w:val="24"/>
        </w:rPr>
        <w:t>There is a further respite facility within the council which might also benefit from implementation of a similar intervention.</w:t>
      </w:r>
    </w:p>
    <w:p w14:paraId="6FD34BA3" w14:textId="33219603" w:rsidR="00C620D7" w:rsidRPr="001375FF" w:rsidRDefault="00C620D7" w:rsidP="003D1280">
      <w:pPr>
        <w:rPr>
          <w:rFonts w:ascii="Arial" w:hAnsi="Arial" w:cs="Arial"/>
          <w:sz w:val="24"/>
          <w:szCs w:val="24"/>
        </w:rPr>
      </w:pPr>
      <w:r w:rsidRPr="001375FF">
        <w:rPr>
          <w:rFonts w:ascii="Arial" w:hAnsi="Arial" w:cs="Arial"/>
          <w:sz w:val="24"/>
          <w:szCs w:val="24"/>
        </w:rPr>
        <w:t>There is the possibility that the financial aspect of respite could also be linked into the app which would allow for a more streamlined process for individuals and possibly also improved revenue collection</w:t>
      </w:r>
      <w:r w:rsidR="00CE6846" w:rsidRPr="001375FF">
        <w:rPr>
          <w:rFonts w:ascii="Arial" w:hAnsi="Arial" w:cs="Arial"/>
          <w:sz w:val="24"/>
          <w:szCs w:val="24"/>
        </w:rPr>
        <w:t xml:space="preserve"> for the local authority</w:t>
      </w:r>
      <w:r w:rsidRPr="001375FF">
        <w:rPr>
          <w:rFonts w:ascii="Arial" w:hAnsi="Arial" w:cs="Arial"/>
          <w:sz w:val="24"/>
          <w:szCs w:val="24"/>
        </w:rPr>
        <w:t>.</w:t>
      </w:r>
      <w:r w:rsidR="00CE6846" w:rsidRPr="001375FF">
        <w:rPr>
          <w:rFonts w:ascii="Arial" w:hAnsi="Arial" w:cs="Arial"/>
          <w:sz w:val="24"/>
          <w:szCs w:val="24"/>
        </w:rPr>
        <w:t xml:space="preserve"> Implementation of this would also remove waste produced by passing information between departments and paper invoicing.</w:t>
      </w:r>
    </w:p>
    <w:p w14:paraId="2A84B44D" w14:textId="7E02C023" w:rsidR="00381657" w:rsidRPr="001375FF" w:rsidRDefault="00381657" w:rsidP="003D1280">
      <w:pPr>
        <w:rPr>
          <w:rFonts w:ascii="Arial" w:hAnsi="Arial" w:cs="Arial"/>
          <w:sz w:val="24"/>
          <w:szCs w:val="24"/>
        </w:rPr>
      </w:pPr>
      <w:r w:rsidRPr="001375FF">
        <w:rPr>
          <w:rFonts w:ascii="Arial" w:hAnsi="Arial" w:cs="Arial"/>
          <w:sz w:val="24"/>
          <w:szCs w:val="24"/>
        </w:rPr>
        <w:t>Although all admissions in this home must come through a social worker this wouldn’t be the case for someone self-funding in the independent sector</w:t>
      </w:r>
      <w:r w:rsidR="001375FF" w:rsidRPr="001375FF">
        <w:rPr>
          <w:rFonts w:ascii="Arial" w:hAnsi="Arial" w:cs="Arial"/>
          <w:sz w:val="24"/>
          <w:szCs w:val="24"/>
        </w:rPr>
        <w:t>. I</w:t>
      </w:r>
      <w:r w:rsidRPr="001375FF">
        <w:rPr>
          <w:rFonts w:ascii="Arial" w:hAnsi="Arial" w:cs="Arial"/>
          <w:sz w:val="24"/>
          <w:szCs w:val="24"/>
        </w:rPr>
        <w:t>f this system, or similar</w:t>
      </w:r>
      <w:r w:rsidR="001375FF" w:rsidRPr="001375FF">
        <w:rPr>
          <w:rFonts w:ascii="Arial" w:hAnsi="Arial" w:cs="Arial"/>
          <w:sz w:val="24"/>
          <w:szCs w:val="24"/>
        </w:rPr>
        <w:t>,</w:t>
      </w:r>
      <w:r w:rsidRPr="001375FF">
        <w:rPr>
          <w:rFonts w:ascii="Arial" w:hAnsi="Arial" w:cs="Arial"/>
          <w:sz w:val="24"/>
          <w:szCs w:val="24"/>
        </w:rPr>
        <w:t xml:space="preserve"> were beneficial to them</w:t>
      </w:r>
      <w:r w:rsidR="001375FF" w:rsidRPr="001375FF">
        <w:rPr>
          <w:rFonts w:ascii="Arial" w:hAnsi="Arial" w:cs="Arial"/>
          <w:sz w:val="24"/>
          <w:szCs w:val="24"/>
        </w:rPr>
        <w:t>,</w:t>
      </w:r>
      <w:r w:rsidRPr="001375FF">
        <w:rPr>
          <w:rFonts w:ascii="Arial" w:hAnsi="Arial" w:cs="Arial"/>
          <w:sz w:val="24"/>
          <w:szCs w:val="24"/>
        </w:rPr>
        <w:t xml:space="preserve"> th</w:t>
      </w:r>
      <w:r w:rsidR="001375FF" w:rsidRPr="001375FF">
        <w:rPr>
          <w:rFonts w:ascii="Arial" w:hAnsi="Arial" w:cs="Arial"/>
          <w:sz w:val="24"/>
          <w:szCs w:val="24"/>
        </w:rPr>
        <w:t>e social work</w:t>
      </w:r>
      <w:r w:rsidRPr="001375FF">
        <w:rPr>
          <w:rFonts w:ascii="Arial" w:hAnsi="Arial" w:cs="Arial"/>
          <w:sz w:val="24"/>
          <w:szCs w:val="24"/>
        </w:rPr>
        <w:t xml:space="preserve"> step could be removed</w:t>
      </w:r>
      <w:r w:rsidR="001375FF" w:rsidRPr="001375FF">
        <w:rPr>
          <w:rFonts w:ascii="Arial" w:hAnsi="Arial" w:cs="Arial"/>
          <w:sz w:val="24"/>
          <w:szCs w:val="24"/>
        </w:rPr>
        <w:t>,</w:t>
      </w:r>
      <w:r w:rsidRPr="001375FF">
        <w:rPr>
          <w:rFonts w:ascii="Arial" w:hAnsi="Arial" w:cs="Arial"/>
          <w:sz w:val="24"/>
          <w:szCs w:val="24"/>
        </w:rPr>
        <w:t xml:space="preserve"> </w:t>
      </w:r>
      <w:r w:rsidR="001375FF" w:rsidRPr="001375FF">
        <w:rPr>
          <w:rFonts w:ascii="Arial" w:hAnsi="Arial" w:cs="Arial"/>
          <w:sz w:val="24"/>
          <w:szCs w:val="24"/>
        </w:rPr>
        <w:t xml:space="preserve">leading to </w:t>
      </w:r>
      <w:r w:rsidRPr="001375FF">
        <w:rPr>
          <w:rFonts w:ascii="Arial" w:hAnsi="Arial" w:cs="Arial"/>
          <w:sz w:val="24"/>
          <w:szCs w:val="24"/>
        </w:rPr>
        <w:t>open access and people booking directly.</w:t>
      </w:r>
      <w:r w:rsidR="002A5756" w:rsidRPr="001375FF">
        <w:rPr>
          <w:rFonts w:ascii="Arial" w:hAnsi="Arial" w:cs="Arial"/>
          <w:sz w:val="24"/>
          <w:szCs w:val="24"/>
        </w:rPr>
        <w:t xml:space="preserve"> Depending on their processes this may look something like </w:t>
      </w:r>
      <w:r w:rsidR="000C1098" w:rsidRPr="001375FF">
        <w:rPr>
          <w:rFonts w:ascii="Arial" w:hAnsi="Arial" w:cs="Arial"/>
          <w:sz w:val="24"/>
          <w:szCs w:val="24"/>
        </w:rPr>
        <w:t>F</w:t>
      </w:r>
      <w:r w:rsidR="002A5756" w:rsidRPr="001375FF">
        <w:rPr>
          <w:rFonts w:ascii="Arial" w:hAnsi="Arial" w:cs="Arial"/>
          <w:sz w:val="24"/>
          <w:szCs w:val="24"/>
        </w:rPr>
        <w:t xml:space="preserve">igure </w:t>
      </w:r>
      <w:r w:rsidR="000C1098" w:rsidRPr="001375FF">
        <w:rPr>
          <w:rFonts w:ascii="Arial" w:hAnsi="Arial" w:cs="Arial"/>
          <w:sz w:val="24"/>
          <w:szCs w:val="24"/>
        </w:rPr>
        <w:t>4.</w:t>
      </w:r>
    </w:p>
    <w:p w14:paraId="7E66964E" w14:textId="33768A5B" w:rsidR="002A5756" w:rsidRPr="001375FF" w:rsidRDefault="002A5756" w:rsidP="003D1280">
      <w:pPr>
        <w:rPr>
          <w:rFonts w:ascii="Arial" w:hAnsi="Arial" w:cs="Arial"/>
          <w:sz w:val="24"/>
          <w:szCs w:val="24"/>
        </w:rPr>
      </w:pPr>
      <w:r w:rsidRPr="001375FF">
        <w:rPr>
          <w:rFonts w:ascii="Arial" w:hAnsi="Arial" w:cs="Arial"/>
          <w:noProof/>
          <w:sz w:val="24"/>
          <w:szCs w:val="24"/>
        </w:rPr>
        <w:drawing>
          <wp:inline distT="0" distB="0" distL="0" distR="0" wp14:anchorId="0C2A81E0" wp14:editId="55C53482">
            <wp:extent cx="5206076" cy="424688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15680" cy="4254714"/>
                    </a:xfrm>
                    <a:prstGeom prst="rect">
                      <a:avLst/>
                    </a:prstGeom>
                    <a:noFill/>
                    <a:ln>
                      <a:noFill/>
                    </a:ln>
                  </pic:spPr>
                </pic:pic>
              </a:graphicData>
            </a:graphic>
          </wp:inline>
        </w:drawing>
      </w:r>
    </w:p>
    <w:p w14:paraId="65A69A53" w14:textId="039D33B5" w:rsidR="000C1098" w:rsidRPr="001375FF" w:rsidRDefault="000C1098" w:rsidP="003D1280">
      <w:pPr>
        <w:rPr>
          <w:rFonts w:ascii="Arial" w:hAnsi="Arial" w:cs="Arial"/>
          <w:b/>
          <w:bCs/>
          <w:sz w:val="24"/>
          <w:szCs w:val="24"/>
        </w:rPr>
      </w:pPr>
      <w:r w:rsidRPr="001375FF">
        <w:rPr>
          <w:rFonts w:ascii="Arial" w:hAnsi="Arial" w:cs="Arial"/>
          <w:b/>
          <w:bCs/>
          <w:sz w:val="24"/>
          <w:szCs w:val="24"/>
        </w:rPr>
        <w:t>Fig. 4 A possible process for respite admission where a social work intervention is not needed.</w:t>
      </w:r>
    </w:p>
    <w:p w14:paraId="643FE731" w14:textId="77777777" w:rsidR="003D1280" w:rsidRPr="00CE719A" w:rsidRDefault="003D1280" w:rsidP="003D1280">
      <w:pPr>
        <w:pStyle w:val="Heading2"/>
        <w:rPr>
          <w:rFonts w:ascii="Arial" w:hAnsi="Arial" w:cs="Arial"/>
          <w:b/>
          <w:bCs/>
          <w:sz w:val="24"/>
          <w:szCs w:val="24"/>
        </w:rPr>
      </w:pPr>
      <w:r w:rsidRPr="00CE719A">
        <w:rPr>
          <w:rFonts w:ascii="Arial" w:hAnsi="Arial" w:cs="Arial"/>
          <w:b/>
          <w:bCs/>
          <w:sz w:val="24"/>
          <w:szCs w:val="24"/>
        </w:rPr>
        <w:lastRenderedPageBreak/>
        <w:t>Potential unintended consequences</w:t>
      </w:r>
    </w:p>
    <w:p w14:paraId="2C798C5B" w14:textId="5AE25217" w:rsidR="00C620D7" w:rsidRPr="001375FF" w:rsidRDefault="003D1280" w:rsidP="003D1280">
      <w:pPr>
        <w:rPr>
          <w:rFonts w:ascii="Arial" w:hAnsi="Arial" w:cs="Arial"/>
          <w:sz w:val="24"/>
          <w:szCs w:val="24"/>
        </w:rPr>
      </w:pPr>
      <w:r w:rsidRPr="001375FF">
        <w:rPr>
          <w:rFonts w:ascii="Arial" w:hAnsi="Arial" w:cs="Arial"/>
          <w:sz w:val="24"/>
          <w:szCs w:val="24"/>
        </w:rPr>
        <w:t>Allowing wider access may cause greater strain on the system. Within the system itself the hope would be that the measures taken to prevent excessive burden on the system would work</w:t>
      </w:r>
      <w:r w:rsidR="00C620D7" w:rsidRPr="001375FF">
        <w:rPr>
          <w:rFonts w:ascii="Arial" w:hAnsi="Arial" w:cs="Arial"/>
          <w:sz w:val="24"/>
          <w:szCs w:val="24"/>
        </w:rPr>
        <w:t>,</w:t>
      </w:r>
      <w:r w:rsidRPr="001375FF">
        <w:rPr>
          <w:rFonts w:ascii="Arial" w:hAnsi="Arial" w:cs="Arial"/>
          <w:sz w:val="24"/>
          <w:szCs w:val="24"/>
        </w:rPr>
        <w:t xml:space="preserve"> but broadening access to a currently under accessed service may uncover an unmanageable level of demand for one care home. This might lead to conversations</w:t>
      </w:r>
      <w:r w:rsidR="00C620D7" w:rsidRPr="001375FF">
        <w:rPr>
          <w:rFonts w:ascii="Arial" w:hAnsi="Arial" w:cs="Arial"/>
          <w:sz w:val="24"/>
          <w:szCs w:val="24"/>
        </w:rPr>
        <w:t xml:space="preserve"> with independent care facilities around diversifying into respite care. </w:t>
      </w:r>
    </w:p>
    <w:p w14:paraId="69B841A0" w14:textId="77777777" w:rsidR="00CE6846" w:rsidRPr="001375FF" w:rsidRDefault="00C620D7" w:rsidP="003D1280">
      <w:pPr>
        <w:rPr>
          <w:rFonts w:ascii="Arial" w:hAnsi="Arial" w:cs="Arial"/>
          <w:sz w:val="24"/>
          <w:szCs w:val="24"/>
        </w:rPr>
      </w:pPr>
      <w:r w:rsidRPr="001375FF">
        <w:rPr>
          <w:rFonts w:ascii="Arial" w:hAnsi="Arial" w:cs="Arial"/>
          <w:sz w:val="24"/>
          <w:szCs w:val="24"/>
        </w:rPr>
        <w:t>A</w:t>
      </w:r>
      <w:r w:rsidR="003D1280" w:rsidRPr="001375FF">
        <w:rPr>
          <w:rFonts w:ascii="Arial" w:hAnsi="Arial" w:cs="Arial"/>
          <w:sz w:val="24"/>
          <w:szCs w:val="24"/>
        </w:rPr>
        <w:t xml:space="preserve"> shift to planned respite and greater occupancy</w:t>
      </w:r>
      <w:r w:rsidRPr="001375FF">
        <w:rPr>
          <w:rFonts w:ascii="Arial" w:hAnsi="Arial" w:cs="Arial"/>
          <w:sz w:val="24"/>
          <w:szCs w:val="24"/>
        </w:rPr>
        <w:t xml:space="preserve"> would be welcome but we need to monitor</w:t>
      </w:r>
      <w:r w:rsidR="003D1280" w:rsidRPr="001375FF">
        <w:rPr>
          <w:rFonts w:ascii="Arial" w:hAnsi="Arial" w:cs="Arial"/>
          <w:sz w:val="24"/>
          <w:szCs w:val="24"/>
        </w:rPr>
        <w:t xml:space="preserve"> how </w:t>
      </w:r>
      <w:r w:rsidRPr="001375FF">
        <w:rPr>
          <w:rFonts w:ascii="Arial" w:hAnsi="Arial" w:cs="Arial"/>
          <w:sz w:val="24"/>
          <w:szCs w:val="24"/>
        </w:rPr>
        <w:t>we are</w:t>
      </w:r>
      <w:r w:rsidR="003D1280" w:rsidRPr="001375FF">
        <w:rPr>
          <w:rFonts w:ascii="Arial" w:hAnsi="Arial" w:cs="Arial"/>
          <w:sz w:val="24"/>
          <w:szCs w:val="24"/>
        </w:rPr>
        <w:t xml:space="preserve"> deal</w:t>
      </w:r>
      <w:r w:rsidRPr="001375FF">
        <w:rPr>
          <w:rFonts w:ascii="Arial" w:hAnsi="Arial" w:cs="Arial"/>
          <w:sz w:val="24"/>
          <w:szCs w:val="24"/>
        </w:rPr>
        <w:t>ing</w:t>
      </w:r>
      <w:r w:rsidR="003D1280" w:rsidRPr="001375FF">
        <w:rPr>
          <w:rFonts w:ascii="Arial" w:hAnsi="Arial" w:cs="Arial"/>
          <w:sz w:val="24"/>
          <w:szCs w:val="24"/>
        </w:rPr>
        <w:t xml:space="preserve"> with people hitting crisis.</w:t>
      </w:r>
    </w:p>
    <w:p w14:paraId="7C16E73D" w14:textId="77777777" w:rsidR="001375FF" w:rsidRPr="001375FF" w:rsidRDefault="00CE6846" w:rsidP="003D1280">
      <w:pPr>
        <w:rPr>
          <w:rFonts w:ascii="Arial" w:hAnsi="Arial" w:cs="Arial"/>
          <w:sz w:val="24"/>
          <w:szCs w:val="24"/>
        </w:rPr>
      </w:pPr>
      <w:r w:rsidRPr="001375FF">
        <w:rPr>
          <w:rFonts w:ascii="Arial" w:hAnsi="Arial" w:cs="Arial"/>
          <w:sz w:val="24"/>
          <w:szCs w:val="24"/>
        </w:rPr>
        <w:t>We need to ensure that provision of services in this way doesn’t create inequality of access for those who are less digitally skilled or don’t have access to digital technology.</w:t>
      </w:r>
      <w:r w:rsidR="00F3232D" w:rsidRPr="001375FF">
        <w:rPr>
          <w:rFonts w:ascii="Arial" w:hAnsi="Arial" w:cs="Arial"/>
          <w:sz w:val="24"/>
          <w:szCs w:val="24"/>
        </w:rPr>
        <w:t xml:space="preserve"> This is particularly important as those accessing the support are likely to be older and it has been shown that this cohort are less likely to use or seek out digital forms of access</w:t>
      </w:r>
      <w:r w:rsidR="00B778D2" w:rsidRPr="001375FF">
        <w:rPr>
          <w:rFonts w:ascii="Arial" w:hAnsi="Arial" w:cs="Arial"/>
          <w:sz w:val="24"/>
          <w:szCs w:val="24"/>
        </w:rPr>
        <w:t xml:space="preserve"> </w:t>
      </w:r>
      <w:r w:rsidR="00F3232D" w:rsidRPr="001375FF">
        <w:rPr>
          <w:rFonts w:ascii="Arial" w:hAnsi="Arial" w:cs="Arial"/>
          <w:sz w:val="24"/>
          <w:szCs w:val="24"/>
        </w:rPr>
        <w:t>(</w:t>
      </w:r>
      <w:r w:rsidR="000313BD" w:rsidRPr="001375FF">
        <w:rPr>
          <w:rFonts w:ascii="Arial" w:hAnsi="Arial" w:cs="Arial"/>
          <w:sz w:val="24"/>
          <w:szCs w:val="24"/>
        </w:rPr>
        <w:t xml:space="preserve">Gomez-Cano et al., 2020; Pangbourne, </w:t>
      </w:r>
      <w:proofErr w:type="spellStart"/>
      <w:r w:rsidR="000313BD" w:rsidRPr="001375FF">
        <w:rPr>
          <w:rFonts w:ascii="Arial" w:hAnsi="Arial" w:cs="Arial"/>
          <w:sz w:val="24"/>
          <w:szCs w:val="24"/>
        </w:rPr>
        <w:t>Aditjandra</w:t>
      </w:r>
      <w:proofErr w:type="spellEnd"/>
      <w:r w:rsidR="000313BD" w:rsidRPr="001375FF">
        <w:rPr>
          <w:rFonts w:ascii="Arial" w:hAnsi="Arial" w:cs="Arial"/>
          <w:sz w:val="24"/>
          <w:szCs w:val="24"/>
        </w:rPr>
        <w:t>, and Nelson, 2010)</w:t>
      </w:r>
      <w:r w:rsidR="00B778D2" w:rsidRPr="001375FF">
        <w:rPr>
          <w:rFonts w:ascii="Arial" w:hAnsi="Arial" w:cs="Arial"/>
          <w:sz w:val="24"/>
          <w:szCs w:val="24"/>
        </w:rPr>
        <w:t xml:space="preserve">. </w:t>
      </w:r>
    </w:p>
    <w:p w14:paraId="503AC927" w14:textId="64BB67BB" w:rsidR="003D1280" w:rsidRPr="001375FF" w:rsidRDefault="001375FF" w:rsidP="003D1280">
      <w:pPr>
        <w:rPr>
          <w:rFonts w:ascii="Arial" w:hAnsi="Arial" w:cs="Arial"/>
          <w:sz w:val="24"/>
          <w:szCs w:val="24"/>
        </w:rPr>
      </w:pPr>
      <w:r w:rsidRPr="001375FF">
        <w:rPr>
          <w:rFonts w:ascii="Arial" w:hAnsi="Arial" w:cs="Arial"/>
          <w:sz w:val="24"/>
          <w:szCs w:val="24"/>
        </w:rPr>
        <w:t>This lack of digital usage would also emphasise how</w:t>
      </w:r>
      <w:r w:rsidR="00A375CB" w:rsidRPr="001375FF">
        <w:rPr>
          <w:rFonts w:ascii="Arial" w:hAnsi="Arial" w:cs="Arial"/>
          <w:sz w:val="24"/>
          <w:szCs w:val="24"/>
        </w:rPr>
        <w:t xml:space="preserve"> important</w:t>
      </w:r>
      <w:r w:rsidRPr="001375FF">
        <w:rPr>
          <w:rFonts w:ascii="Arial" w:hAnsi="Arial" w:cs="Arial"/>
          <w:sz w:val="24"/>
          <w:szCs w:val="24"/>
        </w:rPr>
        <w:t xml:space="preserve"> prospective user</w:t>
      </w:r>
      <w:r w:rsidR="00A375CB" w:rsidRPr="001375FF">
        <w:rPr>
          <w:rFonts w:ascii="Arial" w:hAnsi="Arial" w:cs="Arial"/>
          <w:sz w:val="24"/>
          <w:szCs w:val="24"/>
        </w:rPr>
        <w:t xml:space="preserve"> </w:t>
      </w:r>
      <w:r w:rsidRPr="001375FF">
        <w:rPr>
          <w:rFonts w:ascii="Arial" w:hAnsi="Arial" w:cs="Arial"/>
          <w:sz w:val="24"/>
          <w:szCs w:val="24"/>
        </w:rPr>
        <w:t>involvement would be in the design of any portal.</w:t>
      </w:r>
    </w:p>
    <w:p w14:paraId="167CDAC9" w14:textId="00A37C54" w:rsidR="001D2A35" w:rsidRPr="001375FF" w:rsidRDefault="001D2A35">
      <w:pPr>
        <w:rPr>
          <w:rFonts w:ascii="Arial" w:hAnsi="Arial" w:cs="Arial"/>
          <w:sz w:val="24"/>
          <w:szCs w:val="24"/>
        </w:rPr>
      </w:pPr>
      <w:r w:rsidRPr="001375FF">
        <w:rPr>
          <w:rFonts w:ascii="Arial" w:hAnsi="Arial" w:cs="Arial"/>
          <w:sz w:val="24"/>
          <w:szCs w:val="24"/>
        </w:rPr>
        <w:br w:type="page"/>
      </w:r>
    </w:p>
    <w:p w14:paraId="1AE55339" w14:textId="0EACBA77" w:rsidR="003D1280" w:rsidRPr="00CE719A" w:rsidRDefault="001D2A35" w:rsidP="001D2A35">
      <w:pPr>
        <w:pStyle w:val="Heading2"/>
        <w:rPr>
          <w:rFonts w:ascii="Arial" w:hAnsi="Arial" w:cs="Arial"/>
          <w:b/>
          <w:bCs/>
          <w:sz w:val="24"/>
          <w:szCs w:val="24"/>
        </w:rPr>
      </w:pPr>
      <w:r w:rsidRPr="00CE719A">
        <w:rPr>
          <w:rFonts w:ascii="Arial" w:hAnsi="Arial" w:cs="Arial"/>
          <w:b/>
          <w:bCs/>
          <w:sz w:val="24"/>
          <w:szCs w:val="24"/>
        </w:rPr>
        <w:lastRenderedPageBreak/>
        <w:t>References</w:t>
      </w:r>
    </w:p>
    <w:p w14:paraId="7354E2C1"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ASBJØRN JOHANSEN FAGERLUND, HOLM, I.M. and ZANABONI, P., 2019. General practitioners’ perceptions towards the use of digital health services for citizens in primary care: a qualitative interview study. </w:t>
      </w:r>
      <w:r w:rsidRPr="00CE719A">
        <w:rPr>
          <w:rFonts w:ascii="Arial" w:hAnsi="Arial" w:cs="Arial"/>
          <w:i/>
          <w:iCs/>
          <w:color w:val="53565A"/>
          <w:sz w:val="20"/>
          <w:szCs w:val="20"/>
        </w:rPr>
        <w:t>BMJ Open, </w:t>
      </w:r>
      <w:r w:rsidRPr="00CE719A">
        <w:rPr>
          <w:rFonts w:ascii="Arial" w:hAnsi="Arial" w:cs="Arial"/>
          <w:b/>
          <w:bCs/>
          <w:color w:val="53565A"/>
          <w:sz w:val="20"/>
          <w:szCs w:val="20"/>
        </w:rPr>
        <w:t>9</w:t>
      </w:r>
      <w:r w:rsidRPr="00CE719A">
        <w:rPr>
          <w:rFonts w:ascii="Arial" w:hAnsi="Arial" w:cs="Arial"/>
          <w:color w:val="53565A"/>
          <w:sz w:val="20"/>
          <w:szCs w:val="20"/>
        </w:rPr>
        <w:t>(5</w:t>
      </w:r>
      <w:proofErr w:type="gramStart"/>
      <w:r w:rsidRPr="00CE719A">
        <w:rPr>
          <w:rFonts w:ascii="Arial" w:hAnsi="Arial" w:cs="Arial"/>
          <w:color w:val="53565A"/>
          <w:sz w:val="20"/>
          <w:szCs w:val="20"/>
        </w:rPr>
        <w:t>),.</w:t>
      </w:r>
      <w:proofErr w:type="gramEnd"/>
    </w:p>
    <w:p w14:paraId="1A8BF157"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BAMFORD, D., FORRESTER, P., DEHE, B. and LEESE, R.G., 2015. Partial and iterative Lean implementation: two case studies. </w:t>
      </w:r>
      <w:r w:rsidRPr="00CE719A">
        <w:rPr>
          <w:rFonts w:ascii="Arial" w:hAnsi="Arial" w:cs="Arial"/>
          <w:i/>
          <w:iCs/>
          <w:color w:val="53565A"/>
          <w:sz w:val="20"/>
          <w:szCs w:val="20"/>
        </w:rPr>
        <w:t>International Journal of Operations &amp; Production Management, </w:t>
      </w:r>
      <w:r w:rsidRPr="00CE719A">
        <w:rPr>
          <w:rFonts w:ascii="Arial" w:hAnsi="Arial" w:cs="Arial"/>
          <w:b/>
          <w:bCs/>
          <w:color w:val="53565A"/>
          <w:sz w:val="20"/>
          <w:szCs w:val="20"/>
        </w:rPr>
        <w:t>35</w:t>
      </w:r>
      <w:r w:rsidRPr="00CE719A">
        <w:rPr>
          <w:rFonts w:ascii="Arial" w:hAnsi="Arial" w:cs="Arial"/>
          <w:color w:val="53565A"/>
          <w:sz w:val="20"/>
          <w:szCs w:val="20"/>
        </w:rPr>
        <w:t>(5), pp. 702-727.</w:t>
      </w:r>
    </w:p>
    <w:p w14:paraId="05B64763"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BRANDÃO, D., RIBEIRO, O. and MARTÍN, I., 2016. Underuse and Unawareness of Residential Respite Care Services in Dementia Caregiving: Constraining the Need for Relief. </w:t>
      </w:r>
      <w:r w:rsidRPr="00CE719A">
        <w:rPr>
          <w:rFonts w:ascii="Arial" w:hAnsi="Arial" w:cs="Arial"/>
          <w:i/>
          <w:iCs/>
          <w:color w:val="53565A"/>
          <w:sz w:val="20"/>
          <w:szCs w:val="20"/>
        </w:rPr>
        <w:t>Health &amp; social work; Health Soc Work, </w:t>
      </w:r>
      <w:r w:rsidRPr="00CE719A">
        <w:rPr>
          <w:rFonts w:ascii="Arial" w:hAnsi="Arial" w:cs="Arial"/>
          <w:b/>
          <w:bCs/>
          <w:color w:val="53565A"/>
          <w:sz w:val="20"/>
          <w:szCs w:val="20"/>
        </w:rPr>
        <w:t>41</w:t>
      </w:r>
      <w:r w:rsidRPr="00CE719A">
        <w:rPr>
          <w:rFonts w:ascii="Arial" w:hAnsi="Arial" w:cs="Arial"/>
          <w:color w:val="53565A"/>
          <w:sz w:val="20"/>
          <w:szCs w:val="20"/>
        </w:rPr>
        <w:t>(4), pp. 254-262.</w:t>
      </w:r>
    </w:p>
    <w:p w14:paraId="3CDD5DF5"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BRODATY, H., THOMSON, C., THOMPSON, C. and FINE, M., 2005. Why caregivers of people with dementia and memory loss don't use services. </w:t>
      </w:r>
      <w:r w:rsidRPr="00CE719A">
        <w:rPr>
          <w:rFonts w:ascii="Arial" w:hAnsi="Arial" w:cs="Arial"/>
          <w:i/>
          <w:iCs/>
          <w:color w:val="53565A"/>
          <w:sz w:val="20"/>
          <w:szCs w:val="20"/>
        </w:rPr>
        <w:t>International journal of geriatric psychiatry, </w:t>
      </w:r>
      <w:r w:rsidRPr="00CE719A">
        <w:rPr>
          <w:rFonts w:ascii="Arial" w:hAnsi="Arial" w:cs="Arial"/>
          <w:b/>
          <w:bCs/>
          <w:color w:val="53565A"/>
          <w:sz w:val="20"/>
          <w:szCs w:val="20"/>
        </w:rPr>
        <w:t>20</w:t>
      </w:r>
      <w:r w:rsidRPr="00CE719A">
        <w:rPr>
          <w:rFonts w:ascii="Arial" w:hAnsi="Arial" w:cs="Arial"/>
          <w:color w:val="53565A"/>
          <w:sz w:val="20"/>
          <w:szCs w:val="20"/>
        </w:rPr>
        <w:t>(6), pp. 537-546.</w:t>
      </w:r>
    </w:p>
    <w:p w14:paraId="136A544D"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COHEN, C.A. and PUSHKAR, D., 1999. Transitions in care: Lessons learned from a longitudinal study of dementia care. </w:t>
      </w:r>
      <w:r w:rsidRPr="00CE719A">
        <w:rPr>
          <w:rFonts w:ascii="Arial" w:hAnsi="Arial" w:cs="Arial"/>
          <w:i/>
          <w:iCs/>
          <w:color w:val="53565A"/>
          <w:sz w:val="20"/>
          <w:szCs w:val="20"/>
        </w:rPr>
        <w:t>The American Journal of Geriatric Psychiatry, </w:t>
      </w:r>
      <w:r w:rsidRPr="00CE719A">
        <w:rPr>
          <w:rFonts w:ascii="Arial" w:hAnsi="Arial" w:cs="Arial"/>
          <w:b/>
          <w:bCs/>
          <w:color w:val="53565A"/>
          <w:sz w:val="20"/>
          <w:szCs w:val="20"/>
        </w:rPr>
        <w:t>7</w:t>
      </w:r>
      <w:r w:rsidRPr="00CE719A">
        <w:rPr>
          <w:rFonts w:ascii="Arial" w:hAnsi="Arial" w:cs="Arial"/>
          <w:color w:val="53565A"/>
          <w:sz w:val="20"/>
          <w:szCs w:val="20"/>
        </w:rPr>
        <w:t>(2), pp. 139-46.</w:t>
      </w:r>
    </w:p>
    <w:p w14:paraId="7130CEB5"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COX, C. and VERDIECK, M.J., 1994. Factors affecting the outcomes of hospitalized dementia patients: From home to hospital to discharge. </w:t>
      </w:r>
      <w:r w:rsidRPr="00CE719A">
        <w:rPr>
          <w:rFonts w:ascii="Arial" w:hAnsi="Arial" w:cs="Arial"/>
          <w:i/>
          <w:iCs/>
          <w:color w:val="53565A"/>
          <w:sz w:val="20"/>
          <w:szCs w:val="20"/>
        </w:rPr>
        <w:t>The Gerontologist, </w:t>
      </w:r>
      <w:r w:rsidRPr="00CE719A">
        <w:rPr>
          <w:rFonts w:ascii="Arial" w:hAnsi="Arial" w:cs="Arial"/>
          <w:b/>
          <w:bCs/>
          <w:color w:val="53565A"/>
          <w:sz w:val="20"/>
          <w:szCs w:val="20"/>
        </w:rPr>
        <w:t>34</w:t>
      </w:r>
      <w:r w:rsidRPr="00CE719A">
        <w:rPr>
          <w:rFonts w:ascii="Arial" w:hAnsi="Arial" w:cs="Arial"/>
          <w:color w:val="53565A"/>
          <w:sz w:val="20"/>
          <w:szCs w:val="20"/>
        </w:rPr>
        <w:t>(4), pp. 497-504.</w:t>
      </w:r>
    </w:p>
    <w:p w14:paraId="7876F38E"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DE LUSIGNAN, S., MOLD, F., SHEIKH, A., MAJEED, A., WYATT, J.C., QUINN, T., CAVILL, M., GRONLUND, T.A., FRANCO, C., CHAUHAN, U., BLAKEY, H., KATARIA, N., BARKER, F., ELLIS, B., KOCZAN, P., ARVANITIS, T.N., MCCARTHY, M., JONES, S. and RAFI, I., 2014. Patients’ online access to their electronic health records and linked online services: a systematic interpretative review. </w:t>
      </w:r>
      <w:r w:rsidRPr="00CE719A">
        <w:rPr>
          <w:rFonts w:ascii="Arial" w:hAnsi="Arial" w:cs="Arial"/>
          <w:i/>
          <w:iCs/>
          <w:color w:val="53565A"/>
          <w:sz w:val="20"/>
          <w:szCs w:val="20"/>
        </w:rPr>
        <w:t>BMJ open; BMJ Open, </w:t>
      </w:r>
      <w:r w:rsidRPr="00CE719A">
        <w:rPr>
          <w:rFonts w:ascii="Arial" w:hAnsi="Arial" w:cs="Arial"/>
          <w:b/>
          <w:bCs/>
          <w:color w:val="53565A"/>
          <w:sz w:val="20"/>
          <w:szCs w:val="20"/>
        </w:rPr>
        <w:t>4</w:t>
      </w:r>
      <w:r w:rsidRPr="00CE719A">
        <w:rPr>
          <w:rFonts w:ascii="Arial" w:hAnsi="Arial" w:cs="Arial"/>
          <w:color w:val="53565A"/>
          <w:sz w:val="20"/>
          <w:szCs w:val="20"/>
        </w:rPr>
        <w:t>(9), pp. e006021.</w:t>
      </w:r>
    </w:p>
    <w:p w14:paraId="066A8DE5"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DONATH, C., WINKLER, A. and GRÄSSEL, E., 2009. Short-term residential care for dementia patients: predictors for utilization and expected quality from a family caregiver's point of view. </w:t>
      </w:r>
      <w:r w:rsidRPr="00CE719A">
        <w:rPr>
          <w:rFonts w:ascii="Arial" w:hAnsi="Arial" w:cs="Arial"/>
          <w:i/>
          <w:iCs/>
          <w:color w:val="53565A"/>
          <w:sz w:val="20"/>
          <w:szCs w:val="20"/>
        </w:rPr>
        <w:t>International Psychogeriatrics, </w:t>
      </w:r>
      <w:r w:rsidRPr="00CE719A">
        <w:rPr>
          <w:rFonts w:ascii="Arial" w:hAnsi="Arial" w:cs="Arial"/>
          <w:b/>
          <w:bCs/>
          <w:color w:val="53565A"/>
          <w:sz w:val="20"/>
          <w:szCs w:val="20"/>
        </w:rPr>
        <w:t>21</w:t>
      </w:r>
      <w:r w:rsidRPr="00CE719A">
        <w:rPr>
          <w:rFonts w:ascii="Arial" w:hAnsi="Arial" w:cs="Arial"/>
          <w:color w:val="53565A"/>
          <w:sz w:val="20"/>
          <w:szCs w:val="20"/>
        </w:rPr>
        <w:t>(4), pp. 703-10.</w:t>
      </w:r>
    </w:p>
    <w:p w14:paraId="40D22EAF"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 xml:space="preserve">EL-MIEDANY, Y., 2017. Telehealth and telemedicine: how the digital era </w:t>
      </w:r>
      <w:proofErr w:type="gramStart"/>
      <w:r w:rsidRPr="00CE719A">
        <w:rPr>
          <w:rFonts w:ascii="Arial" w:hAnsi="Arial" w:cs="Arial"/>
          <w:color w:val="53565A"/>
          <w:sz w:val="20"/>
          <w:szCs w:val="20"/>
        </w:rPr>
        <w:t>is</w:t>
      </w:r>
      <w:proofErr w:type="gramEnd"/>
      <w:r w:rsidRPr="00CE719A">
        <w:rPr>
          <w:rFonts w:ascii="Arial" w:hAnsi="Arial" w:cs="Arial"/>
          <w:color w:val="53565A"/>
          <w:sz w:val="20"/>
          <w:szCs w:val="20"/>
        </w:rPr>
        <w:t xml:space="preserve"> changing standard health care. </w:t>
      </w:r>
      <w:r w:rsidRPr="00CE719A">
        <w:rPr>
          <w:rFonts w:ascii="Arial" w:hAnsi="Arial" w:cs="Arial"/>
          <w:i/>
          <w:iCs/>
          <w:color w:val="53565A"/>
          <w:sz w:val="20"/>
          <w:szCs w:val="20"/>
        </w:rPr>
        <w:t xml:space="preserve">Smart Homecare Technology and </w:t>
      </w:r>
      <w:proofErr w:type="spellStart"/>
      <w:r w:rsidRPr="00CE719A">
        <w:rPr>
          <w:rFonts w:ascii="Arial" w:hAnsi="Arial" w:cs="Arial"/>
          <w:i/>
          <w:iCs/>
          <w:color w:val="53565A"/>
          <w:sz w:val="20"/>
          <w:szCs w:val="20"/>
        </w:rPr>
        <w:t>TeleHealth</w:t>
      </w:r>
      <w:proofErr w:type="spellEnd"/>
      <w:r w:rsidRPr="00CE719A">
        <w:rPr>
          <w:rFonts w:ascii="Arial" w:hAnsi="Arial" w:cs="Arial"/>
          <w:i/>
          <w:iCs/>
          <w:color w:val="53565A"/>
          <w:sz w:val="20"/>
          <w:szCs w:val="20"/>
        </w:rPr>
        <w:t>, </w:t>
      </w:r>
      <w:r w:rsidRPr="00CE719A">
        <w:rPr>
          <w:rFonts w:ascii="Arial" w:hAnsi="Arial" w:cs="Arial"/>
          <w:b/>
          <w:bCs/>
          <w:color w:val="53565A"/>
          <w:sz w:val="20"/>
          <w:szCs w:val="20"/>
        </w:rPr>
        <w:t>4</w:t>
      </w:r>
      <w:r w:rsidRPr="00CE719A">
        <w:rPr>
          <w:rFonts w:ascii="Arial" w:hAnsi="Arial" w:cs="Arial"/>
          <w:color w:val="53565A"/>
          <w:sz w:val="20"/>
          <w:szCs w:val="20"/>
        </w:rPr>
        <w:t>, pp. 43-51.</w:t>
      </w:r>
    </w:p>
    <w:p w14:paraId="5A55B4A8"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GOMEZ-CANO, M., ATHERTON, H., CAMPBELL, J., ECCLES, A., DALE, J., POLTAWSKI, L. and ABEL, G., 2020. Awareness and use of online appointment booking in general practice: analysis of GP Patient Survey data. </w:t>
      </w:r>
      <w:r w:rsidRPr="00CE719A">
        <w:rPr>
          <w:rFonts w:ascii="Arial" w:hAnsi="Arial" w:cs="Arial"/>
          <w:i/>
          <w:iCs/>
          <w:color w:val="53565A"/>
          <w:sz w:val="20"/>
          <w:szCs w:val="20"/>
        </w:rPr>
        <w:t xml:space="preserve">British journal of general practice; Br J Gen </w:t>
      </w:r>
      <w:proofErr w:type="spellStart"/>
      <w:r w:rsidRPr="00CE719A">
        <w:rPr>
          <w:rFonts w:ascii="Arial" w:hAnsi="Arial" w:cs="Arial"/>
          <w:i/>
          <w:iCs/>
          <w:color w:val="53565A"/>
          <w:sz w:val="20"/>
          <w:szCs w:val="20"/>
        </w:rPr>
        <w:t>Pract</w:t>
      </w:r>
      <w:proofErr w:type="spellEnd"/>
      <w:r w:rsidRPr="00CE719A">
        <w:rPr>
          <w:rFonts w:ascii="Arial" w:hAnsi="Arial" w:cs="Arial"/>
          <w:i/>
          <w:iCs/>
          <w:color w:val="53565A"/>
          <w:sz w:val="20"/>
          <w:szCs w:val="20"/>
        </w:rPr>
        <w:t>, </w:t>
      </w:r>
      <w:r w:rsidRPr="00CE719A">
        <w:rPr>
          <w:rFonts w:ascii="Arial" w:hAnsi="Arial" w:cs="Arial"/>
          <w:b/>
          <w:bCs/>
          <w:color w:val="53565A"/>
          <w:sz w:val="20"/>
          <w:szCs w:val="20"/>
        </w:rPr>
        <w:t>70</w:t>
      </w:r>
      <w:r w:rsidRPr="00CE719A">
        <w:rPr>
          <w:rFonts w:ascii="Arial" w:hAnsi="Arial" w:cs="Arial"/>
          <w:color w:val="53565A"/>
          <w:sz w:val="20"/>
          <w:szCs w:val="20"/>
        </w:rPr>
        <w:t>, pp. bjgp20X711365.</w:t>
      </w:r>
    </w:p>
    <w:p w14:paraId="25007D01"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 xml:space="preserve">GREENBERG, N.E., WALLICK, A. and BROWN, L.M., 2020. Impact of COVID-19 Pandemic Restrictions on Community-Dwelling Caregivers and Persons </w:t>
      </w:r>
      <w:proofErr w:type="gramStart"/>
      <w:r w:rsidRPr="00CE719A">
        <w:rPr>
          <w:rFonts w:ascii="Arial" w:hAnsi="Arial" w:cs="Arial"/>
          <w:color w:val="53565A"/>
          <w:sz w:val="20"/>
          <w:szCs w:val="20"/>
        </w:rPr>
        <w:t>With</w:t>
      </w:r>
      <w:proofErr w:type="gramEnd"/>
      <w:r w:rsidRPr="00CE719A">
        <w:rPr>
          <w:rFonts w:ascii="Arial" w:hAnsi="Arial" w:cs="Arial"/>
          <w:color w:val="53565A"/>
          <w:sz w:val="20"/>
          <w:szCs w:val="20"/>
        </w:rPr>
        <w:t xml:space="preserve"> Dementia. </w:t>
      </w:r>
      <w:r w:rsidRPr="00CE719A">
        <w:rPr>
          <w:rFonts w:ascii="Arial" w:hAnsi="Arial" w:cs="Arial"/>
          <w:i/>
          <w:iCs/>
          <w:color w:val="53565A"/>
          <w:sz w:val="20"/>
          <w:szCs w:val="20"/>
        </w:rPr>
        <w:t xml:space="preserve">Psychological trauma; </w:t>
      </w:r>
      <w:proofErr w:type="spellStart"/>
      <w:r w:rsidRPr="00CE719A">
        <w:rPr>
          <w:rFonts w:ascii="Arial" w:hAnsi="Arial" w:cs="Arial"/>
          <w:i/>
          <w:iCs/>
          <w:color w:val="53565A"/>
          <w:sz w:val="20"/>
          <w:szCs w:val="20"/>
        </w:rPr>
        <w:t>Psychol</w:t>
      </w:r>
      <w:proofErr w:type="spellEnd"/>
      <w:r w:rsidRPr="00CE719A">
        <w:rPr>
          <w:rFonts w:ascii="Arial" w:hAnsi="Arial" w:cs="Arial"/>
          <w:i/>
          <w:iCs/>
          <w:color w:val="53565A"/>
          <w:sz w:val="20"/>
          <w:szCs w:val="20"/>
        </w:rPr>
        <w:t xml:space="preserve"> Trauma, </w:t>
      </w:r>
      <w:r w:rsidRPr="00CE719A">
        <w:rPr>
          <w:rFonts w:ascii="Arial" w:hAnsi="Arial" w:cs="Arial"/>
          <w:b/>
          <w:bCs/>
          <w:color w:val="53565A"/>
          <w:sz w:val="20"/>
          <w:szCs w:val="20"/>
        </w:rPr>
        <w:t>12</w:t>
      </w:r>
      <w:r w:rsidRPr="00CE719A">
        <w:rPr>
          <w:rFonts w:ascii="Arial" w:hAnsi="Arial" w:cs="Arial"/>
          <w:color w:val="53565A"/>
          <w:sz w:val="20"/>
          <w:szCs w:val="20"/>
        </w:rPr>
        <w:t>, pp. S220-S221.</w:t>
      </w:r>
    </w:p>
    <w:p w14:paraId="1EC85F64"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LEOCADIE, M., ROY, M. and ROTHAN-TONDEUR, M., 2018. Barriers and enablers in the use of respite interventions by caregivers of people with dementia: an integrative review. </w:t>
      </w:r>
      <w:r w:rsidRPr="00CE719A">
        <w:rPr>
          <w:rFonts w:ascii="Arial" w:hAnsi="Arial" w:cs="Arial"/>
          <w:i/>
          <w:iCs/>
          <w:color w:val="53565A"/>
          <w:sz w:val="20"/>
          <w:szCs w:val="20"/>
        </w:rPr>
        <w:t xml:space="preserve">Archives of public health = Archives </w:t>
      </w:r>
      <w:proofErr w:type="spellStart"/>
      <w:r w:rsidRPr="00CE719A">
        <w:rPr>
          <w:rFonts w:ascii="Arial" w:hAnsi="Arial" w:cs="Arial"/>
          <w:i/>
          <w:iCs/>
          <w:color w:val="53565A"/>
          <w:sz w:val="20"/>
          <w:szCs w:val="20"/>
        </w:rPr>
        <w:t>belges</w:t>
      </w:r>
      <w:proofErr w:type="spellEnd"/>
      <w:r w:rsidRPr="00CE719A">
        <w:rPr>
          <w:rFonts w:ascii="Arial" w:hAnsi="Arial" w:cs="Arial"/>
          <w:i/>
          <w:iCs/>
          <w:color w:val="53565A"/>
          <w:sz w:val="20"/>
          <w:szCs w:val="20"/>
        </w:rPr>
        <w:t xml:space="preserve"> de </w:t>
      </w:r>
      <w:proofErr w:type="spellStart"/>
      <w:r w:rsidRPr="00CE719A">
        <w:rPr>
          <w:rFonts w:ascii="Arial" w:hAnsi="Arial" w:cs="Arial"/>
          <w:i/>
          <w:iCs/>
          <w:color w:val="53565A"/>
          <w:sz w:val="20"/>
          <w:szCs w:val="20"/>
        </w:rPr>
        <w:t>santé</w:t>
      </w:r>
      <w:proofErr w:type="spellEnd"/>
      <w:r w:rsidRPr="00CE719A">
        <w:rPr>
          <w:rFonts w:ascii="Arial" w:hAnsi="Arial" w:cs="Arial"/>
          <w:i/>
          <w:iCs/>
          <w:color w:val="53565A"/>
          <w:sz w:val="20"/>
          <w:szCs w:val="20"/>
        </w:rPr>
        <w:t xml:space="preserve"> </w:t>
      </w:r>
      <w:proofErr w:type="spellStart"/>
      <w:r w:rsidRPr="00CE719A">
        <w:rPr>
          <w:rFonts w:ascii="Arial" w:hAnsi="Arial" w:cs="Arial"/>
          <w:i/>
          <w:iCs/>
          <w:color w:val="53565A"/>
          <w:sz w:val="20"/>
          <w:szCs w:val="20"/>
        </w:rPr>
        <w:t>publique</w:t>
      </w:r>
      <w:proofErr w:type="spellEnd"/>
      <w:r w:rsidRPr="00CE719A">
        <w:rPr>
          <w:rFonts w:ascii="Arial" w:hAnsi="Arial" w:cs="Arial"/>
          <w:i/>
          <w:iCs/>
          <w:color w:val="53565A"/>
          <w:sz w:val="20"/>
          <w:szCs w:val="20"/>
        </w:rPr>
        <w:t>; Arch Public Health, </w:t>
      </w:r>
      <w:r w:rsidRPr="00CE719A">
        <w:rPr>
          <w:rFonts w:ascii="Arial" w:hAnsi="Arial" w:cs="Arial"/>
          <w:b/>
          <w:bCs/>
          <w:color w:val="53565A"/>
          <w:sz w:val="20"/>
          <w:szCs w:val="20"/>
        </w:rPr>
        <w:t>76</w:t>
      </w:r>
      <w:r w:rsidRPr="00CE719A">
        <w:rPr>
          <w:rFonts w:ascii="Arial" w:hAnsi="Arial" w:cs="Arial"/>
          <w:color w:val="53565A"/>
          <w:sz w:val="20"/>
          <w:szCs w:val="20"/>
        </w:rPr>
        <w:t>(1), pp. 72.</w:t>
      </w:r>
    </w:p>
    <w:p w14:paraId="08003282"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MACLEOD, A., TATANGELO, G., MCCABE, M. and YOU, E., 2017. "There isn't an easy way of finding the help that's available." Barriers and facilitators of service use among dementia family caregivers: a qualitative study. </w:t>
      </w:r>
      <w:r w:rsidRPr="00CE719A">
        <w:rPr>
          <w:rFonts w:ascii="Arial" w:hAnsi="Arial" w:cs="Arial"/>
          <w:i/>
          <w:iCs/>
          <w:color w:val="53565A"/>
          <w:sz w:val="20"/>
          <w:szCs w:val="20"/>
        </w:rPr>
        <w:t>International Psychogeriatrics, </w:t>
      </w:r>
      <w:r w:rsidRPr="00CE719A">
        <w:rPr>
          <w:rFonts w:ascii="Arial" w:hAnsi="Arial" w:cs="Arial"/>
          <w:b/>
          <w:bCs/>
          <w:color w:val="53565A"/>
          <w:sz w:val="20"/>
          <w:szCs w:val="20"/>
        </w:rPr>
        <w:t>29</w:t>
      </w:r>
      <w:r w:rsidRPr="00CE719A">
        <w:rPr>
          <w:rFonts w:ascii="Arial" w:hAnsi="Arial" w:cs="Arial"/>
          <w:color w:val="53565A"/>
          <w:sz w:val="20"/>
          <w:szCs w:val="20"/>
        </w:rPr>
        <w:t>(5), pp. 765-776.</w:t>
      </w:r>
    </w:p>
    <w:p w14:paraId="0A9E5B07"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PANGBOURNE, K., ADITJANDRA, P.T. and NELSON, J.D., 2010. New technology and quality of life for older people: exploring health and transport dimensions in the UK context. </w:t>
      </w:r>
      <w:r w:rsidRPr="00CE719A">
        <w:rPr>
          <w:rFonts w:ascii="Arial" w:hAnsi="Arial" w:cs="Arial"/>
          <w:i/>
          <w:iCs/>
          <w:color w:val="53565A"/>
          <w:sz w:val="20"/>
          <w:szCs w:val="20"/>
        </w:rPr>
        <w:t>IET Intelligent Transport Systems, </w:t>
      </w:r>
      <w:r w:rsidRPr="00CE719A">
        <w:rPr>
          <w:rFonts w:ascii="Arial" w:hAnsi="Arial" w:cs="Arial"/>
          <w:b/>
          <w:bCs/>
          <w:color w:val="53565A"/>
          <w:sz w:val="20"/>
          <w:szCs w:val="20"/>
        </w:rPr>
        <w:t>4</w:t>
      </w:r>
      <w:r w:rsidRPr="00CE719A">
        <w:rPr>
          <w:rFonts w:ascii="Arial" w:hAnsi="Arial" w:cs="Arial"/>
          <w:color w:val="53565A"/>
          <w:sz w:val="20"/>
          <w:szCs w:val="20"/>
        </w:rPr>
        <w:t>(4), pp. 318-327.</w:t>
      </w:r>
    </w:p>
    <w:p w14:paraId="7816DF0D"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RADNOR, Z.J., HOLWEG, M. and WARING, J., 2012. Lean in healthcare: The unfilled promise? </w:t>
      </w:r>
      <w:r w:rsidRPr="00CE719A">
        <w:rPr>
          <w:rFonts w:ascii="Arial" w:hAnsi="Arial" w:cs="Arial"/>
          <w:i/>
          <w:iCs/>
          <w:color w:val="53565A"/>
          <w:sz w:val="20"/>
          <w:szCs w:val="20"/>
        </w:rPr>
        <w:t>Social science &amp; medicine (1982); Soc Sci Med, </w:t>
      </w:r>
      <w:r w:rsidRPr="00CE719A">
        <w:rPr>
          <w:rFonts w:ascii="Arial" w:hAnsi="Arial" w:cs="Arial"/>
          <w:b/>
          <w:bCs/>
          <w:color w:val="53565A"/>
          <w:sz w:val="20"/>
          <w:szCs w:val="20"/>
        </w:rPr>
        <w:t>74</w:t>
      </w:r>
      <w:r w:rsidRPr="00CE719A">
        <w:rPr>
          <w:rFonts w:ascii="Arial" w:hAnsi="Arial" w:cs="Arial"/>
          <w:color w:val="53565A"/>
          <w:sz w:val="20"/>
          <w:szCs w:val="20"/>
        </w:rPr>
        <w:t>(3), pp. 364-371.</w:t>
      </w:r>
    </w:p>
    <w:p w14:paraId="2077E8D1"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SIVANESAN, E., LUBARSKY, D.A., RANASINGHE, C.T., SARANTOPOULOS, C.D. and EPSTEIN, R.H., 2017a. Modified open-access scheduling for new patient evaluations at an academic chronic pain clinic increased patient access to care, but did not materially reduce their mean cancellation rate: A retrospective, observational study. </w:t>
      </w:r>
      <w:r w:rsidRPr="00CE719A">
        <w:rPr>
          <w:rFonts w:ascii="Arial" w:hAnsi="Arial" w:cs="Arial"/>
          <w:i/>
          <w:iCs/>
          <w:color w:val="53565A"/>
          <w:sz w:val="20"/>
          <w:szCs w:val="20"/>
        </w:rPr>
        <w:t xml:space="preserve">Journal of clinical </w:t>
      </w:r>
      <w:proofErr w:type="spellStart"/>
      <w:r w:rsidRPr="00CE719A">
        <w:rPr>
          <w:rFonts w:ascii="Arial" w:hAnsi="Arial" w:cs="Arial"/>
          <w:i/>
          <w:iCs/>
          <w:color w:val="53565A"/>
          <w:sz w:val="20"/>
          <w:szCs w:val="20"/>
        </w:rPr>
        <w:t>anesthesia</w:t>
      </w:r>
      <w:proofErr w:type="spellEnd"/>
      <w:r w:rsidRPr="00CE719A">
        <w:rPr>
          <w:rFonts w:ascii="Arial" w:hAnsi="Arial" w:cs="Arial"/>
          <w:i/>
          <w:iCs/>
          <w:color w:val="53565A"/>
          <w:sz w:val="20"/>
          <w:szCs w:val="20"/>
        </w:rPr>
        <w:t>, </w:t>
      </w:r>
      <w:r w:rsidRPr="00CE719A">
        <w:rPr>
          <w:rFonts w:ascii="Arial" w:hAnsi="Arial" w:cs="Arial"/>
          <w:b/>
          <w:bCs/>
          <w:color w:val="53565A"/>
          <w:sz w:val="20"/>
          <w:szCs w:val="20"/>
        </w:rPr>
        <w:t>41</w:t>
      </w:r>
      <w:r w:rsidRPr="00CE719A">
        <w:rPr>
          <w:rFonts w:ascii="Arial" w:hAnsi="Arial" w:cs="Arial"/>
          <w:color w:val="53565A"/>
          <w:sz w:val="20"/>
          <w:szCs w:val="20"/>
        </w:rPr>
        <w:t>, pp. 92-96.</w:t>
      </w:r>
    </w:p>
    <w:p w14:paraId="332B4D67"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SIVANESAN, E., LUBARSKY, D.A., RANASINGHE, C.T., SARANTOPOULOS, C.D. and EPSTEIN, R.H., 2017b. Modified open-access scheduling for new patient evaluations at an academic chronic pain clinic increased patient access to care, but did not materially reduce their mean cancellation rate: A retrospective, observational study. </w:t>
      </w:r>
      <w:r w:rsidRPr="00CE719A">
        <w:rPr>
          <w:rFonts w:ascii="Arial" w:hAnsi="Arial" w:cs="Arial"/>
          <w:i/>
          <w:iCs/>
          <w:color w:val="53565A"/>
          <w:sz w:val="20"/>
          <w:szCs w:val="20"/>
        </w:rPr>
        <w:t xml:space="preserve">Journal of clinical </w:t>
      </w:r>
      <w:proofErr w:type="spellStart"/>
      <w:r w:rsidRPr="00CE719A">
        <w:rPr>
          <w:rFonts w:ascii="Arial" w:hAnsi="Arial" w:cs="Arial"/>
          <w:i/>
          <w:iCs/>
          <w:color w:val="53565A"/>
          <w:sz w:val="20"/>
          <w:szCs w:val="20"/>
        </w:rPr>
        <w:t>anesthesia</w:t>
      </w:r>
      <w:proofErr w:type="spellEnd"/>
      <w:r w:rsidRPr="00CE719A">
        <w:rPr>
          <w:rFonts w:ascii="Arial" w:hAnsi="Arial" w:cs="Arial"/>
          <w:i/>
          <w:iCs/>
          <w:color w:val="53565A"/>
          <w:sz w:val="20"/>
          <w:szCs w:val="20"/>
        </w:rPr>
        <w:t>, </w:t>
      </w:r>
      <w:r w:rsidRPr="00CE719A">
        <w:rPr>
          <w:rFonts w:ascii="Arial" w:hAnsi="Arial" w:cs="Arial"/>
          <w:b/>
          <w:bCs/>
          <w:color w:val="53565A"/>
          <w:sz w:val="20"/>
          <w:szCs w:val="20"/>
        </w:rPr>
        <w:t>41</w:t>
      </w:r>
      <w:r w:rsidRPr="00CE719A">
        <w:rPr>
          <w:rFonts w:ascii="Arial" w:hAnsi="Arial" w:cs="Arial"/>
          <w:color w:val="53565A"/>
          <w:sz w:val="20"/>
          <w:szCs w:val="20"/>
        </w:rPr>
        <w:t>, pp. 92-96.</w:t>
      </w:r>
    </w:p>
    <w:p w14:paraId="1F453A18"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lastRenderedPageBreak/>
        <w:t>STEPHAN, A., BIEBER, A., HOPPER, L., JOYCE, R., IRVING, K., ZANETTI, O., PORTOLANI, E., KERPERSHOEK, L., VERHEY, F., DE VUGT, M., WOLFS, C., ERIKSEN, S., RØSVIK, J., MARQUES, M.J., GONÇALVES-PEREIRA, M. and BRITT-MARIE SJÖLUND, 2018. Barriers and facilitators to the access to and use of formal dementia care: findings of a focus group study with people with dementia, informal carers and health and social care professionals in eight European countries. </w:t>
      </w:r>
      <w:r w:rsidRPr="00CE719A">
        <w:rPr>
          <w:rFonts w:ascii="Arial" w:hAnsi="Arial" w:cs="Arial"/>
          <w:i/>
          <w:iCs/>
          <w:color w:val="53565A"/>
          <w:sz w:val="20"/>
          <w:szCs w:val="20"/>
        </w:rPr>
        <w:t>BMC Geriatrics, </w:t>
      </w:r>
      <w:r w:rsidRPr="00CE719A">
        <w:rPr>
          <w:rFonts w:ascii="Arial" w:hAnsi="Arial" w:cs="Arial"/>
          <w:b/>
          <w:bCs/>
          <w:color w:val="53565A"/>
          <w:sz w:val="20"/>
          <w:szCs w:val="20"/>
        </w:rPr>
        <w:t>18</w:t>
      </w:r>
      <w:r w:rsidRPr="00CE719A">
        <w:rPr>
          <w:rFonts w:ascii="Arial" w:hAnsi="Arial" w:cs="Arial"/>
          <w:color w:val="53565A"/>
          <w:sz w:val="20"/>
          <w:szCs w:val="20"/>
        </w:rPr>
        <w:t>, pp. n/a.</w:t>
      </w:r>
    </w:p>
    <w:p w14:paraId="3DD25DBF"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STRANG, V.R. and HAUGHEY, M., 1999. Respite--a coping strategy for family caregivers. </w:t>
      </w:r>
      <w:r w:rsidRPr="00CE719A">
        <w:rPr>
          <w:rFonts w:ascii="Arial" w:hAnsi="Arial" w:cs="Arial"/>
          <w:i/>
          <w:iCs/>
          <w:color w:val="53565A"/>
          <w:sz w:val="20"/>
          <w:szCs w:val="20"/>
        </w:rPr>
        <w:t xml:space="preserve">Western journal of nursing research; West J </w:t>
      </w:r>
      <w:proofErr w:type="spellStart"/>
      <w:r w:rsidRPr="00CE719A">
        <w:rPr>
          <w:rFonts w:ascii="Arial" w:hAnsi="Arial" w:cs="Arial"/>
          <w:i/>
          <w:iCs/>
          <w:color w:val="53565A"/>
          <w:sz w:val="20"/>
          <w:szCs w:val="20"/>
        </w:rPr>
        <w:t>Nurs</w:t>
      </w:r>
      <w:proofErr w:type="spellEnd"/>
      <w:r w:rsidRPr="00CE719A">
        <w:rPr>
          <w:rFonts w:ascii="Arial" w:hAnsi="Arial" w:cs="Arial"/>
          <w:i/>
          <w:iCs/>
          <w:color w:val="53565A"/>
          <w:sz w:val="20"/>
          <w:szCs w:val="20"/>
        </w:rPr>
        <w:t xml:space="preserve"> Res, </w:t>
      </w:r>
      <w:r w:rsidRPr="00CE719A">
        <w:rPr>
          <w:rFonts w:ascii="Arial" w:hAnsi="Arial" w:cs="Arial"/>
          <w:b/>
          <w:bCs/>
          <w:color w:val="53565A"/>
          <w:sz w:val="20"/>
          <w:szCs w:val="20"/>
        </w:rPr>
        <w:t>21</w:t>
      </w:r>
      <w:r w:rsidRPr="00CE719A">
        <w:rPr>
          <w:rFonts w:ascii="Arial" w:hAnsi="Arial" w:cs="Arial"/>
          <w:color w:val="53565A"/>
          <w:sz w:val="20"/>
          <w:szCs w:val="20"/>
        </w:rPr>
        <w:t>(4), pp. 450-471.</w:t>
      </w:r>
    </w:p>
    <w:p w14:paraId="4A63369D"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VANDEPITTE, S., VAN DEN NOORTGATE, N., PUTMAN, K., VERHAEGHE, S., VERDONCK, C. and ANNEMANS, L., 2016. Effectiveness of respite care in supporting informal caregivers of persons with dementia: a systematic review: Impact of dementia respite care in supporting caregivers. </w:t>
      </w:r>
      <w:r w:rsidRPr="00CE719A">
        <w:rPr>
          <w:rFonts w:ascii="Arial" w:hAnsi="Arial" w:cs="Arial"/>
          <w:i/>
          <w:iCs/>
          <w:color w:val="53565A"/>
          <w:sz w:val="20"/>
          <w:szCs w:val="20"/>
        </w:rPr>
        <w:t>International journal of geriatric psychiatry, </w:t>
      </w:r>
      <w:r w:rsidRPr="00CE719A">
        <w:rPr>
          <w:rFonts w:ascii="Arial" w:hAnsi="Arial" w:cs="Arial"/>
          <w:b/>
          <w:bCs/>
          <w:color w:val="53565A"/>
          <w:sz w:val="20"/>
          <w:szCs w:val="20"/>
        </w:rPr>
        <w:t>31</w:t>
      </w:r>
      <w:r w:rsidRPr="00CE719A">
        <w:rPr>
          <w:rFonts w:ascii="Arial" w:hAnsi="Arial" w:cs="Arial"/>
          <w:color w:val="53565A"/>
          <w:sz w:val="20"/>
          <w:szCs w:val="20"/>
        </w:rPr>
        <w:t>(12), pp. 1277-1288.</w:t>
      </w:r>
    </w:p>
    <w:p w14:paraId="5B32F0C9"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 xml:space="preserve">WAKEFIELD, </w:t>
      </w:r>
      <w:proofErr w:type="gramStart"/>
      <w:r w:rsidRPr="00CE719A">
        <w:rPr>
          <w:rFonts w:ascii="Arial" w:hAnsi="Arial" w:cs="Arial"/>
          <w:color w:val="53565A"/>
          <w:sz w:val="20"/>
          <w:szCs w:val="20"/>
        </w:rPr>
        <w:t>C.J.,BSN</w:t>
      </w:r>
      <w:proofErr w:type="gramEnd"/>
      <w:r w:rsidRPr="00CE719A">
        <w:rPr>
          <w:rFonts w:ascii="Arial" w:hAnsi="Arial" w:cs="Arial"/>
          <w:color w:val="53565A"/>
          <w:sz w:val="20"/>
          <w:szCs w:val="20"/>
        </w:rPr>
        <w:t xml:space="preserve"> MHS, 2020. Community respite service utilisation and dementia care: a review of literature. </w:t>
      </w:r>
      <w:r w:rsidRPr="00CE719A">
        <w:rPr>
          <w:rFonts w:ascii="Arial" w:hAnsi="Arial" w:cs="Arial"/>
          <w:i/>
          <w:iCs/>
          <w:color w:val="53565A"/>
          <w:sz w:val="20"/>
          <w:szCs w:val="20"/>
        </w:rPr>
        <w:t>Australian Journal of Advanced Nursing (Online), </w:t>
      </w:r>
      <w:r w:rsidRPr="00CE719A">
        <w:rPr>
          <w:rFonts w:ascii="Arial" w:hAnsi="Arial" w:cs="Arial"/>
          <w:b/>
          <w:bCs/>
          <w:color w:val="53565A"/>
          <w:sz w:val="20"/>
          <w:szCs w:val="20"/>
        </w:rPr>
        <w:t>37</w:t>
      </w:r>
      <w:r w:rsidRPr="00CE719A">
        <w:rPr>
          <w:rFonts w:ascii="Arial" w:hAnsi="Arial" w:cs="Arial"/>
          <w:color w:val="53565A"/>
          <w:sz w:val="20"/>
          <w:szCs w:val="20"/>
        </w:rPr>
        <w:t>(2), pp. 31-37.</w:t>
      </w:r>
    </w:p>
    <w:p w14:paraId="4C4C415C" w14:textId="77777777" w:rsidR="00CE719A" w:rsidRPr="00CE719A" w:rsidRDefault="00CE719A" w:rsidP="00CE719A">
      <w:pPr>
        <w:pStyle w:val="NormalWeb"/>
        <w:shd w:val="clear" w:color="auto" w:fill="FFFFFF"/>
        <w:spacing w:before="0" w:beforeAutospacing="0" w:after="173" w:afterAutospacing="0"/>
        <w:rPr>
          <w:rFonts w:ascii="Arial" w:hAnsi="Arial" w:cs="Arial"/>
          <w:color w:val="53565A"/>
          <w:sz w:val="20"/>
          <w:szCs w:val="20"/>
        </w:rPr>
      </w:pPr>
      <w:r w:rsidRPr="00CE719A">
        <w:rPr>
          <w:rFonts w:ascii="Arial" w:hAnsi="Arial" w:cs="Arial"/>
          <w:color w:val="53565A"/>
          <w:sz w:val="20"/>
          <w:szCs w:val="20"/>
        </w:rPr>
        <w:t>YANG, P., CHU, F., LIU, H., SHIH, M., CHEN, T., CHOU, L. and HWANG, S., 2019. Features of Online Hospital Appointment Systems in Taiwan: A Nationwide Survey. </w:t>
      </w:r>
      <w:r w:rsidRPr="00CE719A">
        <w:rPr>
          <w:rFonts w:ascii="Arial" w:hAnsi="Arial" w:cs="Arial"/>
          <w:i/>
          <w:iCs/>
          <w:color w:val="53565A"/>
          <w:sz w:val="20"/>
          <w:szCs w:val="20"/>
        </w:rPr>
        <w:t>International journal of environmental research and public health; Int J Environ Res Public Health, </w:t>
      </w:r>
      <w:r w:rsidRPr="00CE719A">
        <w:rPr>
          <w:rFonts w:ascii="Arial" w:hAnsi="Arial" w:cs="Arial"/>
          <w:b/>
          <w:bCs/>
          <w:color w:val="53565A"/>
          <w:sz w:val="20"/>
          <w:szCs w:val="20"/>
        </w:rPr>
        <w:t>16</w:t>
      </w:r>
      <w:r w:rsidRPr="00CE719A">
        <w:rPr>
          <w:rFonts w:ascii="Arial" w:hAnsi="Arial" w:cs="Arial"/>
          <w:color w:val="53565A"/>
          <w:sz w:val="20"/>
          <w:szCs w:val="20"/>
        </w:rPr>
        <w:t>(2), pp. 171.</w:t>
      </w:r>
    </w:p>
    <w:p w14:paraId="0B0C632A" w14:textId="77777777" w:rsidR="00730F37" w:rsidRDefault="00730F37" w:rsidP="00730F37">
      <w:pPr>
        <w:rPr>
          <w:rFonts w:ascii="Arial" w:hAnsi="Arial" w:cs="Arial"/>
          <w:sz w:val="20"/>
          <w:szCs w:val="20"/>
        </w:rPr>
      </w:pPr>
      <w:r w:rsidRPr="00CE719A">
        <w:rPr>
          <w:rFonts w:ascii="Arial" w:hAnsi="Arial" w:cs="Arial"/>
          <w:color w:val="666666"/>
          <w:sz w:val="20"/>
          <w:szCs w:val="20"/>
          <w:shd w:val="clear" w:color="auto" w:fill="FFFFFF"/>
        </w:rPr>
        <w:t>Prince, M et al (2014) Dementia UK: Update Second Edition report produced by King’s College London and the London School of Economics for the Alzheimer’s Society</w:t>
      </w:r>
      <w:r w:rsidRPr="00CE719A">
        <w:rPr>
          <w:rFonts w:ascii="Arial" w:hAnsi="Arial" w:cs="Arial"/>
          <w:sz w:val="20"/>
          <w:szCs w:val="20"/>
        </w:rPr>
        <w:t xml:space="preserve">. </w:t>
      </w:r>
      <w:r>
        <w:rPr>
          <w:rFonts w:ascii="Arial" w:hAnsi="Arial" w:cs="Arial"/>
          <w:sz w:val="20"/>
          <w:szCs w:val="20"/>
        </w:rPr>
        <w:t xml:space="preserve">Available at: </w:t>
      </w:r>
      <w:hyperlink r:id="rId12" w:history="1">
        <w:r w:rsidRPr="00CE719A">
          <w:rPr>
            <w:rStyle w:val="Hyperlink"/>
            <w:rFonts w:ascii="Arial" w:hAnsi="Arial" w:cs="Arial"/>
            <w:sz w:val="20"/>
            <w:szCs w:val="20"/>
          </w:rPr>
          <w:t>dementia_uk_update.pdf (alzheimers.org.uk)</w:t>
        </w:r>
      </w:hyperlink>
      <w:r w:rsidRPr="00CE719A">
        <w:rPr>
          <w:rFonts w:ascii="Arial" w:hAnsi="Arial" w:cs="Arial"/>
          <w:sz w:val="20"/>
          <w:szCs w:val="20"/>
        </w:rPr>
        <w:t>.</w:t>
      </w:r>
      <w:r>
        <w:rPr>
          <w:rFonts w:ascii="Arial" w:hAnsi="Arial" w:cs="Arial"/>
          <w:sz w:val="20"/>
          <w:szCs w:val="20"/>
        </w:rPr>
        <w:t xml:space="preserve"> (Accessed 10.12.21)</w:t>
      </w:r>
    </w:p>
    <w:p w14:paraId="7D10C75F" w14:textId="1E325E60" w:rsidR="00730F37" w:rsidRDefault="00730F37" w:rsidP="001D2A35">
      <w:pPr>
        <w:pStyle w:val="NormalWeb"/>
        <w:shd w:val="clear" w:color="auto" w:fill="FFFFFF"/>
        <w:spacing w:before="0" w:beforeAutospacing="0" w:after="173" w:afterAutospacing="0"/>
        <w:rPr>
          <w:rFonts w:ascii="Arial" w:hAnsi="Arial" w:cs="Arial"/>
          <w:sz w:val="20"/>
          <w:szCs w:val="20"/>
        </w:rPr>
      </w:pPr>
      <w:r>
        <w:rPr>
          <w:rFonts w:ascii="Arial" w:hAnsi="Arial" w:cs="Arial"/>
          <w:sz w:val="20"/>
          <w:szCs w:val="20"/>
        </w:rPr>
        <w:t xml:space="preserve">Social Services and Well-being (Wales) Act 2014 (2017) Available at: </w:t>
      </w:r>
      <w:hyperlink r:id="rId13" w:history="1">
        <w:r w:rsidRPr="00527DFA">
          <w:rPr>
            <w:rStyle w:val="Hyperlink"/>
            <w:rFonts w:ascii="Arial" w:hAnsi="Arial" w:cs="Arial"/>
            <w:sz w:val="20"/>
            <w:szCs w:val="20"/>
          </w:rPr>
          <w:t>https://socialcare.wales/hub/sswbact</w:t>
        </w:r>
      </w:hyperlink>
      <w:r>
        <w:rPr>
          <w:rFonts w:ascii="Arial" w:hAnsi="Arial" w:cs="Arial"/>
          <w:sz w:val="20"/>
          <w:szCs w:val="20"/>
        </w:rPr>
        <w:t xml:space="preserve"> (Accessed at 10.21.21)</w:t>
      </w:r>
    </w:p>
    <w:p w14:paraId="116286D5" w14:textId="55574A9C" w:rsidR="00D2339F" w:rsidRPr="00CE719A" w:rsidRDefault="00D2339F" w:rsidP="00730F37">
      <w:pPr>
        <w:pStyle w:val="NormalWeb"/>
        <w:shd w:val="clear" w:color="auto" w:fill="FFFFFF"/>
        <w:spacing w:before="0" w:beforeAutospacing="0" w:after="173" w:afterAutospacing="0"/>
        <w:rPr>
          <w:rFonts w:ascii="Arial" w:hAnsi="Arial" w:cs="Arial"/>
          <w:sz w:val="20"/>
          <w:szCs w:val="20"/>
        </w:rPr>
      </w:pPr>
      <w:r>
        <w:rPr>
          <w:rFonts w:ascii="Arial" w:hAnsi="Arial" w:cs="Arial"/>
          <w:sz w:val="20"/>
          <w:szCs w:val="20"/>
        </w:rPr>
        <w:t xml:space="preserve">Well-being of Future Generations (Wales) Act 2015 (2015) Available at: </w:t>
      </w:r>
      <w:hyperlink r:id="rId14" w:history="1">
        <w:r w:rsidRPr="00527DFA">
          <w:rPr>
            <w:rStyle w:val="Hyperlink"/>
            <w:rFonts w:ascii="Arial" w:hAnsi="Arial" w:cs="Arial"/>
            <w:sz w:val="20"/>
            <w:szCs w:val="20"/>
          </w:rPr>
          <w:t>https://www.futuregenerations.wales/about-us/future-generations-act/</w:t>
        </w:r>
      </w:hyperlink>
      <w:r w:rsidR="00015E3B" w:rsidRPr="00CE719A">
        <w:rPr>
          <w:rFonts w:ascii="Arial" w:hAnsi="Arial" w:cs="Arial"/>
          <w:sz w:val="20"/>
          <w:szCs w:val="20"/>
        </w:rPr>
        <w:t xml:space="preserve"> </w:t>
      </w:r>
      <w:r>
        <w:rPr>
          <w:rFonts w:ascii="Arial" w:hAnsi="Arial" w:cs="Arial"/>
          <w:sz w:val="20"/>
          <w:szCs w:val="20"/>
        </w:rPr>
        <w:t>(Accessed:10.12.21)</w:t>
      </w:r>
    </w:p>
    <w:p w14:paraId="6923EBDB" w14:textId="7C3FB038" w:rsidR="009777B2" w:rsidRPr="00CE719A" w:rsidRDefault="00D2339F" w:rsidP="001D2A35">
      <w:pPr>
        <w:pStyle w:val="NormalWeb"/>
        <w:shd w:val="clear" w:color="auto" w:fill="FFFFFF"/>
        <w:spacing w:before="0" w:beforeAutospacing="0" w:after="173" w:afterAutospacing="0"/>
        <w:rPr>
          <w:rFonts w:ascii="Arial" w:hAnsi="Arial" w:cs="Arial"/>
          <w:color w:val="53565A"/>
          <w:sz w:val="20"/>
          <w:szCs w:val="20"/>
        </w:rPr>
      </w:pPr>
      <w:r>
        <w:rPr>
          <w:rFonts w:ascii="Arial" w:hAnsi="Arial" w:cs="Arial"/>
          <w:sz w:val="20"/>
          <w:szCs w:val="20"/>
        </w:rPr>
        <w:t xml:space="preserve">WHO Dementia Factsheet (2021) Available at: </w:t>
      </w:r>
      <w:hyperlink r:id="rId15" w:history="1">
        <w:r w:rsidR="00953714" w:rsidRPr="00CE719A">
          <w:rPr>
            <w:rStyle w:val="Hyperlink"/>
            <w:rFonts w:ascii="Arial" w:eastAsiaTheme="majorEastAsia" w:hAnsi="Arial" w:cs="Arial"/>
            <w:sz w:val="20"/>
            <w:szCs w:val="20"/>
          </w:rPr>
          <w:t>Dementia (who.int)</w:t>
        </w:r>
      </w:hyperlink>
      <w:r>
        <w:rPr>
          <w:rFonts w:ascii="Arial" w:hAnsi="Arial" w:cs="Arial"/>
          <w:sz w:val="20"/>
          <w:szCs w:val="20"/>
        </w:rPr>
        <w:t xml:space="preserve"> (Accessed: 10.12.21)</w:t>
      </w:r>
    </w:p>
    <w:p w14:paraId="137A27D2" w14:textId="77777777" w:rsidR="001D2A35" w:rsidRPr="001375FF" w:rsidRDefault="001D2A35" w:rsidP="001D2A35">
      <w:pPr>
        <w:rPr>
          <w:rFonts w:ascii="Arial" w:hAnsi="Arial" w:cs="Arial"/>
          <w:sz w:val="24"/>
          <w:szCs w:val="24"/>
        </w:rPr>
      </w:pPr>
    </w:p>
    <w:sectPr w:rsidR="001D2A35" w:rsidRPr="001375FF" w:rsidSect="00E66AF4">
      <w:headerReference w:type="default" r:id="rId16"/>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AE0B33" w14:textId="77777777" w:rsidR="001375FF" w:rsidRDefault="001375FF" w:rsidP="001375FF">
      <w:pPr>
        <w:spacing w:after="0" w:line="240" w:lineRule="auto"/>
      </w:pPr>
      <w:r>
        <w:separator/>
      </w:r>
    </w:p>
  </w:endnote>
  <w:endnote w:type="continuationSeparator" w:id="0">
    <w:p w14:paraId="17323390" w14:textId="77777777" w:rsidR="001375FF" w:rsidRDefault="001375FF" w:rsidP="00137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EB9334" w14:textId="77777777" w:rsidR="001375FF" w:rsidRDefault="001375FF" w:rsidP="001375FF">
      <w:pPr>
        <w:spacing w:after="0" w:line="240" w:lineRule="auto"/>
      </w:pPr>
      <w:r>
        <w:separator/>
      </w:r>
    </w:p>
  </w:footnote>
  <w:footnote w:type="continuationSeparator" w:id="0">
    <w:p w14:paraId="5613EDC6" w14:textId="77777777" w:rsidR="001375FF" w:rsidRDefault="001375FF" w:rsidP="001375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9E567" w14:textId="626BB8E3" w:rsidR="001375FF" w:rsidRDefault="001375FF">
    <w:pPr>
      <w:pStyle w:val="Header"/>
    </w:pPr>
    <w:r>
      <w:t xml:space="preserve">Anna Phythian </w:t>
    </w:r>
    <w:r>
      <w:tab/>
      <w:t>Student Number: 2115601</w:t>
    </w:r>
  </w:p>
  <w:p w14:paraId="62AFB582" w14:textId="77777777" w:rsidR="001375FF" w:rsidRDefault="001375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95505"/>
    <w:multiLevelType w:val="hybridMultilevel"/>
    <w:tmpl w:val="D81C43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8975ED"/>
    <w:multiLevelType w:val="hybridMultilevel"/>
    <w:tmpl w:val="EE666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205E3"/>
    <w:multiLevelType w:val="hybridMultilevel"/>
    <w:tmpl w:val="E3A00B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9731DE"/>
    <w:multiLevelType w:val="hybridMultilevel"/>
    <w:tmpl w:val="A96E7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6F358E"/>
    <w:multiLevelType w:val="hybridMultilevel"/>
    <w:tmpl w:val="6F8E1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13D6F"/>
    <w:multiLevelType w:val="hybridMultilevel"/>
    <w:tmpl w:val="35F8B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F023F0"/>
    <w:multiLevelType w:val="hybridMultilevel"/>
    <w:tmpl w:val="C6821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2425B0"/>
    <w:multiLevelType w:val="hybridMultilevel"/>
    <w:tmpl w:val="2FFC4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9B77DC"/>
    <w:multiLevelType w:val="hybridMultilevel"/>
    <w:tmpl w:val="082A7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8E31E0"/>
    <w:multiLevelType w:val="hybridMultilevel"/>
    <w:tmpl w:val="22E63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9C3AC7"/>
    <w:multiLevelType w:val="hybridMultilevel"/>
    <w:tmpl w:val="64D269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C20990"/>
    <w:multiLevelType w:val="hybridMultilevel"/>
    <w:tmpl w:val="216EF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9707DF"/>
    <w:multiLevelType w:val="hybridMultilevel"/>
    <w:tmpl w:val="60421B90"/>
    <w:lvl w:ilvl="0" w:tplc="A4722C22">
      <w:start w:val="1"/>
      <w:numFmt w:val="bullet"/>
      <w:lvlText w:val="o"/>
      <w:lvlJc w:val="left"/>
      <w:pPr>
        <w:tabs>
          <w:tab w:val="num" w:pos="720"/>
        </w:tabs>
        <w:ind w:left="720" w:hanging="360"/>
      </w:pPr>
      <w:rPr>
        <w:rFonts w:ascii="Courier New" w:hAnsi="Courier New" w:hint="default"/>
      </w:rPr>
    </w:lvl>
    <w:lvl w:ilvl="1" w:tplc="7D00D02C">
      <w:start w:val="1"/>
      <w:numFmt w:val="bullet"/>
      <w:lvlText w:val="o"/>
      <w:lvlJc w:val="left"/>
      <w:pPr>
        <w:tabs>
          <w:tab w:val="num" w:pos="1440"/>
        </w:tabs>
        <w:ind w:left="1440" w:hanging="360"/>
      </w:pPr>
      <w:rPr>
        <w:rFonts w:ascii="Courier New" w:hAnsi="Courier New" w:hint="default"/>
      </w:rPr>
    </w:lvl>
    <w:lvl w:ilvl="2" w:tplc="A686D2D4" w:tentative="1">
      <w:start w:val="1"/>
      <w:numFmt w:val="bullet"/>
      <w:lvlText w:val="o"/>
      <w:lvlJc w:val="left"/>
      <w:pPr>
        <w:tabs>
          <w:tab w:val="num" w:pos="2160"/>
        </w:tabs>
        <w:ind w:left="2160" w:hanging="360"/>
      </w:pPr>
      <w:rPr>
        <w:rFonts w:ascii="Courier New" w:hAnsi="Courier New" w:hint="default"/>
      </w:rPr>
    </w:lvl>
    <w:lvl w:ilvl="3" w:tplc="A546E23E" w:tentative="1">
      <w:start w:val="1"/>
      <w:numFmt w:val="bullet"/>
      <w:lvlText w:val="o"/>
      <w:lvlJc w:val="left"/>
      <w:pPr>
        <w:tabs>
          <w:tab w:val="num" w:pos="2880"/>
        </w:tabs>
        <w:ind w:left="2880" w:hanging="360"/>
      </w:pPr>
      <w:rPr>
        <w:rFonts w:ascii="Courier New" w:hAnsi="Courier New" w:hint="default"/>
      </w:rPr>
    </w:lvl>
    <w:lvl w:ilvl="4" w:tplc="24A68064" w:tentative="1">
      <w:start w:val="1"/>
      <w:numFmt w:val="bullet"/>
      <w:lvlText w:val="o"/>
      <w:lvlJc w:val="left"/>
      <w:pPr>
        <w:tabs>
          <w:tab w:val="num" w:pos="3600"/>
        </w:tabs>
        <w:ind w:left="3600" w:hanging="360"/>
      </w:pPr>
      <w:rPr>
        <w:rFonts w:ascii="Courier New" w:hAnsi="Courier New" w:hint="default"/>
      </w:rPr>
    </w:lvl>
    <w:lvl w:ilvl="5" w:tplc="1D6400A6" w:tentative="1">
      <w:start w:val="1"/>
      <w:numFmt w:val="bullet"/>
      <w:lvlText w:val="o"/>
      <w:lvlJc w:val="left"/>
      <w:pPr>
        <w:tabs>
          <w:tab w:val="num" w:pos="4320"/>
        </w:tabs>
        <w:ind w:left="4320" w:hanging="360"/>
      </w:pPr>
      <w:rPr>
        <w:rFonts w:ascii="Courier New" w:hAnsi="Courier New" w:hint="default"/>
      </w:rPr>
    </w:lvl>
    <w:lvl w:ilvl="6" w:tplc="1C7409EC" w:tentative="1">
      <w:start w:val="1"/>
      <w:numFmt w:val="bullet"/>
      <w:lvlText w:val="o"/>
      <w:lvlJc w:val="left"/>
      <w:pPr>
        <w:tabs>
          <w:tab w:val="num" w:pos="5040"/>
        </w:tabs>
        <w:ind w:left="5040" w:hanging="360"/>
      </w:pPr>
      <w:rPr>
        <w:rFonts w:ascii="Courier New" w:hAnsi="Courier New" w:hint="default"/>
      </w:rPr>
    </w:lvl>
    <w:lvl w:ilvl="7" w:tplc="FF306310" w:tentative="1">
      <w:start w:val="1"/>
      <w:numFmt w:val="bullet"/>
      <w:lvlText w:val="o"/>
      <w:lvlJc w:val="left"/>
      <w:pPr>
        <w:tabs>
          <w:tab w:val="num" w:pos="5760"/>
        </w:tabs>
        <w:ind w:left="5760" w:hanging="360"/>
      </w:pPr>
      <w:rPr>
        <w:rFonts w:ascii="Courier New" w:hAnsi="Courier New" w:hint="default"/>
      </w:rPr>
    </w:lvl>
    <w:lvl w:ilvl="8" w:tplc="E892EC42" w:tentative="1">
      <w:start w:val="1"/>
      <w:numFmt w:val="bullet"/>
      <w:lvlText w:val="o"/>
      <w:lvlJc w:val="left"/>
      <w:pPr>
        <w:tabs>
          <w:tab w:val="num" w:pos="6480"/>
        </w:tabs>
        <w:ind w:left="6480" w:hanging="360"/>
      </w:pPr>
      <w:rPr>
        <w:rFonts w:ascii="Courier New" w:hAnsi="Courier New" w:hint="default"/>
      </w:rPr>
    </w:lvl>
  </w:abstractNum>
  <w:abstractNum w:abstractNumId="13" w15:restartNumberingAfterBreak="0">
    <w:nsid w:val="70BD64CF"/>
    <w:multiLevelType w:val="hybridMultilevel"/>
    <w:tmpl w:val="67024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713C68"/>
    <w:multiLevelType w:val="hybridMultilevel"/>
    <w:tmpl w:val="48DED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3"/>
  </w:num>
  <w:num w:numId="4">
    <w:abstractNumId w:val="0"/>
  </w:num>
  <w:num w:numId="5">
    <w:abstractNumId w:val="1"/>
  </w:num>
  <w:num w:numId="6">
    <w:abstractNumId w:val="5"/>
  </w:num>
  <w:num w:numId="7">
    <w:abstractNumId w:val="13"/>
  </w:num>
  <w:num w:numId="8">
    <w:abstractNumId w:val="14"/>
  </w:num>
  <w:num w:numId="9">
    <w:abstractNumId w:val="10"/>
  </w:num>
  <w:num w:numId="10">
    <w:abstractNumId w:val="8"/>
  </w:num>
  <w:num w:numId="11">
    <w:abstractNumId w:val="4"/>
  </w:num>
  <w:num w:numId="12">
    <w:abstractNumId w:val="12"/>
  </w:num>
  <w:num w:numId="13">
    <w:abstractNumId w:val="6"/>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F8D"/>
    <w:rsid w:val="00007C31"/>
    <w:rsid w:val="00014A3C"/>
    <w:rsid w:val="00014D1B"/>
    <w:rsid w:val="00015E3B"/>
    <w:rsid w:val="000313BD"/>
    <w:rsid w:val="000332AA"/>
    <w:rsid w:val="000416A6"/>
    <w:rsid w:val="000522BA"/>
    <w:rsid w:val="0005508D"/>
    <w:rsid w:val="00062151"/>
    <w:rsid w:val="000671CA"/>
    <w:rsid w:val="00070917"/>
    <w:rsid w:val="00070AE1"/>
    <w:rsid w:val="000710B0"/>
    <w:rsid w:val="00081D96"/>
    <w:rsid w:val="00087593"/>
    <w:rsid w:val="00094812"/>
    <w:rsid w:val="000972FB"/>
    <w:rsid w:val="000A070E"/>
    <w:rsid w:val="000C1098"/>
    <w:rsid w:val="000C6ABE"/>
    <w:rsid w:val="000D5A01"/>
    <w:rsid w:val="0011355B"/>
    <w:rsid w:val="0011398F"/>
    <w:rsid w:val="00132D3A"/>
    <w:rsid w:val="00136D23"/>
    <w:rsid w:val="001375FF"/>
    <w:rsid w:val="0014343A"/>
    <w:rsid w:val="0014722F"/>
    <w:rsid w:val="001572A2"/>
    <w:rsid w:val="00160A2A"/>
    <w:rsid w:val="00197CAA"/>
    <w:rsid w:val="001A016E"/>
    <w:rsid w:val="001A01B0"/>
    <w:rsid w:val="001A01C8"/>
    <w:rsid w:val="001D2A35"/>
    <w:rsid w:val="001D7C01"/>
    <w:rsid w:val="001F4A11"/>
    <w:rsid w:val="00201580"/>
    <w:rsid w:val="00216E00"/>
    <w:rsid w:val="002224E5"/>
    <w:rsid w:val="00234627"/>
    <w:rsid w:val="00261F91"/>
    <w:rsid w:val="002710FD"/>
    <w:rsid w:val="00275CFB"/>
    <w:rsid w:val="0028376F"/>
    <w:rsid w:val="002A060D"/>
    <w:rsid w:val="002A532E"/>
    <w:rsid w:val="002A5756"/>
    <w:rsid w:val="002C13F8"/>
    <w:rsid w:val="002E1820"/>
    <w:rsid w:val="002E7C53"/>
    <w:rsid w:val="002F5043"/>
    <w:rsid w:val="00313AF2"/>
    <w:rsid w:val="00343614"/>
    <w:rsid w:val="00360295"/>
    <w:rsid w:val="00360EC7"/>
    <w:rsid w:val="00381242"/>
    <w:rsid w:val="00381657"/>
    <w:rsid w:val="00396AA1"/>
    <w:rsid w:val="003A18A0"/>
    <w:rsid w:val="003D1280"/>
    <w:rsid w:val="003E2B67"/>
    <w:rsid w:val="003F1438"/>
    <w:rsid w:val="003F4DCC"/>
    <w:rsid w:val="004753FE"/>
    <w:rsid w:val="00483528"/>
    <w:rsid w:val="00493092"/>
    <w:rsid w:val="00497BD5"/>
    <w:rsid w:val="004A7E5F"/>
    <w:rsid w:val="005112EC"/>
    <w:rsid w:val="00514161"/>
    <w:rsid w:val="00517C98"/>
    <w:rsid w:val="0052508C"/>
    <w:rsid w:val="0056129C"/>
    <w:rsid w:val="00587A75"/>
    <w:rsid w:val="00592A48"/>
    <w:rsid w:val="005A6068"/>
    <w:rsid w:val="005A765A"/>
    <w:rsid w:val="005B0CC4"/>
    <w:rsid w:val="005B17E7"/>
    <w:rsid w:val="005C747E"/>
    <w:rsid w:val="005E087B"/>
    <w:rsid w:val="005F61AA"/>
    <w:rsid w:val="005F77D2"/>
    <w:rsid w:val="00635E22"/>
    <w:rsid w:val="00694352"/>
    <w:rsid w:val="006A7758"/>
    <w:rsid w:val="006B6469"/>
    <w:rsid w:val="006E5152"/>
    <w:rsid w:val="006E77E0"/>
    <w:rsid w:val="006F0F5E"/>
    <w:rsid w:val="006F18D8"/>
    <w:rsid w:val="00702BDE"/>
    <w:rsid w:val="00713EED"/>
    <w:rsid w:val="00730F37"/>
    <w:rsid w:val="00732ADD"/>
    <w:rsid w:val="007534AD"/>
    <w:rsid w:val="007660A9"/>
    <w:rsid w:val="00776D7E"/>
    <w:rsid w:val="00795A92"/>
    <w:rsid w:val="007C37FD"/>
    <w:rsid w:val="007E4A53"/>
    <w:rsid w:val="007F4675"/>
    <w:rsid w:val="00812528"/>
    <w:rsid w:val="00843940"/>
    <w:rsid w:val="008529BA"/>
    <w:rsid w:val="0085762F"/>
    <w:rsid w:val="0086446C"/>
    <w:rsid w:val="0087773B"/>
    <w:rsid w:val="00882436"/>
    <w:rsid w:val="00884600"/>
    <w:rsid w:val="00885B2B"/>
    <w:rsid w:val="0089623F"/>
    <w:rsid w:val="008C1C98"/>
    <w:rsid w:val="00901DD1"/>
    <w:rsid w:val="00924D09"/>
    <w:rsid w:val="00934077"/>
    <w:rsid w:val="00936F5D"/>
    <w:rsid w:val="009449AF"/>
    <w:rsid w:val="00951B03"/>
    <w:rsid w:val="00953714"/>
    <w:rsid w:val="00954A08"/>
    <w:rsid w:val="00961C00"/>
    <w:rsid w:val="009703CD"/>
    <w:rsid w:val="009777B2"/>
    <w:rsid w:val="009A2C22"/>
    <w:rsid w:val="009A3316"/>
    <w:rsid w:val="009C3725"/>
    <w:rsid w:val="009C7996"/>
    <w:rsid w:val="009E57F8"/>
    <w:rsid w:val="009F00BB"/>
    <w:rsid w:val="00A34D8E"/>
    <w:rsid w:val="00A375CB"/>
    <w:rsid w:val="00A40435"/>
    <w:rsid w:val="00A4445C"/>
    <w:rsid w:val="00A4501D"/>
    <w:rsid w:val="00A47BAB"/>
    <w:rsid w:val="00A52DAB"/>
    <w:rsid w:val="00A65F34"/>
    <w:rsid w:val="00AE18F1"/>
    <w:rsid w:val="00AE542D"/>
    <w:rsid w:val="00B24F7E"/>
    <w:rsid w:val="00B778D2"/>
    <w:rsid w:val="00BC1035"/>
    <w:rsid w:val="00BC4D2B"/>
    <w:rsid w:val="00BC7554"/>
    <w:rsid w:val="00C0179F"/>
    <w:rsid w:val="00C17899"/>
    <w:rsid w:val="00C620D7"/>
    <w:rsid w:val="00C73B99"/>
    <w:rsid w:val="00C802AF"/>
    <w:rsid w:val="00CA4563"/>
    <w:rsid w:val="00CA660D"/>
    <w:rsid w:val="00CE6846"/>
    <w:rsid w:val="00CE719A"/>
    <w:rsid w:val="00CF1377"/>
    <w:rsid w:val="00D2339F"/>
    <w:rsid w:val="00D45E68"/>
    <w:rsid w:val="00D74D4B"/>
    <w:rsid w:val="00D82977"/>
    <w:rsid w:val="00DC5258"/>
    <w:rsid w:val="00DC7A0A"/>
    <w:rsid w:val="00DD686D"/>
    <w:rsid w:val="00DF18CF"/>
    <w:rsid w:val="00DF333C"/>
    <w:rsid w:val="00E01AAE"/>
    <w:rsid w:val="00E07863"/>
    <w:rsid w:val="00E30F8D"/>
    <w:rsid w:val="00E46742"/>
    <w:rsid w:val="00E47D0C"/>
    <w:rsid w:val="00E5295D"/>
    <w:rsid w:val="00E56FCB"/>
    <w:rsid w:val="00E66AF4"/>
    <w:rsid w:val="00F06DE3"/>
    <w:rsid w:val="00F220C4"/>
    <w:rsid w:val="00F3232D"/>
    <w:rsid w:val="00F869E3"/>
    <w:rsid w:val="00F90DFA"/>
    <w:rsid w:val="00FA1D78"/>
    <w:rsid w:val="00FB639E"/>
    <w:rsid w:val="00FC42A6"/>
    <w:rsid w:val="00FC6E12"/>
    <w:rsid w:val="00FD77DF"/>
    <w:rsid w:val="00FE4B02"/>
    <w:rsid w:val="00FE7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983FB"/>
  <w15:chartTrackingRefBased/>
  <w15:docId w15:val="{2844283D-C854-49AA-AA5F-88BB55199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F8D"/>
  </w:style>
  <w:style w:type="paragraph" w:styleId="Heading1">
    <w:name w:val="heading 1"/>
    <w:basedOn w:val="Normal"/>
    <w:next w:val="Normal"/>
    <w:link w:val="Heading1Char"/>
    <w:uiPriority w:val="9"/>
    <w:qFormat/>
    <w:rsid w:val="003F14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0F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0F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30F8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30F8D"/>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30F8D"/>
    <w:pPr>
      <w:spacing w:after="200" w:line="276" w:lineRule="auto"/>
      <w:ind w:left="720"/>
      <w:contextualSpacing/>
    </w:pPr>
  </w:style>
  <w:style w:type="character" w:styleId="Hyperlink">
    <w:name w:val="Hyperlink"/>
    <w:basedOn w:val="DefaultParagraphFont"/>
    <w:uiPriority w:val="99"/>
    <w:unhideWhenUsed/>
    <w:rsid w:val="0014343A"/>
    <w:rPr>
      <w:color w:val="0000FF"/>
      <w:u w:val="single"/>
    </w:rPr>
  </w:style>
  <w:style w:type="character" w:styleId="UnresolvedMention">
    <w:name w:val="Unresolved Mention"/>
    <w:basedOn w:val="DefaultParagraphFont"/>
    <w:uiPriority w:val="99"/>
    <w:semiHidden/>
    <w:unhideWhenUsed/>
    <w:rsid w:val="00924D09"/>
    <w:rPr>
      <w:color w:val="605E5C"/>
      <w:shd w:val="clear" w:color="auto" w:fill="E1DFDD"/>
    </w:rPr>
  </w:style>
  <w:style w:type="table" w:styleId="TableGrid">
    <w:name w:val="Table Grid"/>
    <w:basedOn w:val="TableNormal"/>
    <w:uiPriority w:val="39"/>
    <w:rsid w:val="009C3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45E68"/>
    <w:rPr>
      <w:color w:val="954F72" w:themeColor="followedHyperlink"/>
      <w:u w:val="single"/>
    </w:rPr>
  </w:style>
  <w:style w:type="character" w:customStyle="1" w:styleId="Heading1Char">
    <w:name w:val="Heading 1 Char"/>
    <w:basedOn w:val="DefaultParagraphFont"/>
    <w:link w:val="Heading1"/>
    <w:uiPriority w:val="9"/>
    <w:rsid w:val="003F1438"/>
    <w:rPr>
      <w:rFonts w:asciiTheme="majorHAnsi" w:eastAsiaTheme="majorEastAsia" w:hAnsiTheme="majorHAnsi" w:cstheme="majorBidi"/>
      <w:color w:val="2F5496" w:themeColor="accent1" w:themeShade="BF"/>
      <w:sz w:val="32"/>
      <w:szCs w:val="32"/>
    </w:rPr>
  </w:style>
  <w:style w:type="character" w:customStyle="1" w:styleId="author">
    <w:name w:val="author"/>
    <w:basedOn w:val="DefaultParagraphFont"/>
    <w:rsid w:val="00C0179F"/>
  </w:style>
  <w:style w:type="character" w:customStyle="1" w:styleId="pubyear">
    <w:name w:val="pubyear"/>
    <w:basedOn w:val="DefaultParagraphFont"/>
    <w:rsid w:val="00C0179F"/>
  </w:style>
  <w:style w:type="character" w:customStyle="1" w:styleId="articletitle">
    <w:name w:val="articletitle"/>
    <w:basedOn w:val="DefaultParagraphFont"/>
    <w:rsid w:val="00C0179F"/>
  </w:style>
  <w:style w:type="character" w:customStyle="1" w:styleId="vol">
    <w:name w:val="vol"/>
    <w:basedOn w:val="DefaultParagraphFont"/>
    <w:rsid w:val="00C0179F"/>
  </w:style>
  <w:style w:type="character" w:customStyle="1" w:styleId="pagefirst">
    <w:name w:val="pagefirst"/>
    <w:basedOn w:val="DefaultParagraphFont"/>
    <w:rsid w:val="00C0179F"/>
  </w:style>
  <w:style w:type="character" w:customStyle="1" w:styleId="pagelast">
    <w:name w:val="pagelast"/>
    <w:basedOn w:val="DefaultParagraphFont"/>
    <w:rsid w:val="00C0179F"/>
  </w:style>
  <w:style w:type="paragraph" w:styleId="NormalWeb">
    <w:name w:val="Normal (Web)"/>
    <w:basedOn w:val="Normal"/>
    <w:uiPriority w:val="99"/>
    <w:unhideWhenUsed/>
    <w:rsid w:val="001D2A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375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5FF"/>
  </w:style>
  <w:style w:type="paragraph" w:styleId="Footer">
    <w:name w:val="footer"/>
    <w:basedOn w:val="Normal"/>
    <w:link w:val="FooterChar"/>
    <w:uiPriority w:val="99"/>
    <w:unhideWhenUsed/>
    <w:rsid w:val="001375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5FF"/>
  </w:style>
  <w:style w:type="character" w:customStyle="1" w:styleId="text-color-purple">
    <w:name w:val="text-color-purple"/>
    <w:basedOn w:val="DefaultParagraphFont"/>
    <w:rsid w:val="00D2339F"/>
  </w:style>
  <w:style w:type="character" w:styleId="Emphasis">
    <w:name w:val="Emphasis"/>
    <w:basedOn w:val="DefaultParagraphFont"/>
    <w:uiPriority w:val="20"/>
    <w:qFormat/>
    <w:rsid w:val="00D233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1797726">
      <w:bodyDiv w:val="1"/>
      <w:marLeft w:val="0"/>
      <w:marRight w:val="0"/>
      <w:marTop w:val="0"/>
      <w:marBottom w:val="0"/>
      <w:divBdr>
        <w:top w:val="none" w:sz="0" w:space="0" w:color="auto"/>
        <w:left w:val="none" w:sz="0" w:space="0" w:color="auto"/>
        <w:bottom w:val="none" w:sz="0" w:space="0" w:color="auto"/>
        <w:right w:val="none" w:sz="0" w:space="0" w:color="auto"/>
      </w:divBdr>
      <w:divsChild>
        <w:div w:id="1193422369">
          <w:marLeft w:val="806"/>
          <w:marRight w:val="0"/>
          <w:marTop w:val="75"/>
          <w:marBottom w:val="0"/>
          <w:divBdr>
            <w:top w:val="none" w:sz="0" w:space="0" w:color="auto"/>
            <w:left w:val="none" w:sz="0" w:space="0" w:color="auto"/>
            <w:bottom w:val="none" w:sz="0" w:space="0" w:color="auto"/>
            <w:right w:val="none" w:sz="0" w:space="0" w:color="auto"/>
          </w:divBdr>
        </w:div>
        <w:div w:id="1514105554">
          <w:marLeft w:val="806"/>
          <w:marRight w:val="0"/>
          <w:marTop w:val="75"/>
          <w:marBottom w:val="0"/>
          <w:divBdr>
            <w:top w:val="none" w:sz="0" w:space="0" w:color="auto"/>
            <w:left w:val="none" w:sz="0" w:space="0" w:color="auto"/>
            <w:bottom w:val="none" w:sz="0" w:space="0" w:color="auto"/>
            <w:right w:val="none" w:sz="0" w:space="0" w:color="auto"/>
          </w:divBdr>
        </w:div>
        <w:div w:id="2065709772">
          <w:marLeft w:val="806"/>
          <w:marRight w:val="0"/>
          <w:marTop w:val="75"/>
          <w:marBottom w:val="0"/>
          <w:divBdr>
            <w:top w:val="none" w:sz="0" w:space="0" w:color="auto"/>
            <w:left w:val="none" w:sz="0" w:space="0" w:color="auto"/>
            <w:bottom w:val="none" w:sz="0" w:space="0" w:color="auto"/>
            <w:right w:val="none" w:sz="0" w:space="0" w:color="auto"/>
          </w:divBdr>
        </w:div>
        <w:div w:id="790321830">
          <w:marLeft w:val="806"/>
          <w:marRight w:val="0"/>
          <w:marTop w:val="75"/>
          <w:marBottom w:val="0"/>
          <w:divBdr>
            <w:top w:val="none" w:sz="0" w:space="0" w:color="auto"/>
            <w:left w:val="none" w:sz="0" w:space="0" w:color="auto"/>
            <w:bottom w:val="none" w:sz="0" w:space="0" w:color="auto"/>
            <w:right w:val="none" w:sz="0" w:space="0" w:color="auto"/>
          </w:divBdr>
        </w:div>
      </w:divsChild>
    </w:div>
    <w:div w:id="1556502742">
      <w:bodyDiv w:val="1"/>
      <w:marLeft w:val="0"/>
      <w:marRight w:val="0"/>
      <w:marTop w:val="0"/>
      <w:marBottom w:val="0"/>
      <w:divBdr>
        <w:top w:val="none" w:sz="0" w:space="0" w:color="auto"/>
        <w:left w:val="none" w:sz="0" w:space="0" w:color="auto"/>
        <w:bottom w:val="none" w:sz="0" w:space="0" w:color="auto"/>
        <w:right w:val="none" w:sz="0" w:space="0" w:color="auto"/>
      </w:divBdr>
    </w:div>
    <w:div w:id="210733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ocialcare.wales/hub/sswbac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lzheimers.org.uk/sites/default/files/migrate/downloads/dementia_uk_update.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who.int/news-room/fact-sheets/detail/dementia"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uturegenerations.wales/about-us/future-generations-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17</Pages>
  <Words>5317</Words>
  <Characters>30309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MCC</Company>
  <LinksUpToDate>false</LinksUpToDate>
  <CharactersWithSpaces>35555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Phythian, Anna</dc:creator>
  <cp:keywords/>
  <dc:description/>
  <cp:lastModifiedBy>Phythian, Anna</cp:lastModifiedBy>
  <cp:revision>8</cp:revision>
  <dcterms:created xsi:type="dcterms:W3CDTF">2021-12-10T16:29:00Z</dcterms:created>
  <dcterms:modified xsi:type="dcterms:W3CDTF">2021-12-10T17:11:00Z</dcterms:modified>
</cp:coreProperties>
</file>