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A7584" w14:textId="77777777" w:rsidR="00D806FF" w:rsidRDefault="00D806FF"/>
    <w:p w14:paraId="35854DAE" w14:textId="77777777" w:rsidR="00D806FF" w:rsidRDefault="00D806FF"/>
    <w:p w14:paraId="1FCF8A52" w14:textId="77777777" w:rsidR="00D806FF" w:rsidRDefault="00D806FF"/>
    <w:p w14:paraId="7B485FA3" w14:textId="5601D830" w:rsidR="009F1334" w:rsidRDefault="002F52D5">
      <w:r>
        <w:rPr>
          <w:noProof/>
        </w:rPr>
        <w:drawing>
          <wp:inline distT="0" distB="0" distL="0" distR="0" wp14:anchorId="25DEA2AC" wp14:editId="6913560E">
            <wp:extent cx="3665855" cy="1266825"/>
            <wp:effectExtent l="0" t="0" r="0" b="9525"/>
            <wp:docPr id="6" name="Picture 6"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Users\m.rahman\Desktop\images.jpg"/>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1D3BABF7" w14:textId="77777777" w:rsidR="002F52D5" w:rsidRDefault="002F52D5"/>
    <w:p w14:paraId="2CB9CACE" w14:textId="77777777" w:rsidR="002F52D5" w:rsidRPr="0069724B" w:rsidRDefault="002F52D5" w:rsidP="002F52D5">
      <w:pPr>
        <w:pStyle w:val="paragraph"/>
        <w:spacing w:before="0" w:beforeAutospacing="0" w:after="0" w:afterAutospacing="0"/>
        <w:textAlignment w:val="baseline"/>
        <w:rPr>
          <w:rFonts w:ascii="Daytona Condensed Light" w:hAnsi="Daytona Condensed Light" w:cs="Segoe UI"/>
          <w:b/>
          <w:bCs/>
          <w:i/>
          <w:iCs/>
          <w:sz w:val="18"/>
          <w:szCs w:val="18"/>
        </w:rPr>
      </w:pPr>
      <w:r w:rsidRPr="0069724B">
        <w:rPr>
          <w:rStyle w:val="normaltextrun"/>
          <w:rFonts w:ascii="Daytona Condensed Light" w:hAnsi="Daytona Condensed Light" w:cs="Calibri"/>
          <w:b/>
          <w:bCs/>
          <w:i/>
          <w:iCs/>
          <w:sz w:val="52"/>
          <w:szCs w:val="52"/>
        </w:rPr>
        <w:t>BA (Hons) Leadership and Management skills for the workplace</w:t>
      </w:r>
      <w:r w:rsidRPr="0069724B">
        <w:rPr>
          <w:rStyle w:val="eop"/>
          <w:rFonts w:ascii="Daytona Condensed Light" w:hAnsi="Daytona Condensed Light" w:cs="Calibri"/>
          <w:b/>
          <w:bCs/>
          <w:i/>
          <w:iCs/>
          <w:sz w:val="52"/>
          <w:szCs w:val="52"/>
        </w:rPr>
        <w:t> </w:t>
      </w:r>
    </w:p>
    <w:p w14:paraId="6EA5FE33" w14:textId="77777777" w:rsidR="002F52D5" w:rsidRPr="0069724B" w:rsidRDefault="002F52D5" w:rsidP="002F52D5">
      <w:pPr>
        <w:pStyle w:val="paragraph"/>
        <w:spacing w:before="0" w:beforeAutospacing="0" w:after="0" w:afterAutospacing="0"/>
        <w:textAlignment w:val="baseline"/>
        <w:rPr>
          <w:rFonts w:ascii="Daytona Condensed Light" w:hAnsi="Daytona Condensed Light" w:cs="Segoe UI"/>
          <w:b/>
          <w:bCs/>
          <w:i/>
          <w:iCs/>
          <w:sz w:val="18"/>
          <w:szCs w:val="18"/>
        </w:rPr>
      </w:pPr>
      <w:r w:rsidRPr="0069724B">
        <w:rPr>
          <w:rStyle w:val="normaltextrun"/>
          <w:rFonts w:ascii="Daytona Condensed Light" w:hAnsi="Daytona Condensed Light" w:cs="Calibri"/>
          <w:b/>
          <w:bCs/>
          <w:i/>
          <w:iCs/>
          <w:sz w:val="52"/>
          <w:szCs w:val="52"/>
        </w:rPr>
        <w:t> </w:t>
      </w:r>
      <w:r w:rsidRPr="0069724B">
        <w:rPr>
          <w:rStyle w:val="eop"/>
          <w:rFonts w:ascii="Daytona Condensed Light" w:hAnsi="Daytona Condensed Light" w:cs="Calibri"/>
          <w:b/>
          <w:bCs/>
          <w:i/>
          <w:iCs/>
          <w:sz w:val="52"/>
          <w:szCs w:val="52"/>
        </w:rPr>
        <w:t> </w:t>
      </w:r>
    </w:p>
    <w:p w14:paraId="7115E1A9" w14:textId="77777777" w:rsidR="002F52D5" w:rsidRPr="0069724B" w:rsidRDefault="002F52D5" w:rsidP="002F52D5">
      <w:pPr>
        <w:pStyle w:val="paragraph"/>
        <w:spacing w:before="0" w:beforeAutospacing="0" w:after="0" w:afterAutospacing="0"/>
        <w:textAlignment w:val="baseline"/>
        <w:rPr>
          <w:rFonts w:ascii="Daytona Condensed Light" w:hAnsi="Daytona Condensed Light" w:cs="Segoe UI"/>
          <w:b/>
          <w:bCs/>
          <w:i/>
          <w:iCs/>
          <w:sz w:val="18"/>
          <w:szCs w:val="18"/>
        </w:rPr>
      </w:pPr>
      <w:r w:rsidRPr="0069724B">
        <w:rPr>
          <w:rStyle w:val="normaltextrun"/>
          <w:rFonts w:ascii="Daytona Condensed Light" w:hAnsi="Daytona Condensed Light" w:cs="Calibri"/>
          <w:b/>
          <w:bCs/>
          <w:i/>
          <w:iCs/>
          <w:sz w:val="52"/>
          <w:szCs w:val="52"/>
        </w:rPr>
        <w:t>Leading and Implementing Workplace Change</w:t>
      </w:r>
      <w:r w:rsidRPr="0069724B">
        <w:rPr>
          <w:rStyle w:val="eop"/>
          <w:rFonts w:ascii="Daytona Condensed Light" w:hAnsi="Daytona Condensed Light" w:cs="Calibri"/>
          <w:b/>
          <w:bCs/>
          <w:i/>
          <w:iCs/>
          <w:sz w:val="52"/>
          <w:szCs w:val="52"/>
        </w:rPr>
        <w:t> </w:t>
      </w:r>
    </w:p>
    <w:p w14:paraId="6F7F0967" w14:textId="77777777" w:rsidR="002F52D5" w:rsidRPr="0069724B" w:rsidRDefault="002F52D5" w:rsidP="002F52D5">
      <w:pPr>
        <w:pStyle w:val="paragraph"/>
        <w:spacing w:before="0" w:beforeAutospacing="0" w:after="0" w:afterAutospacing="0"/>
        <w:textAlignment w:val="baseline"/>
        <w:rPr>
          <w:rFonts w:ascii="Daytona Condensed Light" w:hAnsi="Daytona Condensed Light" w:cs="Segoe UI"/>
          <w:b/>
          <w:bCs/>
          <w:i/>
          <w:iCs/>
          <w:sz w:val="18"/>
          <w:szCs w:val="18"/>
        </w:rPr>
      </w:pPr>
      <w:r w:rsidRPr="0069724B">
        <w:rPr>
          <w:rStyle w:val="normaltextrun"/>
          <w:rFonts w:ascii="Daytona Condensed Light" w:hAnsi="Daytona Condensed Light" w:cs="Calibri"/>
          <w:b/>
          <w:bCs/>
          <w:i/>
          <w:iCs/>
          <w:sz w:val="52"/>
          <w:szCs w:val="52"/>
        </w:rPr>
        <w:t> </w:t>
      </w:r>
      <w:r w:rsidRPr="0069724B">
        <w:rPr>
          <w:rStyle w:val="eop"/>
          <w:rFonts w:ascii="Daytona Condensed Light" w:hAnsi="Daytona Condensed Light" w:cs="Calibri"/>
          <w:b/>
          <w:bCs/>
          <w:i/>
          <w:iCs/>
          <w:sz w:val="52"/>
          <w:szCs w:val="52"/>
        </w:rPr>
        <w:t> </w:t>
      </w:r>
    </w:p>
    <w:p w14:paraId="77989BBE" w14:textId="77777777" w:rsidR="002F52D5" w:rsidRPr="0069724B" w:rsidRDefault="002F52D5" w:rsidP="002F52D5">
      <w:pPr>
        <w:pStyle w:val="paragraph"/>
        <w:spacing w:before="0" w:beforeAutospacing="0" w:after="0" w:afterAutospacing="0"/>
        <w:textAlignment w:val="baseline"/>
        <w:rPr>
          <w:rStyle w:val="eop"/>
          <w:rFonts w:ascii="Daytona Condensed Light" w:hAnsi="Daytona Condensed Light" w:cs="Calibri"/>
          <w:b/>
          <w:bCs/>
          <w:i/>
          <w:iCs/>
          <w:sz w:val="52"/>
          <w:szCs w:val="52"/>
        </w:rPr>
      </w:pPr>
      <w:r w:rsidRPr="0069724B">
        <w:rPr>
          <w:rStyle w:val="normaltextrun"/>
          <w:rFonts w:ascii="Daytona Condensed Light" w:hAnsi="Daytona Condensed Light" w:cs="Calibri"/>
          <w:b/>
          <w:bCs/>
          <w:i/>
          <w:iCs/>
          <w:sz w:val="52"/>
          <w:szCs w:val="52"/>
        </w:rPr>
        <w:t>BMSW6103 </w:t>
      </w:r>
      <w:r w:rsidRPr="0069724B">
        <w:rPr>
          <w:rStyle w:val="eop"/>
          <w:rFonts w:ascii="Daytona Condensed Light" w:hAnsi="Daytona Condensed Light" w:cs="Calibri"/>
          <w:b/>
          <w:bCs/>
          <w:i/>
          <w:iCs/>
          <w:sz w:val="52"/>
          <w:szCs w:val="52"/>
        </w:rPr>
        <w:t> </w:t>
      </w:r>
    </w:p>
    <w:p w14:paraId="6939DAF8" w14:textId="0C49EBF1" w:rsidR="002F52D5" w:rsidRPr="0069724B" w:rsidRDefault="002F52D5" w:rsidP="002F52D5">
      <w:pPr>
        <w:pStyle w:val="paragraph"/>
        <w:spacing w:before="0" w:beforeAutospacing="0" w:after="0" w:afterAutospacing="0"/>
        <w:textAlignment w:val="baseline"/>
        <w:rPr>
          <w:rFonts w:ascii="Daytona Condensed Light" w:hAnsi="Daytona Condensed Light" w:cs="Segoe UI"/>
          <w:b/>
          <w:bCs/>
          <w:i/>
          <w:iCs/>
          <w:sz w:val="18"/>
          <w:szCs w:val="18"/>
          <w:lang w:val="es-ES"/>
        </w:rPr>
      </w:pPr>
      <w:r w:rsidRPr="0069724B">
        <w:rPr>
          <w:rStyle w:val="eop"/>
          <w:rFonts w:ascii="Daytona Condensed Light" w:hAnsi="Daytona Condensed Light" w:cs="Calibri"/>
          <w:b/>
          <w:bCs/>
          <w:i/>
          <w:iCs/>
          <w:sz w:val="52"/>
          <w:szCs w:val="52"/>
          <w:lang w:val="es-ES"/>
        </w:rPr>
        <w:t xml:space="preserve">Dudley Ofori </w:t>
      </w:r>
    </w:p>
    <w:p w14:paraId="349BB472" w14:textId="77777777" w:rsidR="002F52D5" w:rsidRPr="0069724B" w:rsidRDefault="002F52D5" w:rsidP="002F52D5">
      <w:pPr>
        <w:pStyle w:val="paragraph"/>
        <w:spacing w:before="0" w:beforeAutospacing="0" w:after="0" w:afterAutospacing="0"/>
        <w:textAlignment w:val="baseline"/>
        <w:rPr>
          <w:rFonts w:ascii="Daytona Condensed Light" w:hAnsi="Daytona Condensed Light" w:cs="Segoe UI"/>
          <w:b/>
          <w:bCs/>
          <w:i/>
          <w:iCs/>
          <w:sz w:val="18"/>
          <w:szCs w:val="18"/>
          <w:lang w:val="es-ES"/>
        </w:rPr>
      </w:pPr>
      <w:r w:rsidRPr="0069724B">
        <w:rPr>
          <w:rStyle w:val="eop"/>
          <w:rFonts w:ascii="Daytona Condensed Light" w:hAnsi="Daytona Condensed Light" w:cs="Calibri"/>
          <w:b/>
          <w:bCs/>
          <w:i/>
          <w:iCs/>
          <w:sz w:val="52"/>
          <w:szCs w:val="52"/>
          <w:lang w:val="es-ES"/>
        </w:rPr>
        <w:t> </w:t>
      </w:r>
    </w:p>
    <w:p w14:paraId="54664CF5" w14:textId="77777777" w:rsidR="002F52D5" w:rsidRPr="0069724B" w:rsidRDefault="002F52D5" w:rsidP="002F52D5">
      <w:pPr>
        <w:pStyle w:val="paragraph"/>
        <w:spacing w:before="0" w:beforeAutospacing="0" w:after="0" w:afterAutospacing="0"/>
        <w:textAlignment w:val="baseline"/>
        <w:rPr>
          <w:rFonts w:ascii="Daytona Condensed Light" w:hAnsi="Daytona Condensed Light" w:cs="Segoe UI"/>
          <w:b/>
          <w:bCs/>
          <w:i/>
          <w:iCs/>
          <w:sz w:val="18"/>
          <w:szCs w:val="18"/>
          <w:lang w:val="es-ES"/>
        </w:rPr>
      </w:pPr>
      <w:r w:rsidRPr="0069724B">
        <w:rPr>
          <w:rStyle w:val="eop"/>
          <w:rFonts w:ascii="Daytona Condensed Light" w:hAnsi="Daytona Condensed Light" w:cs="Calibri"/>
          <w:b/>
          <w:bCs/>
          <w:i/>
          <w:iCs/>
          <w:sz w:val="52"/>
          <w:szCs w:val="52"/>
          <w:lang w:val="es-ES"/>
        </w:rPr>
        <w:t> </w:t>
      </w:r>
    </w:p>
    <w:p w14:paraId="73A34125" w14:textId="1B32D05A" w:rsidR="002F52D5" w:rsidRPr="0069724B" w:rsidRDefault="002F52D5" w:rsidP="002F52D5">
      <w:pPr>
        <w:pStyle w:val="paragraph"/>
        <w:spacing w:before="0" w:beforeAutospacing="0" w:after="0" w:afterAutospacing="0"/>
        <w:jc w:val="right"/>
        <w:textAlignment w:val="baseline"/>
        <w:rPr>
          <w:rFonts w:ascii="Daytona Condensed Light" w:hAnsi="Daytona Condensed Light" w:cs="Segoe UI"/>
          <w:b/>
          <w:bCs/>
          <w:i/>
          <w:iCs/>
          <w:sz w:val="18"/>
          <w:szCs w:val="18"/>
          <w:lang w:val="es-ES"/>
        </w:rPr>
      </w:pPr>
      <w:r w:rsidRPr="0069724B">
        <w:rPr>
          <w:rStyle w:val="normaltextrun"/>
          <w:rFonts w:ascii="Daytona Condensed Light" w:hAnsi="Daytona Condensed Light" w:cs="Calibri"/>
          <w:b/>
          <w:bCs/>
          <w:i/>
          <w:iCs/>
          <w:sz w:val="52"/>
          <w:szCs w:val="52"/>
          <w:lang w:val="es-ES"/>
        </w:rPr>
        <w:t xml:space="preserve">  Jesica Mora Mera </w:t>
      </w:r>
      <w:r w:rsidRPr="0069724B">
        <w:rPr>
          <w:rStyle w:val="eop"/>
          <w:rFonts w:ascii="Daytona Condensed Light" w:hAnsi="Daytona Condensed Light" w:cs="Calibri"/>
          <w:b/>
          <w:bCs/>
          <w:i/>
          <w:iCs/>
          <w:sz w:val="52"/>
          <w:szCs w:val="52"/>
          <w:lang w:val="es-ES"/>
        </w:rPr>
        <w:t> </w:t>
      </w:r>
    </w:p>
    <w:p w14:paraId="59072918" w14:textId="77777777" w:rsidR="002F52D5" w:rsidRPr="0069724B" w:rsidRDefault="002F52D5" w:rsidP="002F52D5">
      <w:pPr>
        <w:pStyle w:val="paragraph"/>
        <w:spacing w:before="0" w:beforeAutospacing="0" w:after="0" w:afterAutospacing="0"/>
        <w:jc w:val="right"/>
        <w:textAlignment w:val="baseline"/>
        <w:rPr>
          <w:rFonts w:ascii="Daytona Condensed Light" w:hAnsi="Daytona Condensed Light" w:cs="Segoe UI"/>
          <w:b/>
          <w:bCs/>
          <w:i/>
          <w:iCs/>
          <w:sz w:val="18"/>
          <w:szCs w:val="18"/>
          <w:lang w:val="es-ES"/>
        </w:rPr>
      </w:pPr>
      <w:r w:rsidRPr="0069724B">
        <w:rPr>
          <w:rStyle w:val="normaltextrun"/>
          <w:rFonts w:ascii="Daytona Condensed Light" w:hAnsi="Daytona Condensed Light" w:cs="Calibri"/>
          <w:b/>
          <w:bCs/>
          <w:i/>
          <w:iCs/>
          <w:sz w:val="52"/>
          <w:szCs w:val="52"/>
          <w:lang w:val="es-ES"/>
        </w:rPr>
        <w:t>2010296</w:t>
      </w:r>
      <w:r w:rsidRPr="0069724B">
        <w:rPr>
          <w:rStyle w:val="eop"/>
          <w:rFonts w:ascii="Daytona Condensed Light" w:hAnsi="Daytona Condensed Light" w:cs="Calibri"/>
          <w:b/>
          <w:bCs/>
          <w:i/>
          <w:iCs/>
          <w:sz w:val="52"/>
          <w:szCs w:val="52"/>
          <w:lang w:val="es-ES"/>
        </w:rPr>
        <w:t> </w:t>
      </w:r>
    </w:p>
    <w:p w14:paraId="02C052EB" w14:textId="77777777" w:rsidR="002F52D5" w:rsidRPr="00EC6204" w:rsidRDefault="002F52D5" w:rsidP="002F52D5">
      <w:pPr>
        <w:pStyle w:val="paragraph"/>
        <w:spacing w:before="0" w:beforeAutospacing="0" w:after="0" w:afterAutospacing="0"/>
        <w:textAlignment w:val="baseline"/>
        <w:rPr>
          <w:rFonts w:ascii="Segoe UI" w:hAnsi="Segoe UI" w:cs="Segoe UI"/>
          <w:sz w:val="18"/>
          <w:szCs w:val="18"/>
          <w:lang w:val="es-ES"/>
        </w:rPr>
      </w:pPr>
      <w:r w:rsidRPr="00EC6204">
        <w:rPr>
          <w:rStyle w:val="eop"/>
          <w:rFonts w:ascii="Calibri" w:hAnsi="Calibri" w:cs="Calibri"/>
          <w:sz w:val="52"/>
          <w:szCs w:val="52"/>
          <w:lang w:val="es-ES"/>
        </w:rPr>
        <w:t> </w:t>
      </w:r>
    </w:p>
    <w:p w14:paraId="2739A2A4" w14:textId="77777777" w:rsidR="002F52D5" w:rsidRPr="00EC6204" w:rsidRDefault="002F52D5" w:rsidP="002F52D5">
      <w:pPr>
        <w:pStyle w:val="paragraph"/>
        <w:spacing w:before="0" w:beforeAutospacing="0" w:after="0" w:afterAutospacing="0"/>
        <w:textAlignment w:val="baseline"/>
        <w:rPr>
          <w:rFonts w:ascii="Segoe UI" w:hAnsi="Segoe UI" w:cs="Segoe UI"/>
          <w:sz w:val="18"/>
          <w:szCs w:val="18"/>
          <w:lang w:val="es-ES"/>
        </w:rPr>
      </w:pPr>
      <w:r w:rsidRPr="00EC6204">
        <w:rPr>
          <w:rStyle w:val="eop"/>
          <w:rFonts w:ascii="Calibri" w:hAnsi="Calibri" w:cs="Calibri"/>
          <w:sz w:val="52"/>
          <w:szCs w:val="52"/>
          <w:lang w:val="es-ES"/>
        </w:rPr>
        <w:t> </w:t>
      </w:r>
    </w:p>
    <w:p w14:paraId="3AB853D3" w14:textId="0CD60EF9" w:rsidR="002F52D5" w:rsidRPr="00EC6204" w:rsidRDefault="002F52D5" w:rsidP="002F52D5">
      <w:pPr>
        <w:pStyle w:val="paragraph"/>
        <w:spacing w:before="0" w:beforeAutospacing="0" w:after="0" w:afterAutospacing="0"/>
        <w:textAlignment w:val="baseline"/>
        <w:rPr>
          <w:rFonts w:ascii="Segoe UI" w:hAnsi="Segoe UI" w:cs="Segoe UI"/>
          <w:sz w:val="18"/>
          <w:szCs w:val="18"/>
          <w:lang w:val="es-ES"/>
        </w:rPr>
      </w:pPr>
      <w:r w:rsidRPr="00EC6204">
        <w:rPr>
          <w:rStyle w:val="eop"/>
          <w:rFonts w:ascii="Calibri" w:hAnsi="Calibri" w:cs="Calibri"/>
          <w:sz w:val="52"/>
          <w:szCs w:val="52"/>
          <w:lang w:val="es-ES"/>
        </w:rPr>
        <w:t> </w:t>
      </w:r>
    </w:p>
    <w:p w14:paraId="4C74A2DD" w14:textId="7CC8FD5E" w:rsidR="002F52D5" w:rsidRPr="00EC6204" w:rsidRDefault="002F52D5" w:rsidP="002F52D5">
      <w:pPr>
        <w:pStyle w:val="paragraph"/>
        <w:spacing w:before="0" w:beforeAutospacing="0" w:after="0" w:afterAutospacing="0"/>
        <w:textAlignment w:val="baseline"/>
        <w:rPr>
          <w:rFonts w:ascii="Segoe UI" w:hAnsi="Segoe UI" w:cs="Segoe UI"/>
          <w:sz w:val="18"/>
          <w:szCs w:val="18"/>
          <w:lang w:val="es-ES"/>
        </w:rPr>
      </w:pPr>
    </w:p>
    <w:p w14:paraId="3198D0A0" w14:textId="5CA9A58F" w:rsidR="002F52D5" w:rsidRDefault="002F52D5" w:rsidP="002F52D5">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sz w:val="22"/>
          <w:szCs w:val="22"/>
        </w:rPr>
        <w:t>​​</w:t>
      </w:r>
    </w:p>
    <w:p w14:paraId="6A11E771" w14:textId="77FA404E" w:rsidR="002F52D5" w:rsidRDefault="002F52D5" w:rsidP="002F52D5">
      <w:pPr>
        <w:pStyle w:val="paragraph"/>
        <w:spacing w:before="0" w:beforeAutospacing="0" w:after="0" w:afterAutospacing="0"/>
        <w:textAlignment w:val="baseline"/>
        <w:rPr>
          <w:rFonts w:ascii="Segoe UI" w:hAnsi="Segoe UI" w:cs="Segoe UI"/>
          <w:sz w:val="18"/>
          <w:szCs w:val="18"/>
        </w:rPr>
      </w:pPr>
    </w:p>
    <w:p w14:paraId="76FA57EA" w14:textId="2BE8DFFD" w:rsidR="003844BE" w:rsidRDefault="002F52D5" w:rsidP="002F52D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52"/>
          <w:szCs w:val="52"/>
        </w:rPr>
        <w:lastRenderedPageBreak/>
        <w:t>  </w:t>
      </w:r>
    </w:p>
    <w:sdt>
      <w:sdtPr>
        <w:rPr>
          <w:rFonts w:asciiTheme="minorHAnsi" w:eastAsiaTheme="minorHAnsi" w:hAnsiTheme="minorHAnsi" w:cstheme="minorBidi"/>
          <w:color w:val="auto"/>
          <w:sz w:val="22"/>
          <w:szCs w:val="22"/>
          <w:lang w:val="en-GB"/>
        </w:rPr>
        <w:id w:val="786710482"/>
        <w:docPartObj>
          <w:docPartGallery w:val="Table of Contents"/>
          <w:docPartUnique/>
        </w:docPartObj>
      </w:sdtPr>
      <w:sdtEndPr>
        <w:rPr>
          <w:b/>
          <w:bCs/>
          <w:noProof/>
        </w:rPr>
      </w:sdtEndPr>
      <w:sdtContent>
        <w:p w14:paraId="7D0B9BCC" w14:textId="2EECD02C" w:rsidR="003844BE" w:rsidRDefault="003844BE">
          <w:pPr>
            <w:pStyle w:val="TOCHeading"/>
          </w:pPr>
          <w:r>
            <w:t>Contents</w:t>
          </w:r>
        </w:p>
        <w:p w14:paraId="1EF0D677" w14:textId="1D915E79" w:rsidR="00EE5645" w:rsidRDefault="003844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549048" w:history="1">
            <w:r w:rsidR="00EE5645" w:rsidRPr="00CE456E">
              <w:rPr>
                <w:rStyle w:val="Hyperlink"/>
                <w:rFonts w:ascii="Arial" w:hAnsi="Arial" w:cs="Arial"/>
                <w:noProof/>
              </w:rPr>
              <w:t>Executive summary</w:t>
            </w:r>
            <w:r w:rsidR="00EE5645">
              <w:rPr>
                <w:noProof/>
                <w:webHidden/>
              </w:rPr>
              <w:tab/>
            </w:r>
            <w:r w:rsidR="00EE5645">
              <w:rPr>
                <w:noProof/>
                <w:webHidden/>
              </w:rPr>
              <w:fldChar w:fldCharType="begin"/>
            </w:r>
            <w:r w:rsidR="00EE5645">
              <w:rPr>
                <w:noProof/>
                <w:webHidden/>
              </w:rPr>
              <w:instrText xml:space="preserve"> PAGEREF _Toc132549048 \h </w:instrText>
            </w:r>
            <w:r w:rsidR="00EE5645">
              <w:rPr>
                <w:noProof/>
                <w:webHidden/>
              </w:rPr>
            </w:r>
            <w:r w:rsidR="00EE5645">
              <w:rPr>
                <w:noProof/>
                <w:webHidden/>
              </w:rPr>
              <w:fldChar w:fldCharType="separate"/>
            </w:r>
            <w:r w:rsidR="00EE5645">
              <w:rPr>
                <w:noProof/>
                <w:webHidden/>
              </w:rPr>
              <w:t>3</w:t>
            </w:r>
            <w:r w:rsidR="00EE5645">
              <w:rPr>
                <w:noProof/>
                <w:webHidden/>
              </w:rPr>
              <w:fldChar w:fldCharType="end"/>
            </w:r>
          </w:hyperlink>
        </w:p>
        <w:p w14:paraId="18605F23" w14:textId="4167F37D" w:rsidR="00EE5645" w:rsidRDefault="00000000">
          <w:pPr>
            <w:pStyle w:val="TOC1"/>
            <w:tabs>
              <w:tab w:val="right" w:leader="dot" w:pos="9016"/>
            </w:tabs>
            <w:rPr>
              <w:rFonts w:eastAsiaTheme="minorEastAsia"/>
              <w:noProof/>
              <w:lang w:eastAsia="en-GB"/>
            </w:rPr>
          </w:pPr>
          <w:hyperlink w:anchor="_Toc132549049" w:history="1">
            <w:r w:rsidR="00EE5645" w:rsidRPr="00CE456E">
              <w:rPr>
                <w:rStyle w:val="Hyperlink"/>
                <w:rFonts w:ascii="Arial" w:hAnsi="Arial" w:cs="Arial"/>
                <w:noProof/>
              </w:rPr>
              <w:t>Introduction</w:t>
            </w:r>
            <w:r w:rsidR="00EE5645">
              <w:rPr>
                <w:noProof/>
                <w:webHidden/>
              </w:rPr>
              <w:tab/>
            </w:r>
            <w:r w:rsidR="00EE5645">
              <w:rPr>
                <w:noProof/>
                <w:webHidden/>
              </w:rPr>
              <w:fldChar w:fldCharType="begin"/>
            </w:r>
            <w:r w:rsidR="00EE5645">
              <w:rPr>
                <w:noProof/>
                <w:webHidden/>
              </w:rPr>
              <w:instrText xml:space="preserve"> PAGEREF _Toc132549049 \h </w:instrText>
            </w:r>
            <w:r w:rsidR="00EE5645">
              <w:rPr>
                <w:noProof/>
                <w:webHidden/>
              </w:rPr>
            </w:r>
            <w:r w:rsidR="00EE5645">
              <w:rPr>
                <w:noProof/>
                <w:webHidden/>
              </w:rPr>
              <w:fldChar w:fldCharType="separate"/>
            </w:r>
            <w:r w:rsidR="00EE5645">
              <w:rPr>
                <w:noProof/>
                <w:webHidden/>
              </w:rPr>
              <w:t>3</w:t>
            </w:r>
            <w:r w:rsidR="00EE5645">
              <w:rPr>
                <w:noProof/>
                <w:webHidden/>
              </w:rPr>
              <w:fldChar w:fldCharType="end"/>
            </w:r>
          </w:hyperlink>
        </w:p>
        <w:p w14:paraId="442E7544" w14:textId="5576BC4B" w:rsidR="00EE5645" w:rsidRDefault="00000000">
          <w:pPr>
            <w:pStyle w:val="TOC1"/>
            <w:tabs>
              <w:tab w:val="right" w:leader="dot" w:pos="9016"/>
            </w:tabs>
            <w:rPr>
              <w:rFonts w:eastAsiaTheme="minorEastAsia"/>
              <w:noProof/>
              <w:lang w:eastAsia="en-GB"/>
            </w:rPr>
          </w:pPr>
          <w:hyperlink w:anchor="_Toc132549050" w:history="1">
            <w:r w:rsidR="00EE5645" w:rsidRPr="00CE456E">
              <w:rPr>
                <w:rStyle w:val="Hyperlink"/>
                <w:rFonts w:ascii="Arial" w:hAnsi="Arial" w:cs="Arial"/>
                <w:noProof/>
              </w:rPr>
              <w:t>Reiss</w:t>
            </w:r>
            <w:r w:rsidR="00EE5645">
              <w:rPr>
                <w:noProof/>
                <w:webHidden/>
              </w:rPr>
              <w:tab/>
            </w:r>
            <w:r w:rsidR="00EE5645">
              <w:rPr>
                <w:noProof/>
                <w:webHidden/>
              </w:rPr>
              <w:fldChar w:fldCharType="begin"/>
            </w:r>
            <w:r w:rsidR="00EE5645">
              <w:rPr>
                <w:noProof/>
                <w:webHidden/>
              </w:rPr>
              <w:instrText xml:space="preserve"> PAGEREF _Toc132549050 \h </w:instrText>
            </w:r>
            <w:r w:rsidR="00EE5645">
              <w:rPr>
                <w:noProof/>
                <w:webHidden/>
              </w:rPr>
            </w:r>
            <w:r w:rsidR="00EE5645">
              <w:rPr>
                <w:noProof/>
                <w:webHidden/>
              </w:rPr>
              <w:fldChar w:fldCharType="separate"/>
            </w:r>
            <w:r w:rsidR="00EE5645">
              <w:rPr>
                <w:noProof/>
                <w:webHidden/>
              </w:rPr>
              <w:t>3</w:t>
            </w:r>
            <w:r w:rsidR="00EE5645">
              <w:rPr>
                <w:noProof/>
                <w:webHidden/>
              </w:rPr>
              <w:fldChar w:fldCharType="end"/>
            </w:r>
          </w:hyperlink>
        </w:p>
        <w:p w14:paraId="45558A58" w14:textId="40B547F8" w:rsidR="00EE5645" w:rsidRDefault="00000000">
          <w:pPr>
            <w:pStyle w:val="TOC1"/>
            <w:tabs>
              <w:tab w:val="right" w:leader="dot" w:pos="9016"/>
            </w:tabs>
            <w:rPr>
              <w:rFonts w:eastAsiaTheme="minorEastAsia"/>
              <w:noProof/>
              <w:lang w:eastAsia="en-GB"/>
            </w:rPr>
          </w:pPr>
          <w:hyperlink w:anchor="_Toc132549051" w:history="1">
            <w:r w:rsidR="00EE5645" w:rsidRPr="00CE456E">
              <w:rPr>
                <w:rStyle w:val="Hyperlink"/>
                <w:rFonts w:ascii="Arial" w:hAnsi="Arial" w:cs="Arial"/>
                <w:noProof/>
              </w:rPr>
              <w:t>History of the company</w:t>
            </w:r>
            <w:r w:rsidR="00EE5645">
              <w:rPr>
                <w:noProof/>
                <w:webHidden/>
              </w:rPr>
              <w:tab/>
            </w:r>
            <w:r w:rsidR="00EE5645">
              <w:rPr>
                <w:noProof/>
                <w:webHidden/>
              </w:rPr>
              <w:fldChar w:fldCharType="begin"/>
            </w:r>
            <w:r w:rsidR="00EE5645">
              <w:rPr>
                <w:noProof/>
                <w:webHidden/>
              </w:rPr>
              <w:instrText xml:space="preserve"> PAGEREF _Toc132549051 \h </w:instrText>
            </w:r>
            <w:r w:rsidR="00EE5645">
              <w:rPr>
                <w:noProof/>
                <w:webHidden/>
              </w:rPr>
            </w:r>
            <w:r w:rsidR="00EE5645">
              <w:rPr>
                <w:noProof/>
                <w:webHidden/>
              </w:rPr>
              <w:fldChar w:fldCharType="separate"/>
            </w:r>
            <w:r w:rsidR="00EE5645">
              <w:rPr>
                <w:noProof/>
                <w:webHidden/>
              </w:rPr>
              <w:t>3</w:t>
            </w:r>
            <w:r w:rsidR="00EE5645">
              <w:rPr>
                <w:noProof/>
                <w:webHidden/>
              </w:rPr>
              <w:fldChar w:fldCharType="end"/>
            </w:r>
          </w:hyperlink>
        </w:p>
        <w:p w14:paraId="7DA9273C" w14:textId="5C994089" w:rsidR="00EE5645" w:rsidRDefault="00000000">
          <w:pPr>
            <w:pStyle w:val="TOC1"/>
            <w:tabs>
              <w:tab w:val="right" w:leader="dot" w:pos="9016"/>
            </w:tabs>
            <w:rPr>
              <w:rFonts w:eastAsiaTheme="minorEastAsia"/>
              <w:noProof/>
              <w:lang w:eastAsia="en-GB"/>
            </w:rPr>
          </w:pPr>
          <w:hyperlink w:anchor="_Toc132549052" w:history="1">
            <w:r w:rsidR="00EE5645" w:rsidRPr="00CE456E">
              <w:rPr>
                <w:rStyle w:val="Hyperlink"/>
                <w:rFonts w:ascii="Arial" w:hAnsi="Arial" w:cs="Arial"/>
                <w:noProof/>
              </w:rPr>
              <w:t>Culture</w:t>
            </w:r>
            <w:r w:rsidR="00EE5645">
              <w:rPr>
                <w:noProof/>
                <w:webHidden/>
              </w:rPr>
              <w:tab/>
            </w:r>
            <w:r w:rsidR="00EE5645">
              <w:rPr>
                <w:noProof/>
                <w:webHidden/>
              </w:rPr>
              <w:fldChar w:fldCharType="begin"/>
            </w:r>
            <w:r w:rsidR="00EE5645">
              <w:rPr>
                <w:noProof/>
                <w:webHidden/>
              </w:rPr>
              <w:instrText xml:space="preserve"> PAGEREF _Toc132549052 \h </w:instrText>
            </w:r>
            <w:r w:rsidR="00EE5645">
              <w:rPr>
                <w:noProof/>
                <w:webHidden/>
              </w:rPr>
            </w:r>
            <w:r w:rsidR="00EE5645">
              <w:rPr>
                <w:noProof/>
                <w:webHidden/>
              </w:rPr>
              <w:fldChar w:fldCharType="separate"/>
            </w:r>
            <w:r w:rsidR="00EE5645">
              <w:rPr>
                <w:noProof/>
                <w:webHidden/>
              </w:rPr>
              <w:t>5</w:t>
            </w:r>
            <w:r w:rsidR="00EE5645">
              <w:rPr>
                <w:noProof/>
                <w:webHidden/>
              </w:rPr>
              <w:fldChar w:fldCharType="end"/>
            </w:r>
          </w:hyperlink>
        </w:p>
        <w:p w14:paraId="5D531DC2" w14:textId="77D9F266" w:rsidR="00EE5645" w:rsidRDefault="00000000">
          <w:pPr>
            <w:pStyle w:val="TOC1"/>
            <w:tabs>
              <w:tab w:val="right" w:leader="dot" w:pos="9016"/>
            </w:tabs>
            <w:rPr>
              <w:rFonts w:eastAsiaTheme="minorEastAsia"/>
              <w:noProof/>
              <w:lang w:eastAsia="en-GB"/>
            </w:rPr>
          </w:pPr>
          <w:hyperlink w:anchor="_Toc132549053" w:history="1">
            <w:r w:rsidR="00EE5645" w:rsidRPr="00CE456E">
              <w:rPr>
                <w:rStyle w:val="Hyperlink"/>
                <w:rFonts w:ascii="Arial" w:hAnsi="Arial" w:cs="Arial"/>
                <w:noProof/>
              </w:rPr>
              <w:t>Competitors of Reiss and similar companies</w:t>
            </w:r>
            <w:r w:rsidR="00EE5645">
              <w:rPr>
                <w:noProof/>
                <w:webHidden/>
              </w:rPr>
              <w:tab/>
            </w:r>
            <w:r w:rsidR="00EE5645">
              <w:rPr>
                <w:noProof/>
                <w:webHidden/>
              </w:rPr>
              <w:fldChar w:fldCharType="begin"/>
            </w:r>
            <w:r w:rsidR="00EE5645">
              <w:rPr>
                <w:noProof/>
                <w:webHidden/>
              </w:rPr>
              <w:instrText xml:space="preserve"> PAGEREF _Toc132549053 \h </w:instrText>
            </w:r>
            <w:r w:rsidR="00EE5645">
              <w:rPr>
                <w:noProof/>
                <w:webHidden/>
              </w:rPr>
            </w:r>
            <w:r w:rsidR="00EE5645">
              <w:rPr>
                <w:noProof/>
                <w:webHidden/>
              </w:rPr>
              <w:fldChar w:fldCharType="separate"/>
            </w:r>
            <w:r w:rsidR="00EE5645">
              <w:rPr>
                <w:noProof/>
                <w:webHidden/>
              </w:rPr>
              <w:t>6</w:t>
            </w:r>
            <w:r w:rsidR="00EE5645">
              <w:rPr>
                <w:noProof/>
                <w:webHidden/>
              </w:rPr>
              <w:fldChar w:fldCharType="end"/>
            </w:r>
          </w:hyperlink>
        </w:p>
        <w:p w14:paraId="58A98A25" w14:textId="3F6A7E9C" w:rsidR="00EE5645" w:rsidRDefault="00000000">
          <w:pPr>
            <w:pStyle w:val="TOC1"/>
            <w:tabs>
              <w:tab w:val="right" w:leader="dot" w:pos="9016"/>
            </w:tabs>
            <w:rPr>
              <w:rFonts w:eastAsiaTheme="minorEastAsia"/>
              <w:noProof/>
              <w:lang w:eastAsia="en-GB"/>
            </w:rPr>
          </w:pPr>
          <w:hyperlink w:anchor="_Toc132549054" w:history="1">
            <w:r w:rsidR="00EE5645" w:rsidRPr="00CE456E">
              <w:rPr>
                <w:rStyle w:val="Hyperlink"/>
                <w:rFonts w:ascii="Arial" w:hAnsi="Arial" w:cs="Arial"/>
                <w:noProof/>
              </w:rPr>
              <w:t>PESTLE</w:t>
            </w:r>
            <w:r w:rsidR="00EE5645">
              <w:rPr>
                <w:noProof/>
                <w:webHidden/>
              </w:rPr>
              <w:tab/>
            </w:r>
            <w:r w:rsidR="00EE5645">
              <w:rPr>
                <w:noProof/>
                <w:webHidden/>
              </w:rPr>
              <w:fldChar w:fldCharType="begin"/>
            </w:r>
            <w:r w:rsidR="00EE5645">
              <w:rPr>
                <w:noProof/>
                <w:webHidden/>
              </w:rPr>
              <w:instrText xml:space="preserve"> PAGEREF _Toc132549054 \h </w:instrText>
            </w:r>
            <w:r w:rsidR="00EE5645">
              <w:rPr>
                <w:noProof/>
                <w:webHidden/>
              </w:rPr>
            </w:r>
            <w:r w:rsidR="00EE5645">
              <w:rPr>
                <w:noProof/>
                <w:webHidden/>
              </w:rPr>
              <w:fldChar w:fldCharType="separate"/>
            </w:r>
            <w:r w:rsidR="00EE5645">
              <w:rPr>
                <w:noProof/>
                <w:webHidden/>
              </w:rPr>
              <w:t>6</w:t>
            </w:r>
            <w:r w:rsidR="00EE5645">
              <w:rPr>
                <w:noProof/>
                <w:webHidden/>
              </w:rPr>
              <w:fldChar w:fldCharType="end"/>
            </w:r>
          </w:hyperlink>
        </w:p>
        <w:p w14:paraId="7B259224" w14:textId="1470FB28" w:rsidR="00EE5645" w:rsidRDefault="00000000">
          <w:pPr>
            <w:pStyle w:val="TOC1"/>
            <w:tabs>
              <w:tab w:val="right" w:leader="dot" w:pos="9016"/>
            </w:tabs>
            <w:rPr>
              <w:rFonts w:eastAsiaTheme="minorEastAsia"/>
              <w:noProof/>
              <w:lang w:eastAsia="en-GB"/>
            </w:rPr>
          </w:pPr>
          <w:hyperlink w:anchor="_Toc132549055" w:history="1">
            <w:r w:rsidR="00EE5645" w:rsidRPr="00CE456E">
              <w:rPr>
                <w:rStyle w:val="Hyperlink"/>
                <w:rFonts w:ascii="Arial" w:hAnsi="Arial" w:cs="Arial"/>
                <w:noProof/>
              </w:rPr>
              <w:t>Organisation Structure</w:t>
            </w:r>
            <w:r w:rsidR="00EE5645">
              <w:rPr>
                <w:noProof/>
                <w:webHidden/>
              </w:rPr>
              <w:tab/>
            </w:r>
            <w:r w:rsidR="00EE5645">
              <w:rPr>
                <w:noProof/>
                <w:webHidden/>
              </w:rPr>
              <w:fldChar w:fldCharType="begin"/>
            </w:r>
            <w:r w:rsidR="00EE5645">
              <w:rPr>
                <w:noProof/>
                <w:webHidden/>
              </w:rPr>
              <w:instrText xml:space="preserve"> PAGEREF _Toc132549055 \h </w:instrText>
            </w:r>
            <w:r w:rsidR="00EE5645">
              <w:rPr>
                <w:noProof/>
                <w:webHidden/>
              </w:rPr>
            </w:r>
            <w:r w:rsidR="00EE5645">
              <w:rPr>
                <w:noProof/>
                <w:webHidden/>
              </w:rPr>
              <w:fldChar w:fldCharType="separate"/>
            </w:r>
            <w:r w:rsidR="00EE5645">
              <w:rPr>
                <w:noProof/>
                <w:webHidden/>
              </w:rPr>
              <w:t>10</w:t>
            </w:r>
            <w:r w:rsidR="00EE5645">
              <w:rPr>
                <w:noProof/>
                <w:webHidden/>
              </w:rPr>
              <w:fldChar w:fldCharType="end"/>
            </w:r>
          </w:hyperlink>
        </w:p>
        <w:p w14:paraId="6B647413" w14:textId="29B5F609" w:rsidR="00EE5645" w:rsidRDefault="00000000">
          <w:pPr>
            <w:pStyle w:val="TOC1"/>
            <w:tabs>
              <w:tab w:val="right" w:leader="dot" w:pos="9016"/>
            </w:tabs>
            <w:rPr>
              <w:rFonts w:eastAsiaTheme="minorEastAsia"/>
              <w:noProof/>
              <w:lang w:eastAsia="en-GB"/>
            </w:rPr>
          </w:pPr>
          <w:hyperlink w:anchor="_Toc132549056" w:history="1">
            <w:r w:rsidR="00EE5645" w:rsidRPr="00CE456E">
              <w:rPr>
                <w:rStyle w:val="Hyperlink"/>
                <w:rFonts w:ascii="Arial" w:hAnsi="Arial" w:cs="Arial"/>
                <w:noProof/>
              </w:rPr>
              <w:t>Organization Strategy Plan</w:t>
            </w:r>
            <w:r w:rsidR="00EE5645">
              <w:rPr>
                <w:noProof/>
                <w:webHidden/>
              </w:rPr>
              <w:tab/>
            </w:r>
            <w:r w:rsidR="00EE5645">
              <w:rPr>
                <w:noProof/>
                <w:webHidden/>
              </w:rPr>
              <w:fldChar w:fldCharType="begin"/>
            </w:r>
            <w:r w:rsidR="00EE5645">
              <w:rPr>
                <w:noProof/>
                <w:webHidden/>
              </w:rPr>
              <w:instrText xml:space="preserve"> PAGEREF _Toc132549056 \h </w:instrText>
            </w:r>
            <w:r w:rsidR="00EE5645">
              <w:rPr>
                <w:noProof/>
                <w:webHidden/>
              </w:rPr>
            </w:r>
            <w:r w:rsidR="00EE5645">
              <w:rPr>
                <w:noProof/>
                <w:webHidden/>
              </w:rPr>
              <w:fldChar w:fldCharType="separate"/>
            </w:r>
            <w:r w:rsidR="00EE5645">
              <w:rPr>
                <w:noProof/>
                <w:webHidden/>
              </w:rPr>
              <w:t>11</w:t>
            </w:r>
            <w:r w:rsidR="00EE5645">
              <w:rPr>
                <w:noProof/>
                <w:webHidden/>
              </w:rPr>
              <w:fldChar w:fldCharType="end"/>
            </w:r>
          </w:hyperlink>
        </w:p>
        <w:p w14:paraId="07C5E6A1" w14:textId="49B9DD78" w:rsidR="00EE5645" w:rsidRDefault="00000000">
          <w:pPr>
            <w:pStyle w:val="TOC1"/>
            <w:tabs>
              <w:tab w:val="right" w:leader="dot" w:pos="9016"/>
            </w:tabs>
            <w:rPr>
              <w:rFonts w:eastAsiaTheme="minorEastAsia"/>
              <w:noProof/>
              <w:lang w:eastAsia="en-GB"/>
            </w:rPr>
          </w:pPr>
          <w:hyperlink w:anchor="_Toc132549057" w:history="1">
            <w:r w:rsidR="00EE5645" w:rsidRPr="00CE456E">
              <w:rPr>
                <w:rStyle w:val="Hyperlink"/>
                <w:rFonts w:ascii="Arial" w:hAnsi="Arial" w:cs="Arial"/>
                <w:noProof/>
              </w:rPr>
              <w:t>Management structure</w:t>
            </w:r>
            <w:r w:rsidR="00EE5645">
              <w:rPr>
                <w:noProof/>
                <w:webHidden/>
              </w:rPr>
              <w:tab/>
            </w:r>
            <w:r w:rsidR="00EE5645">
              <w:rPr>
                <w:noProof/>
                <w:webHidden/>
              </w:rPr>
              <w:fldChar w:fldCharType="begin"/>
            </w:r>
            <w:r w:rsidR="00EE5645">
              <w:rPr>
                <w:noProof/>
                <w:webHidden/>
              </w:rPr>
              <w:instrText xml:space="preserve"> PAGEREF _Toc132549057 \h </w:instrText>
            </w:r>
            <w:r w:rsidR="00EE5645">
              <w:rPr>
                <w:noProof/>
                <w:webHidden/>
              </w:rPr>
            </w:r>
            <w:r w:rsidR="00EE5645">
              <w:rPr>
                <w:noProof/>
                <w:webHidden/>
              </w:rPr>
              <w:fldChar w:fldCharType="separate"/>
            </w:r>
            <w:r w:rsidR="00EE5645">
              <w:rPr>
                <w:noProof/>
                <w:webHidden/>
              </w:rPr>
              <w:t>12</w:t>
            </w:r>
            <w:r w:rsidR="00EE5645">
              <w:rPr>
                <w:noProof/>
                <w:webHidden/>
              </w:rPr>
              <w:fldChar w:fldCharType="end"/>
            </w:r>
          </w:hyperlink>
        </w:p>
        <w:p w14:paraId="4E2D6D5A" w14:textId="1F4CF430" w:rsidR="00EE5645" w:rsidRDefault="00000000">
          <w:pPr>
            <w:pStyle w:val="TOC1"/>
            <w:tabs>
              <w:tab w:val="right" w:leader="dot" w:pos="9016"/>
            </w:tabs>
            <w:rPr>
              <w:rFonts w:eastAsiaTheme="minorEastAsia"/>
              <w:noProof/>
              <w:lang w:eastAsia="en-GB"/>
            </w:rPr>
          </w:pPr>
          <w:hyperlink w:anchor="_Toc132549058" w:history="1">
            <w:r w:rsidR="00EE5645" w:rsidRPr="00CE456E">
              <w:rPr>
                <w:rStyle w:val="Hyperlink"/>
                <w:rFonts w:ascii="Arial" w:hAnsi="Arial" w:cs="Arial"/>
                <w:noProof/>
              </w:rPr>
              <w:t>Organization culture</w:t>
            </w:r>
            <w:r w:rsidR="00EE5645">
              <w:rPr>
                <w:noProof/>
                <w:webHidden/>
              </w:rPr>
              <w:tab/>
            </w:r>
            <w:r w:rsidR="00EE5645">
              <w:rPr>
                <w:noProof/>
                <w:webHidden/>
              </w:rPr>
              <w:fldChar w:fldCharType="begin"/>
            </w:r>
            <w:r w:rsidR="00EE5645">
              <w:rPr>
                <w:noProof/>
                <w:webHidden/>
              </w:rPr>
              <w:instrText xml:space="preserve"> PAGEREF _Toc132549058 \h </w:instrText>
            </w:r>
            <w:r w:rsidR="00EE5645">
              <w:rPr>
                <w:noProof/>
                <w:webHidden/>
              </w:rPr>
            </w:r>
            <w:r w:rsidR="00EE5645">
              <w:rPr>
                <w:noProof/>
                <w:webHidden/>
              </w:rPr>
              <w:fldChar w:fldCharType="separate"/>
            </w:r>
            <w:r w:rsidR="00EE5645">
              <w:rPr>
                <w:noProof/>
                <w:webHidden/>
              </w:rPr>
              <w:t>12</w:t>
            </w:r>
            <w:r w:rsidR="00EE5645">
              <w:rPr>
                <w:noProof/>
                <w:webHidden/>
              </w:rPr>
              <w:fldChar w:fldCharType="end"/>
            </w:r>
          </w:hyperlink>
        </w:p>
        <w:p w14:paraId="3FC8FEBF" w14:textId="56352CC8" w:rsidR="00EE5645" w:rsidRDefault="00000000">
          <w:pPr>
            <w:pStyle w:val="TOC1"/>
            <w:tabs>
              <w:tab w:val="right" w:leader="dot" w:pos="9016"/>
            </w:tabs>
            <w:rPr>
              <w:rFonts w:eastAsiaTheme="minorEastAsia"/>
              <w:noProof/>
              <w:lang w:eastAsia="en-GB"/>
            </w:rPr>
          </w:pPr>
          <w:hyperlink w:anchor="_Toc132549059" w:history="1">
            <w:r w:rsidR="00EE5645" w:rsidRPr="00CE456E">
              <w:rPr>
                <w:rStyle w:val="Hyperlink"/>
                <w:rFonts w:ascii="Arial" w:hAnsi="Arial" w:cs="Arial"/>
                <w:noProof/>
              </w:rPr>
              <w:t>Change Management Models</w:t>
            </w:r>
            <w:r w:rsidR="00EE5645">
              <w:rPr>
                <w:noProof/>
                <w:webHidden/>
              </w:rPr>
              <w:tab/>
            </w:r>
            <w:r w:rsidR="00EE5645">
              <w:rPr>
                <w:noProof/>
                <w:webHidden/>
              </w:rPr>
              <w:fldChar w:fldCharType="begin"/>
            </w:r>
            <w:r w:rsidR="00EE5645">
              <w:rPr>
                <w:noProof/>
                <w:webHidden/>
              </w:rPr>
              <w:instrText xml:space="preserve"> PAGEREF _Toc132549059 \h </w:instrText>
            </w:r>
            <w:r w:rsidR="00EE5645">
              <w:rPr>
                <w:noProof/>
                <w:webHidden/>
              </w:rPr>
            </w:r>
            <w:r w:rsidR="00EE5645">
              <w:rPr>
                <w:noProof/>
                <w:webHidden/>
              </w:rPr>
              <w:fldChar w:fldCharType="separate"/>
            </w:r>
            <w:r w:rsidR="00EE5645">
              <w:rPr>
                <w:noProof/>
                <w:webHidden/>
              </w:rPr>
              <w:t>13</w:t>
            </w:r>
            <w:r w:rsidR="00EE5645">
              <w:rPr>
                <w:noProof/>
                <w:webHidden/>
              </w:rPr>
              <w:fldChar w:fldCharType="end"/>
            </w:r>
          </w:hyperlink>
        </w:p>
        <w:p w14:paraId="1CE1B231" w14:textId="30F09B6A" w:rsidR="00EE5645" w:rsidRDefault="00000000">
          <w:pPr>
            <w:pStyle w:val="TOC1"/>
            <w:tabs>
              <w:tab w:val="right" w:leader="dot" w:pos="9016"/>
            </w:tabs>
            <w:rPr>
              <w:rFonts w:eastAsiaTheme="minorEastAsia"/>
              <w:noProof/>
              <w:lang w:eastAsia="en-GB"/>
            </w:rPr>
          </w:pPr>
          <w:hyperlink w:anchor="_Toc132549060" w:history="1">
            <w:r w:rsidR="00EE5645" w:rsidRPr="00CE456E">
              <w:rPr>
                <w:rStyle w:val="Hyperlink"/>
                <w:rFonts w:ascii="Arial" w:hAnsi="Arial" w:cs="Arial"/>
                <w:noProof/>
              </w:rPr>
              <w:t>PDC Models</w:t>
            </w:r>
            <w:r w:rsidR="00EE5645">
              <w:rPr>
                <w:noProof/>
                <w:webHidden/>
              </w:rPr>
              <w:tab/>
            </w:r>
            <w:r w:rsidR="00EE5645">
              <w:rPr>
                <w:noProof/>
                <w:webHidden/>
              </w:rPr>
              <w:fldChar w:fldCharType="begin"/>
            </w:r>
            <w:r w:rsidR="00EE5645">
              <w:rPr>
                <w:noProof/>
                <w:webHidden/>
              </w:rPr>
              <w:instrText xml:space="preserve"> PAGEREF _Toc132549060 \h </w:instrText>
            </w:r>
            <w:r w:rsidR="00EE5645">
              <w:rPr>
                <w:noProof/>
                <w:webHidden/>
              </w:rPr>
            </w:r>
            <w:r w:rsidR="00EE5645">
              <w:rPr>
                <w:noProof/>
                <w:webHidden/>
              </w:rPr>
              <w:fldChar w:fldCharType="separate"/>
            </w:r>
            <w:r w:rsidR="00EE5645">
              <w:rPr>
                <w:noProof/>
                <w:webHidden/>
              </w:rPr>
              <w:t>13</w:t>
            </w:r>
            <w:r w:rsidR="00EE5645">
              <w:rPr>
                <w:noProof/>
                <w:webHidden/>
              </w:rPr>
              <w:fldChar w:fldCharType="end"/>
            </w:r>
          </w:hyperlink>
        </w:p>
        <w:p w14:paraId="197DBC3F" w14:textId="511986C1" w:rsidR="00EE5645" w:rsidRDefault="00000000">
          <w:pPr>
            <w:pStyle w:val="TOC1"/>
            <w:tabs>
              <w:tab w:val="right" w:leader="dot" w:pos="9016"/>
            </w:tabs>
            <w:rPr>
              <w:rFonts w:eastAsiaTheme="minorEastAsia"/>
              <w:noProof/>
              <w:lang w:eastAsia="en-GB"/>
            </w:rPr>
          </w:pPr>
          <w:hyperlink w:anchor="_Toc132549061" w:history="1">
            <w:r w:rsidR="00EE5645" w:rsidRPr="00CE456E">
              <w:rPr>
                <w:rStyle w:val="Hyperlink"/>
                <w:rFonts w:ascii="Arial" w:hAnsi="Arial" w:cs="Arial"/>
                <w:noProof/>
              </w:rPr>
              <w:t>Four phases of the PDCA cycle</w:t>
            </w:r>
            <w:r w:rsidR="00EE5645">
              <w:rPr>
                <w:noProof/>
                <w:webHidden/>
              </w:rPr>
              <w:tab/>
            </w:r>
            <w:r w:rsidR="00EE5645">
              <w:rPr>
                <w:noProof/>
                <w:webHidden/>
              </w:rPr>
              <w:fldChar w:fldCharType="begin"/>
            </w:r>
            <w:r w:rsidR="00EE5645">
              <w:rPr>
                <w:noProof/>
                <w:webHidden/>
              </w:rPr>
              <w:instrText xml:space="preserve"> PAGEREF _Toc132549061 \h </w:instrText>
            </w:r>
            <w:r w:rsidR="00EE5645">
              <w:rPr>
                <w:noProof/>
                <w:webHidden/>
              </w:rPr>
            </w:r>
            <w:r w:rsidR="00EE5645">
              <w:rPr>
                <w:noProof/>
                <w:webHidden/>
              </w:rPr>
              <w:fldChar w:fldCharType="separate"/>
            </w:r>
            <w:r w:rsidR="00EE5645">
              <w:rPr>
                <w:noProof/>
                <w:webHidden/>
              </w:rPr>
              <w:t>14</w:t>
            </w:r>
            <w:r w:rsidR="00EE5645">
              <w:rPr>
                <w:noProof/>
                <w:webHidden/>
              </w:rPr>
              <w:fldChar w:fldCharType="end"/>
            </w:r>
          </w:hyperlink>
        </w:p>
        <w:p w14:paraId="07AB8A71" w14:textId="06F98A80" w:rsidR="00EE5645" w:rsidRDefault="00000000">
          <w:pPr>
            <w:pStyle w:val="TOC1"/>
            <w:tabs>
              <w:tab w:val="right" w:leader="dot" w:pos="9016"/>
            </w:tabs>
            <w:rPr>
              <w:rFonts w:eastAsiaTheme="minorEastAsia"/>
              <w:noProof/>
              <w:lang w:eastAsia="en-GB"/>
            </w:rPr>
          </w:pPr>
          <w:hyperlink w:anchor="_Toc132549062" w:history="1">
            <w:r w:rsidR="00EE5645" w:rsidRPr="00CE456E">
              <w:rPr>
                <w:rStyle w:val="Hyperlink"/>
                <w:rFonts w:ascii="Arial" w:hAnsi="Arial" w:cs="Arial"/>
                <w:noProof/>
              </w:rPr>
              <w:t>Bridge Transition Model</w:t>
            </w:r>
            <w:r w:rsidR="00EE5645">
              <w:rPr>
                <w:noProof/>
                <w:webHidden/>
              </w:rPr>
              <w:tab/>
            </w:r>
            <w:r w:rsidR="00EE5645">
              <w:rPr>
                <w:noProof/>
                <w:webHidden/>
              </w:rPr>
              <w:fldChar w:fldCharType="begin"/>
            </w:r>
            <w:r w:rsidR="00EE5645">
              <w:rPr>
                <w:noProof/>
                <w:webHidden/>
              </w:rPr>
              <w:instrText xml:space="preserve"> PAGEREF _Toc132549062 \h </w:instrText>
            </w:r>
            <w:r w:rsidR="00EE5645">
              <w:rPr>
                <w:noProof/>
                <w:webHidden/>
              </w:rPr>
            </w:r>
            <w:r w:rsidR="00EE5645">
              <w:rPr>
                <w:noProof/>
                <w:webHidden/>
              </w:rPr>
              <w:fldChar w:fldCharType="separate"/>
            </w:r>
            <w:r w:rsidR="00EE5645">
              <w:rPr>
                <w:noProof/>
                <w:webHidden/>
              </w:rPr>
              <w:t>15</w:t>
            </w:r>
            <w:r w:rsidR="00EE5645">
              <w:rPr>
                <w:noProof/>
                <w:webHidden/>
              </w:rPr>
              <w:fldChar w:fldCharType="end"/>
            </w:r>
          </w:hyperlink>
        </w:p>
        <w:p w14:paraId="5AEAC473" w14:textId="0DA1D447" w:rsidR="00EE5645" w:rsidRDefault="00000000">
          <w:pPr>
            <w:pStyle w:val="TOC1"/>
            <w:tabs>
              <w:tab w:val="right" w:leader="dot" w:pos="9016"/>
            </w:tabs>
            <w:rPr>
              <w:rFonts w:eastAsiaTheme="minorEastAsia"/>
              <w:noProof/>
              <w:lang w:eastAsia="en-GB"/>
            </w:rPr>
          </w:pPr>
          <w:hyperlink w:anchor="_Toc132549063" w:history="1">
            <w:r w:rsidR="00EE5645" w:rsidRPr="00CE456E">
              <w:rPr>
                <w:rStyle w:val="Hyperlink"/>
                <w:rFonts w:ascii="Arial" w:hAnsi="Arial" w:cs="Arial"/>
                <w:noProof/>
              </w:rPr>
              <w:t>McKinsey 7S Model Reiss</w:t>
            </w:r>
            <w:r w:rsidR="00EE5645">
              <w:rPr>
                <w:noProof/>
                <w:webHidden/>
              </w:rPr>
              <w:tab/>
            </w:r>
            <w:r w:rsidR="00EE5645">
              <w:rPr>
                <w:noProof/>
                <w:webHidden/>
              </w:rPr>
              <w:fldChar w:fldCharType="begin"/>
            </w:r>
            <w:r w:rsidR="00EE5645">
              <w:rPr>
                <w:noProof/>
                <w:webHidden/>
              </w:rPr>
              <w:instrText xml:space="preserve"> PAGEREF _Toc132549063 \h </w:instrText>
            </w:r>
            <w:r w:rsidR="00EE5645">
              <w:rPr>
                <w:noProof/>
                <w:webHidden/>
              </w:rPr>
            </w:r>
            <w:r w:rsidR="00EE5645">
              <w:rPr>
                <w:noProof/>
                <w:webHidden/>
              </w:rPr>
              <w:fldChar w:fldCharType="separate"/>
            </w:r>
            <w:r w:rsidR="00EE5645">
              <w:rPr>
                <w:noProof/>
                <w:webHidden/>
              </w:rPr>
              <w:t>17</w:t>
            </w:r>
            <w:r w:rsidR="00EE5645">
              <w:rPr>
                <w:noProof/>
                <w:webHidden/>
              </w:rPr>
              <w:fldChar w:fldCharType="end"/>
            </w:r>
          </w:hyperlink>
        </w:p>
        <w:p w14:paraId="7B7F60D7" w14:textId="4DD7F88B" w:rsidR="00EE5645" w:rsidRDefault="00000000">
          <w:pPr>
            <w:pStyle w:val="TOC1"/>
            <w:tabs>
              <w:tab w:val="right" w:leader="dot" w:pos="9016"/>
            </w:tabs>
            <w:rPr>
              <w:rFonts w:eastAsiaTheme="minorEastAsia"/>
              <w:noProof/>
              <w:lang w:eastAsia="en-GB"/>
            </w:rPr>
          </w:pPr>
          <w:hyperlink w:anchor="_Toc132549064" w:history="1">
            <w:r w:rsidR="00EE5645" w:rsidRPr="00CE456E">
              <w:rPr>
                <w:rStyle w:val="Hyperlink"/>
                <w:rFonts w:ascii="Arial" w:hAnsi="Arial" w:cs="Arial"/>
                <w:noProof/>
              </w:rPr>
              <w:t>Structure at Reiss</w:t>
            </w:r>
            <w:r w:rsidR="00EE5645">
              <w:rPr>
                <w:noProof/>
                <w:webHidden/>
              </w:rPr>
              <w:tab/>
            </w:r>
            <w:r w:rsidR="00EE5645">
              <w:rPr>
                <w:noProof/>
                <w:webHidden/>
              </w:rPr>
              <w:fldChar w:fldCharType="begin"/>
            </w:r>
            <w:r w:rsidR="00EE5645">
              <w:rPr>
                <w:noProof/>
                <w:webHidden/>
              </w:rPr>
              <w:instrText xml:space="preserve"> PAGEREF _Toc132549064 \h </w:instrText>
            </w:r>
            <w:r w:rsidR="00EE5645">
              <w:rPr>
                <w:noProof/>
                <w:webHidden/>
              </w:rPr>
            </w:r>
            <w:r w:rsidR="00EE5645">
              <w:rPr>
                <w:noProof/>
                <w:webHidden/>
              </w:rPr>
              <w:fldChar w:fldCharType="separate"/>
            </w:r>
            <w:r w:rsidR="00EE5645">
              <w:rPr>
                <w:noProof/>
                <w:webHidden/>
              </w:rPr>
              <w:t>17</w:t>
            </w:r>
            <w:r w:rsidR="00EE5645">
              <w:rPr>
                <w:noProof/>
                <w:webHidden/>
              </w:rPr>
              <w:fldChar w:fldCharType="end"/>
            </w:r>
          </w:hyperlink>
        </w:p>
        <w:p w14:paraId="60B31BFA" w14:textId="21184EEE" w:rsidR="00EE5645" w:rsidRDefault="00000000">
          <w:pPr>
            <w:pStyle w:val="TOC1"/>
            <w:tabs>
              <w:tab w:val="right" w:leader="dot" w:pos="9016"/>
            </w:tabs>
            <w:rPr>
              <w:rFonts w:eastAsiaTheme="minorEastAsia"/>
              <w:noProof/>
              <w:lang w:eastAsia="en-GB"/>
            </w:rPr>
          </w:pPr>
          <w:hyperlink w:anchor="_Toc132549065" w:history="1">
            <w:r w:rsidR="00EE5645" w:rsidRPr="00CE456E">
              <w:rPr>
                <w:rStyle w:val="Hyperlink"/>
                <w:rFonts w:ascii="Arial" w:hAnsi="Arial" w:cs="Arial"/>
                <w:noProof/>
              </w:rPr>
              <w:t>System at Reiss</w:t>
            </w:r>
            <w:r w:rsidR="00EE5645">
              <w:rPr>
                <w:noProof/>
                <w:webHidden/>
              </w:rPr>
              <w:tab/>
            </w:r>
            <w:r w:rsidR="00EE5645">
              <w:rPr>
                <w:noProof/>
                <w:webHidden/>
              </w:rPr>
              <w:fldChar w:fldCharType="begin"/>
            </w:r>
            <w:r w:rsidR="00EE5645">
              <w:rPr>
                <w:noProof/>
                <w:webHidden/>
              </w:rPr>
              <w:instrText xml:space="preserve"> PAGEREF _Toc132549065 \h </w:instrText>
            </w:r>
            <w:r w:rsidR="00EE5645">
              <w:rPr>
                <w:noProof/>
                <w:webHidden/>
              </w:rPr>
            </w:r>
            <w:r w:rsidR="00EE5645">
              <w:rPr>
                <w:noProof/>
                <w:webHidden/>
              </w:rPr>
              <w:fldChar w:fldCharType="separate"/>
            </w:r>
            <w:r w:rsidR="00EE5645">
              <w:rPr>
                <w:noProof/>
                <w:webHidden/>
              </w:rPr>
              <w:t>17</w:t>
            </w:r>
            <w:r w:rsidR="00EE5645">
              <w:rPr>
                <w:noProof/>
                <w:webHidden/>
              </w:rPr>
              <w:fldChar w:fldCharType="end"/>
            </w:r>
          </w:hyperlink>
        </w:p>
        <w:p w14:paraId="52453A09" w14:textId="7E79135E" w:rsidR="00EE5645" w:rsidRDefault="00000000">
          <w:pPr>
            <w:pStyle w:val="TOC1"/>
            <w:tabs>
              <w:tab w:val="right" w:leader="dot" w:pos="9016"/>
            </w:tabs>
            <w:rPr>
              <w:rFonts w:eastAsiaTheme="minorEastAsia"/>
              <w:noProof/>
              <w:lang w:eastAsia="en-GB"/>
            </w:rPr>
          </w:pPr>
          <w:hyperlink w:anchor="_Toc132549066" w:history="1">
            <w:r w:rsidR="00EE5645" w:rsidRPr="00CE456E">
              <w:rPr>
                <w:rStyle w:val="Hyperlink"/>
                <w:rFonts w:ascii="Arial" w:hAnsi="Arial" w:cs="Arial"/>
                <w:noProof/>
              </w:rPr>
              <w:t>Style at Reiss</w:t>
            </w:r>
            <w:r w:rsidR="00EE5645">
              <w:rPr>
                <w:noProof/>
                <w:webHidden/>
              </w:rPr>
              <w:tab/>
            </w:r>
            <w:r w:rsidR="00EE5645">
              <w:rPr>
                <w:noProof/>
                <w:webHidden/>
              </w:rPr>
              <w:fldChar w:fldCharType="begin"/>
            </w:r>
            <w:r w:rsidR="00EE5645">
              <w:rPr>
                <w:noProof/>
                <w:webHidden/>
              </w:rPr>
              <w:instrText xml:space="preserve"> PAGEREF _Toc132549066 \h </w:instrText>
            </w:r>
            <w:r w:rsidR="00EE5645">
              <w:rPr>
                <w:noProof/>
                <w:webHidden/>
              </w:rPr>
            </w:r>
            <w:r w:rsidR="00EE5645">
              <w:rPr>
                <w:noProof/>
                <w:webHidden/>
              </w:rPr>
              <w:fldChar w:fldCharType="separate"/>
            </w:r>
            <w:r w:rsidR="00EE5645">
              <w:rPr>
                <w:noProof/>
                <w:webHidden/>
              </w:rPr>
              <w:t>17</w:t>
            </w:r>
            <w:r w:rsidR="00EE5645">
              <w:rPr>
                <w:noProof/>
                <w:webHidden/>
              </w:rPr>
              <w:fldChar w:fldCharType="end"/>
            </w:r>
          </w:hyperlink>
        </w:p>
        <w:p w14:paraId="44D03A8B" w14:textId="610DA095" w:rsidR="00EE5645" w:rsidRDefault="00000000">
          <w:pPr>
            <w:pStyle w:val="TOC1"/>
            <w:tabs>
              <w:tab w:val="right" w:leader="dot" w:pos="9016"/>
            </w:tabs>
            <w:rPr>
              <w:rFonts w:eastAsiaTheme="minorEastAsia"/>
              <w:noProof/>
              <w:lang w:eastAsia="en-GB"/>
            </w:rPr>
          </w:pPr>
          <w:hyperlink w:anchor="_Toc132549067" w:history="1">
            <w:r w:rsidR="00EE5645" w:rsidRPr="00CE456E">
              <w:rPr>
                <w:rStyle w:val="Hyperlink"/>
                <w:rFonts w:ascii="Arial" w:hAnsi="Arial" w:cs="Arial"/>
                <w:noProof/>
              </w:rPr>
              <w:t>Staff at Reiss</w:t>
            </w:r>
            <w:r w:rsidR="00EE5645">
              <w:rPr>
                <w:noProof/>
                <w:webHidden/>
              </w:rPr>
              <w:tab/>
            </w:r>
            <w:r w:rsidR="00EE5645">
              <w:rPr>
                <w:noProof/>
                <w:webHidden/>
              </w:rPr>
              <w:fldChar w:fldCharType="begin"/>
            </w:r>
            <w:r w:rsidR="00EE5645">
              <w:rPr>
                <w:noProof/>
                <w:webHidden/>
              </w:rPr>
              <w:instrText xml:space="preserve"> PAGEREF _Toc132549067 \h </w:instrText>
            </w:r>
            <w:r w:rsidR="00EE5645">
              <w:rPr>
                <w:noProof/>
                <w:webHidden/>
              </w:rPr>
            </w:r>
            <w:r w:rsidR="00EE5645">
              <w:rPr>
                <w:noProof/>
                <w:webHidden/>
              </w:rPr>
              <w:fldChar w:fldCharType="separate"/>
            </w:r>
            <w:r w:rsidR="00EE5645">
              <w:rPr>
                <w:noProof/>
                <w:webHidden/>
              </w:rPr>
              <w:t>17</w:t>
            </w:r>
            <w:r w:rsidR="00EE5645">
              <w:rPr>
                <w:noProof/>
                <w:webHidden/>
              </w:rPr>
              <w:fldChar w:fldCharType="end"/>
            </w:r>
          </w:hyperlink>
        </w:p>
        <w:p w14:paraId="0362C715" w14:textId="75A94E83" w:rsidR="00EE5645" w:rsidRDefault="00000000">
          <w:pPr>
            <w:pStyle w:val="TOC1"/>
            <w:tabs>
              <w:tab w:val="right" w:leader="dot" w:pos="9016"/>
            </w:tabs>
            <w:rPr>
              <w:rFonts w:eastAsiaTheme="minorEastAsia"/>
              <w:noProof/>
              <w:lang w:eastAsia="en-GB"/>
            </w:rPr>
          </w:pPr>
          <w:hyperlink w:anchor="_Toc132549068" w:history="1">
            <w:r w:rsidR="00EE5645" w:rsidRPr="00CE456E">
              <w:rPr>
                <w:rStyle w:val="Hyperlink"/>
                <w:rFonts w:ascii="Arial" w:hAnsi="Arial" w:cs="Arial"/>
                <w:noProof/>
              </w:rPr>
              <w:t>Skills at Reiss</w:t>
            </w:r>
            <w:r w:rsidR="00EE5645">
              <w:rPr>
                <w:noProof/>
                <w:webHidden/>
              </w:rPr>
              <w:tab/>
            </w:r>
            <w:r w:rsidR="00EE5645">
              <w:rPr>
                <w:noProof/>
                <w:webHidden/>
              </w:rPr>
              <w:fldChar w:fldCharType="begin"/>
            </w:r>
            <w:r w:rsidR="00EE5645">
              <w:rPr>
                <w:noProof/>
                <w:webHidden/>
              </w:rPr>
              <w:instrText xml:space="preserve"> PAGEREF _Toc132549068 \h </w:instrText>
            </w:r>
            <w:r w:rsidR="00EE5645">
              <w:rPr>
                <w:noProof/>
                <w:webHidden/>
              </w:rPr>
            </w:r>
            <w:r w:rsidR="00EE5645">
              <w:rPr>
                <w:noProof/>
                <w:webHidden/>
              </w:rPr>
              <w:fldChar w:fldCharType="separate"/>
            </w:r>
            <w:r w:rsidR="00EE5645">
              <w:rPr>
                <w:noProof/>
                <w:webHidden/>
              </w:rPr>
              <w:t>18</w:t>
            </w:r>
            <w:r w:rsidR="00EE5645">
              <w:rPr>
                <w:noProof/>
                <w:webHidden/>
              </w:rPr>
              <w:fldChar w:fldCharType="end"/>
            </w:r>
          </w:hyperlink>
        </w:p>
        <w:p w14:paraId="7F7C2945" w14:textId="3C8DB691" w:rsidR="00EE5645" w:rsidRDefault="00000000">
          <w:pPr>
            <w:pStyle w:val="TOC1"/>
            <w:tabs>
              <w:tab w:val="right" w:leader="dot" w:pos="9016"/>
            </w:tabs>
            <w:rPr>
              <w:rFonts w:eastAsiaTheme="minorEastAsia"/>
              <w:noProof/>
              <w:lang w:eastAsia="en-GB"/>
            </w:rPr>
          </w:pPr>
          <w:hyperlink w:anchor="_Toc132549069" w:history="1">
            <w:r w:rsidR="00EE5645" w:rsidRPr="00CE456E">
              <w:rPr>
                <w:rStyle w:val="Hyperlink"/>
                <w:rFonts w:ascii="Arial" w:hAnsi="Arial" w:cs="Arial"/>
                <w:noProof/>
              </w:rPr>
              <w:t>Strategy at Reiss</w:t>
            </w:r>
            <w:r w:rsidR="00EE5645">
              <w:rPr>
                <w:noProof/>
                <w:webHidden/>
              </w:rPr>
              <w:tab/>
            </w:r>
            <w:r w:rsidR="00EE5645">
              <w:rPr>
                <w:noProof/>
                <w:webHidden/>
              </w:rPr>
              <w:fldChar w:fldCharType="begin"/>
            </w:r>
            <w:r w:rsidR="00EE5645">
              <w:rPr>
                <w:noProof/>
                <w:webHidden/>
              </w:rPr>
              <w:instrText xml:space="preserve"> PAGEREF _Toc132549069 \h </w:instrText>
            </w:r>
            <w:r w:rsidR="00EE5645">
              <w:rPr>
                <w:noProof/>
                <w:webHidden/>
              </w:rPr>
            </w:r>
            <w:r w:rsidR="00EE5645">
              <w:rPr>
                <w:noProof/>
                <w:webHidden/>
              </w:rPr>
              <w:fldChar w:fldCharType="separate"/>
            </w:r>
            <w:r w:rsidR="00EE5645">
              <w:rPr>
                <w:noProof/>
                <w:webHidden/>
              </w:rPr>
              <w:t>18</w:t>
            </w:r>
            <w:r w:rsidR="00EE5645">
              <w:rPr>
                <w:noProof/>
                <w:webHidden/>
              </w:rPr>
              <w:fldChar w:fldCharType="end"/>
            </w:r>
          </w:hyperlink>
        </w:p>
        <w:p w14:paraId="5948488E" w14:textId="32942BBE" w:rsidR="00EE5645" w:rsidRDefault="00000000">
          <w:pPr>
            <w:pStyle w:val="TOC1"/>
            <w:tabs>
              <w:tab w:val="right" w:leader="dot" w:pos="9016"/>
            </w:tabs>
            <w:rPr>
              <w:rFonts w:eastAsiaTheme="minorEastAsia"/>
              <w:noProof/>
              <w:lang w:eastAsia="en-GB"/>
            </w:rPr>
          </w:pPr>
          <w:hyperlink w:anchor="_Toc132549070" w:history="1">
            <w:r w:rsidR="00EE5645" w:rsidRPr="00CE456E">
              <w:rPr>
                <w:rStyle w:val="Hyperlink"/>
                <w:rFonts w:ascii="Arial" w:hAnsi="Arial" w:cs="Arial"/>
                <w:noProof/>
              </w:rPr>
              <w:t>Share Values at Reiss</w:t>
            </w:r>
            <w:r w:rsidR="00EE5645">
              <w:rPr>
                <w:noProof/>
                <w:webHidden/>
              </w:rPr>
              <w:tab/>
            </w:r>
            <w:r w:rsidR="00EE5645">
              <w:rPr>
                <w:noProof/>
                <w:webHidden/>
              </w:rPr>
              <w:fldChar w:fldCharType="begin"/>
            </w:r>
            <w:r w:rsidR="00EE5645">
              <w:rPr>
                <w:noProof/>
                <w:webHidden/>
              </w:rPr>
              <w:instrText xml:space="preserve"> PAGEREF _Toc132549070 \h </w:instrText>
            </w:r>
            <w:r w:rsidR="00EE5645">
              <w:rPr>
                <w:noProof/>
                <w:webHidden/>
              </w:rPr>
            </w:r>
            <w:r w:rsidR="00EE5645">
              <w:rPr>
                <w:noProof/>
                <w:webHidden/>
              </w:rPr>
              <w:fldChar w:fldCharType="separate"/>
            </w:r>
            <w:r w:rsidR="00EE5645">
              <w:rPr>
                <w:noProof/>
                <w:webHidden/>
              </w:rPr>
              <w:t>18</w:t>
            </w:r>
            <w:r w:rsidR="00EE5645">
              <w:rPr>
                <w:noProof/>
                <w:webHidden/>
              </w:rPr>
              <w:fldChar w:fldCharType="end"/>
            </w:r>
          </w:hyperlink>
        </w:p>
        <w:p w14:paraId="45145F9B" w14:textId="076815A8" w:rsidR="00EE5645" w:rsidRDefault="00000000">
          <w:pPr>
            <w:pStyle w:val="TOC1"/>
            <w:tabs>
              <w:tab w:val="right" w:leader="dot" w:pos="9016"/>
            </w:tabs>
            <w:rPr>
              <w:rFonts w:eastAsiaTheme="minorEastAsia"/>
              <w:noProof/>
              <w:lang w:eastAsia="en-GB"/>
            </w:rPr>
          </w:pPr>
          <w:hyperlink w:anchor="_Toc132549071" w:history="1">
            <w:r w:rsidR="00EE5645" w:rsidRPr="00CE456E">
              <w:rPr>
                <w:rStyle w:val="Hyperlink"/>
                <w:rFonts w:ascii="Arial" w:hAnsi="Arial" w:cs="Arial"/>
                <w:noProof/>
              </w:rPr>
              <w:t>Conclusion</w:t>
            </w:r>
            <w:r w:rsidR="00EE5645">
              <w:rPr>
                <w:noProof/>
                <w:webHidden/>
              </w:rPr>
              <w:tab/>
            </w:r>
            <w:r w:rsidR="00EE5645">
              <w:rPr>
                <w:noProof/>
                <w:webHidden/>
              </w:rPr>
              <w:fldChar w:fldCharType="begin"/>
            </w:r>
            <w:r w:rsidR="00EE5645">
              <w:rPr>
                <w:noProof/>
                <w:webHidden/>
              </w:rPr>
              <w:instrText xml:space="preserve"> PAGEREF _Toc132549071 \h </w:instrText>
            </w:r>
            <w:r w:rsidR="00EE5645">
              <w:rPr>
                <w:noProof/>
                <w:webHidden/>
              </w:rPr>
            </w:r>
            <w:r w:rsidR="00EE5645">
              <w:rPr>
                <w:noProof/>
                <w:webHidden/>
              </w:rPr>
              <w:fldChar w:fldCharType="separate"/>
            </w:r>
            <w:r w:rsidR="00EE5645">
              <w:rPr>
                <w:noProof/>
                <w:webHidden/>
              </w:rPr>
              <w:t>18</w:t>
            </w:r>
            <w:r w:rsidR="00EE5645">
              <w:rPr>
                <w:noProof/>
                <w:webHidden/>
              </w:rPr>
              <w:fldChar w:fldCharType="end"/>
            </w:r>
          </w:hyperlink>
        </w:p>
        <w:p w14:paraId="39A485FD" w14:textId="257C8630" w:rsidR="00EE5645" w:rsidRDefault="00000000">
          <w:pPr>
            <w:pStyle w:val="TOC1"/>
            <w:tabs>
              <w:tab w:val="right" w:leader="dot" w:pos="9016"/>
            </w:tabs>
            <w:rPr>
              <w:rFonts w:eastAsiaTheme="minorEastAsia"/>
              <w:noProof/>
              <w:lang w:eastAsia="en-GB"/>
            </w:rPr>
          </w:pPr>
          <w:hyperlink w:anchor="_Toc132549072" w:history="1">
            <w:r w:rsidR="00EE5645" w:rsidRPr="00CE456E">
              <w:rPr>
                <w:rStyle w:val="Hyperlink"/>
                <w:rFonts w:ascii="Arial" w:hAnsi="Arial" w:cs="Arial"/>
                <w:noProof/>
              </w:rPr>
              <w:t>Recommendations</w:t>
            </w:r>
            <w:r w:rsidR="00EE5645">
              <w:rPr>
                <w:noProof/>
                <w:webHidden/>
              </w:rPr>
              <w:tab/>
            </w:r>
            <w:r w:rsidR="00EE5645">
              <w:rPr>
                <w:noProof/>
                <w:webHidden/>
              </w:rPr>
              <w:fldChar w:fldCharType="begin"/>
            </w:r>
            <w:r w:rsidR="00EE5645">
              <w:rPr>
                <w:noProof/>
                <w:webHidden/>
              </w:rPr>
              <w:instrText xml:space="preserve"> PAGEREF _Toc132549072 \h </w:instrText>
            </w:r>
            <w:r w:rsidR="00EE5645">
              <w:rPr>
                <w:noProof/>
                <w:webHidden/>
              </w:rPr>
            </w:r>
            <w:r w:rsidR="00EE5645">
              <w:rPr>
                <w:noProof/>
                <w:webHidden/>
              </w:rPr>
              <w:fldChar w:fldCharType="separate"/>
            </w:r>
            <w:r w:rsidR="00EE5645">
              <w:rPr>
                <w:noProof/>
                <w:webHidden/>
              </w:rPr>
              <w:t>19</w:t>
            </w:r>
            <w:r w:rsidR="00EE5645">
              <w:rPr>
                <w:noProof/>
                <w:webHidden/>
              </w:rPr>
              <w:fldChar w:fldCharType="end"/>
            </w:r>
          </w:hyperlink>
        </w:p>
        <w:p w14:paraId="77B51C17" w14:textId="656054BC" w:rsidR="00EE5645" w:rsidRDefault="00000000">
          <w:pPr>
            <w:pStyle w:val="TOC1"/>
            <w:tabs>
              <w:tab w:val="right" w:leader="dot" w:pos="9016"/>
            </w:tabs>
            <w:rPr>
              <w:rFonts w:eastAsiaTheme="minorEastAsia"/>
              <w:noProof/>
              <w:lang w:eastAsia="en-GB"/>
            </w:rPr>
          </w:pPr>
          <w:hyperlink w:anchor="_Toc132549073" w:history="1">
            <w:r w:rsidR="00EE5645" w:rsidRPr="00CE456E">
              <w:rPr>
                <w:rStyle w:val="Hyperlink"/>
                <w:rFonts w:ascii="Arial" w:hAnsi="Arial" w:cs="Arial"/>
                <w:noProof/>
              </w:rPr>
              <w:t>Areas Reiss needs to improve.</w:t>
            </w:r>
            <w:r w:rsidR="00EE5645">
              <w:rPr>
                <w:noProof/>
                <w:webHidden/>
              </w:rPr>
              <w:tab/>
            </w:r>
            <w:r w:rsidR="00EE5645">
              <w:rPr>
                <w:noProof/>
                <w:webHidden/>
              </w:rPr>
              <w:fldChar w:fldCharType="begin"/>
            </w:r>
            <w:r w:rsidR="00EE5645">
              <w:rPr>
                <w:noProof/>
                <w:webHidden/>
              </w:rPr>
              <w:instrText xml:space="preserve"> PAGEREF _Toc132549073 \h </w:instrText>
            </w:r>
            <w:r w:rsidR="00EE5645">
              <w:rPr>
                <w:noProof/>
                <w:webHidden/>
              </w:rPr>
            </w:r>
            <w:r w:rsidR="00EE5645">
              <w:rPr>
                <w:noProof/>
                <w:webHidden/>
              </w:rPr>
              <w:fldChar w:fldCharType="separate"/>
            </w:r>
            <w:r w:rsidR="00EE5645">
              <w:rPr>
                <w:noProof/>
                <w:webHidden/>
              </w:rPr>
              <w:t>19</w:t>
            </w:r>
            <w:r w:rsidR="00EE5645">
              <w:rPr>
                <w:noProof/>
                <w:webHidden/>
              </w:rPr>
              <w:fldChar w:fldCharType="end"/>
            </w:r>
          </w:hyperlink>
        </w:p>
        <w:p w14:paraId="7A038EBF" w14:textId="42FD88F3" w:rsidR="00EE5645" w:rsidRDefault="00000000">
          <w:pPr>
            <w:pStyle w:val="TOC1"/>
            <w:tabs>
              <w:tab w:val="right" w:leader="dot" w:pos="9016"/>
            </w:tabs>
            <w:rPr>
              <w:rFonts w:eastAsiaTheme="minorEastAsia"/>
              <w:noProof/>
              <w:lang w:eastAsia="en-GB"/>
            </w:rPr>
          </w:pPr>
          <w:hyperlink w:anchor="_Toc132549074" w:history="1">
            <w:r w:rsidR="00EE5645" w:rsidRPr="00CE456E">
              <w:rPr>
                <w:rStyle w:val="Hyperlink"/>
                <w:rFonts w:ascii="Arial" w:eastAsia="Times New Roman" w:hAnsi="Arial" w:cs="Arial"/>
                <w:noProof/>
                <w:lang w:eastAsia="en-GB"/>
              </w:rPr>
              <w:t>Reference</w:t>
            </w:r>
            <w:r w:rsidR="00EE5645">
              <w:rPr>
                <w:noProof/>
                <w:webHidden/>
              </w:rPr>
              <w:tab/>
            </w:r>
            <w:r w:rsidR="00EE5645">
              <w:rPr>
                <w:noProof/>
                <w:webHidden/>
              </w:rPr>
              <w:fldChar w:fldCharType="begin"/>
            </w:r>
            <w:r w:rsidR="00EE5645">
              <w:rPr>
                <w:noProof/>
                <w:webHidden/>
              </w:rPr>
              <w:instrText xml:space="preserve"> PAGEREF _Toc132549074 \h </w:instrText>
            </w:r>
            <w:r w:rsidR="00EE5645">
              <w:rPr>
                <w:noProof/>
                <w:webHidden/>
              </w:rPr>
            </w:r>
            <w:r w:rsidR="00EE5645">
              <w:rPr>
                <w:noProof/>
                <w:webHidden/>
              </w:rPr>
              <w:fldChar w:fldCharType="separate"/>
            </w:r>
            <w:r w:rsidR="00EE5645">
              <w:rPr>
                <w:noProof/>
                <w:webHidden/>
              </w:rPr>
              <w:t>20</w:t>
            </w:r>
            <w:r w:rsidR="00EE5645">
              <w:rPr>
                <w:noProof/>
                <w:webHidden/>
              </w:rPr>
              <w:fldChar w:fldCharType="end"/>
            </w:r>
          </w:hyperlink>
        </w:p>
        <w:p w14:paraId="6687A4C5" w14:textId="77777777" w:rsidR="0069724B" w:rsidRDefault="003844BE" w:rsidP="0069724B">
          <w:pPr>
            <w:rPr>
              <w:b/>
              <w:bCs/>
              <w:noProof/>
            </w:rPr>
          </w:pPr>
          <w:r>
            <w:rPr>
              <w:b/>
              <w:bCs/>
              <w:noProof/>
            </w:rPr>
            <w:fldChar w:fldCharType="end"/>
          </w:r>
        </w:p>
      </w:sdtContent>
    </w:sdt>
    <w:p w14:paraId="10B759DF" w14:textId="00876DB0" w:rsidR="002F52D5" w:rsidRPr="0069724B" w:rsidRDefault="002F52D5" w:rsidP="0069724B">
      <w:pPr>
        <w:rPr>
          <w:rStyle w:val="eop"/>
        </w:rPr>
      </w:pPr>
      <w:r>
        <w:rPr>
          <w:rStyle w:val="eop"/>
          <w:rFonts w:ascii="Calibri" w:hAnsi="Calibri" w:cs="Calibri"/>
          <w:sz w:val="52"/>
          <w:szCs w:val="52"/>
        </w:rPr>
        <w:t>   </w:t>
      </w:r>
    </w:p>
    <w:p w14:paraId="4B4059DB" w14:textId="77777777" w:rsidR="00714F19" w:rsidRPr="00714F19" w:rsidRDefault="00714F19" w:rsidP="002F52D5">
      <w:pPr>
        <w:pStyle w:val="paragraph"/>
        <w:spacing w:before="0" w:beforeAutospacing="0" w:after="0" w:afterAutospacing="0"/>
        <w:textAlignment w:val="baseline"/>
        <w:rPr>
          <w:rStyle w:val="eop"/>
          <w:rFonts w:ascii="Segoe UI" w:hAnsi="Segoe UI" w:cs="Segoe UI"/>
          <w:sz w:val="18"/>
          <w:szCs w:val="18"/>
        </w:rPr>
      </w:pPr>
    </w:p>
    <w:p w14:paraId="5D68F62A" w14:textId="3D0E4084" w:rsidR="002F52D5" w:rsidRPr="00864DCB" w:rsidRDefault="002F52D5" w:rsidP="00864DCB">
      <w:pPr>
        <w:pStyle w:val="Heading1"/>
        <w:spacing w:line="360" w:lineRule="auto"/>
        <w:jc w:val="both"/>
        <w:rPr>
          <w:rStyle w:val="eop"/>
          <w:rFonts w:ascii="Arial" w:hAnsi="Arial" w:cs="Arial"/>
          <w:sz w:val="22"/>
          <w:szCs w:val="22"/>
        </w:rPr>
      </w:pPr>
      <w:bookmarkStart w:id="0" w:name="_Toc132549048"/>
      <w:r w:rsidRPr="00864DCB">
        <w:rPr>
          <w:rStyle w:val="normaltextrun"/>
          <w:rFonts w:ascii="Arial" w:hAnsi="Arial" w:cs="Arial"/>
          <w:sz w:val="22"/>
          <w:szCs w:val="22"/>
        </w:rPr>
        <w:lastRenderedPageBreak/>
        <w:t>Executive summary</w:t>
      </w:r>
      <w:bookmarkEnd w:id="0"/>
      <w:r w:rsidRPr="00864DCB">
        <w:rPr>
          <w:rStyle w:val="normaltextrun"/>
          <w:rFonts w:ascii="Arial" w:hAnsi="Arial" w:cs="Arial"/>
          <w:sz w:val="22"/>
          <w:szCs w:val="22"/>
        </w:rPr>
        <w:t> </w:t>
      </w:r>
      <w:r w:rsidRPr="00864DCB">
        <w:rPr>
          <w:rStyle w:val="eop"/>
          <w:rFonts w:ascii="Arial" w:hAnsi="Arial" w:cs="Arial"/>
          <w:sz w:val="22"/>
          <w:szCs w:val="22"/>
        </w:rPr>
        <w:t> </w:t>
      </w:r>
    </w:p>
    <w:p w14:paraId="58EA4B30" w14:textId="2B7162EA" w:rsidR="00E77D99" w:rsidRPr="00864DCB" w:rsidRDefault="00E77D99" w:rsidP="00864DCB">
      <w:pPr>
        <w:spacing w:line="360" w:lineRule="auto"/>
        <w:jc w:val="both"/>
        <w:rPr>
          <w:rFonts w:ascii="Arial" w:hAnsi="Arial" w:cs="Arial"/>
        </w:rPr>
      </w:pPr>
      <w:r w:rsidRPr="00864DCB">
        <w:rPr>
          <w:rFonts w:ascii="Arial" w:hAnsi="Arial" w:cs="Arial"/>
        </w:rPr>
        <w:t xml:space="preserve">This report focuses </w:t>
      </w:r>
      <w:r w:rsidR="00315C9E">
        <w:rPr>
          <w:rFonts w:ascii="Arial" w:hAnsi="Arial" w:cs="Arial"/>
        </w:rPr>
        <w:t xml:space="preserve">on </w:t>
      </w:r>
      <w:r w:rsidRPr="00864DCB">
        <w:rPr>
          <w:rFonts w:ascii="Arial" w:hAnsi="Arial" w:cs="Arial"/>
        </w:rPr>
        <w:t xml:space="preserve">Reiss, where I have worked for the past three years.  </w:t>
      </w:r>
      <w:r w:rsidR="00D91DEA">
        <w:rPr>
          <w:rFonts w:ascii="Arial" w:hAnsi="Arial" w:cs="Arial"/>
        </w:rPr>
        <w:t xml:space="preserve">During covid </w:t>
      </w:r>
      <w:r w:rsidR="00A77E8C">
        <w:rPr>
          <w:rFonts w:ascii="Arial" w:hAnsi="Arial" w:cs="Arial"/>
        </w:rPr>
        <w:t>time the</w:t>
      </w:r>
      <w:r w:rsidRPr="00864DCB">
        <w:rPr>
          <w:rFonts w:ascii="Arial" w:hAnsi="Arial" w:cs="Arial"/>
        </w:rPr>
        <w:t xml:space="preserve"> organization has been through frequent adjustments</w:t>
      </w:r>
      <w:r w:rsidR="00315C9E">
        <w:rPr>
          <w:rFonts w:ascii="Arial" w:hAnsi="Arial" w:cs="Arial"/>
        </w:rPr>
        <w:t xml:space="preserve">. </w:t>
      </w:r>
      <w:r w:rsidRPr="00864DCB">
        <w:rPr>
          <w:rFonts w:ascii="Arial" w:hAnsi="Arial" w:cs="Arial"/>
        </w:rPr>
        <w:t xml:space="preserve"> Reiss must make quick judgments</w:t>
      </w:r>
      <w:r w:rsidR="00315C9E">
        <w:rPr>
          <w:rFonts w:ascii="Arial" w:hAnsi="Arial" w:cs="Arial"/>
        </w:rPr>
        <w:t xml:space="preserve"> a</w:t>
      </w:r>
      <w:r w:rsidR="000E20F2" w:rsidRPr="00864DCB">
        <w:rPr>
          <w:rFonts w:ascii="Arial" w:hAnsi="Arial" w:cs="Arial"/>
        </w:rPr>
        <w:t>ll</w:t>
      </w:r>
      <w:r w:rsidRPr="00864DCB">
        <w:rPr>
          <w:rFonts w:ascii="Arial" w:hAnsi="Arial" w:cs="Arial"/>
        </w:rPr>
        <w:t xml:space="preserve"> these developments need leadership, continuous communication, agility, and resilience. </w:t>
      </w:r>
    </w:p>
    <w:p w14:paraId="2F53555E" w14:textId="7A69022E" w:rsidR="00E77D99" w:rsidRPr="00864DCB" w:rsidRDefault="00E77D99" w:rsidP="00864DCB">
      <w:pPr>
        <w:spacing w:line="360" w:lineRule="auto"/>
        <w:jc w:val="both"/>
        <w:rPr>
          <w:rFonts w:ascii="Arial" w:hAnsi="Arial" w:cs="Arial"/>
        </w:rPr>
      </w:pPr>
      <w:r w:rsidRPr="00864DCB">
        <w:rPr>
          <w:rFonts w:ascii="Arial" w:hAnsi="Arial" w:cs="Arial"/>
        </w:rPr>
        <w:t xml:space="preserve">Critical thinking will be </w:t>
      </w:r>
      <w:r w:rsidR="000E20F2" w:rsidRPr="00864DCB">
        <w:rPr>
          <w:rFonts w:ascii="Arial" w:hAnsi="Arial" w:cs="Arial"/>
        </w:rPr>
        <w:t>used</w:t>
      </w:r>
      <w:r w:rsidRPr="00864DCB">
        <w:rPr>
          <w:rFonts w:ascii="Arial" w:hAnsi="Arial" w:cs="Arial"/>
        </w:rPr>
        <w:t xml:space="preserve"> to assess management concepts and leadership styles</w:t>
      </w:r>
      <w:r w:rsidR="000E20F2" w:rsidRPr="00864DCB">
        <w:rPr>
          <w:rFonts w:ascii="Arial" w:hAnsi="Arial" w:cs="Arial"/>
        </w:rPr>
        <w:t xml:space="preserve">. </w:t>
      </w:r>
      <w:r w:rsidRPr="00864DCB">
        <w:rPr>
          <w:rFonts w:ascii="Arial" w:hAnsi="Arial" w:cs="Arial"/>
        </w:rPr>
        <w:t xml:space="preserve">Evaluated the influence of organizational culture on the process of change management program and created </w:t>
      </w:r>
      <w:r w:rsidR="000E20F2" w:rsidRPr="00864DCB">
        <w:rPr>
          <w:rFonts w:ascii="Arial" w:hAnsi="Arial" w:cs="Arial"/>
        </w:rPr>
        <w:t>a proper change</w:t>
      </w:r>
      <w:r w:rsidRPr="00864DCB">
        <w:rPr>
          <w:rFonts w:ascii="Arial" w:hAnsi="Arial" w:cs="Arial"/>
        </w:rPr>
        <w:t xml:space="preserve"> management strategy for the future, as well as a communication strategy for employee training. </w:t>
      </w:r>
      <w:r w:rsidR="00315C9E">
        <w:rPr>
          <w:rFonts w:ascii="Arial" w:hAnsi="Arial" w:cs="Arial"/>
        </w:rPr>
        <w:t xml:space="preserve">Change Management models, PDC Models and Bridge transitional Model. The leadership style Reiss </w:t>
      </w:r>
      <w:r w:rsidR="00D91DEA">
        <w:rPr>
          <w:rFonts w:ascii="Arial" w:hAnsi="Arial" w:cs="Arial"/>
        </w:rPr>
        <w:t>use is</w:t>
      </w:r>
      <w:r w:rsidR="00315C9E">
        <w:rPr>
          <w:rFonts w:ascii="Arial" w:hAnsi="Arial" w:cs="Arial"/>
        </w:rPr>
        <w:t xml:space="preserve"> McKinsey 7S </w:t>
      </w:r>
      <w:r w:rsidR="00D91DEA">
        <w:rPr>
          <w:rFonts w:ascii="Arial" w:hAnsi="Arial" w:cs="Arial"/>
        </w:rPr>
        <w:t>Model.</w:t>
      </w:r>
      <w:r w:rsidR="00315C9E">
        <w:rPr>
          <w:rFonts w:ascii="Arial" w:hAnsi="Arial" w:cs="Arial"/>
        </w:rPr>
        <w:t xml:space="preserve"> </w:t>
      </w:r>
    </w:p>
    <w:p w14:paraId="4E1C4B2C" w14:textId="1DF1F3F7" w:rsidR="002F52D5" w:rsidRPr="00864DCB" w:rsidRDefault="002F52D5" w:rsidP="00BD1760">
      <w:pPr>
        <w:pStyle w:val="Heading1"/>
      </w:pPr>
      <w:r w:rsidRPr="00864DCB">
        <w:rPr>
          <w:rStyle w:val="eop"/>
          <w:rFonts w:ascii="Arial" w:hAnsi="Arial" w:cs="Arial"/>
          <w:sz w:val="22"/>
          <w:szCs w:val="22"/>
        </w:rPr>
        <w:t> </w:t>
      </w:r>
      <w:bookmarkStart w:id="1" w:name="_Toc132549049"/>
      <w:r w:rsidRPr="00864DCB">
        <w:rPr>
          <w:rStyle w:val="normaltextrun"/>
          <w:rFonts w:ascii="Arial" w:hAnsi="Arial" w:cs="Arial"/>
          <w:sz w:val="22"/>
          <w:szCs w:val="22"/>
        </w:rPr>
        <w:t>Introduction</w:t>
      </w:r>
      <w:bookmarkEnd w:id="1"/>
    </w:p>
    <w:p w14:paraId="2E7CBFBC" w14:textId="77777777" w:rsidR="002F52D5" w:rsidRPr="00864DCB" w:rsidRDefault="002F52D5" w:rsidP="00BD1760">
      <w:pPr>
        <w:pStyle w:val="Heading1"/>
        <w:rPr>
          <w:rStyle w:val="eop"/>
          <w:rFonts w:ascii="Arial" w:hAnsi="Arial" w:cs="Arial"/>
          <w:sz w:val="22"/>
          <w:szCs w:val="22"/>
        </w:rPr>
      </w:pPr>
      <w:bookmarkStart w:id="2" w:name="_Toc132549050"/>
      <w:r w:rsidRPr="00864DCB">
        <w:rPr>
          <w:rStyle w:val="normaltextrun"/>
          <w:rFonts w:ascii="Arial" w:hAnsi="Arial" w:cs="Arial"/>
          <w:sz w:val="22"/>
          <w:szCs w:val="22"/>
        </w:rPr>
        <w:t>Reiss</w:t>
      </w:r>
      <w:bookmarkEnd w:id="2"/>
      <w:r w:rsidRPr="00864DCB">
        <w:rPr>
          <w:rStyle w:val="normaltextrun"/>
          <w:rFonts w:ascii="Arial" w:hAnsi="Arial" w:cs="Arial"/>
          <w:sz w:val="22"/>
          <w:szCs w:val="22"/>
        </w:rPr>
        <w:t> </w:t>
      </w:r>
      <w:r w:rsidRPr="00864DCB">
        <w:rPr>
          <w:rStyle w:val="eop"/>
          <w:rFonts w:ascii="Arial" w:hAnsi="Arial" w:cs="Arial"/>
          <w:sz w:val="22"/>
          <w:szCs w:val="22"/>
        </w:rPr>
        <w:t> </w:t>
      </w:r>
    </w:p>
    <w:p w14:paraId="55B201DE" w14:textId="12CEB07D" w:rsidR="00307BB2" w:rsidRPr="00864DCB" w:rsidRDefault="00307BB2" w:rsidP="00864DCB">
      <w:pPr>
        <w:pStyle w:val="paragraph"/>
        <w:spacing w:after="0" w:line="360" w:lineRule="auto"/>
        <w:jc w:val="both"/>
        <w:textAlignment w:val="baseline"/>
        <w:rPr>
          <w:rFonts w:ascii="Arial" w:hAnsi="Arial" w:cs="Arial"/>
          <w:sz w:val="22"/>
          <w:szCs w:val="22"/>
        </w:rPr>
      </w:pPr>
      <w:r w:rsidRPr="00864DCB">
        <w:rPr>
          <w:rFonts w:ascii="Arial" w:hAnsi="Arial" w:cs="Arial"/>
          <w:sz w:val="22"/>
          <w:szCs w:val="22"/>
        </w:rPr>
        <w:t xml:space="preserve">At </w:t>
      </w:r>
      <w:r w:rsidR="00F0654A" w:rsidRPr="00864DCB">
        <w:rPr>
          <w:rFonts w:ascii="Arial" w:hAnsi="Arial" w:cs="Arial"/>
          <w:sz w:val="22"/>
          <w:szCs w:val="22"/>
        </w:rPr>
        <w:t>R</w:t>
      </w:r>
      <w:r w:rsidR="00F0654A">
        <w:rPr>
          <w:rFonts w:ascii="Arial" w:hAnsi="Arial" w:cs="Arial"/>
          <w:sz w:val="22"/>
          <w:szCs w:val="22"/>
        </w:rPr>
        <w:t>eis,</w:t>
      </w:r>
      <w:r w:rsidRPr="00864DCB">
        <w:rPr>
          <w:rFonts w:ascii="Arial" w:hAnsi="Arial" w:cs="Arial"/>
          <w:sz w:val="22"/>
          <w:szCs w:val="22"/>
        </w:rPr>
        <w:t xml:space="preserve"> our workers go </w:t>
      </w:r>
      <w:r w:rsidR="000E20F2" w:rsidRPr="00864DCB">
        <w:rPr>
          <w:rFonts w:ascii="Arial" w:hAnsi="Arial" w:cs="Arial"/>
          <w:sz w:val="22"/>
          <w:szCs w:val="22"/>
        </w:rPr>
        <w:t>beyond</w:t>
      </w:r>
      <w:r w:rsidRPr="00864DCB">
        <w:rPr>
          <w:rFonts w:ascii="Arial" w:hAnsi="Arial" w:cs="Arial"/>
          <w:sz w:val="22"/>
          <w:szCs w:val="22"/>
        </w:rPr>
        <w:t xml:space="preserve"> every day, whether </w:t>
      </w:r>
      <w:r w:rsidR="000E20F2" w:rsidRPr="00864DCB">
        <w:rPr>
          <w:rFonts w:ascii="Arial" w:hAnsi="Arial" w:cs="Arial"/>
          <w:sz w:val="22"/>
          <w:szCs w:val="22"/>
        </w:rPr>
        <w:t>it is</w:t>
      </w:r>
      <w:r w:rsidRPr="00864DCB">
        <w:rPr>
          <w:rFonts w:ascii="Arial" w:hAnsi="Arial" w:cs="Arial"/>
          <w:sz w:val="22"/>
          <w:szCs w:val="22"/>
        </w:rPr>
        <w:t xml:space="preserve"> creating exceptional experiences for our consumers both online and in-store, assigning and transporting merchandise from our </w:t>
      </w:r>
      <w:r w:rsidR="000E20F2" w:rsidRPr="00864DCB">
        <w:rPr>
          <w:rFonts w:ascii="Arial" w:hAnsi="Arial" w:cs="Arial"/>
          <w:sz w:val="22"/>
          <w:szCs w:val="22"/>
        </w:rPr>
        <w:t>organization</w:t>
      </w:r>
      <w:r w:rsidRPr="00864DCB">
        <w:rPr>
          <w:rFonts w:ascii="Arial" w:hAnsi="Arial" w:cs="Arial"/>
          <w:sz w:val="22"/>
          <w:szCs w:val="22"/>
        </w:rPr>
        <w:t xml:space="preserve"> services to our locations throughout the world. Our teams' commitment, zeal, and originality enable us to grow as a company, and we firmly think that our employees are what make us successful.</w:t>
      </w:r>
    </w:p>
    <w:p w14:paraId="77C2204F" w14:textId="064093DE" w:rsidR="00066ECC" w:rsidRPr="00864DCB" w:rsidRDefault="00066ECC" w:rsidP="00864DCB">
      <w:pPr>
        <w:pStyle w:val="paragraph"/>
        <w:spacing w:after="0" w:line="360" w:lineRule="auto"/>
        <w:jc w:val="both"/>
        <w:textAlignment w:val="baseline"/>
        <w:rPr>
          <w:rFonts w:ascii="Arial" w:hAnsi="Arial" w:cs="Arial"/>
          <w:color w:val="000000" w:themeColor="text1"/>
          <w:sz w:val="22"/>
          <w:szCs w:val="22"/>
        </w:rPr>
      </w:pPr>
      <w:r w:rsidRPr="00864DCB">
        <w:rPr>
          <w:rFonts w:ascii="Arial" w:hAnsi="Arial" w:cs="Arial"/>
          <w:color w:val="000000" w:themeColor="text1"/>
          <w:sz w:val="22"/>
          <w:szCs w:val="22"/>
        </w:rPr>
        <w:t xml:space="preserve">Since 1971, REISS has made an identity for itself as a well-known British design-driven company. Beginning as a single little menswear boutique in London's Bishopsgate, we have steadily expanded and thrived, adding womenswear in 2000 and, more recently, childrenswear in 2021. 2012 saw the inauguration of REISS in the Netherlands, and as of today, we </w:t>
      </w:r>
      <w:r w:rsidR="000E20F2" w:rsidRPr="00864DCB">
        <w:rPr>
          <w:rFonts w:ascii="Arial" w:hAnsi="Arial" w:cs="Arial"/>
          <w:color w:val="000000" w:themeColor="text1"/>
          <w:sz w:val="22"/>
          <w:szCs w:val="22"/>
        </w:rPr>
        <w:t>run</w:t>
      </w:r>
      <w:r w:rsidRPr="00864DCB">
        <w:rPr>
          <w:rFonts w:ascii="Arial" w:hAnsi="Arial" w:cs="Arial"/>
          <w:color w:val="000000" w:themeColor="text1"/>
          <w:sz w:val="22"/>
          <w:szCs w:val="22"/>
        </w:rPr>
        <w:t xml:space="preserve"> 232 points of sale across </w:t>
      </w:r>
      <w:r w:rsidR="000E20F2" w:rsidRPr="00864DCB">
        <w:rPr>
          <w:rFonts w:ascii="Arial" w:hAnsi="Arial" w:cs="Arial"/>
          <w:color w:val="000000" w:themeColor="text1"/>
          <w:sz w:val="22"/>
          <w:szCs w:val="22"/>
        </w:rPr>
        <w:t>fifteen</w:t>
      </w:r>
      <w:r w:rsidRPr="00864DCB">
        <w:rPr>
          <w:rFonts w:ascii="Arial" w:hAnsi="Arial" w:cs="Arial"/>
          <w:color w:val="000000" w:themeColor="text1"/>
          <w:sz w:val="22"/>
          <w:szCs w:val="22"/>
        </w:rPr>
        <w:t xml:space="preserve"> different countries.</w:t>
      </w:r>
    </w:p>
    <w:p w14:paraId="02D46698" w14:textId="741D6817" w:rsidR="002F52D5" w:rsidRPr="00864DCB" w:rsidRDefault="00066ECC" w:rsidP="00A77E8C">
      <w:pPr>
        <w:pStyle w:val="paragraph"/>
        <w:spacing w:after="0" w:line="360" w:lineRule="auto"/>
        <w:jc w:val="both"/>
        <w:textAlignment w:val="baseline"/>
        <w:rPr>
          <w:rFonts w:ascii="Arial" w:hAnsi="Arial" w:cs="Arial"/>
          <w:color w:val="000000" w:themeColor="text1"/>
          <w:sz w:val="22"/>
          <w:szCs w:val="22"/>
        </w:rPr>
      </w:pPr>
      <w:r w:rsidRPr="00864DCB">
        <w:rPr>
          <w:rFonts w:ascii="Arial" w:hAnsi="Arial" w:cs="Arial"/>
          <w:color w:val="000000" w:themeColor="text1"/>
          <w:sz w:val="22"/>
          <w:szCs w:val="22"/>
        </w:rPr>
        <w:t>We take pride in creating and curating simple, timeless looks that are timeless by season.</w:t>
      </w:r>
    </w:p>
    <w:p w14:paraId="297079C9" w14:textId="77777777" w:rsidR="002F52D5" w:rsidRDefault="002F52D5" w:rsidP="00864DCB">
      <w:pPr>
        <w:pStyle w:val="Heading1"/>
        <w:spacing w:line="360" w:lineRule="auto"/>
        <w:jc w:val="both"/>
        <w:rPr>
          <w:rStyle w:val="eop"/>
          <w:rFonts w:ascii="Arial" w:hAnsi="Arial" w:cs="Arial"/>
          <w:sz w:val="22"/>
          <w:szCs w:val="22"/>
        </w:rPr>
      </w:pPr>
      <w:bookmarkStart w:id="3" w:name="_Toc132549051"/>
      <w:r w:rsidRPr="00864DCB">
        <w:rPr>
          <w:rStyle w:val="normaltextrun"/>
          <w:rFonts w:ascii="Arial" w:hAnsi="Arial" w:cs="Arial"/>
          <w:sz w:val="22"/>
          <w:szCs w:val="22"/>
        </w:rPr>
        <w:t>History of the company</w:t>
      </w:r>
      <w:bookmarkEnd w:id="3"/>
      <w:r w:rsidRPr="00864DCB">
        <w:rPr>
          <w:rStyle w:val="normaltextrun"/>
          <w:rFonts w:ascii="Arial" w:hAnsi="Arial" w:cs="Arial"/>
          <w:sz w:val="22"/>
          <w:szCs w:val="22"/>
        </w:rPr>
        <w:t> </w:t>
      </w:r>
      <w:r w:rsidRPr="00864DCB">
        <w:rPr>
          <w:rStyle w:val="eop"/>
          <w:rFonts w:ascii="Arial" w:hAnsi="Arial" w:cs="Arial"/>
          <w:sz w:val="22"/>
          <w:szCs w:val="22"/>
        </w:rPr>
        <w:t> </w:t>
      </w:r>
    </w:p>
    <w:p w14:paraId="75E7E07B" w14:textId="77777777" w:rsidR="00F0654A" w:rsidRPr="00F0654A" w:rsidRDefault="00F0654A" w:rsidP="00E624BE">
      <w:pPr>
        <w:spacing w:line="360" w:lineRule="auto"/>
        <w:jc w:val="both"/>
        <w:rPr>
          <w:rFonts w:ascii="Arial" w:hAnsi="Arial" w:cs="Arial"/>
        </w:rPr>
      </w:pPr>
      <w:r w:rsidRPr="00F0654A">
        <w:rPr>
          <w:rFonts w:ascii="Arial" w:hAnsi="Arial" w:cs="Arial"/>
        </w:rPr>
        <w:t>Since its founding in 1971, REISS has developed a design ethos engaged in generating trend-defying, contemporary menswear, womenswear, accessories, and children's clothing.</w:t>
      </w:r>
    </w:p>
    <w:p w14:paraId="7519E6AB" w14:textId="5B388B95" w:rsidR="00F0654A" w:rsidRPr="00F0654A" w:rsidRDefault="00F0654A" w:rsidP="00E624BE">
      <w:pPr>
        <w:spacing w:line="360" w:lineRule="auto"/>
        <w:jc w:val="both"/>
        <w:rPr>
          <w:rFonts w:ascii="Arial" w:hAnsi="Arial" w:cs="Arial"/>
        </w:rPr>
      </w:pPr>
      <w:r w:rsidRPr="00F0654A">
        <w:rPr>
          <w:rFonts w:ascii="Arial" w:hAnsi="Arial" w:cs="Arial"/>
        </w:rPr>
        <w:t xml:space="preserve">Acting as a contemporary fashion house, his REISS </w:t>
      </w:r>
      <w:r w:rsidR="009843F1" w:rsidRPr="00F0654A">
        <w:rPr>
          <w:rFonts w:ascii="Arial" w:hAnsi="Arial" w:cs="Arial"/>
        </w:rPr>
        <w:t>stands for</w:t>
      </w:r>
      <w:r w:rsidRPr="00F0654A">
        <w:rPr>
          <w:rFonts w:ascii="Arial" w:hAnsi="Arial" w:cs="Arial"/>
        </w:rPr>
        <w:t xml:space="preserve"> affordable luxury with unwavering elegance thanks to its own London atelier and design team dedicated to creating items that consistently </w:t>
      </w:r>
      <w:r w:rsidR="009843F1" w:rsidRPr="00F0654A">
        <w:rPr>
          <w:rFonts w:ascii="Arial" w:hAnsi="Arial" w:cs="Arial"/>
        </w:rPr>
        <w:t>prove</w:t>
      </w:r>
      <w:r w:rsidRPr="00F0654A">
        <w:rPr>
          <w:rFonts w:ascii="Arial" w:hAnsi="Arial" w:cs="Arial"/>
        </w:rPr>
        <w:t xml:space="preserve"> its heritage. We offer a collection. For more than 50 years, REISS has developed its own style language, garnering a loyal following among the wealthy, fashionable </w:t>
      </w:r>
      <w:r w:rsidR="009843F1" w:rsidRPr="00F0654A">
        <w:rPr>
          <w:rFonts w:ascii="Arial" w:hAnsi="Arial" w:cs="Arial"/>
        </w:rPr>
        <w:t>celebrities,</w:t>
      </w:r>
      <w:r w:rsidRPr="00F0654A">
        <w:rPr>
          <w:rFonts w:ascii="Arial" w:hAnsi="Arial" w:cs="Arial"/>
        </w:rPr>
        <w:t xml:space="preserve"> and aristocrats. </w:t>
      </w:r>
    </w:p>
    <w:p w14:paraId="45EA5EF5" w14:textId="77777777"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 xml:space="preserve">In "This Is Our Story," the brand's history and key moments from </w:t>
      </w:r>
    </w:p>
    <w:p w14:paraId="02D36A5F" w14:textId="0905FDE8"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lastRenderedPageBreak/>
        <w:t>1971 to the present are described.</w:t>
      </w:r>
    </w:p>
    <w:p w14:paraId="52DBD31E" w14:textId="77777777"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Bishopsgate welcomes the first REISS location, which sells men's suits.</w:t>
      </w:r>
    </w:p>
    <w:p w14:paraId="4AD45C99" w14:textId="686DD1D1"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1997 Established is an internal design team.</w:t>
      </w:r>
    </w:p>
    <w:p w14:paraId="2C23081E" w14:textId="77777777"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1998 Portfolio was widened to include shops throughout the UK and Ireland.</w:t>
      </w:r>
    </w:p>
    <w:p w14:paraId="16EDF6A1" w14:textId="3E3C58AF"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Launch of the first womenswear collection in 2000.</w:t>
      </w:r>
    </w:p>
    <w:p w14:paraId="421B345D" w14:textId="77777777"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New York's first foreign store debuts in 2005.</w:t>
      </w:r>
    </w:p>
    <w:p w14:paraId="34285F4F" w14:textId="49687B70"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2007 saw the debut of the global headquarters at 12 Picton Place, which also received a RIBA architecture prize.</w:t>
      </w:r>
    </w:p>
    <w:p w14:paraId="0BDD33EB" w14:textId="77777777"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Personal shopping and tailoring services were introduced at stores around the UK in 2010.</w:t>
      </w:r>
    </w:p>
    <w:p w14:paraId="401D6629" w14:textId="77777777"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The 2013 fragrance launches include Black Oudh and Grey Flower.</w:t>
      </w:r>
    </w:p>
    <w:p w14:paraId="3BCCED29" w14:textId="479103FF"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 xml:space="preserve">The 2019 Autumn Winter Brand campaign was displayed in the centre of London's renowned </w:t>
      </w:r>
      <w:r w:rsidR="00E77D99" w:rsidRPr="00864DCB">
        <w:rPr>
          <w:rStyle w:val="eop"/>
          <w:rFonts w:ascii="Arial" w:hAnsi="Arial" w:cs="Arial"/>
          <w:color w:val="000000" w:themeColor="text1"/>
          <w:sz w:val="22"/>
          <w:szCs w:val="22"/>
        </w:rPr>
        <w:t>Piccadilly</w:t>
      </w:r>
      <w:r w:rsidRPr="00864DCB">
        <w:rPr>
          <w:rStyle w:val="eop"/>
          <w:rFonts w:ascii="Arial" w:hAnsi="Arial" w:cs="Arial"/>
          <w:color w:val="000000" w:themeColor="text1"/>
          <w:sz w:val="22"/>
          <w:szCs w:val="22"/>
        </w:rPr>
        <w:t xml:space="preserve"> Circus on the biggest digital screen in Europe.</w:t>
      </w:r>
    </w:p>
    <w:p w14:paraId="12E15F94" w14:textId="75D72787" w:rsidR="00066ECC" w:rsidRPr="00864DCB"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2021 Launch of REISS's first-ever childrenswear line.</w:t>
      </w:r>
    </w:p>
    <w:p w14:paraId="3B1911E1" w14:textId="5A146D4A" w:rsidR="00066ECC" w:rsidRPr="00115CE0" w:rsidRDefault="00066ECC" w:rsidP="00864DCB">
      <w:pPr>
        <w:pStyle w:val="paragraph"/>
        <w:spacing w:after="0" w:line="360" w:lineRule="auto"/>
        <w:jc w:val="both"/>
        <w:textAlignment w:val="baseline"/>
        <w:rPr>
          <w:rStyle w:val="eop"/>
          <w:rFonts w:ascii="Arial" w:hAnsi="Arial" w:cs="Arial"/>
          <w:color w:val="000000" w:themeColor="text1"/>
          <w:sz w:val="22"/>
          <w:szCs w:val="22"/>
        </w:rPr>
      </w:pPr>
      <w:r w:rsidRPr="00864DCB">
        <w:rPr>
          <w:rStyle w:val="eop"/>
          <w:rFonts w:ascii="Arial" w:hAnsi="Arial" w:cs="Arial"/>
          <w:color w:val="000000" w:themeColor="text1"/>
          <w:sz w:val="22"/>
          <w:szCs w:val="22"/>
        </w:rPr>
        <w:t xml:space="preserve"> As a result, we make sure that our hiring practises are just, open, and encourage equal opportunity for all applicants since we understand the value and strength of diversity in our industry.</w:t>
      </w:r>
    </w:p>
    <w:p w14:paraId="5AEBE600" w14:textId="1AC5FDB3" w:rsidR="00A77E8C" w:rsidRPr="00115CE0" w:rsidRDefault="00115CE0" w:rsidP="00864DCB">
      <w:pPr>
        <w:pStyle w:val="Heading1"/>
        <w:spacing w:line="360" w:lineRule="auto"/>
        <w:jc w:val="both"/>
        <w:rPr>
          <w:rFonts w:ascii="Arial" w:hAnsi="Arial" w:cs="Arial"/>
          <w:color w:val="000000" w:themeColor="text1"/>
          <w:sz w:val="22"/>
          <w:szCs w:val="22"/>
        </w:rPr>
      </w:pPr>
      <w:bookmarkStart w:id="4" w:name="_Toc132549052"/>
      <w:r w:rsidRPr="00115CE0">
        <w:rPr>
          <w:rFonts w:ascii="Arial" w:hAnsi="Arial" w:cs="Arial"/>
          <w:color w:val="000000" w:themeColor="text1"/>
          <w:sz w:val="22"/>
          <w:szCs w:val="22"/>
        </w:rPr>
        <w:t xml:space="preserve">We do not vote for candidates </w:t>
      </w:r>
      <w:r w:rsidR="009843F1" w:rsidRPr="00115CE0">
        <w:rPr>
          <w:rFonts w:ascii="Arial" w:hAnsi="Arial" w:cs="Arial"/>
          <w:color w:val="000000" w:themeColor="text1"/>
          <w:sz w:val="22"/>
          <w:szCs w:val="22"/>
        </w:rPr>
        <w:t>based on</w:t>
      </w:r>
      <w:r w:rsidRPr="00115CE0">
        <w:rPr>
          <w:rFonts w:ascii="Arial" w:hAnsi="Arial" w:cs="Arial"/>
          <w:color w:val="000000" w:themeColor="text1"/>
          <w:sz w:val="22"/>
          <w:szCs w:val="22"/>
        </w:rPr>
        <w:t xml:space="preserve"> gender, gender-specific identity or definition, pregnancy, marital status, age, race, </w:t>
      </w:r>
      <w:r w:rsidRPr="00115CE0">
        <w:rPr>
          <w:rFonts w:ascii="Arial" w:hAnsi="Arial" w:cs="Arial"/>
          <w:color w:val="000000" w:themeColor="text1"/>
          <w:sz w:val="22"/>
          <w:szCs w:val="22"/>
        </w:rPr>
        <w:t>colour</w:t>
      </w:r>
      <w:r w:rsidRPr="00115CE0">
        <w:rPr>
          <w:rFonts w:ascii="Arial" w:hAnsi="Arial" w:cs="Arial"/>
          <w:color w:val="000000" w:themeColor="text1"/>
          <w:sz w:val="22"/>
          <w:szCs w:val="22"/>
        </w:rPr>
        <w:t>, ethnic origin, national origin, disability, sexual orientation, religion, or similar beliefs. We promise not to discriminate against We treat each person with respect.  </w:t>
      </w:r>
    </w:p>
    <w:p w14:paraId="6FEA1584" w14:textId="272F4161" w:rsidR="00E9339D" w:rsidRPr="00864DCB" w:rsidRDefault="00E9339D" w:rsidP="00864DCB">
      <w:pPr>
        <w:pStyle w:val="Heading1"/>
        <w:spacing w:line="360" w:lineRule="auto"/>
        <w:jc w:val="both"/>
        <w:rPr>
          <w:rFonts w:ascii="Arial" w:hAnsi="Arial" w:cs="Arial"/>
          <w:sz w:val="22"/>
          <w:szCs w:val="22"/>
        </w:rPr>
      </w:pPr>
      <w:r w:rsidRPr="00864DCB">
        <w:rPr>
          <w:rFonts w:ascii="Arial" w:hAnsi="Arial" w:cs="Arial"/>
          <w:sz w:val="22"/>
          <w:szCs w:val="22"/>
        </w:rPr>
        <w:t>Culture</w:t>
      </w:r>
      <w:bookmarkEnd w:id="4"/>
      <w:r w:rsidRPr="00864DCB">
        <w:rPr>
          <w:rFonts w:ascii="Arial" w:hAnsi="Arial" w:cs="Arial"/>
          <w:sz w:val="22"/>
          <w:szCs w:val="22"/>
        </w:rPr>
        <w:t xml:space="preserve"> </w:t>
      </w:r>
    </w:p>
    <w:p w14:paraId="5AFCE013" w14:textId="508F72D9" w:rsidR="002F52D5" w:rsidRDefault="00E9339D" w:rsidP="00864DCB">
      <w:pPr>
        <w:spacing w:line="360" w:lineRule="auto"/>
        <w:jc w:val="both"/>
        <w:rPr>
          <w:rFonts w:ascii="Arial" w:hAnsi="Arial" w:cs="Arial"/>
        </w:rPr>
      </w:pPr>
      <w:r w:rsidRPr="00864DCB">
        <w:rPr>
          <w:rFonts w:ascii="Arial" w:hAnsi="Arial" w:cs="Arial"/>
        </w:rPr>
        <w:t xml:space="preserve">At REISS, our culture </w:t>
      </w:r>
      <w:r w:rsidR="00FE44CA" w:rsidRPr="00864DCB">
        <w:rPr>
          <w:rFonts w:ascii="Arial" w:hAnsi="Arial" w:cs="Arial"/>
        </w:rPr>
        <w:t>is around</w:t>
      </w:r>
      <w:r w:rsidRPr="00864DCB">
        <w:rPr>
          <w:rFonts w:ascii="Arial" w:hAnsi="Arial" w:cs="Arial"/>
        </w:rPr>
        <w:t xml:space="preserve"> sharing a shared vision and mission</w:t>
      </w:r>
      <w:r w:rsidR="00FE44CA">
        <w:rPr>
          <w:rFonts w:ascii="Arial" w:hAnsi="Arial" w:cs="Arial"/>
        </w:rPr>
        <w:t xml:space="preserve">, </w:t>
      </w:r>
      <w:r w:rsidRPr="00864DCB">
        <w:rPr>
          <w:rFonts w:ascii="Arial" w:hAnsi="Arial" w:cs="Arial"/>
        </w:rPr>
        <w:t xml:space="preserve">to continually expand the business while making sure </w:t>
      </w:r>
      <w:r w:rsidR="000E20F2" w:rsidRPr="00864DCB">
        <w:rPr>
          <w:rFonts w:ascii="Arial" w:hAnsi="Arial" w:cs="Arial"/>
        </w:rPr>
        <w:t>it is</w:t>
      </w:r>
      <w:r w:rsidRPr="00864DCB">
        <w:rPr>
          <w:rFonts w:ascii="Arial" w:hAnsi="Arial" w:cs="Arial"/>
        </w:rPr>
        <w:t xml:space="preserve"> a terrific place to work. We achieve this by working together, being supportive of one another, and acknowledging that we are all subject-matter experts in our own right. We urge our team members to be driven, constantly put themselves in the position of the consumer, and make decisions with business sense. Since everyone is accountable for their own performance and, so</w:t>
      </w:r>
      <w:r w:rsidR="00FE44CA">
        <w:rPr>
          <w:rFonts w:ascii="Arial" w:hAnsi="Arial" w:cs="Arial"/>
        </w:rPr>
        <w:t xml:space="preserve"> Reiss </w:t>
      </w:r>
      <w:r w:rsidRPr="00864DCB">
        <w:rPr>
          <w:rFonts w:ascii="Arial" w:hAnsi="Arial" w:cs="Arial"/>
        </w:rPr>
        <w:t xml:space="preserve">success, we think that to keep the </w:t>
      </w:r>
      <w:r w:rsidRPr="00864DCB">
        <w:rPr>
          <w:rFonts w:ascii="Arial" w:hAnsi="Arial" w:cs="Arial"/>
        </w:rPr>
        <w:lastRenderedPageBreak/>
        <w:t xml:space="preserve">Company moving forward and achieving its goals, we must all outperform our competitors across all brands. At REISS, everyone—not just our managers—is a leader. We empower our staff to look for areas where they can improve, please help us by making suggestions, putting them into action, and advancing the situation. We think it is preferable to admit mistakes than to keep them hidden since that is how we all grow and get better at what we do. </w:t>
      </w:r>
      <w:r w:rsidR="000E20F2" w:rsidRPr="00864DCB">
        <w:rPr>
          <w:rFonts w:ascii="Arial" w:hAnsi="Arial" w:cs="Arial"/>
        </w:rPr>
        <w:t>We</w:t>
      </w:r>
      <w:r w:rsidRPr="00864DCB">
        <w:rPr>
          <w:rFonts w:ascii="Arial" w:hAnsi="Arial" w:cs="Arial"/>
        </w:rPr>
        <w:t xml:space="preserve"> think </w:t>
      </w:r>
      <w:r w:rsidR="000E20F2" w:rsidRPr="00864DCB">
        <w:rPr>
          <w:rFonts w:ascii="Arial" w:hAnsi="Arial" w:cs="Arial"/>
        </w:rPr>
        <w:t>it is</w:t>
      </w:r>
      <w:r w:rsidRPr="00864DCB">
        <w:rPr>
          <w:rFonts w:ascii="Arial" w:hAnsi="Arial" w:cs="Arial"/>
        </w:rPr>
        <w:t xml:space="preserve"> important for our staff to enjoy their work and their time there. Being successful brings fun, but having a contented staff also contributes to success.</w:t>
      </w:r>
    </w:p>
    <w:p w14:paraId="504AAB1B" w14:textId="77777777" w:rsidR="0053542D" w:rsidRPr="0053542D" w:rsidRDefault="0053542D" w:rsidP="0053542D">
      <w:pPr>
        <w:spacing w:line="360" w:lineRule="auto"/>
        <w:jc w:val="both"/>
        <w:rPr>
          <w:rStyle w:val="eop"/>
          <w:rFonts w:ascii="Arial" w:hAnsi="Arial" w:cs="Arial"/>
        </w:rPr>
      </w:pPr>
      <w:r w:rsidRPr="0053542D">
        <w:rPr>
          <w:rStyle w:val="eop"/>
          <w:rFonts w:ascii="Arial" w:hAnsi="Arial" w:cs="Arial"/>
        </w:rPr>
        <w:t>The company believes in, promotes, and produces clothing that is creative, contemporary, essential, comfortable, and affordable.</w:t>
      </w:r>
    </w:p>
    <w:p w14:paraId="5B930219" w14:textId="144EF26E" w:rsidR="0053542D" w:rsidRPr="0053542D" w:rsidRDefault="008C0881" w:rsidP="0053542D">
      <w:pPr>
        <w:spacing w:line="360" w:lineRule="auto"/>
        <w:jc w:val="both"/>
        <w:rPr>
          <w:rStyle w:val="eop"/>
          <w:rFonts w:ascii="Arial" w:hAnsi="Arial" w:cs="Arial"/>
          <w:b/>
          <w:bCs/>
        </w:rPr>
      </w:pPr>
      <w:r>
        <w:rPr>
          <w:rStyle w:val="eop"/>
          <w:rFonts w:ascii="Arial" w:hAnsi="Arial" w:cs="Arial"/>
          <w:b/>
          <w:bCs/>
        </w:rPr>
        <w:t>S</w:t>
      </w:r>
      <w:r w:rsidR="0053542D" w:rsidRPr="0053542D">
        <w:rPr>
          <w:rStyle w:val="eop"/>
          <w:rFonts w:ascii="Arial" w:hAnsi="Arial" w:cs="Arial"/>
          <w:b/>
          <w:bCs/>
        </w:rPr>
        <w:t>trategy</w:t>
      </w:r>
    </w:p>
    <w:p w14:paraId="31C46A60" w14:textId="77777777" w:rsidR="0053542D" w:rsidRPr="0053542D" w:rsidRDefault="0053542D" w:rsidP="0053542D">
      <w:pPr>
        <w:spacing w:line="360" w:lineRule="auto"/>
        <w:jc w:val="both"/>
        <w:rPr>
          <w:rStyle w:val="eop"/>
          <w:rFonts w:ascii="Arial" w:hAnsi="Arial" w:cs="Arial"/>
        </w:rPr>
      </w:pPr>
      <w:r w:rsidRPr="0053542D">
        <w:rPr>
          <w:rStyle w:val="eop"/>
          <w:rFonts w:ascii="Arial" w:hAnsi="Arial" w:cs="Arial"/>
        </w:rPr>
        <w:t>Reiss does not follow traditional styles. Change is the key word. Window displays, in-store graphics, international expansion, conscious design statements, and fashion branding are strategies used to serve customers.</w:t>
      </w:r>
    </w:p>
    <w:p w14:paraId="5731B0ED" w14:textId="148B1604" w:rsidR="0053542D" w:rsidRPr="0053542D" w:rsidRDefault="008C0881" w:rsidP="0053542D">
      <w:pPr>
        <w:spacing w:line="360" w:lineRule="auto"/>
        <w:jc w:val="both"/>
        <w:rPr>
          <w:rStyle w:val="eop"/>
          <w:rFonts w:ascii="Arial" w:hAnsi="Arial" w:cs="Arial"/>
          <w:b/>
          <w:bCs/>
        </w:rPr>
      </w:pPr>
      <w:r>
        <w:rPr>
          <w:rStyle w:val="eop"/>
          <w:rFonts w:ascii="Arial" w:hAnsi="Arial" w:cs="Arial"/>
          <w:b/>
          <w:bCs/>
        </w:rPr>
        <w:t>S</w:t>
      </w:r>
      <w:r w:rsidR="0053542D" w:rsidRPr="0053542D">
        <w:rPr>
          <w:rStyle w:val="eop"/>
          <w:rFonts w:ascii="Arial" w:hAnsi="Arial" w:cs="Arial"/>
          <w:b/>
          <w:bCs/>
        </w:rPr>
        <w:t>ystem</w:t>
      </w:r>
    </w:p>
    <w:p w14:paraId="285D5BF3" w14:textId="77777777" w:rsidR="0053542D" w:rsidRPr="0053542D" w:rsidRDefault="0053542D" w:rsidP="0053542D">
      <w:pPr>
        <w:spacing w:line="360" w:lineRule="auto"/>
        <w:jc w:val="both"/>
        <w:rPr>
          <w:rStyle w:val="eop"/>
          <w:rFonts w:ascii="Arial" w:hAnsi="Arial" w:cs="Arial"/>
        </w:rPr>
      </w:pPr>
      <w:r w:rsidRPr="0053542D">
        <w:rPr>
          <w:rStyle w:val="eop"/>
          <w:rFonts w:ascii="Arial" w:hAnsi="Arial" w:cs="Arial"/>
        </w:rPr>
        <w:t>Reiss' business plan begins with detailed merchandising by creating detailed production drawings based on past sales patterns. Production managers translate dress designs into fashionable garments and distribute them to all Reiss stores.</w:t>
      </w:r>
    </w:p>
    <w:p w14:paraId="209D49AD" w14:textId="225DA288" w:rsidR="0053542D" w:rsidRPr="0053542D" w:rsidRDefault="008C0881" w:rsidP="0053542D">
      <w:pPr>
        <w:spacing w:line="360" w:lineRule="auto"/>
        <w:jc w:val="both"/>
        <w:rPr>
          <w:rStyle w:val="eop"/>
          <w:rFonts w:ascii="Arial" w:hAnsi="Arial" w:cs="Arial"/>
          <w:b/>
          <w:bCs/>
        </w:rPr>
      </w:pPr>
      <w:r>
        <w:rPr>
          <w:rStyle w:val="eop"/>
          <w:rFonts w:ascii="Arial" w:hAnsi="Arial" w:cs="Arial"/>
          <w:b/>
          <w:bCs/>
        </w:rPr>
        <w:t>E</w:t>
      </w:r>
      <w:r w:rsidR="0053542D" w:rsidRPr="0053542D">
        <w:rPr>
          <w:rStyle w:val="eop"/>
          <w:rFonts w:ascii="Arial" w:hAnsi="Arial" w:cs="Arial"/>
          <w:b/>
          <w:bCs/>
        </w:rPr>
        <w:t>mployee</w:t>
      </w:r>
    </w:p>
    <w:p w14:paraId="7EB329E3" w14:textId="4BC34274" w:rsidR="0053542D" w:rsidRDefault="0053542D" w:rsidP="0053542D">
      <w:pPr>
        <w:spacing w:line="360" w:lineRule="auto"/>
        <w:jc w:val="both"/>
        <w:rPr>
          <w:rStyle w:val="eop"/>
          <w:rFonts w:ascii="Arial" w:hAnsi="Arial" w:cs="Arial"/>
        </w:rPr>
      </w:pPr>
      <w:r w:rsidRPr="0053542D">
        <w:rPr>
          <w:rStyle w:val="eop"/>
          <w:rFonts w:ascii="Arial" w:hAnsi="Arial" w:cs="Arial"/>
        </w:rPr>
        <w:t>Internal communication and employee participation are encouraged. Management ensures employee satisfaction. Constructive interaction of different departments to ensure the best products. </w:t>
      </w:r>
    </w:p>
    <w:p w14:paraId="6E150659" w14:textId="5CF7FB5A" w:rsidR="0053542D" w:rsidRPr="0053542D" w:rsidRDefault="008C0881" w:rsidP="0053542D">
      <w:pPr>
        <w:spacing w:line="360" w:lineRule="auto"/>
        <w:jc w:val="both"/>
        <w:rPr>
          <w:rFonts w:ascii="Arial" w:hAnsi="Arial" w:cs="Arial"/>
          <w:b/>
          <w:bCs/>
        </w:rPr>
      </w:pPr>
      <w:r>
        <w:rPr>
          <w:rFonts w:ascii="Arial" w:hAnsi="Arial" w:cs="Arial"/>
          <w:b/>
          <w:bCs/>
        </w:rPr>
        <w:t>S</w:t>
      </w:r>
      <w:r w:rsidR="0053542D" w:rsidRPr="0053542D">
        <w:rPr>
          <w:rFonts w:ascii="Arial" w:hAnsi="Arial" w:cs="Arial"/>
          <w:b/>
          <w:bCs/>
        </w:rPr>
        <w:t>tyle</w:t>
      </w:r>
    </w:p>
    <w:p w14:paraId="37A17E8A" w14:textId="77777777" w:rsidR="0053542D" w:rsidRPr="0053542D" w:rsidRDefault="0053542D" w:rsidP="0053542D">
      <w:pPr>
        <w:spacing w:line="360" w:lineRule="auto"/>
        <w:jc w:val="both"/>
        <w:rPr>
          <w:rFonts w:ascii="Arial" w:hAnsi="Arial" w:cs="Arial"/>
        </w:rPr>
      </w:pPr>
      <w:r w:rsidRPr="0053542D">
        <w:rPr>
          <w:rFonts w:ascii="Arial" w:hAnsi="Arial" w:cs="Arial"/>
        </w:rPr>
        <w:t>A management style that leads the fashion world by regularly introducing modern designs and cuts.</w:t>
      </w:r>
    </w:p>
    <w:p w14:paraId="498057DD" w14:textId="38D4F844" w:rsidR="0053542D" w:rsidRPr="0053542D" w:rsidRDefault="008C0881" w:rsidP="0053542D">
      <w:pPr>
        <w:spacing w:line="360" w:lineRule="auto"/>
        <w:jc w:val="both"/>
        <w:rPr>
          <w:rFonts w:ascii="Arial" w:hAnsi="Arial" w:cs="Arial"/>
          <w:b/>
          <w:bCs/>
        </w:rPr>
      </w:pPr>
      <w:r>
        <w:rPr>
          <w:rFonts w:ascii="Arial" w:hAnsi="Arial" w:cs="Arial"/>
          <w:b/>
          <w:bCs/>
        </w:rPr>
        <w:t>F</w:t>
      </w:r>
      <w:r w:rsidR="0053542D" w:rsidRPr="0053542D">
        <w:rPr>
          <w:rFonts w:ascii="Arial" w:hAnsi="Arial" w:cs="Arial"/>
          <w:b/>
          <w:bCs/>
        </w:rPr>
        <w:t>unction</w:t>
      </w:r>
    </w:p>
    <w:p w14:paraId="2B3833F2" w14:textId="1895732F" w:rsidR="0053542D" w:rsidRPr="0053542D" w:rsidRDefault="0053542D" w:rsidP="0053542D">
      <w:pPr>
        <w:spacing w:line="360" w:lineRule="auto"/>
        <w:jc w:val="both"/>
        <w:rPr>
          <w:rFonts w:ascii="Arial" w:hAnsi="Arial" w:cs="Arial"/>
        </w:rPr>
      </w:pPr>
      <w:r w:rsidRPr="0053542D">
        <w:rPr>
          <w:rFonts w:ascii="Arial" w:hAnsi="Arial" w:cs="Arial"/>
        </w:rPr>
        <w:t>Customer loyalty through direction, innovation, creativity, leadership, customer satisfaction, and value creation</w:t>
      </w:r>
    </w:p>
    <w:p w14:paraId="262DA43B" w14:textId="77777777" w:rsidR="0053542D" w:rsidRPr="0053542D" w:rsidRDefault="0053542D" w:rsidP="0053542D">
      <w:pPr>
        <w:spacing w:line="360" w:lineRule="auto"/>
        <w:jc w:val="both"/>
        <w:rPr>
          <w:rFonts w:ascii="Arial" w:hAnsi="Arial" w:cs="Arial"/>
        </w:rPr>
      </w:pPr>
      <w:r w:rsidRPr="0053542D">
        <w:rPr>
          <w:rFonts w:ascii="Arial" w:hAnsi="Arial" w:cs="Arial"/>
        </w:rPr>
        <w:t>Business promotion through aggressive over-the-counter sales and purchase promotion</w:t>
      </w:r>
    </w:p>
    <w:p w14:paraId="400232B1" w14:textId="7453BF3E" w:rsidR="0053542D" w:rsidRPr="0053542D" w:rsidRDefault="0053542D" w:rsidP="0053542D">
      <w:pPr>
        <w:spacing w:line="360" w:lineRule="auto"/>
        <w:jc w:val="both"/>
        <w:rPr>
          <w:rFonts w:ascii="Arial" w:hAnsi="Arial" w:cs="Arial"/>
        </w:rPr>
      </w:pPr>
      <w:r w:rsidRPr="0053542D">
        <w:rPr>
          <w:rFonts w:ascii="Arial" w:hAnsi="Arial" w:cs="Arial"/>
        </w:rPr>
        <w:t>New fabrics are used each season with special emphasis on trim</w:t>
      </w:r>
      <w:r>
        <w:rPr>
          <w:rFonts w:ascii="Arial" w:hAnsi="Arial" w:cs="Arial"/>
        </w:rPr>
        <w:t>.</w:t>
      </w:r>
    </w:p>
    <w:p w14:paraId="2F5F802D" w14:textId="2BF31F62" w:rsidR="0053542D" w:rsidRDefault="008C0881" w:rsidP="0053542D">
      <w:pPr>
        <w:spacing w:line="360" w:lineRule="auto"/>
        <w:jc w:val="both"/>
        <w:rPr>
          <w:rFonts w:ascii="Arial" w:hAnsi="Arial" w:cs="Arial"/>
          <w:b/>
          <w:bCs/>
        </w:rPr>
      </w:pPr>
      <w:r>
        <w:rPr>
          <w:rFonts w:ascii="Arial" w:hAnsi="Arial" w:cs="Arial"/>
          <w:b/>
          <w:bCs/>
        </w:rPr>
        <w:t>N</w:t>
      </w:r>
      <w:r w:rsidR="0053542D" w:rsidRPr="0053542D">
        <w:rPr>
          <w:rFonts w:ascii="Arial" w:hAnsi="Arial" w:cs="Arial"/>
          <w:b/>
          <w:bCs/>
        </w:rPr>
        <w:t>ew market</w:t>
      </w:r>
    </w:p>
    <w:p w14:paraId="3E686AD0" w14:textId="611AE8EA" w:rsidR="00D442F6" w:rsidRPr="00D442F6" w:rsidRDefault="00D442F6" w:rsidP="00D442F6">
      <w:pPr>
        <w:spacing w:line="360" w:lineRule="auto"/>
        <w:jc w:val="both"/>
        <w:rPr>
          <w:rFonts w:ascii="Arial" w:hAnsi="Arial" w:cs="Arial"/>
        </w:rPr>
      </w:pPr>
      <w:r w:rsidRPr="00D442F6">
        <w:rPr>
          <w:rFonts w:ascii="Arial" w:hAnsi="Arial" w:cs="Arial"/>
        </w:rPr>
        <w:lastRenderedPageBreak/>
        <w:t>With new stores set to open in Europe, America, and Japan, we are poised to expand both domestically and internationally.</w:t>
      </w:r>
      <w:r>
        <w:rPr>
          <w:rFonts w:ascii="Arial" w:hAnsi="Arial" w:cs="Arial"/>
        </w:rPr>
        <w:t xml:space="preserve"> </w:t>
      </w:r>
      <w:r w:rsidRPr="00D442F6">
        <w:rPr>
          <w:rFonts w:ascii="Arial" w:hAnsi="Arial" w:cs="Arial"/>
        </w:rPr>
        <w:t xml:space="preserve">A microcosm laboratory is being planned to aid in management learning. </w:t>
      </w:r>
    </w:p>
    <w:p w14:paraId="214AF608" w14:textId="6439ABF0" w:rsidR="00F1242E" w:rsidRPr="00D442F6" w:rsidRDefault="00266806" w:rsidP="00266806">
      <w:pPr>
        <w:pStyle w:val="Heading1"/>
        <w:rPr>
          <w:rStyle w:val="sw"/>
          <w:rFonts w:ascii="Arial" w:hAnsi="Arial" w:cs="Arial"/>
          <w:sz w:val="22"/>
          <w:szCs w:val="22"/>
        </w:rPr>
      </w:pPr>
      <w:bookmarkStart w:id="5" w:name="_Toc132549053"/>
      <w:r w:rsidRPr="00D442F6">
        <w:rPr>
          <w:rStyle w:val="sw"/>
          <w:rFonts w:ascii="Arial" w:hAnsi="Arial" w:cs="Arial"/>
          <w:sz w:val="22"/>
          <w:szCs w:val="22"/>
        </w:rPr>
        <w:t>Competitors</w:t>
      </w:r>
      <w:r w:rsidRPr="00D442F6">
        <w:rPr>
          <w:rFonts w:ascii="Arial" w:hAnsi="Arial" w:cs="Arial"/>
          <w:sz w:val="22"/>
          <w:szCs w:val="22"/>
        </w:rPr>
        <w:t xml:space="preserve"> </w:t>
      </w:r>
      <w:r w:rsidRPr="00D442F6">
        <w:rPr>
          <w:rStyle w:val="sw"/>
          <w:rFonts w:ascii="Arial" w:hAnsi="Arial" w:cs="Arial"/>
          <w:sz w:val="22"/>
          <w:szCs w:val="22"/>
        </w:rPr>
        <w:t>of</w:t>
      </w:r>
      <w:r w:rsidRPr="00D442F6">
        <w:rPr>
          <w:rFonts w:ascii="Arial" w:hAnsi="Arial" w:cs="Arial"/>
          <w:sz w:val="22"/>
          <w:szCs w:val="22"/>
        </w:rPr>
        <w:t xml:space="preserve"> </w:t>
      </w:r>
      <w:r w:rsidRPr="00D442F6">
        <w:rPr>
          <w:rStyle w:val="sw"/>
          <w:rFonts w:ascii="Arial" w:hAnsi="Arial" w:cs="Arial"/>
          <w:sz w:val="22"/>
          <w:szCs w:val="22"/>
        </w:rPr>
        <w:t>Reiss</w:t>
      </w:r>
      <w:r w:rsidRPr="00D442F6">
        <w:rPr>
          <w:rFonts w:ascii="Arial" w:hAnsi="Arial" w:cs="Arial"/>
          <w:sz w:val="22"/>
          <w:szCs w:val="22"/>
        </w:rPr>
        <w:t xml:space="preserve"> </w:t>
      </w:r>
      <w:r w:rsidRPr="00D442F6">
        <w:rPr>
          <w:rStyle w:val="sw"/>
          <w:rFonts w:ascii="Arial" w:hAnsi="Arial" w:cs="Arial"/>
          <w:sz w:val="22"/>
          <w:szCs w:val="22"/>
        </w:rPr>
        <w:t>and</w:t>
      </w:r>
      <w:r w:rsidRPr="00D442F6">
        <w:rPr>
          <w:rFonts w:ascii="Arial" w:hAnsi="Arial" w:cs="Arial"/>
          <w:sz w:val="22"/>
          <w:szCs w:val="22"/>
        </w:rPr>
        <w:t xml:space="preserve"> </w:t>
      </w:r>
      <w:r w:rsidRPr="00D442F6">
        <w:rPr>
          <w:rStyle w:val="sw"/>
          <w:rFonts w:ascii="Arial" w:hAnsi="Arial" w:cs="Arial"/>
          <w:sz w:val="22"/>
          <w:szCs w:val="22"/>
        </w:rPr>
        <w:t>similar</w:t>
      </w:r>
      <w:r w:rsidRPr="00D442F6">
        <w:rPr>
          <w:rFonts w:ascii="Arial" w:hAnsi="Arial" w:cs="Arial"/>
          <w:sz w:val="22"/>
          <w:szCs w:val="22"/>
        </w:rPr>
        <w:t xml:space="preserve"> </w:t>
      </w:r>
      <w:r w:rsidRPr="00D442F6">
        <w:rPr>
          <w:rStyle w:val="sw"/>
          <w:rFonts w:ascii="Arial" w:hAnsi="Arial" w:cs="Arial"/>
          <w:sz w:val="22"/>
          <w:szCs w:val="22"/>
        </w:rPr>
        <w:t>companies</w:t>
      </w:r>
      <w:bookmarkEnd w:id="5"/>
    </w:p>
    <w:p w14:paraId="1386072F" w14:textId="77777777" w:rsidR="00266806" w:rsidRPr="00266806" w:rsidRDefault="00266806" w:rsidP="00266806"/>
    <w:p w14:paraId="5F69FD95" w14:textId="00323265" w:rsidR="00266806" w:rsidRPr="00F032F1" w:rsidRDefault="00F1242E" w:rsidP="00266806">
      <w:pPr>
        <w:shd w:val="clear" w:color="auto" w:fill="FFFFFF"/>
        <w:spacing w:after="0" w:line="360" w:lineRule="auto"/>
        <w:jc w:val="both"/>
        <w:rPr>
          <w:rFonts w:ascii="Arial" w:eastAsia="Times New Roman" w:hAnsi="Arial" w:cs="Arial"/>
          <w:color w:val="000000" w:themeColor="text1"/>
          <w:lang w:val="en" w:eastAsia="en-GB"/>
        </w:rPr>
      </w:pPr>
      <w:r w:rsidRPr="00554E50">
        <w:rPr>
          <w:rFonts w:ascii="Arial" w:eastAsia="Times New Roman" w:hAnsi="Arial" w:cs="Arial"/>
          <w:color w:val="000000" w:themeColor="text1"/>
          <w:lang w:val="en" w:eastAsia="en-GB"/>
        </w:rPr>
        <w:t xml:space="preserve"> Ralph Lauren, </w:t>
      </w:r>
    </w:p>
    <w:p w14:paraId="70A58EDF" w14:textId="77777777" w:rsidR="00F1242E" w:rsidRPr="00F032F1" w:rsidRDefault="00F1242E" w:rsidP="00266806">
      <w:pPr>
        <w:shd w:val="clear" w:color="auto" w:fill="FFFFFF"/>
        <w:spacing w:after="0" w:line="360" w:lineRule="auto"/>
        <w:jc w:val="both"/>
        <w:rPr>
          <w:rFonts w:ascii="Arial" w:eastAsia="Times New Roman" w:hAnsi="Arial" w:cs="Arial"/>
          <w:color w:val="000000" w:themeColor="text1"/>
          <w:lang w:val="en" w:eastAsia="en-GB"/>
        </w:rPr>
      </w:pPr>
      <w:r w:rsidRPr="00554E50">
        <w:rPr>
          <w:rFonts w:ascii="Arial" w:eastAsia="Times New Roman" w:hAnsi="Arial" w:cs="Arial"/>
          <w:color w:val="000000" w:themeColor="text1"/>
          <w:lang w:val="en" w:eastAsia="en-GB"/>
        </w:rPr>
        <w:t xml:space="preserve">Ted Baker, </w:t>
      </w:r>
    </w:p>
    <w:p w14:paraId="10D42EFB" w14:textId="030230CE" w:rsidR="00F1242E" w:rsidRPr="00F032F1" w:rsidRDefault="004D54CC" w:rsidP="00266806">
      <w:pPr>
        <w:shd w:val="clear" w:color="auto" w:fill="FFFFFF"/>
        <w:spacing w:after="0" w:line="360" w:lineRule="auto"/>
        <w:jc w:val="both"/>
        <w:rPr>
          <w:rFonts w:ascii="Arial" w:eastAsia="Times New Roman" w:hAnsi="Arial" w:cs="Arial"/>
          <w:color w:val="000000" w:themeColor="text1"/>
          <w:lang w:val="en" w:eastAsia="en-GB"/>
        </w:rPr>
      </w:pPr>
      <w:r w:rsidRPr="00F032F1">
        <w:rPr>
          <w:rFonts w:ascii="Arial" w:eastAsia="Times New Roman" w:hAnsi="Arial" w:cs="Arial"/>
          <w:color w:val="000000" w:themeColor="text1"/>
          <w:lang w:val="en" w:eastAsia="en-GB"/>
        </w:rPr>
        <w:t>All Saints</w:t>
      </w:r>
      <w:r w:rsidR="00F1242E" w:rsidRPr="00554E50">
        <w:rPr>
          <w:rFonts w:ascii="Arial" w:eastAsia="Times New Roman" w:hAnsi="Arial" w:cs="Arial"/>
          <w:color w:val="000000" w:themeColor="text1"/>
          <w:lang w:val="en" w:eastAsia="en-GB"/>
        </w:rPr>
        <w:t xml:space="preserve"> </w:t>
      </w:r>
    </w:p>
    <w:p w14:paraId="53CD4222" w14:textId="371B10B3" w:rsidR="00F1242E" w:rsidRPr="00F032F1" w:rsidRDefault="00F1242E" w:rsidP="00266806">
      <w:pPr>
        <w:shd w:val="clear" w:color="auto" w:fill="FFFFFF"/>
        <w:spacing w:after="0" w:line="360" w:lineRule="auto"/>
        <w:jc w:val="both"/>
        <w:rPr>
          <w:rFonts w:ascii="Arial" w:eastAsia="Times New Roman" w:hAnsi="Arial" w:cs="Arial"/>
          <w:color w:val="000000" w:themeColor="text1"/>
          <w:lang w:val="en" w:eastAsia="en-GB"/>
        </w:rPr>
      </w:pPr>
      <w:r w:rsidRPr="00554E50">
        <w:rPr>
          <w:rFonts w:ascii="Arial" w:eastAsia="Times New Roman" w:hAnsi="Arial" w:cs="Arial"/>
          <w:color w:val="000000" w:themeColor="text1"/>
          <w:lang w:val="en" w:eastAsia="en-GB"/>
        </w:rPr>
        <w:t xml:space="preserve"> Jack Wills.</w:t>
      </w:r>
    </w:p>
    <w:p w14:paraId="245C81BD" w14:textId="39184DCF" w:rsidR="00F1242E" w:rsidRPr="00554E50" w:rsidRDefault="00F1242E" w:rsidP="00266806">
      <w:pPr>
        <w:shd w:val="clear" w:color="auto" w:fill="FFFFFF"/>
        <w:spacing w:after="0" w:line="360" w:lineRule="auto"/>
        <w:jc w:val="both"/>
        <w:rPr>
          <w:rFonts w:ascii="Arial" w:eastAsia="Times New Roman" w:hAnsi="Arial" w:cs="Arial"/>
          <w:color w:val="000000" w:themeColor="text1"/>
          <w:lang w:eastAsia="en-GB"/>
        </w:rPr>
      </w:pPr>
      <w:r w:rsidRPr="00F032F1">
        <w:rPr>
          <w:rFonts w:ascii="Arial" w:eastAsia="Times New Roman" w:hAnsi="Arial" w:cs="Arial"/>
          <w:color w:val="000000" w:themeColor="text1"/>
          <w:lang w:val="en" w:eastAsia="en-GB"/>
        </w:rPr>
        <w:t xml:space="preserve">Karen Miller </w:t>
      </w:r>
    </w:p>
    <w:p w14:paraId="6F89C534" w14:textId="046EF928" w:rsidR="007A40EF" w:rsidRPr="00864DCB" w:rsidRDefault="007A40EF" w:rsidP="00864DCB">
      <w:pPr>
        <w:pStyle w:val="paragraph"/>
        <w:spacing w:before="0" w:beforeAutospacing="0" w:after="0" w:afterAutospacing="0" w:line="360" w:lineRule="auto"/>
        <w:jc w:val="both"/>
        <w:textAlignment w:val="baseline"/>
        <w:rPr>
          <w:rFonts w:ascii="Arial" w:hAnsi="Arial" w:cs="Arial"/>
          <w:color w:val="4472C4" w:themeColor="accent1"/>
          <w:sz w:val="22"/>
          <w:szCs w:val="22"/>
        </w:rPr>
      </w:pPr>
    </w:p>
    <w:p w14:paraId="626EA8D7" w14:textId="6D2A5BAF" w:rsidR="007A40EF" w:rsidRPr="00266806" w:rsidRDefault="002F52D5" w:rsidP="00266806">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r w:rsidRPr="00266806">
        <w:rPr>
          <w:rStyle w:val="normaltextrun"/>
          <w:rFonts w:ascii="Arial" w:hAnsi="Arial" w:cs="Arial"/>
          <w:b/>
          <w:bCs/>
          <w:color w:val="000000" w:themeColor="text1"/>
          <w:sz w:val="22"/>
          <w:szCs w:val="22"/>
        </w:rPr>
        <w:t>Post covid</w:t>
      </w:r>
      <w:r w:rsidR="00F87942" w:rsidRPr="00266806">
        <w:rPr>
          <w:rStyle w:val="normaltextrun"/>
          <w:rFonts w:ascii="Arial" w:hAnsi="Arial" w:cs="Arial"/>
          <w:b/>
          <w:bCs/>
          <w:color w:val="000000" w:themeColor="text1"/>
          <w:sz w:val="22"/>
          <w:szCs w:val="22"/>
        </w:rPr>
        <w:t xml:space="preserve"> </w:t>
      </w:r>
      <w:r w:rsidR="005E7072" w:rsidRPr="00266806">
        <w:rPr>
          <w:rStyle w:val="normaltextrun"/>
          <w:rFonts w:ascii="Arial" w:hAnsi="Arial" w:cs="Arial"/>
          <w:b/>
          <w:bCs/>
          <w:color w:val="000000" w:themeColor="text1"/>
          <w:sz w:val="22"/>
          <w:szCs w:val="22"/>
        </w:rPr>
        <w:t>nineteen</w:t>
      </w:r>
    </w:p>
    <w:p w14:paraId="08CC1B98" w14:textId="65F06257" w:rsidR="005B32B8" w:rsidRPr="00266806" w:rsidRDefault="005B32B8" w:rsidP="00266806">
      <w:pPr>
        <w:pStyle w:val="paragraph"/>
        <w:spacing w:before="0" w:beforeAutospacing="0" w:after="0" w:afterAutospacing="0" w:line="360" w:lineRule="auto"/>
        <w:jc w:val="both"/>
        <w:textAlignment w:val="baseline"/>
        <w:rPr>
          <w:rStyle w:val="normaltextrun"/>
          <w:rFonts w:ascii="Arial" w:hAnsi="Arial" w:cs="Arial"/>
          <w:color w:val="4472C4" w:themeColor="accent1"/>
          <w:sz w:val="22"/>
          <w:szCs w:val="22"/>
        </w:rPr>
      </w:pPr>
      <w:r w:rsidRPr="00266806">
        <w:rPr>
          <w:rStyle w:val="normaltextrun"/>
          <w:rFonts w:ascii="Arial" w:hAnsi="Arial" w:cs="Arial"/>
          <w:color w:val="4472C4" w:themeColor="accent1"/>
          <w:sz w:val="22"/>
          <w:szCs w:val="22"/>
        </w:rPr>
        <w:t xml:space="preserve">External factors post-covid how the company changes. </w:t>
      </w:r>
    </w:p>
    <w:p w14:paraId="1754A221" w14:textId="3BC632AF" w:rsidR="0079115F" w:rsidRPr="0079115F" w:rsidRDefault="0079115F" w:rsidP="0079115F">
      <w:pPr>
        <w:spacing w:line="360" w:lineRule="auto"/>
        <w:jc w:val="both"/>
        <w:rPr>
          <w:rFonts w:ascii="Arial" w:hAnsi="Arial" w:cs="Arial"/>
          <w:color w:val="000000" w:themeColor="text1"/>
        </w:rPr>
      </w:pPr>
      <w:r w:rsidRPr="0079115F">
        <w:rPr>
          <w:rFonts w:ascii="Arial" w:hAnsi="Arial" w:cs="Arial"/>
          <w:color w:val="002060"/>
        </w:rPr>
        <w:t xml:space="preserve"> </w:t>
      </w:r>
      <w:r w:rsidRPr="0079115F">
        <w:rPr>
          <w:rFonts w:ascii="Arial" w:hAnsi="Arial" w:cs="Arial"/>
          <w:color w:val="000000" w:themeColor="text1"/>
        </w:rPr>
        <w:t xml:space="preserve">Christos Angelides </w:t>
      </w:r>
      <w:r w:rsidR="00D442F6">
        <w:rPr>
          <w:rFonts w:ascii="Arial" w:hAnsi="Arial" w:cs="Arial"/>
          <w:color w:val="000000" w:themeColor="text1"/>
        </w:rPr>
        <w:t xml:space="preserve">CEO Reiss </w:t>
      </w:r>
    </w:p>
    <w:p w14:paraId="24DC7979" w14:textId="75239A82" w:rsidR="0079115F" w:rsidRPr="0079115F" w:rsidRDefault="0079115F" w:rsidP="0079115F">
      <w:pPr>
        <w:spacing w:line="360" w:lineRule="auto"/>
        <w:jc w:val="both"/>
        <w:rPr>
          <w:rFonts w:ascii="Arial" w:hAnsi="Arial" w:cs="Arial"/>
          <w:color w:val="000000" w:themeColor="text1"/>
        </w:rPr>
      </w:pPr>
      <w:r w:rsidRPr="0079115F">
        <w:rPr>
          <w:rFonts w:ascii="Arial" w:hAnsi="Arial" w:cs="Arial"/>
          <w:color w:val="000000" w:themeColor="text1"/>
        </w:rPr>
        <w:t xml:space="preserve">“Reiss delivered record sales and profits despite retail store closures for the first ten weeks of the fiscal year [2021]. We continue to see </w:t>
      </w:r>
      <w:r w:rsidR="005E7072" w:rsidRPr="0079115F">
        <w:rPr>
          <w:rFonts w:ascii="Arial" w:hAnsi="Arial" w:cs="Arial"/>
          <w:color w:val="000000" w:themeColor="text1"/>
        </w:rPr>
        <w:t>rapid growth</w:t>
      </w:r>
      <w:r w:rsidRPr="0079115F">
        <w:rPr>
          <w:rFonts w:ascii="Arial" w:hAnsi="Arial" w:cs="Arial"/>
          <w:color w:val="000000" w:themeColor="text1"/>
        </w:rPr>
        <w:t xml:space="preserve"> in both, and we are confident that earnings this year will outperform 2021.”</w:t>
      </w:r>
    </w:p>
    <w:p w14:paraId="4EEA5CD4" w14:textId="4EC66C7E" w:rsidR="007A40EF" w:rsidRDefault="0079115F" w:rsidP="0079115F">
      <w:pPr>
        <w:spacing w:line="360" w:lineRule="auto"/>
        <w:jc w:val="both"/>
        <w:rPr>
          <w:rFonts w:ascii="Arial" w:hAnsi="Arial" w:cs="Arial"/>
          <w:color w:val="000000" w:themeColor="text1"/>
        </w:rPr>
      </w:pPr>
      <w:r w:rsidRPr="0079115F">
        <w:rPr>
          <w:rFonts w:ascii="Arial" w:hAnsi="Arial" w:cs="Arial"/>
          <w:color w:val="000000" w:themeColor="text1"/>
        </w:rPr>
        <w:t>He said brands migrating their email operations to the Next Total platform in February 2022 have seen “significant improvements in delivery promises, customer service, and return options. Increased inventory availability in retail and online channels by enabling the Covid-19 pandemic. Profit before tax and after exceptional items was £34.4m, up again from a loss of £13.6m last year. International sales have reached £81.8m, accounting for more than 30% of the group's total sales, and his omnichannel strategy is on track, with online accounting for almost 50% of sales</w:t>
      </w:r>
      <w:r w:rsidR="00524C04">
        <w:rPr>
          <w:rFonts w:ascii="Arial" w:hAnsi="Arial" w:cs="Arial"/>
          <w:color w:val="000000" w:themeColor="text1"/>
        </w:rPr>
        <w:t xml:space="preserve"> </w:t>
      </w:r>
      <w:r w:rsidRPr="0079115F">
        <w:rPr>
          <w:rFonts w:ascii="Arial" w:hAnsi="Arial" w:cs="Arial"/>
          <w:color w:val="000000" w:themeColor="text1"/>
        </w:rPr>
        <w:t>increase. </w:t>
      </w:r>
    </w:p>
    <w:p w14:paraId="06011707" w14:textId="5B0745BE" w:rsidR="002F52D5" w:rsidRDefault="002F52D5" w:rsidP="004822E9">
      <w:pPr>
        <w:pStyle w:val="Heading1"/>
        <w:rPr>
          <w:rStyle w:val="eop"/>
          <w:rFonts w:ascii="Arial" w:hAnsi="Arial" w:cs="Arial"/>
          <w:sz w:val="22"/>
          <w:szCs w:val="22"/>
        </w:rPr>
      </w:pPr>
      <w:bookmarkStart w:id="6" w:name="_Toc132549054"/>
      <w:r w:rsidRPr="004822E9">
        <w:rPr>
          <w:rStyle w:val="normaltextrun"/>
          <w:rFonts w:ascii="Arial" w:hAnsi="Arial" w:cs="Arial"/>
          <w:sz w:val="22"/>
          <w:szCs w:val="22"/>
        </w:rPr>
        <w:t>PESTLE</w:t>
      </w:r>
      <w:bookmarkEnd w:id="6"/>
      <w:r w:rsidRPr="004822E9">
        <w:rPr>
          <w:rStyle w:val="normaltextrun"/>
          <w:rFonts w:ascii="Arial" w:hAnsi="Arial" w:cs="Arial"/>
          <w:sz w:val="22"/>
          <w:szCs w:val="22"/>
        </w:rPr>
        <w:t> </w:t>
      </w:r>
      <w:r w:rsidRPr="004822E9">
        <w:rPr>
          <w:rStyle w:val="eop"/>
          <w:rFonts w:ascii="Arial" w:hAnsi="Arial" w:cs="Arial"/>
          <w:sz w:val="22"/>
          <w:szCs w:val="22"/>
        </w:rPr>
        <w:t> </w:t>
      </w:r>
    </w:p>
    <w:p w14:paraId="7C487BC5" w14:textId="709ABD92" w:rsidR="00F87942" w:rsidRDefault="00F87942" w:rsidP="00864DCB">
      <w:pPr>
        <w:spacing w:line="360" w:lineRule="auto"/>
        <w:jc w:val="both"/>
        <w:rPr>
          <w:rFonts w:ascii="Arial" w:hAnsi="Arial" w:cs="Arial"/>
          <w:b/>
          <w:bCs/>
        </w:rPr>
      </w:pPr>
      <w:r w:rsidRPr="00864DCB">
        <w:rPr>
          <w:rFonts w:ascii="Arial" w:hAnsi="Arial" w:cs="Arial"/>
          <w:b/>
          <w:bCs/>
        </w:rPr>
        <w:t xml:space="preserve">Political </w:t>
      </w:r>
    </w:p>
    <w:p w14:paraId="3E4393B7" w14:textId="7375DAA0" w:rsidR="00414F3B" w:rsidRPr="00414F3B" w:rsidRDefault="00414F3B" w:rsidP="00414F3B">
      <w:pPr>
        <w:spacing w:line="360" w:lineRule="auto"/>
        <w:jc w:val="both"/>
        <w:rPr>
          <w:rFonts w:ascii="Arial" w:hAnsi="Arial" w:cs="Arial"/>
        </w:rPr>
      </w:pPr>
      <w:r w:rsidRPr="00414F3B">
        <w:rPr>
          <w:rFonts w:ascii="Arial" w:hAnsi="Arial" w:cs="Arial"/>
        </w:rPr>
        <w:t xml:space="preserve">Political factors play an important role in </w:t>
      </w:r>
      <w:r w:rsidR="003C7337" w:rsidRPr="00414F3B">
        <w:rPr>
          <w:rFonts w:ascii="Arial" w:hAnsi="Arial" w:cs="Arial"/>
        </w:rPr>
        <w:t>deciding</w:t>
      </w:r>
      <w:r w:rsidRPr="00414F3B">
        <w:rPr>
          <w:rFonts w:ascii="Arial" w:hAnsi="Arial" w:cs="Arial"/>
        </w:rPr>
        <w:t xml:space="preserve"> the factors affecting Reiss' long-term viability in a particular country or market. Reiss has business services in more than 10 countries and is exposed to different types of political environments and political systemic risks. The success of such a dynamic business services industry in various countries depends on diversifying the systemic risks of the political environment. Reiss may carefully </w:t>
      </w:r>
      <w:r w:rsidR="003C7337" w:rsidRPr="00414F3B">
        <w:rPr>
          <w:rFonts w:ascii="Arial" w:hAnsi="Arial" w:cs="Arial"/>
        </w:rPr>
        <w:t>analyse</w:t>
      </w:r>
      <w:r w:rsidRPr="00414F3B">
        <w:rPr>
          <w:rFonts w:ascii="Arial" w:hAnsi="Arial" w:cs="Arial"/>
        </w:rPr>
        <w:t xml:space="preserve"> the following factors before entering or investing in a particular market.</w:t>
      </w:r>
    </w:p>
    <w:p w14:paraId="41869EB5" w14:textId="77777777" w:rsidR="00414F3B" w:rsidRPr="00414F3B" w:rsidRDefault="00414F3B" w:rsidP="00414F3B">
      <w:pPr>
        <w:spacing w:line="360" w:lineRule="auto"/>
        <w:jc w:val="both"/>
        <w:rPr>
          <w:rFonts w:ascii="Arial" w:hAnsi="Arial" w:cs="Arial"/>
        </w:rPr>
      </w:pPr>
      <w:r w:rsidRPr="00414F3B">
        <w:rPr>
          <w:rFonts w:ascii="Arial" w:hAnsi="Arial" w:cs="Arial"/>
        </w:rPr>
        <w:t>• Political stability and importance of the service sector for business in the country's economy. • Risk of military invasion.</w:t>
      </w:r>
    </w:p>
    <w:p w14:paraId="64836DAD" w14:textId="77777777" w:rsidR="00414F3B" w:rsidRPr="00414F3B" w:rsidRDefault="00414F3B" w:rsidP="00414F3B">
      <w:pPr>
        <w:spacing w:line="360" w:lineRule="auto"/>
        <w:jc w:val="both"/>
        <w:rPr>
          <w:rFonts w:ascii="Arial" w:hAnsi="Arial" w:cs="Arial"/>
        </w:rPr>
      </w:pPr>
      <w:r w:rsidRPr="00414F3B">
        <w:rPr>
          <w:rFonts w:ascii="Arial" w:hAnsi="Arial" w:cs="Arial"/>
        </w:rPr>
        <w:lastRenderedPageBreak/>
        <w:t>• Level of corruption – level of regulation, especially in the service sector. Bureaucracy and government interference in the business services industry.</w:t>
      </w:r>
    </w:p>
    <w:p w14:paraId="21138394" w14:textId="77777777" w:rsidR="00414F3B" w:rsidRPr="00414F3B" w:rsidRDefault="00414F3B" w:rsidP="00414F3B">
      <w:pPr>
        <w:spacing w:line="360" w:lineRule="auto"/>
        <w:jc w:val="both"/>
        <w:rPr>
          <w:rFonts w:ascii="Arial" w:hAnsi="Arial" w:cs="Arial"/>
        </w:rPr>
      </w:pPr>
      <w:r w:rsidRPr="00414F3B">
        <w:rPr>
          <w:rFonts w:ascii="Arial" w:hAnsi="Arial" w:cs="Arial"/>
        </w:rPr>
        <w:t>• Legal framework for contract enforcement.</w:t>
      </w:r>
    </w:p>
    <w:p w14:paraId="04AB96AB" w14:textId="77777777" w:rsidR="00414F3B" w:rsidRPr="00414F3B" w:rsidRDefault="00414F3B" w:rsidP="00414F3B">
      <w:pPr>
        <w:spacing w:line="360" w:lineRule="auto"/>
        <w:jc w:val="both"/>
        <w:rPr>
          <w:rFonts w:ascii="Arial" w:hAnsi="Arial" w:cs="Arial"/>
        </w:rPr>
      </w:pPr>
      <w:r w:rsidRPr="00414F3B">
        <w:rPr>
          <w:rFonts w:ascii="Arial" w:hAnsi="Arial" w:cs="Arial"/>
        </w:rPr>
        <w:t>• Intellectual property protection services. • Trade regulations and tariffs related to services.</w:t>
      </w:r>
    </w:p>
    <w:p w14:paraId="45BFBFB0" w14:textId="77777777" w:rsidR="00414F3B" w:rsidRPr="00414F3B" w:rsidRDefault="00414F3B" w:rsidP="00414F3B">
      <w:pPr>
        <w:spacing w:line="360" w:lineRule="auto"/>
        <w:jc w:val="both"/>
        <w:rPr>
          <w:rFonts w:ascii="Arial" w:hAnsi="Arial" w:cs="Arial"/>
        </w:rPr>
      </w:pPr>
      <w:r w:rsidRPr="00414F3B">
        <w:rPr>
          <w:rFonts w:ascii="Arial" w:hAnsi="Arial" w:cs="Arial"/>
        </w:rPr>
        <w:t>• Preferred Account.</w:t>
      </w:r>
    </w:p>
    <w:p w14:paraId="6829AB29" w14:textId="77777777" w:rsidR="00414F3B" w:rsidRPr="00414F3B" w:rsidRDefault="00414F3B" w:rsidP="00414F3B">
      <w:pPr>
        <w:spacing w:line="360" w:lineRule="auto"/>
        <w:jc w:val="both"/>
        <w:rPr>
          <w:rFonts w:ascii="Arial" w:hAnsi="Arial" w:cs="Arial"/>
        </w:rPr>
      </w:pPr>
      <w:r w:rsidRPr="00414F3B">
        <w:rPr>
          <w:rFonts w:ascii="Arial" w:hAnsi="Arial" w:cs="Arial"/>
        </w:rPr>
        <w:t>• Antitrust Laws Related to Business Services.</w:t>
      </w:r>
    </w:p>
    <w:p w14:paraId="21983723" w14:textId="77777777" w:rsidR="00414F3B" w:rsidRPr="00414F3B" w:rsidRDefault="00414F3B" w:rsidP="00414F3B">
      <w:pPr>
        <w:spacing w:line="360" w:lineRule="auto"/>
        <w:jc w:val="both"/>
        <w:rPr>
          <w:rFonts w:ascii="Arial" w:hAnsi="Arial" w:cs="Arial"/>
        </w:rPr>
      </w:pPr>
      <w:r w:rsidRPr="00414F3B">
        <w:rPr>
          <w:rFonts w:ascii="Arial" w:hAnsi="Arial" w:cs="Arial"/>
        </w:rPr>
        <w:t>• Price adjustment - Is there a regulatory structure for service tax pricing? Are there any tax rates or incentives? </w:t>
      </w:r>
    </w:p>
    <w:p w14:paraId="6787FB20" w14:textId="77777777" w:rsidR="00414F3B" w:rsidRPr="00414F3B" w:rsidRDefault="00414F3B" w:rsidP="00414F3B">
      <w:pPr>
        <w:spacing w:line="360" w:lineRule="auto"/>
        <w:jc w:val="both"/>
        <w:rPr>
          <w:rFonts w:ascii="Arial" w:hAnsi="Arial" w:cs="Arial"/>
        </w:rPr>
      </w:pPr>
      <w:r w:rsidRPr="00414F3B">
        <w:rPr>
          <w:rFonts w:ascii="Arial" w:hAnsi="Arial" w:cs="Arial"/>
        </w:rPr>
        <w:t>• Legal minimal wage and extra.</w:t>
      </w:r>
    </w:p>
    <w:p w14:paraId="66B9EA6A" w14:textId="77777777" w:rsidR="00414F3B" w:rsidRPr="00414F3B" w:rsidRDefault="00414F3B" w:rsidP="00414F3B">
      <w:pPr>
        <w:spacing w:line="360" w:lineRule="auto"/>
        <w:jc w:val="both"/>
        <w:rPr>
          <w:rFonts w:ascii="Arial" w:hAnsi="Arial" w:cs="Arial"/>
        </w:rPr>
      </w:pPr>
      <w:r w:rsidRPr="00414F3B">
        <w:rPr>
          <w:rFonts w:ascii="Arial" w:hAnsi="Arial" w:cs="Arial"/>
        </w:rPr>
        <w:t>• Weekly work rules for company services.</w:t>
      </w:r>
    </w:p>
    <w:p w14:paraId="0562E504" w14:textId="77777777" w:rsidR="00414F3B" w:rsidRPr="00414F3B" w:rsidRDefault="00414F3B" w:rsidP="00414F3B">
      <w:pPr>
        <w:spacing w:line="360" w:lineRule="auto"/>
        <w:jc w:val="both"/>
        <w:rPr>
          <w:rFonts w:ascii="Arial" w:hAnsi="Arial" w:cs="Arial"/>
        </w:rPr>
      </w:pPr>
      <w:r w:rsidRPr="00414F3B">
        <w:rPr>
          <w:rFonts w:ascii="Arial" w:hAnsi="Arial" w:cs="Arial"/>
        </w:rPr>
        <w:t>• Mandatory member benefits.</w:t>
      </w:r>
    </w:p>
    <w:p w14:paraId="3DF86B46" w14:textId="77777777" w:rsidR="00414F3B" w:rsidRPr="00414F3B" w:rsidRDefault="00414F3B" w:rsidP="00414F3B">
      <w:pPr>
        <w:spacing w:line="360" w:lineRule="auto"/>
        <w:jc w:val="both"/>
        <w:rPr>
          <w:rFonts w:ascii="Arial" w:hAnsi="Arial" w:cs="Arial"/>
        </w:rPr>
      </w:pPr>
      <w:r w:rsidRPr="00414F3B">
        <w:rPr>
          <w:rFonts w:ascii="Arial" w:hAnsi="Arial" w:cs="Arial"/>
        </w:rPr>
        <w:t>• Health and safety regulations in the service sector.</w:t>
      </w:r>
    </w:p>
    <w:p w14:paraId="06B25A15" w14:textId="2DDE7FE2" w:rsidR="00414F3B" w:rsidRPr="00414F3B" w:rsidRDefault="00414F3B" w:rsidP="00414F3B">
      <w:pPr>
        <w:spacing w:line="360" w:lineRule="auto"/>
        <w:jc w:val="both"/>
        <w:rPr>
          <w:rFonts w:ascii="Arial" w:hAnsi="Arial" w:cs="Arial"/>
        </w:rPr>
      </w:pPr>
      <w:r w:rsidRPr="00414F3B">
        <w:rPr>
          <w:rFonts w:ascii="Arial" w:hAnsi="Arial" w:cs="Arial"/>
        </w:rPr>
        <w:t xml:space="preserve">• Product </w:t>
      </w:r>
      <w:r w:rsidR="003C7337" w:rsidRPr="00414F3B">
        <w:rPr>
          <w:rFonts w:ascii="Arial" w:hAnsi="Arial" w:cs="Arial"/>
        </w:rPr>
        <w:t>labelling</w:t>
      </w:r>
      <w:r w:rsidRPr="00414F3B">
        <w:rPr>
          <w:rFonts w:ascii="Arial" w:hAnsi="Arial" w:cs="Arial"/>
        </w:rPr>
        <w:t xml:space="preserve"> and other business service requirements.  </w:t>
      </w:r>
    </w:p>
    <w:p w14:paraId="26825659" w14:textId="3C5E61CB" w:rsidR="00F87942" w:rsidRDefault="00F87942" w:rsidP="00864DCB">
      <w:pPr>
        <w:spacing w:line="360" w:lineRule="auto"/>
        <w:jc w:val="both"/>
        <w:rPr>
          <w:rFonts w:ascii="Arial" w:hAnsi="Arial" w:cs="Arial"/>
          <w:b/>
          <w:bCs/>
        </w:rPr>
      </w:pPr>
      <w:r w:rsidRPr="00864DCB">
        <w:rPr>
          <w:rFonts w:ascii="Arial" w:hAnsi="Arial" w:cs="Arial"/>
          <w:b/>
          <w:bCs/>
        </w:rPr>
        <w:t>Economic</w:t>
      </w:r>
    </w:p>
    <w:p w14:paraId="5F20F89C" w14:textId="7922C9A1" w:rsidR="003262D7" w:rsidRPr="003262D7" w:rsidRDefault="003262D7" w:rsidP="003262D7">
      <w:pPr>
        <w:spacing w:line="360" w:lineRule="auto"/>
        <w:jc w:val="both"/>
        <w:rPr>
          <w:rFonts w:ascii="Arial" w:hAnsi="Arial" w:cs="Arial"/>
        </w:rPr>
      </w:pPr>
      <w:r w:rsidRPr="003262D7">
        <w:rPr>
          <w:rFonts w:ascii="Arial" w:hAnsi="Arial" w:cs="Arial"/>
        </w:rPr>
        <w:t xml:space="preserve">Macro-environmental variables such as expansion rates, reserve funds rates, intrigued rates, trade rates and commerce cycles choose total request and speculation in an economy. Microenvironmental variables, such as competitive standards, influence a company's competitive advantage. Reis, Inc. employments national financial variables such as development and expansion rates and industry financial </w:t>
      </w:r>
      <w:r w:rsidR="009843F1" w:rsidRPr="003262D7">
        <w:rPr>
          <w:rFonts w:ascii="Arial" w:hAnsi="Arial" w:cs="Arial"/>
        </w:rPr>
        <w:t>markets</w:t>
      </w:r>
      <w:r w:rsidRPr="003262D7">
        <w:rPr>
          <w:rFonts w:ascii="Arial" w:hAnsi="Arial" w:cs="Arial"/>
        </w:rPr>
        <w:t xml:space="preserve"> such as commerce administrations industry development and buyer investing to figure development ways for organizations as well as title segments. can do. Financial variables that Reis, Inc. considers when conducting his PESTEL examination. Sort of financial framework within the nation in which you run - what kind of financial framework does it have and how steady is it?</w:t>
      </w:r>
    </w:p>
    <w:p w14:paraId="0EEE586F" w14:textId="77777777" w:rsidR="003262D7" w:rsidRPr="003262D7" w:rsidRDefault="003262D7" w:rsidP="003262D7">
      <w:pPr>
        <w:spacing w:line="360" w:lineRule="auto"/>
        <w:jc w:val="both"/>
        <w:rPr>
          <w:rFonts w:ascii="Arial" w:hAnsi="Arial" w:cs="Arial"/>
        </w:rPr>
      </w:pPr>
      <w:r w:rsidRPr="003262D7">
        <w:rPr>
          <w:rFonts w:ascii="Arial" w:hAnsi="Arial" w:cs="Arial"/>
        </w:rPr>
        <w:t>• Government mediation in free markets and related administrations</w:t>
      </w:r>
    </w:p>
    <w:p w14:paraId="68C3530B" w14:textId="3B27BD51" w:rsidR="003262D7" w:rsidRPr="003262D7" w:rsidRDefault="003262D7" w:rsidP="003262D7">
      <w:pPr>
        <w:spacing w:line="360" w:lineRule="auto"/>
        <w:jc w:val="both"/>
        <w:rPr>
          <w:rFonts w:ascii="Arial" w:hAnsi="Arial" w:cs="Arial"/>
        </w:rPr>
      </w:pPr>
      <w:r w:rsidRPr="003262D7">
        <w:rPr>
          <w:rFonts w:ascii="Arial" w:hAnsi="Arial" w:cs="Arial"/>
        </w:rPr>
        <w:t xml:space="preserve">• Trade rate and solidness of the have country's cash. Budgetary Market Efficiency Will Reiss have to be </w:t>
      </w:r>
      <w:r w:rsidR="009843F1" w:rsidRPr="003262D7">
        <w:rPr>
          <w:rFonts w:ascii="Arial" w:hAnsi="Arial" w:cs="Arial"/>
        </w:rPr>
        <w:t>raised</w:t>
      </w:r>
      <w:r w:rsidRPr="003262D7">
        <w:rPr>
          <w:rFonts w:ascii="Arial" w:hAnsi="Arial" w:cs="Arial"/>
        </w:rPr>
        <w:t xml:space="preserve"> capital in </w:t>
      </w:r>
      <w:r w:rsidR="009843F1" w:rsidRPr="003262D7">
        <w:rPr>
          <w:rFonts w:ascii="Arial" w:hAnsi="Arial" w:cs="Arial"/>
        </w:rPr>
        <w:t>neighbourhood</w:t>
      </w:r>
      <w:r w:rsidRPr="003262D7">
        <w:rPr>
          <w:rFonts w:ascii="Arial" w:hAnsi="Arial" w:cs="Arial"/>
        </w:rPr>
        <w:t xml:space="preserve"> markets?</w:t>
      </w:r>
    </w:p>
    <w:p w14:paraId="2855BA18" w14:textId="77777777" w:rsidR="003262D7" w:rsidRPr="003262D7" w:rsidRDefault="003262D7" w:rsidP="003262D7">
      <w:pPr>
        <w:spacing w:line="360" w:lineRule="auto"/>
        <w:jc w:val="both"/>
        <w:rPr>
          <w:rFonts w:ascii="Arial" w:hAnsi="Arial" w:cs="Arial"/>
        </w:rPr>
      </w:pPr>
      <w:r w:rsidRPr="003262D7">
        <w:rPr>
          <w:rFonts w:ascii="Arial" w:hAnsi="Arial" w:cs="Arial"/>
        </w:rPr>
        <w:t>• Foundation quality within the commerce administrations industry</w:t>
      </w:r>
    </w:p>
    <w:p w14:paraId="7BD0F02D" w14:textId="77777777" w:rsidR="003262D7" w:rsidRPr="003262D7" w:rsidRDefault="003262D7" w:rsidP="003262D7">
      <w:pPr>
        <w:spacing w:line="360" w:lineRule="auto"/>
        <w:jc w:val="both"/>
        <w:rPr>
          <w:rFonts w:ascii="Arial" w:hAnsi="Arial" w:cs="Arial"/>
        </w:rPr>
      </w:pPr>
      <w:r w:rsidRPr="003262D7">
        <w:rPr>
          <w:rFonts w:ascii="Arial" w:hAnsi="Arial" w:cs="Arial"/>
        </w:rPr>
        <w:t>• Have Nation and Benefit Sector Competitive Advantage</w:t>
      </w:r>
    </w:p>
    <w:p w14:paraId="199AD6CD" w14:textId="77777777" w:rsidR="003262D7" w:rsidRPr="003262D7" w:rsidRDefault="003262D7" w:rsidP="003262D7">
      <w:pPr>
        <w:spacing w:line="360" w:lineRule="auto"/>
        <w:jc w:val="both"/>
        <w:rPr>
          <w:rFonts w:ascii="Arial" w:hAnsi="Arial" w:cs="Arial"/>
        </w:rPr>
      </w:pPr>
      <w:r w:rsidRPr="003262D7">
        <w:rPr>
          <w:rFonts w:ascii="Arial" w:hAnsi="Arial" w:cs="Arial"/>
        </w:rPr>
        <w:t>• Ability levels of the business services industry workforce.</w:t>
      </w:r>
    </w:p>
    <w:p w14:paraId="642F320A" w14:textId="77777777" w:rsidR="003262D7" w:rsidRPr="003262D7" w:rsidRDefault="003262D7" w:rsidP="003262D7">
      <w:pPr>
        <w:spacing w:line="360" w:lineRule="auto"/>
        <w:jc w:val="both"/>
        <w:rPr>
          <w:rFonts w:ascii="Arial" w:hAnsi="Arial" w:cs="Arial"/>
        </w:rPr>
      </w:pPr>
      <w:r w:rsidRPr="003262D7">
        <w:rPr>
          <w:rFonts w:ascii="Arial" w:hAnsi="Arial" w:cs="Arial"/>
        </w:rPr>
        <w:lastRenderedPageBreak/>
        <w:t>• Instruction level within the economy</w:t>
      </w:r>
    </w:p>
    <w:p w14:paraId="019F92FC" w14:textId="77777777" w:rsidR="003262D7" w:rsidRPr="003262D7" w:rsidRDefault="003262D7" w:rsidP="003262D7">
      <w:pPr>
        <w:spacing w:line="360" w:lineRule="auto"/>
        <w:jc w:val="both"/>
        <w:rPr>
          <w:rFonts w:ascii="Arial" w:hAnsi="Arial" w:cs="Arial"/>
        </w:rPr>
      </w:pPr>
      <w:r w:rsidRPr="003262D7">
        <w:rPr>
          <w:rFonts w:ascii="Arial" w:hAnsi="Arial" w:cs="Arial"/>
        </w:rPr>
        <w:t>• Work costs and efficiency within the economy</w:t>
      </w:r>
    </w:p>
    <w:p w14:paraId="61D68FDB" w14:textId="77777777" w:rsidR="003262D7" w:rsidRPr="003262D7" w:rsidRDefault="003262D7" w:rsidP="003262D7">
      <w:pPr>
        <w:spacing w:line="360" w:lineRule="auto"/>
        <w:jc w:val="both"/>
        <w:rPr>
          <w:rFonts w:ascii="Arial" w:hAnsi="Arial" w:cs="Arial"/>
        </w:rPr>
      </w:pPr>
      <w:r w:rsidRPr="003262D7">
        <w:rPr>
          <w:rFonts w:ascii="Arial" w:hAnsi="Arial" w:cs="Arial"/>
        </w:rPr>
        <w:t>• Trade cycle stage (e.g., boom, retreat, recuperation)</w:t>
      </w:r>
    </w:p>
    <w:p w14:paraId="7F59BB3E" w14:textId="77777777" w:rsidR="003262D7" w:rsidRPr="003262D7" w:rsidRDefault="003262D7" w:rsidP="003262D7">
      <w:pPr>
        <w:spacing w:line="360" w:lineRule="auto"/>
        <w:jc w:val="both"/>
        <w:rPr>
          <w:rFonts w:ascii="Arial" w:hAnsi="Arial" w:cs="Arial"/>
        </w:rPr>
      </w:pPr>
      <w:r w:rsidRPr="003262D7">
        <w:rPr>
          <w:rFonts w:ascii="Arial" w:hAnsi="Arial" w:cs="Arial"/>
        </w:rPr>
        <w:t>• Financial development rate</w:t>
      </w:r>
    </w:p>
    <w:p w14:paraId="30713A67" w14:textId="77777777" w:rsidR="003262D7" w:rsidRPr="003262D7" w:rsidRDefault="003262D7" w:rsidP="003262D7">
      <w:pPr>
        <w:spacing w:line="360" w:lineRule="auto"/>
        <w:jc w:val="both"/>
        <w:rPr>
          <w:rFonts w:ascii="Arial" w:hAnsi="Arial" w:cs="Arial"/>
        </w:rPr>
      </w:pPr>
      <w:r w:rsidRPr="003262D7">
        <w:rPr>
          <w:rFonts w:ascii="Arial" w:hAnsi="Arial" w:cs="Arial"/>
        </w:rPr>
        <w:t>• Accessible salary</w:t>
      </w:r>
    </w:p>
    <w:p w14:paraId="02DA4515" w14:textId="77777777" w:rsidR="003262D7" w:rsidRPr="003262D7" w:rsidRDefault="003262D7" w:rsidP="003262D7">
      <w:pPr>
        <w:spacing w:line="360" w:lineRule="auto"/>
        <w:jc w:val="both"/>
        <w:rPr>
          <w:rFonts w:ascii="Arial" w:hAnsi="Arial" w:cs="Arial"/>
        </w:rPr>
      </w:pPr>
      <w:r w:rsidRPr="003262D7">
        <w:rPr>
          <w:rFonts w:ascii="Arial" w:hAnsi="Arial" w:cs="Arial"/>
        </w:rPr>
        <w:t>• Unemployment rate Expansion rate</w:t>
      </w:r>
    </w:p>
    <w:p w14:paraId="385C153F" w14:textId="77777777" w:rsidR="003262D7" w:rsidRDefault="003262D7" w:rsidP="003262D7">
      <w:pPr>
        <w:spacing w:line="360" w:lineRule="auto"/>
        <w:jc w:val="both"/>
        <w:rPr>
          <w:rFonts w:ascii="Arial" w:hAnsi="Arial" w:cs="Arial"/>
        </w:rPr>
      </w:pPr>
      <w:r w:rsidRPr="003262D7">
        <w:rPr>
          <w:rFonts w:ascii="Arial" w:hAnsi="Arial" w:cs="Arial"/>
        </w:rPr>
        <w:t>• Intrigued rate REISS</w:t>
      </w:r>
    </w:p>
    <w:p w14:paraId="4C842F0C" w14:textId="1E2CD109" w:rsidR="00582722" w:rsidRPr="003262D7" w:rsidRDefault="00582722" w:rsidP="003262D7">
      <w:pPr>
        <w:pStyle w:val="ListParagraph"/>
        <w:numPr>
          <w:ilvl w:val="0"/>
          <w:numId w:val="8"/>
        </w:numPr>
        <w:spacing w:line="360" w:lineRule="auto"/>
        <w:jc w:val="both"/>
        <w:rPr>
          <w:rFonts w:ascii="Arial" w:hAnsi="Arial" w:cs="Arial"/>
        </w:rPr>
      </w:pPr>
      <w:r w:rsidRPr="003262D7">
        <w:rPr>
          <w:rFonts w:ascii="Arial" w:hAnsi="Arial" w:cs="Arial"/>
        </w:rPr>
        <w:t>Personal income increased by 11%. Increase projects by another 13%.</w:t>
      </w:r>
    </w:p>
    <w:p w14:paraId="060DB36F" w14:textId="77777777" w:rsidR="00582722" w:rsidRPr="00582722" w:rsidRDefault="00582722" w:rsidP="00582722">
      <w:pPr>
        <w:pStyle w:val="ListParagraph"/>
        <w:numPr>
          <w:ilvl w:val="0"/>
          <w:numId w:val="8"/>
        </w:numPr>
        <w:spacing w:line="360" w:lineRule="auto"/>
        <w:jc w:val="both"/>
        <w:rPr>
          <w:rFonts w:ascii="Arial" w:hAnsi="Arial" w:cs="Arial"/>
        </w:rPr>
      </w:pPr>
      <w:r w:rsidRPr="00582722">
        <w:rPr>
          <w:rFonts w:ascii="Arial" w:hAnsi="Arial" w:cs="Arial"/>
        </w:rPr>
        <w:t>Consumer spending increased 16% between 1997 and 2001.</w:t>
      </w:r>
    </w:p>
    <w:p w14:paraId="56A95528" w14:textId="77777777" w:rsidR="00582722" w:rsidRPr="00582722" w:rsidRDefault="00582722" w:rsidP="00582722">
      <w:pPr>
        <w:pStyle w:val="ListParagraph"/>
        <w:numPr>
          <w:ilvl w:val="0"/>
          <w:numId w:val="8"/>
        </w:numPr>
        <w:spacing w:line="360" w:lineRule="auto"/>
        <w:jc w:val="both"/>
        <w:rPr>
          <w:rFonts w:ascii="Arial" w:hAnsi="Arial" w:cs="Arial"/>
        </w:rPr>
      </w:pPr>
      <w:r w:rsidRPr="00582722">
        <w:rPr>
          <w:rFonts w:ascii="Arial" w:hAnsi="Arial" w:cs="Arial"/>
        </w:rPr>
        <w:t>Increased spending on recreation</w:t>
      </w:r>
    </w:p>
    <w:p w14:paraId="0BDA7F4B" w14:textId="3934C356" w:rsidR="00582722" w:rsidRPr="00582722" w:rsidRDefault="00582722" w:rsidP="00582722">
      <w:pPr>
        <w:pStyle w:val="ListParagraph"/>
        <w:numPr>
          <w:ilvl w:val="0"/>
          <w:numId w:val="8"/>
        </w:numPr>
        <w:spacing w:line="360" w:lineRule="auto"/>
        <w:jc w:val="both"/>
        <w:rPr>
          <w:rFonts w:ascii="Arial" w:hAnsi="Arial" w:cs="Arial"/>
        </w:rPr>
      </w:pPr>
      <w:r w:rsidRPr="00582722">
        <w:rPr>
          <w:rFonts w:ascii="Arial" w:hAnsi="Arial" w:cs="Arial"/>
        </w:rPr>
        <w:t>Prioritize consumption over savings. </w:t>
      </w:r>
    </w:p>
    <w:p w14:paraId="043683C0" w14:textId="5D587EA1" w:rsidR="002F17B2" w:rsidRDefault="00F87942" w:rsidP="00864DCB">
      <w:pPr>
        <w:spacing w:line="360" w:lineRule="auto"/>
        <w:jc w:val="both"/>
        <w:rPr>
          <w:rFonts w:ascii="Arial" w:hAnsi="Arial" w:cs="Arial"/>
          <w:b/>
          <w:bCs/>
        </w:rPr>
      </w:pPr>
      <w:r w:rsidRPr="00864DCB">
        <w:rPr>
          <w:rFonts w:ascii="Arial" w:hAnsi="Arial" w:cs="Arial"/>
          <w:b/>
          <w:bCs/>
        </w:rPr>
        <w:t xml:space="preserve">Social </w:t>
      </w:r>
      <w:r w:rsidR="00DA46F3" w:rsidRPr="00864DCB">
        <w:rPr>
          <w:rFonts w:ascii="Arial" w:hAnsi="Arial" w:cs="Arial"/>
          <w:b/>
          <w:bCs/>
        </w:rPr>
        <w:t xml:space="preserve">Factors </w:t>
      </w:r>
      <w:r w:rsidR="00A7448A" w:rsidRPr="00864DCB">
        <w:rPr>
          <w:rFonts w:ascii="Arial" w:hAnsi="Arial" w:cs="Arial"/>
          <w:b/>
          <w:bCs/>
        </w:rPr>
        <w:t>change</w:t>
      </w:r>
      <w:r w:rsidR="00DA46F3" w:rsidRPr="00864DCB">
        <w:rPr>
          <w:rFonts w:ascii="Arial" w:hAnsi="Arial" w:cs="Arial"/>
          <w:b/>
          <w:bCs/>
        </w:rPr>
        <w:t xml:space="preserve"> to </w:t>
      </w:r>
      <w:r w:rsidR="00582722" w:rsidRPr="00864DCB">
        <w:rPr>
          <w:rFonts w:ascii="Arial" w:hAnsi="Arial" w:cs="Arial"/>
          <w:b/>
          <w:bCs/>
        </w:rPr>
        <w:t>Reiss.</w:t>
      </w:r>
      <w:r w:rsidR="00DA46F3" w:rsidRPr="00864DCB">
        <w:rPr>
          <w:rFonts w:ascii="Arial" w:hAnsi="Arial" w:cs="Arial"/>
          <w:b/>
          <w:bCs/>
        </w:rPr>
        <w:t xml:space="preserve"> </w:t>
      </w:r>
    </w:p>
    <w:p w14:paraId="100D98E9" w14:textId="4A847C3D" w:rsidR="00446690" w:rsidRPr="00446690" w:rsidRDefault="00446690" w:rsidP="00446690">
      <w:pPr>
        <w:spacing w:line="360" w:lineRule="auto"/>
        <w:jc w:val="both"/>
        <w:rPr>
          <w:rFonts w:ascii="Arial" w:hAnsi="Arial" w:cs="Arial"/>
        </w:rPr>
      </w:pPr>
      <w:r w:rsidRPr="00446690">
        <w:rPr>
          <w:rFonts w:ascii="Arial" w:hAnsi="Arial" w:cs="Arial"/>
        </w:rPr>
        <w:t xml:space="preserve">Corporate culture and approaches </w:t>
      </w:r>
      <w:r w:rsidR="009843F1" w:rsidRPr="00446690">
        <w:rPr>
          <w:rFonts w:ascii="Arial" w:hAnsi="Arial" w:cs="Arial"/>
        </w:rPr>
        <w:t>affect</w:t>
      </w:r>
      <w:r w:rsidRPr="00446690">
        <w:rPr>
          <w:rFonts w:ascii="Arial" w:hAnsi="Arial" w:cs="Arial"/>
        </w:rPr>
        <w:t xml:space="preserve"> the culture of an organization inside its environment. There's a common conviction among individuals almost how a Reiss, advertiser gets it the client in a specific advertise and how she shapes her showcasing message to customers within the commerce administrations industry. and state of mind play a pivotal part. Social Variables Directing Reiss.</w:t>
      </w:r>
    </w:p>
    <w:p w14:paraId="74AFE494" w14:textId="77777777" w:rsidR="00446690" w:rsidRPr="00446690" w:rsidRDefault="00446690" w:rsidP="00446690">
      <w:pPr>
        <w:spacing w:line="360" w:lineRule="auto"/>
        <w:jc w:val="both"/>
        <w:rPr>
          <w:rFonts w:ascii="Arial" w:hAnsi="Arial" w:cs="Arial"/>
        </w:rPr>
      </w:pPr>
      <w:r w:rsidRPr="00446690">
        <w:rPr>
          <w:rFonts w:ascii="Arial" w:hAnsi="Arial" w:cs="Arial"/>
        </w:rPr>
        <w:t>• Populace socioeconomics and qualification level.</w:t>
      </w:r>
    </w:p>
    <w:p w14:paraId="1AE0FBFA" w14:textId="77777777" w:rsidR="00446690" w:rsidRPr="00446690" w:rsidRDefault="00446690" w:rsidP="00446690">
      <w:pPr>
        <w:spacing w:line="360" w:lineRule="auto"/>
        <w:jc w:val="both"/>
        <w:rPr>
          <w:rFonts w:ascii="Arial" w:hAnsi="Arial" w:cs="Arial"/>
        </w:rPr>
      </w:pPr>
      <w:r w:rsidRPr="00446690">
        <w:rPr>
          <w:rFonts w:ascii="Arial" w:hAnsi="Arial" w:cs="Arial"/>
        </w:rPr>
        <w:t>• Lesson structure, pecking order, control structure in society, Reiss. Industry Instruction Levels and Instruction Measures</w:t>
      </w:r>
    </w:p>
    <w:p w14:paraId="442F6330" w14:textId="77777777" w:rsidR="00446690" w:rsidRPr="00446690" w:rsidRDefault="00446690" w:rsidP="00446690">
      <w:pPr>
        <w:spacing w:line="360" w:lineRule="auto"/>
        <w:jc w:val="both"/>
        <w:rPr>
          <w:rFonts w:ascii="Arial" w:hAnsi="Arial" w:cs="Arial"/>
        </w:rPr>
      </w:pPr>
      <w:r w:rsidRPr="00446690">
        <w:rPr>
          <w:rFonts w:ascii="Arial" w:hAnsi="Arial" w:cs="Arial"/>
        </w:rPr>
        <w:t>• Culture (sex parts, social traditions, etc.)</w:t>
      </w:r>
    </w:p>
    <w:p w14:paraId="68FCF935" w14:textId="4EDB7D8A" w:rsidR="00446690" w:rsidRPr="00446690" w:rsidRDefault="00446690" w:rsidP="00446690">
      <w:pPr>
        <w:spacing w:line="360" w:lineRule="auto"/>
        <w:jc w:val="both"/>
        <w:rPr>
          <w:rFonts w:ascii="Arial" w:hAnsi="Arial" w:cs="Arial"/>
        </w:rPr>
      </w:pPr>
      <w:r w:rsidRPr="00446690">
        <w:rPr>
          <w:rFonts w:ascii="Arial" w:hAnsi="Arial" w:cs="Arial"/>
        </w:rPr>
        <w:t xml:space="preserve">• Enterprise and the broader character of society. A few social orders energize business enterprise, others </w:t>
      </w:r>
      <w:r w:rsidRPr="00446690">
        <w:rPr>
          <w:rFonts w:ascii="Arial" w:hAnsi="Arial" w:cs="Arial"/>
        </w:rPr>
        <w:t>don’t.</w:t>
      </w:r>
    </w:p>
    <w:p w14:paraId="4BF15F1D" w14:textId="14761E7E" w:rsidR="00446690" w:rsidRPr="00446690" w:rsidRDefault="00446690" w:rsidP="00446690">
      <w:pPr>
        <w:spacing w:line="360" w:lineRule="auto"/>
        <w:jc w:val="both"/>
        <w:rPr>
          <w:rFonts w:ascii="Arial" w:hAnsi="Arial" w:cs="Arial"/>
        </w:rPr>
      </w:pPr>
      <w:r w:rsidRPr="00446690">
        <w:rPr>
          <w:rFonts w:ascii="Arial" w:hAnsi="Arial" w:cs="Arial"/>
        </w:rPr>
        <w:t xml:space="preserve">• </w:t>
      </w:r>
      <w:r w:rsidRPr="00446690">
        <w:rPr>
          <w:rFonts w:ascii="Arial" w:hAnsi="Arial" w:cs="Arial"/>
        </w:rPr>
        <w:t>Demeanours</w:t>
      </w:r>
      <w:r w:rsidRPr="00446690">
        <w:rPr>
          <w:rFonts w:ascii="Arial" w:hAnsi="Arial" w:cs="Arial"/>
        </w:rPr>
        <w:t xml:space="preserve"> (wellbeing, natural mindfulness, etc.)</w:t>
      </w:r>
    </w:p>
    <w:p w14:paraId="05DAB4DB" w14:textId="29758D37" w:rsidR="00446690" w:rsidRPr="00446690" w:rsidRDefault="00446690" w:rsidP="00446690">
      <w:pPr>
        <w:spacing w:line="360" w:lineRule="auto"/>
        <w:jc w:val="both"/>
        <w:rPr>
          <w:rFonts w:ascii="Arial" w:hAnsi="Arial" w:cs="Arial"/>
        </w:rPr>
      </w:pPr>
      <w:r w:rsidRPr="00446690">
        <w:rPr>
          <w:rFonts w:ascii="Arial" w:hAnsi="Arial" w:cs="Arial"/>
        </w:rPr>
        <w:t xml:space="preserve">• </w:t>
      </w:r>
      <w:r>
        <w:rPr>
          <w:rFonts w:ascii="Arial" w:hAnsi="Arial" w:cs="Arial"/>
        </w:rPr>
        <w:t>R</w:t>
      </w:r>
      <w:r w:rsidRPr="00446690">
        <w:rPr>
          <w:rFonts w:ascii="Arial" w:hAnsi="Arial" w:cs="Arial"/>
        </w:rPr>
        <w:t>ecreation benefit</w:t>
      </w:r>
    </w:p>
    <w:p w14:paraId="78110F27" w14:textId="41C1B013" w:rsidR="007D05FD" w:rsidRPr="00446690" w:rsidRDefault="007D05FD" w:rsidP="00446690">
      <w:pPr>
        <w:pStyle w:val="ListParagraph"/>
        <w:numPr>
          <w:ilvl w:val="0"/>
          <w:numId w:val="20"/>
        </w:numPr>
        <w:spacing w:line="360" w:lineRule="auto"/>
        <w:jc w:val="both"/>
        <w:rPr>
          <w:rFonts w:ascii="Arial" w:hAnsi="Arial" w:cs="Arial"/>
          <w:b/>
          <w:bCs/>
        </w:rPr>
      </w:pPr>
      <w:r w:rsidRPr="00446690">
        <w:rPr>
          <w:rFonts w:ascii="Arial" w:hAnsi="Arial" w:cs="Arial"/>
        </w:rPr>
        <w:t>Adapting fashion trends to comfortable and relaxed clothing</w:t>
      </w:r>
    </w:p>
    <w:p w14:paraId="417F339E" w14:textId="77777777" w:rsidR="007D05FD" w:rsidRPr="007D05FD" w:rsidRDefault="007D05FD" w:rsidP="007D05FD">
      <w:pPr>
        <w:pStyle w:val="ListParagraph"/>
        <w:numPr>
          <w:ilvl w:val="0"/>
          <w:numId w:val="9"/>
        </w:numPr>
        <w:spacing w:line="360" w:lineRule="auto"/>
        <w:jc w:val="both"/>
        <w:rPr>
          <w:rFonts w:ascii="Arial" w:hAnsi="Arial" w:cs="Arial"/>
        </w:rPr>
      </w:pPr>
      <w:r w:rsidRPr="007D05FD">
        <w:rPr>
          <w:rFonts w:ascii="Arial" w:hAnsi="Arial" w:cs="Arial"/>
        </w:rPr>
        <w:t>Promotion of fashion in media and lifestyle magazines</w:t>
      </w:r>
    </w:p>
    <w:p w14:paraId="47EC1654" w14:textId="77777777" w:rsidR="007D05FD" w:rsidRPr="007D05FD" w:rsidRDefault="007D05FD" w:rsidP="007D05FD">
      <w:pPr>
        <w:pStyle w:val="ListParagraph"/>
        <w:numPr>
          <w:ilvl w:val="0"/>
          <w:numId w:val="9"/>
        </w:numPr>
        <w:spacing w:line="360" w:lineRule="auto"/>
        <w:jc w:val="both"/>
        <w:rPr>
          <w:rFonts w:ascii="Arial" w:hAnsi="Arial" w:cs="Arial"/>
        </w:rPr>
      </w:pPr>
      <w:r w:rsidRPr="007D05FD">
        <w:rPr>
          <w:rFonts w:ascii="Arial" w:hAnsi="Arial" w:cs="Arial"/>
        </w:rPr>
        <w:t>Celebrities who pose as fashion leaders influence the masses.</w:t>
      </w:r>
    </w:p>
    <w:p w14:paraId="47217DDD" w14:textId="77777777" w:rsidR="007D05FD" w:rsidRPr="007D05FD" w:rsidRDefault="007D05FD" w:rsidP="007D05FD">
      <w:pPr>
        <w:pStyle w:val="ListParagraph"/>
        <w:numPr>
          <w:ilvl w:val="0"/>
          <w:numId w:val="9"/>
        </w:numPr>
        <w:spacing w:line="360" w:lineRule="auto"/>
        <w:jc w:val="both"/>
        <w:rPr>
          <w:rFonts w:ascii="Arial" w:hAnsi="Arial" w:cs="Arial"/>
        </w:rPr>
      </w:pPr>
      <w:r w:rsidRPr="007D05FD">
        <w:rPr>
          <w:rFonts w:ascii="Arial" w:hAnsi="Arial" w:cs="Arial"/>
        </w:rPr>
        <w:t>From mass-produced products to fashion</w:t>
      </w:r>
    </w:p>
    <w:p w14:paraId="6AE66FF5" w14:textId="02F42960" w:rsidR="007D05FD" w:rsidRPr="007D05FD" w:rsidRDefault="007D05FD" w:rsidP="007D05FD">
      <w:pPr>
        <w:pStyle w:val="ListParagraph"/>
        <w:numPr>
          <w:ilvl w:val="0"/>
          <w:numId w:val="9"/>
        </w:numPr>
        <w:spacing w:line="360" w:lineRule="auto"/>
        <w:jc w:val="both"/>
        <w:rPr>
          <w:rFonts w:ascii="Arial" w:hAnsi="Arial" w:cs="Arial"/>
        </w:rPr>
      </w:pPr>
      <w:r w:rsidRPr="007D05FD">
        <w:rPr>
          <w:rFonts w:ascii="Arial" w:hAnsi="Arial" w:cs="Arial"/>
        </w:rPr>
        <w:t>Large and comfortable choice of clothing</w:t>
      </w:r>
    </w:p>
    <w:p w14:paraId="26FEE0C6" w14:textId="064C5B67" w:rsidR="007D05FD" w:rsidRDefault="009553D4" w:rsidP="007D05FD">
      <w:pPr>
        <w:pStyle w:val="ListParagraph"/>
        <w:numPr>
          <w:ilvl w:val="0"/>
          <w:numId w:val="9"/>
        </w:numPr>
        <w:spacing w:line="360" w:lineRule="auto"/>
        <w:jc w:val="both"/>
        <w:rPr>
          <w:rFonts w:ascii="Arial" w:hAnsi="Arial" w:cs="Arial"/>
        </w:rPr>
      </w:pPr>
      <w:r>
        <w:rPr>
          <w:rFonts w:ascii="Arial" w:hAnsi="Arial" w:cs="Arial"/>
        </w:rPr>
        <w:lastRenderedPageBreak/>
        <w:t>H</w:t>
      </w:r>
      <w:r w:rsidR="007D05FD" w:rsidRPr="007D05FD">
        <w:rPr>
          <w:rFonts w:ascii="Arial" w:hAnsi="Arial" w:cs="Arial"/>
        </w:rPr>
        <w:t>igh proportion of women  </w:t>
      </w:r>
    </w:p>
    <w:p w14:paraId="77D986D3" w14:textId="50AD504C" w:rsidR="00F87942" w:rsidRDefault="00F87942" w:rsidP="00864DCB">
      <w:pPr>
        <w:spacing w:line="360" w:lineRule="auto"/>
        <w:jc w:val="both"/>
        <w:rPr>
          <w:rFonts w:ascii="Arial" w:hAnsi="Arial" w:cs="Arial"/>
          <w:b/>
          <w:bCs/>
        </w:rPr>
      </w:pPr>
      <w:r w:rsidRPr="00864DCB">
        <w:rPr>
          <w:rFonts w:ascii="Arial" w:hAnsi="Arial" w:cs="Arial"/>
          <w:b/>
          <w:bCs/>
        </w:rPr>
        <w:t xml:space="preserve">Technology </w:t>
      </w:r>
      <w:r w:rsidR="00575403">
        <w:rPr>
          <w:rFonts w:ascii="Arial" w:hAnsi="Arial" w:cs="Arial"/>
          <w:b/>
          <w:bCs/>
        </w:rPr>
        <w:t xml:space="preserve">at Reiss </w:t>
      </w:r>
    </w:p>
    <w:p w14:paraId="3F8B7277" w14:textId="7DBC59FF" w:rsidR="00AF526F" w:rsidRPr="00AF526F" w:rsidRDefault="00575403" w:rsidP="00AF526F">
      <w:pPr>
        <w:spacing w:line="360" w:lineRule="auto"/>
        <w:jc w:val="both"/>
        <w:rPr>
          <w:rFonts w:ascii="Arial" w:hAnsi="Arial" w:cs="Arial"/>
        </w:rPr>
      </w:pPr>
      <w:r w:rsidRPr="00575403">
        <w:rPr>
          <w:rFonts w:ascii="Arial" w:hAnsi="Arial" w:cs="Arial"/>
        </w:rPr>
        <w:t>Development of fabric fibres using Teflon-coated moisturizing lotions. Intelligent clothing is likely to be the trend of the future.</w:t>
      </w:r>
      <w:r w:rsidR="00AF526F" w:rsidRPr="00AF526F">
        <w:t xml:space="preserve"> </w:t>
      </w:r>
      <w:r w:rsidR="00AF526F" w:rsidRPr="00AF526F">
        <w:rPr>
          <w:rFonts w:ascii="Arial" w:hAnsi="Arial" w:cs="Arial"/>
        </w:rPr>
        <w:t xml:space="preserve">Companies ought to not as it were do a specialized investigation of their industry, but moreover inquire about the speed at which innovation is disturbing this industry. Moderate pace buys you time, but quick mechanical change gives you a small bit more time to bargain with it and make a benefit. Innovation examination incorporates understanding the </w:t>
      </w:r>
      <w:r w:rsidR="00AF526F" w:rsidRPr="00AF526F">
        <w:rPr>
          <w:rFonts w:ascii="Arial" w:hAnsi="Arial" w:cs="Arial"/>
        </w:rPr>
        <w:t>effect</w:t>
      </w:r>
      <w:r w:rsidR="00AF526F" w:rsidRPr="00AF526F">
        <w:rPr>
          <w:rFonts w:ascii="Arial" w:hAnsi="Arial" w:cs="Arial"/>
        </w:rPr>
        <w:t xml:space="preserve"> of:</w:t>
      </w:r>
    </w:p>
    <w:p w14:paraId="6AD24746" w14:textId="77777777" w:rsidR="0031140E" w:rsidRDefault="00AF526F" w:rsidP="0031140E">
      <w:pPr>
        <w:pStyle w:val="ListParagraph"/>
        <w:numPr>
          <w:ilvl w:val="0"/>
          <w:numId w:val="26"/>
        </w:numPr>
        <w:spacing w:line="360" w:lineRule="auto"/>
        <w:jc w:val="both"/>
        <w:rPr>
          <w:rFonts w:ascii="Arial" w:hAnsi="Arial" w:cs="Arial"/>
        </w:rPr>
      </w:pPr>
      <w:r w:rsidRPr="0031140E">
        <w:rPr>
          <w:rFonts w:ascii="Arial" w:hAnsi="Arial" w:cs="Arial"/>
        </w:rPr>
        <w:t>Later innovative improvements by Reiss competitors.</w:t>
      </w:r>
    </w:p>
    <w:p w14:paraId="6E967B7E" w14:textId="77777777" w:rsidR="0031140E" w:rsidRDefault="00AF526F" w:rsidP="00AF526F">
      <w:pPr>
        <w:pStyle w:val="ListParagraph"/>
        <w:numPr>
          <w:ilvl w:val="0"/>
          <w:numId w:val="26"/>
        </w:numPr>
        <w:spacing w:line="360" w:lineRule="auto"/>
        <w:jc w:val="both"/>
        <w:rPr>
          <w:rFonts w:ascii="Arial" w:hAnsi="Arial" w:cs="Arial"/>
        </w:rPr>
      </w:pPr>
      <w:r w:rsidRPr="0031140E">
        <w:rPr>
          <w:rFonts w:ascii="Arial" w:hAnsi="Arial" w:cs="Arial"/>
        </w:rPr>
        <w:t>Effect</w:t>
      </w:r>
      <w:r w:rsidRPr="0031140E">
        <w:rPr>
          <w:rFonts w:ascii="Arial" w:hAnsi="Arial" w:cs="Arial"/>
        </w:rPr>
        <w:t xml:space="preserve"> of innovation on item offerings</w:t>
      </w:r>
    </w:p>
    <w:p w14:paraId="3C06E915" w14:textId="77777777" w:rsidR="0031140E" w:rsidRDefault="00AF526F" w:rsidP="00AF526F">
      <w:pPr>
        <w:pStyle w:val="ListParagraph"/>
        <w:numPr>
          <w:ilvl w:val="0"/>
          <w:numId w:val="26"/>
        </w:numPr>
        <w:spacing w:line="360" w:lineRule="auto"/>
        <w:jc w:val="both"/>
        <w:rPr>
          <w:rFonts w:ascii="Arial" w:hAnsi="Arial" w:cs="Arial"/>
        </w:rPr>
      </w:pPr>
      <w:r w:rsidRPr="0031140E">
        <w:rPr>
          <w:rFonts w:ascii="Arial" w:hAnsi="Arial" w:cs="Arial"/>
        </w:rPr>
        <w:t>Effect</w:t>
      </w:r>
      <w:r w:rsidRPr="0031140E">
        <w:rPr>
          <w:rFonts w:ascii="Arial" w:hAnsi="Arial" w:cs="Arial"/>
        </w:rPr>
        <w:t xml:space="preserve"> on the fetched structure of the trade administrations industry</w:t>
      </w:r>
    </w:p>
    <w:p w14:paraId="5D8B3F0D" w14:textId="77777777" w:rsidR="0031140E" w:rsidRDefault="00AF526F" w:rsidP="00AF526F">
      <w:pPr>
        <w:pStyle w:val="ListParagraph"/>
        <w:numPr>
          <w:ilvl w:val="0"/>
          <w:numId w:val="26"/>
        </w:numPr>
        <w:spacing w:line="360" w:lineRule="auto"/>
        <w:jc w:val="both"/>
        <w:rPr>
          <w:rFonts w:ascii="Arial" w:hAnsi="Arial" w:cs="Arial"/>
        </w:rPr>
      </w:pPr>
      <w:r w:rsidRPr="0031140E">
        <w:rPr>
          <w:rFonts w:ascii="Arial" w:hAnsi="Arial" w:cs="Arial"/>
        </w:rPr>
        <w:t>Effect</w:t>
      </w:r>
      <w:r w:rsidRPr="0031140E">
        <w:rPr>
          <w:rFonts w:ascii="Arial" w:hAnsi="Arial" w:cs="Arial"/>
        </w:rPr>
        <w:t xml:space="preserve"> on the structure of the esteem chain within the benefit segment</w:t>
      </w:r>
    </w:p>
    <w:p w14:paraId="284B258B" w14:textId="41FEADB0" w:rsidR="00AF526F" w:rsidRPr="0031140E" w:rsidRDefault="00AF526F" w:rsidP="00AF526F">
      <w:pPr>
        <w:pStyle w:val="ListParagraph"/>
        <w:numPr>
          <w:ilvl w:val="0"/>
          <w:numId w:val="26"/>
        </w:numPr>
        <w:spacing w:line="360" w:lineRule="auto"/>
        <w:jc w:val="both"/>
        <w:rPr>
          <w:rFonts w:ascii="Arial" w:hAnsi="Arial" w:cs="Arial"/>
        </w:rPr>
      </w:pPr>
      <w:r w:rsidRPr="0031140E">
        <w:rPr>
          <w:rFonts w:ascii="Arial" w:hAnsi="Arial" w:cs="Arial"/>
        </w:rPr>
        <w:t>Innovation share</w:t>
      </w:r>
      <w:r w:rsidR="0031140E">
        <w:rPr>
          <w:rFonts w:ascii="Arial" w:hAnsi="Arial" w:cs="Arial"/>
        </w:rPr>
        <w:t>.</w:t>
      </w:r>
    </w:p>
    <w:p w14:paraId="093122CC" w14:textId="65EBFC6B" w:rsidR="00575403" w:rsidRPr="00575403" w:rsidRDefault="00AF526F" w:rsidP="00AF526F">
      <w:pPr>
        <w:spacing w:line="360" w:lineRule="auto"/>
        <w:jc w:val="both"/>
        <w:rPr>
          <w:rFonts w:ascii="Arial" w:hAnsi="Arial" w:cs="Arial"/>
        </w:rPr>
      </w:pPr>
      <w:r w:rsidRPr="00AF526F">
        <w:rPr>
          <w:rFonts w:ascii="Arial" w:hAnsi="Arial" w:cs="Arial"/>
        </w:rPr>
        <w:t> </w:t>
      </w:r>
    </w:p>
    <w:p w14:paraId="45DBC45B" w14:textId="698216BB" w:rsidR="005F10E1" w:rsidRDefault="005F10E1" w:rsidP="00864DCB">
      <w:pPr>
        <w:spacing w:line="360" w:lineRule="auto"/>
        <w:jc w:val="both"/>
        <w:rPr>
          <w:rFonts w:ascii="Arial" w:hAnsi="Arial" w:cs="Arial"/>
          <w:b/>
          <w:bCs/>
        </w:rPr>
      </w:pPr>
      <w:r w:rsidRPr="00864DCB">
        <w:rPr>
          <w:rFonts w:ascii="Arial" w:hAnsi="Arial" w:cs="Arial"/>
          <w:b/>
          <w:bCs/>
        </w:rPr>
        <w:t xml:space="preserve">Environment Factors the impact to </w:t>
      </w:r>
      <w:r w:rsidR="00DA46F3" w:rsidRPr="00864DCB">
        <w:rPr>
          <w:rFonts w:ascii="Arial" w:hAnsi="Arial" w:cs="Arial"/>
          <w:b/>
          <w:bCs/>
        </w:rPr>
        <w:t>Reiss.</w:t>
      </w:r>
      <w:r w:rsidRPr="00864DCB">
        <w:rPr>
          <w:rFonts w:ascii="Arial" w:hAnsi="Arial" w:cs="Arial"/>
          <w:b/>
          <w:bCs/>
        </w:rPr>
        <w:t xml:space="preserve"> </w:t>
      </w:r>
    </w:p>
    <w:p w14:paraId="39607ADB" w14:textId="0E323270" w:rsidR="00275480" w:rsidRPr="00275480" w:rsidRDefault="00275480" w:rsidP="00275480">
      <w:pPr>
        <w:spacing w:line="360" w:lineRule="auto"/>
        <w:jc w:val="both"/>
        <w:rPr>
          <w:rFonts w:ascii="Arial" w:hAnsi="Arial" w:cs="Arial"/>
        </w:rPr>
      </w:pPr>
      <w:r w:rsidRPr="00275480">
        <w:rPr>
          <w:rFonts w:ascii="Arial" w:hAnsi="Arial" w:cs="Arial"/>
        </w:rPr>
        <w:t xml:space="preserve">Diverse markets have distinctive standards and natural benchmarks that can alter an organization's productivity in those markets. Too, in </w:t>
      </w:r>
      <w:r w:rsidR="009843F1" w:rsidRPr="00275480">
        <w:rPr>
          <w:rFonts w:ascii="Arial" w:hAnsi="Arial" w:cs="Arial"/>
        </w:rPr>
        <w:t>many</w:t>
      </w:r>
      <w:r w:rsidRPr="00275480">
        <w:rPr>
          <w:rFonts w:ascii="Arial" w:hAnsi="Arial" w:cs="Arial"/>
        </w:rPr>
        <w:t xml:space="preserve"> cases, distinctive nations have diverse natural and risk laws. For illustration, within the Joined together States, Texas, and Florida have distinctive risk arrangements for disappointments and natural fiascos. Additionally, </w:t>
      </w:r>
      <w:r w:rsidR="0097635F" w:rsidRPr="00275480">
        <w:rPr>
          <w:rFonts w:ascii="Arial" w:hAnsi="Arial" w:cs="Arial"/>
        </w:rPr>
        <w:t>many</w:t>
      </w:r>
      <w:r w:rsidRPr="00275480">
        <w:rPr>
          <w:rFonts w:ascii="Arial" w:hAnsi="Arial" w:cs="Arial"/>
        </w:rPr>
        <w:t xml:space="preserve"> European nations permit sound assess exemptions for companies running within the renewable vitality division.</w:t>
      </w:r>
    </w:p>
    <w:p w14:paraId="0D4EE47B" w14:textId="59B4F1B6" w:rsidR="00275480" w:rsidRPr="00275480" w:rsidRDefault="0097635F" w:rsidP="00275480">
      <w:pPr>
        <w:spacing w:line="360" w:lineRule="auto"/>
        <w:jc w:val="both"/>
        <w:rPr>
          <w:rFonts w:ascii="Arial" w:hAnsi="Arial" w:cs="Arial"/>
        </w:rPr>
      </w:pPr>
      <w:r w:rsidRPr="00275480">
        <w:rPr>
          <w:rFonts w:ascii="Arial" w:hAnsi="Arial" w:cs="Arial"/>
        </w:rPr>
        <w:t>Sometime</w:t>
      </w:r>
      <w:r w:rsidR="00275480" w:rsidRPr="00275480">
        <w:rPr>
          <w:rFonts w:ascii="Arial" w:hAnsi="Arial" w:cs="Arial"/>
        </w:rPr>
        <w:t xml:space="preserve"> recently entering modern markets or beginning a modern commerce in existing markets, companies ought to carefully consider the natural measures </w:t>
      </w:r>
      <w:r w:rsidR="009843F1" w:rsidRPr="00275480">
        <w:rPr>
          <w:rFonts w:ascii="Arial" w:hAnsi="Arial" w:cs="Arial"/>
        </w:rPr>
        <w:t>needed</w:t>
      </w:r>
      <w:r w:rsidR="00275480" w:rsidRPr="00275480">
        <w:rPr>
          <w:rFonts w:ascii="Arial" w:hAnsi="Arial" w:cs="Arial"/>
        </w:rPr>
        <w:t xml:space="preserve"> to run in those markets. A few of the natural factor's companies ought to consider forthright incorporate:</w:t>
      </w:r>
    </w:p>
    <w:p w14:paraId="36796CF3" w14:textId="77777777" w:rsidR="009843F1" w:rsidRDefault="00275480" w:rsidP="00275480">
      <w:pPr>
        <w:pStyle w:val="ListParagraph"/>
        <w:numPr>
          <w:ilvl w:val="0"/>
          <w:numId w:val="24"/>
        </w:numPr>
        <w:spacing w:line="360" w:lineRule="auto"/>
        <w:jc w:val="both"/>
        <w:rPr>
          <w:rFonts w:ascii="Arial" w:hAnsi="Arial" w:cs="Arial"/>
        </w:rPr>
      </w:pPr>
      <w:r w:rsidRPr="009843F1">
        <w:rPr>
          <w:rFonts w:ascii="Arial" w:hAnsi="Arial" w:cs="Arial"/>
        </w:rPr>
        <w:t>Climate</w:t>
      </w:r>
    </w:p>
    <w:p w14:paraId="0B247BAE" w14:textId="77777777" w:rsidR="009843F1" w:rsidRDefault="00275480" w:rsidP="00275480">
      <w:pPr>
        <w:pStyle w:val="ListParagraph"/>
        <w:numPr>
          <w:ilvl w:val="0"/>
          <w:numId w:val="24"/>
        </w:numPr>
        <w:spacing w:line="360" w:lineRule="auto"/>
        <w:jc w:val="both"/>
        <w:rPr>
          <w:rFonts w:ascii="Arial" w:hAnsi="Arial" w:cs="Arial"/>
        </w:rPr>
      </w:pPr>
      <w:r w:rsidRPr="009843F1">
        <w:rPr>
          <w:rFonts w:ascii="Arial" w:hAnsi="Arial" w:cs="Arial"/>
        </w:rPr>
        <w:t>laws controlling pollution.</w:t>
      </w:r>
    </w:p>
    <w:p w14:paraId="0B6F0DF2" w14:textId="62CDCCEF" w:rsidR="009843F1" w:rsidRDefault="00275480" w:rsidP="00275480">
      <w:pPr>
        <w:pStyle w:val="ListParagraph"/>
        <w:numPr>
          <w:ilvl w:val="0"/>
          <w:numId w:val="24"/>
        </w:numPr>
        <w:spacing w:line="360" w:lineRule="auto"/>
        <w:jc w:val="both"/>
        <w:rPr>
          <w:rFonts w:ascii="Arial" w:hAnsi="Arial" w:cs="Arial"/>
        </w:rPr>
      </w:pPr>
      <w:r w:rsidRPr="009843F1">
        <w:rPr>
          <w:rFonts w:ascii="Arial" w:hAnsi="Arial" w:cs="Arial"/>
        </w:rPr>
        <w:t xml:space="preserve">Discuss and water contamination controls within the trade administrations </w:t>
      </w:r>
      <w:r w:rsidR="007E68D8" w:rsidRPr="009843F1">
        <w:rPr>
          <w:rFonts w:ascii="Arial" w:hAnsi="Arial" w:cs="Arial"/>
        </w:rPr>
        <w:t>industry.</w:t>
      </w:r>
    </w:p>
    <w:p w14:paraId="0C5D0DE7" w14:textId="77777777" w:rsidR="009843F1" w:rsidRDefault="00275480" w:rsidP="00275480">
      <w:pPr>
        <w:pStyle w:val="ListParagraph"/>
        <w:numPr>
          <w:ilvl w:val="0"/>
          <w:numId w:val="24"/>
        </w:numPr>
        <w:spacing w:line="360" w:lineRule="auto"/>
        <w:jc w:val="both"/>
        <w:rPr>
          <w:rFonts w:ascii="Arial" w:hAnsi="Arial" w:cs="Arial"/>
        </w:rPr>
      </w:pPr>
      <w:r w:rsidRPr="009843F1">
        <w:rPr>
          <w:rFonts w:ascii="Arial" w:hAnsi="Arial" w:cs="Arial"/>
        </w:rPr>
        <w:t>Squander administration within the benefit segment</w:t>
      </w:r>
    </w:p>
    <w:p w14:paraId="54DADA3D" w14:textId="77777777" w:rsidR="009843F1" w:rsidRDefault="00275480" w:rsidP="00275480">
      <w:pPr>
        <w:pStyle w:val="ListParagraph"/>
        <w:numPr>
          <w:ilvl w:val="0"/>
          <w:numId w:val="24"/>
        </w:numPr>
        <w:spacing w:line="360" w:lineRule="auto"/>
        <w:jc w:val="both"/>
        <w:rPr>
          <w:rFonts w:ascii="Arial" w:hAnsi="Arial" w:cs="Arial"/>
        </w:rPr>
      </w:pPr>
      <w:r w:rsidRPr="009843F1">
        <w:rPr>
          <w:rFonts w:ascii="Arial" w:hAnsi="Arial" w:cs="Arial"/>
        </w:rPr>
        <w:t>State of mind towards 'green' or biological items</w:t>
      </w:r>
    </w:p>
    <w:p w14:paraId="01156A90" w14:textId="77777777" w:rsidR="009843F1" w:rsidRDefault="0097635F" w:rsidP="00275480">
      <w:pPr>
        <w:pStyle w:val="ListParagraph"/>
        <w:numPr>
          <w:ilvl w:val="0"/>
          <w:numId w:val="24"/>
        </w:numPr>
        <w:spacing w:line="360" w:lineRule="auto"/>
        <w:jc w:val="both"/>
        <w:rPr>
          <w:rFonts w:ascii="Arial" w:hAnsi="Arial" w:cs="Arial"/>
        </w:rPr>
      </w:pPr>
      <w:r w:rsidRPr="009843F1">
        <w:rPr>
          <w:rFonts w:ascii="Arial" w:hAnsi="Arial" w:cs="Arial"/>
        </w:rPr>
        <w:t>Imperilled</w:t>
      </w:r>
      <w:r w:rsidR="00275480" w:rsidRPr="009843F1">
        <w:rPr>
          <w:rFonts w:ascii="Arial" w:hAnsi="Arial" w:cs="Arial"/>
        </w:rPr>
        <w:t xml:space="preserve"> Species</w:t>
      </w:r>
    </w:p>
    <w:p w14:paraId="715E0814" w14:textId="50DE7403" w:rsidR="00275480" w:rsidRPr="009843F1" w:rsidRDefault="0097635F" w:rsidP="00275480">
      <w:pPr>
        <w:pStyle w:val="ListParagraph"/>
        <w:numPr>
          <w:ilvl w:val="0"/>
          <w:numId w:val="24"/>
        </w:numPr>
        <w:spacing w:line="360" w:lineRule="auto"/>
        <w:jc w:val="both"/>
        <w:rPr>
          <w:rFonts w:ascii="Arial" w:hAnsi="Arial" w:cs="Arial"/>
        </w:rPr>
      </w:pPr>
      <w:r w:rsidRPr="009843F1">
        <w:rPr>
          <w:rFonts w:ascii="Arial" w:hAnsi="Arial" w:cs="Arial"/>
        </w:rPr>
        <w:t>Demeanour</w:t>
      </w:r>
      <w:r w:rsidR="00275480" w:rsidRPr="009843F1">
        <w:rPr>
          <w:rFonts w:ascii="Arial" w:hAnsi="Arial" w:cs="Arial"/>
        </w:rPr>
        <w:t xml:space="preserve"> and back for renewable vitality</w:t>
      </w:r>
    </w:p>
    <w:p w14:paraId="1B63C9F5" w14:textId="3F68CB38" w:rsidR="00275480" w:rsidRPr="00275480" w:rsidRDefault="00275480" w:rsidP="00275480">
      <w:pPr>
        <w:spacing w:line="360" w:lineRule="auto"/>
        <w:jc w:val="both"/>
        <w:rPr>
          <w:rFonts w:ascii="Arial" w:hAnsi="Arial" w:cs="Arial"/>
        </w:rPr>
      </w:pPr>
      <w:r w:rsidRPr="00275480">
        <w:rPr>
          <w:rFonts w:ascii="Arial" w:hAnsi="Arial" w:cs="Arial"/>
        </w:rPr>
        <w:t> </w:t>
      </w:r>
    </w:p>
    <w:p w14:paraId="2692DCA2" w14:textId="77777777" w:rsidR="00524C04" w:rsidRDefault="005F10E1" w:rsidP="00524C04">
      <w:pPr>
        <w:spacing w:line="360" w:lineRule="auto"/>
        <w:jc w:val="both"/>
        <w:rPr>
          <w:rFonts w:ascii="Arial" w:hAnsi="Arial" w:cs="Arial"/>
          <w:b/>
          <w:bCs/>
          <w:lang w:eastAsia="en-GB"/>
        </w:rPr>
      </w:pPr>
      <w:r w:rsidRPr="00864DCB">
        <w:rPr>
          <w:rFonts w:ascii="Arial" w:hAnsi="Arial" w:cs="Arial"/>
          <w:b/>
          <w:bCs/>
          <w:lang w:eastAsia="en-GB"/>
        </w:rPr>
        <w:lastRenderedPageBreak/>
        <w:t xml:space="preserve">Legal factors that Impact Reiss </w:t>
      </w:r>
    </w:p>
    <w:p w14:paraId="38EDB075" w14:textId="419961F6" w:rsidR="00BC7691" w:rsidRPr="00BC7691" w:rsidRDefault="00BC7691" w:rsidP="00BC7691">
      <w:pPr>
        <w:spacing w:line="360" w:lineRule="auto"/>
        <w:jc w:val="both"/>
        <w:rPr>
          <w:rFonts w:ascii="Arial" w:hAnsi="Arial" w:cs="Arial"/>
          <w:lang w:eastAsia="en-GB"/>
        </w:rPr>
      </w:pPr>
      <w:r w:rsidRPr="00BC7691">
        <w:rPr>
          <w:rFonts w:ascii="Arial" w:hAnsi="Arial" w:cs="Arial"/>
          <w:lang w:eastAsia="en-GB"/>
        </w:rPr>
        <w:t xml:space="preserve">In </w:t>
      </w:r>
      <w:r w:rsidRPr="00BC7691">
        <w:rPr>
          <w:rFonts w:ascii="Arial" w:hAnsi="Arial" w:cs="Arial"/>
          <w:lang w:eastAsia="en-GB"/>
        </w:rPr>
        <w:t>many</w:t>
      </w:r>
      <w:r w:rsidRPr="00BC7691">
        <w:rPr>
          <w:rFonts w:ascii="Arial" w:hAnsi="Arial" w:cs="Arial"/>
          <w:lang w:eastAsia="en-GB"/>
        </w:rPr>
        <w:t xml:space="preserve"> nations, the legitimate systems, and teach for ensuring an organization's mental property rights are not solid sufficient. Companies ought to </w:t>
      </w:r>
      <w:r w:rsidR="009843F1" w:rsidRPr="00BC7691">
        <w:rPr>
          <w:rFonts w:ascii="Arial" w:hAnsi="Arial" w:cs="Arial"/>
          <w:lang w:eastAsia="en-GB"/>
        </w:rPr>
        <w:t>carefully think</w:t>
      </w:r>
      <w:r w:rsidRPr="00BC7691">
        <w:rPr>
          <w:rFonts w:ascii="Arial" w:hAnsi="Arial" w:cs="Arial"/>
          <w:lang w:eastAsia="en-GB"/>
        </w:rPr>
        <w:t xml:space="preserve"> some time recently entering such markets. Doing so can take mystery components of your organization and disintegrate your whole competitive advantage. Lawful variables that Reis, Inc. administration ought to consider when entering a new </w:t>
      </w:r>
      <w:r w:rsidRPr="00BC7691">
        <w:rPr>
          <w:rFonts w:ascii="Arial" w:hAnsi="Arial" w:cs="Arial"/>
          <w:lang w:eastAsia="en-GB"/>
        </w:rPr>
        <w:t>market.</w:t>
      </w:r>
      <w:r w:rsidRPr="00BC7691">
        <w:rPr>
          <w:rFonts w:ascii="Arial" w:hAnsi="Arial" w:cs="Arial"/>
          <w:lang w:eastAsia="en-GB"/>
        </w:rPr>
        <w:t> </w:t>
      </w:r>
    </w:p>
    <w:p w14:paraId="296B2CA9" w14:textId="77777777" w:rsidR="009843F1" w:rsidRDefault="00BC7691" w:rsidP="00BC7691">
      <w:pPr>
        <w:pStyle w:val="ListParagraph"/>
        <w:numPr>
          <w:ilvl w:val="0"/>
          <w:numId w:val="25"/>
        </w:numPr>
        <w:spacing w:line="360" w:lineRule="auto"/>
        <w:jc w:val="both"/>
        <w:rPr>
          <w:rFonts w:ascii="Arial" w:hAnsi="Arial" w:cs="Arial"/>
          <w:lang w:eastAsia="en-GB"/>
        </w:rPr>
      </w:pPr>
      <w:r w:rsidRPr="009843F1">
        <w:rPr>
          <w:rFonts w:ascii="Arial" w:hAnsi="Arial" w:cs="Arial"/>
          <w:lang w:eastAsia="en-GB"/>
        </w:rPr>
        <w:t>Antitrust within the trade administrations industry and over the nation.</w:t>
      </w:r>
    </w:p>
    <w:p w14:paraId="7D38999C" w14:textId="77777777" w:rsidR="009843F1" w:rsidRDefault="00BC7691" w:rsidP="00BC7691">
      <w:pPr>
        <w:pStyle w:val="ListParagraph"/>
        <w:numPr>
          <w:ilvl w:val="0"/>
          <w:numId w:val="25"/>
        </w:numPr>
        <w:spacing w:line="360" w:lineRule="auto"/>
        <w:jc w:val="both"/>
        <w:rPr>
          <w:rFonts w:ascii="Arial" w:hAnsi="Arial" w:cs="Arial"/>
          <w:lang w:eastAsia="en-GB"/>
        </w:rPr>
      </w:pPr>
      <w:r w:rsidRPr="009843F1">
        <w:rPr>
          <w:rFonts w:ascii="Arial" w:hAnsi="Arial" w:cs="Arial"/>
          <w:lang w:eastAsia="en-GB"/>
        </w:rPr>
        <w:t xml:space="preserve"> Anti-Discrimination Law.</w:t>
      </w:r>
    </w:p>
    <w:p w14:paraId="67B8AD52" w14:textId="77777777" w:rsidR="009843F1" w:rsidRDefault="00BC7691" w:rsidP="00BC7691">
      <w:pPr>
        <w:pStyle w:val="ListParagraph"/>
        <w:numPr>
          <w:ilvl w:val="0"/>
          <w:numId w:val="25"/>
        </w:numPr>
        <w:spacing w:line="360" w:lineRule="auto"/>
        <w:jc w:val="both"/>
        <w:rPr>
          <w:rFonts w:ascii="Arial" w:hAnsi="Arial" w:cs="Arial"/>
          <w:lang w:eastAsia="en-GB"/>
        </w:rPr>
      </w:pPr>
      <w:r w:rsidRPr="009843F1">
        <w:rPr>
          <w:rFonts w:ascii="Arial" w:hAnsi="Arial" w:cs="Arial"/>
          <w:lang w:eastAsia="en-GB"/>
        </w:rPr>
        <w:t>Copyright, Obvious, and Mental Property.</w:t>
      </w:r>
    </w:p>
    <w:p w14:paraId="5B6B8253" w14:textId="77777777" w:rsidR="009843F1" w:rsidRDefault="00BC7691" w:rsidP="00BC7691">
      <w:pPr>
        <w:pStyle w:val="ListParagraph"/>
        <w:numPr>
          <w:ilvl w:val="0"/>
          <w:numId w:val="25"/>
        </w:numPr>
        <w:spacing w:line="360" w:lineRule="auto"/>
        <w:jc w:val="both"/>
        <w:rPr>
          <w:rFonts w:ascii="Arial" w:hAnsi="Arial" w:cs="Arial"/>
          <w:lang w:eastAsia="en-GB"/>
        </w:rPr>
      </w:pPr>
      <w:r w:rsidRPr="009843F1">
        <w:rPr>
          <w:rFonts w:ascii="Arial" w:hAnsi="Arial" w:cs="Arial"/>
          <w:lang w:eastAsia="en-GB"/>
        </w:rPr>
        <w:t>Buyer assurance and e-commerce.</w:t>
      </w:r>
    </w:p>
    <w:p w14:paraId="50309B8B" w14:textId="77777777" w:rsidR="009843F1" w:rsidRDefault="009843F1" w:rsidP="00BC7691">
      <w:pPr>
        <w:pStyle w:val="ListParagraph"/>
        <w:numPr>
          <w:ilvl w:val="0"/>
          <w:numId w:val="25"/>
        </w:numPr>
        <w:spacing w:line="360" w:lineRule="auto"/>
        <w:jc w:val="both"/>
        <w:rPr>
          <w:rFonts w:ascii="Arial" w:hAnsi="Arial" w:cs="Arial"/>
          <w:lang w:eastAsia="en-GB"/>
        </w:rPr>
      </w:pPr>
      <w:r>
        <w:rPr>
          <w:rFonts w:ascii="Arial" w:hAnsi="Arial" w:cs="Arial"/>
          <w:lang w:eastAsia="en-GB"/>
        </w:rPr>
        <w:t>B</w:t>
      </w:r>
      <w:r w:rsidR="00BC7691" w:rsidRPr="009843F1">
        <w:rPr>
          <w:rFonts w:ascii="Arial" w:hAnsi="Arial" w:cs="Arial"/>
          <w:lang w:eastAsia="en-GB"/>
        </w:rPr>
        <w:t>usiness law.</w:t>
      </w:r>
    </w:p>
    <w:p w14:paraId="78B3DCF4" w14:textId="77777777" w:rsidR="009843F1" w:rsidRDefault="00BC7691" w:rsidP="009843F1">
      <w:pPr>
        <w:pStyle w:val="ListParagraph"/>
        <w:numPr>
          <w:ilvl w:val="0"/>
          <w:numId w:val="25"/>
        </w:numPr>
        <w:spacing w:line="360" w:lineRule="auto"/>
        <w:jc w:val="both"/>
        <w:rPr>
          <w:rFonts w:ascii="Arial" w:hAnsi="Arial" w:cs="Arial"/>
          <w:lang w:eastAsia="en-GB"/>
        </w:rPr>
      </w:pPr>
      <w:r w:rsidRPr="009843F1">
        <w:rPr>
          <w:rFonts w:ascii="Arial" w:hAnsi="Arial" w:cs="Arial"/>
          <w:lang w:eastAsia="en-GB"/>
        </w:rPr>
        <w:t>Security and Wellbeing Act.</w:t>
      </w:r>
    </w:p>
    <w:p w14:paraId="7B2B2126" w14:textId="055A6A7C" w:rsidR="00BC5705" w:rsidRPr="009843F1" w:rsidRDefault="00432B07" w:rsidP="009843F1">
      <w:pPr>
        <w:pStyle w:val="ListParagraph"/>
        <w:numPr>
          <w:ilvl w:val="0"/>
          <w:numId w:val="25"/>
        </w:numPr>
        <w:spacing w:line="360" w:lineRule="auto"/>
        <w:jc w:val="both"/>
        <w:rPr>
          <w:rStyle w:val="eop"/>
          <w:rFonts w:ascii="Arial" w:hAnsi="Arial" w:cs="Arial"/>
          <w:lang w:eastAsia="en-GB"/>
        </w:rPr>
      </w:pPr>
      <w:r w:rsidRPr="009843F1">
        <w:rPr>
          <w:rStyle w:val="eop"/>
          <w:rFonts w:ascii="Arial" w:hAnsi="Arial" w:cs="Arial"/>
          <w:color w:val="000000" w:themeColor="text1"/>
        </w:rPr>
        <w:t>Data protection</w:t>
      </w:r>
      <w:r w:rsidR="00524C04" w:rsidRPr="009843F1">
        <w:rPr>
          <w:rStyle w:val="eop"/>
          <w:rFonts w:ascii="Arial" w:hAnsi="Arial" w:cs="Arial"/>
          <w:color w:val="000000" w:themeColor="text1"/>
        </w:rPr>
        <w:t>.</w:t>
      </w:r>
    </w:p>
    <w:p w14:paraId="0FDE0D30" w14:textId="485E09A3" w:rsidR="00B41A0E" w:rsidRDefault="00B41A0E" w:rsidP="00B41A0E">
      <w:pPr>
        <w:pStyle w:val="Heading1"/>
        <w:rPr>
          <w:rStyle w:val="eop"/>
          <w:rFonts w:ascii="Arial" w:hAnsi="Arial" w:cs="Arial"/>
          <w:sz w:val="22"/>
          <w:szCs w:val="22"/>
        </w:rPr>
      </w:pPr>
      <w:bookmarkStart w:id="7" w:name="_Toc132549055"/>
      <w:r w:rsidRPr="00B41A0E">
        <w:rPr>
          <w:rStyle w:val="eop"/>
          <w:rFonts w:ascii="Arial" w:hAnsi="Arial" w:cs="Arial"/>
          <w:sz w:val="22"/>
          <w:szCs w:val="22"/>
        </w:rPr>
        <w:t>Organisation Structure</w:t>
      </w:r>
      <w:bookmarkEnd w:id="7"/>
      <w:r w:rsidRPr="00B41A0E">
        <w:rPr>
          <w:rStyle w:val="eop"/>
          <w:rFonts w:ascii="Arial" w:hAnsi="Arial" w:cs="Arial"/>
          <w:sz w:val="22"/>
          <w:szCs w:val="22"/>
        </w:rPr>
        <w:t xml:space="preserve"> </w:t>
      </w:r>
    </w:p>
    <w:p w14:paraId="56036B0A" w14:textId="4FFE6680" w:rsidR="00B41A0E" w:rsidRPr="00942832" w:rsidRDefault="00B41A0E" w:rsidP="00942832">
      <w:pPr>
        <w:spacing w:line="360" w:lineRule="auto"/>
        <w:jc w:val="both"/>
        <w:rPr>
          <w:rFonts w:ascii="Arial" w:hAnsi="Arial" w:cs="Arial"/>
        </w:rPr>
      </w:pPr>
      <w:r w:rsidRPr="00942832">
        <w:rPr>
          <w:rFonts w:ascii="Arial" w:hAnsi="Arial" w:cs="Arial"/>
        </w:rPr>
        <w:t xml:space="preserve">Organizational structures are </w:t>
      </w:r>
      <w:r w:rsidR="00BB5AD5" w:rsidRPr="00BB5AD5">
        <w:rPr>
          <w:rFonts w:ascii="Arial" w:hAnsi="Arial" w:cs="Arial"/>
        </w:rPr>
        <w:t xml:space="preserve">regulation rules and arrangements outlined to supply a structure in which different work parts moreover duties are assigned, assigned, overseen, and </w:t>
      </w:r>
      <w:r w:rsidR="00BB5AD5" w:rsidRPr="00BB5AD5">
        <w:rPr>
          <w:rFonts w:ascii="Arial" w:hAnsi="Arial" w:cs="Arial"/>
        </w:rPr>
        <w:t>helped</w:t>
      </w:r>
      <w:r w:rsidR="00BB5AD5" w:rsidRPr="00BB5AD5">
        <w:rPr>
          <w:rFonts w:ascii="Arial" w:hAnsi="Arial" w:cs="Arial"/>
        </w:rPr>
        <w:t>. The organizational structure figures out how data streams through the circles of control inside the organization. </w:t>
      </w:r>
    </w:p>
    <w:p w14:paraId="5C2E4D9A" w14:textId="7A9B15A3" w:rsidR="00B41A0E" w:rsidRPr="00942832" w:rsidRDefault="00E56C08" w:rsidP="00942832">
      <w:pPr>
        <w:spacing w:line="360" w:lineRule="auto"/>
        <w:jc w:val="both"/>
        <w:rPr>
          <w:rFonts w:ascii="Arial" w:hAnsi="Arial" w:cs="Arial"/>
        </w:rPr>
      </w:pPr>
      <w:r w:rsidRPr="00942832">
        <w:rPr>
          <w:rFonts w:ascii="Arial" w:hAnsi="Arial" w:cs="Arial"/>
        </w:rPr>
        <w:t>Ending</w:t>
      </w:r>
      <w:r w:rsidR="00B41A0E" w:rsidRPr="00942832">
        <w:rPr>
          <w:rFonts w:ascii="Arial" w:hAnsi="Arial" w:cs="Arial"/>
        </w:rPr>
        <w:t xml:space="preserve"> organizational structure has the advantage of enhancing roles by creating groups based on things like function, geography, customers, and other factors. The purpose is to have a team dedicated to a specific task within the organization. This enhances communication, control, delegated work, outreach, and more. Strong product offerings are at the core of Reiss' brand strategy, and the retailer strives to embody the eponymous founder David Reiss' belief in timelessness rather than fast fashion. increase.</w:t>
      </w:r>
    </w:p>
    <w:p w14:paraId="7763E728" w14:textId="70003508" w:rsidR="00B41A0E" w:rsidRPr="00942832" w:rsidRDefault="00B41A0E" w:rsidP="00942832">
      <w:pPr>
        <w:spacing w:line="360" w:lineRule="auto"/>
        <w:jc w:val="both"/>
        <w:rPr>
          <w:rFonts w:ascii="Arial" w:hAnsi="Arial" w:cs="Arial"/>
        </w:rPr>
      </w:pPr>
      <w:r w:rsidRPr="00942832">
        <w:rPr>
          <w:rFonts w:ascii="Arial" w:hAnsi="Arial" w:cs="Arial"/>
        </w:rPr>
        <w:t xml:space="preserve">Next and Reiss have announced a long-term strategic partnership. The deal would see Next </w:t>
      </w:r>
      <w:r w:rsidR="00E56C08" w:rsidRPr="00942832">
        <w:rPr>
          <w:rFonts w:ascii="Arial" w:hAnsi="Arial" w:cs="Arial"/>
        </w:rPr>
        <w:t>buy</w:t>
      </w:r>
      <w:r w:rsidRPr="00942832">
        <w:rPr>
          <w:rFonts w:ascii="Arial" w:hAnsi="Arial" w:cs="Arial"/>
        </w:rPr>
        <w:t xml:space="preserve"> his 25% stake in Reiss, adding a luxury element to Next's portfolio worth around £200 million.</w:t>
      </w:r>
    </w:p>
    <w:p w14:paraId="0F72A191" w14:textId="76FFEFE6" w:rsidR="00B41A0E" w:rsidRPr="00942832" w:rsidRDefault="00B41A0E" w:rsidP="00942832">
      <w:pPr>
        <w:spacing w:line="360" w:lineRule="auto"/>
        <w:jc w:val="both"/>
        <w:rPr>
          <w:rFonts w:ascii="Arial" w:hAnsi="Arial" w:cs="Arial"/>
        </w:rPr>
      </w:pPr>
      <w:r w:rsidRPr="00942832">
        <w:rPr>
          <w:rFonts w:ascii="Arial" w:hAnsi="Arial" w:cs="Arial"/>
        </w:rPr>
        <w:t xml:space="preserve">As part of the deal, Reiss will transition its online platform, warehousing, distribution along with </w:t>
      </w:r>
      <w:r w:rsidR="005E7072" w:rsidRPr="00942832">
        <w:rPr>
          <w:rFonts w:ascii="Arial" w:hAnsi="Arial" w:cs="Arial"/>
        </w:rPr>
        <w:t>coordination</w:t>
      </w:r>
      <w:r w:rsidRPr="00942832">
        <w:rPr>
          <w:rFonts w:ascii="Arial" w:hAnsi="Arial" w:cs="Arial"/>
        </w:rPr>
        <w:t xml:space="preserve"> to the Next Total Platform. This will allow Reiss to </w:t>
      </w:r>
      <w:r w:rsidR="004B4DC8" w:rsidRPr="00942832">
        <w:rPr>
          <w:rFonts w:ascii="Arial" w:hAnsi="Arial" w:cs="Arial"/>
        </w:rPr>
        <w:t>receive help</w:t>
      </w:r>
      <w:r w:rsidRPr="00942832">
        <w:rPr>
          <w:rFonts w:ascii="Arial" w:hAnsi="Arial" w:cs="Arial"/>
        </w:rPr>
        <w:t xml:space="preserve"> from Next's extensive infrastructure capabilities and serve as a starting point for Reiss' growth plans in both the UK and UK. UK overseas</w:t>
      </w:r>
      <w:r w:rsidR="005E7072" w:rsidRPr="00942832">
        <w:rPr>
          <w:rFonts w:ascii="Arial" w:hAnsi="Arial" w:cs="Arial"/>
        </w:rPr>
        <w:t xml:space="preserve">. </w:t>
      </w:r>
    </w:p>
    <w:p w14:paraId="34755FF8" w14:textId="748ADB07" w:rsidR="00B41A0E" w:rsidRPr="00942832" w:rsidRDefault="00B41A0E" w:rsidP="00942832">
      <w:pPr>
        <w:spacing w:line="360" w:lineRule="auto"/>
        <w:jc w:val="both"/>
        <w:rPr>
          <w:rFonts w:ascii="Arial" w:hAnsi="Arial" w:cs="Arial"/>
        </w:rPr>
      </w:pPr>
      <w:r w:rsidRPr="00942832">
        <w:rPr>
          <w:rFonts w:ascii="Arial" w:hAnsi="Arial" w:cs="Arial"/>
        </w:rPr>
        <w:t>Next believes the infrastructure that drives the business will allow Reiss to focus on its strengths.</w:t>
      </w:r>
      <w:r w:rsidR="0009027E">
        <w:rPr>
          <w:rFonts w:ascii="Arial" w:hAnsi="Arial" w:cs="Arial"/>
        </w:rPr>
        <w:t xml:space="preserve"> </w:t>
      </w:r>
      <w:r w:rsidRPr="00942832">
        <w:rPr>
          <w:rFonts w:ascii="Arial" w:hAnsi="Arial" w:cs="Arial"/>
        </w:rPr>
        <w:t xml:space="preserve">We create effortless and timeless luxury fashion through authentic design and </w:t>
      </w:r>
      <w:r w:rsidRPr="00942832">
        <w:rPr>
          <w:rFonts w:ascii="Arial" w:hAnsi="Arial" w:cs="Arial"/>
        </w:rPr>
        <w:lastRenderedPageBreak/>
        <w:t>curation.</w:t>
      </w:r>
      <w:r w:rsidR="0009027E">
        <w:rPr>
          <w:rFonts w:ascii="Arial" w:hAnsi="Arial" w:cs="Arial"/>
        </w:rPr>
        <w:t xml:space="preserve"> </w:t>
      </w:r>
      <w:r w:rsidRPr="00942832">
        <w:rPr>
          <w:rFonts w:ascii="Arial" w:hAnsi="Arial" w:cs="Arial"/>
        </w:rPr>
        <w:t xml:space="preserve">Reiss will </w:t>
      </w:r>
      <w:r w:rsidR="00524C04" w:rsidRPr="00942832">
        <w:rPr>
          <w:rFonts w:ascii="Arial" w:hAnsi="Arial" w:cs="Arial"/>
        </w:rPr>
        <w:t>keep</w:t>
      </w:r>
      <w:r w:rsidRPr="00942832">
        <w:rPr>
          <w:rFonts w:ascii="Arial" w:hAnsi="Arial" w:cs="Arial"/>
        </w:rPr>
        <w:t xml:space="preserve"> operational autonomy and creative independence, will continue to have its own independent Board of Directors, and will be headquartered in London.</w:t>
      </w:r>
    </w:p>
    <w:p w14:paraId="15EF80A4" w14:textId="77777777" w:rsidR="00B41A0E" w:rsidRPr="00942832" w:rsidRDefault="00B41A0E" w:rsidP="00942832">
      <w:pPr>
        <w:spacing w:line="360" w:lineRule="auto"/>
        <w:jc w:val="both"/>
        <w:rPr>
          <w:rFonts w:ascii="Arial" w:hAnsi="Arial" w:cs="Arial"/>
        </w:rPr>
      </w:pPr>
      <w:r w:rsidRPr="00942832">
        <w:rPr>
          <w:rFonts w:ascii="Arial" w:hAnsi="Arial" w:cs="Arial"/>
        </w:rPr>
        <w:t>Led by Christos Angelides and his team, Reiss transformed over the past four years into a contemporary fashion house with an uncompromising approach to excellence. The company will continue to be led by Christos and his creative team to design and curate effortless and enduring styles for their clients.</w:t>
      </w:r>
    </w:p>
    <w:p w14:paraId="47F17813" w14:textId="58F1AE2A" w:rsidR="00B41A0E" w:rsidRPr="00942832" w:rsidRDefault="00B41A0E" w:rsidP="00942832">
      <w:pPr>
        <w:spacing w:line="360" w:lineRule="auto"/>
        <w:jc w:val="both"/>
        <w:rPr>
          <w:rFonts w:ascii="Arial" w:hAnsi="Arial" w:cs="Arial"/>
        </w:rPr>
      </w:pPr>
      <w:r w:rsidRPr="00942832">
        <w:rPr>
          <w:rFonts w:ascii="Arial" w:hAnsi="Arial" w:cs="Arial"/>
        </w:rPr>
        <w:t xml:space="preserve">For the year ended 1 February 2020, Reiss' sales across all distribution channels were £227.4m, an increase of 22% on the previous year. The company currently </w:t>
      </w:r>
      <w:r w:rsidR="00E56C08" w:rsidRPr="00942832">
        <w:rPr>
          <w:rFonts w:ascii="Arial" w:hAnsi="Arial" w:cs="Arial"/>
        </w:rPr>
        <w:t>runs</w:t>
      </w:r>
      <w:r w:rsidRPr="00942832">
        <w:rPr>
          <w:rFonts w:ascii="Arial" w:hAnsi="Arial" w:cs="Arial"/>
        </w:rPr>
        <w:t xml:space="preserve"> in </w:t>
      </w:r>
      <w:r w:rsidR="005E7072" w:rsidRPr="00942832">
        <w:rPr>
          <w:rFonts w:ascii="Arial" w:hAnsi="Arial" w:cs="Arial"/>
        </w:rPr>
        <w:t>fourteen</w:t>
      </w:r>
      <w:r w:rsidRPr="00942832">
        <w:rPr>
          <w:rFonts w:ascii="Arial" w:hAnsi="Arial" w:cs="Arial"/>
        </w:rPr>
        <w:t xml:space="preserve"> countries through </w:t>
      </w:r>
      <w:r w:rsidR="005E7072" w:rsidRPr="00942832">
        <w:rPr>
          <w:rFonts w:ascii="Arial" w:hAnsi="Arial" w:cs="Arial"/>
        </w:rPr>
        <w:t>seventy-nine</w:t>
      </w:r>
      <w:r w:rsidRPr="00942832">
        <w:rPr>
          <w:rFonts w:ascii="Arial" w:hAnsi="Arial" w:cs="Arial"/>
        </w:rPr>
        <w:t xml:space="preserve"> stores, 104 concession stores, </w:t>
      </w:r>
      <w:r w:rsidR="00E56C08" w:rsidRPr="00942832">
        <w:rPr>
          <w:rFonts w:ascii="Arial" w:hAnsi="Arial" w:cs="Arial"/>
        </w:rPr>
        <w:t>wholesale,</w:t>
      </w:r>
      <w:r w:rsidRPr="00942832">
        <w:rPr>
          <w:rFonts w:ascii="Arial" w:hAnsi="Arial" w:cs="Arial"/>
        </w:rPr>
        <w:t xml:space="preserve"> and franchises</w:t>
      </w:r>
      <w:r w:rsidR="005E7072" w:rsidRPr="00942832">
        <w:rPr>
          <w:rFonts w:ascii="Arial" w:hAnsi="Arial" w:cs="Arial"/>
        </w:rPr>
        <w:t xml:space="preserve">. </w:t>
      </w:r>
    </w:p>
    <w:p w14:paraId="5BC7C43E" w14:textId="685526AA" w:rsidR="00942832" w:rsidRPr="00942832" w:rsidRDefault="00942832" w:rsidP="00942832">
      <w:pPr>
        <w:spacing w:line="360" w:lineRule="auto"/>
        <w:jc w:val="both"/>
        <w:rPr>
          <w:rFonts w:ascii="Arial" w:hAnsi="Arial" w:cs="Arial"/>
        </w:rPr>
      </w:pPr>
      <w:r w:rsidRPr="00942832">
        <w:rPr>
          <w:rFonts w:ascii="Arial" w:hAnsi="Arial" w:cs="Arial"/>
        </w:rPr>
        <w:t xml:space="preserve">After </w:t>
      </w:r>
      <w:r w:rsidR="00E56C08" w:rsidRPr="00942832">
        <w:rPr>
          <w:rFonts w:ascii="Arial" w:hAnsi="Arial" w:cs="Arial"/>
        </w:rPr>
        <w:t>considering</w:t>
      </w:r>
      <w:r w:rsidRPr="00942832">
        <w:rPr>
          <w:rFonts w:ascii="Arial" w:hAnsi="Arial" w:cs="Arial"/>
        </w:rPr>
        <w:t xml:space="preserve"> integration and acquisition costs, the investment is </w:t>
      </w:r>
      <w:r w:rsidR="004B4DC8" w:rsidRPr="00942832">
        <w:rPr>
          <w:rFonts w:ascii="Arial" w:hAnsi="Arial" w:cs="Arial"/>
        </w:rPr>
        <w:t>expected</w:t>
      </w:r>
      <w:r w:rsidRPr="00942832">
        <w:rPr>
          <w:rFonts w:ascii="Arial" w:hAnsi="Arial" w:cs="Arial"/>
        </w:rPr>
        <w:t xml:space="preserve"> to have little to no impact on Next group profits in its first year, but the retailer </w:t>
      </w:r>
      <w:r w:rsidR="004B4DC8" w:rsidRPr="00942832">
        <w:rPr>
          <w:rFonts w:ascii="Arial" w:hAnsi="Arial" w:cs="Arial"/>
        </w:rPr>
        <w:t>predicts</w:t>
      </w:r>
      <w:r w:rsidRPr="00942832">
        <w:rPr>
          <w:rFonts w:ascii="Arial" w:hAnsi="Arial" w:cs="Arial"/>
        </w:rPr>
        <w:t xml:space="preserve"> a positive contribution after that.</w:t>
      </w:r>
    </w:p>
    <w:p w14:paraId="19C05D63" w14:textId="2F1099F1" w:rsidR="00942832" w:rsidRPr="00942832" w:rsidRDefault="00942832" w:rsidP="00942832">
      <w:pPr>
        <w:spacing w:line="360" w:lineRule="auto"/>
        <w:jc w:val="both"/>
        <w:rPr>
          <w:rFonts w:ascii="Arial" w:hAnsi="Arial" w:cs="Arial"/>
        </w:rPr>
      </w:pPr>
      <w:r w:rsidRPr="00942832">
        <w:rPr>
          <w:rFonts w:ascii="Arial" w:hAnsi="Arial" w:cs="Arial"/>
        </w:rPr>
        <w:t>"Reiss is an outstanding brand with enormous potential and a first-rate management team," says Simon Wolfson, chief executive of Next</w:t>
      </w:r>
      <w:r w:rsidR="005E7072" w:rsidRPr="00942832">
        <w:rPr>
          <w:rFonts w:ascii="Arial" w:hAnsi="Arial" w:cs="Arial"/>
        </w:rPr>
        <w:t xml:space="preserve">. </w:t>
      </w:r>
      <w:r w:rsidRPr="00942832">
        <w:rPr>
          <w:rFonts w:ascii="Arial" w:hAnsi="Arial" w:cs="Arial"/>
        </w:rPr>
        <w:t xml:space="preserve">We are eager to see what can be </w:t>
      </w:r>
      <w:r w:rsidR="005E7072" w:rsidRPr="00942832">
        <w:rPr>
          <w:rFonts w:ascii="Arial" w:hAnsi="Arial" w:cs="Arial"/>
        </w:rPr>
        <w:t>conducted</w:t>
      </w:r>
      <w:r w:rsidRPr="00942832">
        <w:rPr>
          <w:rFonts w:ascii="Arial" w:hAnsi="Arial" w:cs="Arial"/>
        </w:rPr>
        <w:t xml:space="preserve"> by fusing Reiss' superb product, marketing, and brand-building abilities with the framework of Next's Total Platform</w:t>
      </w:r>
      <w:r w:rsidR="00F42368" w:rsidRPr="00942832">
        <w:rPr>
          <w:rFonts w:ascii="Arial" w:hAnsi="Arial" w:cs="Arial"/>
        </w:rPr>
        <w:t xml:space="preserve">. </w:t>
      </w:r>
    </w:p>
    <w:p w14:paraId="6BE9270D" w14:textId="3F939107" w:rsidR="003F5C10" w:rsidRDefault="00942832" w:rsidP="003F5C10">
      <w:pPr>
        <w:spacing w:line="360" w:lineRule="auto"/>
        <w:jc w:val="both"/>
        <w:rPr>
          <w:rFonts w:ascii="Arial" w:hAnsi="Arial" w:cs="Arial"/>
        </w:rPr>
      </w:pPr>
      <w:r w:rsidRPr="00942832">
        <w:rPr>
          <w:rFonts w:ascii="Arial" w:hAnsi="Arial" w:cs="Arial"/>
        </w:rPr>
        <w:t>The chief executive of Reiss, Christos Angelides, continues, "I think the partnership with Next will transform the operational effectiveness of Reiss</w:t>
      </w:r>
      <w:r w:rsidR="005E7072" w:rsidRPr="00942832">
        <w:rPr>
          <w:rFonts w:ascii="Arial" w:hAnsi="Arial" w:cs="Arial"/>
        </w:rPr>
        <w:t xml:space="preserve">. </w:t>
      </w:r>
      <w:r w:rsidRPr="00942832">
        <w:rPr>
          <w:rFonts w:ascii="Arial" w:hAnsi="Arial" w:cs="Arial"/>
        </w:rPr>
        <w:t>With the help of Next's infrastructure, Reiss will be able to serve its customers more effectively through Reiss stores and online at reiss.com. and via its international partners</w:t>
      </w:r>
      <w:r w:rsidR="005E7072" w:rsidRPr="00942832">
        <w:rPr>
          <w:rFonts w:ascii="Arial" w:hAnsi="Arial" w:cs="Arial"/>
        </w:rPr>
        <w:t xml:space="preserve">. </w:t>
      </w:r>
      <w:r w:rsidRPr="00942832">
        <w:rPr>
          <w:rFonts w:ascii="Arial" w:hAnsi="Arial" w:cs="Arial"/>
        </w:rPr>
        <w:t xml:space="preserve">Reiss has </w:t>
      </w:r>
      <w:r w:rsidR="005E7072" w:rsidRPr="00942832">
        <w:rPr>
          <w:rFonts w:ascii="Arial" w:hAnsi="Arial" w:cs="Arial"/>
        </w:rPr>
        <w:t>a fantastic opportunity</w:t>
      </w:r>
      <w:r w:rsidRPr="00942832">
        <w:rPr>
          <w:rFonts w:ascii="Arial" w:hAnsi="Arial" w:cs="Arial"/>
        </w:rPr>
        <w:t xml:space="preserve"> to realize the Brand's global potential as a Modern Fashion House with today's announcement, even though we will continue to focus on designing authentic and timeless collections</w:t>
      </w:r>
      <w:r w:rsidR="005E7072" w:rsidRPr="00942832">
        <w:rPr>
          <w:rFonts w:ascii="Arial" w:hAnsi="Arial" w:cs="Arial"/>
        </w:rPr>
        <w:t xml:space="preserve">. </w:t>
      </w:r>
    </w:p>
    <w:p w14:paraId="415824DA" w14:textId="15371A6D" w:rsidR="00C843F3" w:rsidRPr="008F03FD" w:rsidRDefault="003F5C10" w:rsidP="008F03FD">
      <w:pPr>
        <w:pStyle w:val="Heading1"/>
        <w:spacing w:line="360" w:lineRule="auto"/>
        <w:jc w:val="both"/>
        <w:rPr>
          <w:rFonts w:ascii="Arial" w:hAnsi="Arial" w:cs="Arial"/>
          <w:sz w:val="22"/>
          <w:szCs w:val="22"/>
        </w:rPr>
      </w:pPr>
      <w:bookmarkStart w:id="8" w:name="_Toc132549056"/>
      <w:r>
        <w:rPr>
          <w:rFonts w:ascii="Arial" w:hAnsi="Arial" w:cs="Arial"/>
          <w:sz w:val="22"/>
          <w:szCs w:val="22"/>
        </w:rPr>
        <w:t>Organization Strategy Plan</w:t>
      </w:r>
      <w:bookmarkEnd w:id="8"/>
      <w:r>
        <w:rPr>
          <w:rFonts w:ascii="Arial" w:hAnsi="Arial" w:cs="Arial"/>
          <w:sz w:val="22"/>
          <w:szCs w:val="22"/>
        </w:rPr>
        <w:t xml:space="preserve"> </w:t>
      </w:r>
      <w:r w:rsidR="00C843F3" w:rsidRPr="008F03FD">
        <w:rPr>
          <w:rFonts w:ascii="Arial" w:hAnsi="Arial" w:cs="Arial"/>
          <w:sz w:val="22"/>
          <w:szCs w:val="22"/>
        </w:rPr>
        <w:t xml:space="preserve"> </w:t>
      </w:r>
    </w:p>
    <w:p w14:paraId="2060F4F8" w14:textId="6BAD2391" w:rsidR="008F03FD" w:rsidRPr="008F03FD" w:rsidRDefault="008F03FD" w:rsidP="008F03FD">
      <w:pPr>
        <w:spacing w:line="360" w:lineRule="auto"/>
        <w:jc w:val="both"/>
        <w:rPr>
          <w:rFonts w:ascii="Arial" w:hAnsi="Arial" w:cs="Arial"/>
        </w:rPr>
      </w:pPr>
      <w:r w:rsidRPr="008F03FD">
        <w:rPr>
          <w:rFonts w:ascii="Arial" w:hAnsi="Arial" w:cs="Arial"/>
        </w:rPr>
        <w:t>Since taking over, CEO Christos Angelides has updated the brand and keeps an eye on full-price sales, which are supported by excellent design, styling, and quality, as too much discounting in the past caused margin erosion.</w:t>
      </w:r>
      <w:r w:rsidR="0009027E">
        <w:rPr>
          <w:rFonts w:ascii="Arial" w:hAnsi="Arial" w:cs="Arial"/>
        </w:rPr>
        <w:t xml:space="preserve"> </w:t>
      </w:r>
      <w:r w:rsidRPr="008F03FD">
        <w:rPr>
          <w:rFonts w:ascii="Arial" w:hAnsi="Arial" w:cs="Arial"/>
        </w:rPr>
        <w:t>A group of people who have come together to pursue a specific goal is known as an organization.</w:t>
      </w:r>
    </w:p>
    <w:p w14:paraId="42A290DB" w14:textId="61F88884" w:rsidR="008F03FD" w:rsidRPr="008F03FD" w:rsidRDefault="008F03FD" w:rsidP="008F03FD">
      <w:pPr>
        <w:spacing w:line="360" w:lineRule="auto"/>
        <w:jc w:val="both"/>
        <w:rPr>
          <w:rFonts w:ascii="Arial" w:hAnsi="Arial" w:cs="Arial"/>
        </w:rPr>
      </w:pPr>
      <w:r w:rsidRPr="008F03FD">
        <w:rPr>
          <w:rFonts w:ascii="Arial" w:hAnsi="Arial" w:cs="Arial"/>
        </w:rPr>
        <w:t xml:space="preserve">The institutional rules and policies that supply a framework for </w:t>
      </w:r>
      <w:r w:rsidR="004B4DC8" w:rsidRPr="008F03FD">
        <w:rPr>
          <w:rFonts w:ascii="Arial" w:hAnsi="Arial" w:cs="Arial"/>
        </w:rPr>
        <w:t>giving</w:t>
      </w:r>
      <w:r w:rsidRPr="008F03FD">
        <w:rPr>
          <w:rFonts w:ascii="Arial" w:hAnsi="Arial" w:cs="Arial"/>
        </w:rPr>
        <w:t>, distributing, controlling, and coordinating various work roles and responsibilities are known as organizational structures. Through the span of control, organizational structure also controls information flow within the institution.</w:t>
      </w:r>
    </w:p>
    <w:p w14:paraId="719BF553" w14:textId="77777777" w:rsidR="008F03FD" w:rsidRPr="008F03FD" w:rsidRDefault="008F03FD" w:rsidP="008F03FD">
      <w:pPr>
        <w:spacing w:line="360" w:lineRule="auto"/>
        <w:jc w:val="both"/>
        <w:rPr>
          <w:rFonts w:ascii="Arial" w:hAnsi="Arial" w:cs="Arial"/>
        </w:rPr>
      </w:pPr>
      <w:r w:rsidRPr="008F03FD">
        <w:rPr>
          <w:rFonts w:ascii="Arial" w:hAnsi="Arial" w:cs="Arial"/>
        </w:rPr>
        <w:t xml:space="preserve">Benefits of avoiding organizational structure would be to assert groups based on things like function, geography, customers, and other factors, which would reinforce roles. </w:t>
      </w:r>
    </w:p>
    <w:p w14:paraId="567FB011" w14:textId="6EEACA7F" w:rsidR="008F03FD" w:rsidRDefault="008F03FD" w:rsidP="008F03FD">
      <w:pPr>
        <w:spacing w:line="360" w:lineRule="auto"/>
        <w:jc w:val="both"/>
        <w:rPr>
          <w:rStyle w:val="eop"/>
          <w:rFonts w:ascii="Arial" w:hAnsi="Arial" w:cs="Arial"/>
        </w:rPr>
      </w:pPr>
      <w:r w:rsidRPr="008F03FD">
        <w:rPr>
          <w:rStyle w:val="eop"/>
          <w:rFonts w:ascii="Arial" w:hAnsi="Arial" w:cs="Arial"/>
        </w:rPr>
        <w:lastRenderedPageBreak/>
        <w:t xml:space="preserve">Having a committed team to </w:t>
      </w:r>
      <w:r w:rsidR="005E7072" w:rsidRPr="008F03FD">
        <w:rPr>
          <w:rStyle w:val="eop"/>
          <w:rFonts w:ascii="Arial" w:hAnsi="Arial" w:cs="Arial"/>
        </w:rPr>
        <w:t>manage</w:t>
      </w:r>
      <w:r w:rsidRPr="008F03FD">
        <w:rPr>
          <w:rStyle w:val="eop"/>
          <w:rFonts w:ascii="Arial" w:hAnsi="Arial" w:cs="Arial"/>
        </w:rPr>
        <w:t xml:space="preserve"> a range of tasks facing the organization would be the goal of this. This can improve things like communication, control, work that has been delegated, and who you would be addressing.</w:t>
      </w:r>
      <w:r w:rsidR="0009027E">
        <w:rPr>
          <w:rStyle w:val="eop"/>
          <w:rFonts w:ascii="Arial" w:hAnsi="Arial" w:cs="Arial"/>
        </w:rPr>
        <w:t xml:space="preserve"> </w:t>
      </w:r>
      <w:r w:rsidRPr="008F03FD">
        <w:rPr>
          <w:rStyle w:val="eop"/>
          <w:rFonts w:ascii="Arial" w:hAnsi="Arial" w:cs="Arial"/>
        </w:rPr>
        <w:t xml:space="preserve">The Reiss brand strategy is </w:t>
      </w:r>
      <w:r w:rsidR="004B4DC8" w:rsidRPr="008F03FD">
        <w:rPr>
          <w:rStyle w:val="eop"/>
          <w:rFonts w:ascii="Arial" w:hAnsi="Arial" w:cs="Arial"/>
        </w:rPr>
        <w:t>centred</w:t>
      </w:r>
      <w:r w:rsidRPr="008F03FD">
        <w:rPr>
          <w:rStyle w:val="eop"/>
          <w:rFonts w:ascii="Arial" w:hAnsi="Arial" w:cs="Arial"/>
        </w:rPr>
        <w:t xml:space="preserve"> on a strong product offering, and the retailer aspires to reflect the values of its namesake founder David Reiss, who valued timelessness over fast fashion.</w:t>
      </w:r>
    </w:p>
    <w:p w14:paraId="5D20B8A3" w14:textId="6A423921" w:rsidR="00575F23" w:rsidRDefault="00575F23" w:rsidP="00702ED6">
      <w:pPr>
        <w:pStyle w:val="Heading1"/>
        <w:spacing w:line="360" w:lineRule="auto"/>
        <w:jc w:val="both"/>
        <w:rPr>
          <w:rStyle w:val="eop"/>
          <w:rFonts w:ascii="Arial" w:hAnsi="Arial" w:cs="Arial"/>
          <w:sz w:val="22"/>
          <w:szCs w:val="22"/>
        </w:rPr>
      </w:pPr>
      <w:bookmarkStart w:id="9" w:name="_Toc132549057"/>
      <w:r>
        <w:rPr>
          <w:rStyle w:val="eop"/>
          <w:rFonts w:ascii="Arial" w:hAnsi="Arial" w:cs="Arial"/>
          <w:sz w:val="22"/>
          <w:szCs w:val="22"/>
        </w:rPr>
        <w:t xml:space="preserve">Management </w:t>
      </w:r>
      <w:r w:rsidR="00641943" w:rsidRPr="00641943">
        <w:rPr>
          <w:rStyle w:val="eop"/>
          <w:rFonts w:ascii="Arial" w:hAnsi="Arial" w:cs="Arial"/>
          <w:sz w:val="22"/>
          <w:szCs w:val="22"/>
        </w:rPr>
        <w:t>s</w:t>
      </w:r>
      <w:r>
        <w:rPr>
          <w:rStyle w:val="eop"/>
          <w:rFonts w:ascii="Arial" w:hAnsi="Arial" w:cs="Arial"/>
          <w:sz w:val="22"/>
          <w:szCs w:val="22"/>
        </w:rPr>
        <w:t>tructure</w:t>
      </w:r>
      <w:bookmarkEnd w:id="9"/>
      <w:r>
        <w:rPr>
          <w:rStyle w:val="eop"/>
          <w:rFonts w:ascii="Arial" w:hAnsi="Arial" w:cs="Arial"/>
          <w:sz w:val="22"/>
          <w:szCs w:val="22"/>
        </w:rPr>
        <w:t xml:space="preserve"> </w:t>
      </w:r>
    </w:p>
    <w:p w14:paraId="0EC3BCAF" w14:textId="433F8799" w:rsidR="00575F23" w:rsidRDefault="00575F23" w:rsidP="00702ED6">
      <w:pPr>
        <w:spacing w:line="360" w:lineRule="auto"/>
        <w:jc w:val="both"/>
        <w:rPr>
          <w:rFonts w:ascii="Arial" w:hAnsi="Arial" w:cs="Arial"/>
        </w:rPr>
      </w:pPr>
      <w:r w:rsidRPr="00575F23">
        <w:rPr>
          <w:rFonts w:ascii="Arial" w:hAnsi="Arial" w:cs="Arial"/>
        </w:rPr>
        <w:t>Reiss management structure is well constructed; roles are clearly defined without room for ambiguity, which improves performance and clarifies goals</w:t>
      </w:r>
      <w:r w:rsidR="005E7072" w:rsidRPr="00575F23">
        <w:rPr>
          <w:rFonts w:ascii="Arial" w:hAnsi="Arial" w:cs="Arial"/>
        </w:rPr>
        <w:t>.</w:t>
      </w:r>
      <w:r w:rsidR="005E7072">
        <w:rPr>
          <w:rFonts w:ascii="Arial" w:hAnsi="Arial" w:cs="Arial"/>
        </w:rPr>
        <w:t xml:space="preserve"> </w:t>
      </w:r>
      <w:r w:rsidRPr="00575F23">
        <w:rPr>
          <w:rFonts w:ascii="Arial" w:hAnsi="Arial" w:cs="Arial"/>
        </w:rPr>
        <w:t xml:space="preserve">It is crucial for Reiss to keep receiving favourable press coverage. The management is excellent and always ready to go, which is important if you want to improve your people skills whenever you have the chance. High sales goals were set, and management </w:t>
      </w:r>
      <w:r w:rsidR="005E7072" w:rsidRPr="00575F23">
        <w:rPr>
          <w:rFonts w:ascii="Arial" w:hAnsi="Arial" w:cs="Arial"/>
        </w:rPr>
        <w:t>helped</w:t>
      </w:r>
      <w:r w:rsidRPr="00575F23">
        <w:rPr>
          <w:rFonts w:ascii="Arial" w:hAnsi="Arial" w:cs="Arial"/>
        </w:rPr>
        <w:t xml:space="preserve">. </w:t>
      </w:r>
    </w:p>
    <w:p w14:paraId="74084885" w14:textId="77777777" w:rsidR="00E47334" w:rsidRPr="009843F1" w:rsidRDefault="00E47334" w:rsidP="009843F1">
      <w:pPr>
        <w:pStyle w:val="ListParagraph"/>
        <w:numPr>
          <w:ilvl w:val="0"/>
          <w:numId w:val="21"/>
        </w:numPr>
        <w:spacing w:line="360" w:lineRule="auto"/>
        <w:jc w:val="both"/>
        <w:rPr>
          <w:rFonts w:ascii="Arial" w:hAnsi="Arial" w:cs="Arial"/>
        </w:rPr>
      </w:pPr>
      <w:r w:rsidRPr="009843F1">
        <w:rPr>
          <w:rFonts w:ascii="Arial" w:hAnsi="Arial" w:cs="Arial"/>
        </w:rPr>
        <w:t>Managers are more likely to focus on finding a satisfactory solution than to maximize the organization's goals. In other words, financial theory's profit-maximizing assumption may oversimplify reality.</w:t>
      </w:r>
    </w:p>
    <w:p w14:paraId="768E86E2" w14:textId="40295A72" w:rsidR="00D2373A" w:rsidRPr="00D2373A" w:rsidRDefault="00D2373A" w:rsidP="00D2373A">
      <w:pPr>
        <w:pStyle w:val="ListParagraph"/>
        <w:numPr>
          <w:ilvl w:val="0"/>
          <w:numId w:val="13"/>
        </w:numPr>
        <w:spacing w:line="360" w:lineRule="auto"/>
        <w:jc w:val="both"/>
        <w:rPr>
          <w:rFonts w:ascii="Arial" w:hAnsi="Arial" w:cs="Arial"/>
        </w:rPr>
      </w:pPr>
      <w:r w:rsidRPr="00D2373A">
        <w:rPr>
          <w:rFonts w:ascii="Arial" w:hAnsi="Arial" w:cs="Arial"/>
        </w:rPr>
        <w:t xml:space="preserve">Reiss is made up of control coalitions shaped by coalitions of individuals. Choices and talks about are based on arrangements and compromise between these bunches, a handle known as "political bartering." Analysts found that the thought of the technique being chosen by </w:t>
      </w:r>
      <w:r w:rsidR="009843F1" w:rsidRPr="00D2373A">
        <w:rPr>
          <w:rFonts w:ascii="Arial" w:hAnsi="Arial" w:cs="Arial"/>
        </w:rPr>
        <w:t>an</w:t>
      </w:r>
      <w:r w:rsidRPr="00D2373A">
        <w:rPr>
          <w:rFonts w:ascii="Arial" w:hAnsi="Arial" w:cs="Arial"/>
        </w:rPr>
        <w:t xml:space="preserve"> isolated, central board does not compare to reality.</w:t>
      </w:r>
    </w:p>
    <w:p w14:paraId="54D97D3E" w14:textId="6E86D638" w:rsidR="00D2373A" w:rsidRPr="00D2373A" w:rsidRDefault="00D2373A" w:rsidP="00D2373A">
      <w:pPr>
        <w:pStyle w:val="ListParagraph"/>
        <w:numPr>
          <w:ilvl w:val="0"/>
          <w:numId w:val="13"/>
        </w:numPr>
        <w:spacing w:line="360" w:lineRule="auto"/>
        <w:jc w:val="both"/>
        <w:rPr>
          <w:rFonts w:ascii="Arial" w:hAnsi="Arial" w:cs="Arial"/>
        </w:rPr>
      </w:pPr>
      <w:r w:rsidRPr="00D2373A">
        <w:rPr>
          <w:rFonts w:ascii="Arial" w:hAnsi="Arial" w:cs="Arial"/>
        </w:rPr>
        <w:t xml:space="preserve"> Supervisors depend on a company's culture, legislative issues, and schedules to form choices, instead of a </w:t>
      </w:r>
      <w:r w:rsidRPr="00D2373A">
        <w:rPr>
          <w:rFonts w:ascii="Arial" w:hAnsi="Arial" w:cs="Arial"/>
        </w:rPr>
        <w:t>level-headed</w:t>
      </w:r>
      <w:r w:rsidRPr="00D2373A">
        <w:rPr>
          <w:rFonts w:ascii="Arial" w:hAnsi="Arial" w:cs="Arial"/>
        </w:rPr>
        <w:t xml:space="preserve"> handle of examination and choice. (Who you know and how you show your vital choice are as imperative as the strategy's substance.)</w:t>
      </w:r>
    </w:p>
    <w:p w14:paraId="48F9EE09" w14:textId="78CE98A4" w:rsidR="00D2373A" w:rsidRPr="00C15E21" w:rsidRDefault="00D2373A" w:rsidP="00C15E21">
      <w:pPr>
        <w:pStyle w:val="ListParagraph"/>
        <w:numPr>
          <w:ilvl w:val="0"/>
          <w:numId w:val="13"/>
        </w:numPr>
        <w:spacing w:line="360" w:lineRule="auto"/>
        <w:jc w:val="both"/>
        <w:rPr>
          <w:rFonts w:ascii="Arial" w:hAnsi="Arial" w:cs="Arial"/>
        </w:rPr>
      </w:pPr>
      <w:r w:rsidRPr="00D2373A">
        <w:rPr>
          <w:rFonts w:ascii="Arial" w:hAnsi="Arial" w:cs="Arial"/>
        </w:rPr>
        <w:t xml:space="preserve">Pioneers can moreover have a noteworthy </w:t>
      </w:r>
      <w:r w:rsidRPr="00D2373A">
        <w:rPr>
          <w:rFonts w:ascii="Arial" w:hAnsi="Arial" w:cs="Arial"/>
        </w:rPr>
        <w:t>effect</w:t>
      </w:r>
      <w:r w:rsidRPr="00D2373A">
        <w:rPr>
          <w:rFonts w:ascii="Arial" w:hAnsi="Arial" w:cs="Arial"/>
        </w:rPr>
        <w:t xml:space="preserve"> on mission and </w:t>
      </w:r>
      <w:r w:rsidR="009843F1" w:rsidRPr="00D2373A">
        <w:rPr>
          <w:rFonts w:ascii="Arial" w:hAnsi="Arial" w:cs="Arial"/>
        </w:rPr>
        <w:t>goals</w:t>
      </w:r>
      <w:r w:rsidRPr="00D2373A">
        <w:rPr>
          <w:rFonts w:ascii="Arial" w:hAnsi="Arial" w:cs="Arial"/>
        </w:rPr>
        <w:t>. They may be particularly imperative in planning the organization for unused challenges. In huge and complex organizations, however, their part is more likely to be developmental instead of progressive.</w:t>
      </w:r>
    </w:p>
    <w:p w14:paraId="6F5F8BCB" w14:textId="3AAD54D8" w:rsidR="00F90F89" w:rsidRPr="00F90F89" w:rsidRDefault="00F90F89" w:rsidP="00702ED6">
      <w:pPr>
        <w:pStyle w:val="ListParagraph"/>
        <w:numPr>
          <w:ilvl w:val="0"/>
          <w:numId w:val="13"/>
        </w:numPr>
        <w:spacing w:line="360" w:lineRule="auto"/>
        <w:jc w:val="both"/>
        <w:rPr>
          <w:rFonts w:ascii="Arial" w:hAnsi="Arial" w:cs="Arial"/>
        </w:rPr>
      </w:pPr>
      <w:r w:rsidRPr="00F90F89">
        <w:rPr>
          <w:rFonts w:ascii="Arial" w:hAnsi="Arial" w:cs="Arial"/>
        </w:rPr>
        <w:t>Leadership styles range from collaboration to dominance. • Leadership styles can range from shared vision to dominance and must be changed to fit the strategic situation. The style must be changed to fit the strategic situation, with other styles possible depending on the organization and its surroundings.</w:t>
      </w:r>
    </w:p>
    <w:p w14:paraId="062A3B14" w14:textId="7047D142" w:rsidR="00575F23" w:rsidRDefault="00F90F89" w:rsidP="00702ED6">
      <w:pPr>
        <w:pStyle w:val="ListParagraph"/>
        <w:numPr>
          <w:ilvl w:val="0"/>
          <w:numId w:val="13"/>
        </w:numPr>
        <w:spacing w:line="360" w:lineRule="auto"/>
        <w:jc w:val="both"/>
        <w:rPr>
          <w:rFonts w:ascii="Arial" w:hAnsi="Arial" w:cs="Arial"/>
        </w:rPr>
      </w:pPr>
      <w:r w:rsidRPr="00F90F89">
        <w:rPr>
          <w:rFonts w:ascii="Arial" w:hAnsi="Arial" w:cs="Arial"/>
        </w:rPr>
        <w:t xml:space="preserve">In terms of purpose, successful leaders must instil trust in the strategic process. They were liberated to tap into the intangible resources of the. </w:t>
      </w:r>
    </w:p>
    <w:p w14:paraId="0E33BFCD" w14:textId="200E8113" w:rsidR="00C50E73" w:rsidRDefault="00C50E73" w:rsidP="00C50E73">
      <w:pPr>
        <w:pStyle w:val="Heading1"/>
        <w:spacing w:line="360" w:lineRule="auto"/>
        <w:jc w:val="both"/>
        <w:rPr>
          <w:rFonts w:ascii="Arial" w:hAnsi="Arial" w:cs="Arial"/>
          <w:sz w:val="22"/>
          <w:szCs w:val="22"/>
        </w:rPr>
      </w:pPr>
      <w:bookmarkStart w:id="10" w:name="_Toc132549058"/>
      <w:r w:rsidRPr="00C50E73">
        <w:rPr>
          <w:rFonts w:ascii="Arial" w:hAnsi="Arial" w:cs="Arial"/>
          <w:sz w:val="22"/>
          <w:szCs w:val="22"/>
        </w:rPr>
        <w:t>Organization culture</w:t>
      </w:r>
      <w:bookmarkEnd w:id="10"/>
      <w:r w:rsidRPr="00C50E73">
        <w:rPr>
          <w:rFonts w:ascii="Arial" w:hAnsi="Arial" w:cs="Arial"/>
          <w:sz w:val="22"/>
          <w:szCs w:val="22"/>
        </w:rPr>
        <w:t xml:space="preserve"> </w:t>
      </w:r>
    </w:p>
    <w:p w14:paraId="6CBC10DD" w14:textId="5F78F19B" w:rsidR="00C15E21" w:rsidRPr="00C15E21" w:rsidRDefault="00C15E21" w:rsidP="00C15E21">
      <w:pPr>
        <w:spacing w:line="360" w:lineRule="auto"/>
        <w:jc w:val="both"/>
        <w:rPr>
          <w:rFonts w:ascii="Arial" w:hAnsi="Arial" w:cs="Arial"/>
        </w:rPr>
      </w:pPr>
      <w:r w:rsidRPr="00C15E21">
        <w:rPr>
          <w:rFonts w:ascii="Arial" w:hAnsi="Arial" w:cs="Arial"/>
        </w:rPr>
        <w:t xml:space="preserve">An inclusive leadership culture consists of a set of beliefs, values ​​and learned management practices. This is reflected in its structure, </w:t>
      </w:r>
      <w:r w:rsidR="009843F1" w:rsidRPr="00C15E21">
        <w:rPr>
          <w:rFonts w:ascii="Arial" w:hAnsi="Arial" w:cs="Arial"/>
        </w:rPr>
        <w:t>systems,</w:t>
      </w:r>
      <w:r w:rsidRPr="00C15E21">
        <w:rPr>
          <w:rFonts w:ascii="Arial" w:hAnsi="Arial" w:cs="Arial"/>
        </w:rPr>
        <w:t xml:space="preserve"> and approach to strategic management </w:t>
      </w:r>
      <w:r w:rsidRPr="00C15E21">
        <w:rPr>
          <w:rFonts w:ascii="Arial" w:hAnsi="Arial" w:cs="Arial"/>
        </w:rPr>
        <w:lastRenderedPageBreak/>
        <w:t xml:space="preserve">development. Its culture is influenced by an organization's past, present, people, technology, and physical resources, as well as its goals, </w:t>
      </w:r>
      <w:r w:rsidR="009843F1" w:rsidRPr="00C15E21">
        <w:rPr>
          <w:rFonts w:ascii="Arial" w:hAnsi="Arial" w:cs="Arial"/>
        </w:rPr>
        <w:t>aims</w:t>
      </w:r>
      <w:r w:rsidRPr="00C15E21">
        <w:rPr>
          <w:rFonts w:ascii="Arial" w:hAnsi="Arial" w:cs="Arial"/>
        </w:rPr>
        <w:t>, and values. </w:t>
      </w:r>
    </w:p>
    <w:p w14:paraId="1AFC2AB3" w14:textId="7D61C44C" w:rsidR="00BB0764" w:rsidRDefault="00BB0764" w:rsidP="00BB0764">
      <w:pPr>
        <w:pStyle w:val="ListParagraph"/>
        <w:numPr>
          <w:ilvl w:val="0"/>
          <w:numId w:val="14"/>
        </w:numPr>
        <w:spacing w:line="360" w:lineRule="auto"/>
        <w:jc w:val="both"/>
        <w:rPr>
          <w:rFonts w:ascii="Arial" w:hAnsi="Arial" w:cs="Arial"/>
        </w:rPr>
      </w:pPr>
      <w:r w:rsidRPr="00BB0764">
        <w:rPr>
          <w:rFonts w:ascii="Arial" w:hAnsi="Arial" w:cs="Arial"/>
        </w:rPr>
        <w:t xml:space="preserve">Must </w:t>
      </w:r>
      <w:r w:rsidR="003F5C10" w:rsidRPr="00BB0764">
        <w:rPr>
          <w:rFonts w:ascii="Arial" w:hAnsi="Arial" w:cs="Arial"/>
        </w:rPr>
        <w:t>supply</w:t>
      </w:r>
      <w:r w:rsidRPr="00BB0764">
        <w:rPr>
          <w:rFonts w:ascii="Arial" w:hAnsi="Arial" w:cs="Arial"/>
        </w:rPr>
        <w:t xml:space="preserve"> and receive honest feedback.</w:t>
      </w:r>
    </w:p>
    <w:p w14:paraId="755A7338" w14:textId="77777777" w:rsidR="00BB0764" w:rsidRDefault="00BB0764" w:rsidP="00BB0764">
      <w:pPr>
        <w:pStyle w:val="ListParagraph"/>
        <w:numPr>
          <w:ilvl w:val="0"/>
          <w:numId w:val="14"/>
        </w:numPr>
        <w:spacing w:line="360" w:lineRule="auto"/>
        <w:jc w:val="both"/>
        <w:rPr>
          <w:rFonts w:ascii="Arial" w:hAnsi="Arial" w:cs="Arial"/>
        </w:rPr>
      </w:pPr>
      <w:r>
        <w:rPr>
          <w:rFonts w:ascii="Arial" w:hAnsi="Arial" w:cs="Arial"/>
        </w:rPr>
        <w:t>F</w:t>
      </w:r>
      <w:r w:rsidRPr="00BB0764">
        <w:rPr>
          <w:rFonts w:ascii="Arial" w:hAnsi="Arial" w:cs="Arial"/>
        </w:rPr>
        <w:t>ocus on strategies and outcomes.</w:t>
      </w:r>
    </w:p>
    <w:p w14:paraId="232FCA98" w14:textId="77777777" w:rsidR="00BB0764" w:rsidRDefault="00BB0764" w:rsidP="00BB0764">
      <w:pPr>
        <w:pStyle w:val="ListParagraph"/>
        <w:numPr>
          <w:ilvl w:val="0"/>
          <w:numId w:val="14"/>
        </w:numPr>
        <w:spacing w:line="360" w:lineRule="auto"/>
        <w:jc w:val="both"/>
        <w:rPr>
          <w:rFonts w:ascii="Arial" w:hAnsi="Arial" w:cs="Arial"/>
        </w:rPr>
      </w:pPr>
      <w:r w:rsidRPr="00BB0764">
        <w:rPr>
          <w:rFonts w:ascii="Arial" w:hAnsi="Arial" w:cs="Arial"/>
        </w:rPr>
        <w:t xml:space="preserve"> </w:t>
      </w:r>
      <w:r>
        <w:rPr>
          <w:rFonts w:ascii="Arial" w:hAnsi="Arial" w:cs="Arial"/>
        </w:rPr>
        <w:t>M</w:t>
      </w:r>
      <w:r w:rsidRPr="00BB0764">
        <w:rPr>
          <w:rFonts w:ascii="Arial" w:hAnsi="Arial" w:cs="Arial"/>
        </w:rPr>
        <w:t>ust highlight and put oneself in the shoes of the other individual.</w:t>
      </w:r>
    </w:p>
    <w:p w14:paraId="3BBBF195" w14:textId="77777777" w:rsidR="00BB0764" w:rsidRDefault="00BB0764" w:rsidP="00BB0764">
      <w:pPr>
        <w:pStyle w:val="ListParagraph"/>
        <w:numPr>
          <w:ilvl w:val="0"/>
          <w:numId w:val="14"/>
        </w:numPr>
        <w:spacing w:line="360" w:lineRule="auto"/>
        <w:jc w:val="both"/>
        <w:rPr>
          <w:rFonts w:ascii="Arial" w:hAnsi="Arial" w:cs="Arial"/>
        </w:rPr>
      </w:pPr>
      <w:r>
        <w:rPr>
          <w:rFonts w:ascii="Arial" w:hAnsi="Arial" w:cs="Arial"/>
        </w:rPr>
        <w:t>D</w:t>
      </w:r>
      <w:r w:rsidRPr="00BB0764">
        <w:rPr>
          <w:rFonts w:ascii="Arial" w:hAnsi="Arial" w:cs="Arial"/>
        </w:rPr>
        <w:t>emonstrate that they are listening without interrupting.</w:t>
      </w:r>
    </w:p>
    <w:p w14:paraId="519944BB" w14:textId="77777777" w:rsidR="00BB0764" w:rsidRDefault="00BB0764" w:rsidP="00BB0764">
      <w:pPr>
        <w:pStyle w:val="ListParagraph"/>
        <w:numPr>
          <w:ilvl w:val="0"/>
          <w:numId w:val="14"/>
        </w:numPr>
        <w:spacing w:line="360" w:lineRule="auto"/>
        <w:jc w:val="both"/>
        <w:rPr>
          <w:rFonts w:ascii="Arial" w:hAnsi="Arial" w:cs="Arial"/>
        </w:rPr>
      </w:pPr>
      <w:r>
        <w:rPr>
          <w:rFonts w:ascii="Arial" w:hAnsi="Arial" w:cs="Arial"/>
        </w:rPr>
        <w:t>B</w:t>
      </w:r>
      <w:r w:rsidRPr="00BB0764">
        <w:rPr>
          <w:rFonts w:ascii="Arial" w:hAnsi="Arial" w:cs="Arial"/>
        </w:rPr>
        <w:t>elieve in the individual they are coaching.</w:t>
      </w:r>
    </w:p>
    <w:p w14:paraId="07C4B3FE" w14:textId="77777777" w:rsidR="00BB0764" w:rsidRDefault="00BB0764" w:rsidP="00BB0764">
      <w:pPr>
        <w:pStyle w:val="ListParagraph"/>
        <w:numPr>
          <w:ilvl w:val="0"/>
          <w:numId w:val="14"/>
        </w:numPr>
        <w:spacing w:line="360" w:lineRule="auto"/>
        <w:jc w:val="both"/>
        <w:rPr>
          <w:rFonts w:ascii="Arial" w:hAnsi="Arial" w:cs="Arial"/>
        </w:rPr>
      </w:pPr>
      <w:r>
        <w:rPr>
          <w:rFonts w:ascii="Arial" w:hAnsi="Arial" w:cs="Arial"/>
        </w:rPr>
        <w:t>M</w:t>
      </w:r>
      <w:r w:rsidRPr="00BB0764">
        <w:rPr>
          <w:rFonts w:ascii="Arial" w:hAnsi="Arial" w:cs="Arial"/>
        </w:rPr>
        <w:t>ust be inquisitive and ask probing questions.</w:t>
      </w:r>
    </w:p>
    <w:p w14:paraId="0624A51C" w14:textId="77777777" w:rsidR="00BB0764" w:rsidRDefault="00BB0764" w:rsidP="00BB0764">
      <w:pPr>
        <w:pStyle w:val="ListParagraph"/>
        <w:numPr>
          <w:ilvl w:val="0"/>
          <w:numId w:val="14"/>
        </w:numPr>
        <w:spacing w:line="360" w:lineRule="auto"/>
        <w:jc w:val="both"/>
        <w:rPr>
          <w:rFonts w:ascii="Arial" w:hAnsi="Arial" w:cs="Arial"/>
        </w:rPr>
      </w:pPr>
      <w:r w:rsidRPr="00BB0764">
        <w:rPr>
          <w:rFonts w:ascii="Arial" w:hAnsi="Arial" w:cs="Arial"/>
        </w:rPr>
        <w:t>Challenge ideas, beliefs, or habits in a productive way.</w:t>
      </w:r>
    </w:p>
    <w:p w14:paraId="4CEC2DF2" w14:textId="77777777" w:rsidR="00BB0764" w:rsidRDefault="00BB0764" w:rsidP="00BB0764">
      <w:pPr>
        <w:pStyle w:val="ListParagraph"/>
        <w:numPr>
          <w:ilvl w:val="0"/>
          <w:numId w:val="14"/>
        </w:numPr>
        <w:spacing w:line="360" w:lineRule="auto"/>
        <w:jc w:val="both"/>
        <w:rPr>
          <w:rFonts w:ascii="Arial" w:hAnsi="Arial" w:cs="Arial"/>
        </w:rPr>
      </w:pPr>
      <w:r>
        <w:rPr>
          <w:rFonts w:ascii="Arial" w:hAnsi="Arial" w:cs="Arial"/>
        </w:rPr>
        <w:t>N</w:t>
      </w:r>
      <w:r w:rsidRPr="00BB0764">
        <w:rPr>
          <w:rFonts w:ascii="Arial" w:hAnsi="Arial" w:cs="Arial"/>
        </w:rPr>
        <w:t>eeds to be patient.</w:t>
      </w:r>
    </w:p>
    <w:p w14:paraId="4CBE112C" w14:textId="77777777" w:rsidR="00BB0764" w:rsidRDefault="00BB0764" w:rsidP="00BB0764">
      <w:pPr>
        <w:pStyle w:val="ListParagraph"/>
        <w:numPr>
          <w:ilvl w:val="0"/>
          <w:numId w:val="14"/>
        </w:numPr>
        <w:spacing w:line="360" w:lineRule="auto"/>
        <w:jc w:val="both"/>
        <w:rPr>
          <w:rFonts w:ascii="Arial" w:hAnsi="Arial" w:cs="Arial"/>
        </w:rPr>
      </w:pPr>
      <w:r>
        <w:rPr>
          <w:rFonts w:ascii="Arial" w:hAnsi="Arial" w:cs="Arial"/>
        </w:rPr>
        <w:t>B</w:t>
      </w:r>
      <w:r w:rsidRPr="00BB0764">
        <w:rPr>
          <w:rFonts w:ascii="Arial" w:hAnsi="Arial" w:cs="Arial"/>
        </w:rPr>
        <w:t>elieves that the one being coached can improve.</w:t>
      </w:r>
    </w:p>
    <w:p w14:paraId="657B37FF" w14:textId="19F851BA" w:rsidR="00BB0764" w:rsidRPr="00BB0764" w:rsidRDefault="00BB0764" w:rsidP="00BB0764">
      <w:pPr>
        <w:pStyle w:val="ListParagraph"/>
        <w:numPr>
          <w:ilvl w:val="0"/>
          <w:numId w:val="14"/>
        </w:numPr>
        <w:spacing w:line="360" w:lineRule="auto"/>
        <w:jc w:val="both"/>
        <w:rPr>
          <w:rFonts w:ascii="Arial" w:hAnsi="Arial" w:cs="Arial"/>
        </w:rPr>
      </w:pPr>
      <w:r>
        <w:rPr>
          <w:rFonts w:ascii="Arial" w:hAnsi="Arial" w:cs="Arial"/>
        </w:rPr>
        <w:t>P</w:t>
      </w:r>
      <w:r w:rsidRPr="00BB0764">
        <w:rPr>
          <w:rFonts w:ascii="Arial" w:hAnsi="Arial" w:cs="Arial"/>
        </w:rPr>
        <w:t>romote awareness about various approaches to a problem.</w:t>
      </w:r>
    </w:p>
    <w:p w14:paraId="114FE06B" w14:textId="385E8A26" w:rsidR="00BB0764" w:rsidRDefault="00BB0764" w:rsidP="006B48BD">
      <w:pPr>
        <w:spacing w:line="360" w:lineRule="auto"/>
        <w:jc w:val="both"/>
        <w:rPr>
          <w:rFonts w:ascii="Arial" w:hAnsi="Arial" w:cs="Arial"/>
        </w:rPr>
      </w:pPr>
      <w:r w:rsidRPr="00BB0764">
        <w:rPr>
          <w:rFonts w:ascii="Arial" w:hAnsi="Arial" w:cs="Arial"/>
        </w:rPr>
        <w:t xml:space="preserve">Even though needed, ensures that the entire staff </w:t>
      </w:r>
      <w:r w:rsidR="005E7072" w:rsidRPr="00BB0764">
        <w:rPr>
          <w:rFonts w:ascii="Arial" w:hAnsi="Arial" w:cs="Arial"/>
        </w:rPr>
        <w:t>are</w:t>
      </w:r>
      <w:r w:rsidRPr="00BB0764">
        <w:rPr>
          <w:rFonts w:ascii="Arial" w:hAnsi="Arial" w:cs="Arial"/>
        </w:rPr>
        <w:t xml:space="preserve"> </w:t>
      </w:r>
      <w:r w:rsidR="005E7072" w:rsidRPr="00BB0764">
        <w:rPr>
          <w:rFonts w:ascii="Arial" w:hAnsi="Arial" w:cs="Arial"/>
        </w:rPr>
        <w:t>brand aware</w:t>
      </w:r>
      <w:r w:rsidRPr="00BB0764">
        <w:rPr>
          <w:rFonts w:ascii="Arial" w:hAnsi="Arial" w:cs="Arial"/>
        </w:rPr>
        <w:t xml:space="preserve">. Looks for ways to promote the brand in their communities. Encourages the staff to </w:t>
      </w:r>
      <w:r w:rsidR="005E7072" w:rsidRPr="00BB0764">
        <w:rPr>
          <w:rFonts w:ascii="Arial" w:hAnsi="Arial" w:cs="Arial"/>
        </w:rPr>
        <w:t>produce</w:t>
      </w:r>
      <w:r w:rsidRPr="00BB0764">
        <w:rPr>
          <w:rFonts w:ascii="Arial" w:hAnsi="Arial" w:cs="Arial"/>
        </w:rPr>
        <w:t xml:space="preserve"> </w:t>
      </w:r>
      <w:r w:rsidR="005E7072" w:rsidRPr="00BB0764">
        <w:rPr>
          <w:rFonts w:ascii="Arial" w:hAnsi="Arial" w:cs="Arial"/>
        </w:rPr>
        <w:t>latest ideas</w:t>
      </w:r>
      <w:r w:rsidRPr="00BB0764">
        <w:rPr>
          <w:rFonts w:ascii="Arial" w:hAnsi="Arial" w:cs="Arial"/>
        </w:rPr>
        <w:t xml:space="preserve"> for improving store performance and working methods. Supports the team during times of transition.</w:t>
      </w:r>
    </w:p>
    <w:p w14:paraId="30D8194F" w14:textId="5E5A8D0B" w:rsidR="006B48BD" w:rsidRPr="006B48BD" w:rsidRDefault="006B48BD" w:rsidP="006B48BD">
      <w:pPr>
        <w:spacing w:line="360" w:lineRule="auto"/>
        <w:jc w:val="both"/>
        <w:rPr>
          <w:rFonts w:ascii="Arial" w:hAnsi="Arial" w:cs="Arial"/>
        </w:rPr>
      </w:pPr>
      <w:r w:rsidRPr="006B48BD">
        <w:rPr>
          <w:rFonts w:ascii="Arial" w:hAnsi="Arial" w:cs="Arial"/>
        </w:rPr>
        <w:t>Helps the team in performing at its maximum. Individualize their communication approach. Supplies clarity while offering directions or directions.</w:t>
      </w:r>
    </w:p>
    <w:p w14:paraId="6D4FB3DA" w14:textId="438B38EE" w:rsidR="006B48BD" w:rsidRDefault="006B48BD" w:rsidP="006B48BD">
      <w:pPr>
        <w:spacing w:line="360" w:lineRule="auto"/>
        <w:jc w:val="both"/>
        <w:rPr>
          <w:rFonts w:ascii="Arial" w:hAnsi="Arial" w:cs="Arial"/>
        </w:rPr>
      </w:pPr>
      <w:r w:rsidRPr="006B48BD">
        <w:rPr>
          <w:rFonts w:ascii="Arial" w:hAnsi="Arial" w:cs="Arial"/>
        </w:rPr>
        <w:t>Recognizes and rewards accomplishments. as well as critical feedback to help improve performance. Resolves any team effectiveness difficulties and responds appropriately, such as employing ROCs. Completes training and has regular performance reviews, proving clear targets. By asking the questions, helps the team in having thought for themselves. Encourages team members to express their opinions. Helps the team with problems and challenging situations by understanding when to step in.</w:t>
      </w:r>
    </w:p>
    <w:p w14:paraId="1071895B" w14:textId="77777777" w:rsidR="003200A1" w:rsidRPr="003200A1" w:rsidRDefault="003200A1" w:rsidP="003200A1">
      <w:pPr>
        <w:spacing w:line="360" w:lineRule="auto"/>
        <w:jc w:val="both"/>
        <w:rPr>
          <w:rFonts w:ascii="Arial" w:hAnsi="Arial" w:cs="Arial"/>
        </w:rPr>
      </w:pPr>
      <w:r w:rsidRPr="003200A1">
        <w:rPr>
          <w:rFonts w:ascii="Arial" w:hAnsi="Arial" w:cs="Arial"/>
        </w:rPr>
        <w:t>Applies their communication leadership and style to the message and the audience. Develops a store strategy for long-term success. Understands how to build a successful team.</w:t>
      </w:r>
    </w:p>
    <w:p w14:paraId="6EAF1FA7" w14:textId="77777777" w:rsidR="003200A1" w:rsidRPr="003200A1" w:rsidRDefault="003200A1" w:rsidP="003200A1">
      <w:pPr>
        <w:spacing w:line="360" w:lineRule="auto"/>
        <w:jc w:val="both"/>
        <w:rPr>
          <w:rFonts w:ascii="Arial" w:hAnsi="Arial" w:cs="Arial"/>
        </w:rPr>
      </w:pPr>
      <w:r w:rsidRPr="003200A1">
        <w:rPr>
          <w:rFonts w:ascii="Arial" w:hAnsi="Arial" w:cs="Arial"/>
        </w:rPr>
        <w:t>Celebrates success and fosters an environment in which everyone is willing to give and receive feedback.</w:t>
      </w:r>
    </w:p>
    <w:p w14:paraId="59D297BB" w14:textId="243FACCA" w:rsidR="003200A1" w:rsidRPr="003200A1" w:rsidRDefault="003200A1" w:rsidP="003200A1">
      <w:pPr>
        <w:spacing w:line="360" w:lineRule="auto"/>
        <w:jc w:val="both"/>
        <w:rPr>
          <w:rFonts w:ascii="Arial" w:hAnsi="Arial" w:cs="Arial"/>
        </w:rPr>
      </w:pPr>
      <w:r w:rsidRPr="003200A1">
        <w:rPr>
          <w:rFonts w:ascii="Arial" w:hAnsi="Arial" w:cs="Arial"/>
        </w:rPr>
        <w:t>Understands how to get the most out of a group.</w:t>
      </w:r>
      <w:r w:rsidR="009E000E">
        <w:rPr>
          <w:rFonts w:ascii="Arial" w:hAnsi="Arial" w:cs="Arial"/>
        </w:rPr>
        <w:t xml:space="preserve"> </w:t>
      </w:r>
      <w:r w:rsidRPr="003200A1">
        <w:rPr>
          <w:rFonts w:ascii="Arial" w:hAnsi="Arial" w:cs="Arial"/>
        </w:rPr>
        <w:t xml:space="preserve">In-store </w:t>
      </w:r>
      <w:r w:rsidR="009E000E" w:rsidRPr="003200A1">
        <w:rPr>
          <w:rFonts w:ascii="Arial" w:hAnsi="Arial" w:cs="Arial"/>
        </w:rPr>
        <w:t>initiative-taking</w:t>
      </w:r>
      <w:r w:rsidRPr="003200A1">
        <w:rPr>
          <w:rFonts w:ascii="Arial" w:hAnsi="Arial" w:cs="Arial"/>
        </w:rPr>
        <w:t xml:space="preserve"> team development and succession planning</w:t>
      </w:r>
      <w:r w:rsidR="009E000E">
        <w:rPr>
          <w:rFonts w:ascii="Arial" w:hAnsi="Arial" w:cs="Arial"/>
        </w:rPr>
        <w:t xml:space="preserve">. </w:t>
      </w:r>
      <w:r w:rsidRPr="003200A1">
        <w:rPr>
          <w:rFonts w:ascii="Arial" w:hAnsi="Arial" w:cs="Arial"/>
        </w:rPr>
        <w:t xml:space="preserve">Resolves all store performance issues quickly and </w:t>
      </w:r>
      <w:r w:rsidR="009E000E" w:rsidRPr="003200A1">
        <w:rPr>
          <w:rFonts w:ascii="Arial" w:hAnsi="Arial" w:cs="Arial"/>
        </w:rPr>
        <w:t>following</w:t>
      </w:r>
      <w:r w:rsidRPr="003200A1">
        <w:rPr>
          <w:rFonts w:ascii="Arial" w:hAnsi="Arial" w:cs="Arial"/>
        </w:rPr>
        <w:t xml:space="preserve"> company guidelines. Creates a diverse and inclusive environment.</w:t>
      </w:r>
    </w:p>
    <w:p w14:paraId="1D9429DA" w14:textId="3CC0E67E" w:rsidR="006D0C1B" w:rsidRDefault="006D0C1B" w:rsidP="006D0C1B">
      <w:pPr>
        <w:pStyle w:val="Heading1"/>
        <w:rPr>
          <w:rStyle w:val="eop"/>
          <w:rFonts w:ascii="Arial" w:hAnsi="Arial" w:cs="Arial"/>
          <w:sz w:val="22"/>
          <w:szCs w:val="22"/>
        </w:rPr>
      </w:pPr>
      <w:bookmarkStart w:id="11" w:name="_Toc132549059"/>
      <w:r w:rsidRPr="006D0C1B">
        <w:rPr>
          <w:rStyle w:val="eop"/>
          <w:rFonts w:ascii="Arial" w:hAnsi="Arial" w:cs="Arial"/>
          <w:sz w:val="22"/>
          <w:szCs w:val="22"/>
        </w:rPr>
        <w:lastRenderedPageBreak/>
        <w:t>Change Management Models</w:t>
      </w:r>
      <w:bookmarkEnd w:id="11"/>
      <w:r w:rsidRPr="006D0C1B">
        <w:rPr>
          <w:rStyle w:val="eop"/>
          <w:rFonts w:ascii="Arial" w:hAnsi="Arial" w:cs="Arial"/>
          <w:sz w:val="22"/>
          <w:szCs w:val="22"/>
        </w:rPr>
        <w:t xml:space="preserve"> </w:t>
      </w:r>
    </w:p>
    <w:p w14:paraId="23D2AE9F" w14:textId="70A1E5C3" w:rsidR="00B57FC4" w:rsidRPr="007B647E" w:rsidRDefault="00B57FC4" w:rsidP="007B647E">
      <w:pPr>
        <w:pStyle w:val="Heading1"/>
        <w:spacing w:line="360" w:lineRule="auto"/>
        <w:jc w:val="both"/>
        <w:rPr>
          <w:rFonts w:ascii="Arial" w:hAnsi="Arial" w:cs="Arial"/>
          <w:sz w:val="22"/>
          <w:szCs w:val="22"/>
        </w:rPr>
      </w:pPr>
      <w:bookmarkStart w:id="12" w:name="_Toc132549060"/>
      <w:r w:rsidRPr="007B647E">
        <w:rPr>
          <w:rFonts w:ascii="Arial" w:hAnsi="Arial" w:cs="Arial"/>
          <w:sz w:val="22"/>
          <w:szCs w:val="22"/>
        </w:rPr>
        <w:t>PDC Models</w:t>
      </w:r>
      <w:bookmarkEnd w:id="12"/>
      <w:r w:rsidRPr="007B647E">
        <w:rPr>
          <w:rFonts w:ascii="Arial" w:hAnsi="Arial" w:cs="Arial"/>
          <w:sz w:val="22"/>
          <w:szCs w:val="22"/>
        </w:rPr>
        <w:t xml:space="preserve"> </w:t>
      </w:r>
    </w:p>
    <w:p w14:paraId="21CEFBD2" w14:textId="53C4ACA8" w:rsidR="006643D0" w:rsidRDefault="006643D0" w:rsidP="006643D0">
      <w:pPr>
        <w:pStyle w:val="Heading1"/>
        <w:spacing w:line="360" w:lineRule="auto"/>
        <w:jc w:val="both"/>
        <w:rPr>
          <w:rFonts w:ascii="Arial" w:hAnsi="Arial" w:cs="Arial"/>
          <w:sz w:val="22"/>
          <w:szCs w:val="22"/>
        </w:rPr>
      </w:pPr>
      <w:bookmarkStart w:id="13" w:name="_Toc132549061"/>
      <w:r w:rsidRPr="006643D0">
        <w:rPr>
          <w:rFonts w:ascii="Arial" w:hAnsi="Arial" w:cs="Arial"/>
          <w:sz w:val="22"/>
          <w:szCs w:val="22"/>
        </w:rPr>
        <w:t>PDCA cycle</w:t>
      </w:r>
      <w:bookmarkEnd w:id="13"/>
    </w:p>
    <w:p w14:paraId="14537DD7" w14:textId="350427E4" w:rsidR="002F3706" w:rsidRPr="002F3706" w:rsidRDefault="002F3706" w:rsidP="002F3706">
      <w:pPr>
        <w:spacing w:line="360" w:lineRule="auto"/>
        <w:jc w:val="both"/>
        <w:rPr>
          <w:rFonts w:ascii="Arial" w:hAnsi="Arial" w:cs="Arial"/>
        </w:rPr>
      </w:pPr>
      <w:r w:rsidRPr="002F3706">
        <w:rPr>
          <w:rFonts w:ascii="Arial" w:hAnsi="Arial" w:cs="Arial"/>
        </w:rPr>
        <w:t xml:space="preserve">The PDCA/PDSA cycle may be a nonstop bend of the arrange, do, check (or examine), and do. It supplies a basic and successful approach to problem-solving and alter administration. This </w:t>
      </w:r>
      <w:r w:rsidR="009843F1" w:rsidRPr="002F3706">
        <w:rPr>
          <w:rFonts w:ascii="Arial" w:hAnsi="Arial" w:cs="Arial"/>
        </w:rPr>
        <w:t>prove</w:t>
      </w:r>
      <w:r w:rsidRPr="002F3706">
        <w:rPr>
          <w:rFonts w:ascii="Arial" w:hAnsi="Arial" w:cs="Arial"/>
        </w:rPr>
        <w:t xml:space="preserve"> makes a difference you assess little enhancement activities some time recently upgrading your strategies and work hones.</w:t>
      </w:r>
    </w:p>
    <w:p w14:paraId="620F509C" w14:textId="045D613E" w:rsidR="002F3706" w:rsidRPr="002F3706" w:rsidRDefault="002F3706" w:rsidP="002F3706">
      <w:pPr>
        <w:spacing w:line="360" w:lineRule="auto"/>
        <w:jc w:val="both"/>
        <w:rPr>
          <w:rFonts w:ascii="Arial" w:hAnsi="Arial" w:cs="Arial"/>
        </w:rPr>
      </w:pPr>
      <w:r w:rsidRPr="002F3706">
        <w:rPr>
          <w:rFonts w:ascii="Arial" w:hAnsi="Arial" w:cs="Arial"/>
        </w:rPr>
        <w:t xml:space="preserve">This approach starts with </w:t>
      </w:r>
      <w:r w:rsidR="009843F1" w:rsidRPr="002F3706">
        <w:rPr>
          <w:rFonts w:ascii="Arial" w:hAnsi="Arial" w:cs="Arial"/>
        </w:rPr>
        <w:t>an</w:t>
      </w:r>
      <w:r w:rsidRPr="002F3706">
        <w:rPr>
          <w:rFonts w:ascii="Arial" w:hAnsi="Arial" w:cs="Arial"/>
        </w:rPr>
        <w:t xml:space="preserve"> arranging arrange where the issue is clearly found and caught on, and a hypothesis for change is characterized. Within the Do stage, workable arrangements are assessed on a little scale and the comes about are examined and confirmed. Rehash the execution and checking stages as essential some time recently actualizing the completely refined arrangement within the dynamic phase of the cycle.</w:t>
      </w:r>
    </w:p>
    <w:p w14:paraId="009450A9" w14:textId="74917D4B" w:rsidR="002F3706" w:rsidRPr="002F3706" w:rsidRDefault="002F3706" w:rsidP="002F3706">
      <w:pPr>
        <w:spacing w:line="360" w:lineRule="auto"/>
        <w:jc w:val="both"/>
        <w:rPr>
          <w:rFonts w:ascii="Arial" w:hAnsi="Arial" w:cs="Arial"/>
        </w:rPr>
      </w:pPr>
      <w:r w:rsidRPr="002F3706">
        <w:rPr>
          <w:rFonts w:ascii="Arial" w:hAnsi="Arial" w:cs="Arial"/>
        </w:rPr>
        <w:t xml:space="preserve">Dr. William Edwards Deming, a management consultant, formulated a strategy within the 1950s for choosing why a few </w:t>
      </w:r>
      <w:r w:rsidR="009843F1" w:rsidRPr="002F3706">
        <w:rPr>
          <w:rFonts w:ascii="Arial" w:hAnsi="Arial" w:cs="Arial"/>
        </w:rPr>
        <w:t>merchandises</w:t>
      </w:r>
      <w:r w:rsidRPr="002F3706">
        <w:rPr>
          <w:rFonts w:ascii="Arial" w:hAnsi="Arial" w:cs="Arial"/>
        </w:rPr>
        <w:t xml:space="preserve"> or forms don't perform as </w:t>
      </w:r>
      <w:r w:rsidR="009843F1" w:rsidRPr="002F3706">
        <w:rPr>
          <w:rFonts w:ascii="Arial" w:hAnsi="Arial" w:cs="Arial"/>
        </w:rPr>
        <w:t>expected</w:t>
      </w:r>
      <w:r w:rsidRPr="002F3706">
        <w:rPr>
          <w:rFonts w:ascii="Arial" w:hAnsi="Arial" w:cs="Arial"/>
        </w:rPr>
        <w:t xml:space="preserve">. His arrange has after getting to be a common procedure device </w:t>
      </w:r>
      <w:r w:rsidR="009843F1" w:rsidRPr="002F3706">
        <w:rPr>
          <w:rFonts w:ascii="Arial" w:hAnsi="Arial" w:cs="Arial"/>
        </w:rPr>
        <w:t>used</w:t>
      </w:r>
      <w:r w:rsidRPr="002F3706">
        <w:rPr>
          <w:rFonts w:ascii="Arial" w:hAnsi="Arial" w:cs="Arial"/>
        </w:rPr>
        <w:t xml:space="preserve"> by a wide extend of associations. It empowers them to create speculations approximately what must alter and assess them in a "ceaseless criticism circle."</w:t>
      </w:r>
    </w:p>
    <w:p w14:paraId="54E70AA8" w14:textId="3A7949D3" w:rsidR="002F3706" w:rsidRPr="002F3706" w:rsidRDefault="002F3706" w:rsidP="002F3706">
      <w:pPr>
        <w:spacing w:line="360" w:lineRule="auto"/>
        <w:jc w:val="both"/>
        <w:rPr>
          <w:rFonts w:ascii="Arial" w:hAnsi="Arial" w:cs="Arial"/>
        </w:rPr>
      </w:pPr>
      <w:r w:rsidRPr="002F3706">
        <w:rPr>
          <w:rFonts w:ascii="Arial" w:hAnsi="Arial" w:cs="Arial"/>
        </w:rPr>
        <w:t xml:space="preserve">The PDCA/PDSA structure applies to all sorts of organizations. It may be </w:t>
      </w:r>
      <w:r w:rsidR="009843F1" w:rsidRPr="002F3706">
        <w:rPr>
          <w:rFonts w:ascii="Arial" w:hAnsi="Arial" w:cs="Arial"/>
        </w:rPr>
        <w:t>used</w:t>
      </w:r>
      <w:r w:rsidRPr="002F3706">
        <w:rPr>
          <w:rFonts w:ascii="Arial" w:hAnsi="Arial" w:cs="Arial"/>
        </w:rPr>
        <w:t xml:space="preserve"> to upgrade any strategy or result by partitioning it down into littler stages or stages of creation and trying to find strategies to make strides each one.</w:t>
      </w:r>
    </w:p>
    <w:p w14:paraId="3E90AFC4" w14:textId="51AC39A8" w:rsidR="002F3706" w:rsidRPr="002F3706" w:rsidRDefault="002F3706" w:rsidP="002F3706">
      <w:pPr>
        <w:spacing w:line="360" w:lineRule="auto"/>
        <w:jc w:val="both"/>
        <w:rPr>
          <w:rFonts w:ascii="Arial" w:hAnsi="Arial" w:cs="Arial"/>
        </w:rPr>
      </w:pPr>
      <w:r w:rsidRPr="002F3706">
        <w:rPr>
          <w:rFonts w:ascii="Arial" w:hAnsi="Arial" w:cs="Arial"/>
        </w:rPr>
        <w:t xml:space="preserve">The PDCA/PDSA cycle, on the other hand, can be slower than a routine, "gung-ho" solution. As a result, it may not be the finest procedure for managing with </w:t>
      </w:r>
      <w:r w:rsidR="009843F1" w:rsidRPr="002F3706">
        <w:rPr>
          <w:rFonts w:ascii="Arial" w:hAnsi="Arial" w:cs="Arial"/>
        </w:rPr>
        <w:t>a</w:t>
      </w:r>
      <w:r w:rsidRPr="002F3706">
        <w:rPr>
          <w:rFonts w:ascii="Arial" w:hAnsi="Arial" w:cs="Arial"/>
        </w:rPr>
        <w:t xml:space="preserve"> pressing emergency.</w:t>
      </w:r>
    </w:p>
    <w:p w14:paraId="4FB3C440" w14:textId="77777777" w:rsidR="002F3706" w:rsidRPr="002F3706" w:rsidRDefault="002F3706" w:rsidP="002F3706">
      <w:pPr>
        <w:spacing w:line="360" w:lineRule="auto"/>
        <w:jc w:val="both"/>
        <w:rPr>
          <w:rFonts w:ascii="Arial" w:hAnsi="Arial" w:cs="Arial"/>
        </w:rPr>
      </w:pPr>
      <w:r w:rsidRPr="002F3706">
        <w:rPr>
          <w:rFonts w:ascii="Arial" w:hAnsi="Arial" w:cs="Arial"/>
        </w:rPr>
        <w:t>It too needs solid buy-in from group individuals and supplies less alternatives for radical development, which your company may request instep.</w:t>
      </w:r>
    </w:p>
    <w:p w14:paraId="4163A3D0" w14:textId="77777777" w:rsidR="002F3706" w:rsidRDefault="002F3706" w:rsidP="002F3706">
      <w:pPr>
        <w:spacing w:line="360" w:lineRule="auto"/>
        <w:jc w:val="both"/>
        <w:rPr>
          <w:rFonts w:ascii="Arial" w:hAnsi="Arial" w:cs="Arial"/>
        </w:rPr>
      </w:pPr>
      <w:r w:rsidRPr="002F3706">
        <w:rPr>
          <w:rFonts w:ascii="Arial" w:hAnsi="Arial" w:cs="Arial"/>
        </w:rPr>
        <w:t>The PDCA cycle empowers issue fathoming and arrangement execution in a reliable and arranged way. Let us consider each of the four stages in turn.</w:t>
      </w:r>
    </w:p>
    <w:p w14:paraId="1FAF0E7E" w14:textId="77777777" w:rsidR="009843F1" w:rsidRDefault="009843F1" w:rsidP="002F3706">
      <w:pPr>
        <w:spacing w:line="360" w:lineRule="auto"/>
        <w:jc w:val="both"/>
        <w:rPr>
          <w:rFonts w:ascii="Arial" w:hAnsi="Arial" w:cs="Arial"/>
        </w:rPr>
      </w:pPr>
    </w:p>
    <w:p w14:paraId="35250B8B" w14:textId="77777777" w:rsidR="009843F1" w:rsidRPr="002F3706" w:rsidRDefault="009843F1" w:rsidP="002F3706">
      <w:pPr>
        <w:spacing w:line="360" w:lineRule="auto"/>
        <w:jc w:val="both"/>
        <w:rPr>
          <w:rFonts w:ascii="Arial" w:hAnsi="Arial" w:cs="Arial"/>
        </w:rPr>
      </w:pPr>
    </w:p>
    <w:p w14:paraId="26903788" w14:textId="77777777" w:rsidR="002F3706" w:rsidRPr="002F3706" w:rsidRDefault="002F3706" w:rsidP="002F3706">
      <w:pPr>
        <w:spacing w:line="360" w:lineRule="auto"/>
        <w:jc w:val="both"/>
        <w:rPr>
          <w:rFonts w:ascii="Arial" w:hAnsi="Arial" w:cs="Arial"/>
        </w:rPr>
      </w:pPr>
      <w:r w:rsidRPr="002F3706">
        <w:rPr>
          <w:rFonts w:ascii="Arial" w:hAnsi="Arial" w:cs="Arial"/>
        </w:rPr>
        <w:t>1. Arrange</w:t>
      </w:r>
    </w:p>
    <w:p w14:paraId="05AF3580" w14:textId="35A18816" w:rsidR="002F3706" w:rsidRPr="002F3706" w:rsidRDefault="002F3706" w:rsidP="002F3706">
      <w:pPr>
        <w:spacing w:line="360" w:lineRule="auto"/>
        <w:jc w:val="both"/>
        <w:rPr>
          <w:rFonts w:ascii="Arial" w:hAnsi="Arial" w:cs="Arial"/>
        </w:rPr>
      </w:pPr>
      <w:r w:rsidRPr="002F3706">
        <w:rPr>
          <w:rFonts w:ascii="Arial" w:hAnsi="Arial" w:cs="Arial"/>
        </w:rPr>
        <w:lastRenderedPageBreak/>
        <w:t xml:space="preserve">To begin with, discover and get it the issue or occasion. Your guidelines for the </w:t>
      </w:r>
      <w:r w:rsidR="00F30883" w:rsidRPr="002F3706">
        <w:rPr>
          <w:rFonts w:ascii="Arial" w:hAnsi="Arial" w:cs="Arial"/>
        </w:rPr>
        <w:t>wrapped-up</w:t>
      </w:r>
      <w:r w:rsidRPr="002F3706">
        <w:rPr>
          <w:rFonts w:ascii="Arial" w:hAnsi="Arial" w:cs="Arial"/>
        </w:rPr>
        <w:t xml:space="preserve"> stock are not tall sufficient, otherwise you seem do way better in a few </w:t>
      </w:r>
      <w:r w:rsidR="009843F1" w:rsidRPr="002F3706">
        <w:rPr>
          <w:rFonts w:ascii="Arial" w:hAnsi="Arial" w:cs="Arial"/>
        </w:rPr>
        <w:t>perspectives</w:t>
      </w:r>
      <w:r w:rsidRPr="002F3706">
        <w:rPr>
          <w:rFonts w:ascii="Arial" w:hAnsi="Arial" w:cs="Arial"/>
        </w:rPr>
        <w:t xml:space="preserve"> of your promoting handle.</w:t>
      </w:r>
    </w:p>
    <w:p w14:paraId="2DA421DA" w14:textId="77777777" w:rsidR="002F3706" w:rsidRPr="002F3706" w:rsidRDefault="002F3706" w:rsidP="002F3706">
      <w:pPr>
        <w:spacing w:line="360" w:lineRule="auto"/>
        <w:jc w:val="both"/>
        <w:rPr>
          <w:rFonts w:ascii="Arial" w:hAnsi="Arial" w:cs="Arial"/>
        </w:rPr>
      </w:pPr>
      <w:r w:rsidRPr="002F3706">
        <w:rPr>
          <w:rFonts w:ascii="Arial" w:hAnsi="Arial" w:cs="Arial"/>
        </w:rPr>
        <w:t>Completely investigate the accessible data. Produce and affirm thoughts and make strong execution plans. Make your victory criteria clear and as quantifiable as conceivable. This will be clarified afterward within the checking stage.</w:t>
      </w:r>
    </w:p>
    <w:p w14:paraId="0CB3846F" w14:textId="77777777" w:rsidR="002F3706" w:rsidRPr="002F3706" w:rsidRDefault="002F3706" w:rsidP="002F3706">
      <w:pPr>
        <w:spacing w:line="360" w:lineRule="auto"/>
        <w:jc w:val="both"/>
        <w:rPr>
          <w:rFonts w:ascii="Arial" w:hAnsi="Arial" w:cs="Arial"/>
        </w:rPr>
      </w:pPr>
      <w:r w:rsidRPr="002F3706">
        <w:rPr>
          <w:rFonts w:ascii="Arial" w:hAnsi="Arial" w:cs="Arial"/>
        </w:rPr>
        <w:t>2. do</w:t>
      </w:r>
    </w:p>
    <w:p w14:paraId="5DEC60CD" w14:textId="2BA14C18" w:rsidR="002F3706" w:rsidRPr="002F3706" w:rsidRDefault="002F3706" w:rsidP="002F3706">
      <w:pPr>
        <w:spacing w:line="360" w:lineRule="auto"/>
        <w:jc w:val="both"/>
        <w:rPr>
          <w:rFonts w:ascii="Arial" w:hAnsi="Arial" w:cs="Arial"/>
        </w:rPr>
      </w:pPr>
      <w:r w:rsidRPr="002F3706">
        <w:rPr>
          <w:rFonts w:ascii="Arial" w:hAnsi="Arial" w:cs="Arial"/>
        </w:rPr>
        <w:t xml:space="preserve">After finding a potential arrangement, be beyond any doubt to assess it in a small pilot extend. It composes down whether the proposed alter </w:t>
      </w:r>
      <w:r w:rsidR="00F30883" w:rsidRPr="002F3706">
        <w:rPr>
          <w:rFonts w:ascii="Arial" w:hAnsi="Arial" w:cs="Arial"/>
        </w:rPr>
        <w:t>carries out</w:t>
      </w:r>
      <w:r w:rsidRPr="002F3706">
        <w:rPr>
          <w:rFonts w:ascii="Arial" w:hAnsi="Arial" w:cs="Arial"/>
        </w:rPr>
        <w:t xml:space="preserve"> the specified result. Something else, minimize the </w:t>
      </w:r>
      <w:r w:rsidR="00F30883" w:rsidRPr="002F3706">
        <w:rPr>
          <w:rFonts w:ascii="Arial" w:hAnsi="Arial" w:cs="Arial"/>
        </w:rPr>
        <w:t>effect</w:t>
      </w:r>
      <w:r w:rsidRPr="002F3706">
        <w:rPr>
          <w:rFonts w:ascii="Arial" w:hAnsi="Arial" w:cs="Arial"/>
        </w:rPr>
        <w:t xml:space="preserve"> on the rest of your operations. For case, you will organize </w:t>
      </w:r>
      <w:r w:rsidR="009843F1" w:rsidRPr="002F3706">
        <w:rPr>
          <w:rFonts w:ascii="Arial" w:hAnsi="Arial" w:cs="Arial"/>
        </w:rPr>
        <w:t>you</w:t>
      </w:r>
      <w:r w:rsidRPr="002F3706">
        <w:rPr>
          <w:rFonts w:ascii="Arial" w:hAnsi="Arial" w:cs="Arial"/>
        </w:rPr>
        <w:t xml:space="preserve"> inquire about inside </w:t>
      </w:r>
      <w:r w:rsidR="00F30883" w:rsidRPr="002F3706">
        <w:rPr>
          <w:rFonts w:ascii="Arial" w:hAnsi="Arial" w:cs="Arial"/>
        </w:rPr>
        <w:t>an</w:t>
      </w:r>
      <w:r w:rsidRPr="002F3706">
        <w:rPr>
          <w:rFonts w:ascii="Arial" w:hAnsi="Arial" w:cs="Arial"/>
        </w:rPr>
        <w:t xml:space="preserve"> office, inside a restricted geographical area, or inside a particular demographic bunch.</w:t>
      </w:r>
    </w:p>
    <w:p w14:paraId="504A8771" w14:textId="7D119525" w:rsidR="002F3706" w:rsidRPr="002F3706" w:rsidRDefault="002F3706" w:rsidP="002F3706">
      <w:pPr>
        <w:spacing w:line="360" w:lineRule="auto"/>
        <w:jc w:val="both"/>
        <w:rPr>
          <w:rFonts w:ascii="Arial" w:hAnsi="Arial" w:cs="Arial"/>
        </w:rPr>
      </w:pPr>
      <w:r w:rsidRPr="002F3706">
        <w:rPr>
          <w:rFonts w:ascii="Arial" w:hAnsi="Arial" w:cs="Arial"/>
        </w:rPr>
        <w:t xml:space="preserve">Collect information amid the pilot run to appear whether the changes worked. We are going </w:t>
      </w:r>
      <w:r w:rsidR="009843F1" w:rsidRPr="002F3706">
        <w:rPr>
          <w:rFonts w:ascii="Arial" w:hAnsi="Arial" w:cs="Arial"/>
        </w:rPr>
        <w:t>use</w:t>
      </w:r>
      <w:r w:rsidRPr="002F3706">
        <w:rPr>
          <w:rFonts w:ascii="Arial" w:hAnsi="Arial" w:cs="Arial"/>
        </w:rPr>
        <w:t xml:space="preserve"> this within </w:t>
      </w:r>
      <w:r w:rsidR="009843F1" w:rsidRPr="002F3706">
        <w:rPr>
          <w:rFonts w:ascii="Arial" w:hAnsi="Arial" w:cs="Arial"/>
        </w:rPr>
        <w:t>another</w:t>
      </w:r>
      <w:r w:rsidRPr="002F3706">
        <w:rPr>
          <w:rFonts w:ascii="Arial" w:hAnsi="Arial" w:cs="Arial"/>
        </w:rPr>
        <w:t xml:space="preserve"> stage.</w:t>
      </w:r>
    </w:p>
    <w:p w14:paraId="563AD443" w14:textId="77777777" w:rsidR="002F3706" w:rsidRPr="002F3706" w:rsidRDefault="002F3706" w:rsidP="002F3706">
      <w:pPr>
        <w:spacing w:line="360" w:lineRule="auto"/>
        <w:jc w:val="both"/>
        <w:rPr>
          <w:rFonts w:ascii="Arial" w:hAnsi="Arial" w:cs="Arial"/>
        </w:rPr>
      </w:pPr>
      <w:r w:rsidRPr="002F3706">
        <w:rPr>
          <w:rFonts w:ascii="Arial" w:hAnsi="Arial" w:cs="Arial"/>
        </w:rPr>
        <w:t>3. Check</w:t>
      </w:r>
    </w:p>
    <w:p w14:paraId="29EE02DB" w14:textId="4DF7F2DE" w:rsidR="002F3706" w:rsidRPr="002F3706" w:rsidRDefault="002F3706" w:rsidP="002F3706">
      <w:pPr>
        <w:spacing w:line="360" w:lineRule="auto"/>
        <w:jc w:val="both"/>
        <w:rPr>
          <w:rFonts w:ascii="Arial" w:hAnsi="Arial" w:cs="Arial"/>
        </w:rPr>
      </w:pPr>
      <w:r w:rsidRPr="002F3706">
        <w:rPr>
          <w:rFonts w:ascii="Arial" w:hAnsi="Arial" w:cs="Arial"/>
        </w:rPr>
        <w:t xml:space="preserve">Following, examine the comes about of the pilot against the criteria characterized within the method to survey whether the thought was a victory. </w:t>
      </w:r>
      <w:r w:rsidR="009843F1" w:rsidRPr="002F3706">
        <w:rPr>
          <w:rFonts w:ascii="Arial" w:hAnsi="Arial" w:cs="Arial"/>
        </w:rPr>
        <w:t>If</w:t>
      </w:r>
      <w:r w:rsidRPr="002F3706">
        <w:rPr>
          <w:rFonts w:ascii="Arial" w:hAnsi="Arial" w:cs="Arial"/>
        </w:rPr>
        <w:t xml:space="preserve"> not, go back to step 1.</w:t>
      </w:r>
    </w:p>
    <w:p w14:paraId="2AF05058" w14:textId="25EADDC0" w:rsidR="002F3706" w:rsidRPr="002F3706" w:rsidRDefault="002F3706" w:rsidP="002F3706">
      <w:pPr>
        <w:spacing w:line="360" w:lineRule="auto"/>
        <w:jc w:val="both"/>
        <w:rPr>
          <w:rFonts w:ascii="Arial" w:hAnsi="Arial" w:cs="Arial"/>
        </w:rPr>
      </w:pPr>
      <w:r w:rsidRPr="002F3706">
        <w:rPr>
          <w:rFonts w:ascii="Arial" w:hAnsi="Arial" w:cs="Arial"/>
        </w:rPr>
        <w:t xml:space="preserve">On the off chance that yes, go to step 4. You'll be able indeed </w:t>
      </w:r>
      <w:r w:rsidR="009843F1" w:rsidRPr="002F3706">
        <w:rPr>
          <w:rFonts w:ascii="Arial" w:hAnsi="Arial" w:cs="Arial"/>
        </w:rPr>
        <w:t>try</w:t>
      </w:r>
      <w:r w:rsidRPr="002F3706">
        <w:rPr>
          <w:rFonts w:ascii="Arial" w:hAnsi="Arial" w:cs="Arial"/>
        </w:rPr>
        <w:t xml:space="preserve"> more changes and rehash the Do and Check stages. But </w:t>
      </w:r>
      <w:r w:rsidR="009843F1" w:rsidRPr="002F3706">
        <w:rPr>
          <w:rFonts w:ascii="Arial" w:hAnsi="Arial" w:cs="Arial"/>
        </w:rPr>
        <w:t>if</w:t>
      </w:r>
      <w:r w:rsidRPr="002F3706">
        <w:rPr>
          <w:rFonts w:ascii="Arial" w:hAnsi="Arial" w:cs="Arial"/>
        </w:rPr>
        <w:t xml:space="preserve"> your original plan does not work, you may have to be go back to step 1.</w:t>
      </w:r>
    </w:p>
    <w:p w14:paraId="60471011" w14:textId="77777777" w:rsidR="002F3706" w:rsidRPr="002F3706" w:rsidRDefault="002F3706" w:rsidP="002F3706">
      <w:pPr>
        <w:spacing w:line="360" w:lineRule="auto"/>
        <w:jc w:val="both"/>
        <w:rPr>
          <w:rFonts w:ascii="Arial" w:hAnsi="Arial" w:cs="Arial"/>
        </w:rPr>
      </w:pPr>
      <w:r w:rsidRPr="002F3706">
        <w:rPr>
          <w:rFonts w:ascii="Arial" w:hAnsi="Arial" w:cs="Arial"/>
        </w:rPr>
        <w:t>4. Act</w:t>
      </w:r>
    </w:p>
    <w:p w14:paraId="6BD5F953" w14:textId="621E6C74" w:rsidR="002F3706" w:rsidRPr="00F30883" w:rsidRDefault="00F30883" w:rsidP="00F30883">
      <w:pPr>
        <w:spacing w:line="360" w:lineRule="auto"/>
        <w:jc w:val="both"/>
        <w:rPr>
          <w:rFonts w:ascii="Arial" w:hAnsi="Arial" w:cs="Arial"/>
        </w:rPr>
      </w:pPr>
      <w:r w:rsidRPr="002F3706">
        <w:rPr>
          <w:rFonts w:ascii="Arial" w:hAnsi="Arial" w:cs="Arial"/>
        </w:rPr>
        <w:t>Typically,</w:t>
      </w:r>
      <w:r w:rsidR="002F3706" w:rsidRPr="002F3706">
        <w:rPr>
          <w:rFonts w:ascii="Arial" w:hAnsi="Arial" w:cs="Arial"/>
        </w:rPr>
        <w:t xml:space="preserve"> where the gadget is your arrangement. But be sure that PDCA/PDSA may be a circle, not a start-and-end handle. An overhauled prepare or brand gets to be the new establishment, but we </w:t>
      </w:r>
      <w:r w:rsidR="009843F1" w:rsidRPr="002F3706">
        <w:rPr>
          <w:rFonts w:ascii="Arial" w:hAnsi="Arial" w:cs="Arial"/>
        </w:rPr>
        <w:t>go ahead</w:t>
      </w:r>
      <w:r w:rsidR="002F3706" w:rsidRPr="002F3706">
        <w:rPr>
          <w:rFonts w:ascii="Arial" w:hAnsi="Arial" w:cs="Arial"/>
        </w:rPr>
        <w:t xml:space="preserve"> to explore for ways to compose it indeed moved forward.</w:t>
      </w:r>
      <w:r w:rsidR="002F3706">
        <w:t> </w:t>
      </w:r>
    </w:p>
    <w:p w14:paraId="29F30E00" w14:textId="3431E703" w:rsidR="00C5717D" w:rsidRPr="000F73F2" w:rsidRDefault="00451530" w:rsidP="000F73F2">
      <w:pPr>
        <w:pStyle w:val="Heading1"/>
        <w:spacing w:line="480" w:lineRule="auto"/>
        <w:jc w:val="both"/>
        <w:rPr>
          <w:rFonts w:ascii="Arial" w:hAnsi="Arial" w:cs="Arial"/>
          <w:sz w:val="22"/>
          <w:szCs w:val="22"/>
        </w:rPr>
      </w:pPr>
      <w:bookmarkStart w:id="14" w:name="_Toc132549062"/>
      <w:r w:rsidRPr="000F73F2">
        <w:rPr>
          <w:rFonts w:ascii="Arial" w:hAnsi="Arial" w:cs="Arial"/>
          <w:sz w:val="22"/>
          <w:szCs w:val="22"/>
        </w:rPr>
        <w:t>Bridge Transition Model</w:t>
      </w:r>
      <w:bookmarkEnd w:id="14"/>
      <w:r w:rsidRPr="000F73F2">
        <w:rPr>
          <w:rFonts w:ascii="Arial" w:hAnsi="Arial" w:cs="Arial"/>
          <w:sz w:val="22"/>
          <w:szCs w:val="22"/>
        </w:rPr>
        <w:t xml:space="preserve"> </w:t>
      </w:r>
    </w:p>
    <w:p w14:paraId="7D8FD1EE" w14:textId="7CE5CEFD" w:rsidR="00F30883" w:rsidRPr="00F30883" w:rsidRDefault="00F30883" w:rsidP="00F30883">
      <w:pPr>
        <w:spacing w:line="480" w:lineRule="auto"/>
        <w:jc w:val="both"/>
        <w:rPr>
          <w:rFonts w:ascii="Arial" w:hAnsi="Arial" w:cs="Arial"/>
        </w:rPr>
      </w:pPr>
      <w:r w:rsidRPr="00F30883">
        <w:rPr>
          <w:rFonts w:ascii="Arial" w:hAnsi="Arial" w:cs="Arial"/>
        </w:rPr>
        <w:t xml:space="preserve">The Bridges Move Demonstrate helps associations and individuals in way better understanding and overseeing the individual and human perspectives of move. The concept highlights three stages that </w:t>
      </w:r>
      <w:r w:rsidR="009843F1" w:rsidRPr="00F30883">
        <w:rPr>
          <w:rFonts w:ascii="Arial" w:hAnsi="Arial" w:cs="Arial"/>
        </w:rPr>
        <w:t>a</w:t>
      </w:r>
      <w:r w:rsidRPr="00F30883">
        <w:rPr>
          <w:rFonts w:ascii="Arial" w:hAnsi="Arial" w:cs="Arial"/>
        </w:rPr>
        <w:t xml:space="preserve"> person goes through all through alter:</w:t>
      </w:r>
    </w:p>
    <w:p w14:paraId="11758828" w14:textId="77777777" w:rsidR="00F30883" w:rsidRPr="00F30883" w:rsidRDefault="00F30883" w:rsidP="00F30883">
      <w:pPr>
        <w:spacing w:line="480" w:lineRule="auto"/>
        <w:jc w:val="both"/>
        <w:rPr>
          <w:rFonts w:ascii="Arial" w:hAnsi="Arial" w:cs="Arial"/>
        </w:rPr>
      </w:pPr>
      <w:r w:rsidRPr="00F30883">
        <w:rPr>
          <w:rFonts w:ascii="Arial" w:hAnsi="Arial" w:cs="Arial"/>
        </w:rPr>
        <w:lastRenderedPageBreak/>
        <w:t>Finishing What Is Presently, The Unbiased Zone, and The Modern Starting. The Bridges Move Demonstrate, made by William Bridges, has been used by pioneers and administration specialists for over thirty a long time.</w:t>
      </w:r>
    </w:p>
    <w:p w14:paraId="64F52133" w14:textId="77777777" w:rsidR="00F30883" w:rsidRPr="00F30883" w:rsidRDefault="00F30883" w:rsidP="00F30883">
      <w:pPr>
        <w:spacing w:line="480" w:lineRule="auto"/>
        <w:jc w:val="both"/>
        <w:rPr>
          <w:rFonts w:ascii="Arial" w:hAnsi="Arial" w:cs="Arial"/>
        </w:rPr>
      </w:pPr>
      <w:r w:rsidRPr="00F30883">
        <w:rPr>
          <w:rFonts w:ascii="Arial" w:hAnsi="Arial" w:cs="Arial"/>
        </w:rPr>
        <w:t>What is the contrast between alter and move?</w:t>
      </w:r>
    </w:p>
    <w:p w14:paraId="2B0783FC" w14:textId="0E7D52E8" w:rsidR="00F30883" w:rsidRPr="00F30883" w:rsidRDefault="00F30883" w:rsidP="00F30883">
      <w:pPr>
        <w:spacing w:line="480" w:lineRule="auto"/>
        <w:jc w:val="both"/>
        <w:rPr>
          <w:rFonts w:ascii="Arial" w:hAnsi="Arial" w:cs="Arial"/>
        </w:rPr>
      </w:pPr>
      <w:r w:rsidRPr="00F30883">
        <w:rPr>
          <w:rFonts w:ascii="Arial" w:hAnsi="Arial" w:cs="Arial"/>
        </w:rPr>
        <w:t xml:space="preserve">A alter is an outside occasion or circumstance that happens. Unused commerce technique, authority alter, merger, or modern item. Organizations </w:t>
      </w:r>
      <w:r w:rsidR="009843F1" w:rsidRPr="00F30883">
        <w:rPr>
          <w:rFonts w:ascii="Arial" w:hAnsi="Arial" w:cs="Arial"/>
        </w:rPr>
        <w:t>centre</w:t>
      </w:r>
      <w:r w:rsidRPr="00F30883">
        <w:rPr>
          <w:rFonts w:ascii="Arial" w:hAnsi="Arial" w:cs="Arial"/>
        </w:rPr>
        <w:t xml:space="preserve"> on the specified outcome of alter. This is often ordinarily a reaction to an outside occasion. Alter happens exceptionally rapidly.</w:t>
      </w:r>
    </w:p>
    <w:p w14:paraId="5A5F27F2" w14:textId="49C18D8E" w:rsidR="00F30883" w:rsidRPr="00F30883" w:rsidRDefault="00F30883" w:rsidP="00F30883">
      <w:pPr>
        <w:spacing w:line="480" w:lineRule="auto"/>
        <w:jc w:val="both"/>
        <w:rPr>
          <w:rFonts w:ascii="Arial" w:hAnsi="Arial" w:cs="Arial"/>
        </w:rPr>
      </w:pPr>
      <w:r w:rsidRPr="00F30883">
        <w:rPr>
          <w:rFonts w:ascii="Arial" w:hAnsi="Arial" w:cs="Arial"/>
        </w:rPr>
        <w:t xml:space="preserve">Move is the inside mental prepare that individuals go through as they internalize and acknowledge unused circumstances that come with alter. Compassionate pioneers recognize that alter can put people at chance. The beginning </w:t>
      </w:r>
      <w:r w:rsidR="009843F1" w:rsidRPr="00F30883">
        <w:rPr>
          <w:rFonts w:ascii="Arial" w:hAnsi="Arial" w:cs="Arial"/>
        </w:rPr>
        <w:t>points</w:t>
      </w:r>
      <w:r w:rsidRPr="00F30883">
        <w:rPr>
          <w:rFonts w:ascii="Arial" w:hAnsi="Arial" w:cs="Arial"/>
        </w:rPr>
        <w:t xml:space="preserve"> for managing with the move isn't the result, but the finishing individuals will have when they take off the ancient circumstance behind.</w:t>
      </w:r>
    </w:p>
    <w:p w14:paraId="0F8C611C" w14:textId="2FBE1075" w:rsidR="00F30883" w:rsidRPr="00F30883" w:rsidRDefault="00F30883" w:rsidP="00F30883">
      <w:pPr>
        <w:spacing w:line="480" w:lineRule="auto"/>
        <w:jc w:val="both"/>
        <w:rPr>
          <w:rFonts w:ascii="Arial" w:hAnsi="Arial" w:cs="Arial"/>
        </w:rPr>
      </w:pPr>
      <w:r w:rsidRPr="00F30883">
        <w:rPr>
          <w:rFonts w:ascii="Arial" w:hAnsi="Arial" w:cs="Arial"/>
        </w:rPr>
        <w:t xml:space="preserve">The alter will as it </w:t>
      </w:r>
      <w:r w:rsidR="009843F1" w:rsidRPr="00F30883">
        <w:rPr>
          <w:rFonts w:ascii="Arial" w:hAnsi="Arial" w:cs="Arial"/>
        </w:rPr>
        <w:t>was</w:t>
      </w:r>
      <w:r w:rsidRPr="00F30883">
        <w:rPr>
          <w:rFonts w:ascii="Arial" w:hAnsi="Arial" w:cs="Arial"/>
        </w:rPr>
        <w:t xml:space="preserve"> </w:t>
      </w:r>
      <w:r w:rsidR="009843F1" w:rsidRPr="00F30883">
        <w:rPr>
          <w:rFonts w:ascii="Arial" w:hAnsi="Arial" w:cs="Arial"/>
        </w:rPr>
        <w:t>succeeded</w:t>
      </w:r>
      <w:r w:rsidRPr="00F30883">
        <w:rPr>
          <w:rFonts w:ascii="Arial" w:hAnsi="Arial" w:cs="Arial"/>
        </w:rPr>
        <w:t xml:space="preserve"> </w:t>
      </w:r>
      <w:r w:rsidR="009843F1" w:rsidRPr="00F30883">
        <w:rPr>
          <w:rFonts w:ascii="Arial" w:hAnsi="Arial" w:cs="Arial"/>
        </w:rPr>
        <w:t>if</w:t>
      </w:r>
      <w:r w:rsidRPr="00F30883">
        <w:rPr>
          <w:rFonts w:ascii="Arial" w:hAnsi="Arial" w:cs="Arial"/>
        </w:rPr>
        <w:t xml:space="preserve"> pioneers and organizations address the changes that </w:t>
      </w:r>
      <w:r w:rsidR="009843F1" w:rsidRPr="00F30883">
        <w:rPr>
          <w:rFonts w:ascii="Arial" w:hAnsi="Arial" w:cs="Arial"/>
        </w:rPr>
        <w:t>individual’s</w:t>
      </w:r>
      <w:r w:rsidRPr="00F30883">
        <w:rPr>
          <w:rFonts w:ascii="Arial" w:hAnsi="Arial" w:cs="Arial"/>
        </w:rPr>
        <w:t xml:space="preserve"> involvement amid alter. For alter to work as arranged, it's imperative to bolster individuals through the move instead of </w:t>
      </w:r>
      <w:r w:rsidR="009843F1" w:rsidRPr="00F30883">
        <w:rPr>
          <w:rFonts w:ascii="Arial" w:hAnsi="Arial" w:cs="Arial"/>
        </w:rPr>
        <w:t>thrusting</w:t>
      </w:r>
      <w:r w:rsidRPr="00F30883">
        <w:rPr>
          <w:rFonts w:ascii="Arial" w:hAnsi="Arial" w:cs="Arial"/>
        </w:rPr>
        <w:t xml:space="preserve"> them. </w:t>
      </w:r>
      <w:r w:rsidR="009843F1" w:rsidRPr="00F30883">
        <w:rPr>
          <w:rFonts w:ascii="Arial" w:hAnsi="Arial" w:cs="Arial"/>
        </w:rPr>
        <w:t>Usually,</w:t>
      </w:r>
      <w:r w:rsidRPr="00F30883">
        <w:rPr>
          <w:rFonts w:ascii="Arial" w:hAnsi="Arial" w:cs="Arial"/>
        </w:rPr>
        <w:t xml:space="preserve"> the key to capitalizing on development openings and making organizational versatility.</w:t>
      </w:r>
    </w:p>
    <w:p w14:paraId="3B75ADEC" w14:textId="49DFA7A6" w:rsidR="00F30883" w:rsidRDefault="00F30883" w:rsidP="00F30883">
      <w:pPr>
        <w:spacing w:line="480" w:lineRule="auto"/>
        <w:jc w:val="both"/>
        <w:rPr>
          <w:rFonts w:ascii="Arial" w:hAnsi="Arial" w:cs="Arial"/>
          <w:b/>
          <w:bCs/>
        </w:rPr>
      </w:pPr>
      <w:r w:rsidRPr="00F30883">
        <w:rPr>
          <w:rFonts w:ascii="Arial" w:hAnsi="Arial" w:cs="Arial"/>
        </w:rPr>
        <w:t> </w:t>
      </w:r>
      <w:r w:rsidR="005E7148" w:rsidRPr="005E7148">
        <w:rPr>
          <w:rFonts w:ascii="Arial" w:hAnsi="Arial" w:cs="Arial"/>
          <w:b/>
          <w:bCs/>
        </w:rPr>
        <w:t>Endings</w:t>
      </w:r>
    </w:p>
    <w:p w14:paraId="5EAEB3D1" w14:textId="30A65A75" w:rsidR="00FC197B" w:rsidRPr="00FC197B" w:rsidRDefault="00FC197B" w:rsidP="00F30883">
      <w:pPr>
        <w:spacing w:line="480" w:lineRule="auto"/>
        <w:jc w:val="both"/>
        <w:rPr>
          <w:rFonts w:ascii="Arial" w:hAnsi="Arial" w:cs="Arial"/>
        </w:rPr>
      </w:pPr>
      <w:r w:rsidRPr="00FC197B">
        <w:rPr>
          <w:rFonts w:ascii="Arial" w:hAnsi="Arial" w:cs="Arial"/>
        </w:rPr>
        <w:t>Relocation begins at the conclusion. This is often complicated but genuine. The primary stage of this changeover starts when individuals ended up mindful of what they are losing and learn how to bargain with those misfortunes. They choose what to take off and what to take off. This incorporates connections, forms, group individuals, or areas. impartial zone </w:t>
      </w:r>
    </w:p>
    <w:p w14:paraId="48EE3AB8" w14:textId="764F7131" w:rsidR="00D35347" w:rsidRDefault="00D35347" w:rsidP="00562344">
      <w:pPr>
        <w:spacing w:line="480" w:lineRule="auto"/>
        <w:jc w:val="both"/>
        <w:rPr>
          <w:rFonts w:ascii="Arial" w:hAnsi="Arial" w:cs="Arial"/>
          <w:b/>
          <w:bCs/>
        </w:rPr>
      </w:pPr>
      <w:r w:rsidRPr="00B81D34">
        <w:rPr>
          <w:rFonts w:ascii="Arial" w:hAnsi="Arial" w:cs="Arial"/>
          <w:b/>
          <w:bCs/>
        </w:rPr>
        <w:t xml:space="preserve">Neutral Zone </w:t>
      </w:r>
    </w:p>
    <w:p w14:paraId="40CEEB29" w14:textId="0B94E10E" w:rsidR="00FC197B" w:rsidRPr="00C740E4" w:rsidRDefault="00FC197B" w:rsidP="00562344">
      <w:pPr>
        <w:spacing w:line="480" w:lineRule="auto"/>
        <w:jc w:val="both"/>
        <w:rPr>
          <w:rFonts w:ascii="Arial" w:hAnsi="Arial" w:cs="Arial"/>
        </w:rPr>
      </w:pPr>
      <w:r w:rsidRPr="00C740E4">
        <w:rPr>
          <w:rFonts w:ascii="Arial" w:hAnsi="Arial" w:cs="Arial"/>
        </w:rPr>
        <w:t xml:space="preserve">The moment step within the move happens after the discharge. When the ancient is gone and the unused isn't completely working, people go through the </w:t>
      </w:r>
      <w:r w:rsidR="009843F1" w:rsidRPr="00C740E4">
        <w:rPr>
          <w:rFonts w:ascii="Arial" w:hAnsi="Arial" w:cs="Arial"/>
        </w:rPr>
        <w:t>centre</w:t>
      </w:r>
      <w:r w:rsidRPr="00C740E4">
        <w:rPr>
          <w:rFonts w:ascii="Arial" w:hAnsi="Arial" w:cs="Arial"/>
        </w:rPr>
        <w:t xml:space="preserve">. It is at this time that vital mental realignment and repatterning take put. It's right at the heart of the movement handle. </w:t>
      </w:r>
      <w:r w:rsidR="009843F1" w:rsidRPr="00C740E4">
        <w:rPr>
          <w:rFonts w:ascii="Arial" w:hAnsi="Arial" w:cs="Arial"/>
        </w:rPr>
        <w:lastRenderedPageBreak/>
        <w:t>Usually,</w:t>
      </w:r>
      <w:r w:rsidRPr="00C740E4">
        <w:rPr>
          <w:rFonts w:ascii="Arial" w:hAnsi="Arial" w:cs="Arial"/>
        </w:rPr>
        <w:t xml:space="preserve"> the time between the ancient reality and sense of character and the modern. Individuals make modern forms and learn what modern parts will be. They are in flux and may feel confounded or bothered. The Impartial Zone is the seedbed of modern beginnings. </w:t>
      </w:r>
    </w:p>
    <w:p w14:paraId="140A36B1" w14:textId="05DB4DBC" w:rsidR="00D35347" w:rsidRDefault="00D35347" w:rsidP="00562344">
      <w:pPr>
        <w:spacing w:line="480" w:lineRule="auto"/>
        <w:jc w:val="both"/>
        <w:rPr>
          <w:rFonts w:ascii="Arial" w:hAnsi="Arial" w:cs="Arial"/>
          <w:b/>
          <w:bCs/>
        </w:rPr>
      </w:pPr>
      <w:r w:rsidRPr="00B81D34">
        <w:rPr>
          <w:rFonts w:ascii="Arial" w:hAnsi="Arial" w:cs="Arial"/>
          <w:b/>
          <w:bCs/>
        </w:rPr>
        <w:t xml:space="preserve">New Beginnings </w:t>
      </w:r>
    </w:p>
    <w:p w14:paraId="0ECF5713" w14:textId="20442BAB" w:rsidR="00FC197B" w:rsidRPr="00C740E4" w:rsidRDefault="00FC197B" w:rsidP="00562344">
      <w:pPr>
        <w:spacing w:line="480" w:lineRule="auto"/>
        <w:jc w:val="both"/>
        <w:rPr>
          <w:rFonts w:ascii="Arial" w:hAnsi="Arial" w:cs="Arial"/>
        </w:rPr>
      </w:pPr>
      <w:r w:rsidRPr="00C740E4">
        <w:rPr>
          <w:rFonts w:ascii="Arial" w:hAnsi="Arial" w:cs="Arial"/>
        </w:rPr>
        <w:t xml:space="preserve">The moment step within the move happens after the discharge. When the ancient is gone and the unused isn't completely working, people go through the </w:t>
      </w:r>
      <w:r w:rsidR="009843F1" w:rsidRPr="00C740E4">
        <w:rPr>
          <w:rFonts w:ascii="Arial" w:hAnsi="Arial" w:cs="Arial"/>
        </w:rPr>
        <w:t>centre</w:t>
      </w:r>
      <w:r w:rsidRPr="00C740E4">
        <w:rPr>
          <w:rFonts w:ascii="Arial" w:hAnsi="Arial" w:cs="Arial"/>
        </w:rPr>
        <w:t xml:space="preserve">. It is at this time that vital mental realignment and repatterning take put. It's right at the heart of the movement handle. </w:t>
      </w:r>
      <w:r w:rsidR="009843F1" w:rsidRPr="00C740E4">
        <w:rPr>
          <w:rFonts w:ascii="Arial" w:hAnsi="Arial" w:cs="Arial"/>
        </w:rPr>
        <w:t>Usually,</w:t>
      </w:r>
      <w:r w:rsidRPr="00C740E4">
        <w:rPr>
          <w:rFonts w:ascii="Arial" w:hAnsi="Arial" w:cs="Arial"/>
        </w:rPr>
        <w:t xml:space="preserve"> the time between the ancient reality and sense of character and the modern. Individuals make modern forms and learn what modern parts will be. They are in flux and may feel confounded or bothered. The Impartial Zone is the seedbed of modern beginnings. </w:t>
      </w:r>
    </w:p>
    <w:p w14:paraId="7B940A1B" w14:textId="07889319" w:rsidR="00C740E4" w:rsidRPr="00C740E4" w:rsidRDefault="00C740E4" w:rsidP="00C740E4">
      <w:pPr>
        <w:spacing w:line="480" w:lineRule="auto"/>
        <w:jc w:val="both"/>
        <w:rPr>
          <w:rFonts w:ascii="Arial" w:hAnsi="Arial" w:cs="Arial"/>
        </w:rPr>
      </w:pPr>
      <w:r w:rsidRPr="00C740E4">
        <w:rPr>
          <w:rFonts w:ascii="Arial" w:hAnsi="Arial" w:cs="Arial"/>
        </w:rPr>
        <w:t xml:space="preserve">Beginnings include brand-new understandings, values, and </w:t>
      </w:r>
      <w:r w:rsidR="009843F1" w:rsidRPr="00C740E4">
        <w:rPr>
          <w:rFonts w:ascii="Arial" w:hAnsi="Arial" w:cs="Arial"/>
        </w:rPr>
        <w:t>demeanours</w:t>
      </w:r>
      <w:r w:rsidRPr="00C740E4">
        <w:rPr>
          <w:rFonts w:ascii="Arial" w:hAnsi="Arial" w:cs="Arial"/>
        </w:rPr>
        <w:t xml:space="preserve">. Beginnings are stamped by the discharge of energies in unused bearings – they are expressions of new personalities. and how to require </w:t>
      </w:r>
      <w:r w:rsidR="009843F1" w:rsidRPr="00C740E4">
        <w:rPr>
          <w:rFonts w:ascii="Arial" w:hAnsi="Arial" w:cs="Arial"/>
        </w:rPr>
        <w:t>part</w:t>
      </w:r>
      <w:r w:rsidRPr="00C740E4">
        <w:rPr>
          <w:rFonts w:ascii="Arial" w:hAnsi="Arial" w:cs="Arial"/>
        </w:rPr>
        <w:t xml:space="preserve"> to </w:t>
      </w:r>
      <w:r w:rsidR="009843F1" w:rsidRPr="00C740E4">
        <w:rPr>
          <w:rFonts w:ascii="Arial" w:hAnsi="Arial" w:cs="Arial"/>
        </w:rPr>
        <w:t>prove</w:t>
      </w:r>
      <w:r w:rsidRPr="00C740E4">
        <w:rPr>
          <w:rFonts w:ascii="Arial" w:hAnsi="Arial" w:cs="Arial"/>
        </w:rPr>
        <w:t xml:space="preserve"> modern parts. As a result, they feel turned and </w:t>
      </w:r>
      <w:r w:rsidR="009843F1" w:rsidRPr="00C740E4">
        <w:rPr>
          <w:rFonts w:ascii="Arial" w:hAnsi="Arial" w:cs="Arial"/>
        </w:rPr>
        <w:t>re-established</w:t>
      </w:r>
      <w:r w:rsidRPr="00C740E4">
        <w:rPr>
          <w:rFonts w:ascii="Arial" w:hAnsi="Arial" w:cs="Arial"/>
        </w:rPr>
        <w:t>.</w:t>
      </w:r>
    </w:p>
    <w:p w14:paraId="795495BB" w14:textId="4321035B" w:rsidR="00C740E4" w:rsidRPr="00C740E4" w:rsidRDefault="00C740E4" w:rsidP="00C740E4">
      <w:pPr>
        <w:spacing w:line="480" w:lineRule="auto"/>
        <w:jc w:val="both"/>
        <w:rPr>
          <w:rFonts w:ascii="Arial" w:hAnsi="Arial" w:cs="Arial"/>
        </w:rPr>
      </w:pPr>
      <w:r w:rsidRPr="00C740E4">
        <w:rPr>
          <w:rFonts w:ascii="Arial" w:hAnsi="Arial" w:cs="Arial"/>
        </w:rPr>
        <w:t xml:space="preserve">Move administration in administration addresses the inside mental forms that </w:t>
      </w:r>
      <w:r w:rsidR="009843F1" w:rsidRPr="00C740E4">
        <w:rPr>
          <w:rFonts w:ascii="Arial" w:hAnsi="Arial" w:cs="Arial"/>
        </w:rPr>
        <w:t>individual’s</w:t>
      </w:r>
      <w:r w:rsidRPr="00C740E4">
        <w:rPr>
          <w:rFonts w:ascii="Arial" w:hAnsi="Arial" w:cs="Arial"/>
        </w:rPr>
        <w:t xml:space="preserve"> activity amid alter. Effective movement administration includes the taking after steps:</w:t>
      </w:r>
    </w:p>
    <w:p w14:paraId="6FEB3F99" w14:textId="367D43F3" w:rsidR="00C740E4" w:rsidRPr="009843F1" w:rsidRDefault="00C740E4" w:rsidP="009843F1">
      <w:pPr>
        <w:pStyle w:val="ListParagraph"/>
        <w:numPr>
          <w:ilvl w:val="0"/>
          <w:numId w:val="23"/>
        </w:numPr>
        <w:spacing w:line="480" w:lineRule="auto"/>
        <w:jc w:val="both"/>
        <w:rPr>
          <w:rFonts w:ascii="Arial" w:hAnsi="Arial" w:cs="Arial"/>
        </w:rPr>
      </w:pPr>
      <w:r w:rsidRPr="009843F1">
        <w:rPr>
          <w:rFonts w:ascii="Arial" w:hAnsi="Arial" w:cs="Arial"/>
        </w:rPr>
        <w:t xml:space="preserve">Beginnings include unused understandings, values, and </w:t>
      </w:r>
      <w:r w:rsidR="009843F1" w:rsidRPr="009843F1">
        <w:rPr>
          <w:rFonts w:ascii="Arial" w:hAnsi="Arial" w:cs="Arial"/>
        </w:rPr>
        <w:t>demeanours</w:t>
      </w:r>
      <w:r w:rsidRPr="009843F1">
        <w:rPr>
          <w:rFonts w:ascii="Arial" w:hAnsi="Arial" w:cs="Arial"/>
        </w:rPr>
        <w:t xml:space="preserve">. Beginnings are checked by the discharge of energies in unused bearings – they are expressions of fresh identities. learn how to require </w:t>
      </w:r>
      <w:r w:rsidR="009843F1" w:rsidRPr="009843F1">
        <w:rPr>
          <w:rFonts w:ascii="Arial" w:hAnsi="Arial" w:cs="Arial"/>
        </w:rPr>
        <w:t>part</w:t>
      </w:r>
      <w:r w:rsidRPr="009843F1">
        <w:rPr>
          <w:rFonts w:ascii="Arial" w:hAnsi="Arial" w:cs="Arial"/>
        </w:rPr>
        <w:t xml:space="preserve"> and set up unused parts. As a result, they feel turned and </w:t>
      </w:r>
      <w:r w:rsidR="009843F1" w:rsidRPr="009843F1">
        <w:rPr>
          <w:rFonts w:ascii="Arial" w:hAnsi="Arial" w:cs="Arial"/>
        </w:rPr>
        <w:t>re-established</w:t>
      </w:r>
      <w:r w:rsidRPr="009843F1">
        <w:rPr>
          <w:rFonts w:ascii="Arial" w:hAnsi="Arial" w:cs="Arial"/>
        </w:rPr>
        <w:t>.</w:t>
      </w:r>
    </w:p>
    <w:p w14:paraId="2EF3C1BA" w14:textId="06430D22" w:rsidR="00C740E4" w:rsidRPr="009843F1" w:rsidRDefault="00C740E4" w:rsidP="009843F1">
      <w:pPr>
        <w:pStyle w:val="ListParagraph"/>
        <w:numPr>
          <w:ilvl w:val="0"/>
          <w:numId w:val="23"/>
        </w:numPr>
        <w:spacing w:line="480" w:lineRule="auto"/>
        <w:jc w:val="both"/>
        <w:rPr>
          <w:rFonts w:ascii="Arial" w:hAnsi="Arial" w:cs="Arial"/>
        </w:rPr>
      </w:pPr>
      <w:r w:rsidRPr="009843F1">
        <w:rPr>
          <w:rFonts w:ascii="Arial" w:hAnsi="Arial" w:cs="Arial"/>
        </w:rPr>
        <w:t xml:space="preserve">Communicate with the organization approximately why changes are </w:t>
      </w:r>
      <w:r w:rsidR="009843F1" w:rsidRPr="009843F1">
        <w:rPr>
          <w:rFonts w:ascii="Arial" w:hAnsi="Arial" w:cs="Arial"/>
        </w:rPr>
        <w:t>needed</w:t>
      </w:r>
      <w:r w:rsidRPr="009843F1">
        <w:rPr>
          <w:rFonts w:ascii="Arial" w:hAnsi="Arial" w:cs="Arial"/>
        </w:rPr>
        <w:t>.</w:t>
      </w:r>
    </w:p>
    <w:p w14:paraId="47CC83C8" w14:textId="77777777" w:rsidR="009843F1" w:rsidRDefault="00C740E4" w:rsidP="009843F1">
      <w:pPr>
        <w:pStyle w:val="ListParagraph"/>
        <w:numPr>
          <w:ilvl w:val="0"/>
          <w:numId w:val="23"/>
        </w:numPr>
        <w:spacing w:line="480" w:lineRule="auto"/>
        <w:jc w:val="both"/>
        <w:rPr>
          <w:rFonts w:ascii="Arial" w:hAnsi="Arial" w:cs="Arial"/>
        </w:rPr>
      </w:pPr>
      <w:r w:rsidRPr="009843F1">
        <w:rPr>
          <w:rFonts w:ascii="Arial" w:hAnsi="Arial" w:cs="Arial"/>
        </w:rPr>
        <w:t xml:space="preserve">Accumulate counsel from those influenced by the alter to acknowledge the </w:t>
      </w:r>
      <w:r w:rsidR="009843F1" w:rsidRPr="009843F1">
        <w:rPr>
          <w:rFonts w:ascii="Arial" w:hAnsi="Arial" w:cs="Arial"/>
        </w:rPr>
        <w:t>effect</w:t>
      </w:r>
      <w:r w:rsidRPr="009843F1">
        <w:rPr>
          <w:rFonts w:ascii="Arial" w:hAnsi="Arial" w:cs="Arial"/>
        </w:rPr>
        <w:t xml:space="preserve"> on them. Recover your return on venture.</w:t>
      </w:r>
    </w:p>
    <w:p w14:paraId="36EECFFF" w14:textId="41FDFC80" w:rsidR="009843F1" w:rsidRPr="009843F1" w:rsidRDefault="00C740E4" w:rsidP="009843F1">
      <w:pPr>
        <w:pStyle w:val="ListParagraph"/>
        <w:numPr>
          <w:ilvl w:val="0"/>
          <w:numId w:val="23"/>
        </w:numPr>
        <w:spacing w:line="480" w:lineRule="auto"/>
        <w:jc w:val="both"/>
        <w:rPr>
          <w:rFonts w:ascii="Arial" w:hAnsi="Arial" w:cs="Arial"/>
        </w:rPr>
      </w:pPr>
      <w:r w:rsidRPr="009843F1">
        <w:rPr>
          <w:rFonts w:ascii="Arial" w:hAnsi="Arial" w:cs="Arial"/>
        </w:rPr>
        <w:t xml:space="preserve">Conduct </w:t>
      </w:r>
      <w:r w:rsidR="009843F1" w:rsidRPr="009843F1">
        <w:rPr>
          <w:rFonts w:ascii="Arial" w:hAnsi="Arial" w:cs="Arial"/>
        </w:rPr>
        <w:t>a</w:t>
      </w:r>
      <w:r w:rsidRPr="009843F1">
        <w:rPr>
          <w:rFonts w:ascii="Arial" w:hAnsi="Arial" w:cs="Arial"/>
        </w:rPr>
        <w:t xml:space="preserve"> review of your organization's status for movement.</w:t>
      </w:r>
    </w:p>
    <w:p w14:paraId="69B98D8D" w14:textId="77777777" w:rsidR="009843F1" w:rsidRDefault="00C740E4" w:rsidP="00C740E4">
      <w:pPr>
        <w:pStyle w:val="ListParagraph"/>
        <w:numPr>
          <w:ilvl w:val="0"/>
          <w:numId w:val="22"/>
        </w:numPr>
        <w:spacing w:line="480" w:lineRule="auto"/>
        <w:jc w:val="both"/>
        <w:rPr>
          <w:rFonts w:ascii="Arial" w:hAnsi="Arial" w:cs="Arial"/>
        </w:rPr>
      </w:pPr>
      <w:r w:rsidRPr="009843F1">
        <w:rPr>
          <w:rFonts w:ascii="Arial" w:hAnsi="Arial" w:cs="Arial"/>
        </w:rPr>
        <w:lastRenderedPageBreak/>
        <w:t>Teach pioneers on how alter influences people inside the organization to viably oversee the move. Screen an individual's advance through the three stages of movement.</w:t>
      </w:r>
    </w:p>
    <w:p w14:paraId="279A578C" w14:textId="68BFA267" w:rsidR="00C740E4" w:rsidRPr="007E68D8" w:rsidRDefault="00C740E4" w:rsidP="00C740E4">
      <w:pPr>
        <w:pStyle w:val="ListParagraph"/>
        <w:numPr>
          <w:ilvl w:val="0"/>
          <w:numId w:val="22"/>
        </w:numPr>
        <w:spacing w:line="480" w:lineRule="auto"/>
        <w:jc w:val="both"/>
        <w:rPr>
          <w:rFonts w:ascii="Arial" w:hAnsi="Arial" w:cs="Arial"/>
        </w:rPr>
      </w:pPr>
      <w:r w:rsidRPr="009843F1">
        <w:rPr>
          <w:rFonts w:ascii="Arial" w:hAnsi="Arial" w:cs="Arial"/>
        </w:rPr>
        <w:t xml:space="preserve"> </w:t>
      </w:r>
      <w:r w:rsidR="009843F1" w:rsidRPr="009843F1">
        <w:rPr>
          <w:rFonts w:ascii="Arial" w:hAnsi="Arial" w:cs="Arial"/>
        </w:rPr>
        <w:t>Help</w:t>
      </w:r>
      <w:r w:rsidRPr="009843F1">
        <w:rPr>
          <w:rFonts w:ascii="Arial" w:hAnsi="Arial" w:cs="Arial"/>
        </w:rPr>
        <w:t xml:space="preserve"> people </w:t>
      </w:r>
      <w:r w:rsidR="009843F1" w:rsidRPr="009843F1">
        <w:rPr>
          <w:rFonts w:ascii="Arial" w:hAnsi="Arial" w:cs="Arial"/>
        </w:rPr>
        <w:t>see</w:t>
      </w:r>
      <w:r w:rsidRPr="009843F1">
        <w:rPr>
          <w:rFonts w:ascii="Arial" w:hAnsi="Arial" w:cs="Arial"/>
        </w:rPr>
        <w:t xml:space="preserve"> how they can effectively contribute to alter and the significance of their part inside an organization.</w:t>
      </w:r>
      <w:r w:rsidRPr="007E68D8">
        <w:rPr>
          <w:rFonts w:ascii="Arial" w:hAnsi="Arial" w:cs="Arial"/>
        </w:rPr>
        <w:t> </w:t>
      </w:r>
    </w:p>
    <w:p w14:paraId="3516BF74" w14:textId="05DE31EF" w:rsidR="00F27592" w:rsidRPr="00476C6A" w:rsidRDefault="00F27592" w:rsidP="00F27592">
      <w:pPr>
        <w:pStyle w:val="Heading1"/>
        <w:spacing w:line="360" w:lineRule="auto"/>
        <w:jc w:val="both"/>
        <w:rPr>
          <w:rFonts w:ascii="Arial" w:hAnsi="Arial" w:cs="Arial"/>
          <w:sz w:val="22"/>
          <w:szCs w:val="22"/>
        </w:rPr>
      </w:pPr>
      <w:bookmarkStart w:id="15" w:name="_Toc132549063"/>
      <w:r w:rsidRPr="00476C6A">
        <w:rPr>
          <w:rFonts w:ascii="Arial" w:hAnsi="Arial" w:cs="Arial"/>
          <w:sz w:val="22"/>
          <w:szCs w:val="22"/>
        </w:rPr>
        <w:t xml:space="preserve">McKinsey 7S Model </w:t>
      </w:r>
      <w:r>
        <w:rPr>
          <w:rFonts w:ascii="Arial" w:hAnsi="Arial" w:cs="Arial"/>
          <w:sz w:val="22"/>
          <w:szCs w:val="22"/>
        </w:rPr>
        <w:t>Reiss</w:t>
      </w:r>
      <w:bookmarkEnd w:id="15"/>
      <w:r>
        <w:rPr>
          <w:rFonts w:ascii="Arial" w:hAnsi="Arial" w:cs="Arial"/>
          <w:sz w:val="22"/>
          <w:szCs w:val="22"/>
        </w:rPr>
        <w:t xml:space="preserve"> </w:t>
      </w:r>
    </w:p>
    <w:p w14:paraId="44BB941D" w14:textId="50C4192A" w:rsidR="00F27592" w:rsidRPr="00476C6A" w:rsidRDefault="00F27592" w:rsidP="00F27592">
      <w:pPr>
        <w:pStyle w:val="Heading1"/>
        <w:spacing w:line="360" w:lineRule="auto"/>
        <w:jc w:val="both"/>
        <w:rPr>
          <w:rFonts w:ascii="Arial" w:hAnsi="Arial" w:cs="Arial"/>
          <w:sz w:val="22"/>
          <w:szCs w:val="22"/>
        </w:rPr>
      </w:pPr>
      <w:bookmarkStart w:id="16" w:name="_Toc132549064"/>
      <w:r w:rsidRPr="00476C6A">
        <w:rPr>
          <w:rFonts w:ascii="Arial" w:hAnsi="Arial" w:cs="Arial"/>
          <w:sz w:val="22"/>
          <w:szCs w:val="22"/>
        </w:rPr>
        <w:t xml:space="preserve">Structure </w:t>
      </w:r>
      <w:r>
        <w:rPr>
          <w:rFonts w:ascii="Arial" w:hAnsi="Arial" w:cs="Arial"/>
          <w:sz w:val="22"/>
          <w:szCs w:val="22"/>
        </w:rPr>
        <w:t>at Reiss</w:t>
      </w:r>
      <w:bookmarkEnd w:id="16"/>
    </w:p>
    <w:p w14:paraId="6B2E079B" w14:textId="77777777" w:rsidR="00F27592" w:rsidRDefault="00F27592" w:rsidP="00F27592">
      <w:pPr>
        <w:spacing w:line="360" w:lineRule="auto"/>
        <w:jc w:val="both"/>
        <w:rPr>
          <w:rFonts w:ascii="Arial" w:hAnsi="Arial" w:cs="Arial"/>
        </w:rPr>
      </w:pPr>
      <w:r w:rsidRPr="00476C6A">
        <w:rPr>
          <w:rFonts w:ascii="Arial" w:hAnsi="Arial" w:cs="Arial"/>
        </w:rPr>
        <w:t>The Reiss organization is a "top-down approach," in which decisions and concepts are created initially by the leader at the top of the hierarchy.</w:t>
      </w:r>
      <w:r>
        <w:rPr>
          <w:rFonts w:ascii="Arial" w:hAnsi="Arial" w:cs="Arial"/>
        </w:rPr>
        <w:t xml:space="preserve"> </w:t>
      </w:r>
    </w:p>
    <w:p w14:paraId="5FE6B4CD" w14:textId="7F344C97" w:rsidR="00F27592" w:rsidRDefault="00F27592" w:rsidP="00F27592">
      <w:pPr>
        <w:pStyle w:val="Heading1"/>
        <w:rPr>
          <w:rFonts w:ascii="Arial" w:hAnsi="Arial" w:cs="Arial"/>
          <w:sz w:val="22"/>
          <w:szCs w:val="22"/>
        </w:rPr>
      </w:pPr>
      <w:bookmarkStart w:id="17" w:name="_Toc132549065"/>
      <w:r w:rsidRPr="00C1576D">
        <w:rPr>
          <w:rFonts w:ascii="Arial" w:hAnsi="Arial" w:cs="Arial"/>
          <w:sz w:val="22"/>
          <w:szCs w:val="22"/>
        </w:rPr>
        <w:t xml:space="preserve">System </w:t>
      </w:r>
      <w:r>
        <w:rPr>
          <w:rFonts w:ascii="Arial" w:hAnsi="Arial" w:cs="Arial"/>
          <w:sz w:val="22"/>
          <w:szCs w:val="22"/>
        </w:rPr>
        <w:t>at Reiss</w:t>
      </w:r>
      <w:bookmarkEnd w:id="17"/>
      <w:r>
        <w:rPr>
          <w:rFonts w:ascii="Arial" w:hAnsi="Arial" w:cs="Arial"/>
          <w:sz w:val="22"/>
          <w:szCs w:val="22"/>
        </w:rPr>
        <w:t xml:space="preserve"> </w:t>
      </w:r>
    </w:p>
    <w:p w14:paraId="30B3011A" w14:textId="77777777" w:rsidR="00F27592" w:rsidRPr="00FE746C" w:rsidRDefault="00F27592" w:rsidP="00F27592">
      <w:pPr>
        <w:spacing w:line="360" w:lineRule="auto"/>
        <w:jc w:val="both"/>
        <w:rPr>
          <w:rFonts w:ascii="Arial" w:hAnsi="Arial" w:cs="Arial"/>
        </w:rPr>
      </w:pPr>
      <w:r w:rsidRPr="00FE746C">
        <w:rPr>
          <w:rFonts w:ascii="Arial" w:hAnsi="Arial" w:cs="Arial"/>
        </w:rPr>
        <w:t>The IT system is used to accelerate information flows and centralise all decisions at the UK headquarters.</w:t>
      </w:r>
      <w:r>
        <w:rPr>
          <w:rFonts w:ascii="Arial" w:hAnsi="Arial" w:cs="Arial"/>
        </w:rPr>
        <w:t xml:space="preserve"> </w:t>
      </w:r>
      <w:r w:rsidRPr="00875F2A">
        <w:rPr>
          <w:rFonts w:ascii="Arial" w:hAnsi="Arial" w:cs="Arial"/>
        </w:rPr>
        <w:t>Reiss' business model begins with meticulous merchandising, which includes creating precise production charts, which are then sent to all Reiss' locations based on earlier sales patterns. The production manager transforms the dress design into fashion.</w:t>
      </w:r>
    </w:p>
    <w:p w14:paraId="5E3E1A1C" w14:textId="7315B449" w:rsidR="00F27592" w:rsidRDefault="00F27592" w:rsidP="00F27592">
      <w:pPr>
        <w:pStyle w:val="Heading1"/>
        <w:spacing w:line="360" w:lineRule="auto"/>
        <w:jc w:val="both"/>
        <w:rPr>
          <w:rFonts w:ascii="Arial" w:hAnsi="Arial" w:cs="Arial"/>
          <w:sz w:val="22"/>
          <w:szCs w:val="22"/>
        </w:rPr>
      </w:pPr>
      <w:bookmarkStart w:id="18" w:name="_Toc132549066"/>
      <w:r w:rsidRPr="00476C6A">
        <w:rPr>
          <w:rFonts w:ascii="Arial" w:hAnsi="Arial" w:cs="Arial"/>
          <w:sz w:val="22"/>
          <w:szCs w:val="22"/>
        </w:rPr>
        <w:t>S</w:t>
      </w:r>
      <w:r>
        <w:rPr>
          <w:rFonts w:ascii="Arial" w:hAnsi="Arial" w:cs="Arial"/>
          <w:sz w:val="22"/>
          <w:szCs w:val="22"/>
        </w:rPr>
        <w:t>tyle at Reiss</w:t>
      </w:r>
      <w:bookmarkEnd w:id="18"/>
    </w:p>
    <w:p w14:paraId="0F7C91F2" w14:textId="77777777" w:rsidR="00F27592" w:rsidRPr="002B2348" w:rsidRDefault="00F27592" w:rsidP="00F27592">
      <w:pPr>
        <w:spacing w:line="360" w:lineRule="auto"/>
        <w:jc w:val="both"/>
        <w:rPr>
          <w:rFonts w:ascii="Arial" w:hAnsi="Arial" w:cs="Arial"/>
        </w:rPr>
      </w:pPr>
      <w:r w:rsidRPr="002B2348">
        <w:rPr>
          <w:rFonts w:ascii="Arial" w:hAnsi="Arial" w:cs="Arial"/>
        </w:rPr>
        <w:t>It is "achievement-oriented leadership," which expects ambitious goals to be met with elevated levels of performance. This illustrates David Reiss's enterprising mentality.</w:t>
      </w:r>
    </w:p>
    <w:p w14:paraId="38F7A85D" w14:textId="137CE3CE" w:rsidR="00F27592" w:rsidRDefault="00F27592" w:rsidP="00F27592">
      <w:pPr>
        <w:pStyle w:val="Heading1"/>
        <w:rPr>
          <w:rFonts w:ascii="Arial" w:hAnsi="Arial" w:cs="Arial"/>
          <w:sz w:val="22"/>
          <w:szCs w:val="22"/>
        </w:rPr>
      </w:pPr>
      <w:bookmarkStart w:id="19" w:name="_Toc132549067"/>
      <w:r w:rsidRPr="00476C6A">
        <w:rPr>
          <w:rFonts w:ascii="Arial" w:hAnsi="Arial" w:cs="Arial"/>
          <w:sz w:val="22"/>
          <w:szCs w:val="22"/>
        </w:rPr>
        <w:t>Staff</w:t>
      </w:r>
      <w:r>
        <w:rPr>
          <w:rFonts w:ascii="Arial" w:hAnsi="Arial" w:cs="Arial"/>
          <w:sz w:val="22"/>
          <w:szCs w:val="22"/>
        </w:rPr>
        <w:t xml:space="preserve"> at Reiss</w:t>
      </w:r>
      <w:bookmarkEnd w:id="19"/>
      <w:r>
        <w:rPr>
          <w:rFonts w:ascii="Arial" w:hAnsi="Arial" w:cs="Arial"/>
          <w:sz w:val="22"/>
          <w:szCs w:val="22"/>
        </w:rPr>
        <w:t xml:space="preserve"> </w:t>
      </w:r>
    </w:p>
    <w:p w14:paraId="1002BB26" w14:textId="77777777" w:rsidR="00F27592" w:rsidRDefault="00F27592" w:rsidP="00F27592">
      <w:pPr>
        <w:spacing w:line="360" w:lineRule="auto"/>
        <w:jc w:val="both"/>
        <w:rPr>
          <w:rFonts w:ascii="Arial" w:hAnsi="Arial" w:cs="Arial"/>
        </w:rPr>
      </w:pPr>
      <w:r w:rsidRPr="00476C6A">
        <w:rPr>
          <w:rFonts w:ascii="Arial" w:hAnsi="Arial" w:cs="Arial"/>
        </w:rPr>
        <w:t>The store's employees are people between the ages of 20 and 40 who are stylish, ambitious, and well-educated. Managers have experienced individuals, which is clear in the Reiss way of life.</w:t>
      </w:r>
      <w:r>
        <w:rPr>
          <w:rFonts w:ascii="Arial" w:hAnsi="Arial" w:cs="Arial"/>
        </w:rPr>
        <w:t xml:space="preserve"> </w:t>
      </w:r>
      <w:r w:rsidRPr="00C7499B">
        <w:rPr>
          <w:rFonts w:ascii="Arial" w:hAnsi="Arial" w:cs="Arial"/>
        </w:rPr>
        <w:t>Internal communication and employee participation are promoted. Employee happiness is ensured through management. A collaboration of several departments to ensure the finest product.</w:t>
      </w:r>
    </w:p>
    <w:p w14:paraId="53D25F98" w14:textId="13451B71" w:rsidR="00F27592" w:rsidRPr="005F01F7" w:rsidRDefault="00F27592" w:rsidP="00F27592">
      <w:pPr>
        <w:pStyle w:val="Heading1"/>
        <w:rPr>
          <w:rFonts w:ascii="Arial" w:hAnsi="Arial" w:cs="Arial"/>
          <w:sz w:val="22"/>
          <w:szCs w:val="22"/>
        </w:rPr>
      </w:pPr>
      <w:bookmarkStart w:id="20" w:name="_Toc132549068"/>
      <w:r w:rsidRPr="005F01F7">
        <w:rPr>
          <w:rFonts w:ascii="Arial" w:hAnsi="Arial" w:cs="Arial"/>
          <w:sz w:val="22"/>
          <w:szCs w:val="22"/>
        </w:rPr>
        <w:t xml:space="preserve">Skills </w:t>
      </w:r>
      <w:r>
        <w:rPr>
          <w:rFonts w:ascii="Arial" w:hAnsi="Arial" w:cs="Arial"/>
          <w:sz w:val="22"/>
          <w:szCs w:val="22"/>
        </w:rPr>
        <w:t>at Reiss</w:t>
      </w:r>
      <w:bookmarkEnd w:id="20"/>
    </w:p>
    <w:p w14:paraId="48AA2C4D" w14:textId="77777777" w:rsidR="00F27592" w:rsidRPr="00476C6A" w:rsidRDefault="00F27592" w:rsidP="00F27592">
      <w:pPr>
        <w:spacing w:line="360" w:lineRule="auto"/>
        <w:jc w:val="both"/>
        <w:rPr>
          <w:rFonts w:ascii="Arial" w:hAnsi="Arial" w:cs="Arial"/>
        </w:rPr>
      </w:pPr>
      <w:r w:rsidRPr="005F01F7">
        <w:rPr>
          <w:rFonts w:ascii="Arial" w:hAnsi="Arial" w:cs="Arial"/>
        </w:rPr>
        <w:t>Reiss's skill is in producing high-quality, well-designed clothing at an accessible price and offering it in a unique setting.</w:t>
      </w:r>
      <w:r w:rsidRPr="003465C0">
        <w:t xml:space="preserve"> </w:t>
      </w:r>
      <w:r w:rsidRPr="003465C0">
        <w:rPr>
          <w:rFonts w:ascii="Arial" w:hAnsi="Arial" w:cs="Arial"/>
        </w:rPr>
        <w:t>Directional, innovative, and creative Employee supervision, keeping customer relationships via satisfaction, and excellent providing</w:t>
      </w:r>
      <w:r>
        <w:rPr>
          <w:rFonts w:ascii="Arial" w:hAnsi="Arial" w:cs="Arial"/>
        </w:rPr>
        <w:t>.</w:t>
      </w:r>
    </w:p>
    <w:p w14:paraId="437256E5" w14:textId="7BAE66EC" w:rsidR="00F27592" w:rsidRPr="0058461C" w:rsidRDefault="00F27592" w:rsidP="0058461C">
      <w:pPr>
        <w:pStyle w:val="Heading1"/>
        <w:spacing w:line="360" w:lineRule="auto"/>
        <w:jc w:val="both"/>
        <w:rPr>
          <w:rFonts w:ascii="Arial" w:hAnsi="Arial" w:cs="Arial"/>
          <w:sz w:val="22"/>
          <w:szCs w:val="22"/>
        </w:rPr>
      </w:pPr>
      <w:bookmarkStart w:id="21" w:name="_Toc132549069"/>
      <w:r w:rsidRPr="0058461C">
        <w:rPr>
          <w:rFonts w:ascii="Arial" w:hAnsi="Arial" w:cs="Arial"/>
          <w:sz w:val="22"/>
          <w:szCs w:val="22"/>
        </w:rPr>
        <w:t>Strategy at Reiss</w:t>
      </w:r>
      <w:bookmarkEnd w:id="21"/>
      <w:r w:rsidRPr="0058461C">
        <w:rPr>
          <w:rFonts w:ascii="Arial" w:hAnsi="Arial" w:cs="Arial"/>
          <w:sz w:val="22"/>
          <w:szCs w:val="22"/>
        </w:rPr>
        <w:t xml:space="preserve"> </w:t>
      </w:r>
    </w:p>
    <w:p w14:paraId="147C6FA1" w14:textId="77777777" w:rsidR="00F27592" w:rsidRPr="0058461C" w:rsidRDefault="00F27592" w:rsidP="0058461C">
      <w:pPr>
        <w:spacing w:line="360" w:lineRule="auto"/>
        <w:jc w:val="both"/>
        <w:rPr>
          <w:rFonts w:ascii="Arial" w:hAnsi="Arial" w:cs="Arial"/>
        </w:rPr>
      </w:pPr>
      <w:r w:rsidRPr="0058461C">
        <w:rPr>
          <w:rFonts w:ascii="Arial" w:hAnsi="Arial" w:cs="Arial"/>
        </w:rPr>
        <w:t xml:space="preserve">The aim is three totally owned stores, followed by a franchising approach and, finally, an online shop after three years. Reiss does not dress in the customary style. The keyword is </w:t>
      </w:r>
      <w:r w:rsidRPr="0058461C">
        <w:rPr>
          <w:rFonts w:ascii="Arial" w:hAnsi="Arial" w:cs="Arial"/>
        </w:rPr>
        <w:lastRenderedPageBreak/>
        <w:t>transformation. Customers are served through window displays, in-store graphics, worldwide growth, purposeful ambition designs, and fashion branding.</w:t>
      </w:r>
    </w:p>
    <w:p w14:paraId="04D31E34" w14:textId="6E36C894" w:rsidR="00F27592" w:rsidRPr="0058461C" w:rsidRDefault="00F27592" w:rsidP="0058461C">
      <w:pPr>
        <w:pStyle w:val="Heading1"/>
        <w:spacing w:line="360" w:lineRule="auto"/>
        <w:jc w:val="both"/>
        <w:rPr>
          <w:rFonts w:ascii="Arial" w:hAnsi="Arial" w:cs="Arial"/>
          <w:sz w:val="22"/>
          <w:szCs w:val="22"/>
        </w:rPr>
      </w:pPr>
      <w:bookmarkStart w:id="22" w:name="_Toc132549070"/>
      <w:r w:rsidRPr="0058461C">
        <w:rPr>
          <w:rFonts w:ascii="Arial" w:hAnsi="Arial" w:cs="Arial"/>
          <w:sz w:val="22"/>
          <w:szCs w:val="22"/>
        </w:rPr>
        <w:t>Share Values at Reiss</w:t>
      </w:r>
      <w:bookmarkEnd w:id="22"/>
      <w:r w:rsidRPr="0058461C">
        <w:rPr>
          <w:rFonts w:ascii="Arial" w:hAnsi="Arial" w:cs="Arial"/>
          <w:sz w:val="22"/>
          <w:szCs w:val="22"/>
        </w:rPr>
        <w:t xml:space="preserve"> </w:t>
      </w:r>
    </w:p>
    <w:p w14:paraId="323A5289" w14:textId="77777777" w:rsidR="00F27592" w:rsidRPr="0058461C" w:rsidRDefault="00F27592" w:rsidP="0058461C">
      <w:pPr>
        <w:spacing w:line="360" w:lineRule="auto"/>
        <w:jc w:val="both"/>
        <w:rPr>
          <w:rFonts w:ascii="Arial" w:hAnsi="Arial" w:cs="Arial"/>
        </w:rPr>
      </w:pPr>
      <w:r w:rsidRPr="0058461C">
        <w:rPr>
          <w:rFonts w:ascii="Arial" w:hAnsi="Arial" w:cs="Arial"/>
        </w:rPr>
        <w:t>The brand is successful and elegant, creating a lifestyle for REISS customers. The company believes in and strives to promote and make clothing that is unique, modern, necessary, comfortable, and inexpensive.</w:t>
      </w:r>
    </w:p>
    <w:p w14:paraId="0D0D87D6" w14:textId="13311E6B" w:rsidR="006D0C1B" w:rsidRPr="0058461C" w:rsidRDefault="006D0C1B" w:rsidP="0058461C">
      <w:pPr>
        <w:pStyle w:val="Heading1"/>
        <w:spacing w:line="360" w:lineRule="auto"/>
        <w:jc w:val="both"/>
        <w:rPr>
          <w:rFonts w:ascii="Arial" w:hAnsi="Arial" w:cs="Arial"/>
          <w:sz w:val="22"/>
          <w:szCs w:val="22"/>
        </w:rPr>
      </w:pPr>
      <w:bookmarkStart w:id="23" w:name="_Toc132549071"/>
      <w:r w:rsidRPr="0058461C">
        <w:rPr>
          <w:rFonts w:ascii="Arial" w:hAnsi="Arial" w:cs="Arial"/>
          <w:sz w:val="22"/>
          <w:szCs w:val="22"/>
        </w:rPr>
        <w:t>Conclusion</w:t>
      </w:r>
      <w:bookmarkEnd w:id="23"/>
    </w:p>
    <w:p w14:paraId="23CC28C8" w14:textId="4678EF8F" w:rsidR="006D3AAE" w:rsidRPr="0058461C" w:rsidRDefault="00BF73C1" w:rsidP="0058461C">
      <w:pPr>
        <w:spacing w:line="360" w:lineRule="auto"/>
        <w:jc w:val="both"/>
        <w:rPr>
          <w:rFonts w:ascii="Arial" w:hAnsi="Arial" w:cs="Arial"/>
        </w:rPr>
      </w:pPr>
      <w:r w:rsidRPr="0058461C">
        <w:rPr>
          <w:rFonts w:ascii="Arial" w:hAnsi="Arial" w:cs="Arial"/>
        </w:rPr>
        <w:t>Change Management and Support Minimize negative reactions from people.  recommend your team on this change and help find a way out. Continuous change support is essential. Especially for major software or process changes using the Change feature, it helps to support the change. </w:t>
      </w:r>
    </w:p>
    <w:p w14:paraId="0BBA7D5C" w14:textId="50E25808" w:rsidR="006D3AAE" w:rsidRPr="0058461C" w:rsidRDefault="00BF73C1"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Reiss management is well established. Clear and well-defined roles lead to better performance and clearer goals. It is especially important that Reiss continues to receive positive press. The management is excellent and always willing to take part. An important role if you want to develop your social skills when the opportunity presents itself. We had high sales targets and management was supportive. </w:t>
      </w:r>
    </w:p>
    <w:p w14:paraId="50AD41AD" w14:textId="78A95F80" w:rsidR="005D25AB" w:rsidRPr="0058461C" w:rsidRDefault="005D25AB" w:rsidP="0058461C">
      <w:pPr>
        <w:spacing w:line="360" w:lineRule="auto"/>
        <w:jc w:val="both"/>
        <w:rPr>
          <w:rFonts w:ascii="Arial" w:hAnsi="Arial" w:cs="Arial"/>
          <w:b/>
          <w:bCs/>
          <w:color w:val="000000" w:themeColor="text1"/>
          <w:shd w:val="clear" w:color="auto" w:fill="FFFFFF"/>
        </w:rPr>
      </w:pPr>
      <w:r w:rsidRPr="0058461C">
        <w:rPr>
          <w:rFonts w:ascii="Arial" w:hAnsi="Arial" w:cs="Arial"/>
          <w:b/>
          <w:bCs/>
          <w:color w:val="000000" w:themeColor="text1"/>
          <w:shd w:val="clear" w:color="auto" w:fill="FFFFFF"/>
        </w:rPr>
        <w:t xml:space="preserve">Pros at Reiss </w:t>
      </w:r>
    </w:p>
    <w:p w14:paraId="21BD5FCB" w14:textId="77777777"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commission</w:t>
      </w:r>
    </w:p>
    <w:p w14:paraId="7910AF55" w14:textId="77777777"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Staff discounts are available.</w:t>
      </w:r>
    </w:p>
    <w:p w14:paraId="10233FC0" w14:textId="6B010A50"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friendly co-workers and even pay.</w:t>
      </w:r>
    </w:p>
    <w:p w14:paraId="33516392" w14:textId="77777777"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They have a talented team and are a great company to work with.</w:t>
      </w:r>
    </w:p>
    <w:p w14:paraId="5465A211" w14:textId="77777777"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management, flexible working hours</w:t>
      </w:r>
    </w:p>
    <w:p w14:paraId="5A0751B2" w14:textId="6F7D5609"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Ability to learning new things.</w:t>
      </w:r>
    </w:p>
    <w:p w14:paraId="65D60C9A" w14:textId="77777777"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Flexibility of time and place</w:t>
      </w:r>
    </w:p>
    <w:p w14:paraId="3FFA8B88" w14:textId="57202A67" w:rsidR="005D25AB" w:rsidRPr="0058461C" w:rsidRDefault="005D25AB" w:rsidP="0058461C">
      <w:pPr>
        <w:spacing w:line="360" w:lineRule="auto"/>
        <w:jc w:val="both"/>
        <w:rPr>
          <w:rFonts w:ascii="Arial" w:hAnsi="Arial" w:cs="Arial"/>
          <w:b/>
          <w:bCs/>
          <w:color w:val="000000" w:themeColor="text1"/>
          <w:shd w:val="clear" w:color="auto" w:fill="FFFFFF"/>
        </w:rPr>
      </w:pPr>
      <w:r w:rsidRPr="0058461C">
        <w:rPr>
          <w:rFonts w:ascii="Arial" w:hAnsi="Arial" w:cs="Arial"/>
          <w:b/>
          <w:bCs/>
          <w:color w:val="000000" w:themeColor="text1"/>
          <w:shd w:val="clear" w:color="auto" w:fill="FFFFFF"/>
        </w:rPr>
        <w:t xml:space="preserve">Cons at Reiss </w:t>
      </w:r>
    </w:p>
    <w:p w14:paraId="09C7B90D" w14:textId="77777777"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salary</w:t>
      </w:r>
    </w:p>
    <w:p w14:paraId="4E12D6A1" w14:textId="77777777"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Culture does not exist.</w:t>
      </w:r>
    </w:p>
    <w:p w14:paraId="51BD1396" w14:textId="7C012BD0"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Management preferred that certain breeds predominate. stressful job</w:t>
      </w:r>
    </w:p>
    <w:p w14:paraId="0DABD87C" w14:textId="406033E5"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More discount for part-time workers </w:t>
      </w:r>
    </w:p>
    <w:p w14:paraId="572D73C7" w14:textId="042818C8"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lastRenderedPageBreak/>
        <w:t xml:space="preserve">Lack of communication skills </w:t>
      </w:r>
    </w:p>
    <w:p w14:paraId="2EDF6481" w14:textId="376DFE8E" w:rsidR="005D25AB" w:rsidRPr="0058461C" w:rsidRDefault="005D25AB" w:rsidP="0058461C">
      <w:pPr>
        <w:spacing w:line="360" w:lineRule="auto"/>
        <w:jc w:val="both"/>
        <w:rPr>
          <w:rFonts w:ascii="Arial" w:hAnsi="Arial" w:cs="Arial"/>
          <w:color w:val="000000" w:themeColor="text1"/>
          <w:shd w:val="clear" w:color="auto" w:fill="FFFFFF"/>
        </w:rPr>
      </w:pPr>
      <w:r w:rsidRPr="0058461C">
        <w:rPr>
          <w:rFonts w:ascii="Arial" w:hAnsi="Arial" w:cs="Arial"/>
          <w:color w:val="000000" w:themeColor="text1"/>
          <w:shd w:val="clear" w:color="auto" w:fill="FFFFFF"/>
        </w:rPr>
        <w:t xml:space="preserve">Lack of management skills </w:t>
      </w:r>
    </w:p>
    <w:p w14:paraId="21487500" w14:textId="5C36C6BE" w:rsidR="006D0C1B" w:rsidRDefault="00BF73C1" w:rsidP="0058461C">
      <w:pPr>
        <w:pStyle w:val="Heading1"/>
        <w:spacing w:line="360" w:lineRule="auto"/>
        <w:jc w:val="both"/>
        <w:rPr>
          <w:rStyle w:val="eop"/>
          <w:rFonts w:ascii="Arial" w:hAnsi="Arial" w:cs="Arial"/>
          <w:sz w:val="22"/>
          <w:szCs w:val="22"/>
        </w:rPr>
      </w:pPr>
      <w:bookmarkStart w:id="24" w:name="_Toc132549072"/>
      <w:r w:rsidRPr="0058461C">
        <w:rPr>
          <w:rStyle w:val="eop"/>
          <w:rFonts w:ascii="Arial" w:hAnsi="Arial" w:cs="Arial"/>
          <w:sz w:val="22"/>
          <w:szCs w:val="22"/>
        </w:rPr>
        <w:t>Recommendations</w:t>
      </w:r>
      <w:bookmarkEnd w:id="24"/>
      <w:r w:rsidRPr="0058461C">
        <w:rPr>
          <w:rStyle w:val="eop"/>
          <w:rFonts w:ascii="Arial" w:hAnsi="Arial" w:cs="Arial"/>
          <w:sz w:val="22"/>
          <w:szCs w:val="22"/>
        </w:rPr>
        <w:t xml:space="preserve"> </w:t>
      </w:r>
    </w:p>
    <w:p w14:paraId="0A2872C3" w14:textId="17135090" w:rsidR="009843F1" w:rsidRPr="009843F1" w:rsidRDefault="009843F1" w:rsidP="009843F1">
      <w:pPr>
        <w:spacing w:line="360" w:lineRule="auto"/>
        <w:jc w:val="both"/>
        <w:rPr>
          <w:rFonts w:ascii="Arial" w:hAnsi="Arial" w:cs="Arial"/>
        </w:rPr>
      </w:pPr>
      <w:r w:rsidRPr="009843F1">
        <w:rPr>
          <w:rFonts w:ascii="Arial" w:hAnsi="Arial" w:cs="Arial"/>
        </w:rPr>
        <w:t xml:space="preserve">Expanded flexibility to the team gives group individuals a sense of individual duty and more engagement in accomplishing person individual </w:t>
      </w:r>
      <w:r w:rsidRPr="009843F1">
        <w:rPr>
          <w:rFonts w:ascii="Arial" w:hAnsi="Arial" w:cs="Arial"/>
        </w:rPr>
        <w:t>goals</w:t>
      </w:r>
      <w:r w:rsidRPr="009843F1">
        <w:rPr>
          <w:rFonts w:ascii="Arial" w:hAnsi="Arial" w:cs="Arial"/>
        </w:rPr>
        <w:t xml:space="preserve">. Since group individuals have a clear sense of reason and possession of </w:t>
      </w:r>
      <w:r w:rsidRPr="009843F1">
        <w:rPr>
          <w:rFonts w:ascii="Arial" w:hAnsi="Arial" w:cs="Arial"/>
        </w:rPr>
        <w:t>goals</w:t>
      </w:r>
      <w:r w:rsidRPr="009843F1">
        <w:rPr>
          <w:rFonts w:ascii="Arial" w:hAnsi="Arial" w:cs="Arial"/>
        </w:rPr>
        <w:t xml:space="preserve">, they can learn modern aptitudes and cultivate individual development. Expanded Efficiency all the group ought to be within the same page, so you know what and how to do it. Obligations are evenly </w:t>
      </w:r>
      <w:r w:rsidRPr="009843F1">
        <w:rPr>
          <w:rFonts w:ascii="Arial" w:hAnsi="Arial" w:cs="Arial"/>
        </w:rPr>
        <w:t>given</w:t>
      </w:r>
      <w:r w:rsidRPr="009843F1">
        <w:rPr>
          <w:rFonts w:ascii="Arial" w:hAnsi="Arial" w:cs="Arial"/>
        </w:rPr>
        <w:t xml:space="preserve"> over the group, so no matter how misfortunes you get, you'll </w:t>
      </w:r>
      <w:r w:rsidRPr="009843F1">
        <w:rPr>
          <w:rFonts w:ascii="Arial" w:hAnsi="Arial" w:cs="Arial"/>
        </w:rPr>
        <w:t>go ahead</w:t>
      </w:r>
      <w:r w:rsidRPr="009843F1">
        <w:rPr>
          <w:rFonts w:ascii="Arial" w:hAnsi="Arial" w:cs="Arial"/>
        </w:rPr>
        <w:t xml:space="preserve"> to perform at a tall level. Enabling and motivate your group allow supervisors to </w:t>
      </w:r>
      <w:r w:rsidRPr="009843F1">
        <w:rPr>
          <w:rFonts w:ascii="Arial" w:hAnsi="Arial" w:cs="Arial"/>
        </w:rPr>
        <w:t>centre</w:t>
      </w:r>
      <w:r w:rsidRPr="009843F1">
        <w:rPr>
          <w:rFonts w:ascii="Arial" w:hAnsi="Arial" w:cs="Arial"/>
        </w:rPr>
        <w:t xml:space="preserve"> on modern and energizing assignments and higher-esteem projects. </w:t>
      </w:r>
    </w:p>
    <w:p w14:paraId="4B7C946A" w14:textId="63865320" w:rsidR="00AD5665" w:rsidRPr="0058461C" w:rsidRDefault="0058461C" w:rsidP="0058461C">
      <w:pPr>
        <w:pStyle w:val="Heading1"/>
        <w:spacing w:line="360" w:lineRule="auto"/>
        <w:jc w:val="both"/>
        <w:rPr>
          <w:rStyle w:val="eop"/>
          <w:rFonts w:ascii="Arial" w:hAnsi="Arial" w:cs="Arial"/>
          <w:sz w:val="22"/>
          <w:szCs w:val="22"/>
        </w:rPr>
      </w:pPr>
      <w:bookmarkStart w:id="25" w:name="_Toc132549073"/>
      <w:r w:rsidRPr="0058461C">
        <w:rPr>
          <w:rStyle w:val="eop"/>
          <w:rFonts w:ascii="Arial" w:hAnsi="Arial" w:cs="Arial"/>
          <w:sz w:val="22"/>
          <w:szCs w:val="22"/>
        </w:rPr>
        <w:t>Areas Reiss</w:t>
      </w:r>
      <w:r w:rsidR="00AD5665" w:rsidRPr="0058461C">
        <w:rPr>
          <w:rStyle w:val="eop"/>
          <w:rFonts w:ascii="Arial" w:hAnsi="Arial" w:cs="Arial"/>
          <w:sz w:val="22"/>
          <w:szCs w:val="22"/>
        </w:rPr>
        <w:t xml:space="preserve"> needs to </w:t>
      </w:r>
      <w:r w:rsidRPr="0058461C">
        <w:rPr>
          <w:rStyle w:val="eop"/>
          <w:rFonts w:ascii="Arial" w:hAnsi="Arial" w:cs="Arial"/>
          <w:sz w:val="22"/>
          <w:szCs w:val="22"/>
        </w:rPr>
        <w:t>improve.</w:t>
      </w:r>
      <w:bookmarkEnd w:id="25"/>
    </w:p>
    <w:p w14:paraId="05567B41" w14:textId="037E6D28" w:rsidR="00AD5665" w:rsidRPr="007E68D8" w:rsidRDefault="0058461C" w:rsidP="007E68D8">
      <w:pPr>
        <w:pStyle w:val="ListParagraph"/>
        <w:numPr>
          <w:ilvl w:val="0"/>
          <w:numId w:val="27"/>
        </w:numPr>
        <w:spacing w:line="360" w:lineRule="auto"/>
        <w:jc w:val="both"/>
        <w:rPr>
          <w:rStyle w:val="eop"/>
          <w:rFonts w:ascii="Arial" w:hAnsi="Arial" w:cs="Arial"/>
        </w:rPr>
      </w:pPr>
      <w:r w:rsidRPr="007E68D8">
        <w:rPr>
          <w:rStyle w:val="eop"/>
          <w:rFonts w:ascii="Arial" w:hAnsi="Arial" w:cs="Arial"/>
        </w:rPr>
        <w:t>F</w:t>
      </w:r>
      <w:r w:rsidR="00AD5665" w:rsidRPr="007E68D8">
        <w:rPr>
          <w:rStyle w:val="eop"/>
          <w:rFonts w:ascii="Arial" w:hAnsi="Arial" w:cs="Arial"/>
        </w:rPr>
        <w:t>air reward for work</w:t>
      </w:r>
    </w:p>
    <w:p w14:paraId="61C330CC" w14:textId="77777777" w:rsidR="00AD5665" w:rsidRPr="0058461C" w:rsidRDefault="00AD5665" w:rsidP="0058461C">
      <w:pPr>
        <w:pStyle w:val="ListParagraph"/>
        <w:numPr>
          <w:ilvl w:val="0"/>
          <w:numId w:val="16"/>
        </w:numPr>
        <w:spacing w:line="360" w:lineRule="auto"/>
        <w:jc w:val="both"/>
        <w:rPr>
          <w:rStyle w:val="eop"/>
          <w:rFonts w:ascii="Arial" w:hAnsi="Arial" w:cs="Arial"/>
        </w:rPr>
      </w:pPr>
      <w:r w:rsidRPr="0058461C">
        <w:rPr>
          <w:rStyle w:val="eop"/>
          <w:rFonts w:ascii="Arial" w:hAnsi="Arial" w:cs="Arial"/>
        </w:rPr>
        <w:t>Ability to achieve personal goals.</w:t>
      </w:r>
    </w:p>
    <w:p w14:paraId="1A38F78E" w14:textId="57AE3576" w:rsidR="00AD5665" w:rsidRPr="0058461C" w:rsidRDefault="0058461C" w:rsidP="0058461C">
      <w:pPr>
        <w:pStyle w:val="ListParagraph"/>
        <w:numPr>
          <w:ilvl w:val="0"/>
          <w:numId w:val="16"/>
        </w:numPr>
        <w:spacing w:line="360" w:lineRule="auto"/>
        <w:jc w:val="both"/>
        <w:rPr>
          <w:rStyle w:val="eop"/>
          <w:rFonts w:ascii="Arial" w:hAnsi="Arial" w:cs="Arial"/>
        </w:rPr>
      </w:pPr>
      <w:r w:rsidRPr="0058461C">
        <w:rPr>
          <w:rStyle w:val="eop"/>
          <w:rFonts w:ascii="Arial" w:hAnsi="Arial" w:cs="Arial"/>
        </w:rPr>
        <w:t>P</w:t>
      </w:r>
      <w:r w:rsidR="00AD5665" w:rsidRPr="0058461C">
        <w:rPr>
          <w:rStyle w:val="eop"/>
          <w:rFonts w:ascii="Arial" w:hAnsi="Arial" w:cs="Arial"/>
        </w:rPr>
        <w:t>ersonal gratitude</w:t>
      </w:r>
    </w:p>
    <w:p w14:paraId="167DB145" w14:textId="77777777" w:rsidR="00AD5665" w:rsidRPr="0058461C" w:rsidRDefault="00AD5665" w:rsidP="0058461C">
      <w:pPr>
        <w:pStyle w:val="ListParagraph"/>
        <w:numPr>
          <w:ilvl w:val="0"/>
          <w:numId w:val="16"/>
        </w:numPr>
        <w:spacing w:line="360" w:lineRule="auto"/>
        <w:jc w:val="both"/>
        <w:rPr>
          <w:rStyle w:val="eop"/>
          <w:rFonts w:ascii="Arial" w:hAnsi="Arial" w:cs="Arial"/>
        </w:rPr>
      </w:pPr>
      <w:r w:rsidRPr="0058461C">
        <w:rPr>
          <w:rStyle w:val="eop"/>
          <w:rFonts w:ascii="Arial" w:hAnsi="Arial" w:cs="Arial"/>
        </w:rPr>
        <w:t>Support environment</w:t>
      </w:r>
    </w:p>
    <w:p w14:paraId="6F065DC2" w14:textId="2C0FA69F" w:rsidR="00AD5665" w:rsidRPr="0058461C" w:rsidRDefault="0058461C" w:rsidP="0058461C">
      <w:pPr>
        <w:pStyle w:val="ListParagraph"/>
        <w:numPr>
          <w:ilvl w:val="0"/>
          <w:numId w:val="16"/>
        </w:numPr>
        <w:spacing w:line="360" w:lineRule="auto"/>
        <w:jc w:val="both"/>
        <w:rPr>
          <w:rStyle w:val="eop"/>
          <w:rFonts w:ascii="Arial" w:hAnsi="Arial" w:cs="Arial"/>
        </w:rPr>
      </w:pPr>
      <w:r w:rsidRPr="0058461C">
        <w:rPr>
          <w:rStyle w:val="eop"/>
          <w:rFonts w:ascii="Arial" w:hAnsi="Arial" w:cs="Arial"/>
        </w:rPr>
        <w:t xml:space="preserve">Training to the staff </w:t>
      </w:r>
    </w:p>
    <w:p w14:paraId="0C51DE45" w14:textId="18D0006E" w:rsidR="00AD5665" w:rsidRPr="0058461C" w:rsidRDefault="00AD5665" w:rsidP="0058461C">
      <w:pPr>
        <w:pStyle w:val="ListParagraph"/>
        <w:numPr>
          <w:ilvl w:val="0"/>
          <w:numId w:val="16"/>
        </w:numPr>
        <w:spacing w:line="360" w:lineRule="auto"/>
        <w:jc w:val="both"/>
        <w:rPr>
          <w:rStyle w:val="eop"/>
          <w:rFonts w:ascii="Arial" w:hAnsi="Arial" w:cs="Arial"/>
        </w:rPr>
      </w:pPr>
      <w:r w:rsidRPr="0058461C">
        <w:rPr>
          <w:rStyle w:val="eop"/>
          <w:rFonts w:ascii="Arial" w:hAnsi="Arial" w:cs="Arial"/>
        </w:rPr>
        <w:t>The flexibility of time and place</w:t>
      </w:r>
      <w:r w:rsidR="0058461C" w:rsidRPr="0058461C">
        <w:rPr>
          <w:rStyle w:val="eop"/>
          <w:rFonts w:ascii="Arial" w:hAnsi="Arial" w:cs="Arial"/>
        </w:rPr>
        <w:t xml:space="preserve">. </w:t>
      </w:r>
    </w:p>
    <w:p w14:paraId="37BE4BD7" w14:textId="77777777" w:rsidR="008F03FD" w:rsidRPr="0058461C" w:rsidRDefault="008F03FD" w:rsidP="0058461C">
      <w:pPr>
        <w:spacing w:line="360" w:lineRule="auto"/>
        <w:jc w:val="both"/>
        <w:rPr>
          <w:rStyle w:val="eop"/>
          <w:rFonts w:ascii="Arial" w:hAnsi="Arial" w:cs="Arial"/>
        </w:rPr>
      </w:pPr>
    </w:p>
    <w:p w14:paraId="1949DAB6" w14:textId="77777777" w:rsidR="00C843F3" w:rsidRPr="0058461C" w:rsidRDefault="00C843F3" w:rsidP="0058461C">
      <w:pPr>
        <w:spacing w:line="360" w:lineRule="auto"/>
        <w:jc w:val="both"/>
        <w:rPr>
          <w:rStyle w:val="eop"/>
          <w:rFonts w:ascii="Arial" w:hAnsi="Arial" w:cs="Arial"/>
        </w:rPr>
      </w:pPr>
    </w:p>
    <w:p w14:paraId="03A3647E" w14:textId="77777777" w:rsidR="003465C0" w:rsidRPr="0058461C" w:rsidRDefault="003465C0" w:rsidP="0058461C">
      <w:pPr>
        <w:spacing w:line="360" w:lineRule="auto"/>
        <w:jc w:val="both"/>
        <w:rPr>
          <w:rStyle w:val="eop"/>
          <w:rFonts w:ascii="Arial" w:hAnsi="Arial" w:cs="Arial"/>
        </w:rPr>
      </w:pPr>
    </w:p>
    <w:p w14:paraId="3D2FD4E8" w14:textId="77777777" w:rsidR="003465C0" w:rsidRPr="0058461C" w:rsidRDefault="003465C0" w:rsidP="0058461C">
      <w:pPr>
        <w:spacing w:line="360" w:lineRule="auto"/>
        <w:jc w:val="both"/>
        <w:rPr>
          <w:rStyle w:val="eop"/>
          <w:rFonts w:ascii="Arial" w:hAnsi="Arial" w:cs="Arial"/>
        </w:rPr>
      </w:pPr>
    </w:p>
    <w:p w14:paraId="11ACDEE7" w14:textId="77777777" w:rsidR="003465C0" w:rsidRDefault="003465C0" w:rsidP="0058461C">
      <w:pPr>
        <w:spacing w:line="360" w:lineRule="auto"/>
        <w:jc w:val="both"/>
        <w:rPr>
          <w:rStyle w:val="eop"/>
          <w:rFonts w:ascii="Arial" w:hAnsi="Arial" w:cs="Arial"/>
        </w:rPr>
      </w:pPr>
    </w:p>
    <w:p w14:paraId="2A6DE860" w14:textId="77777777" w:rsidR="007E68D8" w:rsidRDefault="007E68D8" w:rsidP="0058461C">
      <w:pPr>
        <w:spacing w:line="360" w:lineRule="auto"/>
        <w:jc w:val="both"/>
        <w:rPr>
          <w:rStyle w:val="eop"/>
          <w:rFonts w:ascii="Arial" w:hAnsi="Arial" w:cs="Arial"/>
        </w:rPr>
      </w:pPr>
    </w:p>
    <w:p w14:paraId="0B689394" w14:textId="77777777" w:rsidR="007E68D8" w:rsidRDefault="007E68D8" w:rsidP="0058461C">
      <w:pPr>
        <w:spacing w:line="360" w:lineRule="auto"/>
        <w:jc w:val="both"/>
        <w:rPr>
          <w:rStyle w:val="eop"/>
          <w:rFonts w:ascii="Arial" w:hAnsi="Arial" w:cs="Arial"/>
        </w:rPr>
      </w:pPr>
    </w:p>
    <w:p w14:paraId="7BC458F1" w14:textId="77777777" w:rsidR="007E68D8" w:rsidRDefault="007E68D8" w:rsidP="0058461C">
      <w:pPr>
        <w:spacing w:line="360" w:lineRule="auto"/>
        <w:jc w:val="both"/>
        <w:rPr>
          <w:rStyle w:val="eop"/>
          <w:rFonts w:ascii="Arial" w:hAnsi="Arial" w:cs="Arial"/>
        </w:rPr>
      </w:pPr>
    </w:p>
    <w:p w14:paraId="0E625675" w14:textId="77777777" w:rsidR="007E68D8" w:rsidRPr="0058461C" w:rsidRDefault="007E68D8" w:rsidP="0058461C">
      <w:pPr>
        <w:spacing w:line="360" w:lineRule="auto"/>
        <w:jc w:val="both"/>
        <w:rPr>
          <w:rStyle w:val="eop"/>
          <w:rFonts w:ascii="Arial" w:hAnsi="Arial" w:cs="Arial"/>
        </w:rPr>
      </w:pPr>
    </w:p>
    <w:p w14:paraId="275C880D" w14:textId="77777777" w:rsidR="003465C0" w:rsidRDefault="003465C0" w:rsidP="0058461C">
      <w:pPr>
        <w:spacing w:line="360" w:lineRule="auto"/>
        <w:jc w:val="both"/>
        <w:rPr>
          <w:rStyle w:val="eop"/>
          <w:rFonts w:ascii="Arial" w:hAnsi="Arial" w:cs="Arial"/>
        </w:rPr>
      </w:pPr>
    </w:p>
    <w:p w14:paraId="6C18D658" w14:textId="77777777" w:rsidR="009843F1" w:rsidRPr="0058461C" w:rsidRDefault="009843F1" w:rsidP="0058461C">
      <w:pPr>
        <w:spacing w:line="360" w:lineRule="auto"/>
        <w:jc w:val="both"/>
        <w:rPr>
          <w:rStyle w:val="eop"/>
          <w:rFonts w:ascii="Arial" w:hAnsi="Arial" w:cs="Arial"/>
        </w:rPr>
      </w:pPr>
    </w:p>
    <w:p w14:paraId="3D479D11" w14:textId="77777777" w:rsidR="003465C0" w:rsidRPr="0058461C" w:rsidRDefault="003465C0" w:rsidP="0058461C">
      <w:pPr>
        <w:spacing w:line="360" w:lineRule="auto"/>
        <w:jc w:val="both"/>
        <w:rPr>
          <w:rStyle w:val="eop"/>
          <w:rFonts w:ascii="Arial" w:hAnsi="Arial" w:cs="Arial"/>
        </w:rPr>
      </w:pPr>
    </w:p>
    <w:p w14:paraId="03CE9BC3" w14:textId="77777777" w:rsidR="00F42368" w:rsidRPr="0058461C" w:rsidRDefault="00F42368" w:rsidP="0058461C">
      <w:pPr>
        <w:spacing w:line="360" w:lineRule="auto"/>
        <w:jc w:val="both"/>
        <w:rPr>
          <w:rStyle w:val="eop"/>
          <w:rFonts w:ascii="Arial" w:hAnsi="Arial" w:cs="Arial"/>
        </w:rPr>
      </w:pPr>
    </w:p>
    <w:p w14:paraId="61DAB22B" w14:textId="5762C991" w:rsidR="00BD1760" w:rsidRDefault="00BD1760" w:rsidP="0058461C">
      <w:pPr>
        <w:spacing w:line="360" w:lineRule="auto"/>
        <w:jc w:val="both"/>
        <w:rPr>
          <w:rFonts w:ascii="Arial" w:eastAsia="Times New Roman" w:hAnsi="Arial" w:cs="Arial"/>
          <w:color w:val="000000" w:themeColor="text1"/>
          <w:lang w:eastAsia="en-GB"/>
        </w:rPr>
      </w:pPr>
    </w:p>
    <w:p w14:paraId="35CA9E13" w14:textId="205BAB0A" w:rsidR="008A23A4" w:rsidRDefault="00FE05F3" w:rsidP="00FE05F3">
      <w:pPr>
        <w:pStyle w:val="Heading1"/>
        <w:rPr>
          <w:rFonts w:ascii="Arial" w:eastAsia="Times New Roman" w:hAnsi="Arial" w:cs="Arial"/>
          <w:sz w:val="22"/>
          <w:szCs w:val="22"/>
          <w:lang w:eastAsia="en-GB"/>
        </w:rPr>
      </w:pPr>
      <w:bookmarkStart w:id="26" w:name="_Toc132549074"/>
      <w:r w:rsidRPr="00FE05F3">
        <w:rPr>
          <w:rFonts w:ascii="Arial" w:eastAsia="Times New Roman" w:hAnsi="Arial" w:cs="Arial"/>
          <w:sz w:val="22"/>
          <w:szCs w:val="22"/>
          <w:lang w:eastAsia="en-GB"/>
        </w:rPr>
        <w:t>Reference</w:t>
      </w:r>
      <w:bookmarkEnd w:id="26"/>
      <w:r w:rsidRPr="00FE05F3">
        <w:rPr>
          <w:rFonts w:ascii="Arial" w:eastAsia="Times New Roman" w:hAnsi="Arial" w:cs="Arial"/>
          <w:sz w:val="22"/>
          <w:szCs w:val="22"/>
          <w:lang w:eastAsia="en-GB"/>
        </w:rPr>
        <w:t xml:space="preserve"> </w:t>
      </w:r>
    </w:p>
    <w:p w14:paraId="23D30D8E" w14:textId="77777777" w:rsidR="00E63125" w:rsidRDefault="00E63125" w:rsidP="00E63125">
      <w:pPr>
        <w:rPr>
          <w:lang w:eastAsia="en-GB"/>
        </w:rPr>
      </w:pPr>
    </w:p>
    <w:p w14:paraId="683DA4B1" w14:textId="1C35D44E" w:rsidR="00FE44CA" w:rsidRDefault="008B0980" w:rsidP="008B0980">
      <w:pPr>
        <w:pStyle w:val="ListParagraph"/>
        <w:numPr>
          <w:ilvl w:val="0"/>
          <w:numId w:val="19"/>
        </w:numPr>
        <w:rPr>
          <w:lang w:eastAsia="en-GB"/>
        </w:rPr>
      </w:pPr>
      <w:r>
        <w:rPr>
          <w:lang w:eastAsia="en-GB"/>
        </w:rPr>
        <w:t xml:space="preserve">Company House (2022), </w:t>
      </w:r>
      <w:r w:rsidR="00986ED4">
        <w:rPr>
          <w:lang w:eastAsia="en-GB"/>
        </w:rPr>
        <w:t xml:space="preserve"> (online) available at : </w:t>
      </w:r>
      <w:hyperlink r:id="rId9" w:history="1">
        <w:r w:rsidR="007973E9" w:rsidRPr="001900ED">
          <w:rPr>
            <w:rStyle w:val="Hyperlink"/>
            <w:lang w:eastAsia="en-GB"/>
          </w:rPr>
          <w:t>https://find-and-update.company-information.service.gov.uk/company/</w:t>
        </w:r>
      </w:hyperlink>
      <w:r w:rsidR="00986ED4">
        <w:rPr>
          <w:lang w:eastAsia="en-GB"/>
        </w:rPr>
        <w:t xml:space="preserve">, last accessed. </w:t>
      </w:r>
    </w:p>
    <w:p w14:paraId="0BD9C40C" w14:textId="5182F441" w:rsidR="00FE44CA" w:rsidRPr="00FE44CA" w:rsidRDefault="00FE44CA" w:rsidP="007973E9">
      <w:pPr>
        <w:pStyle w:val="paragraph"/>
        <w:spacing w:after="0" w:line="360" w:lineRule="auto"/>
        <w:ind w:left="360"/>
        <w:jc w:val="both"/>
        <w:textAlignment w:val="baseline"/>
        <w:rPr>
          <w:rFonts w:ascii="Arial" w:hAnsi="Arial" w:cs="Arial"/>
          <w:color w:val="000000" w:themeColor="text1"/>
          <w:sz w:val="22"/>
          <w:szCs w:val="22"/>
        </w:rPr>
      </w:pPr>
    </w:p>
    <w:p w14:paraId="69F79A2D" w14:textId="7E6F4959" w:rsidR="00A2628A" w:rsidRDefault="00A2628A" w:rsidP="00E63125">
      <w:pPr>
        <w:pStyle w:val="paragraph"/>
        <w:numPr>
          <w:ilvl w:val="0"/>
          <w:numId w:val="17"/>
        </w:numPr>
        <w:spacing w:after="0" w:line="360" w:lineRule="auto"/>
        <w:jc w:val="both"/>
        <w:textAlignment w:val="baseline"/>
        <w:rPr>
          <w:rFonts w:ascii="Arial" w:hAnsi="Arial" w:cs="Arial"/>
          <w:color w:val="000000" w:themeColor="text1"/>
          <w:sz w:val="22"/>
          <w:szCs w:val="22"/>
        </w:rPr>
      </w:pPr>
      <w:r w:rsidRPr="0058461C">
        <w:rPr>
          <w:rFonts w:ascii="Arial" w:hAnsi="Arial" w:cs="Arial"/>
          <w:color w:val="000000" w:themeColor="text1"/>
          <w:sz w:val="22"/>
          <w:szCs w:val="22"/>
        </w:rPr>
        <w:t xml:space="preserve">Miles, R E and show, C (1978) Organisation strategy, structure and process, </w:t>
      </w:r>
      <w:r w:rsidR="007973E9" w:rsidRPr="0058461C">
        <w:rPr>
          <w:rFonts w:ascii="Arial" w:hAnsi="Arial" w:cs="Arial"/>
          <w:color w:val="000000" w:themeColor="text1"/>
          <w:sz w:val="22"/>
          <w:szCs w:val="22"/>
        </w:rPr>
        <w:t>McGraw-Hill</w:t>
      </w:r>
      <w:r w:rsidRPr="0058461C">
        <w:rPr>
          <w:rFonts w:ascii="Arial" w:hAnsi="Arial" w:cs="Arial"/>
          <w:color w:val="000000" w:themeColor="text1"/>
          <w:sz w:val="22"/>
          <w:szCs w:val="22"/>
        </w:rPr>
        <w:t>, New York.</w:t>
      </w:r>
    </w:p>
    <w:p w14:paraId="6376E6EF" w14:textId="77777777" w:rsidR="007973E9" w:rsidRPr="0058461C" w:rsidRDefault="007973E9" w:rsidP="007973E9">
      <w:pPr>
        <w:pStyle w:val="paragraph"/>
        <w:spacing w:after="0" w:line="360" w:lineRule="auto"/>
        <w:jc w:val="both"/>
        <w:textAlignment w:val="baseline"/>
        <w:rPr>
          <w:rFonts w:ascii="Arial" w:hAnsi="Arial" w:cs="Arial"/>
          <w:color w:val="000000" w:themeColor="text1"/>
          <w:sz w:val="22"/>
          <w:szCs w:val="22"/>
        </w:rPr>
      </w:pPr>
    </w:p>
    <w:p w14:paraId="295899D1" w14:textId="15BBE82A" w:rsidR="00A2628A" w:rsidRDefault="00A2628A" w:rsidP="00E63125">
      <w:pPr>
        <w:pStyle w:val="paragraph"/>
        <w:numPr>
          <w:ilvl w:val="0"/>
          <w:numId w:val="17"/>
        </w:numPr>
        <w:spacing w:after="0" w:line="360" w:lineRule="auto"/>
        <w:jc w:val="both"/>
        <w:textAlignment w:val="baseline"/>
        <w:rPr>
          <w:rFonts w:ascii="Arial" w:hAnsi="Arial" w:cs="Arial"/>
          <w:color w:val="000000" w:themeColor="text1"/>
          <w:sz w:val="22"/>
          <w:szCs w:val="22"/>
        </w:rPr>
      </w:pPr>
      <w:r w:rsidRPr="0058461C">
        <w:rPr>
          <w:rFonts w:ascii="Arial" w:hAnsi="Arial" w:cs="Arial"/>
          <w:color w:val="000000" w:themeColor="text1"/>
          <w:sz w:val="22"/>
          <w:szCs w:val="22"/>
        </w:rPr>
        <w:t xml:space="preserve">Senge, p (1990)'the leader's new </w:t>
      </w:r>
      <w:r w:rsidR="00FC1951" w:rsidRPr="0058461C">
        <w:rPr>
          <w:rFonts w:ascii="Arial" w:hAnsi="Arial" w:cs="Arial"/>
          <w:color w:val="000000" w:themeColor="text1"/>
          <w:sz w:val="22"/>
          <w:szCs w:val="22"/>
        </w:rPr>
        <w:t>work: building</w:t>
      </w:r>
      <w:r w:rsidRPr="0058461C">
        <w:rPr>
          <w:rFonts w:ascii="Arial" w:hAnsi="Arial" w:cs="Arial"/>
          <w:color w:val="000000" w:themeColor="text1"/>
          <w:sz w:val="22"/>
          <w:szCs w:val="22"/>
        </w:rPr>
        <w:t xml:space="preserve"> learning organizations', </w:t>
      </w:r>
      <w:r w:rsidR="009366DB" w:rsidRPr="0058461C">
        <w:rPr>
          <w:rFonts w:ascii="Arial" w:hAnsi="Arial" w:cs="Arial"/>
          <w:color w:val="000000" w:themeColor="text1"/>
          <w:sz w:val="22"/>
          <w:szCs w:val="22"/>
        </w:rPr>
        <w:t>Sloan</w:t>
      </w:r>
      <w:r w:rsidRPr="0058461C">
        <w:rPr>
          <w:rFonts w:ascii="Arial" w:hAnsi="Arial" w:cs="Arial"/>
          <w:color w:val="000000" w:themeColor="text1"/>
          <w:sz w:val="22"/>
          <w:szCs w:val="22"/>
        </w:rPr>
        <w:t xml:space="preserve"> management review, fall. Reprinted in de wit, R and </w:t>
      </w:r>
      <w:r w:rsidR="009366DB" w:rsidRPr="0058461C">
        <w:rPr>
          <w:rFonts w:ascii="Arial" w:hAnsi="Arial" w:cs="Arial"/>
          <w:color w:val="000000" w:themeColor="text1"/>
          <w:sz w:val="22"/>
          <w:szCs w:val="22"/>
        </w:rPr>
        <w:t>Meyer</w:t>
      </w:r>
      <w:r w:rsidRPr="0058461C">
        <w:rPr>
          <w:rFonts w:ascii="Arial" w:hAnsi="Arial" w:cs="Arial"/>
          <w:color w:val="000000" w:themeColor="text1"/>
          <w:sz w:val="22"/>
          <w:szCs w:val="22"/>
        </w:rPr>
        <w:t>, R (</w:t>
      </w:r>
      <w:r w:rsidR="001324AB" w:rsidRPr="0058461C">
        <w:rPr>
          <w:rFonts w:ascii="Arial" w:hAnsi="Arial" w:cs="Arial"/>
          <w:color w:val="000000" w:themeColor="text1"/>
          <w:sz w:val="22"/>
          <w:szCs w:val="22"/>
        </w:rPr>
        <w:t>1994) strategy</w:t>
      </w:r>
      <w:r w:rsidRPr="0058461C">
        <w:rPr>
          <w:rFonts w:ascii="Arial" w:hAnsi="Arial" w:cs="Arial"/>
          <w:color w:val="000000" w:themeColor="text1"/>
          <w:sz w:val="22"/>
          <w:szCs w:val="22"/>
        </w:rPr>
        <w:t xml:space="preserve">: process, content, context, west publishing, </w:t>
      </w:r>
      <w:r w:rsidR="009366DB" w:rsidRPr="0058461C">
        <w:rPr>
          <w:rFonts w:ascii="Arial" w:hAnsi="Arial" w:cs="Arial"/>
          <w:color w:val="000000" w:themeColor="text1"/>
          <w:sz w:val="22"/>
          <w:szCs w:val="22"/>
        </w:rPr>
        <w:t>ST P</w:t>
      </w:r>
      <w:r w:rsidRPr="0058461C">
        <w:rPr>
          <w:rFonts w:ascii="Arial" w:hAnsi="Arial" w:cs="Arial"/>
          <w:color w:val="000000" w:themeColor="text1"/>
          <w:sz w:val="22"/>
          <w:szCs w:val="22"/>
        </w:rPr>
        <w:t>aul, </w:t>
      </w:r>
      <w:r w:rsidR="009366DB" w:rsidRPr="0058461C">
        <w:rPr>
          <w:rFonts w:ascii="Arial" w:hAnsi="Arial" w:cs="Arial"/>
          <w:color w:val="000000" w:themeColor="text1"/>
          <w:sz w:val="22"/>
          <w:szCs w:val="22"/>
        </w:rPr>
        <w:t>M</w:t>
      </w:r>
      <w:r w:rsidRPr="0058461C">
        <w:rPr>
          <w:rFonts w:ascii="Arial" w:hAnsi="Arial" w:cs="Arial"/>
          <w:color w:val="000000" w:themeColor="text1"/>
          <w:sz w:val="22"/>
          <w:szCs w:val="22"/>
        </w:rPr>
        <w:t>n, pp132-</w:t>
      </w:r>
      <w:r w:rsidR="001324AB" w:rsidRPr="0058461C">
        <w:rPr>
          <w:rFonts w:ascii="Arial" w:hAnsi="Arial" w:cs="Arial"/>
          <w:color w:val="000000" w:themeColor="text1"/>
          <w:sz w:val="22"/>
          <w:szCs w:val="22"/>
        </w:rPr>
        <w:t>141.</w:t>
      </w:r>
    </w:p>
    <w:p w14:paraId="2F38A36E" w14:textId="77777777" w:rsidR="007973E9" w:rsidRPr="0058461C" w:rsidRDefault="007973E9" w:rsidP="007973E9">
      <w:pPr>
        <w:pStyle w:val="paragraph"/>
        <w:spacing w:after="0" w:line="360" w:lineRule="auto"/>
        <w:jc w:val="both"/>
        <w:textAlignment w:val="baseline"/>
        <w:rPr>
          <w:rFonts w:ascii="Arial" w:hAnsi="Arial" w:cs="Arial"/>
          <w:color w:val="000000" w:themeColor="text1"/>
          <w:sz w:val="22"/>
          <w:szCs w:val="22"/>
        </w:rPr>
      </w:pPr>
    </w:p>
    <w:p w14:paraId="302833E5" w14:textId="6ECAC7AB" w:rsidR="009F04C1" w:rsidRDefault="009F04C1" w:rsidP="00E63125">
      <w:pPr>
        <w:pStyle w:val="paragraph"/>
        <w:numPr>
          <w:ilvl w:val="0"/>
          <w:numId w:val="17"/>
        </w:numPr>
        <w:spacing w:after="0" w:line="360" w:lineRule="auto"/>
        <w:jc w:val="both"/>
        <w:textAlignment w:val="baseline"/>
        <w:rPr>
          <w:rFonts w:ascii="Arial" w:hAnsi="Arial" w:cs="Arial"/>
          <w:color w:val="000000" w:themeColor="text1"/>
          <w:sz w:val="22"/>
          <w:szCs w:val="22"/>
        </w:rPr>
      </w:pPr>
      <w:r w:rsidRPr="0058461C">
        <w:rPr>
          <w:rFonts w:ascii="Arial" w:hAnsi="Arial" w:cs="Arial"/>
          <w:color w:val="000000" w:themeColor="text1"/>
          <w:sz w:val="22"/>
          <w:szCs w:val="22"/>
        </w:rPr>
        <w:t xml:space="preserve">Weinrich, H and Koontz, </w:t>
      </w:r>
      <w:r w:rsidR="001324AB" w:rsidRPr="0058461C">
        <w:rPr>
          <w:rFonts w:ascii="Arial" w:hAnsi="Arial" w:cs="Arial"/>
          <w:color w:val="000000" w:themeColor="text1"/>
          <w:sz w:val="22"/>
          <w:szCs w:val="22"/>
        </w:rPr>
        <w:t>H (</w:t>
      </w:r>
      <w:r w:rsidRPr="0058461C">
        <w:rPr>
          <w:rFonts w:ascii="Arial" w:hAnsi="Arial" w:cs="Arial"/>
          <w:color w:val="000000" w:themeColor="text1"/>
          <w:sz w:val="22"/>
          <w:szCs w:val="22"/>
        </w:rPr>
        <w:t xml:space="preserve">1993) </w:t>
      </w:r>
      <w:r w:rsidR="001324AB" w:rsidRPr="0058461C">
        <w:rPr>
          <w:rFonts w:ascii="Arial" w:hAnsi="Arial" w:cs="Arial"/>
          <w:color w:val="000000" w:themeColor="text1"/>
          <w:sz w:val="22"/>
          <w:szCs w:val="22"/>
        </w:rPr>
        <w:t>Management: Global</w:t>
      </w:r>
      <w:r w:rsidRPr="0058461C">
        <w:rPr>
          <w:rFonts w:ascii="Arial" w:hAnsi="Arial" w:cs="Arial"/>
          <w:color w:val="000000" w:themeColor="text1"/>
          <w:sz w:val="22"/>
          <w:szCs w:val="22"/>
        </w:rPr>
        <w:t xml:space="preserve"> perspective, 10th </w:t>
      </w:r>
      <w:r w:rsidR="009366DB" w:rsidRPr="0058461C">
        <w:rPr>
          <w:rFonts w:ascii="Arial" w:hAnsi="Arial" w:cs="Arial"/>
          <w:color w:val="000000" w:themeColor="text1"/>
          <w:sz w:val="22"/>
          <w:szCs w:val="22"/>
        </w:rPr>
        <w:t>den</w:t>
      </w:r>
      <w:r w:rsidRPr="0058461C">
        <w:rPr>
          <w:rFonts w:ascii="Arial" w:hAnsi="Arial" w:cs="Arial"/>
          <w:color w:val="000000" w:themeColor="text1"/>
          <w:sz w:val="22"/>
          <w:szCs w:val="22"/>
        </w:rPr>
        <w:t xml:space="preserve">, </w:t>
      </w:r>
      <w:r w:rsidR="009366DB" w:rsidRPr="0058461C">
        <w:rPr>
          <w:rFonts w:ascii="Arial" w:hAnsi="Arial" w:cs="Arial"/>
          <w:color w:val="000000" w:themeColor="text1"/>
          <w:sz w:val="22"/>
          <w:szCs w:val="22"/>
        </w:rPr>
        <w:t>McGraw-Hill</w:t>
      </w:r>
      <w:r w:rsidRPr="0058461C">
        <w:rPr>
          <w:rFonts w:ascii="Arial" w:hAnsi="Arial" w:cs="Arial"/>
          <w:color w:val="000000" w:themeColor="text1"/>
          <w:sz w:val="22"/>
          <w:szCs w:val="22"/>
        </w:rPr>
        <w:t xml:space="preserve">, </w:t>
      </w:r>
      <w:r w:rsidR="002F70C0" w:rsidRPr="0058461C">
        <w:rPr>
          <w:rFonts w:ascii="Arial" w:hAnsi="Arial" w:cs="Arial"/>
          <w:color w:val="000000" w:themeColor="text1"/>
          <w:sz w:val="22"/>
          <w:szCs w:val="22"/>
        </w:rPr>
        <w:t>N</w:t>
      </w:r>
      <w:r w:rsidRPr="0058461C">
        <w:rPr>
          <w:rFonts w:ascii="Arial" w:hAnsi="Arial" w:cs="Arial"/>
          <w:color w:val="000000" w:themeColor="text1"/>
          <w:sz w:val="22"/>
          <w:szCs w:val="22"/>
        </w:rPr>
        <w:t xml:space="preserve">ew </w:t>
      </w:r>
      <w:r w:rsidR="002F70C0" w:rsidRPr="0058461C">
        <w:rPr>
          <w:rFonts w:ascii="Arial" w:hAnsi="Arial" w:cs="Arial"/>
          <w:color w:val="000000" w:themeColor="text1"/>
          <w:sz w:val="22"/>
          <w:szCs w:val="22"/>
        </w:rPr>
        <w:t>York</w:t>
      </w:r>
      <w:r w:rsidRPr="0058461C">
        <w:rPr>
          <w:rFonts w:ascii="Arial" w:hAnsi="Arial" w:cs="Arial"/>
          <w:color w:val="000000" w:themeColor="text1"/>
          <w:sz w:val="22"/>
          <w:szCs w:val="22"/>
        </w:rPr>
        <w:t>, p490.</w:t>
      </w:r>
    </w:p>
    <w:p w14:paraId="3BF4F77D" w14:textId="77777777" w:rsidR="007973E9" w:rsidRPr="0058461C" w:rsidRDefault="007973E9" w:rsidP="007973E9">
      <w:pPr>
        <w:pStyle w:val="paragraph"/>
        <w:spacing w:after="0" w:line="360" w:lineRule="auto"/>
        <w:jc w:val="both"/>
        <w:textAlignment w:val="baseline"/>
        <w:rPr>
          <w:rFonts w:ascii="Arial" w:hAnsi="Arial" w:cs="Arial"/>
          <w:color w:val="000000" w:themeColor="text1"/>
          <w:sz w:val="22"/>
          <w:szCs w:val="22"/>
        </w:rPr>
      </w:pPr>
    </w:p>
    <w:p w14:paraId="60D97951" w14:textId="5F540E88" w:rsidR="009F04C1" w:rsidRPr="0058461C" w:rsidRDefault="009F04C1" w:rsidP="00E63125">
      <w:pPr>
        <w:pStyle w:val="paragraph"/>
        <w:numPr>
          <w:ilvl w:val="0"/>
          <w:numId w:val="17"/>
        </w:numPr>
        <w:spacing w:before="0" w:beforeAutospacing="0" w:after="0" w:afterAutospacing="0" w:line="360" w:lineRule="auto"/>
        <w:jc w:val="both"/>
        <w:textAlignment w:val="baseline"/>
        <w:rPr>
          <w:rFonts w:ascii="Arial" w:hAnsi="Arial" w:cs="Arial"/>
          <w:color w:val="000000" w:themeColor="text1"/>
          <w:sz w:val="22"/>
          <w:szCs w:val="22"/>
        </w:rPr>
      </w:pPr>
      <w:r w:rsidRPr="0058461C">
        <w:rPr>
          <w:rFonts w:ascii="Arial" w:hAnsi="Arial" w:cs="Arial"/>
          <w:color w:val="000000" w:themeColor="text1"/>
          <w:sz w:val="22"/>
          <w:szCs w:val="22"/>
        </w:rPr>
        <w:t xml:space="preserve">Westley, F and Mintzberg, </w:t>
      </w:r>
      <w:r w:rsidR="001324AB" w:rsidRPr="0058461C">
        <w:rPr>
          <w:rFonts w:ascii="Arial" w:hAnsi="Arial" w:cs="Arial"/>
          <w:color w:val="000000" w:themeColor="text1"/>
          <w:sz w:val="22"/>
          <w:szCs w:val="22"/>
        </w:rPr>
        <w:t>H (</w:t>
      </w:r>
      <w:r w:rsidRPr="0058461C">
        <w:rPr>
          <w:rFonts w:ascii="Arial" w:hAnsi="Arial" w:cs="Arial"/>
          <w:color w:val="000000" w:themeColor="text1"/>
          <w:sz w:val="22"/>
          <w:szCs w:val="22"/>
        </w:rPr>
        <w:t>1089)'Visionary leadership and strategic management', strategic management journal Vol </w:t>
      </w:r>
      <w:r w:rsidR="001324AB" w:rsidRPr="0058461C">
        <w:rPr>
          <w:rFonts w:ascii="Arial" w:hAnsi="Arial" w:cs="Arial"/>
          <w:color w:val="000000" w:themeColor="text1"/>
          <w:sz w:val="22"/>
          <w:szCs w:val="22"/>
        </w:rPr>
        <w:t>10, pp</w:t>
      </w:r>
      <w:r w:rsidRPr="0058461C">
        <w:rPr>
          <w:rFonts w:ascii="Arial" w:hAnsi="Arial" w:cs="Arial"/>
          <w:color w:val="000000" w:themeColor="text1"/>
          <w:sz w:val="22"/>
          <w:szCs w:val="22"/>
        </w:rPr>
        <w:t>17-32</w:t>
      </w:r>
    </w:p>
    <w:p w14:paraId="27C98D30" w14:textId="77777777" w:rsidR="009B6720" w:rsidRPr="0058461C" w:rsidRDefault="009B6720" w:rsidP="0058461C">
      <w:pPr>
        <w:spacing w:line="360" w:lineRule="auto"/>
        <w:jc w:val="both"/>
        <w:rPr>
          <w:rFonts w:ascii="Arial" w:hAnsi="Arial" w:cs="Arial"/>
          <w:color w:val="000000" w:themeColor="text1"/>
        </w:rPr>
      </w:pPr>
    </w:p>
    <w:p w14:paraId="249A14A9" w14:textId="4D4F0627" w:rsidR="009B6720" w:rsidRPr="00FE44CA" w:rsidRDefault="00000000" w:rsidP="00E63125">
      <w:pPr>
        <w:pStyle w:val="ListParagraph"/>
        <w:numPr>
          <w:ilvl w:val="0"/>
          <w:numId w:val="17"/>
        </w:numPr>
        <w:spacing w:line="360" w:lineRule="auto"/>
        <w:jc w:val="both"/>
        <w:rPr>
          <w:rStyle w:val="Hyperlink"/>
          <w:rFonts w:ascii="Arial" w:hAnsi="Arial" w:cs="Arial"/>
          <w:color w:val="000000" w:themeColor="text1"/>
          <w:u w:val="none"/>
        </w:rPr>
      </w:pPr>
      <w:hyperlink r:id="rId10" w:history="1">
        <w:r w:rsidR="009B6720" w:rsidRPr="00E63125">
          <w:rPr>
            <w:rStyle w:val="Hyperlink"/>
            <w:rFonts w:ascii="Arial" w:hAnsi="Arial" w:cs="Arial"/>
            <w:color w:val="000000" w:themeColor="text1"/>
          </w:rPr>
          <w:t>https://www.retailgazette.co.uk/blog/2022/09/reiss-reports-record-sales/</w:t>
        </w:r>
      </w:hyperlink>
    </w:p>
    <w:p w14:paraId="533DACDC" w14:textId="77777777" w:rsidR="00FE44CA" w:rsidRPr="00FE44CA" w:rsidRDefault="00FE44CA" w:rsidP="00FE44CA">
      <w:pPr>
        <w:pStyle w:val="ListParagraph"/>
        <w:rPr>
          <w:rFonts w:ascii="Arial" w:hAnsi="Arial" w:cs="Arial"/>
          <w:color w:val="000000" w:themeColor="text1"/>
        </w:rPr>
      </w:pPr>
    </w:p>
    <w:p w14:paraId="6CB0BC88" w14:textId="77777777" w:rsidR="00FE44CA" w:rsidRPr="00E63125" w:rsidRDefault="00FE44CA" w:rsidP="00FE44CA">
      <w:pPr>
        <w:pStyle w:val="ListParagraph"/>
        <w:spacing w:line="360" w:lineRule="auto"/>
        <w:ind w:left="781"/>
        <w:jc w:val="both"/>
        <w:rPr>
          <w:rFonts w:ascii="Arial" w:hAnsi="Arial" w:cs="Arial"/>
          <w:color w:val="000000" w:themeColor="text1"/>
        </w:rPr>
      </w:pPr>
    </w:p>
    <w:p w14:paraId="494803FC" w14:textId="2CC40E38" w:rsidR="009B6720" w:rsidRPr="00E63125" w:rsidRDefault="00000000" w:rsidP="00E63125">
      <w:pPr>
        <w:pStyle w:val="ListParagraph"/>
        <w:numPr>
          <w:ilvl w:val="0"/>
          <w:numId w:val="17"/>
        </w:numPr>
        <w:spacing w:line="360" w:lineRule="auto"/>
        <w:jc w:val="both"/>
        <w:rPr>
          <w:rFonts w:ascii="Arial" w:hAnsi="Arial" w:cs="Arial"/>
          <w:color w:val="000000" w:themeColor="text1"/>
        </w:rPr>
      </w:pPr>
      <w:hyperlink r:id="rId11" w:history="1">
        <w:r w:rsidR="00AE737A" w:rsidRPr="00E63125">
          <w:rPr>
            <w:rStyle w:val="Hyperlink"/>
            <w:rFonts w:ascii="Arial" w:hAnsi="Arial" w:cs="Arial"/>
            <w:color w:val="000000" w:themeColor="text1"/>
          </w:rPr>
          <w:t>https://xcdn.next.co.uk/pdfs/reissreportsstrongsalesgrowth.pdf</w:t>
        </w:r>
      </w:hyperlink>
    </w:p>
    <w:p w14:paraId="5CD806D5" w14:textId="77777777" w:rsidR="00AE737A" w:rsidRPr="0058461C" w:rsidRDefault="00AE737A" w:rsidP="0058461C">
      <w:pPr>
        <w:spacing w:line="360" w:lineRule="auto"/>
        <w:jc w:val="both"/>
        <w:rPr>
          <w:rFonts w:ascii="Arial" w:hAnsi="Arial" w:cs="Arial"/>
          <w:color w:val="000000" w:themeColor="text1"/>
        </w:rPr>
      </w:pPr>
    </w:p>
    <w:p w14:paraId="6AA5AC32" w14:textId="77777777" w:rsidR="00393D88" w:rsidRPr="0058461C" w:rsidRDefault="00393D88" w:rsidP="0058461C">
      <w:pPr>
        <w:spacing w:line="360" w:lineRule="auto"/>
        <w:jc w:val="both"/>
        <w:rPr>
          <w:rFonts w:ascii="Arial" w:hAnsi="Arial" w:cs="Arial"/>
          <w:color w:val="000000" w:themeColor="text1"/>
        </w:rPr>
      </w:pPr>
    </w:p>
    <w:p w14:paraId="7E5B167C" w14:textId="77777777" w:rsidR="00143EB3" w:rsidRPr="0058461C" w:rsidRDefault="00143EB3" w:rsidP="0058461C">
      <w:pPr>
        <w:spacing w:line="360" w:lineRule="auto"/>
        <w:jc w:val="both"/>
        <w:rPr>
          <w:rFonts w:ascii="Arial" w:hAnsi="Arial" w:cs="Arial"/>
          <w:color w:val="000000" w:themeColor="text1"/>
        </w:rPr>
      </w:pPr>
    </w:p>
    <w:sectPr w:rsidR="00143EB3" w:rsidRPr="0058461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17434" w14:textId="77777777" w:rsidR="000E2702" w:rsidRDefault="000E2702" w:rsidP="003844BE">
      <w:pPr>
        <w:spacing w:after="0" w:line="240" w:lineRule="auto"/>
      </w:pPr>
      <w:r>
        <w:separator/>
      </w:r>
    </w:p>
  </w:endnote>
  <w:endnote w:type="continuationSeparator" w:id="0">
    <w:p w14:paraId="5ABED26E" w14:textId="77777777" w:rsidR="000E2702" w:rsidRDefault="000E2702" w:rsidP="00384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aytona Condensed Light">
    <w:charset w:val="00"/>
    <w:family w:val="swiss"/>
    <w:pitch w:val="variable"/>
    <w:sig w:usb0="8000002F" w:usb1="0000000A"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373619"/>
      <w:docPartObj>
        <w:docPartGallery w:val="Page Numbers (Bottom of Page)"/>
        <w:docPartUnique/>
      </w:docPartObj>
    </w:sdtPr>
    <w:sdtEndPr>
      <w:rPr>
        <w:noProof/>
      </w:rPr>
    </w:sdtEndPr>
    <w:sdtContent>
      <w:p w14:paraId="1663EF4D" w14:textId="4AC078C3" w:rsidR="003844BE" w:rsidRDefault="003844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DC9CF3" w14:textId="77777777" w:rsidR="003844BE" w:rsidRDefault="00384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BA5B5" w14:textId="77777777" w:rsidR="000E2702" w:rsidRDefault="000E2702" w:rsidP="003844BE">
      <w:pPr>
        <w:spacing w:after="0" w:line="240" w:lineRule="auto"/>
      </w:pPr>
      <w:r>
        <w:separator/>
      </w:r>
    </w:p>
  </w:footnote>
  <w:footnote w:type="continuationSeparator" w:id="0">
    <w:p w14:paraId="11D542C8" w14:textId="77777777" w:rsidR="000E2702" w:rsidRDefault="000E2702" w:rsidP="003844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798E"/>
    <w:multiLevelType w:val="hybridMultilevel"/>
    <w:tmpl w:val="94E213C4"/>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 w15:restartNumberingAfterBreak="0">
    <w:nsid w:val="04AA0E2E"/>
    <w:multiLevelType w:val="hybridMultilevel"/>
    <w:tmpl w:val="E5E89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54A37"/>
    <w:multiLevelType w:val="hybridMultilevel"/>
    <w:tmpl w:val="E5A8082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062E38C4"/>
    <w:multiLevelType w:val="multilevel"/>
    <w:tmpl w:val="F8B86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DB269C"/>
    <w:multiLevelType w:val="hybridMultilevel"/>
    <w:tmpl w:val="DADCB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B02F3"/>
    <w:multiLevelType w:val="hybridMultilevel"/>
    <w:tmpl w:val="A214728C"/>
    <w:lvl w:ilvl="0" w:tplc="08090001">
      <w:start w:val="1"/>
      <w:numFmt w:val="bullet"/>
      <w:lvlText w:val=""/>
      <w:lvlJc w:val="left"/>
      <w:pPr>
        <w:ind w:left="841" w:hanging="360"/>
      </w:pPr>
      <w:rPr>
        <w:rFonts w:ascii="Symbol" w:hAnsi="Symbol" w:hint="default"/>
      </w:rPr>
    </w:lvl>
    <w:lvl w:ilvl="1" w:tplc="08090003" w:tentative="1">
      <w:start w:val="1"/>
      <w:numFmt w:val="bullet"/>
      <w:lvlText w:val="o"/>
      <w:lvlJc w:val="left"/>
      <w:pPr>
        <w:ind w:left="1561" w:hanging="360"/>
      </w:pPr>
      <w:rPr>
        <w:rFonts w:ascii="Courier New" w:hAnsi="Courier New" w:cs="Courier New" w:hint="default"/>
      </w:rPr>
    </w:lvl>
    <w:lvl w:ilvl="2" w:tplc="08090005" w:tentative="1">
      <w:start w:val="1"/>
      <w:numFmt w:val="bullet"/>
      <w:lvlText w:val=""/>
      <w:lvlJc w:val="left"/>
      <w:pPr>
        <w:ind w:left="2281" w:hanging="360"/>
      </w:pPr>
      <w:rPr>
        <w:rFonts w:ascii="Wingdings" w:hAnsi="Wingdings" w:hint="default"/>
      </w:rPr>
    </w:lvl>
    <w:lvl w:ilvl="3" w:tplc="08090001" w:tentative="1">
      <w:start w:val="1"/>
      <w:numFmt w:val="bullet"/>
      <w:lvlText w:val=""/>
      <w:lvlJc w:val="left"/>
      <w:pPr>
        <w:ind w:left="3001" w:hanging="360"/>
      </w:pPr>
      <w:rPr>
        <w:rFonts w:ascii="Symbol" w:hAnsi="Symbol" w:hint="default"/>
      </w:rPr>
    </w:lvl>
    <w:lvl w:ilvl="4" w:tplc="08090003" w:tentative="1">
      <w:start w:val="1"/>
      <w:numFmt w:val="bullet"/>
      <w:lvlText w:val="o"/>
      <w:lvlJc w:val="left"/>
      <w:pPr>
        <w:ind w:left="3721" w:hanging="360"/>
      </w:pPr>
      <w:rPr>
        <w:rFonts w:ascii="Courier New" w:hAnsi="Courier New" w:cs="Courier New" w:hint="default"/>
      </w:rPr>
    </w:lvl>
    <w:lvl w:ilvl="5" w:tplc="08090005" w:tentative="1">
      <w:start w:val="1"/>
      <w:numFmt w:val="bullet"/>
      <w:lvlText w:val=""/>
      <w:lvlJc w:val="left"/>
      <w:pPr>
        <w:ind w:left="4441" w:hanging="360"/>
      </w:pPr>
      <w:rPr>
        <w:rFonts w:ascii="Wingdings" w:hAnsi="Wingdings" w:hint="default"/>
      </w:rPr>
    </w:lvl>
    <w:lvl w:ilvl="6" w:tplc="08090001" w:tentative="1">
      <w:start w:val="1"/>
      <w:numFmt w:val="bullet"/>
      <w:lvlText w:val=""/>
      <w:lvlJc w:val="left"/>
      <w:pPr>
        <w:ind w:left="5161" w:hanging="360"/>
      </w:pPr>
      <w:rPr>
        <w:rFonts w:ascii="Symbol" w:hAnsi="Symbol" w:hint="default"/>
      </w:rPr>
    </w:lvl>
    <w:lvl w:ilvl="7" w:tplc="08090003" w:tentative="1">
      <w:start w:val="1"/>
      <w:numFmt w:val="bullet"/>
      <w:lvlText w:val="o"/>
      <w:lvlJc w:val="left"/>
      <w:pPr>
        <w:ind w:left="5881" w:hanging="360"/>
      </w:pPr>
      <w:rPr>
        <w:rFonts w:ascii="Courier New" w:hAnsi="Courier New" w:cs="Courier New" w:hint="default"/>
      </w:rPr>
    </w:lvl>
    <w:lvl w:ilvl="8" w:tplc="08090005" w:tentative="1">
      <w:start w:val="1"/>
      <w:numFmt w:val="bullet"/>
      <w:lvlText w:val=""/>
      <w:lvlJc w:val="left"/>
      <w:pPr>
        <w:ind w:left="6601" w:hanging="360"/>
      </w:pPr>
      <w:rPr>
        <w:rFonts w:ascii="Wingdings" w:hAnsi="Wingdings" w:hint="default"/>
      </w:rPr>
    </w:lvl>
  </w:abstractNum>
  <w:abstractNum w:abstractNumId="6" w15:restartNumberingAfterBreak="0">
    <w:nsid w:val="18522DF3"/>
    <w:multiLevelType w:val="hybridMultilevel"/>
    <w:tmpl w:val="197E7346"/>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7" w15:restartNumberingAfterBreak="0">
    <w:nsid w:val="1A3A67E7"/>
    <w:multiLevelType w:val="hybridMultilevel"/>
    <w:tmpl w:val="91480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B42061"/>
    <w:multiLevelType w:val="hybridMultilevel"/>
    <w:tmpl w:val="B022B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D922B1"/>
    <w:multiLevelType w:val="hybridMultilevel"/>
    <w:tmpl w:val="1E1688FE"/>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437949A8"/>
    <w:multiLevelType w:val="hybridMultilevel"/>
    <w:tmpl w:val="24BED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062A26"/>
    <w:multiLevelType w:val="multilevel"/>
    <w:tmpl w:val="439AF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69A4A26"/>
    <w:multiLevelType w:val="hybridMultilevel"/>
    <w:tmpl w:val="3C4ED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743262"/>
    <w:multiLevelType w:val="multilevel"/>
    <w:tmpl w:val="0B8A2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7647AD"/>
    <w:multiLevelType w:val="hybridMultilevel"/>
    <w:tmpl w:val="7DB06728"/>
    <w:lvl w:ilvl="0" w:tplc="08090001">
      <w:start w:val="1"/>
      <w:numFmt w:val="bullet"/>
      <w:lvlText w:val=""/>
      <w:lvlJc w:val="left"/>
      <w:pPr>
        <w:ind w:left="720" w:hanging="360"/>
      </w:pPr>
      <w:rPr>
        <w:rFonts w:ascii="Symbol" w:hAnsi="Symbol" w:hint="default"/>
      </w:rPr>
    </w:lvl>
    <w:lvl w:ilvl="1" w:tplc="08AE50C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DE7344"/>
    <w:multiLevelType w:val="hybridMultilevel"/>
    <w:tmpl w:val="7DFA3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A04458"/>
    <w:multiLevelType w:val="hybridMultilevel"/>
    <w:tmpl w:val="369A4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BC54D4"/>
    <w:multiLevelType w:val="hybridMultilevel"/>
    <w:tmpl w:val="18E42DF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6CD047B0"/>
    <w:multiLevelType w:val="multilevel"/>
    <w:tmpl w:val="FEC8E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D315140"/>
    <w:multiLevelType w:val="hybridMultilevel"/>
    <w:tmpl w:val="81C612DE"/>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0" w15:restartNumberingAfterBreak="0">
    <w:nsid w:val="6F107B1E"/>
    <w:multiLevelType w:val="hybridMultilevel"/>
    <w:tmpl w:val="EEA4A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BD38F8"/>
    <w:multiLevelType w:val="hybridMultilevel"/>
    <w:tmpl w:val="778EE48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2" w15:restartNumberingAfterBreak="0">
    <w:nsid w:val="73084998"/>
    <w:multiLevelType w:val="hybridMultilevel"/>
    <w:tmpl w:val="70E2F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0517DF"/>
    <w:multiLevelType w:val="hybridMultilevel"/>
    <w:tmpl w:val="F4249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A95776"/>
    <w:multiLevelType w:val="hybridMultilevel"/>
    <w:tmpl w:val="48123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C312AE"/>
    <w:multiLevelType w:val="hybridMultilevel"/>
    <w:tmpl w:val="BCF6A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DF7D9C"/>
    <w:multiLevelType w:val="multilevel"/>
    <w:tmpl w:val="2C1CB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05836558">
    <w:abstractNumId w:val="11"/>
  </w:num>
  <w:num w:numId="2" w16cid:durableId="1811245230">
    <w:abstractNumId w:val="13"/>
  </w:num>
  <w:num w:numId="3" w16cid:durableId="661083707">
    <w:abstractNumId w:val="26"/>
  </w:num>
  <w:num w:numId="4" w16cid:durableId="1795170679">
    <w:abstractNumId w:val="2"/>
  </w:num>
  <w:num w:numId="5" w16cid:durableId="1675301753">
    <w:abstractNumId w:val="18"/>
  </w:num>
  <w:num w:numId="6" w16cid:durableId="856308060">
    <w:abstractNumId w:val="3"/>
  </w:num>
  <w:num w:numId="7" w16cid:durableId="372117357">
    <w:abstractNumId w:val="20"/>
  </w:num>
  <w:num w:numId="8" w16cid:durableId="494999819">
    <w:abstractNumId w:val="22"/>
  </w:num>
  <w:num w:numId="9" w16cid:durableId="2017072432">
    <w:abstractNumId w:val="25"/>
  </w:num>
  <w:num w:numId="10" w16cid:durableId="1107042709">
    <w:abstractNumId w:val="0"/>
  </w:num>
  <w:num w:numId="11" w16cid:durableId="191841173">
    <w:abstractNumId w:val="17"/>
  </w:num>
  <w:num w:numId="12" w16cid:durableId="1445618485">
    <w:abstractNumId w:val="9"/>
  </w:num>
  <w:num w:numId="13" w16cid:durableId="1242257553">
    <w:abstractNumId w:val="4"/>
  </w:num>
  <w:num w:numId="14" w16cid:durableId="183323344">
    <w:abstractNumId w:val="15"/>
  </w:num>
  <w:num w:numId="15" w16cid:durableId="946423240">
    <w:abstractNumId w:val="10"/>
  </w:num>
  <w:num w:numId="16" w16cid:durableId="1422291700">
    <w:abstractNumId w:val="12"/>
  </w:num>
  <w:num w:numId="17" w16cid:durableId="539631400">
    <w:abstractNumId w:val="19"/>
  </w:num>
  <w:num w:numId="18" w16cid:durableId="1413814000">
    <w:abstractNumId w:val="8"/>
  </w:num>
  <w:num w:numId="19" w16cid:durableId="249125707">
    <w:abstractNumId w:val="7"/>
  </w:num>
  <w:num w:numId="20" w16cid:durableId="1341816482">
    <w:abstractNumId w:val="21"/>
  </w:num>
  <w:num w:numId="21" w16cid:durableId="1416972606">
    <w:abstractNumId w:val="6"/>
  </w:num>
  <w:num w:numId="22" w16cid:durableId="957756818">
    <w:abstractNumId w:val="16"/>
  </w:num>
  <w:num w:numId="23" w16cid:durableId="986712828">
    <w:abstractNumId w:val="1"/>
  </w:num>
  <w:num w:numId="24" w16cid:durableId="1354963085">
    <w:abstractNumId w:val="24"/>
  </w:num>
  <w:num w:numId="25" w16cid:durableId="957031576">
    <w:abstractNumId w:val="5"/>
  </w:num>
  <w:num w:numId="26" w16cid:durableId="413236481">
    <w:abstractNumId w:val="14"/>
  </w:num>
  <w:num w:numId="27" w16cid:durableId="5240559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2D5"/>
    <w:rsid w:val="0000541F"/>
    <w:rsid w:val="000163E1"/>
    <w:rsid w:val="00020E23"/>
    <w:rsid w:val="0006257F"/>
    <w:rsid w:val="00066ECC"/>
    <w:rsid w:val="000854B5"/>
    <w:rsid w:val="0009027E"/>
    <w:rsid w:val="000A65E6"/>
    <w:rsid w:val="000A6AB1"/>
    <w:rsid w:val="000C286E"/>
    <w:rsid w:val="000E20F2"/>
    <w:rsid w:val="000E2151"/>
    <w:rsid w:val="000E2702"/>
    <w:rsid w:val="000F73F2"/>
    <w:rsid w:val="00105056"/>
    <w:rsid w:val="00114426"/>
    <w:rsid w:val="00115CE0"/>
    <w:rsid w:val="001324AB"/>
    <w:rsid w:val="00132CD4"/>
    <w:rsid w:val="00143EB3"/>
    <w:rsid w:val="00170942"/>
    <w:rsid w:val="001855AC"/>
    <w:rsid w:val="00190A88"/>
    <w:rsid w:val="00197C33"/>
    <w:rsid w:val="001A0A9C"/>
    <w:rsid w:val="001A3202"/>
    <w:rsid w:val="001A57E8"/>
    <w:rsid w:val="001B25AA"/>
    <w:rsid w:val="001B46E0"/>
    <w:rsid w:val="00210884"/>
    <w:rsid w:val="00232763"/>
    <w:rsid w:val="00236569"/>
    <w:rsid w:val="00243D68"/>
    <w:rsid w:val="00252430"/>
    <w:rsid w:val="002527E0"/>
    <w:rsid w:val="00266806"/>
    <w:rsid w:val="0026730C"/>
    <w:rsid w:val="00273A53"/>
    <w:rsid w:val="00275480"/>
    <w:rsid w:val="002A7F01"/>
    <w:rsid w:val="002B2348"/>
    <w:rsid w:val="002C2E7B"/>
    <w:rsid w:val="002D4CC3"/>
    <w:rsid w:val="002E761E"/>
    <w:rsid w:val="002F17B2"/>
    <w:rsid w:val="002F3706"/>
    <w:rsid w:val="002F4655"/>
    <w:rsid w:val="002F52D5"/>
    <w:rsid w:val="002F70C0"/>
    <w:rsid w:val="00307BB2"/>
    <w:rsid w:val="0031140E"/>
    <w:rsid w:val="00315C9E"/>
    <w:rsid w:val="003200A1"/>
    <w:rsid w:val="003262D7"/>
    <w:rsid w:val="003459B7"/>
    <w:rsid w:val="003465C0"/>
    <w:rsid w:val="003844BE"/>
    <w:rsid w:val="00393D88"/>
    <w:rsid w:val="003C7337"/>
    <w:rsid w:val="003D0430"/>
    <w:rsid w:val="003E798C"/>
    <w:rsid w:val="003F3153"/>
    <w:rsid w:val="003F5C10"/>
    <w:rsid w:val="00414F3B"/>
    <w:rsid w:val="00415C18"/>
    <w:rsid w:val="004232CC"/>
    <w:rsid w:val="00427C80"/>
    <w:rsid w:val="00432B07"/>
    <w:rsid w:val="0043641E"/>
    <w:rsid w:val="00440369"/>
    <w:rsid w:val="00440DE5"/>
    <w:rsid w:val="00446690"/>
    <w:rsid w:val="00447F72"/>
    <w:rsid w:val="00451530"/>
    <w:rsid w:val="00451F3C"/>
    <w:rsid w:val="00476C6A"/>
    <w:rsid w:val="00480BF3"/>
    <w:rsid w:val="004822E9"/>
    <w:rsid w:val="0048520E"/>
    <w:rsid w:val="00492AB4"/>
    <w:rsid w:val="0049466D"/>
    <w:rsid w:val="004A3DB9"/>
    <w:rsid w:val="004A4584"/>
    <w:rsid w:val="004B3604"/>
    <w:rsid w:val="004B4DC8"/>
    <w:rsid w:val="004D54CC"/>
    <w:rsid w:val="004D635B"/>
    <w:rsid w:val="00524C04"/>
    <w:rsid w:val="005346F5"/>
    <w:rsid w:val="00535180"/>
    <w:rsid w:val="0053542D"/>
    <w:rsid w:val="00540B8D"/>
    <w:rsid w:val="005544BF"/>
    <w:rsid w:val="00554E50"/>
    <w:rsid w:val="00562344"/>
    <w:rsid w:val="00575403"/>
    <w:rsid w:val="00575F23"/>
    <w:rsid w:val="00582722"/>
    <w:rsid w:val="00583578"/>
    <w:rsid w:val="0058461C"/>
    <w:rsid w:val="005933E3"/>
    <w:rsid w:val="00595626"/>
    <w:rsid w:val="0059607F"/>
    <w:rsid w:val="005A2163"/>
    <w:rsid w:val="005A3755"/>
    <w:rsid w:val="005B32B8"/>
    <w:rsid w:val="005C50B7"/>
    <w:rsid w:val="005D25AB"/>
    <w:rsid w:val="005E7072"/>
    <w:rsid w:val="005E7148"/>
    <w:rsid w:val="005F01F7"/>
    <w:rsid w:val="005F10E1"/>
    <w:rsid w:val="006275D3"/>
    <w:rsid w:val="006367BC"/>
    <w:rsid w:val="00640C5F"/>
    <w:rsid w:val="00641943"/>
    <w:rsid w:val="006476BD"/>
    <w:rsid w:val="006643D0"/>
    <w:rsid w:val="00680355"/>
    <w:rsid w:val="0068505C"/>
    <w:rsid w:val="00696B4D"/>
    <w:rsid w:val="0069724B"/>
    <w:rsid w:val="006B48BD"/>
    <w:rsid w:val="006D0C1B"/>
    <w:rsid w:val="006D3AAE"/>
    <w:rsid w:val="006D3D93"/>
    <w:rsid w:val="006E1710"/>
    <w:rsid w:val="006F5614"/>
    <w:rsid w:val="00702ED6"/>
    <w:rsid w:val="007040A5"/>
    <w:rsid w:val="00707553"/>
    <w:rsid w:val="00714F19"/>
    <w:rsid w:val="007204C2"/>
    <w:rsid w:val="007344A3"/>
    <w:rsid w:val="00764E79"/>
    <w:rsid w:val="00775016"/>
    <w:rsid w:val="0079115F"/>
    <w:rsid w:val="007973E9"/>
    <w:rsid w:val="007A40EF"/>
    <w:rsid w:val="007A7DF3"/>
    <w:rsid w:val="007B647E"/>
    <w:rsid w:val="007C7AAB"/>
    <w:rsid w:val="007D05FD"/>
    <w:rsid w:val="007D20C6"/>
    <w:rsid w:val="007E47B0"/>
    <w:rsid w:val="007E68D8"/>
    <w:rsid w:val="00810643"/>
    <w:rsid w:val="00813E57"/>
    <w:rsid w:val="00854B47"/>
    <w:rsid w:val="00855ADF"/>
    <w:rsid w:val="00863176"/>
    <w:rsid w:val="00864DCB"/>
    <w:rsid w:val="00872219"/>
    <w:rsid w:val="00875F2A"/>
    <w:rsid w:val="00885B86"/>
    <w:rsid w:val="00886D77"/>
    <w:rsid w:val="00891CF9"/>
    <w:rsid w:val="008934A3"/>
    <w:rsid w:val="008A23A4"/>
    <w:rsid w:val="008B0980"/>
    <w:rsid w:val="008B3C1C"/>
    <w:rsid w:val="008C0881"/>
    <w:rsid w:val="008F03FD"/>
    <w:rsid w:val="008F4D75"/>
    <w:rsid w:val="009366DB"/>
    <w:rsid w:val="00941527"/>
    <w:rsid w:val="00942832"/>
    <w:rsid w:val="00944B85"/>
    <w:rsid w:val="00945479"/>
    <w:rsid w:val="009553D4"/>
    <w:rsid w:val="0097635F"/>
    <w:rsid w:val="009837D4"/>
    <w:rsid w:val="009843F1"/>
    <w:rsid w:val="00986ED4"/>
    <w:rsid w:val="009A5F19"/>
    <w:rsid w:val="009B6720"/>
    <w:rsid w:val="009D13BF"/>
    <w:rsid w:val="009D42C8"/>
    <w:rsid w:val="009D7AEC"/>
    <w:rsid w:val="009E000E"/>
    <w:rsid w:val="009F04C1"/>
    <w:rsid w:val="009F1334"/>
    <w:rsid w:val="00A000EA"/>
    <w:rsid w:val="00A05C91"/>
    <w:rsid w:val="00A2628A"/>
    <w:rsid w:val="00A72CEE"/>
    <w:rsid w:val="00A7448A"/>
    <w:rsid w:val="00A75497"/>
    <w:rsid w:val="00A77E8C"/>
    <w:rsid w:val="00A8133F"/>
    <w:rsid w:val="00AA3F4A"/>
    <w:rsid w:val="00AD5665"/>
    <w:rsid w:val="00AD622B"/>
    <w:rsid w:val="00AE737A"/>
    <w:rsid w:val="00AF0ED5"/>
    <w:rsid w:val="00AF526F"/>
    <w:rsid w:val="00B07287"/>
    <w:rsid w:val="00B41A0E"/>
    <w:rsid w:val="00B43D8F"/>
    <w:rsid w:val="00B57FC4"/>
    <w:rsid w:val="00B636E0"/>
    <w:rsid w:val="00B81D34"/>
    <w:rsid w:val="00BB0764"/>
    <w:rsid w:val="00BB5AD5"/>
    <w:rsid w:val="00BC0507"/>
    <w:rsid w:val="00BC5705"/>
    <w:rsid w:val="00BC7691"/>
    <w:rsid w:val="00BD0720"/>
    <w:rsid w:val="00BD1760"/>
    <w:rsid w:val="00BD66E9"/>
    <w:rsid w:val="00BD7918"/>
    <w:rsid w:val="00BF0270"/>
    <w:rsid w:val="00BF73C1"/>
    <w:rsid w:val="00C1576D"/>
    <w:rsid w:val="00C15D90"/>
    <w:rsid w:val="00C15E21"/>
    <w:rsid w:val="00C23BAC"/>
    <w:rsid w:val="00C24C5D"/>
    <w:rsid w:val="00C26B59"/>
    <w:rsid w:val="00C35A66"/>
    <w:rsid w:val="00C50E73"/>
    <w:rsid w:val="00C53DB0"/>
    <w:rsid w:val="00C5717D"/>
    <w:rsid w:val="00C73E63"/>
    <w:rsid w:val="00C740E4"/>
    <w:rsid w:val="00C7499B"/>
    <w:rsid w:val="00C75977"/>
    <w:rsid w:val="00C843F3"/>
    <w:rsid w:val="00C8656B"/>
    <w:rsid w:val="00C86D1F"/>
    <w:rsid w:val="00CA42E1"/>
    <w:rsid w:val="00CD7E21"/>
    <w:rsid w:val="00CE6705"/>
    <w:rsid w:val="00CF3A2E"/>
    <w:rsid w:val="00D0308C"/>
    <w:rsid w:val="00D112A0"/>
    <w:rsid w:val="00D1319C"/>
    <w:rsid w:val="00D2373A"/>
    <w:rsid w:val="00D35347"/>
    <w:rsid w:val="00D442F6"/>
    <w:rsid w:val="00D471F3"/>
    <w:rsid w:val="00D65E29"/>
    <w:rsid w:val="00D76E33"/>
    <w:rsid w:val="00D806FF"/>
    <w:rsid w:val="00D91DEA"/>
    <w:rsid w:val="00D936EE"/>
    <w:rsid w:val="00DA46F3"/>
    <w:rsid w:val="00DB23EB"/>
    <w:rsid w:val="00DB7221"/>
    <w:rsid w:val="00DC31B9"/>
    <w:rsid w:val="00DD23C1"/>
    <w:rsid w:val="00E03A33"/>
    <w:rsid w:val="00E202CD"/>
    <w:rsid w:val="00E47334"/>
    <w:rsid w:val="00E56C08"/>
    <w:rsid w:val="00E61040"/>
    <w:rsid w:val="00E624BE"/>
    <w:rsid w:val="00E63125"/>
    <w:rsid w:val="00E77D99"/>
    <w:rsid w:val="00E84E58"/>
    <w:rsid w:val="00E9339D"/>
    <w:rsid w:val="00EC6204"/>
    <w:rsid w:val="00ED1D7C"/>
    <w:rsid w:val="00ED6327"/>
    <w:rsid w:val="00ED69FE"/>
    <w:rsid w:val="00EE5645"/>
    <w:rsid w:val="00F032F1"/>
    <w:rsid w:val="00F0654A"/>
    <w:rsid w:val="00F1242E"/>
    <w:rsid w:val="00F15A71"/>
    <w:rsid w:val="00F27592"/>
    <w:rsid w:val="00F30883"/>
    <w:rsid w:val="00F42368"/>
    <w:rsid w:val="00F530CA"/>
    <w:rsid w:val="00F57874"/>
    <w:rsid w:val="00F6232C"/>
    <w:rsid w:val="00F8526F"/>
    <w:rsid w:val="00F87942"/>
    <w:rsid w:val="00F90A64"/>
    <w:rsid w:val="00F90F89"/>
    <w:rsid w:val="00F95229"/>
    <w:rsid w:val="00FA2E8F"/>
    <w:rsid w:val="00FC1951"/>
    <w:rsid w:val="00FC197B"/>
    <w:rsid w:val="00FE05F3"/>
    <w:rsid w:val="00FE1EEC"/>
    <w:rsid w:val="00FE44CA"/>
    <w:rsid w:val="00FE4565"/>
    <w:rsid w:val="00FE746C"/>
    <w:rsid w:val="00FF3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784EE"/>
  <w15:chartTrackingRefBased/>
  <w15:docId w15:val="{D6DAA270-30E3-4E46-98D4-B3C5BDC5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E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66EC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6476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F52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F52D5"/>
  </w:style>
  <w:style w:type="character" w:customStyle="1" w:styleId="eop">
    <w:name w:val="eop"/>
    <w:basedOn w:val="DefaultParagraphFont"/>
    <w:rsid w:val="002F52D5"/>
  </w:style>
  <w:style w:type="character" w:customStyle="1" w:styleId="contentcontrolboundarysink">
    <w:name w:val="contentcontrolboundarysink"/>
    <w:basedOn w:val="DefaultParagraphFont"/>
    <w:rsid w:val="002F52D5"/>
  </w:style>
  <w:style w:type="character" w:customStyle="1" w:styleId="Heading2Char">
    <w:name w:val="Heading 2 Char"/>
    <w:basedOn w:val="DefaultParagraphFont"/>
    <w:link w:val="Heading2"/>
    <w:uiPriority w:val="9"/>
    <w:rsid w:val="00066ECC"/>
    <w:rPr>
      <w:rFonts w:ascii="Times New Roman" w:eastAsia="Times New Roman" w:hAnsi="Times New Roman" w:cs="Times New Roman"/>
      <w:b/>
      <w:bCs/>
      <w:sz w:val="36"/>
      <w:szCs w:val="36"/>
      <w:lang w:eastAsia="en-GB"/>
    </w:rPr>
  </w:style>
  <w:style w:type="character" w:customStyle="1" w:styleId="font--kepler-std-regular">
    <w:name w:val="font--kepler-std-regular"/>
    <w:basedOn w:val="DefaultParagraphFont"/>
    <w:rsid w:val="00066ECC"/>
  </w:style>
  <w:style w:type="paragraph" w:customStyle="1" w:styleId="textmoduledate">
    <w:name w:val="textmoduledate"/>
    <w:basedOn w:val="Normal"/>
    <w:rsid w:val="00066E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modulep">
    <w:name w:val="textmodulep"/>
    <w:basedOn w:val="Normal"/>
    <w:rsid w:val="00066E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66E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44BE"/>
    <w:pPr>
      <w:outlineLvl w:val="9"/>
    </w:pPr>
    <w:rPr>
      <w:lang w:val="en-US"/>
    </w:rPr>
  </w:style>
  <w:style w:type="paragraph" w:styleId="TOC1">
    <w:name w:val="toc 1"/>
    <w:basedOn w:val="Normal"/>
    <w:next w:val="Normal"/>
    <w:autoRedefine/>
    <w:uiPriority w:val="39"/>
    <w:unhideWhenUsed/>
    <w:rsid w:val="003844BE"/>
    <w:pPr>
      <w:spacing w:after="100"/>
    </w:pPr>
  </w:style>
  <w:style w:type="character" w:styleId="Hyperlink">
    <w:name w:val="Hyperlink"/>
    <w:basedOn w:val="DefaultParagraphFont"/>
    <w:uiPriority w:val="99"/>
    <w:unhideWhenUsed/>
    <w:rsid w:val="003844BE"/>
    <w:rPr>
      <w:color w:val="0563C1" w:themeColor="hyperlink"/>
      <w:u w:val="single"/>
    </w:rPr>
  </w:style>
  <w:style w:type="paragraph" w:styleId="Header">
    <w:name w:val="header"/>
    <w:basedOn w:val="Normal"/>
    <w:link w:val="HeaderChar"/>
    <w:uiPriority w:val="99"/>
    <w:unhideWhenUsed/>
    <w:rsid w:val="00384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4BE"/>
  </w:style>
  <w:style w:type="paragraph" w:styleId="Footer">
    <w:name w:val="footer"/>
    <w:basedOn w:val="Normal"/>
    <w:link w:val="FooterChar"/>
    <w:uiPriority w:val="99"/>
    <w:unhideWhenUsed/>
    <w:rsid w:val="00384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4BE"/>
  </w:style>
  <w:style w:type="paragraph" w:styleId="NormalWeb">
    <w:name w:val="Normal (Web)"/>
    <w:basedOn w:val="Normal"/>
    <w:uiPriority w:val="99"/>
    <w:unhideWhenUsed/>
    <w:rsid w:val="00DB72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3755"/>
    <w:rPr>
      <w:b/>
      <w:bCs/>
    </w:rPr>
  </w:style>
  <w:style w:type="paragraph" w:customStyle="1" w:styleId="commoneireviewhighlightsstyleshighlighttext">
    <w:name w:val="common__eireviewhighlightsstyles__highlighttext"/>
    <w:basedOn w:val="Normal"/>
    <w:rsid w:val="005A37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15111ln">
    <w:name w:val="css-15111ln"/>
    <w:basedOn w:val="DefaultParagraphFont"/>
    <w:rsid w:val="005A3755"/>
  </w:style>
  <w:style w:type="character" w:customStyle="1" w:styleId="numreviews">
    <w:name w:val="numreviews"/>
    <w:basedOn w:val="DefaultParagraphFont"/>
    <w:rsid w:val="005A3755"/>
  </w:style>
  <w:style w:type="character" w:styleId="UnresolvedMention">
    <w:name w:val="Unresolved Mention"/>
    <w:basedOn w:val="DefaultParagraphFont"/>
    <w:uiPriority w:val="99"/>
    <w:semiHidden/>
    <w:unhideWhenUsed/>
    <w:rsid w:val="009B6720"/>
    <w:rPr>
      <w:color w:val="605E5C"/>
      <w:shd w:val="clear" w:color="auto" w:fill="E1DFDD"/>
    </w:rPr>
  </w:style>
  <w:style w:type="character" w:customStyle="1" w:styleId="cskcde">
    <w:name w:val="cskcde"/>
    <w:basedOn w:val="DefaultParagraphFont"/>
    <w:rsid w:val="00554E50"/>
  </w:style>
  <w:style w:type="character" w:customStyle="1" w:styleId="hgkelc">
    <w:name w:val="hgkelc"/>
    <w:basedOn w:val="DefaultParagraphFont"/>
    <w:rsid w:val="00554E50"/>
  </w:style>
  <w:style w:type="character" w:customStyle="1" w:styleId="Heading3Char">
    <w:name w:val="Heading 3 Char"/>
    <w:basedOn w:val="DefaultParagraphFont"/>
    <w:link w:val="Heading3"/>
    <w:uiPriority w:val="9"/>
    <w:semiHidden/>
    <w:rsid w:val="006476B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44B85"/>
    <w:pPr>
      <w:ind w:left="720"/>
      <w:contextualSpacing/>
    </w:pPr>
  </w:style>
  <w:style w:type="character" w:customStyle="1" w:styleId="sw">
    <w:name w:val="sw"/>
    <w:basedOn w:val="DefaultParagraphFont"/>
    <w:rsid w:val="002668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07508">
      <w:bodyDiv w:val="1"/>
      <w:marLeft w:val="0"/>
      <w:marRight w:val="0"/>
      <w:marTop w:val="0"/>
      <w:marBottom w:val="0"/>
      <w:divBdr>
        <w:top w:val="none" w:sz="0" w:space="0" w:color="auto"/>
        <w:left w:val="none" w:sz="0" w:space="0" w:color="auto"/>
        <w:bottom w:val="none" w:sz="0" w:space="0" w:color="auto"/>
        <w:right w:val="none" w:sz="0" w:space="0" w:color="auto"/>
      </w:divBdr>
      <w:divsChild>
        <w:div w:id="1558280120">
          <w:marLeft w:val="0"/>
          <w:marRight w:val="0"/>
          <w:marTop w:val="0"/>
          <w:marBottom w:val="0"/>
          <w:divBdr>
            <w:top w:val="none" w:sz="0" w:space="0" w:color="auto"/>
            <w:left w:val="none" w:sz="0" w:space="0" w:color="auto"/>
            <w:bottom w:val="none" w:sz="0" w:space="0" w:color="auto"/>
            <w:right w:val="none" w:sz="0" w:space="0" w:color="auto"/>
          </w:divBdr>
        </w:div>
        <w:div w:id="162597889">
          <w:marLeft w:val="0"/>
          <w:marRight w:val="0"/>
          <w:marTop w:val="0"/>
          <w:marBottom w:val="0"/>
          <w:divBdr>
            <w:top w:val="none" w:sz="0" w:space="0" w:color="auto"/>
            <w:left w:val="none" w:sz="0" w:space="0" w:color="auto"/>
            <w:bottom w:val="none" w:sz="0" w:space="0" w:color="auto"/>
            <w:right w:val="none" w:sz="0" w:space="0" w:color="auto"/>
          </w:divBdr>
        </w:div>
        <w:div w:id="228227447">
          <w:marLeft w:val="0"/>
          <w:marRight w:val="0"/>
          <w:marTop w:val="0"/>
          <w:marBottom w:val="0"/>
          <w:divBdr>
            <w:top w:val="none" w:sz="0" w:space="0" w:color="auto"/>
            <w:left w:val="none" w:sz="0" w:space="0" w:color="auto"/>
            <w:bottom w:val="none" w:sz="0" w:space="0" w:color="auto"/>
            <w:right w:val="none" w:sz="0" w:space="0" w:color="auto"/>
          </w:divBdr>
        </w:div>
        <w:div w:id="1879970613">
          <w:marLeft w:val="0"/>
          <w:marRight w:val="0"/>
          <w:marTop w:val="0"/>
          <w:marBottom w:val="0"/>
          <w:divBdr>
            <w:top w:val="none" w:sz="0" w:space="0" w:color="auto"/>
            <w:left w:val="none" w:sz="0" w:space="0" w:color="auto"/>
            <w:bottom w:val="none" w:sz="0" w:space="0" w:color="auto"/>
            <w:right w:val="none" w:sz="0" w:space="0" w:color="auto"/>
          </w:divBdr>
        </w:div>
        <w:div w:id="1660964747">
          <w:marLeft w:val="0"/>
          <w:marRight w:val="0"/>
          <w:marTop w:val="0"/>
          <w:marBottom w:val="0"/>
          <w:divBdr>
            <w:top w:val="none" w:sz="0" w:space="0" w:color="auto"/>
            <w:left w:val="none" w:sz="0" w:space="0" w:color="auto"/>
            <w:bottom w:val="none" w:sz="0" w:space="0" w:color="auto"/>
            <w:right w:val="none" w:sz="0" w:space="0" w:color="auto"/>
          </w:divBdr>
        </w:div>
        <w:div w:id="676611931">
          <w:marLeft w:val="0"/>
          <w:marRight w:val="0"/>
          <w:marTop w:val="0"/>
          <w:marBottom w:val="0"/>
          <w:divBdr>
            <w:top w:val="none" w:sz="0" w:space="0" w:color="auto"/>
            <w:left w:val="none" w:sz="0" w:space="0" w:color="auto"/>
            <w:bottom w:val="none" w:sz="0" w:space="0" w:color="auto"/>
            <w:right w:val="none" w:sz="0" w:space="0" w:color="auto"/>
          </w:divBdr>
        </w:div>
        <w:div w:id="326176317">
          <w:marLeft w:val="0"/>
          <w:marRight w:val="0"/>
          <w:marTop w:val="0"/>
          <w:marBottom w:val="0"/>
          <w:divBdr>
            <w:top w:val="none" w:sz="0" w:space="0" w:color="auto"/>
            <w:left w:val="none" w:sz="0" w:space="0" w:color="auto"/>
            <w:bottom w:val="none" w:sz="0" w:space="0" w:color="auto"/>
            <w:right w:val="none" w:sz="0" w:space="0" w:color="auto"/>
          </w:divBdr>
        </w:div>
        <w:div w:id="1136339666">
          <w:marLeft w:val="0"/>
          <w:marRight w:val="0"/>
          <w:marTop w:val="0"/>
          <w:marBottom w:val="0"/>
          <w:divBdr>
            <w:top w:val="none" w:sz="0" w:space="0" w:color="auto"/>
            <w:left w:val="none" w:sz="0" w:space="0" w:color="auto"/>
            <w:bottom w:val="none" w:sz="0" w:space="0" w:color="auto"/>
            <w:right w:val="none" w:sz="0" w:space="0" w:color="auto"/>
          </w:divBdr>
        </w:div>
        <w:div w:id="1048652822">
          <w:marLeft w:val="0"/>
          <w:marRight w:val="0"/>
          <w:marTop w:val="0"/>
          <w:marBottom w:val="0"/>
          <w:divBdr>
            <w:top w:val="none" w:sz="0" w:space="0" w:color="auto"/>
            <w:left w:val="none" w:sz="0" w:space="0" w:color="auto"/>
            <w:bottom w:val="none" w:sz="0" w:space="0" w:color="auto"/>
            <w:right w:val="none" w:sz="0" w:space="0" w:color="auto"/>
          </w:divBdr>
        </w:div>
        <w:div w:id="1239635225">
          <w:marLeft w:val="0"/>
          <w:marRight w:val="0"/>
          <w:marTop w:val="0"/>
          <w:marBottom w:val="0"/>
          <w:divBdr>
            <w:top w:val="none" w:sz="0" w:space="0" w:color="auto"/>
            <w:left w:val="none" w:sz="0" w:space="0" w:color="auto"/>
            <w:bottom w:val="none" w:sz="0" w:space="0" w:color="auto"/>
            <w:right w:val="none" w:sz="0" w:space="0" w:color="auto"/>
          </w:divBdr>
        </w:div>
        <w:div w:id="1369792404">
          <w:marLeft w:val="0"/>
          <w:marRight w:val="0"/>
          <w:marTop w:val="0"/>
          <w:marBottom w:val="0"/>
          <w:divBdr>
            <w:top w:val="none" w:sz="0" w:space="0" w:color="auto"/>
            <w:left w:val="none" w:sz="0" w:space="0" w:color="auto"/>
            <w:bottom w:val="none" w:sz="0" w:space="0" w:color="auto"/>
            <w:right w:val="none" w:sz="0" w:space="0" w:color="auto"/>
          </w:divBdr>
        </w:div>
        <w:div w:id="1188760428">
          <w:marLeft w:val="0"/>
          <w:marRight w:val="0"/>
          <w:marTop w:val="0"/>
          <w:marBottom w:val="0"/>
          <w:divBdr>
            <w:top w:val="none" w:sz="0" w:space="0" w:color="auto"/>
            <w:left w:val="none" w:sz="0" w:space="0" w:color="auto"/>
            <w:bottom w:val="none" w:sz="0" w:space="0" w:color="auto"/>
            <w:right w:val="none" w:sz="0" w:space="0" w:color="auto"/>
          </w:divBdr>
        </w:div>
        <w:div w:id="1024092696">
          <w:marLeft w:val="0"/>
          <w:marRight w:val="0"/>
          <w:marTop w:val="0"/>
          <w:marBottom w:val="0"/>
          <w:divBdr>
            <w:top w:val="none" w:sz="0" w:space="0" w:color="auto"/>
            <w:left w:val="none" w:sz="0" w:space="0" w:color="auto"/>
            <w:bottom w:val="none" w:sz="0" w:space="0" w:color="auto"/>
            <w:right w:val="none" w:sz="0" w:space="0" w:color="auto"/>
          </w:divBdr>
        </w:div>
        <w:div w:id="824931785">
          <w:marLeft w:val="0"/>
          <w:marRight w:val="0"/>
          <w:marTop w:val="0"/>
          <w:marBottom w:val="0"/>
          <w:divBdr>
            <w:top w:val="none" w:sz="0" w:space="0" w:color="auto"/>
            <w:left w:val="none" w:sz="0" w:space="0" w:color="auto"/>
            <w:bottom w:val="none" w:sz="0" w:space="0" w:color="auto"/>
            <w:right w:val="none" w:sz="0" w:space="0" w:color="auto"/>
          </w:divBdr>
        </w:div>
        <w:div w:id="1197238006">
          <w:marLeft w:val="0"/>
          <w:marRight w:val="0"/>
          <w:marTop w:val="0"/>
          <w:marBottom w:val="0"/>
          <w:divBdr>
            <w:top w:val="none" w:sz="0" w:space="0" w:color="auto"/>
            <w:left w:val="none" w:sz="0" w:space="0" w:color="auto"/>
            <w:bottom w:val="none" w:sz="0" w:space="0" w:color="auto"/>
            <w:right w:val="none" w:sz="0" w:space="0" w:color="auto"/>
          </w:divBdr>
        </w:div>
        <w:div w:id="516580176">
          <w:marLeft w:val="0"/>
          <w:marRight w:val="0"/>
          <w:marTop w:val="0"/>
          <w:marBottom w:val="0"/>
          <w:divBdr>
            <w:top w:val="none" w:sz="0" w:space="0" w:color="auto"/>
            <w:left w:val="none" w:sz="0" w:space="0" w:color="auto"/>
            <w:bottom w:val="none" w:sz="0" w:space="0" w:color="auto"/>
            <w:right w:val="none" w:sz="0" w:space="0" w:color="auto"/>
          </w:divBdr>
        </w:div>
        <w:div w:id="545600701">
          <w:marLeft w:val="0"/>
          <w:marRight w:val="0"/>
          <w:marTop w:val="0"/>
          <w:marBottom w:val="0"/>
          <w:divBdr>
            <w:top w:val="none" w:sz="0" w:space="0" w:color="auto"/>
            <w:left w:val="none" w:sz="0" w:space="0" w:color="auto"/>
            <w:bottom w:val="none" w:sz="0" w:space="0" w:color="auto"/>
            <w:right w:val="none" w:sz="0" w:space="0" w:color="auto"/>
          </w:divBdr>
        </w:div>
        <w:div w:id="1011253125">
          <w:marLeft w:val="0"/>
          <w:marRight w:val="0"/>
          <w:marTop w:val="0"/>
          <w:marBottom w:val="0"/>
          <w:divBdr>
            <w:top w:val="none" w:sz="0" w:space="0" w:color="auto"/>
            <w:left w:val="none" w:sz="0" w:space="0" w:color="auto"/>
            <w:bottom w:val="none" w:sz="0" w:space="0" w:color="auto"/>
            <w:right w:val="none" w:sz="0" w:space="0" w:color="auto"/>
          </w:divBdr>
        </w:div>
        <w:div w:id="1248614708">
          <w:marLeft w:val="0"/>
          <w:marRight w:val="0"/>
          <w:marTop w:val="0"/>
          <w:marBottom w:val="0"/>
          <w:divBdr>
            <w:top w:val="none" w:sz="0" w:space="0" w:color="auto"/>
            <w:left w:val="none" w:sz="0" w:space="0" w:color="auto"/>
            <w:bottom w:val="none" w:sz="0" w:space="0" w:color="auto"/>
            <w:right w:val="none" w:sz="0" w:space="0" w:color="auto"/>
          </w:divBdr>
        </w:div>
        <w:div w:id="1412894002">
          <w:marLeft w:val="0"/>
          <w:marRight w:val="0"/>
          <w:marTop w:val="0"/>
          <w:marBottom w:val="0"/>
          <w:divBdr>
            <w:top w:val="none" w:sz="0" w:space="0" w:color="auto"/>
            <w:left w:val="none" w:sz="0" w:space="0" w:color="auto"/>
            <w:bottom w:val="none" w:sz="0" w:space="0" w:color="auto"/>
            <w:right w:val="none" w:sz="0" w:space="0" w:color="auto"/>
          </w:divBdr>
        </w:div>
        <w:div w:id="1302882609">
          <w:marLeft w:val="0"/>
          <w:marRight w:val="0"/>
          <w:marTop w:val="0"/>
          <w:marBottom w:val="0"/>
          <w:divBdr>
            <w:top w:val="none" w:sz="0" w:space="0" w:color="auto"/>
            <w:left w:val="none" w:sz="0" w:space="0" w:color="auto"/>
            <w:bottom w:val="none" w:sz="0" w:space="0" w:color="auto"/>
            <w:right w:val="none" w:sz="0" w:space="0" w:color="auto"/>
          </w:divBdr>
        </w:div>
        <w:div w:id="670332929">
          <w:marLeft w:val="0"/>
          <w:marRight w:val="0"/>
          <w:marTop w:val="0"/>
          <w:marBottom w:val="0"/>
          <w:divBdr>
            <w:top w:val="none" w:sz="0" w:space="0" w:color="auto"/>
            <w:left w:val="none" w:sz="0" w:space="0" w:color="auto"/>
            <w:bottom w:val="none" w:sz="0" w:space="0" w:color="auto"/>
            <w:right w:val="none" w:sz="0" w:space="0" w:color="auto"/>
          </w:divBdr>
        </w:div>
        <w:div w:id="1941793291">
          <w:marLeft w:val="0"/>
          <w:marRight w:val="0"/>
          <w:marTop w:val="0"/>
          <w:marBottom w:val="0"/>
          <w:divBdr>
            <w:top w:val="none" w:sz="0" w:space="0" w:color="auto"/>
            <w:left w:val="none" w:sz="0" w:space="0" w:color="auto"/>
            <w:bottom w:val="none" w:sz="0" w:space="0" w:color="auto"/>
            <w:right w:val="none" w:sz="0" w:space="0" w:color="auto"/>
          </w:divBdr>
        </w:div>
        <w:div w:id="1514764585">
          <w:marLeft w:val="0"/>
          <w:marRight w:val="0"/>
          <w:marTop w:val="0"/>
          <w:marBottom w:val="0"/>
          <w:divBdr>
            <w:top w:val="none" w:sz="0" w:space="0" w:color="auto"/>
            <w:left w:val="none" w:sz="0" w:space="0" w:color="auto"/>
            <w:bottom w:val="none" w:sz="0" w:space="0" w:color="auto"/>
            <w:right w:val="none" w:sz="0" w:space="0" w:color="auto"/>
          </w:divBdr>
        </w:div>
        <w:div w:id="1200819641">
          <w:marLeft w:val="0"/>
          <w:marRight w:val="0"/>
          <w:marTop w:val="0"/>
          <w:marBottom w:val="0"/>
          <w:divBdr>
            <w:top w:val="none" w:sz="0" w:space="0" w:color="auto"/>
            <w:left w:val="none" w:sz="0" w:space="0" w:color="auto"/>
            <w:bottom w:val="none" w:sz="0" w:space="0" w:color="auto"/>
            <w:right w:val="none" w:sz="0" w:space="0" w:color="auto"/>
          </w:divBdr>
        </w:div>
        <w:div w:id="1816218209">
          <w:marLeft w:val="0"/>
          <w:marRight w:val="0"/>
          <w:marTop w:val="0"/>
          <w:marBottom w:val="0"/>
          <w:divBdr>
            <w:top w:val="none" w:sz="0" w:space="0" w:color="auto"/>
            <w:left w:val="none" w:sz="0" w:space="0" w:color="auto"/>
            <w:bottom w:val="none" w:sz="0" w:space="0" w:color="auto"/>
            <w:right w:val="none" w:sz="0" w:space="0" w:color="auto"/>
          </w:divBdr>
        </w:div>
        <w:div w:id="430861480">
          <w:marLeft w:val="0"/>
          <w:marRight w:val="0"/>
          <w:marTop w:val="0"/>
          <w:marBottom w:val="0"/>
          <w:divBdr>
            <w:top w:val="none" w:sz="0" w:space="0" w:color="auto"/>
            <w:left w:val="none" w:sz="0" w:space="0" w:color="auto"/>
            <w:bottom w:val="none" w:sz="0" w:space="0" w:color="auto"/>
            <w:right w:val="none" w:sz="0" w:space="0" w:color="auto"/>
          </w:divBdr>
        </w:div>
        <w:div w:id="10448800">
          <w:marLeft w:val="0"/>
          <w:marRight w:val="0"/>
          <w:marTop w:val="0"/>
          <w:marBottom w:val="0"/>
          <w:divBdr>
            <w:top w:val="none" w:sz="0" w:space="0" w:color="auto"/>
            <w:left w:val="none" w:sz="0" w:space="0" w:color="auto"/>
            <w:bottom w:val="none" w:sz="0" w:space="0" w:color="auto"/>
            <w:right w:val="none" w:sz="0" w:space="0" w:color="auto"/>
          </w:divBdr>
        </w:div>
        <w:div w:id="2107075966">
          <w:marLeft w:val="0"/>
          <w:marRight w:val="0"/>
          <w:marTop w:val="0"/>
          <w:marBottom w:val="0"/>
          <w:divBdr>
            <w:top w:val="none" w:sz="0" w:space="0" w:color="auto"/>
            <w:left w:val="none" w:sz="0" w:space="0" w:color="auto"/>
            <w:bottom w:val="none" w:sz="0" w:space="0" w:color="auto"/>
            <w:right w:val="none" w:sz="0" w:space="0" w:color="auto"/>
          </w:divBdr>
        </w:div>
        <w:div w:id="598441344">
          <w:marLeft w:val="0"/>
          <w:marRight w:val="0"/>
          <w:marTop w:val="0"/>
          <w:marBottom w:val="0"/>
          <w:divBdr>
            <w:top w:val="none" w:sz="0" w:space="0" w:color="auto"/>
            <w:left w:val="none" w:sz="0" w:space="0" w:color="auto"/>
            <w:bottom w:val="none" w:sz="0" w:space="0" w:color="auto"/>
            <w:right w:val="none" w:sz="0" w:space="0" w:color="auto"/>
          </w:divBdr>
        </w:div>
        <w:div w:id="1122267006">
          <w:marLeft w:val="0"/>
          <w:marRight w:val="0"/>
          <w:marTop w:val="0"/>
          <w:marBottom w:val="0"/>
          <w:divBdr>
            <w:top w:val="none" w:sz="0" w:space="0" w:color="auto"/>
            <w:left w:val="none" w:sz="0" w:space="0" w:color="auto"/>
            <w:bottom w:val="none" w:sz="0" w:space="0" w:color="auto"/>
            <w:right w:val="none" w:sz="0" w:space="0" w:color="auto"/>
          </w:divBdr>
        </w:div>
        <w:div w:id="1343894704">
          <w:marLeft w:val="0"/>
          <w:marRight w:val="0"/>
          <w:marTop w:val="0"/>
          <w:marBottom w:val="0"/>
          <w:divBdr>
            <w:top w:val="none" w:sz="0" w:space="0" w:color="auto"/>
            <w:left w:val="none" w:sz="0" w:space="0" w:color="auto"/>
            <w:bottom w:val="none" w:sz="0" w:space="0" w:color="auto"/>
            <w:right w:val="none" w:sz="0" w:space="0" w:color="auto"/>
          </w:divBdr>
        </w:div>
        <w:div w:id="1313366592">
          <w:marLeft w:val="0"/>
          <w:marRight w:val="0"/>
          <w:marTop w:val="0"/>
          <w:marBottom w:val="0"/>
          <w:divBdr>
            <w:top w:val="none" w:sz="0" w:space="0" w:color="auto"/>
            <w:left w:val="none" w:sz="0" w:space="0" w:color="auto"/>
            <w:bottom w:val="none" w:sz="0" w:space="0" w:color="auto"/>
            <w:right w:val="none" w:sz="0" w:space="0" w:color="auto"/>
          </w:divBdr>
        </w:div>
        <w:div w:id="1642536686">
          <w:marLeft w:val="0"/>
          <w:marRight w:val="0"/>
          <w:marTop w:val="0"/>
          <w:marBottom w:val="0"/>
          <w:divBdr>
            <w:top w:val="none" w:sz="0" w:space="0" w:color="auto"/>
            <w:left w:val="none" w:sz="0" w:space="0" w:color="auto"/>
            <w:bottom w:val="none" w:sz="0" w:space="0" w:color="auto"/>
            <w:right w:val="none" w:sz="0" w:space="0" w:color="auto"/>
          </w:divBdr>
        </w:div>
        <w:div w:id="338042707">
          <w:marLeft w:val="0"/>
          <w:marRight w:val="0"/>
          <w:marTop w:val="0"/>
          <w:marBottom w:val="0"/>
          <w:divBdr>
            <w:top w:val="none" w:sz="0" w:space="0" w:color="auto"/>
            <w:left w:val="none" w:sz="0" w:space="0" w:color="auto"/>
            <w:bottom w:val="none" w:sz="0" w:space="0" w:color="auto"/>
            <w:right w:val="none" w:sz="0" w:space="0" w:color="auto"/>
          </w:divBdr>
        </w:div>
        <w:div w:id="838931327">
          <w:marLeft w:val="0"/>
          <w:marRight w:val="0"/>
          <w:marTop w:val="0"/>
          <w:marBottom w:val="0"/>
          <w:divBdr>
            <w:top w:val="none" w:sz="0" w:space="0" w:color="auto"/>
            <w:left w:val="none" w:sz="0" w:space="0" w:color="auto"/>
            <w:bottom w:val="none" w:sz="0" w:space="0" w:color="auto"/>
            <w:right w:val="none" w:sz="0" w:space="0" w:color="auto"/>
          </w:divBdr>
        </w:div>
        <w:div w:id="2089694011">
          <w:marLeft w:val="0"/>
          <w:marRight w:val="0"/>
          <w:marTop w:val="0"/>
          <w:marBottom w:val="0"/>
          <w:divBdr>
            <w:top w:val="none" w:sz="0" w:space="0" w:color="auto"/>
            <w:left w:val="none" w:sz="0" w:space="0" w:color="auto"/>
            <w:bottom w:val="none" w:sz="0" w:space="0" w:color="auto"/>
            <w:right w:val="none" w:sz="0" w:space="0" w:color="auto"/>
          </w:divBdr>
        </w:div>
        <w:div w:id="1957978791">
          <w:marLeft w:val="0"/>
          <w:marRight w:val="0"/>
          <w:marTop w:val="0"/>
          <w:marBottom w:val="0"/>
          <w:divBdr>
            <w:top w:val="none" w:sz="0" w:space="0" w:color="auto"/>
            <w:left w:val="none" w:sz="0" w:space="0" w:color="auto"/>
            <w:bottom w:val="none" w:sz="0" w:space="0" w:color="auto"/>
            <w:right w:val="none" w:sz="0" w:space="0" w:color="auto"/>
          </w:divBdr>
        </w:div>
        <w:div w:id="1376393613">
          <w:marLeft w:val="0"/>
          <w:marRight w:val="0"/>
          <w:marTop w:val="0"/>
          <w:marBottom w:val="0"/>
          <w:divBdr>
            <w:top w:val="none" w:sz="0" w:space="0" w:color="auto"/>
            <w:left w:val="none" w:sz="0" w:space="0" w:color="auto"/>
            <w:bottom w:val="none" w:sz="0" w:space="0" w:color="auto"/>
            <w:right w:val="none" w:sz="0" w:space="0" w:color="auto"/>
          </w:divBdr>
        </w:div>
        <w:div w:id="1297294002">
          <w:marLeft w:val="0"/>
          <w:marRight w:val="0"/>
          <w:marTop w:val="0"/>
          <w:marBottom w:val="0"/>
          <w:divBdr>
            <w:top w:val="none" w:sz="0" w:space="0" w:color="auto"/>
            <w:left w:val="none" w:sz="0" w:space="0" w:color="auto"/>
            <w:bottom w:val="none" w:sz="0" w:space="0" w:color="auto"/>
            <w:right w:val="none" w:sz="0" w:space="0" w:color="auto"/>
          </w:divBdr>
        </w:div>
        <w:div w:id="547765890">
          <w:marLeft w:val="0"/>
          <w:marRight w:val="0"/>
          <w:marTop w:val="0"/>
          <w:marBottom w:val="0"/>
          <w:divBdr>
            <w:top w:val="none" w:sz="0" w:space="0" w:color="auto"/>
            <w:left w:val="none" w:sz="0" w:space="0" w:color="auto"/>
            <w:bottom w:val="none" w:sz="0" w:space="0" w:color="auto"/>
            <w:right w:val="none" w:sz="0" w:space="0" w:color="auto"/>
          </w:divBdr>
        </w:div>
        <w:div w:id="299387887">
          <w:marLeft w:val="0"/>
          <w:marRight w:val="0"/>
          <w:marTop w:val="0"/>
          <w:marBottom w:val="0"/>
          <w:divBdr>
            <w:top w:val="none" w:sz="0" w:space="0" w:color="auto"/>
            <w:left w:val="none" w:sz="0" w:space="0" w:color="auto"/>
            <w:bottom w:val="none" w:sz="0" w:space="0" w:color="auto"/>
            <w:right w:val="none" w:sz="0" w:space="0" w:color="auto"/>
          </w:divBdr>
        </w:div>
        <w:div w:id="920724770">
          <w:marLeft w:val="0"/>
          <w:marRight w:val="0"/>
          <w:marTop w:val="0"/>
          <w:marBottom w:val="0"/>
          <w:divBdr>
            <w:top w:val="none" w:sz="0" w:space="0" w:color="auto"/>
            <w:left w:val="none" w:sz="0" w:space="0" w:color="auto"/>
            <w:bottom w:val="none" w:sz="0" w:space="0" w:color="auto"/>
            <w:right w:val="none" w:sz="0" w:space="0" w:color="auto"/>
          </w:divBdr>
        </w:div>
        <w:div w:id="787234606">
          <w:marLeft w:val="0"/>
          <w:marRight w:val="0"/>
          <w:marTop w:val="0"/>
          <w:marBottom w:val="0"/>
          <w:divBdr>
            <w:top w:val="none" w:sz="0" w:space="0" w:color="auto"/>
            <w:left w:val="none" w:sz="0" w:space="0" w:color="auto"/>
            <w:bottom w:val="none" w:sz="0" w:space="0" w:color="auto"/>
            <w:right w:val="none" w:sz="0" w:space="0" w:color="auto"/>
          </w:divBdr>
        </w:div>
        <w:div w:id="1347975743">
          <w:marLeft w:val="0"/>
          <w:marRight w:val="0"/>
          <w:marTop w:val="0"/>
          <w:marBottom w:val="0"/>
          <w:divBdr>
            <w:top w:val="none" w:sz="0" w:space="0" w:color="auto"/>
            <w:left w:val="none" w:sz="0" w:space="0" w:color="auto"/>
            <w:bottom w:val="none" w:sz="0" w:space="0" w:color="auto"/>
            <w:right w:val="none" w:sz="0" w:space="0" w:color="auto"/>
          </w:divBdr>
        </w:div>
        <w:div w:id="2075202845">
          <w:marLeft w:val="0"/>
          <w:marRight w:val="0"/>
          <w:marTop w:val="0"/>
          <w:marBottom w:val="0"/>
          <w:divBdr>
            <w:top w:val="none" w:sz="0" w:space="0" w:color="auto"/>
            <w:left w:val="none" w:sz="0" w:space="0" w:color="auto"/>
            <w:bottom w:val="none" w:sz="0" w:space="0" w:color="auto"/>
            <w:right w:val="none" w:sz="0" w:space="0" w:color="auto"/>
          </w:divBdr>
        </w:div>
        <w:div w:id="257299446">
          <w:marLeft w:val="0"/>
          <w:marRight w:val="0"/>
          <w:marTop w:val="0"/>
          <w:marBottom w:val="0"/>
          <w:divBdr>
            <w:top w:val="none" w:sz="0" w:space="0" w:color="auto"/>
            <w:left w:val="none" w:sz="0" w:space="0" w:color="auto"/>
            <w:bottom w:val="none" w:sz="0" w:space="0" w:color="auto"/>
            <w:right w:val="none" w:sz="0" w:space="0" w:color="auto"/>
          </w:divBdr>
        </w:div>
        <w:div w:id="1627080349">
          <w:marLeft w:val="0"/>
          <w:marRight w:val="0"/>
          <w:marTop w:val="0"/>
          <w:marBottom w:val="0"/>
          <w:divBdr>
            <w:top w:val="none" w:sz="0" w:space="0" w:color="auto"/>
            <w:left w:val="none" w:sz="0" w:space="0" w:color="auto"/>
            <w:bottom w:val="none" w:sz="0" w:space="0" w:color="auto"/>
            <w:right w:val="none" w:sz="0" w:space="0" w:color="auto"/>
          </w:divBdr>
        </w:div>
        <w:div w:id="352339604">
          <w:marLeft w:val="0"/>
          <w:marRight w:val="0"/>
          <w:marTop w:val="0"/>
          <w:marBottom w:val="0"/>
          <w:divBdr>
            <w:top w:val="none" w:sz="0" w:space="0" w:color="auto"/>
            <w:left w:val="none" w:sz="0" w:space="0" w:color="auto"/>
            <w:bottom w:val="none" w:sz="0" w:space="0" w:color="auto"/>
            <w:right w:val="none" w:sz="0" w:space="0" w:color="auto"/>
          </w:divBdr>
        </w:div>
        <w:div w:id="653921208">
          <w:marLeft w:val="0"/>
          <w:marRight w:val="0"/>
          <w:marTop w:val="0"/>
          <w:marBottom w:val="0"/>
          <w:divBdr>
            <w:top w:val="none" w:sz="0" w:space="0" w:color="auto"/>
            <w:left w:val="none" w:sz="0" w:space="0" w:color="auto"/>
            <w:bottom w:val="none" w:sz="0" w:space="0" w:color="auto"/>
            <w:right w:val="none" w:sz="0" w:space="0" w:color="auto"/>
          </w:divBdr>
        </w:div>
        <w:div w:id="786051103">
          <w:marLeft w:val="0"/>
          <w:marRight w:val="0"/>
          <w:marTop w:val="0"/>
          <w:marBottom w:val="0"/>
          <w:divBdr>
            <w:top w:val="none" w:sz="0" w:space="0" w:color="auto"/>
            <w:left w:val="none" w:sz="0" w:space="0" w:color="auto"/>
            <w:bottom w:val="none" w:sz="0" w:space="0" w:color="auto"/>
            <w:right w:val="none" w:sz="0" w:space="0" w:color="auto"/>
          </w:divBdr>
        </w:div>
        <w:div w:id="685250757">
          <w:marLeft w:val="0"/>
          <w:marRight w:val="0"/>
          <w:marTop w:val="0"/>
          <w:marBottom w:val="0"/>
          <w:divBdr>
            <w:top w:val="none" w:sz="0" w:space="0" w:color="auto"/>
            <w:left w:val="none" w:sz="0" w:space="0" w:color="auto"/>
            <w:bottom w:val="none" w:sz="0" w:space="0" w:color="auto"/>
            <w:right w:val="none" w:sz="0" w:space="0" w:color="auto"/>
          </w:divBdr>
        </w:div>
        <w:div w:id="1274283241">
          <w:marLeft w:val="0"/>
          <w:marRight w:val="0"/>
          <w:marTop w:val="0"/>
          <w:marBottom w:val="0"/>
          <w:divBdr>
            <w:top w:val="none" w:sz="0" w:space="0" w:color="auto"/>
            <w:left w:val="none" w:sz="0" w:space="0" w:color="auto"/>
            <w:bottom w:val="none" w:sz="0" w:space="0" w:color="auto"/>
            <w:right w:val="none" w:sz="0" w:space="0" w:color="auto"/>
          </w:divBdr>
        </w:div>
        <w:div w:id="1951621874">
          <w:marLeft w:val="0"/>
          <w:marRight w:val="0"/>
          <w:marTop w:val="0"/>
          <w:marBottom w:val="0"/>
          <w:divBdr>
            <w:top w:val="none" w:sz="0" w:space="0" w:color="auto"/>
            <w:left w:val="none" w:sz="0" w:space="0" w:color="auto"/>
            <w:bottom w:val="none" w:sz="0" w:space="0" w:color="auto"/>
            <w:right w:val="none" w:sz="0" w:space="0" w:color="auto"/>
          </w:divBdr>
        </w:div>
        <w:div w:id="2047750773">
          <w:marLeft w:val="0"/>
          <w:marRight w:val="0"/>
          <w:marTop w:val="0"/>
          <w:marBottom w:val="0"/>
          <w:divBdr>
            <w:top w:val="none" w:sz="0" w:space="0" w:color="auto"/>
            <w:left w:val="none" w:sz="0" w:space="0" w:color="auto"/>
            <w:bottom w:val="none" w:sz="0" w:space="0" w:color="auto"/>
            <w:right w:val="none" w:sz="0" w:space="0" w:color="auto"/>
          </w:divBdr>
        </w:div>
        <w:div w:id="1343701774">
          <w:marLeft w:val="0"/>
          <w:marRight w:val="0"/>
          <w:marTop w:val="0"/>
          <w:marBottom w:val="0"/>
          <w:divBdr>
            <w:top w:val="none" w:sz="0" w:space="0" w:color="auto"/>
            <w:left w:val="none" w:sz="0" w:space="0" w:color="auto"/>
            <w:bottom w:val="none" w:sz="0" w:space="0" w:color="auto"/>
            <w:right w:val="none" w:sz="0" w:space="0" w:color="auto"/>
          </w:divBdr>
        </w:div>
        <w:div w:id="346516511">
          <w:marLeft w:val="0"/>
          <w:marRight w:val="0"/>
          <w:marTop w:val="0"/>
          <w:marBottom w:val="0"/>
          <w:divBdr>
            <w:top w:val="none" w:sz="0" w:space="0" w:color="auto"/>
            <w:left w:val="none" w:sz="0" w:space="0" w:color="auto"/>
            <w:bottom w:val="none" w:sz="0" w:space="0" w:color="auto"/>
            <w:right w:val="none" w:sz="0" w:space="0" w:color="auto"/>
          </w:divBdr>
        </w:div>
        <w:div w:id="2117867570">
          <w:marLeft w:val="0"/>
          <w:marRight w:val="0"/>
          <w:marTop w:val="0"/>
          <w:marBottom w:val="0"/>
          <w:divBdr>
            <w:top w:val="none" w:sz="0" w:space="0" w:color="auto"/>
            <w:left w:val="none" w:sz="0" w:space="0" w:color="auto"/>
            <w:bottom w:val="none" w:sz="0" w:space="0" w:color="auto"/>
            <w:right w:val="none" w:sz="0" w:space="0" w:color="auto"/>
          </w:divBdr>
        </w:div>
        <w:div w:id="1261718804">
          <w:marLeft w:val="0"/>
          <w:marRight w:val="0"/>
          <w:marTop w:val="0"/>
          <w:marBottom w:val="0"/>
          <w:divBdr>
            <w:top w:val="none" w:sz="0" w:space="0" w:color="auto"/>
            <w:left w:val="none" w:sz="0" w:space="0" w:color="auto"/>
            <w:bottom w:val="none" w:sz="0" w:space="0" w:color="auto"/>
            <w:right w:val="none" w:sz="0" w:space="0" w:color="auto"/>
          </w:divBdr>
        </w:div>
        <w:div w:id="397361276">
          <w:marLeft w:val="0"/>
          <w:marRight w:val="0"/>
          <w:marTop w:val="0"/>
          <w:marBottom w:val="0"/>
          <w:divBdr>
            <w:top w:val="none" w:sz="0" w:space="0" w:color="auto"/>
            <w:left w:val="none" w:sz="0" w:space="0" w:color="auto"/>
            <w:bottom w:val="none" w:sz="0" w:space="0" w:color="auto"/>
            <w:right w:val="none" w:sz="0" w:space="0" w:color="auto"/>
          </w:divBdr>
        </w:div>
        <w:div w:id="1843011633">
          <w:marLeft w:val="0"/>
          <w:marRight w:val="0"/>
          <w:marTop w:val="0"/>
          <w:marBottom w:val="0"/>
          <w:divBdr>
            <w:top w:val="none" w:sz="0" w:space="0" w:color="auto"/>
            <w:left w:val="none" w:sz="0" w:space="0" w:color="auto"/>
            <w:bottom w:val="none" w:sz="0" w:space="0" w:color="auto"/>
            <w:right w:val="none" w:sz="0" w:space="0" w:color="auto"/>
          </w:divBdr>
        </w:div>
        <w:div w:id="83428484">
          <w:marLeft w:val="0"/>
          <w:marRight w:val="0"/>
          <w:marTop w:val="0"/>
          <w:marBottom w:val="0"/>
          <w:divBdr>
            <w:top w:val="none" w:sz="0" w:space="0" w:color="auto"/>
            <w:left w:val="none" w:sz="0" w:space="0" w:color="auto"/>
            <w:bottom w:val="none" w:sz="0" w:space="0" w:color="auto"/>
            <w:right w:val="none" w:sz="0" w:space="0" w:color="auto"/>
          </w:divBdr>
        </w:div>
        <w:div w:id="1079448023">
          <w:marLeft w:val="0"/>
          <w:marRight w:val="0"/>
          <w:marTop w:val="0"/>
          <w:marBottom w:val="0"/>
          <w:divBdr>
            <w:top w:val="none" w:sz="0" w:space="0" w:color="auto"/>
            <w:left w:val="none" w:sz="0" w:space="0" w:color="auto"/>
            <w:bottom w:val="none" w:sz="0" w:space="0" w:color="auto"/>
            <w:right w:val="none" w:sz="0" w:space="0" w:color="auto"/>
          </w:divBdr>
        </w:div>
        <w:div w:id="1863588386">
          <w:marLeft w:val="0"/>
          <w:marRight w:val="0"/>
          <w:marTop w:val="0"/>
          <w:marBottom w:val="0"/>
          <w:divBdr>
            <w:top w:val="none" w:sz="0" w:space="0" w:color="auto"/>
            <w:left w:val="none" w:sz="0" w:space="0" w:color="auto"/>
            <w:bottom w:val="none" w:sz="0" w:space="0" w:color="auto"/>
            <w:right w:val="none" w:sz="0" w:space="0" w:color="auto"/>
          </w:divBdr>
        </w:div>
        <w:div w:id="722756863">
          <w:marLeft w:val="0"/>
          <w:marRight w:val="0"/>
          <w:marTop w:val="0"/>
          <w:marBottom w:val="0"/>
          <w:divBdr>
            <w:top w:val="none" w:sz="0" w:space="0" w:color="auto"/>
            <w:left w:val="none" w:sz="0" w:space="0" w:color="auto"/>
            <w:bottom w:val="none" w:sz="0" w:space="0" w:color="auto"/>
            <w:right w:val="none" w:sz="0" w:space="0" w:color="auto"/>
          </w:divBdr>
        </w:div>
        <w:div w:id="1131941129">
          <w:marLeft w:val="0"/>
          <w:marRight w:val="0"/>
          <w:marTop w:val="0"/>
          <w:marBottom w:val="0"/>
          <w:divBdr>
            <w:top w:val="none" w:sz="0" w:space="0" w:color="auto"/>
            <w:left w:val="none" w:sz="0" w:space="0" w:color="auto"/>
            <w:bottom w:val="none" w:sz="0" w:space="0" w:color="auto"/>
            <w:right w:val="none" w:sz="0" w:space="0" w:color="auto"/>
          </w:divBdr>
        </w:div>
        <w:div w:id="736053679">
          <w:marLeft w:val="0"/>
          <w:marRight w:val="0"/>
          <w:marTop w:val="0"/>
          <w:marBottom w:val="0"/>
          <w:divBdr>
            <w:top w:val="none" w:sz="0" w:space="0" w:color="auto"/>
            <w:left w:val="none" w:sz="0" w:space="0" w:color="auto"/>
            <w:bottom w:val="none" w:sz="0" w:space="0" w:color="auto"/>
            <w:right w:val="none" w:sz="0" w:space="0" w:color="auto"/>
          </w:divBdr>
        </w:div>
        <w:div w:id="1381050749">
          <w:marLeft w:val="0"/>
          <w:marRight w:val="0"/>
          <w:marTop w:val="0"/>
          <w:marBottom w:val="0"/>
          <w:divBdr>
            <w:top w:val="none" w:sz="0" w:space="0" w:color="auto"/>
            <w:left w:val="none" w:sz="0" w:space="0" w:color="auto"/>
            <w:bottom w:val="none" w:sz="0" w:space="0" w:color="auto"/>
            <w:right w:val="none" w:sz="0" w:space="0" w:color="auto"/>
          </w:divBdr>
        </w:div>
        <w:div w:id="814102143">
          <w:marLeft w:val="0"/>
          <w:marRight w:val="0"/>
          <w:marTop w:val="0"/>
          <w:marBottom w:val="0"/>
          <w:divBdr>
            <w:top w:val="none" w:sz="0" w:space="0" w:color="auto"/>
            <w:left w:val="none" w:sz="0" w:space="0" w:color="auto"/>
            <w:bottom w:val="none" w:sz="0" w:space="0" w:color="auto"/>
            <w:right w:val="none" w:sz="0" w:space="0" w:color="auto"/>
          </w:divBdr>
        </w:div>
        <w:div w:id="1335230892">
          <w:marLeft w:val="0"/>
          <w:marRight w:val="0"/>
          <w:marTop w:val="0"/>
          <w:marBottom w:val="0"/>
          <w:divBdr>
            <w:top w:val="none" w:sz="0" w:space="0" w:color="auto"/>
            <w:left w:val="none" w:sz="0" w:space="0" w:color="auto"/>
            <w:bottom w:val="none" w:sz="0" w:space="0" w:color="auto"/>
            <w:right w:val="none" w:sz="0" w:space="0" w:color="auto"/>
          </w:divBdr>
        </w:div>
        <w:div w:id="903638706">
          <w:marLeft w:val="0"/>
          <w:marRight w:val="0"/>
          <w:marTop w:val="0"/>
          <w:marBottom w:val="0"/>
          <w:divBdr>
            <w:top w:val="none" w:sz="0" w:space="0" w:color="auto"/>
            <w:left w:val="none" w:sz="0" w:space="0" w:color="auto"/>
            <w:bottom w:val="none" w:sz="0" w:space="0" w:color="auto"/>
            <w:right w:val="none" w:sz="0" w:space="0" w:color="auto"/>
          </w:divBdr>
        </w:div>
        <w:div w:id="1258170378">
          <w:marLeft w:val="0"/>
          <w:marRight w:val="0"/>
          <w:marTop w:val="0"/>
          <w:marBottom w:val="0"/>
          <w:divBdr>
            <w:top w:val="none" w:sz="0" w:space="0" w:color="auto"/>
            <w:left w:val="none" w:sz="0" w:space="0" w:color="auto"/>
            <w:bottom w:val="none" w:sz="0" w:space="0" w:color="auto"/>
            <w:right w:val="none" w:sz="0" w:space="0" w:color="auto"/>
          </w:divBdr>
        </w:div>
        <w:div w:id="342434262">
          <w:marLeft w:val="0"/>
          <w:marRight w:val="0"/>
          <w:marTop w:val="0"/>
          <w:marBottom w:val="0"/>
          <w:divBdr>
            <w:top w:val="none" w:sz="0" w:space="0" w:color="auto"/>
            <w:left w:val="none" w:sz="0" w:space="0" w:color="auto"/>
            <w:bottom w:val="none" w:sz="0" w:space="0" w:color="auto"/>
            <w:right w:val="none" w:sz="0" w:space="0" w:color="auto"/>
          </w:divBdr>
        </w:div>
        <w:div w:id="524828903">
          <w:marLeft w:val="0"/>
          <w:marRight w:val="0"/>
          <w:marTop w:val="0"/>
          <w:marBottom w:val="0"/>
          <w:divBdr>
            <w:top w:val="none" w:sz="0" w:space="0" w:color="auto"/>
            <w:left w:val="none" w:sz="0" w:space="0" w:color="auto"/>
            <w:bottom w:val="none" w:sz="0" w:space="0" w:color="auto"/>
            <w:right w:val="none" w:sz="0" w:space="0" w:color="auto"/>
          </w:divBdr>
        </w:div>
        <w:div w:id="1727142472">
          <w:marLeft w:val="0"/>
          <w:marRight w:val="0"/>
          <w:marTop w:val="0"/>
          <w:marBottom w:val="0"/>
          <w:divBdr>
            <w:top w:val="none" w:sz="0" w:space="0" w:color="auto"/>
            <w:left w:val="none" w:sz="0" w:space="0" w:color="auto"/>
            <w:bottom w:val="none" w:sz="0" w:space="0" w:color="auto"/>
            <w:right w:val="none" w:sz="0" w:space="0" w:color="auto"/>
          </w:divBdr>
        </w:div>
        <w:div w:id="1103644161">
          <w:marLeft w:val="0"/>
          <w:marRight w:val="0"/>
          <w:marTop w:val="0"/>
          <w:marBottom w:val="0"/>
          <w:divBdr>
            <w:top w:val="none" w:sz="0" w:space="0" w:color="auto"/>
            <w:left w:val="none" w:sz="0" w:space="0" w:color="auto"/>
            <w:bottom w:val="none" w:sz="0" w:space="0" w:color="auto"/>
            <w:right w:val="none" w:sz="0" w:space="0" w:color="auto"/>
          </w:divBdr>
        </w:div>
        <w:div w:id="547037587">
          <w:marLeft w:val="0"/>
          <w:marRight w:val="0"/>
          <w:marTop w:val="0"/>
          <w:marBottom w:val="0"/>
          <w:divBdr>
            <w:top w:val="none" w:sz="0" w:space="0" w:color="auto"/>
            <w:left w:val="none" w:sz="0" w:space="0" w:color="auto"/>
            <w:bottom w:val="none" w:sz="0" w:space="0" w:color="auto"/>
            <w:right w:val="none" w:sz="0" w:space="0" w:color="auto"/>
          </w:divBdr>
        </w:div>
        <w:div w:id="203909554">
          <w:marLeft w:val="0"/>
          <w:marRight w:val="0"/>
          <w:marTop w:val="0"/>
          <w:marBottom w:val="0"/>
          <w:divBdr>
            <w:top w:val="none" w:sz="0" w:space="0" w:color="auto"/>
            <w:left w:val="none" w:sz="0" w:space="0" w:color="auto"/>
            <w:bottom w:val="none" w:sz="0" w:space="0" w:color="auto"/>
            <w:right w:val="none" w:sz="0" w:space="0" w:color="auto"/>
          </w:divBdr>
        </w:div>
        <w:div w:id="1784958948">
          <w:marLeft w:val="0"/>
          <w:marRight w:val="0"/>
          <w:marTop w:val="0"/>
          <w:marBottom w:val="0"/>
          <w:divBdr>
            <w:top w:val="none" w:sz="0" w:space="0" w:color="auto"/>
            <w:left w:val="none" w:sz="0" w:space="0" w:color="auto"/>
            <w:bottom w:val="none" w:sz="0" w:space="0" w:color="auto"/>
            <w:right w:val="none" w:sz="0" w:space="0" w:color="auto"/>
          </w:divBdr>
        </w:div>
        <w:div w:id="1093088520">
          <w:marLeft w:val="0"/>
          <w:marRight w:val="0"/>
          <w:marTop w:val="0"/>
          <w:marBottom w:val="0"/>
          <w:divBdr>
            <w:top w:val="none" w:sz="0" w:space="0" w:color="auto"/>
            <w:left w:val="none" w:sz="0" w:space="0" w:color="auto"/>
            <w:bottom w:val="none" w:sz="0" w:space="0" w:color="auto"/>
            <w:right w:val="none" w:sz="0" w:space="0" w:color="auto"/>
          </w:divBdr>
          <w:divsChild>
            <w:div w:id="43062773">
              <w:marLeft w:val="0"/>
              <w:marRight w:val="0"/>
              <w:marTop w:val="0"/>
              <w:marBottom w:val="0"/>
              <w:divBdr>
                <w:top w:val="none" w:sz="0" w:space="0" w:color="auto"/>
                <w:left w:val="none" w:sz="0" w:space="0" w:color="auto"/>
                <w:bottom w:val="none" w:sz="0" w:space="0" w:color="auto"/>
                <w:right w:val="none" w:sz="0" w:space="0" w:color="auto"/>
              </w:divBdr>
            </w:div>
            <w:div w:id="1762408097">
              <w:marLeft w:val="0"/>
              <w:marRight w:val="0"/>
              <w:marTop w:val="0"/>
              <w:marBottom w:val="0"/>
              <w:divBdr>
                <w:top w:val="none" w:sz="0" w:space="0" w:color="auto"/>
                <w:left w:val="none" w:sz="0" w:space="0" w:color="auto"/>
                <w:bottom w:val="none" w:sz="0" w:space="0" w:color="auto"/>
                <w:right w:val="none" w:sz="0" w:space="0" w:color="auto"/>
              </w:divBdr>
            </w:div>
            <w:div w:id="1134256825">
              <w:marLeft w:val="0"/>
              <w:marRight w:val="0"/>
              <w:marTop w:val="0"/>
              <w:marBottom w:val="0"/>
              <w:divBdr>
                <w:top w:val="none" w:sz="0" w:space="0" w:color="auto"/>
                <w:left w:val="none" w:sz="0" w:space="0" w:color="auto"/>
                <w:bottom w:val="none" w:sz="0" w:space="0" w:color="auto"/>
                <w:right w:val="none" w:sz="0" w:space="0" w:color="auto"/>
              </w:divBdr>
            </w:div>
            <w:div w:id="1933859115">
              <w:marLeft w:val="0"/>
              <w:marRight w:val="0"/>
              <w:marTop w:val="0"/>
              <w:marBottom w:val="0"/>
              <w:divBdr>
                <w:top w:val="none" w:sz="0" w:space="0" w:color="auto"/>
                <w:left w:val="none" w:sz="0" w:space="0" w:color="auto"/>
                <w:bottom w:val="none" w:sz="0" w:space="0" w:color="auto"/>
                <w:right w:val="none" w:sz="0" w:space="0" w:color="auto"/>
              </w:divBdr>
            </w:div>
            <w:div w:id="1355379371">
              <w:marLeft w:val="0"/>
              <w:marRight w:val="0"/>
              <w:marTop w:val="0"/>
              <w:marBottom w:val="0"/>
              <w:divBdr>
                <w:top w:val="none" w:sz="0" w:space="0" w:color="auto"/>
                <w:left w:val="none" w:sz="0" w:space="0" w:color="auto"/>
                <w:bottom w:val="none" w:sz="0" w:space="0" w:color="auto"/>
                <w:right w:val="none" w:sz="0" w:space="0" w:color="auto"/>
              </w:divBdr>
            </w:div>
          </w:divsChild>
        </w:div>
        <w:div w:id="319699661">
          <w:marLeft w:val="0"/>
          <w:marRight w:val="0"/>
          <w:marTop w:val="0"/>
          <w:marBottom w:val="0"/>
          <w:divBdr>
            <w:top w:val="none" w:sz="0" w:space="0" w:color="auto"/>
            <w:left w:val="none" w:sz="0" w:space="0" w:color="auto"/>
            <w:bottom w:val="none" w:sz="0" w:space="0" w:color="auto"/>
            <w:right w:val="none" w:sz="0" w:space="0" w:color="auto"/>
          </w:divBdr>
          <w:divsChild>
            <w:div w:id="1628706261">
              <w:marLeft w:val="0"/>
              <w:marRight w:val="0"/>
              <w:marTop w:val="0"/>
              <w:marBottom w:val="0"/>
              <w:divBdr>
                <w:top w:val="none" w:sz="0" w:space="0" w:color="auto"/>
                <w:left w:val="none" w:sz="0" w:space="0" w:color="auto"/>
                <w:bottom w:val="none" w:sz="0" w:space="0" w:color="auto"/>
                <w:right w:val="none" w:sz="0" w:space="0" w:color="auto"/>
              </w:divBdr>
            </w:div>
          </w:divsChild>
        </w:div>
        <w:div w:id="1591694803">
          <w:marLeft w:val="0"/>
          <w:marRight w:val="0"/>
          <w:marTop w:val="0"/>
          <w:marBottom w:val="0"/>
          <w:divBdr>
            <w:top w:val="none" w:sz="0" w:space="0" w:color="auto"/>
            <w:left w:val="none" w:sz="0" w:space="0" w:color="auto"/>
            <w:bottom w:val="none" w:sz="0" w:space="0" w:color="auto"/>
            <w:right w:val="none" w:sz="0" w:space="0" w:color="auto"/>
          </w:divBdr>
          <w:divsChild>
            <w:div w:id="714890268">
              <w:marLeft w:val="0"/>
              <w:marRight w:val="0"/>
              <w:marTop w:val="0"/>
              <w:marBottom w:val="0"/>
              <w:divBdr>
                <w:top w:val="none" w:sz="0" w:space="0" w:color="auto"/>
                <w:left w:val="none" w:sz="0" w:space="0" w:color="auto"/>
                <w:bottom w:val="none" w:sz="0" w:space="0" w:color="auto"/>
                <w:right w:val="none" w:sz="0" w:space="0" w:color="auto"/>
              </w:divBdr>
            </w:div>
            <w:div w:id="1214806994">
              <w:marLeft w:val="0"/>
              <w:marRight w:val="0"/>
              <w:marTop w:val="0"/>
              <w:marBottom w:val="0"/>
              <w:divBdr>
                <w:top w:val="none" w:sz="0" w:space="0" w:color="auto"/>
                <w:left w:val="none" w:sz="0" w:space="0" w:color="auto"/>
                <w:bottom w:val="none" w:sz="0" w:space="0" w:color="auto"/>
                <w:right w:val="none" w:sz="0" w:space="0" w:color="auto"/>
              </w:divBdr>
            </w:div>
            <w:div w:id="1254507903">
              <w:marLeft w:val="0"/>
              <w:marRight w:val="0"/>
              <w:marTop w:val="0"/>
              <w:marBottom w:val="0"/>
              <w:divBdr>
                <w:top w:val="none" w:sz="0" w:space="0" w:color="auto"/>
                <w:left w:val="none" w:sz="0" w:space="0" w:color="auto"/>
                <w:bottom w:val="none" w:sz="0" w:space="0" w:color="auto"/>
                <w:right w:val="none" w:sz="0" w:space="0" w:color="auto"/>
              </w:divBdr>
            </w:div>
            <w:div w:id="734595088">
              <w:marLeft w:val="0"/>
              <w:marRight w:val="0"/>
              <w:marTop w:val="0"/>
              <w:marBottom w:val="0"/>
              <w:divBdr>
                <w:top w:val="none" w:sz="0" w:space="0" w:color="auto"/>
                <w:left w:val="none" w:sz="0" w:space="0" w:color="auto"/>
                <w:bottom w:val="none" w:sz="0" w:space="0" w:color="auto"/>
                <w:right w:val="none" w:sz="0" w:space="0" w:color="auto"/>
              </w:divBdr>
            </w:div>
          </w:divsChild>
        </w:div>
        <w:div w:id="579876152">
          <w:marLeft w:val="0"/>
          <w:marRight w:val="0"/>
          <w:marTop w:val="0"/>
          <w:marBottom w:val="0"/>
          <w:divBdr>
            <w:top w:val="none" w:sz="0" w:space="0" w:color="auto"/>
            <w:left w:val="none" w:sz="0" w:space="0" w:color="auto"/>
            <w:bottom w:val="none" w:sz="0" w:space="0" w:color="auto"/>
            <w:right w:val="none" w:sz="0" w:space="0" w:color="auto"/>
          </w:divBdr>
        </w:div>
        <w:div w:id="1120341489">
          <w:marLeft w:val="0"/>
          <w:marRight w:val="0"/>
          <w:marTop w:val="0"/>
          <w:marBottom w:val="0"/>
          <w:divBdr>
            <w:top w:val="none" w:sz="0" w:space="0" w:color="auto"/>
            <w:left w:val="none" w:sz="0" w:space="0" w:color="auto"/>
            <w:bottom w:val="none" w:sz="0" w:space="0" w:color="auto"/>
            <w:right w:val="none" w:sz="0" w:space="0" w:color="auto"/>
          </w:divBdr>
        </w:div>
        <w:div w:id="1837765016">
          <w:marLeft w:val="0"/>
          <w:marRight w:val="0"/>
          <w:marTop w:val="0"/>
          <w:marBottom w:val="0"/>
          <w:divBdr>
            <w:top w:val="none" w:sz="0" w:space="0" w:color="auto"/>
            <w:left w:val="none" w:sz="0" w:space="0" w:color="auto"/>
            <w:bottom w:val="none" w:sz="0" w:space="0" w:color="auto"/>
            <w:right w:val="none" w:sz="0" w:space="0" w:color="auto"/>
          </w:divBdr>
        </w:div>
        <w:div w:id="1850174507">
          <w:marLeft w:val="0"/>
          <w:marRight w:val="0"/>
          <w:marTop w:val="0"/>
          <w:marBottom w:val="0"/>
          <w:divBdr>
            <w:top w:val="none" w:sz="0" w:space="0" w:color="auto"/>
            <w:left w:val="none" w:sz="0" w:space="0" w:color="auto"/>
            <w:bottom w:val="none" w:sz="0" w:space="0" w:color="auto"/>
            <w:right w:val="none" w:sz="0" w:space="0" w:color="auto"/>
          </w:divBdr>
        </w:div>
        <w:div w:id="1303000024">
          <w:marLeft w:val="0"/>
          <w:marRight w:val="0"/>
          <w:marTop w:val="0"/>
          <w:marBottom w:val="0"/>
          <w:divBdr>
            <w:top w:val="none" w:sz="0" w:space="0" w:color="auto"/>
            <w:left w:val="none" w:sz="0" w:space="0" w:color="auto"/>
            <w:bottom w:val="none" w:sz="0" w:space="0" w:color="auto"/>
            <w:right w:val="none" w:sz="0" w:space="0" w:color="auto"/>
          </w:divBdr>
        </w:div>
      </w:divsChild>
    </w:div>
    <w:div w:id="309987990">
      <w:bodyDiv w:val="1"/>
      <w:marLeft w:val="0"/>
      <w:marRight w:val="0"/>
      <w:marTop w:val="0"/>
      <w:marBottom w:val="0"/>
      <w:divBdr>
        <w:top w:val="none" w:sz="0" w:space="0" w:color="auto"/>
        <w:left w:val="none" w:sz="0" w:space="0" w:color="auto"/>
        <w:bottom w:val="none" w:sz="0" w:space="0" w:color="auto"/>
        <w:right w:val="none" w:sz="0" w:space="0" w:color="auto"/>
      </w:divBdr>
    </w:div>
    <w:div w:id="349646401">
      <w:bodyDiv w:val="1"/>
      <w:marLeft w:val="0"/>
      <w:marRight w:val="0"/>
      <w:marTop w:val="0"/>
      <w:marBottom w:val="0"/>
      <w:divBdr>
        <w:top w:val="none" w:sz="0" w:space="0" w:color="auto"/>
        <w:left w:val="none" w:sz="0" w:space="0" w:color="auto"/>
        <w:bottom w:val="none" w:sz="0" w:space="0" w:color="auto"/>
        <w:right w:val="none" w:sz="0" w:space="0" w:color="auto"/>
      </w:divBdr>
    </w:div>
    <w:div w:id="472991355">
      <w:bodyDiv w:val="1"/>
      <w:marLeft w:val="0"/>
      <w:marRight w:val="0"/>
      <w:marTop w:val="0"/>
      <w:marBottom w:val="0"/>
      <w:divBdr>
        <w:top w:val="none" w:sz="0" w:space="0" w:color="auto"/>
        <w:left w:val="none" w:sz="0" w:space="0" w:color="auto"/>
        <w:bottom w:val="none" w:sz="0" w:space="0" w:color="auto"/>
        <w:right w:val="none" w:sz="0" w:space="0" w:color="auto"/>
      </w:divBdr>
    </w:div>
    <w:div w:id="537545671">
      <w:bodyDiv w:val="1"/>
      <w:marLeft w:val="0"/>
      <w:marRight w:val="0"/>
      <w:marTop w:val="0"/>
      <w:marBottom w:val="0"/>
      <w:divBdr>
        <w:top w:val="none" w:sz="0" w:space="0" w:color="auto"/>
        <w:left w:val="none" w:sz="0" w:space="0" w:color="auto"/>
        <w:bottom w:val="none" w:sz="0" w:space="0" w:color="auto"/>
        <w:right w:val="none" w:sz="0" w:space="0" w:color="auto"/>
      </w:divBdr>
    </w:div>
    <w:div w:id="608197919">
      <w:bodyDiv w:val="1"/>
      <w:marLeft w:val="0"/>
      <w:marRight w:val="0"/>
      <w:marTop w:val="0"/>
      <w:marBottom w:val="0"/>
      <w:divBdr>
        <w:top w:val="none" w:sz="0" w:space="0" w:color="auto"/>
        <w:left w:val="none" w:sz="0" w:space="0" w:color="auto"/>
        <w:bottom w:val="none" w:sz="0" w:space="0" w:color="auto"/>
        <w:right w:val="none" w:sz="0" w:space="0" w:color="auto"/>
      </w:divBdr>
      <w:divsChild>
        <w:div w:id="15810004">
          <w:marLeft w:val="0"/>
          <w:marRight w:val="0"/>
          <w:marTop w:val="0"/>
          <w:marBottom w:val="0"/>
          <w:divBdr>
            <w:top w:val="none" w:sz="0" w:space="0" w:color="auto"/>
            <w:left w:val="none" w:sz="0" w:space="0" w:color="auto"/>
            <w:bottom w:val="none" w:sz="0" w:space="0" w:color="auto"/>
            <w:right w:val="none" w:sz="0" w:space="0" w:color="auto"/>
          </w:divBdr>
          <w:divsChild>
            <w:div w:id="1594967935">
              <w:marLeft w:val="0"/>
              <w:marRight w:val="0"/>
              <w:marTop w:val="0"/>
              <w:marBottom w:val="0"/>
              <w:divBdr>
                <w:top w:val="none" w:sz="0" w:space="0" w:color="auto"/>
                <w:left w:val="none" w:sz="0" w:space="0" w:color="auto"/>
                <w:bottom w:val="none" w:sz="0" w:space="0" w:color="auto"/>
                <w:right w:val="none" w:sz="0" w:space="0" w:color="auto"/>
              </w:divBdr>
              <w:divsChild>
                <w:div w:id="728116383">
                  <w:marLeft w:val="0"/>
                  <w:marRight w:val="0"/>
                  <w:marTop w:val="0"/>
                  <w:marBottom w:val="600"/>
                  <w:divBdr>
                    <w:top w:val="none" w:sz="0" w:space="0" w:color="auto"/>
                    <w:left w:val="none" w:sz="0" w:space="0" w:color="auto"/>
                    <w:bottom w:val="none" w:sz="0" w:space="0" w:color="auto"/>
                    <w:right w:val="none" w:sz="0" w:space="0" w:color="auto"/>
                  </w:divBdr>
                  <w:divsChild>
                    <w:div w:id="743838182">
                      <w:marLeft w:val="0"/>
                      <w:marRight w:val="0"/>
                      <w:marTop w:val="0"/>
                      <w:marBottom w:val="0"/>
                      <w:divBdr>
                        <w:top w:val="none" w:sz="0" w:space="0" w:color="auto"/>
                        <w:left w:val="none" w:sz="0" w:space="0" w:color="auto"/>
                        <w:bottom w:val="none" w:sz="0" w:space="0" w:color="auto"/>
                        <w:right w:val="none" w:sz="0" w:space="0" w:color="auto"/>
                      </w:divBdr>
                      <w:divsChild>
                        <w:div w:id="709842424">
                          <w:marLeft w:val="0"/>
                          <w:marRight w:val="0"/>
                          <w:marTop w:val="0"/>
                          <w:marBottom w:val="0"/>
                          <w:divBdr>
                            <w:top w:val="none" w:sz="0" w:space="0" w:color="auto"/>
                            <w:left w:val="none" w:sz="0" w:space="0" w:color="auto"/>
                            <w:bottom w:val="none" w:sz="0" w:space="0" w:color="auto"/>
                            <w:right w:val="none" w:sz="0" w:space="0" w:color="auto"/>
                          </w:divBdr>
                          <w:divsChild>
                            <w:div w:id="425883547">
                              <w:marLeft w:val="0"/>
                              <w:marRight w:val="0"/>
                              <w:marTop w:val="0"/>
                              <w:marBottom w:val="0"/>
                              <w:divBdr>
                                <w:top w:val="none" w:sz="0" w:space="0" w:color="auto"/>
                                <w:left w:val="none" w:sz="0" w:space="0" w:color="auto"/>
                                <w:bottom w:val="none" w:sz="0" w:space="0" w:color="auto"/>
                                <w:right w:val="none" w:sz="0" w:space="0" w:color="auto"/>
                              </w:divBdr>
                              <w:divsChild>
                                <w:div w:id="20626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6755578">
          <w:marLeft w:val="0"/>
          <w:marRight w:val="0"/>
          <w:marTop w:val="0"/>
          <w:marBottom w:val="365"/>
          <w:divBdr>
            <w:top w:val="none" w:sz="0" w:space="0" w:color="auto"/>
            <w:left w:val="none" w:sz="0" w:space="0" w:color="auto"/>
            <w:bottom w:val="none" w:sz="0" w:space="0" w:color="auto"/>
            <w:right w:val="none" w:sz="0" w:space="0" w:color="auto"/>
          </w:divBdr>
          <w:divsChild>
            <w:div w:id="2138139887">
              <w:marLeft w:val="0"/>
              <w:marRight w:val="0"/>
              <w:marTop w:val="100"/>
              <w:marBottom w:val="100"/>
              <w:divBdr>
                <w:top w:val="none" w:sz="0" w:space="0" w:color="auto"/>
                <w:left w:val="none" w:sz="0" w:space="0" w:color="auto"/>
                <w:bottom w:val="none" w:sz="0" w:space="0" w:color="auto"/>
                <w:right w:val="none" w:sz="0" w:space="0" w:color="auto"/>
              </w:divBdr>
            </w:div>
            <w:div w:id="838353872">
              <w:marLeft w:val="0"/>
              <w:marRight w:val="0"/>
              <w:marTop w:val="100"/>
              <w:marBottom w:val="100"/>
              <w:divBdr>
                <w:top w:val="none" w:sz="0" w:space="0" w:color="auto"/>
                <w:left w:val="none" w:sz="0" w:space="0" w:color="auto"/>
                <w:bottom w:val="none" w:sz="0" w:space="0" w:color="auto"/>
                <w:right w:val="none" w:sz="0" w:space="0" w:color="auto"/>
              </w:divBdr>
            </w:div>
          </w:divsChild>
        </w:div>
        <w:div w:id="1081678576">
          <w:marLeft w:val="0"/>
          <w:marRight w:val="0"/>
          <w:marTop w:val="0"/>
          <w:marBottom w:val="365"/>
          <w:divBdr>
            <w:top w:val="none" w:sz="0" w:space="0" w:color="auto"/>
            <w:left w:val="none" w:sz="0" w:space="0" w:color="auto"/>
            <w:bottom w:val="none" w:sz="0" w:space="0" w:color="auto"/>
            <w:right w:val="none" w:sz="0" w:space="0" w:color="auto"/>
          </w:divBdr>
          <w:divsChild>
            <w:div w:id="1777140851">
              <w:marLeft w:val="0"/>
              <w:marRight w:val="0"/>
              <w:marTop w:val="100"/>
              <w:marBottom w:val="100"/>
              <w:divBdr>
                <w:top w:val="none" w:sz="0" w:space="0" w:color="auto"/>
                <w:left w:val="none" w:sz="0" w:space="0" w:color="auto"/>
                <w:bottom w:val="none" w:sz="0" w:space="0" w:color="auto"/>
                <w:right w:val="none" w:sz="0" w:space="0" w:color="auto"/>
              </w:divBdr>
            </w:div>
            <w:div w:id="1113014435">
              <w:marLeft w:val="0"/>
              <w:marRight w:val="0"/>
              <w:marTop w:val="100"/>
              <w:marBottom w:val="100"/>
              <w:divBdr>
                <w:top w:val="none" w:sz="0" w:space="0" w:color="auto"/>
                <w:left w:val="none" w:sz="0" w:space="0" w:color="auto"/>
                <w:bottom w:val="none" w:sz="0" w:space="0" w:color="auto"/>
                <w:right w:val="none" w:sz="0" w:space="0" w:color="auto"/>
              </w:divBdr>
            </w:div>
          </w:divsChild>
        </w:div>
        <w:div w:id="1751391241">
          <w:marLeft w:val="0"/>
          <w:marRight w:val="0"/>
          <w:marTop w:val="0"/>
          <w:marBottom w:val="365"/>
          <w:divBdr>
            <w:top w:val="none" w:sz="0" w:space="0" w:color="auto"/>
            <w:left w:val="none" w:sz="0" w:space="0" w:color="auto"/>
            <w:bottom w:val="none" w:sz="0" w:space="0" w:color="auto"/>
            <w:right w:val="none" w:sz="0" w:space="0" w:color="auto"/>
          </w:divBdr>
          <w:divsChild>
            <w:div w:id="1898078920">
              <w:marLeft w:val="0"/>
              <w:marRight w:val="0"/>
              <w:marTop w:val="100"/>
              <w:marBottom w:val="100"/>
              <w:divBdr>
                <w:top w:val="none" w:sz="0" w:space="0" w:color="auto"/>
                <w:left w:val="none" w:sz="0" w:space="0" w:color="auto"/>
                <w:bottom w:val="none" w:sz="0" w:space="0" w:color="auto"/>
                <w:right w:val="none" w:sz="0" w:space="0" w:color="auto"/>
              </w:divBdr>
            </w:div>
            <w:div w:id="1110587368">
              <w:marLeft w:val="0"/>
              <w:marRight w:val="0"/>
              <w:marTop w:val="100"/>
              <w:marBottom w:val="100"/>
              <w:divBdr>
                <w:top w:val="none" w:sz="0" w:space="0" w:color="auto"/>
                <w:left w:val="none" w:sz="0" w:space="0" w:color="auto"/>
                <w:bottom w:val="none" w:sz="0" w:space="0" w:color="auto"/>
                <w:right w:val="none" w:sz="0" w:space="0" w:color="auto"/>
              </w:divBdr>
            </w:div>
          </w:divsChild>
        </w:div>
        <w:div w:id="1079139048">
          <w:marLeft w:val="0"/>
          <w:marRight w:val="0"/>
          <w:marTop w:val="0"/>
          <w:marBottom w:val="365"/>
          <w:divBdr>
            <w:top w:val="none" w:sz="0" w:space="0" w:color="auto"/>
            <w:left w:val="none" w:sz="0" w:space="0" w:color="auto"/>
            <w:bottom w:val="none" w:sz="0" w:space="0" w:color="auto"/>
            <w:right w:val="none" w:sz="0" w:space="0" w:color="auto"/>
          </w:divBdr>
          <w:divsChild>
            <w:div w:id="559442929">
              <w:marLeft w:val="0"/>
              <w:marRight w:val="0"/>
              <w:marTop w:val="100"/>
              <w:marBottom w:val="100"/>
              <w:divBdr>
                <w:top w:val="none" w:sz="0" w:space="0" w:color="auto"/>
                <w:left w:val="none" w:sz="0" w:space="0" w:color="auto"/>
                <w:bottom w:val="none" w:sz="0" w:space="0" w:color="auto"/>
                <w:right w:val="none" w:sz="0" w:space="0" w:color="auto"/>
              </w:divBdr>
            </w:div>
            <w:div w:id="740832425">
              <w:marLeft w:val="0"/>
              <w:marRight w:val="0"/>
              <w:marTop w:val="100"/>
              <w:marBottom w:val="100"/>
              <w:divBdr>
                <w:top w:val="none" w:sz="0" w:space="0" w:color="auto"/>
                <w:left w:val="none" w:sz="0" w:space="0" w:color="auto"/>
                <w:bottom w:val="none" w:sz="0" w:space="0" w:color="auto"/>
                <w:right w:val="none" w:sz="0" w:space="0" w:color="auto"/>
              </w:divBdr>
            </w:div>
          </w:divsChild>
        </w:div>
        <w:div w:id="1272592290">
          <w:marLeft w:val="0"/>
          <w:marRight w:val="0"/>
          <w:marTop w:val="0"/>
          <w:marBottom w:val="365"/>
          <w:divBdr>
            <w:top w:val="none" w:sz="0" w:space="0" w:color="auto"/>
            <w:left w:val="none" w:sz="0" w:space="0" w:color="auto"/>
            <w:bottom w:val="none" w:sz="0" w:space="0" w:color="auto"/>
            <w:right w:val="none" w:sz="0" w:space="0" w:color="auto"/>
          </w:divBdr>
          <w:divsChild>
            <w:div w:id="563376432">
              <w:marLeft w:val="0"/>
              <w:marRight w:val="0"/>
              <w:marTop w:val="100"/>
              <w:marBottom w:val="100"/>
              <w:divBdr>
                <w:top w:val="none" w:sz="0" w:space="0" w:color="auto"/>
                <w:left w:val="none" w:sz="0" w:space="0" w:color="auto"/>
                <w:bottom w:val="none" w:sz="0" w:space="0" w:color="auto"/>
                <w:right w:val="none" w:sz="0" w:space="0" w:color="auto"/>
              </w:divBdr>
            </w:div>
            <w:div w:id="1901595240">
              <w:marLeft w:val="0"/>
              <w:marRight w:val="0"/>
              <w:marTop w:val="100"/>
              <w:marBottom w:val="100"/>
              <w:divBdr>
                <w:top w:val="none" w:sz="0" w:space="0" w:color="auto"/>
                <w:left w:val="none" w:sz="0" w:space="0" w:color="auto"/>
                <w:bottom w:val="none" w:sz="0" w:space="0" w:color="auto"/>
                <w:right w:val="none" w:sz="0" w:space="0" w:color="auto"/>
              </w:divBdr>
            </w:div>
          </w:divsChild>
        </w:div>
        <w:div w:id="1650788652">
          <w:marLeft w:val="0"/>
          <w:marRight w:val="0"/>
          <w:marTop w:val="0"/>
          <w:marBottom w:val="365"/>
          <w:divBdr>
            <w:top w:val="none" w:sz="0" w:space="0" w:color="auto"/>
            <w:left w:val="none" w:sz="0" w:space="0" w:color="auto"/>
            <w:bottom w:val="none" w:sz="0" w:space="0" w:color="auto"/>
            <w:right w:val="none" w:sz="0" w:space="0" w:color="auto"/>
          </w:divBdr>
          <w:divsChild>
            <w:div w:id="1686983822">
              <w:marLeft w:val="0"/>
              <w:marRight w:val="0"/>
              <w:marTop w:val="100"/>
              <w:marBottom w:val="100"/>
              <w:divBdr>
                <w:top w:val="none" w:sz="0" w:space="0" w:color="auto"/>
                <w:left w:val="none" w:sz="0" w:space="0" w:color="auto"/>
                <w:bottom w:val="none" w:sz="0" w:space="0" w:color="auto"/>
                <w:right w:val="none" w:sz="0" w:space="0" w:color="auto"/>
              </w:divBdr>
            </w:div>
            <w:div w:id="1909805124">
              <w:marLeft w:val="0"/>
              <w:marRight w:val="0"/>
              <w:marTop w:val="100"/>
              <w:marBottom w:val="100"/>
              <w:divBdr>
                <w:top w:val="none" w:sz="0" w:space="0" w:color="auto"/>
                <w:left w:val="none" w:sz="0" w:space="0" w:color="auto"/>
                <w:bottom w:val="none" w:sz="0" w:space="0" w:color="auto"/>
                <w:right w:val="none" w:sz="0" w:space="0" w:color="auto"/>
              </w:divBdr>
            </w:div>
          </w:divsChild>
        </w:div>
        <w:div w:id="231812731">
          <w:marLeft w:val="0"/>
          <w:marRight w:val="0"/>
          <w:marTop w:val="0"/>
          <w:marBottom w:val="365"/>
          <w:divBdr>
            <w:top w:val="none" w:sz="0" w:space="0" w:color="auto"/>
            <w:left w:val="none" w:sz="0" w:space="0" w:color="auto"/>
            <w:bottom w:val="none" w:sz="0" w:space="0" w:color="auto"/>
            <w:right w:val="none" w:sz="0" w:space="0" w:color="auto"/>
          </w:divBdr>
          <w:divsChild>
            <w:div w:id="1818765055">
              <w:marLeft w:val="0"/>
              <w:marRight w:val="0"/>
              <w:marTop w:val="100"/>
              <w:marBottom w:val="100"/>
              <w:divBdr>
                <w:top w:val="none" w:sz="0" w:space="0" w:color="auto"/>
                <w:left w:val="none" w:sz="0" w:space="0" w:color="auto"/>
                <w:bottom w:val="none" w:sz="0" w:space="0" w:color="auto"/>
                <w:right w:val="none" w:sz="0" w:space="0" w:color="auto"/>
              </w:divBdr>
            </w:div>
          </w:divsChild>
        </w:div>
        <w:div w:id="101077016">
          <w:marLeft w:val="0"/>
          <w:marRight w:val="0"/>
          <w:marTop w:val="0"/>
          <w:marBottom w:val="365"/>
          <w:divBdr>
            <w:top w:val="none" w:sz="0" w:space="0" w:color="auto"/>
            <w:left w:val="none" w:sz="0" w:space="0" w:color="auto"/>
            <w:bottom w:val="none" w:sz="0" w:space="0" w:color="auto"/>
            <w:right w:val="none" w:sz="0" w:space="0" w:color="auto"/>
          </w:divBdr>
          <w:divsChild>
            <w:div w:id="849687091">
              <w:marLeft w:val="0"/>
              <w:marRight w:val="0"/>
              <w:marTop w:val="100"/>
              <w:marBottom w:val="100"/>
              <w:divBdr>
                <w:top w:val="none" w:sz="0" w:space="0" w:color="auto"/>
                <w:left w:val="none" w:sz="0" w:space="0" w:color="auto"/>
                <w:bottom w:val="none" w:sz="0" w:space="0" w:color="auto"/>
                <w:right w:val="none" w:sz="0" w:space="0" w:color="auto"/>
              </w:divBdr>
            </w:div>
            <w:div w:id="1687170848">
              <w:marLeft w:val="0"/>
              <w:marRight w:val="0"/>
              <w:marTop w:val="100"/>
              <w:marBottom w:val="100"/>
              <w:divBdr>
                <w:top w:val="none" w:sz="0" w:space="0" w:color="auto"/>
                <w:left w:val="none" w:sz="0" w:space="0" w:color="auto"/>
                <w:bottom w:val="none" w:sz="0" w:space="0" w:color="auto"/>
                <w:right w:val="none" w:sz="0" w:space="0" w:color="auto"/>
              </w:divBdr>
            </w:div>
          </w:divsChild>
        </w:div>
        <w:div w:id="2110081247">
          <w:marLeft w:val="0"/>
          <w:marRight w:val="0"/>
          <w:marTop w:val="0"/>
          <w:marBottom w:val="365"/>
          <w:divBdr>
            <w:top w:val="none" w:sz="0" w:space="0" w:color="auto"/>
            <w:left w:val="none" w:sz="0" w:space="0" w:color="auto"/>
            <w:bottom w:val="none" w:sz="0" w:space="0" w:color="auto"/>
            <w:right w:val="none" w:sz="0" w:space="0" w:color="auto"/>
          </w:divBdr>
          <w:divsChild>
            <w:div w:id="1467158698">
              <w:marLeft w:val="0"/>
              <w:marRight w:val="0"/>
              <w:marTop w:val="100"/>
              <w:marBottom w:val="100"/>
              <w:divBdr>
                <w:top w:val="none" w:sz="0" w:space="0" w:color="auto"/>
                <w:left w:val="none" w:sz="0" w:space="0" w:color="auto"/>
                <w:bottom w:val="none" w:sz="0" w:space="0" w:color="auto"/>
                <w:right w:val="none" w:sz="0" w:space="0" w:color="auto"/>
              </w:divBdr>
            </w:div>
            <w:div w:id="1473206922">
              <w:marLeft w:val="0"/>
              <w:marRight w:val="0"/>
              <w:marTop w:val="100"/>
              <w:marBottom w:val="100"/>
              <w:divBdr>
                <w:top w:val="none" w:sz="0" w:space="0" w:color="auto"/>
                <w:left w:val="none" w:sz="0" w:space="0" w:color="auto"/>
                <w:bottom w:val="none" w:sz="0" w:space="0" w:color="auto"/>
                <w:right w:val="none" w:sz="0" w:space="0" w:color="auto"/>
              </w:divBdr>
            </w:div>
          </w:divsChild>
        </w:div>
        <w:div w:id="1580597275">
          <w:marLeft w:val="0"/>
          <w:marRight w:val="0"/>
          <w:marTop w:val="0"/>
          <w:marBottom w:val="365"/>
          <w:divBdr>
            <w:top w:val="none" w:sz="0" w:space="0" w:color="auto"/>
            <w:left w:val="none" w:sz="0" w:space="0" w:color="auto"/>
            <w:bottom w:val="none" w:sz="0" w:space="0" w:color="auto"/>
            <w:right w:val="none" w:sz="0" w:space="0" w:color="auto"/>
          </w:divBdr>
          <w:divsChild>
            <w:div w:id="552808527">
              <w:marLeft w:val="0"/>
              <w:marRight w:val="0"/>
              <w:marTop w:val="100"/>
              <w:marBottom w:val="100"/>
              <w:divBdr>
                <w:top w:val="none" w:sz="0" w:space="0" w:color="auto"/>
                <w:left w:val="none" w:sz="0" w:space="0" w:color="auto"/>
                <w:bottom w:val="none" w:sz="0" w:space="0" w:color="auto"/>
                <w:right w:val="none" w:sz="0" w:space="0" w:color="auto"/>
              </w:divBdr>
            </w:div>
            <w:div w:id="1823421940">
              <w:marLeft w:val="0"/>
              <w:marRight w:val="0"/>
              <w:marTop w:val="100"/>
              <w:marBottom w:val="100"/>
              <w:divBdr>
                <w:top w:val="none" w:sz="0" w:space="0" w:color="auto"/>
                <w:left w:val="none" w:sz="0" w:space="0" w:color="auto"/>
                <w:bottom w:val="none" w:sz="0" w:space="0" w:color="auto"/>
                <w:right w:val="none" w:sz="0" w:space="0" w:color="auto"/>
              </w:divBdr>
            </w:div>
          </w:divsChild>
        </w:div>
        <w:div w:id="1999384116">
          <w:marLeft w:val="0"/>
          <w:marRight w:val="0"/>
          <w:marTop w:val="0"/>
          <w:marBottom w:val="365"/>
          <w:divBdr>
            <w:top w:val="none" w:sz="0" w:space="0" w:color="auto"/>
            <w:left w:val="none" w:sz="0" w:space="0" w:color="auto"/>
            <w:bottom w:val="none" w:sz="0" w:space="0" w:color="auto"/>
            <w:right w:val="none" w:sz="0" w:space="0" w:color="auto"/>
          </w:divBdr>
          <w:divsChild>
            <w:div w:id="396558581">
              <w:marLeft w:val="0"/>
              <w:marRight w:val="0"/>
              <w:marTop w:val="100"/>
              <w:marBottom w:val="100"/>
              <w:divBdr>
                <w:top w:val="none" w:sz="0" w:space="0" w:color="auto"/>
                <w:left w:val="none" w:sz="0" w:space="0" w:color="auto"/>
                <w:bottom w:val="none" w:sz="0" w:space="0" w:color="auto"/>
                <w:right w:val="none" w:sz="0" w:space="0" w:color="auto"/>
              </w:divBdr>
            </w:div>
            <w:div w:id="1203396908">
              <w:marLeft w:val="0"/>
              <w:marRight w:val="0"/>
              <w:marTop w:val="100"/>
              <w:marBottom w:val="100"/>
              <w:divBdr>
                <w:top w:val="none" w:sz="0" w:space="0" w:color="auto"/>
                <w:left w:val="none" w:sz="0" w:space="0" w:color="auto"/>
                <w:bottom w:val="none" w:sz="0" w:space="0" w:color="auto"/>
                <w:right w:val="none" w:sz="0" w:space="0" w:color="auto"/>
              </w:divBdr>
            </w:div>
          </w:divsChild>
        </w:div>
        <w:div w:id="602297925">
          <w:marLeft w:val="0"/>
          <w:marRight w:val="0"/>
          <w:marTop w:val="0"/>
          <w:marBottom w:val="0"/>
          <w:divBdr>
            <w:top w:val="none" w:sz="0" w:space="0" w:color="auto"/>
            <w:left w:val="none" w:sz="0" w:space="0" w:color="auto"/>
            <w:bottom w:val="none" w:sz="0" w:space="0" w:color="auto"/>
            <w:right w:val="none" w:sz="0" w:space="0" w:color="auto"/>
          </w:divBdr>
        </w:div>
      </w:divsChild>
    </w:div>
    <w:div w:id="639263055">
      <w:bodyDiv w:val="1"/>
      <w:marLeft w:val="0"/>
      <w:marRight w:val="0"/>
      <w:marTop w:val="0"/>
      <w:marBottom w:val="0"/>
      <w:divBdr>
        <w:top w:val="none" w:sz="0" w:space="0" w:color="auto"/>
        <w:left w:val="none" w:sz="0" w:space="0" w:color="auto"/>
        <w:bottom w:val="none" w:sz="0" w:space="0" w:color="auto"/>
        <w:right w:val="none" w:sz="0" w:space="0" w:color="auto"/>
      </w:divBdr>
    </w:div>
    <w:div w:id="971713968">
      <w:bodyDiv w:val="1"/>
      <w:marLeft w:val="0"/>
      <w:marRight w:val="0"/>
      <w:marTop w:val="0"/>
      <w:marBottom w:val="0"/>
      <w:divBdr>
        <w:top w:val="none" w:sz="0" w:space="0" w:color="auto"/>
        <w:left w:val="none" w:sz="0" w:space="0" w:color="auto"/>
        <w:bottom w:val="none" w:sz="0" w:space="0" w:color="auto"/>
        <w:right w:val="none" w:sz="0" w:space="0" w:color="auto"/>
      </w:divBdr>
    </w:div>
    <w:div w:id="1159276044">
      <w:bodyDiv w:val="1"/>
      <w:marLeft w:val="0"/>
      <w:marRight w:val="0"/>
      <w:marTop w:val="0"/>
      <w:marBottom w:val="0"/>
      <w:divBdr>
        <w:top w:val="none" w:sz="0" w:space="0" w:color="auto"/>
        <w:left w:val="none" w:sz="0" w:space="0" w:color="auto"/>
        <w:bottom w:val="none" w:sz="0" w:space="0" w:color="auto"/>
        <w:right w:val="none" w:sz="0" w:space="0" w:color="auto"/>
      </w:divBdr>
    </w:div>
    <w:div w:id="1207183497">
      <w:bodyDiv w:val="1"/>
      <w:marLeft w:val="0"/>
      <w:marRight w:val="0"/>
      <w:marTop w:val="0"/>
      <w:marBottom w:val="0"/>
      <w:divBdr>
        <w:top w:val="none" w:sz="0" w:space="0" w:color="auto"/>
        <w:left w:val="none" w:sz="0" w:space="0" w:color="auto"/>
        <w:bottom w:val="none" w:sz="0" w:space="0" w:color="auto"/>
        <w:right w:val="none" w:sz="0" w:space="0" w:color="auto"/>
      </w:divBdr>
    </w:div>
    <w:div w:id="1514225145">
      <w:bodyDiv w:val="1"/>
      <w:marLeft w:val="0"/>
      <w:marRight w:val="0"/>
      <w:marTop w:val="0"/>
      <w:marBottom w:val="0"/>
      <w:divBdr>
        <w:top w:val="none" w:sz="0" w:space="0" w:color="auto"/>
        <w:left w:val="none" w:sz="0" w:space="0" w:color="auto"/>
        <w:bottom w:val="none" w:sz="0" w:space="0" w:color="auto"/>
        <w:right w:val="none" w:sz="0" w:space="0" w:color="auto"/>
      </w:divBdr>
    </w:div>
    <w:div w:id="1578320131">
      <w:bodyDiv w:val="1"/>
      <w:marLeft w:val="0"/>
      <w:marRight w:val="0"/>
      <w:marTop w:val="0"/>
      <w:marBottom w:val="0"/>
      <w:divBdr>
        <w:top w:val="none" w:sz="0" w:space="0" w:color="auto"/>
        <w:left w:val="none" w:sz="0" w:space="0" w:color="auto"/>
        <w:bottom w:val="none" w:sz="0" w:space="0" w:color="auto"/>
        <w:right w:val="none" w:sz="0" w:space="0" w:color="auto"/>
      </w:divBdr>
    </w:div>
    <w:div w:id="1697542365">
      <w:bodyDiv w:val="1"/>
      <w:marLeft w:val="0"/>
      <w:marRight w:val="0"/>
      <w:marTop w:val="0"/>
      <w:marBottom w:val="0"/>
      <w:divBdr>
        <w:top w:val="none" w:sz="0" w:space="0" w:color="auto"/>
        <w:left w:val="none" w:sz="0" w:space="0" w:color="auto"/>
        <w:bottom w:val="none" w:sz="0" w:space="0" w:color="auto"/>
        <w:right w:val="none" w:sz="0" w:space="0" w:color="auto"/>
      </w:divBdr>
    </w:div>
    <w:div w:id="1699164277">
      <w:bodyDiv w:val="1"/>
      <w:marLeft w:val="0"/>
      <w:marRight w:val="0"/>
      <w:marTop w:val="0"/>
      <w:marBottom w:val="0"/>
      <w:divBdr>
        <w:top w:val="none" w:sz="0" w:space="0" w:color="auto"/>
        <w:left w:val="none" w:sz="0" w:space="0" w:color="auto"/>
        <w:bottom w:val="none" w:sz="0" w:space="0" w:color="auto"/>
        <w:right w:val="none" w:sz="0" w:space="0" w:color="auto"/>
      </w:divBdr>
      <w:divsChild>
        <w:div w:id="103502662">
          <w:marLeft w:val="0"/>
          <w:marRight w:val="0"/>
          <w:marTop w:val="0"/>
          <w:marBottom w:val="0"/>
          <w:divBdr>
            <w:top w:val="none" w:sz="0" w:space="0" w:color="auto"/>
            <w:left w:val="none" w:sz="0" w:space="0" w:color="auto"/>
            <w:bottom w:val="none" w:sz="0" w:space="0" w:color="auto"/>
            <w:right w:val="none" w:sz="0" w:space="0" w:color="auto"/>
          </w:divBdr>
        </w:div>
        <w:div w:id="1125931314">
          <w:marLeft w:val="0"/>
          <w:marRight w:val="0"/>
          <w:marTop w:val="0"/>
          <w:marBottom w:val="0"/>
          <w:divBdr>
            <w:top w:val="none" w:sz="0" w:space="0" w:color="auto"/>
            <w:left w:val="none" w:sz="0" w:space="0" w:color="auto"/>
            <w:bottom w:val="none" w:sz="0" w:space="0" w:color="auto"/>
            <w:right w:val="none" w:sz="0" w:space="0" w:color="auto"/>
          </w:divBdr>
        </w:div>
        <w:div w:id="123081542">
          <w:marLeft w:val="0"/>
          <w:marRight w:val="0"/>
          <w:marTop w:val="0"/>
          <w:marBottom w:val="0"/>
          <w:divBdr>
            <w:top w:val="none" w:sz="0" w:space="0" w:color="auto"/>
            <w:left w:val="none" w:sz="0" w:space="0" w:color="auto"/>
            <w:bottom w:val="none" w:sz="0" w:space="0" w:color="auto"/>
            <w:right w:val="none" w:sz="0" w:space="0" w:color="auto"/>
          </w:divBdr>
        </w:div>
        <w:div w:id="2082677493">
          <w:marLeft w:val="0"/>
          <w:marRight w:val="0"/>
          <w:marTop w:val="0"/>
          <w:marBottom w:val="0"/>
          <w:divBdr>
            <w:top w:val="none" w:sz="0" w:space="0" w:color="auto"/>
            <w:left w:val="none" w:sz="0" w:space="0" w:color="auto"/>
            <w:bottom w:val="none" w:sz="0" w:space="0" w:color="auto"/>
            <w:right w:val="none" w:sz="0" w:space="0" w:color="auto"/>
          </w:divBdr>
        </w:div>
        <w:div w:id="537550497">
          <w:marLeft w:val="0"/>
          <w:marRight w:val="0"/>
          <w:marTop w:val="0"/>
          <w:marBottom w:val="0"/>
          <w:divBdr>
            <w:top w:val="none" w:sz="0" w:space="0" w:color="auto"/>
            <w:left w:val="none" w:sz="0" w:space="0" w:color="auto"/>
            <w:bottom w:val="none" w:sz="0" w:space="0" w:color="auto"/>
            <w:right w:val="none" w:sz="0" w:space="0" w:color="auto"/>
          </w:divBdr>
        </w:div>
        <w:div w:id="1737585870">
          <w:marLeft w:val="0"/>
          <w:marRight w:val="0"/>
          <w:marTop w:val="0"/>
          <w:marBottom w:val="0"/>
          <w:divBdr>
            <w:top w:val="none" w:sz="0" w:space="0" w:color="auto"/>
            <w:left w:val="none" w:sz="0" w:space="0" w:color="auto"/>
            <w:bottom w:val="none" w:sz="0" w:space="0" w:color="auto"/>
            <w:right w:val="none" w:sz="0" w:space="0" w:color="auto"/>
          </w:divBdr>
        </w:div>
        <w:div w:id="1022047818">
          <w:marLeft w:val="0"/>
          <w:marRight w:val="0"/>
          <w:marTop w:val="0"/>
          <w:marBottom w:val="0"/>
          <w:divBdr>
            <w:top w:val="none" w:sz="0" w:space="0" w:color="auto"/>
            <w:left w:val="none" w:sz="0" w:space="0" w:color="auto"/>
            <w:bottom w:val="none" w:sz="0" w:space="0" w:color="auto"/>
            <w:right w:val="none" w:sz="0" w:space="0" w:color="auto"/>
          </w:divBdr>
        </w:div>
        <w:div w:id="1168908857">
          <w:marLeft w:val="0"/>
          <w:marRight w:val="0"/>
          <w:marTop w:val="0"/>
          <w:marBottom w:val="0"/>
          <w:divBdr>
            <w:top w:val="none" w:sz="0" w:space="0" w:color="auto"/>
            <w:left w:val="none" w:sz="0" w:space="0" w:color="auto"/>
            <w:bottom w:val="none" w:sz="0" w:space="0" w:color="auto"/>
            <w:right w:val="none" w:sz="0" w:space="0" w:color="auto"/>
          </w:divBdr>
        </w:div>
        <w:div w:id="1681353822">
          <w:marLeft w:val="0"/>
          <w:marRight w:val="0"/>
          <w:marTop w:val="0"/>
          <w:marBottom w:val="0"/>
          <w:divBdr>
            <w:top w:val="none" w:sz="0" w:space="0" w:color="auto"/>
            <w:left w:val="none" w:sz="0" w:space="0" w:color="auto"/>
            <w:bottom w:val="none" w:sz="0" w:space="0" w:color="auto"/>
            <w:right w:val="none" w:sz="0" w:space="0" w:color="auto"/>
          </w:divBdr>
        </w:div>
        <w:div w:id="1916475852">
          <w:marLeft w:val="0"/>
          <w:marRight w:val="0"/>
          <w:marTop w:val="0"/>
          <w:marBottom w:val="0"/>
          <w:divBdr>
            <w:top w:val="none" w:sz="0" w:space="0" w:color="auto"/>
            <w:left w:val="none" w:sz="0" w:space="0" w:color="auto"/>
            <w:bottom w:val="none" w:sz="0" w:space="0" w:color="auto"/>
            <w:right w:val="none" w:sz="0" w:space="0" w:color="auto"/>
          </w:divBdr>
        </w:div>
        <w:div w:id="1044326318">
          <w:marLeft w:val="0"/>
          <w:marRight w:val="0"/>
          <w:marTop w:val="0"/>
          <w:marBottom w:val="0"/>
          <w:divBdr>
            <w:top w:val="none" w:sz="0" w:space="0" w:color="auto"/>
            <w:left w:val="none" w:sz="0" w:space="0" w:color="auto"/>
            <w:bottom w:val="none" w:sz="0" w:space="0" w:color="auto"/>
            <w:right w:val="none" w:sz="0" w:space="0" w:color="auto"/>
          </w:divBdr>
        </w:div>
        <w:div w:id="1228498678">
          <w:marLeft w:val="0"/>
          <w:marRight w:val="0"/>
          <w:marTop w:val="0"/>
          <w:marBottom w:val="0"/>
          <w:divBdr>
            <w:top w:val="none" w:sz="0" w:space="0" w:color="auto"/>
            <w:left w:val="none" w:sz="0" w:space="0" w:color="auto"/>
            <w:bottom w:val="none" w:sz="0" w:space="0" w:color="auto"/>
            <w:right w:val="none" w:sz="0" w:space="0" w:color="auto"/>
          </w:divBdr>
        </w:div>
        <w:div w:id="166286811">
          <w:marLeft w:val="0"/>
          <w:marRight w:val="0"/>
          <w:marTop w:val="0"/>
          <w:marBottom w:val="0"/>
          <w:divBdr>
            <w:top w:val="none" w:sz="0" w:space="0" w:color="auto"/>
            <w:left w:val="none" w:sz="0" w:space="0" w:color="auto"/>
            <w:bottom w:val="none" w:sz="0" w:space="0" w:color="auto"/>
            <w:right w:val="none" w:sz="0" w:space="0" w:color="auto"/>
          </w:divBdr>
        </w:div>
        <w:div w:id="1347708387">
          <w:marLeft w:val="0"/>
          <w:marRight w:val="0"/>
          <w:marTop w:val="0"/>
          <w:marBottom w:val="0"/>
          <w:divBdr>
            <w:top w:val="none" w:sz="0" w:space="0" w:color="auto"/>
            <w:left w:val="none" w:sz="0" w:space="0" w:color="auto"/>
            <w:bottom w:val="none" w:sz="0" w:space="0" w:color="auto"/>
            <w:right w:val="none" w:sz="0" w:space="0" w:color="auto"/>
          </w:divBdr>
        </w:div>
        <w:div w:id="1631395821">
          <w:marLeft w:val="0"/>
          <w:marRight w:val="0"/>
          <w:marTop w:val="0"/>
          <w:marBottom w:val="0"/>
          <w:divBdr>
            <w:top w:val="none" w:sz="0" w:space="0" w:color="auto"/>
            <w:left w:val="none" w:sz="0" w:space="0" w:color="auto"/>
            <w:bottom w:val="none" w:sz="0" w:space="0" w:color="auto"/>
            <w:right w:val="none" w:sz="0" w:space="0" w:color="auto"/>
          </w:divBdr>
        </w:div>
        <w:div w:id="1337802509">
          <w:marLeft w:val="0"/>
          <w:marRight w:val="0"/>
          <w:marTop w:val="0"/>
          <w:marBottom w:val="0"/>
          <w:divBdr>
            <w:top w:val="none" w:sz="0" w:space="0" w:color="auto"/>
            <w:left w:val="none" w:sz="0" w:space="0" w:color="auto"/>
            <w:bottom w:val="none" w:sz="0" w:space="0" w:color="auto"/>
            <w:right w:val="none" w:sz="0" w:space="0" w:color="auto"/>
          </w:divBdr>
        </w:div>
        <w:div w:id="1965190503">
          <w:marLeft w:val="0"/>
          <w:marRight w:val="0"/>
          <w:marTop w:val="0"/>
          <w:marBottom w:val="0"/>
          <w:divBdr>
            <w:top w:val="none" w:sz="0" w:space="0" w:color="auto"/>
            <w:left w:val="none" w:sz="0" w:space="0" w:color="auto"/>
            <w:bottom w:val="none" w:sz="0" w:space="0" w:color="auto"/>
            <w:right w:val="none" w:sz="0" w:space="0" w:color="auto"/>
          </w:divBdr>
        </w:div>
        <w:div w:id="1134060106">
          <w:marLeft w:val="0"/>
          <w:marRight w:val="0"/>
          <w:marTop w:val="0"/>
          <w:marBottom w:val="0"/>
          <w:divBdr>
            <w:top w:val="none" w:sz="0" w:space="0" w:color="auto"/>
            <w:left w:val="none" w:sz="0" w:space="0" w:color="auto"/>
            <w:bottom w:val="none" w:sz="0" w:space="0" w:color="auto"/>
            <w:right w:val="none" w:sz="0" w:space="0" w:color="auto"/>
          </w:divBdr>
        </w:div>
        <w:div w:id="1712850239">
          <w:marLeft w:val="0"/>
          <w:marRight w:val="0"/>
          <w:marTop w:val="0"/>
          <w:marBottom w:val="0"/>
          <w:divBdr>
            <w:top w:val="none" w:sz="0" w:space="0" w:color="auto"/>
            <w:left w:val="none" w:sz="0" w:space="0" w:color="auto"/>
            <w:bottom w:val="none" w:sz="0" w:space="0" w:color="auto"/>
            <w:right w:val="none" w:sz="0" w:space="0" w:color="auto"/>
          </w:divBdr>
        </w:div>
        <w:div w:id="1051730630">
          <w:marLeft w:val="0"/>
          <w:marRight w:val="0"/>
          <w:marTop w:val="0"/>
          <w:marBottom w:val="0"/>
          <w:divBdr>
            <w:top w:val="none" w:sz="0" w:space="0" w:color="auto"/>
            <w:left w:val="none" w:sz="0" w:space="0" w:color="auto"/>
            <w:bottom w:val="none" w:sz="0" w:space="0" w:color="auto"/>
            <w:right w:val="none" w:sz="0" w:space="0" w:color="auto"/>
          </w:divBdr>
        </w:div>
        <w:div w:id="280189282">
          <w:marLeft w:val="0"/>
          <w:marRight w:val="0"/>
          <w:marTop w:val="0"/>
          <w:marBottom w:val="0"/>
          <w:divBdr>
            <w:top w:val="none" w:sz="0" w:space="0" w:color="auto"/>
            <w:left w:val="none" w:sz="0" w:space="0" w:color="auto"/>
            <w:bottom w:val="none" w:sz="0" w:space="0" w:color="auto"/>
            <w:right w:val="none" w:sz="0" w:space="0" w:color="auto"/>
          </w:divBdr>
        </w:div>
        <w:div w:id="825635853">
          <w:marLeft w:val="0"/>
          <w:marRight w:val="0"/>
          <w:marTop w:val="0"/>
          <w:marBottom w:val="0"/>
          <w:divBdr>
            <w:top w:val="none" w:sz="0" w:space="0" w:color="auto"/>
            <w:left w:val="none" w:sz="0" w:space="0" w:color="auto"/>
            <w:bottom w:val="none" w:sz="0" w:space="0" w:color="auto"/>
            <w:right w:val="none" w:sz="0" w:space="0" w:color="auto"/>
          </w:divBdr>
        </w:div>
        <w:div w:id="1768577009">
          <w:marLeft w:val="0"/>
          <w:marRight w:val="0"/>
          <w:marTop w:val="0"/>
          <w:marBottom w:val="0"/>
          <w:divBdr>
            <w:top w:val="none" w:sz="0" w:space="0" w:color="auto"/>
            <w:left w:val="none" w:sz="0" w:space="0" w:color="auto"/>
            <w:bottom w:val="none" w:sz="0" w:space="0" w:color="auto"/>
            <w:right w:val="none" w:sz="0" w:space="0" w:color="auto"/>
          </w:divBdr>
        </w:div>
        <w:div w:id="1702510290">
          <w:marLeft w:val="0"/>
          <w:marRight w:val="0"/>
          <w:marTop w:val="0"/>
          <w:marBottom w:val="0"/>
          <w:divBdr>
            <w:top w:val="none" w:sz="0" w:space="0" w:color="auto"/>
            <w:left w:val="none" w:sz="0" w:space="0" w:color="auto"/>
            <w:bottom w:val="none" w:sz="0" w:space="0" w:color="auto"/>
            <w:right w:val="none" w:sz="0" w:space="0" w:color="auto"/>
          </w:divBdr>
        </w:div>
        <w:div w:id="375859513">
          <w:marLeft w:val="0"/>
          <w:marRight w:val="0"/>
          <w:marTop w:val="0"/>
          <w:marBottom w:val="0"/>
          <w:divBdr>
            <w:top w:val="none" w:sz="0" w:space="0" w:color="auto"/>
            <w:left w:val="none" w:sz="0" w:space="0" w:color="auto"/>
            <w:bottom w:val="none" w:sz="0" w:space="0" w:color="auto"/>
            <w:right w:val="none" w:sz="0" w:space="0" w:color="auto"/>
          </w:divBdr>
        </w:div>
        <w:div w:id="317349218">
          <w:marLeft w:val="0"/>
          <w:marRight w:val="0"/>
          <w:marTop w:val="0"/>
          <w:marBottom w:val="0"/>
          <w:divBdr>
            <w:top w:val="none" w:sz="0" w:space="0" w:color="auto"/>
            <w:left w:val="none" w:sz="0" w:space="0" w:color="auto"/>
            <w:bottom w:val="none" w:sz="0" w:space="0" w:color="auto"/>
            <w:right w:val="none" w:sz="0" w:space="0" w:color="auto"/>
          </w:divBdr>
        </w:div>
        <w:div w:id="227033270">
          <w:marLeft w:val="0"/>
          <w:marRight w:val="0"/>
          <w:marTop w:val="0"/>
          <w:marBottom w:val="0"/>
          <w:divBdr>
            <w:top w:val="none" w:sz="0" w:space="0" w:color="auto"/>
            <w:left w:val="none" w:sz="0" w:space="0" w:color="auto"/>
            <w:bottom w:val="none" w:sz="0" w:space="0" w:color="auto"/>
            <w:right w:val="none" w:sz="0" w:space="0" w:color="auto"/>
          </w:divBdr>
        </w:div>
        <w:div w:id="792097111">
          <w:marLeft w:val="0"/>
          <w:marRight w:val="0"/>
          <w:marTop w:val="0"/>
          <w:marBottom w:val="0"/>
          <w:divBdr>
            <w:top w:val="none" w:sz="0" w:space="0" w:color="auto"/>
            <w:left w:val="none" w:sz="0" w:space="0" w:color="auto"/>
            <w:bottom w:val="none" w:sz="0" w:space="0" w:color="auto"/>
            <w:right w:val="none" w:sz="0" w:space="0" w:color="auto"/>
          </w:divBdr>
        </w:div>
        <w:div w:id="878014536">
          <w:marLeft w:val="0"/>
          <w:marRight w:val="0"/>
          <w:marTop w:val="0"/>
          <w:marBottom w:val="0"/>
          <w:divBdr>
            <w:top w:val="none" w:sz="0" w:space="0" w:color="auto"/>
            <w:left w:val="none" w:sz="0" w:space="0" w:color="auto"/>
            <w:bottom w:val="none" w:sz="0" w:space="0" w:color="auto"/>
            <w:right w:val="none" w:sz="0" w:space="0" w:color="auto"/>
          </w:divBdr>
        </w:div>
        <w:div w:id="404882931">
          <w:marLeft w:val="0"/>
          <w:marRight w:val="0"/>
          <w:marTop w:val="0"/>
          <w:marBottom w:val="0"/>
          <w:divBdr>
            <w:top w:val="none" w:sz="0" w:space="0" w:color="auto"/>
            <w:left w:val="none" w:sz="0" w:space="0" w:color="auto"/>
            <w:bottom w:val="none" w:sz="0" w:space="0" w:color="auto"/>
            <w:right w:val="none" w:sz="0" w:space="0" w:color="auto"/>
          </w:divBdr>
        </w:div>
        <w:div w:id="980882829">
          <w:marLeft w:val="0"/>
          <w:marRight w:val="0"/>
          <w:marTop w:val="0"/>
          <w:marBottom w:val="0"/>
          <w:divBdr>
            <w:top w:val="none" w:sz="0" w:space="0" w:color="auto"/>
            <w:left w:val="none" w:sz="0" w:space="0" w:color="auto"/>
            <w:bottom w:val="none" w:sz="0" w:space="0" w:color="auto"/>
            <w:right w:val="none" w:sz="0" w:space="0" w:color="auto"/>
          </w:divBdr>
        </w:div>
        <w:div w:id="1175874292">
          <w:marLeft w:val="0"/>
          <w:marRight w:val="0"/>
          <w:marTop w:val="0"/>
          <w:marBottom w:val="0"/>
          <w:divBdr>
            <w:top w:val="none" w:sz="0" w:space="0" w:color="auto"/>
            <w:left w:val="none" w:sz="0" w:space="0" w:color="auto"/>
            <w:bottom w:val="none" w:sz="0" w:space="0" w:color="auto"/>
            <w:right w:val="none" w:sz="0" w:space="0" w:color="auto"/>
          </w:divBdr>
        </w:div>
        <w:div w:id="773205949">
          <w:marLeft w:val="0"/>
          <w:marRight w:val="0"/>
          <w:marTop w:val="0"/>
          <w:marBottom w:val="0"/>
          <w:divBdr>
            <w:top w:val="none" w:sz="0" w:space="0" w:color="auto"/>
            <w:left w:val="none" w:sz="0" w:space="0" w:color="auto"/>
            <w:bottom w:val="none" w:sz="0" w:space="0" w:color="auto"/>
            <w:right w:val="none" w:sz="0" w:space="0" w:color="auto"/>
          </w:divBdr>
        </w:div>
        <w:div w:id="58135983">
          <w:marLeft w:val="0"/>
          <w:marRight w:val="0"/>
          <w:marTop w:val="0"/>
          <w:marBottom w:val="0"/>
          <w:divBdr>
            <w:top w:val="none" w:sz="0" w:space="0" w:color="auto"/>
            <w:left w:val="none" w:sz="0" w:space="0" w:color="auto"/>
            <w:bottom w:val="none" w:sz="0" w:space="0" w:color="auto"/>
            <w:right w:val="none" w:sz="0" w:space="0" w:color="auto"/>
          </w:divBdr>
        </w:div>
        <w:div w:id="1499229896">
          <w:marLeft w:val="0"/>
          <w:marRight w:val="0"/>
          <w:marTop w:val="0"/>
          <w:marBottom w:val="0"/>
          <w:divBdr>
            <w:top w:val="none" w:sz="0" w:space="0" w:color="auto"/>
            <w:left w:val="none" w:sz="0" w:space="0" w:color="auto"/>
            <w:bottom w:val="none" w:sz="0" w:space="0" w:color="auto"/>
            <w:right w:val="none" w:sz="0" w:space="0" w:color="auto"/>
          </w:divBdr>
        </w:div>
        <w:div w:id="414858579">
          <w:marLeft w:val="0"/>
          <w:marRight w:val="0"/>
          <w:marTop w:val="0"/>
          <w:marBottom w:val="0"/>
          <w:divBdr>
            <w:top w:val="none" w:sz="0" w:space="0" w:color="auto"/>
            <w:left w:val="none" w:sz="0" w:space="0" w:color="auto"/>
            <w:bottom w:val="none" w:sz="0" w:space="0" w:color="auto"/>
            <w:right w:val="none" w:sz="0" w:space="0" w:color="auto"/>
          </w:divBdr>
        </w:div>
        <w:div w:id="1071973222">
          <w:marLeft w:val="0"/>
          <w:marRight w:val="0"/>
          <w:marTop w:val="0"/>
          <w:marBottom w:val="0"/>
          <w:divBdr>
            <w:top w:val="none" w:sz="0" w:space="0" w:color="auto"/>
            <w:left w:val="none" w:sz="0" w:space="0" w:color="auto"/>
            <w:bottom w:val="none" w:sz="0" w:space="0" w:color="auto"/>
            <w:right w:val="none" w:sz="0" w:space="0" w:color="auto"/>
          </w:divBdr>
        </w:div>
        <w:div w:id="1735425792">
          <w:marLeft w:val="0"/>
          <w:marRight w:val="0"/>
          <w:marTop w:val="0"/>
          <w:marBottom w:val="0"/>
          <w:divBdr>
            <w:top w:val="none" w:sz="0" w:space="0" w:color="auto"/>
            <w:left w:val="none" w:sz="0" w:space="0" w:color="auto"/>
            <w:bottom w:val="none" w:sz="0" w:space="0" w:color="auto"/>
            <w:right w:val="none" w:sz="0" w:space="0" w:color="auto"/>
          </w:divBdr>
        </w:div>
        <w:div w:id="1493401358">
          <w:marLeft w:val="0"/>
          <w:marRight w:val="0"/>
          <w:marTop w:val="0"/>
          <w:marBottom w:val="0"/>
          <w:divBdr>
            <w:top w:val="none" w:sz="0" w:space="0" w:color="auto"/>
            <w:left w:val="none" w:sz="0" w:space="0" w:color="auto"/>
            <w:bottom w:val="none" w:sz="0" w:space="0" w:color="auto"/>
            <w:right w:val="none" w:sz="0" w:space="0" w:color="auto"/>
          </w:divBdr>
        </w:div>
        <w:div w:id="1566717183">
          <w:marLeft w:val="0"/>
          <w:marRight w:val="0"/>
          <w:marTop w:val="0"/>
          <w:marBottom w:val="0"/>
          <w:divBdr>
            <w:top w:val="none" w:sz="0" w:space="0" w:color="auto"/>
            <w:left w:val="none" w:sz="0" w:space="0" w:color="auto"/>
            <w:bottom w:val="none" w:sz="0" w:space="0" w:color="auto"/>
            <w:right w:val="none" w:sz="0" w:space="0" w:color="auto"/>
          </w:divBdr>
        </w:div>
        <w:div w:id="1139955595">
          <w:marLeft w:val="0"/>
          <w:marRight w:val="0"/>
          <w:marTop w:val="0"/>
          <w:marBottom w:val="0"/>
          <w:divBdr>
            <w:top w:val="none" w:sz="0" w:space="0" w:color="auto"/>
            <w:left w:val="none" w:sz="0" w:space="0" w:color="auto"/>
            <w:bottom w:val="none" w:sz="0" w:space="0" w:color="auto"/>
            <w:right w:val="none" w:sz="0" w:space="0" w:color="auto"/>
          </w:divBdr>
        </w:div>
        <w:div w:id="76682631">
          <w:marLeft w:val="0"/>
          <w:marRight w:val="0"/>
          <w:marTop w:val="0"/>
          <w:marBottom w:val="0"/>
          <w:divBdr>
            <w:top w:val="none" w:sz="0" w:space="0" w:color="auto"/>
            <w:left w:val="none" w:sz="0" w:space="0" w:color="auto"/>
            <w:bottom w:val="none" w:sz="0" w:space="0" w:color="auto"/>
            <w:right w:val="none" w:sz="0" w:space="0" w:color="auto"/>
          </w:divBdr>
        </w:div>
        <w:div w:id="2047169751">
          <w:marLeft w:val="0"/>
          <w:marRight w:val="0"/>
          <w:marTop w:val="0"/>
          <w:marBottom w:val="0"/>
          <w:divBdr>
            <w:top w:val="none" w:sz="0" w:space="0" w:color="auto"/>
            <w:left w:val="none" w:sz="0" w:space="0" w:color="auto"/>
            <w:bottom w:val="none" w:sz="0" w:space="0" w:color="auto"/>
            <w:right w:val="none" w:sz="0" w:space="0" w:color="auto"/>
          </w:divBdr>
        </w:div>
        <w:div w:id="1570923256">
          <w:marLeft w:val="0"/>
          <w:marRight w:val="0"/>
          <w:marTop w:val="0"/>
          <w:marBottom w:val="0"/>
          <w:divBdr>
            <w:top w:val="none" w:sz="0" w:space="0" w:color="auto"/>
            <w:left w:val="none" w:sz="0" w:space="0" w:color="auto"/>
            <w:bottom w:val="none" w:sz="0" w:space="0" w:color="auto"/>
            <w:right w:val="none" w:sz="0" w:space="0" w:color="auto"/>
          </w:divBdr>
        </w:div>
        <w:div w:id="1686401510">
          <w:marLeft w:val="0"/>
          <w:marRight w:val="0"/>
          <w:marTop w:val="0"/>
          <w:marBottom w:val="0"/>
          <w:divBdr>
            <w:top w:val="none" w:sz="0" w:space="0" w:color="auto"/>
            <w:left w:val="none" w:sz="0" w:space="0" w:color="auto"/>
            <w:bottom w:val="none" w:sz="0" w:space="0" w:color="auto"/>
            <w:right w:val="none" w:sz="0" w:space="0" w:color="auto"/>
          </w:divBdr>
        </w:div>
        <w:div w:id="671564757">
          <w:marLeft w:val="0"/>
          <w:marRight w:val="0"/>
          <w:marTop w:val="0"/>
          <w:marBottom w:val="0"/>
          <w:divBdr>
            <w:top w:val="none" w:sz="0" w:space="0" w:color="auto"/>
            <w:left w:val="none" w:sz="0" w:space="0" w:color="auto"/>
            <w:bottom w:val="none" w:sz="0" w:space="0" w:color="auto"/>
            <w:right w:val="none" w:sz="0" w:space="0" w:color="auto"/>
          </w:divBdr>
        </w:div>
        <w:div w:id="1378704500">
          <w:marLeft w:val="0"/>
          <w:marRight w:val="0"/>
          <w:marTop w:val="0"/>
          <w:marBottom w:val="0"/>
          <w:divBdr>
            <w:top w:val="none" w:sz="0" w:space="0" w:color="auto"/>
            <w:left w:val="none" w:sz="0" w:space="0" w:color="auto"/>
            <w:bottom w:val="none" w:sz="0" w:space="0" w:color="auto"/>
            <w:right w:val="none" w:sz="0" w:space="0" w:color="auto"/>
          </w:divBdr>
        </w:div>
        <w:div w:id="1773430670">
          <w:marLeft w:val="0"/>
          <w:marRight w:val="0"/>
          <w:marTop w:val="0"/>
          <w:marBottom w:val="0"/>
          <w:divBdr>
            <w:top w:val="none" w:sz="0" w:space="0" w:color="auto"/>
            <w:left w:val="none" w:sz="0" w:space="0" w:color="auto"/>
            <w:bottom w:val="none" w:sz="0" w:space="0" w:color="auto"/>
            <w:right w:val="none" w:sz="0" w:space="0" w:color="auto"/>
          </w:divBdr>
        </w:div>
        <w:div w:id="1661425950">
          <w:marLeft w:val="0"/>
          <w:marRight w:val="0"/>
          <w:marTop w:val="0"/>
          <w:marBottom w:val="0"/>
          <w:divBdr>
            <w:top w:val="none" w:sz="0" w:space="0" w:color="auto"/>
            <w:left w:val="none" w:sz="0" w:space="0" w:color="auto"/>
            <w:bottom w:val="none" w:sz="0" w:space="0" w:color="auto"/>
            <w:right w:val="none" w:sz="0" w:space="0" w:color="auto"/>
          </w:divBdr>
        </w:div>
        <w:div w:id="2057311793">
          <w:marLeft w:val="0"/>
          <w:marRight w:val="0"/>
          <w:marTop w:val="0"/>
          <w:marBottom w:val="0"/>
          <w:divBdr>
            <w:top w:val="none" w:sz="0" w:space="0" w:color="auto"/>
            <w:left w:val="none" w:sz="0" w:space="0" w:color="auto"/>
            <w:bottom w:val="none" w:sz="0" w:space="0" w:color="auto"/>
            <w:right w:val="none" w:sz="0" w:space="0" w:color="auto"/>
          </w:divBdr>
        </w:div>
        <w:div w:id="1972201061">
          <w:marLeft w:val="0"/>
          <w:marRight w:val="0"/>
          <w:marTop w:val="0"/>
          <w:marBottom w:val="0"/>
          <w:divBdr>
            <w:top w:val="none" w:sz="0" w:space="0" w:color="auto"/>
            <w:left w:val="none" w:sz="0" w:space="0" w:color="auto"/>
            <w:bottom w:val="none" w:sz="0" w:space="0" w:color="auto"/>
            <w:right w:val="none" w:sz="0" w:space="0" w:color="auto"/>
          </w:divBdr>
        </w:div>
        <w:div w:id="1682849594">
          <w:marLeft w:val="0"/>
          <w:marRight w:val="0"/>
          <w:marTop w:val="0"/>
          <w:marBottom w:val="0"/>
          <w:divBdr>
            <w:top w:val="none" w:sz="0" w:space="0" w:color="auto"/>
            <w:left w:val="none" w:sz="0" w:space="0" w:color="auto"/>
            <w:bottom w:val="none" w:sz="0" w:space="0" w:color="auto"/>
            <w:right w:val="none" w:sz="0" w:space="0" w:color="auto"/>
          </w:divBdr>
        </w:div>
        <w:div w:id="868949676">
          <w:marLeft w:val="0"/>
          <w:marRight w:val="0"/>
          <w:marTop w:val="0"/>
          <w:marBottom w:val="0"/>
          <w:divBdr>
            <w:top w:val="none" w:sz="0" w:space="0" w:color="auto"/>
            <w:left w:val="none" w:sz="0" w:space="0" w:color="auto"/>
            <w:bottom w:val="none" w:sz="0" w:space="0" w:color="auto"/>
            <w:right w:val="none" w:sz="0" w:space="0" w:color="auto"/>
          </w:divBdr>
        </w:div>
        <w:div w:id="758213977">
          <w:marLeft w:val="0"/>
          <w:marRight w:val="0"/>
          <w:marTop w:val="0"/>
          <w:marBottom w:val="0"/>
          <w:divBdr>
            <w:top w:val="none" w:sz="0" w:space="0" w:color="auto"/>
            <w:left w:val="none" w:sz="0" w:space="0" w:color="auto"/>
            <w:bottom w:val="none" w:sz="0" w:space="0" w:color="auto"/>
            <w:right w:val="none" w:sz="0" w:space="0" w:color="auto"/>
          </w:divBdr>
        </w:div>
        <w:div w:id="636379205">
          <w:marLeft w:val="0"/>
          <w:marRight w:val="0"/>
          <w:marTop w:val="0"/>
          <w:marBottom w:val="0"/>
          <w:divBdr>
            <w:top w:val="none" w:sz="0" w:space="0" w:color="auto"/>
            <w:left w:val="none" w:sz="0" w:space="0" w:color="auto"/>
            <w:bottom w:val="none" w:sz="0" w:space="0" w:color="auto"/>
            <w:right w:val="none" w:sz="0" w:space="0" w:color="auto"/>
          </w:divBdr>
        </w:div>
        <w:div w:id="1548489112">
          <w:marLeft w:val="0"/>
          <w:marRight w:val="0"/>
          <w:marTop w:val="0"/>
          <w:marBottom w:val="0"/>
          <w:divBdr>
            <w:top w:val="none" w:sz="0" w:space="0" w:color="auto"/>
            <w:left w:val="none" w:sz="0" w:space="0" w:color="auto"/>
            <w:bottom w:val="none" w:sz="0" w:space="0" w:color="auto"/>
            <w:right w:val="none" w:sz="0" w:space="0" w:color="auto"/>
          </w:divBdr>
        </w:div>
        <w:div w:id="1948270087">
          <w:marLeft w:val="0"/>
          <w:marRight w:val="0"/>
          <w:marTop w:val="0"/>
          <w:marBottom w:val="0"/>
          <w:divBdr>
            <w:top w:val="none" w:sz="0" w:space="0" w:color="auto"/>
            <w:left w:val="none" w:sz="0" w:space="0" w:color="auto"/>
            <w:bottom w:val="none" w:sz="0" w:space="0" w:color="auto"/>
            <w:right w:val="none" w:sz="0" w:space="0" w:color="auto"/>
          </w:divBdr>
        </w:div>
        <w:div w:id="1002321060">
          <w:marLeft w:val="0"/>
          <w:marRight w:val="0"/>
          <w:marTop w:val="0"/>
          <w:marBottom w:val="0"/>
          <w:divBdr>
            <w:top w:val="none" w:sz="0" w:space="0" w:color="auto"/>
            <w:left w:val="none" w:sz="0" w:space="0" w:color="auto"/>
            <w:bottom w:val="none" w:sz="0" w:space="0" w:color="auto"/>
            <w:right w:val="none" w:sz="0" w:space="0" w:color="auto"/>
          </w:divBdr>
        </w:div>
        <w:div w:id="40832239">
          <w:marLeft w:val="0"/>
          <w:marRight w:val="0"/>
          <w:marTop w:val="0"/>
          <w:marBottom w:val="0"/>
          <w:divBdr>
            <w:top w:val="none" w:sz="0" w:space="0" w:color="auto"/>
            <w:left w:val="none" w:sz="0" w:space="0" w:color="auto"/>
            <w:bottom w:val="none" w:sz="0" w:space="0" w:color="auto"/>
            <w:right w:val="none" w:sz="0" w:space="0" w:color="auto"/>
          </w:divBdr>
        </w:div>
        <w:div w:id="639263043">
          <w:marLeft w:val="0"/>
          <w:marRight w:val="0"/>
          <w:marTop w:val="0"/>
          <w:marBottom w:val="0"/>
          <w:divBdr>
            <w:top w:val="none" w:sz="0" w:space="0" w:color="auto"/>
            <w:left w:val="none" w:sz="0" w:space="0" w:color="auto"/>
            <w:bottom w:val="none" w:sz="0" w:space="0" w:color="auto"/>
            <w:right w:val="none" w:sz="0" w:space="0" w:color="auto"/>
          </w:divBdr>
        </w:div>
        <w:div w:id="1691831309">
          <w:marLeft w:val="0"/>
          <w:marRight w:val="0"/>
          <w:marTop w:val="0"/>
          <w:marBottom w:val="0"/>
          <w:divBdr>
            <w:top w:val="none" w:sz="0" w:space="0" w:color="auto"/>
            <w:left w:val="none" w:sz="0" w:space="0" w:color="auto"/>
            <w:bottom w:val="none" w:sz="0" w:space="0" w:color="auto"/>
            <w:right w:val="none" w:sz="0" w:space="0" w:color="auto"/>
          </w:divBdr>
        </w:div>
        <w:div w:id="582762297">
          <w:marLeft w:val="0"/>
          <w:marRight w:val="0"/>
          <w:marTop w:val="0"/>
          <w:marBottom w:val="0"/>
          <w:divBdr>
            <w:top w:val="none" w:sz="0" w:space="0" w:color="auto"/>
            <w:left w:val="none" w:sz="0" w:space="0" w:color="auto"/>
            <w:bottom w:val="none" w:sz="0" w:space="0" w:color="auto"/>
            <w:right w:val="none" w:sz="0" w:space="0" w:color="auto"/>
          </w:divBdr>
        </w:div>
        <w:div w:id="1980499295">
          <w:marLeft w:val="0"/>
          <w:marRight w:val="0"/>
          <w:marTop w:val="0"/>
          <w:marBottom w:val="0"/>
          <w:divBdr>
            <w:top w:val="none" w:sz="0" w:space="0" w:color="auto"/>
            <w:left w:val="none" w:sz="0" w:space="0" w:color="auto"/>
            <w:bottom w:val="none" w:sz="0" w:space="0" w:color="auto"/>
            <w:right w:val="none" w:sz="0" w:space="0" w:color="auto"/>
          </w:divBdr>
        </w:div>
        <w:div w:id="682317753">
          <w:marLeft w:val="0"/>
          <w:marRight w:val="0"/>
          <w:marTop w:val="0"/>
          <w:marBottom w:val="0"/>
          <w:divBdr>
            <w:top w:val="none" w:sz="0" w:space="0" w:color="auto"/>
            <w:left w:val="none" w:sz="0" w:space="0" w:color="auto"/>
            <w:bottom w:val="none" w:sz="0" w:space="0" w:color="auto"/>
            <w:right w:val="none" w:sz="0" w:space="0" w:color="auto"/>
          </w:divBdr>
        </w:div>
        <w:div w:id="96484339">
          <w:marLeft w:val="0"/>
          <w:marRight w:val="0"/>
          <w:marTop w:val="0"/>
          <w:marBottom w:val="0"/>
          <w:divBdr>
            <w:top w:val="none" w:sz="0" w:space="0" w:color="auto"/>
            <w:left w:val="none" w:sz="0" w:space="0" w:color="auto"/>
            <w:bottom w:val="none" w:sz="0" w:space="0" w:color="auto"/>
            <w:right w:val="none" w:sz="0" w:space="0" w:color="auto"/>
          </w:divBdr>
        </w:div>
        <w:div w:id="2032217502">
          <w:marLeft w:val="0"/>
          <w:marRight w:val="0"/>
          <w:marTop w:val="0"/>
          <w:marBottom w:val="0"/>
          <w:divBdr>
            <w:top w:val="none" w:sz="0" w:space="0" w:color="auto"/>
            <w:left w:val="none" w:sz="0" w:space="0" w:color="auto"/>
            <w:bottom w:val="none" w:sz="0" w:space="0" w:color="auto"/>
            <w:right w:val="none" w:sz="0" w:space="0" w:color="auto"/>
          </w:divBdr>
        </w:div>
        <w:div w:id="177627220">
          <w:marLeft w:val="0"/>
          <w:marRight w:val="0"/>
          <w:marTop w:val="0"/>
          <w:marBottom w:val="0"/>
          <w:divBdr>
            <w:top w:val="none" w:sz="0" w:space="0" w:color="auto"/>
            <w:left w:val="none" w:sz="0" w:space="0" w:color="auto"/>
            <w:bottom w:val="none" w:sz="0" w:space="0" w:color="auto"/>
            <w:right w:val="none" w:sz="0" w:space="0" w:color="auto"/>
          </w:divBdr>
        </w:div>
        <w:div w:id="634796284">
          <w:marLeft w:val="0"/>
          <w:marRight w:val="0"/>
          <w:marTop w:val="0"/>
          <w:marBottom w:val="0"/>
          <w:divBdr>
            <w:top w:val="none" w:sz="0" w:space="0" w:color="auto"/>
            <w:left w:val="none" w:sz="0" w:space="0" w:color="auto"/>
            <w:bottom w:val="none" w:sz="0" w:space="0" w:color="auto"/>
            <w:right w:val="none" w:sz="0" w:space="0" w:color="auto"/>
          </w:divBdr>
        </w:div>
        <w:div w:id="561911782">
          <w:marLeft w:val="0"/>
          <w:marRight w:val="0"/>
          <w:marTop w:val="0"/>
          <w:marBottom w:val="0"/>
          <w:divBdr>
            <w:top w:val="none" w:sz="0" w:space="0" w:color="auto"/>
            <w:left w:val="none" w:sz="0" w:space="0" w:color="auto"/>
            <w:bottom w:val="none" w:sz="0" w:space="0" w:color="auto"/>
            <w:right w:val="none" w:sz="0" w:space="0" w:color="auto"/>
          </w:divBdr>
        </w:div>
        <w:div w:id="1718161484">
          <w:marLeft w:val="0"/>
          <w:marRight w:val="0"/>
          <w:marTop w:val="0"/>
          <w:marBottom w:val="0"/>
          <w:divBdr>
            <w:top w:val="none" w:sz="0" w:space="0" w:color="auto"/>
            <w:left w:val="none" w:sz="0" w:space="0" w:color="auto"/>
            <w:bottom w:val="none" w:sz="0" w:space="0" w:color="auto"/>
            <w:right w:val="none" w:sz="0" w:space="0" w:color="auto"/>
          </w:divBdr>
        </w:div>
        <w:div w:id="1131168337">
          <w:marLeft w:val="0"/>
          <w:marRight w:val="0"/>
          <w:marTop w:val="0"/>
          <w:marBottom w:val="0"/>
          <w:divBdr>
            <w:top w:val="none" w:sz="0" w:space="0" w:color="auto"/>
            <w:left w:val="none" w:sz="0" w:space="0" w:color="auto"/>
            <w:bottom w:val="none" w:sz="0" w:space="0" w:color="auto"/>
            <w:right w:val="none" w:sz="0" w:space="0" w:color="auto"/>
          </w:divBdr>
        </w:div>
        <w:div w:id="1150367461">
          <w:marLeft w:val="0"/>
          <w:marRight w:val="0"/>
          <w:marTop w:val="0"/>
          <w:marBottom w:val="0"/>
          <w:divBdr>
            <w:top w:val="none" w:sz="0" w:space="0" w:color="auto"/>
            <w:left w:val="none" w:sz="0" w:space="0" w:color="auto"/>
            <w:bottom w:val="none" w:sz="0" w:space="0" w:color="auto"/>
            <w:right w:val="none" w:sz="0" w:space="0" w:color="auto"/>
          </w:divBdr>
        </w:div>
        <w:div w:id="91518284">
          <w:marLeft w:val="0"/>
          <w:marRight w:val="0"/>
          <w:marTop w:val="0"/>
          <w:marBottom w:val="0"/>
          <w:divBdr>
            <w:top w:val="none" w:sz="0" w:space="0" w:color="auto"/>
            <w:left w:val="none" w:sz="0" w:space="0" w:color="auto"/>
            <w:bottom w:val="none" w:sz="0" w:space="0" w:color="auto"/>
            <w:right w:val="none" w:sz="0" w:space="0" w:color="auto"/>
          </w:divBdr>
        </w:div>
        <w:div w:id="2092655579">
          <w:marLeft w:val="0"/>
          <w:marRight w:val="0"/>
          <w:marTop w:val="0"/>
          <w:marBottom w:val="0"/>
          <w:divBdr>
            <w:top w:val="none" w:sz="0" w:space="0" w:color="auto"/>
            <w:left w:val="none" w:sz="0" w:space="0" w:color="auto"/>
            <w:bottom w:val="none" w:sz="0" w:space="0" w:color="auto"/>
            <w:right w:val="none" w:sz="0" w:space="0" w:color="auto"/>
          </w:divBdr>
        </w:div>
        <w:div w:id="1922712687">
          <w:marLeft w:val="0"/>
          <w:marRight w:val="0"/>
          <w:marTop w:val="0"/>
          <w:marBottom w:val="0"/>
          <w:divBdr>
            <w:top w:val="none" w:sz="0" w:space="0" w:color="auto"/>
            <w:left w:val="none" w:sz="0" w:space="0" w:color="auto"/>
            <w:bottom w:val="none" w:sz="0" w:space="0" w:color="auto"/>
            <w:right w:val="none" w:sz="0" w:space="0" w:color="auto"/>
          </w:divBdr>
        </w:div>
        <w:div w:id="1926844668">
          <w:marLeft w:val="0"/>
          <w:marRight w:val="0"/>
          <w:marTop w:val="0"/>
          <w:marBottom w:val="0"/>
          <w:divBdr>
            <w:top w:val="none" w:sz="0" w:space="0" w:color="auto"/>
            <w:left w:val="none" w:sz="0" w:space="0" w:color="auto"/>
            <w:bottom w:val="none" w:sz="0" w:space="0" w:color="auto"/>
            <w:right w:val="none" w:sz="0" w:space="0" w:color="auto"/>
          </w:divBdr>
        </w:div>
        <w:div w:id="1992950682">
          <w:marLeft w:val="0"/>
          <w:marRight w:val="0"/>
          <w:marTop w:val="0"/>
          <w:marBottom w:val="0"/>
          <w:divBdr>
            <w:top w:val="none" w:sz="0" w:space="0" w:color="auto"/>
            <w:left w:val="none" w:sz="0" w:space="0" w:color="auto"/>
            <w:bottom w:val="none" w:sz="0" w:space="0" w:color="auto"/>
            <w:right w:val="none" w:sz="0" w:space="0" w:color="auto"/>
          </w:divBdr>
        </w:div>
        <w:div w:id="587927430">
          <w:marLeft w:val="0"/>
          <w:marRight w:val="0"/>
          <w:marTop w:val="0"/>
          <w:marBottom w:val="0"/>
          <w:divBdr>
            <w:top w:val="none" w:sz="0" w:space="0" w:color="auto"/>
            <w:left w:val="none" w:sz="0" w:space="0" w:color="auto"/>
            <w:bottom w:val="none" w:sz="0" w:space="0" w:color="auto"/>
            <w:right w:val="none" w:sz="0" w:space="0" w:color="auto"/>
          </w:divBdr>
        </w:div>
        <w:div w:id="108208816">
          <w:marLeft w:val="0"/>
          <w:marRight w:val="0"/>
          <w:marTop w:val="0"/>
          <w:marBottom w:val="0"/>
          <w:divBdr>
            <w:top w:val="none" w:sz="0" w:space="0" w:color="auto"/>
            <w:left w:val="none" w:sz="0" w:space="0" w:color="auto"/>
            <w:bottom w:val="none" w:sz="0" w:space="0" w:color="auto"/>
            <w:right w:val="none" w:sz="0" w:space="0" w:color="auto"/>
          </w:divBdr>
        </w:div>
        <w:div w:id="487015834">
          <w:marLeft w:val="0"/>
          <w:marRight w:val="0"/>
          <w:marTop w:val="0"/>
          <w:marBottom w:val="0"/>
          <w:divBdr>
            <w:top w:val="none" w:sz="0" w:space="0" w:color="auto"/>
            <w:left w:val="none" w:sz="0" w:space="0" w:color="auto"/>
            <w:bottom w:val="none" w:sz="0" w:space="0" w:color="auto"/>
            <w:right w:val="none" w:sz="0" w:space="0" w:color="auto"/>
          </w:divBdr>
          <w:divsChild>
            <w:div w:id="1249197390">
              <w:marLeft w:val="0"/>
              <w:marRight w:val="0"/>
              <w:marTop w:val="0"/>
              <w:marBottom w:val="0"/>
              <w:divBdr>
                <w:top w:val="none" w:sz="0" w:space="0" w:color="auto"/>
                <w:left w:val="none" w:sz="0" w:space="0" w:color="auto"/>
                <w:bottom w:val="none" w:sz="0" w:space="0" w:color="auto"/>
                <w:right w:val="none" w:sz="0" w:space="0" w:color="auto"/>
              </w:divBdr>
            </w:div>
            <w:div w:id="54857568">
              <w:marLeft w:val="0"/>
              <w:marRight w:val="0"/>
              <w:marTop w:val="0"/>
              <w:marBottom w:val="0"/>
              <w:divBdr>
                <w:top w:val="none" w:sz="0" w:space="0" w:color="auto"/>
                <w:left w:val="none" w:sz="0" w:space="0" w:color="auto"/>
                <w:bottom w:val="none" w:sz="0" w:space="0" w:color="auto"/>
                <w:right w:val="none" w:sz="0" w:space="0" w:color="auto"/>
              </w:divBdr>
            </w:div>
            <w:div w:id="1919712318">
              <w:marLeft w:val="0"/>
              <w:marRight w:val="0"/>
              <w:marTop w:val="0"/>
              <w:marBottom w:val="0"/>
              <w:divBdr>
                <w:top w:val="none" w:sz="0" w:space="0" w:color="auto"/>
                <w:left w:val="none" w:sz="0" w:space="0" w:color="auto"/>
                <w:bottom w:val="none" w:sz="0" w:space="0" w:color="auto"/>
                <w:right w:val="none" w:sz="0" w:space="0" w:color="auto"/>
              </w:divBdr>
            </w:div>
            <w:div w:id="343047542">
              <w:marLeft w:val="0"/>
              <w:marRight w:val="0"/>
              <w:marTop w:val="0"/>
              <w:marBottom w:val="0"/>
              <w:divBdr>
                <w:top w:val="none" w:sz="0" w:space="0" w:color="auto"/>
                <w:left w:val="none" w:sz="0" w:space="0" w:color="auto"/>
                <w:bottom w:val="none" w:sz="0" w:space="0" w:color="auto"/>
                <w:right w:val="none" w:sz="0" w:space="0" w:color="auto"/>
              </w:divBdr>
            </w:div>
            <w:div w:id="659232567">
              <w:marLeft w:val="0"/>
              <w:marRight w:val="0"/>
              <w:marTop w:val="0"/>
              <w:marBottom w:val="0"/>
              <w:divBdr>
                <w:top w:val="none" w:sz="0" w:space="0" w:color="auto"/>
                <w:left w:val="none" w:sz="0" w:space="0" w:color="auto"/>
                <w:bottom w:val="none" w:sz="0" w:space="0" w:color="auto"/>
                <w:right w:val="none" w:sz="0" w:space="0" w:color="auto"/>
              </w:divBdr>
            </w:div>
          </w:divsChild>
        </w:div>
        <w:div w:id="1076828669">
          <w:marLeft w:val="0"/>
          <w:marRight w:val="0"/>
          <w:marTop w:val="0"/>
          <w:marBottom w:val="0"/>
          <w:divBdr>
            <w:top w:val="none" w:sz="0" w:space="0" w:color="auto"/>
            <w:left w:val="none" w:sz="0" w:space="0" w:color="auto"/>
            <w:bottom w:val="none" w:sz="0" w:space="0" w:color="auto"/>
            <w:right w:val="none" w:sz="0" w:space="0" w:color="auto"/>
          </w:divBdr>
          <w:divsChild>
            <w:div w:id="711424871">
              <w:marLeft w:val="0"/>
              <w:marRight w:val="0"/>
              <w:marTop w:val="0"/>
              <w:marBottom w:val="0"/>
              <w:divBdr>
                <w:top w:val="none" w:sz="0" w:space="0" w:color="auto"/>
                <w:left w:val="none" w:sz="0" w:space="0" w:color="auto"/>
                <w:bottom w:val="none" w:sz="0" w:space="0" w:color="auto"/>
                <w:right w:val="none" w:sz="0" w:space="0" w:color="auto"/>
              </w:divBdr>
            </w:div>
          </w:divsChild>
        </w:div>
        <w:div w:id="877397312">
          <w:marLeft w:val="0"/>
          <w:marRight w:val="0"/>
          <w:marTop w:val="0"/>
          <w:marBottom w:val="0"/>
          <w:divBdr>
            <w:top w:val="none" w:sz="0" w:space="0" w:color="auto"/>
            <w:left w:val="none" w:sz="0" w:space="0" w:color="auto"/>
            <w:bottom w:val="none" w:sz="0" w:space="0" w:color="auto"/>
            <w:right w:val="none" w:sz="0" w:space="0" w:color="auto"/>
          </w:divBdr>
          <w:divsChild>
            <w:div w:id="81147514">
              <w:marLeft w:val="0"/>
              <w:marRight w:val="0"/>
              <w:marTop w:val="0"/>
              <w:marBottom w:val="0"/>
              <w:divBdr>
                <w:top w:val="none" w:sz="0" w:space="0" w:color="auto"/>
                <w:left w:val="none" w:sz="0" w:space="0" w:color="auto"/>
                <w:bottom w:val="none" w:sz="0" w:space="0" w:color="auto"/>
                <w:right w:val="none" w:sz="0" w:space="0" w:color="auto"/>
              </w:divBdr>
            </w:div>
            <w:div w:id="241529751">
              <w:marLeft w:val="0"/>
              <w:marRight w:val="0"/>
              <w:marTop w:val="0"/>
              <w:marBottom w:val="0"/>
              <w:divBdr>
                <w:top w:val="none" w:sz="0" w:space="0" w:color="auto"/>
                <w:left w:val="none" w:sz="0" w:space="0" w:color="auto"/>
                <w:bottom w:val="none" w:sz="0" w:space="0" w:color="auto"/>
                <w:right w:val="none" w:sz="0" w:space="0" w:color="auto"/>
              </w:divBdr>
            </w:div>
            <w:div w:id="84346399">
              <w:marLeft w:val="0"/>
              <w:marRight w:val="0"/>
              <w:marTop w:val="0"/>
              <w:marBottom w:val="0"/>
              <w:divBdr>
                <w:top w:val="none" w:sz="0" w:space="0" w:color="auto"/>
                <w:left w:val="none" w:sz="0" w:space="0" w:color="auto"/>
                <w:bottom w:val="none" w:sz="0" w:space="0" w:color="auto"/>
                <w:right w:val="none" w:sz="0" w:space="0" w:color="auto"/>
              </w:divBdr>
            </w:div>
            <w:div w:id="1714962785">
              <w:marLeft w:val="0"/>
              <w:marRight w:val="0"/>
              <w:marTop w:val="0"/>
              <w:marBottom w:val="0"/>
              <w:divBdr>
                <w:top w:val="none" w:sz="0" w:space="0" w:color="auto"/>
                <w:left w:val="none" w:sz="0" w:space="0" w:color="auto"/>
                <w:bottom w:val="none" w:sz="0" w:space="0" w:color="auto"/>
                <w:right w:val="none" w:sz="0" w:space="0" w:color="auto"/>
              </w:divBdr>
            </w:div>
          </w:divsChild>
        </w:div>
        <w:div w:id="1940259027">
          <w:marLeft w:val="0"/>
          <w:marRight w:val="0"/>
          <w:marTop w:val="0"/>
          <w:marBottom w:val="0"/>
          <w:divBdr>
            <w:top w:val="none" w:sz="0" w:space="0" w:color="auto"/>
            <w:left w:val="none" w:sz="0" w:space="0" w:color="auto"/>
            <w:bottom w:val="none" w:sz="0" w:space="0" w:color="auto"/>
            <w:right w:val="none" w:sz="0" w:space="0" w:color="auto"/>
          </w:divBdr>
        </w:div>
        <w:div w:id="640235804">
          <w:marLeft w:val="0"/>
          <w:marRight w:val="0"/>
          <w:marTop w:val="0"/>
          <w:marBottom w:val="0"/>
          <w:divBdr>
            <w:top w:val="none" w:sz="0" w:space="0" w:color="auto"/>
            <w:left w:val="none" w:sz="0" w:space="0" w:color="auto"/>
            <w:bottom w:val="none" w:sz="0" w:space="0" w:color="auto"/>
            <w:right w:val="none" w:sz="0" w:space="0" w:color="auto"/>
          </w:divBdr>
        </w:div>
        <w:div w:id="85881054">
          <w:marLeft w:val="0"/>
          <w:marRight w:val="0"/>
          <w:marTop w:val="0"/>
          <w:marBottom w:val="0"/>
          <w:divBdr>
            <w:top w:val="none" w:sz="0" w:space="0" w:color="auto"/>
            <w:left w:val="none" w:sz="0" w:space="0" w:color="auto"/>
            <w:bottom w:val="none" w:sz="0" w:space="0" w:color="auto"/>
            <w:right w:val="none" w:sz="0" w:space="0" w:color="auto"/>
          </w:divBdr>
        </w:div>
        <w:div w:id="711730514">
          <w:marLeft w:val="0"/>
          <w:marRight w:val="0"/>
          <w:marTop w:val="0"/>
          <w:marBottom w:val="0"/>
          <w:divBdr>
            <w:top w:val="none" w:sz="0" w:space="0" w:color="auto"/>
            <w:left w:val="none" w:sz="0" w:space="0" w:color="auto"/>
            <w:bottom w:val="none" w:sz="0" w:space="0" w:color="auto"/>
            <w:right w:val="none" w:sz="0" w:space="0" w:color="auto"/>
          </w:divBdr>
        </w:div>
        <w:div w:id="1570651133">
          <w:marLeft w:val="0"/>
          <w:marRight w:val="0"/>
          <w:marTop w:val="0"/>
          <w:marBottom w:val="0"/>
          <w:divBdr>
            <w:top w:val="none" w:sz="0" w:space="0" w:color="auto"/>
            <w:left w:val="none" w:sz="0" w:space="0" w:color="auto"/>
            <w:bottom w:val="none" w:sz="0" w:space="0" w:color="auto"/>
            <w:right w:val="none" w:sz="0" w:space="0" w:color="auto"/>
          </w:divBdr>
        </w:div>
      </w:divsChild>
    </w:div>
    <w:div w:id="1737509352">
      <w:bodyDiv w:val="1"/>
      <w:marLeft w:val="0"/>
      <w:marRight w:val="0"/>
      <w:marTop w:val="0"/>
      <w:marBottom w:val="0"/>
      <w:divBdr>
        <w:top w:val="none" w:sz="0" w:space="0" w:color="auto"/>
        <w:left w:val="none" w:sz="0" w:space="0" w:color="auto"/>
        <w:bottom w:val="none" w:sz="0" w:space="0" w:color="auto"/>
        <w:right w:val="none" w:sz="0" w:space="0" w:color="auto"/>
      </w:divBdr>
    </w:div>
    <w:div w:id="1752191882">
      <w:bodyDiv w:val="1"/>
      <w:marLeft w:val="0"/>
      <w:marRight w:val="0"/>
      <w:marTop w:val="0"/>
      <w:marBottom w:val="0"/>
      <w:divBdr>
        <w:top w:val="none" w:sz="0" w:space="0" w:color="auto"/>
        <w:left w:val="none" w:sz="0" w:space="0" w:color="auto"/>
        <w:bottom w:val="none" w:sz="0" w:space="0" w:color="auto"/>
        <w:right w:val="none" w:sz="0" w:space="0" w:color="auto"/>
      </w:divBdr>
    </w:div>
    <w:div w:id="1867135995">
      <w:bodyDiv w:val="1"/>
      <w:marLeft w:val="0"/>
      <w:marRight w:val="0"/>
      <w:marTop w:val="0"/>
      <w:marBottom w:val="0"/>
      <w:divBdr>
        <w:top w:val="none" w:sz="0" w:space="0" w:color="auto"/>
        <w:left w:val="none" w:sz="0" w:space="0" w:color="auto"/>
        <w:bottom w:val="none" w:sz="0" w:space="0" w:color="auto"/>
        <w:right w:val="none" w:sz="0" w:space="0" w:color="auto"/>
      </w:divBdr>
    </w:div>
    <w:div w:id="2025788434">
      <w:bodyDiv w:val="1"/>
      <w:marLeft w:val="0"/>
      <w:marRight w:val="0"/>
      <w:marTop w:val="0"/>
      <w:marBottom w:val="0"/>
      <w:divBdr>
        <w:top w:val="none" w:sz="0" w:space="0" w:color="auto"/>
        <w:left w:val="none" w:sz="0" w:space="0" w:color="auto"/>
        <w:bottom w:val="none" w:sz="0" w:space="0" w:color="auto"/>
        <w:right w:val="none" w:sz="0" w:space="0" w:color="auto"/>
      </w:divBdr>
    </w:div>
    <w:div w:id="2099980974">
      <w:bodyDiv w:val="1"/>
      <w:marLeft w:val="0"/>
      <w:marRight w:val="0"/>
      <w:marTop w:val="0"/>
      <w:marBottom w:val="0"/>
      <w:divBdr>
        <w:top w:val="none" w:sz="0" w:space="0" w:color="auto"/>
        <w:left w:val="none" w:sz="0" w:space="0" w:color="auto"/>
        <w:bottom w:val="none" w:sz="0" w:space="0" w:color="auto"/>
        <w:right w:val="none" w:sz="0" w:space="0" w:color="auto"/>
      </w:divBdr>
      <w:divsChild>
        <w:div w:id="1645740552">
          <w:marLeft w:val="0"/>
          <w:marRight w:val="0"/>
          <w:marTop w:val="0"/>
          <w:marBottom w:val="300"/>
          <w:divBdr>
            <w:top w:val="single" w:sz="6" w:space="0" w:color="0CAA41"/>
            <w:left w:val="single" w:sz="6" w:space="0" w:color="0CAA41"/>
            <w:bottom w:val="single" w:sz="6" w:space="0" w:color="0CAA41"/>
            <w:right w:val="single" w:sz="6" w:space="0" w:color="0CAA41"/>
          </w:divBdr>
        </w:div>
      </w:divsChild>
    </w:div>
    <w:div w:id="2107190562">
      <w:bodyDiv w:val="1"/>
      <w:marLeft w:val="0"/>
      <w:marRight w:val="0"/>
      <w:marTop w:val="0"/>
      <w:marBottom w:val="0"/>
      <w:divBdr>
        <w:top w:val="none" w:sz="0" w:space="0" w:color="auto"/>
        <w:left w:val="none" w:sz="0" w:space="0" w:color="auto"/>
        <w:bottom w:val="none" w:sz="0" w:space="0" w:color="auto"/>
        <w:right w:val="none" w:sz="0" w:space="0" w:color="auto"/>
      </w:divBdr>
      <w:divsChild>
        <w:div w:id="1065681722">
          <w:marLeft w:val="0"/>
          <w:marRight w:val="0"/>
          <w:marTop w:val="0"/>
          <w:marBottom w:val="0"/>
          <w:divBdr>
            <w:top w:val="none" w:sz="0" w:space="0" w:color="auto"/>
            <w:left w:val="none" w:sz="0" w:space="0" w:color="auto"/>
            <w:bottom w:val="none" w:sz="0" w:space="0" w:color="auto"/>
            <w:right w:val="none" w:sz="0" w:space="0" w:color="auto"/>
          </w:divBdr>
          <w:divsChild>
            <w:div w:id="1824814056">
              <w:marLeft w:val="0"/>
              <w:marRight w:val="0"/>
              <w:marTop w:val="0"/>
              <w:marBottom w:val="0"/>
              <w:divBdr>
                <w:top w:val="none" w:sz="0" w:space="0" w:color="auto"/>
                <w:left w:val="none" w:sz="0" w:space="0" w:color="auto"/>
                <w:bottom w:val="none" w:sz="0" w:space="0" w:color="auto"/>
                <w:right w:val="none" w:sz="0" w:space="0" w:color="auto"/>
              </w:divBdr>
              <w:divsChild>
                <w:div w:id="166358725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492134601">
          <w:marLeft w:val="0"/>
          <w:marRight w:val="0"/>
          <w:marTop w:val="0"/>
          <w:marBottom w:val="0"/>
          <w:divBdr>
            <w:top w:val="none" w:sz="0" w:space="0" w:color="auto"/>
            <w:left w:val="none" w:sz="0" w:space="0" w:color="auto"/>
            <w:bottom w:val="none" w:sz="0" w:space="0" w:color="auto"/>
            <w:right w:val="none" w:sz="0" w:space="0" w:color="auto"/>
          </w:divBdr>
          <w:divsChild>
            <w:div w:id="484785015">
              <w:marLeft w:val="0"/>
              <w:marRight w:val="0"/>
              <w:marTop w:val="0"/>
              <w:marBottom w:val="0"/>
              <w:divBdr>
                <w:top w:val="none" w:sz="0" w:space="0" w:color="auto"/>
                <w:left w:val="none" w:sz="0" w:space="0" w:color="auto"/>
                <w:bottom w:val="none" w:sz="0" w:space="0" w:color="auto"/>
                <w:right w:val="none" w:sz="0" w:space="0" w:color="auto"/>
              </w:divBdr>
              <w:divsChild>
                <w:div w:id="1010260522">
                  <w:marLeft w:val="0"/>
                  <w:marRight w:val="0"/>
                  <w:marTop w:val="0"/>
                  <w:marBottom w:val="0"/>
                  <w:divBdr>
                    <w:top w:val="none" w:sz="0" w:space="0" w:color="auto"/>
                    <w:left w:val="none" w:sz="0" w:space="0" w:color="auto"/>
                    <w:bottom w:val="none" w:sz="0" w:space="0" w:color="auto"/>
                    <w:right w:val="none" w:sz="0" w:space="0" w:color="auto"/>
                  </w:divBdr>
                  <w:divsChild>
                    <w:div w:id="1258170189">
                      <w:marLeft w:val="0"/>
                      <w:marRight w:val="0"/>
                      <w:marTop w:val="0"/>
                      <w:marBottom w:val="0"/>
                      <w:divBdr>
                        <w:top w:val="none" w:sz="0" w:space="0" w:color="auto"/>
                        <w:left w:val="none" w:sz="0" w:space="0" w:color="auto"/>
                        <w:bottom w:val="none" w:sz="0" w:space="0" w:color="auto"/>
                        <w:right w:val="none" w:sz="0" w:space="0" w:color="auto"/>
                      </w:divBdr>
                      <w:divsChild>
                        <w:div w:id="278493181">
                          <w:marLeft w:val="0"/>
                          <w:marRight w:val="0"/>
                          <w:marTop w:val="0"/>
                          <w:marBottom w:val="0"/>
                          <w:divBdr>
                            <w:top w:val="none" w:sz="0" w:space="0" w:color="auto"/>
                            <w:left w:val="none" w:sz="0" w:space="0" w:color="auto"/>
                            <w:bottom w:val="none" w:sz="0" w:space="0" w:color="auto"/>
                            <w:right w:val="none" w:sz="0" w:space="0" w:color="auto"/>
                          </w:divBdr>
                          <w:divsChild>
                            <w:div w:id="125554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xcdn.next.co.uk/pdfs/reissreportsstrongsalesgrowth.pdf" TargetMode="External"/><Relationship Id="rId5" Type="http://schemas.openxmlformats.org/officeDocument/2006/relationships/webSettings" Target="webSettings.xml"/><Relationship Id="rId10" Type="http://schemas.openxmlformats.org/officeDocument/2006/relationships/hyperlink" Target="https://www.retailgazette.co.uk/blog/2022/09/reiss-reports-record-sales/" TargetMode="External"/><Relationship Id="rId4" Type="http://schemas.openxmlformats.org/officeDocument/2006/relationships/settings" Target="settings.xml"/><Relationship Id="rId9" Type="http://schemas.openxmlformats.org/officeDocument/2006/relationships/hyperlink" Target="https://find-and-update.company-information.service.gov.uk/compan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596D4B-5072-40BF-8DDB-DF2F801F3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21</Pages>
  <Words>5667</Words>
  <Characters>32303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JESSY MORA</dc:creator>
  <cp:keywords/>
  <dc:description/>
  <cp:lastModifiedBy>JESSY MORA</cp:lastModifiedBy>
  <cp:revision>32</cp:revision>
  <dcterms:created xsi:type="dcterms:W3CDTF">2023-04-16T17:31:00Z</dcterms:created>
  <dcterms:modified xsi:type="dcterms:W3CDTF">2023-04-16T18:17:00Z</dcterms:modified>
</cp:coreProperties>
</file>