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294" w:rsidRPr="004A20DD" w:rsidRDefault="00133294" w:rsidP="00DF5BFB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720" w:afterAutospacing="0"/>
        <w:jc w:val="center"/>
        <w:textAlignment w:val="baseline"/>
        <w:rPr>
          <w:rFonts w:asciiTheme="minorHAnsi" w:eastAsia="MS PGothic" w:hAnsiTheme="minorHAnsi" w:cstheme="minorHAnsi"/>
          <w:b/>
          <w:color w:val="000000" w:themeColor="text1"/>
        </w:rPr>
      </w:pPr>
      <w:bookmarkStart w:id="0" w:name="_GoBack"/>
      <w:bookmarkEnd w:id="0"/>
      <w:r w:rsidRPr="004A20DD">
        <w:rPr>
          <w:rFonts w:asciiTheme="minorHAnsi" w:eastAsia="MS PGothic" w:hAnsiTheme="minorHAnsi" w:cstheme="minorHAnsi"/>
          <w:b/>
          <w:color w:val="000000" w:themeColor="text1"/>
        </w:rPr>
        <w:t xml:space="preserve">Section 4 POA </w:t>
      </w:r>
      <w:r w:rsidR="004A20DD" w:rsidRPr="004A20DD">
        <w:rPr>
          <w:rFonts w:asciiTheme="minorHAnsi" w:eastAsia="MS PGothic" w:hAnsiTheme="minorHAnsi" w:cstheme="minorHAnsi"/>
          <w:b/>
          <w:color w:val="000000" w:themeColor="text1"/>
        </w:rPr>
        <w:t>1986 Fear</w:t>
      </w:r>
      <w:r w:rsidRPr="004A20DD">
        <w:rPr>
          <w:rFonts w:asciiTheme="minorHAnsi" w:eastAsia="MS PGothic" w:hAnsiTheme="minorHAnsi" w:cstheme="minorHAnsi"/>
          <w:b/>
          <w:color w:val="000000" w:themeColor="text1"/>
        </w:rPr>
        <w:t xml:space="preserve"> of Provocation of Violence</w:t>
      </w:r>
    </w:p>
    <w:p w:rsidR="004A20DD" w:rsidRDefault="00133294" w:rsidP="00DF5BFB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72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4A20DD">
        <w:rPr>
          <w:rFonts w:asciiTheme="minorHAnsi" w:eastAsia="MS PGothic" w:hAnsiTheme="minorHAnsi" w:cstheme="minorHAnsi"/>
          <w:b/>
          <w:color w:val="000000" w:themeColor="text1"/>
        </w:rPr>
        <w:t>Use towards another person</w:t>
      </w:r>
      <w:r w:rsidRPr="004A20DD">
        <w:rPr>
          <w:rFonts w:asciiTheme="minorHAnsi" w:hAnsiTheme="minorHAnsi" w:cstheme="minorHAnsi"/>
          <w:b/>
          <w:color w:val="000000" w:themeColor="text1"/>
        </w:rPr>
        <w:t xml:space="preserve">                                                                                   </w:t>
      </w:r>
      <w:r w:rsidR="004A20DD">
        <w:rPr>
          <w:rFonts w:asciiTheme="minorHAnsi" w:hAnsiTheme="minorHAnsi" w:cstheme="minorHAnsi"/>
          <w:b/>
          <w:color w:val="000000" w:themeColor="text1"/>
        </w:rPr>
        <w:t xml:space="preserve">                         </w:t>
      </w:r>
      <w:r w:rsidRPr="004A20DD">
        <w:rPr>
          <w:rFonts w:asciiTheme="minorHAnsi" w:eastAsia="MS PGothic" w:hAnsiTheme="minorHAnsi" w:cstheme="minorHAnsi"/>
          <w:color w:val="000000" w:themeColor="text1"/>
        </w:rPr>
        <w:t>threatening abusive or insulting words or behaviour</w:t>
      </w:r>
    </w:p>
    <w:p w:rsidR="00133294" w:rsidRPr="004A20DD" w:rsidRDefault="00133294" w:rsidP="00DF5BFB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72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4A20DD">
        <w:rPr>
          <w:rFonts w:asciiTheme="minorHAnsi" w:eastAsia="MS PGothic" w:hAnsiTheme="minorHAnsi" w:cstheme="minorHAnsi"/>
          <w:color w:val="000000" w:themeColor="text1"/>
        </w:rPr>
        <w:t>OR</w:t>
      </w:r>
    </w:p>
    <w:p w:rsidR="00133294" w:rsidRPr="004A20DD" w:rsidRDefault="00133294" w:rsidP="00DF5BFB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72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4A20DD">
        <w:rPr>
          <w:rFonts w:asciiTheme="minorHAnsi" w:eastAsia="MS PGothic" w:hAnsiTheme="minorHAnsi" w:cstheme="minorHAnsi"/>
          <w:color w:val="000000" w:themeColor="text1"/>
        </w:rPr>
        <w:t>Distributes or displays to another person any writing, sign or other visible representation which is threatening, abusive or insulting</w:t>
      </w:r>
    </w:p>
    <w:p w:rsidR="00133294" w:rsidRPr="004A20DD" w:rsidRDefault="00133294" w:rsidP="00DF5BFB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720" w:afterAutospacing="0"/>
        <w:jc w:val="center"/>
        <w:textAlignment w:val="baseline"/>
        <w:rPr>
          <w:rFonts w:asciiTheme="minorHAnsi" w:eastAsia="MS PGothic" w:hAnsiTheme="minorHAnsi" w:cstheme="minorHAnsi"/>
          <w:color w:val="000000" w:themeColor="text1"/>
        </w:rPr>
      </w:pPr>
      <w:r w:rsidRPr="004A20DD">
        <w:rPr>
          <w:rFonts w:asciiTheme="minorHAnsi" w:hAnsiTheme="minorHAnsi" w:cstheme="minorHAnsi"/>
          <w:b/>
          <w:color w:val="000000" w:themeColor="text1"/>
        </w:rPr>
        <w:t>With intent to cause</w:t>
      </w:r>
      <w:r w:rsidRPr="004A20DD">
        <w:rPr>
          <w:rFonts w:asciiTheme="minorHAnsi" w:hAnsiTheme="minorHAnsi" w:cstheme="minorHAnsi"/>
          <w:color w:val="000000" w:themeColor="text1"/>
        </w:rPr>
        <w:t xml:space="preserve"> </w:t>
      </w:r>
      <w:r w:rsidRPr="004A20DD">
        <w:rPr>
          <w:rFonts w:asciiTheme="minorHAnsi" w:eastAsia="MS PGothic" w:hAnsiTheme="minorHAnsi" w:cstheme="minorHAnsi"/>
          <w:color w:val="000000" w:themeColor="text1"/>
        </w:rPr>
        <w:t xml:space="preserve">that person to </w:t>
      </w:r>
      <w:r w:rsidRPr="004A20DD">
        <w:rPr>
          <w:rFonts w:asciiTheme="minorHAnsi" w:eastAsia="MS PGothic" w:hAnsiTheme="minorHAnsi" w:cstheme="minorHAnsi"/>
          <w:b/>
          <w:color w:val="000000" w:themeColor="text1"/>
        </w:rPr>
        <w:t>believe</w:t>
      </w:r>
      <w:r w:rsidRPr="004A20DD">
        <w:rPr>
          <w:rFonts w:asciiTheme="minorHAnsi" w:eastAsia="MS PGothic" w:hAnsiTheme="minorHAnsi" w:cstheme="minorHAnsi"/>
          <w:color w:val="000000" w:themeColor="text1"/>
        </w:rPr>
        <w:t xml:space="preserve"> that immediate unlawful violence will be used against him or another by any person</w:t>
      </w:r>
    </w:p>
    <w:p w:rsidR="00133294" w:rsidRPr="004A20DD" w:rsidRDefault="00133294" w:rsidP="00DF5BFB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72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4A20DD">
        <w:rPr>
          <w:rFonts w:asciiTheme="minorHAnsi" w:eastAsia="MS PGothic" w:hAnsiTheme="minorHAnsi" w:cstheme="minorHAnsi"/>
          <w:color w:val="000000" w:themeColor="text1"/>
        </w:rPr>
        <w:t>OR</w:t>
      </w:r>
    </w:p>
    <w:p w:rsidR="004360B6" w:rsidRPr="004A20DD" w:rsidRDefault="00133294" w:rsidP="00DF5BFB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720" w:afterAutospacing="0"/>
        <w:jc w:val="center"/>
        <w:textAlignment w:val="baseline"/>
        <w:rPr>
          <w:rFonts w:asciiTheme="minorHAnsi" w:eastAsia="MS PGothic" w:hAnsiTheme="minorHAnsi" w:cstheme="minorHAnsi"/>
          <w:color w:val="000000" w:themeColor="text1"/>
        </w:rPr>
      </w:pPr>
      <w:proofErr w:type="gramStart"/>
      <w:r w:rsidRPr="004A20DD">
        <w:rPr>
          <w:rFonts w:asciiTheme="minorHAnsi" w:eastAsia="MS PGothic" w:hAnsiTheme="minorHAnsi" w:cstheme="minorHAnsi"/>
          <w:color w:val="000000" w:themeColor="text1"/>
        </w:rPr>
        <w:t>to</w:t>
      </w:r>
      <w:proofErr w:type="gramEnd"/>
      <w:r w:rsidRPr="004A20DD">
        <w:rPr>
          <w:rFonts w:asciiTheme="minorHAnsi" w:eastAsia="MS PGothic" w:hAnsiTheme="minorHAnsi" w:cstheme="minorHAnsi"/>
          <w:color w:val="000000" w:themeColor="text1"/>
        </w:rPr>
        <w:t xml:space="preserve"> </w:t>
      </w:r>
      <w:r w:rsidRPr="004A20DD">
        <w:rPr>
          <w:rFonts w:asciiTheme="minorHAnsi" w:eastAsia="MS PGothic" w:hAnsiTheme="minorHAnsi" w:cstheme="minorHAnsi"/>
          <w:b/>
          <w:color w:val="000000" w:themeColor="text1"/>
        </w:rPr>
        <w:t>provoke</w:t>
      </w:r>
      <w:r w:rsidRPr="004A20DD">
        <w:rPr>
          <w:rFonts w:asciiTheme="minorHAnsi" w:eastAsia="MS PGothic" w:hAnsiTheme="minorHAnsi" w:cstheme="minorHAnsi"/>
          <w:color w:val="000000" w:themeColor="text1"/>
        </w:rPr>
        <w:t xml:space="preserve"> the immediate use of unlawful violence by that person or another</w:t>
      </w:r>
    </w:p>
    <w:p w:rsidR="00133294" w:rsidRPr="004A20DD" w:rsidRDefault="00133294" w:rsidP="00DF5BFB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72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</w:rPr>
      </w:pPr>
      <w:r w:rsidRPr="004A20DD">
        <w:rPr>
          <w:rFonts w:asciiTheme="minorHAnsi" w:eastAsia="MS PGothic" w:hAnsiTheme="minorHAnsi" w:cstheme="minorHAnsi"/>
          <w:color w:val="000000" w:themeColor="text1"/>
        </w:rPr>
        <w:t>OR</w:t>
      </w:r>
    </w:p>
    <w:p w:rsidR="00133294" w:rsidRPr="004A20DD" w:rsidRDefault="00133294" w:rsidP="00DF5BFB">
      <w:pPr>
        <w:pStyle w:val="NormalWeb"/>
        <w:shd w:val="clear" w:color="auto" w:fill="FFF2CC" w:themeFill="accent4" w:themeFillTint="33"/>
        <w:kinsoku w:val="0"/>
        <w:overflowPunct w:val="0"/>
        <w:spacing w:before="0" w:beforeAutospacing="0" w:after="960" w:afterAutospacing="0"/>
        <w:jc w:val="center"/>
        <w:textAlignment w:val="baseline"/>
        <w:rPr>
          <w:rFonts w:asciiTheme="minorHAnsi" w:eastAsia="MS PGothic" w:hAnsiTheme="minorHAnsi" w:cstheme="minorHAnsi"/>
          <w:color w:val="000000" w:themeColor="text1"/>
        </w:rPr>
      </w:pPr>
      <w:proofErr w:type="gramStart"/>
      <w:r w:rsidRPr="004A20DD">
        <w:rPr>
          <w:rFonts w:asciiTheme="minorHAnsi" w:eastAsia="MS PGothic" w:hAnsiTheme="minorHAnsi" w:cstheme="minorHAnsi"/>
          <w:color w:val="000000" w:themeColor="text1"/>
        </w:rPr>
        <w:t>whereby</w:t>
      </w:r>
      <w:proofErr w:type="gramEnd"/>
      <w:r w:rsidRPr="004A20DD">
        <w:rPr>
          <w:rFonts w:asciiTheme="minorHAnsi" w:eastAsia="MS PGothic" w:hAnsiTheme="minorHAnsi" w:cstheme="minorHAnsi"/>
          <w:color w:val="000000" w:themeColor="text1"/>
        </w:rPr>
        <w:t xml:space="preserve"> that person is</w:t>
      </w:r>
      <w:r w:rsidRPr="004A20DD">
        <w:rPr>
          <w:rFonts w:asciiTheme="minorHAnsi" w:eastAsia="MS PGothic" w:hAnsiTheme="minorHAnsi" w:cstheme="minorHAnsi"/>
          <w:b/>
          <w:bCs/>
          <w:color w:val="000000" w:themeColor="text1"/>
        </w:rPr>
        <w:t xml:space="preserve"> </w:t>
      </w:r>
      <w:r w:rsidRPr="004A20DD">
        <w:rPr>
          <w:rFonts w:asciiTheme="minorHAnsi" w:eastAsia="MS PGothic" w:hAnsiTheme="minorHAnsi" w:cstheme="minorHAnsi"/>
          <w:b/>
          <w:color w:val="000000" w:themeColor="text1"/>
        </w:rPr>
        <w:t>likely</w:t>
      </w:r>
      <w:r w:rsidRPr="004A20DD">
        <w:rPr>
          <w:rFonts w:asciiTheme="minorHAnsi" w:eastAsia="MS PGothic" w:hAnsiTheme="minorHAnsi" w:cstheme="minorHAnsi"/>
          <w:b/>
          <w:bCs/>
          <w:color w:val="000000" w:themeColor="text1"/>
        </w:rPr>
        <w:t xml:space="preserve"> </w:t>
      </w:r>
      <w:r w:rsidRPr="004A20DD">
        <w:rPr>
          <w:rFonts w:asciiTheme="minorHAnsi" w:eastAsia="MS PGothic" w:hAnsiTheme="minorHAnsi" w:cstheme="minorHAnsi"/>
          <w:b/>
          <w:color w:val="000000" w:themeColor="text1"/>
        </w:rPr>
        <w:t>to believe</w:t>
      </w:r>
      <w:r w:rsidRPr="004A20DD">
        <w:rPr>
          <w:rFonts w:asciiTheme="minorHAnsi" w:eastAsia="MS PGothic" w:hAnsiTheme="minorHAnsi" w:cstheme="minorHAnsi"/>
          <w:color w:val="000000" w:themeColor="text1"/>
        </w:rPr>
        <w:t xml:space="preserve"> that such violence will be used or it is likely that such violence will be provoked.</w:t>
      </w:r>
    </w:p>
    <w:p w:rsidR="00133294" w:rsidRPr="004A20DD" w:rsidRDefault="00133294" w:rsidP="00DF5BFB">
      <w:pPr>
        <w:shd w:val="clear" w:color="auto" w:fill="FFF2CC" w:themeFill="accent4" w:themeFillTint="33"/>
        <w:kinsoku w:val="0"/>
        <w:overflowPunct w:val="0"/>
        <w:spacing w:before="115" w:after="0" w:line="240" w:lineRule="auto"/>
        <w:jc w:val="center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4A20DD">
        <w:rPr>
          <w:rFonts w:eastAsia="MS PGothic" w:cstheme="minorHAnsi"/>
          <w:bCs/>
          <w:color w:val="000000" w:themeColor="text1"/>
          <w:sz w:val="24"/>
          <w:szCs w:val="24"/>
          <w:lang w:eastAsia="en-GB"/>
        </w:rPr>
        <w:t xml:space="preserve">This offence can be committed in </w:t>
      </w:r>
      <w:r w:rsidRPr="004A20DD">
        <w:rPr>
          <w:rFonts w:eastAsia="MS PGothic" w:cstheme="minorHAnsi"/>
          <w:b/>
          <w:bCs/>
          <w:color w:val="000000" w:themeColor="text1"/>
          <w:sz w:val="24"/>
          <w:szCs w:val="24"/>
          <w:lang w:eastAsia="en-GB"/>
        </w:rPr>
        <w:t>public or private</w:t>
      </w:r>
    </w:p>
    <w:p w:rsidR="004360B6" w:rsidRPr="004A20DD" w:rsidRDefault="004360B6" w:rsidP="00DF5BFB">
      <w:pPr>
        <w:shd w:val="clear" w:color="auto" w:fill="FFF2CC" w:themeFill="accent4" w:themeFillTint="33"/>
        <w:kinsoku w:val="0"/>
        <w:overflowPunct w:val="0"/>
        <w:spacing w:before="115" w:after="0" w:line="240" w:lineRule="auto"/>
        <w:jc w:val="center"/>
        <w:textAlignment w:val="baseline"/>
        <w:rPr>
          <w:rFonts w:eastAsia="MS PGothic" w:cstheme="minorHAnsi"/>
          <w:bCs/>
          <w:color w:val="000000" w:themeColor="text1"/>
          <w:sz w:val="24"/>
          <w:szCs w:val="24"/>
          <w:lang w:eastAsia="en-GB"/>
        </w:rPr>
      </w:pPr>
    </w:p>
    <w:p w:rsidR="00133294" w:rsidRPr="004A20DD" w:rsidRDefault="00133294" w:rsidP="00DF5BFB">
      <w:pPr>
        <w:shd w:val="clear" w:color="auto" w:fill="FFF2CC" w:themeFill="accent4" w:themeFillTint="33"/>
        <w:kinsoku w:val="0"/>
        <w:overflowPunct w:val="0"/>
        <w:spacing w:before="115" w:after="0" w:line="240" w:lineRule="auto"/>
        <w:jc w:val="center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proofErr w:type="gramStart"/>
      <w:r w:rsidRPr="004A20DD">
        <w:rPr>
          <w:rFonts w:eastAsia="MS PGothic" w:cstheme="minorHAnsi"/>
          <w:bCs/>
          <w:color w:val="000000" w:themeColor="text1"/>
          <w:sz w:val="24"/>
          <w:szCs w:val="24"/>
          <w:lang w:eastAsia="en-GB"/>
        </w:rPr>
        <w:t>except</w:t>
      </w:r>
      <w:proofErr w:type="gramEnd"/>
    </w:p>
    <w:p w:rsidR="004360B6" w:rsidRPr="004A20DD" w:rsidRDefault="004360B6" w:rsidP="00DF5BFB">
      <w:pPr>
        <w:shd w:val="clear" w:color="auto" w:fill="FFF2CC" w:themeFill="accent4" w:themeFillTint="33"/>
        <w:kinsoku w:val="0"/>
        <w:overflowPunct w:val="0"/>
        <w:spacing w:before="115" w:after="0" w:line="240" w:lineRule="auto"/>
        <w:jc w:val="center"/>
        <w:textAlignment w:val="baseline"/>
        <w:rPr>
          <w:rFonts w:eastAsia="MS PGothic" w:cstheme="minorHAnsi"/>
          <w:bCs/>
          <w:color w:val="000000" w:themeColor="text1"/>
          <w:sz w:val="24"/>
          <w:szCs w:val="24"/>
          <w:lang w:eastAsia="en-GB"/>
        </w:rPr>
      </w:pPr>
    </w:p>
    <w:p w:rsidR="00133294" w:rsidRPr="004A20DD" w:rsidRDefault="00133294" w:rsidP="00DF5BFB">
      <w:pPr>
        <w:shd w:val="clear" w:color="auto" w:fill="FFF2CC" w:themeFill="accent4" w:themeFillTint="33"/>
        <w:kinsoku w:val="0"/>
        <w:overflowPunct w:val="0"/>
        <w:spacing w:before="115" w:after="0" w:line="240" w:lineRule="auto"/>
        <w:jc w:val="center"/>
        <w:textAlignment w:val="baseline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4A20DD">
        <w:rPr>
          <w:rFonts w:eastAsia="MS PGothic" w:cstheme="minorHAnsi"/>
          <w:bCs/>
          <w:color w:val="000000" w:themeColor="text1"/>
          <w:sz w:val="24"/>
          <w:szCs w:val="24"/>
          <w:lang w:eastAsia="en-GB"/>
        </w:rPr>
        <w:t>where the words or behaviour are used, or the writing, sign or other visible representation is displayed, by a person inside a dwelling and the other person is also inside that or another dwelling</w:t>
      </w:r>
    </w:p>
    <w:p w:rsidR="00133294" w:rsidRPr="004A20DD" w:rsidRDefault="00133294" w:rsidP="00DF5BFB">
      <w:pPr>
        <w:shd w:val="clear" w:color="auto" w:fill="FFF2CC" w:themeFill="accent4" w:themeFillTint="33"/>
        <w:spacing w:after="0" w:line="240" w:lineRule="auto"/>
        <w:jc w:val="center"/>
        <w:textAlignment w:val="baseline"/>
        <w:rPr>
          <w:rFonts w:eastAsia="MS PGothic" w:cstheme="minorHAnsi"/>
          <w:bCs/>
          <w:color w:val="000000" w:themeColor="text1"/>
          <w:kern w:val="24"/>
          <w:sz w:val="24"/>
          <w:szCs w:val="24"/>
          <w:lang w:eastAsia="en-GB"/>
        </w:rPr>
      </w:pPr>
    </w:p>
    <w:p w:rsidR="00133294" w:rsidRPr="004A20DD" w:rsidRDefault="00133294" w:rsidP="00DF5BFB">
      <w:pPr>
        <w:shd w:val="clear" w:color="auto" w:fill="FFF2CC" w:themeFill="accent4" w:themeFillTint="33"/>
        <w:spacing w:after="0" w:line="240" w:lineRule="auto"/>
        <w:jc w:val="center"/>
        <w:textAlignment w:val="baseline"/>
        <w:rPr>
          <w:rFonts w:eastAsia="MS PGothic" w:cstheme="minorHAnsi"/>
          <w:bCs/>
          <w:color w:val="000000" w:themeColor="text1"/>
          <w:kern w:val="24"/>
          <w:sz w:val="24"/>
          <w:szCs w:val="24"/>
          <w:lang w:eastAsia="en-GB"/>
        </w:rPr>
      </w:pPr>
    </w:p>
    <w:p w:rsidR="00704531" w:rsidRPr="004A20DD" w:rsidRDefault="00133294" w:rsidP="00DF5BFB">
      <w:pPr>
        <w:shd w:val="clear" w:color="auto" w:fill="FFF2CC" w:themeFill="accent4" w:themeFillTint="33"/>
        <w:spacing w:after="0" w:line="240" w:lineRule="auto"/>
        <w:jc w:val="center"/>
        <w:textAlignment w:val="baseline"/>
        <w:rPr>
          <w:rFonts w:eastAsia="Times New Roman" w:cstheme="minorHAnsi"/>
          <w:b/>
          <w:color w:val="000000" w:themeColor="text1"/>
          <w:sz w:val="24"/>
          <w:szCs w:val="24"/>
          <w:lang w:eastAsia="en-GB"/>
        </w:rPr>
      </w:pPr>
      <w:r w:rsidRPr="004A20DD">
        <w:rPr>
          <w:rFonts w:eastAsia="MS PGothic" w:cstheme="minorHAnsi"/>
          <w:b/>
          <w:bCs/>
          <w:color w:val="000000" w:themeColor="text1"/>
          <w:kern w:val="24"/>
          <w:sz w:val="24"/>
          <w:szCs w:val="24"/>
          <w:lang w:eastAsia="en-GB"/>
        </w:rPr>
        <w:t>There is a power of entry to premises under S17 of PACE in order to arrest</w:t>
      </w:r>
    </w:p>
    <w:sectPr w:rsidR="00704531" w:rsidRPr="004A20DD" w:rsidSect="004360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0B6" w:rsidRDefault="004360B6" w:rsidP="004360B6">
      <w:pPr>
        <w:spacing w:after="0" w:line="240" w:lineRule="auto"/>
      </w:pPr>
      <w:r>
        <w:separator/>
      </w:r>
    </w:p>
  </w:endnote>
  <w:endnote w:type="continuationSeparator" w:id="0">
    <w:p w:rsidR="004360B6" w:rsidRDefault="004360B6" w:rsidP="00436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A08" w:rsidRDefault="00DF5BFB" w:rsidP="00DF5BFB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A00A08" w:rsidRDefault="00A00A08" w:rsidP="00A00A08">
    <w:pPr>
      <w:pStyle w:val="Footer"/>
    </w:pPr>
  </w:p>
  <w:p w:rsidR="004360B6" w:rsidRDefault="004360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0B6" w:rsidRDefault="00DF5BFB" w:rsidP="00DF5BFB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4360B6" w:rsidRDefault="004360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0B6" w:rsidRDefault="00DF5BFB" w:rsidP="00DF5BFB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4360B6" w:rsidRDefault="004360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0B6" w:rsidRDefault="004360B6" w:rsidP="004360B6">
      <w:pPr>
        <w:spacing w:after="0" w:line="240" w:lineRule="auto"/>
      </w:pPr>
      <w:r>
        <w:separator/>
      </w:r>
    </w:p>
  </w:footnote>
  <w:footnote w:type="continuationSeparator" w:id="0">
    <w:p w:rsidR="004360B6" w:rsidRDefault="004360B6" w:rsidP="004360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A08" w:rsidRDefault="00DF5BFB" w:rsidP="00DF5BFB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:rsidR="00A00A08" w:rsidRDefault="00A00A08" w:rsidP="00A00A08">
    <w:pPr>
      <w:pStyle w:val="Header"/>
    </w:pPr>
  </w:p>
  <w:p w:rsidR="004360B6" w:rsidRDefault="004360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0B6" w:rsidRDefault="00DF5BFB" w:rsidP="00DF5BFB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4360B6" w:rsidRDefault="004360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0B6" w:rsidRDefault="00DF5BFB" w:rsidP="00DF5BFB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4360B6" w:rsidRDefault="004360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p4MV1x+vIJwH78zV06JI8VyQDfV3fuZyBTzfKTD34JJY8UeBIn5lTYzFwG6DnFADXRvY7qpvsCRw3NzPanLNJg==" w:salt="9t0KqJqvXUIIgcMB7wWtlA=="/>
  <w:zoom w:percent="100"/>
  <w:proofState w:spelling="clean" w:grammar="clean"/>
  <w:defaultTabStop w:val="720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294"/>
    <w:rsid w:val="00133294"/>
    <w:rsid w:val="003D1D21"/>
    <w:rsid w:val="004360B6"/>
    <w:rsid w:val="004A20DD"/>
    <w:rsid w:val="00704531"/>
    <w:rsid w:val="00A00A08"/>
    <w:rsid w:val="00DF5BFB"/>
    <w:rsid w:val="00FB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5DF8B2B0-403D-4647-859E-B5671C5F8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33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360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0B6"/>
  </w:style>
  <w:style w:type="paragraph" w:styleId="Footer">
    <w:name w:val="footer"/>
    <w:basedOn w:val="Normal"/>
    <w:link w:val="FooterChar"/>
    <w:uiPriority w:val="99"/>
    <w:unhideWhenUsed/>
    <w:rsid w:val="004360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0B6"/>
  </w:style>
  <w:style w:type="paragraph" w:styleId="BalloonText">
    <w:name w:val="Balloon Text"/>
    <w:basedOn w:val="Normal"/>
    <w:link w:val="BalloonTextChar"/>
    <w:uiPriority w:val="99"/>
    <w:semiHidden/>
    <w:unhideWhenUsed/>
    <w:rsid w:val="00A00A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A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4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889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Payne,Mark swp5122</dc:creator>
  <cp:keywords/>
  <dc:description/>
  <cp:lastModifiedBy>Jones,Sarah swp5354</cp:lastModifiedBy>
  <cp:revision>2</cp:revision>
  <cp:lastPrinted>2018-12-06T18:45:00Z</cp:lastPrinted>
  <dcterms:created xsi:type="dcterms:W3CDTF">2019-02-20T14:37:00Z</dcterms:created>
  <dcterms:modified xsi:type="dcterms:W3CDTF">2019-02-20T14:37:00Z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1d209b22-d547-4ec8-a615-9dee4bdd6e1c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