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91862" w14:textId="37048CAD" w:rsidR="00C741B1" w:rsidRDefault="0016305F" w:rsidP="0016305F">
      <w:pPr>
        <w:rPr>
          <w:rFonts w:ascii="Times New Roman" w:hAnsi="Times New Roman" w:cs="Times New Roman"/>
          <w:b/>
          <w:i/>
          <w:sz w:val="24"/>
          <w:szCs w:val="24"/>
        </w:rPr>
      </w:pPr>
      <w:r>
        <w:rPr>
          <w:rFonts w:ascii="Times New Roman" w:hAnsi="Times New Roman" w:cs="Times New Roman"/>
          <w:b/>
          <w:i/>
          <w:noProof/>
          <w:sz w:val="36"/>
          <w:szCs w:val="36"/>
        </w:rPr>
        <w:drawing>
          <wp:inline distT="0" distB="0" distL="0" distR="0" wp14:anchorId="44959D11" wp14:editId="3AB7754F">
            <wp:extent cx="2468880" cy="1296162"/>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68880" cy="1296162"/>
                    </a:xfrm>
                    <a:prstGeom prst="rect">
                      <a:avLst/>
                    </a:prstGeom>
                  </pic:spPr>
                </pic:pic>
              </a:graphicData>
            </a:graphic>
          </wp:inline>
        </w:drawing>
      </w:r>
    </w:p>
    <w:p w14:paraId="4916BAF3" w14:textId="77777777" w:rsidR="00C741B1" w:rsidRDefault="00C741B1" w:rsidP="007E3098">
      <w:pPr>
        <w:rPr>
          <w:rFonts w:ascii="Times New Roman" w:hAnsi="Times New Roman" w:cs="Times New Roman"/>
          <w:b/>
          <w:i/>
          <w:sz w:val="24"/>
          <w:szCs w:val="24"/>
        </w:rPr>
      </w:pPr>
    </w:p>
    <w:p w14:paraId="3DBFFCFC" w14:textId="77777777" w:rsidR="00C741B1" w:rsidRDefault="00C741B1" w:rsidP="007E3098">
      <w:pPr>
        <w:rPr>
          <w:rFonts w:ascii="Times New Roman" w:hAnsi="Times New Roman" w:cs="Times New Roman"/>
          <w:b/>
          <w:i/>
          <w:sz w:val="24"/>
          <w:szCs w:val="24"/>
        </w:rPr>
      </w:pPr>
    </w:p>
    <w:p w14:paraId="390375C3" w14:textId="77777777" w:rsidR="00C741B1" w:rsidRDefault="00C741B1" w:rsidP="007E3098">
      <w:pPr>
        <w:rPr>
          <w:rFonts w:ascii="Times New Roman" w:hAnsi="Times New Roman" w:cs="Times New Roman"/>
          <w:b/>
          <w:i/>
          <w:sz w:val="24"/>
          <w:szCs w:val="24"/>
        </w:rPr>
      </w:pPr>
    </w:p>
    <w:p w14:paraId="550DC20E" w14:textId="77777777" w:rsidR="00C741B1" w:rsidRDefault="00C741B1" w:rsidP="007E3098">
      <w:pPr>
        <w:rPr>
          <w:rFonts w:ascii="Times New Roman" w:hAnsi="Times New Roman" w:cs="Times New Roman"/>
          <w:b/>
          <w:i/>
          <w:sz w:val="24"/>
          <w:szCs w:val="24"/>
        </w:rPr>
      </w:pPr>
    </w:p>
    <w:p w14:paraId="60E4527C" w14:textId="323D4241" w:rsidR="009373D5" w:rsidRPr="009373D5" w:rsidRDefault="00C741B1" w:rsidP="009373D5">
      <w:pPr>
        <w:jc w:val="center"/>
        <w:rPr>
          <w:rFonts w:ascii="Times New Roman" w:hAnsi="Times New Roman" w:cs="Times New Roman"/>
          <w:b/>
          <w:i/>
          <w:sz w:val="36"/>
          <w:szCs w:val="36"/>
        </w:rPr>
      </w:pPr>
      <w:r w:rsidRPr="009373D5">
        <w:rPr>
          <w:rFonts w:ascii="Times New Roman" w:hAnsi="Times New Roman" w:cs="Times New Roman"/>
          <w:b/>
          <w:i/>
          <w:sz w:val="36"/>
          <w:szCs w:val="36"/>
        </w:rPr>
        <w:t xml:space="preserve">Certificate of Higher </w:t>
      </w:r>
      <w:proofErr w:type="gramStart"/>
      <w:r w:rsidRPr="009373D5">
        <w:rPr>
          <w:rFonts w:ascii="Times New Roman" w:hAnsi="Times New Roman" w:cs="Times New Roman"/>
          <w:b/>
          <w:i/>
          <w:sz w:val="36"/>
          <w:szCs w:val="36"/>
        </w:rPr>
        <w:t>Education :Skills</w:t>
      </w:r>
      <w:proofErr w:type="gramEnd"/>
      <w:r w:rsidRPr="009373D5">
        <w:rPr>
          <w:rFonts w:ascii="Times New Roman" w:hAnsi="Times New Roman" w:cs="Times New Roman"/>
          <w:b/>
          <w:i/>
          <w:sz w:val="36"/>
          <w:szCs w:val="36"/>
        </w:rPr>
        <w:t xml:space="preserve"> for the Workplace</w:t>
      </w:r>
    </w:p>
    <w:p w14:paraId="66501BBA" w14:textId="6E7DAD4B" w:rsidR="009373D5" w:rsidRDefault="009373D5" w:rsidP="009373D5">
      <w:pPr>
        <w:jc w:val="center"/>
        <w:rPr>
          <w:rFonts w:ascii="Times New Roman" w:hAnsi="Times New Roman" w:cs="Times New Roman"/>
          <w:b/>
          <w:i/>
          <w:sz w:val="36"/>
          <w:szCs w:val="36"/>
        </w:rPr>
      </w:pPr>
      <w:r w:rsidRPr="009373D5">
        <w:rPr>
          <w:rFonts w:ascii="Times New Roman" w:hAnsi="Times New Roman" w:cs="Times New Roman"/>
          <w:b/>
          <w:i/>
          <w:sz w:val="36"/>
          <w:szCs w:val="36"/>
        </w:rPr>
        <w:t>Module Assignment Submission Term2</w:t>
      </w:r>
    </w:p>
    <w:p w14:paraId="33A48270" w14:textId="492CD961" w:rsidR="009373D5" w:rsidRDefault="009373D5" w:rsidP="009373D5">
      <w:pPr>
        <w:jc w:val="center"/>
        <w:rPr>
          <w:rFonts w:ascii="Times New Roman" w:hAnsi="Times New Roman" w:cs="Times New Roman"/>
          <w:b/>
          <w:i/>
          <w:sz w:val="36"/>
          <w:szCs w:val="36"/>
        </w:rPr>
      </w:pPr>
    </w:p>
    <w:p w14:paraId="589C3E25" w14:textId="77777777" w:rsidR="009373D5" w:rsidRPr="009373D5" w:rsidRDefault="009373D5" w:rsidP="009373D5">
      <w:pPr>
        <w:jc w:val="center"/>
        <w:rPr>
          <w:rFonts w:ascii="Times New Roman" w:hAnsi="Times New Roman" w:cs="Times New Roman"/>
          <w:b/>
          <w:i/>
          <w:sz w:val="36"/>
          <w:szCs w:val="36"/>
        </w:rPr>
      </w:pPr>
    </w:p>
    <w:p w14:paraId="6F385F7F" w14:textId="77777777" w:rsidR="009373D5" w:rsidRDefault="004D5585" w:rsidP="009373D5">
      <w:pPr>
        <w:jc w:val="center"/>
        <w:rPr>
          <w:rFonts w:ascii="Times New Roman" w:hAnsi="Times New Roman" w:cs="Times New Roman"/>
          <w:b/>
          <w:i/>
          <w:sz w:val="36"/>
          <w:szCs w:val="36"/>
        </w:rPr>
      </w:pPr>
      <w:r w:rsidRPr="009373D5">
        <w:rPr>
          <w:rFonts w:ascii="Times New Roman" w:hAnsi="Times New Roman" w:cs="Times New Roman"/>
          <w:b/>
          <w:i/>
          <w:sz w:val="36"/>
          <w:szCs w:val="36"/>
        </w:rPr>
        <w:t>R</w:t>
      </w:r>
      <w:r w:rsidR="00C741B1" w:rsidRPr="009373D5">
        <w:rPr>
          <w:rFonts w:ascii="Times New Roman" w:hAnsi="Times New Roman" w:cs="Times New Roman"/>
          <w:b/>
          <w:i/>
          <w:sz w:val="36"/>
          <w:szCs w:val="36"/>
        </w:rPr>
        <w:t xml:space="preserve">eport </w:t>
      </w:r>
      <w:proofErr w:type="gramStart"/>
      <w:r w:rsidR="00C741B1" w:rsidRPr="009373D5">
        <w:rPr>
          <w:rFonts w:ascii="Times New Roman" w:hAnsi="Times New Roman" w:cs="Times New Roman"/>
          <w:b/>
          <w:i/>
          <w:sz w:val="36"/>
          <w:szCs w:val="36"/>
        </w:rPr>
        <w:t xml:space="preserve">on </w:t>
      </w:r>
      <w:r w:rsidR="00126BB4" w:rsidRPr="009373D5">
        <w:rPr>
          <w:rFonts w:ascii="Times New Roman" w:hAnsi="Times New Roman" w:cs="Times New Roman"/>
          <w:b/>
          <w:i/>
          <w:sz w:val="36"/>
          <w:szCs w:val="36"/>
        </w:rPr>
        <w:t xml:space="preserve"> </w:t>
      </w:r>
      <w:r w:rsidR="005A27CB" w:rsidRPr="009373D5">
        <w:rPr>
          <w:rFonts w:ascii="Times New Roman" w:hAnsi="Times New Roman" w:cs="Times New Roman"/>
          <w:b/>
          <w:i/>
          <w:sz w:val="36"/>
          <w:szCs w:val="36"/>
        </w:rPr>
        <w:t>“</w:t>
      </w:r>
      <w:proofErr w:type="gramEnd"/>
      <w:r w:rsidR="007E3098" w:rsidRPr="009373D5">
        <w:rPr>
          <w:rFonts w:ascii="Times New Roman" w:hAnsi="Times New Roman" w:cs="Times New Roman"/>
          <w:b/>
          <w:i/>
          <w:sz w:val="36"/>
          <w:szCs w:val="36"/>
        </w:rPr>
        <w:t xml:space="preserve">The </w:t>
      </w:r>
      <w:r w:rsidR="00C741B1" w:rsidRPr="009373D5">
        <w:rPr>
          <w:rFonts w:ascii="Times New Roman" w:hAnsi="Times New Roman" w:cs="Times New Roman"/>
          <w:b/>
          <w:i/>
          <w:sz w:val="36"/>
          <w:szCs w:val="36"/>
        </w:rPr>
        <w:t>I</w:t>
      </w:r>
      <w:r w:rsidR="007E3098" w:rsidRPr="009373D5">
        <w:rPr>
          <w:rFonts w:ascii="Times New Roman" w:hAnsi="Times New Roman" w:cs="Times New Roman"/>
          <w:b/>
          <w:i/>
          <w:sz w:val="36"/>
          <w:szCs w:val="36"/>
        </w:rPr>
        <w:t>mpact of Virtual Learning Environment (VLE; as an example, Moodle of our university) on the learning experience of the students at UWTSD London campus.</w:t>
      </w:r>
      <w:r w:rsidR="005A27CB" w:rsidRPr="009373D5">
        <w:rPr>
          <w:rFonts w:ascii="Times New Roman" w:hAnsi="Times New Roman" w:cs="Times New Roman"/>
          <w:b/>
          <w:i/>
          <w:sz w:val="36"/>
          <w:szCs w:val="36"/>
        </w:rPr>
        <w:t>”</w:t>
      </w:r>
      <w:r w:rsidRPr="009373D5">
        <w:rPr>
          <w:rFonts w:ascii="Times New Roman" w:hAnsi="Times New Roman" w:cs="Times New Roman"/>
          <w:b/>
          <w:i/>
          <w:sz w:val="36"/>
          <w:szCs w:val="36"/>
        </w:rPr>
        <w:t xml:space="preserve"> </w:t>
      </w:r>
    </w:p>
    <w:p w14:paraId="05BA83BE" w14:textId="77777777" w:rsidR="009373D5" w:rsidRDefault="009373D5" w:rsidP="009373D5">
      <w:pPr>
        <w:jc w:val="center"/>
        <w:rPr>
          <w:rFonts w:ascii="Times New Roman" w:hAnsi="Times New Roman" w:cs="Times New Roman"/>
          <w:b/>
          <w:i/>
          <w:sz w:val="36"/>
          <w:szCs w:val="36"/>
        </w:rPr>
      </w:pPr>
    </w:p>
    <w:p w14:paraId="0227154F" w14:textId="77777777" w:rsidR="009373D5" w:rsidRDefault="009373D5" w:rsidP="009373D5">
      <w:pPr>
        <w:jc w:val="center"/>
        <w:rPr>
          <w:rFonts w:ascii="Times New Roman" w:hAnsi="Times New Roman" w:cs="Times New Roman"/>
          <w:b/>
          <w:i/>
          <w:sz w:val="36"/>
          <w:szCs w:val="36"/>
        </w:rPr>
      </w:pPr>
    </w:p>
    <w:p w14:paraId="72C1080A" w14:textId="77777777" w:rsidR="009373D5" w:rsidRDefault="009373D5" w:rsidP="009373D5">
      <w:pPr>
        <w:rPr>
          <w:rFonts w:ascii="Times New Roman" w:hAnsi="Times New Roman" w:cs="Times New Roman"/>
          <w:b/>
          <w:i/>
          <w:sz w:val="24"/>
          <w:szCs w:val="24"/>
        </w:rPr>
      </w:pPr>
      <w:bookmarkStart w:id="0" w:name="_Hlk112870357"/>
      <w:r>
        <w:rPr>
          <w:rFonts w:ascii="Times New Roman" w:hAnsi="Times New Roman" w:cs="Times New Roman"/>
          <w:b/>
          <w:i/>
          <w:sz w:val="24"/>
          <w:szCs w:val="24"/>
        </w:rPr>
        <w:t xml:space="preserve">Student Name: Costel </w:t>
      </w:r>
      <w:proofErr w:type="spellStart"/>
      <w:r>
        <w:rPr>
          <w:rFonts w:ascii="Times New Roman" w:hAnsi="Times New Roman" w:cs="Times New Roman"/>
          <w:b/>
          <w:i/>
          <w:sz w:val="24"/>
          <w:szCs w:val="24"/>
        </w:rPr>
        <w:t>Alexandru</w:t>
      </w:r>
      <w:proofErr w:type="spellEnd"/>
      <w:r>
        <w:rPr>
          <w:rFonts w:ascii="Times New Roman" w:hAnsi="Times New Roman" w:cs="Times New Roman"/>
          <w:b/>
          <w:i/>
          <w:sz w:val="24"/>
          <w:szCs w:val="24"/>
        </w:rPr>
        <w:t xml:space="preserve"> Crap</w:t>
      </w:r>
    </w:p>
    <w:p w14:paraId="6548611F" w14:textId="77777777" w:rsidR="009373D5" w:rsidRDefault="009373D5" w:rsidP="009373D5">
      <w:pPr>
        <w:rPr>
          <w:rFonts w:ascii="Times New Roman" w:hAnsi="Times New Roman" w:cs="Times New Roman"/>
          <w:b/>
          <w:i/>
          <w:sz w:val="24"/>
          <w:szCs w:val="24"/>
        </w:rPr>
      </w:pPr>
      <w:r>
        <w:rPr>
          <w:rFonts w:ascii="Times New Roman" w:hAnsi="Times New Roman" w:cs="Times New Roman"/>
          <w:b/>
          <w:i/>
          <w:sz w:val="24"/>
          <w:szCs w:val="24"/>
        </w:rPr>
        <w:t>Student Number:2132995</w:t>
      </w:r>
    </w:p>
    <w:p w14:paraId="4C00631B" w14:textId="77777777" w:rsidR="0016305F" w:rsidRDefault="0016305F" w:rsidP="009373D5">
      <w:pPr>
        <w:rPr>
          <w:rFonts w:ascii="Times New Roman" w:hAnsi="Times New Roman" w:cs="Times New Roman"/>
          <w:b/>
          <w:i/>
          <w:sz w:val="24"/>
          <w:szCs w:val="24"/>
        </w:rPr>
      </w:pPr>
      <w:r>
        <w:rPr>
          <w:rFonts w:ascii="Times New Roman" w:hAnsi="Times New Roman" w:cs="Times New Roman"/>
          <w:b/>
          <w:i/>
          <w:sz w:val="24"/>
          <w:szCs w:val="24"/>
        </w:rPr>
        <w:t>Module Number: BMSW4003</w:t>
      </w:r>
    </w:p>
    <w:p w14:paraId="79729895" w14:textId="3DF38FD9" w:rsidR="004D5585" w:rsidRPr="00782E11" w:rsidRDefault="0016305F" w:rsidP="009373D5">
      <w:pPr>
        <w:rPr>
          <w:rFonts w:ascii="Times New Roman" w:hAnsi="Times New Roman" w:cs="Times New Roman"/>
          <w:b/>
          <w:i/>
          <w:sz w:val="24"/>
          <w:szCs w:val="24"/>
        </w:rPr>
      </w:pPr>
      <w:r>
        <w:rPr>
          <w:rFonts w:ascii="Times New Roman" w:hAnsi="Times New Roman" w:cs="Times New Roman"/>
          <w:b/>
          <w:i/>
          <w:sz w:val="24"/>
          <w:szCs w:val="24"/>
        </w:rPr>
        <w:t xml:space="preserve">Module </w:t>
      </w:r>
      <w:proofErr w:type="gramStart"/>
      <w:r>
        <w:rPr>
          <w:rFonts w:ascii="Times New Roman" w:hAnsi="Times New Roman" w:cs="Times New Roman"/>
          <w:b/>
          <w:i/>
          <w:sz w:val="24"/>
          <w:szCs w:val="24"/>
        </w:rPr>
        <w:t>Title :Digital</w:t>
      </w:r>
      <w:proofErr w:type="gramEnd"/>
      <w:r>
        <w:rPr>
          <w:rFonts w:ascii="Times New Roman" w:hAnsi="Times New Roman" w:cs="Times New Roman"/>
          <w:b/>
          <w:i/>
          <w:sz w:val="24"/>
          <w:szCs w:val="24"/>
        </w:rPr>
        <w:t xml:space="preserve"> Skills and Research Methods </w:t>
      </w:r>
      <w:bookmarkEnd w:id="0"/>
      <w:r w:rsidR="004D5585" w:rsidRPr="00782E11">
        <w:rPr>
          <w:rFonts w:ascii="Times New Roman" w:hAnsi="Times New Roman" w:cs="Times New Roman"/>
          <w:b/>
          <w:i/>
          <w:sz w:val="24"/>
          <w:szCs w:val="24"/>
        </w:rPr>
        <w:br w:type="page"/>
      </w:r>
    </w:p>
    <w:p w14:paraId="3C549074" w14:textId="77777777" w:rsidR="004D5585" w:rsidRPr="00782E11" w:rsidRDefault="00BC3393" w:rsidP="004D5585">
      <w:pPr>
        <w:pStyle w:val="Heading1"/>
        <w:rPr>
          <w:rFonts w:ascii="Times New Roman" w:hAnsi="Times New Roman" w:cs="Times New Roman"/>
          <w:color w:val="auto"/>
          <w:sz w:val="24"/>
          <w:szCs w:val="24"/>
        </w:rPr>
      </w:pPr>
      <w:bookmarkStart w:id="1" w:name="_Toc112420212"/>
      <w:r w:rsidRPr="00782E11">
        <w:rPr>
          <w:rFonts w:ascii="Times New Roman" w:hAnsi="Times New Roman" w:cs="Times New Roman"/>
          <w:color w:val="auto"/>
          <w:sz w:val="24"/>
          <w:szCs w:val="24"/>
        </w:rPr>
        <w:lastRenderedPageBreak/>
        <w:t>Abstract</w:t>
      </w:r>
      <w:bookmarkEnd w:id="1"/>
    </w:p>
    <w:p w14:paraId="13368371" w14:textId="77777777" w:rsidR="00C5177A" w:rsidRPr="00782E11" w:rsidRDefault="00C5177A" w:rsidP="00C5177A">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 xml:space="preserve">The following research is summarized the information about Moodle learning and how it </w:t>
      </w:r>
      <w:proofErr w:type="gramStart"/>
      <w:r w:rsidRPr="00782E11">
        <w:rPr>
          <w:rFonts w:ascii="Times New Roman" w:hAnsi="Times New Roman" w:cs="Times New Roman"/>
          <w:sz w:val="24"/>
          <w:szCs w:val="24"/>
        </w:rPr>
        <w:t>affect</w:t>
      </w:r>
      <w:proofErr w:type="gramEnd"/>
      <w:r w:rsidRPr="00782E11">
        <w:rPr>
          <w:rFonts w:ascii="Times New Roman" w:hAnsi="Times New Roman" w:cs="Times New Roman"/>
          <w:sz w:val="24"/>
          <w:szCs w:val="24"/>
        </w:rPr>
        <w:t xml:space="preserve"> learning of the students. This study has emphasized Moodle learning and how it affects the virtual learning environment. The research has </w:t>
      </w:r>
      <w:proofErr w:type="gramStart"/>
      <w:r w:rsidRPr="00782E11">
        <w:rPr>
          <w:rFonts w:ascii="Times New Roman" w:hAnsi="Times New Roman" w:cs="Times New Roman"/>
          <w:sz w:val="24"/>
          <w:szCs w:val="24"/>
        </w:rPr>
        <w:t>identify</w:t>
      </w:r>
      <w:proofErr w:type="gramEnd"/>
      <w:r w:rsidRPr="00782E11">
        <w:rPr>
          <w:rFonts w:ascii="Times New Roman" w:hAnsi="Times New Roman" w:cs="Times New Roman"/>
          <w:sz w:val="24"/>
          <w:szCs w:val="24"/>
        </w:rPr>
        <w:t xml:space="preserve"> the impact of the learning experience of the learners at the UWTSD campus. The present structure facilities implemented by Moodle allow it to efficiently support the plethora of Plug-in options such as content filters and graphical themes, authentication and enrolment procedures as well as questions and resource patterns. </w:t>
      </w:r>
    </w:p>
    <w:p w14:paraId="2D5D3C9A" w14:textId="77777777" w:rsidR="004D5585" w:rsidRPr="00782E11" w:rsidRDefault="004D5585">
      <w:pPr>
        <w:rPr>
          <w:rFonts w:ascii="Times New Roman" w:hAnsi="Times New Roman" w:cs="Times New Roman"/>
          <w:sz w:val="24"/>
          <w:szCs w:val="24"/>
        </w:rPr>
      </w:pPr>
      <w:r w:rsidRPr="00782E11">
        <w:rPr>
          <w:rFonts w:ascii="Times New Roman" w:hAnsi="Times New Roman" w:cs="Times New Roman"/>
          <w:sz w:val="24"/>
          <w:szCs w:val="24"/>
        </w:rPr>
        <w:br w:type="page"/>
      </w:r>
    </w:p>
    <w:p w14:paraId="6CEA9C69" w14:textId="77777777" w:rsidR="004D5585" w:rsidRPr="00782E11" w:rsidRDefault="00BC3393"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lastRenderedPageBreak/>
        <w:t xml:space="preserve"> </w:t>
      </w:r>
    </w:p>
    <w:sdt>
      <w:sdtPr>
        <w:rPr>
          <w:rFonts w:ascii="Times New Roman" w:eastAsiaTheme="minorEastAsia" w:hAnsi="Times New Roman" w:cs="Times New Roman"/>
          <w:b w:val="0"/>
          <w:bCs w:val="0"/>
          <w:color w:val="auto"/>
          <w:sz w:val="24"/>
          <w:szCs w:val="24"/>
        </w:rPr>
        <w:id w:val="13463230"/>
        <w:docPartObj>
          <w:docPartGallery w:val="Table of Contents"/>
          <w:docPartUnique/>
        </w:docPartObj>
      </w:sdtPr>
      <w:sdtContent>
        <w:p w14:paraId="7F7F5862" w14:textId="77777777" w:rsidR="004D5585" w:rsidRPr="00782E11" w:rsidRDefault="004D5585">
          <w:pPr>
            <w:pStyle w:val="TOCHeading"/>
            <w:rPr>
              <w:rFonts w:ascii="Times New Roman" w:hAnsi="Times New Roman" w:cs="Times New Roman"/>
              <w:color w:val="auto"/>
              <w:sz w:val="24"/>
              <w:szCs w:val="24"/>
            </w:rPr>
          </w:pPr>
          <w:r w:rsidRPr="00782E11">
            <w:rPr>
              <w:rFonts w:ascii="Times New Roman" w:hAnsi="Times New Roman" w:cs="Times New Roman"/>
              <w:color w:val="auto"/>
              <w:sz w:val="24"/>
              <w:szCs w:val="24"/>
            </w:rPr>
            <w:t>Table of Contents</w:t>
          </w:r>
        </w:p>
        <w:p w14:paraId="536EAB8D" w14:textId="77777777" w:rsidR="004D5585" w:rsidRPr="00782E11" w:rsidRDefault="006036A2">
          <w:pPr>
            <w:pStyle w:val="TOC1"/>
            <w:tabs>
              <w:tab w:val="right" w:leader="dot" w:pos="9350"/>
            </w:tabs>
            <w:rPr>
              <w:rFonts w:ascii="Times New Roman" w:hAnsi="Times New Roman" w:cs="Times New Roman"/>
              <w:noProof/>
              <w:sz w:val="24"/>
              <w:szCs w:val="24"/>
            </w:rPr>
          </w:pPr>
          <w:r w:rsidRPr="00782E11">
            <w:rPr>
              <w:rFonts w:ascii="Times New Roman" w:hAnsi="Times New Roman" w:cs="Times New Roman"/>
              <w:sz w:val="24"/>
              <w:szCs w:val="24"/>
            </w:rPr>
            <w:fldChar w:fldCharType="begin"/>
          </w:r>
          <w:r w:rsidR="004D5585" w:rsidRPr="00782E11">
            <w:rPr>
              <w:rFonts w:ascii="Times New Roman" w:hAnsi="Times New Roman" w:cs="Times New Roman"/>
              <w:sz w:val="24"/>
              <w:szCs w:val="24"/>
            </w:rPr>
            <w:instrText xml:space="preserve"> TOC \o "1-3" \h \z \u </w:instrText>
          </w:r>
          <w:r w:rsidRPr="00782E11">
            <w:rPr>
              <w:rFonts w:ascii="Times New Roman" w:hAnsi="Times New Roman" w:cs="Times New Roman"/>
              <w:sz w:val="24"/>
              <w:szCs w:val="24"/>
            </w:rPr>
            <w:fldChar w:fldCharType="separate"/>
          </w:r>
          <w:hyperlink w:anchor="_Toc112420212" w:history="1">
            <w:r w:rsidR="004D5585" w:rsidRPr="00782E11">
              <w:rPr>
                <w:rStyle w:val="Hyperlink"/>
                <w:rFonts w:ascii="Times New Roman" w:hAnsi="Times New Roman" w:cs="Times New Roman"/>
                <w:noProof/>
                <w:color w:val="auto"/>
                <w:sz w:val="24"/>
                <w:szCs w:val="24"/>
              </w:rPr>
              <w:t>Abstract</w:t>
            </w:r>
            <w:r w:rsidR="004D5585" w:rsidRPr="00782E11">
              <w:rPr>
                <w:rFonts w:ascii="Times New Roman" w:hAnsi="Times New Roman" w:cs="Times New Roman"/>
                <w:noProof/>
                <w:webHidden/>
                <w:sz w:val="24"/>
                <w:szCs w:val="24"/>
              </w:rPr>
              <w:tab/>
            </w:r>
            <w:r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_Toc112420212 \h </w:instrText>
            </w:r>
            <w:r w:rsidRPr="00782E11">
              <w:rPr>
                <w:rFonts w:ascii="Times New Roman" w:hAnsi="Times New Roman" w:cs="Times New Roman"/>
                <w:noProof/>
                <w:webHidden/>
                <w:sz w:val="24"/>
                <w:szCs w:val="24"/>
              </w:rPr>
            </w:r>
            <w:r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2</w:t>
            </w:r>
            <w:r w:rsidRPr="00782E11">
              <w:rPr>
                <w:rFonts w:ascii="Times New Roman" w:hAnsi="Times New Roman" w:cs="Times New Roman"/>
                <w:noProof/>
                <w:webHidden/>
                <w:sz w:val="24"/>
                <w:szCs w:val="24"/>
              </w:rPr>
              <w:fldChar w:fldCharType="end"/>
            </w:r>
          </w:hyperlink>
        </w:p>
        <w:p w14:paraId="57B8151E" w14:textId="77777777" w:rsidR="004D5585" w:rsidRPr="00782E11" w:rsidRDefault="00000000">
          <w:pPr>
            <w:pStyle w:val="TOC1"/>
            <w:tabs>
              <w:tab w:val="right" w:leader="dot" w:pos="9350"/>
            </w:tabs>
            <w:rPr>
              <w:rFonts w:ascii="Times New Roman" w:hAnsi="Times New Roman" w:cs="Times New Roman"/>
              <w:noProof/>
              <w:sz w:val="24"/>
              <w:szCs w:val="24"/>
            </w:rPr>
          </w:pPr>
          <w:hyperlink w:anchor="_Toc112420213" w:history="1">
            <w:r w:rsidR="004D5585" w:rsidRPr="00782E11">
              <w:rPr>
                <w:rStyle w:val="Hyperlink"/>
                <w:rFonts w:ascii="Times New Roman" w:hAnsi="Times New Roman" w:cs="Times New Roman"/>
                <w:noProof/>
                <w:color w:val="auto"/>
                <w:sz w:val="24"/>
                <w:szCs w:val="24"/>
              </w:rPr>
              <w:t>Introduction</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_Toc112420213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4</w:t>
            </w:r>
            <w:r w:rsidR="006036A2" w:rsidRPr="00782E11">
              <w:rPr>
                <w:rFonts w:ascii="Times New Roman" w:hAnsi="Times New Roman" w:cs="Times New Roman"/>
                <w:noProof/>
                <w:webHidden/>
                <w:sz w:val="24"/>
                <w:szCs w:val="24"/>
              </w:rPr>
              <w:fldChar w:fldCharType="end"/>
            </w:r>
          </w:hyperlink>
        </w:p>
        <w:p w14:paraId="4C0EF205" w14:textId="77777777" w:rsidR="004D5585" w:rsidRPr="00782E11" w:rsidRDefault="00000000">
          <w:pPr>
            <w:pStyle w:val="TOC2"/>
            <w:tabs>
              <w:tab w:val="right" w:leader="dot" w:pos="9350"/>
            </w:tabs>
            <w:rPr>
              <w:rFonts w:ascii="Times New Roman" w:hAnsi="Times New Roman" w:cs="Times New Roman"/>
              <w:noProof/>
              <w:sz w:val="24"/>
              <w:szCs w:val="24"/>
            </w:rPr>
          </w:pPr>
          <w:hyperlink w:anchor="_Toc112420214" w:history="1">
            <w:r w:rsidR="004D5585" w:rsidRPr="00782E11">
              <w:rPr>
                <w:rStyle w:val="Hyperlink"/>
                <w:rFonts w:ascii="Times New Roman" w:hAnsi="Times New Roman" w:cs="Times New Roman"/>
                <w:noProof/>
                <w:color w:val="auto"/>
                <w:sz w:val="24"/>
                <w:szCs w:val="24"/>
              </w:rPr>
              <w:t>Research Background</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_Toc112420214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4</w:t>
            </w:r>
            <w:r w:rsidR="006036A2" w:rsidRPr="00782E11">
              <w:rPr>
                <w:rFonts w:ascii="Times New Roman" w:hAnsi="Times New Roman" w:cs="Times New Roman"/>
                <w:noProof/>
                <w:webHidden/>
                <w:sz w:val="24"/>
                <w:szCs w:val="24"/>
              </w:rPr>
              <w:fldChar w:fldCharType="end"/>
            </w:r>
          </w:hyperlink>
        </w:p>
        <w:p w14:paraId="746786A6" w14:textId="77777777" w:rsidR="004D5585" w:rsidRPr="00782E11" w:rsidRDefault="00000000">
          <w:pPr>
            <w:pStyle w:val="TOC2"/>
            <w:tabs>
              <w:tab w:val="right" w:leader="dot" w:pos="9350"/>
            </w:tabs>
            <w:rPr>
              <w:rFonts w:ascii="Times New Roman" w:hAnsi="Times New Roman" w:cs="Times New Roman"/>
              <w:noProof/>
              <w:sz w:val="24"/>
              <w:szCs w:val="24"/>
            </w:rPr>
          </w:pPr>
          <w:hyperlink w:anchor="_Toc112420215" w:history="1">
            <w:r w:rsidR="004D5585" w:rsidRPr="00782E11">
              <w:rPr>
                <w:rStyle w:val="Hyperlink"/>
                <w:rFonts w:ascii="Times New Roman" w:hAnsi="Times New Roman" w:cs="Times New Roman"/>
                <w:noProof/>
                <w:color w:val="auto"/>
                <w:sz w:val="24"/>
                <w:szCs w:val="24"/>
              </w:rPr>
              <w:t>Research aims</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_Toc112420215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6</w:t>
            </w:r>
            <w:r w:rsidR="006036A2" w:rsidRPr="00782E11">
              <w:rPr>
                <w:rFonts w:ascii="Times New Roman" w:hAnsi="Times New Roman" w:cs="Times New Roman"/>
                <w:noProof/>
                <w:webHidden/>
                <w:sz w:val="24"/>
                <w:szCs w:val="24"/>
              </w:rPr>
              <w:fldChar w:fldCharType="end"/>
            </w:r>
          </w:hyperlink>
        </w:p>
        <w:p w14:paraId="42A59088" w14:textId="77777777" w:rsidR="004D5585" w:rsidRPr="00782E11" w:rsidRDefault="00000000">
          <w:pPr>
            <w:pStyle w:val="TOC2"/>
            <w:tabs>
              <w:tab w:val="right" w:leader="dot" w:pos="9350"/>
            </w:tabs>
            <w:rPr>
              <w:rFonts w:ascii="Times New Roman" w:hAnsi="Times New Roman" w:cs="Times New Roman"/>
              <w:noProof/>
              <w:sz w:val="24"/>
              <w:szCs w:val="24"/>
            </w:rPr>
          </w:pPr>
          <w:hyperlink w:anchor="_Toc112420216" w:history="1">
            <w:r w:rsidR="004D5585" w:rsidRPr="00782E11">
              <w:rPr>
                <w:rStyle w:val="Hyperlink"/>
                <w:rFonts w:ascii="Times New Roman" w:hAnsi="Times New Roman" w:cs="Times New Roman"/>
                <w:noProof/>
                <w:color w:val="auto"/>
                <w:sz w:val="24"/>
                <w:szCs w:val="24"/>
              </w:rPr>
              <w:t>Research Objectives</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_Toc112420216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6</w:t>
            </w:r>
            <w:r w:rsidR="006036A2" w:rsidRPr="00782E11">
              <w:rPr>
                <w:rFonts w:ascii="Times New Roman" w:hAnsi="Times New Roman" w:cs="Times New Roman"/>
                <w:noProof/>
                <w:webHidden/>
                <w:sz w:val="24"/>
                <w:szCs w:val="24"/>
              </w:rPr>
              <w:fldChar w:fldCharType="end"/>
            </w:r>
          </w:hyperlink>
        </w:p>
        <w:p w14:paraId="64A67F68" w14:textId="77777777" w:rsidR="004D5585" w:rsidRPr="00782E11" w:rsidRDefault="00000000">
          <w:pPr>
            <w:pStyle w:val="TOC1"/>
            <w:tabs>
              <w:tab w:val="right" w:leader="dot" w:pos="9350"/>
            </w:tabs>
            <w:rPr>
              <w:rFonts w:ascii="Times New Roman" w:hAnsi="Times New Roman" w:cs="Times New Roman"/>
              <w:noProof/>
              <w:sz w:val="24"/>
              <w:szCs w:val="24"/>
            </w:rPr>
          </w:pPr>
          <w:hyperlink w:anchor="_Toc112420217" w:history="1">
            <w:r w:rsidR="004D5585" w:rsidRPr="00782E11">
              <w:rPr>
                <w:rStyle w:val="Hyperlink"/>
                <w:rFonts w:ascii="Times New Roman" w:hAnsi="Times New Roman" w:cs="Times New Roman"/>
                <w:noProof/>
                <w:color w:val="auto"/>
                <w:sz w:val="24"/>
                <w:szCs w:val="24"/>
              </w:rPr>
              <w:t>Research Methods</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_Toc112420217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6</w:t>
            </w:r>
            <w:r w:rsidR="006036A2" w:rsidRPr="00782E11">
              <w:rPr>
                <w:rFonts w:ascii="Times New Roman" w:hAnsi="Times New Roman" w:cs="Times New Roman"/>
                <w:noProof/>
                <w:webHidden/>
                <w:sz w:val="24"/>
                <w:szCs w:val="24"/>
              </w:rPr>
              <w:fldChar w:fldCharType="end"/>
            </w:r>
          </w:hyperlink>
        </w:p>
        <w:p w14:paraId="627295FE" w14:textId="77777777" w:rsidR="004D5585" w:rsidRPr="00782E11" w:rsidRDefault="00000000">
          <w:pPr>
            <w:pStyle w:val="TOC2"/>
            <w:tabs>
              <w:tab w:val="right" w:leader="dot" w:pos="9350"/>
            </w:tabs>
            <w:rPr>
              <w:rFonts w:ascii="Times New Roman" w:hAnsi="Times New Roman" w:cs="Times New Roman"/>
              <w:noProof/>
              <w:sz w:val="24"/>
              <w:szCs w:val="24"/>
            </w:rPr>
          </w:pPr>
          <w:hyperlink w:anchor="_Toc112420218" w:history="1">
            <w:r w:rsidR="004D5585" w:rsidRPr="00782E11">
              <w:rPr>
                <w:rStyle w:val="Hyperlink"/>
                <w:rFonts w:ascii="Times New Roman" w:hAnsi="Times New Roman" w:cs="Times New Roman"/>
                <w:noProof/>
                <w:color w:val="auto"/>
                <w:sz w:val="24"/>
                <w:szCs w:val="24"/>
              </w:rPr>
              <w:t>Research method</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_Toc112420218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6</w:t>
            </w:r>
            <w:r w:rsidR="006036A2" w:rsidRPr="00782E11">
              <w:rPr>
                <w:rFonts w:ascii="Times New Roman" w:hAnsi="Times New Roman" w:cs="Times New Roman"/>
                <w:noProof/>
                <w:webHidden/>
                <w:sz w:val="24"/>
                <w:szCs w:val="24"/>
              </w:rPr>
              <w:fldChar w:fldCharType="end"/>
            </w:r>
          </w:hyperlink>
        </w:p>
        <w:p w14:paraId="60F1099D" w14:textId="77777777" w:rsidR="004D5585" w:rsidRPr="00782E11" w:rsidRDefault="00000000">
          <w:pPr>
            <w:pStyle w:val="TOC2"/>
            <w:tabs>
              <w:tab w:val="right" w:leader="dot" w:pos="9350"/>
            </w:tabs>
            <w:rPr>
              <w:rFonts w:ascii="Times New Roman" w:hAnsi="Times New Roman" w:cs="Times New Roman"/>
              <w:noProof/>
              <w:sz w:val="24"/>
              <w:szCs w:val="24"/>
            </w:rPr>
          </w:pPr>
          <w:hyperlink w:anchor="_Toc112420219" w:history="1">
            <w:r w:rsidR="004D5585" w:rsidRPr="00782E11">
              <w:rPr>
                <w:rStyle w:val="Hyperlink"/>
                <w:rFonts w:ascii="Times New Roman" w:hAnsi="Times New Roman" w:cs="Times New Roman"/>
                <w:noProof/>
                <w:color w:val="auto"/>
                <w:sz w:val="24"/>
                <w:szCs w:val="24"/>
              </w:rPr>
              <w:t>Qualitative approach</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_Toc112420219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6</w:t>
            </w:r>
            <w:r w:rsidR="006036A2" w:rsidRPr="00782E11">
              <w:rPr>
                <w:rFonts w:ascii="Times New Roman" w:hAnsi="Times New Roman" w:cs="Times New Roman"/>
                <w:noProof/>
                <w:webHidden/>
                <w:sz w:val="24"/>
                <w:szCs w:val="24"/>
              </w:rPr>
              <w:fldChar w:fldCharType="end"/>
            </w:r>
          </w:hyperlink>
        </w:p>
        <w:p w14:paraId="1A0AABCC" w14:textId="77777777" w:rsidR="004D5585" w:rsidRPr="00782E11" w:rsidRDefault="00000000">
          <w:pPr>
            <w:pStyle w:val="TOC2"/>
            <w:tabs>
              <w:tab w:val="right" w:leader="dot" w:pos="9350"/>
            </w:tabs>
            <w:rPr>
              <w:rFonts w:ascii="Times New Roman" w:hAnsi="Times New Roman" w:cs="Times New Roman"/>
              <w:noProof/>
              <w:sz w:val="24"/>
              <w:szCs w:val="24"/>
            </w:rPr>
          </w:pPr>
          <w:hyperlink w:anchor="_Toc112420220" w:history="1">
            <w:r w:rsidR="004D5585" w:rsidRPr="00782E11">
              <w:rPr>
                <w:rStyle w:val="Hyperlink"/>
                <w:rFonts w:ascii="Times New Roman" w:hAnsi="Times New Roman" w:cs="Times New Roman"/>
                <w:noProof/>
                <w:color w:val="auto"/>
                <w:sz w:val="24"/>
                <w:szCs w:val="24"/>
              </w:rPr>
              <w:t>Quantitative approach</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_Toc112420220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6</w:t>
            </w:r>
            <w:r w:rsidR="006036A2" w:rsidRPr="00782E11">
              <w:rPr>
                <w:rFonts w:ascii="Times New Roman" w:hAnsi="Times New Roman" w:cs="Times New Roman"/>
                <w:noProof/>
                <w:webHidden/>
                <w:sz w:val="24"/>
                <w:szCs w:val="24"/>
              </w:rPr>
              <w:fldChar w:fldCharType="end"/>
            </w:r>
          </w:hyperlink>
        </w:p>
        <w:p w14:paraId="266D69D5" w14:textId="77777777" w:rsidR="004D5585" w:rsidRPr="00782E11" w:rsidRDefault="00000000">
          <w:pPr>
            <w:pStyle w:val="TOC2"/>
            <w:tabs>
              <w:tab w:val="right" w:leader="dot" w:pos="9350"/>
            </w:tabs>
            <w:rPr>
              <w:rFonts w:ascii="Times New Roman" w:hAnsi="Times New Roman" w:cs="Times New Roman"/>
              <w:noProof/>
              <w:sz w:val="24"/>
              <w:szCs w:val="24"/>
            </w:rPr>
          </w:pPr>
          <w:hyperlink w:anchor="_Toc112420221" w:history="1">
            <w:r w:rsidR="004D5585" w:rsidRPr="00782E11">
              <w:rPr>
                <w:rStyle w:val="Hyperlink"/>
                <w:rFonts w:ascii="Times New Roman" w:hAnsi="Times New Roman" w:cs="Times New Roman"/>
                <w:noProof/>
                <w:color w:val="auto"/>
                <w:sz w:val="24"/>
                <w:szCs w:val="24"/>
              </w:rPr>
              <w:t>Data primary and secondary data</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_Toc112420221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7</w:t>
            </w:r>
            <w:r w:rsidR="006036A2" w:rsidRPr="00782E11">
              <w:rPr>
                <w:rFonts w:ascii="Times New Roman" w:hAnsi="Times New Roman" w:cs="Times New Roman"/>
                <w:noProof/>
                <w:webHidden/>
                <w:sz w:val="24"/>
                <w:szCs w:val="24"/>
              </w:rPr>
              <w:fldChar w:fldCharType="end"/>
            </w:r>
          </w:hyperlink>
        </w:p>
        <w:p w14:paraId="4E81D71C" w14:textId="77777777" w:rsidR="004D5585" w:rsidRPr="00782E11" w:rsidRDefault="00000000">
          <w:pPr>
            <w:pStyle w:val="TOC2"/>
            <w:tabs>
              <w:tab w:val="right" w:leader="dot" w:pos="9350"/>
            </w:tabs>
            <w:rPr>
              <w:rFonts w:ascii="Times New Roman" w:hAnsi="Times New Roman" w:cs="Times New Roman"/>
              <w:noProof/>
              <w:sz w:val="24"/>
              <w:szCs w:val="24"/>
            </w:rPr>
          </w:pPr>
          <w:hyperlink w:anchor="_Toc112420222" w:history="1">
            <w:r w:rsidR="004D5585" w:rsidRPr="00782E11">
              <w:rPr>
                <w:rStyle w:val="Hyperlink"/>
                <w:rFonts w:ascii="Times New Roman" w:hAnsi="Times New Roman" w:cs="Times New Roman"/>
                <w:noProof/>
                <w:color w:val="auto"/>
                <w:sz w:val="24"/>
                <w:szCs w:val="24"/>
              </w:rPr>
              <w:t>Data collection procedure</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_Toc112420222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7</w:t>
            </w:r>
            <w:r w:rsidR="006036A2" w:rsidRPr="00782E11">
              <w:rPr>
                <w:rFonts w:ascii="Times New Roman" w:hAnsi="Times New Roman" w:cs="Times New Roman"/>
                <w:noProof/>
                <w:webHidden/>
                <w:sz w:val="24"/>
                <w:szCs w:val="24"/>
              </w:rPr>
              <w:fldChar w:fldCharType="end"/>
            </w:r>
          </w:hyperlink>
        </w:p>
        <w:p w14:paraId="662638FE" w14:textId="77777777" w:rsidR="004D5585" w:rsidRPr="00782E11" w:rsidRDefault="00000000">
          <w:pPr>
            <w:pStyle w:val="TOC1"/>
            <w:tabs>
              <w:tab w:val="right" w:leader="dot" w:pos="9350"/>
            </w:tabs>
            <w:rPr>
              <w:rFonts w:ascii="Times New Roman" w:hAnsi="Times New Roman" w:cs="Times New Roman"/>
              <w:noProof/>
              <w:sz w:val="24"/>
              <w:szCs w:val="24"/>
            </w:rPr>
          </w:pPr>
          <w:hyperlink w:anchor="_Toc112420223" w:history="1">
            <w:r w:rsidR="004D5585" w:rsidRPr="00782E11">
              <w:rPr>
                <w:rStyle w:val="Hyperlink"/>
                <w:rFonts w:ascii="Times New Roman" w:hAnsi="Times New Roman" w:cs="Times New Roman"/>
                <w:noProof/>
                <w:color w:val="auto"/>
                <w:sz w:val="24"/>
                <w:szCs w:val="24"/>
              </w:rPr>
              <w:t>Result</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_Toc112420223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7</w:t>
            </w:r>
            <w:r w:rsidR="006036A2" w:rsidRPr="00782E11">
              <w:rPr>
                <w:rFonts w:ascii="Times New Roman" w:hAnsi="Times New Roman" w:cs="Times New Roman"/>
                <w:noProof/>
                <w:webHidden/>
                <w:sz w:val="24"/>
                <w:szCs w:val="24"/>
              </w:rPr>
              <w:fldChar w:fldCharType="end"/>
            </w:r>
          </w:hyperlink>
        </w:p>
        <w:p w14:paraId="636550B9" w14:textId="77777777" w:rsidR="004D5585" w:rsidRPr="00782E11" w:rsidRDefault="00000000">
          <w:pPr>
            <w:pStyle w:val="TOC2"/>
            <w:tabs>
              <w:tab w:val="right" w:leader="dot" w:pos="9350"/>
            </w:tabs>
            <w:rPr>
              <w:rFonts w:ascii="Times New Roman" w:hAnsi="Times New Roman" w:cs="Times New Roman"/>
              <w:noProof/>
              <w:sz w:val="24"/>
              <w:szCs w:val="24"/>
            </w:rPr>
          </w:pPr>
          <w:hyperlink w:anchor="_Toc112420224" w:history="1">
            <w:r w:rsidR="004D5585" w:rsidRPr="00782E11">
              <w:rPr>
                <w:rStyle w:val="Hyperlink"/>
                <w:rFonts w:ascii="Times New Roman" w:hAnsi="Times New Roman" w:cs="Times New Roman"/>
                <w:noProof/>
                <w:color w:val="auto"/>
                <w:sz w:val="24"/>
                <w:szCs w:val="24"/>
              </w:rPr>
              <w:t>Primary data analysis</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_Toc112420224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7</w:t>
            </w:r>
            <w:r w:rsidR="006036A2" w:rsidRPr="00782E11">
              <w:rPr>
                <w:rFonts w:ascii="Times New Roman" w:hAnsi="Times New Roman" w:cs="Times New Roman"/>
                <w:noProof/>
                <w:webHidden/>
                <w:sz w:val="24"/>
                <w:szCs w:val="24"/>
              </w:rPr>
              <w:fldChar w:fldCharType="end"/>
            </w:r>
          </w:hyperlink>
        </w:p>
        <w:p w14:paraId="40D6AAFD" w14:textId="77777777" w:rsidR="004D5585" w:rsidRPr="00782E11" w:rsidRDefault="00000000">
          <w:pPr>
            <w:pStyle w:val="TOC2"/>
            <w:tabs>
              <w:tab w:val="right" w:leader="dot" w:pos="9350"/>
            </w:tabs>
            <w:rPr>
              <w:rFonts w:ascii="Times New Roman" w:hAnsi="Times New Roman" w:cs="Times New Roman"/>
              <w:noProof/>
              <w:sz w:val="24"/>
              <w:szCs w:val="24"/>
            </w:rPr>
          </w:pPr>
          <w:hyperlink w:anchor="_Toc112420225" w:history="1">
            <w:r w:rsidR="004D5585" w:rsidRPr="00782E11">
              <w:rPr>
                <w:rStyle w:val="Hyperlink"/>
                <w:rFonts w:ascii="Times New Roman" w:hAnsi="Times New Roman" w:cs="Times New Roman"/>
                <w:noProof/>
                <w:color w:val="auto"/>
                <w:sz w:val="24"/>
                <w:szCs w:val="24"/>
              </w:rPr>
              <w:t>From the secondary research</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_Toc112420225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7</w:t>
            </w:r>
            <w:r w:rsidR="006036A2" w:rsidRPr="00782E11">
              <w:rPr>
                <w:rFonts w:ascii="Times New Roman" w:hAnsi="Times New Roman" w:cs="Times New Roman"/>
                <w:noProof/>
                <w:webHidden/>
                <w:sz w:val="24"/>
                <w:szCs w:val="24"/>
              </w:rPr>
              <w:fldChar w:fldCharType="end"/>
            </w:r>
          </w:hyperlink>
        </w:p>
        <w:p w14:paraId="066A8754" w14:textId="77777777" w:rsidR="004D5585" w:rsidRPr="00782E11" w:rsidRDefault="00000000">
          <w:pPr>
            <w:pStyle w:val="TOC1"/>
            <w:tabs>
              <w:tab w:val="right" w:leader="dot" w:pos="9350"/>
            </w:tabs>
            <w:rPr>
              <w:rFonts w:ascii="Times New Roman" w:hAnsi="Times New Roman" w:cs="Times New Roman"/>
              <w:noProof/>
              <w:sz w:val="24"/>
              <w:szCs w:val="24"/>
            </w:rPr>
          </w:pPr>
          <w:hyperlink w:anchor="_Toc112420226" w:history="1">
            <w:r w:rsidR="004D5585" w:rsidRPr="00782E11">
              <w:rPr>
                <w:rStyle w:val="Hyperlink"/>
                <w:rFonts w:ascii="Times New Roman" w:hAnsi="Times New Roman" w:cs="Times New Roman"/>
                <w:noProof/>
                <w:color w:val="auto"/>
                <w:sz w:val="24"/>
                <w:szCs w:val="24"/>
              </w:rPr>
              <w:t>Discussion</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_Toc112420226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8</w:t>
            </w:r>
            <w:r w:rsidR="006036A2" w:rsidRPr="00782E11">
              <w:rPr>
                <w:rFonts w:ascii="Times New Roman" w:hAnsi="Times New Roman" w:cs="Times New Roman"/>
                <w:noProof/>
                <w:webHidden/>
                <w:sz w:val="24"/>
                <w:szCs w:val="24"/>
              </w:rPr>
              <w:fldChar w:fldCharType="end"/>
            </w:r>
          </w:hyperlink>
        </w:p>
        <w:p w14:paraId="3FD645B5" w14:textId="77777777" w:rsidR="004D5585" w:rsidRPr="00782E11" w:rsidRDefault="00000000">
          <w:pPr>
            <w:pStyle w:val="TOC1"/>
            <w:tabs>
              <w:tab w:val="right" w:leader="dot" w:pos="9350"/>
            </w:tabs>
            <w:rPr>
              <w:rFonts w:ascii="Times New Roman" w:hAnsi="Times New Roman" w:cs="Times New Roman"/>
              <w:noProof/>
              <w:sz w:val="24"/>
              <w:szCs w:val="24"/>
            </w:rPr>
          </w:pPr>
          <w:hyperlink w:anchor="_Toc112420227" w:history="1">
            <w:r w:rsidR="004D5585" w:rsidRPr="00782E11">
              <w:rPr>
                <w:rStyle w:val="Hyperlink"/>
                <w:rFonts w:ascii="Times New Roman" w:hAnsi="Times New Roman" w:cs="Times New Roman"/>
                <w:noProof/>
                <w:color w:val="auto"/>
                <w:sz w:val="24"/>
                <w:szCs w:val="24"/>
              </w:rPr>
              <w:t>Conclusion</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_Toc112420227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9</w:t>
            </w:r>
            <w:r w:rsidR="006036A2" w:rsidRPr="00782E11">
              <w:rPr>
                <w:rFonts w:ascii="Times New Roman" w:hAnsi="Times New Roman" w:cs="Times New Roman"/>
                <w:noProof/>
                <w:webHidden/>
                <w:sz w:val="24"/>
                <w:szCs w:val="24"/>
              </w:rPr>
              <w:fldChar w:fldCharType="end"/>
            </w:r>
          </w:hyperlink>
        </w:p>
        <w:p w14:paraId="1A3D0055" w14:textId="77777777" w:rsidR="004D5585" w:rsidRPr="00782E11" w:rsidRDefault="00000000">
          <w:pPr>
            <w:pStyle w:val="TOC1"/>
            <w:tabs>
              <w:tab w:val="right" w:leader="dot" w:pos="9350"/>
            </w:tabs>
            <w:rPr>
              <w:rFonts w:ascii="Times New Roman" w:hAnsi="Times New Roman" w:cs="Times New Roman"/>
              <w:noProof/>
              <w:sz w:val="24"/>
              <w:szCs w:val="24"/>
            </w:rPr>
          </w:pPr>
          <w:hyperlink w:anchor="_Toc112420228" w:history="1">
            <w:r w:rsidR="004D5585" w:rsidRPr="00782E11">
              <w:rPr>
                <w:rStyle w:val="Hyperlink"/>
                <w:rFonts w:ascii="Times New Roman" w:hAnsi="Times New Roman" w:cs="Times New Roman"/>
                <w:noProof/>
                <w:color w:val="auto"/>
                <w:sz w:val="24"/>
                <w:szCs w:val="24"/>
              </w:rPr>
              <w:t>References</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_Toc112420228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10</w:t>
            </w:r>
            <w:r w:rsidR="006036A2" w:rsidRPr="00782E11">
              <w:rPr>
                <w:rFonts w:ascii="Times New Roman" w:hAnsi="Times New Roman" w:cs="Times New Roman"/>
                <w:noProof/>
                <w:webHidden/>
                <w:sz w:val="24"/>
                <w:szCs w:val="24"/>
              </w:rPr>
              <w:fldChar w:fldCharType="end"/>
            </w:r>
          </w:hyperlink>
        </w:p>
        <w:p w14:paraId="31426C9C" w14:textId="77777777" w:rsidR="004D5585" w:rsidRPr="00782E11" w:rsidRDefault="00000000">
          <w:pPr>
            <w:pStyle w:val="TOC1"/>
            <w:tabs>
              <w:tab w:val="right" w:leader="dot" w:pos="9350"/>
            </w:tabs>
            <w:rPr>
              <w:rFonts w:ascii="Times New Roman" w:hAnsi="Times New Roman" w:cs="Times New Roman"/>
              <w:noProof/>
              <w:sz w:val="24"/>
              <w:szCs w:val="24"/>
            </w:rPr>
          </w:pPr>
          <w:hyperlink w:anchor="_Toc112420229" w:history="1">
            <w:r w:rsidR="004D5585" w:rsidRPr="00782E11">
              <w:rPr>
                <w:rStyle w:val="Hyperlink"/>
                <w:rFonts w:ascii="Times New Roman" w:hAnsi="Times New Roman" w:cs="Times New Roman"/>
                <w:noProof/>
                <w:color w:val="auto"/>
                <w:sz w:val="24"/>
                <w:szCs w:val="24"/>
              </w:rPr>
              <w:t>Appendices</w:t>
            </w:r>
            <w:r w:rsidR="004D5585" w:rsidRPr="00782E11">
              <w:rPr>
                <w:rFonts w:ascii="Times New Roman" w:hAnsi="Times New Roman" w:cs="Times New Roman"/>
                <w:noProof/>
                <w:webHidden/>
                <w:sz w:val="24"/>
                <w:szCs w:val="24"/>
              </w:rPr>
              <w:tab/>
            </w:r>
            <w:r w:rsidR="006036A2" w:rsidRPr="00782E11">
              <w:rPr>
                <w:rFonts w:ascii="Times New Roman" w:hAnsi="Times New Roman" w:cs="Times New Roman"/>
                <w:noProof/>
                <w:webHidden/>
                <w:sz w:val="24"/>
                <w:szCs w:val="24"/>
              </w:rPr>
              <w:fldChar w:fldCharType="begin"/>
            </w:r>
            <w:r w:rsidR="004D5585" w:rsidRPr="00782E11">
              <w:rPr>
                <w:rFonts w:ascii="Times New Roman" w:hAnsi="Times New Roman" w:cs="Times New Roman"/>
                <w:noProof/>
                <w:webHidden/>
                <w:sz w:val="24"/>
                <w:szCs w:val="24"/>
              </w:rPr>
              <w:instrText xml:space="preserve"> PAGEREF _Toc112420229 \h </w:instrText>
            </w:r>
            <w:r w:rsidR="006036A2" w:rsidRPr="00782E11">
              <w:rPr>
                <w:rFonts w:ascii="Times New Roman" w:hAnsi="Times New Roman" w:cs="Times New Roman"/>
                <w:noProof/>
                <w:webHidden/>
                <w:sz w:val="24"/>
                <w:szCs w:val="24"/>
              </w:rPr>
            </w:r>
            <w:r w:rsidR="006036A2" w:rsidRPr="00782E11">
              <w:rPr>
                <w:rFonts w:ascii="Times New Roman" w:hAnsi="Times New Roman" w:cs="Times New Roman"/>
                <w:noProof/>
                <w:webHidden/>
                <w:sz w:val="24"/>
                <w:szCs w:val="24"/>
              </w:rPr>
              <w:fldChar w:fldCharType="separate"/>
            </w:r>
            <w:r w:rsidR="004D5585" w:rsidRPr="00782E11">
              <w:rPr>
                <w:rFonts w:ascii="Times New Roman" w:hAnsi="Times New Roman" w:cs="Times New Roman"/>
                <w:noProof/>
                <w:webHidden/>
                <w:sz w:val="24"/>
                <w:szCs w:val="24"/>
              </w:rPr>
              <w:t>11</w:t>
            </w:r>
            <w:r w:rsidR="006036A2" w:rsidRPr="00782E11">
              <w:rPr>
                <w:rFonts w:ascii="Times New Roman" w:hAnsi="Times New Roman" w:cs="Times New Roman"/>
                <w:noProof/>
                <w:webHidden/>
                <w:sz w:val="24"/>
                <w:szCs w:val="24"/>
              </w:rPr>
              <w:fldChar w:fldCharType="end"/>
            </w:r>
          </w:hyperlink>
        </w:p>
        <w:p w14:paraId="5C4D6B32" w14:textId="77777777" w:rsidR="004D5585" w:rsidRPr="00782E11" w:rsidRDefault="006036A2">
          <w:pPr>
            <w:rPr>
              <w:rFonts w:ascii="Times New Roman" w:hAnsi="Times New Roman" w:cs="Times New Roman"/>
              <w:sz w:val="24"/>
              <w:szCs w:val="24"/>
            </w:rPr>
          </w:pPr>
          <w:r w:rsidRPr="00782E11">
            <w:rPr>
              <w:rFonts w:ascii="Times New Roman" w:hAnsi="Times New Roman" w:cs="Times New Roman"/>
              <w:sz w:val="24"/>
              <w:szCs w:val="24"/>
            </w:rPr>
            <w:fldChar w:fldCharType="end"/>
          </w:r>
        </w:p>
      </w:sdtContent>
    </w:sdt>
    <w:p w14:paraId="211644CB" w14:textId="77777777" w:rsidR="00284CE8" w:rsidRPr="00782E11" w:rsidRDefault="00284CE8" w:rsidP="00205452">
      <w:pPr>
        <w:spacing w:line="360" w:lineRule="auto"/>
        <w:jc w:val="both"/>
        <w:rPr>
          <w:rFonts w:ascii="Times New Roman" w:hAnsi="Times New Roman" w:cs="Times New Roman"/>
          <w:sz w:val="24"/>
          <w:szCs w:val="24"/>
        </w:rPr>
      </w:pPr>
    </w:p>
    <w:p w14:paraId="6E59DB3D" w14:textId="77777777" w:rsidR="005030AD" w:rsidRPr="00782E11" w:rsidRDefault="005030AD"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br w:type="page"/>
      </w:r>
    </w:p>
    <w:p w14:paraId="083C958B" w14:textId="77777777" w:rsidR="00BC3393" w:rsidRPr="00782E11" w:rsidRDefault="008E607D" w:rsidP="004D5585">
      <w:pPr>
        <w:pStyle w:val="Heading1"/>
        <w:rPr>
          <w:rFonts w:ascii="Times New Roman" w:hAnsi="Times New Roman" w:cs="Times New Roman"/>
          <w:color w:val="auto"/>
          <w:sz w:val="24"/>
          <w:szCs w:val="24"/>
        </w:rPr>
      </w:pPr>
      <w:bookmarkStart w:id="2" w:name="_Toc112420213"/>
      <w:r w:rsidRPr="00782E11">
        <w:rPr>
          <w:rFonts w:ascii="Times New Roman" w:hAnsi="Times New Roman" w:cs="Times New Roman"/>
          <w:color w:val="auto"/>
          <w:sz w:val="24"/>
          <w:szCs w:val="24"/>
        </w:rPr>
        <w:lastRenderedPageBreak/>
        <w:t>Introduction</w:t>
      </w:r>
      <w:bookmarkEnd w:id="2"/>
      <w:r w:rsidRPr="00782E11">
        <w:rPr>
          <w:rFonts w:ascii="Times New Roman" w:hAnsi="Times New Roman" w:cs="Times New Roman"/>
          <w:color w:val="auto"/>
          <w:sz w:val="24"/>
          <w:szCs w:val="24"/>
        </w:rPr>
        <w:t xml:space="preserve"> </w:t>
      </w:r>
    </w:p>
    <w:p w14:paraId="1741BC02" w14:textId="77777777" w:rsidR="00126765" w:rsidRPr="00782E11" w:rsidRDefault="00B5422B" w:rsidP="00205452">
      <w:pPr>
        <w:spacing w:line="360" w:lineRule="auto"/>
        <w:jc w:val="both"/>
        <w:rPr>
          <w:rFonts w:ascii="Times New Roman" w:hAnsi="Times New Roman" w:cs="Times New Roman"/>
          <w:sz w:val="24"/>
          <w:szCs w:val="24"/>
        </w:rPr>
      </w:pPr>
      <w:proofErr w:type="spellStart"/>
      <w:r w:rsidRPr="00A92C41">
        <w:rPr>
          <w:rFonts w:ascii="Times New Roman" w:hAnsi="Times New Roman" w:cs="Times New Roman"/>
          <w:color w:val="222222"/>
          <w:sz w:val="24"/>
          <w:szCs w:val="24"/>
          <w:shd w:val="clear" w:color="auto" w:fill="FFFFFF"/>
        </w:rPr>
        <w:t>Sua</w:t>
      </w:r>
      <w:r w:rsidR="000A28E8">
        <w:rPr>
          <w:rFonts w:ascii="Times New Roman" w:hAnsi="Times New Roman" w:cs="Times New Roman"/>
          <w:color w:val="222222"/>
          <w:sz w:val="24"/>
          <w:szCs w:val="24"/>
          <w:shd w:val="clear" w:color="auto" w:fill="FFFFFF"/>
        </w:rPr>
        <w:t>rtama</w:t>
      </w:r>
      <w:proofErr w:type="spellEnd"/>
      <w:r w:rsidR="000A28E8">
        <w:rPr>
          <w:rFonts w:ascii="Times New Roman" w:hAnsi="Times New Roman" w:cs="Times New Roman"/>
          <w:color w:val="222222"/>
          <w:sz w:val="24"/>
          <w:szCs w:val="24"/>
          <w:shd w:val="clear" w:color="auto" w:fill="FFFFFF"/>
        </w:rPr>
        <w:t xml:space="preserve"> et al., (</w:t>
      </w:r>
      <w:r w:rsidRPr="00A92C41">
        <w:rPr>
          <w:rFonts w:ascii="Times New Roman" w:hAnsi="Times New Roman" w:cs="Times New Roman"/>
          <w:color w:val="222222"/>
          <w:sz w:val="24"/>
          <w:szCs w:val="24"/>
          <w:shd w:val="clear" w:color="auto" w:fill="FFFFFF"/>
        </w:rPr>
        <w:t>2020</w:t>
      </w:r>
      <w:r w:rsidR="000A28E8">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00126765" w:rsidRPr="00782E11">
        <w:rPr>
          <w:rFonts w:ascii="Times New Roman" w:hAnsi="Times New Roman" w:cs="Times New Roman"/>
          <w:sz w:val="24"/>
          <w:szCs w:val="24"/>
        </w:rPr>
        <w:t xml:space="preserve">has claimed that Moodle is defined as free software which means a learning </w:t>
      </w:r>
      <w:r w:rsidR="00C8162F" w:rsidRPr="00782E11">
        <w:rPr>
          <w:rFonts w:ascii="Times New Roman" w:hAnsi="Times New Roman" w:cs="Times New Roman"/>
          <w:sz w:val="24"/>
          <w:szCs w:val="24"/>
        </w:rPr>
        <w:t>organization</w:t>
      </w:r>
      <w:r w:rsidR="00126765" w:rsidRPr="00782E11">
        <w:rPr>
          <w:rFonts w:ascii="Times New Roman" w:hAnsi="Times New Roman" w:cs="Times New Roman"/>
          <w:sz w:val="24"/>
          <w:szCs w:val="24"/>
        </w:rPr>
        <w:t xml:space="preserve"> </w:t>
      </w:r>
      <w:r w:rsidR="00174533" w:rsidRPr="00782E11">
        <w:rPr>
          <w:rFonts w:ascii="Times New Roman" w:hAnsi="Times New Roman" w:cs="Times New Roman"/>
          <w:sz w:val="24"/>
          <w:szCs w:val="24"/>
        </w:rPr>
        <w:t>scheme</w:t>
      </w:r>
      <w:r w:rsidR="00126765" w:rsidRPr="00782E11">
        <w:rPr>
          <w:rFonts w:ascii="Times New Roman" w:hAnsi="Times New Roman" w:cs="Times New Roman"/>
          <w:sz w:val="24"/>
          <w:szCs w:val="24"/>
        </w:rPr>
        <w:t xml:space="preserve"> offering the platform for e-learning and it assists the different </w:t>
      </w:r>
      <w:r w:rsidR="0022665B" w:rsidRPr="00782E11">
        <w:rPr>
          <w:rFonts w:ascii="Times New Roman" w:hAnsi="Times New Roman" w:cs="Times New Roman"/>
          <w:sz w:val="24"/>
          <w:szCs w:val="24"/>
        </w:rPr>
        <w:t>instructor</w:t>
      </w:r>
      <w:r w:rsidR="0022665B">
        <w:rPr>
          <w:rFonts w:ascii="Times New Roman" w:hAnsi="Times New Roman" w:cs="Times New Roman"/>
          <w:sz w:val="24"/>
          <w:szCs w:val="24"/>
        </w:rPr>
        <w:t>s</w:t>
      </w:r>
      <w:r w:rsidR="00126765" w:rsidRPr="00782E11">
        <w:rPr>
          <w:rFonts w:ascii="Times New Roman" w:hAnsi="Times New Roman" w:cs="Times New Roman"/>
          <w:sz w:val="24"/>
          <w:szCs w:val="24"/>
        </w:rPr>
        <w:t xml:space="preserve"> </w:t>
      </w:r>
      <w:r w:rsidR="00186AC8" w:rsidRPr="00782E11">
        <w:rPr>
          <w:rFonts w:ascii="Times New Roman" w:hAnsi="Times New Roman" w:cs="Times New Roman"/>
          <w:sz w:val="24"/>
          <w:szCs w:val="24"/>
        </w:rPr>
        <w:t>significantly</w:t>
      </w:r>
      <w:r w:rsidR="00126765" w:rsidRPr="00782E11">
        <w:rPr>
          <w:rFonts w:ascii="Times New Roman" w:hAnsi="Times New Roman" w:cs="Times New Roman"/>
          <w:sz w:val="24"/>
          <w:szCs w:val="24"/>
        </w:rPr>
        <w:t xml:space="preserve"> in order to </w:t>
      </w:r>
      <w:r w:rsidR="00C96A8F" w:rsidRPr="00782E11">
        <w:rPr>
          <w:rFonts w:ascii="Times New Roman" w:hAnsi="Times New Roman" w:cs="Times New Roman"/>
          <w:sz w:val="24"/>
          <w:szCs w:val="24"/>
        </w:rPr>
        <w:t>conceptualize</w:t>
      </w:r>
      <w:r w:rsidR="00126765" w:rsidRPr="00782E11">
        <w:rPr>
          <w:rFonts w:ascii="Times New Roman" w:hAnsi="Times New Roman" w:cs="Times New Roman"/>
          <w:sz w:val="24"/>
          <w:szCs w:val="24"/>
        </w:rPr>
        <w:t xml:space="preserve"> the different courses, curricula and course structures thus facilitating interactions with the online learners. Martine </w:t>
      </w:r>
      <w:proofErr w:type="spellStart"/>
      <w:r w:rsidR="00126765" w:rsidRPr="00782E11">
        <w:rPr>
          <w:rFonts w:ascii="Times New Roman" w:hAnsi="Times New Roman" w:cs="Times New Roman"/>
          <w:sz w:val="24"/>
          <w:szCs w:val="24"/>
        </w:rPr>
        <w:t>Dougimas</w:t>
      </w:r>
      <w:proofErr w:type="spellEnd"/>
      <w:r w:rsidR="00126765" w:rsidRPr="00782E11">
        <w:rPr>
          <w:rFonts w:ascii="Times New Roman" w:hAnsi="Times New Roman" w:cs="Times New Roman"/>
          <w:sz w:val="24"/>
          <w:szCs w:val="24"/>
        </w:rPr>
        <w:t xml:space="preserve"> is introducing Moodle and </w:t>
      </w:r>
      <w:r w:rsidR="006022C1" w:rsidRPr="00782E11">
        <w:rPr>
          <w:rFonts w:ascii="Times New Roman" w:hAnsi="Times New Roman" w:cs="Times New Roman"/>
          <w:sz w:val="24"/>
          <w:szCs w:val="24"/>
        </w:rPr>
        <w:t>because</w:t>
      </w:r>
      <w:r w:rsidR="00126765" w:rsidRPr="00782E11">
        <w:rPr>
          <w:rFonts w:ascii="Times New Roman" w:hAnsi="Times New Roman" w:cs="Times New Roman"/>
          <w:sz w:val="24"/>
          <w:szCs w:val="24"/>
        </w:rPr>
        <w:t xml:space="preserve"> its inception and its </w:t>
      </w:r>
      <w:r w:rsidR="002A36BE" w:rsidRPr="00782E11">
        <w:rPr>
          <w:rFonts w:ascii="Times New Roman" w:hAnsi="Times New Roman" w:cs="Times New Roman"/>
          <w:sz w:val="24"/>
          <w:szCs w:val="24"/>
        </w:rPr>
        <w:t>chief</w:t>
      </w:r>
      <w:r w:rsidR="00126765" w:rsidRPr="00782E11">
        <w:rPr>
          <w:rFonts w:ascii="Times New Roman" w:hAnsi="Times New Roman" w:cs="Times New Roman"/>
          <w:sz w:val="24"/>
          <w:szCs w:val="24"/>
        </w:rPr>
        <w:t xml:space="preserve"> </w:t>
      </w:r>
      <w:r w:rsidR="002A36BE" w:rsidRPr="00782E11">
        <w:rPr>
          <w:rFonts w:ascii="Times New Roman" w:hAnsi="Times New Roman" w:cs="Times New Roman"/>
          <w:sz w:val="24"/>
          <w:szCs w:val="24"/>
        </w:rPr>
        <w:t>program</w:t>
      </w:r>
      <w:r w:rsidR="00126765" w:rsidRPr="00782E11">
        <w:rPr>
          <w:rFonts w:ascii="Times New Roman" w:hAnsi="Times New Roman" w:cs="Times New Roman"/>
          <w:sz w:val="24"/>
          <w:szCs w:val="24"/>
        </w:rPr>
        <w:t xml:space="preserve"> has been to chiefly </w:t>
      </w:r>
      <w:r w:rsidR="00752EDF" w:rsidRPr="00782E11">
        <w:rPr>
          <w:rFonts w:ascii="Times New Roman" w:hAnsi="Times New Roman" w:cs="Times New Roman"/>
          <w:sz w:val="24"/>
          <w:szCs w:val="24"/>
        </w:rPr>
        <w:t>donate</w:t>
      </w:r>
      <w:r w:rsidR="00126765" w:rsidRPr="00782E11">
        <w:rPr>
          <w:rFonts w:ascii="Times New Roman" w:hAnsi="Times New Roman" w:cs="Times New Roman"/>
          <w:sz w:val="24"/>
          <w:szCs w:val="24"/>
        </w:rPr>
        <w:t xml:space="preserve"> suitably to the systems of e-facilitate and learning online education and </w:t>
      </w:r>
      <w:r w:rsidR="00143C55" w:rsidRPr="00782E11">
        <w:rPr>
          <w:rFonts w:ascii="Times New Roman" w:hAnsi="Times New Roman" w:cs="Times New Roman"/>
          <w:sz w:val="24"/>
          <w:szCs w:val="24"/>
        </w:rPr>
        <w:t>achievement</w:t>
      </w:r>
      <w:r w:rsidR="00126765" w:rsidRPr="00782E11">
        <w:rPr>
          <w:rFonts w:ascii="Times New Roman" w:hAnsi="Times New Roman" w:cs="Times New Roman"/>
          <w:sz w:val="24"/>
          <w:szCs w:val="24"/>
        </w:rPr>
        <w:t xml:space="preserve"> of Online studies and degrees</w:t>
      </w:r>
      <w:r w:rsidR="004E3FA8">
        <w:rPr>
          <w:rFonts w:ascii="Times New Roman" w:hAnsi="Times New Roman" w:cs="Times New Roman"/>
          <w:sz w:val="24"/>
          <w:szCs w:val="24"/>
        </w:rPr>
        <w:t xml:space="preserve"> (</w:t>
      </w:r>
      <w:proofErr w:type="spellStart"/>
      <w:r w:rsidR="004E3FA8">
        <w:rPr>
          <w:rFonts w:ascii="Times New Roman" w:hAnsi="Times New Roman" w:cs="Times New Roman"/>
          <w:color w:val="222222"/>
          <w:sz w:val="24"/>
          <w:szCs w:val="24"/>
          <w:shd w:val="clear" w:color="auto" w:fill="FFFFFF"/>
        </w:rPr>
        <w:t>Ziraba</w:t>
      </w:r>
      <w:proofErr w:type="spellEnd"/>
      <w:r w:rsidR="004E3FA8">
        <w:rPr>
          <w:rFonts w:ascii="Times New Roman" w:hAnsi="Times New Roman" w:cs="Times New Roman"/>
          <w:color w:val="222222"/>
          <w:sz w:val="24"/>
          <w:szCs w:val="24"/>
          <w:shd w:val="clear" w:color="auto" w:fill="FFFFFF"/>
        </w:rPr>
        <w:t>,</w:t>
      </w:r>
      <w:r w:rsidR="00D45F9C">
        <w:rPr>
          <w:rFonts w:ascii="Times New Roman" w:hAnsi="Times New Roman" w:cs="Times New Roman"/>
          <w:color w:val="222222"/>
          <w:sz w:val="24"/>
          <w:szCs w:val="24"/>
          <w:shd w:val="clear" w:color="auto" w:fill="FFFFFF"/>
        </w:rPr>
        <w:t xml:space="preserve"> </w:t>
      </w:r>
      <w:proofErr w:type="spellStart"/>
      <w:r w:rsidR="004E3FA8">
        <w:rPr>
          <w:rFonts w:ascii="Times New Roman" w:hAnsi="Times New Roman" w:cs="Times New Roman"/>
          <w:color w:val="222222"/>
          <w:sz w:val="24"/>
          <w:szCs w:val="24"/>
          <w:shd w:val="clear" w:color="auto" w:fill="FFFFFF"/>
        </w:rPr>
        <w:t>Akwene</w:t>
      </w:r>
      <w:proofErr w:type="spellEnd"/>
      <w:r w:rsidR="004E3FA8">
        <w:rPr>
          <w:rFonts w:ascii="Times New Roman" w:hAnsi="Times New Roman" w:cs="Times New Roman"/>
          <w:color w:val="222222"/>
          <w:sz w:val="24"/>
          <w:szCs w:val="24"/>
          <w:shd w:val="clear" w:color="auto" w:fill="FFFFFF"/>
        </w:rPr>
        <w:t xml:space="preserve"> and Lwanga,</w:t>
      </w:r>
      <w:r w:rsidR="004E3FA8" w:rsidRPr="00A92C41">
        <w:rPr>
          <w:rFonts w:ascii="Times New Roman" w:hAnsi="Times New Roman" w:cs="Times New Roman"/>
          <w:color w:val="222222"/>
          <w:sz w:val="24"/>
          <w:szCs w:val="24"/>
          <w:shd w:val="clear" w:color="auto" w:fill="FFFFFF"/>
        </w:rPr>
        <w:t xml:space="preserve"> 2020</w:t>
      </w:r>
      <w:r w:rsidR="004E3FA8">
        <w:rPr>
          <w:rFonts w:ascii="Times New Roman" w:hAnsi="Times New Roman" w:cs="Times New Roman"/>
          <w:color w:val="222222"/>
          <w:sz w:val="24"/>
          <w:szCs w:val="24"/>
          <w:shd w:val="clear" w:color="auto" w:fill="FFFFFF"/>
        </w:rPr>
        <w:t>)</w:t>
      </w:r>
      <w:r w:rsidR="0054083A">
        <w:rPr>
          <w:rFonts w:ascii="Times New Roman" w:hAnsi="Times New Roman" w:cs="Times New Roman"/>
          <w:color w:val="222222"/>
          <w:sz w:val="24"/>
          <w:szCs w:val="24"/>
          <w:shd w:val="clear" w:color="auto" w:fill="FFFFFF"/>
        </w:rPr>
        <w:t>.</w:t>
      </w:r>
      <w:r w:rsidR="00126765" w:rsidRPr="00782E11">
        <w:rPr>
          <w:rFonts w:ascii="Times New Roman" w:hAnsi="Times New Roman" w:cs="Times New Roman"/>
          <w:sz w:val="24"/>
          <w:szCs w:val="24"/>
        </w:rPr>
        <w:t xml:space="preserve"> This study will emphasize Moodle learning and how it affects the virtual learning environment. The research will identify the impact of the learning experience of the learners at the UWTSD campus. </w:t>
      </w:r>
    </w:p>
    <w:p w14:paraId="4FD64948" w14:textId="77777777" w:rsidR="00126765" w:rsidRPr="00782E11" w:rsidRDefault="00126765" w:rsidP="004D5585">
      <w:pPr>
        <w:pStyle w:val="Heading2"/>
        <w:rPr>
          <w:rFonts w:ascii="Times New Roman" w:hAnsi="Times New Roman" w:cs="Times New Roman"/>
          <w:color w:val="auto"/>
          <w:sz w:val="24"/>
          <w:szCs w:val="24"/>
        </w:rPr>
      </w:pPr>
      <w:bookmarkStart w:id="3" w:name="_Toc112420214"/>
      <w:r w:rsidRPr="00782E11">
        <w:rPr>
          <w:rFonts w:ascii="Times New Roman" w:hAnsi="Times New Roman" w:cs="Times New Roman"/>
          <w:color w:val="auto"/>
          <w:sz w:val="24"/>
          <w:szCs w:val="24"/>
        </w:rPr>
        <w:t>Research Background</w:t>
      </w:r>
      <w:bookmarkEnd w:id="3"/>
    </w:p>
    <w:p w14:paraId="6AC61D9B" w14:textId="77777777" w:rsidR="00126765" w:rsidRPr="00782E11" w:rsidRDefault="00D45F9C" w:rsidP="00205452">
      <w:pPr>
        <w:spacing w:line="360" w:lineRule="auto"/>
        <w:jc w:val="both"/>
        <w:rPr>
          <w:rFonts w:ascii="Times New Roman" w:hAnsi="Times New Roman" w:cs="Times New Roman"/>
          <w:sz w:val="24"/>
          <w:szCs w:val="24"/>
        </w:rPr>
      </w:pPr>
      <w:proofErr w:type="spellStart"/>
      <w:r>
        <w:rPr>
          <w:rFonts w:ascii="Times New Roman" w:hAnsi="Times New Roman" w:cs="Times New Roman"/>
          <w:color w:val="222222"/>
          <w:sz w:val="24"/>
          <w:szCs w:val="24"/>
          <w:shd w:val="clear" w:color="auto" w:fill="FFFFFF"/>
        </w:rPr>
        <w:t>Ziraba</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Akwene</w:t>
      </w:r>
      <w:proofErr w:type="spellEnd"/>
      <w:r>
        <w:rPr>
          <w:rFonts w:ascii="Times New Roman" w:hAnsi="Times New Roman" w:cs="Times New Roman"/>
          <w:color w:val="222222"/>
          <w:sz w:val="24"/>
          <w:szCs w:val="24"/>
          <w:shd w:val="clear" w:color="auto" w:fill="FFFFFF"/>
        </w:rPr>
        <w:t xml:space="preserve"> and Lwanga</w:t>
      </w:r>
      <w:r w:rsidRPr="00A92C4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A92C41">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 xml:space="preserve">) </w:t>
      </w:r>
      <w:r w:rsidR="00126765" w:rsidRPr="00782E11">
        <w:rPr>
          <w:rFonts w:ascii="Times New Roman" w:hAnsi="Times New Roman" w:cs="Times New Roman"/>
          <w:sz w:val="24"/>
          <w:szCs w:val="24"/>
        </w:rPr>
        <w:t xml:space="preserve">has viewed that Moodle is a fun word and so is effectively teaching with it! At least, the </w:t>
      </w:r>
      <w:r w:rsidR="00D562E7" w:rsidRPr="00782E11">
        <w:rPr>
          <w:rFonts w:ascii="Times New Roman" w:hAnsi="Times New Roman" w:cs="Times New Roman"/>
          <w:sz w:val="24"/>
          <w:szCs w:val="24"/>
        </w:rPr>
        <w:t>organization knows</w:t>
      </w:r>
      <w:r w:rsidR="00126765" w:rsidRPr="00782E11">
        <w:rPr>
          <w:rFonts w:ascii="Times New Roman" w:hAnsi="Times New Roman" w:cs="Times New Roman"/>
          <w:sz w:val="24"/>
          <w:szCs w:val="24"/>
        </w:rPr>
        <w:t xml:space="preserve"> how to efficiently work with the platform or if nothing else, has a good idea of what happens after their click the certain button.  Moodle is considered an effective platform for </w:t>
      </w:r>
      <w:r w:rsidR="006F75B8" w:rsidRPr="00782E11">
        <w:rPr>
          <w:rFonts w:ascii="Times New Roman" w:hAnsi="Times New Roman" w:cs="Times New Roman"/>
          <w:sz w:val="24"/>
          <w:szCs w:val="24"/>
        </w:rPr>
        <w:t>e-</w:t>
      </w:r>
      <w:r w:rsidR="00126765" w:rsidRPr="00782E11">
        <w:rPr>
          <w:rFonts w:ascii="Times New Roman" w:hAnsi="Times New Roman" w:cs="Times New Roman"/>
          <w:sz w:val="24"/>
          <w:szCs w:val="24"/>
        </w:rPr>
        <w:t xml:space="preserve">learning that </w:t>
      </w:r>
      <w:r w:rsidR="00C94D9F" w:rsidRPr="00782E11">
        <w:rPr>
          <w:rFonts w:ascii="Times New Roman" w:hAnsi="Times New Roman" w:cs="Times New Roman"/>
          <w:sz w:val="24"/>
          <w:szCs w:val="24"/>
        </w:rPr>
        <w:t>lets</w:t>
      </w:r>
      <w:r w:rsidR="00126765" w:rsidRPr="00782E11">
        <w:rPr>
          <w:rFonts w:ascii="Times New Roman" w:hAnsi="Times New Roman" w:cs="Times New Roman"/>
          <w:sz w:val="24"/>
          <w:szCs w:val="24"/>
        </w:rPr>
        <w:t xml:space="preserve"> businesses to </w:t>
      </w:r>
      <w:r w:rsidR="00EF00B0" w:rsidRPr="00782E11">
        <w:rPr>
          <w:rFonts w:ascii="Times New Roman" w:hAnsi="Times New Roman" w:cs="Times New Roman"/>
          <w:sz w:val="24"/>
          <w:szCs w:val="24"/>
        </w:rPr>
        <w:t>make</w:t>
      </w:r>
      <w:r w:rsidR="00126765" w:rsidRPr="00782E11">
        <w:rPr>
          <w:rFonts w:ascii="Times New Roman" w:hAnsi="Times New Roman" w:cs="Times New Roman"/>
          <w:sz w:val="24"/>
          <w:szCs w:val="24"/>
        </w:rPr>
        <w:t xml:space="preserve"> online courses and add assignments as well as keep an eye on the </w:t>
      </w:r>
      <w:r w:rsidR="005F384A" w:rsidRPr="00782E11">
        <w:rPr>
          <w:rFonts w:ascii="Times New Roman" w:hAnsi="Times New Roman" w:cs="Times New Roman"/>
          <w:sz w:val="24"/>
          <w:szCs w:val="24"/>
        </w:rPr>
        <w:t>improvement</w:t>
      </w:r>
      <w:r w:rsidR="00126765" w:rsidRPr="00782E11">
        <w:rPr>
          <w:rFonts w:ascii="Times New Roman" w:hAnsi="Times New Roman" w:cs="Times New Roman"/>
          <w:sz w:val="24"/>
          <w:szCs w:val="24"/>
        </w:rPr>
        <w:t xml:space="preserve"> of the learners. This is useful for teachers to efficiently communicate with the learners and encourage communication among them in discussions and forums. In simple terms, the platform is considered multi-faceted and flexible, thus it is simple to obtain confusion while learning their method </w:t>
      </w:r>
      <w:proofErr w:type="spellStart"/>
      <w:r w:rsidR="00126765" w:rsidRPr="00782E11">
        <w:rPr>
          <w:rFonts w:ascii="Times New Roman" w:hAnsi="Times New Roman" w:cs="Times New Roman"/>
          <w:sz w:val="24"/>
          <w:szCs w:val="24"/>
        </w:rPr>
        <w:t>approx</w:t>
      </w:r>
      <w:proofErr w:type="spellEnd"/>
      <w:r w:rsidR="00126765" w:rsidRPr="00782E11">
        <w:rPr>
          <w:rFonts w:ascii="Times New Roman" w:hAnsi="Times New Roman" w:cs="Times New Roman"/>
          <w:sz w:val="24"/>
          <w:szCs w:val="24"/>
        </w:rPr>
        <w:t xml:space="preserve"> for the 1st time. This is considered the guide that covers the basics of obtaining started with Moodle and some of the significant </w:t>
      </w:r>
      <w:proofErr w:type="gramStart"/>
      <w:r w:rsidR="00126765" w:rsidRPr="00782E11">
        <w:rPr>
          <w:rFonts w:ascii="Times New Roman" w:hAnsi="Times New Roman" w:cs="Times New Roman"/>
          <w:sz w:val="24"/>
          <w:szCs w:val="24"/>
        </w:rPr>
        <w:t>tasks</w:t>
      </w:r>
      <w:proofErr w:type="gramEnd"/>
      <w:r w:rsidR="00126765" w:rsidRPr="00782E11">
        <w:rPr>
          <w:rFonts w:ascii="Times New Roman" w:hAnsi="Times New Roman" w:cs="Times New Roman"/>
          <w:sz w:val="24"/>
          <w:szCs w:val="24"/>
        </w:rPr>
        <w:t xml:space="preserve"> organizations will need to do as professionals and teachers</w:t>
      </w:r>
      <w:r w:rsidR="00D91B74">
        <w:rPr>
          <w:rFonts w:ascii="Times New Roman" w:hAnsi="Times New Roman" w:cs="Times New Roman"/>
          <w:sz w:val="24"/>
          <w:szCs w:val="24"/>
        </w:rPr>
        <w:t xml:space="preserve"> (</w:t>
      </w:r>
      <w:r w:rsidR="00D91B74" w:rsidRPr="00A92C41">
        <w:rPr>
          <w:rFonts w:ascii="Times New Roman" w:hAnsi="Times New Roman" w:cs="Times New Roman"/>
          <w:color w:val="222222"/>
          <w:sz w:val="24"/>
          <w:szCs w:val="24"/>
          <w:shd w:val="clear" w:color="auto" w:fill="FFFFFF"/>
        </w:rPr>
        <w:t>Mthethw</w:t>
      </w:r>
      <w:r w:rsidR="00D91B74">
        <w:rPr>
          <w:rFonts w:ascii="Times New Roman" w:hAnsi="Times New Roman" w:cs="Times New Roman"/>
          <w:color w:val="222222"/>
          <w:sz w:val="24"/>
          <w:szCs w:val="24"/>
          <w:shd w:val="clear" w:color="auto" w:fill="FFFFFF"/>
        </w:rPr>
        <w:t xml:space="preserve">a-Kunene and Maphosa, </w:t>
      </w:r>
      <w:r w:rsidR="00D91B74" w:rsidRPr="00A92C41">
        <w:rPr>
          <w:rFonts w:ascii="Times New Roman" w:hAnsi="Times New Roman" w:cs="Times New Roman"/>
          <w:color w:val="222222"/>
          <w:sz w:val="24"/>
          <w:szCs w:val="24"/>
          <w:shd w:val="clear" w:color="auto" w:fill="FFFFFF"/>
        </w:rPr>
        <w:t>2020</w:t>
      </w:r>
      <w:r w:rsidR="00D91B74">
        <w:rPr>
          <w:rFonts w:ascii="Times New Roman" w:hAnsi="Times New Roman" w:cs="Times New Roman"/>
          <w:sz w:val="24"/>
          <w:szCs w:val="24"/>
        </w:rPr>
        <w:t>)</w:t>
      </w:r>
      <w:r w:rsidR="00126765" w:rsidRPr="00782E11">
        <w:rPr>
          <w:rFonts w:ascii="Times New Roman" w:hAnsi="Times New Roman" w:cs="Times New Roman"/>
          <w:sz w:val="24"/>
          <w:szCs w:val="24"/>
        </w:rPr>
        <w:t xml:space="preserve">. The organization will effectively learn how to develop the course and tests for Moodle and how to increase the contribution and engagement of learners. This is mainly utilized for </w:t>
      </w:r>
      <w:proofErr w:type="gramStart"/>
      <w:r w:rsidR="00E45B85" w:rsidRPr="00782E11">
        <w:rPr>
          <w:rFonts w:ascii="Times New Roman" w:hAnsi="Times New Roman" w:cs="Times New Roman"/>
          <w:sz w:val="24"/>
          <w:szCs w:val="24"/>
        </w:rPr>
        <w:t>mix together</w:t>
      </w:r>
      <w:proofErr w:type="gramEnd"/>
      <w:r w:rsidR="00126765" w:rsidRPr="00782E11">
        <w:rPr>
          <w:rFonts w:ascii="Times New Roman" w:hAnsi="Times New Roman" w:cs="Times New Roman"/>
          <w:sz w:val="24"/>
          <w:szCs w:val="24"/>
        </w:rPr>
        <w:t xml:space="preserve"> </w:t>
      </w:r>
      <w:r w:rsidR="009F01E9" w:rsidRPr="00782E11">
        <w:rPr>
          <w:rFonts w:ascii="Times New Roman" w:hAnsi="Times New Roman" w:cs="Times New Roman"/>
          <w:sz w:val="24"/>
          <w:szCs w:val="24"/>
        </w:rPr>
        <w:t>knowledge</w:t>
      </w:r>
      <w:r w:rsidR="00126765" w:rsidRPr="00782E11">
        <w:rPr>
          <w:rFonts w:ascii="Times New Roman" w:hAnsi="Times New Roman" w:cs="Times New Roman"/>
          <w:sz w:val="24"/>
          <w:szCs w:val="24"/>
        </w:rPr>
        <w:t xml:space="preserve">, distance education </w:t>
      </w:r>
      <w:r w:rsidR="00C5425F" w:rsidRPr="00782E11">
        <w:rPr>
          <w:rFonts w:ascii="Times New Roman" w:hAnsi="Times New Roman" w:cs="Times New Roman"/>
          <w:sz w:val="24"/>
          <w:szCs w:val="24"/>
        </w:rPr>
        <w:t xml:space="preserve">and flipped classroom </w:t>
      </w:r>
      <w:r w:rsidR="00126765" w:rsidRPr="00782E11">
        <w:rPr>
          <w:rFonts w:ascii="Times New Roman" w:hAnsi="Times New Roman" w:cs="Times New Roman"/>
          <w:sz w:val="24"/>
          <w:szCs w:val="24"/>
        </w:rPr>
        <w:t xml:space="preserve">and other </w:t>
      </w:r>
      <w:r w:rsidR="00864F5C" w:rsidRPr="00782E11">
        <w:rPr>
          <w:rFonts w:ascii="Times New Roman" w:hAnsi="Times New Roman" w:cs="Times New Roman"/>
          <w:sz w:val="24"/>
          <w:szCs w:val="24"/>
        </w:rPr>
        <w:t>virtual</w:t>
      </w:r>
      <w:r w:rsidR="00126765" w:rsidRPr="00782E11">
        <w:rPr>
          <w:rFonts w:ascii="Times New Roman" w:hAnsi="Times New Roman" w:cs="Times New Roman"/>
          <w:sz w:val="24"/>
          <w:szCs w:val="24"/>
        </w:rPr>
        <w:t xml:space="preserve"> </w:t>
      </w:r>
      <w:r w:rsidR="00BB613A" w:rsidRPr="00782E11">
        <w:rPr>
          <w:rFonts w:ascii="Times New Roman" w:hAnsi="Times New Roman" w:cs="Times New Roman"/>
          <w:sz w:val="24"/>
          <w:szCs w:val="24"/>
        </w:rPr>
        <w:t>knowledge</w:t>
      </w:r>
      <w:r w:rsidR="00126765" w:rsidRPr="00782E11">
        <w:rPr>
          <w:rFonts w:ascii="Times New Roman" w:hAnsi="Times New Roman" w:cs="Times New Roman"/>
          <w:sz w:val="24"/>
          <w:szCs w:val="24"/>
        </w:rPr>
        <w:t xml:space="preserve"> policies in universities, workplaces</w:t>
      </w:r>
      <w:r w:rsidR="00485129" w:rsidRPr="00782E11">
        <w:rPr>
          <w:rFonts w:ascii="Times New Roman" w:hAnsi="Times New Roman" w:cs="Times New Roman"/>
          <w:sz w:val="24"/>
          <w:szCs w:val="24"/>
        </w:rPr>
        <w:t>, schools</w:t>
      </w:r>
      <w:r w:rsidR="00126765" w:rsidRPr="00782E11">
        <w:rPr>
          <w:rFonts w:ascii="Times New Roman" w:hAnsi="Times New Roman" w:cs="Times New Roman"/>
          <w:sz w:val="24"/>
          <w:szCs w:val="24"/>
        </w:rPr>
        <w:t xml:space="preserve"> and other sectors. This could be utilized to effectively develop </w:t>
      </w:r>
      <w:r w:rsidR="004943FB" w:rsidRPr="00782E11">
        <w:rPr>
          <w:rFonts w:ascii="Times New Roman" w:hAnsi="Times New Roman" w:cs="Times New Roman"/>
          <w:sz w:val="24"/>
          <w:szCs w:val="24"/>
        </w:rPr>
        <w:t>tradition</w:t>
      </w:r>
      <w:r w:rsidR="00126765" w:rsidRPr="00782E11">
        <w:rPr>
          <w:rFonts w:ascii="Times New Roman" w:hAnsi="Times New Roman" w:cs="Times New Roman"/>
          <w:sz w:val="24"/>
          <w:szCs w:val="24"/>
        </w:rPr>
        <w:t xml:space="preserve"> websites with different </w:t>
      </w:r>
      <w:r w:rsidR="00956047" w:rsidRPr="00782E11">
        <w:rPr>
          <w:rFonts w:ascii="Times New Roman" w:hAnsi="Times New Roman" w:cs="Times New Roman"/>
          <w:sz w:val="24"/>
          <w:szCs w:val="24"/>
        </w:rPr>
        <w:t>virtual</w:t>
      </w:r>
      <w:r w:rsidR="00126765" w:rsidRPr="00782E11">
        <w:rPr>
          <w:rFonts w:ascii="Times New Roman" w:hAnsi="Times New Roman" w:cs="Times New Roman"/>
          <w:sz w:val="24"/>
          <w:szCs w:val="24"/>
        </w:rPr>
        <w:t xml:space="preserve"> </w:t>
      </w:r>
      <w:r w:rsidR="006779D6" w:rsidRPr="00782E11">
        <w:rPr>
          <w:rFonts w:ascii="Times New Roman" w:hAnsi="Times New Roman" w:cs="Times New Roman"/>
          <w:sz w:val="24"/>
          <w:szCs w:val="24"/>
        </w:rPr>
        <w:t>routes</w:t>
      </w:r>
      <w:r w:rsidR="00126765" w:rsidRPr="00782E11">
        <w:rPr>
          <w:rFonts w:ascii="Times New Roman" w:hAnsi="Times New Roman" w:cs="Times New Roman"/>
          <w:sz w:val="24"/>
          <w:szCs w:val="24"/>
        </w:rPr>
        <w:t xml:space="preserve"> and </w:t>
      </w:r>
      <w:r w:rsidR="00B640B2" w:rsidRPr="00782E11">
        <w:rPr>
          <w:rFonts w:ascii="Times New Roman" w:hAnsi="Times New Roman" w:cs="Times New Roman"/>
          <w:sz w:val="24"/>
          <w:szCs w:val="24"/>
        </w:rPr>
        <w:t>permits</w:t>
      </w:r>
      <w:r w:rsidR="00126765" w:rsidRPr="00782E11">
        <w:rPr>
          <w:rFonts w:ascii="Times New Roman" w:hAnsi="Times New Roman" w:cs="Times New Roman"/>
          <w:sz w:val="24"/>
          <w:szCs w:val="24"/>
        </w:rPr>
        <w:t xml:space="preserve"> for </w:t>
      </w:r>
      <w:r w:rsidR="003620BA" w:rsidRPr="00782E11">
        <w:rPr>
          <w:rFonts w:ascii="Times New Roman" w:hAnsi="Times New Roman" w:cs="Times New Roman"/>
          <w:sz w:val="24"/>
          <w:szCs w:val="24"/>
        </w:rPr>
        <w:t>society</w:t>
      </w:r>
      <w:r w:rsidR="00126765" w:rsidRPr="00782E11">
        <w:rPr>
          <w:rFonts w:ascii="Times New Roman" w:hAnsi="Times New Roman" w:cs="Times New Roman"/>
          <w:sz w:val="24"/>
          <w:szCs w:val="24"/>
        </w:rPr>
        <w:t xml:space="preserve">-sourced plugging. </w:t>
      </w:r>
      <w:r w:rsidR="00827167" w:rsidRPr="00782E11">
        <w:rPr>
          <w:rFonts w:ascii="Times New Roman" w:hAnsi="Times New Roman" w:cs="Times New Roman"/>
          <w:sz w:val="24"/>
          <w:szCs w:val="24"/>
        </w:rPr>
        <w:t>This kind of learning</w:t>
      </w:r>
      <w:r w:rsidR="00126765" w:rsidRPr="00782E11">
        <w:rPr>
          <w:rFonts w:ascii="Times New Roman" w:hAnsi="Times New Roman" w:cs="Times New Roman"/>
          <w:sz w:val="24"/>
          <w:szCs w:val="24"/>
        </w:rPr>
        <w:t xml:space="preserve"> starts its growth in the year 1999 and has </w:t>
      </w:r>
      <w:r w:rsidR="008C55F9" w:rsidRPr="00782E11">
        <w:rPr>
          <w:rFonts w:ascii="Times New Roman" w:hAnsi="Times New Roman" w:cs="Times New Roman"/>
          <w:sz w:val="24"/>
          <w:szCs w:val="24"/>
        </w:rPr>
        <w:t>interprets</w:t>
      </w:r>
      <w:r w:rsidR="00126765" w:rsidRPr="00782E11">
        <w:rPr>
          <w:rFonts w:ascii="Times New Roman" w:hAnsi="Times New Roman" w:cs="Times New Roman"/>
          <w:sz w:val="24"/>
          <w:szCs w:val="24"/>
        </w:rPr>
        <w:t xml:space="preserve"> into more than 100 different languages. </w:t>
      </w:r>
      <w:r w:rsidR="002E4062" w:rsidRPr="00782E11">
        <w:rPr>
          <w:rFonts w:ascii="Times New Roman" w:hAnsi="Times New Roman" w:cs="Times New Roman"/>
          <w:sz w:val="24"/>
          <w:szCs w:val="24"/>
        </w:rPr>
        <w:t>“</w:t>
      </w:r>
      <w:proofErr w:type="spellStart"/>
      <w:r w:rsidR="00126765" w:rsidRPr="00782E11">
        <w:rPr>
          <w:rFonts w:ascii="Times New Roman" w:hAnsi="Times New Roman" w:cs="Times New Roman"/>
          <w:sz w:val="24"/>
          <w:szCs w:val="24"/>
        </w:rPr>
        <w:t>MoodleMoots</w:t>
      </w:r>
      <w:proofErr w:type="spellEnd"/>
      <w:r w:rsidR="002E4062" w:rsidRPr="00782E11">
        <w:rPr>
          <w:rFonts w:ascii="Times New Roman" w:hAnsi="Times New Roman" w:cs="Times New Roman"/>
          <w:sz w:val="24"/>
          <w:szCs w:val="24"/>
        </w:rPr>
        <w:t>”</w:t>
      </w:r>
      <w:r w:rsidR="00126765" w:rsidRPr="00782E11">
        <w:rPr>
          <w:rFonts w:ascii="Times New Roman" w:hAnsi="Times New Roman" w:cs="Times New Roman"/>
          <w:sz w:val="24"/>
          <w:szCs w:val="24"/>
        </w:rPr>
        <w:t xml:space="preserve"> are conferences held by Moodle researchers and customers and are effectively organized by the universities or different large education institutes using Moodle.               </w:t>
      </w:r>
    </w:p>
    <w:p w14:paraId="4D6AA3F7" w14:textId="77777777" w:rsidR="00126765" w:rsidRPr="00782E11" w:rsidRDefault="00126765"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lastRenderedPageBreak/>
        <w:t>As per the study of</w:t>
      </w:r>
      <w:r w:rsidR="00D91B74">
        <w:rPr>
          <w:rFonts w:ascii="Times New Roman" w:hAnsi="Times New Roman" w:cs="Times New Roman"/>
          <w:sz w:val="24"/>
          <w:szCs w:val="24"/>
        </w:rPr>
        <w:t xml:space="preserve"> </w:t>
      </w:r>
      <w:r w:rsidR="00D91B74" w:rsidRPr="00A92C41">
        <w:rPr>
          <w:rFonts w:ascii="Times New Roman" w:hAnsi="Times New Roman" w:cs="Times New Roman"/>
          <w:color w:val="222222"/>
          <w:sz w:val="24"/>
          <w:szCs w:val="24"/>
          <w:shd w:val="clear" w:color="auto" w:fill="FFFFFF"/>
        </w:rPr>
        <w:t>Mthethw</w:t>
      </w:r>
      <w:r w:rsidR="00D91B74">
        <w:rPr>
          <w:rFonts w:ascii="Times New Roman" w:hAnsi="Times New Roman" w:cs="Times New Roman"/>
          <w:color w:val="222222"/>
          <w:sz w:val="24"/>
          <w:szCs w:val="24"/>
          <w:shd w:val="clear" w:color="auto" w:fill="FFFFFF"/>
        </w:rPr>
        <w:t>a-Kunene and Maphosa (</w:t>
      </w:r>
      <w:r w:rsidR="00D91B74" w:rsidRPr="00A92C41">
        <w:rPr>
          <w:rFonts w:ascii="Times New Roman" w:hAnsi="Times New Roman" w:cs="Times New Roman"/>
          <w:color w:val="222222"/>
          <w:sz w:val="24"/>
          <w:szCs w:val="24"/>
          <w:shd w:val="clear" w:color="auto" w:fill="FFFFFF"/>
        </w:rPr>
        <w:t>2020</w:t>
      </w:r>
      <w:r w:rsidR="00D91B74">
        <w:rPr>
          <w:rFonts w:ascii="Times New Roman" w:hAnsi="Times New Roman" w:cs="Times New Roman"/>
          <w:color w:val="222222"/>
          <w:sz w:val="24"/>
          <w:szCs w:val="24"/>
          <w:shd w:val="clear" w:color="auto" w:fill="FFFFFF"/>
        </w:rPr>
        <w:t>)</w:t>
      </w:r>
      <w:r w:rsidRPr="00782E11">
        <w:rPr>
          <w:rFonts w:ascii="Times New Roman" w:hAnsi="Times New Roman" w:cs="Times New Roman"/>
          <w:sz w:val="24"/>
          <w:szCs w:val="24"/>
        </w:rPr>
        <w:t xml:space="preserve"> Moodle has more than 50% of the LMS Market shares in Latin America, Europe and Oceania. In the United States, the </w:t>
      </w:r>
      <w:r w:rsidR="00D82D4A" w:rsidRPr="00782E11">
        <w:rPr>
          <w:rFonts w:ascii="Times New Roman" w:hAnsi="Times New Roman" w:cs="Times New Roman"/>
          <w:sz w:val="24"/>
          <w:szCs w:val="24"/>
        </w:rPr>
        <w:t>secondary and higher</w:t>
      </w:r>
      <w:r w:rsidR="00853552" w:rsidRPr="00782E11">
        <w:rPr>
          <w:rFonts w:ascii="Times New Roman" w:hAnsi="Times New Roman" w:cs="Times New Roman"/>
          <w:sz w:val="24"/>
          <w:szCs w:val="24"/>
        </w:rPr>
        <w:t xml:space="preserve"> </w:t>
      </w:r>
      <w:r w:rsidRPr="00782E11">
        <w:rPr>
          <w:rFonts w:ascii="Times New Roman" w:hAnsi="Times New Roman" w:cs="Times New Roman"/>
          <w:sz w:val="24"/>
          <w:szCs w:val="24"/>
        </w:rPr>
        <w:t>education market decreased in</w:t>
      </w:r>
      <w:r w:rsidR="00711A0F" w:rsidRPr="00782E11">
        <w:rPr>
          <w:rFonts w:ascii="Times New Roman" w:hAnsi="Times New Roman" w:cs="Times New Roman"/>
          <w:sz w:val="24"/>
          <w:szCs w:val="24"/>
        </w:rPr>
        <w:t xml:space="preserve"> the year</w:t>
      </w:r>
      <w:r w:rsidRPr="00782E11">
        <w:rPr>
          <w:rFonts w:ascii="Times New Roman" w:hAnsi="Times New Roman" w:cs="Times New Roman"/>
          <w:sz w:val="24"/>
          <w:szCs w:val="24"/>
        </w:rPr>
        <w:t xml:space="preserve"> 2018, </w:t>
      </w:r>
      <w:r w:rsidR="007D06E2" w:rsidRPr="00782E11">
        <w:rPr>
          <w:rFonts w:ascii="Times New Roman" w:hAnsi="Times New Roman" w:cs="Times New Roman"/>
          <w:sz w:val="24"/>
          <w:szCs w:val="24"/>
        </w:rPr>
        <w:t xml:space="preserve">the highest </w:t>
      </w:r>
      <w:r w:rsidRPr="00782E11">
        <w:rPr>
          <w:rFonts w:ascii="Times New Roman" w:hAnsi="Times New Roman" w:cs="Times New Roman"/>
          <w:sz w:val="24"/>
          <w:szCs w:val="24"/>
        </w:rPr>
        <w:t xml:space="preserve">three learning management systems </w:t>
      </w:r>
      <w:r w:rsidR="00A61156" w:rsidRPr="00782E11">
        <w:rPr>
          <w:rFonts w:ascii="Times New Roman" w:hAnsi="Times New Roman" w:cs="Times New Roman"/>
          <w:sz w:val="24"/>
          <w:szCs w:val="24"/>
        </w:rPr>
        <w:t xml:space="preserve">is related to the </w:t>
      </w:r>
      <w:r w:rsidRPr="00782E11">
        <w:rPr>
          <w:rFonts w:ascii="Times New Roman" w:hAnsi="Times New Roman" w:cs="Times New Roman"/>
          <w:sz w:val="24"/>
          <w:szCs w:val="24"/>
        </w:rPr>
        <w:t xml:space="preserve">number of </w:t>
      </w:r>
      <w:r w:rsidR="00614132" w:rsidRPr="00782E11">
        <w:rPr>
          <w:rFonts w:ascii="Times New Roman" w:hAnsi="Times New Roman" w:cs="Times New Roman"/>
          <w:sz w:val="24"/>
          <w:szCs w:val="24"/>
        </w:rPr>
        <w:t>organizations</w:t>
      </w:r>
      <w:r w:rsidRPr="00782E11">
        <w:rPr>
          <w:rFonts w:ascii="Times New Roman" w:hAnsi="Times New Roman" w:cs="Times New Roman"/>
          <w:sz w:val="24"/>
          <w:szCs w:val="24"/>
        </w:rPr>
        <w:t xml:space="preserve"> were canvas (29.8%), blackboard (31%) and Moodle (18%). In the year 2013, Moodle was for the time the second largest offers with </w:t>
      </w:r>
      <w:proofErr w:type="spellStart"/>
      <w:r w:rsidRPr="00782E11">
        <w:rPr>
          <w:rFonts w:ascii="Times New Roman" w:hAnsi="Times New Roman" w:cs="Times New Roman"/>
          <w:sz w:val="24"/>
          <w:szCs w:val="24"/>
        </w:rPr>
        <w:t>approx</w:t>
      </w:r>
      <w:proofErr w:type="spellEnd"/>
      <w:r w:rsidRPr="00782E11">
        <w:rPr>
          <w:rFonts w:ascii="Times New Roman" w:hAnsi="Times New Roman" w:cs="Times New Roman"/>
          <w:sz w:val="24"/>
          <w:szCs w:val="24"/>
        </w:rPr>
        <w:t xml:space="preserve"> 23% market share, following Blackboard with 40.9%.  Moodle had become the 3rd largest and dominating supplier due in part to the enhancement in the adoption of Canvas Platform in Education Infrastructure. As per the observation of </w:t>
      </w:r>
      <w:proofErr w:type="spellStart"/>
      <w:r w:rsidR="00D91B74" w:rsidRPr="00A92C41">
        <w:rPr>
          <w:rFonts w:ascii="Times New Roman" w:hAnsi="Times New Roman" w:cs="Times New Roman"/>
          <w:color w:val="222222"/>
          <w:sz w:val="24"/>
          <w:szCs w:val="24"/>
          <w:shd w:val="clear" w:color="auto" w:fill="FFFFFF"/>
        </w:rPr>
        <w:t>Ikawati</w:t>
      </w:r>
      <w:proofErr w:type="spellEnd"/>
      <w:r w:rsidR="00D91B74" w:rsidRPr="00A92C41">
        <w:rPr>
          <w:rFonts w:ascii="Times New Roman" w:hAnsi="Times New Roman" w:cs="Times New Roman"/>
          <w:color w:val="222222"/>
          <w:sz w:val="24"/>
          <w:szCs w:val="24"/>
          <w:shd w:val="clear" w:color="auto" w:fill="FFFFFF"/>
        </w:rPr>
        <w:t>, Al</w:t>
      </w:r>
      <w:r w:rsidR="00D91B74">
        <w:rPr>
          <w:rFonts w:ascii="Times New Roman" w:hAnsi="Times New Roman" w:cs="Times New Roman"/>
          <w:color w:val="222222"/>
          <w:sz w:val="24"/>
          <w:szCs w:val="24"/>
          <w:shd w:val="clear" w:color="auto" w:fill="FFFFFF"/>
        </w:rPr>
        <w:t xml:space="preserve"> Rasyid and </w:t>
      </w:r>
      <w:proofErr w:type="spellStart"/>
      <w:r w:rsidR="00D91B74">
        <w:rPr>
          <w:rFonts w:ascii="Times New Roman" w:hAnsi="Times New Roman" w:cs="Times New Roman"/>
          <w:color w:val="222222"/>
          <w:sz w:val="24"/>
          <w:szCs w:val="24"/>
          <w:shd w:val="clear" w:color="auto" w:fill="FFFFFF"/>
        </w:rPr>
        <w:t>Winarno</w:t>
      </w:r>
      <w:proofErr w:type="spellEnd"/>
      <w:r w:rsidR="00D91B74" w:rsidRPr="00A92C41">
        <w:rPr>
          <w:rFonts w:ascii="Times New Roman" w:hAnsi="Times New Roman" w:cs="Times New Roman"/>
          <w:color w:val="222222"/>
          <w:sz w:val="24"/>
          <w:szCs w:val="24"/>
          <w:shd w:val="clear" w:color="auto" w:fill="FFFFFF"/>
        </w:rPr>
        <w:t xml:space="preserve"> </w:t>
      </w:r>
      <w:r w:rsidR="00D91B74">
        <w:rPr>
          <w:rFonts w:ascii="Times New Roman" w:hAnsi="Times New Roman" w:cs="Times New Roman"/>
          <w:color w:val="222222"/>
          <w:sz w:val="24"/>
          <w:szCs w:val="24"/>
          <w:shd w:val="clear" w:color="auto" w:fill="FFFFFF"/>
        </w:rPr>
        <w:t>(</w:t>
      </w:r>
      <w:r w:rsidR="00D91B74" w:rsidRPr="00A92C41">
        <w:rPr>
          <w:rFonts w:ascii="Times New Roman" w:hAnsi="Times New Roman" w:cs="Times New Roman"/>
          <w:color w:val="222222"/>
          <w:sz w:val="24"/>
          <w:szCs w:val="24"/>
          <w:shd w:val="clear" w:color="auto" w:fill="FFFFFF"/>
        </w:rPr>
        <w:t>2020, September</w:t>
      </w:r>
      <w:r w:rsidR="00D91B74">
        <w:rPr>
          <w:rFonts w:ascii="Times New Roman" w:hAnsi="Times New Roman" w:cs="Times New Roman"/>
          <w:color w:val="222222"/>
          <w:sz w:val="24"/>
          <w:szCs w:val="24"/>
          <w:shd w:val="clear" w:color="auto" w:fill="FFFFFF"/>
        </w:rPr>
        <w:t>)</w:t>
      </w:r>
      <w:r w:rsidRPr="00782E11">
        <w:rPr>
          <w:rFonts w:ascii="Times New Roman" w:hAnsi="Times New Roman" w:cs="Times New Roman"/>
          <w:sz w:val="24"/>
          <w:szCs w:val="24"/>
        </w:rPr>
        <w:t xml:space="preserve"> </w:t>
      </w:r>
      <w:r w:rsidR="006442C1" w:rsidRPr="00782E11">
        <w:rPr>
          <w:rFonts w:ascii="Times New Roman" w:hAnsi="Times New Roman" w:cs="Times New Roman"/>
          <w:sz w:val="24"/>
          <w:szCs w:val="24"/>
        </w:rPr>
        <w:t>“</w:t>
      </w:r>
      <w:r w:rsidRPr="00782E11">
        <w:rPr>
          <w:rFonts w:ascii="Times New Roman" w:hAnsi="Times New Roman" w:cs="Times New Roman"/>
          <w:i/>
          <w:sz w:val="24"/>
          <w:szCs w:val="24"/>
        </w:rPr>
        <w:t>Moodle Learning Platform</w:t>
      </w:r>
      <w:r w:rsidR="00CE1F7A" w:rsidRPr="00782E11">
        <w:rPr>
          <w:rFonts w:ascii="Times New Roman" w:hAnsi="Times New Roman" w:cs="Times New Roman"/>
          <w:i/>
          <w:sz w:val="24"/>
          <w:szCs w:val="24"/>
        </w:rPr>
        <w:t xml:space="preserve">” </w:t>
      </w:r>
      <w:r w:rsidR="00CE1F7A" w:rsidRPr="00782E11">
        <w:rPr>
          <w:rFonts w:ascii="Times New Roman" w:hAnsi="Times New Roman" w:cs="Times New Roman"/>
          <w:sz w:val="24"/>
          <w:szCs w:val="24"/>
        </w:rPr>
        <w:t>is</w:t>
      </w:r>
      <w:r w:rsidRPr="00782E11">
        <w:rPr>
          <w:rFonts w:ascii="Times New Roman" w:hAnsi="Times New Roman" w:cs="Times New Roman"/>
          <w:sz w:val="24"/>
          <w:szCs w:val="24"/>
        </w:rPr>
        <w:t xml:space="preserve"> defined as </w:t>
      </w:r>
      <w:r w:rsidR="00F96EA1" w:rsidRPr="00782E11">
        <w:rPr>
          <w:rFonts w:ascii="Times New Roman" w:hAnsi="Times New Roman" w:cs="Times New Roman"/>
          <w:sz w:val="24"/>
          <w:szCs w:val="24"/>
        </w:rPr>
        <w:t xml:space="preserve">zero fees </w:t>
      </w:r>
      <w:r w:rsidR="00457984" w:rsidRPr="00782E11">
        <w:rPr>
          <w:rFonts w:ascii="Times New Roman" w:hAnsi="Times New Roman" w:cs="Times New Roman"/>
          <w:sz w:val="24"/>
          <w:szCs w:val="24"/>
        </w:rPr>
        <w:t>for the tutors to effectively</w:t>
      </w:r>
      <w:r w:rsidRPr="00782E11">
        <w:rPr>
          <w:rFonts w:ascii="Times New Roman" w:hAnsi="Times New Roman" w:cs="Times New Roman"/>
          <w:sz w:val="24"/>
          <w:szCs w:val="24"/>
        </w:rPr>
        <w:t xml:space="preserve"> select to utilize. By effectively utilizing the learning platform, teachers can easily </w:t>
      </w:r>
      <w:r w:rsidR="00CE3DFB" w:rsidRPr="00782E11">
        <w:rPr>
          <w:rFonts w:ascii="Times New Roman" w:hAnsi="Times New Roman" w:cs="Times New Roman"/>
          <w:sz w:val="24"/>
          <w:szCs w:val="24"/>
        </w:rPr>
        <w:t>utilize</w:t>
      </w:r>
      <w:r w:rsidRPr="00782E11">
        <w:rPr>
          <w:rFonts w:ascii="Times New Roman" w:hAnsi="Times New Roman" w:cs="Times New Roman"/>
          <w:sz w:val="24"/>
          <w:szCs w:val="24"/>
        </w:rPr>
        <w:t xml:space="preserve"> teaching materials in many formats. Moreover, Moodle's </w:t>
      </w:r>
      <w:r w:rsidR="00112657" w:rsidRPr="00782E11">
        <w:rPr>
          <w:rFonts w:ascii="Times New Roman" w:hAnsi="Times New Roman" w:cs="Times New Roman"/>
          <w:sz w:val="24"/>
          <w:szCs w:val="24"/>
        </w:rPr>
        <w:t>education</w:t>
      </w:r>
      <w:r w:rsidRPr="00782E11">
        <w:rPr>
          <w:rFonts w:ascii="Times New Roman" w:hAnsi="Times New Roman" w:cs="Times New Roman"/>
          <w:sz w:val="24"/>
          <w:szCs w:val="24"/>
        </w:rPr>
        <w:t xml:space="preserve"> </w:t>
      </w:r>
      <w:r w:rsidR="00077692" w:rsidRPr="00782E11">
        <w:rPr>
          <w:rFonts w:ascii="Times New Roman" w:hAnsi="Times New Roman" w:cs="Times New Roman"/>
          <w:sz w:val="24"/>
          <w:szCs w:val="24"/>
        </w:rPr>
        <w:t>stage</w:t>
      </w:r>
      <w:r w:rsidRPr="00782E11">
        <w:rPr>
          <w:rFonts w:ascii="Times New Roman" w:hAnsi="Times New Roman" w:cs="Times New Roman"/>
          <w:sz w:val="24"/>
          <w:szCs w:val="24"/>
        </w:rPr>
        <w:t xml:space="preserve"> is mainly learner-</w:t>
      </w:r>
      <w:proofErr w:type="spellStart"/>
      <w:r w:rsidRPr="00782E11">
        <w:rPr>
          <w:rFonts w:ascii="Times New Roman" w:hAnsi="Times New Roman" w:cs="Times New Roman"/>
          <w:sz w:val="24"/>
          <w:szCs w:val="24"/>
        </w:rPr>
        <w:t>centred</w:t>
      </w:r>
      <w:proofErr w:type="spellEnd"/>
      <w:r w:rsidRPr="00782E11">
        <w:rPr>
          <w:rFonts w:ascii="Times New Roman" w:hAnsi="Times New Roman" w:cs="Times New Roman"/>
          <w:sz w:val="24"/>
          <w:szCs w:val="24"/>
        </w:rPr>
        <w:t xml:space="preserve"> which </w:t>
      </w:r>
      <w:r w:rsidR="00FD2545" w:rsidRPr="00782E11">
        <w:rPr>
          <w:rFonts w:ascii="Times New Roman" w:hAnsi="Times New Roman" w:cs="Times New Roman"/>
          <w:sz w:val="24"/>
          <w:szCs w:val="24"/>
        </w:rPr>
        <w:t>a very flexible and flexible course platform is</w:t>
      </w:r>
      <w:r w:rsidRPr="00782E11">
        <w:rPr>
          <w:rFonts w:ascii="Times New Roman" w:hAnsi="Times New Roman" w:cs="Times New Roman"/>
          <w:sz w:val="24"/>
          <w:szCs w:val="24"/>
        </w:rPr>
        <w:t xml:space="preserve">. Each teacher is free to design their </w:t>
      </w:r>
      <w:r w:rsidR="00FD350A" w:rsidRPr="00782E11">
        <w:rPr>
          <w:rFonts w:ascii="Times New Roman" w:hAnsi="Times New Roman" w:cs="Times New Roman"/>
          <w:sz w:val="24"/>
          <w:szCs w:val="24"/>
        </w:rPr>
        <w:t>route</w:t>
      </w:r>
      <w:r w:rsidRPr="00782E11">
        <w:rPr>
          <w:rFonts w:ascii="Times New Roman" w:hAnsi="Times New Roman" w:cs="Times New Roman"/>
          <w:sz w:val="24"/>
          <w:szCs w:val="24"/>
        </w:rPr>
        <w:t xml:space="preserve"> and study course in the systems. Utilizing the </w:t>
      </w:r>
      <w:r w:rsidR="006643A5" w:rsidRPr="00782E11">
        <w:rPr>
          <w:rFonts w:ascii="Times New Roman" w:hAnsi="Times New Roman" w:cs="Times New Roman"/>
          <w:sz w:val="24"/>
          <w:szCs w:val="24"/>
        </w:rPr>
        <w:t>perception</w:t>
      </w:r>
      <w:r w:rsidRPr="00782E11">
        <w:rPr>
          <w:rFonts w:ascii="Times New Roman" w:hAnsi="Times New Roman" w:cs="Times New Roman"/>
          <w:sz w:val="24"/>
          <w:szCs w:val="24"/>
        </w:rPr>
        <w:t xml:space="preserve"> of Jigsaw, teachers can </w:t>
      </w:r>
      <w:r w:rsidR="00BC5770" w:rsidRPr="00782E11">
        <w:rPr>
          <w:rFonts w:ascii="Times New Roman" w:hAnsi="Times New Roman" w:cs="Times New Roman"/>
          <w:sz w:val="24"/>
          <w:szCs w:val="24"/>
        </w:rPr>
        <w:t>gymnastically</w:t>
      </w:r>
      <w:r w:rsidRPr="00782E11">
        <w:rPr>
          <w:rFonts w:ascii="Times New Roman" w:hAnsi="Times New Roman" w:cs="Times New Roman"/>
          <w:sz w:val="24"/>
          <w:szCs w:val="24"/>
        </w:rPr>
        <w:t xml:space="preserve"> apply and adjust the </w:t>
      </w:r>
      <w:r w:rsidR="00021CB9" w:rsidRPr="00782E11">
        <w:rPr>
          <w:rFonts w:ascii="Times New Roman" w:hAnsi="Times New Roman" w:cs="Times New Roman"/>
          <w:sz w:val="24"/>
          <w:szCs w:val="24"/>
        </w:rPr>
        <w:t>intended</w:t>
      </w:r>
      <w:r w:rsidRPr="00782E11">
        <w:rPr>
          <w:rFonts w:ascii="Times New Roman" w:hAnsi="Times New Roman" w:cs="Times New Roman"/>
          <w:sz w:val="24"/>
          <w:szCs w:val="24"/>
        </w:rPr>
        <w:t xml:space="preserve"> </w:t>
      </w:r>
      <w:r w:rsidR="00632649" w:rsidRPr="00782E11">
        <w:rPr>
          <w:rFonts w:ascii="Times New Roman" w:hAnsi="Times New Roman" w:cs="Times New Roman"/>
          <w:sz w:val="24"/>
          <w:szCs w:val="24"/>
        </w:rPr>
        <w:t>regions</w:t>
      </w:r>
      <w:r w:rsidRPr="00782E11">
        <w:rPr>
          <w:rFonts w:ascii="Times New Roman" w:hAnsi="Times New Roman" w:cs="Times New Roman"/>
          <w:sz w:val="24"/>
          <w:szCs w:val="24"/>
        </w:rPr>
        <w:t xml:space="preserve"> or functional modules and efficiently establish the personalized course atmosphere and page. This makes the curse </w:t>
      </w:r>
      <w:r w:rsidR="00B74092" w:rsidRPr="00782E11">
        <w:rPr>
          <w:rFonts w:ascii="Times New Roman" w:hAnsi="Times New Roman" w:cs="Times New Roman"/>
          <w:sz w:val="24"/>
          <w:szCs w:val="24"/>
        </w:rPr>
        <w:t>brighter</w:t>
      </w:r>
      <w:r w:rsidRPr="00782E11">
        <w:rPr>
          <w:rFonts w:ascii="Times New Roman" w:hAnsi="Times New Roman" w:cs="Times New Roman"/>
          <w:sz w:val="24"/>
          <w:szCs w:val="24"/>
        </w:rPr>
        <w:t xml:space="preserve"> and lively, </w:t>
      </w:r>
      <w:r w:rsidR="00205ED5" w:rsidRPr="00782E11">
        <w:rPr>
          <w:rFonts w:ascii="Times New Roman" w:hAnsi="Times New Roman" w:cs="Times New Roman"/>
          <w:sz w:val="24"/>
          <w:szCs w:val="24"/>
        </w:rPr>
        <w:t>totally</w:t>
      </w:r>
      <w:r w:rsidRPr="00782E11">
        <w:rPr>
          <w:rFonts w:ascii="Times New Roman" w:hAnsi="Times New Roman" w:cs="Times New Roman"/>
          <w:sz w:val="24"/>
          <w:szCs w:val="24"/>
        </w:rPr>
        <w:t xml:space="preserve"> </w:t>
      </w:r>
      <w:r w:rsidR="00FA3FA3" w:rsidRPr="00782E11">
        <w:rPr>
          <w:rFonts w:ascii="Times New Roman" w:hAnsi="Times New Roman" w:cs="Times New Roman"/>
          <w:sz w:val="24"/>
          <w:szCs w:val="24"/>
        </w:rPr>
        <w:t>dissimilar</w:t>
      </w:r>
      <w:r w:rsidRPr="00782E11">
        <w:rPr>
          <w:rFonts w:ascii="Times New Roman" w:hAnsi="Times New Roman" w:cs="Times New Roman"/>
          <w:sz w:val="24"/>
          <w:szCs w:val="24"/>
        </w:rPr>
        <w:t xml:space="preserve"> from the hard </w:t>
      </w:r>
      <w:r w:rsidR="00664DF9" w:rsidRPr="00782E11">
        <w:rPr>
          <w:rFonts w:ascii="Times New Roman" w:hAnsi="Times New Roman" w:cs="Times New Roman"/>
          <w:sz w:val="24"/>
          <w:szCs w:val="24"/>
        </w:rPr>
        <w:t>appearance</w:t>
      </w:r>
      <w:r w:rsidRPr="00782E11">
        <w:rPr>
          <w:rFonts w:ascii="Times New Roman" w:hAnsi="Times New Roman" w:cs="Times New Roman"/>
          <w:sz w:val="24"/>
          <w:szCs w:val="24"/>
        </w:rPr>
        <w:t xml:space="preserve"> of traditional digital </w:t>
      </w:r>
      <w:r w:rsidR="00BE4A91" w:rsidRPr="00782E11">
        <w:rPr>
          <w:rFonts w:ascii="Times New Roman" w:hAnsi="Times New Roman" w:cs="Times New Roman"/>
          <w:sz w:val="24"/>
          <w:szCs w:val="24"/>
        </w:rPr>
        <w:t>education</w:t>
      </w:r>
      <w:r w:rsidRPr="00782E11">
        <w:rPr>
          <w:rFonts w:ascii="Times New Roman" w:hAnsi="Times New Roman" w:cs="Times New Roman"/>
          <w:sz w:val="24"/>
          <w:szCs w:val="24"/>
        </w:rPr>
        <w:t xml:space="preserve"> systems. </w:t>
      </w:r>
    </w:p>
    <w:p w14:paraId="0F2120B6" w14:textId="77777777" w:rsidR="00126765" w:rsidRPr="00782E11" w:rsidRDefault="00126765"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 xml:space="preserve">As per the study of </w:t>
      </w:r>
      <w:proofErr w:type="spellStart"/>
      <w:r w:rsidR="001A3BBB">
        <w:rPr>
          <w:rFonts w:ascii="Times New Roman" w:hAnsi="Times New Roman" w:cs="Times New Roman"/>
          <w:color w:val="222222"/>
          <w:sz w:val="24"/>
          <w:szCs w:val="24"/>
          <w:shd w:val="clear" w:color="auto" w:fill="FFFFFF"/>
        </w:rPr>
        <w:t>Simanullang</w:t>
      </w:r>
      <w:proofErr w:type="spellEnd"/>
      <w:r w:rsidR="001A3BBB" w:rsidRPr="00A92C41">
        <w:rPr>
          <w:rFonts w:ascii="Times New Roman" w:hAnsi="Times New Roman" w:cs="Times New Roman"/>
          <w:color w:val="222222"/>
          <w:sz w:val="24"/>
          <w:szCs w:val="24"/>
          <w:shd w:val="clear" w:color="auto" w:fill="FFFFFF"/>
        </w:rPr>
        <w:t xml:space="preserve"> and </w:t>
      </w:r>
      <w:proofErr w:type="spellStart"/>
      <w:r w:rsidR="001A3BBB" w:rsidRPr="00A92C41">
        <w:rPr>
          <w:rFonts w:ascii="Times New Roman" w:hAnsi="Times New Roman" w:cs="Times New Roman"/>
          <w:color w:val="222222"/>
          <w:sz w:val="24"/>
          <w:szCs w:val="24"/>
          <w:shd w:val="clear" w:color="auto" w:fill="FFFFFF"/>
        </w:rPr>
        <w:t>Rajag</w:t>
      </w:r>
      <w:r w:rsidR="001A3BBB">
        <w:rPr>
          <w:rFonts w:ascii="Times New Roman" w:hAnsi="Times New Roman" w:cs="Times New Roman"/>
          <w:color w:val="222222"/>
          <w:sz w:val="24"/>
          <w:szCs w:val="24"/>
          <w:shd w:val="clear" w:color="auto" w:fill="FFFFFF"/>
        </w:rPr>
        <w:t>ukguk</w:t>
      </w:r>
      <w:proofErr w:type="spellEnd"/>
      <w:r w:rsidR="001A3BBB" w:rsidRPr="00A92C41">
        <w:rPr>
          <w:rFonts w:ascii="Times New Roman" w:hAnsi="Times New Roman" w:cs="Times New Roman"/>
          <w:color w:val="222222"/>
          <w:sz w:val="24"/>
          <w:szCs w:val="24"/>
          <w:shd w:val="clear" w:color="auto" w:fill="FFFFFF"/>
        </w:rPr>
        <w:t xml:space="preserve"> </w:t>
      </w:r>
      <w:r w:rsidR="001A3BBB">
        <w:rPr>
          <w:rFonts w:ascii="Times New Roman" w:hAnsi="Times New Roman" w:cs="Times New Roman"/>
          <w:color w:val="222222"/>
          <w:sz w:val="24"/>
          <w:szCs w:val="24"/>
          <w:shd w:val="clear" w:color="auto" w:fill="FFFFFF"/>
        </w:rPr>
        <w:t>(</w:t>
      </w:r>
      <w:r w:rsidR="001A3BBB" w:rsidRPr="00A92C41">
        <w:rPr>
          <w:rFonts w:ascii="Times New Roman" w:hAnsi="Times New Roman" w:cs="Times New Roman"/>
          <w:color w:val="222222"/>
          <w:sz w:val="24"/>
          <w:szCs w:val="24"/>
          <w:shd w:val="clear" w:color="auto" w:fill="FFFFFF"/>
        </w:rPr>
        <w:t>2020, February</w:t>
      </w:r>
      <w:r w:rsidR="001A3BBB">
        <w:rPr>
          <w:rFonts w:ascii="Times New Roman" w:hAnsi="Times New Roman" w:cs="Times New Roman"/>
          <w:color w:val="222222"/>
          <w:sz w:val="24"/>
          <w:szCs w:val="24"/>
          <w:shd w:val="clear" w:color="auto" w:fill="FFFFFF"/>
        </w:rPr>
        <w:t>)</w:t>
      </w:r>
      <w:r w:rsidRPr="00782E11">
        <w:rPr>
          <w:rFonts w:ascii="Times New Roman" w:hAnsi="Times New Roman" w:cs="Times New Roman"/>
          <w:sz w:val="24"/>
          <w:szCs w:val="24"/>
        </w:rPr>
        <w:t xml:space="preserve"> they </w:t>
      </w:r>
      <w:r w:rsidR="00817CB4" w:rsidRPr="00782E11">
        <w:rPr>
          <w:rFonts w:ascii="Times New Roman" w:hAnsi="Times New Roman" w:cs="Times New Roman"/>
          <w:sz w:val="24"/>
          <w:szCs w:val="24"/>
        </w:rPr>
        <w:t>rapidly</w:t>
      </w:r>
      <w:r w:rsidRPr="00782E11">
        <w:rPr>
          <w:rFonts w:ascii="Times New Roman" w:hAnsi="Times New Roman" w:cs="Times New Roman"/>
          <w:sz w:val="24"/>
          <w:szCs w:val="24"/>
        </w:rPr>
        <w:t xml:space="preserve"> </w:t>
      </w:r>
      <w:r w:rsidR="00957F1B" w:rsidRPr="00782E11">
        <w:rPr>
          <w:rFonts w:ascii="Times New Roman" w:hAnsi="Times New Roman" w:cs="Times New Roman"/>
          <w:sz w:val="24"/>
          <w:szCs w:val="24"/>
        </w:rPr>
        <w:t>incorporate</w:t>
      </w:r>
      <w:r w:rsidRPr="00782E11">
        <w:rPr>
          <w:rFonts w:ascii="Times New Roman" w:hAnsi="Times New Roman" w:cs="Times New Roman"/>
          <w:sz w:val="24"/>
          <w:szCs w:val="24"/>
        </w:rPr>
        <w:t xml:space="preserve"> differen</w:t>
      </w:r>
      <w:r w:rsidR="002A588E" w:rsidRPr="00782E11">
        <w:rPr>
          <w:rFonts w:ascii="Times New Roman" w:hAnsi="Times New Roman" w:cs="Times New Roman"/>
          <w:sz w:val="24"/>
          <w:szCs w:val="24"/>
        </w:rPr>
        <w:t>t curriculum resources educators</w:t>
      </w:r>
      <w:r w:rsidRPr="00782E11">
        <w:rPr>
          <w:rFonts w:ascii="Times New Roman" w:hAnsi="Times New Roman" w:cs="Times New Roman"/>
          <w:sz w:val="24"/>
          <w:szCs w:val="24"/>
        </w:rPr>
        <w:t xml:space="preserve"> could rapidly </w:t>
      </w:r>
      <w:r w:rsidR="001A5C6C" w:rsidRPr="00782E11">
        <w:rPr>
          <w:rFonts w:ascii="Times New Roman" w:hAnsi="Times New Roman" w:cs="Times New Roman"/>
          <w:sz w:val="24"/>
          <w:szCs w:val="24"/>
        </w:rPr>
        <w:t>position</w:t>
      </w:r>
      <w:r w:rsidRPr="00782E11">
        <w:rPr>
          <w:rFonts w:ascii="Times New Roman" w:hAnsi="Times New Roman" w:cs="Times New Roman"/>
          <w:sz w:val="24"/>
          <w:szCs w:val="24"/>
        </w:rPr>
        <w:t xml:space="preserve"> their own syllabus, courseware, </w:t>
      </w:r>
      <w:r w:rsidR="00961CED" w:rsidRPr="00782E11">
        <w:rPr>
          <w:rFonts w:ascii="Times New Roman" w:hAnsi="Times New Roman" w:cs="Times New Roman"/>
          <w:sz w:val="24"/>
          <w:szCs w:val="24"/>
        </w:rPr>
        <w:t>education</w:t>
      </w:r>
      <w:r w:rsidRPr="00782E11">
        <w:rPr>
          <w:rFonts w:ascii="Times New Roman" w:hAnsi="Times New Roman" w:cs="Times New Roman"/>
          <w:sz w:val="24"/>
          <w:szCs w:val="24"/>
        </w:rPr>
        <w:t xml:space="preserve"> plans, office documents and </w:t>
      </w:r>
      <w:r w:rsidR="00233FFD" w:rsidRPr="00782E11">
        <w:rPr>
          <w:rFonts w:ascii="Times New Roman" w:hAnsi="Times New Roman" w:cs="Times New Roman"/>
          <w:sz w:val="24"/>
          <w:szCs w:val="24"/>
        </w:rPr>
        <w:t>education</w:t>
      </w:r>
      <w:r w:rsidRPr="00782E11">
        <w:rPr>
          <w:rFonts w:ascii="Times New Roman" w:hAnsi="Times New Roman" w:cs="Times New Roman"/>
          <w:sz w:val="24"/>
          <w:szCs w:val="24"/>
        </w:rPr>
        <w:t xml:space="preserve"> </w:t>
      </w:r>
      <w:r w:rsidR="00233FFD" w:rsidRPr="00782E11">
        <w:rPr>
          <w:rFonts w:ascii="Times New Roman" w:hAnsi="Times New Roman" w:cs="Times New Roman"/>
          <w:sz w:val="24"/>
          <w:szCs w:val="24"/>
        </w:rPr>
        <w:t>tactics</w:t>
      </w:r>
      <w:r w:rsidRPr="00782E11">
        <w:rPr>
          <w:rFonts w:ascii="Times New Roman" w:hAnsi="Times New Roman" w:cs="Times New Roman"/>
          <w:sz w:val="24"/>
          <w:szCs w:val="24"/>
        </w:rPr>
        <w:t xml:space="preserve">, and even pictures, web resources and audio in their own </w:t>
      </w:r>
      <w:r w:rsidR="0058253B" w:rsidRPr="00782E11">
        <w:rPr>
          <w:rFonts w:ascii="Times New Roman" w:hAnsi="Times New Roman" w:cs="Times New Roman"/>
          <w:sz w:val="24"/>
          <w:szCs w:val="24"/>
        </w:rPr>
        <w:t>course</w:t>
      </w:r>
      <w:r w:rsidRPr="00782E11">
        <w:rPr>
          <w:rFonts w:ascii="Times New Roman" w:hAnsi="Times New Roman" w:cs="Times New Roman"/>
          <w:sz w:val="24"/>
          <w:szCs w:val="24"/>
        </w:rPr>
        <w:t xml:space="preserve">. They could also be effectively designed to click, browse, link or download as per the needs of the course. Teachers could rapidly utilize the functions of the system to efficiently assign course assistance, announcement and send emails to the </w:t>
      </w:r>
      <w:r w:rsidR="00B6377C" w:rsidRPr="00782E11">
        <w:rPr>
          <w:rFonts w:ascii="Times New Roman" w:hAnsi="Times New Roman" w:cs="Times New Roman"/>
          <w:sz w:val="24"/>
          <w:szCs w:val="24"/>
        </w:rPr>
        <w:t>entire</w:t>
      </w:r>
      <w:r w:rsidRPr="00782E11">
        <w:rPr>
          <w:rFonts w:ascii="Times New Roman" w:hAnsi="Times New Roman" w:cs="Times New Roman"/>
          <w:sz w:val="24"/>
          <w:szCs w:val="24"/>
        </w:rPr>
        <w:t xml:space="preserve"> </w:t>
      </w:r>
      <w:r w:rsidR="008D4A28" w:rsidRPr="00782E11">
        <w:rPr>
          <w:rFonts w:ascii="Times New Roman" w:hAnsi="Times New Roman" w:cs="Times New Roman"/>
          <w:sz w:val="24"/>
          <w:szCs w:val="24"/>
        </w:rPr>
        <w:t>group of pupils</w:t>
      </w:r>
      <w:r w:rsidRPr="00782E11">
        <w:rPr>
          <w:rFonts w:ascii="Times New Roman" w:hAnsi="Times New Roman" w:cs="Times New Roman"/>
          <w:sz w:val="24"/>
          <w:szCs w:val="24"/>
        </w:rPr>
        <w:t xml:space="preserve"> after calling out the </w:t>
      </w:r>
      <w:r w:rsidR="008D4A28" w:rsidRPr="00782E11">
        <w:rPr>
          <w:rFonts w:ascii="Times New Roman" w:hAnsi="Times New Roman" w:cs="Times New Roman"/>
          <w:sz w:val="24"/>
          <w:szCs w:val="24"/>
        </w:rPr>
        <w:t>route</w:t>
      </w:r>
      <w:r w:rsidRPr="00782E11">
        <w:rPr>
          <w:rFonts w:ascii="Times New Roman" w:hAnsi="Times New Roman" w:cs="Times New Roman"/>
          <w:sz w:val="24"/>
          <w:szCs w:val="24"/>
        </w:rPr>
        <w:t xml:space="preserve"> list, evaluate the score and setting the weight online and carry out group activities. After the learner subscribes, the whole system would send an e-mail to the learners while they </w:t>
      </w:r>
      <w:r w:rsidR="00774DEF" w:rsidRPr="00782E11">
        <w:rPr>
          <w:rFonts w:ascii="Times New Roman" w:hAnsi="Times New Roman" w:cs="Times New Roman"/>
          <w:sz w:val="24"/>
          <w:szCs w:val="24"/>
        </w:rPr>
        <w:t>kind</w:t>
      </w:r>
      <w:r w:rsidRPr="00782E11">
        <w:rPr>
          <w:rFonts w:ascii="Times New Roman" w:hAnsi="Times New Roman" w:cs="Times New Roman"/>
          <w:sz w:val="24"/>
          <w:szCs w:val="24"/>
        </w:rPr>
        <w:t xml:space="preserve"> in the effectively </w:t>
      </w:r>
      <w:r w:rsidR="00774DEF" w:rsidRPr="00782E11">
        <w:rPr>
          <w:rFonts w:ascii="Times New Roman" w:hAnsi="Times New Roman" w:cs="Times New Roman"/>
          <w:sz w:val="24"/>
          <w:szCs w:val="24"/>
        </w:rPr>
        <w:t>in print</w:t>
      </w:r>
      <w:r w:rsidRPr="00782E11">
        <w:rPr>
          <w:rFonts w:ascii="Times New Roman" w:hAnsi="Times New Roman" w:cs="Times New Roman"/>
          <w:sz w:val="24"/>
          <w:szCs w:val="24"/>
        </w:rPr>
        <w:t xml:space="preserve"> changes and items. Utilizing the many combined functions of the systems and teachers could hand in the homework, create discussion areas, open opinion surveys, apply online dictionaries, online tests, arrange course calendars and so on.      </w:t>
      </w:r>
    </w:p>
    <w:p w14:paraId="04F0A1C4" w14:textId="77777777" w:rsidR="00126765" w:rsidRPr="00782E11" w:rsidRDefault="00126765" w:rsidP="004D5585">
      <w:pPr>
        <w:pStyle w:val="Heading2"/>
        <w:rPr>
          <w:rFonts w:ascii="Times New Roman" w:hAnsi="Times New Roman" w:cs="Times New Roman"/>
          <w:color w:val="auto"/>
          <w:sz w:val="24"/>
          <w:szCs w:val="24"/>
        </w:rPr>
      </w:pPr>
      <w:bookmarkStart w:id="4" w:name="_Toc112420215"/>
      <w:r w:rsidRPr="00782E11">
        <w:rPr>
          <w:rFonts w:ascii="Times New Roman" w:hAnsi="Times New Roman" w:cs="Times New Roman"/>
          <w:color w:val="auto"/>
          <w:sz w:val="24"/>
          <w:szCs w:val="24"/>
        </w:rPr>
        <w:lastRenderedPageBreak/>
        <w:t>Research aims</w:t>
      </w:r>
      <w:bookmarkEnd w:id="4"/>
      <w:r w:rsidRPr="00782E11">
        <w:rPr>
          <w:rFonts w:ascii="Times New Roman" w:hAnsi="Times New Roman" w:cs="Times New Roman"/>
          <w:color w:val="auto"/>
          <w:sz w:val="24"/>
          <w:szCs w:val="24"/>
        </w:rPr>
        <w:t xml:space="preserve"> </w:t>
      </w:r>
    </w:p>
    <w:p w14:paraId="1E7A7FCC" w14:textId="77777777" w:rsidR="00126765" w:rsidRPr="00782E11" w:rsidRDefault="00126765"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 xml:space="preserve">This research is mainly focused on </w:t>
      </w:r>
      <w:r w:rsidR="00B070B1">
        <w:rPr>
          <w:rFonts w:ascii="Times New Roman" w:hAnsi="Times New Roman" w:cs="Times New Roman"/>
          <w:sz w:val="24"/>
          <w:szCs w:val="24"/>
        </w:rPr>
        <w:t>“</w:t>
      </w:r>
      <w:r w:rsidRPr="00782E11">
        <w:rPr>
          <w:rFonts w:ascii="Times New Roman" w:hAnsi="Times New Roman" w:cs="Times New Roman"/>
          <w:sz w:val="24"/>
          <w:szCs w:val="24"/>
        </w:rPr>
        <w:t>identifying the impact of the Virtual Learning Environment on the learning experience of the learners at the London Campus</w:t>
      </w:r>
      <w:r w:rsidR="00B070B1">
        <w:rPr>
          <w:rFonts w:ascii="Times New Roman" w:hAnsi="Times New Roman" w:cs="Times New Roman"/>
          <w:sz w:val="24"/>
          <w:szCs w:val="24"/>
        </w:rPr>
        <w:t>”</w:t>
      </w:r>
      <w:r w:rsidRPr="00782E11">
        <w:rPr>
          <w:rFonts w:ascii="Times New Roman" w:hAnsi="Times New Roman" w:cs="Times New Roman"/>
          <w:sz w:val="24"/>
          <w:szCs w:val="24"/>
        </w:rPr>
        <w:t xml:space="preserve">. </w:t>
      </w:r>
    </w:p>
    <w:p w14:paraId="5C85734C" w14:textId="77777777" w:rsidR="00126765" w:rsidRPr="00782E11" w:rsidRDefault="00126765" w:rsidP="004D5585">
      <w:pPr>
        <w:pStyle w:val="Heading2"/>
        <w:rPr>
          <w:rFonts w:ascii="Times New Roman" w:hAnsi="Times New Roman" w:cs="Times New Roman"/>
          <w:color w:val="auto"/>
          <w:sz w:val="24"/>
          <w:szCs w:val="24"/>
        </w:rPr>
      </w:pPr>
      <w:bookmarkStart w:id="5" w:name="_Toc112420216"/>
      <w:r w:rsidRPr="00782E11">
        <w:rPr>
          <w:rFonts w:ascii="Times New Roman" w:hAnsi="Times New Roman" w:cs="Times New Roman"/>
          <w:color w:val="auto"/>
          <w:sz w:val="24"/>
          <w:szCs w:val="24"/>
        </w:rPr>
        <w:t>Research Objectives</w:t>
      </w:r>
      <w:bookmarkEnd w:id="5"/>
    </w:p>
    <w:p w14:paraId="06A521AD" w14:textId="77777777" w:rsidR="00126765" w:rsidRPr="00782E11" w:rsidRDefault="00126765" w:rsidP="004D5585">
      <w:pPr>
        <w:pStyle w:val="ListParagraph"/>
        <w:numPr>
          <w:ilvl w:val="0"/>
          <w:numId w:val="1"/>
        </w:num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 xml:space="preserve">To briefly discuss Moodle Learning systems </w:t>
      </w:r>
    </w:p>
    <w:p w14:paraId="08098F04" w14:textId="77777777" w:rsidR="00126765" w:rsidRPr="00782E11" w:rsidRDefault="00126765" w:rsidP="004D5585">
      <w:pPr>
        <w:pStyle w:val="ListParagraph"/>
        <w:numPr>
          <w:ilvl w:val="0"/>
          <w:numId w:val="1"/>
        </w:num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 xml:space="preserve">To identify an advantage of Moodle learning and how it is beneficial for learners </w:t>
      </w:r>
    </w:p>
    <w:p w14:paraId="71C04386" w14:textId="77777777" w:rsidR="00126765" w:rsidRPr="00782E11" w:rsidRDefault="00126765" w:rsidP="004D5585">
      <w:pPr>
        <w:pStyle w:val="ListParagraph"/>
        <w:numPr>
          <w:ilvl w:val="0"/>
          <w:numId w:val="1"/>
        </w:num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To recognize the impact of the virtual learning environment on the learning experiences of the learner at the London Campus</w:t>
      </w:r>
    </w:p>
    <w:p w14:paraId="77EB58EC" w14:textId="77777777" w:rsidR="00126765" w:rsidRPr="00782E11" w:rsidRDefault="00126765" w:rsidP="004D5585">
      <w:pPr>
        <w:pStyle w:val="Heading1"/>
        <w:rPr>
          <w:rFonts w:ascii="Times New Roman" w:hAnsi="Times New Roman" w:cs="Times New Roman"/>
          <w:color w:val="auto"/>
          <w:sz w:val="24"/>
          <w:szCs w:val="24"/>
        </w:rPr>
      </w:pPr>
      <w:bookmarkStart w:id="6" w:name="_Toc112420217"/>
      <w:r w:rsidRPr="00782E11">
        <w:rPr>
          <w:rFonts w:ascii="Times New Roman" w:hAnsi="Times New Roman" w:cs="Times New Roman"/>
          <w:color w:val="auto"/>
          <w:sz w:val="24"/>
          <w:szCs w:val="24"/>
        </w:rPr>
        <w:t>Research Methods</w:t>
      </w:r>
      <w:bookmarkEnd w:id="6"/>
      <w:r w:rsidRPr="00782E11">
        <w:rPr>
          <w:rFonts w:ascii="Times New Roman" w:hAnsi="Times New Roman" w:cs="Times New Roman"/>
          <w:color w:val="auto"/>
          <w:sz w:val="24"/>
          <w:szCs w:val="24"/>
        </w:rPr>
        <w:t xml:space="preserve"> </w:t>
      </w:r>
    </w:p>
    <w:p w14:paraId="1ABF4F7F" w14:textId="77777777" w:rsidR="00126765" w:rsidRPr="00782E11" w:rsidRDefault="00126765" w:rsidP="004D5585">
      <w:pPr>
        <w:pStyle w:val="Heading2"/>
        <w:rPr>
          <w:rFonts w:ascii="Times New Roman" w:hAnsi="Times New Roman" w:cs="Times New Roman"/>
          <w:color w:val="auto"/>
          <w:sz w:val="24"/>
          <w:szCs w:val="24"/>
        </w:rPr>
      </w:pPr>
      <w:bookmarkStart w:id="7" w:name="_Toc112420218"/>
      <w:r w:rsidRPr="00782E11">
        <w:rPr>
          <w:rFonts w:ascii="Times New Roman" w:hAnsi="Times New Roman" w:cs="Times New Roman"/>
          <w:color w:val="auto"/>
          <w:sz w:val="24"/>
          <w:szCs w:val="24"/>
        </w:rPr>
        <w:t>Research method</w:t>
      </w:r>
      <w:bookmarkEnd w:id="7"/>
      <w:r w:rsidRPr="00782E11">
        <w:rPr>
          <w:rFonts w:ascii="Times New Roman" w:hAnsi="Times New Roman" w:cs="Times New Roman"/>
          <w:color w:val="auto"/>
          <w:sz w:val="24"/>
          <w:szCs w:val="24"/>
        </w:rPr>
        <w:t xml:space="preserve"> </w:t>
      </w:r>
    </w:p>
    <w:p w14:paraId="3859750F" w14:textId="77777777" w:rsidR="00126765" w:rsidRPr="00782E11" w:rsidRDefault="00AD3D96" w:rsidP="00205452">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Asamoah</w:t>
      </w:r>
      <w:r w:rsidRPr="00A92C4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A92C41">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 xml:space="preserve">) </w:t>
      </w:r>
      <w:r w:rsidR="00126765" w:rsidRPr="00782E11">
        <w:rPr>
          <w:rFonts w:ascii="Times New Roman" w:hAnsi="Times New Roman" w:cs="Times New Roman"/>
          <w:sz w:val="24"/>
          <w:szCs w:val="24"/>
        </w:rPr>
        <w:t xml:space="preserve">has claimed that research methods are the procedures or techniques utilized in the collection of data or evidence for identification in order to uncover new data or create a better understanding of the concepts. There are different kinds of research methods utilized in different tools for the collected information.  </w:t>
      </w:r>
    </w:p>
    <w:p w14:paraId="5AEC8395" w14:textId="77777777" w:rsidR="00126765" w:rsidRPr="00782E11" w:rsidRDefault="00126765" w:rsidP="004D5585">
      <w:pPr>
        <w:pStyle w:val="Heading2"/>
        <w:rPr>
          <w:rFonts w:ascii="Times New Roman" w:hAnsi="Times New Roman" w:cs="Times New Roman"/>
          <w:color w:val="auto"/>
          <w:sz w:val="24"/>
          <w:szCs w:val="24"/>
        </w:rPr>
      </w:pPr>
      <w:bookmarkStart w:id="8" w:name="_Toc112420219"/>
      <w:r w:rsidRPr="00782E11">
        <w:rPr>
          <w:rFonts w:ascii="Times New Roman" w:hAnsi="Times New Roman" w:cs="Times New Roman"/>
          <w:color w:val="auto"/>
          <w:sz w:val="24"/>
          <w:szCs w:val="24"/>
        </w:rPr>
        <w:t>Qualitative approach</w:t>
      </w:r>
      <w:bookmarkEnd w:id="8"/>
      <w:r w:rsidRPr="00782E11">
        <w:rPr>
          <w:rFonts w:ascii="Times New Roman" w:hAnsi="Times New Roman" w:cs="Times New Roman"/>
          <w:color w:val="auto"/>
          <w:sz w:val="24"/>
          <w:szCs w:val="24"/>
        </w:rPr>
        <w:t xml:space="preserve"> </w:t>
      </w:r>
    </w:p>
    <w:p w14:paraId="3E80E1BE" w14:textId="77777777" w:rsidR="00126765" w:rsidRPr="00782E11" w:rsidRDefault="00126765"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 xml:space="preserve">Qualitative technique or approach is related to gathering data about lived emotions or behavior, experience and the meanings individuals attach to </w:t>
      </w:r>
      <w:proofErr w:type="gramStart"/>
      <w:r w:rsidRPr="00782E11">
        <w:rPr>
          <w:rFonts w:ascii="Times New Roman" w:hAnsi="Times New Roman" w:cs="Times New Roman"/>
          <w:sz w:val="24"/>
          <w:szCs w:val="24"/>
        </w:rPr>
        <w:t>them</w:t>
      </w:r>
      <w:proofErr w:type="gramEnd"/>
      <w:r w:rsidRPr="00782E11">
        <w:rPr>
          <w:rFonts w:ascii="Times New Roman" w:hAnsi="Times New Roman" w:cs="Times New Roman"/>
          <w:sz w:val="24"/>
          <w:szCs w:val="24"/>
        </w:rPr>
        <w:t xml:space="preserve"> and it helps to allow researchers to obtain a better understanding of tough concepts, and cultural phenomena. This is kind of research is significant in order to use in the exploration of the why and how things have interpreting events, happens and describing actions</w:t>
      </w:r>
      <w:r w:rsidR="00AD3D96">
        <w:rPr>
          <w:rFonts w:ascii="Times New Roman" w:hAnsi="Times New Roman" w:cs="Times New Roman"/>
          <w:sz w:val="24"/>
          <w:szCs w:val="24"/>
        </w:rPr>
        <w:t xml:space="preserve"> (</w:t>
      </w:r>
      <w:r w:rsidR="00AD3D96">
        <w:rPr>
          <w:rFonts w:ascii="Times New Roman" w:hAnsi="Times New Roman" w:cs="Times New Roman"/>
          <w:color w:val="222222"/>
          <w:sz w:val="24"/>
          <w:szCs w:val="24"/>
          <w:shd w:val="clear" w:color="auto" w:fill="FFFFFF"/>
        </w:rPr>
        <w:t>Asamoah,</w:t>
      </w:r>
      <w:r w:rsidR="00AD3D96" w:rsidRPr="00A92C41">
        <w:rPr>
          <w:rFonts w:ascii="Times New Roman" w:hAnsi="Times New Roman" w:cs="Times New Roman"/>
          <w:color w:val="222222"/>
          <w:sz w:val="24"/>
          <w:szCs w:val="24"/>
          <w:shd w:val="clear" w:color="auto" w:fill="FFFFFF"/>
        </w:rPr>
        <w:t xml:space="preserve"> 2020</w:t>
      </w:r>
      <w:r w:rsidR="00AD3D96">
        <w:rPr>
          <w:rFonts w:ascii="Times New Roman" w:hAnsi="Times New Roman" w:cs="Times New Roman"/>
          <w:sz w:val="24"/>
          <w:szCs w:val="24"/>
        </w:rPr>
        <w:t>)</w:t>
      </w:r>
      <w:r w:rsidRPr="00782E11">
        <w:rPr>
          <w:rFonts w:ascii="Times New Roman" w:hAnsi="Times New Roman" w:cs="Times New Roman"/>
          <w:sz w:val="24"/>
          <w:szCs w:val="24"/>
        </w:rPr>
        <w:t xml:space="preserve">. Focus groups, interviews, observation, oral history and observation are some effective methods of the qualitative research approach. </w:t>
      </w:r>
    </w:p>
    <w:p w14:paraId="7160FE1A" w14:textId="77777777" w:rsidR="00126765" w:rsidRPr="00782E11" w:rsidRDefault="00126765" w:rsidP="004D5585">
      <w:pPr>
        <w:pStyle w:val="Heading2"/>
        <w:rPr>
          <w:rFonts w:ascii="Times New Roman" w:hAnsi="Times New Roman" w:cs="Times New Roman"/>
          <w:color w:val="auto"/>
          <w:sz w:val="24"/>
          <w:szCs w:val="24"/>
        </w:rPr>
      </w:pPr>
      <w:bookmarkStart w:id="9" w:name="_Toc112420220"/>
      <w:r w:rsidRPr="00782E11">
        <w:rPr>
          <w:rFonts w:ascii="Times New Roman" w:hAnsi="Times New Roman" w:cs="Times New Roman"/>
          <w:color w:val="auto"/>
          <w:sz w:val="24"/>
          <w:szCs w:val="24"/>
        </w:rPr>
        <w:t>Quantitative approach</w:t>
      </w:r>
      <w:bookmarkEnd w:id="9"/>
    </w:p>
    <w:p w14:paraId="3101219C" w14:textId="77777777" w:rsidR="00126765" w:rsidRPr="00782E11" w:rsidRDefault="00126765"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As per the study of</w:t>
      </w:r>
      <w:r w:rsidR="007C6CF3">
        <w:rPr>
          <w:rFonts w:ascii="Times New Roman" w:hAnsi="Times New Roman" w:cs="Times New Roman"/>
          <w:sz w:val="24"/>
          <w:szCs w:val="24"/>
        </w:rPr>
        <w:t xml:space="preserve"> </w:t>
      </w:r>
      <w:proofErr w:type="spellStart"/>
      <w:r w:rsidR="007C6CF3">
        <w:rPr>
          <w:rFonts w:ascii="Times New Roman" w:hAnsi="Times New Roman" w:cs="Times New Roman"/>
          <w:color w:val="222222"/>
          <w:sz w:val="24"/>
          <w:szCs w:val="24"/>
          <w:shd w:val="clear" w:color="auto" w:fill="FFFFFF"/>
        </w:rPr>
        <w:t>Mohajan</w:t>
      </w:r>
      <w:proofErr w:type="spellEnd"/>
      <w:r w:rsidR="007C6CF3" w:rsidRPr="00A92C41">
        <w:rPr>
          <w:rFonts w:ascii="Times New Roman" w:hAnsi="Times New Roman" w:cs="Times New Roman"/>
          <w:color w:val="222222"/>
          <w:sz w:val="24"/>
          <w:szCs w:val="24"/>
          <w:shd w:val="clear" w:color="auto" w:fill="FFFFFF"/>
        </w:rPr>
        <w:t xml:space="preserve"> </w:t>
      </w:r>
      <w:r w:rsidR="007C6CF3">
        <w:rPr>
          <w:rFonts w:ascii="Times New Roman" w:hAnsi="Times New Roman" w:cs="Times New Roman"/>
          <w:color w:val="222222"/>
          <w:sz w:val="24"/>
          <w:szCs w:val="24"/>
          <w:shd w:val="clear" w:color="auto" w:fill="FFFFFF"/>
        </w:rPr>
        <w:t>(</w:t>
      </w:r>
      <w:r w:rsidR="007C6CF3" w:rsidRPr="00A92C41">
        <w:rPr>
          <w:rFonts w:ascii="Times New Roman" w:hAnsi="Times New Roman" w:cs="Times New Roman"/>
          <w:color w:val="222222"/>
          <w:sz w:val="24"/>
          <w:szCs w:val="24"/>
          <w:shd w:val="clear" w:color="auto" w:fill="FFFFFF"/>
        </w:rPr>
        <w:t>2018</w:t>
      </w:r>
      <w:r w:rsidR="007C6CF3">
        <w:rPr>
          <w:rFonts w:ascii="Times New Roman" w:hAnsi="Times New Roman" w:cs="Times New Roman"/>
          <w:color w:val="222222"/>
          <w:sz w:val="24"/>
          <w:szCs w:val="24"/>
          <w:shd w:val="clear" w:color="auto" w:fill="FFFFFF"/>
        </w:rPr>
        <w:t>)</w:t>
      </w:r>
      <w:r w:rsidRPr="00782E11">
        <w:rPr>
          <w:rFonts w:ascii="Times New Roman" w:hAnsi="Times New Roman" w:cs="Times New Roman"/>
          <w:sz w:val="24"/>
          <w:szCs w:val="24"/>
        </w:rPr>
        <w:t xml:space="preserve"> this method is related to the gathers numerical data that could be categorized or measured ranks by statistical analysis. This helps with effectively uncovering relationships or patterns and </w:t>
      </w:r>
      <w:proofErr w:type="gramStart"/>
      <w:r w:rsidRPr="00782E11">
        <w:rPr>
          <w:rFonts w:ascii="Times New Roman" w:hAnsi="Times New Roman" w:cs="Times New Roman"/>
          <w:sz w:val="24"/>
          <w:szCs w:val="24"/>
        </w:rPr>
        <w:t>making generalizations</w:t>
      </w:r>
      <w:proofErr w:type="gramEnd"/>
      <w:r w:rsidRPr="00782E11">
        <w:rPr>
          <w:rFonts w:ascii="Times New Roman" w:hAnsi="Times New Roman" w:cs="Times New Roman"/>
          <w:sz w:val="24"/>
          <w:szCs w:val="24"/>
        </w:rPr>
        <w:t xml:space="preserve">. This kind of research is significant for finding out how much, how often, how much and to what extent. Experiments, document screening, observation and questionnaires and so on.    </w:t>
      </w:r>
    </w:p>
    <w:p w14:paraId="13732262" w14:textId="77777777" w:rsidR="00126765" w:rsidRPr="00782E11" w:rsidRDefault="00126765" w:rsidP="004D5585">
      <w:pPr>
        <w:pStyle w:val="Heading2"/>
        <w:rPr>
          <w:rFonts w:ascii="Times New Roman" w:hAnsi="Times New Roman" w:cs="Times New Roman"/>
          <w:color w:val="auto"/>
          <w:sz w:val="24"/>
          <w:szCs w:val="24"/>
        </w:rPr>
      </w:pPr>
      <w:bookmarkStart w:id="10" w:name="_Toc112420221"/>
      <w:r w:rsidRPr="00782E11">
        <w:rPr>
          <w:rFonts w:ascii="Times New Roman" w:hAnsi="Times New Roman" w:cs="Times New Roman"/>
          <w:color w:val="auto"/>
          <w:sz w:val="24"/>
          <w:szCs w:val="24"/>
        </w:rPr>
        <w:lastRenderedPageBreak/>
        <w:t>Data primary and secondary data</w:t>
      </w:r>
      <w:bookmarkEnd w:id="10"/>
      <w:r w:rsidRPr="00782E11">
        <w:rPr>
          <w:rFonts w:ascii="Times New Roman" w:hAnsi="Times New Roman" w:cs="Times New Roman"/>
          <w:color w:val="auto"/>
          <w:sz w:val="24"/>
          <w:szCs w:val="24"/>
        </w:rPr>
        <w:t xml:space="preserve"> </w:t>
      </w:r>
    </w:p>
    <w:p w14:paraId="42FAD2BB" w14:textId="77777777" w:rsidR="00126765" w:rsidRPr="00782E11" w:rsidRDefault="00126765"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 xml:space="preserve">Primary Data is considered as </w:t>
      </w:r>
      <w:r w:rsidR="00991626" w:rsidRPr="00782E11">
        <w:rPr>
          <w:rFonts w:ascii="Times New Roman" w:hAnsi="Times New Roman" w:cs="Times New Roman"/>
          <w:sz w:val="24"/>
          <w:szCs w:val="24"/>
        </w:rPr>
        <w:t xml:space="preserve">form </w:t>
      </w:r>
      <w:r w:rsidRPr="00782E11">
        <w:rPr>
          <w:rFonts w:ascii="Times New Roman" w:hAnsi="Times New Roman" w:cs="Times New Roman"/>
          <w:sz w:val="24"/>
          <w:szCs w:val="24"/>
        </w:rPr>
        <w:t xml:space="preserve">of </w:t>
      </w:r>
      <w:r w:rsidR="00522BA0" w:rsidRPr="00782E11">
        <w:rPr>
          <w:rFonts w:ascii="Times New Roman" w:hAnsi="Times New Roman" w:cs="Times New Roman"/>
          <w:sz w:val="24"/>
          <w:szCs w:val="24"/>
        </w:rPr>
        <w:t xml:space="preserve">facts and </w:t>
      </w:r>
      <w:r w:rsidRPr="00782E11">
        <w:rPr>
          <w:rFonts w:ascii="Times New Roman" w:hAnsi="Times New Roman" w:cs="Times New Roman"/>
          <w:sz w:val="24"/>
          <w:szCs w:val="24"/>
        </w:rPr>
        <w:t xml:space="preserve">data that is mainly </w:t>
      </w:r>
      <w:r w:rsidR="00FA158D" w:rsidRPr="00782E11">
        <w:rPr>
          <w:rFonts w:ascii="Times New Roman" w:hAnsi="Times New Roman" w:cs="Times New Roman"/>
          <w:sz w:val="24"/>
          <w:szCs w:val="24"/>
        </w:rPr>
        <w:t>composed</w:t>
      </w:r>
      <w:r w:rsidRPr="00782E11">
        <w:rPr>
          <w:rFonts w:ascii="Times New Roman" w:hAnsi="Times New Roman" w:cs="Times New Roman"/>
          <w:sz w:val="24"/>
          <w:szCs w:val="24"/>
        </w:rPr>
        <w:t xml:space="preserve"> directly from the </w:t>
      </w:r>
      <w:r w:rsidR="00A00A64" w:rsidRPr="00782E11">
        <w:rPr>
          <w:rFonts w:ascii="Times New Roman" w:hAnsi="Times New Roman" w:cs="Times New Roman"/>
          <w:sz w:val="24"/>
          <w:szCs w:val="24"/>
        </w:rPr>
        <w:t xml:space="preserve">data collection sources </w:t>
      </w:r>
      <w:r w:rsidR="00B61D25" w:rsidRPr="00782E11">
        <w:rPr>
          <w:rFonts w:ascii="Times New Roman" w:hAnsi="Times New Roman" w:cs="Times New Roman"/>
          <w:sz w:val="24"/>
          <w:szCs w:val="24"/>
        </w:rPr>
        <w:t>with</w:t>
      </w:r>
      <w:r w:rsidRPr="00782E11">
        <w:rPr>
          <w:rFonts w:ascii="Times New Roman" w:hAnsi="Times New Roman" w:cs="Times New Roman"/>
          <w:sz w:val="24"/>
          <w:szCs w:val="24"/>
        </w:rPr>
        <w:t xml:space="preserve"> no going through any </w:t>
      </w:r>
      <w:r w:rsidR="00153EA2" w:rsidRPr="00782E11">
        <w:rPr>
          <w:rFonts w:ascii="Times New Roman" w:hAnsi="Times New Roman" w:cs="Times New Roman"/>
          <w:sz w:val="24"/>
          <w:szCs w:val="24"/>
        </w:rPr>
        <w:t>obtainable</w:t>
      </w:r>
      <w:r w:rsidRPr="00782E11">
        <w:rPr>
          <w:rFonts w:ascii="Times New Roman" w:hAnsi="Times New Roman" w:cs="Times New Roman"/>
          <w:sz w:val="24"/>
          <w:szCs w:val="24"/>
        </w:rPr>
        <w:t xml:space="preserve"> </w:t>
      </w:r>
      <w:r w:rsidR="00153EA2" w:rsidRPr="00782E11">
        <w:rPr>
          <w:rFonts w:ascii="Times New Roman" w:hAnsi="Times New Roman" w:cs="Times New Roman"/>
          <w:sz w:val="24"/>
          <w:szCs w:val="24"/>
        </w:rPr>
        <w:t>basis</w:t>
      </w:r>
      <w:r w:rsidRPr="00782E11">
        <w:rPr>
          <w:rFonts w:ascii="Times New Roman" w:hAnsi="Times New Roman" w:cs="Times New Roman"/>
          <w:sz w:val="24"/>
          <w:szCs w:val="24"/>
        </w:rPr>
        <w:t>. This is mostly collected specially for the research project</w:t>
      </w:r>
      <w:r w:rsidR="007C6CF3">
        <w:rPr>
          <w:rFonts w:ascii="Times New Roman" w:hAnsi="Times New Roman" w:cs="Times New Roman"/>
          <w:sz w:val="24"/>
          <w:szCs w:val="24"/>
        </w:rPr>
        <w:t xml:space="preserve"> (</w:t>
      </w:r>
      <w:r w:rsidR="007C6CF3">
        <w:rPr>
          <w:rFonts w:ascii="Times New Roman" w:hAnsi="Times New Roman" w:cs="Times New Roman"/>
          <w:color w:val="222222"/>
          <w:sz w:val="24"/>
          <w:szCs w:val="24"/>
          <w:shd w:val="clear" w:color="auto" w:fill="FFFFFF"/>
        </w:rPr>
        <w:t>Snyder</w:t>
      </w:r>
      <w:r w:rsidR="007C6CF3" w:rsidRPr="00A92C41">
        <w:rPr>
          <w:rFonts w:ascii="Times New Roman" w:hAnsi="Times New Roman" w:cs="Times New Roman"/>
          <w:color w:val="222222"/>
          <w:sz w:val="24"/>
          <w:szCs w:val="24"/>
          <w:shd w:val="clear" w:color="auto" w:fill="FFFFFF"/>
        </w:rPr>
        <w:t>, 2019</w:t>
      </w:r>
      <w:r w:rsidR="007C6CF3">
        <w:rPr>
          <w:rFonts w:ascii="Times New Roman" w:hAnsi="Times New Roman" w:cs="Times New Roman"/>
          <w:sz w:val="24"/>
          <w:szCs w:val="24"/>
        </w:rPr>
        <w:t>)</w:t>
      </w:r>
      <w:r w:rsidRPr="00782E11">
        <w:rPr>
          <w:rFonts w:ascii="Times New Roman" w:hAnsi="Times New Roman" w:cs="Times New Roman"/>
          <w:sz w:val="24"/>
          <w:szCs w:val="24"/>
        </w:rPr>
        <w:t xml:space="preserve">. </w:t>
      </w:r>
      <w:r w:rsidR="00A11C97" w:rsidRPr="00782E11">
        <w:rPr>
          <w:rFonts w:ascii="Times New Roman" w:hAnsi="Times New Roman" w:cs="Times New Roman"/>
          <w:sz w:val="24"/>
          <w:szCs w:val="24"/>
        </w:rPr>
        <w:t>This is often authentic, dependable and objects</w:t>
      </w:r>
      <w:r w:rsidRPr="00782E11">
        <w:rPr>
          <w:rFonts w:ascii="Times New Roman" w:hAnsi="Times New Roman" w:cs="Times New Roman"/>
          <w:sz w:val="24"/>
          <w:szCs w:val="24"/>
        </w:rPr>
        <w:t xml:space="preserve"> in much as it was chiefly collected with the aim of achieving the special research issues. On the different side, secondary research data is related to the accessibility to persons and researchers as they are mainly shared </w:t>
      </w:r>
      <w:proofErr w:type="spellStart"/>
      <w:r w:rsidRPr="00782E11">
        <w:rPr>
          <w:rFonts w:ascii="Times New Roman" w:hAnsi="Times New Roman" w:cs="Times New Roman"/>
          <w:sz w:val="24"/>
          <w:szCs w:val="24"/>
        </w:rPr>
        <w:t>publically</w:t>
      </w:r>
      <w:proofErr w:type="spellEnd"/>
      <w:r w:rsidRPr="00782E11">
        <w:rPr>
          <w:rFonts w:ascii="Times New Roman" w:hAnsi="Times New Roman" w:cs="Times New Roman"/>
          <w:sz w:val="24"/>
          <w:szCs w:val="24"/>
        </w:rPr>
        <w:t xml:space="preserve">. </w:t>
      </w:r>
      <w:r w:rsidR="005B1A8B" w:rsidRPr="00782E11">
        <w:rPr>
          <w:rFonts w:ascii="Times New Roman" w:hAnsi="Times New Roman" w:cs="Times New Roman"/>
          <w:sz w:val="24"/>
          <w:szCs w:val="24"/>
        </w:rPr>
        <w:t>H</w:t>
      </w:r>
      <w:r w:rsidRPr="00782E11">
        <w:rPr>
          <w:rFonts w:ascii="Times New Roman" w:hAnsi="Times New Roman" w:cs="Times New Roman"/>
          <w:sz w:val="24"/>
          <w:szCs w:val="24"/>
        </w:rPr>
        <w:t xml:space="preserve">owever, </w:t>
      </w:r>
      <w:r w:rsidR="009403E2" w:rsidRPr="00782E11">
        <w:rPr>
          <w:rFonts w:ascii="Times New Roman" w:hAnsi="Times New Roman" w:cs="Times New Roman"/>
          <w:sz w:val="24"/>
          <w:szCs w:val="24"/>
        </w:rPr>
        <w:t xml:space="preserve">it </w:t>
      </w:r>
      <w:r w:rsidRPr="00782E11">
        <w:rPr>
          <w:rFonts w:ascii="Times New Roman" w:hAnsi="Times New Roman" w:cs="Times New Roman"/>
          <w:sz w:val="24"/>
          <w:szCs w:val="24"/>
        </w:rPr>
        <w:t xml:space="preserve">means that the information is mainly </w:t>
      </w:r>
      <w:r w:rsidR="001815BB" w:rsidRPr="00782E11">
        <w:rPr>
          <w:rFonts w:ascii="Times New Roman" w:hAnsi="Times New Roman" w:cs="Times New Roman"/>
          <w:sz w:val="24"/>
          <w:szCs w:val="24"/>
        </w:rPr>
        <w:t>universal</w:t>
      </w:r>
      <w:r w:rsidRPr="00782E11">
        <w:rPr>
          <w:rFonts w:ascii="Times New Roman" w:hAnsi="Times New Roman" w:cs="Times New Roman"/>
          <w:sz w:val="24"/>
          <w:szCs w:val="24"/>
        </w:rPr>
        <w:t xml:space="preserve"> and not </w:t>
      </w:r>
      <w:r w:rsidR="001815BB" w:rsidRPr="00782E11">
        <w:rPr>
          <w:rFonts w:ascii="Times New Roman" w:hAnsi="Times New Roman" w:cs="Times New Roman"/>
          <w:sz w:val="24"/>
          <w:szCs w:val="24"/>
        </w:rPr>
        <w:t>modified</w:t>
      </w:r>
      <w:r w:rsidRPr="00782E11">
        <w:rPr>
          <w:rFonts w:ascii="Times New Roman" w:hAnsi="Times New Roman" w:cs="Times New Roman"/>
          <w:sz w:val="24"/>
          <w:szCs w:val="24"/>
        </w:rPr>
        <w:t xml:space="preserve"> specially to effectively </w:t>
      </w:r>
      <w:r w:rsidR="001815BB" w:rsidRPr="00782E11">
        <w:rPr>
          <w:rFonts w:ascii="Times New Roman" w:hAnsi="Times New Roman" w:cs="Times New Roman"/>
          <w:sz w:val="24"/>
          <w:szCs w:val="24"/>
        </w:rPr>
        <w:t>convene</w:t>
      </w:r>
      <w:r w:rsidRPr="00782E11">
        <w:rPr>
          <w:rFonts w:ascii="Times New Roman" w:hAnsi="Times New Roman" w:cs="Times New Roman"/>
          <w:sz w:val="24"/>
          <w:szCs w:val="24"/>
        </w:rPr>
        <w:t xml:space="preserve"> the needs of the researcher as primary information.       </w:t>
      </w:r>
    </w:p>
    <w:p w14:paraId="2B733490" w14:textId="77777777" w:rsidR="00126765" w:rsidRPr="00782E11" w:rsidRDefault="00126765" w:rsidP="004D5585">
      <w:pPr>
        <w:pStyle w:val="Heading2"/>
        <w:rPr>
          <w:rFonts w:ascii="Times New Roman" w:hAnsi="Times New Roman" w:cs="Times New Roman"/>
          <w:color w:val="auto"/>
          <w:sz w:val="24"/>
          <w:szCs w:val="24"/>
        </w:rPr>
      </w:pPr>
      <w:bookmarkStart w:id="11" w:name="_Toc112420222"/>
      <w:r w:rsidRPr="00782E11">
        <w:rPr>
          <w:rFonts w:ascii="Times New Roman" w:hAnsi="Times New Roman" w:cs="Times New Roman"/>
          <w:color w:val="auto"/>
          <w:sz w:val="24"/>
          <w:szCs w:val="24"/>
        </w:rPr>
        <w:t>Data collection procedure</w:t>
      </w:r>
      <w:bookmarkEnd w:id="11"/>
    </w:p>
    <w:p w14:paraId="7DB44FFA" w14:textId="77777777" w:rsidR="00126765" w:rsidRPr="00782E11" w:rsidRDefault="00126765"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 xml:space="preserve">For conducting this research, the researcher will collect the data from the students to identify the impact of the virtual learning environment.   </w:t>
      </w:r>
    </w:p>
    <w:p w14:paraId="096D1798" w14:textId="77777777" w:rsidR="00126765" w:rsidRPr="00782E11" w:rsidRDefault="00126765" w:rsidP="004D5585">
      <w:pPr>
        <w:pStyle w:val="Heading1"/>
        <w:rPr>
          <w:rFonts w:ascii="Times New Roman" w:hAnsi="Times New Roman" w:cs="Times New Roman"/>
          <w:color w:val="auto"/>
          <w:sz w:val="24"/>
          <w:szCs w:val="24"/>
        </w:rPr>
      </w:pPr>
      <w:bookmarkStart w:id="12" w:name="_Toc112420223"/>
      <w:r w:rsidRPr="00782E11">
        <w:rPr>
          <w:rFonts w:ascii="Times New Roman" w:hAnsi="Times New Roman" w:cs="Times New Roman"/>
          <w:color w:val="auto"/>
          <w:sz w:val="24"/>
          <w:szCs w:val="24"/>
        </w:rPr>
        <w:t>Result</w:t>
      </w:r>
      <w:bookmarkEnd w:id="12"/>
      <w:r w:rsidRPr="00782E11">
        <w:rPr>
          <w:rFonts w:ascii="Times New Roman" w:hAnsi="Times New Roman" w:cs="Times New Roman"/>
          <w:color w:val="auto"/>
          <w:sz w:val="24"/>
          <w:szCs w:val="24"/>
        </w:rPr>
        <w:t xml:space="preserve"> </w:t>
      </w:r>
    </w:p>
    <w:p w14:paraId="392ED9BE" w14:textId="77777777" w:rsidR="00126765" w:rsidRPr="00782E11" w:rsidRDefault="00126765" w:rsidP="004D5585">
      <w:pPr>
        <w:pStyle w:val="Heading2"/>
        <w:rPr>
          <w:rFonts w:ascii="Times New Roman" w:hAnsi="Times New Roman" w:cs="Times New Roman"/>
          <w:color w:val="auto"/>
          <w:sz w:val="24"/>
          <w:szCs w:val="24"/>
        </w:rPr>
      </w:pPr>
      <w:bookmarkStart w:id="13" w:name="_Toc112420224"/>
      <w:r w:rsidRPr="00782E11">
        <w:rPr>
          <w:rFonts w:ascii="Times New Roman" w:hAnsi="Times New Roman" w:cs="Times New Roman"/>
          <w:color w:val="auto"/>
          <w:sz w:val="24"/>
          <w:szCs w:val="24"/>
        </w:rPr>
        <w:t>Primary data analysis</w:t>
      </w:r>
      <w:bookmarkEnd w:id="13"/>
    </w:p>
    <w:p w14:paraId="5564185A" w14:textId="77777777" w:rsidR="002064E3" w:rsidRPr="00782E11" w:rsidRDefault="00126765"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 xml:space="preserve">From the given questionnaire, it is found that all respondents are given feedback in </w:t>
      </w:r>
      <w:r w:rsidR="009718F9" w:rsidRPr="00782E11">
        <w:rPr>
          <w:rFonts w:ascii="Times New Roman" w:hAnsi="Times New Roman" w:cs="Times New Roman"/>
          <w:sz w:val="24"/>
          <w:szCs w:val="24"/>
        </w:rPr>
        <w:t>favor</w:t>
      </w:r>
      <w:r w:rsidRPr="00782E11">
        <w:rPr>
          <w:rFonts w:ascii="Times New Roman" w:hAnsi="Times New Roman" w:cs="Times New Roman"/>
          <w:sz w:val="24"/>
          <w:szCs w:val="24"/>
        </w:rPr>
        <w:t xml:space="preserve"> of Moodle which means Moodle is a useful resource for learners to improve their learning. From the analysis of the second question, it is found that whole respondents of this research recommended Moodle to other students who belong to different universities. From the analysis of the third question, it is analyzed that Moodle is easy to use as per the review of 6 learners and the rest of them faced issues in using Moodle</w:t>
      </w:r>
      <w:r w:rsidR="007C6CF3">
        <w:rPr>
          <w:rFonts w:ascii="Times New Roman" w:hAnsi="Times New Roman" w:cs="Times New Roman"/>
          <w:sz w:val="24"/>
          <w:szCs w:val="24"/>
        </w:rPr>
        <w:t xml:space="preserve"> (</w:t>
      </w:r>
      <w:proofErr w:type="spellStart"/>
      <w:r w:rsidR="007C6CF3">
        <w:rPr>
          <w:rFonts w:ascii="Times New Roman" w:hAnsi="Times New Roman" w:cs="Times New Roman"/>
          <w:color w:val="222222"/>
          <w:sz w:val="24"/>
          <w:szCs w:val="24"/>
          <w:shd w:val="clear" w:color="auto" w:fill="FFFFFF"/>
        </w:rPr>
        <w:t>Säfsten</w:t>
      </w:r>
      <w:proofErr w:type="spellEnd"/>
      <w:r w:rsidR="007C6CF3">
        <w:rPr>
          <w:rFonts w:ascii="Times New Roman" w:hAnsi="Times New Roman" w:cs="Times New Roman"/>
          <w:color w:val="222222"/>
          <w:sz w:val="24"/>
          <w:szCs w:val="24"/>
          <w:shd w:val="clear" w:color="auto" w:fill="FFFFFF"/>
        </w:rPr>
        <w:t xml:space="preserve"> and Gustavsson,</w:t>
      </w:r>
      <w:r w:rsidR="007C6CF3" w:rsidRPr="00A92C41">
        <w:rPr>
          <w:rFonts w:ascii="Times New Roman" w:hAnsi="Times New Roman" w:cs="Times New Roman"/>
          <w:color w:val="222222"/>
          <w:sz w:val="24"/>
          <w:szCs w:val="24"/>
          <w:shd w:val="clear" w:color="auto" w:fill="FFFFFF"/>
        </w:rPr>
        <w:t xml:space="preserve"> 2020</w:t>
      </w:r>
      <w:r w:rsidR="007C6CF3">
        <w:rPr>
          <w:rFonts w:ascii="Times New Roman" w:hAnsi="Times New Roman" w:cs="Times New Roman"/>
          <w:sz w:val="24"/>
          <w:szCs w:val="24"/>
        </w:rPr>
        <w:t>)</w:t>
      </w:r>
      <w:r w:rsidRPr="00782E11">
        <w:rPr>
          <w:rFonts w:ascii="Times New Roman" w:hAnsi="Times New Roman" w:cs="Times New Roman"/>
          <w:sz w:val="24"/>
          <w:szCs w:val="24"/>
        </w:rPr>
        <w:t>. From the analysis of question 4, it is found that most of the respondents give answers in favor of Moodle as it helps to effectively utilize Moodle to identify research points and information. On the different side, as per the 5th question analysis, it is analyzed those whole respondents agreed that Moodle is significant for supporting their studies. As per the study of 6th question analysis, it is found that seven respondents are weekly utilizing Moodle while five respondents are daily utilizing Moodle</w:t>
      </w:r>
      <w:r w:rsidR="007C6CF3">
        <w:rPr>
          <w:rFonts w:ascii="Times New Roman" w:hAnsi="Times New Roman" w:cs="Times New Roman"/>
          <w:sz w:val="24"/>
          <w:szCs w:val="24"/>
        </w:rPr>
        <w:t xml:space="preserve"> (</w:t>
      </w:r>
      <w:proofErr w:type="spellStart"/>
      <w:r w:rsidR="007C6CF3">
        <w:rPr>
          <w:rFonts w:ascii="Times New Roman" w:hAnsi="Times New Roman" w:cs="Times New Roman"/>
          <w:color w:val="222222"/>
          <w:sz w:val="24"/>
          <w:szCs w:val="24"/>
          <w:shd w:val="clear" w:color="auto" w:fill="FFFFFF"/>
        </w:rPr>
        <w:t>Säfsten</w:t>
      </w:r>
      <w:proofErr w:type="spellEnd"/>
      <w:r w:rsidR="007C6CF3">
        <w:rPr>
          <w:rFonts w:ascii="Times New Roman" w:hAnsi="Times New Roman" w:cs="Times New Roman"/>
          <w:color w:val="222222"/>
          <w:sz w:val="24"/>
          <w:szCs w:val="24"/>
          <w:shd w:val="clear" w:color="auto" w:fill="FFFFFF"/>
        </w:rPr>
        <w:t xml:space="preserve"> and Gustavsson,</w:t>
      </w:r>
      <w:r w:rsidR="007C6CF3" w:rsidRPr="00A92C41">
        <w:rPr>
          <w:rFonts w:ascii="Times New Roman" w:hAnsi="Times New Roman" w:cs="Times New Roman"/>
          <w:color w:val="222222"/>
          <w:sz w:val="24"/>
          <w:szCs w:val="24"/>
          <w:shd w:val="clear" w:color="auto" w:fill="FFFFFF"/>
        </w:rPr>
        <w:t xml:space="preserve"> 2020</w:t>
      </w:r>
      <w:r w:rsidR="007C6CF3">
        <w:rPr>
          <w:rFonts w:ascii="Times New Roman" w:hAnsi="Times New Roman" w:cs="Times New Roman"/>
          <w:sz w:val="24"/>
          <w:szCs w:val="24"/>
        </w:rPr>
        <w:t>)</w:t>
      </w:r>
      <w:r w:rsidR="00484E79" w:rsidRPr="00782E11">
        <w:rPr>
          <w:rFonts w:ascii="Times New Roman" w:hAnsi="Times New Roman" w:cs="Times New Roman"/>
          <w:sz w:val="24"/>
          <w:szCs w:val="24"/>
        </w:rPr>
        <w:t xml:space="preserve">. </w:t>
      </w:r>
    </w:p>
    <w:p w14:paraId="7C0715B9" w14:textId="77777777" w:rsidR="00703EF0" w:rsidRPr="00782E11" w:rsidRDefault="004F17D3" w:rsidP="004D5585">
      <w:pPr>
        <w:pStyle w:val="Heading2"/>
        <w:rPr>
          <w:rFonts w:ascii="Times New Roman" w:hAnsi="Times New Roman" w:cs="Times New Roman"/>
          <w:color w:val="auto"/>
          <w:sz w:val="24"/>
          <w:szCs w:val="24"/>
        </w:rPr>
      </w:pPr>
      <w:bookmarkStart w:id="14" w:name="_Toc112420225"/>
      <w:r w:rsidRPr="00782E11">
        <w:rPr>
          <w:rFonts w:ascii="Times New Roman" w:hAnsi="Times New Roman" w:cs="Times New Roman"/>
          <w:color w:val="auto"/>
          <w:sz w:val="24"/>
          <w:szCs w:val="24"/>
        </w:rPr>
        <w:t xml:space="preserve">From the secondary </w:t>
      </w:r>
      <w:r w:rsidR="00FA3DAF" w:rsidRPr="00782E11">
        <w:rPr>
          <w:rFonts w:ascii="Times New Roman" w:hAnsi="Times New Roman" w:cs="Times New Roman"/>
          <w:color w:val="auto"/>
          <w:sz w:val="24"/>
          <w:szCs w:val="24"/>
        </w:rPr>
        <w:t>research</w:t>
      </w:r>
      <w:bookmarkEnd w:id="14"/>
    </w:p>
    <w:p w14:paraId="36D96307" w14:textId="77777777" w:rsidR="00361357" w:rsidRPr="00782E11" w:rsidRDefault="00361357"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From the secondary research</w:t>
      </w:r>
      <w:r w:rsidR="00FB6E36" w:rsidRPr="00782E11">
        <w:rPr>
          <w:rFonts w:ascii="Times New Roman" w:hAnsi="Times New Roman" w:cs="Times New Roman"/>
          <w:sz w:val="24"/>
          <w:szCs w:val="24"/>
        </w:rPr>
        <w:t xml:space="preserve">, it is found </w:t>
      </w:r>
      <w:proofErr w:type="gramStart"/>
      <w:r w:rsidR="00FB6E36" w:rsidRPr="00782E11">
        <w:rPr>
          <w:rFonts w:ascii="Times New Roman" w:hAnsi="Times New Roman" w:cs="Times New Roman"/>
          <w:sz w:val="24"/>
          <w:szCs w:val="24"/>
        </w:rPr>
        <w:t>that</w:t>
      </w:r>
      <w:r w:rsidR="00F847AD" w:rsidRPr="00782E11">
        <w:rPr>
          <w:rFonts w:ascii="Times New Roman" w:hAnsi="Times New Roman" w:cs="Times New Roman"/>
          <w:sz w:val="24"/>
          <w:szCs w:val="24"/>
        </w:rPr>
        <w:t xml:space="preserve"> </w:t>
      </w:r>
      <w:r w:rsidRPr="00782E11">
        <w:rPr>
          <w:rFonts w:ascii="Times New Roman" w:hAnsi="Times New Roman" w:cs="Times New Roman"/>
          <w:sz w:val="24"/>
          <w:szCs w:val="24"/>
        </w:rPr>
        <w:t xml:space="preserve"> </w:t>
      </w:r>
      <w:r w:rsidR="00F847AD" w:rsidRPr="00782E11">
        <w:rPr>
          <w:rFonts w:ascii="Times New Roman" w:hAnsi="Times New Roman" w:cs="Times New Roman"/>
          <w:sz w:val="24"/>
          <w:szCs w:val="24"/>
        </w:rPr>
        <w:t>Moodle</w:t>
      </w:r>
      <w:proofErr w:type="gramEnd"/>
      <w:r w:rsidR="00F847AD" w:rsidRPr="00782E11">
        <w:rPr>
          <w:rFonts w:ascii="Times New Roman" w:hAnsi="Times New Roman" w:cs="Times New Roman"/>
          <w:sz w:val="24"/>
          <w:szCs w:val="24"/>
        </w:rPr>
        <w:t xml:space="preserve"> is one of the important factor that affecting the performance of the learners, great attention must be provide while designing academic courses with extensive academic course that utilize by LMS.</w:t>
      </w:r>
      <w:r w:rsidR="00EE215A" w:rsidRPr="00782E11">
        <w:rPr>
          <w:rFonts w:ascii="Times New Roman" w:hAnsi="Times New Roman" w:cs="Times New Roman"/>
          <w:sz w:val="24"/>
          <w:szCs w:val="24"/>
        </w:rPr>
        <w:t xml:space="preserve"> Moodle has been to chiefly </w:t>
      </w:r>
      <w:r w:rsidR="00EE215A" w:rsidRPr="00782E11">
        <w:rPr>
          <w:rFonts w:ascii="Times New Roman" w:hAnsi="Times New Roman" w:cs="Times New Roman"/>
          <w:sz w:val="24"/>
          <w:szCs w:val="24"/>
        </w:rPr>
        <w:lastRenderedPageBreak/>
        <w:t>contribute suitably to the systems of e-facilitate and learning online education and attainment of Online studies and degrees. As of the result of the study, the effects of the resources view were not important significantly.</w:t>
      </w:r>
    </w:p>
    <w:p w14:paraId="4CB8D0F2" w14:textId="77777777" w:rsidR="00EA1BEE" w:rsidRPr="00782E11" w:rsidRDefault="00773788" w:rsidP="004D5585">
      <w:pPr>
        <w:pStyle w:val="Heading1"/>
        <w:rPr>
          <w:rFonts w:ascii="Times New Roman" w:hAnsi="Times New Roman" w:cs="Times New Roman"/>
          <w:color w:val="auto"/>
          <w:sz w:val="24"/>
          <w:szCs w:val="24"/>
        </w:rPr>
      </w:pPr>
      <w:bookmarkStart w:id="15" w:name="_Toc112420226"/>
      <w:r w:rsidRPr="00782E11">
        <w:rPr>
          <w:rFonts w:ascii="Times New Roman" w:hAnsi="Times New Roman" w:cs="Times New Roman"/>
          <w:color w:val="auto"/>
          <w:sz w:val="24"/>
          <w:szCs w:val="24"/>
        </w:rPr>
        <w:t>Discussion</w:t>
      </w:r>
      <w:bookmarkEnd w:id="15"/>
      <w:r w:rsidRPr="00782E11">
        <w:rPr>
          <w:rFonts w:ascii="Times New Roman" w:hAnsi="Times New Roman" w:cs="Times New Roman"/>
          <w:color w:val="auto"/>
          <w:sz w:val="24"/>
          <w:szCs w:val="24"/>
        </w:rPr>
        <w:t xml:space="preserve"> </w:t>
      </w:r>
    </w:p>
    <w:p w14:paraId="69349FBD" w14:textId="77777777" w:rsidR="00D562E7" w:rsidRPr="00782E11" w:rsidRDefault="00C20FF2"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A</w:t>
      </w:r>
      <w:r w:rsidR="00935014" w:rsidRPr="00782E11">
        <w:rPr>
          <w:rFonts w:ascii="Times New Roman" w:hAnsi="Times New Roman" w:cs="Times New Roman"/>
          <w:sz w:val="24"/>
          <w:szCs w:val="24"/>
        </w:rPr>
        <w:t>s per the above discussion,</w:t>
      </w:r>
      <w:r w:rsidR="002E13D7" w:rsidRPr="00782E11">
        <w:rPr>
          <w:rFonts w:ascii="Times New Roman" w:hAnsi="Times New Roman" w:cs="Times New Roman"/>
          <w:sz w:val="24"/>
          <w:szCs w:val="24"/>
        </w:rPr>
        <w:t xml:space="preserve"> this is found that </w:t>
      </w:r>
      <w:r w:rsidR="00A370A1" w:rsidRPr="00782E11">
        <w:rPr>
          <w:rFonts w:ascii="Times New Roman" w:hAnsi="Times New Roman" w:cs="Times New Roman"/>
          <w:sz w:val="24"/>
          <w:szCs w:val="24"/>
        </w:rPr>
        <w:t xml:space="preserve">Moodle </w:t>
      </w:r>
      <w:r w:rsidR="008C5646" w:rsidRPr="00782E11">
        <w:rPr>
          <w:rFonts w:ascii="Times New Roman" w:hAnsi="Times New Roman" w:cs="Times New Roman"/>
          <w:sz w:val="24"/>
          <w:szCs w:val="24"/>
        </w:rPr>
        <w:t xml:space="preserve">is </w:t>
      </w:r>
      <w:r w:rsidR="00272915" w:rsidRPr="00782E11">
        <w:rPr>
          <w:rFonts w:ascii="Times New Roman" w:hAnsi="Times New Roman" w:cs="Times New Roman"/>
          <w:sz w:val="24"/>
          <w:szCs w:val="24"/>
        </w:rPr>
        <w:t>significant</w:t>
      </w:r>
      <w:r w:rsidR="00A927CE" w:rsidRPr="00782E11">
        <w:rPr>
          <w:rFonts w:ascii="Times New Roman" w:hAnsi="Times New Roman" w:cs="Times New Roman"/>
          <w:sz w:val="24"/>
          <w:szCs w:val="24"/>
        </w:rPr>
        <w:t xml:space="preserve"> software</w:t>
      </w:r>
      <w:r w:rsidR="004C7318" w:rsidRPr="00782E11">
        <w:rPr>
          <w:rFonts w:ascii="Times New Roman" w:hAnsi="Times New Roman" w:cs="Times New Roman"/>
          <w:sz w:val="24"/>
          <w:szCs w:val="24"/>
        </w:rPr>
        <w:t xml:space="preserve"> which is</w:t>
      </w:r>
      <w:r w:rsidR="00735F3E" w:rsidRPr="00782E11">
        <w:rPr>
          <w:rFonts w:ascii="Times New Roman" w:hAnsi="Times New Roman" w:cs="Times New Roman"/>
          <w:sz w:val="24"/>
          <w:szCs w:val="24"/>
        </w:rPr>
        <w:t xml:space="preserve"> utilize </w:t>
      </w:r>
      <w:r w:rsidR="001C183A" w:rsidRPr="00782E11">
        <w:rPr>
          <w:rFonts w:ascii="Times New Roman" w:hAnsi="Times New Roman" w:cs="Times New Roman"/>
          <w:sz w:val="24"/>
          <w:szCs w:val="24"/>
        </w:rPr>
        <w:t xml:space="preserve">by the researcher </w:t>
      </w:r>
      <w:r w:rsidR="001F38CD" w:rsidRPr="00782E11">
        <w:rPr>
          <w:rFonts w:ascii="Times New Roman" w:hAnsi="Times New Roman" w:cs="Times New Roman"/>
          <w:sz w:val="24"/>
          <w:szCs w:val="24"/>
        </w:rPr>
        <w:t xml:space="preserve">to </w:t>
      </w:r>
      <w:r w:rsidR="002003C8" w:rsidRPr="00782E11">
        <w:rPr>
          <w:rFonts w:ascii="Times New Roman" w:hAnsi="Times New Roman" w:cs="Times New Roman"/>
          <w:sz w:val="24"/>
          <w:szCs w:val="24"/>
        </w:rPr>
        <w:t>demonstrate their</w:t>
      </w:r>
      <w:r w:rsidR="00CA1BE9" w:rsidRPr="00782E11">
        <w:rPr>
          <w:rFonts w:ascii="Times New Roman" w:hAnsi="Times New Roman" w:cs="Times New Roman"/>
          <w:sz w:val="24"/>
          <w:szCs w:val="24"/>
        </w:rPr>
        <w:t xml:space="preserve"> </w:t>
      </w:r>
      <w:r w:rsidR="004C642E" w:rsidRPr="00782E11">
        <w:rPr>
          <w:rFonts w:ascii="Times New Roman" w:hAnsi="Times New Roman" w:cs="Times New Roman"/>
          <w:sz w:val="24"/>
          <w:szCs w:val="24"/>
        </w:rPr>
        <w:t>perception to students</w:t>
      </w:r>
      <w:r w:rsidR="009C615A" w:rsidRPr="00782E11">
        <w:rPr>
          <w:rFonts w:ascii="Times New Roman" w:hAnsi="Times New Roman" w:cs="Times New Roman"/>
          <w:sz w:val="24"/>
          <w:szCs w:val="24"/>
        </w:rPr>
        <w:t xml:space="preserve">. </w:t>
      </w:r>
      <w:r w:rsidR="00052F1D" w:rsidRPr="00782E11">
        <w:rPr>
          <w:rFonts w:ascii="Times New Roman" w:hAnsi="Times New Roman" w:cs="Times New Roman"/>
          <w:sz w:val="24"/>
          <w:szCs w:val="24"/>
        </w:rPr>
        <w:t>Since th</w:t>
      </w:r>
      <w:r w:rsidR="00016353" w:rsidRPr="00782E11">
        <w:rPr>
          <w:rFonts w:ascii="Times New Roman" w:hAnsi="Times New Roman" w:cs="Times New Roman"/>
          <w:sz w:val="24"/>
          <w:szCs w:val="24"/>
        </w:rPr>
        <w:t xml:space="preserve">e </w:t>
      </w:r>
      <w:r w:rsidR="001247F8" w:rsidRPr="00782E11">
        <w:rPr>
          <w:rFonts w:ascii="Times New Roman" w:hAnsi="Times New Roman" w:cs="Times New Roman"/>
          <w:sz w:val="24"/>
          <w:szCs w:val="24"/>
        </w:rPr>
        <w:t xml:space="preserve">Moodle is </w:t>
      </w:r>
      <w:r w:rsidR="009229A6" w:rsidRPr="00782E11">
        <w:rPr>
          <w:rFonts w:ascii="Times New Roman" w:hAnsi="Times New Roman" w:cs="Times New Roman"/>
          <w:sz w:val="24"/>
          <w:szCs w:val="24"/>
        </w:rPr>
        <w:t xml:space="preserve">one of the </w:t>
      </w:r>
      <w:r w:rsidR="0078048C" w:rsidRPr="00782E11">
        <w:rPr>
          <w:rFonts w:ascii="Times New Roman" w:hAnsi="Times New Roman" w:cs="Times New Roman"/>
          <w:sz w:val="24"/>
          <w:szCs w:val="24"/>
        </w:rPr>
        <w:t>important</w:t>
      </w:r>
      <w:r w:rsidR="009229A6" w:rsidRPr="00782E11">
        <w:rPr>
          <w:rFonts w:ascii="Times New Roman" w:hAnsi="Times New Roman" w:cs="Times New Roman"/>
          <w:sz w:val="24"/>
          <w:szCs w:val="24"/>
        </w:rPr>
        <w:t xml:space="preserve"> </w:t>
      </w:r>
      <w:proofErr w:type="gramStart"/>
      <w:r w:rsidR="009229A6" w:rsidRPr="00782E11">
        <w:rPr>
          <w:rFonts w:ascii="Times New Roman" w:hAnsi="Times New Roman" w:cs="Times New Roman"/>
          <w:sz w:val="24"/>
          <w:szCs w:val="24"/>
        </w:rPr>
        <w:t>factor</w:t>
      </w:r>
      <w:proofErr w:type="gramEnd"/>
      <w:r w:rsidR="009229A6" w:rsidRPr="00782E11">
        <w:rPr>
          <w:rFonts w:ascii="Times New Roman" w:hAnsi="Times New Roman" w:cs="Times New Roman"/>
          <w:sz w:val="24"/>
          <w:szCs w:val="24"/>
        </w:rPr>
        <w:t xml:space="preserve"> that affecting the </w:t>
      </w:r>
      <w:r w:rsidR="007E5B45" w:rsidRPr="00782E11">
        <w:rPr>
          <w:rFonts w:ascii="Times New Roman" w:hAnsi="Times New Roman" w:cs="Times New Roman"/>
          <w:sz w:val="24"/>
          <w:szCs w:val="24"/>
        </w:rPr>
        <w:t xml:space="preserve">performance of the </w:t>
      </w:r>
      <w:r w:rsidR="00107F83" w:rsidRPr="00782E11">
        <w:rPr>
          <w:rFonts w:ascii="Times New Roman" w:hAnsi="Times New Roman" w:cs="Times New Roman"/>
          <w:sz w:val="24"/>
          <w:szCs w:val="24"/>
        </w:rPr>
        <w:t>learners</w:t>
      </w:r>
      <w:r w:rsidR="00865605" w:rsidRPr="00782E11">
        <w:rPr>
          <w:rFonts w:ascii="Times New Roman" w:hAnsi="Times New Roman" w:cs="Times New Roman"/>
          <w:sz w:val="24"/>
          <w:szCs w:val="24"/>
        </w:rPr>
        <w:t xml:space="preserve">, great </w:t>
      </w:r>
      <w:r w:rsidR="00AB6CEB" w:rsidRPr="00782E11">
        <w:rPr>
          <w:rFonts w:ascii="Times New Roman" w:hAnsi="Times New Roman" w:cs="Times New Roman"/>
          <w:sz w:val="24"/>
          <w:szCs w:val="24"/>
        </w:rPr>
        <w:t xml:space="preserve">attention must be </w:t>
      </w:r>
      <w:r w:rsidR="0078048C" w:rsidRPr="00782E11">
        <w:rPr>
          <w:rFonts w:ascii="Times New Roman" w:hAnsi="Times New Roman" w:cs="Times New Roman"/>
          <w:sz w:val="24"/>
          <w:szCs w:val="24"/>
        </w:rPr>
        <w:t>provide</w:t>
      </w:r>
      <w:r w:rsidR="000A3027" w:rsidRPr="00782E11">
        <w:rPr>
          <w:rFonts w:ascii="Times New Roman" w:hAnsi="Times New Roman" w:cs="Times New Roman"/>
          <w:sz w:val="24"/>
          <w:szCs w:val="24"/>
        </w:rPr>
        <w:t xml:space="preserve"> </w:t>
      </w:r>
      <w:r w:rsidR="00091F7E" w:rsidRPr="00782E11">
        <w:rPr>
          <w:rFonts w:ascii="Times New Roman" w:hAnsi="Times New Roman" w:cs="Times New Roman"/>
          <w:sz w:val="24"/>
          <w:szCs w:val="24"/>
        </w:rPr>
        <w:t xml:space="preserve">while designing academic courses with extensive </w:t>
      </w:r>
      <w:r w:rsidR="00395F5D" w:rsidRPr="00782E11">
        <w:rPr>
          <w:rFonts w:ascii="Times New Roman" w:hAnsi="Times New Roman" w:cs="Times New Roman"/>
          <w:sz w:val="24"/>
          <w:szCs w:val="24"/>
        </w:rPr>
        <w:t xml:space="preserve">academic </w:t>
      </w:r>
      <w:r w:rsidR="00A9001D" w:rsidRPr="00782E11">
        <w:rPr>
          <w:rFonts w:ascii="Times New Roman" w:hAnsi="Times New Roman" w:cs="Times New Roman"/>
          <w:sz w:val="24"/>
          <w:szCs w:val="24"/>
        </w:rPr>
        <w:t>course</w:t>
      </w:r>
      <w:r w:rsidR="00703773" w:rsidRPr="00782E11">
        <w:rPr>
          <w:rFonts w:ascii="Times New Roman" w:hAnsi="Times New Roman" w:cs="Times New Roman"/>
          <w:sz w:val="24"/>
          <w:szCs w:val="24"/>
        </w:rPr>
        <w:t xml:space="preserve"> that utilize by </w:t>
      </w:r>
      <w:r w:rsidR="00AA393F" w:rsidRPr="00782E11">
        <w:rPr>
          <w:rFonts w:ascii="Times New Roman" w:hAnsi="Times New Roman" w:cs="Times New Roman"/>
          <w:sz w:val="24"/>
          <w:szCs w:val="24"/>
        </w:rPr>
        <w:t>LMS</w:t>
      </w:r>
      <w:r w:rsidR="007C6CF3">
        <w:rPr>
          <w:rFonts w:ascii="Times New Roman" w:hAnsi="Times New Roman" w:cs="Times New Roman"/>
          <w:sz w:val="24"/>
          <w:szCs w:val="24"/>
        </w:rPr>
        <w:t xml:space="preserve"> (</w:t>
      </w:r>
      <w:proofErr w:type="spellStart"/>
      <w:r w:rsidR="007C6CF3">
        <w:rPr>
          <w:rFonts w:ascii="Times New Roman" w:hAnsi="Times New Roman" w:cs="Times New Roman"/>
          <w:color w:val="222222"/>
          <w:sz w:val="24"/>
          <w:szCs w:val="24"/>
          <w:shd w:val="clear" w:color="auto" w:fill="FFFFFF"/>
        </w:rPr>
        <w:t>Ikawati</w:t>
      </w:r>
      <w:proofErr w:type="spellEnd"/>
      <w:r w:rsidR="007C6CF3">
        <w:rPr>
          <w:rFonts w:ascii="Times New Roman" w:hAnsi="Times New Roman" w:cs="Times New Roman"/>
          <w:color w:val="222222"/>
          <w:sz w:val="24"/>
          <w:szCs w:val="24"/>
          <w:shd w:val="clear" w:color="auto" w:fill="FFFFFF"/>
        </w:rPr>
        <w:t>, Al Rasyid</w:t>
      </w:r>
      <w:r w:rsidR="007C6CF3" w:rsidRPr="00A92C41">
        <w:rPr>
          <w:rFonts w:ascii="Times New Roman" w:hAnsi="Times New Roman" w:cs="Times New Roman"/>
          <w:color w:val="222222"/>
          <w:sz w:val="24"/>
          <w:szCs w:val="24"/>
          <w:shd w:val="clear" w:color="auto" w:fill="FFFFFF"/>
        </w:rPr>
        <w:t xml:space="preserve"> and </w:t>
      </w:r>
      <w:proofErr w:type="spellStart"/>
      <w:r w:rsidR="007C6CF3" w:rsidRPr="00A92C41">
        <w:rPr>
          <w:rFonts w:ascii="Times New Roman" w:hAnsi="Times New Roman" w:cs="Times New Roman"/>
          <w:color w:val="222222"/>
          <w:sz w:val="24"/>
          <w:szCs w:val="24"/>
          <w:shd w:val="clear" w:color="auto" w:fill="FFFFFF"/>
        </w:rPr>
        <w:t>Winarno</w:t>
      </w:r>
      <w:proofErr w:type="spellEnd"/>
      <w:r w:rsidR="007C6CF3" w:rsidRPr="00A92C41">
        <w:rPr>
          <w:rFonts w:ascii="Times New Roman" w:hAnsi="Times New Roman" w:cs="Times New Roman"/>
          <w:color w:val="222222"/>
          <w:sz w:val="24"/>
          <w:szCs w:val="24"/>
          <w:shd w:val="clear" w:color="auto" w:fill="FFFFFF"/>
        </w:rPr>
        <w:t>, 2020, September</w:t>
      </w:r>
      <w:r w:rsidR="007C6CF3">
        <w:rPr>
          <w:rFonts w:ascii="Times New Roman" w:hAnsi="Times New Roman" w:cs="Times New Roman"/>
          <w:sz w:val="24"/>
          <w:szCs w:val="24"/>
        </w:rPr>
        <w:t>)</w:t>
      </w:r>
      <w:r w:rsidR="00AA393F" w:rsidRPr="00782E11">
        <w:rPr>
          <w:rFonts w:ascii="Times New Roman" w:hAnsi="Times New Roman" w:cs="Times New Roman"/>
          <w:sz w:val="24"/>
          <w:szCs w:val="24"/>
        </w:rPr>
        <w:t xml:space="preserve">. </w:t>
      </w:r>
      <w:proofErr w:type="gramStart"/>
      <w:r w:rsidR="00D11A9D" w:rsidRPr="00782E11">
        <w:rPr>
          <w:rFonts w:ascii="Times New Roman" w:hAnsi="Times New Roman" w:cs="Times New Roman"/>
          <w:sz w:val="24"/>
          <w:szCs w:val="24"/>
        </w:rPr>
        <w:t>There</w:t>
      </w:r>
      <w:r w:rsidR="0091575E" w:rsidRPr="00782E11">
        <w:rPr>
          <w:rFonts w:ascii="Times New Roman" w:hAnsi="Times New Roman" w:cs="Times New Roman"/>
          <w:sz w:val="24"/>
          <w:szCs w:val="24"/>
        </w:rPr>
        <w:t>fore</w:t>
      </w:r>
      <w:proofErr w:type="gramEnd"/>
      <w:r w:rsidR="0091575E" w:rsidRPr="00782E11">
        <w:rPr>
          <w:rFonts w:ascii="Times New Roman" w:hAnsi="Times New Roman" w:cs="Times New Roman"/>
          <w:sz w:val="24"/>
          <w:szCs w:val="24"/>
        </w:rPr>
        <w:t xml:space="preserve"> </w:t>
      </w:r>
      <w:r w:rsidR="007E4973" w:rsidRPr="00782E11">
        <w:rPr>
          <w:rFonts w:ascii="Times New Roman" w:hAnsi="Times New Roman" w:cs="Times New Roman"/>
          <w:sz w:val="24"/>
          <w:szCs w:val="24"/>
        </w:rPr>
        <w:t xml:space="preserve">even </w:t>
      </w:r>
      <w:r w:rsidR="00B051FA" w:rsidRPr="00782E11">
        <w:rPr>
          <w:rFonts w:ascii="Times New Roman" w:hAnsi="Times New Roman" w:cs="Times New Roman"/>
          <w:sz w:val="24"/>
          <w:szCs w:val="24"/>
        </w:rPr>
        <w:t xml:space="preserve">in the learner </w:t>
      </w:r>
      <w:r w:rsidR="00F300C1" w:rsidRPr="00782E11">
        <w:rPr>
          <w:rFonts w:ascii="Times New Roman" w:hAnsi="Times New Roman" w:cs="Times New Roman"/>
          <w:sz w:val="24"/>
          <w:szCs w:val="24"/>
        </w:rPr>
        <w:t xml:space="preserve">view variable </w:t>
      </w:r>
      <w:r w:rsidR="00750ED8" w:rsidRPr="00782E11">
        <w:rPr>
          <w:rFonts w:ascii="Times New Roman" w:hAnsi="Times New Roman" w:cs="Times New Roman"/>
          <w:sz w:val="24"/>
          <w:szCs w:val="24"/>
        </w:rPr>
        <w:t xml:space="preserve">is chiefly </w:t>
      </w:r>
      <w:r w:rsidR="006C2BE7" w:rsidRPr="00782E11">
        <w:rPr>
          <w:rFonts w:ascii="Times New Roman" w:hAnsi="Times New Roman" w:cs="Times New Roman"/>
          <w:sz w:val="24"/>
          <w:szCs w:val="24"/>
        </w:rPr>
        <w:t>observed</w:t>
      </w:r>
      <w:r w:rsidR="001B5911" w:rsidRPr="00782E11">
        <w:rPr>
          <w:rFonts w:ascii="Times New Roman" w:hAnsi="Times New Roman" w:cs="Times New Roman"/>
          <w:sz w:val="24"/>
          <w:szCs w:val="24"/>
        </w:rPr>
        <w:t xml:space="preserve">. </w:t>
      </w:r>
      <w:r w:rsidR="00D562E7" w:rsidRPr="00782E11">
        <w:rPr>
          <w:rFonts w:ascii="Times New Roman" w:hAnsi="Times New Roman" w:cs="Times New Roman"/>
          <w:sz w:val="24"/>
          <w:szCs w:val="24"/>
        </w:rPr>
        <w:t>This could be utilized to effectively develop tradition websites with different virtual routes and permits for society-sourced plugging. Moodle is considered an effective platform for e-learning that lets businesses to make online courses and add assignments as well as keep an eye on the improvement of the learners</w:t>
      </w:r>
      <w:r w:rsidR="002D6B9B" w:rsidRPr="00782E11">
        <w:rPr>
          <w:rFonts w:ascii="Times New Roman" w:hAnsi="Times New Roman" w:cs="Times New Roman"/>
          <w:sz w:val="24"/>
          <w:szCs w:val="24"/>
        </w:rPr>
        <w:t xml:space="preserve">. </w:t>
      </w:r>
      <w:r w:rsidR="00E43B10" w:rsidRPr="00782E11">
        <w:rPr>
          <w:rFonts w:ascii="Times New Roman" w:hAnsi="Times New Roman" w:cs="Times New Roman"/>
          <w:sz w:val="24"/>
          <w:szCs w:val="24"/>
        </w:rPr>
        <w:t xml:space="preserve">As of the </w:t>
      </w:r>
      <w:r w:rsidR="00B15011" w:rsidRPr="00782E11">
        <w:rPr>
          <w:rFonts w:ascii="Times New Roman" w:hAnsi="Times New Roman" w:cs="Times New Roman"/>
          <w:sz w:val="24"/>
          <w:szCs w:val="24"/>
        </w:rPr>
        <w:t xml:space="preserve">result of the </w:t>
      </w:r>
      <w:r w:rsidR="00326E1D" w:rsidRPr="00782E11">
        <w:rPr>
          <w:rFonts w:ascii="Times New Roman" w:hAnsi="Times New Roman" w:cs="Times New Roman"/>
          <w:sz w:val="24"/>
          <w:szCs w:val="24"/>
        </w:rPr>
        <w:t>study</w:t>
      </w:r>
      <w:r w:rsidR="00E14492" w:rsidRPr="00782E11">
        <w:rPr>
          <w:rFonts w:ascii="Times New Roman" w:hAnsi="Times New Roman" w:cs="Times New Roman"/>
          <w:sz w:val="24"/>
          <w:szCs w:val="24"/>
        </w:rPr>
        <w:t xml:space="preserve">, the </w:t>
      </w:r>
      <w:r w:rsidR="00EE215A" w:rsidRPr="00782E11">
        <w:rPr>
          <w:rFonts w:ascii="Times New Roman" w:hAnsi="Times New Roman" w:cs="Times New Roman"/>
          <w:sz w:val="24"/>
          <w:szCs w:val="24"/>
        </w:rPr>
        <w:t>effects of the resources view were</w:t>
      </w:r>
      <w:r w:rsidR="00260BB1" w:rsidRPr="00782E11">
        <w:rPr>
          <w:rFonts w:ascii="Times New Roman" w:hAnsi="Times New Roman" w:cs="Times New Roman"/>
          <w:sz w:val="24"/>
          <w:szCs w:val="24"/>
        </w:rPr>
        <w:t xml:space="preserve"> </w:t>
      </w:r>
      <w:r w:rsidR="003404C5" w:rsidRPr="00782E11">
        <w:rPr>
          <w:rFonts w:ascii="Times New Roman" w:hAnsi="Times New Roman" w:cs="Times New Roman"/>
          <w:sz w:val="24"/>
          <w:szCs w:val="24"/>
        </w:rPr>
        <w:t xml:space="preserve">not </w:t>
      </w:r>
      <w:r w:rsidR="00DC7BCF" w:rsidRPr="00782E11">
        <w:rPr>
          <w:rFonts w:ascii="Times New Roman" w:hAnsi="Times New Roman" w:cs="Times New Roman"/>
          <w:sz w:val="24"/>
          <w:szCs w:val="24"/>
        </w:rPr>
        <w:t xml:space="preserve">important </w:t>
      </w:r>
      <w:r w:rsidR="00C239EA" w:rsidRPr="00782E11">
        <w:rPr>
          <w:rFonts w:ascii="Times New Roman" w:hAnsi="Times New Roman" w:cs="Times New Roman"/>
          <w:sz w:val="24"/>
          <w:szCs w:val="24"/>
        </w:rPr>
        <w:t>significantly</w:t>
      </w:r>
      <w:r w:rsidR="00D90CBA">
        <w:rPr>
          <w:rFonts w:ascii="Times New Roman" w:hAnsi="Times New Roman" w:cs="Times New Roman"/>
          <w:sz w:val="24"/>
          <w:szCs w:val="24"/>
        </w:rPr>
        <w:t xml:space="preserve"> (</w:t>
      </w:r>
      <w:proofErr w:type="spellStart"/>
      <w:r w:rsidR="00D90CBA" w:rsidRPr="00A92C41">
        <w:rPr>
          <w:rFonts w:ascii="Times New Roman" w:hAnsi="Times New Roman" w:cs="Times New Roman"/>
          <w:color w:val="222222"/>
          <w:sz w:val="24"/>
          <w:szCs w:val="24"/>
          <w:shd w:val="clear" w:color="auto" w:fill="FFFFFF"/>
        </w:rPr>
        <w:t>Ziraba</w:t>
      </w:r>
      <w:proofErr w:type="spellEnd"/>
      <w:r w:rsidR="00D90CBA" w:rsidRPr="00A92C41">
        <w:rPr>
          <w:rFonts w:ascii="Times New Roman" w:hAnsi="Times New Roman" w:cs="Times New Roman"/>
          <w:color w:val="222222"/>
          <w:sz w:val="24"/>
          <w:szCs w:val="24"/>
          <w:shd w:val="clear" w:color="auto" w:fill="FFFFFF"/>
        </w:rPr>
        <w:t xml:space="preserve">, </w:t>
      </w:r>
      <w:proofErr w:type="spellStart"/>
      <w:r w:rsidR="00D90CBA">
        <w:rPr>
          <w:rFonts w:ascii="Times New Roman" w:hAnsi="Times New Roman" w:cs="Times New Roman"/>
          <w:color w:val="222222"/>
          <w:sz w:val="24"/>
          <w:szCs w:val="24"/>
          <w:shd w:val="clear" w:color="auto" w:fill="FFFFFF"/>
        </w:rPr>
        <w:t>Akwene</w:t>
      </w:r>
      <w:proofErr w:type="spellEnd"/>
      <w:r w:rsidR="00D90CBA">
        <w:rPr>
          <w:rFonts w:ascii="Times New Roman" w:hAnsi="Times New Roman" w:cs="Times New Roman"/>
          <w:color w:val="222222"/>
          <w:sz w:val="24"/>
          <w:szCs w:val="24"/>
          <w:shd w:val="clear" w:color="auto" w:fill="FFFFFF"/>
        </w:rPr>
        <w:t xml:space="preserve"> and Lwanga, </w:t>
      </w:r>
      <w:r w:rsidR="00D90CBA" w:rsidRPr="00A92C41">
        <w:rPr>
          <w:rFonts w:ascii="Times New Roman" w:hAnsi="Times New Roman" w:cs="Times New Roman"/>
          <w:color w:val="222222"/>
          <w:sz w:val="24"/>
          <w:szCs w:val="24"/>
          <w:shd w:val="clear" w:color="auto" w:fill="FFFFFF"/>
        </w:rPr>
        <w:t>2020</w:t>
      </w:r>
      <w:r w:rsidR="00D90CBA">
        <w:rPr>
          <w:rFonts w:ascii="Times New Roman" w:hAnsi="Times New Roman" w:cs="Times New Roman"/>
          <w:sz w:val="24"/>
          <w:szCs w:val="24"/>
        </w:rPr>
        <w:t>)</w:t>
      </w:r>
      <w:r w:rsidR="00557B99" w:rsidRPr="00782E11">
        <w:rPr>
          <w:rFonts w:ascii="Times New Roman" w:hAnsi="Times New Roman" w:cs="Times New Roman"/>
          <w:sz w:val="24"/>
          <w:szCs w:val="24"/>
        </w:rPr>
        <w:t xml:space="preserve">. </w:t>
      </w:r>
      <w:proofErr w:type="gramStart"/>
      <w:r w:rsidR="002421CD" w:rsidRPr="00782E11">
        <w:rPr>
          <w:rFonts w:ascii="Times New Roman" w:hAnsi="Times New Roman" w:cs="Times New Roman"/>
          <w:sz w:val="24"/>
          <w:szCs w:val="24"/>
        </w:rPr>
        <w:t>So</w:t>
      </w:r>
      <w:proofErr w:type="gramEnd"/>
      <w:r w:rsidR="002421CD" w:rsidRPr="00782E11">
        <w:rPr>
          <w:rFonts w:ascii="Times New Roman" w:hAnsi="Times New Roman" w:cs="Times New Roman"/>
          <w:sz w:val="24"/>
          <w:szCs w:val="24"/>
        </w:rPr>
        <w:t xml:space="preserve"> this is </w:t>
      </w:r>
      <w:r w:rsidR="00167B39" w:rsidRPr="00782E11">
        <w:rPr>
          <w:rFonts w:ascii="Times New Roman" w:hAnsi="Times New Roman" w:cs="Times New Roman"/>
          <w:sz w:val="24"/>
          <w:szCs w:val="24"/>
        </w:rPr>
        <w:t xml:space="preserve">significant </w:t>
      </w:r>
      <w:r w:rsidR="00B53025" w:rsidRPr="00782E11">
        <w:rPr>
          <w:rFonts w:ascii="Times New Roman" w:hAnsi="Times New Roman" w:cs="Times New Roman"/>
          <w:sz w:val="24"/>
          <w:szCs w:val="24"/>
        </w:rPr>
        <w:t xml:space="preserve">in order to </w:t>
      </w:r>
      <w:r w:rsidR="008C7253" w:rsidRPr="00782E11">
        <w:rPr>
          <w:rFonts w:ascii="Times New Roman" w:hAnsi="Times New Roman" w:cs="Times New Roman"/>
          <w:sz w:val="24"/>
          <w:szCs w:val="24"/>
        </w:rPr>
        <w:t xml:space="preserve">constructions </w:t>
      </w:r>
      <w:r w:rsidR="00906A6C" w:rsidRPr="00782E11">
        <w:rPr>
          <w:rFonts w:ascii="Times New Roman" w:hAnsi="Times New Roman" w:cs="Times New Roman"/>
          <w:sz w:val="24"/>
          <w:szCs w:val="24"/>
        </w:rPr>
        <w:t xml:space="preserve">plays </w:t>
      </w:r>
      <w:r w:rsidR="009728F4" w:rsidRPr="00782E11">
        <w:rPr>
          <w:rFonts w:ascii="Times New Roman" w:hAnsi="Times New Roman" w:cs="Times New Roman"/>
          <w:sz w:val="24"/>
          <w:szCs w:val="24"/>
        </w:rPr>
        <w:t xml:space="preserve">significant role in </w:t>
      </w:r>
      <w:r w:rsidR="00F151E7" w:rsidRPr="00782E11">
        <w:rPr>
          <w:rFonts w:ascii="Times New Roman" w:hAnsi="Times New Roman" w:cs="Times New Roman"/>
          <w:sz w:val="24"/>
          <w:szCs w:val="24"/>
        </w:rPr>
        <w:t xml:space="preserve">Moodle </w:t>
      </w:r>
      <w:r w:rsidR="00594A94" w:rsidRPr="00782E11">
        <w:rPr>
          <w:rFonts w:ascii="Times New Roman" w:hAnsi="Times New Roman" w:cs="Times New Roman"/>
          <w:sz w:val="24"/>
          <w:szCs w:val="24"/>
        </w:rPr>
        <w:t xml:space="preserve">the </w:t>
      </w:r>
      <w:r w:rsidR="00E116B6" w:rsidRPr="00782E11">
        <w:rPr>
          <w:rFonts w:ascii="Times New Roman" w:hAnsi="Times New Roman" w:cs="Times New Roman"/>
          <w:sz w:val="24"/>
          <w:szCs w:val="24"/>
        </w:rPr>
        <w:t xml:space="preserve">different </w:t>
      </w:r>
      <w:r w:rsidR="005E6EC9" w:rsidRPr="00782E11">
        <w:rPr>
          <w:rFonts w:ascii="Times New Roman" w:hAnsi="Times New Roman" w:cs="Times New Roman"/>
          <w:sz w:val="24"/>
          <w:szCs w:val="24"/>
        </w:rPr>
        <w:t xml:space="preserve">utilization of the systems which seems </w:t>
      </w:r>
      <w:r w:rsidR="00A0265E" w:rsidRPr="00782E11">
        <w:rPr>
          <w:rFonts w:ascii="Times New Roman" w:hAnsi="Times New Roman" w:cs="Times New Roman"/>
          <w:sz w:val="24"/>
          <w:szCs w:val="24"/>
        </w:rPr>
        <w:t xml:space="preserve">to be </w:t>
      </w:r>
      <w:r w:rsidR="007F5E09" w:rsidRPr="00782E11">
        <w:rPr>
          <w:rFonts w:ascii="Times New Roman" w:hAnsi="Times New Roman" w:cs="Times New Roman"/>
          <w:sz w:val="24"/>
          <w:szCs w:val="24"/>
        </w:rPr>
        <w:t>chiefly</w:t>
      </w:r>
      <w:r w:rsidR="00E07053" w:rsidRPr="00782E11">
        <w:rPr>
          <w:rFonts w:ascii="Times New Roman" w:hAnsi="Times New Roman" w:cs="Times New Roman"/>
          <w:sz w:val="24"/>
          <w:szCs w:val="24"/>
        </w:rPr>
        <w:t xml:space="preserve"> understood in the sense of the different combinations </w:t>
      </w:r>
      <w:r w:rsidR="00DA374D" w:rsidRPr="00782E11">
        <w:rPr>
          <w:rFonts w:ascii="Times New Roman" w:hAnsi="Times New Roman" w:cs="Times New Roman"/>
          <w:sz w:val="24"/>
          <w:szCs w:val="24"/>
        </w:rPr>
        <w:t xml:space="preserve">usage of </w:t>
      </w:r>
      <w:r w:rsidR="00BE4003" w:rsidRPr="00782E11">
        <w:rPr>
          <w:rFonts w:ascii="Times New Roman" w:hAnsi="Times New Roman" w:cs="Times New Roman"/>
          <w:sz w:val="24"/>
          <w:szCs w:val="24"/>
        </w:rPr>
        <w:t>variables</w:t>
      </w:r>
      <w:r w:rsidR="006575DD" w:rsidRPr="00782E11">
        <w:rPr>
          <w:rFonts w:ascii="Times New Roman" w:hAnsi="Times New Roman" w:cs="Times New Roman"/>
          <w:sz w:val="24"/>
          <w:szCs w:val="24"/>
        </w:rPr>
        <w:t xml:space="preserve">. </w:t>
      </w:r>
      <w:r w:rsidR="009718F9" w:rsidRPr="00782E11">
        <w:rPr>
          <w:rFonts w:ascii="Times New Roman" w:hAnsi="Times New Roman" w:cs="Times New Roman"/>
          <w:sz w:val="24"/>
          <w:szCs w:val="24"/>
        </w:rPr>
        <w:t xml:space="preserve"> </w:t>
      </w:r>
    </w:p>
    <w:p w14:paraId="22E10EF9" w14:textId="77777777" w:rsidR="009718F9" w:rsidRPr="00782E11" w:rsidRDefault="009718F9"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As per the primary analysis</w:t>
      </w:r>
      <w:r w:rsidR="00E613BC" w:rsidRPr="00782E11">
        <w:rPr>
          <w:rFonts w:ascii="Times New Roman" w:hAnsi="Times New Roman" w:cs="Times New Roman"/>
          <w:sz w:val="24"/>
          <w:szCs w:val="24"/>
        </w:rPr>
        <w:t xml:space="preserve">, </w:t>
      </w:r>
      <w:r w:rsidR="00EA66D8" w:rsidRPr="00782E11">
        <w:rPr>
          <w:rFonts w:ascii="Times New Roman" w:hAnsi="Times New Roman" w:cs="Times New Roman"/>
          <w:sz w:val="24"/>
          <w:szCs w:val="24"/>
        </w:rPr>
        <w:t xml:space="preserve">it is </w:t>
      </w:r>
      <w:r w:rsidR="008516E6" w:rsidRPr="00782E11">
        <w:rPr>
          <w:rFonts w:ascii="Times New Roman" w:hAnsi="Times New Roman" w:cs="Times New Roman"/>
          <w:sz w:val="24"/>
          <w:szCs w:val="24"/>
        </w:rPr>
        <w:t xml:space="preserve">identified that </w:t>
      </w:r>
      <w:r w:rsidR="00754059" w:rsidRPr="00782E11">
        <w:rPr>
          <w:rFonts w:ascii="Times New Roman" w:hAnsi="Times New Roman" w:cs="Times New Roman"/>
          <w:sz w:val="24"/>
          <w:szCs w:val="24"/>
        </w:rPr>
        <w:t xml:space="preserve">all respondents are given feedback in favor of Moodle which means Moodle is a useful resource for learners to improve their learning. From the analysis of the second question, it is found that whole respondents of this research recommended Moodle to other students who belong to different universities. From the analysis of the third question, it is analyzed that Moodle is easy to use as per the review of 6 learners and the rest of them faced issues in using Moodle. From the analysis of question 4, it is found that most of the respondents give answers in favor of Moodle as it helps to effectively utilize Moodle to identify research points and information. On the different side, as per the 5th question analysis, it is analyzed those whole respondents agreed that Moodle is significant for supporting their studies. </w:t>
      </w:r>
      <w:r w:rsidR="008516E6" w:rsidRPr="00782E11">
        <w:rPr>
          <w:rFonts w:ascii="Times New Roman" w:hAnsi="Times New Roman" w:cs="Times New Roman"/>
          <w:sz w:val="24"/>
          <w:szCs w:val="24"/>
        </w:rPr>
        <w:t xml:space="preserve"> </w:t>
      </w:r>
    </w:p>
    <w:p w14:paraId="2F081CDB" w14:textId="77777777" w:rsidR="00773788" w:rsidRPr="00782E11" w:rsidRDefault="00773788" w:rsidP="004D5585">
      <w:pPr>
        <w:pStyle w:val="Heading1"/>
        <w:rPr>
          <w:rFonts w:ascii="Times New Roman" w:hAnsi="Times New Roman" w:cs="Times New Roman"/>
          <w:color w:val="auto"/>
          <w:sz w:val="24"/>
          <w:szCs w:val="24"/>
        </w:rPr>
      </w:pPr>
      <w:bookmarkStart w:id="16" w:name="_Toc112420227"/>
      <w:r w:rsidRPr="00782E11">
        <w:rPr>
          <w:rFonts w:ascii="Times New Roman" w:hAnsi="Times New Roman" w:cs="Times New Roman"/>
          <w:color w:val="auto"/>
          <w:sz w:val="24"/>
          <w:szCs w:val="24"/>
        </w:rPr>
        <w:lastRenderedPageBreak/>
        <w:t>Conclusion</w:t>
      </w:r>
      <w:bookmarkEnd w:id="16"/>
      <w:r w:rsidRPr="00782E11">
        <w:rPr>
          <w:rFonts w:ascii="Times New Roman" w:hAnsi="Times New Roman" w:cs="Times New Roman"/>
          <w:color w:val="auto"/>
          <w:sz w:val="24"/>
          <w:szCs w:val="24"/>
        </w:rPr>
        <w:t xml:space="preserve"> </w:t>
      </w:r>
    </w:p>
    <w:p w14:paraId="6547D273" w14:textId="77777777" w:rsidR="007E1DE0" w:rsidRPr="00782E11" w:rsidRDefault="002A72E3"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 xml:space="preserve">The following research </w:t>
      </w:r>
      <w:r w:rsidR="000D5ADF" w:rsidRPr="00782E11">
        <w:rPr>
          <w:rFonts w:ascii="Times New Roman" w:hAnsi="Times New Roman" w:cs="Times New Roman"/>
          <w:sz w:val="24"/>
          <w:szCs w:val="24"/>
        </w:rPr>
        <w:t xml:space="preserve">is summarized </w:t>
      </w:r>
      <w:r w:rsidR="00785EE6" w:rsidRPr="00782E11">
        <w:rPr>
          <w:rFonts w:ascii="Times New Roman" w:hAnsi="Times New Roman" w:cs="Times New Roman"/>
          <w:sz w:val="24"/>
          <w:szCs w:val="24"/>
        </w:rPr>
        <w:t xml:space="preserve">the information about </w:t>
      </w:r>
      <w:r w:rsidR="00CA0651" w:rsidRPr="00782E11">
        <w:rPr>
          <w:rFonts w:ascii="Times New Roman" w:hAnsi="Times New Roman" w:cs="Times New Roman"/>
          <w:sz w:val="24"/>
          <w:szCs w:val="24"/>
        </w:rPr>
        <w:t xml:space="preserve">Moodle </w:t>
      </w:r>
      <w:r w:rsidR="00504BB5" w:rsidRPr="00782E11">
        <w:rPr>
          <w:rFonts w:ascii="Times New Roman" w:hAnsi="Times New Roman" w:cs="Times New Roman"/>
          <w:sz w:val="24"/>
          <w:szCs w:val="24"/>
        </w:rPr>
        <w:t xml:space="preserve">learning and how it </w:t>
      </w:r>
      <w:proofErr w:type="gramStart"/>
      <w:r w:rsidR="00504BB5" w:rsidRPr="00782E11">
        <w:rPr>
          <w:rFonts w:ascii="Times New Roman" w:hAnsi="Times New Roman" w:cs="Times New Roman"/>
          <w:sz w:val="24"/>
          <w:szCs w:val="24"/>
        </w:rPr>
        <w:t>affect</w:t>
      </w:r>
      <w:proofErr w:type="gramEnd"/>
      <w:r w:rsidR="00504BB5" w:rsidRPr="00782E11">
        <w:rPr>
          <w:rFonts w:ascii="Times New Roman" w:hAnsi="Times New Roman" w:cs="Times New Roman"/>
          <w:sz w:val="24"/>
          <w:szCs w:val="24"/>
        </w:rPr>
        <w:t xml:space="preserve"> </w:t>
      </w:r>
      <w:r w:rsidR="002514E5" w:rsidRPr="00782E11">
        <w:rPr>
          <w:rFonts w:ascii="Times New Roman" w:hAnsi="Times New Roman" w:cs="Times New Roman"/>
          <w:sz w:val="24"/>
          <w:szCs w:val="24"/>
        </w:rPr>
        <w:t xml:space="preserve">learning of the students. </w:t>
      </w:r>
      <w:r w:rsidR="00AB6CCD" w:rsidRPr="00782E11">
        <w:rPr>
          <w:rFonts w:ascii="Times New Roman" w:hAnsi="Times New Roman" w:cs="Times New Roman"/>
          <w:sz w:val="24"/>
          <w:szCs w:val="24"/>
        </w:rPr>
        <w:t xml:space="preserve">This study </w:t>
      </w:r>
      <w:r w:rsidR="00AC064E" w:rsidRPr="00782E11">
        <w:rPr>
          <w:rFonts w:ascii="Times New Roman" w:hAnsi="Times New Roman" w:cs="Times New Roman"/>
          <w:sz w:val="24"/>
          <w:szCs w:val="24"/>
        </w:rPr>
        <w:t>has</w:t>
      </w:r>
      <w:r w:rsidR="00AB6CCD" w:rsidRPr="00782E11">
        <w:rPr>
          <w:rFonts w:ascii="Times New Roman" w:hAnsi="Times New Roman" w:cs="Times New Roman"/>
          <w:sz w:val="24"/>
          <w:szCs w:val="24"/>
        </w:rPr>
        <w:t xml:space="preserve"> </w:t>
      </w:r>
      <w:r w:rsidR="00AC064E" w:rsidRPr="00782E11">
        <w:rPr>
          <w:rFonts w:ascii="Times New Roman" w:hAnsi="Times New Roman" w:cs="Times New Roman"/>
          <w:sz w:val="24"/>
          <w:szCs w:val="24"/>
        </w:rPr>
        <w:t>emphasized</w:t>
      </w:r>
      <w:r w:rsidR="00AB6CCD" w:rsidRPr="00782E11">
        <w:rPr>
          <w:rFonts w:ascii="Times New Roman" w:hAnsi="Times New Roman" w:cs="Times New Roman"/>
          <w:sz w:val="24"/>
          <w:szCs w:val="24"/>
        </w:rPr>
        <w:t xml:space="preserve"> Moodle learning and how it affects the virtual learning</w:t>
      </w:r>
      <w:r w:rsidR="00AC064E" w:rsidRPr="00782E11">
        <w:rPr>
          <w:rFonts w:ascii="Times New Roman" w:hAnsi="Times New Roman" w:cs="Times New Roman"/>
          <w:sz w:val="24"/>
          <w:szCs w:val="24"/>
        </w:rPr>
        <w:t xml:space="preserve"> environment. The research has </w:t>
      </w:r>
      <w:proofErr w:type="gramStart"/>
      <w:r w:rsidR="00AB6CCD" w:rsidRPr="00782E11">
        <w:rPr>
          <w:rFonts w:ascii="Times New Roman" w:hAnsi="Times New Roman" w:cs="Times New Roman"/>
          <w:sz w:val="24"/>
          <w:szCs w:val="24"/>
        </w:rPr>
        <w:t>identify</w:t>
      </w:r>
      <w:proofErr w:type="gramEnd"/>
      <w:r w:rsidR="00AB6CCD" w:rsidRPr="00782E11">
        <w:rPr>
          <w:rFonts w:ascii="Times New Roman" w:hAnsi="Times New Roman" w:cs="Times New Roman"/>
          <w:sz w:val="24"/>
          <w:szCs w:val="24"/>
        </w:rPr>
        <w:t xml:space="preserve"> the impact of the learning experience of the learners at the UWTSD campus.</w:t>
      </w:r>
      <w:r w:rsidR="007E1DE0" w:rsidRPr="00782E11">
        <w:rPr>
          <w:rFonts w:ascii="Times New Roman" w:hAnsi="Times New Roman" w:cs="Times New Roman"/>
          <w:sz w:val="24"/>
          <w:szCs w:val="24"/>
        </w:rPr>
        <w:t xml:space="preserve"> The present structure facilities implemented by Moodle allow it to efficiently support the plethora of Plug-in options such as content filters and graphical themes, authentication and enrolment procedures as well as questions and resource patterns. </w:t>
      </w:r>
      <w:r w:rsidR="00F829FB" w:rsidRPr="00782E11">
        <w:rPr>
          <w:rFonts w:ascii="Times New Roman" w:hAnsi="Times New Roman" w:cs="Times New Roman"/>
          <w:sz w:val="24"/>
          <w:szCs w:val="24"/>
        </w:rPr>
        <w:t>The organization will effectively learn how to develop the course and tests for Moodle and how to increase the contribution and engagement of learners.</w:t>
      </w:r>
    </w:p>
    <w:p w14:paraId="0F617E44" w14:textId="77777777" w:rsidR="0038524B" w:rsidRPr="00782E11" w:rsidRDefault="0038524B">
      <w:pPr>
        <w:rPr>
          <w:rFonts w:ascii="Times New Roman" w:hAnsi="Times New Roman" w:cs="Times New Roman"/>
          <w:sz w:val="24"/>
          <w:szCs w:val="24"/>
        </w:rPr>
      </w:pPr>
      <w:r w:rsidRPr="00782E11">
        <w:rPr>
          <w:rFonts w:ascii="Times New Roman" w:hAnsi="Times New Roman" w:cs="Times New Roman"/>
          <w:sz w:val="24"/>
          <w:szCs w:val="24"/>
        </w:rPr>
        <w:br w:type="page"/>
      </w:r>
    </w:p>
    <w:p w14:paraId="2A35AD2D" w14:textId="77777777" w:rsidR="00103712" w:rsidRPr="00782E11" w:rsidRDefault="00045DC6" w:rsidP="004D5585">
      <w:pPr>
        <w:pStyle w:val="Heading1"/>
        <w:rPr>
          <w:rFonts w:ascii="Times New Roman" w:hAnsi="Times New Roman" w:cs="Times New Roman"/>
          <w:color w:val="auto"/>
          <w:sz w:val="24"/>
          <w:szCs w:val="24"/>
        </w:rPr>
      </w:pPr>
      <w:bookmarkStart w:id="17" w:name="_Toc112420228"/>
      <w:r w:rsidRPr="00782E11">
        <w:rPr>
          <w:rFonts w:ascii="Times New Roman" w:hAnsi="Times New Roman" w:cs="Times New Roman"/>
          <w:color w:val="auto"/>
          <w:sz w:val="24"/>
          <w:szCs w:val="24"/>
        </w:rPr>
        <w:lastRenderedPageBreak/>
        <w:t>References</w:t>
      </w:r>
      <w:bookmarkEnd w:id="17"/>
      <w:r w:rsidRPr="00782E11">
        <w:rPr>
          <w:rFonts w:ascii="Times New Roman" w:hAnsi="Times New Roman" w:cs="Times New Roman"/>
          <w:color w:val="auto"/>
          <w:sz w:val="24"/>
          <w:szCs w:val="24"/>
        </w:rPr>
        <w:t xml:space="preserve"> </w:t>
      </w:r>
    </w:p>
    <w:p w14:paraId="68417335" w14:textId="77777777" w:rsidR="0041577E" w:rsidRPr="00A92C41" w:rsidRDefault="0041577E" w:rsidP="0041577E">
      <w:pPr>
        <w:spacing w:line="360" w:lineRule="auto"/>
        <w:jc w:val="both"/>
        <w:rPr>
          <w:rFonts w:ascii="Times New Roman" w:hAnsi="Times New Roman" w:cs="Times New Roman"/>
          <w:color w:val="222222"/>
          <w:sz w:val="24"/>
          <w:szCs w:val="24"/>
          <w:shd w:val="clear" w:color="auto" w:fill="FFFFFF"/>
        </w:rPr>
      </w:pPr>
      <w:bookmarkStart w:id="18" w:name="_Toc112420229"/>
      <w:r w:rsidRPr="00A92C41">
        <w:rPr>
          <w:rFonts w:ascii="Times New Roman" w:hAnsi="Times New Roman" w:cs="Times New Roman"/>
          <w:color w:val="222222"/>
          <w:sz w:val="24"/>
          <w:szCs w:val="24"/>
          <w:shd w:val="clear" w:color="auto" w:fill="FFFFFF"/>
        </w:rPr>
        <w:t>Asamoah, M.K., 2020. Reflections and refractions on Sakai/Moodle learning management system in developing countries: A case of Ghanaian universities’ demand and supply perspective analyses. </w:t>
      </w:r>
      <w:r w:rsidRPr="00A92C41">
        <w:rPr>
          <w:rFonts w:ascii="Times New Roman" w:hAnsi="Times New Roman" w:cs="Times New Roman"/>
          <w:i/>
          <w:iCs/>
          <w:color w:val="222222"/>
          <w:sz w:val="24"/>
          <w:szCs w:val="24"/>
          <w:shd w:val="clear" w:color="auto" w:fill="FFFFFF"/>
        </w:rPr>
        <w:t>African Journal of Science, Technology, Innovation and Development</w:t>
      </w:r>
      <w:r w:rsidRPr="00A92C41">
        <w:rPr>
          <w:rFonts w:ascii="Times New Roman" w:hAnsi="Times New Roman" w:cs="Times New Roman"/>
          <w:color w:val="222222"/>
          <w:sz w:val="24"/>
          <w:szCs w:val="24"/>
          <w:shd w:val="clear" w:color="auto" w:fill="FFFFFF"/>
        </w:rPr>
        <w:t>, </w:t>
      </w:r>
      <w:r w:rsidRPr="00A92C41">
        <w:rPr>
          <w:rFonts w:ascii="Times New Roman" w:hAnsi="Times New Roman" w:cs="Times New Roman"/>
          <w:i/>
          <w:iCs/>
          <w:color w:val="222222"/>
          <w:sz w:val="24"/>
          <w:szCs w:val="24"/>
          <w:shd w:val="clear" w:color="auto" w:fill="FFFFFF"/>
        </w:rPr>
        <w:t>12</w:t>
      </w:r>
      <w:r w:rsidRPr="00A92C41">
        <w:rPr>
          <w:rFonts w:ascii="Times New Roman" w:hAnsi="Times New Roman" w:cs="Times New Roman"/>
          <w:color w:val="222222"/>
          <w:sz w:val="24"/>
          <w:szCs w:val="24"/>
          <w:shd w:val="clear" w:color="auto" w:fill="FFFFFF"/>
        </w:rPr>
        <w:t>(2), pp.243-259.</w:t>
      </w:r>
    </w:p>
    <w:p w14:paraId="31EDAC9E" w14:textId="77777777" w:rsidR="0041577E" w:rsidRPr="00A92C41" w:rsidRDefault="0041577E" w:rsidP="0041577E">
      <w:pPr>
        <w:spacing w:line="360" w:lineRule="auto"/>
        <w:jc w:val="both"/>
        <w:rPr>
          <w:rFonts w:ascii="Times New Roman" w:hAnsi="Times New Roman" w:cs="Times New Roman"/>
          <w:color w:val="222222"/>
          <w:sz w:val="24"/>
          <w:szCs w:val="24"/>
          <w:shd w:val="clear" w:color="auto" w:fill="FFFFFF"/>
        </w:rPr>
      </w:pPr>
      <w:proofErr w:type="spellStart"/>
      <w:r w:rsidRPr="00A92C41">
        <w:rPr>
          <w:rFonts w:ascii="Times New Roman" w:hAnsi="Times New Roman" w:cs="Times New Roman"/>
          <w:color w:val="222222"/>
          <w:sz w:val="24"/>
          <w:szCs w:val="24"/>
          <w:shd w:val="clear" w:color="auto" w:fill="FFFFFF"/>
        </w:rPr>
        <w:t>Ikawati</w:t>
      </w:r>
      <w:proofErr w:type="spellEnd"/>
      <w:r w:rsidRPr="00A92C41">
        <w:rPr>
          <w:rFonts w:ascii="Times New Roman" w:hAnsi="Times New Roman" w:cs="Times New Roman"/>
          <w:color w:val="222222"/>
          <w:sz w:val="24"/>
          <w:szCs w:val="24"/>
          <w:shd w:val="clear" w:color="auto" w:fill="FFFFFF"/>
        </w:rPr>
        <w:t xml:space="preserve">, Y., Al Rasyid, M.U.H. and </w:t>
      </w:r>
      <w:proofErr w:type="spellStart"/>
      <w:r w:rsidRPr="00A92C41">
        <w:rPr>
          <w:rFonts w:ascii="Times New Roman" w:hAnsi="Times New Roman" w:cs="Times New Roman"/>
          <w:color w:val="222222"/>
          <w:sz w:val="24"/>
          <w:szCs w:val="24"/>
          <w:shd w:val="clear" w:color="auto" w:fill="FFFFFF"/>
        </w:rPr>
        <w:t>Winarno</w:t>
      </w:r>
      <w:proofErr w:type="spellEnd"/>
      <w:r w:rsidRPr="00A92C41">
        <w:rPr>
          <w:rFonts w:ascii="Times New Roman" w:hAnsi="Times New Roman" w:cs="Times New Roman"/>
          <w:color w:val="222222"/>
          <w:sz w:val="24"/>
          <w:szCs w:val="24"/>
          <w:shd w:val="clear" w:color="auto" w:fill="FFFFFF"/>
        </w:rPr>
        <w:t>, I., 2020, September. Student behavior analysis to detect learning styles in Moodle learning management system. In </w:t>
      </w:r>
      <w:r w:rsidRPr="00A92C41">
        <w:rPr>
          <w:rFonts w:ascii="Times New Roman" w:hAnsi="Times New Roman" w:cs="Times New Roman"/>
          <w:i/>
          <w:iCs/>
          <w:color w:val="222222"/>
          <w:sz w:val="24"/>
          <w:szCs w:val="24"/>
          <w:shd w:val="clear" w:color="auto" w:fill="FFFFFF"/>
        </w:rPr>
        <w:t>2020 International Electronics Symposium (IES)</w:t>
      </w:r>
      <w:r w:rsidRPr="00A92C41">
        <w:rPr>
          <w:rFonts w:ascii="Times New Roman" w:hAnsi="Times New Roman" w:cs="Times New Roman"/>
          <w:color w:val="222222"/>
          <w:sz w:val="24"/>
          <w:szCs w:val="24"/>
          <w:shd w:val="clear" w:color="auto" w:fill="FFFFFF"/>
        </w:rPr>
        <w:t> (pp. 501-506). IEEE.</w:t>
      </w:r>
    </w:p>
    <w:p w14:paraId="0604069D" w14:textId="77777777" w:rsidR="0041577E" w:rsidRPr="00A92C41" w:rsidRDefault="0041577E" w:rsidP="0041577E">
      <w:pPr>
        <w:spacing w:line="360" w:lineRule="auto"/>
        <w:jc w:val="both"/>
        <w:rPr>
          <w:rFonts w:ascii="Times New Roman" w:hAnsi="Times New Roman" w:cs="Times New Roman"/>
          <w:color w:val="222222"/>
          <w:sz w:val="24"/>
          <w:szCs w:val="24"/>
          <w:shd w:val="clear" w:color="auto" w:fill="FFFFFF"/>
        </w:rPr>
      </w:pPr>
      <w:proofErr w:type="spellStart"/>
      <w:r w:rsidRPr="00A92C41">
        <w:rPr>
          <w:rFonts w:ascii="Times New Roman" w:hAnsi="Times New Roman" w:cs="Times New Roman"/>
          <w:color w:val="222222"/>
          <w:sz w:val="24"/>
          <w:szCs w:val="24"/>
          <w:shd w:val="clear" w:color="auto" w:fill="FFFFFF"/>
        </w:rPr>
        <w:t>Mohajan</w:t>
      </w:r>
      <w:proofErr w:type="spellEnd"/>
      <w:r w:rsidRPr="00A92C41">
        <w:rPr>
          <w:rFonts w:ascii="Times New Roman" w:hAnsi="Times New Roman" w:cs="Times New Roman"/>
          <w:color w:val="222222"/>
          <w:sz w:val="24"/>
          <w:szCs w:val="24"/>
          <w:shd w:val="clear" w:color="auto" w:fill="FFFFFF"/>
        </w:rPr>
        <w:t>, H.K., 2018. Qualitative research methodology in social sciences and related subjects. </w:t>
      </w:r>
      <w:r w:rsidRPr="00A92C41">
        <w:rPr>
          <w:rFonts w:ascii="Times New Roman" w:hAnsi="Times New Roman" w:cs="Times New Roman"/>
          <w:i/>
          <w:iCs/>
          <w:color w:val="222222"/>
          <w:sz w:val="24"/>
          <w:szCs w:val="24"/>
          <w:shd w:val="clear" w:color="auto" w:fill="FFFFFF"/>
        </w:rPr>
        <w:t>Journal of Economic Development, Environment and People</w:t>
      </w:r>
      <w:r w:rsidRPr="00A92C41">
        <w:rPr>
          <w:rFonts w:ascii="Times New Roman" w:hAnsi="Times New Roman" w:cs="Times New Roman"/>
          <w:color w:val="222222"/>
          <w:sz w:val="24"/>
          <w:szCs w:val="24"/>
          <w:shd w:val="clear" w:color="auto" w:fill="FFFFFF"/>
        </w:rPr>
        <w:t>, </w:t>
      </w:r>
      <w:r w:rsidRPr="00A92C41">
        <w:rPr>
          <w:rFonts w:ascii="Times New Roman" w:hAnsi="Times New Roman" w:cs="Times New Roman"/>
          <w:i/>
          <w:iCs/>
          <w:color w:val="222222"/>
          <w:sz w:val="24"/>
          <w:szCs w:val="24"/>
          <w:shd w:val="clear" w:color="auto" w:fill="FFFFFF"/>
        </w:rPr>
        <w:t>7</w:t>
      </w:r>
      <w:r w:rsidRPr="00A92C41">
        <w:rPr>
          <w:rFonts w:ascii="Times New Roman" w:hAnsi="Times New Roman" w:cs="Times New Roman"/>
          <w:color w:val="222222"/>
          <w:sz w:val="24"/>
          <w:szCs w:val="24"/>
          <w:shd w:val="clear" w:color="auto" w:fill="FFFFFF"/>
        </w:rPr>
        <w:t>(1), pp.23-48.</w:t>
      </w:r>
    </w:p>
    <w:p w14:paraId="637E6703" w14:textId="77777777" w:rsidR="0041577E" w:rsidRPr="00A92C41" w:rsidRDefault="0041577E" w:rsidP="0041577E">
      <w:pPr>
        <w:spacing w:line="360" w:lineRule="auto"/>
        <w:jc w:val="both"/>
        <w:rPr>
          <w:rFonts w:ascii="Times New Roman" w:hAnsi="Times New Roman" w:cs="Times New Roman"/>
          <w:color w:val="222222"/>
          <w:sz w:val="24"/>
          <w:szCs w:val="24"/>
          <w:shd w:val="clear" w:color="auto" w:fill="FFFFFF"/>
        </w:rPr>
      </w:pPr>
      <w:r w:rsidRPr="00A92C41">
        <w:rPr>
          <w:rFonts w:ascii="Times New Roman" w:hAnsi="Times New Roman" w:cs="Times New Roman"/>
          <w:color w:val="222222"/>
          <w:sz w:val="24"/>
          <w:szCs w:val="24"/>
          <w:shd w:val="clear" w:color="auto" w:fill="FFFFFF"/>
        </w:rPr>
        <w:t xml:space="preserve">Mthethwa-Kunene, K.E. and Maphosa, C., 2020. An analysis of factors affecting </w:t>
      </w:r>
      <w:proofErr w:type="spellStart"/>
      <w:r w:rsidRPr="00A92C41">
        <w:rPr>
          <w:rFonts w:ascii="Times New Roman" w:hAnsi="Times New Roman" w:cs="Times New Roman"/>
          <w:color w:val="222222"/>
          <w:sz w:val="24"/>
          <w:szCs w:val="24"/>
          <w:shd w:val="clear" w:color="auto" w:fill="FFFFFF"/>
        </w:rPr>
        <w:t>utilisation</w:t>
      </w:r>
      <w:proofErr w:type="spellEnd"/>
      <w:r w:rsidRPr="00A92C41">
        <w:rPr>
          <w:rFonts w:ascii="Times New Roman" w:hAnsi="Times New Roman" w:cs="Times New Roman"/>
          <w:color w:val="222222"/>
          <w:sz w:val="24"/>
          <w:szCs w:val="24"/>
          <w:shd w:val="clear" w:color="auto" w:fill="FFFFFF"/>
        </w:rPr>
        <w:t xml:space="preserve"> of Moodle learning management system by open and distance learning students at the University of Eswatini. </w:t>
      </w:r>
      <w:r w:rsidRPr="00A92C41">
        <w:rPr>
          <w:rFonts w:ascii="Times New Roman" w:hAnsi="Times New Roman" w:cs="Times New Roman"/>
          <w:i/>
          <w:iCs/>
          <w:color w:val="222222"/>
          <w:sz w:val="24"/>
          <w:szCs w:val="24"/>
          <w:shd w:val="clear" w:color="auto" w:fill="FFFFFF"/>
        </w:rPr>
        <w:t>American Journal of Social Sciences and Humanities</w:t>
      </w:r>
      <w:r w:rsidRPr="00A92C41">
        <w:rPr>
          <w:rFonts w:ascii="Times New Roman" w:hAnsi="Times New Roman" w:cs="Times New Roman"/>
          <w:color w:val="222222"/>
          <w:sz w:val="24"/>
          <w:szCs w:val="24"/>
          <w:shd w:val="clear" w:color="auto" w:fill="FFFFFF"/>
        </w:rPr>
        <w:t>, </w:t>
      </w:r>
      <w:r w:rsidRPr="00A92C41">
        <w:rPr>
          <w:rFonts w:ascii="Times New Roman" w:hAnsi="Times New Roman" w:cs="Times New Roman"/>
          <w:i/>
          <w:iCs/>
          <w:color w:val="222222"/>
          <w:sz w:val="24"/>
          <w:szCs w:val="24"/>
          <w:shd w:val="clear" w:color="auto" w:fill="FFFFFF"/>
        </w:rPr>
        <w:t>5</w:t>
      </w:r>
      <w:r w:rsidRPr="00A92C41">
        <w:rPr>
          <w:rFonts w:ascii="Times New Roman" w:hAnsi="Times New Roman" w:cs="Times New Roman"/>
          <w:color w:val="222222"/>
          <w:sz w:val="24"/>
          <w:szCs w:val="24"/>
          <w:shd w:val="clear" w:color="auto" w:fill="FFFFFF"/>
        </w:rPr>
        <w:t>(1), pp.17-32.</w:t>
      </w:r>
    </w:p>
    <w:p w14:paraId="0342BDDA" w14:textId="77777777" w:rsidR="0041577E" w:rsidRPr="00A92C41" w:rsidRDefault="0041577E" w:rsidP="0041577E">
      <w:pPr>
        <w:spacing w:line="360" w:lineRule="auto"/>
        <w:jc w:val="both"/>
        <w:rPr>
          <w:rFonts w:ascii="Times New Roman" w:hAnsi="Times New Roman" w:cs="Times New Roman"/>
          <w:color w:val="222222"/>
          <w:sz w:val="24"/>
          <w:szCs w:val="24"/>
          <w:shd w:val="clear" w:color="auto" w:fill="FFFFFF"/>
        </w:rPr>
      </w:pPr>
      <w:proofErr w:type="spellStart"/>
      <w:r w:rsidRPr="00A92C41">
        <w:rPr>
          <w:rFonts w:ascii="Times New Roman" w:hAnsi="Times New Roman" w:cs="Times New Roman"/>
          <w:color w:val="222222"/>
          <w:sz w:val="24"/>
          <w:szCs w:val="24"/>
          <w:shd w:val="clear" w:color="auto" w:fill="FFFFFF"/>
        </w:rPr>
        <w:t>Säfsten</w:t>
      </w:r>
      <w:proofErr w:type="spellEnd"/>
      <w:r w:rsidRPr="00A92C41">
        <w:rPr>
          <w:rFonts w:ascii="Times New Roman" w:hAnsi="Times New Roman" w:cs="Times New Roman"/>
          <w:color w:val="222222"/>
          <w:sz w:val="24"/>
          <w:szCs w:val="24"/>
          <w:shd w:val="clear" w:color="auto" w:fill="FFFFFF"/>
        </w:rPr>
        <w:t>, K. and Gustavsson, M., 2020. Research methodology: For engineers and other problem-solvers.</w:t>
      </w:r>
    </w:p>
    <w:p w14:paraId="327A0CEB" w14:textId="77777777" w:rsidR="0041577E" w:rsidRPr="00A92C41" w:rsidRDefault="0041577E" w:rsidP="0041577E">
      <w:pPr>
        <w:spacing w:line="360" w:lineRule="auto"/>
        <w:jc w:val="both"/>
        <w:rPr>
          <w:rFonts w:ascii="Times New Roman" w:hAnsi="Times New Roman" w:cs="Times New Roman"/>
          <w:color w:val="222222"/>
          <w:sz w:val="24"/>
          <w:szCs w:val="24"/>
          <w:shd w:val="clear" w:color="auto" w:fill="FFFFFF"/>
        </w:rPr>
      </w:pPr>
      <w:proofErr w:type="spellStart"/>
      <w:r w:rsidRPr="00A92C41">
        <w:rPr>
          <w:rFonts w:ascii="Times New Roman" w:hAnsi="Times New Roman" w:cs="Times New Roman"/>
          <w:color w:val="222222"/>
          <w:sz w:val="24"/>
          <w:szCs w:val="24"/>
          <w:shd w:val="clear" w:color="auto" w:fill="FFFFFF"/>
        </w:rPr>
        <w:t>Simanullang</w:t>
      </w:r>
      <w:proofErr w:type="spellEnd"/>
      <w:r w:rsidRPr="00A92C41">
        <w:rPr>
          <w:rFonts w:ascii="Times New Roman" w:hAnsi="Times New Roman" w:cs="Times New Roman"/>
          <w:color w:val="222222"/>
          <w:sz w:val="24"/>
          <w:szCs w:val="24"/>
          <w:shd w:val="clear" w:color="auto" w:fill="FFFFFF"/>
        </w:rPr>
        <w:t xml:space="preserve">, N.H.S. and </w:t>
      </w:r>
      <w:proofErr w:type="spellStart"/>
      <w:r w:rsidRPr="00A92C41">
        <w:rPr>
          <w:rFonts w:ascii="Times New Roman" w:hAnsi="Times New Roman" w:cs="Times New Roman"/>
          <w:color w:val="222222"/>
          <w:sz w:val="24"/>
          <w:szCs w:val="24"/>
          <w:shd w:val="clear" w:color="auto" w:fill="FFFFFF"/>
        </w:rPr>
        <w:t>Rajagukguk</w:t>
      </w:r>
      <w:proofErr w:type="spellEnd"/>
      <w:r w:rsidRPr="00A92C41">
        <w:rPr>
          <w:rFonts w:ascii="Times New Roman" w:hAnsi="Times New Roman" w:cs="Times New Roman"/>
          <w:color w:val="222222"/>
          <w:sz w:val="24"/>
          <w:szCs w:val="24"/>
          <w:shd w:val="clear" w:color="auto" w:fill="FFFFFF"/>
        </w:rPr>
        <w:t xml:space="preserve">, J., 2020, February. Learning Management System (LMS) based on </w:t>
      </w:r>
      <w:proofErr w:type="spellStart"/>
      <w:r w:rsidRPr="00A92C41">
        <w:rPr>
          <w:rFonts w:ascii="Times New Roman" w:hAnsi="Times New Roman" w:cs="Times New Roman"/>
          <w:color w:val="222222"/>
          <w:sz w:val="24"/>
          <w:szCs w:val="24"/>
          <w:shd w:val="clear" w:color="auto" w:fill="FFFFFF"/>
        </w:rPr>
        <w:t>moodle</w:t>
      </w:r>
      <w:proofErr w:type="spellEnd"/>
      <w:r w:rsidRPr="00A92C41">
        <w:rPr>
          <w:rFonts w:ascii="Times New Roman" w:hAnsi="Times New Roman" w:cs="Times New Roman"/>
          <w:color w:val="222222"/>
          <w:sz w:val="24"/>
          <w:szCs w:val="24"/>
          <w:shd w:val="clear" w:color="auto" w:fill="FFFFFF"/>
        </w:rPr>
        <w:t xml:space="preserve"> to improve students learning activity. In </w:t>
      </w:r>
      <w:r w:rsidRPr="00A92C41">
        <w:rPr>
          <w:rFonts w:ascii="Times New Roman" w:hAnsi="Times New Roman" w:cs="Times New Roman"/>
          <w:i/>
          <w:iCs/>
          <w:color w:val="222222"/>
          <w:sz w:val="24"/>
          <w:szCs w:val="24"/>
          <w:shd w:val="clear" w:color="auto" w:fill="FFFFFF"/>
        </w:rPr>
        <w:t>Journal of Physics: Conference Series</w:t>
      </w:r>
      <w:r w:rsidRPr="00A92C41">
        <w:rPr>
          <w:rFonts w:ascii="Times New Roman" w:hAnsi="Times New Roman" w:cs="Times New Roman"/>
          <w:color w:val="222222"/>
          <w:sz w:val="24"/>
          <w:szCs w:val="24"/>
          <w:shd w:val="clear" w:color="auto" w:fill="FFFFFF"/>
        </w:rPr>
        <w:t> (Vol. 1462, No. 1, p. 012067). IOP Publishing.</w:t>
      </w:r>
    </w:p>
    <w:p w14:paraId="0F4E5A1C" w14:textId="77777777" w:rsidR="0041577E" w:rsidRPr="00A92C41" w:rsidRDefault="0041577E" w:rsidP="0041577E">
      <w:pPr>
        <w:spacing w:line="360" w:lineRule="auto"/>
        <w:jc w:val="both"/>
        <w:rPr>
          <w:rFonts w:ascii="Times New Roman" w:hAnsi="Times New Roman" w:cs="Times New Roman"/>
          <w:color w:val="222222"/>
          <w:sz w:val="24"/>
          <w:szCs w:val="24"/>
          <w:shd w:val="clear" w:color="auto" w:fill="FFFFFF"/>
        </w:rPr>
      </w:pPr>
      <w:r w:rsidRPr="00A92C41">
        <w:rPr>
          <w:rFonts w:ascii="Times New Roman" w:hAnsi="Times New Roman" w:cs="Times New Roman"/>
          <w:color w:val="222222"/>
          <w:sz w:val="24"/>
          <w:szCs w:val="24"/>
          <w:shd w:val="clear" w:color="auto" w:fill="FFFFFF"/>
        </w:rPr>
        <w:t>Snyder, H., 2019. Literature review as a research methodology: An overview and guidelines. </w:t>
      </w:r>
      <w:r w:rsidRPr="00A92C41">
        <w:rPr>
          <w:rFonts w:ascii="Times New Roman" w:hAnsi="Times New Roman" w:cs="Times New Roman"/>
          <w:i/>
          <w:iCs/>
          <w:color w:val="222222"/>
          <w:sz w:val="24"/>
          <w:szCs w:val="24"/>
          <w:shd w:val="clear" w:color="auto" w:fill="FFFFFF"/>
        </w:rPr>
        <w:t>Journal of business research</w:t>
      </w:r>
      <w:r w:rsidRPr="00A92C41">
        <w:rPr>
          <w:rFonts w:ascii="Times New Roman" w:hAnsi="Times New Roman" w:cs="Times New Roman"/>
          <w:color w:val="222222"/>
          <w:sz w:val="24"/>
          <w:szCs w:val="24"/>
          <w:shd w:val="clear" w:color="auto" w:fill="FFFFFF"/>
        </w:rPr>
        <w:t>, </w:t>
      </w:r>
      <w:r w:rsidRPr="00A92C41">
        <w:rPr>
          <w:rFonts w:ascii="Times New Roman" w:hAnsi="Times New Roman" w:cs="Times New Roman"/>
          <w:i/>
          <w:iCs/>
          <w:color w:val="222222"/>
          <w:sz w:val="24"/>
          <w:szCs w:val="24"/>
          <w:shd w:val="clear" w:color="auto" w:fill="FFFFFF"/>
        </w:rPr>
        <w:t>104</w:t>
      </w:r>
      <w:r w:rsidRPr="00A92C41">
        <w:rPr>
          <w:rFonts w:ascii="Times New Roman" w:hAnsi="Times New Roman" w:cs="Times New Roman"/>
          <w:color w:val="222222"/>
          <w:sz w:val="24"/>
          <w:szCs w:val="24"/>
          <w:shd w:val="clear" w:color="auto" w:fill="FFFFFF"/>
        </w:rPr>
        <w:t>, pp.333-339.</w:t>
      </w:r>
    </w:p>
    <w:p w14:paraId="4BE39A45" w14:textId="77777777" w:rsidR="0041577E" w:rsidRPr="00A92C41" w:rsidRDefault="0041577E" w:rsidP="0041577E">
      <w:pPr>
        <w:spacing w:line="360" w:lineRule="auto"/>
        <w:jc w:val="both"/>
        <w:rPr>
          <w:rFonts w:ascii="Times New Roman" w:hAnsi="Times New Roman" w:cs="Times New Roman"/>
          <w:color w:val="222222"/>
          <w:sz w:val="24"/>
          <w:szCs w:val="24"/>
          <w:shd w:val="clear" w:color="auto" w:fill="FFFFFF"/>
        </w:rPr>
      </w:pPr>
      <w:proofErr w:type="spellStart"/>
      <w:r w:rsidRPr="00A92C41">
        <w:rPr>
          <w:rFonts w:ascii="Times New Roman" w:hAnsi="Times New Roman" w:cs="Times New Roman"/>
          <w:color w:val="222222"/>
          <w:sz w:val="24"/>
          <w:szCs w:val="24"/>
          <w:shd w:val="clear" w:color="auto" w:fill="FFFFFF"/>
        </w:rPr>
        <w:t>Suartama</w:t>
      </w:r>
      <w:proofErr w:type="spellEnd"/>
      <w:r w:rsidRPr="00A92C41">
        <w:rPr>
          <w:rFonts w:ascii="Times New Roman" w:hAnsi="Times New Roman" w:cs="Times New Roman"/>
          <w:color w:val="222222"/>
          <w:sz w:val="24"/>
          <w:szCs w:val="24"/>
          <w:shd w:val="clear" w:color="auto" w:fill="FFFFFF"/>
        </w:rPr>
        <w:t xml:space="preserve">, I., </w:t>
      </w:r>
      <w:proofErr w:type="spellStart"/>
      <w:r w:rsidRPr="00A92C41">
        <w:rPr>
          <w:rFonts w:ascii="Times New Roman" w:hAnsi="Times New Roman" w:cs="Times New Roman"/>
          <w:color w:val="222222"/>
          <w:sz w:val="24"/>
          <w:szCs w:val="24"/>
          <w:shd w:val="clear" w:color="auto" w:fill="FFFFFF"/>
        </w:rPr>
        <w:t>Setyosari</w:t>
      </w:r>
      <w:proofErr w:type="spellEnd"/>
      <w:r w:rsidRPr="00A92C41">
        <w:rPr>
          <w:rFonts w:ascii="Times New Roman" w:hAnsi="Times New Roman" w:cs="Times New Roman"/>
          <w:color w:val="222222"/>
          <w:sz w:val="24"/>
          <w:szCs w:val="24"/>
          <w:shd w:val="clear" w:color="auto" w:fill="FFFFFF"/>
        </w:rPr>
        <w:t xml:space="preserve">, P., </w:t>
      </w:r>
      <w:proofErr w:type="spellStart"/>
      <w:r w:rsidRPr="00A92C41">
        <w:rPr>
          <w:rFonts w:ascii="Times New Roman" w:hAnsi="Times New Roman" w:cs="Times New Roman"/>
          <w:color w:val="222222"/>
          <w:sz w:val="24"/>
          <w:szCs w:val="24"/>
          <w:shd w:val="clear" w:color="auto" w:fill="FFFFFF"/>
        </w:rPr>
        <w:t>Sulthoni</w:t>
      </w:r>
      <w:proofErr w:type="spellEnd"/>
      <w:r w:rsidRPr="00A92C41">
        <w:rPr>
          <w:rFonts w:ascii="Times New Roman" w:hAnsi="Times New Roman" w:cs="Times New Roman"/>
          <w:color w:val="222222"/>
          <w:sz w:val="24"/>
          <w:szCs w:val="24"/>
          <w:shd w:val="clear" w:color="auto" w:fill="FFFFFF"/>
        </w:rPr>
        <w:t xml:space="preserve">, S. and </w:t>
      </w:r>
      <w:proofErr w:type="spellStart"/>
      <w:r w:rsidRPr="00A92C41">
        <w:rPr>
          <w:rFonts w:ascii="Times New Roman" w:hAnsi="Times New Roman" w:cs="Times New Roman"/>
          <w:color w:val="222222"/>
          <w:sz w:val="24"/>
          <w:szCs w:val="24"/>
          <w:shd w:val="clear" w:color="auto" w:fill="FFFFFF"/>
        </w:rPr>
        <w:t>Ulfa</w:t>
      </w:r>
      <w:proofErr w:type="spellEnd"/>
      <w:r w:rsidRPr="00A92C41">
        <w:rPr>
          <w:rFonts w:ascii="Times New Roman" w:hAnsi="Times New Roman" w:cs="Times New Roman"/>
          <w:color w:val="222222"/>
          <w:sz w:val="24"/>
          <w:szCs w:val="24"/>
          <w:shd w:val="clear" w:color="auto" w:fill="FFFFFF"/>
        </w:rPr>
        <w:t xml:space="preserve">, S., 2020. Development of ubiquitous learning environment based on </w:t>
      </w:r>
      <w:proofErr w:type="spellStart"/>
      <w:r w:rsidRPr="00A92C41">
        <w:rPr>
          <w:rFonts w:ascii="Times New Roman" w:hAnsi="Times New Roman" w:cs="Times New Roman"/>
          <w:color w:val="222222"/>
          <w:sz w:val="24"/>
          <w:szCs w:val="24"/>
          <w:shd w:val="clear" w:color="auto" w:fill="FFFFFF"/>
        </w:rPr>
        <w:t>moodle</w:t>
      </w:r>
      <w:proofErr w:type="spellEnd"/>
      <w:r w:rsidRPr="00A92C41">
        <w:rPr>
          <w:rFonts w:ascii="Times New Roman" w:hAnsi="Times New Roman" w:cs="Times New Roman"/>
          <w:color w:val="222222"/>
          <w:sz w:val="24"/>
          <w:szCs w:val="24"/>
          <w:shd w:val="clear" w:color="auto" w:fill="FFFFFF"/>
        </w:rPr>
        <w:t xml:space="preserve"> learning management system.</w:t>
      </w:r>
    </w:p>
    <w:p w14:paraId="75A22872" w14:textId="77777777" w:rsidR="0041577E" w:rsidRPr="00A92C41" w:rsidRDefault="0041577E" w:rsidP="0041577E">
      <w:pPr>
        <w:spacing w:line="360" w:lineRule="auto"/>
        <w:jc w:val="both"/>
        <w:rPr>
          <w:rFonts w:ascii="Times New Roman" w:hAnsi="Times New Roman" w:cs="Times New Roman"/>
          <w:color w:val="222222"/>
          <w:sz w:val="24"/>
          <w:szCs w:val="24"/>
          <w:shd w:val="clear" w:color="auto" w:fill="FFFFFF"/>
        </w:rPr>
      </w:pPr>
      <w:proofErr w:type="spellStart"/>
      <w:r w:rsidRPr="00A92C41">
        <w:rPr>
          <w:rFonts w:ascii="Times New Roman" w:hAnsi="Times New Roman" w:cs="Times New Roman"/>
          <w:color w:val="222222"/>
          <w:sz w:val="24"/>
          <w:szCs w:val="24"/>
          <w:shd w:val="clear" w:color="auto" w:fill="FFFFFF"/>
        </w:rPr>
        <w:t>Ziraba</w:t>
      </w:r>
      <w:proofErr w:type="spellEnd"/>
      <w:r w:rsidRPr="00A92C41">
        <w:rPr>
          <w:rFonts w:ascii="Times New Roman" w:hAnsi="Times New Roman" w:cs="Times New Roman"/>
          <w:color w:val="222222"/>
          <w:sz w:val="24"/>
          <w:szCs w:val="24"/>
          <w:shd w:val="clear" w:color="auto" w:fill="FFFFFF"/>
        </w:rPr>
        <w:t xml:space="preserve">, A., </w:t>
      </w:r>
      <w:proofErr w:type="spellStart"/>
      <w:r w:rsidRPr="00A92C41">
        <w:rPr>
          <w:rFonts w:ascii="Times New Roman" w:hAnsi="Times New Roman" w:cs="Times New Roman"/>
          <w:color w:val="222222"/>
          <w:sz w:val="24"/>
          <w:szCs w:val="24"/>
          <w:shd w:val="clear" w:color="auto" w:fill="FFFFFF"/>
        </w:rPr>
        <w:t>Akwene</w:t>
      </w:r>
      <w:proofErr w:type="spellEnd"/>
      <w:r w:rsidRPr="00A92C41">
        <w:rPr>
          <w:rFonts w:ascii="Times New Roman" w:hAnsi="Times New Roman" w:cs="Times New Roman"/>
          <w:color w:val="222222"/>
          <w:sz w:val="24"/>
          <w:szCs w:val="24"/>
          <w:shd w:val="clear" w:color="auto" w:fill="FFFFFF"/>
        </w:rPr>
        <w:t>, G.C. and Lwanga, S.C., 2020. The adoption and use of Moodle learning management system in higher institutions of learning: A systematic literature review. </w:t>
      </w:r>
      <w:r w:rsidRPr="00A92C41">
        <w:rPr>
          <w:rFonts w:ascii="Times New Roman" w:hAnsi="Times New Roman" w:cs="Times New Roman"/>
          <w:i/>
          <w:iCs/>
          <w:color w:val="222222"/>
          <w:sz w:val="24"/>
          <w:szCs w:val="24"/>
          <w:shd w:val="clear" w:color="auto" w:fill="FFFFFF"/>
        </w:rPr>
        <w:t>American Journal of Online and Distance Learning</w:t>
      </w:r>
      <w:r w:rsidRPr="00A92C41">
        <w:rPr>
          <w:rFonts w:ascii="Times New Roman" w:hAnsi="Times New Roman" w:cs="Times New Roman"/>
          <w:color w:val="222222"/>
          <w:sz w:val="24"/>
          <w:szCs w:val="24"/>
          <w:shd w:val="clear" w:color="auto" w:fill="FFFFFF"/>
        </w:rPr>
        <w:t>, </w:t>
      </w:r>
      <w:r w:rsidRPr="00A92C41">
        <w:rPr>
          <w:rFonts w:ascii="Times New Roman" w:hAnsi="Times New Roman" w:cs="Times New Roman"/>
          <w:i/>
          <w:iCs/>
          <w:color w:val="222222"/>
          <w:sz w:val="24"/>
          <w:szCs w:val="24"/>
          <w:shd w:val="clear" w:color="auto" w:fill="FFFFFF"/>
        </w:rPr>
        <w:t>2</w:t>
      </w:r>
      <w:r w:rsidRPr="00A92C41">
        <w:rPr>
          <w:rFonts w:ascii="Times New Roman" w:hAnsi="Times New Roman" w:cs="Times New Roman"/>
          <w:color w:val="222222"/>
          <w:sz w:val="24"/>
          <w:szCs w:val="24"/>
          <w:shd w:val="clear" w:color="auto" w:fill="FFFFFF"/>
        </w:rPr>
        <w:t>(1), pp.1-21.</w:t>
      </w:r>
    </w:p>
    <w:p w14:paraId="68F6A661" w14:textId="77777777" w:rsidR="00A92C41" w:rsidRDefault="00A92C41" w:rsidP="00A92C41">
      <w:pPr>
        <w:tabs>
          <w:tab w:val="left" w:pos="3834"/>
        </w:tabs>
        <w:rPr>
          <w:rFonts w:ascii="Times New Roman" w:eastAsiaTheme="majorEastAsia" w:hAnsi="Times New Roman" w:cs="Times New Roman"/>
          <w:b/>
          <w:bCs/>
          <w:sz w:val="24"/>
          <w:szCs w:val="24"/>
        </w:rPr>
      </w:pPr>
      <w:r>
        <w:rPr>
          <w:rFonts w:ascii="Times New Roman" w:hAnsi="Times New Roman" w:cs="Times New Roman"/>
          <w:sz w:val="24"/>
          <w:szCs w:val="24"/>
        </w:rPr>
        <w:br w:type="page"/>
      </w:r>
    </w:p>
    <w:p w14:paraId="5959D8F0" w14:textId="77777777" w:rsidR="00BB2A7A" w:rsidRPr="00782E11" w:rsidRDefault="00BB2A7A" w:rsidP="004D5585">
      <w:pPr>
        <w:pStyle w:val="Heading1"/>
        <w:rPr>
          <w:rFonts w:ascii="Times New Roman" w:hAnsi="Times New Roman" w:cs="Times New Roman"/>
          <w:color w:val="auto"/>
          <w:sz w:val="24"/>
          <w:szCs w:val="24"/>
        </w:rPr>
      </w:pPr>
      <w:r w:rsidRPr="00782E11">
        <w:rPr>
          <w:rFonts w:ascii="Times New Roman" w:hAnsi="Times New Roman" w:cs="Times New Roman"/>
          <w:color w:val="auto"/>
          <w:sz w:val="24"/>
          <w:szCs w:val="24"/>
        </w:rPr>
        <w:lastRenderedPageBreak/>
        <w:t>Appendices</w:t>
      </w:r>
      <w:bookmarkEnd w:id="18"/>
      <w:r w:rsidRPr="00782E11">
        <w:rPr>
          <w:rFonts w:ascii="Times New Roman" w:hAnsi="Times New Roman" w:cs="Times New Roman"/>
          <w:color w:val="auto"/>
          <w:sz w:val="24"/>
          <w:szCs w:val="24"/>
        </w:rPr>
        <w:t xml:space="preserve"> </w:t>
      </w:r>
    </w:p>
    <w:p w14:paraId="66E45922" w14:textId="77777777" w:rsidR="003533E4" w:rsidRPr="00A92C41" w:rsidRDefault="001E5D12" w:rsidP="0041577E">
      <w:pPr>
        <w:tabs>
          <w:tab w:val="left" w:pos="1557"/>
          <w:tab w:val="center" w:pos="4680"/>
        </w:tabs>
        <w:spacing w:line="360" w:lineRule="auto"/>
        <w:jc w:val="both"/>
        <w:rPr>
          <w:rFonts w:ascii="Times New Roman" w:hAnsi="Times New Roman" w:cs="Times New Roman"/>
          <w:b/>
          <w:sz w:val="24"/>
          <w:szCs w:val="24"/>
        </w:rPr>
      </w:pPr>
      <w:r w:rsidRPr="00A92C41">
        <w:rPr>
          <w:rFonts w:ascii="Times New Roman" w:hAnsi="Times New Roman" w:cs="Times New Roman"/>
          <w:b/>
          <w:sz w:val="24"/>
          <w:szCs w:val="24"/>
        </w:rPr>
        <w:t xml:space="preserve">Appendix </w:t>
      </w:r>
      <w:r w:rsidR="003533E4" w:rsidRPr="00A92C41">
        <w:rPr>
          <w:rFonts w:ascii="Times New Roman" w:hAnsi="Times New Roman" w:cs="Times New Roman"/>
          <w:b/>
          <w:sz w:val="24"/>
          <w:szCs w:val="24"/>
        </w:rPr>
        <w:t>1</w:t>
      </w:r>
      <w:r w:rsidR="00A92C41" w:rsidRPr="00A92C41">
        <w:rPr>
          <w:rFonts w:ascii="Times New Roman" w:hAnsi="Times New Roman" w:cs="Times New Roman"/>
          <w:b/>
          <w:sz w:val="24"/>
          <w:szCs w:val="24"/>
        </w:rPr>
        <w:tab/>
      </w:r>
      <w:r w:rsidR="0041577E">
        <w:rPr>
          <w:rFonts w:ascii="Times New Roman" w:hAnsi="Times New Roman" w:cs="Times New Roman"/>
          <w:b/>
          <w:sz w:val="24"/>
          <w:szCs w:val="24"/>
        </w:rPr>
        <w:tab/>
      </w:r>
    </w:p>
    <w:p w14:paraId="613C6768" w14:textId="77777777" w:rsidR="000459B1" w:rsidRDefault="00A64532" w:rsidP="00205452">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ADEA41B" wp14:editId="1A4A6173">
            <wp:extent cx="4423410" cy="2445385"/>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
                    <a:srcRect/>
                    <a:stretch>
                      <a:fillRect/>
                    </a:stretch>
                  </pic:blipFill>
                  <pic:spPr bwMode="auto">
                    <a:xfrm>
                      <a:off x="0" y="0"/>
                      <a:ext cx="4423410" cy="2445385"/>
                    </a:xfrm>
                    <a:prstGeom prst="rect">
                      <a:avLst/>
                    </a:prstGeom>
                    <a:noFill/>
                    <a:ln w="9525">
                      <a:noFill/>
                      <a:miter lim="800000"/>
                      <a:headEnd/>
                      <a:tailEnd/>
                    </a:ln>
                  </pic:spPr>
                </pic:pic>
              </a:graphicData>
            </a:graphic>
          </wp:inline>
        </w:drawing>
      </w:r>
    </w:p>
    <w:p w14:paraId="6557FCDC" w14:textId="77777777" w:rsidR="00A33327" w:rsidRDefault="00A64532" w:rsidP="00205452">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8930C0" wp14:editId="54200386">
            <wp:extent cx="4253230" cy="255206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srcRect/>
                    <a:stretch>
                      <a:fillRect/>
                    </a:stretch>
                  </pic:blipFill>
                  <pic:spPr bwMode="auto">
                    <a:xfrm>
                      <a:off x="0" y="0"/>
                      <a:ext cx="4253230" cy="2552065"/>
                    </a:xfrm>
                    <a:prstGeom prst="rect">
                      <a:avLst/>
                    </a:prstGeom>
                    <a:noFill/>
                    <a:ln w="9525">
                      <a:noFill/>
                      <a:miter lim="800000"/>
                      <a:headEnd/>
                      <a:tailEnd/>
                    </a:ln>
                  </pic:spPr>
                </pic:pic>
              </a:graphicData>
            </a:graphic>
          </wp:inline>
        </w:drawing>
      </w:r>
    </w:p>
    <w:p w14:paraId="7B8C7C54" w14:textId="77777777" w:rsidR="00A33327" w:rsidRDefault="00A64532" w:rsidP="00205452">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B341A59" wp14:editId="48E3AD09">
            <wp:extent cx="4518660" cy="260477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4518660" cy="2604770"/>
                    </a:xfrm>
                    <a:prstGeom prst="rect">
                      <a:avLst/>
                    </a:prstGeom>
                    <a:noFill/>
                    <a:ln w="9525">
                      <a:noFill/>
                      <a:miter lim="800000"/>
                      <a:headEnd/>
                      <a:tailEnd/>
                    </a:ln>
                  </pic:spPr>
                </pic:pic>
              </a:graphicData>
            </a:graphic>
          </wp:inline>
        </w:drawing>
      </w:r>
    </w:p>
    <w:p w14:paraId="578A9EBF" w14:textId="77777777" w:rsidR="00A33327" w:rsidRDefault="00A64532" w:rsidP="00205452">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17210E7" wp14:editId="6FFF5790">
            <wp:extent cx="4178300" cy="251968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4178300" cy="2519680"/>
                    </a:xfrm>
                    <a:prstGeom prst="rect">
                      <a:avLst/>
                    </a:prstGeom>
                    <a:noFill/>
                    <a:ln w="9525">
                      <a:noFill/>
                      <a:miter lim="800000"/>
                      <a:headEnd/>
                      <a:tailEnd/>
                    </a:ln>
                  </pic:spPr>
                </pic:pic>
              </a:graphicData>
            </a:graphic>
          </wp:inline>
        </w:drawing>
      </w:r>
    </w:p>
    <w:p w14:paraId="7BF8E55E" w14:textId="77777777" w:rsidR="00A33327" w:rsidRPr="00782E11" w:rsidRDefault="00A64532" w:rsidP="00205452">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1CF33DD" wp14:editId="75056532">
            <wp:extent cx="4497705" cy="288163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4497705" cy="2881630"/>
                    </a:xfrm>
                    <a:prstGeom prst="rect">
                      <a:avLst/>
                    </a:prstGeom>
                    <a:noFill/>
                    <a:ln w="9525">
                      <a:noFill/>
                      <a:miter lim="800000"/>
                      <a:headEnd/>
                      <a:tailEnd/>
                    </a:ln>
                  </pic:spPr>
                </pic:pic>
              </a:graphicData>
            </a:graphic>
          </wp:inline>
        </w:drawing>
      </w:r>
    </w:p>
    <w:p w14:paraId="16843B24" w14:textId="77777777" w:rsidR="0038524B" w:rsidRPr="00782E11" w:rsidRDefault="009F6720"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 xml:space="preserve"> </w:t>
      </w:r>
      <w:r w:rsidR="0038524B" w:rsidRPr="00782E11">
        <w:rPr>
          <w:rFonts w:ascii="Times New Roman" w:hAnsi="Times New Roman" w:cs="Times New Roman"/>
          <w:sz w:val="24"/>
          <w:szCs w:val="24"/>
        </w:rPr>
        <w:t xml:space="preserve"> </w:t>
      </w:r>
    </w:p>
    <w:p w14:paraId="69DD8E72" w14:textId="77777777" w:rsidR="00AB6CCD" w:rsidRPr="00782E11" w:rsidRDefault="00AB6CCD" w:rsidP="00205452">
      <w:pPr>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 xml:space="preserve"> </w:t>
      </w:r>
    </w:p>
    <w:p w14:paraId="73AE985B" w14:textId="77777777" w:rsidR="00A43272" w:rsidRPr="00782E11" w:rsidRDefault="00A43272" w:rsidP="00205452">
      <w:pPr>
        <w:spacing w:line="360" w:lineRule="auto"/>
        <w:jc w:val="both"/>
        <w:rPr>
          <w:rFonts w:ascii="Times New Roman" w:hAnsi="Times New Roman" w:cs="Times New Roman"/>
          <w:sz w:val="24"/>
          <w:szCs w:val="24"/>
        </w:rPr>
      </w:pPr>
    </w:p>
    <w:p w14:paraId="0C17DF4F" w14:textId="77777777" w:rsidR="00773788" w:rsidRPr="00782E11" w:rsidRDefault="00703EF0" w:rsidP="00205452">
      <w:pPr>
        <w:tabs>
          <w:tab w:val="left" w:pos="2813"/>
        </w:tabs>
        <w:spacing w:line="360" w:lineRule="auto"/>
        <w:jc w:val="both"/>
        <w:rPr>
          <w:rFonts w:ascii="Times New Roman" w:hAnsi="Times New Roman" w:cs="Times New Roman"/>
          <w:sz w:val="24"/>
          <w:szCs w:val="24"/>
        </w:rPr>
      </w:pPr>
      <w:r w:rsidRPr="00782E11">
        <w:rPr>
          <w:rFonts w:ascii="Times New Roman" w:hAnsi="Times New Roman" w:cs="Times New Roman"/>
          <w:sz w:val="24"/>
          <w:szCs w:val="24"/>
        </w:rPr>
        <w:tab/>
      </w:r>
    </w:p>
    <w:sectPr w:rsidR="00773788" w:rsidRPr="00782E11" w:rsidSect="00284C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A5FC2"/>
    <w:multiLevelType w:val="hybridMultilevel"/>
    <w:tmpl w:val="A1D025A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5C0A6D"/>
    <w:multiLevelType w:val="hybridMultilevel"/>
    <w:tmpl w:val="5F1AC55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5A3BCB"/>
    <w:multiLevelType w:val="hybridMultilevel"/>
    <w:tmpl w:val="4BC434B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3244889">
    <w:abstractNumId w:val="0"/>
  </w:num>
  <w:num w:numId="2" w16cid:durableId="1008874058">
    <w:abstractNumId w:val="1"/>
  </w:num>
  <w:num w:numId="3" w16cid:durableId="15487569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393"/>
    <w:rsid w:val="000032BE"/>
    <w:rsid w:val="0000429C"/>
    <w:rsid w:val="000043A5"/>
    <w:rsid w:val="000072A4"/>
    <w:rsid w:val="00013C5A"/>
    <w:rsid w:val="00014413"/>
    <w:rsid w:val="000161E8"/>
    <w:rsid w:val="00016353"/>
    <w:rsid w:val="00017376"/>
    <w:rsid w:val="0001746D"/>
    <w:rsid w:val="00017654"/>
    <w:rsid w:val="00021CB9"/>
    <w:rsid w:val="00022889"/>
    <w:rsid w:val="000263D2"/>
    <w:rsid w:val="00027FB4"/>
    <w:rsid w:val="000339C3"/>
    <w:rsid w:val="00035974"/>
    <w:rsid w:val="00036CF5"/>
    <w:rsid w:val="00040D04"/>
    <w:rsid w:val="00042313"/>
    <w:rsid w:val="0004433A"/>
    <w:rsid w:val="000459B1"/>
    <w:rsid w:val="00045DC6"/>
    <w:rsid w:val="00052F1D"/>
    <w:rsid w:val="0005346C"/>
    <w:rsid w:val="00053633"/>
    <w:rsid w:val="00053B12"/>
    <w:rsid w:val="00055453"/>
    <w:rsid w:val="00057ECC"/>
    <w:rsid w:val="00063675"/>
    <w:rsid w:val="00063C69"/>
    <w:rsid w:val="00063EED"/>
    <w:rsid w:val="0006423B"/>
    <w:rsid w:val="00064678"/>
    <w:rsid w:val="00065A07"/>
    <w:rsid w:val="0006703B"/>
    <w:rsid w:val="00067CC2"/>
    <w:rsid w:val="000711CB"/>
    <w:rsid w:val="00072F6B"/>
    <w:rsid w:val="00073C10"/>
    <w:rsid w:val="000756F7"/>
    <w:rsid w:val="00077692"/>
    <w:rsid w:val="00077EBE"/>
    <w:rsid w:val="0008167B"/>
    <w:rsid w:val="00082F7C"/>
    <w:rsid w:val="00083838"/>
    <w:rsid w:val="00084262"/>
    <w:rsid w:val="0008470F"/>
    <w:rsid w:val="0008471E"/>
    <w:rsid w:val="00087BD7"/>
    <w:rsid w:val="00090835"/>
    <w:rsid w:val="00091F7E"/>
    <w:rsid w:val="0009260E"/>
    <w:rsid w:val="000A28E8"/>
    <w:rsid w:val="000A3027"/>
    <w:rsid w:val="000A40C6"/>
    <w:rsid w:val="000A4C3F"/>
    <w:rsid w:val="000A6095"/>
    <w:rsid w:val="000A6948"/>
    <w:rsid w:val="000A7877"/>
    <w:rsid w:val="000B07C8"/>
    <w:rsid w:val="000B3F6F"/>
    <w:rsid w:val="000B5CD1"/>
    <w:rsid w:val="000B6042"/>
    <w:rsid w:val="000B6A3F"/>
    <w:rsid w:val="000C15DC"/>
    <w:rsid w:val="000C313A"/>
    <w:rsid w:val="000C4642"/>
    <w:rsid w:val="000C6F07"/>
    <w:rsid w:val="000C7B50"/>
    <w:rsid w:val="000D1345"/>
    <w:rsid w:val="000D462D"/>
    <w:rsid w:val="000D54A6"/>
    <w:rsid w:val="000D5ADF"/>
    <w:rsid w:val="000D6439"/>
    <w:rsid w:val="000D79E9"/>
    <w:rsid w:val="000E2A4B"/>
    <w:rsid w:val="000E3239"/>
    <w:rsid w:val="000E353E"/>
    <w:rsid w:val="000E5185"/>
    <w:rsid w:val="000E5655"/>
    <w:rsid w:val="000E67E5"/>
    <w:rsid w:val="000E7033"/>
    <w:rsid w:val="000E759F"/>
    <w:rsid w:val="000E7C18"/>
    <w:rsid w:val="000F1E5A"/>
    <w:rsid w:val="000F286C"/>
    <w:rsid w:val="000F28A4"/>
    <w:rsid w:val="000F661C"/>
    <w:rsid w:val="000F7B72"/>
    <w:rsid w:val="00101A29"/>
    <w:rsid w:val="00103712"/>
    <w:rsid w:val="001050DA"/>
    <w:rsid w:val="00107F83"/>
    <w:rsid w:val="001114DB"/>
    <w:rsid w:val="00112657"/>
    <w:rsid w:val="0011520D"/>
    <w:rsid w:val="00116B99"/>
    <w:rsid w:val="00120211"/>
    <w:rsid w:val="00120DA7"/>
    <w:rsid w:val="001247F8"/>
    <w:rsid w:val="0012653E"/>
    <w:rsid w:val="00126765"/>
    <w:rsid w:val="00126BB4"/>
    <w:rsid w:val="0013070E"/>
    <w:rsid w:val="0013143E"/>
    <w:rsid w:val="00131915"/>
    <w:rsid w:val="00131946"/>
    <w:rsid w:val="00133B79"/>
    <w:rsid w:val="00135F9F"/>
    <w:rsid w:val="00142C73"/>
    <w:rsid w:val="00143C55"/>
    <w:rsid w:val="0014593D"/>
    <w:rsid w:val="0014668C"/>
    <w:rsid w:val="001508E1"/>
    <w:rsid w:val="00150AB7"/>
    <w:rsid w:val="00153316"/>
    <w:rsid w:val="00153EA2"/>
    <w:rsid w:val="00154304"/>
    <w:rsid w:val="00157D36"/>
    <w:rsid w:val="001611CF"/>
    <w:rsid w:val="00162C95"/>
    <w:rsid w:val="0016305F"/>
    <w:rsid w:val="001646DE"/>
    <w:rsid w:val="00167B39"/>
    <w:rsid w:val="0017170D"/>
    <w:rsid w:val="00174533"/>
    <w:rsid w:val="0017710A"/>
    <w:rsid w:val="00180B42"/>
    <w:rsid w:val="001815BB"/>
    <w:rsid w:val="00182986"/>
    <w:rsid w:val="00186AC8"/>
    <w:rsid w:val="0019048B"/>
    <w:rsid w:val="001906A3"/>
    <w:rsid w:val="001943E7"/>
    <w:rsid w:val="00194BB6"/>
    <w:rsid w:val="001960DB"/>
    <w:rsid w:val="001972CB"/>
    <w:rsid w:val="001A3767"/>
    <w:rsid w:val="001A3BBB"/>
    <w:rsid w:val="001A49CD"/>
    <w:rsid w:val="001A5C6C"/>
    <w:rsid w:val="001A67B7"/>
    <w:rsid w:val="001B0F96"/>
    <w:rsid w:val="001B436E"/>
    <w:rsid w:val="001B5911"/>
    <w:rsid w:val="001B6D1E"/>
    <w:rsid w:val="001B7241"/>
    <w:rsid w:val="001C0C88"/>
    <w:rsid w:val="001C183A"/>
    <w:rsid w:val="001C1F63"/>
    <w:rsid w:val="001C5C2B"/>
    <w:rsid w:val="001C5D8E"/>
    <w:rsid w:val="001C6886"/>
    <w:rsid w:val="001D18BE"/>
    <w:rsid w:val="001D288C"/>
    <w:rsid w:val="001D48CA"/>
    <w:rsid w:val="001D6111"/>
    <w:rsid w:val="001D62A4"/>
    <w:rsid w:val="001D62BA"/>
    <w:rsid w:val="001D6838"/>
    <w:rsid w:val="001D6F82"/>
    <w:rsid w:val="001E038C"/>
    <w:rsid w:val="001E55DF"/>
    <w:rsid w:val="001E5D12"/>
    <w:rsid w:val="001F2CB5"/>
    <w:rsid w:val="001F38CD"/>
    <w:rsid w:val="001F390B"/>
    <w:rsid w:val="001F4D90"/>
    <w:rsid w:val="001F5EE7"/>
    <w:rsid w:val="002003C8"/>
    <w:rsid w:val="00200634"/>
    <w:rsid w:val="0020155B"/>
    <w:rsid w:val="00203101"/>
    <w:rsid w:val="00205452"/>
    <w:rsid w:val="00205ED5"/>
    <w:rsid w:val="002064E3"/>
    <w:rsid w:val="00211932"/>
    <w:rsid w:val="00214CC2"/>
    <w:rsid w:val="00214F55"/>
    <w:rsid w:val="002150F6"/>
    <w:rsid w:val="00215535"/>
    <w:rsid w:val="002175A5"/>
    <w:rsid w:val="002245DF"/>
    <w:rsid w:val="0022665B"/>
    <w:rsid w:val="00227247"/>
    <w:rsid w:val="00227855"/>
    <w:rsid w:val="0023084E"/>
    <w:rsid w:val="00231910"/>
    <w:rsid w:val="00233CF1"/>
    <w:rsid w:val="00233FFD"/>
    <w:rsid w:val="002363BA"/>
    <w:rsid w:val="002370C7"/>
    <w:rsid w:val="002373A0"/>
    <w:rsid w:val="002407C8"/>
    <w:rsid w:val="002421CD"/>
    <w:rsid w:val="00242C31"/>
    <w:rsid w:val="00246435"/>
    <w:rsid w:val="00246F8D"/>
    <w:rsid w:val="00250B0F"/>
    <w:rsid w:val="002514E5"/>
    <w:rsid w:val="00251BBB"/>
    <w:rsid w:val="00251E83"/>
    <w:rsid w:val="00252873"/>
    <w:rsid w:val="00253CC5"/>
    <w:rsid w:val="00260BB1"/>
    <w:rsid w:val="00260BC9"/>
    <w:rsid w:val="002635B1"/>
    <w:rsid w:val="00264BFB"/>
    <w:rsid w:val="00266DA6"/>
    <w:rsid w:val="002714E3"/>
    <w:rsid w:val="00272915"/>
    <w:rsid w:val="0027374D"/>
    <w:rsid w:val="00273DB7"/>
    <w:rsid w:val="00277D66"/>
    <w:rsid w:val="00280006"/>
    <w:rsid w:val="00280D49"/>
    <w:rsid w:val="00281B0D"/>
    <w:rsid w:val="00284CE8"/>
    <w:rsid w:val="0028516E"/>
    <w:rsid w:val="00291B57"/>
    <w:rsid w:val="0029337E"/>
    <w:rsid w:val="00294A33"/>
    <w:rsid w:val="00295758"/>
    <w:rsid w:val="00295DB6"/>
    <w:rsid w:val="00296A72"/>
    <w:rsid w:val="002A36BE"/>
    <w:rsid w:val="002A45D3"/>
    <w:rsid w:val="002A588E"/>
    <w:rsid w:val="002A72E3"/>
    <w:rsid w:val="002A7562"/>
    <w:rsid w:val="002B037A"/>
    <w:rsid w:val="002B167F"/>
    <w:rsid w:val="002B359B"/>
    <w:rsid w:val="002B7747"/>
    <w:rsid w:val="002B7802"/>
    <w:rsid w:val="002B7B2B"/>
    <w:rsid w:val="002C1EED"/>
    <w:rsid w:val="002C2004"/>
    <w:rsid w:val="002C2938"/>
    <w:rsid w:val="002C2CA2"/>
    <w:rsid w:val="002C7999"/>
    <w:rsid w:val="002D3173"/>
    <w:rsid w:val="002D4624"/>
    <w:rsid w:val="002D496E"/>
    <w:rsid w:val="002D6B9B"/>
    <w:rsid w:val="002D6C2E"/>
    <w:rsid w:val="002D76D8"/>
    <w:rsid w:val="002E01E1"/>
    <w:rsid w:val="002E13D7"/>
    <w:rsid w:val="002E2148"/>
    <w:rsid w:val="002E4062"/>
    <w:rsid w:val="002E52A7"/>
    <w:rsid w:val="002E551A"/>
    <w:rsid w:val="002F1F1F"/>
    <w:rsid w:val="002F4468"/>
    <w:rsid w:val="00300AD8"/>
    <w:rsid w:val="0030338C"/>
    <w:rsid w:val="00303808"/>
    <w:rsid w:val="00304F8E"/>
    <w:rsid w:val="0030714B"/>
    <w:rsid w:val="00307852"/>
    <w:rsid w:val="00311C7F"/>
    <w:rsid w:val="003121BA"/>
    <w:rsid w:val="00313B4D"/>
    <w:rsid w:val="00315CDD"/>
    <w:rsid w:val="0031676D"/>
    <w:rsid w:val="00317F8C"/>
    <w:rsid w:val="00326E1D"/>
    <w:rsid w:val="00331670"/>
    <w:rsid w:val="003325C0"/>
    <w:rsid w:val="00333AA4"/>
    <w:rsid w:val="00333BC8"/>
    <w:rsid w:val="0033714E"/>
    <w:rsid w:val="00337762"/>
    <w:rsid w:val="003404C5"/>
    <w:rsid w:val="00340DB1"/>
    <w:rsid w:val="00341171"/>
    <w:rsid w:val="00343728"/>
    <w:rsid w:val="00343D9C"/>
    <w:rsid w:val="00344B70"/>
    <w:rsid w:val="00346283"/>
    <w:rsid w:val="0034658B"/>
    <w:rsid w:val="003467C8"/>
    <w:rsid w:val="00346E26"/>
    <w:rsid w:val="00352816"/>
    <w:rsid w:val="003530F8"/>
    <w:rsid w:val="003533E4"/>
    <w:rsid w:val="003535AE"/>
    <w:rsid w:val="00355DB3"/>
    <w:rsid w:val="00361357"/>
    <w:rsid w:val="003620BA"/>
    <w:rsid w:val="0036316E"/>
    <w:rsid w:val="00364C43"/>
    <w:rsid w:val="00367177"/>
    <w:rsid w:val="00367D7A"/>
    <w:rsid w:val="00371B05"/>
    <w:rsid w:val="003729A7"/>
    <w:rsid w:val="00374546"/>
    <w:rsid w:val="00374EE1"/>
    <w:rsid w:val="00375F62"/>
    <w:rsid w:val="0037714D"/>
    <w:rsid w:val="00383610"/>
    <w:rsid w:val="00384713"/>
    <w:rsid w:val="00384B29"/>
    <w:rsid w:val="0038524B"/>
    <w:rsid w:val="003855CF"/>
    <w:rsid w:val="00386522"/>
    <w:rsid w:val="0038692C"/>
    <w:rsid w:val="00386935"/>
    <w:rsid w:val="00390366"/>
    <w:rsid w:val="0039126F"/>
    <w:rsid w:val="00391FC2"/>
    <w:rsid w:val="00395F5D"/>
    <w:rsid w:val="003A08EC"/>
    <w:rsid w:val="003A0FA1"/>
    <w:rsid w:val="003A27F8"/>
    <w:rsid w:val="003A315A"/>
    <w:rsid w:val="003A32FE"/>
    <w:rsid w:val="003A54A5"/>
    <w:rsid w:val="003A73DA"/>
    <w:rsid w:val="003B00F7"/>
    <w:rsid w:val="003B059C"/>
    <w:rsid w:val="003B2ABD"/>
    <w:rsid w:val="003B2F8A"/>
    <w:rsid w:val="003B59ED"/>
    <w:rsid w:val="003C00B3"/>
    <w:rsid w:val="003C0139"/>
    <w:rsid w:val="003C2092"/>
    <w:rsid w:val="003C2D52"/>
    <w:rsid w:val="003C48A3"/>
    <w:rsid w:val="003C586D"/>
    <w:rsid w:val="003D026B"/>
    <w:rsid w:val="003D3E75"/>
    <w:rsid w:val="003D4791"/>
    <w:rsid w:val="003D4932"/>
    <w:rsid w:val="003D6366"/>
    <w:rsid w:val="003E05C1"/>
    <w:rsid w:val="003E074A"/>
    <w:rsid w:val="003E131A"/>
    <w:rsid w:val="003E39A8"/>
    <w:rsid w:val="003E3FD5"/>
    <w:rsid w:val="003E500A"/>
    <w:rsid w:val="003E5518"/>
    <w:rsid w:val="003F254E"/>
    <w:rsid w:val="003F2A53"/>
    <w:rsid w:val="003F7039"/>
    <w:rsid w:val="003F741B"/>
    <w:rsid w:val="004024F7"/>
    <w:rsid w:val="004027DE"/>
    <w:rsid w:val="00403294"/>
    <w:rsid w:val="00404968"/>
    <w:rsid w:val="004061D6"/>
    <w:rsid w:val="00411758"/>
    <w:rsid w:val="00411C51"/>
    <w:rsid w:val="00412377"/>
    <w:rsid w:val="00412E05"/>
    <w:rsid w:val="00414098"/>
    <w:rsid w:val="0041577E"/>
    <w:rsid w:val="00416CC1"/>
    <w:rsid w:val="00417000"/>
    <w:rsid w:val="004229F5"/>
    <w:rsid w:val="0042512C"/>
    <w:rsid w:val="00425609"/>
    <w:rsid w:val="00425F32"/>
    <w:rsid w:val="0042627E"/>
    <w:rsid w:val="00430EEF"/>
    <w:rsid w:val="00432196"/>
    <w:rsid w:val="00436116"/>
    <w:rsid w:val="00440EAD"/>
    <w:rsid w:val="004446A5"/>
    <w:rsid w:val="00446A23"/>
    <w:rsid w:val="0045357D"/>
    <w:rsid w:val="00454FB3"/>
    <w:rsid w:val="004561D2"/>
    <w:rsid w:val="0045645D"/>
    <w:rsid w:val="00457984"/>
    <w:rsid w:val="004609B9"/>
    <w:rsid w:val="0046228F"/>
    <w:rsid w:val="00463145"/>
    <w:rsid w:val="00464F6C"/>
    <w:rsid w:val="00467634"/>
    <w:rsid w:val="00470792"/>
    <w:rsid w:val="00473B3D"/>
    <w:rsid w:val="004813AF"/>
    <w:rsid w:val="004823D8"/>
    <w:rsid w:val="00484E79"/>
    <w:rsid w:val="00485129"/>
    <w:rsid w:val="00491606"/>
    <w:rsid w:val="00491B9E"/>
    <w:rsid w:val="00491C82"/>
    <w:rsid w:val="00491E7F"/>
    <w:rsid w:val="004943FB"/>
    <w:rsid w:val="0049490A"/>
    <w:rsid w:val="00495544"/>
    <w:rsid w:val="00495C5E"/>
    <w:rsid w:val="004964BD"/>
    <w:rsid w:val="004A5B79"/>
    <w:rsid w:val="004A6D02"/>
    <w:rsid w:val="004B04BD"/>
    <w:rsid w:val="004B19D7"/>
    <w:rsid w:val="004B204A"/>
    <w:rsid w:val="004B24E4"/>
    <w:rsid w:val="004C0DE2"/>
    <w:rsid w:val="004C0F0E"/>
    <w:rsid w:val="004C0FDB"/>
    <w:rsid w:val="004C1281"/>
    <w:rsid w:val="004C1792"/>
    <w:rsid w:val="004C1EF5"/>
    <w:rsid w:val="004C3FE3"/>
    <w:rsid w:val="004C466C"/>
    <w:rsid w:val="004C4B4B"/>
    <w:rsid w:val="004C642E"/>
    <w:rsid w:val="004C6D2E"/>
    <w:rsid w:val="004C7318"/>
    <w:rsid w:val="004D1026"/>
    <w:rsid w:val="004D1303"/>
    <w:rsid w:val="004D3CDE"/>
    <w:rsid w:val="004D4313"/>
    <w:rsid w:val="004D5585"/>
    <w:rsid w:val="004E325D"/>
    <w:rsid w:val="004E3FA8"/>
    <w:rsid w:val="004F17D3"/>
    <w:rsid w:val="004F17E5"/>
    <w:rsid w:val="004F45CC"/>
    <w:rsid w:val="004F75FE"/>
    <w:rsid w:val="00500744"/>
    <w:rsid w:val="005030AD"/>
    <w:rsid w:val="00504BB5"/>
    <w:rsid w:val="00504EBE"/>
    <w:rsid w:val="005058DF"/>
    <w:rsid w:val="00506B8F"/>
    <w:rsid w:val="00507D2D"/>
    <w:rsid w:val="00510A39"/>
    <w:rsid w:val="00511911"/>
    <w:rsid w:val="00512709"/>
    <w:rsid w:val="00513073"/>
    <w:rsid w:val="00513265"/>
    <w:rsid w:val="0051480E"/>
    <w:rsid w:val="00514F54"/>
    <w:rsid w:val="00516130"/>
    <w:rsid w:val="0052062B"/>
    <w:rsid w:val="0052177F"/>
    <w:rsid w:val="00522494"/>
    <w:rsid w:val="00522BA0"/>
    <w:rsid w:val="00524187"/>
    <w:rsid w:val="0052484A"/>
    <w:rsid w:val="0052600F"/>
    <w:rsid w:val="005273B2"/>
    <w:rsid w:val="0053236E"/>
    <w:rsid w:val="00535429"/>
    <w:rsid w:val="005360BC"/>
    <w:rsid w:val="005365F2"/>
    <w:rsid w:val="00536622"/>
    <w:rsid w:val="0054083A"/>
    <w:rsid w:val="00540BE5"/>
    <w:rsid w:val="0054440E"/>
    <w:rsid w:val="00544A5F"/>
    <w:rsid w:val="00547F8A"/>
    <w:rsid w:val="00550F96"/>
    <w:rsid w:val="005526F6"/>
    <w:rsid w:val="005540D1"/>
    <w:rsid w:val="00557132"/>
    <w:rsid w:val="005578E5"/>
    <w:rsid w:val="00557968"/>
    <w:rsid w:val="00557B99"/>
    <w:rsid w:val="00566211"/>
    <w:rsid w:val="00566C5D"/>
    <w:rsid w:val="00566F1C"/>
    <w:rsid w:val="00567065"/>
    <w:rsid w:val="00571DAC"/>
    <w:rsid w:val="00574F79"/>
    <w:rsid w:val="005773B8"/>
    <w:rsid w:val="0058253B"/>
    <w:rsid w:val="00582C8F"/>
    <w:rsid w:val="00582ED4"/>
    <w:rsid w:val="00583E0B"/>
    <w:rsid w:val="00584115"/>
    <w:rsid w:val="00590FA8"/>
    <w:rsid w:val="00594815"/>
    <w:rsid w:val="00594A94"/>
    <w:rsid w:val="00596BFE"/>
    <w:rsid w:val="005A0AB9"/>
    <w:rsid w:val="005A27CB"/>
    <w:rsid w:val="005A3E89"/>
    <w:rsid w:val="005A519C"/>
    <w:rsid w:val="005A5657"/>
    <w:rsid w:val="005A6D46"/>
    <w:rsid w:val="005A71F1"/>
    <w:rsid w:val="005B1A8B"/>
    <w:rsid w:val="005B3749"/>
    <w:rsid w:val="005B444F"/>
    <w:rsid w:val="005B4BD1"/>
    <w:rsid w:val="005B4E6C"/>
    <w:rsid w:val="005C0456"/>
    <w:rsid w:val="005C0FA6"/>
    <w:rsid w:val="005C3A40"/>
    <w:rsid w:val="005C7256"/>
    <w:rsid w:val="005D0666"/>
    <w:rsid w:val="005D1165"/>
    <w:rsid w:val="005D3809"/>
    <w:rsid w:val="005D6D2E"/>
    <w:rsid w:val="005E20C0"/>
    <w:rsid w:val="005E4863"/>
    <w:rsid w:val="005E6EC9"/>
    <w:rsid w:val="005E7102"/>
    <w:rsid w:val="005F0AC1"/>
    <w:rsid w:val="005F384A"/>
    <w:rsid w:val="005F5898"/>
    <w:rsid w:val="005F66F0"/>
    <w:rsid w:val="00601885"/>
    <w:rsid w:val="006022C1"/>
    <w:rsid w:val="006036A2"/>
    <w:rsid w:val="00607612"/>
    <w:rsid w:val="006134A0"/>
    <w:rsid w:val="00614132"/>
    <w:rsid w:val="00614A96"/>
    <w:rsid w:val="00615913"/>
    <w:rsid w:val="0061765E"/>
    <w:rsid w:val="00622015"/>
    <w:rsid w:val="006226C9"/>
    <w:rsid w:val="0062355E"/>
    <w:rsid w:val="00631C33"/>
    <w:rsid w:val="00632649"/>
    <w:rsid w:val="0063297E"/>
    <w:rsid w:val="00635F8F"/>
    <w:rsid w:val="00637F65"/>
    <w:rsid w:val="00640D7B"/>
    <w:rsid w:val="006442C1"/>
    <w:rsid w:val="00644CF1"/>
    <w:rsid w:val="006521BD"/>
    <w:rsid w:val="00653A99"/>
    <w:rsid w:val="00654EFB"/>
    <w:rsid w:val="006575DD"/>
    <w:rsid w:val="0066105E"/>
    <w:rsid w:val="006643A5"/>
    <w:rsid w:val="00664DF9"/>
    <w:rsid w:val="00673336"/>
    <w:rsid w:val="006747F3"/>
    <w:rsid w:val="00675E5E"/>
    <w:rsid w:val="00676523"/>
    <w:rsid w:val="0067738D"/>
    <w:rsid w:val="006779D6"/>
    <w:rsid w:val="00681A3D"/>
    <w:rsid w:val="00681C06"/>
    <w:rsid w:val="006831B1"/>
    <w:rsid w:val="006835F6"/>
    <w:rsid w:val="00684054"/>
    <w:rsid w:val="0068534B"/>
    <w:rsid w:val="00686272"/>
    <w:rsid w:val="0068635E"/>
    <w:rsid w:val="00686857"/>
    <w:rsid w:val="00686DC4"/>
    <w:rsid w:val="006904EB"/>
    <w:rsid w:val="00691560"/>
    <w:rsid w:val="00691A51"/>
    <w:rsid w:val="00692919"/>
    <w:rsid w:val="006934C9"/>
    <w:rsid w:val="00693619"/>
    <w:rsid w:val="006940F6"/>
    <w:rsid w:val="00697CD8"/>
    <w:rsid w:val="00697E35"/>
    <w:rsid w:val="006A1507"/>
    <w:rsid w:val="006C156F"/>
    <w:rsid w:val="006C1C2C"/>
    <w:rsid w:val="006C2BE7"/>
    <w:rsid w:val="006C31D4"/>
    <w:rsid w:val="006C7FCF"/>
    <w:rsid w:val="006D1209"/>
    <w:rsid w:val="006D15DE"/>
    <w:rsid w:val="006D1E1C"/>
    <w:rsid w:val="006D203B"/>
    <w:rsid w:val="006D36C6"/>
    <w:rsid w:val="006E440C"/>
    <w:rsid w:val="006F0AC7"/>
    <w:rsid w:val="006F19FB"/>
    <w:rsid w:val="006F32ED"/>
    <w:rsid w:val="006F33A9"/>
    <w:rsid w:val="006F415B"/>
    <w:rsid w:val="006F75B8"/>
    <w:rsid w:val="007007E7"/>
    <w:rsid w:val="00701D9C"/>
    <w:rsid w:val="00703773"/>
    <w:rsid w:val="00703ED7"/>
    <w:rsid w:val="00703EF0"/>
    <w:rsid w:val="007066F5"/>
    <w:rsid w:val="00711A0F"/>
    <w:rsid w:val="00711B87"/>
    <w:rsid w:val="0071503A"/>
    <w:rsid w:val="00717D37"/>
    <w:rsid w:val="007203BC"/>
    <w:rsid w:val="007221C9"/>
    <w:rsid w:val="007224EB"/>
    <w:rsid w:val="00722F32"/>
    <w:rsid w:val="00725C4D"/>
    <w:rsid w:val="0072621D"/>
    <w:rsid w:val="00730444"/>
    <w:rsid w:val="00735A0F"/>
    <w:rsid w:val="00735F3E"/>
    <w:rsid w:val="00737A6D"/>
    <w:rsid w:val="00742C09"/>
    <w:rsid w:val="0074519B"/>
    <w:rsid w:val="007455D1"/>
    <w:rsid w:val="007465DD"/>
    <w:rsid w:val="00750ED8"/>
    <w:rsid w:val="0075256F"/>
    <w:rsid w:val="00752EDF"/>
    <w:rsid w:val="00754059"/>
    <w:rsid w:val="00754CEE"/>
    <w:rsid w:val="00756230"/>
    <w:rsid w:val="00760560"/>
    <w:rsid w:val="007605D5"/>
    <w:rsid w:val="007619F0"/>
    <w:rsid w:val="007659A7"/>
    <w:rsid w:val="00765E45"/>
    <w:rsid w:val="00771A88"/>
    <w:rsid w:val="00772B46"/>
    <w:rsid w:val="00773649"/>
    <w:rsid w:val="00773788"/>
    <w:rsid w:val="00774DEF"/>
    <w:rsid w:val="0078048C"/>
    <w:rsid w:val="00782E11"/>
    <w:rsid w:val="007832ED"/>
    <w:rsid w:val="00783B58"/>
    <w:rsid w:val="00785EE6"/>
    <w:rsid w:val="00787324"/>
    <w:rsid w:val="00790320"/>
    <w:rsid w:val="00792227"/>
    <w:rsid w:val="007927CB"/>
    <w:rsid w:val="007A2EBA"/>
    <w:rsid w:val="007A6444"/>
    <w:rsid w:val="007B0F5E"/>
    <w:rsid w:val="007B1376"/>
    <w:rsid w:val="007B3307"/>
    <w:rsid w:val="007B5491"/>
    <w:rsid w:val="007C067C"/>
    <w:rsid w:val="007C084A"/>
    <w:rsid w:val="007C5248"/>
    <w:rsid w:val="007C6CF3"/>
    <w:rsid w:val="007C7DE2"/>
    <w:rsid w:val="007D06E2"/>
    <w:rsid w:val="007D09A6"/>
    <w:rsid w:val="007D1AA4"/>
    <w:rsid w:val="007D28A2"/>
    <w:rsid w:val="007D59ED"/>
    <w:rsid w:val="007D5CF3"/>
    <w:rsid w:val="007D6C41"/>
    <w:rsid w:val="007D7298"/>
    <w:rsid w:val="007E0072"/>
    <w:rsid w:val="007E0FFC"/>
    <w:rsid w:val="007E132A"/>
    <w:rsid w:val="007E1DE0"/>
    <w:rsid w:val="007E2C72"/>
    <w:rsid w:val="007E3098"/>
    <w:rsid w:val="007E48DC"/>
    <w:rsid w:val="007E4973"/>
    <w:rsid w:val="007E5B45"/>
    <w:rsid w:val="007E71DA"/>
    <w:rsid w:val="007E7D2B"/>
    <w:rsid w:val="007E7ED5"/>
    <w:rsid w:val="007F1653"/>
    <w:rsid w:val="007F26CF"/>
    <w:rsid w:val="007F3BE9"/>
    <w:rsid w:val="007F5E09"/>
    <w:rsid w:val="007F737D"/>
    <w:rsid w:val="007F79A7"/>
    <w:rsid w:val="00800397"/>
    <w:rsid w:val="008014CC"/>
    <w:rsid w:val="008035EC"/>
    <w:rsid w:val="008045E1"/>
    <w:rsid w:val="0081168E"/>
    <w:rsid w:val="00813C40"/>
    <w:rsid w:val="0081441B"/>
    <w:rsid w:val="00817188"/>
    <w:rsid w:val="00817402"/>
    <w:rsid w:val="00817CB4"/>
    <w:rsid w:val="00820328"/>
    <w:rsid w:val="008205B7"/>
    <w:rsid w:val="008225C5"/>
    <w:rsid w:val="00823F7D"/>
    <w:rsid w:val="00825D0E"/>
    <w:rsid w:val="00827167"/>
    <w:rsid w:val="008342A5"/>
    <w:rsid w:val="00835651"/>
    <w:rsid w:val="008359A5"/>
    <w:rsid w:val="00843731"/>
    <w:rsid w:val="008469F3"/>
    <w:rsid w:val="00846E52"/>
    <w:rsid w:val="008471A7"/>
    <w:rsid w:val="00847DAD"/>
    <w:rsid w:val="008516E6"/>
    <w:rsid w:val="00852852"/>
    <w:rsid w:val="00853552"/>
    <w:rsid w:val="008609F8"/>
    <w:rsid w:val="00862828"/>
    <w:rsid w:val="00864F5C"/>
    <w:rsid w:val="00865088"/>
    <w:rsid w:val="00865605"/>
    <w:rsid w:val="00870AE8"/>
    <w:rsid w:val="00873C23"/>
    <w:rsid w:val="00875649"/>
    <w:rsid w:val="00877B16"/>
    <w:rsid w:val="0088518C"/>
    <w:rsid w:val="00886927"/>
    <w:rsid w:val="00886BA7"/>
    <w:rsid w:val="0089042C"/>
    <w:rsid w:val="0089080F"/>
    <w:rsid w:val="0089091A"/>
    <w:rsid w:val="008916B8"/>
    <w:rsid w:val="00892CBB"/>
    <w:rsid w:val="00894BB2"/>
    <w:rsid w:val="00897909"/>
    <w:rsid w:val="00897AF1"/>
    <w:rsid w:val="008A0D40"/>
    <w:rsid w:val="008A15B7"/>
    <w:rsid w:val="008A2517"/>
    <w:rsid w:val="008A38B1"/>
    <w:rsid w:val="008A4A47"/>
    <w:rsid w:val="008A511B"/>
    <w:rsid w:val="008A5915"/>
    <w:rsid w:val="008A677F"/>
    <w:rsid w:val="008A6A52"/>
    <w:rsid w:val="008B294B"/>
    <w:rsid w:val="008B4DCB"/>
    <w:rsid w:val="008B5E78"/>
    <w:rsid w:val="008C55F9"/>
    <w:rsid w:val="008C5646"/>
    <w:rsid w:val="008C5850"/>
    <w:rsid w:val="008C7253"/>
    <w:rsid w:val="008C7C2A"/>
    <w:rsid w:val="008D380C"/>
    <w:rsid w:val="008D48DE"/>
    <w:rsid w:val="008D4A28"/>
    <w:rsid w:val="008D52A4"/>
    <w:rsid w:val="008D64CF"/>
    <w:rsid w:val="008D6AB9"/>
    <w:rsid w:val="008E17E5"/>
    <w:rsid w:val="008E2544"/>
    <w:rsid w:val="008E2E6E"/>
    <w:rsid w:val="008E3F97"/>
    <w:rsid w:val="008E45FC"/>
    <w:rsid w:val="008E607D"/>
    <w:rsid w:val="008E6515"/>
    <w:rsid w:val="008E71F2"/>
    <w:rsid w:val="008E72DF"/>
    <w:rsid w:val="008F33D9"/>
    <w:rsid w:val="008F455E"/>
    <w:rsid w:val="008F4CC9"/>
    <w:rsid w:val="008F598B"/>
    <w:rsid w:val="008F7335"/>
    <w:rsid w:val="008F7CBF"/>
    <w:rsid w:val="0090402D"/>
    <w:rsid w:val="00904040"/>
    <w:rsid w:val="00906A6C"/>
    <w:rsid w:val="009073EF"/>
    <w:rsid w:val="00911BC7"/>
    <w:rsid w:val="009121A8"/>
    <w:rsid w:val="009140A7"/>
    <w:rsid w:val="0091575E"/>
    <w:rsid w:val="00917220"/>
    <w:rsid w:val="009172D2"/>
    <w:rsid w:val="00920368"/>
    <w:rsid w:val="009213EA"/>
    <w:rsid w:val="0092159B"/>
    <w:rsid w:val="009229A6"/>
    <w:rsid w:val="009254F1"/>
    <w:rsid w:val="00925BDD"/>
    <w:rsid w:val="00925ECB"/>
    <w:rsid w:val="00931258"/>
    <w:rsid w:val="00931E2A"/>
    <w:rsid w:val="00935014"/>
    <w:rsid w:val="00935035"/>
    <w:rsid w:val="00937012"/>
    <w:rsid w:val="00937365"/>
    <w:rsid w:val="009373D5"/>
    <w:rsid w:val="009403E2"/>
    <w:rsid w:val="009407BD"/>
    <w:rsid w:val="009510A4"/>
    <w:rsid w:val="00951A46"/>
    <w:rsid w:val="00956047"/>
    <w:rsid w:val="009568E8"/>
    <w:rsid w:val="00956B9B"/>
    <w:rsid w:val="00957F1B"/>
    <w:rsid w:val="00961CED"/>
    <w:rsid w:val="00963177"/>
    <w:rsid w:val="00965B63"/>
    <w:rsid w:val="009718F9"/>
    <w:rsid w:val="009728F4"/>
    <w:rsid w:val="00983621"/>
    <w:rsid w:val="00983AC8"/>
    <w:rsid w:val="00984242"/>
    <w:rsid w:val="0098693F"/>
    <w:rsid w:val="0098782A"/>
    <w:rsid w:val="009904EA"/>
    <w:rsid w:val="00990522"/>
    <w:rsid w:val="00991626"/>
    <w:rsid w:val="009925F2"/>
    <w:rsid w:val="00993B4A"/>
    <w:rsid w:val="009A1718"/>
    <w:rsid w:val="009A1A4D"/>
    <w:rsid w:val="009A1BF2"/>
    <w:rsid w:val="009A28F6"/>
    <w:rsid w:val="009A7368"/>
    <w:rsid w:val="009B03D0"/>
    <w:rsid w:val="009B1779"/>
    <w:rsid w:val="009B1CB2"/>
    <w:rsid w:val="009B208E"/>
    <w:rsid w:val="009B58D8"/>
    <w:rsid w:val="009B611F"/>
    <w:rsid w:val="009C00B6"/>
    <w:rsid w:val="009C25E4"/>
    <w:rsid w:val="009C30B5"/>
    <w:rsid w:val="009C363F"/>
    <w:rsid w:val="009C60A5"/>
    <w:rsid w:val="009C615A"/>
    <w:rsid w:val="009D0221"/>
    <w:rsid w:val="009D0766"/>
    <w:rsid w:val="009D0D72"/>
    <w:rsid w:val="009D7D57"/>
    <w:rsid w:val="009E50A2"/>
    <w:rsid w:val="009E61D0"/>
    <w:rsid w:val="009E7CFD"/>
    <w:rsid w:val="009F01E9"/>
    <w:rsid w:val="009F03F3"/>
    <w:rsid w:val="009F13A9"/>
    <w:rsid w:val="009F1E2D"/>
    <w:rsid w:val="009F2B7F"/>
    <w:rsid w:val="009F6720"/>
    <w:rsid w:val="00A00A64"/>
    <w:rsid w:val="00A0150F"/>
    <w:rsid w:val="00A019D5"/>
    <w:rsid w:val="00A0265E"/>
    <w:rsid w:val="00A02F3D"/>
    <w:rsid w:val="00A11C97"/>
    <w:rsid w:val="00A15D6D"/>
    <w:rsid w:val="00A16435"/>
    <w:rsid w:val="00A175E7"/>
    <w:rsid w:val="00A17FDC"/>
    <w:rsid w:val="00A20265"/>
    <w:rsid w:val="00A21587"/>
    <w:rsid w:val="00A26575"/>
    <w:rsid w:val="00A301F2"/>
    <w:rsid w:val="00A3152F"/>
    <w:rsid w:val="00A32B44"/>
    <w:rsid w:val="00A33327"/>
    <w:rsid w:val="00A3433A"/>
    <w:rsid w:val="00A36C25"/>
    <w:rsid w:val="00A36E56"/>
    <w:rsid w:val="00A370A1"/>
    <w:rsid w:val="00A43272"/>
    <w:rsid w:val="00A50403"/>
    <w:rsid w:val="00A5094E"/>
    <w:rsid w:val="00A512E7"/>
    <w:rsid w:val="00A53EDC"/>
    <w:rsid w:val="00A55F78"/>
    <w:rsid w:val="00A61156"/>
    <w:rsid w:val="00A64532"/>
    <w:rsid w:val="00A65270"/>
    <w:rsid w:val="00A667E0"/>
    <w:rsid w:val="00A66DE6"/>
    <w:rsid w:val="00A675E7"/>
    <w:rsid w:val="00A72212"/>
    <w:rsid w:val="00A7432B"/>
    <w:rsid w:val="00A80232"/>
    <w:rsid w:val="00A814B8"/>
    <w:rsid w:val="00A81DC5"/>
    <w:rsid w:val="00A8631F"/>
    <w:rsid w:val="00A9001D"/>
    <w:rsid w:val="00A9081A"/>
    <w:rsid w:val="00A90E42"/>
    <w:rsid w:val="00A927CE"/>
    <w:rsid w:val="00A92C41"/>
    <w:rsid w:val="00A92D80"/>
    <w:rsid w:val="00A96B01"/>
    <w:rsid w:val="00AA030A"/>
    <w:rsid w:val="00AA393F"/>
    <w:rsid w:val="00AA43D8"/>
    <w:rsid w:val="00AA4F90"/>
    <w:rsid w:val="00AA600E"/>
    <w:rsid w:val="00AA7811"/>
    <w:rsid w:val="00AB0329"/>
    <w:rsid w:val="00AB1A67"/>
    <w:rsid w:val="00AB2605"/>
    <w:rsid w:val="00AB67D1"/>
    <w:rsid w:val="00AB6CCD"/>
    <w:rsid w:val="00AB6CEB"/>
    <w:rsid w:val="00AC064E"/>
    <w:rsid w:val="00AC0A57"/>
    <w:rsid w:val="00AC1F2B"/>
    <w:rsid w:val="00AC2290"/>
    <w:rsid w:val="00AC4BD3"/>
    <w:rsid w:val="00AC5AD6"/>
    <w:rsid w:val="00AC6333"/>
    <w:rsid w:val="00AC6342"/>
    <w:rsid w:val="00AD186D"/>
    <w:rsid w:val="00AD29C7"/>
    <w:rsid w:val="00AD29E7"/>
    <w:rsid w:val="00AD3D96"/>
    <w:rsid w:val="00AD4B6D"/>
    <w:rsid w:val="00AD4BB0"/>
    <w:rsid w:val="00AD55A5"/>
    <w:rsid w:val="00AD76C2"/>
    <w:rsid w:val="00AE023B"/>
    <w:rsid w:val="00AE0622"/>
    <w:rsid w:val="00AE6FD3"/>
    <w:rsid w:val="00AE7041"/>
    <w:rsid w:val="00AE7A07"/>
    <w:rsid w:val="00AF0E83"/>
    <w:rsid w:val="00AF1097"/>
    <w:rsid w:val="00AF24E9"/>
    <w:rsid w:val="00AF4808"/>
    <w:rsid w:val="00AF580F"/>
    <w:rsid w:val="00AF7CFD"/>
    <w:rsid w:val="00B00C05"/>
    <w:rsid w:val="00B034A7"/>
    <w:rsid w:val="00B03802"/>
    <w:rsid w:val="00B03D07"/>
    <w:rsid w:val="00B04739"/>
    <w:rsid w:val="00B04C1D"/>
    <w:rsid w:val="00B051FA"/>
    <w:rsid w:val="00B053E8"/>
    <w:rsid w:val="00B070B1"/>
    <w:rsid w:val="00B10005"/>
    <w:rsid w:val="00B11CDB"/>
    <w:rsid w:val="00B1244E"/>
    <w:rsid w:val="00B131AD"/>
    <w:rsid w:val="00B15011"/>
    <w:rsid w:val="00B15F07"/>
    <w:rsid w:val="00B21617"/>
    <w:rsid w:val="00B222CF"/>
    <w:rsid w:val="00B226D1"/>
    <w:rsid w:val="00B22913"/>
    <w:rsid w:val="00B2368C"/>
    <w:rsid w:val="00B238E8"/>
    <w:rsid w:val="00B30C2D"/>
    <w:rsid w:val="00B321A5"/>
    <w:rsid w:val="00B330BD"/>
    <w:rsid w:val="00B33FF8"/>
    <w:rsid w:val="00B34D64"/>
    <w:rsid w:val="00B35669"/>
    <w:rsid w:val="00B4394A"/>
    <w:rsid w:val="00B43CDD"/>
    <w:rsid w:val="00B446A9"/>
    <w:rsid w:val="00B45952"/>
    <w:rsid w:val="00B45A7F"/>
    <w:rsid w:val="00B47420"/>
    <w:rsid w:val="00B53025"/>
    <w:rsid w:val="00B5422B"/>
    <w:rsid w:val="00B54E74"/>
    <w:rsid w:val="00B610AA"/>
    <w:rsid w:val="00B6172F"/>
    <w:rsid w:val="00B61D25"/>
    <w:rsid w:val="00B6377C"/>
    <w:rsid w:val="00B640B2"/>
    <w:rsid w:val="00B6411C"/>
    <w:rsid w:val="00B66A15"/>
    <w:rsid w:val="00B673B3"/>
    <w:rsid w:val="00B70690"/>
    <w:rsid w:val="00B709EC"/>
    <w:rsid w:val="00B74092"/>
    <w:rsid w:val="00B74DD6"/>
    <w:rsid w:val="00B76D99"/>
    <w:rsid w:val="00B82BDB"/>
    <w:rsid w:val="00B848C2"/>
    <w:rsid w:val="00B86451"/>
    <w:rsid w:val="00B901C7"/>
    <w:rsid w:val="00B92A23"/>
    <w:rsid w:val="00B9440E"/>
    <w:rsid w:val="00BA26D1"/>
    <w:rsid w:val="00BA369E"/>
    <w:rsid w:val="00BA4C65"/>
    <w:rsid w:val="00BB0B04"/>
    <w:rsid w:val="00BB0D89"/>
    <w:rsid w:val="00BB2A7A"/>
    <w:rsid w:val="00BB47E2"/>
    <w:rsid w:val="00BB4808"/>
    <w:rsid w:val="00BB52EB"/>
    <w:rsid w:val="00BB613A"/>
    <w:rsid w:val="00BB7678"/>
    <w:rsid w:val="00BC3393"/>
    <w:rsid w:val="00BC35AB"/>
    <w:rsid w:val="00BC5770"/>
    <w:rsid w:val="00BC6FD0"/>
    <w:rsid w:val="00BD2917"/>
    <w:rsid w:val="00BD45C7"/>
    <w:rsid w:val="00BD52B9"/>
    <w:rsid w:val="00BE1757"/>
    <w:rsid w:val="00BE190A"/>
    <w:rsid w:val="00BE4003"/>
    <w:rsid w:val="00BE4A91"/>
    <w:rsid w:val="00BE515B"/>
    <w:rsid w:val="00BE7525"/>
    <w:rsid w:val="00BF17EB"/>
    <w:rsid w:val="00BF5105"/>
    <w:rsid w:val="00C00EA1"/>
    <w:rsid w:val="00C02EE7"/>
    <w:rsid w:val="00C04F49"/>
    <w:rsid w:val="00C10385"/>
    <w:rsid w:val="00C14EAA"/>
    <w:rsid w:val="00C165C8"/>
    <w:rsid w:val="00C17055"/>
    <w:rsid w:val="00C20FF2"/>
    <w:rsid w:val="00C211AC"/>
    <w:rsid w:val="00C215C1"/>
    <w:rsid w:val="00C21906"/>
    <w:rsid w:val="00C21C84"/>
    <w:rsid w:val="00C239EA"/>
    <w:rsid w:val="00C254A5"/>
    <w:rsid w:val="00C262A7"/>
    <w:rsid w:val="00C2742F"/>
    <w:rsid w:val="00C3388E"/>
    <w:rsid w:val="00C33D0A"/>
    <w:rsid w:val="00C3453F"/>
    <w:rsid w:val="00C35658"/>
    <w:rsid w:val="00C35A14"/>
    <w:rsid w:val="00C3757C"/>
    <w:rsid w:val="00C41156"/>
    <w:rsid w:val="00C434B7"/>
    <w:rsid w:val="00C434C7"/>
    <w:rsid w:val="00C5177A"/>
    <w:rsid w:val="00C51C3D"/>
    <w:rsid w:val="00C51DCE"/>
    <w:rsid w:val="00C52664"/>
    <w:rsid w:val="00C5425F"/>
    <w:rsid w:val="00C54E91"/>
    <w:rsid w:val="00C54FF8"/>
    <w:rsid w:val="00C57C40"/>
    <w:rsid w:val="00C6155E"/>
    <w:rsid w:val="00C63048"/>
    <w:rsid w:val="00C656F5"/>
    <w:rsid w:val="00C65A5E"/>
    <w:rsid w:val="00C67564"/>
    <w:rsid w:val="00C701E8"/>
    <w:rsid w:val="00C70FE3"/>
    <w:rsid w:val="00C72639"/>
    <w:rsid w:val="00C741B1"/>
    <w:rsid w:val="00C75B58"/>
    <w:rsid w:val="00C75F9D"/>
    <w:rsid w:val="00C777B5"/>
    <w:rsid w:val="00C77C4C"/>
    <w:rsid w:val="00C8110A"/>
    <w:rsid w:val="00C8162F"/>
    <w:rsid w:val="00C81696"/>
    <w:rsid w:val="00C8224D"/>
    <w:rsid w:val="00C82B23"/>
    <w:rsid w:val="00C82B97"/>
    <w:rsid w:val="00C82DBB"/>
    <w:rsid w:val="00C84621"/>
    <w:rsid w:val="00C84628"/>
    <w:rsid w:val="00C87A04"/>
    <w:rsid w:val="00C94D9F"/>
    <w:rsid w:val="00C963D1"/>
    <w:rsid w:val="00C96A8F"/>
    <w:rsid w:val="00C97AF5"/>
    <w:rsid w:val="00CA0545"/>
    <w:rsid w:val="00CA0651"/>
    <w:rsid w:val="00CA1BE9"/>
    <w:rsid w:val="00CA1C00"/>
    <w:rsid w:val="00CA528A"/>
    <w:rsid w:val="00CA6916"/>
    <w:rsid w:val="00CA6CE6"/>
    <w:rsid w:val="00CA7BAF"/>
    <w:rsid w:val="00CB1A1B"/>
    <w:rsid w:val="00CB37F1"/>
    <w:rsid w:val="00CB4690"/>
    <w:rsid w:val="00CC15DE"/>
    <w:rsid w:val="00CC285A"/>
    <w:rsid w:val="00CC6E99"/>
    <w:rsid w:val="00CD3455"/>
    <w:rsid w:val="00CD4D46"/>
    <w:rsid w:val="00CD5B1F"/>
    <w:rsid w:val="00CD5CED"/>
    <w:rsid w:val="00CD65DB"/>
    <w:rsid w:val="00CD6944"/>
    <w:rsid w:val="00CD69A1"/>
    <w:rsid w:val="00CE0BEE"/>
    <w:rsid w:val="00CE1F7A"/>
    <w:rsid w:val="00CE2CA2"/>
    <w:rsid w:val="00CE3DFB"/>
    <w:rsid w:val="00CE46B4"/>
    <w:rsid w:val="00CF01F1"/>
    <w:rsid w:val="00CF0A39"/>
    <w:rsid w:val="00CF2AE9"/>
    <w:rsid w:val="00CF4534"/>
    <w:rsid w:val="00CF4708"/>
    <w:rsid w:val="00CF5094"/>
    <w:rsid w:val="00CF6E37"/>
    <w:rsid w:val="00D01522"/>
    <w:rsid w:val="00D052A7"/>
    <w:rsid w:val="00D118B9"/>
    <w:rsid w:val="00D11A9D"/>
    <w:rsid w:val="00D122F8"/>
    <w:rsid w:val="00D15E4E"/>
    <w:rsid w:val="00D204D9"/>
    <w:rsid w:val="00D2189A"/>
    <w:rsid w:val="00D2268C"/>
    <w:rsid w:val="00D232F7"/>
    <w:rsid w:val="00D2422B"/>
    <w:rsid w:val="00D257F0"/>
    <w:rsid w:val="00D26FA8"/>
    <w:rsid w:val="00D276B9"/>
    <w:rsid w:val="00D2797B"/>
    <w:rsid w:val="00D302A0"/>
    <w:rsid w:val="00D32760"/>
    <w:rsid w:val="00D335C3"/>
    <w:rsid w:val="00D365CD"/>
    <w:rsid w:val="00D370D9"/>
    <w:rsid w:val="00D4151E"/>
    <w:rsid w:val="00D41859"/>
    <w:rsid w:val="00D42A8A"/>
    <w:rsid w:val="00D44131"/>
    <w:rsid w:val="00D44477"/>
    <w:rsid w:val="00D4575F"/>
    <w:rsid w:val="00D458BB"/>
    <w:rsid w:val="00D45F9C"/>
    <w:rsid w:val="00D51958"/>
    <w:rsid w:val="00D54333"/>
    <w:rsid w:val="00D544A2"/>
    <w:rsid w:val="00D562E7"/>
    <w:rsid w:val="00D56F08"/>
    <w:rsid w:val="00D60333"/>
    <w:rsid w:val="00D60C1D"/>
    <w:rsid w:val="00D747BD"/>
    <w:rsid w:val="00D81DF4"/>
    <w:rsid w:val="00D824F9"/>
    <w:rsid w:val="00D82B97"/>
    <w:rsid w:val="00D82D4A"/>
    <w:rsid w:val="00D838E5"/>
    <w:rsid w:val="00D83F89"/>
    <w:rsid w:val="00D847ED"/>
    <w:rsid w:val="00D84F39"/>
    <w:rsid w:val="00D85C17"/>
    <w:rsid w:val="00D90CBA"/>
    <w:rsid w:val="00D91B74"/>
    <w:rsid w:val="00D91E16"/>
    <w:rsid w:val="00D955DA"/>
    <w:rsid w:val="00D96723"/>
    <w:rsid w:val="00D9715C"/>
    <w:rsid w:val="00DA114D"/>
    <w:rsid w:val="00DA3711"/>
    <w:rsid w:val="00DA374D"/>
    <w:rsid w:val="00DA3950"/>
    <w:rsid w:val="00DA3A73"/>
    <w:rsid w:val="00DA5D51"/>
    <w:rsid w:val="00DB1497"/>
    <w:rsid w:val="00DB28B4"/>
    <w:rsid w:val="00DB2E13"/>
    <w:rsid w:val="00DB30D2"/>
    <w:rsid w:val="00DB3F90"/>
    <w:rsid w:val="00DB40BE"/>
    <w:rsid w:val="00DB58FE"/>
    <w:rsid w:val="00DC016E"/>
    <w:rsid w:val="00DC0E6D"/>
    <w:rsid w:val="00DC0E70"/>
    <w:rsid w:val="00DC2219"/>
    <w:rsid w:val="00DC262F"/>
    <w:rsid w:val="00DC27AF"/>
    <w:rsid w:val="00DC3E57"/>
    <w:rsid w:val="00DC7BCF"/>
    <w:rsid w:val="00DD2D57"/>
    <w:rsid w:val="00DE054C"/>
    <w:rsid w:val="00DE0C2C"/>
    <w:rsid w:val="00DE3AEA"/>
    <w:rsid w:val="00DE4FB6"/>
    <w:rsid w:val="00DF09F1"/>
    <w:rsid w:val="00DF187B"/>
    <w:rsid w:val="00DF37E0"/>
    <w:rsid w:val="00DF3B76"/>
    <w:rsid w:val="00DF463F"/>
    <w:rsid w:val="00DF5680"/>
    <w:rsid w:val="00E02436"/>
    <w:rsid w:val="00E02DE8"/>
    <w:rsid w:val="00E03849"/>
    <w:rsid w:val="00E043D9"/>
    <w:rsid w:val="00E067B1"/>
    <w:rsid w:val="00E07053"/>
    <w:rsid w:val="00E10098"/>
    <w:rsid w:val="00E116B6"/>
    <w:rsid w:val="00E133C4"/>
    <w:rsid w:val="00E134BC"/>
    <w:rsid w:val="00E1399A"/>
    <w:rsid w:val="00E14492"/>
    <w:rsid w:val="00E1496D"/>
    <w:rsid w:val="00E21AAC"/>
    <w:rsid w:val="00E252ED"/>
    <w:rsid w:val="00E25529"/>
    <w:rsid w:val="00E25FE5"/>
    <w:rsid w:val="00E2771A"/>
    <w:rsid w:val="00E27858"/>
    <w:rsid w:val="00E317AA"/>
    <w:rsid w:val="00E35919"/>
    <w:rsid w:val="00E37485"/>
    <w:rsid w:val="00E4361F"/>
    <w:rsid w:val="00E43B10"/>
    <w:rsid w:val="00E45909"/>
    <w:rsid w:val="00E45B85"/>
    <w:rsid w:val="00E47C15"/>
    <w:rsid w:val="00E50024"/>
    <w:rsid w:val="00E509FD"/>
    <w:rsid w:val="00E57EF4"/>
    <w:rsid w:val="00E61334"/>
    <w:rsid w:val="00E613BC"/>
    <w:rsid w:val="00E66194"/>
    <w:rsid w:val="00E66462"/>
    <w:rsid w:val="00E7207C"/>
    <w:rsid w:val="00E7419F"/>
    <w:rsid w:val="00E75AF0"/>
    <w:rsid w:val="00E800D4"/>
    <w:rsid w:val="00E8588D"/>
    <w:rsid w:val="00E8602A"/>
    <w:rsid w:val="00E90517"/>
    <w:rsid w:val="00E91C5F"/>
    <w:rsid w:val="00E93D76"/>
    <w:rsid w:val="00E9512D"/>
    <w:rsid w:val="00EA0D44"/>
    <w:rsid w:val="00EA1BEE"/>
    <w:rsid w:val="00EA2380"/>
    <w:rsid w:val="00EA5D6A"/>
    <w:rsid w:val="00EA66D8"/>
    <w:rsid w:val="00EB5D07"/>
    <w:rsid w:val="00EC3515"/>
    <w:rsid w:val="00EC54BE"/>
    <w:rsid w:val="00ED0CCE"/>
    <w:rsid w:val="00ED263E"/>
    <w:rsid w:val="00ED7A64"/>
    <w:rsid w:val="00ED7C01"/>
    <w:rsid w:val="00EE1888"/>
    <w:rsid w:val="00EE1E57"/>
    <w:rsid w:val="00EE215A"/>
    <w:rsid w:val="00EE6B23"/>
    <w:rsid w:val="00EF00B0"/>
    <w:rsid w:val="00EF151A"/>
    <w:rsid w:val="00EF2E57"/>
    <w:rsid w:val="00EF358E"/>
    <w:rsid w:val="00EF4050"/>
    <w:rsid w:val="00EF6786"/>
    <w:rsid w:val="00F013D0"/>
    <w:rsid w:val="00F02D7E"/>
    <w:rsid w:val="00F0387E"/>
    <w:rsid w:val="00F121B5"/>
    <w:rsid w:val="00F13078"/>
    <w:rsid w:val="00F141AE"/>
    <w:rsid w:val="00F151E7"/>
    <w:rsid w:val="00F16F23"/>
    <w:rsid w:val="00F300C1"/>
    <w:rsid w:val="00F30EE7"/>
    <w:rsid w:val="00F34680"/>
    <w:rsid w:val="00F359A9"/>
    <w:rsid w:val="00F35AC1"/>
    <w:rsid w:val="00F368EC"/>
    <w:rsid w:val="00F42EF7"/>
    <w:rsid w:val="00F43EFE"/>
    <w:rsid w:val="00F55374"/>
    <w:rsid w:val="00F55EF3"/>
    <w:rsid w:val="00F566A2"/>
    <w:rsid w:val="00F63A5D"/>
    <w:rsid w:val="00F715D8"/>
    <w:rsid w:val="00F723FD"/>
    <w:rsid w:val="00F809DD"/>
    <w:rsid w:val="00F829FB"/>
    <w:rsid w:val="00F82E3F"/>
    <w:rsid w:val="00F83742"/>
    <w:rsid w:val="00F847AD"/>
    <w:rsid w:val="00F85FC5"/>
    <w:rsid w:val="00F866B2"/>
    <w:rsid w:val="00F86EA7"/>
    <w:rsid w:val="00F928A0"/>
    <w:rsid w:val="00F932D6"/>
    <w:rsid w:val="00F953C6"/>
    <w:rsid w:val="00F96199"/>
    <w:rsid w:val="00F969B0"/>
    <w:rsid w:val="00F96EA1"/>
    <w:rsid w:val="00FA0035"/>
    <w:rsid w:val="00FA158D"/>
    <w:rsid w:val="00FA1D46"/>
    <w:rsid w:val="00FA35C1"/>
    <w:rsid w:val="00FA37C1"/>
    <w:rsid w:val="00FA3DAF"/>
    <w:rsid w:val="00FA3FA3"/>
    <w:rsid w:val="00FA4A37"/>
    <w:rsid w:val="00FA5BD0"/>
    <w:rsid w:val="00FA6C25"/>
    <w:rsid w:val="00FB07B3"/>
    <w:rsid w:val="00FB3CE3"/>
    <w:rsid w:val="00FB55FC"/>
    <w:rsid w:val="00FB5D48"/>
    <w:rsid w:val="00FB5FD7"/>
    <w:rsid w:val="00FB6E36"/>
    <w:rsid w:val="00FC0F75"/>
    <w:rsid w:val="00FC569B"/>
    <w:rsid w:val="00FC6788"/>
    <w:rsid w:val="00FD2545"/>
    <w:rsid w:val="00FD350A"/>
    <w:rsid w:val="00FD42DD"/>
    <w:rsid w:val="00FD56B3"/>
    <w:rsid w:val="00FD5F63"/>
    <w:rsid w:val="00FE0202"/>
    <w:rsid w:val="00FE3388"/>
    <w:rsid w:val="00FE3DFC"/>
    <w:rsid w:val="00FE496B"/>
    <w:rsid w:val="00FE4C76"/>
    <w:rsid w:val="00FE6F02"/>
    <w:rsid w:val="00FE7192"/>
    <w:rsid w:val="00FF1415"/>
    <w:rsid w:val="00FF476C"/>
    <w:rsid w:val="00FF4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4DED5"/>
  <w15:docId w15:val="{14161F54-8193-4DAF-BE93-E64CCB6E1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CE8"/>
  </w:style>
  <w:style w:type="paragraph" w:styleId="Heading1">
    <w:name w:val="heading 1"/>
    <w:basedOn w:val="Normal"/>
    <w:next w:val="Normal"/>
    <w:link w:val="Heading1Char"/>
    <w:uiPriority w:val="9"/>
    <w:qFormat/>
    <w:rsid w:val="004D55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D558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D5585"/>
    <w:pPr>
      <w:spacing w:after="0" w:line="240" w:lineRule="auto"/>
    </w:pPr>
  </w:style>
  <w:style w:type="character" w:customStyle="1" w:styleId="Heading1Char">
    <w:name w:val="Heading 1 Char"/>
    <w:basedOn w:val="DefaultParagraphFont"/>
    <w:link w:val="Heading1"/>
    <w:uiPriority w:val="9"/>
    <w:rsid w:val="004D558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D5585"/>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D5585"/>
    <w:pPr>
      <w:ind w:left="720"/>
      <w:contextualSpacing/>
    </w:pPr>
  </w:style>
  <w:style w:type="paragraph" w:styleId="TOCHeading">
    <w:name w:val="TOC Heading"/>
    <w:basedOn w:val="Heading1"/>
    <w:next w:val="Normal"/>
    <w:uiPriority w:val="39"/>
    <w:semiHidden/>
    <w:unhideWhenUsed/>
    <w:qFormat/>
    <w:rsid w:val="004D5585"/>
    <w:pPr>
      <w:outlineLvl w:val="9"/>
    </w:pPr>
  </w:style>
  <w:style w:type="paragraph" w:styleId="TOC1">
    <w:name w:val="toc 1"/>
    <w:basedOn w:val="Normal"/>
    <w:next w:val="Normal"/>
    <w:autoRedefine/>
    <w:uiPriority w:val="39"/>
    <w:unhideWhenUsed/>
    <w:rsid w:val="004D5585"/>
    <w:pPr>
      <w:spacing w:after="100"/>
    </w:pPr>
  </w:style>
  <w:style w:type="paragraph" w:styleId="TOC2">
    <w:name w:val="toc 2"/>
    <w:basedOn w:val="Normal"/>
    <w:next w:val="Normal"/>
    <w:autoRedefine/>
    <w:uiPriority w:val="39"/>
    <w:unhideWhenUsed/>
    <w:rsid w:val="004D5585"/>
    <w:pPr>
      <w:spacing w:after="100"/>
      <w:ind w:left="220"/>
    </w:pPr>
  </w:style>
  <w:style w:type="character" w:styleId="Hyperlink">
    <w:name w:val="Hyperlink"/>
    <w:basedOn w:val="DefaultParagraphFont"/>
    <w:uiPriority w:val="99"/>
    <w:unhideWhenUsed/>
    <w:rsid w:val="004D5585"/>
    <w:rPr>
      <w:color w:val="0000FF" w:themeColor="hyperlink"/>
      <w:u w:val="single"/>
    </w:rPr>
  </w:style>
  <w:style w:type="paragraph" w:styleId="BalloonText">
    <w:name w:val="Balloon Text"/>
    <w:basedOn w:val="Normal"/>
    <w:link w:val="BalloonTextChar"/>
    <w:uiPriority w:val="99"/>
    <w:semiHidden/>
    <w:unhideWhenUsed/>
    <w:rsid w:val="004D55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558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D11D65-7814-42B0-BF66-D14076513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2491</Words>
  <Characters>14203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Crap Costel</cp:lastModifiedBy>
  <cp:revision>2</cp:revision>
  <dcterms:created xsi:type="dcterms:W3CDTF">2022-08-31T19:39:00Z</dcterms:created>
  <dcterms:modified xsi:type="dcterms:W3CDTF">2022-08-31T19:39:00Z</dcterms:modified>
</cp:coreProperties>
</file>