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8CD5FBA" w:rsidP="4FF3F2FC" w:rsidRDefault="78CD5FBA" w14:paraId="29DF972E" w14:textId="73412D29">
      <w:pPr>
        <w:spacing w:line="360" w:lineRule="auto"/>
        <w:jc w:val="both"/>
        <w:rPr>
          <w:rFonts w:ascii="Times New Roman" w:hAnsi="Times New Roman" w:eastAsia="Times New Roman" w:cs="Times New Roman"/>
          <w:color w:val="auto"/>
          <w:sz w:val="24"/>
          <w:szCs w:val="24"/>
          <w:u w:val="single"/>
        </w:rPr>
      </w:pPr>
      <w:r w:rsidRPr="4FF3F2FC" w:rsidR="78CD5FBA">
        <w:rPr>
          <w:rFonts w:ascii="Times New Roman" w:hAnsi="Times New Roman" w:eastAsia="Times New Roman" w:cs="Times New Roman"/>
          <w:color w:val="auto"/>
          <w:sz w:val="24"/>
          <w:szCs w:val="24"/>
          <w:u w:val="single"/>
        </w:rPr>
        <w:t>Section 1</w:t>
      </w:r>
    </w:p>
    <w:p w:rsidR="680288EE" w:rsidP="4FF3F2FC" w:rsidRDefault="680288EE" w14:paraId="1AA44C31" w14:textId="7865059C">
      <w:pPr>
        <w:pStyle w:val="Normal"/>
        <w:spacing w:line="360" w:lineRule="auto"/>
        <w:jc w:val="both"/>
        <w:rPr>
          <w:rFonts w:ascii="Times New Roman" w:hAnsi="Times New Roman" w:eastAsia="Times New Roman" w:cs="Times New Roman"/>
          <w:color w:val="FF0000"/>
          <w:sz w:val="24"/>
          <w:szCs w:val="24"/>
        </w:rPr>
      </w:pPr>
    </w:p>
    <w:p w:rsidR="6856A640" w:rsidP="4FF3F2FC" w:rsidRDefault="6856A640" w14:paraId="698C861D" w14:textId="25DAC73F">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FF3F2FC" w:rsidR="6856A640">
        <w:rPr>
          <w:rFonts w:ascii="Times New Roman" w:hAnsi="Times New Roman" w:eastAsia="Times New Roman" w:cs="Times New Roman"/>
          <w:sz w:val="24"/>
          <w:szCs w:val="24"/>
        </w:rPr>
        <w:t xml:space="preserve">For three reasons, the Foundation Phase is symbolic. </w:t>
      </w:r>
      <w:r w:rsidRPr="4FF3F2FC" w:rsidR="6856A640">
        <w:rPr>
          <w:rFonts w:ascii="Times New Roman" w:hAnsi="Times New Roman" w:eastAsia="Times New Roman" w:cs="Times New Roman"/>
          <w:sz w:val="24"/>
          <w:szCs w:val="24"/>
        </w:rPr>
        <w:t xml:space="preserve">For starters, it </w:t>
      </w:r>
      <w:r w:rsidRPr="4FF3F2FC" w:rsidR="6856A640">
        <w:rPr>
          <w:rFonts w:ascii="Times New Roman" w:hAnsi="Times New Roman" w:eastAsia="Times New Roman" w:cs="Times New Roman"/>
          <w:sz w:val="24"/>
          <w:szCs w:val="24"/>
        </w:rPr>
        <w:t>demonstrated</w:t>
      </w:r>
      <w:r w:rsidRPr="4FF3F2FC" w:rsidR="6856A640">
        <w:rPr>
          <w:rFonts w:ascii="Times New Roman" w:hAnsi="Times New Roman" w:eastAsia="Times New Roman" w:cs="Times New Roman"/>
          <w:sz w:val="24"/>
          <w:szCs w:val="24"/>
        </w:rPr>
        <w:t xml:space="preserve"> a commitment to making educational policy decisions based on the best available international evidence</w:t>
      </w:r>
      <w:r w:rsidRPr="4FF3F2FC" w:rsidR="3F869661">
        <w:rPr>
          <w:rFonts w:ascii="Times New Roman" w:hAnsi="Times New Roman" w:eastAsia="Times New Roman" w:cs="Times New Roman"/>
          <w:sz w:val="24"/>
          <w:szCs w:val="24"/>
        </w:rPr>
        <w:t xml:space="preserve"> (Taylor et al, 2016b).</w:t>
      </w:r>
      <w:r w:rsidRPr="4FF3F2FC" w:rsidR="236D7AD7">
        <w:rPr>
          <w:rFonts w:ascii="Times New Roman" w:hAnsi="Times New Roman" w:eastAsia="Times New Roman" w:cs="Times New Roman"/>
          <w:sz w:val="24"/>
          <w:szCs w:val="24"/>
        </w:rPr>
        <w:t xml:space="preserve"> Second, both in terms of content and </w:t>
      </w:r>
      <w:r w:rsidRPr="4FF3F2FC" w:rsidR="236D7AD7">
        <w:rPr>
          <w:rFonts w:ascii="Times New Roman" w:hAnsi="Times New Roman" w:eastAsia="Times New Roman" w:cs="Times New Roman"/>
          <w:sz w:val="24"/>
          <w:szCs w:val="24"/>
        </w:rPr>
        <w:t>pedagogy</w:t>
      </w:r>
      <w:r w:rsidRPr="4FF3F2FC" w:rsidR="236D7AD7">
        <w:rPr>
          <w:rFonts w:ascii="Times New Roman" w:hAnsi="Times New Roman" w:eastAsia="Times New Roman" w:cs="Times New Roman"/>
          <w:sz w:val="24"/>
          <w:szCs w:val="24"/>
        </w:rPr>
        <w:t xml:space="preserve">, it </w:t>
      </w:r>
      <w:r w:rsidRPr="4FF3F2FC" w:rsidR="236D7AD7">
        <w:rPr>
          <w:rFonts w:ascii="Times New Roman" w:hAnsi="Times New Roman" w:eastAsia="Times New Roman" w:cs="Times New Roman"/>
          <w:sz w:val="24"/>
          <w:szCs w:val="24"/>
        </w:rPr>
        <w:t>represents</w:t>
      </w:r>
      <w:r w:rsidRPr="4FF3F2FC" w:rsidR="236D7AD7">
        <w:rPr>
          <w:rFonts w:ascii="Times New Roman" w:hAnsi="Times New Roman" w:eastAsia="Times New Roman" w:cs="Times New Roman"/>
          <w:sz w:val="24"/>
          <w:szCs w:val="24"/>
        </w:rPr>
        <w:t xml:space="preserve"> a significant divergence from its predecessor, the National Curriculum Key Stage 1</w:t>
      </w:r>
      <w:r w:rsidRPr="4FF3F2FC" w:rsidR="7FEA52F4">
        <w:rPr>
          <w:rFonts w:ascii="Times New Roman" w:hAnsi="Times New Roman" w:eastAsia="Times New Roman" w:cs="Times New Roman"/>
          <w:sz w:val="24"/>
          <w:szCs w:val="24"/>
        </w:rPr>
        <w:t xml:space="preserve"> </w:t>
      </w:r>
      <w:r w:rsidRPr="4FF3F2FC" w:rsidR="7FEA52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(Taylor et al, 2016b).</w:t>
      </w:r>
      <w:r w:rsidRPr="4FF3F2FC" w:rsidR="7FEA52F4">
        <w:rPr>
          <w:rFonts w:ascii="Times New Roman" w:hAnsi="Times New Roman" w:eastAsia="Times New Roman" w:cs="Times New Roman"/>
          <w:sz w:val="24"/>
          <w:szCs w:val="24"/>
        </w:rPr>
        <w:t xml:space="preserve"> </w:t>
      </w:r>
      <w:r w:rsidRPr="4FF3F2FC" w:rsidR="236D7AD7">
        <w:rPr>
          <w:rFonts w:ascii="Times New Roman" w:hAnsi="Times New Roman" w:eastAsia="Times New Roman" w:cs="Times New Roman"/>
          <w:sz w:val="24"/>
          <w:szCs w:val="24"/>
        </w:rPr>
        <w:t xml:space="preserve">Third, it was one of the first illustrations of how Wales' education system differed from that of England after </w:t>
      </w:r>
      <w:r w:rsidRPr="4FF3F2FC" w:rsidR="236D7AD7">
        <w:rPr>
          <w:rFonts w:ascii="Times New Roman" w:hAnsi="Times New Roman" w:eastAsia="Times New Roman" w:cs="Times New Roman"/>
          <w:sz w:val="24"/>
          <w:szCs w:val="24"/>
        </w:rPr>
        <w:t>devolution</w:t>
      </w:r>
      <w:r w:rsidRPr="4FF3F2FC" w:rsidR="68646924">
        <w:rPr>
          <w:rFonts w:ascii="Times New Roman" w:hAnsi="Times New Roman" w:eastAsia="Times New Roman" w:cs="Times New Roman"/>
          <w:sz w:val="24"/>
          <w:szCs w:val="24"/>
        </w:rPr>
        <w:t xml:space="preserve"> </w:t>
      </w:r>
      <w:r w:rsidRPr="4FF3F2FC" w:rsidR="68646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(Taylor et al, 2016b).</w:t>
      </w:r>
    </w:p>
    <w:p w:rsidR="50DDED1B" w:rsidP="4FF3F2FC" w:rsidRDefault="50DDED1B" w14:paraId="562EFABC" w14:textId="53A98717">
      <w:pPr>
        <w:pStyle w:val="Normal"/>
        <w:spacing w:line="360" w:lineRule="auto"/>
        <w:jc w:val="both"/>
        <w:rPr>
          <w:rFonts w:ascii="Times New Roman" w:hAnsi="Times New Roman" w:eastAsia="Times New Roman" w:cs="Times New Roman"/>
          <w:color w:val="auto"/>
          <w:sz w:val="24"/>
          <w:szCs w:val="24"/>
        </w:rPr>
      </w:pPr>
      <w:r w:rsidRPr="4FF3F2FC" w:rsidR="50DDED1B">
        <w:rPr>
          <w:rFonts w:ascii="Times New Roman" w:hAnsi="Times New Roman" w:eastAsia="Times New Roman" w:cs="Times New Roman"/>
          <w:color w:val="auto"/>
          <w:sz w:val="24"/>
          <w:szCs w:val="24"/>
        </w:rPr>
        <w:t xml:space="preserve">The Foundation Phase framework includes seven areas of learning for children aged three to seven years, which are part of a </w:t>
      </w:r>
      <w:r w:rsidRPr="4FF3F2FC" w:rsidR="50DDED1B">
        <w:rPr>
          <w:rFonts w:ascii="Times New Roman" w:hAnsi="Times New Roman" w:eastAsia="Times New Roman" w:cs="Times New Roman"/>
          <w:color w:val="auto"/>
          <w:sz w:val="24"/>
          <w:szCs w:val="24"/>
        </w:rPr>
        <w:t>holistic</w:t>
      </w:r>
      <w:r w:rsidRPr="4FF3F2FC" w:rsidR="50DDED1B">
        <w:rPr>
          <w:rFonts w:ascii="Times New Roman" w:hAnsi="Times New Roman" w:eastAsia="Times New Roman" w:cs="Times New Roman"/>
          <w:color w:val="auto"/>
          <w:sz w:val="24"/>
          <w:szCs w:val="24"/>
        </w:rPr>
        <w:t>, integrated, and cross-curricular approach that places an emphasis on skill development and places the child "at the centre of any planned curriculum</w:t>
      </w:r>
      <w:r w:rsidRPr="4FF3F2FC" w:rsidR="78227313">
        <w:rPr>
          <w:rFonts w:ascii="Times New Roman" w:hAnsi="Times New Roman" w:eastAsia="Times New Roman" w:cs="Times New Roman"/>
          <w:color w:val="auto"/>
          <w:sz w:val="24"/>
          <w:szCs w:val="24"/>
        </w:rPr>
        <w:t xml:space="preserve"> (Wainwright et al, 2016).</w:t>
      </w:r>
      <w:r w:rsidRPr="4FF3F2FC" w:rsidR="78227313">
        <w:rPr>
          <w:rFonts w:ascii="Times New Roman" w:hAnsi="Times New Roman" w:eastAsia="Times New Roman" w:cs="Times New Roman"/>
          <w:color w:val="auto"/>
          <w:sz w:val="24"/>
          <w:szCs w:val="24"/>
        </w:rPr>
        <w:t xml:space="preserve"> </w:t>
      </w:r>
      <w:r w:rsidRPr="4FF3F2FC" w:rsidR="50DDED1B">
        <w:rPr>
          <w:rFonts w:ascii="Times New Roman" w:hAnsi="Times New Roman" w:eastAsia="Times New Roman" w:cs="Times New Roman"/>
          <w:color w:val="auto"/>
          <w:sz w:val="24"/>
          <w:szCs w:val="24"/>
        </w:rPr>
        <w:t xml:space="preserve">" Teachers must be "conscious of and comprehend the transition in learning theories" to a sociocultural perspective of learning </w:t>
      </w:r>
      <w:r w:rsidRPr="4FF3F2FC" w:rsidR="4A5F429D">
        <w:rPr>
          <w:rFonts w:ascii="Times New Roman" w:hAnsi="Times New Roman" w:eastAsia="Times New Roman" w:cs="Times New Roman"/>
          <w:color w:val="auto"/>
          <w:sz w:val="24"/>
          <w:szCs w:val="24"/>
        </w:rPr>
        <w:t>to</w:t>
      </w:r>
      <w:r w:rsidRPr="4FF3F2FC" w:rsidR="50DDED1B">
        <w:rPr>
          <w:rFonts w:ascii="Times New Roman" w:hAnsi="Times New Roman" w:eastAsia="Times New Roman" w:cs="Times New Roman"/>
          <w:color w:val="auto"/>
          <w:sz w:val="24"/>
          <w:szCs w:val="24"/>
        </w:rPr>
        <w:t xml:space="preserve"> successfully implement the Foundation Phase, which is anchored by children well-being</w:t>
      </w:r>
      <w:r w:rsidRPr="4FF3F2FC" w:rsidR="02CD000C">
        <w:rPr>
          <w:rFonts w:ascii="Times New Roman" w:hAnsi="Times New Roman" w:eastAsia="Times New Roman" w:cs="Times New Roman"/>
          <w:color w:val="auto"/>
          <w:sz w:val="24"/>
          <w:szCs w:val="24"/>
        </w:rPr>
        <w:t xml:space="preserve"> (Wainwright et al, 2016).</w:t>
      </w:r>
    </w:p>
    <w:p w:rsidR="662B49FA" w:rsidP="4FF3F2FC" w:rsidRDefault="662B49FA" w14:paraId="1928D613" w14:textId="06B0E914">
      <w:pPr>
        <w:pStyle w:val="Normal"/>
        <w:spacing w:line="360" w:lineRule="auto"/>
        <w:jc w:val="both"/>
        <w:rPr>
          <w:rFonts w:ascii="Times New Roman" w:hAnsi="Times New Roman" w:eastAsia="Times New Roman" w:cs="Times New Roman"/>
          <w:color w:val="auto"/>
          <w:sz w:val="24"/>
          <w:szCs w:val="24"/>
        </w:rPr>
      </w:pPr>
      <w:r w:rsidRPr="4FF3F2FC" w:rsidR="662B49FA">
        <w:rPr>
          <w:rFonts w:ascii="Times New Roman" w:hAnsi="Times New Roman" w:eastAsia="Times New Roman" w:cs="Times New Roman"/>
          <w:color w:val="auto"/>
          <w:sz w:val="24"/>
          <w:szCs w:val="24"/>
        </w:rPr>
        <w:t xml:space="preserve">The Foundation Phase </w:t>
      </w:r>
      <w:r w:rsidRPr="4FF3F2FC" w:rsidR="582D4D9D">
        <w:rPr>
          <w:rFonts w:ascii="Times New Roman" w:hAnsi="Times New Roman" w:eastAsia="Times New Roman" w:cs="Times New Roman"/>
          <w:color w:val="auto"/>
          <w:sz w:val="24"/>
          <w:szCs w:val="24"/>
        </w:rPr>
        <w:t xml:space="preserve">was created to teach and learn in a progressive, </w:t>
      </w:r>
      <w:r w:rsidRPr="4FF3F2FC" w:rsidR="582D4D9D">
        <w:rPr>
          <w:rFonts w:ascii="Times New Roman" w:hAnsi="Times New Roman" w:eastAsia="Times New Roman" w:cs="Times New Roman"/>
          <w:color w:val="auto"/>
          <w:sz w:val="24"/>
          <w:szCs w:val="24"/>
        </w:rPr>
        <w:t>experiential</w:t>
      </w:r>
      <w:r w:rsidRPr="4FF3F2FC" w:rsidR="582D4D9D">
        <w:rPr>
          <w:rFonts w:ascii="Times New Roman" w:hAnsi="Times New Roman" w:eastAsia="Times New Roman" w:cs="Times New Roman"/>
          <w:color w:val="auto"/>
          <w:sz w:val="24"/>
          <w:szCs w:val="24"/>
        </w:rPr>
        <w:t>, and play-based manner.</w:t>
      </w:r>
      <w:r w:rsidRPr="4FF3F2FC" w:rsidR="582D4D9D">
        <w:rPr>
          <w:rFonts w:ascii="Times New Roman" w:hAnsi="Times New Roman" w:eastAsia="Times New Roman" w:cs="Times New Roman"/>
          <w:color w:val="auto"/>
          <w:sz w:val="24"/>
          <w:szCs w:val="24"/>
        </w:rPr>
        <w:t xml:space="preserve"> The strategy was gradually 'rolled-out,' with all 3 to 7-year-olds in Wales covered by 2011/12</w:t>
      </w:r>
      <w:r w:rsidRPr="4FF3F2FC" w:rsidR="6A136BC1">
        <w:rPr>
          <w:rFonts w:ascii="Times New Roman" w:hAnsi="Times New Roman" w:eastAsia="Times New Roman" w:cs="Times New Roman"/>
          <w:color w:val="auto"/>
          <w:sz w:val="24"/>
          <w:szCs w:val="24"/>
        </w:rPr>
        <w:t xml:space="preserve"> (</w:t>
      </w:r>
      <w:proofErr w:type="spellStart"/>
      <w:r w:rsidRPr="4FF3F2FC" w:rsidR="6A136BC1">
        <w:rPr>
          <w:rFonts w:ascii="Times New Roman" w:hAnsi="Times New Roman" w:eastAsia="Times New Roman" w:cs="Times New Roman"/>
          <w:color w:val="auto"/>
          <w:sz w:val="24"/>
          <w:szCs w:val="24"/>
        </w:rPr>
        <w:t>Wizerd</w:t>
      </w:r>
      <w:proofErr w:type="spellEnd"/>
      <w:r w:rsidRPr="4FF3F2FC" w:rsidR="6A136BC1">
        <w:rPr>
          <w:rFonts w:ascii="Times New Roman" w:hAnsi="Times New Roman" w:eastAsia="Times New Roman" w:cs="Times New Roman"/>
          <w:color w:val="auto"/>
          <w:sz w:val="24"/>
          <w:szCs w:val="24"/>
        </w:rPr>
        <w:t>, 2015).</w:t>
      </w:r>
      <w:r w:rsidRPr="4FF3F2FC" w:rsidR="491BE229">
        <w:rPr>
          <w:rFonts w:ascii="Times New Roman" w:hAnsi="Times New Roman" w:eastAsia="Times New Roman" w:cs="Times New Roman"/>
          <w:color w:val="auto"/>
          <w:sz w:val="24"/>
          <w:szCs w:val="24"/>
        </w:rPr>
        <w:t xml:space="preserve"> For children aged 3 to 7, a play-based learning approach is used. The approach emphasises the importance of children's well-being and recommends a mix of child-initiated and practitioner-directed (or practitioner </w:t>
      </w:r>
      <w:r w:rsidRPr="4FF3F2FC" w:rsidR="491BE229">
        <w:rPr>
          <w:rFonts w:ascii="Times New Roman" w:hAnsi="Times New Roman" w:eastAsia="Times New Roman" w:cs="Times New Roman"/>
          <w:color w:val="auto"/>
          <w:sz w:val="24"/>
          <w:szCs w:val="24"/>
        </w:rPr>
        <w:t>initiated</w:t>
      </w:r>
      <w:r w:rsidRPr="4FF3F2FC" w:rsidR="491BE229">
        <w:rPr>
          <w:rFonts w:ascii="Times New Roman" w:hAnsi="Times New Roman" w:eastAsia="Times New Roman" w:cs="Times New Roman"/>
          <w:color w:val="auto"/>
          <w:sz w:val="24"/>
          <w:szCs w:val="24"/>
        </w:rPr>
        <w:t>) activities in stimulating indoor and outdoor contexts</w:t>
      </w:r>
      <w:r w:rsidRPr="4FF3F2FC" w:rsidR="654589AE">
        <w:rPr>
          <w:rFonts w:ascii="Times New Roman" w:hAnsi="Times New Roman" w:eastAsia="Times New Roman" w:cs="Times New Roman"/>
          <w:color w:val="auto"/>
          <w:sz w:val="24"/>
          <w:szCs w:val="24"/>
        </w:rPr>
        <w:t xml:space="preserve"> (</w:t>
      </w:r>
      <w:proofErr w:type="spellStart"/>
      <w:r w:rsidRPr="4FF3F2FC" w:rsidR="654589AE">
        <w:rPr>
          <w:rFonts w:ascii="Times New Roman" w:hAnsi="Times New Roman" w:eastAsia="Times New Roman" w:cs="Times New Roman"/>
          <w:color w:val="auto"/>
          <w:sz w:val="24"/>
          <w:szCs w:val="24"/>
        </w:rPr>
        <w:t>Wizerd</w:t>
      </w:r>
      <w:proofErr w:type="spellEnd"/>
      <w:r w:rsidRPr="4FF3F2FC" w:rsidR="654589AE">
        <w:rPr>
          <w:rFonts w:ascii="Times New Roman" w:hAnsi="Times New Roman" w:eastAsia="Times New Roman" w:cs="Times New Roman"/>
          <w:color w:val="auto"/>
          <w:sz w:val="24"/>
          <w:szCs w:val="24"/>
        </w:rPr>
        <w:t>, 2015).</w:t>
      </w:r>
    </w:p>
    <w:p w:rsidR="0258C1F5" w:rsidP="4FF3F2FC" w:rsidRDefault="0258C1F5" w14:paraId="43D01B7C" w14:textId="13D07BD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FF3F2FC" w:rsidR="0258C1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Maude (2010) states that </w:t>
      </w:r>
      <w:r w:rsidRPr="4FF3F2FC" w:rsidR="3CFD8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‘Play settings, both indoors and out, play materials, both natural and manufactured, and playmates, both adults and children, are all important in the promotion of physical literacy.'</w:t>
      </w:r>
      <w:r w:rsidRPr="4FF3F2FC" w:rsidR="3CFD8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drive, confidence, physical skill, knowledge, and understanding to value and accept responsibility for physical activity participation for the rest of one's life'</w:t>
      </w:r>
      <w:r w:rsidRPr="4FF3F2FC" w:rsidR="327B7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(Maude, 2010).</w:t>
      </w:r>
      <w:r w:rsidRPr="4FF3F2FC" w:rsidR="630A1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805BA43" w:rsidP="4FF3F2FC" w:rsidRDefault="1805BA43" w14:paraId="106F6B3B" w14:textId="6A4A9E2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FF3F2FC" w:rsidR="66375D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Siraj-Blatchford, I</w:t>
      </w:r>
      <w:r w:rsidRPr="4FF3F2FC" w:rsidR="38D6C8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FF3F2FC" w:rsidR="66375D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(2005) </w:t>
      </w:r>
      <w:r w:rsidRPr="4FF3F2FC" w:rsidR="57450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also </w:t>
      </w:r>
      <w:r w:rsidRPr="4FF3F2FC" w:rsidR="57450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identifies</w:t>
      </w:r>
      <w:r w:rsidRPr="4FF3F2FC" w:rsidR="214606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w:t>
      </w:r>
      <w:r w:rsidRPr="4FF3F2FC" w:rsidR="57450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FF3F2FC" w:rsidR="4B319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Foundation Phase emphasises children's learning via hands-on activities and play, with personal and social development and well-being at the centre of the curriculum.</w:t>
      </w:r>
      <w:r w:rsidRPr="4FF3F2FC" w:rsidR="4B319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 is considerable agreement that the seven AOL </w:t>
      </w:r>
      <w:r w:rsidRPr="4FF3F2FC" w:rsidR="4B319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4FF3F2FC" w:rsidR="4B319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broad and balanced foundation for children's learning and development, as well as </w:t>
      </w:r>
      <w:r w:rsidRPr="4FF3F2FC" w:rsidR="4B319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strong support</w:t>
      </w:r>
      <w:r w:rsidRPr="4FF3F2FC" w:rsidR="4B319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enhanced emphasis on active learning and play in the FP curriculum</w:t>
      </w:r>
      <w:r w:rsidRPr="4FF3F2FC" w:rsidR="65CD50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(Siraj-Blatchford, I. et al</w:t>
      </w:r>
      <w:r w:rsidRPr="4FF3F2FC" w:rsidR="67BE5A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2005).</w:t>
      </w:r>
    </w:p>
    <w:p w:rsidR="4A589475" w:rsidP="4FF3F2FC" w:rsidRDefault="4A589475" w14:paraId="3B849E3F" w14:textId="0ADD48F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FF3F2FC" w:rsidR="4A589475">
        <w:rPr>
          <w:rFonts w:ascii="Times New Roman" w:hAnsi="Times New Roman" w:eastAsia="Times New Roman" w:cs="Times New Roman"/>
          <w:sz w:val="24"/>
          <w:szCs w:val="24"/>
        </w:rPr>
        <w:t xml:space="preserve"> the Foundation Phase is also </w:t>
      </w:r>
      <w:r w:rsidRPr="4FF3F2FC" w:rsidR="4EB1EE76">
        <w:rPr>
          <w:rFonts w:ascii="Times New Roman" w:hAnsi="Times New Roman" w:eastAsia="Times New Roman" w:cs="Times New Roman"/>
          <w:sz w:val="24"/>
          <w:szCs w:val="24"/>
        </w:rPr>
        <w:t>an important</w:t>
      </w:r>
      <w:r w:rsidRPr="4FF3F2FC" w:rsidR="4A589475">
        <w:rPr>
          <w:rFonts w:ascii="Times New Roman" w:hAnsi="Times New Roman" w:eastAsia="Times New Roman" w:cs="Times New Roman"/>
          <w:sz w:val="24"/>
          <w:szCs w:val="24"/>
        </w:rPr>
        <w:t xml:space="preserve"> example of education policy in Wales</w:t>
      </w:r>
      <w:r w:rsidRPr="4FF3F2FC" w:rsidR="7C771927">
        <w:rPr>
          <w:rFonts w:ascii="Times New Roman" w:hAnsi="Times New Roman" w:eastAsia="Times New Roman" w:cs="Times New Roman"/>
          <w:sz w:val="24"/>
          <w:szCs w:val="24"/>
        </w:rPr>
        <w:t xml:space="preserve"> </w:t>
      </w:r>
      <w:r w:rsidRPr="4FF3F2FC" w:rsidR="7C771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(Taylor et al, 2016b).</w:t>
      </w:r>
      <w:r w:rsidRPr="4FF3F2FC" w:rsidR="1F7E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Maynard, T. et al. (2013) states that when speaking t</w:t>
      </w:r>
      <w:r w:rsidRPr="4FF3F2FC" w:rsidR="7ED0D2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 local authority early years </w:t>
      </w:r>
      <w:r w:rsidRPr="4FF3F2FC" w:rsidR="3D75B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advisers</w:t>
      </w:r>
      <w:r w:rsidRPr="4FF3F2FC" w:rsidR="3BC0B5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said</w:t>
      </w:r>
      <w:r w:rsidRPr="4FF3F2FC" w:rsidR="3D75B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w:t>
      </w:r>
      <w:r w:rsidRPr="4FF3F2FC" w:rsidR="1F7E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were </w:t>
      </w:r>
      <w:r w:rsidRPr="4FF3F2FC" w:rsidR="1F7E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generally pleased</w:t>
      </w:r>
      <w:r w:rsidRPr="4FF3F2FC" w:rsidR="1F7E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how the Foundation Phase was implemented in their communities, while they believe the amount to which the Foundation Phase is implemented varies </w:t>
      </w:r>
      <w:r w:rsidRPr="4FF3F2FC" w:rsidR="6D54F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between</w:t>
      </w:r>
      <w:r w:rsidRPr="4FF3F2FC" w:rsidR="1F7E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schools. They </w:t>
      </w:r>
      <w:r w:rsidRPr="4FF3F2FC" w:rsidR="1F7E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frequently</w:t>
      </w:r>
      <w:r w:rsidRPr="4FF3F2FC" w:rsidR="1F7E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linked this disparity in implementation to practitioners' </w:t>
      </w:r>
      <w:r w:rsidRPr="4FF3F2FC" w:rsidR="1F7E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initial</w:t>
      </w:r>
      <w:r w:rsidRPr="4FF3F2FC" w:rsidR="1F7E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FF3F2FC" w:rsidR="1F7E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perceptions</w:t>
      </w:r>
      <w:r w:rsidRPr="4FF3F2FC" w:rsidR="1F7E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understanding of the Foundation Phase, as well as a fear among head teachers </w:t>
      </w:r>
      <w:r w:rsidRPr="4FF3F2FC" w:rsidR="3D3709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4FF3F2FC" w:rsidR="1F7E5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its implementation would result in a drop in educational achievement in literacy and mathematics, at least for seven-year-olds</w:t>
      </w:r>
      <w:r w:rsidRPr="4FF3F2FC" w:rsidR="355A1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(Maynard, T. et al. (2013).</w:t>
      </w:r>
    </w:p>
    <w:p w:rsidR="6C924AEE" w:rsidP="4FF3F2FC" w:rsidRDefault="6C924AEE" w14:paraId="599A0CD0" w14:textId="7CA4C4C8">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roofErr w:type="spellStart"/>
      <w:r w:rsidRPr="4FF3F2FC" w:rsidR="6C924A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Wiserd</w:t>
      </w:r>
      <w:proofErr w:type="spellEnd"/>
      <w:r w:rsidRPr="4FF3F2FC" w:rsidR="6C924A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 states that o</w:t>
      </w:r>
      <w:r w:rsidRPr="4FF3F2FC" w:rsidR="0595D3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 of the most interesting policies of the Welsh Government is the Foundation Phase. To verify that its implementation is going well and that it supports effective learning for all children in Wales, a thorough yet sensitive review is now </w:t>
      </w:r>
      <w:r w:rsidRPr="4FF3F2FC" w:rsidR="0595D3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required</w:t>
      </w:r>
      <w:r w:rsidRPr="4FF3F2FC" w:rsidR="4BE4BD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4FF3F2FC" w:rsidR="4BE4BD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Wiserd</w:t>
      </w:r>
      <w:proofErr w:type="spellEnd"/>
      <w:r w:rsidRPr="4FF3F2FC" w:rsidR="4BE4BD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 </w:t>
      </w:r>
      <w:r w:rsidRPr="4FF3F2FC" w:rsidR="5852DA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high-profile group of researchers with considerable experience in early childhood education, policy implementation, school effectiveness, and economic analysis. Members of the team have worked with Welsh local authorities and schools for many years</w:t>
      </w:r>
      <w:r w:rsidRPr="4FF3F2FC" w:rsidR="346EFB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4FF3F2FC" w:rsidR="346EFB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Wiserd</w:t>
      </w:r>
      <w:proofErr w:type="spellEnd"/>
      <w:r w:rsidRPr="4FF3F2FC" w:rsidR="346EFB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2014)</w:t>
      </w:r>
      <w:r w:rsidRPr="4FF3F2FC" w:rsidR="3A3688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54D159E" w:rsidP="4FF3F2FC" w:rsidRDefault="054D159E" w14:paraId="6B5E73A0" w14:textId="7482191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FF3F2FC" w:rsidR="3A3688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All these outcomes were objectively measured in the evaluation. In summary, in most schools, the Foundation Phase is linked to </w:t>
      </w:r>
      <w:r w:rsidRPr="4FF3F2FC" w:rsidR="3A3688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large increase</w:t>
      </w:r>
      <w:r w:rsidRPr="4FF3F2FC" w:rsidR="3A3688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pupil attendance </w:t>
      </w:r>
      <w:r w:rsidRPr="4FF3F2FC" w:rsidR="7C5E30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(Taylor et al, 2016a). </w:t>
      </w:r>
      <w:r w:rsidRPr="4FF3F2FC" w:rsidR="3A3688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evaluation also discovered that in schools where the Foundation Phase was successfully implemented, there were better levels of pupil involvement and wellbeing during their learning</w:t>
      </w:r>
      <w:r w:rsidRPr="4FF3F2FC" w:rsidR="0F0DC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(Taylor et al, 2016a).</w:t>
      </w:r>
      <w:r w:rsidRPr="4FF3F2FC" w:rsidR="12A671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Furthermore, </w:t>
      </w:r>
      <w:proofErr w:type="gramStart"/>
      <w:r w:rsidRPr="4FF3F2FC" w:rsidR="12A671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vast majority of</w:t>
      </w:r>
      <w:proofErr w:type="gramEnd"/>
      <w:r w:rsidRPr="4FF3F2FC" w:rsidR="12A671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practitioners polled and interviewed said there had been a beneficial influence on children and learning, including pupil behaviour, welfare, and learning attitudes</w:t>
      </w:r>
      <w:r w:rsidRPr="4FF3F2FC" w:rsidR="474C0F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(Taylor et al, 2016a).</w:t>
      </w:r>
    </w:p>
    <w:p w:rsidR="3A9DA5DA" w:rsidP="4FF3F2FC" w:rsidRDefault="3A9DA5DA" w14:paraId="460EFB7B" w14:textId="36F6B2A5">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FF3F2FC" w:rsidR="3A9DA5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According to</w:t>
      </w:r>
      <w:r w:rsidRPr="4FF3F2FC" w:rsidR="032B2E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Welsh Government (2014)</w:t>
      </w:r>
      <w:r w:rsidRPr="4FF3F2FC" w:rsidR="3A9DA5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FF3F2FC" w:rsidR="0991C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4FF3F2FC" w:rsidR="3A9DA5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here has been effective </w:t>
      </w:r>
      <w:r w:rsidRPr="4FF3F2FC" w:rsidR="338DC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implementations of</w:t>
      </w:r>
      <w:r w:rsidRPr="4FF3F2FC" w:rsidR="3A9DA5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foundation phase in Wales d</w:t>
      </w:r>
      <w:r w:rsidRPr="4FF3F2FC" w:rsidR="2022C8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espite significant variation across Wales, the Stocktake allowed for visits and discussions with teachers and practitioners from good and excellent maintained schools as well as well-funded non-supported settings in both South and North Wales</w:t>
      </w:r>
      <w:r w:rsidRPr="4FF3F2FC" w:rsidR="4E190E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(Welsh Government, 2014) </w:t>
      </w:r>
      <w:r w:rsidRPr="4FF3F2FC" w:rsidR="2FFE24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Stocktake found that the Foundation Phase concepts were well implemented in these maintained schools and financed </w:t>
      </w:r>
      <w:r w:rsidRPr="4FF3F2FC" w:rsidR="2FFE24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non</w:t>
      </w:r>
      <w:r w:rsidRPr="4FF3F2FC" w:rsidR="4D0EC6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FF3F2FC" w:rsidR="2FFE24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maintained</w:t>
      </w:r>
      <w:r w:rsidRPr="4FF3F2FC" w:rsidR="2FFE24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settings, but in slightly varied ways and with considerable fluctuation across the ages.</w:t>
      </w:r>
      <w:r w:rsidRPr="4FF3F2FC" w:rsidR="322198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practitioners who worked there had a strong understanding of what made for a good Foundation Phase;</w:t>
      </w:r>
      <w:r w:rsidRPr="4FF3F2FC" w:rsidR="322198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focused on standards, planned well, and changed their </w:t>
      </w:r>
      <w:r w:rsidRPr="4FF3F2FC" w:rsidR="322198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pedagogy</w:t>
      </w:r>
      <w:r w:rsidRPr="4FF3F2FC" w:rsidR="322198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meet the needs of the children and their families</w:t>
      </w:r>
      <w:r w:rsidRPr="4FF3F2FC" w:rsidR="4836AA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(Welsh Government, 2014</w:t>
      </w:r>
      <w:r w:rsidRPr="4FF3F2FC" w:rsidR="4836AA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FF3F2FC" w:rsidR="5960D5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FF3F2FC" w:rsidR="193077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They also had the Foundation Phase leader in a position to make choices and implement change, which was often as part of the senior management team in schools. Improvements in children's outcomes were documented across the Foundation Phase and often beyond where the implementation was successful. Literacy, numeracy, and wellness were all reported to have improved in the settings</w:t>
      </w:r>
      <w:r w:rsidRPr="4FF3F2FC" w:rsidR="5FC76B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(Welsh Government, 2014).</w:t>
      </w:r>
    </w:p>
    <w:p w:rsidR="7F1F0CB8" w:rsidP="4FF3F2FC" w:rsidRDefault="7F1F0CB8" w14:paraId="2A7A1DF1" w14:textId="60818FB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FF3F2FC" w:rsidR="60E9E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introduction of the foundation phase has resulted in general gains in children's educational performance, with the possibility for even greater educational success as the children get older, according to the evaluation (Welsh Government, 2014).</w:t>
      </w:r>
      <w:r w:rsidRPr="4FF3F2FC" w:rsidR="1087E6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FF3F2FC" w:rsidR="62519C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for the Foundation Phase to be effective in Wales, it will take time to embed considered quality improvements of this type across the world, which will take time to embed considered quality improvements of this type across the world and concluded that they not only </w:t>
      </w:r>
      <w:r w:rsidRPr="4FF3F2FC" w:rsidR="62519C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w:t>
      </w:r>
      <w:r w:rsidRPr="4FF3F2FC" w:rsidR="62519C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strong lead from government with a robust long-term plan. (</w:t>
      </w:r>
      <w:r w:rsidRPr="4FF3F2FC" w:rsidR="50432D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 Government, 2014)</w:t>
      </w:r>
    </w:p>
    <w:p w:rsidR="7F1F0CB8" w:rsidP="4FF3F2FC" w:rsidRDefault="7F1F0CB8" w14:paraId="1A85480A" w14:textId="1C49325C">
      <w:pPr>
        <w:pStyle w:val="Normal"/>
        <w:spacing w:line="360" w:lineRule="auto"/>
        <w:jc w:val="both"/>
        <w:rPr>
          <w:rFonts w:ascii="Times New Roman" w:hAnsi="Times New Roman" w:eastAsia="Times New Roman" w:cs="Times New Roman"/>
          <w:color w:val="auto"/>
          <w:sz w:val="24"/>
          <w:szCs w:val="24"/>
        </w:rPr>
      </w:pPr>
      <w:r w:rsidRPr="4FF3F2FC" w:rsidR="7F1F0CB8">
        <w:rPr>
          <w:rFonts w:ascii="Times New Roman" w:hAnsi="Times New Roman" w:eastAsia="Times New Roman" w:cs="Times New Roman"/>
          <w:color w:val="auto"/>
          <w:sz w:val="24"/>
          <w:szCs w:val="24"/>
        </w:rPr>
        <w:t xml:space="preserve">However according to </w:t>
      </w:r>
      <w:r w:rsidRPr="4FF3F2FC" w:rsidR="1304CB4D">
        <w:rPr>
          <w:rFonts w:ascii="Times New Roman" w:hAnsi="Times New Roman" w:eastAsia="Times New Roman" w:cs="Times New Roman"/>
          <w:color w:val="auto"/>
          <w:sz w:val="24"/>
          <w:szCs w:val="24"/>
        </w:rPr>
        <w:t xml:space="preserve">The Welsh Government (2014) </w:t>
      </w:r>
      <w:r w:rsidRPr="4FF3F2FC" w:rsidR="5E73AEFF">
        <w:rPr>
          <w:rFonts w:ascii="Times New Roman" w:hAnsi="Times New Roman" w:eastAsia="Times New Roman" w:cs="Times New Roman"/>
          <w:color w:val="auto"/>
          <w:sz w:val="24"/>
          <w:szCs w:val="24"/>
        </w:rPr>
        <w:t>sited</w:t>
      </w:r>
      <w:r w:rsidRPr="4FF3F2FC" w:rsidR="5E73AEFF">
        <w:rPr>
          <w:rFonts w:ascii="Times New Roman" w:hAnsi="Times New Roman" w:eastAsia="Times New Roman" w:cs="Times New Roman"/>
          <w:color w:val="auto"/>
          <w:sz w:val="24"/>
          <w:szCs w:val="24"/>
        </w:rPr>
        <w:t xml:space="preserve"> in </w:t>
      </w:r>
      <w:proofErr w:type="spellStart"/>
      <w:r w:rsidRPr="4FF3F2FC" w:rsidR="5E73AEFF">
        <w:rPr>
          <w:rFonts w:ascii="Times New Roman" w:hAnsi="Times New Roman" w:eastAsia="Times New Roman" w:cs="Times New Roman"/>
          <w:color w:val="auto"/>
          <w:sz w:val="24"/>
          <w:szCs w:val="24"/>
        </w:rPr>
        <w:t>Wizerd</w:t>
      </w:r>
      <w:proofErr w:type="spellEnd"/>
      <w:r w:rsidRPr="4FF3F2FC" w:rsidR="5E73AEFF">
        <w:rPr>
          <w:rFonts w:ascii="Times New Roman" w:hAnsi="Times New Roman" w:eastAsia="Times New Roman" w:cs="Times New Roman"/>
          <w:color w:val="auto"/>
          <w:sz w:val="24"/>
          <w:szCs w:val="24"/>
        </w:rPr>
        <w:t xml:space="preserve"> (2015) </w:t>
      </w:r>
      <w:r w:rsidRPr="4FF3F2FC" w:rsidR="2B619C2C">
        <w:rPr>
          <w:rFonts w:ascii="Times New Roman" w:hAnsi="Times New Roman" w:eastAsia="Times New Roman" w:cs="Times New Roman"/>
          <w:color w:val="auto"/>
          <w:sz w:val="24"/>
          <w:szCs w:val="24"/>
        </w:rPr>
        <w:t>the Welsh Government will be encouraged to continue to build and improve the Foundation Phase. It would also encourage all schools and supported non-maintained settings to put the Foundation Phase pedagogies and curricula into practise more fully.</w:t>
      </w:r>
    </w:p>
    <w:p w:rsidR="177B9855" w:rsidP="4FF3F2FC" w:rsidRDefault="177B9855" w14:paraId="1270F109" w14:textId="169F7C40">
      <w:pPr>
        <w:pStyle w:val="Normal"/>
        <w:spacing w:line="360" w:lineRule="auto"/>
        <w:jc w:val="both"/>
        <w:rPr>
          <w:rFonts w:ascii="Times New Roman" w:hAnsi="Times New Roman" w:eastAsia="Times New Roman" w:cs="Times New Roman"/>
          <w:color w:val="auto"/>
          <w:sz w:val="24"/>
          <w:szCs w:val="24"/>
        </w:rPr>
      </w:pPr>
      <w:proofErr w:type="spellStart"/>
      <w:r w:rsidRPr="4FF3F2FC" w:rsidR="177B9855">
        <w:rPr>
          <w:rFonts w:ascii="Times New Roman" w:hAnsi="Times New Roman" w:eastAsia="Times New Roman" w:cs="Times New Roman"/>
          <w:color w:val="auto"/>
          <w:sz w:val="24"/>
          <w:szCs w:val="24"/>
        </w:rPr>
        <w:t>Wizerd</w:t>
      </w:r>
      <w:proofErr w:type="spellEnd"/>
      <w:r w:rsidRPr="4FF3F2FC" w:rsidR="177B9855">
        <w:rPr>
          <w:rFonts w:ascii="Times New Roman" w:hAnsi="Times New Roman" w:eastAsia="Times New Roman" w:cs="Times New Roman"/>
          <w:color w:val="auto"/>
          <w:sz w:val="24"/>
          <w:szCs w:val="24"/>
        </w:rPr>
        <w:t xml:space="preserve"> (2005) states that </w:t>
      </w:r>
      <w:r w:rsidRPr="4FF3F2FC" w:rsidR="47483896">
        <w:rPr>
          <w:rFonts w:ascii="Times New Roman" w:hAnsi="Times New Roman" w:eastAsia="Times New Roman" w:cs="Times New Roman"/>
          <w:color w:val="auto"/>
          <w:sz w:val="24"/>
          <w:szCs w:val="24"/>
        </w:rPr>
        <w:t xml:space="preserve">one of the key challenges raised by stakeholders and practitioners/managers in schools and supported non-maintained settings was funding for the creation of outdoor space and retrofitting existing facilities. Building constraints and a lack of financing for resources were </w:t>
      </w:r>
      <w:r w:rsidRPr="4FF3F2FC" w:rsidR="47483896">
        <w:rPr>
          <w:rFonts w:ascii="Times New Roman" w:hAnsi="Times New Roman" w:eastAsia="Times New Roman" w:cs="Times New Roman"/>
          <w:color w:val="auto"/>
          <w:sz w:val="24"/>
          <w:szCs w:val="24"/>
        </w:rPr>
        <w:t>frequently</w:t>
      </w:r>
      <w:r w:rsidRPr="4FF3F2FC" w:rsidR="47483896">
        <w:rPr>
          <w:rFonts w:ascii="Times New Roman" w:hAnsi="Times New Roman" w:eastAsia="Times New Roman" w:cs="Times New Roman"/>
          <w:color w:val="auto"/>
          <w:sz w:val="24"/>
          <w:szCs w:val="24"/>
        </w:rPr>
        <w:t xml:space="preserve"> mentioned as reasons why the Foundation Phase could not be fully realised. The review also </w:t>
      </w:r>
      <w:r w:rsidRPr="4FF3F2FC" w:rsidR="47483896">
        <w:rPr>
          <w:rFonts w:ascii="Times New Roman" w:hAnsi="Times New Roman" w:eastAsia="Times New Roman" w:cs="Times New Roman"/>
          <w:color w:val="auto"/>
          <w:sz w:val="24"/>
          <w:szCs w:val="24"/>
        </w:rPr>
        <w:t>anticipates</w:t>
      </w:r>
      <w:r w:rsidRPr="4FF3F2FC" w:rsidR="47483896">
        <w:rPr>
          <w:rFonts w:ascii="Times New Roman" w:hAnsi="Times New Roman" w:eastAsia="Times New Roman" w:cs="Times New Roman"/>
          <w:color w:val="auto"/>
          <w:sz w:val="24"/>
          <w:szCs w:val="24"/>
        </w:rPr>
        <w:t xml:space="preserve"> that real capital development expenditures will surpass the funding available for this (</w:t>
      </w:r>
      <w:proofErr w:type="spellStart"/>
      <w:r w:rsidRPr="4FF3F2FC" w:rsidR="47483896">
        <w:rPr>
          <w:rFonts w:ascii="Times New Roman" w:hAnsi="Times New Roman" w:eastAsia="Times New Roman" w:cs="Times New Roman"/>
          <w:color w:val="auto"/>
          <w:sz w:val="24"/>
          <w:szCs w:val="24"/>
        </w:rPr>
        <w:t>Wizerd</w:t>
      </w:r>
      <w:proofErr w:type="spellEnd"/>
      <w:r w:rsidRPr="4FF3F2FC" w:rsidR="47483896">
        <w:rPr>
          <w:rFonts w:ascii="Times New Roman" w:hAnsi="Times New Roman" w:eastAsia="Times New Roman" w:cs="Times New Roman"/>
          <w:color w:val="auto"/>
          <w:sz w:val="24"/>
          <w:szCs w:val="24"/>
        </w:rPr>
        <w:t>, 2005)</w:t>
      </w:r>
    </w:p>
    <w:p w:rsidR="7D26A957" w:rsidP="4FF3F2FC" w:rsidRDefault="7D26A957" w14:paraId="7FF05551" w14:textId="3AE86AE8">
      <w:pPr>
        <w:pStyle w:val="Normal"/>
        <w:spacing w:line="360" w:lineRule="auto"/>
        <w:jc w:val="both"/>
        <w:rPr>
          <w:rFonts w:ascii="Times New Roman" w:hAnsi="Times New Roman" w:eastAsia="Times New Roman" w:cs="Times New Roman"/>
          <w:color w:val="auto"/>
          <w:sz w:val="24"/>
          <w:szCs w:val="24"/>
        </w:rPr>
      </w:pPr>
      <w:r w:rsidRPr="4FF3F2FC" w:rsidR="7D26A957">
        <w:rPr>
          <w:rFonts w:ascii="Times New Roman" w:hAnsi="Times New Roman" w:eastAsia="Times New Roman" w:cs="Times New Roman"/>
          <w:color w:val="auto"/>
          <w:sz w:val="24"/>
          <w:szCs w:val="24"/>
        </w:rPr>
        <w:t>Estyn, (2020) states that</w:t>
      </w:r>
      <w:r w:rsidRPr="4FF3F2FC" w:rsidR="45DADC35">
        <w:rPr>
          <w:rFonts w:ascii="Times New Roman" w:hAnsi="Times New Roman" w:eastAsia="Times New Roman" w:cs="Times New Roman"/>
          <w:color w:val="auto"/>
          <w:sz w:val="24"/>
          <w:szCs w:val="24"/>
        </w:rPr>
        <w:t xml:space="preserve"> most settings have good </w:t>
      </w:r>
      <w:r w:rsidRPr="4FF3F2FC" w:rsidR="45DADC35">
        <w:rPr>
          <w:rFonts w:ascii="Times New Roman" w:hAnsi="Times New Roman" w:eastAsia="Times New Roman" w:cs="Times New Roman"/>
          <w:color w:val="auto"/>
          <w:sz w:val="24"/>
          <w:szCs w:val="24"/>
        </w:rPr>
        <w:t>financial management</w:t>
      </w:r>
      <w:r w:rsidRPr="4FF3F2FC" w:rsidR="45DADC35">
        <w:rPr>
          <w:rFonts w:ascii="Times New Roman" w:hAnsi="Times New Roman" w:eastAsia="Times New Roman" w:cs="Times New Roman"/>
          <w:color w:val="auto"/>
          <w:sz w:val="24"/>
          <w:szCs w:val="24"/>
        </w:rPr>
        <w:t xml:space="preserve"> and are growing more resourceful in their funding methods, such as applying for grants and organising activities with parents and the local community. Most settings on school grounds make effective use of the resources available to boost the children's learning, such as </w:t>
      </w:r>
      <w:r w:rsidRPr="4FF3F2FC" w:rsidR="45DADC35">
        <w:rPr>
          <w:rFonts w:ascii="Times New Roman" w:hAnsi="Times New Roman" w:eastAsia="Times New Roman" w:cs="Times New Roman"/>
          <w:color w:val="auto"/>
          <w:sz w:val="24"/>
          <w:szCs w:val="24"/>
        </w:rPr>
        <w:t>participating</w:t>
      </w:r>
      <w:r w:rsidRPr="4FF3F2FC" w:rsidR="45DADC35">
        <w:rPr>
          <w:rFonts w:ascii="Times New Roman" w:hAnsi="Times New Roman" w:eastAsia="Times New Roman" w:cs="Times New Roman"/>
          <w:color w:val="auto"/>
          <w:sz w:val="24"/>
          <w:szCs w:val="24"/>
        </w:rPr>
        <w:t xml:space="preserve"> in </w:t>
      </w:r>
      <w:r w:rsidRPr="4FF3F2FC" w:rsidR="45DADC35">
        <w:rPr>
          <w:rFonts w:ascii="Times New Roman" w:hAnsi="Times New Roman" w:eastAsia="Times New Roman" w:cs="Times New Roman"/>
          <w:color w:val="auto"/>
          <w:sz w:val="24"/>
          <w:szCs w:val="24"/>
        </w:rPr>
        <w:t>combined</w:t>
      </w:r>
      <w:r w:rsidRPr="4FF3F2FC" w:rsidR="45DADC35">
        <w:rPr>
          <w:rFonts w:ascii="Times New Roman" w:hAnsi="Times New Roman" w:eastAsia="Times New Roman" w:cs="Times New Roman"/>
          <w:color w:val="auto"/>
          <w:sz w:val="24"/>
          <w:szCs w:val="24"/>
        </w:rPr>
        <w:t xml:space="preserve"> physical development programmes with school students and cultivating vegetables and flowers in the school garden. Practitioners attend beneficial training and leaders </w:t>
      </w:r>
      <w:r w:rsidRPr="4FF3F2FC" w:rsidR="45DADC35">
        <w:rPr>
          <w:rFonts w:ascii="Times New Roman" w:hAnsi="Times New Roman" w:eastAsia="Times New Roman" w:cs="Times New Roman"/>
          <w:color w:val="auto"/>
          <w:sz w:val="24"/>
          <w:szCs w:val="24"/>
        </w:rPr>
        <w:t>purchase</w:t>
      </w:r>
      <w:r w:rsidRPr="4FF3F2FC" w:rsidR="45DADC35">
        <w:rPr>
          <w:rFonts w:ascii="Times New Roman" w:hAnsi="Times New Roman" w:eastAsia="Times New Roman" w:cs="Times New Roman"/>
          <w:color w:val="auto"/>
          <w:sz w:val="24"/>
          <w:szCs w:val="24"/>
        </w:rPr>
        <w:t xml:space="preserve"> helpful tools to promote children's learning and wellness when settings use the Early Years Pupil Development Grant (EYPDG) efficiently.</w:t>
      </w:r>
      <w:r w:rsidRPr="4FF3F2FC" w:rsidR="24E9738E">
        <w:rPr>
          <w:rFonts w:ascii="Times New Roman" w:hAnsi="Times New Roman" w:eastAsia="Times New Roman" w:cs="Times New Roman"/>
          <w:color w:val="auto"/>
          <w:sz w:val="24"/>
          <w:szCs w:val="24"/>
        </w:rPr>
        <w:t xml:space="preserve"> A few settings, for example, received training on how to </w:t>
      </w:r>
      <w:r w:rsidRPr="4FF3F2FC" w:rsidR="24E9738E">
        <w:rPr>
          <w:rFonts w:ascii="Times New Roman" w:hAnsi="Times New Roman" w:eastAsia="Times New Roman" w:cs="Times New Roman"/>
          <w:color w:val="auto"/>
          <w:sz w:val="24"/>
          <w:szCs w:val="24"/>
        </w:rPr>
        <w:t>identify</w:t>
      </w:r>
      <w:r w:rsidRPr="4FF3F2FC" w:rsidR="24E9738E">
        <w:rPr>
          <w:rFonts w:ascii="Times New Roman" w:hAnsi="Times New Roman" w:eastAsia="Times New Roman" w:cs="Times New Roman"/>
          <w:color w:val="auto"/>
          <w:sz w:val="24"/>
          <w:szCs w:val="24"/>
        </w:rPr>
        <w:t xml:space="preserve"> and treat children with early speech and language impairments. However, in settings where leaders do not use the EYPDG as efficiently as they could, the cash is not always used to address the needs of children who require more help. A few local governments have kept the Early Years Development Grant to pay training and resources for their settings, but they do</w:t>
      </w:r>
      <w:r w:rsidRPr="4FF3F2FC" w:rsidR="26CBB653">
        <w:rPr>
          <w:rFonts w:ascii="Times New Roman" w:hAnsi="Times New Roman" w:eastAsia="Times New Roman" w:cs="Times New Roman"/>
          <w:color w:val="auto"/>
          <w:sz w:val="24"/>
          <w:szCs w:val="24"/>
        </w:rPr>
        <w:t xml:space="preserve"> not</w:t>
      </w:r>
      <w:r w:rsidRPr="4FF3F2FC" w:rsidR="24E9738E">
        <w:rPr>
          <w:rFonts w:ascii="Times New Roman" w:hAnsi="Times New Roman" w:eastAsia="Times New Roman" w:cs="Times New Roman"/>
          <w:color w:val="auto"/>
          <w:sz w:val="24"/>
          <w:szCs w:val="24"/>
        </w:rPr>
        <w:t xml:space="preserve"> always target it well enough to meet the needs of specific settings, including practitioners' professional and training needs</w:t>
      </w:r>
      <w:r w:rsidRPr="4FF3F2FC" w:rsidR="70C96666">
        <w:rPr>
          <w:rFonts w:ascii="Times New Roman" w:hAnsi="Times New Roman" w:eastAsia="Times New Roman" w:cs="Times New Roman"/>
          <w:color w:val="auto"/>
          <w:sz w:val="24"/>
          <w:szCs w:val="24"/>
        </w:rPr>
        <w:t xml:space="preserve"> (Estyn, 2020)</w:t>
      </w:r>
      <w:r w:rsidRPr="4FF3F2FC" w:rsidR="35B9EC27">
        <w:rPr>
          <w:rFonts w:ascii="Times New Roman" w:hAnsi="Times New Roman" w:eastAsia="Times New Roman" w:cs="Times New Roman"/>
          <w:color w:val="auto"/>
          <w:sz w:val="24"/>
          <w:szCs w:val="24"/>
        </w:rPr>
        <w:t xml:space="preserve"> </w:t>
      </w:r>
    </w:p>
    <w:p w:rsidR="35B9EC27" w:rsidP="4FF3F2FC" w:rsidRDefault="35B9EC27" w14:paraId="5191122E" w14:textId="5B15011C">
      <w:pPr>
        <w:pStyle w:val="Normal"/>
        <w:spacing w:line="360" w:lineRule="auto"/>
        <w:jc w:val="both"/>
        <w:rPr>
          <w:rFonts w:ascii="Times New Roman" w:hAnsi="Times New Roman" w:eastAsia="Times New Roman" w:cs="Times New Roman"/>
          <w:noProof w:val="0"/>
          <w:sz w:val="24"/>
          <w:szCs w:val="24"/>
          <w:lang w:val="en-GB"/>
        </w:rPr>
      </w:pPr>
      <w:r w:rsidRPr="4FF3F2FC" w:rsidR="35B9EC27">
        <w:rPr>
          <w:rFonts w:ascii="Times New Roman" w:hAnsi="Times New Roman" w:eastAsia="Times New Roman" w:cs="Times New Roman"/>
          <w:color w:val="auto"/>
          <w:sz w:val="24"/>
          <w:szCs w:val="24"/>
        </w:rPr>
        <w:t xml:space="preserve">The curriculum could be implemented better by creating funds, and train formal, instructionally focused teacher leadership roles with the time and power to </w:t>
      </w:r>
      <w:r w:rsidRPr="4FF3F2FC" w:rsidR="35B9EC27">
        <w:rPr>
          <w:rFonts w:ascii="Times New Roman" w:hAnsi="Times New Roman" w:eastAsia="Times New Roman" w:cs="Times New Roman"/>
          <w:color w:val="auto"/>
          <w:sz w:val="24"/>
          <w:szCs w:val="24"/>
        </w:rPr>
        <w:t>provide</w:t>
      </w:r>
      <w:r w:rsidRPr="4FF3F2FC" w:rsidR="35B9EC27">
        <w:rPr>
          <w:rFonts w:ascii="Times New Roman" w:hAnsi="Times New Roman" w:eastAsia="Times New Roman" w:cs="Times New Roman"/>
          <w:color w:val="auto"/>
          <w:sz w:val="24"/>
          <w:szCs w:val="24"/>
        </w:rPr>
        <w:t xml:space="preserve"> curriculum implementation support at the school level.</w:t>
      </w:r>
      <w:r w:rsidRPr="4FF3F2FC" w:rsidR="04E7E774">
        <w:rPr>
          <w:rFonts w:ascii="Times New Roman" w:hAnsi="Times New Roman" w:eastAsia="Times New Roman" w:cs="Times New Roman"/>
          <w:color w:val="auto"/>
          <w:sz w:val="24"/>
          <w:szCs w:val="24"/>
        </w:rPr>
        <w:t xml:space="preserve"> (NIET, 2020)</w:t>
      </w:r>
    </w:p>
    <w:p w:rsidR="35B9EC27" w:rsidP="4FF3F2FC" w:rsidRDefault="35B9EC27" w14:paraId="48E40C01" w14:textId="66362E35">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FF3F2FC" w:rsidR="35B9EC27">
        <w:rPr>
          <w:rFonts w:ascii="Times New Roman" w:hAnsi="Times New Roman" w:eastAsia="Times New Roman" w:cs="Times New Roman"/>
          <w:color w:val="auto"/>
          <w:sz w:val="24"/>
          <w:szCs w:val="24"/>
        </w:rPr>
        <w:t>Develop protocols to help professional learning teams support and standardise their work.</w:t>
      </w:r>
      <w:r w:rsidRPr="4FF3F2FC" w:rsidR="1BC58737">
        <w:rPr>
          <w:rFonts w:ascii="Times New Roman" w:hAnsi="Times New Roman" w:eastAsia="Times New Roman" w:cs="Times New Roman"/>
          <w:color w:val="auto"/>
          <w:sz w:val="24"/>
          <w:szCs w:val="24"/>
        </w:rPr>
        <w:t xml:space="preserve"> </w:t>
      </w:r>
      <w:r w:rsidRPr="4FF3F2FC" w:rsidR="2EFC9324">
        <w:rPr>
          <w:rFonts w:ascii="Times New Roman" w:hAnsi="Times New Roman" w:eastAsia="Times New Roman" w:cs="Times New Roman"/>
          <w:color w:val="auto"/>
          <w:sz w:val="24"/>
          <w:szCs w:val="24"/>
        </w:rPr>
        <w:t>(</w:t>
      </w:r>
      <w:r w:rsidRPr="4FF3F2FC" w:rsidR="2EFC9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Akiba, M., &amp; Liang, G. 2016).</w:t>
      </w:r>
    </w:p>
    <w:p w:rsidR="1BC58737" w:rsidP="4FF3F2FC" w:rsidRDefault="1BC58737" w14:paraId="793C64A7" w14:textId="30556465">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FF3F2FC" w:rsidR="1BC58737">
        <w:rPr>
          <w:rFonts w:ascii="Times New Roman" w:hAnsi="Times New Roman" w:eastAsia="Times New Roman" w:cs="Times New Roman"/>
          <w:color w:val="auto"/>
          <w:sz w:val="24"/>
          <w:szCs w:val="24"/>
        </w:rPr>
        <w:t>Observe and assess classroom behaviour and student work to find areas where the curriculum might be improved</w:t>
      </w:r>
      <w:r w:rsidRPr="4FF3F2FC" w:rsidR="34DEF766">
        <w:rPr>
          <w:rFonts w:ascii="Times New Roman" w:hAnsi="Times New Roman" w:eastAsia="Times New Roman" w:cs="Times New Roman"/>
          <w:color w:val="auto"/>
          <w:sz w:val="24"/>
          <w:szCs w:val="24"/>
        </w:rPr>
        <w:t>. (</w:t>
      </w:r>
      <w:r w:rsidRPr="4FF3F2FC" w:rsidR="34DEF7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Akiba, M., &amp; Liang, G. 2016).</w:t>
      </w:r>
    </w:p>
    <w:p w:rsidR="2113A02E" w:rsidP="4FF3F2FC" w:rsidRDefault="2113A02E" w14:paraId="0C1B3DDE" w14:textId="19F5184C">
      <w:pPr>
        <w:pStyle w:val="Normal"/>
        <w:spacing w:line="360" w:lineRule="auto"/>
        <w:jc w:val="both"/>
        <w:rPr>
          <w:rFonts w:ascii="Times New Roman" w:hAnsi="Times New Roman" w:eastAsia="Times New Roman" w:cs="Times New Roman"/>
          <w:noProof w:val="0"/>
          <w:sz w:val="24"/>
          <w:szCs w:val="24"/>
          <w:lang w:val="en-GB"/>
        </w:rPr>
      </w:pPr>
      <w:r w:rsidRPr="4FF3F2FC" w:rsidR="444834E6">
        <w:rPr>
          <w:rFonts w:ascii="Times New Roman" w:hAnsi="Times New Roman" w:eastAsia="Times New Roman" w:cs="Times New Roman"/>
          <w:color w:val="auto"/>
          <w:sz w:val="24"/>
          <w:szCs w:val="24"/>
        </w:rPr>
        <w:t xml:space="preserve">However, many administrators lack the necessary skills to conduct curriculum coaching, and district procedures for continued professional growth are </w:t>
      </w:r>
      <w:r w:rsidRPr="4FF3F2FC" w:rsidR="444834E6">
        <w:rPr>
          <w:rFonts w:ascii="Times New Roman" w:hAnsi="Times New Roman" w:eastAsia="Times New Roman" w:cs="Times New Roman"/>
          <w:color w:val="auto"/>
          <w:sz w:val="24"/>
          <w:szCs w:val="24"/>
        </w:rPr>
        <w:t>frequently</w:t>
      </w:r>
      <w:r w:rsidRPr="4FF3F2FC" w:rsidR="444834E6">
        <w:rPr>
          <w:rFonts w:ascii="Times New Roman" w:hAnsi="Times New Roman" w:eastAsia="Times New Roman" w:cs="Times New Roman"/>
          <w:color w:val="auto"/>
          <w:sz w:val="24"/>
          <w:szCs w:val="24"/>
        </w:rPr>
        <w:t xml:space="preserve"> isolated from curriculum training. These implementation difficulties contribute to a lack of impact on classroom instruction and student results</w:t>
      </w:r>
      <w:r w:rsidRPr="4FF3F2FC" w:rsidR="67E25694">
        <w:rPr>
          <w:rFonts w:ascii="Times New Roman" w:hAnsi="Times New Roman" w:eastAsia="Times New Roman" w:cs="Times New Roman"/>
          <w:color w:val="auto"/>
          <w:sz w:val="24"/>
          <w:szCs w:val="24"/>
        </w:rPr>
        <w:t xml:space="preserve"> (NIET, 2020)</w:t>
      </w:r>
      <w:r w:rsidRPr="4FF3F2FC" w:rsidR="2113A02E">
        <w:rPr>
          <w:rFonts w:ascii="Times New Roman" w:hAnsi="Times New Roman" w:eastAsia="Times New Roman" w:cs="Times New Roman"/>
          <w:color w:val="auto"/>
          <w:sz w:val="24"/>
          <w:szCs w:val="24"/>
        </w:rPr>
        <w:t>.</w:t>
      </w:r>
    </w:p>
    <w:p w:rsidR="775BCD6F" w:rsidP="4FF3F2FC" w:rsidRDefault="775BCD6F" w14:paraId="25F6E5D3" w14:textId="07A716E3">
      <w:pPr>
        <w:pStyle w:val="Normal"/>
        <w:spacing w:line="360" w:lineRule="auto"/>
        <w:jc w:val="both"/>
        <w:rPr>
          <w:rFonts w:ascii="Times New Roman" w:hAnsi="Times New Roman" w:eastAsia="Times New Roman" w:cs="Times New Roman"/>
          <w:b w:val="0"/>
          <w:bCs w:val="0"/>
          <w:i w:val="0"/>
          <w:iCs w:val="0"/>
          <w:caps w:val="0"/>
          <w:smallCaps w:val="0"/>
          <w:noProof w:val="0"/>
          <w:color w:val="28325A"/>
          <w:sz w:val="24"/>
          <w:szCs w:val="24"/>
          <w:lang w:val="en-GB"/>
        </w:rPr>
      </w:pPr>
      <w:r w:rsidRPr="4FF3F2FC" w:rsidR="775BCD6F">
        <w:rPr>
          <w:rFonts w:ascii="Times New Roman" w:hAnsi="Times New Roman" w:eastAsia="Times New Roman" w:cs="Times New Roman"/>
          <w:color w:val="auto"/>
          <w:sz w:val="24"/>
          <w:szCs w:val="24"/>
        </w:rPr>
        <w:t>What</w:t>
      </w:r>
      <w:r w:rsidRPr="4FF3F2FC" w:rsidR="775BCD6F">
        <w:rPr>
          <w:rFonts w:ascii="Times New Roman" w:hAnsi="Times New Roman" w:eastAsia="Times New Roman" w:cs="Times New Roman"/>
          <w:color w:val="auto"/>
          <w:sz w:val="24"/>
          <w:szCs w:val="24"/>
        </w:rPr>
        <w:t xml:space="preserve"> is play? And what does </w:t>
      </w:r>
      <w:r w:rsidRPr="4FF3F2FC" w:rsidR="524E62CB">
        <w:rPr>
          <w:rFonts w:ascii="Times New Roman" w:hAnsi="Times New Roman" w:eastAsia="Times New Roman" w:cs="Times New Roman"/>
          <w:color w:val="auto"/>
          <w:sz w:val="24"/>
          <w:szCs w:val="24"/>
        </w:rPr>
        <w:t>p</w:t>
      </w:r>
      <w:r w:rsidRPr="4FF3F2FC" w:rsidR="775BCD6F">
        <w:rPr>
          <w:rFonts w:ascii="Times New Roman" w:hAnsi="Times New Roman" w:eastAsia="Times New Roman" w:cs="Times New Roman"/>
          <w:color w:val="auto"/>
          <w:sz w:val="24"/>
          <w:szCs w:val="24"/>
        </w:rPr>
        <w:t xml:space="preserve">lay based learning do for children? </w:t>
      </w:r>
      <w:r w:rsidRPr="4FF3F2FC" w:rsidR="56AE4008">
        <w:rPr>
          <w:rFonts w:ascii="Times New Roman" w:hAnsi="Times New Roman" w:eastAsia="Times New Roman" w:cs="Times New Roman"/>
          <w:color w:val="auto"/>
          <w:sz w:val="24"/>
          <w:szCs w:val="24"/>
        </w:rPr>
        <w:t>(Chazan (2002: 198)</w:t>
      </w:r>
      <w:r w:rsidRPr="4FF3F2FC" w:rsidR="56AE4008">
        <w:rPr>
          <w:rFonts w:ascii="Times New Roman" w:hAnsi="Times New Roman" w:eastAsia="Times New Roman" w:cs="Times New Roman"/>
          <w:color w:val="auto"/>
          <w:sz w:val="24"/>
          <w:szCs w:val="24"/>
        </w:rPr>
        <w:t xml:space="preserve">. </w:t>
      </w:r>
      <w:r w:rsidRPr="4FF3F2FC" w:rsidR="67A21CB6">
        <w:rPr>
          <w:rFonts w:ascii="Times New Roman" w:hAnsi="Times New Roman" w:eastAsia="Times New Roman" w:cs="Times New Roman"/>
          <w:color w:val="auto"/>
          <w:sz w:val="24"/>
          <w:szCs w:val="24"/>
        </w:rPr>
        <w:t xml:space="preserve"> </w:t>
      </w:r>
      <w:r w:rsidRPr="4FF3F2FC" w:rsidR="7C39DCAC">
        <w:rPr>
          <w:rFonts w:ascii="Times New Roman" w:hAnsi="Times New Roman" w:eastAsia="Times New Roman" w:cs="Times New Roman"/>
          <w:color w:val="auto"/>
          <w:sz w:val="24"/>
          <w:szCs w:val="24"/>
        </w:rPr>
        <w:t xml:space="preserve">As </w:t>
      </w:r>
      <w:r w:rsidRPr="4FF3F2FC" w:rsidR="7C39DCAC">
        <w:rPr>
          <w:rFonts w:ascii="Times New Roman" w:hAnsi="Times New Roman" w:eastAsia="Times New Roman" w:cs="Times New Roman"/>
          <w:color w:val="auto"/>
          <w:sz w:val="24"/>
          <w:szCs w:val="24"/>
        </w:rPr>
        <w:t>stated</w:t>
      </w:r>
      <w:r w:rsidRPr="4FF3F2FC" w:rsidR="7C39DCAC">
        <w:rPr>
          <w:rFonts w:ascii="Times New Roman" w:hAnsi="Times New Roman" w:eastAsia="Times New Roman" w:cs="Times New Roman"/>
          <w:color w:val="auto"/>
          <w:sz w:val="24"/>
          <w:szCs w:val="24"/>
        </w:rPr>
        <w:t xml:space="preserve"> by</w:t>
      </w:r>
      <w:r w:rsidRPr="4FF3F2FC" w:rsidR="703357C2">
        <w:rPr>
          <w:rFonts w:ascii="Times New Roman" w:hAnsi="Times New Roman" w:eastAsia="Times New Roman" w:cs="Times New Roman"/>
          <w:color w:val="auto"/>
          <w:sz w:val="24"/>
          <w:szCs w:val="24"/>
        </w:rPr>
        <w:t xml:space="preserve"> </w:t>
      </w:r>
      <w:r w:rsidRPr="4FF3F2FC" w:rsidR="4BE7CC67">
        <w:rPr>
          <w:rFonts w:ascii="Times New Roman" w:hAnsi="Times New Roman" w:eastAsia="Times New Roman" w:cs="Times New Roman"/>
          <w:color w:val="auto"/>
          <w:sz w:val="24"/>
          <w:szCs w:val="24"/>
        </w:rPr>
        <w:t>Wonder school</w:t>
      </w:r>
      <w:r w:rsidRPr="4FF3F2FC" w:rsidR="703357C2">
        <w:rPr>
          <w:rFonts w:ascii="Times New Roman" w:hAnsi="Times New Roman" w:eastAsia="Times New Roman" w:cs="Times New Roman"/>
          <w:color w:val="auto"/>
          <w:sz w:val="24"/>
          <w:szCs w:val="24"/>
        </w:rPr>
        <w:t xml:space="preserve"> (2017)</w:t>
      </w:r>
      <w:r w:rsidRPr="4FF3F2FC" w:rsidR="7C39DCAC">
        <w:rPr>
          <w:rFonts w:ascii="Times New Roman" w:hAnsi="Times New Roman" w:eastAsia="Times New Roman" w:cs="Times New Roman"/>
          <w:color w:val="auto"/>
          <w:sz w:val="24"/>
          <w:szCs w:val="24"/>
        </w:rPr>
        <w:t xml:space="preserve"> Early childhood education that is centred on child-led and open-ended play is known as play-based learning. You're right if you imagine </w:t>
      </w:r>
      <w:r w:rsidRPr="4FF3F2FC" w:rsidR="5280A31D">
        <w:rPr>
          <w:rFonts w:ascii="Times New Roman" w:hAnsi="Times New Roman" w:eastAsia="Times New Roman" w:cs="Times New Roman"/>
          <w:color w:val="auto"/>
          <w:sz w:val="24"/>
          <w:szCs w:val="24"/>
        </w:rPr>
        <w:t>pre-schoolers</w:t>
      </w:r>
      <w:r w:rsidRPr="4FF3F2FC" w:rsidR="7C39DCAC">
        <w:rPr>
          <w:rFonts w:ascii="Times New Roman" w:hAnsi="Times New Roman" w:eastAsia="Times New Roman" w:cs="Times New Roman"/>
          <w:color w:val="auto"/>
          <w:sz w:val="24"/>
          <w:szCs w:val="24"/>
        </w:rPr>
        <w:t xml:space="preserve"> finger painting or "playing </w:t>
      </w:r>
      <w:r w:rsidRPr="4FF3F2FC" w:rsidR="3B843A22">
        <w:rPr>
          <w:rFonts w:ascii="Times New Roman" w:hAnsi="Times New Roman" w:eastAsia="Times New Roman" w:cs="Times New Roman"/>
          <w:color w:val="auto"/>
          <w:sz w:val="24"/>
          <w:szCs w:val="24"/>
        </w:rPr>
        <w:t>house. "Play</w:t>
      </w:r>
      <w:r w:rsidRPr="4FF3F2FC" w:rsidR="7C39DCAC">
        <w:rPr>
          <w:rFonts w:ascii="Times New Roman" w:hAnsi="Times New Roman" w:eastAsia="Times New Roman" w:cs="Times New Roman"/>
          <w:color w:val="auto"/>
          <w:sz w:val="24"/>
          <w:szCs w:val="24"/>
        </w:rPr>
        <w:t xml:space="preserve"> is a self-directed, pleasurable activity with no predetermined outcome. </w:t>
      </w:r>
      <w:r w:rsidRPr="4FF3F2FC" w:rsidR="3ABDA165">
        <w:rPr>
          <w:rFonts w:ascii="Times New Roman" w:hAnsi="Times New Roman" w:eastAsia="Times New Roman" w:cs="Times New Roman"/>
          <w:color w:val="auto"/>
          <w:sz w:val="24"/>
          <w:szCs w:val="24"/>
        </w:rPr>
        <w:t>(</w:t>
      </w:r>
      <w:r w:rsidRPr="4FF3F2FC" w:rsidR="407CC4E1">
        <w:rPr>
          <w:rFonts w:ascii="Times New Roman" w:hAnsi="Times New Roman" w:eastAsia="Times New Roman" w:cs="Times New Roman"/>
          <w:color w:val="auto"/>
          <w:sz w:val="24"/>
          <w:szCs w:val="24"/>
        </w:rPr>
        <w:t>Wonder school</w:t>
      </w:r>
      <w:r w:rsidRPr="4FF3F2FC" w:rsidR="3ABDA165">
        <w:rPr>
          <w:rFonts w:ascii="Times New Roman" w:hAnsi="Times New Roman" w:eastAsia="Times New Roman" w:cs="Times New Roman"/>
          <w:color w:val="auto"/>
          <w:sz w:val="24"/>
          <w:szCs w:val="24"/>
        </w:rPr>
        <w:t xml:space="preserve">, 2017) </w:t>
      </w:r>
      <w:r w:rsidRPr="4FF3F2FC" w:rsidR="7C39DCAC">
        <w:rPr>
          <w:rFonts w:ascii="Times New Roman" w:hAnsi="Times New Roman" w:eastAsia="Times New Roman" w:cs="Times New Roman"/>
          <w:color w:val="auto"/>
          <w:sz w:val="24"/>
          <w:szCs w:val="24"/>
        </w:rPr>
        <w:t xml:space="preserve">This type of activity, </w:t>
      </w:r>
      <w:r w:rsidRPr="4FF3F2FC" w:rsidR="7C39DCAC">
        <w:rPr>
          <w:rFonts w:ascii="Times New Roman" w:hAnsi="Times New Roman" w:eastAsia="Times New Roman" w:cs="Times New Roman"/>
          <w:color w:val="auto"/>
          <w:sz w:val="24"/>
          <w:szCs w:val="24"/>
        </w:rPr>
        <w:t>believe it or not</w:t>
      </w:r>
      <w:r w:rsidRPr="4FF3F2FC" w:rsidR="7C39DCAC">
        <w:rPr>
          <w:rFonts w:ascii="Times New Roman" w:hAnsi="Times New Roman" w:eastAsia="Times New Roman" w:cs="Times New Roman"/>
          <w:color w:val="auto"/>
          <w:sz w:val="24"/>
          <w:szCs w:val="24"/>
        </w:rPr>
        <w:t xml:space="preserve">, lays the groundwork for a </w:t>
      </w:r>
      <w:r w:rsidRPr="4FF3F2FC" w:rsidR="2AA0DF03">
        <w:rPr>
          <w:rFonts w:ascii="Times New Roman" w:hAnsi="Times New Roman" w:eastAsia="Times New Roman" w:cs="Times New Roman"/>
          <w:color w:val="auto"/>
          <w:sz w:val="24"/>
          <w:szCs w:val="24"/>
        </w:rPr>
        <w:t>child</w:t>
      </w:r>
      <w:r w:rsidRPr="4FF3F2FC" w:rsidR="7C39DCAC">
        <w:rPr>
          <w:rFonts w:ascii="Times New Roman" w:hAnsi="Times New Roman" w:eastAsia="Times New Roman" w:cs="Times New Roman"/>
          <w:color w:val="auto"/>
          <w:sz w:val="24"/>
          <w:szCs w:val="24"/>
        </w:rPr>
        <w:t xml:space="preserve"> to become a curious and enthusiastic learner later in life. Play-based learning aids in the development of social skills, learning motivation, and even language and numeracy skills in </w:t>
      </w:r>
      <w:r w:rsidRPr="4FF3F2FC" w:rsidR="3CCC3DEB">
        <w:rPr>
          <w:rFonts w:ascii="Times New Roman" w:hAnsi="Times New Roman" w:eastAsia="Times New Roman" w:cs="Times New Roman"/>
          <w:color w:val="auto"/>
          <w:sz w:val="24"/>
          <w:szCs w:val="24"/>
        </w:rPr>
        <w:t>children</w:t>
      </w:r>
      <w:r w:rsidRPr="4FF3F2FC" w:rsidR="7C39DCAC">
        <w:rPr>
          <w:rFonts w:ascii="Times New Roman" w:hAnsi="Times New Roman" w:eastAsia="Times New Roman" w:cs="Times New Roman"/>
          <w:color w:val="auto"/>
          <w:sz w:val="24"/>
          <w:szCs w:val="24"/>
        </w:rPr>
        <w:t>. Play involves taking initiative, paying attention, and being curious about the world.</w:t>
      </w:r>
      <w:r w:rsidRPr="4FF3F2FC" w:rsidR="6FD29C4A">
        <w:rPr>
          <w:rFonts w:ascii="Times New Roman" w:hAnsi="Times New Roman" w:eastAsia="Times New Roman" w:cs="Times New Roman"/>
          <w:color w:val="auto"/>
          <w:sz w:val="24"/>
          <w:szCs w:val="24"/>
        </w:rPr>
        <w:t xml:space="preserve"> Children are naturally wired to do the very thing that will help them learn and grow. According to the NAEYC</w:t>
      </w:r>
      <w:r w:rsidRPr="4FF3F2FC" w:rsidR="5CFCC98E">
        <w:rPr>
          <w:rFonts w:ascii="Times New Roman" w:hAnsi="Times New Roman" w:eastAsia="Times New Roman" w:cs="Times New Roman"/>
          <w:color w:val="auto"/>
          <w:sz w:val="24"/>
          <w:szCs w:val="24"/>
        </w:rPr>
        <w:t xml:space="preserve"> (</w:t>
      </w:r>
      <w:r w:rsidRPr="4FF3F2FC" w:rsidR="26F46656">
        <w:rPr>
          <w:rFonts w:ascii="Times New Roman" w:hAnsi="Times New Roman" w:eastAsia="Times New Roman" w:cs="Times New Roman"/>
          <w:color w:val="auto"/>
          <w:sz w:val="24"/>
          <w:szCs w:val="24"/>
        </w:rPr>
        <w:t>2021) “</w:t>
      </w:r>
      <w:r w:rsidRPr="4FF3F2FC" w:rsidR="6FD29C4A">
        <w:rPr>
          <w:rFonts w:ascii="Times New Roman" w:hAnsi="Times New Roman" w:eastAsia="Times New Roman" w:cs="Times New Roman"/>
          <w:color w:val="auto"/>
          <w:sz w:val="24"/>
          <w:szCs w:val="24"/>
        </w:rPr>
        <w:t>The impulse to play comes from a natural desire to understand the world.”</w:t>
      </w:r>
      <w:r w:rsidRPr="4FF3F2FC" w:rsidR="1F42C683">
        <w:rPr>
          <w:rFonts w:ascii="Times New Roman" w:hAnsi="Times New Roman" w:eastAsia="Times New Roman" w:cs="Times New Roman"/>
          <w:color w:val="auto"/>
          <w:sz w:val="24"/>
          <w:szCs w:val="24"/>
        </w:rPr>
        <w:t xml:space="preserve"> </w:t>
      </w:r>
    </w:p>
    <w:p w:rsidR="357832EF" w:rsidP="4FF3F2FC" w:rsidRDefault="357832EF" w14:paraId="7EB60CC0" w14:textId="72D7952B">
      <w:pPr>
        <w:pStyle w:val="Normal"/>
        <w:spacing w:line="360" w:lineRule="auto"/>
        <w:jc w:val="both"/>
        <w:rPr>
          <w:rFonts w:ascii="Times New Roman" w:hAnsi="Times New Roman" w:eastAsia="Times New Roman" w:cs="Times New Roman"/>
          <w:color w:val="auto"/>
          <w:sz w:val="24"/>
          <w:szCs w:val="24"/>
        </w:rPr>
      </w:pPr>
      <w:r w:rsidRPr="4FF3F2FC" w:rsidR="3EF46DA2">
        <w:rPr>
          <w:rFonts w:ascii="Times New Roman" w:hAnsi="Times New Roman" w:eastAsia="Times New Roman" w:cs="Times New Roman"/>
          <w:color w:val="auto"/>
          <w:sz w:val="24"/>
          <w:szCs w:val="24"/>
        </w:rPr>
        <w:t>Piaget</w:t>
      </w:r>
      <w:r w:rsidRPr="4FF3F2FC" w:rsidR="7BE4511C">
        <w:rPr>
          <w:rFonts w:ascii="Times New Roman" w:hAnsi="Times New Roman" w:eastAsia="Times New Roman" w:cs="Times New Roman"/>
          <w:color w:val="auto"/>
          <w:sz w:val="24"/>
          <w:szCs w:val="24"/>
        </w:rPr>
        <w:t xml:space="preserve"> (1962)</w:t>
      </w:r>
      <w:r w:rsidRPr="4FF3F2FC" w:rsidR="3EF46DA2">
        <w:rPr>
          <w:rFonts w:ascii="Times New Roman" w:hAnsi="Times New Roman" w:eastAsia="Times New Roman" w:cs="Times New Roman"/>
          <w:color w:val="auto"/>
          <w:sz w:val="24"/>
          <w:szCs w:val="24"/>
        </w:rPr>
        <w:t xml:space="preserve"> theory of play was based on his observations of children playing and experiments. He recognised the differences between physical and symbolic play, and he believed that play </w:t>
      </w:r>
      <w:r w:rsidRPr="4FF3F2FC" w:rsidR="3EF46DA2">
        <w:rPr>
          <w:rFonts w:ascii="Times New Roman" w:hAnsi="Times New Roman" w:eastAsia="Times New Roman" w:cs="Times New Roman"/>
          <w:color w:val="auto"/>
          <w:sz w:val="24"/>
          <w:szCs w:val="24"/>
        </w:rPr>
        <w:t>provided</w:t>
      </w:r>
      <w:r w:rsidRPr="4FF3F2FC" w:rsidR="3EF46DA2">
        <w:rPr>
          <w:rFonts w:ascii="Times New Roman" w:hAnsi="Times New Roman" w:eastAsia="Times New Roman" w:cs="Times New Roman"/>
          <w:color w:val="auto"/>
          <w:sz w:val="24"/>
          <w:szCs w:val="24"/>
        </w:rPr>
        <w:t xml:space="preserve"> a more relaxed environment in which learning could occur more easily. However, he stressed that play was </w:t>
      </w:r>
      <w:r w:rsidRPr="4FF3F2FC" w:rsidR="3EF46DA2">
        <w:rPr>
          <w:rFonts w:ascii="Times New Roman" w:hAnsi="Times New Roman" w:eastAsia="Times New Roman" w:cs="Times New Roman"/>
          <w:color w:val="auto"/>
          <w:sz w:val="24"/>
          <w:szCs w:val="24"/>
        </w:rPr>
        <w:t>not the same as</w:t>
      </w:r>
      <w:r w:rsidRPr="4FF3F2FC" w:rsidR="3EF46DA2">
        <w:rPr>
          <w:rFonts w:ascii="Times New Roman" w:hAnsi="Times New Roman" w:eastAsia="Times New Roman" w:cs="Times New Roman"/>
          <w:color w:val="auto"/>
          <w:sz w:val="24"/>
          <w:szCs w:val="24"/>
        </w:rPr>
        <w:t xml:space="preserve"> learning, because cognitive development </w:t>
      </w:r>
      <w:r w:rsidRPr="4FF3F2FC" w:rsidR="3EF46DA2">
        <w:rPr>
          <w:rFonts w:ascii="Times New Roman" w:hAnsi="Times New Roman" w:eastAsia="Times New Roman" w:cs="Times New Roman"/>
          <w:color w:val="auto"/>
          <w:sz w:val="24"/>
          <w:szCs w:val="24"/>
        </w:rPr>
        <w:t>required</w:t>
      </w:r>
      <w:r w:rsidRPr="4FF3F2FC" w:rsidR="3EF46DA2">
        <w:rPr>
          <w:rFonts w:ascii="Times New Roman" w:hAnsi="Times New Roman" w:eastAsia="Times New Roman" w:cs="Times New Roman"/>
          <w:color w:val="auto"/>
          <w:sz w:val="24"/>
          <w:szCs w:val="24"/>
        </w:rPr>
        <w:t xml:space="preserve"> both assimilation and adaptation, </w:t>
      </w:r>
      <w:r w:rsidRPr="4FF3F2FC" w:rsidR="3EF46DA2">
        <w:rPr>
          <w:rFonts w:ascii="Times New Roman" w:hAnsi="Times New Roman" w:eastAsia="Times New Roman" w:cs="Times New Roman"/>
          <w:color w:val="auto"/>
          <w:sz w:val="24"/>
          <w:szCs w:val="24"/>
        </w:rPr>
        <w:t>whereas</w:t>
      </w:r>
      <w:r w:rsidRPr="4FF3F2FC" w:rsidR="3EF46DA2">
        <w:rPr>
          <w:rFonts w:ascii="Times New Roman" w:hAnsi="Times New Roman" w:eastAsia="Times New Roman" w:cs="Times New Roman"/>
          <w:color w:val="auto"/>
          <w:sz w:val="24"/>
          <w:szCs w:val="24"/>
        </w:rPr>
        <w:t xml:space="preserve"> play was only assimilation and not accommodation.</w:t>
      </w:r>
    </w:p>
    <w:p w:rsidR="6484A4E4" w:rsidP="4FF3F2FC" w:rsidRDefault="6484A4E4" w14:paraId="71F50C53" w14:textId="6037A237">
      <w:pPr>
        <w:pStyle w:val="Normal"/>
        <w:spacing w:line="360" w:lineRule="auto"/>
        <w:jc w:val="both"/>
        <w:rPr>
          <w:rFonts w:ascii="Times New Roman" w:hAnsi="Times New Roman" w:eastAsia="Times New Roman" w:cs="Times New Roman"/>
          <w:b w:val="0"/>
          <w:bCs w:val="0"/>
          <w:i w:val="0"/>
          <w:iCs w:val="0"/>
          <w:caps w:val="0"/>
          <w:smallCaps w:val="0"/>
          <w:noProof w:val="0"/>
          <w:color w:val="28325A"/>
          <w:sz w:val="24"/>
          <w:szCs w:val="24"/>
          <w:lang w:val="en-GB"/>
        </w:rPr>
      </w:pPr>
      <w:r w:rsidRPr="4FF3F2FC" w:rsidR="6484A4E4">
        <w:rPr>
          <w:rFonts w:ascii="Times New Roman" w:hAnsi="Times New Roman" w:eastAsia="Times New Roman" w:cs="Times New Roman"/>
          <w:color w:val="auto"/>
          <w:sz w:val="24"/>
          <w:szCs w:val="24"/>
        </w:rPr>
        <w:t xml:space="preserve">According to The Lego Foundation (2018) </w:t>
      </w:r>
      <w:r w:rsidRPr="4FF3F2FC" w:rsidR="67A21CB6">
        <w:rPr>
          <w:rFonts w:ascii="Times New Roman" w:hAnsi="Times New Roman" w:eastAsia="Times New Roman" w:cs="Times New Roman"/>
          <w:color w:val="auto"/>
          <w:sz w:val="24"/>
          <w:szCs w:val="24"/>
        </w:rPr>
        <w:t xml:space="preserve">One of the most significant methods for young children to </w:t>
      </w:r>
      <w:r w:rsidRPr="4FF3F2FC" w:rsidR="67A21CB6">
        <w:rPr>
          <w:rFonts w:ascii="Times New Roman" w:hAnsi="Times New Roman" w:eastAsia="Times New Roman" w:cs="Times New Roman"/>
          <w:color w:val="auto"/>
          <w:sz w:val="24"/>
          <w:szCs w:val="24"/>
        </w:rPr>
        <w:t>acquire</w:t>
      </w:r>
      <w:r w:rsidRPr="4FF3F2FC" w:rsidR="67A21CB6">
        <w:rPr>
          <w:rFonts w:ascii="Times New Roman" w:hAnsi="Times New Roman" w:eastAsia="Times New Roman" w:cs="Times New Roman"/>
          <w:color w:val="auto"/>
          <w:sz w:val="24"/>
          <w:szCs w:val="24"/>
        </w:rPr>
        <w:t xml:space="preserve"> critical knowledge and abilities is through play. As a result, good pre-primary programmes include play opportunities and environments that stimulate exploration, play, and hands-on learning. The following section of this short defines play and play-based learning, as well as instances of how children learn via play.</w:t>
      </w:r>
    </w:p>
    <w:p w:rsidR="2DFE1DF0" w:rsidP="4FF3F2FC" w:rsidRDefault="2DFE1DF0" w14:paraId="1E023935" w14:textId="4E25C306">
      <w:pPr>
        <w:pStyle w:val="Normal"/>
        <w:spacing w:line="360" w:lineRule="auto"/>
        <w:jc w:val="both"/>
        <w:rPr>
          <w:rFonts w:ascii="Times New Roman" w:hAnsi="Times New Roman" w:eastAsia="Times New Roman" w:cs="Times New Roman"/>
          <w:color w:val="auto"/>
          <w:sz w:val="24"/>
          <w:szCs w:val="24"/>
        </w:rPr>
      </w:pPr>
      <w:r w:rsidRPr="4FF3F2FC" w:rsidR="2DFE1DF0">
        <w:rPr>
          <w:rFonts w:ascii="Times New Roman" w:hAnsi="Times New Roman" w:eastAsia="Times New Roman" w:cs="Times New Roman"/>
          <w:color w:val="auto"/>
          <w:sz w:val="24"/>
          <w:szCs w:val="24"/>
        </w:rPr>
        <w:t>Vygotsky</w:t>
      </w:r>
      <w:r w:rsidRPr="4FF3F2FC" w:rsidR="6C94A265">
        <w:rPr>
          <w:rFonts w:ascii="Times New Roman" w:hAnsi="Times New Roman" w:eastAsia="Times New Roman" w:cs="Times New Roman"/>
          <w:color w:val="auto"/>
          <w:sz w:val="24"/>
          <w:szCs w:val="24"/>
        </w:rPr>
        <w:t xml:space="preserve"> </w:t>
      </w:r>
      <w:r w:rsidRPr="4FF3F2FC" w:rsidR="50E4DF30">
        <w:rPr>
          <w:rFonts w:ascii="Times New Roman" w:hAnsi="Times New Roman" w:eastAsia="Times New Roman" w:cs="Times New Roman"/>
          <w:color w:val="auto"/>
          <w:sz w:val="24"/>
          <w:szCs w:val="24"/>
        </w:rPr>
        <w:t>sited</w:t>
      </w:r>
      <w:r w:rsidRPr="4FF3F2FC" w:rsidR="50E4DF30">
        <w:rPr>
          <w:rFonts w:ascii="Times New Roman" w:hAnsi="Times New Roman" w:eastAsia="Times New Roman" w:cs="Times New Roman"/>
          <w:color w:val="auto"/>
          <w:sz w:val="24"/>
          <w:szCs w:val="24"/>
        </w:rPr>
        <w:t xml:space="preserve"> in You are Mo</w:t>
      </w:r>
      <w:r w:rsidRPr="4FF3F2FC" w:rsidR="62CFFE5C">
        <w:rPr>
          <w:rFonts w:ascii="Times New Roman" w:hAnsi="Times New Roman" w:eastAsia="Times New Roman" w:cs="Times New Roman"/>
          <w:color w:val="auto"/>
          <w:sz w:val="24"/>
          <w:szCs w:val="24"/>
        </w:rPr>
        <w:t>m</w:t>
      </w:r>
      <w:r w:rsidRPr="4FF3F2FC" w:rsidR="50E4DF30">
        <w:rPr>
          <w:rFonts w:ascii="Times New Roman" w:hAnsi="Times New Roman" w:eastAsia="Times New Roman" w:cs="Times New Roman"/>
          <w:color w:val="auto"/>
          <w:sz w:val="24"/>
          <w:szCs w:val="24"/>
        </w:rPr>
        <w:t xml:space="preserve"> (2019)</w:t>
      </w:r>
      <w:r w:rsidRPr="4FF3F2FC" w:rsidR="6C94A265">
        <w:rPr>
          <w:rFonts w:ascii="Times New Roman" w:hAnsi="Times New Roman" w:eastAsia="Times New Roman" w:cs="Times New Roman"/>
          <w:color w:val="auto"/>
          <w:sz w:val="24"/>
          <w:szCs w:val="24"/>
        </w:rPr>
        <w:t xml:space="preserve"> </w:t>
      </w:r>
      <w:r w:rsidRPr="4FF3F2FC" w:rsidR="6C94A265">
        <w:rPr>
          <w:rFonts w:ascii="Times New Roman" w:hAnsi="Times New Roman" w:eastAsia="Times New Roman" w:cs="Times New Roman"/>
          <w:color w:val="auto"/>
          <w:sz w:val="24"/>
          <w:szCs w:val="24"/>
        </w:rPr>
        <w:t>believes that social engagement is the only way for children to develop correctly. Play is an important part of human development</w:t>
      </w:r>
      <w:r w:rsidRPr="4FF3F2FC" w:rsidR="7961CF2D">
        <w:rPr>
          <w:rFonts w:ascii="Times New Roman" w:hAnsi="Times New Roman" w:eastAsia="Times New Roman" w:cs="Times New Roman"/>
          <w:color w:val="auto"/>
          <w:sz w:val="24"/>
          <w:szCs w:val="24"/>
        </w:rPr>
        <w:t>. Children's ability to learn on their own varies from their ability to learn through interaction. This has to do with problem-solving, event interpretation, and symbol learning, among other things.</w:t>
      </w:r>
    </w:p>
    <w:p w:rsidR="20156467" w:rsidP="4FF3F2FC" w:rsidRDefault="20156467" w14:paraId="0A12B0AB" w14:textId="6CF143E2">
      <w:pPr>
        <w:pStyle w:val="Normal"/>
        <w:spacing w:line="360" w:lineRule="auto"/>
        <w:jc w:val="both"/>
        <w:rPr>
          <w:rFonts w:ascii="Times New Roman" w:hAnsi="Times New Roman" w:eastAsia="Times New Roman" w:cs="Times New Roman"/>
          <w:color w:val="auto"/>
          <w:sz w:val="24"/>
          <w:szCs w:val="24"/>
        </w:rPr>
      </w:pPr>
      <w:r w:rsidRPr="4FF3F2FC" w:rsidR="20156467">
        <w:rPr>
          <w:rFonts w:ascii="Times New Roman" w:hAnsi="Times New Roman" w:eastAsia="Times New Roman" w:cs="Times New Roman"/>
          <w:color w:val="auto"/>
          <w:sz w:val="24"/>
          <w:szCs w:val="24"/>
        </w:rPr>
        <w:t xml:space="preserve">(You are Mom, 2019) </w:t>
      </w:r>
      <w:r w:rsidRPr="4FF3F2FC" w:rsidR="428AAB71">
        <w:rPr>
          <w:rFonts w:ascii="Times New Roman" w:hAnsi="Times New Roman" w:eastAsia="Times New Roman" w:cs="Times New Roman"/>
          <w:color w:val="auto"/>
          <w:sz w:val="24"/>
          <w:szCs w:val="24"/>
        </w:rPr>
        <w:t xml:space="preserve">Vygotsky believed that "play" was </w:t>
      </w:r>
      <w:r w:rsidRPr="4FF3F2FC" w:rsidR="6E123492">
        <w:rPr>
          <w:rFonts w:ascii="Times New Roman" w:hAnsi="Times New Roman" w:eastAsia="Times New Roman" w:cs="Times New Roman"/>
          <w:color w:val="auto"/>
          <w:sz w:val="24"/>
          <w:szCs w:val="24"/>
        </w:rPr>
        <w:t>a crucial factor</w:t>
      </w:r>
      <w:r w:rsidRPr="4FF3F2FC" w:rsidR="428AAB71">
        <w:rPr>
          <w:rFonts w:ascii="Times New Roman" w:hAnsi="Times New Roman" w:eastAsia="Times New Roman" w:cs="Times New Roman"/>
          <w:color w:val="auto"/>
          <w:sz w:val="24"/>
          <w:szCs w:val="24"/>
        </w:rPr>
        <w:t xml:space="preserve"> in brain development. No one has ever placed such a high value on play as a means of growth. He felt that through play, children's abilities might be honed.</w:t>
      </w:r>
      <w:r w:rsidRPr="4FF3F2FC" w:rsidR="7633A950">
        <w:rPr>
          <w:rFonts w:ascii="Times New Roman" w:hAnsi="Times New Roman" w:eastAsia="Times New Roman" w:cs="Times New Roman"/>
          <w:color w:val="auto"/>
          <w:sz w:val="24"/>
          <w:szCs w:val="24"/>
        </w:rPr>
        <w:t xml:space="preserve"> Cherry (2021) also </w:t>
      </w:r>
      <w:r w:rsidRPr="4FF3F2FC" w:rsidR="7633A950">
        <w:rPr>
          <w:rFonts w:ascii="Times New Roman" w:hAnsi="Times New Roman" w:eastAsia="Times New Roman" w:cs="Times New Roman"/>
          <w:color w:val="auto"/>
          <w:sz w:val="24"/>
          <w:szCs w:val="24"/>
        </w:rPr>
        <w:t>states</w:t>
      </w:r>
      <w:r w:rsidRPr="4FF3F2FC" w:rsidR="7633A950">
        <w:rPr>
          <w:rFonts w:ascii="Times New Roman" w:hAnsi="Times New Roman" w:eastAsia="Times New Roman" w:cs="Times New Roman"/>
          <w:color w:val="auto"/>
          <w:sz w:val="24"/>
          <w:szCs w:val="24"/>
        </w:rPr>
        <w:t xml:space="preserve"> that</w:t>
      </w:r>
      <w:r w:rsidRPr="4FF3F2FC" w:rsidR="428AAB71">
        <w:rPr>
          <w:rFonts w:ascii="Times New Roman" w:hAnsi="Times New Roman" w:eastAsia="Times New Roman" w:cs="Times New Roman"/>
          <w:color w:val="auto"/>
          <w:sz w:val="24"/>
          <w:szCs w:val="24"/>
        </w:rPr>
        <w:t xml:space="preserve"> </w:t>
      </w:r>
      <w:r w:rsidRPr="4FF3F2FC" w:rsidR="78D63C4D">
        <w:rPr>
          <w:rFonts w:ascii="Times New Roman" w:hAnsi="Times New Roman" w:eastAsia="Times New Roman" w:cs="Times New Roman"/>
          <w:color w:val="auto"/>
          <w:sz w:val="24"/>
          <w:szCs w:val="24"/>
        </w:rPr>
        <w:t>t</w:t>
      </w:r>
      <w:r w:rsidRPr="4FF3F2FC" w:rsidR="428AAB71">
        <w:rPr>
          <w:rFonts w:ascii="Times New Roman" w:hAnsi="Times New Roman" w:eastAsia="Times New Roman" w:cs="Times New Roman"/>
          <w:color w:val="auto"/>
          <w:sz w:val="24"/>
          <w:szCs w:val="24"/>
        </w:rPr>
        <w:t xml:space="preserve">he fundamental benefit of play is that it allows children to put their abilities into practise </w:t>
      </w:r>
      <w:r w:rsidRPr="4FF3F2FC" w:rsidR="469093AD">
        <w:rPr>
          <w:rFonts w:ascii="Times New Roman" w:hAnsi="Times New Roman" w:eastAsia="Times New Roman" w:cs="Times New Roman"/>
          <w:color w:val="auto"/>
          <w:sz w:val="24"/>
          <w:szCs w:val="24"/>
        </w:rPr>
        <w:t>unconsciously</w:t>
      </w:r>
      <w:r w:rsidRPr="4FF3F2FC" w:rsidR="428AAB71">
        <w:rPr>
          <w:rFonts w:ascii="Times New Roman" w:hAnsi="Times New Roman" w:eastAsia="Times New Roman" w:cs="Times New Roman"/>
          <w:color w:val="auto"/>
          <w:sz w:val="24"/>
          <w:szCs w:val="24"/>
        </w:rPr>
        <w:t xml:space="preserve">. Furthermore, because they do it for fun and with minimal work, they will do it more </w:t>
      </w:r>
      <w:r w:rsidRPr="4FF3F2FC" w:rsidR="428AAB71">
        <w:rPr>
          <w:rFonts w:ascii="Times New Roman" w:hAnsi="Times New Roman" w:eastAsia="Times New Roman" w:cs="Times New Roman"/>
          <w:color w:val="auto"/>
          <w:sz w:val="24"/>
          <w:szCs w:val="24"/>
        </w:rPr>
        <w:t>frequently</w:t>
      </w:r>
      <w:r w:rsidRPr="4FF3F2FC" w:rsidR="428AAB71">
        <w:rPr>
          <w:rFonts w:ascii="Times New Roman" w:hAnsi="Times New Roman" w:eastAsia="Times New Roman" w:cs="Times New Roman"/>
          <w:color w:val="auto"/>
          <w:sz w:val="24"/>
          <w:szCs w:val="24"/>
        </w:rPr>
        <w:t xml:space="preserve"> and with greater dedication.</w:t>
      </w:r>
    </w:p>
    <w:p w:rsidR="5565181C" w:rsidP="4FF3F2FC" w:rsidRDefault="5565181C" w14:paraId="7B900367" w14:textId="465D3228">
      <w:pPr>
        <w:pStyle w:val="Normal"/>
        <w:spacing w:line="360" w:lineRule="auto"/>
        <w:jc w:val="both"/>
        <w:rPr>
          <w:rFonts w:ascii="Times New Roman" w:hAnsi="Times New Roman" w:eastAsia="Times New Roman" w:cs="Times New Roman"/>
          <w:color w:val="auto"/>
          <w:sz w:val="24"/>
          <w:szCs w:val="24"/>
        </w:rPr>
      </w:pPr>
      <w:r w:rsidRPr="4FF3F2FC" w:rsidR="5565181C">
        <w:rPr>
          <w:rFonts w:ascii="Times New Roman" w:hAnsi="Times New Roman" w:eastAsia="Times New Roman" w:cs="Times New Roman"/>
          <w:color w:val="auto"/>
          <w:sz w:val="24"/>
          <w:szCs w:val="24"/>
        </w:rPr>
        <w:t>Ministry of Education (2019) states that l</w:t>
      </w:r>
      <w:r w:rsidRPr="4FF3F2FC" w:rsidR="2F6D4F61">
        <w:rPr>
          <w:rFonts w:ascii="Times New Roman" w:hAnsi="Times New Roman" w:eastAsia="Times New Roman" w:cs="Times New Roman"/>
          <w:color w:val="auto"/>
          <w:sz w:val="24"/>
          <w:szCs w:val="24"/>
        </w:rPr>
        <w:t xml:space="preserve">earning through play can </w:t>
      </w:r>
      <w:r w:rsidRPr="4FF3F2FC" w:rsidR="2F6D4F61">
        <w:rPr>
          <w:rFonts w:ascii="Times New Roman" w:hAnsi="Times New Roman" w:eastAsia="Times New Roman" w:cs="Times New Roman"/>
          <w:color w:val="auto"/>
          <w:sz w:val="24"/>
          <w:szCs w:val="24"/>
        </w:rPr>
        <w:t>assist</w:t>
      </w:r>
      <w:r w:rsidRPr="4FF3F2FC" w:rsidR="2F6D4F61">
        <w:rPr>
          <w:rFonts w:ascii="Times New Roman" w:hAnsi="Times New Roman" w:eastAsia="Times New Roman" w:cs="Times New Roman"/>
          <w:color w:val="auto"/>
          <w:sz w:val="24"/>
          <w:szCs w:val="24"/>
        </w:rPr>
        <w:t xml:space="preserve"> schools in realising The New Zealand Curriculum's aim of developing self-assured, connected, actively involved, lifelong learners. Play-based learning can build </w:t>
      </w:r>
      <w:r w:rsidRPr="4FF3F2FC" w:rsidR="0D2FDB04">
        <w:rPr>
          <w:rFonts w:ascii="Times New Roman" w:hAnsi="Times New Roman" w:eastAsia="Times New Roman" w:cs="Times New Roman"/>
          <w:color w:val="auto"/>
          <w:sz w:val="24"/>
          <w:szCs w:val="24"/>
        </w:rPr>
        <w:t>all</w:t>
      </w:r>
      <w:r w:rsidRPr="4FF3F2FC" w:rsidR="2F6D4F61">
        <w:rPr>
          <w:rFonts w:ascii="Times New Roman" w:hAnsi="Times New Roman" w:eastAsia="Times New Roman" w:cs="Times New Roman"/>
          <w:color w:val="auto"/>
          <w:sz w:val="24"/>
          <w:szCs w:val="24"/>
        </w:rPr>
        <w:t xml:space="preserve"> the values and core competencies in The New Zealand Curriculum. A variety of learning areas can be investigated, with links drawn between them as well as to home activities and the larger world</w:t>
      </w:r>
      <w:r w:rsidRPr="4FF3F2FC" w:rsidR="605F47F2">
        <w:rPr>
          <w:rFonts w:ascii="Times New Roman" w:hAnsi="Times New Roman" w:eastAsia="Times New Roman" w:cs="Times New Roman"/>
          <w:color w:val="auto"/>
          <w:sz w:val="24"/>
          <w:szCs w:val="24"/>
        </w:rPr>
        <w:t>. (Ministry of Education, 2019).</w:t>
      </w:r>
    </w:p>
    <w:p w:rsidR="2F6D4F61" w:rsidP="4FF3F2FC" w:rsidRDefault="2F6D4F61" w14:paraId="36E2E7A9" w14:textId="3AFB092A">
      <w:pPr>
        <w:pStyle w:val="Normal"/>
        <w:spacing w:line="360" w:lineRule="auto"/>
        <w:jc w:val="both"/>
        <w:rPr>
          <w:rFonts w:ascii="Times New Roman" w:hAnsi="Times New Roman" w:eastAsia="Times New Roman" w:cs="Times New Roman"/>
          <w:color w:val="auto"/>
          <w:sz w:val="24"/>
          <w:szCs w:val="24"/>
        </w:rPr>
      </w:pPr>
      <w:r w:rsidRPr="4FF3F2FC" w:rsidR="2F6D4F61">
        <w:rPr>
          <w:rFonts w:ascii="Times New Roman" w:hAnsi="Times New Roman" w:eastAsia="Times New Roman" w:cs="Times New Roman"/>
          <w:color w:val="auto"/>
          <w:sz w:val="24"/>
          <w:szCs w:val="24"/>
        </w:rPr>
        <w:t xml:space="preserve">Learning </w:t>
      </w:r>
      <w:r w:rsidRPr="4FF3F2FC" w:rsidR="324BA5BC">
        <w:rPr>
          <w:rFonts w:ascii="Times New Roman" w:hAnsi="Times New Roman" w:eastAsia="Times New Roman" w:cs="Times New Roman"/>
          <w:color w:val="auto"/>
          <w:sz w:val="24"/>
          <w:szCs w:val="24"/>
        </w:rPr>
        <w:t>through</w:t>
      </w:r>
      <w:r w:rsidRPr="4FF3F2FC" w:rsidR="2F6D4F61">
        <w:rPr>
          <w:rFonts w:ascii="Times New Roman" w:hAnsi="Times New Roman" w:eastAsia="Times New Roman" w:cs="Times New Roman"/>
          <w:color w:val="auto"/>
          <w:sz w:val="24"/>
          <w:szCs w:val="24"/>
        </w:rPr>
        <w:t xml:space="preserve"> play also allows teachers to include </w:t>
      </w:r>
      <w:proofErr w:type="spellStart"/>
      <w:r w:rsidRPr="4FF3F2FC" w:rsidR="2F6D4F61">
        <w:rPr>
          <w:rFonts w:ascii="Times New Roman" w:hAnsi="Times New Roman" w:eastAsia="Times New Roman" w:cs="Times New Roman"/>
          <w:color w:val="auto"/>
          <w:sz w:val="24"/>
          <w:szCs w:val="24"/>
        </w:rPr>
        <w:t>Te</w:t>
      </w:r>
      <w:proofErr w:type="spellEnd"/>
      <w:r w:rsidRPr="4FF3F2FC" w:rsidR="2F6D4F61">
        <w:rPr>
          <w:rFonts w:ascii="Times New Roman" w:hAnsi="Times New Roman" w:eastAsia="Times New Roman" w:cs="Times New Roman"/>
          <w:color w:val="auto"/>
          <w:sz w:val="24"/>
          <w:szCs w:val="24"/>
        </w:rPr>
        <w:t xml:space="preserve"> </w:t>
      </w:r>
      <w:proofErr w:type="spellStart"/>
      <w:r w:rsidRPr="4FF3F2FC" w:rsidR="2F6D4F61">
        <w:rPr>
          <w:rFonts w:ascii="Times New Roman" w:hAnsi="Times New Roman" w:eastAsia="Times New Roman" w:cs="Times New Roman"/>
          <w:color w:val="auto"/>
          <w:sz w:val="24"/>
          <w:szCs w:val="24"/>
        </w:rPr>
        <w:t>Whriki</w:t>
      </w:r>
      <w:proofErr w:type="spellEnd"/>
      <w:r w:rsidRPr="4FF3F2FC" w:rsidR="2F6D4F61">
        <w:rPr>
          <w:rFonts w:ascii="Times New Roman" w:hAnsi="Times New Roman" w:eastAsia="Times New Roman" w:cs="Times New Roman"/>
          <w:color w:val="auto"/>
          <w:sz w:val="24"/>
          <w:szCs w:val="24"/>
        </w:rPr>
        <w:t xml:space="preserve"> curriculum into early childhood education. </w:t>
      </w:r>
      <w:proofErr w:type="spellStart"/>
      <w:r w:rsidRPr="4FF3F2FC" w:rsidR="2F6D4F61">
        <w:rPr>
          <w:rFonts w:ascii="Times New Roman" w:hAnsi="Times New Roman" w:eastAsia="Times New Roman" w:cs="Times New Roman"/>
          <w:color w:val="auto"/>
          <w:sz w:val="24"/>
          <w:szCs w:val="24"/>
        </w:rPr>
        <w:t>Te</w:t>
      </w:r>
      <w:proofErr w:type="spellEnd"/>
      <w:r w:rsidRPr="4FF3F2FC" w:rsidR="2F6D4F61">
        <w:rPr>
          <w:rFonts w:ascii="Times New Roman" w:hAnsi="Times New Roman" w:eastAsia="Times New Roman" w:cs="Times New Roman"/>
          <w:color w:val="auto"/>
          <w:sz w:val="24"/>
          <w:szCs w:val="24"/>
        </w:rPr>
        <w:t xml:space="preserve"> </w:t>
      </w:r>
      <w:proofErr w:type="spellStart"/>
      <w:r w:rsidRPr="4FF3F2FC" w:rsidR="2F6D4F61">
        <w:rPr>
          <w:rFonts w:ascii="Times New Roman" w:hAnsi="Times New Roman" w:eastAsia="Times New Roman" w:cs="Times New Roman"/>
          <w:color w:val="auto"/>
          <w:sz w:val="24"/>
          <w:szCs w:val="24"/>
        </w:rPr>
        <w:t>Whriki's</w:t>
      </w:r>
      <w:proofErr w:type="spellEnd"/>
      <w:r w:rsidRPr="4FF3F2FC" w:rsidR="2F6D4F61">
        <w:rPr>
          <w:rFonts w:ascii="Times New Roman" w:hAnsi="Times New Roman" w:eastAsia="Times New Roman" w:cs="Times New Roman"/>
          <w:color w:val="auto"/>
          <w:sz w:val="24"/>
          <w:szCs w:val="24"/>
        </w:rPr>
        <w:t xml:space="preserve"> ideas and strands should be familiar to new entry instructors, who should build on the foundations that have already been created.</w:t>
      </w:r>
      <w:r w:rsidRPr="4FF3F2FC" w:rsidR="51BBE7B3">
        <w:rPr>
          <w:rFonts w:ascii="Times New Roman" w:hAnsi="Times New Roman" w:eastAsia="Times New Roman" w:cs="Times New Roman"/>
          <w:color w:val="auto"/>
          <w:sz w:val="24"/>
          <w:szCs w:val="24"/>
        </w:rPr>
        <w:t xml:space="preserve"> (Ministry of Education, 2019).</w:t>
      </w:r>
    </w:p>
    <w:p w:rsidR="73F498D4" w:rsidP="4FF3F2FC" w:rsidRDefault="73F498D4" w14:paraId="73A2ACA9" w14:textId="2624AF62">
      <w:pPr>
        <w:pStyle w:val="Normal"/>
        <w:spacing w:line="360" w:lineRule="auto"/>
        <w:jc w:val="both"/>
        <w:rPr>
          <w:rFonts w:ascii="Times New Roman" w:hAnsi="Times New Roman" w:eastAsia="Times New Roman" w:cs="Times New Roman"/>
          <w:color w:val="auto"/>
          <w:sz w:val="24"/>
          <w:szCs w:val="24"/>
        </w:rPr>
      </w:pPr>
      <w:r w:rsidRPr="4FF3F2FC" w:rsidR="73F498D4">
        <w:rPr>
          <w:rFonts w:ascii="Times New Roman" w:hAnsi="Times New Roman" w:eastAsia="Times New Roman" w:cs="Times New Roman"/>
          <w:color w:val="auto"/>
          <w:sz w:val="24"/>
          <w:szCs w:val="24"/>
        </w:rPr>
        <w:t>However early childhood education in China from a Chinese perspective. According to Chua (2011), play has no place in the learning process, and learning through play is still frowned upon by Chinese parents. In their children's education, most Chinese parents consider that academic performance is far more essential than play.</w:t>
      </w:r>
    </w:p>
    <w:p w:rsidR="186898D5" w:rsidP="4FF3F2FC" w:rsidRDefault="186898D5" w14:paraId="24457276" w14:textId="1C9E78F9">
      <w:pPr>
        <w:pStyle w:val="Normal"/>
        <w:spacing w:line="360" w:lineRule="auto"/>
        <w:jc w:val="both"/>
        <w:rPr>
          <w:rFonts w:ascii="Times New Roman" w:hAnsi="Times New Roman" w:eastAsia="Times New Roman" w:cs="Times New Roman"/>
          <w:color w:val="auto"/>
          <w:sz w:val="24"/>
          <w:szCs w:val="24"/>
        </w:rPr>
      </w:pPr>
    </w:p>
    <w:p w:rsidR="186898D5" w:rsidP="4FF3F2FC" w:rsidRDefault="186898D5" w14:paraId="573A7302" w14:textId="204B9D87">
      <w:pPr>
        <w:pStyle w:val="Normal"/>
        <w:spacing w:line="360" w:lineRule="auto"/>
        <w:jc w:val="both"/>
        <w:rPr>
          <w:rFonts w:ascii="Times New Roman" w:hAnsi="Times New Roman" w:eastAsia="Times New Roman" w:cs="Times New Roman"/>
          <w:noProof w:val="0"/>
          <w:sz w:val="24"/>
          <w:szCs w:val="24"/>
          <w:u w:val="single"/>
          <w:lang w:val="en-GB"/>
        </w:rPr>
      </w:pPr>
      <w:r w:rsidRPr="4FF3F2FC" w:rsidR="19ABA398">
        <w:rPr>
          <w:rFonts w:ascii="Times New Roman" w:hAnsi="Times New Roman" w:eastAsia="Times New Roman" w:cs="Times New Roman"/>
          <w:noProof w:val="0"/>
          <w:sz w:val="24"/>
          <w:szCs w:val="24"/>
          <w:u w:val="single"/>
          <w:lang w:val="en-GB"/>
        </w:rPr>
        <w:t>Section 2</w:t>
      </w:r>
    </w:p>
    <w:p w:rsidR="19ABA398" w:rsidP="4FF3F2FC" w:rsidRDefault="19ABA398" w14:paraId="4BF7CD5C" w14:textId="64641756">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0235D254">
        <w:rPr>
          <w:rFonts w:ascii="Times New Roman" w:hAnsi="Times New Roman" w:eastAsia="Times New Roman" w:cs="Times New Roman"/>
          <w:noProof w:val="0"/>
          <w:color w:val="auto"/>
          <w:sz w:val="24"/>
          <w:szCs w:val="24"/>
          <w:u w:val="none"/>
          <w:lang w:val="en-GB"/>
        </w:rPr>
        <w:t>Assessment foundation (no date) states that the Foundation Phase Profile was created with the unique setting of the Foundation Phase in Wales in mind. Because children between the ages of three and seven learn via guided and controlled play and discovery, the Profile's creators sought to make child development a priority. As a result, creating an evaluation system that supports children's learning while also accurately describing and measuring their development was a big undertaking (Assessment foundation, no date).</w:t>
      </w:r>
    </w:p>
    <w:p w:rsidR="19ABA398" w:rsidP="4FF3F2FC" w:rsidRDefault="19ABA398" w14:paraId="6B532246" w14:textId="221A1E8C">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3F153638">
        <w:rPr>
          <w:rFonts w:ascii="Times New Roman" w:hAnsi="Times New Roman" w:eastAsia="Times New Roman" w:cs="Times New Roman"/>
          <w:noProof w:val="0"/>
          <w:color w:val="auto"/>
          <w:sz w:val="24"/>
          <w:szCs w:val="24"/>
          <w:u w:val="none"/>
          <w:lang w:val="en-GB"/>
        </w:rPr>
        <w:t xml:space="preserve">(Welsh Assembly Government, 2011) </w:t>
      </w:r>
      <w:r w:rsidRPr="4FF3F2FC" w:rsidR="7775B4EB">
        <w:rPr>
          <w:rFonts w:ascii="Times New Roman" w:hAnsi="Times New Roman" w:eastAsia="Times New Roman" w:cs="Times New Roman"/>
          <w:noProof w:val="0"/>
          <w:color w:val="auto"/>
          <w:sz w:val="24"/>
          <w:szCs w:val="24"/>
          <w:u w:val="none"/>
          <w:lang w:val="en-GB"/>
        </w:rPr>
        <w:t xml:space="preserve">The Foundation Phase child development assessment profile's main goal is to examine children within six weeks of their Foundation Phase admission to offer a "baseline" assessment. The assessment will consist of a description of the entire child </w:t>
      </w:r>
      <w:r w:rsidRPr="4FF3F2FC" w:rsidR="7775B4EB">
        <w:rPr>
          <w:rFonts w:ascii="Times New Roman" w:hAnsi="Times New Roman" w:eastAsia="Times New Roman" w:cs="Times New Roman"/>
          <w:noProof w:val="0"/>
          <w:color w:val="auto"/>
          <w:sz w:val="24"/>
          <w:szCs w:val="24"/>
          <w:u w:val="none"/>
          <w:lang w:val="en-GB"/>
        </w:rPr>
        <w:t>utilizing</w:t>
      </w:r>
      <w:r w:rsidRPr="4FF3F2FC" w:rsidR="7775B4EB">
        <w:rPr>
          <w:rFonts w:ascii="Times New Roman" w:hAnsi="Times New Roman" w:eastAsia="Times New Roman" w:cs="Times New Roman"/>
          <w:noProof w:val="0"/>
          <w:color w:val="auto"/>
          <w:sz w:val="24"/>
          <w:szCs w:val="24"/>
          <w:u w:val="none"/>
          <w:lang w:val="en-GB"/>
        </w:rPr>
        <w:t xml:space="preserve"> the Profile's six Developmental Areas.</w:t>
      </w:r>
      <w:r w:rsidRPr="4FF3F2FC" w:rsidR="7775B4EB">
        <w:rPr>
          <w:rFonts w:ascii="Times New Roman" w:hAnsi="Times New Roman" w:eastAsia="Times New Roman" w:cs="Times New Roman"/>
          <w:noProof w:val="0"/>
          <w:color w:val="auto"/>
          <w:sz w:val="24"/>
          <w:szCs w:val="24"/>
          <w:u w:val="none"/>
          <w:lang w:val="en-GB"/>
        </w:rPr>
        <w:t xml:space="preserve"> Practitioners should use the Foundation Phase child development assessment profile record form to keep track of their observations, as well as the guidance materials that </w:t>
      </w:r>
      <w:r w:rsidRPr="4FF3F2FC" w:rsidR="7775B4EB">
        <w:rPr>
          <w:rFonts w:ascii="Times New Roman" w:hAnsi="Times New Roman" w:eastAsia="Times New Roman" w:cs="Times New Roman"/>
          <w:noProof w:val="0"/>
          <w:color w:val="auto"/>
          <w:sz w:val="24"/>
          <w:szCs w:val="24"/>
          <w:u w:val="none"/>
          <w:lang w:val="en-GB"/>
        </w:rPr>
        <w:t>identify</w:t>
      </w:r>
      <w:r w:rsidRPr="4FF3F2FC" w:rsidR="7775B4EB">
        <w:rPr>
          <w:rFonts w:ascii="Times New Roman" w:hAnsi="Times New Roman" w:eastAsia="Times New Roman" w:cs="Times New Roman"/>
          <w:noProof w:val="0"/>
          <w:color w:val="auto"/>
          <w:sz w:val="24"/>
          <w:szCs w:val="24"/>
          <w:u w:val="none"/>
          <w:lang w:val="en-GB"/>
        </w:rPr>
        <w:t xml:space="preserve"> and illustrate the </w:t>
      </w:r>
      <w:r w:rsidRPr="4FF3F2FC" w:rsidR="0229FE70">
        <w:rPr>
          <w:rFonts w:ascii="Times New Roman" w:hAnsi="Times New Roman" w:eastAsia="Times New Roman" w:cs="Times New Roman"/>
          <w:noProof w:val="0"/>
          <w:color w:val="auto"/>
          <w:sz w:val="24"/>
          <w:szCs w:val="24"/>
          <w:u w:val="none"/>
          <w:lang w:val="en-GB"/>
        </w:rPr>
        <w:t>behaviours</w:t>
      </w:r>
      <w:r w:rsidRPr="4FF3F2FC" w:rsidR="7775B4EB">
        <w:rPr>
          <w:rFonts w:ascii="Times New Roman" w:hAnsi="Times New Roman" w:eastAsia="Times New Roman" w:cs="Times New Roman"/>
          <w:noProof w:val="0"/>
          <w:color w:val="auto"/>
          <w:sz w:val="24"/>
          <w:szCs w:val="24"/>
          <w:u w:val="none"/>
          <w:lang w:val="en-GB"/>
        </w:rPr>
        <w:t xml:space="preserve"> to be </w:t>
      </w:r>
      <w:r w:rsidRPr="4FF3F2FC" w:rsidR="7775B4EB">
        <w:rPr>
          <w:rFonts w:ascii="Times New Roman" w:hAnsi="Times New Roman" w:eastAsia="Times New Roman" w:cs="Times New Roman"/>
          <w:noProof w:val="0"/>
          <w:color w:val="auto"/>
          <w:sz w:val="24"/>
          <w:szCs w:val="24"/>
          <w:u w:val="none"/>
          <w:lang w:val="en-GB"/>
        </w:rPr>
        <w:t>observed</w:t>
      </w:r>
      <w:r w:rsidRPr="4FF3F2FC" w:rsidR="7775B4EB">
        <w:rPr>
          <w:rFonts w:ascii="Times New Roman" w:hAnsi="Times New Roman" w:eastAsia="Times New Roman" w:cs="Times New Roman"/>
          <w:noProof w:val="0"/>
          <w:color w:val="auto"/>
          <w:sz w:val="24"/>
          <w:szCs w:val="24"/>
          <w:u w:val="none"/>
          <w:lang w:val="en-GB"/>
        </w:rPr>
        <w:t xml:space="preserve"> and assessed.</w:t>
      </w:r>
      <w:r w:rsidRPr="4FF3F2FC" w:rsidR="586CB6CD">
        <w:rPr>
          <w:rFonts w:ascii="Times New Roman" w:hAnsi="Times New Roman" w:eastAsia="Times New Roman" w:cs="Times New Roman"/>
          <w:noProof w:val="0"/>
          <w:color w:val="auto"/>
          <w:sz w:val="24"/>
          <w:szCs w:val="24"/>
          <w:u w:val="none"/>
          <w:lang w:val="en-GB"/>
        </w:rPr>
        <w:t xml:space="preserve"> Most children's profiles at the time of </w:t>
      </w:r>
      <w:r w:rsidRPr="4FF3F2FC" w:rsidR="586CB6CD">
        <w:rPr>
          <w:rFonts w:ascii="Times New Roman" w:hAnsi="Times New Roman" w:eastAsia="Times New Roman" w:cs="Times New Roman"/>
          <w:noProof w:val="0"/>
          <w:color w:val="auto"/>
          <w:sz w:val="24"/>
          <w:szCs w:val="24"/>
          <w:u w:val="none"/>
          <w:lang w:val="en-GB"/>
        </w:rPr>
        <w:t>admittance</w:t>
      </w:r>
      <w:r w:rsidRPr="4FF3F2FC" w:rsidR="586CB6CD">
        <w:rPr>
          <w:rFonts w:ascii="Times New Roman" w:hAnsi="Times New Roman" w:eastAsia="Times New Roman" w:cs="Times New Roman"/>
          <w:noProof w:val="0"/>
          <w:color w:val="auto"/>
          <w:sz w:val="24"/>
          <w:szCs w:val="24"/>
          <w:u w:val="none"/>
          <w:lang w:val="en-GB"/>
        </w:rPr>
        <w:t xml:space="preserve"> to the Foundation Phase will be created around the age of three. Some children may not enter the Foundation Phase (and hence be assessed) until they reach compulsory school age, which is the term after their fifth birthday</w:t>
      </w:r>
      <w:r w:rsidRPr="4FF3F2FC" w:rsidR="1E67A8D1">
        <w:rPr>
          <w:rFonts w:ascii="Times New Roman" w:hAnsi="Times New Roman" w:eastAsia="Times New Roman" w:cs="Times New Roman"/>
          <w:noProof w:val="0"/>
          <w:color w:val="auto"/>
          <w:sz w:val="24"/>
          <w:szCs w:val="24"/>
          <w:u w:val="none"/>
          <w:lang w:val="en-GB"/>
        </w:rPr>
        <w:t xml:space="preserve"> (Welsh Assembly Government, 2011).</w:t>
      </w:r>
    </w:p>
    <w:p w:rsidR="19ABA398" w:rsidP="4FF3F2FC" w:rsidRDefault="19ABA398" w14:paraId="276AF40A" w14:textId="0E7150DE">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1D07440C">
        <w:rPr>
          <w:rFonts w:ascii="Times New Roman" w:hAnsi="Times New Roman" w:eastAsia="Times New Roman" w:cs="Times New Roman"/>
          <w:noProof w:val="0"/>
          <w:color w:val="auto"/>
          <w:sz w:val="24"/>
          <w:szCs w:val="24"/>
          <w:u w:val="none"/>
          <w:lang w:val="en-GB"/>
        </w:rPr>
        <w:t>The primary goal of assessment is to offer information that may be used to guide decisions about how to best advance students' learning, and it should be used in the best interests of all students to alter their learning strategies to meet their unique needs. As part of a fundamental review of the accountability system, the Welsh Government is working with the profession, all stakeholders, and partners, and it is critical that distorting effects caused by external performance and reporting requirements are avoided when moving to an environment where key decisions are made at the local level</w:t>
      </w:r>
      <w:r w:rsidRPr="4FF3F2FC" w:rsidR="10F60A66">
        <w:rPr>
          <w:rFonts w:ascii="Times New Roman" w:hAnsi="Times New Roman" w:eastAsia="Times New Roman" w:cs="Times New Roman"/>
          <w:noProof w:val="0"/>
          <w:color w:val="auto"/>
          <w:sz w:val="24"/>
          <w:szCs w:val="24"/>
          <w:u w:val="none"/>
          <w:lang w:val="en-GB"/>
        </w:rPr>
        <w:t xml:space="preserve"> (ERW, 2018)</w:t>
      </w:r>
      <w:r w:rsidRPr="4FF3F2FC" w:rsidR="232784CE">
        <w:rPr>
          <w:rFonts w:ascii="Times New Roman" w:hAnsi="Times New Roman" w:eastAsia="Times New Roman" w:cs="Times New Roman"/>
          <w:noProof w:val="0"/>
          <w:color w:val="auto"/>
          <w:sz w:val="24"/>
          <w:szCs w:val="24"/>
          <w:u w:val="none"/>
          <w:lang w:val="en-GB"/>
        </w:rPr>
        <w:t>.</w:t>
      </w:r>
      <w:r w:rsidRPr="4FF3F2FC" w:rsidR="7B8E2B39">
        <w:rPr>
          <w:rFonts w:ascii="Times New Roman" w:hAnsi="Times New Roman" w:eastAsia="Times New Roman" w:cs="Times New Roman"/>
          <w:noProof w:val="0"/>
          <w:color w:val="auto"/>
          <w:sz w:val="24"/>
          <w:szCs w:val="24"/>
          <w:u w:val="none"/>
          <w:lang w:val="en-GB"/>
        </w:rPr>
        <w:t xml:space="preserve"> </w:t>
      </w:r>
    </w:p>
    <w:p w:rsidR="19ABA398" w:rsidP="4FF3F2FC" w:rsidRDefault="19ABA398" w14:paraId="6BF1E31D" w14:textId="6CCCF824">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7B8E2B39">
        <w:rPr>
          <w:rFonts w:ascii="Times New Roman" w:hAnsi="Times New Roman" w:eastAsia="Times New Roman" w:cs="Times New Roman"/>
          <w:noProof w:val="0"/>
          <w:color w:val="auto"/>
          <w:sz w:val="24"/>
          <w:szCs w:val="24"/>
          <w:u w:val="none"/>
          <w:lang w:val="en-GB"/>
        </w:rPr>
        <w:t xml:space="preserve">According to </w:t>
      </w:r>
      <w:r w:rsidRPr="4FF3F2FC" w:rsidR="0101C6D2">
        <w:rPr>
          <w:rFonts w:ascii="Times New Roman" w:hAnsi="Times New Roman" w:eastAsia="Times New Roman" w:cs="Times New Roman"/>
          <w:noProof w:val="0"/>
          <w:color w:val="auto"/>
          <w:sz w:val="24"/>
          <w:szCs w:val="24"/>
          <w:u w:val="none"/>
          <w:lang w:val="en-GB"/>
        </w:rPr>
        <w:t>Sainsbury (no date)</w:t>
      </w:r>
      <w:r w:rsidRPr="4FF3F2FC" w:rsidR="0FF2BDFB">
        <w:rPr>
          <w:rFonts w:ascii="Times New Roman" w:hAnsi="Times New Roman" w:eastAsia="Times New Roman" w:cs="Times New Roman"/>
          <w:noProof w:val="0"/>
          <w:color w:val="auto"/>
          <w:sz w:val="24"/>
          <w:szCs w:val="24"/>
          <w:u w:val="none"/>
          <w:lang w:val="en-GB"/>
        </w:rPr>
        <w:t xml:space="preserve"> i</w:t>
      </w:r>
      <w:r w:rsidRPr="4FF3F2FC" w:rsidR="010BC238">
        <w:rPr>
          <w:rFonts w:ascii="Times New Roman" w:hAnsi="Times New Roman" w:eastAsia="Times New Roman" w:cs="Times New Roman"/>
          <w:noProof w:val="0"/>
          <w:color w:val="auto"/>
          <w:sz w:val="24"/>
          <w:szCs w:val="24"/>
          <w:u w:val="none"/>
          <w:lang w:val="en-GB"/>
        </w:rPr>
        <w:t xml:space="preserve">n some ways, it is unmistakable that baseline assessment is beneficial. At the outset of their </w:t>
      </w:r>
      <w:r w:rsidRPr="4FF3F2FC" w:rsidR="0332A477">
        <w:rPr>
          <w:rFonts w:ascii="Times New Roman" w:hAnsi="Times New Roman" w:eastAsia="Times New Roman" w:cs="Times New Roman"/>
          <w:noProof w:val="0"/>
          <w:color w:val="auto"/>
          <w:sz w:val="24"/>
          <w:szCs w:val="24"/>
          <w:u w:val="none"/>
          <w:lang w:val="en-GB"/>
        </w:rPr>
        <w:t>reception</w:t>
      </w:r>
      <w:r w:rsidRPr="4FF3F2FC" w:rsidR="010BC238">
        <w:rPr>
          <w:rFonts w:ascii="Times New Roman" w:hAnsi="Times New Roman" w:eastAsia="Times New Roman" w:cs="Times New Roman"/>
          <w:noProof w:val="0"/>
          <w:color w:val="auto"/>
          <w:sz w:val="24"/>
          <w:szCs w:val="24"/>
          <w:u w:val="none"/>
          <w:lang w:val="en-GB"/>
        </w:rPr>
        <w:t xml:space="preserve"> year, the four and five-year-old children are diverse in every way. They bring a diverse set of experiences, capacities, and skills, all honed throughout the course of their first few years of education.</w:t>
      </w:r>
    </w:p>
    <w:p w:rsidR="19ABA398" w:rsidP="4FF3F2FC" w:rsidRDefault="19ABA398" w14:paraId="5AF84308" w14:textId="5907FBE6">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611D7786">
        <w:rPr>
          <w:rFonts w:ascii="Times New Roman" w:hAnsi="Times New Roman" w:eastAsia="Times New Roman" w:cs="Times New Roman"/>
          <w:noProof w:val="0"/>
          <w:color w:val="auto"/>
          <w:sz w:val="24"/>
          <w:szCs w:val="24"/>
          <w:u w:val="none"/>
          <w:lang w:val="en-GB"/>
        </w:rPr>
        <w:t xml:space="preserve">However, </w:t>
      </w:r>
      <w:r w:rsidRPr="4FF3F2FC" w:rsidR="03F2B6EC">
        <w:rPr>
          <w:rFonts w:ascii="Times New Roman" w:hAnsi="Times New Roman" w:eastAsia="Times New Roman" w:cs="Times New Roman"/>
          <w:noProof w:val="0"/>
          <w:color w:val="auto"/>
          <w:sz w:val="24"/>
          <w:szCs w:val="24"/>
          <w:u w:val="none"/>
          <w:lang w:val="en-GB"/>
        </w:rPr>
        <w:t>BBC News (2011) states</w:t>
      </w:r>
      <w:r w:rsidRPr="4FF3F2FC" w:rsidR="611D7786">
        <w:rPr>
          <w:rFonts w:ascii="Times New Roman" w:hAnsi="Times New Roman" w:eastAsia="Times New Roman" w:cs="Times New Roman"/>
          <w:noProof w:val="0"/>
          <w:color w:val="auto"/>
          <w:sz w:val="24"/>
          <w:szCs w:val="24"/>
          <w:u w:val="none"/>
          <w:lang w:val="en-GB"/>
        </w:rPr>
        <w:t xml:space="preserve"> </w:t>
      </w:r>
      <w:r w:rsidRPr="4FF3F2FC" w:rsidR="0A594D50">
        <w:rPr>
          <w:rFonts w:ascii="Times New Roman" w:hAnsi="Times New Roman" w:eastAsia="Times New Roman" w:cs="Times New Roman"/>
          <w:noProof w:val="0"/>
          <w:color w:val="auto"/>
          <w:sz w:val="24"/>
          <w:szCs w:val="24"/>
          <w:u w:val="none"/>
          <w:lang w:val="en-GB"/>
        </w:rPr>
        <w:t>i</w:t>
      </w:r>
      <w:r w:rsidRPr="4FF3F2FC" w:rsidR="611D7786">
        <w:rPr>
          <w:rFonts w:ascii="Times New Roman" w:hAnsi="Times New Roman" w:eastAsia="Times New Roman" w:cs="Times New Roman"/>
          <w:noProof w:val="0"/>
          <w:color w:val="auto"/>
          <w:sz w:val="24"/>
          <w:szCs w:val="24"/>
          <w:u w:val="none"/>
          <w:lang w:val="en-GB"/>
        </w:rPr>
        <w:t>n the process of generating</w:t>
      </w:r>
      <w:r w:rsidRPr="4FF3F2FC" w:rsidR="611D7786">
        <w:rPr>
          <w:rFonts w:ascii="Times New Roman" w:hAnsi="Times New Roman" w:eastAsia="Times New Roman" w:cs="Times New Roman"/>
          <w:noProof w:val="0"/>
          <w:color w:val="auto"/>
          <w:sz w:val="24"/>
          <w:szCs w:val="24"/>
          <w:u w:val="none"/>
          <w:lang w:val="en-GB"/>
        </w:rPr>
        <w:t xml:space="preserve"> the foundation phase assessment profile, there is a lack of clarity and transparency, which has a negative impact on children's learning and welfare. "There is no uniformity across the foundation phase," it alleges, and the ties to outcomes are either false or fragile, and do not promote the standards agenda."</w:t>
      </w:r>
      <w:r w:rsidRPr="4FF3F2FC" w:rsidR="0FCCE8E8">
        <w:rPr>
          <w:rFonts w:ascii="Times New Roman" w:hAnsi="Times New Roman" w:eastAsia="Times New Roman" w:cs="Times New Roman"/>
          <w:noProof w:val="0"/>
          <w:color w:val="auto"/>
          <w:sz w:val="24"/>
          <w:szCs w:val="24"/>
          <w:u w:val="none"/>
          <w:lang w:val="en-GB"/>
        </w:rPr>
        <w:t xml:space="preserve"> </w:t>
      </w:r>
      <w:r w:rsidRPr="4FF3F2FC" w:rsidR="61D83F93">
        <w:rPr>
          <w:rFonts w:ascii="Times New Roman" w:hAnsi="Times New Roman" w:eastAsia="Times New Roman" w:cs="Times New Roman"/>
          <w:noProof w:val="0"/>
          <w:color w:val="auto"/>
          <w:sz w:val="24"/>
          <w:szCs w:val="24"/>
          <w:u w:val="none"/>
          <w:lang w:val="en-GB"/>
        </w:rPr>
        <w:t>BBC News (2011) a</w:t>
      </w:r>
      <w:r w:rsidRPr="4FF3F2FC" w:rsidR="0FCCE8E8">
        <w:rPr>
          <w:rFonts w:ascii="Times New Roman" w:hAnsi="Times New Roman" w:eastAsia="Times New Roman" w:cs="Times New Roman"/>
          <w:noProof w:val="0"/>
          <w:color w:val="auto"/>
          <w:sz w:val="24"/>
          <w:szCs w:val="24"/>
          <w:u w:val="none"/>
          <w:lang w:val="en-GB"/>
        </w:rPr>
        <w:t xml:space="preserve">lso </w:t>
      </w:r>
      <w:r w:rsidRPr="4FF3F2FC" w:rsidR="0FCCE8E8">
        <w:rPr>
          <w:rFonts w:ascii="Times New Roman" w:hAnsi="Times New Roman" w:eastAsia="Times New Roman" w:cs="Times New Roman"/>
          <w:noProof w:val="0"/>
          <w:color w:val="auto"/>
          <w:sz w:val="24"/>
          <w:szCs w:val="24"/>
          <w:u w:val="none"/>
          <w:lang w:val="en-GB"/>
        </w:rPr>
        <w:t>states</w:t>
      </w:r>
      <w:r w:rsidRPr="4FF3F2FC" w:rsidR="0FCCE8E8">
        <w:rPr>
          <w:rFonts w:ascii="Times New Roman" w:hAnsi="Times New Roman" w:eastAsia="Times New Roman" w:cs="Times New Roman"/>
          <w:noProof w:val="0"/>
          <w:color w:val="auto"/>
          <w:sz w:val="24"/>
          <w:szCs w:val="24"/>
          <w:u w:val="none"/>
          <w:lang w:val="en-GB"/>
        </w:rPr>
        <w:t xml:space="preserve"> that it diverts teachers' attention away from supporting students during those vital early years of school, when they needed emotional support as they adjust to full-time education</w:t>
      </w:r>
      <w:r w:rsidRPr="4FF3F2FC" w:rsidR="66286492">
        <w:rPr>
          <w:rFonts w:ascii="Times New Roman" w:hAnsi="Times New Roman" w:eastAsia="Times New Roman" w:cs="Times New Roman"/>
          <w:noProof w:val="0"/>
          <w:color w:val="auto"/>
          <w:sz w:val="24"/>
          <w:szCs w:val="24"/>
          <w:u w:val="none"/>
          <w:lang w:val="en-GB"/>
        </w:rPr>
        <w:t xml:space="preserve">. </w:t>
      </w:r>
    </w:p>
    <w:p w:rsidR="19ABA398" w:rsidP="4FF3F2FC" w:rsidRDefault="19ABA398" w14:paraId="2A51D04E" w14:textId="191BE137">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4E7F6EAC">
        <w:rPr>
          <w:rFonts w:ascii="Times New Roman" w:hAnsi="Times New Roman" w:eastAsia="Times New Roman" w:cs="Times New Roman"/>
          <w:noProof w:val="0"/>
          <w:color w:val="auto"/>
          <w:sz w:val="24"/>
          <w:szCs w:val="24"/>
          <w:u w:val="none"/>
          <w:lang w:val="en-GB"/>
        </w:rPr>
        <w:t xml:space="preserve">Merrick (no date) also believes that the issue is that the government has set up the baseline assessment criteria in such a way that even the best-designed evaluations make sacrifices in terms of excellent early childhood practice. The time spent administering the from outside baseline initiatives will, if anything, obstruct time spent by teachers getting to know a new class of youngsters. Giving externally set assessments to each child in a class of 30 might easily take a whole week of a teacher's time, time that could be better spent </w:t>
      </w:r>
      <w:r w:rsidRPr="4FF3F2FC" w:rsidR="4E7F6EAC">
        <w:rPr>
          <w:rFonts w:ascii="Times New Roman" w:hAnsi="Times New Roman" w:eastAsia="Times New Roman" w:cs="Times New Roman"/>
          <w:noProof w:val="0"/>
          <w:color w:val="auto"/>
          <w:sz w:val="24"/>
          <w:szCs w:val="24"/>
          <w:u w:val="none"/>
          <w:lang w:val="en-GB"/>
        </w:rPr>
        <w:t>assisting</w:t>
      </w:r>
      <w:r w:rsidRPr="4FF3F2FC" w:rsidR="4E7F6EAC">
        <w:rPr>
          <w:rFonts w:ascii="Times New Roman" w:hAnsi="Times New Roman" w:eastAsia="Times New Roman" w:cs="Times New Roman"/>
          <w:noProof w:val="0"/>
          <w:color w:val="auto"/>
          <w:sz w:val="24"/>
          <w:szCs w:val="24"/>
          <w:u w:val="none"/>
          <w:lang w:val="en-GB"/>
        </w:rPr>
        <w:t xml:space="preserve"> children in settling in and reading about each child's strengths and interests (Merrick, no date)</w:t>
      </w:r>
    </w:p>
    <w:p w:rsidR="19ABA398" w:rsidP="4FF3F2FC" w:rsidRDefault="19ABA398" w14:paraId="6C46DE4B" w14:textId="048425BC">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2E6F865C">
        <w:rPr>
          <w:rFonts w:ascii="Times New Roman" w:hAnsi="Times New Roman" w:eastAsia="Times New Roman" w:cs="Times New Roman"/>
          <w:noProof w:val="0"/>
          <w:color w:val="auto"/>
          <w:sz w:val="24"/>
          <w:szCs w:val="24"/>
          <w:u w:val="none"/>
          <w:lang w:val="en-GB"/>
        </w:rPr>
        <w:t xml:space="preserve">According to Welsh Government (2017) </w:t>
      </w:r>
      <w:r w:rsidRPr="4FF3F2FC" w:rsidR="1E9EDF05">
        <w:rPr>
          <w:rFonts w:ascii="Times New Roman" w:hAnsi="Times New Roman" w:eastAsia="Times New Roman" w:cs="Times New Roman"/>
          <w:noProof w:val="0"/>
          <w:color w:val="auto"/>
          <w:sz w:val="24"/>
          <w:szCs w:val="24"/>
          <w:u w:val="none"/>
          <w:lang w:val="en-GB"/>
        </w:rPr>
        <w:t xml:space="preserve">In the Foundation Phase, assessments play an important part in daily practice. The major goals of assessing children are to figure out where they are on the learning continuum so that they can advance, as well as to spot any problems or special abilities. Practitioners can obtain evidence during children have been taught skills, as well as over time, by </w:t>
      </w:r>
      <w:r w:rsidRPr="4FF3F2FC" w:rsidR="1E9EDF05">
        <w:rPr>
          <w:rFonts w:ascii="Times New Roman" w:hAnsi="Times New Roman" w:eastAsia="Times New Roman" w:cs="Times New Roman"/>
          <w:noProof w:val="0"/>
          <w:color w:val="auto"/>
          <w:sz w:val="24"/>
          <w:szCs w:val="24"/>
          <w:u w:val="none"/>
          <w:lang w:val="en-GB"/>
        </w:rPr>
        <w:t>observing</w:t>
      </w:r>
      <w:r w:rsidRPr="4FF3F2FC" w:rsidR="1E9EDF05">
        <w:rPr>
          <w:rFonts w:ascii="Times New Roman" w:hAnsi="Times New Roman" w:eastAsia="Times New Roman" w:cs="Times New Roman"/>
          <w:noProof w:val="0"/>
          <w:color w:val="auto"/>
          <w:sz w:val="24"/>
          <w:szCs w:val="24"/>
          <w:u w:val="none"/>
          <w:lang w:val="en-GB"/>
        </w:rPr>
        <w:t xml:space="preserve"> and listening. This allows teachers to measure how far the children have progressed and whether they require </w:t>
      </w:r>
      <w:r w:rsidRPr="4FF3F2FC" w:rsidR="1E9EDF05">
        <w:rPr>
          <w:rFonts w:ascii="Times New Roman" w:hAnsi="Times New Roman" w:eastAsia="Times New Roman" w:cs="Times New Roman"/>
          <w:noProof w:val="0"/>
          <w:color w:val="auto"/>
          <w:sz w:val="24"/>
          <w:szCs w:val="24"/>
          <w:u w:val="none"/>
          <w:lang w:val="en-GB"/>
        </w:rPr>
        <w:t>additional</w:t>
      </w:r>
      <w:r w:rsidRPr="4FF3F2FC" w:rsidR="1E9EDF05">
        <w:rPr>
          <w:rFonts w:ascii="Times New Roman" w:hAnsi="Times New Roman" w:eastAsia="Times New Roman" w:cs="Times New Roman"/>
          <w:noProof w:val="0"/>
          <w:color w:val="auto"/>
          <w:sz w:val="24"/>
          <w:szCs w:val="24"/>
          <w:u w:val="none"/>
          <w:lang w:val="en-GB"/>
        </w:rPr>
        <w:t xml:space="preserve"> opportunities to reinforce their knowledge</w:t>
      </w:r>
      <w:r w:rsidRPr="4FF3F2FC" w:rsidR="49A9782B">
        <w:rPr>
          <w:rFonts w:ascii="Times New Roman" w:hAnsi="Times New Roman" w:eastAsia="Times New Roman" w:cs="Times New Roman"/>
          <w:noProof w:val="0"/>
          <w:color w:val="auto"/>
          <w:sz w:val="24"/>
          <w:szCs w:val="24"/>
          <w:u w:val="none"/>
          <w:lang w:val="en-GB"/>
        </w:rPr>
        <w:t xml:space="preserve"> (Welsh Government, 2017).</w:t>
      </w:r>
    </w:p>
    <w:p w:rsidR="19ABA398" w:rsidP="4FF3F2FC" w:rsidRDefault="19ABA398" w14:paraId="5CA3F156" w14:textId="2284E3AC">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0FFD44D5">
        <w:rPr>
          <w:rFonts w:ascii="Times New Roman" w:hAnsi="Times New Roman" w:eastAsia="Times New Roman" w:cs="Times New Roman"/>
          <w:noProof w:val="0"/>
          <w:color w:val="auto"/>
          <w:sz w:val="24"/>
          <w:szCs w:val="24"/>
          <w:u w:val="none"/>
          <w:lang w:val="en-GB"/>
        </w:rPr>
        <w:t xml:space="preserve">(Donaldson, 2015) </w:t>
      </w:r>
      <w:r w:rsidRPr="4FF3F2FC" w:rsidR="6D385D63">
        <w:rPr>
          <w:rFonts w:ascii="Times New Roman" w:hAnsi="Times New Roman" w:eastAsia="Times New Roman" w:cs="Times New Roman"/>
          <w:noProof w:val="0"/>
          <w:color w:val="auto"/>
          <w:sz w:val="24"/>
          <w:szCs w:val="24"/>
          <w:u w:val="none"/>
          <w:lang w:val="en-GB"/>
        </w:rPr>
        <w:t xml:space="preserve">The Welsh Government has admitted that its assessment framework has flaws and that assessment for learning approaches are not effectively understood or implemented. If the achievements of children and young people in Wales are to improve, the educational improvement plan recognizes the need to </w:t>
      </w:r>
      <w:r w:rsidRPr="4FF3F2FC" w:rsidR="6D385D63">
        <w:rPr>
          <w:rFonts w:ascii="Times New Roman" w:hAnsi="Times New Roman" w:eastAsia="Times New Roman" w:cs="Times New Roman"/>
          <w:noProof w:val="0"/>
          <w:color w:val="auto"/>
          <w:sz w:val="24"/>
          <w:szCs w:val="24"/>
          <w:u w:val="none"/>
          <w:lang w:val="en-GB"/>
        </w:rPr>
        <w:t>provide</w:t>
      </w:r>
      <w:r w:rsidRPr="4FF3F2FC" w:rsidR="6D385D63">
        <w:rPr>
          <w:rFonts w:ascii="Times New Roman" w:hAnsi="Times New Roman" w:eastAsia="Times New Roman" w:cs="Times New Roman"/>
          <w:noProof w:val="0"/>
          <w:color w:val="auto"/>
          <w:sz w:val="24"/>
          <w:szCs w:val="24"/>
          <w:u w:val="none"/>
          <w:lang w:val="en-GB"/>
        </w:rPr>
        <w:t xml:space="preserve"> the high-quality feedback that comes from good </w:t>
      </w:r>
      <w:r w:rsidRPr="4FF3F2FC" w:rsidR="6D385D63">
        <w:rPr>
          <w:rFonts w:ascii="Times New Roman" w:hAnsi="Times New Roman" w:eastAsia="Times New Roman" w:cs="Times New Roman"/>
          <w:noProof w:val="0"/>
          <w:color w:val="auto"/>
          <w:sz w:val="24"/>
          <w:szCs w:val="24"/>
          <w:u w:val="none"/>
          <w:lang w:val="en-GB"/>
        </w:rPr>
        <w:t>formative</w:t>
      </w:r>
      <w:r w:rsidRPr="4FF3F2FC" w:rsidR="6D385D63">
        <w:rPr>
          <w:rFonts w:ascii="Times New Roman" w:hAnsi="Times New Roman" w:eastAsia="Times New Roman" w:cs="Times New Roman"/>
          <w:noProof w:val="0"/>
          <w:color w:val="auto"/>
          <w:sz w:val="24"/>
          <w:szCs w:val="24"/>
          <w:u w:val="none"/>
          <w:lang w:val="en-GB"/>
        </w:rPr>
        <w:t xml:space="preserve"> assessment – assessment for the purpose of informing the next steps in teaching and learning by </w:t>
      </w:r>
      <w:r w:rsidRPr="4FF3F2FC" w:rsidR="6D385D63">
        <w:rPr>
          <w:rFonts w:ascii="Times New Roman" w:hAnsi="Times New Roman" w:eastAsia="Times New Roman" w:cs="Times New Roman"/>
          <w:noProof w:val="0"/>
          <w:color w:val="auto"/>
          <w:sz w:val="24"/>
          <w:szCs w:val="24"/>
          <w:u w:val="none"/>
          <w:lang w:val="en-GB"/>
        </w:rPr>
        <w:t>identifying</w:t>
      </w:r>
      <w:r w:rsidRPr="4FF3F2FC" w:rsidR="6D385D63">
        <w:rPr>
          <w:rFonts w:ascii="Times New Roman" w:hAnsi="Times New Roman" w:eastAsia="Times New Roman" w:cs="Times New Roman"/>
          <w:noProof w:val="0"/>
          <w:color w:val="auto"/>
          <w:sz w:val="24"/>
          <w:szCs w:val="24"/>
          <w:u w:val="none"/>
          <w:lang w:val="en-GB"/>
        </w:rPr>
        <w:t xml:space="preserve"> whether children and young people are progressing as intended</w:t>
      </w:r>
      <w:r w:rsidRPr="4FF3F2FC" w:rsidR="73CC2BFF">
        <w:rPr>
          <w:rFonts w:ascii="Times New Roman" w:hAnsi="Times New Roman" w:eastAsia="Times New Roman" w:cs="Times New Roman"/>
          <w:noProof w:val="0"/>
          <w:color w:val="auto"/>
          <w:sz w:val="24"/>
          <w:szCs w:val="24"/>
          <w:u w:val="none"/>
          <w:lang w:val="en-GB"/>
        </w:rPr>
        <w:t xml:space="preserve"> (Donaldson, 2015).</w:t>
      </w:r>
    </w:p>
    <w:p w:rsidR="19ABA398" w:rsidP="4FF3F2FC" w:rsidRDefault="19ABA398" w14:paraId="36DB4253" w14:textId="42B4ABEE">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13E4BA58">
        <w:rPr>
          <w:rFonts w:ascii="Times New Roman" w:hAnsi="Times New Roman" w:eastAsia="Times New Roman" w:cs="Times New Roman"/>
          <w:noProof w:val="0"/>
          <w:color w:val="auto"/>
          <w:sz w:val="24"/>
          <w:szCs w:val="24"/>
          <w:u w:val="none"/>
          <w:lang w:val="en-GB"/>
        </w:rPr>
        <w:t xml:space="preserve">Formative and </w:t>
      </w:r>
      <w:r w:rsidRPr="4FF3F2FC" w:rsidR="13E4BA58">
        <w:rPr>
          <w:rFonts w:ascii="Times New Roman" w:hAnsi="Times New Roman" w:eastAsia="Times New Roman" w:cs="Times New Roman"/>
          <w:noProof w:val="0"/>
          <w:color w:val="auto"/>
          <w:sz w:val="24"/>
          <w:szCs w:val="24"/>
          <w:u w:val="none"/>
          <w:lang w:val="en-GB"/>
        </w:rPr>
        <w:t>summative</w:t>
      </w:r>
      <w:r w:rsidRPr="4FF3F2FC" w:rsidR="13E4BA58">
        <w:rPr>
          <w:rFonts w:ascii="Times New Roman" w:hAnsi="Times New Roman" w:eastAsia="Times New Roman" w:cs="Times New Roman"/>
          <w:noProof w:val="0"/>
          <w:color w:val="auto"/>
          <w:sz w:val="24"/>
          <w:szCs w:val="24"/>
          <w:u w:val="none"/>
          <w:lang w:val="en-GB"/>
        </w:rPr>
        <w:t xml:space="preserve"> evaluation are two types of school assessments that overlap and complement each other. While the common purpose is to </w:t>
      </w:r>
      <w:r w:rsidRPr="4FF3F2FC" w:rsidR="13E4BA58">
        <w:rPr>
          <w:rFonts w:ascii="Times New Roman" w:hAnsi="Times New Roman" w:eastAsia="Times New Roman" w:cs="Times New Roman"/>
          <w:noProof w:val="0"/>
          <w:color w:val="auto"/>
          <w:sz w:val="24"/>
          <w:szCs w:val="24"/>
          <w:u w:val="none"/>
          <w:lang w:val="en-GB"/>
        </w:rPr>
        <w:t>determine</w:t>
      </w:r>
      <w:r w:rsidRPr="4FF3F2FC" w:rsidR="13E4BA58">
        <w:rPr>
          <w:rFonts w:ascii="Times New Roman" w:hAnsi="Times New Roman" w:eastAsia="Times New Roman" w:cs="Times New Roman"/>
          <w:noProof w:val="0"/>
          <w:color w:val="auto"/>
          <w:sz w:val="24"/>
          <w:szCs w:val="24"/>
          <w:u w:val="none"/>
          <w:lang w:val="en-GB"/>
        </w:rPr>
        <w:t xml:space="preserve"> each student's growth, strengths, and shortcomings, each assessment method provides instructors with various insights and actions. Understanding what each approach adds to the ultimate goals — enhancing school learning and achievement and individual pupils' learning — and maximizing the effectiveness of each is crucial to </w:t>
      </w:r>
      <w:r w:rsidRPr="4FF3F2FC" w:rsidR="13E4BA58">
        <w:rPr>
          <w:rFonts w:ascii="Times New Roman" w:hAnsi="Times New Roman" w:eastAsia="Times New Roman" w:cs="Times New Roman"/>
          <w:noProof w:val="0"/>
          <w:color w:val="auto"/>
          <w:sz w:val="24"/>
          <w:szCs w:val="24"/>
          <w:u w:val="none"/>
          <w:lang w:val="en-GB"/>
        </w:rPr>
        <w:t>holistic</w:t>
      </w:r>
      <w:r w:rsidRPr="4FF3F2FC" w:rsidR="13E4BA58">
        <w:rPr>
          <w:rFonts w:ascii="Times New Roman" w:hAnsi="Times New Roman" w:eastAsia="Times New Roman" w:cs="Times New Roman"/>
          <w:noProof w:val="0"/>
          <w:color w:val="auto"/>
          <w:sz w:val="24"/>
          <w:szCs w:val="24"/>
          <w:u w:val="none"/>
          <w:lang w:val="en-GB"/>
        </w:rPr>
        <w:t xml:space="preserve"> assessment practice.</w:t>
      </w:r>
    </w:p>
    <w:p w:rsidR="19ABA398" w:rsidP="4FF3F2FC" w:rsidRDefault="19ABA398" w14:paraId="0C4CA1BC" w14:textId="7DD4F721">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61267779">
        <w:rPr>
          <w:rFonts w:ascii="Times New Roman" w:hAnsi="Times New Roman" w:eastAsia="Times New Roman" w:cs="Times New Roman"/>
          <w:noProof w:val="0"/>
          <w:color w:val="auto"/>
          <w:sz w:val="24"/>
          <w:szCs w:val="24"/>
          <w:u w:val="none"/>
          <w:lang w:val="en-GB"/>
        </w:rPr>
        <w:t xml:space="preserve">Formative assessment can be done informally in class without any corresponding module grades or grading. Formative assessment can also be included more officially in a course. This could be a pass/fail element with no bearing on the overall grade, or an assessment with module marks attached. Quality feedback is the most important aspect of </w:t>
      </w:r>
      <w:r w:rsidRPr="4FF3F2FC" w:rsidR="61267779">
        <w:rPr>
          <w:rFonts w:ascii="Times New Roman" w:hAnsi="Times New Roman" w:eastAsia="Times New Roman" w:cs="Times New Roman"/>
          <w:noProof w:val="0"/>
          <w:color w:val="auto"/>
          <w:sz w:val="24"/>
          <w:szCs w:val="24"/>
          <w:u w:val="none"/>
          <w:lang w:val="en-GB"/>
        </w:rPr>
        <w:t>formative</w:t>
      </w:r>
      <w:r w:rsidRPr="4FF3F2FC" w:rsidR="61267779">
        <w:rPr>
          <w:rFonts w:ascii="Times New Roman" w:hAnsi="Times New Roman" w:eastAsia="Times New Roman" w:cs="Times New Roman"/>
          <w:noProof w:val="0"/>
          <w:color w:val="auto"/>
          <w:sz w:val="24"/>
          <w:szCs w:val="24"/>
          <w:u w:val="none"/>
          <w:lang w:val="en-GB"/>
        </w:rPr>
        <w:t xml:space="preserve"> assessment</w:t>
      </w:r>
      <w:r w:rsidRPr="4FF3F2FC" w:rsidR="24F68938">
        <w:rPr>
          <w:rFonts w:ascii="Times New Roman" w:hAnsi="Times New Roman" w:eastAsia="Times New Roman" w:cs="Times New Roman"/>
          <w:noProof w:val="0"/>
          <w:color w:val="auto"/>
          <w:sz w:val="24"/>
          <w:szCs w:val="24"/>
          <w:u w:val="none"/>
          <w:lang w:val="en-GB"/>
        </w:rPr>
        <w:t xml:space="preserve"> (The U</w:t>
      </w:r>
      <w:r w:rsidRPr="4FF3F2FC" w:rsidR="24F68938">
        <w:rPr>
          <w:rFonts w:ascii="Times New Roman" w:hAnsi="Times New Roman" w:eastAsia="Times New Roman" w:cs="Times New Roman"/>
          <w:noProof w:val="0"/>
          <w:color w:val="auto"/>
          <w:sz w:val="24"/>
          <w:szCs w:val="24"/>
          <w:u w:val="none"/>
          <w:lang w:val="en-GB"/>
        </w:rPr>
        <w:t>niversity</w:t>
      </w:r>
      <w:r w:rsidRPr="4FF3F2FC" w:rsidR="24F68938">
        <w:rPr>
          <w:rFonts w:ascii="Times New Roman" w:hAnsi="Times New Roman" w:eastAsia="Times New Roman" w:cs="Times New Roman"/>
          <w:noProof w:val="0"/>
          <w:color w:val="auto"/>
          <w:sz w:val="24"/>
          <w:szCs w:val="24"/>
          <w:u w:val="none"/>
          <w:lang w:val="en-GB"/>
        </w:rPr>
        <w:t xml:space="preserve"> of Sheffield, 2021)</w:t>
      </w:r>
    </w:p>
    <w:p w:rsidR="19ABA398" w:rsidP="4FF3F2FC" w:rsidRDefault="19ABA398" w14:paraId="724ADB18" w14:textId="2CB56FD6">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61267779">
        <w:rPr>
          <w:rFonts w:ascii="Times New Roman" w:hAnsi="Times New Roman" w:eastAsia="Times New Roman" w:cs="Times New Roman"/>
          <w:noProof w:val="0"/>
          <w:color w:val="auto"/>
          <w:sz w:val="24"/>
          <w:szCs w:val="24"/>
          <w:u w:val="none"/>
          <w:lang w:val="en-GB"/>
        </w:rPr>
        <w:t xml:space="preserve">Formative assessment can be used as a warm-up for a </w:t>
      </w:r>
      <w:r w:rsidRPr="4FF3F2FC" w:rsidR="61267779">
        <w:rPr>
          <w:rFonts w:ascii="Times New Roman" w:hAnsi="Times New Roman" w:eastAsia="Times New Roman" w:cs="Times New Roman"/>
          <w:noProof w:val="0"/>
          <w:color w:val="auto"/>
          <w:sz w:val="24"/>
          <w:szCs w:val="24"/>
          <w:u w:val="none"/>
          <w:lang w:val="en-GB"/>
        </w:rPr>
        <w:t>summative</w:t>
      </w:r>
      <w:r w:rsidRPr="4FF3F2FC" w:rsidR="61267779">
        <w:rPr>
          <w:rFonts w:ascii="Times New Roman" w:hAnsi="Times New Roman" w:eastAsia="Times New Roman" w:cs="Times New Roman"/>
          <w:noProof w:val="0"/>
          <w:color w:val="auto"/>
          <w:sz w:val="24"/>
          <w:szCs w:val="24"/>
          <w:u w:val="none"/>
          <w:lang w:val="en-GB"/>
        </w:rPr>
        <w:t xml:space="preserve"> evaluation. This will familiarize students with the assessment type while also </w:t>
      </w:r>
      <w:r w:rsidRPr="4FF3F2FC" w:rsidR="61267779">
        <w:rPr>
          <w:rFonts w:ascii="Times New Roman" w:hAnsi="Times New Roman" w:eastAsia="Times New Roman" w:cs="Times New Roman"/>
          <w:noProof w:val="0"/>
          <w:color w:val="auto"/>
          <w:sz w:val="24"/>
          <w:szCs w:val="24"/>
          <w:u w:val="none"/>
          <w:lang w:val="en-GB"/>
        </w:rPr>
        <w:t>providing</w:t>
      </w:r>
      <w:r w:rsidRPr="4FF3F2FC" w:rsidR="61267779">
        <w:rPr>
          <w:rFonts w:ascii="Times New Roman" w:hAnsi="Times New Roman" w:eastAsia="Times New Roman" w:cs="Times New Roman"/>
          <w:noProof w:val="0"/>
          <w:color w:val="auto"/>
          <w:sz w:val="24"/>
          <w:szCs w:val="24"/>
          <w:u w:val="none"/>
          <w:lang w:val="en-GB"/>
        </w:rPr>
        <w:t xml:space="preserve"> </w:t>
      </w:r>
      <w:r w:rsidRPr="4FF3F2FC" w:rsidR="61267779">
        <w:rPr>
          <w:rFonts w:ascii="Times New Roman" w:hAnsi="Times New Roman" w:eastAsia="Times New Roman" w:cs="Times New Roman"/>
          <w:noProof w:val="0"/>
          <w:color w:val="auto"/>
          <w:sz w:val="24"/>
          <w:szCs w:val="24"/>
          <w:u w:val="none"/>
          <w:lang w:val="en-GB"/>
        </w:rPr>
        <w:t>formative</w:t>
      </w:r>
      <w:r w:rsidRPr="4FF3F2FC" w:rsidR="61267779">
        <w:rPr>
          <w:rFonts w:ascii="Times New Roman" w:hAnsi="Times New Roman" w:eastAsia="Times New Roman" w:cs="Times New Roman"/>
          <w:noProof w:val="0"/>
          <w:color w:val="auto"/>
          <w:sz w:val="24"/>
          <w:szCs w:val="24"/>
          <w:u w:val="none"/>
          <w:lang w:val="en-GB"/>
        </w:rPr>
        <w:t xml:space="preserve"> input for their final examination. Formative assessment can also be used to encourage pupils to focus on their own progress. This is a broad approach to evaluation, particularly when the method of evaluation is new. It may </w:t>
      </w:r>
      <w:r w:rsidRPr="4FF3F2FC" w:rsidR="61267779">
        <w:rPr>
          <w:rFonts w:ascii="Times New Roman" w:hAnsi="Times New Roman" w:eastAsia="Times New Roman" w:cs="Times New Roman"/>
          <w:noProof w:val="0"/>
          <w:color w:val="auto"/>
          <w:sz w:val="24"/>
          <w:szCs w:val="24"/>
          <w:u w:val="none"/>
          <w:lang w:val="en-GB"/>
        </w:rPr>
        <w:t>assist</w:t>
      </w:r>
      <w:r w:rsidRPr="4FF3F2FC" w:rsidR="61267779">
        <w:rPr>
          <w:rFonts w:ascii="Times New Roman" w:hAnsi="Times New Roman" w:eastAsia="Times New Roman" w:cs="Times New Roman"/>
          <w:noProof w:val="0"/>
          <w:color w:val="auto"/>
          <w:sz w:val="24"/>
          <w:szCs w:val="24"/>
          <w:u w:val="none"/>
          <w:lang w:val="en-GB"/>
        </w:rPr>
        <w:t xml:space="preserve"> students in reducing their anxiety and improving their assessment fluency</w:t>
      </w:r>
      <w:r w:rsidRPr="4FF3F2FC" w:rsidR="232C1E09">
        <w:rPr>
          <w:rFonts w:ascii="Times New Roman" w:hAnsi="Times New Roman" w:eastAsia="Times New Roman" w:cs="Times New Roman"/>
          <w:noProof w:val="0"/>
          <w:color w:val="auto"/>
          <w:sz w:val="24"/>
          <w:szCs w:val="24"/>
          <w:u w:val="none"/>
          <w:lang w:val="en-GB"/>
        </w:rPr>
        <w:t xml:space="preserve"> (The University of Sheffield, 2021).</w:t>
      </w:r>
    </w:p>
    <w:p w:rsidR="19ABA398" w:rsidP="4FF3F2FC" w:rsidRDefault="19ABA398" w14:paraId="1B31C550" w14:textId="40B5630E">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19C71E9A">
        <w:rPr>
          <w:rFonts w:ascii="Times New Roman" w:hAnsi="Times New Roman" w:eastAsia="Times New Roman" w:cs="Times New Roman"/>
          <w:noProof w:val="0"/>
          <w:color w:val="auto"/>
          <w:sz w:val="24"/>
          <w:szCs w:val="24"/>
          <w:u w:val="none"/>
          <w:lang w:val="en-GB"/>
        </w:rPr>
        <w:t xml:space="preserve">Summative evaluation compares student cognitive development and academic accomplishment against a universal norm or school benchmark at the end of a term, year, or semester. Summative assessments are more visible since they have a high point value, are conducted under controlled conditions, and have a high point value. </w:t>
      </w:r>
    </w:p>
    <w:p w:rsidR="19ABA398" w:rsidP="4FF3F2FC" w:rsidRDefault="19ABA398" w14:paraId="7F869396" w14:textId="0529E5E8">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0A997C8F">
        <w:rPr>
          <w:rFonts w:ascii="Times New Roman" w:hAnsi="Times New Roman" w:eastAsia="Times New Roman" w:cs="Times New Roman"/>
          <w:noProof w:val="0"/>
          <w:color w:val="auto"/>
          <w:sz w:val="24"/>
          <w:szCs w:val="24"/>
          <w:u w:val="none"/>
          <w:lang w:val="en-GB"/>
        </w:rPr>
        <w:t xml:space="preserve">However </w:t>
      </w:r>
      <w:proofErr w:type="spellStart"/>
      <w:r w:rsidRPr="4FF3F2FC" w:rsidR="0A997C8F">
        <w:rPr>
          <w:rFonts w:ascii="Times New Roman" w:hAnsi="Times New Roman" w:eastAsia="Times New Roman" w:cs="Times New Roman"/>
          <w:noProof w:val="0"/>
          <w:color w:val="auto"/>
          <w:sz w:val="24"/>
          <w:szCs w:val="24"/>
          <w:u w:val="none"/>
          <w:lang w:val="en-GB"/>
        </w:rPr>
        <w:t>ResourcEd</w:t>
      </w:r>
      <w:proofErr w:type="spellEnd"/>
      <w:r w:rsidRPr="4FF3F2FC" w:rsidR="0A997C8F">
        <w:rPr>
          <w:rFonts w:ascii="Times New Roman" w:hAnsi="Times New Roman" w:eastAsia="Times New Roman" w:cs="Times New Roman"/>
          <w:noProof w:val="0"/>
          <w:color w:val="auto"/>
          <w:sz w:val="24"/>
          <w:szCs w:val="24"/>
          <w:u w:val="none"/>
          <w:lang w:val="en-GB"/>
        </w:rPr>
        <w:t xml:space="preserve"> (</w:t>
      </w:r>
      <w:proofErr w:type="spellStart"/>
      <w:r w:rsidRPr="4FF3F2FC" w:rsidR="0A997C8F">
        <w:rPr>
          <w:rFonts w:ascii="Times New Roman" w:hAnsi="Times New Roman" w:eastAsia="Times New Roman" w:cs="Times New Roman"/>
          <w:noProof w:val="0"/>
          <w:color w:val="auto"/>
          <w:sz w:val="24"/>
          <w:szCs w:val="24"/>
          <w:u w:val="none"/>
          <w:lang w:val="en-GB"/>
        </w:rPr>
        <w:t>nodate</w:t>
      </w:r>
      <w:proofErr w:type="spellEnd"/>
      <w:r w:rsidRPr="4FF3F2FC" w:rsidR="0A997C8F">
        <w:rPr>
          <w:rFonts w:ascii="Times New Roman" w:hAnsi="Times New Roman" w:eastAsia="Times New Roman" w:cs="Times New Roman"/>
          <w:noProof w:val="0"/>
          <w:color w:val="auto"/>
          <w:sz w:val="24"/>
          <w:szCs w:val="24"/>
          <w:u w:val="none"/>
          <w:lang w:val="en-GB"/>
        </w:rPr>
        <w:t>) states that every type of assessment has its own set of restrictions. Any one-time evaluation (</w:t>
      </w:r>
      <w:r w:rsidRPr="4FF3F2FC" w:rsidR="0A997C8F">
        <w:rPr>
          <w:rFonts w:ascii="Times New Roman" w:hAnsi="Times New Roman" w:eastAsia="Times New Roman" w:cs="Times New Roman"/>
          <w:noProof w:val="0"/>
          <w:color w:val="auto"/>
          <w:sz w:val="24"/>
          <w:szCs w:val="24"/>
          <w:u w:val="none"/>
          <w:lang w:val="en-GB"/>
        </w:rPr>
        <w:t>summative</w:t>
      </w:r>
      <w:r w:rsidRPr="4FF3F2FC" w:rsidR="0A997C8F">
        <w:rPr>
          <w:rFonts w:ascii="Times New Roman" w:hAnsi="Times New Roman" w:eastAsia="Times New Roman" w:cs="Times New Roman"/>
          <w:noProof w:val="0"/>
          <w:color w:val="auto"/>
          <w:sz w:val="24"/>
          <w:szCs w:val="24"/>
          <w:u w:val="none"/>
          <w:lang w:val="en-GB"/>
        </w:rPr>
        <w:t xml:space="preserve"> or </w:t>
      </w:r>
      <w:r w:rsidRPr="4FF3F2FC" w:rsidR="0A997C8F">
        <w:rPr>
          <w:rFonts w:ascii="Times New Roman" w:hAnsi="Times New Roman" w:eastAsia="Times New Roman" w:cs="Times New Roman"/>
          <w:noProof w:val="0"/>
          <w:color w:val="auto"/>
          <w:sz w:val="24"/>
          <w:szCs w:val="24"/>
          <w:u w:val="none"/>
          <w:lang w:val="en-GB"/>
        </w:rPr>
        <w:t>formative</w:t>
      </w:r>
      <w:r w:rsidRPr="4FF3F2FC" w:rsidR="0A997C8F">
        <w:rPr>
          <w:rFonts w:ascii="Times New Roman" w:hAnsi="Times New Roman" w:eastAsia="Times New Roman" w:cs="Times New Roman"/>
          <w:noProof w:val="0"/>
          <w:color w:val="auto"/>
          <w:sz w:val="24"/>
          <w:szCs w:val="24"/>
          <w:u w:val="none"/>
          <w:lang w:val="en-GB"/>
        </w:rPr>
        <w:t xml:space="preserve">) can only </w:t>
      </w:r>
      <w:r w:rsidRPr="4FF3F2FC" w:rsidR="0A997C8F">
        <w:rPr>
          <w:rFonts w:ascii="Times New Roman" w:hAnsi="Times New Roman" w:eastAsia="Times New Roman" w:cs="Times New Roman"/>
          <w:noProof w:val="0"/>
          <w:color w:val="auto"/>
          <w:sz w:val="24"/>
          <w:szCs w:val="24"/>
          <w:u w:val="none"/>
          <w:lang w:val="en-GB"/>
        </w:rPr>
        <w:t>provide</w:t>
      </w:r>
      <w:r w:rsidRPr="4FF3F2FC" w:rsidR="0A997C8F">
        <w:rPr>
          <w:rFonts w:ascii="Times New Roman" w:hAnsi="Times New Roman" w:eastAsia="Times New Roman" w:cs="Times New Roman"/>
          <w:noProof w:val="0"/>
          <w:color w:val="auto"/>
          <w:sz w:val="24"/>
          <w:szCs w:val="24"/>
          <w:u w:val="none"/>
          <w:lang w:val="en-GB"/>
        </w:rPr>
        <w:t xml:space="preserve"> a snapshot of a student's achievement. This may make it difficult for teachers to draw conclusive results </w:t>
      </w:r>
      <w:r w:rsidRPr="4FF3F2FC" w:rsidR="0A997C8F">
        <w:rPr>
          <w:rFonts w:ascii="Times New Roman" w:hAnsi="Times New Roman" w:eastAsia="Times New Roman" w:cs="Times New Roman"/>
          <w:noProof w:val="0"/>
          <w:color w:val="auto"/>
          <w:sz w:val="24"/>
          <w:szCs w:val="24"/>
          <w:u w:val="none"/>
          <w:lang w:val="en-GB"/>
        </w:rPr>
        <w:t>regarding</w:t>
      </w:r>
      <w:r w:rsidRPr="4FF3F2FC" w:rsidR="0A997C8F">
        <w:rPr>
          <w:rFonts w:ascii="Times New Roman" w:hAnsi="Times New Roman" w:eastAsia="Times New Roman" w:cs="Times New Roman"/>
          <w:noProof w:val="0"/>
          <w:color w:val="auto"/>
          <w:sz w:val="24"/>
          <w:szCs w:val="24"/>
          <w:u w:val="none"/>
          <w:lang w:val="en-GB"/>
        </w:rPr>
        <w:t xml:space="preserve"> overall advantages and disadvantages.</w:t>
      </w:r>
    </w:p>
    <w:p w:rsidR="19ABA398" w:rsidP="4FF3F2FC" w:rsidRDefault="19ABA398" w14:paraId="32EC20C9" w14:textId="1E0D2E66">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0A997C8F">
        <w:rPr>
          <w:rFonts w:ascii="Times New Roman" w:hAnsi="Times New Roman" w:eastAsia="Times New Roman" w:cs="Times New Roman"/>
          <w:noProof w:val="0"/>
          <w:color w:val="auto"/>
          <w:sz w:val="24"/>
          <w:szCs w:val="24"/>
          <w:u w:val="none"/>
          <w:lang w:val="en-GB"/>
        </w:rPr>
        <w:t xml:space="preserve">Some educators argue that </w:t>
      </w:r>
      <w:r w:rsidRPr="4FF3F2FC" w:rsidR="0A997C8F">
        <w:rPr>
          <w:rFonts w:ascii="Times New Roman" w:hAnsi="Times New Roman" w:eastAsia="Times New Roman" w:cs="Times New Roman"/>
          <w:noProof w:val="0"/>
          <w:color w:val="auto"/>
          <w:sz w:val="24"/>
          <w:szCs w:val="24"/>
          <w:u w:val="none"/>
          <w:lang w:val="en-GB"/>
        </w:rPr>
        <w:t>formative</w:t>
      </w:r>
      <w:r w:rsidRPr="4FF3F2FC" w:rsidR="0A997C8F">
        <w:rPr>
          <w:rFonts w:ascii="Times New Roman" w:hAnsi="Times New Roman" w:eastAsia="Times New Roman" w:cs="Times New Roman"/>
          <w:noProof w:val="0"/>
          <w:color w:val="auto"/>
          <w:sz w:val="24"/>
          <w:szCs w:val="24"/>
          <w:u w:val="none"/>
          <w:lang w:val="en-GB"/>
        </w:rPr>
        <w:t xml:space="preserve"> assessment might cut into lesson time by requiring students to rush through learning to complete assessments and evaluations. Unlike </w:t>
      </w:r>
      <w:r w:rsidRPr="4FF3F2FC" w:rsidR="0A997C8F">
        <w:rPr>
          <w:rFonts w:ascii="Times New Roman" w:hAnsi="Times New Roman" w:eastAsia="Times New Roman" w:cs="Times New Roman"/>
          <w:noProof w:val="0"/>
          <w:color w:val="auto"/>
          <w:sz w:val="24"/>
          <w:szCs w:val="24"/>
          <w:u w:val="none"/>
          <w:lang w:val="en-GB"/>
        </w:rPr>
        <w:t>summative</w:t>
      </w:r>
      <w:r w:rsidRPr="4FF3F2FC" w:rsidR="0A997C8F">
        <w:rPr>
          <w:rFonts w:ascii="Times New Roman" w:hAnsi="Times New Roman" w:eastAsia="Times New Roman" w:cs="Times New Roman"/>
          <w:noProof w:val="0"/>
          <w:color w:val="auto"/>
          <w:sz w:val="24"/>
          <w:szCs w:val="24"/>
          <w:u w:val="none"/>
          <w:lang w:val="en-GB"/>
        </w:rPr>
        <w:t xml:space="preserve"> evaluation, which occurs at the end of a segment and is organized and prepared for, </w:t>
      </w:r>
      <w:r w:rsidRPr="4FF3F2FC" w:rsidR="0A997C8F">
        <w:rPr>
          <w:rFonts w:ascii="Times New Roman" w:hAnsi="Times New Roman" w:eastAsia="Times New Roman" w:cs="Times New Roman"/>
          <w:noProof w:val="0"/>
          <w:color w:val="auto"/>
          <w:sz w:val="24"/>
          <w:szCs w:val="24"/>
          <w:u w:val="none"/>
          <w:lang w:val="en-GB"/>
        </w:rPr>
        <w:t>formative</w:t>
      </w:r>
      <w:r w:rsidRPr="4FF3F2FC" w:rsidR="0A997C8F">
        <w:rPr>
          <w:rFonts w:ascii="Times New Roman" w:hAnsi="Times New Roman" w:eastAsia="Times New Roman" w:cs="Times New Roman"/>
          <w:noProof w:val="0"/>
          <w:color w:val="auto"/>
          <w:sz w:val="24"/>
          <w:szCs w:val="24"/>
          <w:u w:val="none"/>
          <w:lang w:val="en-GB"/>
        </w:rPr>
        <w:t xml:space="preserve"> assessment requires educators to spend time away from their current teaching schedule, even if the results are unimportant to the school's overall goals (</w:t>
      </w:r>
      <w:proofErr w:type="spellStart"/>
      <w:r w:rsidRPr="4FF3F2FC" w:rsidR="0A997C8F">
        <w:rPr>
          <w:rFonts w:ascii="Times New Roman" w:hAnsi="Times New Roman" w:eastAsia="Times New Roman" w:cs="Times New Roman"/>
          <w:noProof w:val="0"/>
          <w:color w:val="auto"/>
          <w:sz w:val="24"/>
          <w:szCs w:val="24"/>
          <w:u w:val="none"/>
          <w:lang w:val="en-GB"/>
        </w:rPr>
        <w:t>ResoucEd</w:t>
      </w:r>
      <w:proofErr w:type="spellEnd"/>
      <w:r w:rsidRPr="4FF3F2FC" w:rsidR="0A997C8F">
        <w:rPr>
          <w:rFonts w:ascii="Times New Roman" w:hAnsi="Times New Roman" w:eastAsia="Times New Roman" w:cs="Times New Roman"/>
          <w:noProof w:val="0"/>
          <w:color w:val="auto"/>
          <w:sz w:val="24"/>
          <w:szCs w:val="24"/>
          <w:u w:val="none"/>
          <w:lang w:val="en-GB"/>
        </w:rPr>
        <w:t xml:space="preserve">, </w:t>
      </w:r>
      <w:proofErr w:type="spellStart"/>
      <w:r w:rsidRPr="4FF3F2FC" w:rsidR="0A997C8F">
        <w:rPr>
          <w:rFonts w:ascii="Times New Roman" w:hAnsi="Times New Roman" w:eastAsia="Times New Roman" w:cs="Times New Roman"/>
          <w:noProof w:val="0"/>
          <w:color w:val="auto"/>
          <w:sz w:val="24"/>
          <w:szCs w:val="24"/>
          <w:u w:val="none"/>
          <w:lang w:val="en-GB"/>
        </w:rPr>
        <w:t>nodate</w:t>
      </w:r>
      <w:proofErr w:type="spellEnd"/>
      <w:r w:rsidRPr="4FF3F2FC" w:rsidR="0A997C8F">
        <w:rPr>
          <w:rFonts w:ascii="Times New Roman" w:hAnsi="Times New Roman" w:eastAsia="Times New Roman" w:cs="Times New Roman"/>
          <w:noProof w:val="0"/>
          <w:color w:val="auto"/>
          <w:sz w:val="24"/>
          <w:szCs w:val="24"/>
          <w:u w:val="none"/>
          <w:lang w:val="en-GB"/>
        </w:rPr>
        <w:t>)</w:t>
      </w:r>
    </w:p>
    <w:p w:rsidR="19ABA398" w:rsidP="4FF3F2FC" w:rsidRDefault="19ABA398" w14:paraId="7FF0767A" w14:textId="56CFA83A">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3782FA06">
        <w:rPr>
          <w:rFonts w:ascii="Times New Roman" w:hAnsi="Times New Roman" w:eastAsia="Times New Roman" w:cs="Times New Roman"/>
          <w:noProof w:val="0"/>
          <w:color w:val="auto"/>
          <w:sz w:val="24"/>
          <w:szCs w:val="24"/>
          <w:u w:val="none"/>
          <w:lang w:val="en-GB"/>
        </w:rPr>
        <w:t xml:space="preserve">A standardized test is any type of test that requires all test takers to answer the same questions in the same way, or a </w:t>
      </w:r>
      <w:r w:rsidRPr="4FF3F2FC" w:rsidR="3782FA06">
        <w:rPr>
          <w:rFonts w:ascii="Times New Roman" w:hAnsi="Times New Roman" w:eastAsia="Times New Roman" w:cs="Times New Roman"/>
          <w:noProof w:val="0"/>
          <w:color w:val="auto"/>
          <w:sz w:val="24"/>
          <w:szCs w:val="24"/>
          <w:u w:val="none"/>
          <w:lang w:val="en-GB"/>
        </w:rPr>
        <w:t>selection</w:t>
      </w:r>
      <w:r w:rsidRPr="4FF3F2FC" w:rsidR="3782FA06">
        <w:rPr>
          <w:rFonts w:ascii="Times New Roman" w:hAnsi="Times New Roman" w:eastAsia="Times New Roman" w:cs="Times New Roman"/>
          <w:noProof w:val="0"/>
          <w:color w:val="auto"/>
          <w:sz w:val="24"/>
          <w:szCs w:val="24"/>
          <w:u w:val="none"/>
          <w:lang w:val="en-GB"/>
        </w:rPr>
        <w:t xml:space="preserve"> of questions from a common bank of </w:t>
      </w:r>
      <w:r w:rsidRPr="4FF3F2FC" w:rsidR="7355B16A">
        <w:rPr>
          <w:rFonts w:ascii="Times New Roman" w:hAnsi="Times New Roman" w:eastAsia="Times New Roman" w:cs="Times New Roman"/>
          <w:noProof w:val="0"/>
          <w:color w:val="auto"/>
          <w:sz w:val="24"/>
          <w:szCs w:val="24"/>
          <w:u w:val="none"/>
          <w:lang w:val="en-GB"/>
        </w:rPr>
        <w:t>questions and</w:t>
      </w:r>
      <w:r w:rsidRPr="4FF3F2FC" w:rsidR="3782FA06">
        <w:rPr>
          <w:rFonts w:ascii="Times New Roman" w:hAnsi="Times New Roman" w:eastAsia="Times New Roman" w:cs="Times New Roman"/>
          <w:noProof w:val="0"/>
          <w:color w:val="auto"/>
          <w:sz w:val="24"/>
          <w:szCs w:val="24"/>
          <w:u w:val="none"/>
          <w:lang w:val="en-GB"/>
        </w:rPr>
        <w:t xml:space="preserve"> is scored in a "standard" or consistent manner, allowing students or groups of students to compare their relative performance. While several sorts of tests and assessments can be "standardized," the term is </w:t>
      </w:r>
      <w:r w:rsidRPr="4FF3F2FC" w:rsidR="3782FA06">
        <w:rPr>
          <w:rFonts w:ascii="Times New Roman" w:hAnsi="Times New Roman" w:eastAsia="Times New Roman" w:cs="Times New Roman"/>
          <w:noProof w:val="0"/>
          <w:color w:val="auto"/>
          <w:sz w:val="24"/>
          <w:szCs w:val="24"/>
          <w:u w:val="none"/>
          <w:lang w:val="en-GB"/>
        </w:rPr>
        <w:t>most associated</w:t>
      </w:r>
      <w:r w:rsidRPr="4FF3F2FC" w:rsidR="3782FA06">
        <w:rPr>
          <w:rFonts w:ascii="Times New Roman" w:hAnsi="Times New Roman" w:eastAsia="Times New Roman" w:cs="Times New Roman"/>
          <w:noProof w:val="0"/>
          <w:color w:val="auto"/>
          <w:sz w:val="24"/>
          <w:szCs w:val="24"/>
          <w:u w:val="none"/>
          <w:lang w:val="en-GB"/>
        </w:rPr>
        <w:t xml:space="preserve"> with large-scale examinations given to large groups of students, such as a multiple-choice test given to all eighth-grade public-school students </w:t>
      </w:r>
      <w:r w:rsidRPr="4FF3F2FC" w:rsidR="704FF8E2">
        <w:rPr>
          <w:rFonts w:ascii="Times New Roman" w:hAnsi="Times New Roman" w:eastAsia="Times New Roman" w:cs="Times New Roman"/>
          <w:noProof w:val="0"/>
          <w:color w:val="auto"/>
          <w:sz w:val="24"/>
          <w:szCs w:val="24"/>
          <w:u w:val="none"/>
          <w:lang w:val="en-GB"/>
        </w:rPr>
        <w:t>in each</w:t>
      </w:r>
      <w:r w:rsidRPr="4FF3F2FC" w:rsidR="3782FA06">
        <w:rPr>
          <w:rFonts w:ascii="Times New Roman" w:hAnsi="Times New Roman" w:eastAsia="Times New Roman" w:cs="Times New Roman"/>
          <w:noProof w:val="0"/>
          <w:color w:val="auto"/>
          <w:sz w:val="24"/>
          <w:szCs w:val="24"/>
          <w:u w:val="none"/>
          <w:lang w:val="en-GB"/>
        </w:rPr>
        <w:t xml:space="preserve"> state</w:t>
      </w:r>
      <w:r w:rsidRPr="4FF3F2FC" w:rsidR="5137D15C">
        <w:rPr>
          <w:rFonts w:ascii="Times New Roman" w:hAnsi="Times New Roman" w:eastAsia="Times New Roman" w:cs="Times New Roman"/>
          <w:noProof w:val="0"/>
          <w:color w:val="auto"/>
          <w:sz w:val="24"/>
          <w:szCs w:val="24"/>
          <w:u w:val="none"/>
          <w:lang w:val="en-GB"/>
        </w:rPr>
        <w:t xml:space="preserve"> (The Glossary of Education Reform, 2015).</w:t>
      </w:r>
    </w:p>
    <w:p w:rsidR="19ABA398" w:rsidP="4FF3F2FC" w:rsidRDefault="19ABA398" w14:paraId="3C3160F3" w14:textId="5A5AE3A8">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57C33439">
        <w:rPr>
          <w:rFonts w:ascii="Times New Roman" w:hAnsi="Times New Roman" w:eastAsia="Times New Roman" w:cs="Times New Roman"/>
          <w:noProof w:val="0"/>
          <w:color w:val="auto"/>
          <w:sz w:val="24"/>
          <w:szCs w:val="24"/>
          <w:u w:val="none"/>
          <w:lang w:val="en-GB"/>
        </w:rPr>
        <w:t>Standardized tests can be used in a variety of ways in the classroom. They can be used to assess a young child's preschool readiness, educate individuals who require special education or specific academic help, position students in different curriculums or course levels, or issue diplomas and other educational certifications, for example</w:t>
      </w:r>
      <w:r w:rsidRPr="4FF3F2FC" w:rsidR="6F2F2926">
        <w:rPr>
          <w:rFonts w:ascii="Times New Roman" w:hAnsi="Times New Roman" w:eastAsia="Times New Roman" w:cs="Times New Roman"/>
          <w:noProof w:val="0"/>
          <w:color w:val="auto"/>
          <w:sz w:val="24"/>
          <w:szCs w:val="24"/>
          <w:u w:val="none"/>
          <w:lang w:val="en-GB"/>
        </w:rPr>
        <w:t xml:space="preserve"> (The Glossary of Education, 2013).</w:t>
      </w:r>
    </w:p>
    <w:p w:rsidR="19ABA398" w:rsidP="4FF3F2FC" w:rsidRDefault="19ABA398" w14:paraId="2CE3819E" w14:textId="4D2901AB">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6582E89C">
        <w:rPr>
          <w:rFonts w:ascii="Times New Roman" w:hAnsi="Times New Roman" w:eastAsia="Times New Roman" w:cs="Times New Roman"/>
          <w:noProof w:val="0"/>
          <w:color w:val="auto"/>
          <w:sz w:val="24"/>
          <w:szCs w:val="24"/>
          <w:u w:val="none"/>
          <w:lang w:val="en-GB"/>
        </w:rPr>
        <w:t>PISA is a worldwide survey started by the OECD in 1997, initially administered in 2000, and presently covering more than 80 nations. The PISA survey compares 15-year-olds' proficiency in reading, mathematics, and science every three years. Each cycle also delves into a different "innovative domain," such as Collaborative Problem Solving (PISA 2015) and Global Competence (PISA 2018). Since its start, the findings have influenced education policy conversations at the national and international levels</w:t>
      </w:r>
      <w:r w:rsidRPr="4FF3F2FC" w:rsidR="7AECB15A">
        <w:rPr>
          <w:rFonts w:ascii="Times New Roman" w:hAnsi="Times New Roman" w:eastAsia="Times New Roman" w:cs="Times New Roman"/>
          <w:noProof w:val="0"/>
          <w:color w:val="auto"/>
          <w:sz w:val="24"/>
          <w:szCs w:val="24"/>
          <w:u w:val="none"/>
          <w:lang w:val="en-GB"/>
        </w:rPr>
        <w:t xml:space="preserve"> (</w:t>
      </w:r>
      <w:r w:rsidRPr="4FF3F2FC" w:rsidR="6CF63B72">
        <w:rPr>
          <w:rFonts w:ascii="Times New Roman" w:hAnsi="Times New Roman" w:eastAsia="Times New Roman" w:cs="Times New Roman"/>
          <w:noProof w:val="0"/>
          <w:color w:val="auto"/>
          <w:sz w:val="24"/>
          <w:szCs w:val="24"/>
          <w:u w:val="none"/>
          <w:lang w:val="en-GB"/>
        </w:rPr>
        <w:t>OECA, no date).</w:t>
      </w:r>
    </w:p>
    <w:p w:rsidR="19ABA398" w:rsidP="4FF3F2FC" w:rsidRDefault="19ABA398" w14:paraId="64642D61" w14:textId="38033BFB">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7AECB15A">
        <w:rPr>
          <w:rFonts w:ascii="Times New Roman" w:hAnsi="Times New Roman" w:eastAsia="Times New Roman" w:cs="Times New Roman"/>
          <w:noProof w:val="0"/>
          <w:color w:val="auto"/>
          <w:sz w:val="24"/>
          <w:szCs w:val="24"/>
          <w:u w:val="none"/>
          <w:lang w:val="en-GB"/>
        </w:rPr>
        <w:t>While PISA is developed to give results at the national scale, the PISA-based Assessment for Schools is aimed to deliver results at the school level for education reform and benchmarking. Because both tests employ the same framework, the findings are similar, allowing individual schools to compare their performance to that of other countries' educational systems</w:t>
      </w:r>
      <w:r w:rsidRPr="4FF3F2FC" w:rsidR="66362B1D">
        <w:rPr>
          <w:rFonts w:ascii="Times New Roman" w:hAnsi="Times New Roman" w:eastAsia="Times New Roman" w:cs="Times New Roman"/>
          <w:noProof w:val="0"/>
          <w:color w:val="auto"/>
          <w:sz w:val="24"/>
          <w:szCs w:val="24"/>
          <w:u w:val="none"/>
          <w:lang w:val="en-GB"/>
        </w:rPr>
        <w:t xml:space="preserve"> (OECD, no date).</w:t>
      </w:r>
    </w:p>
    <w:p w:rsidR="19ABA398" w:rsidP="4FF3F2FC" w:rsidRDefault="19ABA398" w14:paraId="0152DB66" w14:textId="121CBC90">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0B8C775B">
        <w:rPr>
          <w:rFonts w:ascii="Times New Roman" w:hAnsi="Times New Roman" w:eastAsia="Times New Roman" w:cs="Times New Roman"/>
          <w:noProof w:val="0"/>
          <w:color w:val="auto"/>
          <w:sz w:val="24"/>
          <w:szCs w:val="24"/>
          <w:u w:val="none"/>
          <w:lang w:val="en-GB"/>
        </w:rPr>
        <w:t>The Welsh Government is now conducting a consultation on proposals for improving teacher assessments, which should help to improve the reliability of teacher evaluation in Wales (Donaldson, 2015)</w:t>
      </w:r>
    </w:p>
    <w:p w:rsidR="19ABA398" w:rsidP="4FF3F2FC" w:rsidRDefault="19ABA398" w14:paraId="0914AFFD" w14:textId="112420E3">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53C47840">
        <w:rPr>
          <w:rFonts w:ascii="Times New Roman" w:hAnsi="Times New Roman" w:eastAsia="Times New Roman" w:cs="Times New Roman"/>
          <w:noProof w:val="0"/>
          <w:color w:val="auto"/>
          <w:sz w:val="24"/>
          <w:szCs w:val="24"/>
          <w:u w:val="none"/>
          <w:lang w:val="en-GB"/>
        </w:rPr>
        <w:t xml:space="preserve">Assessment aids in </w:t>
      </w:r>
      <w:r w:rsidRPr="4FF3F2FC" w:rsidR="53C47840">
        <w:rPr>
          <w:rFonts w:ascii="Times New Roman" w:hAnsi="Times New Roman" w:eastAsia="Times New Roman" w:cs="Times New Roman"/>
          <w:noProof w:val="0"/>
          <w:color w:val="auto"/>
          <w:sz w:val="24"/>
          <w:szCs w:val="24"/>
          <w:u w:val="none"/>
          <w:lang w:val="en-GB"/>
        </w:rPr>
        <w:t>determining</w:t>
      </w:r>
      <w:r w:rsidRPr="4FF3F2FC" w:rsidR="53C47840">
        <w:rPr>
          <w:rFonts w:ascii="Times New Roman" w:hAnsi="Times New Roman" w:eastAsia="Times New Roman" w:cs="Times New Roman"/>
          <w:noProof w:val="0"/>
          <w:color w:val="auto"/>
          <w:sz w:val="24"/>
          <w:szCs w:val="24"/>
          <w:u w:val="none"/>
          <w:lang w:val="en-GB"/>
        </w:rPr>
        <w:t xml:space="preserve"> whether a child or young person </w:t>
      </w:r>
      <w:r w:rsidRPr="4FF3F2FC" w:rsidR="53C47840">
        <w:rPr>
          <w:rFonts w:ascii="Times New Roman" w:hAnsi="Times New Roman" w:eastAsia="Times New Roman" w:cs="Times New Roman"/>
          <w:noProof w:val="0"/>
          <w:color w:val="auto"/>
          <w:sz w:val="24"/>
          <w:szCs w:val="24"/>
          <w:u w:val="none"/>
          <w:lang w:val="en-GB"/>
        </w:rPr>
        <w:t>requires</w:t>
      </w:r>
      <w:r w:rsidRPr="4FF3F2FC" w:rsidR="53C47840">
        <w:rPr>
          <w:rFonts w:ascii="Times New Roman" w:hAnsi="Times New Roman" w:eastAsia="Times New Roman" w:cs="Times New Roman"/>
          <w:noProof w:val="0"/>
          <w:color w:val="auto"/>
          <w:sz w:val="24"/>
          <w:szCs w:val="24"/>
          <w:u w:val="none"/>
          <w:lang w:val="en-GB"/>
        </w:rPr>
        <w:t xml:space="preserve"> further support and, if so, what type of care should be provided. Children's needs should be evaluated informally and formally as part of childcare and school staff's daily work with a child. It should include obtaining proof of development and </w:t>
      </w:r>
      <w:r w:rsidRPr="4FF3F2FC" w:rsidR="53C47840">
        <w:rPr>
          <w:rFonts w:ascii="Times New Roman" w:hAnsi="Times New Roman" w:eastAsia="Times New Roman" w:cs="Times New Roman"/>
          <w:noProof w:val="0"/>
          <w:color w:val="auto"/>
          <w:sz w:val="24"/>
          <w:szCs w:val="24"/>
          <w:u w:val="none"/>
          <w:lang w:val="en-GB"/>
        </w:rPr>
        <w:t>providing</w:t>
      </w:r>
      <w:r w:rsidRPr="4FF3F2FC" w:rsidR="53C47840">
        <w:rPr>
          <w:rFonts w:ascii="Times New Roman" w:hAnsi="Times New Roman" w:eastAsia="Times New Roman" w:cs="Times New Roman"/>
          <w:noProof w:val="0"/>
          <w:color w:val="auto"/>
          <w:sz w:val="24"/>
          <w:szCs w:val="24"/>
          <w:u w:val="none"/>
          <w:lang w:val="en-GB"/>
        </w:rPr>
        <w:t xml:space="preserve"> comments on their strengths as well as areas in which they need to improve. All persons who know the child well should </w:t>
      </w:r>
      <w:r w:rsidRPr="4FF3F2FC" w:rsidR="53C47840">
        <w:rPr>
          <w:rFonts w:ascii="Times New Roman" w:hAnsi="Times New Roman" w:eastAsia="Times New Roman" w:cs="Times New Roman"/>
          <w:noProof w:val="0"/>
          <w:color w:val="auto"/>
          <w:sz w:val="24"/>
          <w:szCs w:val="24"/>
          <w:u w:val="none"/>
          <w:lang w:val="en-GB"/>
        </w:rPr>
        <w:t>participate</w:t>
      </w:r>
      <w:r w:rsidRPr="4FF3F2FC" w:rsidR="53C47840">
        <w:rPr>
          <w:rFonts w:ascii="Times New Roman" w:hAnsi="Times New Roman" w:eastAsia="Times New Roman" w:cs="Times New Roman"/>
          <w:noProof w:val="0"/>
          <w:color w:val="auto"/>
          <w:sz w:val="24"/>
          <w:szCs w:val="24"/>
          <w:u w:val="none"/>
          <w:lang w:val="en-GB"/>
        </w:rPr>
        <w:t xml:space="preserve"> in the assessment, which should consider all elements of the child's well-being. In all circumstances, the National Practice Model must be used</w:t>
      </w:r>
      <w:r w:rsidRPr="4FF3F2FC" w:rsidR="6C1B282E">
        <w:rPr>
          <w:rFonts w:ascii="Times New Roman" w:hAnsi="Times New Roman" w:eastAsia="Times New Roman" w:cs="Times New Roman"/>
          <w:noProof w:val="0"/>
          <w:color w:val="auto"/>
          <w:sz w:val="24"/>
          <w:szCs w:val="24"/>
          <w:u w:val="none"/>
          <w:lang w:val="en-GB"/>
        </w:rPr>
        <w:t xml:space="preserve"> (East Lothian Council, 2021).</w:t>
      </w:r>
    </w:p>
    <w:p w:rsidR="19ABA398" w:rsidP="4FF3F2FC" w:rsidRDefault="19ABA398" w14:paraId="0FF18EE7" w14:textId="0560997E">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6C1B282E">
        <w:rPr>
          <w:rFonts w:ascii="Times New Roman" w:hAnsi="Times New Roman" w:eastAsia="Times New Roman" w:cs="Times New Roman"/>
          <w:noProof w:val="0"/>
          <w:color w:val="auto"/>
          <w:sz w:val="24"/>
          <w:szCs w:val="24"/>
          <w:u w:val="none"/>
          <w:lang w:val="en-GB"/>
        </w:rPr>
        <w:t xml:space="preserve">When a child's needs are more complex, a specialist assessment is typically </w:t>
      </w:r>
      <w:r w:rsidRPr="4FF3F2FC" w:rsidR="6C1B282E">
        <w:rPr>
          <w:rFonts w:ascii="Times New Roman" w:hAnsi="Times New Roman" w:eastAsia="Times New Roman" w:cs="Times New Roman"/>
          <w:noProof w:val="0"/>
          <w:color w:val="auto"/>
          <w:sz w:val="24"/>
          <w:szCs w:val="24"/>
          <w:u w:val="none"/>
          <w:lang w:val="en-GB"/>
        </w:rPr>
        <w:t>required</w:t>
      </w:r>
      <w:r w:rsidRPr="4FF3F2FC" w:rsidR="6C1B282E">
        <w:rPr>
          <w:rFonts w:ascii="Times New Roman" w:hAnsi="Times New Roman" w:eastAsia="Times New Roman" w:cs="Times New Roman"/>
          <w:noProof w:val="0"/>
          <w:color w:val="auto"/>
          <w:sz w:val="24"/>
          <w:szCs w:val="24"/>
          <w:u w:val="none"/>
          <w:lang w:val="en-GB"/>
        </w:rPr>
        <w:t xml:space="preserve">. Any individual or agency who may </w:t>
      </w:r>
      <w:r w:rsidRPr="4FF3F2FC" w:rsidR="6C1B282E">
        <w:rPr>
          <w:rFonts w:ascii="Times New Roman" w:hAnsi="Times New Roman" w:eastAsia="Times New Roman" w:cs="Times New Roman"/>
          <w:noProof w:val="0"/>
          <w:color w:val="auto"/>
          <w:sz w:val="24"/>
          <w:szCs w:val="24"/>
          <w:u w:val="none"/>
          <w:lang w:val="en-GB"/>
        </w:rPr>
        <w:t>be required</w:t>
      </w:r>
      <w:r w:rsidRPr="4FF3F2FC" w:rsidR="6C1B282E">
        <w:rPr>
          <w:rFonts w:ascii="Times New Roman" w:hAnsi="Times New Roman" w:eastAsia="Times New Roman" w:cs="Times New Roman"/>
          <w:noProof w:val="0"/>
          <w:color w:val="auto"/>
          <w:sz w:val="24"/>
          <w:szCs w:val="24"/>
          <w:u w:val="none"/>
          <w:lang w:val="en-GB"/>
        </w:rPr>
        <w:t xml:space="preserve"> to give </w:t>
      </w:r>
      <w:r w:rsidRPr="4FF3F2FC" w:rsidR="6C1B282E">
        <w:rPr>
          <w:rFonts w:ascii="Times New Roman" w:hAnsi="Times New Roman" w:eastAsia="Times New Roman" w:cs="Times New Roman"/>
          <w:noProof w:val="0"/>
          <w:color w:val="auto"/>
          <w:sz w:val="24"/>
          <w:szCs w:val="24"/>
          <w:u w:val="none"/>
          <w:lang w:val="en-GB"/>
        </w:rPr>
        <w:t>assistance</w:t>
      </w:r>
      <w:r w:rsidRPr="4FF3F2FC" w:rsidR="6C1B282E">
        <w:rPr>
          <w:rFonts w:ascii="Times New Roman" w:hAnsi="Times New Roman" w:eastAsia="Times New Roman" w:cs="Times New Roman"/>
          <w:noProof w:val="0"/>
          <w:color w:val="auto"/>
          <w:sz w:val="24"/>
          <w:szCs w:val="24"/>
          <w:u w:val="none"/>
          <w:lang w:val="en-GB"/>
        </w:rPr>
        <w:t xml:space="preserve"> will be asked to complete an assessment. Parents/caregivers and children over the age of 12 will always </w:t>
      </w:r>
      <w:r w:rsidRPr="4FF3F2FC" w:rsidR="6C1B282E">
        <w:rPr>
          <w:rFonts w:ascii="Times New Roman" w:hAnsi="Times New Roman" w:eastAsia="Times New Roman" w:cs="Times New Roman"/>
          <w:noProof w:val="0"/>
          <w:color w:val="auto"/>
          <w:sz w:val="24"/>
          <w:szCs w:val="24"/>
          <w:u w:val="none"/>
          <w:lang w:val="en-GB"/>
        </w:rPr>
        <w:t>provide</w:t>
      </w:r>
      <w:r w:rsidRPr="4FF3F2FC" w:rsidR="6C1B282E">
        <w:rPr>
          <w:rFonts w:ascii="Times New Roman" w:hAnsi="Times New Roman" w:eastAsia="Times New Roman" w:cs="Times New Roman"/>
          <w:noProof w:val="0"/>
          <w:color w:val="auto"/>
          <w:sz w:val="24"/>
          <w:szCs w:val="24"/>
          <w:u w:val="none"/>
          <w:lang w:val="en-GB"/>
        </w:rPr>
        <w:t xml:space="preserve"> their permission for information to be shared by educators and other agencies </w:t>
      </w:r>
      <w:r w:rsidRPr="4FF3F2FC" w:rsidR="22A47545">
        <w:rPr>
          <w:rFonts w:ascii="Times New Roman" w:hAnsi="Times New Roman" w:eastAsia="Times New Roman" w:cs="Times New Roman"/>
          <w:noProof w:val="0"/>
          <w:color w:val="auto"/>
          <w:sz w:val="24"/>
          <w:szCs w:val="24"/>
          <w:u w:val="none"/>
          <w:lang w:val="en-GB"/>
        </w:rPr>
        <w:t>(Scottish Government, 2016).</w:t>
      </w:r>
    </w:p>
    <w:p w:rsidR="19ABA398" w:rsidP="4FF3F2FC" w:rsidRDefault="19ABA398" w14:paraId="0F53DC21" w14:textId="48F36670">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0417B8C2">
        <w:rPr>
          <w:rFonts w:ascii="Times New Roman" w:hAnsi="Times New Roman" w:eastAsia="Times New Roman" w:cs="Times New Roman"/>
          <w:noProof w:val="0"/>
          <w:color w:val="auto"/>
          <w:sz w:val="24"/>
          <w:szCs w:val="24"/>
          <w:u w:val="none"/>
          <w:lang w:val="en-GB"/>
        </w:rPr>
        <w:t xml:space="preserve">Welsh Assembly Government (2011) also </w:t>
      </w:r>
      <w:r w:rsidRPr="4FF3F2FC" w:rsidR="0417B8C2">
        <w:rPr>
          <w:rFonts w:ascii="Times New Roman" w:hAnsi="Times New Roman" w:eastAsia="Times New Roman" w:cs="Times New Roman"/>
          <w:noProof w:val="0"/>
          <w:color w:val="auto"/>
          <w:sz w:val="24"/>
          <w:szCs w:val="24"/>
          <w:u w:val="none"/>
          <w:lang w:val="en-GB"/>
        </w:rPr>
        <w:t>states</w:t>
      </w:r>
      <w:r w:rsidRPr="4FF3F2FC" w:rsidR="0417B8C2">
        <w:rPr>
          <w:rFonts w:ascii="Times New Roman" w:hAnsi="Times New Roman" w:eastAsia="Times New Roman" w:cs="Times New Roman"/>
          <w:noProof w:val="0"/>
          <w:color w:val="auto"/>
          <w:sz w:val="24"/>
          <w:szCs w:val="24"/>
          <w:u w:val="none"/>
          <w:lang w:val="en-GB"/>
        </w:rPr>
        <w:t xml:space="preserve"> that a</w:t>
      </w:r>
      <w:r w:rsidRPr="4FF3F2FC" w:rsidR="4A9058B7">
        <w:rPr>
          <w:rFonts w:ascii="Times New Roman" w:hAnsi="Times New Roman" w:eastAsia="Times New Roman" w:cs="Times New Roman"/>
          <w:noProof w:val="0"/>
          <w:color w:val="auto"/>
          <w:sz w:val="24"/>
          <w:szCs w:val="24"/>
          <w:u w:val="none"/>
          <w:lang w:val="en-GB"/>
        </w:rPr>
        <w:t xml:space="preserve">ny </w:t>
      </w:r>
      <w:r w:rsidRPr="4FF3F2FC" w:rsidR="4A9058B7">
        <w:rPr>
          <w:rFonts w:ascii="Times New Roman" w:hAnsi="Times New Roman" w:eastAsia="Times New Roman" w:cs="Times New Roman"/>
          <w:noProof w:val="0"/>
          <w:color w:val="auto"/>
          <w:sz w:val="24"/>
          <w:szCs w:val="24"/>
          <w:u w:val="none"/>
          <w:lang w:val="en-GB"/>
        </w:rPr>
        <w:t>additional</w:t>
      </w:r>
      <w:r w:rsidRPr="4FF3F2FC" w:rsidR="4A9058B7">
        <w:rPr>
          <w:rFonts w:ascii="Times New Roman" w:hAnsi="Times New Roman" w:eastAsia="Times New Roman" w:cs="Times New Roman"/>
          <w:noProof w:val="0"/>
          <w:color w:val="auto"/>
          <w:sz w:val="24"/>
          <w:szCs w:val="24"/>
          <w:u w:val="none"/>
          <w:lang w:val="en-GB"/>
        </w:rPr>
        <w:t xml:space="preserve"> resource that is often </w:t>
      </w:r>
      <w:r w:rsidRPr="4FF3F2FC" w:rsidR="4A9058B7">
        <w:rPr>
          <w:rFonts w:ascii="Times New Roman" w:hAnsi="Times New Roman" w:eastAsia="Times New Roman" w:cs="Times New Roman"/>
          <w:noProof w:val="0"/>
          <w:color w:val="auto"/>
          <w:sz w:val="24"/>
          <w:szCs w:val="24"/>
          <w:u w:val="none"/>
          <w:lang w:val="en-GB"/>
        </w:rPr>
        <w:t>utilized</w:t>
      </w:r>
      <w:r w:rsidRPr="4FF3F2FC" w:rsidR="4A9058B7">
        <w:rPr>
          <w:rFonts w:ascii="Times New Roman" w:hAnsi="Times New Roman" w:eastAsia="Times New Roman" w:cs="Times New Roman"/>
          <w:noProof w:val="0"/>
          <w:color w:val="auto"/>
          <w:sz w:val="24"/>
          <w:szCs w:val="24"/>
          <w:u w:val="none"/>
          <w:lang w:val="en-GB"/>
        </w:rPr>
        <w:t xml:space="preserve"> to support children with </w:t>
      </w:r>
      <w:r w:rsidRPr="4FF3F2FC" w:rsidR="4A9058B7">
        <w:rPr>
          <w:rFonts w:ascii="Times New Roman" w:hAnsi="Times New Roman" w:eastAsia="Times New Roman" w:cs="Times New Roman"/>
          <w:noProof w:val="0"/>
          <w:color w:val="auto"/>
          <w:sz w:val="24"/>
          <w:szCs w:val="24"/>
          <w:u w:val="none"/>
          <w:lang w:val="en-GB"/>
        </w:rPr>
        <w:t>additional</w:t>
      </w:r>
      <w:r w:rsidRPr="4FF3F2FC" w:rsidR="4A9058B7">
        <w:rPr>
          <w:rFonts w:ascii="Times New Roman" w:hAnsi="Times New Roman" w:eastAsia="Times New Roman" w:cs="Times New Roman"/>
          <w:noProof w:val="0"/>
          <w:color w:val="auto"/>
          <w:sz w:val="24"/>
          <w:szCs w:val="24"/>
          <w:u w:val="none"/>
          <w:lang w:val="en-GB"/>
        </w:rPr>
        <w:t xml:space="preserve"> learning needs should be employed </w:t>
      </w:r>
      <w:r w:rsidRPr="4FF3F2FC" w:rsidR="4A9058B7">
        <w:rPr>
          <w:rFonts w:ascii="Times New Roman" w:hAnsi="Times New Roman" w:eastAsia="Times New Roman" w:cs="Times New Roman"/>
          <w:noProof w:val="0"/>
          <w:color w:val="auto"/>
          <w:sz w:val="24"/>
          <w:szCs w:val="24"/>
          <w:u w:val="none"/>
          <w:lang w:val="en-GB"/>
        </w:rPr>
        <w:t>in the process of the</w:t>
      </w:r>
      <w:r w:rsidRPr="4FF3F2FC" w:rsidR="4A9058B7">
        <w:rPr>
          <w:rFonts w:ascii="Times New Roman" w:hAnsi="Times New Roman" w:eastAsia="Times New Roman" w:cs="Times New Roman"/>
          <w:noProof w:val="0"/>
          <w:color w:val="auto"/>
          <w:sz w:val="24"/>
          <w:szCs w:val="24"/>
          <w:u w:val="none"/>
          <w:lang w:val="en-GB"/>
        </w:rPr>
        <w:t xml:space="preserve"> Profile assessments. The assessment's informal, informal, and spontaneous nature must be preserved. Whatever the task, practitioners should help to encourage the child's development, stimulate involvement, and reinforce a positive sense of accomplishment.</w:t>
      </w:r>
    </w:p>
    <w:p w:rsidR="19ABA398" w:rsidP="4FF3F2FC" w:rsidRDefault="19ABA398" w14:paraId="3F0FC39B" w14:textId="711505D2">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1F584F90">
        <w:rPr>
          <w:rFonts w:ascii="Times New Roman" w:hAnsi="Times New Roman" w:eastAsia="Times New Roman" w:cs="Times New Roman"/>
          <w:noProof w:val="0"/>
          <w:color w:val="auto"/>
          <w:sz w:val="24"/>
          <w:szCs w:val="24"/>
          <w:u w:val="none"/>
          <w:lang w:val="en-GB"/>
        </w:rPr>
        <w:t xml:space="preserve">The proposed measures do not address how </w:t>
      </w:r>
      <w:r w:rsidRPr="4FF3F2FC" w:rsidR="1F584F90">
        <w:rPr>
          <w:rFonts w:ascii="Times New Roman" w:hAnsi="Times New Roman" w:eastAsia="Times New Roman" w:cs="Times New Roman"/>
          <w:noProof w:val="0"/>
          <w:color w:val="auto"/>
          <w:sz w:val="24"/>
          <w:szCs w:val="24"/>
          <w:u w:val="none"/>
          <w:lang w:val="en-GB"/>
        </w:rPr>
        <w:t>formative</w:t>
      </w:r>
      <w:r w:rsidRPr="4FF3F2FC" w:rsidR="1F584F90">
        <w:rPr>
          <w:rFonts w:ascii="Times New Roman" w:hAnsi="Times New Roman" w:eastAsia="Times New Roman" w:cs="Times New Roman"/>
          <w:noProof w:val="0"/>
          <w:color w:val="auto"/>
          <w:sz w:val="24"/>
          <w:szCs w:val="24"/>
          <w:u w:val="none"/>
          <w:lang w:val="en-GB"/>
        </w:rPr>
        <w:t xml:space="preserve"> assessment will be used in a fair and </w:t>
      </w:r>
      <w:r w:rsidRPr="4FF3F2FC" w:rsidR="1F584F90">
        <w:rPr>
          <w:rFonts w:ascii="Times New Roman" w:hAnsi="Times New Roman" w:eastAsia="Times New Roman" w:cs="Times New Roman"/>
          <w:noProof w:val="0"/>
          <w:color w:val="auto"/>
          <w:sz w:val="24"/>
          <w:szCs w:val="24"/>
          <w:u w:val="none"/>
          <w:lang w:val="en-GB"/>
        </w:rPr>
        <w:t>equitable</w:t>
      </w:r>
      <w:r w:rsidRPr="4FF3F2FC" w:rsidR="1F584F90">
        <w:rPr>
          <w:rFonts w:ascii="Times New Roman" w:hAnsi="Times New Roman" w:eastAsia="Times New Roman" w:cs="Times New Roman"/>
          <w:noProof w:val="0"/>
          <w:color w:val="auto"/>
          <w:sz w:val="24"/>
          <w:szCs w:val="24"/>
          <w:u w:val="none"/>
          <w:lang w:val="en-GB"/>
        </w:rPr>
        <w:t xml:space="preserve"> manner to ensure that children and teenagers with various protected characteristics, such as those who use British Sign Language and those who live in socioeconomically deprived areas, are assessed fairly. </w:t>
      </w:r>
      <w:r w:rsidRPr="4FF3F2FC" w:rsidR="36C84694">
        <w:rPr>
          <w:rFonts w:ascii="Times New Roman" w:hAnsi="Times New Roman" w:eastAsia="Times New Roman" w:cs="Times New Roman"/>
          <w:noProof w:val="0"/>
          <w:color w:val="auto"/>
          <w:sz w:val="24"/>
          <w:szCs w:val="24"/>
          <w:u w:val="none"/>
          <w:lang w:val="en-GB"/>
        </w:rPr>
        <w:t>(Prey et al, 2019)</w:t>
      </w:r>
      <w:r w:rsidRPr="4FF3F2FC" w:rsidR="64B1C96D">
        <w:rPr>
          <w:rFonts w:ascii="Times New Roman" w:hAnsi="Times New Roman" w:eastAsia="Times New Roman" w:cs="Times New Roman"/>
          <w:noProof w:val="0"/>
          <w:color w:val="auto"/>
          <w:sz w:val="24"/>
          <w:szCs w:val="24"/>
          <w:u w:val="none"/>
          <w:lang w:val="en-GB"/>
        </w:rPr>
        <w:t xml:space="preserve"> </w:t>
      </w:r>
      <w:r w:rsidRPr="4FF3F2FC" w:rsidR="1F584F90">
        <w:rPr>
          <w:rFonts w:ascii="Times New Roman" w:hAnsi="Times New Roman" w:eastAsia="Times New Roman" w:cs="Times New Roman"/>
          <w:noProof w:val="0"/>
          <w:color w:val="auto"/>
          <w:sz w:val="24"/>
          <w:szCs w:val="24"/>
          <w:u w:val="none"/>
          <w:lang w:val="en-GB"/>
        </w:rPr>
        <w:t>As a result</w:t>
      </w:r>
      <w:r w:rsidRPr="4FF3F2FC" w:rsidR="1F584F90">
        <w:rPr>
          <w:rFonts w:ascii="Times New Roman" w:hAnsi="Times New Roman" w:eastAsia="Times New Roman" w:cs="Times New Roman"/>
          <w:noProof w:val="0"/>
          <w:color w:val="auto"/>
          <w:sz w:val="24"/>
          <w:szCs w:val="24"/>
          <w:u w:val="none"/>
          <w:lang w:val="en-GB"/>
        </w:rPr>
        <w:t xml:space="preserve">, we recommend that assessment proposals be </w:t>
      </w:r>
      <w:r w:rsidRPr="4FF3F2FC" w:rsidR="1F584F90">
        <w:rPr>
          <w:rFonts w:ascii="Times New Roman" w:hAnsi="Times New Roman" w:eastAsia="Times New Roman" w:cs="Times New Roman"/>
          <w:noProof w:val="0"/>
          <w:color w:val="auto"/>
          <w:sz w:val="24"/>
          <w:szCs w:val="24"/>
          <w:u w:val="none"/>
          <w:lang w:val="en-GB"/>
        </w:rPr>
        <w:t>modified</w:t>
      </w:r>
      <w:r w:rsidRPr="4FF3F2FC" w:rsidR="1F584F90">
        <w:rPr>
          <w:rFonts w:ascii="Times New Roman" w:hAnsi="Times New Roman" w:eastAsia="Times New Roman" w:cs="Times New Roman"/>
          <w:noProof w:val="0"/>
          <w:color w:val="auto"/>
          <w:sz w:val="24"/>
          <w:szCs w:val="24"/>
          <w:u w:val="none"/>
          <w:lang w:val="en-GB"/>
        </w:rPr>
        <w:t xml:space="preserve"> to consider schools' obligations under the Equality Act 2010 to m</w:t>
      </w:r>
      <w:r w:rsidRPr="4FF3F2FC" w:rsidR="1F584F90">
        <w:rPr>
          <w:rFonts w:ascii="Times New Roman" w:hAnsi="Times New Roman" w:eastAsia="Times New Roman" w:cs="Times New Roman"/>
          <w:noProof w:val="0"/>
          <w:color w:val="auto"/>
          <w:sz w:val="24"/>
          <w:szCs w:val="24"/>
          <w:u w:val="none"/>
          <w:lang w:val="en-GB"/>
        </w:rPr>
        <w:t xml:space="preserve">ake reasonable modifications so that children with varying needs are strongly supported to </w:t>
      </w:r>
      <w:r w:rsidRPr="4FF3F2FC" w:rsidR="1F584F90">
        <w:rPr>
          <w:rFonts w:ascii="Times New Roman" w:hAnsi="Times New Roman" w:eastAsia="Times New Roman" w:cs="Times New Roman"/>
          <w:noProof w:val="0"/>
          <w:color w:val="auto"/>
          <w:sz w:val="24"/>
          <w:szCs w:val="24"/>
          <w:u w:val="none"/>
          <w:lang w:val="en-GB"/>
        </w:rPr>
        <w:t>participate</w:t>
      </w:r>
      <w:r w:rsidRPr="4FF3F2FC" w:rsidR="1F584F90">
        <w:rPr>
          <w:rFonts w:ascii="Times New Roman" w:hAnsi="Times New Roman" w:eastAsia="Times New Roman" w:cs="Times New Roman"/>
          <w:noProof w:val="0"/>
          <w:color w:val="auto"/>
          <w:sz w:val="24"/>
          <w:szCs w:val="24"/>
          <w:u w:val="none"/>
          <w:lang w:val="en-GB"/>
        </w:rPr>
        <w:t xml:space="preserve"> and interact in an inclusive environment, avoiding separation or exclusion from aspects of education.</w:t>
      </w:r>
      <w:r w:rsidRPr="4FF3F2FC" w:rsidR="3F89EAA0">
        <w:rPr>
          <w:rFonts w:ascii="Times New Roman" w:hAnsi="Times New Roman" w:eastAsia="Times New Roman" w:cs="Times New Roman"/>
          <w:noProof w:val="0"/>
          <w:color w:val="auto"/>
          <w:sz w:val="24"/>
          <w:szCs w:val="24"/>
          <w:u w:val="none"/>
          <w:lang w:val="en-GB"/>
        </w:rPr>
        <w:t xml:space="preserve"> </w:t>
      </w:r>
      <w:r w:rsidRPr="4FF3F2FC" w:rsidR="6CCD6188">
        <w:rPr>
          <w:rFonts w:ascii="Times New Roman" w:hAnsi="Times New Roman" w:eastAsia="Times New Roman" w:cs="Times New Roman"/>
          <w:noProof w:val="0"/>
          <w:color w:val="auto"/>
          <w:sz w:val="24"/>
          <w:szCs w:val="24"/>
          <w:u w:val="none"/>
          <w:lang w:val="en-GB"/>
        </w:rPr>
        <w:t xml:space="preserve">(Prey et al, 2019) </w:t>
      </w:r>
      <w:r w:rsidRPr="4FF3F2FC" w:rsidR="3F89EAA0">
        <w:rPr>
          <w:rFonts w:ascii="Times New Roman" w:hAnsi="Times New Roman" w:eastAsia="Times New Roman" w:cs="Times New Roman"/>
          <w:noProof w:val="0"/>
          <w:color w:val="auto"/>
          <w:sz w:val="24"/>
          <w:szCs w:val="24"/>
          <w:u w:val="none"/>
          <w:lang w:val="en-GB"/>
        </w:rPr>
        <w:t xml:space="preserve">Assessment recommendations must, for example, remove barriers to children with SEN/ALN enjoying a good education. also emphasize the importance of qualifications linked to the new Welsh curriculum being recognized across the UK, not just in Wales, </w:t>
      </w:r>
      <w:r w:rsidRPr="4FF3F2FC" w:rsidR="25B1BC47">
        <w:rPr>
          <w:rFonts w:ascii="Times New Roman" w:hAnsi="Times New Roman" w:eastAsia="Times New Roman" w:cs="Times New Roman"/>
          <w:noProof w:val="0"/>
          <w:color w:val="auto"/>
          <w:sz w:val="24"/>
          <w:szCs w:val="24"/>
          <w:u w:val="none"/>
          <w:lang w:val="en-GB"/>
        </w:rPr>
        <w:t>to</w:t>
      </w:r>
      <w:r w:rsidRPr="4FF3F2FC" w:rsidR="3F89EAA0">
        <w:rPr>
          <w:rFonts w:ascii="Times New Roman" w:hAnsi="Times New Roman" w:eastAsia="Times New Roman" w:cs="Times New Roman"/>
          <w:noProof w:val="0"/>
          <w:color w:val="auto"/>
          <w:sz w:val="24"/>
          <w:szCs w:val="24"/>
          <w:u w:val="none"/>
          <w:lang w:val="en-GB"/>
        </w:rPr>
        <w:t xml:space="preserve"> avoid disadvantage as young people educated in Wales under the new curriculum enter adulthood and seek employment or higher education opportunities</w:t>
      </w:r>
      <w:r w:rsidRPr="4FF3F2FC" w:rsidR="5B2306E4">
        <w:rPr>
          <w:rFonts w:ascii="Times New Roman" w:hAnsi="Times New Roman" w:eastAsia="Times New Roman" w:cs="Times New Roman"/>
          <w:noProof w:val="0"/>
          <w:color w:val="auto"/>
          <w:sz w:val="24"/>
          <w:szCs w:val="24"/>
          <w:u w:val="none"/>
          <w:lang w:val="en-GB"/>
        </w:rPr>
        <w:t xml:space="preserve"> </w:t>
      </w:r>
      <w:r w:rsidRPr="4FF3F2FC" w:rsidR="3F89EAA0">
        <w:rPr>
          <w:rFonts w:ascii="Times New Roman" w:hAnsi="Times New Roman" w:eastAsia="Times New Roman" w:cs="Times New Roman"/>
          <w:noProof w:val="0"/>
          <w:color w:val="auto"/>
          <w:sz w:val="24"/>
          <w:szCs w:val="24"/>
          <w:u w:val="none"/>
          <w:lang w:val="en-GB"/>
        </w:rPr>
        <w:t>outside of Wales</w:t>
      </w:r>
      <w:r w:rsidRPr="4FF3F2FC" w:rsidR="48D11749">
        <w:rPr>
          <w:rFonts w:ascii="Times New Roman" w:hAnsi="Times New Roman" w:eastAsia="Times New Roman" w:cs="Times New Roman"/>
          <w:noProof w:val="0"/>
          <w:color w:val="auto"/>
          <w:sz w:val="24"/>
          <w:szCs w:val="24"/>
          <w:u w:val="none"/>
          <w:lang w:val="en-GB"/>
        </w:rPr>
        <w:t xml:space="preserve"> (Prey et al, 2019).</w:t>
      </w:r>
    </w:p>
    <w:p w:rsidR="19ABA398" w:rsidP="4FF3F2FC" w:rsidRDefault="19ABA398" w14:paraId="4FE05C60" w14:textId="63BD5800">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627C97AB">
        <w:rPr>
          <w:rFonts w:ascii="Times New Roman" w:hAnsi="Times New Roman" w:eastAsia="Times New Roman" w:cs="Times New Roman"/>
          <w:noProof w:val="0"/>
          <w:color w:val="auto"/>
          <w:sz w:val="24"/>
          <w:szCs w:val="24"/>
          <w:u w:val="none"/>
          <w:lang w:val="en-GB"/>
        </w:rPr>
        <w:t>Culture assessments is defined as a tinkering process that aids organizations in distinguishing between ideal and real culture</w:t>
      </w:r>
      <w:r w:rsidRPr="4FF3F2FC" w:rsidR="3DE861E6">
        <w:rPr>
          <w:rFonts w:ascii="Times New Roman" w:hAnsi="Times New Roman" w:eastAsia="Times New Roman" w:cs="Times New Roman"/>
          <w:noProof w:val="0"/>
          <w:color w:val="auto"/>
          <w:sz w:val="24"/>
          <w:szCs w:val="24"/>
          <w:u w:val="none"/>
          <w:lang w:val="en-GB"/>
        </w:rPr>
        <w:t xml:space="preserve"> (Indeed, 2021).</w:t>
      </w:r>
    </w:p>
    <w:p w:rsidR="19ABA398" w:rsidP="4FF3F2FC" w:rsidRDefault="19ABA398" w14:paraId="4876D017" w14:textId="73FA130F">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4DDAB497">
        <w:rPr>
          <w:rFonts w:ascii="Times New Roman" w:hAnsi="Times New Roman" w:eastAsia="Times New Roman" w:cs="Times New Roman"/>
          <w:noProof w:val="0"/>
          <w:color w:val="auto"/>
          <w:sz w:val="24"/>
          <w:szCs w:val="24"/>
          <w:u w:val="none"/>
          <w:lang w:val="en-GB"/>
        </w:rPr>
        <w:t>Analysing</w:t>
      </w:r>
      <w:r w:rsidRPr="4FF3F2FC" w:rsidR="627C97AB">
        <w:rPr>
          <w:rFonts w:ascii="Times New Roman" w:hAnsi="Times New Roman" w:eastAsia="Times New Roman" w:cs="Times New Roman"/>
          <w:noProof w:val="0"/>
          <w:color w:val="auto"/>
          <w:sz w:val="24"/>
          <w:szCs w:val="24"/>
          <w:u w:val="none"/>
          <w:lang w:val="en-GB"/>
        </w:rPr>
        <w:t xml:space="preserve"> an organization's expectations, experiences, philosophy, and values that govern member conduct are all part of the culture assessment process. Attitudes, ideas, and written and unwritten regulations that have been in place for a long time make up a workplace's culture</w:t>
      </w:r>
      <w:r w:rsidRPr="4FF3F2FC" w:rsidR="1C00CE1A">
        <w:rPr>
          <w:rFonts w:ascii="Times New Roman" w:hAnsi="Times New Roman" w:eastAsia="Times New Roman" w:cs="Times New Roman"/>
          <w:noProof w:val="0"/>
          <w:color w:val="auto"/>
          <w:sz w:val="24"/>
          <w:szCs w:val="24"/>
          <w:u w:val="none"/>
          <w:lang w:val="en-GB"/>
        </w:rPr>
        <w:t xml:space="preserve"> (Indeed, 2021).</w:t>
      </w:r>
    </w:p>
    <w:p w:rsidR="19ABA398" w:rsidP="4FF3F2FC" w:rsidRDefault="19ABA398" w14:paraId="4928A6B8" w14:textId="54E24F60">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0E164CE3">
        <w:rPr>
          <w:rFonts w:ascii="Times New Roman" w:hAnsi="Times New Roman" w:eastAsia="Times New Roman" w:cs="Times New Roman"/>
          <w:noProof w:val="0"/>
          <w:color w:val="auto"/>
          <w:sz w:val="24"/>
          <w:szCs w:val="24"/>
          <w:u w:val="none"/>
          <w:lang w:val="en-GB"/>
        </w:rPr>
        <w:t>The Welsh Government is essential to upholding that future assessment arrangements prioritize teaching and learning support and improvement. As the guidance of Successful Futures are put in place over the next few decades, there will be a renewed focus on Assessment for Learning as a healthy and hugely important feature of teaching and learning process, as well as a shift away from collecting data on children and young people's performance on a school-by-school basis for monitoring progress</w:t>
      </w:r>
      <w:r w:rsidRPr="4FF3F2FC" w:rsidR="07E3E299">
        <w:rPr>
          <w:rFonts w:ascii="Times New Roman" w:hAnsi="Times New Roman" w:eastAsia="Times New Roman" w:cs="Times New Roman"/>
          <w:noProof w:val="0"/>
          <w:color w:val="auto"/>
          <w:sz w:val="24"/>
          <w:szCs w:val="24"/>
          <w:u w:val="none"/>
          <w:lang w:val="en-GB"/>
        </w:rPr>
        <w:t xml:space="preserve"> (ERW, 2018)</w:t>
      </w:r>
      <w:r w:rsidRPr="4FF3F2FC" w:rsidR="1214709A">
        <w:rPr>
          <w:rFonts w:ascii="Times New Roman" w:hAnsi="Times New Roman" w:eastAsia="Times New Roman" w:cs="Times New Roman"/>
          <w:noProof w:val="0"/>
          <w:color w:val="auto"/>
          <w:sz w:val="24"/>
          <w:szCs w:val="24"/>
          <w:u w:val="none"/>
          <w:lang w:val="en-GB"/>
        </w:rPr>
        <w:t>.</w:t>
      </w:r>
    </w:p>
    <w:p w:rsidR="19ABA398" w:rsidP="4FF3F2FC" w:rsidRDefault="19ABA398" w14:paraId="25F04989" w14:textId="039A6705">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728B27C6">
        <w:rPr>
          <w:rFonts w:ascii="Times New Roman" w:hAnsi="Times New Roman" w:eastAsia="Times New Roman" w:cs="Times New Roman"/>
          <w:noProof w:val="0"/>
          <w:color w:val="auto"/>
          <w:sz w:val="24"/>
          <w:szCs w:val="24"/>
          <w:u w:val="none"/>
          <w:lang w:val="en-GB"/>
        </w:rPr>
        <w:t xml:space="preserve">Assessment in the curriculum should be based on the goals outlined in each progression step's accomplishment outcomes for each area of experience and learning. Learning and teaching should be planned using progression stages as a reference point, and planning should recognize that learners' journeys can take a variety of paths, with the progression steps </w:t>
      </w:r>
      <w:r w:rsidRPr="4FF3F2FC" w:rsidR="728B27C6">
        <w:rPr>
          <w:rFonts w:ascii="Times New Roman" w:hAnsi="Times New Roman" w:eastAsia="Times New Roman" w:cs="Times New Roman"/>
          <w:noProof w:val="0"/>
          <w:color w:val="auto"/>
          <w:sz w:val="24"/>
          <w:szCs w:val="24"/>
          <w:u w:val="none"/>
          <w:lang w:val="en-GB"/>
        </w:rPr>
        <w:t>providing</w:t>
      </w:r>
      <w:r w:rsidRPr="4FF3F2FC" w:rsidR="728B27C6">
        <w:rPr>
          <w:rFonts w:ascii="Times New Roman" w:hAnsi="Times New Roman" w:eastAsia="Times New Roman" w:cs="Times New Roman"/>
          <w:noProof w:val="0"/>
          <w:color w:val="auto"/>
          <w:sz w:val="24"/>
          <w:szCs w:val="24"/>
          <w:u w:val="none"/>
          <w:lang w:val="en-GB"/>
        </w:rPr>
        <w:t xml:space="preserve"> a common route map.</w:t>
      </w:r>
      <w:r w:rsidRPr="4FF3F2FC" w:rsidR="465F49AE">
        <w:rPr>
          <w:rFonts w:ascii="Times New Roman" w:hAnsi="Times New Roman" w:eastAsia="Times New Roman" w:cs="Times New Roman"/>
          <w:noProof w:val="0"/>
          <w:color w:val="auto"/>
          <w:sz w:val="24"/>
          <w:szCs w:val="24"/>
          <w:u w:val="none"/>
          <w:lang w:val="en-GB"/>
        </w:rPr>
        <w:t xml:space="preserve"> Welsh Assembly Government (2011)</w:t>
      </w:r>
    </w:p>
    <w:p w:rsidR="19ABA398" w:rsidP="4FF3F2FC" w:rsidRDefault="19ABA398" w14:paraId="5F52B740" w14:textId="78102DD9">
      <w:pPr>
        <w:pStyle w:val="Normal"/>
        <w:spacing w:line="360" w:lineRule="auto"/>
        <w:jc w:val="both"/>
        <w:rPr>
          <w:rFonts w:ascii="Times New Roman" w:hAnsi="Times New Roman" w:eastAsia="Times New Roman" w:cs="Times New Roman"/>
          <w:noProof w:val="0"/>
          <w:sz w:val="24"/>
          <w:szCs w:val="24"/>
          <w:u w:val="single"/>
          <w:lang w:val="en-GB"/>
        </w:rPr>
      </w:pPr>
      <w:r w:rsidRPr="4FF3F2FC" w:rsidR="19ABA398">
        <w:rPr>
          <w:rFonts w:ascii="Times New Roman" w:hAnsi="Times New Roman" w:eastAsia="Times New Roman" w:cs="Times New Roman"/>
          <w:noProof w:val="0"/>
          <w:sz w:val="24"/>
          <w:szCs w:val="24"/>
          <w:u w:val="single"/>
          <w:lang w:val="en-GB"/>
        </w:rPr>
        <w:t>Section 3</w:t>
      </w:r>
    </w:p>
    <w:p w:rsidR="479AC6AD" w:rsidP="4FF3F2FC" w:rsidRDefault="479AC6AD" w14:paraId="3F12858C" w14:textId="56D14823">
      <w:pPr>
        <w:pStyle w:val="Normal"/>
        <w:spacing w:line="360" w:lineRule="auto"/>
        <w:jc w:val="both"/>
        <w:rPr>
          <w:rFonts w:ascii="Times New Roman" w:hAnsi="Times New Roman" w:eastAsia="Times New Roman" w:cs="Times New Roman"/>
          <w:noProof w:val="0"/>
          <w:sz w:val="24"/>
          <w:szCs w:val="24"/>
          <w:u w:val="single"/>
          <w:lang w:val="en-GB"/>
        </w:rPr>
      </w:pPr>
      <w:r w:rsidRPr="4FF3F2FC" w:rsidR="479AC6AD">
        <w:rPr>
          <w:rFonts w:ascii="Times New Roman" w:hAnsi="Times New Roman" w:eastAsia="Times New Roman" w:cs="Times New Roman"/>
          <w:noProof w:val="0"/>
          <w:sz w:val="24"/>
          <w:szCs w:val="24"/>
          <w:u w:val="single"/>
          <w:lang w:val="en-GB"/>
        </w:rPr>
        <w:t xml:space="preserve">What Challenges children face when going to a </w:t>
      </w:r>
      <w:r w:rsidRPr="4FF3F2FC" w:rsidR="479AC6AD">
        <w:rPr>
          <w:rFonts w:ascii="Times New Roman" w:hAnsi="Times New Roman" w:eastAsia="Times New Roman" w:cs="Times New Roman"/>
          <w:noProof w:val="0"/>
          <w:sz w:val="24"/>
          <w:szCs w:val="24"/>
          <w:u w:val="single"/>
          <w:lang w:val="en-GB"/>
        </w:rPr>
        <w:t>Welsh</w:t>
      </w:r>
      <w:r w:rsidRPr="4FF3F2FC" w:rsidR="479AC6AD">
        <w:rPr>
          <w:rFonts w:ascii="Times New Roman" w:hAnsi="Times New Roman" w:eastAsia="Times New Roman" w:cs="Times New Roman"/>
          <w:noProof w:val="0"/>
          <w:sz w:val="24"/>
          <w:szCs w:val="24"/>
          <w:u w:val="single"/>
          <w:lang w:val="en-GB"/>
        </w:rPr>
        <w:t xml:space="preserve"> speaking school coming from an English-speaking family?</w:t>
      </w:r>
    </w:p>
    <w:p w:rsidR="1917825D" w:rsidP="4FF3F2FC" w:rsidRDefault="1917825D" w14:paraId="057D9AEF" w14:textId="798077B4">
      <w:pPr>
        <w:pStyle w:val="Normal"/>
        <w:spacing w:line="360" w:lineRule="auto"/>
        <w:jc w:val="both"/>
        <w:rPr>
          <w:rFonts w:ascii="Times New Roman" w:hAnsi="Times New Roman" w:eastAsia="Times New Roman" w:cs="Times New Roman"/>
          <w:noProof w:val="0"/>
          <w:sz w:val="24"/>
          <w:szCs w:val="24"/>
          <w:u w:val="none"/>
          <w:lang w:val="en-GB"/>
        </w:rPr>
      </w:pPr>
      <w:r w:rsidRPr="4FF3F2FC" w:rsidR="1917825D">
        <w:rPr>
          <w:rFonts w:ascii="Times New Roman" w:hAnsi="Times New Roman" w:eastAsia="Times New Roman" w:cs="Times New Roman"/>
          <w:noProof w:val="0"/>
          <w:sz w:val="24"/>
          <w:szCs w:val="24"/>
          <w:u w:val="none"/>
          <w:lang w:val="en-GB"/>
        </w:rPr>
        <w:t>According to Robert (2021) t</w:t>
      </w:r>
      <w:r w:rsidRPr="4FF3F2FC" w:rsidR="0BAF125B">
        <w:rPr>
          <w:rFonts w:ascii="Times New Roman" w:hAnsi="Times New Roman" w:eastAsia="Times New Roman" w:cs="Times New Roman"/>
          <w:noProof w:val="0"/>
          <w:sz w:val="24"/>
          <w:szCs w:val="24"/>
          <w:u w:val="none"/>
          <w:lang w:val="en-GB"/>
        </w:rPr>
        <w:t>he history of the Welsh language is complicated; many people are familiar with the 'Welsh Not,' which was used in schools in the 18th, 19th, and 20th centuries to shame and punish pupils who spoke Welsh under the Church of England's guidance</w:t>
      </w:r>
      <w:r w:rsidRPr="4FF3F2FC" w:rsidR="4F1C9D51">
        <w:rPr>
          <w:rFonts w:ascii="Times New Roman" w:hAnsi="Times New Roman" w:eastAsia="Times New Roman" w:cs="Times New Roman"/>
          <w:noProof w:val="0"/>
          <w:sz w:val="24"/>
          <w:szCs w:val="24"/>
          <w:u w:val="none"/>
          <w:lang w:val="en-GB"/>
        </w:rPr>
        <w:t xml:space="preserve"> (Robert, 2021).</w:t>
      </w:r>
    </w:p>
    <w:p w:rsidR="0C2D1504" w:rsidP="4FF3F2FC" w:rsidRDefault="0C2D1504" w14:paraId="318C6F63" w14:textId="3E947E3D">
      <w:pPr>
        <w:pStyle w:val="Normal"/>
        <w:spacing w:line="360" w:lineRule="auto"/>
        <w:jc w:val="both"/>
        <w:rPr>
          <w:rFonts w:ascii="Times New Roman" w:hAnsi="Times New Roman" w:eastAsia="Times New Roman" w:cs="Times New Roman"/>
          <w:noProof w:val="0"/>
          <w:sz w:val="24"/>
          <w:szCs w:val="24"/>
          <w:u w:val="none"/>
          <w:lang w:val="en-GB"/>
        </w:rPr>
      </w:pPr>
      <w:r w:rsidRPr="4FF3F2FC" w:rsidR="0C2D1504">
        <w:rPr>
          <w:rFonts w:ascii="Times New Roman" w:hAnsi="Times New Roman" w:eastAsia="Times New Roman" w:cs="Times New Roman"/>
          <w:noProof w:val="0"/>
          <w:sz w:val="24"/>
          <w:szCs w:val="24"/>
          <w:u w:val="none"/>
          <w:lang w:val="en-GB"/>
        </w:rPr>
        <w:t xml:space="preserve">The Education Act of 1944 </w:t>
      </w:r>
      <w:r w:rsidRPr="4FF3F2FC" w:rsidR="0C2D1504">
        <w:rPr>
          <w:rFonts w:ascii="Times New Roman" w:hAnsi="Times New Roman" w:eastAsia="Times New Roman" w:cs="Times New Roman"/>
          <w:noProof w:val="0"/>
          <w:sz w:val="24"/>
          <w:szCs w:val="24"/>
          <w:u w:val="none"/>
          <w:lang w:val="en-GB"/>
        </w:rPr>
        <w:t>permitted</w:t>
      </w:r>
      <w:r w:rsidRPr="4FF3F2FC" w:rsidR="0C2D1504">
        <w:rPr>
          <w:rFonts w:ascii="Times New Roman" w:hAnsi="Times New Roman" w:eastAsia="Times New Roman" w:cs="Times New Roman"/>
          <w:noProof w:val="0"/>
          <w:sz w:val="24"/>
          <w:szCs w:val="24"/>
          <w:u w:val="none"/>
          <w:lang w:val="en-GB"/>
        </w:rPr>
        <w:t xml:space="preserve"> Local Education Authorities in Wales to contemplate opening Welsh-medium schools, and the first Welsh-medium primary school opened in Llanelli in 1947 because of parental lobbying (Williams, 200</w:t>
      </w:r>
      <w:r w:rsidRPr="4FF3F2FC" w:rsidR="2FEA9A79">
        <w:rPr>
          <w:rFonts w:ascii="Times New Roman" w:hAnsi="Times New Roman" w:eastAsia="Times New Roman" w:cs="Times New Roman"/>
          <w:noProof w:val="0"/>
          <w:sz w:val="24"/>
          <w:szCs w:val="24"/>
          <w:u w:val="none"/>
          <w:lang w:val="en-GB"/>
        </w:rPr>
        <w:t>3</w:t>
      </w:r>
      <w:r w:rsidRPr="4FF3F2FC" w:rsidR="0C2D1504">
        <w:rPr>
          <w:rFonts w:ascii="Times New Roman" w:hAnsi="Times New Roman" w:eastAsia="Times New Roman" w:cs="Times New Roman"/>
          <w:noProof w:val="0"/>
          <w:sz w:val="24"/>
          <w:szCs w:val="24"/>
          <w:u w:val="none"/>
          <w:lang w:val="en-GB"/>
        </w:rPr>
        <w:t>). Welsh medium schools initially catered to students who spoke Welsh as their first language, but by the 1960s, 1970s, and 1980s, the number of non-Welsh-speaking parents selecting immersion education (that is, Welsh-medium) for their children had risen dramatically. As can be seen from the numbers below, demand is continuing to rise (William, 200</w:t>
      </w:r>
      <w:r w:rsidRPr="4FF3F2FC" w:rsidR="457E0ECC">
        <w:rPr>
          <w:rFonts w:ascii="Times New Roman" w:hAnsi="Times New Roman" w:eastAsia="Times New Roman" w:cs="Times New Roman"/>
          <w:noProof w:val="0"/>
          <w:sz w:val="24"/>
          <w:szCs w:val="24"/>
          <w:u w:val="none"/>
          <w:lang w:val="en-GB"/>
        </w:rPr>
        <w:t>3</w:t>
      </w:r>
      <w:r w:rsidRPr="4FF3F2FC" w:rsidR="0C2D1504">
        <w:rPr>
          <w:rFonts w:ascii="Times New Roman" w:hAnsi="Times New Roman" w:eastAsia="Times New Roman" w:cs="Times New Roman"/>
          <w:noProof w:val="0"/>
          <w:sz w:val="24"/>
          <w:szCs w:val="24"/>
          <w:u w:val="none"/>
          <w:lang w:val="en-GB"/>
        </w:rPr>
        <w:t>)</w:t>
      </w:r>
    </w:p>
    <w:p w:rsidR="288A652C" w:rsidP="4FF3F2FC" w:rsidRDefault="288A652C" w14:paraId="7A6CDD04" w14:textId="08E56019">
      <w:pPr>
        <w:pStyle w:val="Normal"/>
        <w:spacing w:line="360" w:lineRule="auto"/>
        <w:jc w:val="both"/>
        <w:rPr>
          <w:rFonts w:ascii="Times New Roman" w:hAnsi="Times New Roman" w:eastAsia="Times New Roman" w:cs="Times New Roman"/>
          <w:noProof w:val="0"/>
          <w:sz w:val="24"/>
          <w:szCs w:val="24"/>
          <w:u w:val="none"/>
          <w:lang w:val="en-GB"/>
        </w:rPr>
      </w:pPr>
      <w:r w:rsidRPr="4FF3F2FC" w:rsidR="288A652C">
        <w:rPr>
          <w:rFonts w:ascii="Times New Roman" w:hAnsi="Times New Roman" w:eastAsia="Times New Roman" w:cs="Times New Roman"/>
          <w:noProof w:val="0"/>
          <w:sz w:val="24"/>
          <w:szCs w:val="24"/>
          <w:u w:val="none"/>
          <w:lang w:val="en-GB"/>
        </w:rPr>
        <w:t>Even though 97 percent of our students come from English-speaking families</w:t>
      </w:r>
      <w:r w:rsidRPr="4FF3F2FC" w:rsidR="4A56EA36">
        <w:rPr>
          <w:rFonts w:ascii="Times New Roman" w:hAnsi="Times New Roman" w:eastAsia="Times New Roman" w:cs="Times New Roman"/>
          <w:noProof w:val="0"/>
          <w:sz w:val="24"/>
          <w:szCs w:val="24"/>
          <w:u w:val="none"/>
          <w:lang w:val="en-GB"/>
        </w:rPr>
        <w:t xml:space="preserve">. </w:t>
      </w:r>
      <w:r w:rsidRPr="4FF3F2FC" w:rsidR="25E268A9">
        <w:rPr>
          <w:rFonts w:ascii="Times New Roman" w:hAnsi="Times New Roman" w:eastAsia="Times New Roman" w:cs="Times New Roman"/>
          <w:noProof w:val="0"/>
          <w:sz w:val="24"/>
          <w:szCs w:val="24"/>
          <w:u w:val="none"/>
          <w:lang w:val="en-GB"/>
        </w:rPr>
        <w:t>According to Welsh Government estimates, 23.5 percent of residents in Swansea - around one in four - speak Welsh fluently</w:t>
      </w:r>
      <w:r w:rsidRPr="4FF3F2FC" w:rsidR="70C8FE18">
        <w:rPr>
          <w:rFonts w:ascii="Times New Roman" w:hAnsi="Times New Roman" w:eastAsia="Times New Roman" w:cs="Times New Roman"/>
          <w:noProof w:val="0"/>
          <w:sz w:val="24"/>
          <w:szCs w:val="24"/>
          <w:u w:val="none"/>
          <w:lang w:val="en-GB"/>
        </w:rPr>
        <w:t xml:space="preserve"> (Robert, 2021)</w:t>
      </w:r>
    </w:p>
    <w:p w:rsidR="25E268A9" w:rsidP="4FF3F2FC" w:rsidRDefault="25E268A9" w14:paraId="2FCA872E" w14:textId="6F521374">
      <w:pPr>
        <w:pStyle w:val="Normal"/>
        <w:spacing w:line="360" w:lineRule="auto"/>
        <w:jc w:val="both"/>
        <w:rPr>
          <w:rFonts w:ascii="Times New Roman" w:hAnsi="Times New Roman" w:eastAsia="Times New Roman" w:cs="Times New Roman"/>
          <w:noProof w:val="0"/>
          <w:sz w:val="24"/>
          <w:szCs w:val="24"/>
          <w:u w:val="none"/>
          <w:lang w:val="en-GB"/>
        </w:rPr>
      </w:pPr>
      <w:r w:rsidRPr="4FF3F2FC" w:rsidR="25E268A9">
        <w:rPr>
          <w:rFonts w:ascii="Times New Roman" w:hAnsi="Times New Roman" w:eastAsia="Times New Roman" w:cs="Times New Roman"/>
          <w:noProof w:val="0"/>
          <w:sz w:val="24"/>
          <w:szCs w:val="24"/>
          <w:u w:val="none"/>
          <w:lang w:val="en-GB"/>
        </w:rPr>
        <w:t>Teaching your child Welsh beyond the basic 'bore da' and '</w:t>
      </w:r>
      <w:proofErr w:type="spellStart"/>
      <w:r w:rsidRPr="4FF3F2FC" w:rsidR="25E268A9">
        <w:rPr>
          <w:rFonts w:ascii="Times New Roman" w:hAnsi="Times New Roman" w:eastAsia="Times New Roman" w:cs="Times New Roman"/>
          <w:noProof w:val="0"/>
          <w:sz w:val="24"/>
          <w:szCs w:val="24"/>
          <w:u w:val="none"/>
          <w:lang w:val="en-GB"/>
        </w:rPr>
        <w:t>diolch</w:t>
      </w:r>
      <w:proofErr w:type="spellEnd"/>
      <w:r w:rsidRPr="4FF3F2FC" w:rsidR="25E268A9">
        <w:rPr>
          <w:rFonts w:ascii="Times New Roman" w:hAnsi="Times New Roman" w:eastAsia="Times New Roman" w:cs="Times New Roman"/>
          <w:noProof w:val="0"/>
          <w:sz w:val="24"/>
          <w:szCs w:val="24"/>
          <w:u w:val="none"/>
          <w:lang w:val="en-GB"/>
        </w:rPr>
        <w:t xml:space="preserve"> </w:t>
      </w:r>
      <w:proofErr w:type="spellStart"/>
      <w:r w:rsidRPr="4FF3F2FC" w:rsidR="25E268A9">
        <w:rPr>
          <w:rFonts w:ascii="Times New Roman" w:hAnsi="Times New Roman" w:eastAsia="Times New Roman" w:cs="Times New Roman"/>
          <w:noProof w:val="0"/>
          <w:sz w:val="24"/>
          <w:szCs w:val="24"/>
          <w:u w:val="none"/>
          <w:lang w:val="en-GB"/>
        </w:rPr>
        <w:t>yn</w:t>
      </w:r>
      <w:proofErr w:type="spellEnd"/>
      <w:r w:rsidRPr="4FF3F2FC" w:rsidR="25E268A9">
        <w:rPr>
          <w:rFonts w:ascii="Times New Roman" w:hAnsi="Times New Roman" w:eastAsia="Times New Roman" w:cs="Times New Roman"/>
          <w:noProof w:val="0"/>
          <w:sz w:val="24"/>
          <w:szCs w:val="24"/>
          <w:u w:val="none"/>
          <w:lang w:val="en-GB"/>
        </w:rPr>
        <w:t xml:space="preserve"> </w:t>
      </w:r>
      <w:proofErr w:type="spellStart"/>
      <w:r w:rsidRPr="4FF3F2FC" w:rsidR="25E268A9">
        <w:rPr>
          <w:rFonts w:ascii="Times New Roman" w:hAnsi="Times New Roman" w:eastAsia="Times New Roman" w:cs="Times New Roman"/>
          <w:noProof w:val="0"/>
          <w:sz w:val="24"/>
          <w:szCs w:val="24"/>
          <w:u w:val="none"/>
          <w:lang w:val="en-GB"/>
        </w:rPr>
        <w:t>fawr</w:t>
      </w:r>
      <w:proofErr w:type="spellEnd"/>
      <w:r w:rsidRPr="4FF3F2FC" w:rsidR="25E268A9">
        <w:rPr>
          <w:rFonts w:ascii="Times New Roman" w:hAnsi="Times New Roman" w:eastAsia="Times New Roman" w:cs="Times New Roman"/>
          <w:noProof w:val="0"/>
          <w:sz w:val="24"/>
          <w:szCs w:val="24"/>
          <w:u w:val="none"/>
          <w:lang w:val="en-GB"/>
        </w:rPr>
        <w:t>' can seem difficult with 76.5 percent of Swansea parents unable to speak the language. As a result, some students are enrolling in Welsh schools.</w:t>
      </w:r>
      <w:r w:rsidRPr="4FF3F2FC" w:rsidR="2E7C0B22">
        <w:rPr>
          <w:rFonts w:ascii="Times New Roman" w:hAnsi="Times New Roman" w:eastAsia="Times New Roman" w:cs="Times New Roman"/>
          <w:noProof w:val="0"/>
          <w:sz w:val="24"/>
          <w:szCs w:val="24"/>
          <w:u w:val="none"/>
          <w:lang w:val="en-GB"/>
        </w:rPr>
        <w:t xml:space="preserve"> (Robert, 2021)</w:t>
      </w:r>
    </w:p>
    <w:p w:rsidR="1057FD2B" w:rsidP="4FF3F2FC" w:rsidRDefault="1057FD2B" w14:paraId="469AC1DB" w14:textId="1CC9C2E9">
      <w:pPr>
        <w:pStyle w:val="Normal"/>
        <w:spacing w:line="360" w:lineRule="auto"/>
        <w:jc w:val="both"/>
        <w:rPr>
          <w:rFonts w:ascii="Times New Roman" w:hAnsi="Times New Roman" w:eastAsia="Times New Roman" w:cs="Times New Roman"/>
          <w:noProof w:val="0"/>
          <w:sz w:val="24"/>
          <w:szCs w:val="24"/>
          <w:u w:val="none"/>
          <w:lang w:val="en-GB"/>
        </w:rPr>
      </w:pPr>
      <w:r w:rsidRPr="4FF3F2FC" w:rsidR="1057FD2B">
        <w:rPr>
          <w:rFonts w:ascii="Times New Roman" w:hAnsi="Times New Roman" w:eastAsia="Times New Roman" w:cs="Times New Roman"/>
          <w:noProof w:val="0"/>
          <w:sz w:val="24"/>
          <w:szCs w:val="24"/>
          <w:u w:val="none"/>
          <w:lang w:val="en-GB"/>
        </w:rPr>
        <w:t xml:space="preserve">The evaluation of our Welsh-medium School Strategy revealed some of the difficulties in ensuring that learners, particularly those who </w:t>
      </w:r>
      <w:r w:rsidRPr="4FF3F2FC" w:rsidR="1057FD2B">
        <w:rPr>
          <w:rFonts w:ascii="Times New Roman" w:hAnsi="Times New Roman" w:eastAsia="Times New Roman" w:cs="Times New Roman"/>
          <w:noProof w:val="0"/>
          <w:sz w:val="24"/>
          <w:szCs w:val="24"/>
          <w:u w:val="none"/>
          <w:lang w:val="en-GB"/>
        </w:rPr>
        <w:t>acquire</w:t>
      </w:r>
      <w:r w:rsidRPr="4FF3F2FC" w:rsidR="1057FD2B">
        <w:rPr>
          <w:rFonts w:ascii="Times New Roman" w:hAnsi="Times New Roman" w:eastAsia="Times New Roman" w:cs="Times New Roman"/>
          <w:noProof w:val="0"/>
          <w:sz w:val="24"/>
          <w:szCs w:val="24"/>
          <w:u w:val="none"/>
          <w:lang w:val="en-GB"/>
        </w:rPr>
        <w:t xml:space="preserve"> Welsh wholly or primarily through education, develop and use their abilities in a variety of settings outside of the 56 classrooms (Welsh Government</w:t>
      </w:r>
      <w:r w:rsidRPr="4FF3F2FC" w:rsidR="4246561B">
        <w:rPr>
          <w:rFonts w:ascii="Times New Roman" w:hAnsi="Times New Roman" w:eastAsia="Times New Roman" w:cs="Times New Roman"/>
          <w:noProof w:val="0"/>
          <w:sz w:val="24"/>
          <w:szCs w:val="24"/>
          <w:u w:val="none"/>
          <w:lang w:val="en-GB"/>
        </w:rPr>
        <w:t>,</w:t>
      </w:r>
      <w:r w:rsidRPr="4FF3F2FC" w:rsidR="1057FD2B">
        <w:rPr>
          <w:rFonts w:ascii="Times New Roman" w:hAnsi="Times New Roman" w:eastAsia="Times New Roman" w:cs="Times New Roman"/>
          <w:noProof w:val="0"/>
          <w:sz w:val="24"/>
          <w:szCs w:val="24"/>
          <w:u w:val="none"/>
          <w:lang w:val="en-GB"/>
        </w:rPr>
        <w:t xml:space="preserve"> 2016).</w:t>
      </w:r>
    </w:p>
    <w:p w:rsidR="2DFA4DF1" w:rsidP="4FF3F2FC" w:rsidRDefault="2DFA4DF1" w14:paraId="7399B937" w14:textId="4772E1EE">
      <w:pPr>
        <w:pStyle w:val="Normal"/>
        <w:spacing w:line="360" w:lineRule="auto"/>
        <w:jc w:val="both"/>
        <w:rPr>
          <w:rFonts w:ascii="Times New Roman" w:hAnsi="Times New Roman" w:eastAsia="Times New Roman" w:cs="Times New Roman"/>
          <w:noProof w:val="0"/>
          <w:sz w:val="24"/>
          <w:szCs w:val="24"/>
          <w:u w:val="none"/>
          <w:lang w:val="en-GB"/>
        </w:rPr>
      </w:pPr>
      <w:r w:rsidRPr="4FF3F2FC" w:rsidR="2DFA4DF1">
        <w:rPr>
          <w:rFonts w:ascii="Times New Roman" w:hAnsi="Times New Roman" w:eastAsia="Times New Roman" w:cs="Times New Roman"/>
          <w:noProof w:val="0"/>
          <w:sz w:val="24"/>
          <w:szCs w:val="24"/>
          <w:u w:val="none"/>
          <w:lang w:val="en-GB"/>
        </w:rPr>
        <w:t xml:space="preserve">Young Welsh speakers were more likely to have learned Welsh at school than anywhere else and to always speak Welsh at school rather than with their friends or at home. </w:t>
      </w:r>
      <w:r w:rsidRPr="4FF3F2FC" w:rsidR="7AD92E33">
        <w:rPr>
          <w:rFonts w:ascii="Times New Roman" w:hAnsi="Times New Roman" w:eastAsia="Times New Roman" w:cs="Times New Roman"/>
          <w:noProof w:val="0"/>
          <w:sz w:val="24"/>
          <w:szCs w:val="24"/>
          <w:u w:val="none"/>
          <w:lang w:val="en-GB"/>
        </w:rPr>
        <w:t>(Welsh</w:t>
      </w:r>
      <w:r w:rsidRPr="4FF3F2FC" w:rsidR="33349490">
        <w:rPr>
          <w:rFonts w:ascii="Times New Roman" w:hAnsi="Times New Roman" w:eastAsia="Times New Roman" w:cs="Times New Roman"/>
          <w:noProof w:val="0"/>
          <w:sz w:val="24"/>
          <w:szCs w:val="24"/>
          <w:u w:val="none"/>
          <w:lang w:val="en-GB"/>
        </w:rPr>
        <w:t xml:space="preserve"> Government and Welsh</w:t>
      </w:r>
      <w:r w:rsidRPr="4FF3F2FC" w:rsidR="7AD92E33">
        <w:rPr>
          <w:rFonts w:ascii="Times New Roman" w:hAnsi="Times New Roman" w:eastAsia="Times New Roman" w:cs="Times New Roman"/>
          <w:noProof w:val="0"/>
          <w:sz w:val="24"/>
          <w:szCs w:val="24"/>
          <w:u w:val="none"/>
          <w:lang w:val="en-GB"/>
        </w:rPr>
        <w:t xml:space="preserve"> Language Commissioner, 2015)</w:t>
      </w:r>
      <w:r w:rsidRPr="4FF3F2FC" w:rsidR="563C2032">
        <w:rPr>
          <w:rFonts w:ascii="Times New Roman" w:hAnsi="Times New Roman" w:eastAsia="Times New Roman" w:cs="Times New Roman"/>
          <w:noProof w:val="0"/>
          <w:sz w:val="24"/>
          <w:szCs w:val="24"/>
          <w:u w:val="none"/>
          <w:lang w:val="en-GB"/>
        </w:rPr>
        <w:t xml:space="preserve"> As a result, a strategy should be developed for children and young people that not only allows them to use or practice Welsh but also installs in them favourable attitudes about the language, which leads to active use. This can pay off overall by allowing children to understand that the language is more than just something they learn in school and that it has a rich social and cultural world attached to it</w:t>
      </w:r>
      <w:r w:rsidRPr="4FF3F2FC" w:rsidR="5779172F">
        <w:rPr>
          <w:rFonts w:ascii="Times New Roman" w:hAnsi="Times New Roman" w:eastAsia="Times New Roman" w:cs="Times New Roman"/>
          <w:noProof w:val="0"/>
          <w:sz w:val="24"/>
          <w:szCs w:val="24"/>
          <w:u w:val="none"/>
          <w:lang w:val="en-GB"/>
        </w:rPr>
        <w:t xml:space="preserve"> </w:t>
      </w:r>
      <w:r w:rsidRPr="4FF3F2FC" w:rsidR="0E76F670">
        <w:rPr>
          <w:rFonts w:ascii="Times New Roman" w:hAnsi="Times New Roman" w:eastAsia="Times New Roman" w:cs="Times New Roman"/>
          <w:noProof w:val="0"/>
          <w:sz w:val="24"/>
          <w:szCs w:val="24"/>
          <w:u w:val="none"/>
          <w:lang w:val="en-GB"/>
        </w:rPr>
        <w:t>(Welsh Government, 2015)</w:t>
      </w:r>
      <w:r w:rsidRPr="4FF3F2FC" w:rsidR="15AA1D8F">
        <w:rPr>
          <w:rFonts w:ascii="Times New Roman" w:hAnsi="Times New Roman" w:eastAsia="Times New Roman" w:cs="Times New Roman"/>
          <w:noProof w:val="0"/>
          <w:sz w:val="24"/>
          <w:szCs w:val="24"/>
          <w:u w:val="none"/>
          <w:lang w:val="en-GB"/>
        </w:rPr>
        <w:t>.</w:t>
      </w:r>
    </w:p>
    <w:p w:rsidR="3E322326" w:rsidP="4FF3F2FC" w:rsidRDefault="3E322326" w14:paraId="27316E37" w14:textId="72B2173E">
      <w:pPr>
        <w:pStyle w:val="Normal"/>
        <w:spacing w:line="360" w:lineRule="auto"/>
        <w:jc w:val="both"/>
        <w:rPr>
          <w:rFonts w:ascii="Times New Roman" w:hAnsi="Times New Roman" w:eastAsia="Times New Roman" w:cs="Times New Roman"/>
          <w:noProof w:val="0"/>
          <w:sz w:val="24"/>
          <w:szCs w:val="24"/>
          <w:u w:val="none"/>
          <w:lang w:val="en-GB"/>
        </w:rPr>
      </w:pPr>
      <w:r w:rsidRPr="4FF3F2FC" w:rsidR="3E322326">
        <w:rPr>
          <w:rFonts w:ascii="Times New Roman" w:hAnsi="Times New Roman" w:eastAsia="Times New Roman" w:cs="Times New Roman"/>
          <w:noProof w:val="0"/>
          <w:sz w:val="24"/>
          <w:szCs w:val="24"/>
          <w:u w:val="none"/>
          <w:lang w:val="en-GB"/>
        </w:rPr>
        <w:t>The way we live our lives has been revolutionized by digital technology, and it will continue to do so in the future during the life of this plan. While we cannot predict how technology will evolve in the future, we can be certain that the way we connect with one another will alter. Minority languages face both obstacles and opportunities because of this.</w:t>
      </w:r>
      <w:r w:rsidRPr="4FF3F2FC" w:rsidR="44E5108E">
        <w:rPr>
          <w:rFonts w:ascii="Times New Roman" w:hAnsi="Times New Roman" w:eastAsia="Times New Roman" w:cs="Times New Roman"/>
          <w:noProof w:val="0"/>
          <w:sz w:val="24"/>
          <w:szCs w:val="24"/>
          <w:u w:val="none"/>
          <w:lang w:val="en-GB"/>
        </w:rPr>
        <w:t xml:space="preserve"> (Welsh Government, (2016b).</w:t>
      </w:r>
    </w:p>
    <w:p w:rsidR="3E322326" w:rsidP="4FF3F2FC" w:rsidRDefault="3E322326" w14:paraId="0104F151" w14:textId="0AC10FEF">
      <w:pPr>
        <w:pStyle w:val="Normal"/>
        <w:spacing w:line="360" w:lineRule="auto"/>
        <w:jc w:val="both"/>
        <w:rPr>
          <w:rFonts w:ascii="Times New Roman" w:hAnsi="Times New Roman" w:eastAsia="Times New Roman" w:cs="Times New Roman"/>
          <w:noProof w:val="0"/>
          <w:sz w:val="24"/>
          <w:szCs w:val="24"/>
          <w:u w:val="none"/>
          <w:lang w:val="en-GB"/>
        </w:rPr>
      </w:pPr>
      <w:r w:rsidRPr="4FF3F2FC" w:rsidR="3E322326">
        <w:rPr>
          <w:rFonts w:ascii="Times New Roman" w:hAnsi="Times New Roman" w:eastAsia="Times New Roman" w:cs="Times New Roman"/>
          <w:noProof w:val="0"/>
          <w:sz w:val="24"/>
          <w:szCs w:val="24"/>
          <w:u w:val="none"/>
          <w:lang w:val="en-GB"/>
        </w:rPr>
        <w:t xml:space="preserve">It is also critical to engage in technology advancements </w:t>
      </w:r>
      <w:r w:rsidRPr="4FF3F2FC" w:rsidR="4D84DACB">
        <w:rPr>
          <w:rFonts w:ascii="Times New Roman" w:hAnsi="Times New Roman" w:eastAsia="Times New Roman" w:cs="Times New Roman"/>
          <w:noProof w:val="0"/>
          <w:sz w:val="24"/>
          <w:szCs w:val="24"/>
          <w:u w:val="none"/>
          <w:lang w:val="en-GB"/>
        </w:rPr>
        <w:t>to</w:t>
      </w:r>
      <w:r w:rsidRPr="4FF3F2FC" w:rsidR="3E322326">
        <w:rPr>
          <w:rFonts w:ascii="Times New Roman" w:hAnsi="Times New Roman" w:eastAsia="Times New Roman" w:cs="Times New Roman"/>
          <w:noProof w:val="0"/>
          <w:sz w:val="24"/>
          <w:szCs w:val="24"/>
          <w:u w:val="none"/>
          <w:lang w:val="en-GB"/>
        </w:rPr>
        <w:t xml:space="preserve"> ensure that the Welsh language can be used in as many circumstances as possible, both through speech and keyboard. In the future, we should focus on large-scale language technology infrastructure investments, such as Welsh language speech-to-text technologies and machine translation capabilities</w:t>
      </w:r>
      <w:r w:rsidRPr="4FF3F2FC" w:rsidR="13C56EE0">
        <w:rPr>
          <w:rFonts w:ascii="Times New Roman" w:hAnsi="Times New Roman" w:eastAsia="Times New Roman" w:cs="Times New Roman"/>
          <w:noProof w:val="0"/>
          <w:sz w:val="24"/>
          <w:szCs w:val="24"/>
          <w:u w:val="none"/>
          <w:lang w:val="en-GB"/>
        </w:rPr>
        <w:t xml:space="preserve"> (Welsh Government, 2016b).</w:t>
      </w:r>
    </w:p>
    <w:p w:rsidR="4F93707E" w:rsidP="4FF3F2FC" w:rsidRDefault="4F93707E" w14:paraId="3A388FDF" w14:textId="2F9F523E">
      <w:pPr>
        <w:pStyle w:val="Normal"/>
        <w:spacing w:line="360" w:lineRule="auto"/>
        <w:jc w:val="both"/>
        <w:rPr>
          <w:rFonts w:ascii="Times New Roman" w:hAnsi="Times New Roman" w:eastAsia="Times New Roman" w:cs="Times New Roman"/>
          <w:noProof w:val="0"/>
          <w:sz w:val="24"/>
          <w:szCs w:val="24"/>
          <w:u w:val="none"/>
          <w:lang w:val="en-GB"/>
        </w:rPr>
      </w:pPr>
      <w:r w:rsidRPr="4FF3F2FC" w:rsidR="4F93707E">
        <w:rPr>
          <w:rFonts w:ascii="Times New Roman" w:hAnsi="Times New Roman" w:eastAsia="Times New Roman" w:cs="Times New Roman"/>
          <w:noProof w:val="0"/>
          <w:sz w:val="24"/>
          <w:szCs w:val="24"/>
          <w:u w:val="none"/>
          <w:lang w:val="en-GB"/>
        </w:rPr>
        <w:t>The age-old criticism that children from non-Welsh-speaking families cannot achieve their full potential in Welsh-medium schooling has resurfaced. Children who are taught in Welsh but do not speak Welsh at home are less likely to overachieve by the end of primary school (</w:t>
      </w:r>
      <w:proofErr w:type="gramStart"/>
      <w:r w:rsidRPr="4FF3F2FC" w:rsidR="4F93707E">
        <w:rPr>
          <w:rFonts w:ascii="Times New Roman" w:hAnsi="Times New Roman" w:eastAsia="Times New Roman" w:cs="Times New Roman"/>
          <w:noProof w:val="0"/>
          <w:sz w:val="24"/>
          <w:szCs w:val="24"/>
          <w:u w:val="none"/>
          <w:lang w:val="en-GB"/>
        </w:rPr>
        <w:t>i.e.</w:t>
      </w:r>
      <w:proofErr w:type="gramEnd"/>
      <w:r w:rsidRPr="4FF3F2FC" w:rsidR="4F93707E">
        <w:rPr>
          <w:rFonts w:ascii="Times New Roman" w:hAnsi="Times New Roman" w:eastAsia="Times New Roman" w:cs="Times New Roman"/>
          <w:noProof w:val="0"/>
          <w:sz w:val="24"/>
          <w:szCs w:val="24"/>
          <w:u w:val="none"/>
          <w:lang w:val="en-GB"/>
        </w:rPr>
        <w:t xml:space="preserve"> achieving a 'Level 5' or higher in the core subjects of English, Welsh First Language, Mathematics, and Science), according to new statistics obtained by the BBC under the Freedom of Information Act.</w:t>
      </w:r>
    </w:p>
    <w:p w:rsidR="4F93707E" w:rsidP="4FF3F2FC" w:rsidRDefault="4F93707E" w14:paraId="724DFD43" w14:textId="09D3C710">
      <w:pPr>
        <w:pStyle w:val="Normal"/>
        <w:spacing w:line="360" w:lineRule="auto"/>
        <w:jc w:val="both"/>
        <w:rPr>
          <w:rFonts w:ascii="Times New Roman" w:hAnsi="Times New Roman" w:eastAsia="Times New Roman" w:cs="Times New Roman"/>
          <w:noProof w:val="0"/>
          <w:sz w:val="24"/>
          <w:szCs w:val="24"/>
          <w:u w:val="none"/>
          <w:lang w:val="en-GB"/>
        </w:rPr>
      </w:pPr>
      <w:r w:rsidRPr="4FF3F2FC" w:rsidR="4F93707E">
        <w:rPr>
          <w:rFonts w:ascii="Times New Roman" w:hAnsi="Times New Roman" w:eastAsia="Times New Roman" w:cs="Times New Roman"/>
          <w:noProof w:val="0"/>
          <w:sz w:val="24"/>
          <w:szCs w:val="24"/>
          <w:u w:val="none"/>
          <w:lang w:val="en-GB"/>
        </w:rPr>
        <w:t>Despite this, statistics show that most students from non-Welsh speaking homes (over 90%) achieve the projected 'Level 4' outcome in all core subjects by the end of KS2, with comparable results for children from Welsh speaking homes and children in English medium schools</w:t>
      </w:r>
      <w:r w:rsidRPr="4FF3F2FC" w:rsidR="77CDE3EC">
        <w:rPr>
          <w:rFonts w:ascii="Times New Roman" w:hAnsi="Times New Roman" w:eastAsia="Times New Roman" w:cs="Times New Roman"/>
          <w:noProof w:val="0"/>
          <w:sz w:val="24"/>
          <w:szCs w:val="24"/>
          <w:u w:val="none"/>
          <w:lang w:val="en-GB"/>
        </w:rPr>
        <w:t xml:space="preserve"> (IWA, 2014) </w:t>
      </w:r>
    </w:p>
    <w:p w:rsidR="2FEB1914" w:rsidP="4FF3F2FC" w:rsidRDefault="2FEB1914" w14:paraId="07600872" w14:textId="7DF153A5">
      <w:pPr>
        <w:pStyle w:val="Normal"/>
        <w:spacing w:line="360" w:lineRule="auto"/>
        <w:jc w:val="both"/>
        <w:rPr>
          <w:rFonts w:ascii="Times New Roman" w:hAnsi="Times New Roman" w:eastAsia="Times New Roman" w:cs="Times New Roman"/>
          <w:noProof w:val="0"/>
          <w:sz w:val="24"/>
          <w:szCs w:val="24"/>
          <w:u w:val="none"/>
          <w:lang w:val="en-GB"/>
        </w:rPr>
      </w:pPr>
      <w:r w:rsidRPr="4FF3F2FC" w:rsidR="2FEB1914">
        <w:rPr>
          <w:rFonts w:ascii="Times New Roman" w:hAnsi="Times New Roman" w:eastAsia="Times New Roman" w:cs="Times New Roman"/>
          <w:noProof w:val="0"/>
          <w:sz w:val="24"/>
          <w:szCs w:val="24"/>
          <w:u w:val="none"/>
          <w:lang w:val="en-GB"/>
        </w:rPr>
        <w:t xml:space="preserve">The overwhelming support for the </w:t>
      </w:r>
      <w:r w:rsidRPr="4FF3F2FC" w:rsidR="2FEB1914">
        <w:rPr>
          <w:rFonts w:ascii="Times New Roman" w:hAnsi="Times New Roman" w:eastAsia="Times New Roman" w:cs="Times New Roman"/>
          <w:noProof w:val="0"/>
          <w:sz w:val="24"/>
          <w:szCs w:val="24"/>
          <w:u w:val="none"/>
          <w:lang w:val="en-GB"/>
        </w:rPr>
        <w:t>continuance</w:t>
      </w:r>
      <w:r w:rsidRPr="4FF3F2FC" w:rsidR="2FEB1914">
        <w:rPr>
          <w:rFonts w:ascii="Times New Roman" w:hAnsi="Times New Roman" w:eastAsia="Times New Roman" w:cs="Times New Roman"/>
          <w:noProof w:val="0"/>
          <w:sz w:val="24"/>
          <w:szCs w:val="24"/>
          <w:u w:val="none"/>
          <w:lang w:val="en-GB"/>
        </w:rPr>
        <w:t xml:space="preserve"> of Welsh medium education among non-Welsh speaking parents/carers, many have reasonable qualms and worries about their child(ren) being educated in a language they do not understand. Concerns about their ability to help their child with homework, the level of immersion in the Welsh language, and the extent to which learning in Welsh might impede their general academic growth as well as their English language skills and development, to mention a few</w:t>
      </w:r>
      <w:r w:rsidRPr="4FF3F2FC" w:rsidR="2E954169">
        <w:rPr>
          <w:rFonts w:ascii="Times New Roman" w:hAnsi="Times New Roman" w:eastAsia="Times New Roman" w:cs="Times New Roman"/>
          <w:noProof w:val="0"/>
          <w:sz w:val="24"/>
          <w:szCs w:val="24"/>
          <w:u w:val="none"/>
          <w:lang w:val="en-GB"/>
        </w:rPr>
        <w:t xml:space="preserve"> (</w:t>
      </w:r>
      <w:proofErr w:type="spellStart"/>
      <w:r w:rsidRPr="4FF3F2FC" w:rsidR="2E954169">
        <w:rPr>
          <w:rFonts w:ascii="Times New Roman" w:hAnsi="Times New Roman" w:eastAsia="Times New Roman" w:cs="Times New Roman"/>
          <w:noProof w:val="0"/>
          <w:sz w:val="24"/>
          <w:szCs w:val="24"/>
          <w:u w:val="none"/>
          <w:lang w:val="en-GB"/>
        </w:rPr>
        <w:t>Rhag</w:t>
      </w:r>
      <w:proofErr w:type="spellEnd"/>
      <w:r w:rsidRPr="4FF3F2FC" w:rsidR="2E954169">
        <w:rPr>
          <w:rFonts w:ascii="Times New Roman" w:hAnsi="Times New Roman" w:eastAsia="Times New Roman" w:cs="Times New Roman"/>
          <w:noProof w:val="0"/>
          <w:sz w:val="24"/>
          <w:szCs w:val="24"/>
          <w:u w:val="none"/>
          <w:lang w:val="en-GB"/>
        </w:rPr>
        <w:t>, 2021).</w:t>
      </w:r>
    </w:p>
    <w:p w:rsidR="72C2C86B" w:rsidP="4FF3F2FC" w:rsidRDefault="72C2C86B" w14:paraId="4D811458" w14:textId="7A91EE18">
      <w:pPr>
        <w:pStyle w:val="Normal"/>
        <w:spacing w:line="360" w:lineRule="auto"/>
        <w:jc w:val="both"/>
        <w:rPr>
          <w:rFonts w:ascii="Times New Roman" w:hAnsi="Times New Roman" w:eastAsia="Times New Roman" w:cs="Times New Roman"/>
          <w:noProof w:val="0"/>
          <w:sz w:val="24"/>
          <w:szCs w:val="24"/>
          <w:u w:val="none"/>
          <w:lang w:val="en-GB"/>
        </w:rPr>
      </w:pPr>
      <w:r w:rsidRPr="4FF3F2FC" w:rsidR="72C2C86B">
        <w:rPr>
          <w:rFonts w:ascii="Times New Roman" w:hAnsi="Times New Roman" w:eastAsia="Times New Roman" w:cs="Times New Roman"/>
          <w:noProof w:val="0"/>
          <w:sz w:val="24"/>
          <w:szCs w:val="24"/>
          <w:u w:val="none"/>
          <w:lang w:val="en-GB"/>
        </w:rPr>
        <w:t>The body of evidence supporting bilingual education is extensive, and this may go a long way toward assuaging many concerns that parents and caregivers may have. Furthermore, the Welsh Government has laws in place to encourage the use of Welsh language services, and there are a small but growing number of organizations tasked with raising awareness of the Welsh language as a tool</w:t>
      </w:r>
      <w:r w:rsidRPr="4FF3F2FC" w:rsidR="0A13EC46">
        <w:rPr>
          <w:rFonts w:ascii="Times New Roman" w:hAnsi="Times New Roman" w:eastAsia="Times New Roman" w:cs="Times New Roman"/>
          <w:noProof w:val="0"/>
          <w:sz w:val="24"/>
          <w:szCs w:val="24"/>
          <w:u w:val="none"/>
          <w:lang w:val="en-GB"/>
        </w:rPr>
        <w:t xml:space="preserve"> (</w:t>
      </w:r>
      <w:proofErr w:type="spellStart"/>
      <w:r w:rsidRPr="4FF3F2FC" w:rsidR="0A13EC46">
        <w:rPr>
          <w:rFonts w:ascii="Times New Roman" w:hAnsi="Times New Roman" w:eastAsia="Times New Roman" w:cs="Times New Roman"/>
          <w:noProof w:val="0"/>
          <w:sz w:val="24"/>
          <w:szCs w:val="24"/>
          <w:u w:val="none"/>
          <w:lang w:val="en-GB"/>
        </w:rPr>
        <w:t>Mentrau</w:t>
      </w:r>
      <w:proofErr w:type="spellEnd"/>
      <w:r w:rsidRPr="4FF3F2FC" w:rsidR="0A13EC46">
        <w:rPr>
          <w:rFonts w:ascii="Times New Roman" w:hAnsi="Times New Roman" w:eastAsia="Times New Roman" w:cs="Times New Roman"/>
          <w:noProof w:val="0"/>
          <w:sz w:val="24"/>
          <w:szCs w:val="24"/>
          <w:u w:val="none"/>
          <w:lang w:val="en-GB"/>
        </w:rPr>
        <w:t xml:space="preserve"> Iaith, 2021)</w:t>
      </w:r>
      <w:r w:rsidRPr="4FF3F2FC" w:rsidR="72A3F540">
        <w:rPr>
          <w:rFonts w:ascii="Times New Roman" w:hAnsi="Times New Roman" w:eastAsia="Times New Roman" w:cs="Times New Roman"/>
          <w:noProof w:val="0"/>
          <w:sz w:val="24"/>
          <w:szCs w:val="24"/>
          <w:u w:val="none"/>
          <w:lang w:val="en-GB"/>
        </w:rPr>
        <w:t>.</w:t>
      </w:r>
    </w:p>
    <w:p w:rsidR="44DCE8C7" w:rsidP="4FF3F2FC" w:rsidRDefault="44DCE8C7" w14:paraId="4ED37AB7" w14:textId="6C952A72">
      <w:pPr>
        <w:pStyle w:val="Normal"/>
        <w:spacing w:line="360" w:lineRule="auto"/>
        <w:jc w:val="both"/>
        <w:rPr>
          <w:rFonts w:ascii="Times New Roman" w:hAnsi="Times New Roman" w:eastAsia="Times New Roman" w:cs="Times New Roman"/>
          <w:noProof w:val="0"/>
          <w:sz w:val="24"/>
          <w:szCs w:val="24"/>
          <w:u w:val="none"/>
          <w:lang w:val="en-GB"/>
        </w:rPr>
      </w:pPr>
      <w:r w:rsidRPr="4FF3F2FC" w:rsidR="11073C26">
        <w:rPr>
          <w:rFonts w:ascii="Times New Roman" w:hAnsi="Times New Roman" w:eastAsia="Times New Roman" w:cs="Times New Roman"/>
          <w:noProof w:val="0"/>
          <w:sz w:val="24"/>
          <w:szCs w:val="24"/>
          <w:u w:val="none"/>
          <w:lang w:val="en-GB"/>
        </w:rPr>
        <w:t xml:space="preserve">Giving a child more language options does not 'force' anything on them. Because, when they grow older, they will have the freedom </w:t>
      </w:r>
      <w:r w:rsidRPr="4FF3F2FC" w:rsidR="11073C26">
        <w:rPr>
          <w:rFonts w:ascii="Times New Roman" w:hAnsi="Times New Roman" w:eastAsia="Times New Roman" w:cs="Times New Roman"/>
          <w:noProof w:val="0"/>
          <w:sz w:val="24"/>
          <w:szCs w:val="24"/>
          <w:u w:val="none"/>
          <w:lang w:val="en-GB"/>
        </w:rPr>
        <w:t xml:space="preserve">to </w:t>
      </w:r>
      <w:r w:rsidRPr="4FF3F2FC" w:rsidR="11073C26">
        <w:rPr>
          <w:rFonts w:ascii="Times New Roman" w:hAnsi="Times New Roman" w:eastAsia="Times New Roman" w:cs="Times New Roman"/>
          <w:noProof w:val="0"/>
          <w:sz w:val="24"/>
          <w:szCs w:val="24"/>
          <w:u w:val="none"/>
          <w:lang w:val="en-GB"/>
        </w:rPr>
        <w:t>util</w:t>
      </w:r>
      <w:r w:rsidRPr="4FF3F2FC" w:rsidR="11073C26">
        <w:rPr>
          <w:rFonts w:ascii="Times New Roman" w:hAnsi="Times New Roman" w:eastAsia="Times New Roman" w:cs="Times New Roman"/>
          <w:noProof w:val="0"/>
          <w:sz w:val="24"/>
          <w:szCs w:val="24"/>
          <w:u w:val="none"/>
          <w:lang w:val="en-GB"/>
        </w:rPr>
        <w:t>ize</w:t>
      </w:r>
      <w:r w:rsidRPr="4FF3F2FC" w:rsidR="11073C26">
        <w:rPr>
          <w:rFonts w:ascii="Times New Roman" w:hAnsi="Times New Roman" w:eastAsia="Times New Roman" w:cs="Times New Roman"/>
          <w:noProof w:val="0"/>
          <w:sz w:val="24"/>
          <w:szCs w:val="24"/>
          <w:u w:val="none"/>
          <w:lang w:val="en-GB"/>
        </w:rPr>
        <w:t xml:space="preserve"> </w:t>
      </w:r>
      <w:r w:rsidRPr="4FF3F2FC" w:rsidR="11073C26">
        <w:rPr>
          <w:rFonts w:ascii="Times New Roman" w:hAnsi="Times New Roman" w:eastAsia="Times New Roman" w:cs="Times New Roman"/>
          <w:noProof w:val="0"/>
          <w:sz w:val="24"/>
          <w:szCs w:val="24"/>
          <w:u w:val="none"/>
          <w:lang w:val="en-GB"/>
        </w:rPr>
        <w:t>their W</w:t>
      </w:r>
      <w:r w:rsidRPr="4FF3F2FC" w:rsidR="11073C26">
        <w:rPr>
          <w:rFonts w:ascii="Times New Roman" w:hAnsi="Times New Roman" w:eastAsia="Times New Roman" w:cs="Times New Roman"/>
          <w:noProof w:val="0"/>
          <w:sz w:val="24"/>
          <w:szCs w:val="24"/>
          <w:u w:val="none"/>
          <w:lang w:val="en-GB"/>
        </w:rPr>
        <w:t xml:space="preserve">elsh or not. You may also call it 'forced' if a bilingual education </w:t>
      </w:r>
      <w:r w:rsidRPr="4FF3F2FC" w:rsidR="11073C26">
        <w:rPr>
          <w:rFonts w:ascii="Times New Roman" w:hAnsi="Times New Roman" w:eastAsia="Times New Roman" w:cs="Times New Roman"/>
          <w:noProof w:val="0"/>
          <w:sz w:val="24"/>
          <w:szCs w:val="24"/>
          <w:u w:val="none"/>
          <w:lang w:val="en-GB"/>
        </w:rPr>
        <w:t xml:space="preserve">is </w:t>
      </w:r>
      <w:r w:rsidRPr="4FF3F2FC" w:rsidR="11073C26">
        <w:rPr>
          <w:rFonts w:ascii="Times New Roman" w:hAnsi="Times New Roman" w:eastAsia="Times New Roman" w:cs="Times New Roman"/>
          <w:noProof w:val="0"/>
          <w:sz w:val="24"/>
          <w:szCs w:val="24"/>
          <w:u w:val="none"/>
          <w:lang w:val="en-GB"/>
        </w:rPr>
        <w:t>provi</w:t>
      </w:r>
      <w:r w:rsidRPr="4FF3F2FC" w:rsidR="11073C26">
        <w:rPr>
          <w:rFonts w:ascii="Times New Roman" w:hAnsi="Times New Roman" w:eastAsia="Times New Roman" w:cs="Times New Roman"/>
          <w:noProof w:val="0"/>
          <w:sz w:val="24"/>
          <w:szCs w:val="24"/>
          <w:u w:val="none"/>
          <w:lang w:val="en-GB"/>
        </w:rPr>
        <w:t>ded</w:t>
      </w:r>
      <w:r w:rsidRPr="4FF3F2FC" w:rsidR="11073C26">
        <w:rPr>
          <w:rFonts w:ascii="Times New Roman" w:hAnsi="Times New Roman" w:eastAsia="Times New Roman" w:cs="Times New Roman"/>
          <w:noProof w:val="0"/>
          <w:sz w:val="24"/>
          <w:szCs w:val="24"/>
          <w:u w:val="none"/>
          <w:lang w:val="en-GB"/>
        </w:rPr>
        <w:t xml:space="preserve"> but the</w:t>
      </w:r>
      <w:r w:rsidRPr="4FF3F2FC" w:rsidR="11073C26">
        <w:rPr>
          <w:rFonts w:ascii="Times New Roman" w:hAnsi="Times New Roman" w:eastAsia="Times New Roman" w:cs="Times New Roman"/>
          <w:noProof w:val="0"/>
          <w:sz w:val="24"/>
          <w:szCs w:val="24"/>
          <w:u w:val="none"/>
          <w:lang w:val="en-GB"/>
        </w:rPr>
        <w:t xml:space="preserve"> parent chooses to limit the child's education to one language. Because the youngster is too young to understand why they are being refused the linguistic option of "buy one, get one free."</w:t>
      </w:r>
    </w:p>
    <w:p w:rsidR="44DCE8C7" w:rsidP="4FF3F2FC" w:rsidRDefault="44DCE8C7" w14:paraId="0277AE34" w14:textId="39F30AB4">
      <w:pPr>
        <w:pStyle w:val="Normal"/>
        <w:spacing w:line="360" w:lineRule="auto"/>
        <w:jc w:val="both"/>
        <w:rPr>
          <w:rFonts w:ascii="Times New Roman" w:hAnsi="Times New Roman" w:eastAsia="Times New Roman" w:cs="Times New Roman"/>
          <w:noProof w:val="0"/>
          <w:sz w:val="24"/>
          <w:szCs w:val="24"/>
          <w:u w:val="none"/>
          <w:lang w:val="en-GB"/>
        </w:rPr>
      </w:pPr>
      <w:r w:rsidRPr="4FF3F2FC" w:rsidR="7522E637">
        <w:rPr>
          <w:rFonts w:ascii="Times New Roman" w:hAnsi="Times New Roman" w:eastAsia="Times New Roman" w:cs="Times New Roman"/>
          <w:noProof w:val="0"/>
          <w:sz w:val="24"/>
          <w:szCs w:val="24"/>
          <w:u w:val="none"/>
          <w:lang w:val="en-GB"/>
        </w:rPr>
        <w:t>Let us put aside the arguments for why there is no cause to object to your child being taught in Welsh and focus on the advantages (</w:t>
      </w:r>
      <w:proofErr w:type="spellStart"/>
      <w:r w:rsidRPr="4FF3F2FC" w:rsidR="7522E637">
        <w:rPr>
          <w:rFonts w:ascii="Times New Roman" w:hAnsi="Times New Roman" w:eastAsia="Times New Roman" w:cs="Times New Roman"/>
          <w:noProof w:val="0"/>
          <w:sz w:val="24"/>
          <w:szCs w:val="24"/>
          <w:u w:val="none"/>
          <w:lang w:val="en-GB"/>
        </w:rPr>
        <w:t>NationCymru</w:t>
      </w:r>
      <w:proofErr w:type="spellEnd"/>
      <w:r w:rsidRPr="4FF3F2FC" w:rsidR="7522E637">
        <w:rPr>
          <w:rFonts w:ascii="Times New Roman" w:hAnsi="Times New Roman" w:eastAsia="Times New Roman" w:cs="Times New Roman"/>
          <w:noProof w:val="0"/>
          <w:sz w:val="24"/>
          <w:szCs w:val="24"/>
          <w:u w:val="none"/>
          <w:lang w:val="en-GB"/>
        </w:rPr>
        <w:t>, 2021).</w:t>
      </w:r>
    </w:p>
    <w:p w:rsidR="44DCE8C7" w:rsidP="4FF3F2FC" w:rsidRDefault="44DCE8C7" w14:paraId="2E5CF7BC" w14:textId="052EEC93">
      <w:pPr>
        <w:pStyle w:val="Normal"/>
        <w:spacing w:line="360" w:lineRule="auto"/>
        <w:jc w:val="both"/>
        <w:rPr>
          <w:rFonts w:ascii="Times New Roman" w:hAnsi="Times New Roman" w:eastAsia="Times New Roman" w:cs="Times New Roman"/>
          <w:noProof w:val="0"/>
          <w:sz w:val="24"/>
          <w:szCs w:val="24"/>
          <w:u w:val="none"/>
          <w:lang w:val="en-GB"/>
        </w:rPr>
      </w:pPr>
      <w:r w:rsidRPr="4FF3F2FC" w:rsidR="7522E637">
        <w:rPr>
          <w:rFonts w:ascii="Times New Roman" w:hAnsi="Times New Roman" w:eastAsia="Times New Roman" w:cs="Times New Roman"/>
          <w:noProof w:val="0"/>
          <w:sz w:val="24"/>
          <w:szCs w:val="24"/>
          <w:u w:val="none"/>
          <w:lang w:val="en-GB"/>
        </w:rPr>
        <w:t xml:space="preserve">Children have the </w:t>
      </w:r>
      <w:r w:rsidRPr="4FF3F2FC" w:rsidR="7522E637">
        <w:rPr>
          <w:rFonts w:ascii="Times New Roman" w:hAnsi="Times New Roman" w:eastAsia="Times New Roman" w:cs="Times New Roman"/>
          <w:noProof w:val="0"/>
          <w:sz w:val="24"/>
          <w:szCs w:val="24"/>
          <w:u w:val="none"/>
          <w:lang w:val="en-GB"/>
        </w:rPr>
        <w:t>option</w:t>
      </w:r>
      <w:r w:rsidRPr="4FF3F2FC" w:rsidR="7522E637">
        <w:rPr>
          <w:rFonts w:ascii="Times New Roman" w:hAnsi="Times New Roman" w:eastAsia="Times New Roman" w:cs="Times New Roman"/>
          <w:noProof w:val="0"/>
          <w:sz w:val="24"/>
          <w:szCs w:val="24"/>
          <w:u w:val="none"/>
          <w:lang w:val="en-GB"/>
        </w:rPr>
        <w:t xml:space="preserve"> of learning as many languages as they like. There are no significant disadvantages unless you believe Homer Simpson's assertion that learning a new language "pushes something old out of my head." (</w:t>
      </w:r>
      <w:proofErr w:type="spellStart"/>
      <w:r w:rsidRPr="4FF3F2FC" w:rsidR="7522E637">
        <w:rPr>
          <w:rFonts w:ascii="Times New Roman" w:hAnsi="Times New Roman" w:eastAsia="Times New Roman" w:cs="Times New Roman"/>
          <w:noProof w:val="0"/>
          <w:sz w:val="24"/>
          <w:szCs w:val="24"/>
          <w:u w:val="none"/>
          <w:lang w:val="en-GB"/>
        </w:rPr>
        <w:t>NationCymru</w:t>
      </w:r>
      <w:proofErr w:type="spellEnd"/>
      <w:r w:rsidRPr="4FF3F2FC" w:rsidR="7522E637">
        <w:rPr>
          <w:rFonts w:ascii="Times New Roman" w:hAnsi="Times New Roman" w:eastAsia="Times New Roman" w:cs="Times New Roman"/>
          <w:noProof w:val="0"/>
          <w:sz w:val="24"/>
          <w:szCs w:val="24"/>
          <w:u w:val="none"/>
          <w:lang w:val="en-GB"/>
        </w:rPr>
        <w:t>, 2021).</w:t>
      </w:r>
    </w:p>
    <w:p w:rsidR="44DCE8C7" w:rsidP="4FF3F2FC" w:rsidRDefault="44DCE8C7" w14:paraId="7F4A1AF6" w14:textId="48BD2B3D">
      <w:pPr>
        <w:pStyle w:val="Normal"/>
        <w:spacing w:line="360" w:lineRule="auto"/>
        <w:jc w:val="both"/>
        <w:rPr>
          <w:rFonts w:ascii="Times New Roman" w:hAnsi="Times New Roman" w:eastAsia="Times New Roman" w:cs="Times New Roman"/>
          <w:noProof w:val="0"/>
          <w:sz w:val="24"/>
          <w:szCs w:val="24"/>
          <w:u w:val="none"/>
          <w:lang w:val="en-GB"/>
        </w:rPr>
      </w:pPr>
      <w:r w:rsidRPr="4FF3F2FC" w:rsidR="7522E637">
        <w:rPr>
          <w:rFonts w:ascii="Times New Roman" w:hAnsi="Times New Roman" w:eastAsia="Times New Roman" w:cs="Times New Roman"/>
          <w:noProof w:val="0"/>
          <w:sz w:val="24"/>
          <w:szCs w:val="24"/>
          <w:u w:val="none"/>
          <w:lang w:val="en-GB"/>
        </w:rPr>
        <w:t>So yet, no one has been able to show that bilingualism is a disadvantage in a scientific way. The classic 19th-century idea that studying two languages causes youngsters to become confused has been disproven</w:t>
      </w:r>
      <w:r w:rsidRPr="4FF3F2FC" w:rsidR="18FCA244">
        <w:rPr>
          <w:rFonts w:ascii="Times New Roman" w:hAnsi="Times New Roman" w:eastAsia="Times New Roman" w:cs="Times New Roman"/>
          <w:noProof w:val="0"/>
          <w:sz w:val="24"/>
          <w:szCs w:val="24"/>
          <w:u w:val="none"/>
          <w:lang w:val="en-GB"/>
        </w:rPr>
        <w:t xml:space="preserve"> (</w:t>
      </w:r>
      <w:proofErr w:type="spellStart"/>
      <w:r w:rsidRPr="4FF3F2FC" w:rsidR="18FCA244">
        <w:rPr>
          <w:rFonts w:ascii="Times New Roman" w:hAnsi="Times New Roman" w:eastAsia="Times New Roman" w:cs="Times New Roman"/>
          <w:noProof w:val="0"/>
          <w:sz w:val="24"/>
          <w:szCs w:val="24"/>
          <w:u w:val="none"/>
          <w:lang w:val="en-GB"/>
        </w:rPr>
        <w:t>NationCymru</w:t>
      </w:r>
      <w:proofErr w:type="spellEnd"/>
      <w:r w:rsidRPr="4FF3F2FC" w:rsidR="18FCA244">
        <w:rPr>
          <w:rFonts w:ascii="Times New Roman" w:hAnsi="Times New Roman" w:eastAsia="Times New Roman" w:cs="Times New Roman"/>
          <w:noProof w:val="0"/>
          <w:sz w:val="24"/>
          <w:szCs w:val="24"/>
          <w:u w:val="none"/>
          <w:lang w:val="en-GB"/>
        </w:rPr>
        <w:t>, 2021).</w:t>
      </w:r>
    </w:p>
    <w:p w:rsidR="44DCE8C7" w:rsidP="4FF3F2FC" w:rsidRDefault="44DCE8C7" w14:paraId="320B1CF6" w14:textId="23A8DA1A">
      <w:pPr>
        <w:pStyle w:val="Normal"/>
        <w:spacing w:line="360" w:lineRule="auto"/>
        <w:jc w:val="both"/>
        <w:rPr>
          <w:rFonts w:ascii="Times New Roman" w:hAnsi="Times New Roman" w:eastAsia="Times New Roman" w:cs="Times New Roman"/>
          <w:noProof w:val="0"/>
          <w:sz w:val="24"/>
          <w:szCs w:val="24"/>
          <w:u w:val="none"/>
          <w:lang w:val="en-GB"/>
        </w:rPr>
      </w:pPr>
      <w:r w:rsidRPr="4FF3F2FC" w:rsidR="7FBA7DFE">
        <w:rPr>
          <w:rFonts w:ascii="Times New Roman" w:hAnsi="Times New Roman" w:eastAsia="Times New Roman" w:cs="Times New Roman"/>
          <w:noProof w:val="0"/>
          <w:sz w:val="24"/>
          <w:szCs w:val="24"/>
          <w:u w:val="none"/>
          <w:lang w:val="en-GB"/>
        </w:rPr>
        <w:t xml:space="preserve">However, for some reason, we regard a parent's refusal to have their child learn Welsh, a skill with </w:t>
      </w:r>
      <w:r w:rsidRPr="4FF3F2FC" w:rsidR="7FBA7DFE">
        <w:rPr>
          <w:rFonts w:ascii="Times New Roman" w:hAnsi="Times New Roman" w:eastAsia="Times New Roman" w:cs="Times New Roman"/>
          <w:noProof w:val="0"/>
          <w:sz w:val="24"/>
          <w:szCs w:val="24"/>
          <w:u w:val="none"/>
          <w:lang w:val="en-GB"/>
        </w:rPr>
        <w:t>demonstrated</w:t>
      </w:r>
      <w:r w:rsidRPr="4FF3F2FC" w:rsidR="7FBA7DFE">
        <w:rPr>
          <w:rFonts w:ascii="Times New Roman" w:hAnsi="Times New Roman" w:eastAsia="Times New Roman" w:cs="Times New Roman"/>
          <w:noProof w:val="0"/>
          <w:sz w:val="24"/>
          <w:szCs w:val="24"/>
          <w:u w:val="none"/>
          <w:lang w:val="en-GB"/>
        </w:rPr>
        <w:t xml:space="preserve"> benefits and no known negatives, as a reasonable </w:t>
      </w:r>
      <w:r w:rsidRPr="4FF3F2FC" w:rsidR="7FBA7DFE">
        <w:rPr>
          <w:rFonts w:ascii="Times New Roman" w:hAnsi="Times New Roman" w:eastAsia="Times New Roman" w:cs="Times New Roman"/>
          <w:noProof w:val="0"/>
          <w:sz w:val="24"/>
          <w:szCs w:val="24"/>
          <w:u w:val="none"/>
          <w:lang w:val="en-GB"/>
        </w:rPr>
        <w:t>gripe</w:t>
      </w:r>
      <w:r w:rsidRPr="4FF3F2FC" w:rsidR="453D0209">
        <w:rPr>
          <w:rFonts w:ascii="Times New Roman" w:hAnsi="Times New Roman" w:eastAsia="Times New Roman" w:cs="Times New Roman"/>
          <w:noProof w:val="0"/>
          <w:sz w:val="24"/>
          <w:szCs w:val="24"/>
          <w:u w:val="none"/>
          <w:lang w:val="en-GB"/>
        </w:rPr>
        <w:t xml:space="preserve"> (</w:t>
      </w:r>
      <w:proofErr w:type="spellStart"/>
      <w:r w:rsidRPr="4FF3F2FC" w:rsidR="453D0209">
        <w:rPr>
          <w:rFonts w:ascii="Times New Roman" w:hAnsi="Times New Roman" w:eastAsia="Times New Roman" w:cs="Times New Roman"/>
          <w:noProof w:val="0"/>
          <w:sz w:val="24"/>
          <w:szCs w:val="24"/>
          <w:u w:val="none"/>
          <w:lang w:val="en-GB"/>
        </w:rPr>
        <w:t>Netmums</w:t>
      </w:r>
      <w:proofErr w:type="spellEnd"/>
      <w:r w:rsidRPr="4FF3F2FC" w:rsidR="453D0209">
        <w:rPr>
          <w:rFonts w:ascii="Times New Roman" w:hAnsi="Times New Roman" w:eastAsia="Times New Roman" w:cs="Times New Roman"/>
          <w:noProof w:val="0"/>
          <w:sz w:val="24"/>
          <w:szCs w:val="24"/>
          <w:u w:val="none"/>
          <w:lang w:val="en-GB"/>
        </w:rPr>
        <w:t>, 2021).</w:t>
      </w:r>
    </w:p>
    <w:p w:rsidR="44DCE8C7" w:rsidP="4FF3F2FC" w:rsidRDefault="44DCE8C7" w14:paraId="26F800C7" w14:textId="56065CE2">
      <w:pPr>
        <w:pStyle w:val="Normal"/>
        <w:spacing w:line="360" w:lineRule="auto"/>
        <w:jc w:val="both"/>
        <w:rPr>
          <w:rFonts w:ascii="Times New Roman" w:hAnsi="Times New Roman" w:eastAsia="Times New Roman" w:cs="Times New Roman"/>
          <w:noProof w:val="0"/>
          <w:sz w:val="24"/>
          <w:szCs w:val="24"/>
          <w:u w:val="none"/>
          <w:lang w:val="en-GB"/>
        </w:rPr>
      </w:pPr>
      <w:r w:rsidRPr="4FF3F2FC" w:rsidR="7FBA7DFE">
        <w:rPr>
          <w:rFonts w:ascii="Times New Roman" w:hAnsi="Times New Roman" w:eastAsia="Times New Roman" w:cs="Times New Roman"/>
          <w:noProof w:val="0"/>
          <w:sz w:val="24"/>
          <w:szCs w:val="24"/>
          <w:u w:val="none"/>
          <w:lang w:val="en-GB"/>
        </w:rPr>
        <w:t xml:space="preserve">To be fair to individuals who do express this viewpoint, they are </w:t>
      </w:r>
      <w:r w:rsidRPr="4FF3F2FC" w:rsidR="7FBA7DFE">
        <w:rPr>
          <w:rFonts w:ascii="Times New Roman" w:hAnsi="Times New Roman" w:eastAsia="Times New Roman" w:cs="Times New Roman"/>
          <w:noProof w:val="0"/>
          <w:sz w:val="24"/>
          <w:szCs w:val="24"/>
          <w:u w:val="none"/>
          <w:lang w:val="en-GB"/>
        </w:rPr>
        <w:t>frequently</w:t>
      </w:r>
      <w:r w:rsidRPr="4FF3F2FC" w:rsidR="7FBA7DFE">
        <w:rPr>
          <w:rFonts w:ascii="Times New Roman" w:hAnsi="Times New Roman" w:eastAsia="Times New Roman" w:cs="Times New Roman"/>
          <w:noProof w:val="0"/>
          <w:sz w:val="24"/>
          <w:szCs w:val="24"/>
          <w:u w:val="none"/>
          <w:lang w:val="en-GB"/>
        </w:rPr>
        <w:t xml:space="preserve"> aided and abetted by irresponsible politicians </w:t>
      </w:r>
      <w:r w:rsidRPr="4FF3F2FC" w:rsidR="7FBA7DFE">
        <w:rPr>
          <w:rFonts w:ascii="Times New Roman" w:hAnsi="Times New Roman" w:eastAsia="Times New Roman" w:cs="Times New Roman"/>
          <w:noProof w:val="0"/>
          <w:sz w:val="24"/>
          <w:szCs w:val="24"/>
          <w:u w:val="none"/>
          <w:lang w:val="en-GB"/>
        </w:rPr>
        <w:t>seeking</w:t>
      </w:r>
      <w:r w:rsidRPr="4FF3F2FC" w:rsidR="7FBA7DFE">
        <w:rPr>
          <w:rFonts w:ascii="Times New Roman" w:hAnsi="Times New Roman" w:eastAsia="Times New Roman" w:cs="Times New Roman"/>
          <w:noProof w:val="0"/>
          <w:sz w:val="24"/>
          <w:szCs w:val="24"/>
          <w:u w:val="none"/>
          <w:lang w:val="en-GB"/>
        </w:rPr>
        <w:t xml:space="preserve"> to exploit it as a political football</w:t>
      </w:r>
      <w:r w:rsidRPr="4FF3F2FC" w:rsidR="10ECF091">
        <w:rPr>
          <w:rFonts w:ascii="Times New Roman" w:hAnsi="Times New Roman" w:eastAsia="Times New Roman" w:cs="Times New Roman"/>
          <w:noProof w:val="0"/>
          <w:sz w:val="24"/>
          <w:szCs w:val="24"/>
          <w:u w:val="none"/>
          <w:lang w:val="en-GB"/>
        </w:rPr>
        <w:t xml:space="preserve"> (</w:t>
      </w:r>
      <w:proofErr w:type="spellStart"/>
      <w:r w:rsidRPr="4FF3F2FC" w:rsidR="10ECF091">
        <w:rPr>
          <w:rFonts w:ascii="Times New Roman" w:hAnsi="Times New Roman" w:eastAsia="Times New Roman" w:cs="Times New Roman"/>
          <w:noProof w:val="0"/>
          <w:sz w:val="24"/>
          <w:szCs w:val="24"/>
          <w:u w:val="none"/>
          <w:lang w:val="en-GB"/>
        </w:rPr>
        <w:t>Netmums</w:t>
      </w:r>
      <w:proofErr w:type="spellEnd"/>
      <w:r w:rsidRPr="4FF3F2FC" w:rsidR="10ECF091">
        <w:rPr>
          <w:rFonts w:ascii="Times New Roman" w:hAnsi="Times New Roman" w:eastAsia="Times New Roman" w:cs="Times New Roman"/>
          <w:noProof w:val="0"/>
          <w:sz w:val="24"/>
          <w:szCs w:val="24"/>
          <w:u w:val="none"/>
          <w:lang w:val="en-GB"/>
        </w:rPr>
        <w:t>, 2021)</w:t>
      </w:r>
    </w:p>
    <w:p w:rsidR="44DCE8C7" w:rsidP="4FF3F2FC" w:rsidRDefault="44DCE8C7" w14:paraId="13984AD6" w14:textId="74D6705B">
      <w:pPr>
        <w:pStyle w:val="Normal"/>
        <w:spacing w:line="360" w:lineRule="auto"/>
        <w:jc w:val="both"/>
        <w:rPr>
          <w:rFonts w:ascii="Times New Roman" w:hAnsi="Times New Roman" w:eastAsia="Times New Roman" w:cs="Times New Roman"/>
          <w:noProof w:val="0"/>
          <w:sz w:val="24"/>
          <w:szCs w:val="24"/>
          <w:u w:val="none"/>
          <w:lang w:val="en-GB"/>
        </w:rPr>
      </w:pPr>
      <w:r w:rsidRPr="4FF3F2FC" w:rsidR="7FBA7DFE">
        <w:rPr>
          <w:rFonts w:ascii="Times New Roman" w:hAnsi="Times New Roman" w:eastAsia="Times New Roman" w:cs="Times New Roman"/>
          <w:noProof w:val="0"/>
          <w:sz w:val="24"/>
          <w:szCs w:val="24"/>
          <w:u w:val="none"/>
          <w:lang w:val="en-GB"/>
        </w:rPr>
        <w:t xml:space="preserve"> </w:t>
      </w:r>
    </w:p>
    <w:p w:rsidR="44DCE8C7" w:rsidP="4FF3F2FC" w:rsidRDefault="44DCE8C7" w14:paraId="2EBBBCBD" w14:textId="5453E0D9">
      <w:pPr>
        <w:pStyle w:val="Normal"/>
        <w:spacing w:line="360" w:lineRule="auto"/>
        <w:jc w:val="both"/>
        <w:rPr>
          <w:rFonts w:ascii="Times New Roman" w:hAnsi="Times New Roman" w:eastAsia="Times New Roman" w:cs="Times New Roman"/>
          <w:noProof w:val="0"/>
          <w:sz w:val="24"/>
          <w:szCs w:val="24"/>
          <w:u w:val="none"/>
          <w:lang w:val="en-GB"/>
        </w:rPr>
      </w:pPr>
    </w:p>
    <w:p w:rsidR="44DCE8C7" w:rsidP="4FF3F2FC" w:rsidRDefault="44DCE8C7" w14:paraId="2253AD86" w14:textId="6E74993E">
      <w:pPr>
        <w:pStyle w:val="Normal"/>
        <w:spacing w:line="360" w:lineRule="auto"/>
        <w:jc w:val="both"/>
        <w:rPr>
          <w:rFonts w:ascii="Times New Roman" w:hAnsi="Times New Roman" w:eastAsia="Times New Roman" w:cs="Times New Roman"/>
          <w:noProof w:val="0"/>
          <w:sz w:val="24"/>
          <w:szCs w:val="24"/>
          <w:u w:val="none"/>
          <w:lang w:val="en-GB"/>
        </w:rPr>
      </w:pPr>
    </w:p>
    <w:p w:rsidR="44DCE8C7" w:rsidP="4FF3F2FC" w:rsidRDefault="44DCE8C7" w14:paraId="2F603AEB" w14:textId="5FEFE6A5">
      <w:pPr>
        <w:pStyle w:val="Normal"/>
        <w:spacing w:line="360" w:lineRule="auto"/>
        <w:jc w:val="both"/>
        <w:rPr>
          <w:rFonts w:ascii="Times New Roman" w:hAnsi="Times New Roman" w:eastAsia="Times New Roman" w:cs="Times New Roman"/>
          <w:noProof w:val="0"/>
          <w:sz w:val="24"/>
          <w:szCs w:val="24"/>
          <w:u w:val="single"/>
          <w:lang w:val="en-GB"/>
        </w:rPr>
      </w:pPr>
      <w:r w:rsidRPr="4FF3F2FC" w:rsidR="7D7B50D6">
        <w:rPr>
          <w:rFonts w:ascii="Times New Roman" w:hAnsi="Times New Roman" w:eastAsia="Times New Roman" w:cs="Times New Roman"/>
          <w:noProof w:val="0"/>
          <w:sz w:val="24"/>
          <w:szCs w:val="24"/>
          <w:u w:val="single"/>
          <w:lang w:val="en-GB"/>
        </w:rPr>
        <w:t>References</w:t>
      </w:r>
    </w:p>
    <w:p w:rsidR="44DCE8C7" w:rsidP="4FF3F2FC" w:rsidRDefault="44DCE8C7" w14:paraId="5865428D" w14:textId="12FE79FF">
      <w:pPr>
        <w:pStyle w:val="Normal"/>
        <w:spacing w:line="360" w:lineRule="auto"/>
        <w:jc w:val="both"/>
        <w:rPr>
          <w:rFonts w:ascii="Times New Roman" w:hAnsi="Times New Roman" w:eastAsia="Times New Roman" w:cs="Times New Roman"/>
          <w:noProof w:val="0"/>
          <w:sz w:val="24"/>
          <w:szCs w:val="24"/>
          <w:lang w:val="en-GB"/>
        </w:rPr>
      </w:pPr>
      <w:r w:rsidRPr="4FF3F2FC" w:rsidR="280E929C">
        <w:rPr>
          <w:rFonts w:ascii="Times New Roman" w:hAnsi="Times New Roman" w:eastAsia="Times New Roman" w:cs="Times New Roman"/>
          <w:noProof w:val="0"/>
          <w:sz w:val="24"/>
          <w:szCs w:val="24"/>
          <w:lang w:val="en-GB"/>
        </w:rPr>
        <w:t>Akiba, M., &amp; Liang, G. (2016).</w:t>
      </w:r>
      <w:r w:rsidRPr="4FF3F2FC" w:rsidR="280E929C">
        <w:rPr>
          <w:rFonts w:ascii="Times New Roman" w:hAnsi="Times New Roman" w:eastAsia="Times New Roman" w:cs="Times New Roman"/>
          <w:i w:val="1"/>
          <w:iCs w:val="1"/>
          <w:noProof w:val="0"/>
          <w:sz w:val="24"/>
          <w:szCs w:val="24"/>
          <w:lang w:val="en-GB"/>
        </w:rPr>
        <w:t xml:space="preserve"> Effects of teacher professional learning activities on student achievement growth.</w:t>
      </w:r>
      <w:r w:rsidRPr="4FF3F2FC" w:rsidR="280E929C">
        <w:rPr>
          <w:rFonts w:ascii="Times New Roman" w:hAnsi="Times New Roman" w:eastAsia="Times New Roman" w:cs="Times New Roman"/>
          <w:noProof w:val="0"/>
          <w:sz w:val="24"/>
          <w:szCs w:val="24"/>
          <w:lang w:val="en-GB"/>
        </w:rPr>
        <w:t xml:space="preserve"> The Journal of Educational Research. 109 (1), 99-110.</w:t>
      </w:r>
    </w:p>
    <w:p w:rsidR="44DCE8C7" w:rsidP="4FF3F2FC" w:rsidRDefault="44DCE8C7" w14:paraId="5AA10589" w14:textId="46072D44">
      <w:pPr>
        <w:pStyle w:val="Normal"/>
        <w:spacing w:line="360" w:lineRule="auto"/>
        <w:jc w:val="both"/>
        <w:rPr>
          <w:rFonts w:ascii="Times New Roman" w:hAnsi="Times New Roman" w:eastAsia="Times New Roman" w:cs="Times New Roman"/>
          <w:i w:val="1"/>
          <w:iCs w:val="1"/>
          <w:noProof w:val="0"/>
          <w:color w:val="auto"/>
          <w:sz w:val="24"/>
          <w:szCs w:val="24"/>
          <w:u w:val="none"/>
          <w:lang w:val="en-GB"/>
        </w:rPr>
      </w:pPr>
      <w:r w:rsidRPr="4FF3F2FC" w:rsidR="280E929C">
        <w:rPr>
          <w:rFonts w:ascii="Times New Roman" w:hAnsi="Times New Roman" w:eastAsia="Times New Roman" w:cs="Times New Roman"/>
          <w:noProof w:val="0"/>
          <w:color w:val="auto"/>
          <w:sz w:val="24"/>
          <w:szCs w:val="24"/>
          <w:u w:val="none"/>
          <w:lang w:val="en-GB"/>
        </w:rPr>
        <w:t>Assessment foundation (no date).</w:t>
      </w:r>
      <w:r w:rsidRPr="4FF3F2FC" w:rsidR="280E929C">
        <w:rPr>
          <w:rFonts w:ascii="Times New Roman" w:hAnsi="Times New Roman" w:eastAsia="Times New Roman" w:cs="Times New Roman"/>
          <w:i w:val="1"/>
          <w:iCs w:val="1"/>
          <w:noProof w:val="0"/>
          <w:color w:val="auto"/>
          <w:sz w:val="24"/>
          <w:szCs w:val="24"/>
          <w:u w:val="none"/>
          <w:lang w:val="en-GB"/>
        </w:rPr>
        <w:t xml:space="preserve"> The foundation phase profile. Online free. </w:t>
      </w:r>
      <w:r w:rsidRPr="4FF3F2FC" w:rsidR="280E929C">
        <w:rPr>
          <w:rFonts w:ascii="Times New Roman" w:hAnsi="Times New Roman" w:eastAsia="Times New Roman" w:cs="Times New Roman"/>
          <w:i w:val="0"/>
          <w:iCs w:val="0"/>
          <w:noProof w:val="0"/>
          <w:color w:val="auto"/>
          <w:sz w:val="24"/>
          <w:szCs w:val="24"/>
          <w:u w:val="none"/>
          <w:lang w:val="en-GB"/>
        </w:rPr>
        <w:t xml:space="preserve">Available at: </w:t>
      </w:r>
      <w:hyperlink r:id="R13e990705a124fe9">
        <w:r w:rsidRPr="4FF3F2FC" w:rsidR="280E929C">
          <w:rPr>
            <w:rStyle w:val="Hyperlink"/>
            <w:rFonts w:ascii="Times New Roman" w:hAnsi="Times New Roman" w:eastAsia="Times New Roman" w:cs="Times New Roman"/>
            <w:i w:val="0"/>
            <w:iCs w:val="0"/>
            <w:noProof w:val="0"/>
            <w:sz w:val="24"/>
            <w:szCs w:val="24"/>
            <w:lang w:val="en-GB"/>
          </w:rPr>
          <w:t>https://www.assessmentfoundation.org/about-incerts-baseline.html</w:t>
        </w:r>
      </w:hyperlink>
      <w:r w:rsidRPr="4FF3F2FC" w:rsidR="280E929C">
        <w:rPr>
          <w:rFonts w:ascii="Times New Roman" w:hAnsi="Times New Roman" w:eastAsia="Times New Roman" w:cs="Times New Roman"/>
          <w:i w:val="0"/>
          <w:iCs w:val="0"/>
          <w:noProof w:val="0"/>
          <w:color w:val="auto"/>
          <w:sz w:val="24"/>
          <w:szCs w:val="24"/>
          <w:u w:val="none"/>
          <w:lang w:val="en-GB"/>
        </w:rPr>
        <w:t xml:space="preserve"> (Accessed 19</w:t>
      </w:r>
      <w:r w:rsidRPr="4FF3F2FC" w:rsidR="280E929C">
        <w:rPr>
          <w:rFonts w:ascii="Times New Roman" w:hAnsi="Times New Roman" w:eastAsia="Times New Roman" w:cs="Times New Roman"/>
          <w:i w:val="0"/>
          <w:iCs w:val="0"/>
          <w:noProof w:val="0"/>
          <w:color w:val="auto"/>
          <w:sz w:val="24"/>
          <w:szCs w:val="24"/>
          <w:u w:val="none"/>
          <w:vertAlign w:val="superscript"/>
          <w:lang w:val="en-GB"/>
        </w:rPr>
        <w:t>th</w:t>
      </w:r>
      <w:r w:rsidRPr="4FF3F2FC" w:rsidR="280E929C">
        <w:rPr>
          <w:rFonts w:ascii="Times New Roman" w:hAnsi="Times New Roman" w:eastAsia="Times New Roman" w:cs="Times New Roman"/>
          <w:i w:val="0"/>
          <w:iCs w:val="0"/>
          <w:noProof w:val="0"/>
          <w:color w:val="auto"/>
          <w:sz w:val="24"/>
          <w:szCs w:val="24"/>
          <w:u w:val="none"/>
          <w:lang w:val="en-GB"/>
        </w:rPr>
        <w:t xml:space="preserve"> October 2021).</w:t>
      </w:r>
    </w:p>
    <w:p w:rsidR="44DCE8C7" w:rsidP="4FF3F2FC" w:rsidRDefault="44DCE8C7" w14:paraId="6737B5AE" w14:textId="31222164">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280E929C">
        <w:rPr>
          <w:rFonts w:ascii="Times New Roman" w:hAnsi="Times New Roman" w:eastAsia="Times New Roman" w:cs="Times New Roman"/>
          <w:i w:val="0"/>
          <w:iCs w:val="0"/>
          <w:noProof w:val="0"/>
          <w:color w:val="auto"/>
          <w:sz w:val="24"/>
          <w:szCs w:val="24"/>
          <w:u w:val="none"/>
          <w:lang w:val="en-GB"/>
        </w:rPr>
        <w:t>BBC News (2011) 19</w:t>
      </w:r>
      <w:r w:rsidRPr="4FF3F2FC" w:rsidR="280E929C">
        <w:rPr>
          <w:rFonts w:ascii="Times New Roman" w:hAnsi="Times New Roman" w:eastAsia="Times New Roman" w:cs="Times New Roman"/>
          <w:i w:val="0"/>
          <w:iCs w:val="0"/>
          <w:noProof w:val="0"/>
          <w:color w:val="auto"/>
          <w:sz w:val="24"/>
          <w:szCs w:val="24"/>
          <w:u w:val="none"/>
          <w:vertAlign w:val="superscript"/>
          <w:lang w:val="en-GB"/>
        </w:rPr>
        <w:t>th</w:t>
      </w:r>
      <w:r w:rsidRPr="4FF3F2FC" w:rsidR="280E929C">
        <w:rPr>
          <w:rFonts w:ascii="Times New Roman" w:hAnsi="Times New Roman" w:eastAsia="Times New Roman" w:cs="Times New Roman"/>
          <w:i w:val="0"/>
          <w:iCs w:val="0"/>
          <w:noProof w:val="0"/>
          <w:color w:val="auto"/>
          <w:sz w:val="24"/>
          <w:szCs w:val="24"/>
          <w:u w:val="none"/>
          <w:lang w:val="en-GB"/>
        </w:rPr>
        <w:t xml:space="preserve"> October.</w:t>
      </w:r>
    </w:p>
    <w:p w:rsidR="44DCE8C7" w:rsidP="4FF3F2FC" w:rsidRDefault="44DCE8C7" w14:paraId="7C85E59E" w14:textId="401B01EA">
      <w:pPr>
        <w:pStyle w:val="Normal"/>
        <w:spacing w:line="360" w:lineRule="auto"/>
        <w:jc w:val="both"/>
        <w:rPr>
          <w:rFonts w:ascii="Times New Roman" w:hAnsi="Times New Roman" w:eastAsia="Times New Roman" w:cs="Times New Roman"/>
          <w:noProof w:val="0"/>
          <w:sz w:val="24"/>
          <w:szCs w:val="24"/>
          <w:lang w:val="en-GB"/>
        </w:rPr>
      </w:pPr>
      <w:r w:rsidRPr="4FF3F2FC" w:rsidR="280E929C">
        <w:rPr>
          <w:rFonts w:ascii="Times New Roman" w:hAnsi="Times New Roman" w:eastAsia="Times New Roman" w:cs="Times New Roman"/>
          <w:sz w:val="24"/>
          <w:szCs w:val="24"/>
        </w:rPr>
        <w:t xml:space="preserve">Cherry, K. (2021) </w:t>
      </w:r>
      <w:r w:rsidRPr="4FF3F2FC" w:rsidR="280E929C">
        <w:rPr>
          <w:rFonts w:ascii="Times New Roman" w:hAnsi="Times New Roman" w:eastAsia="Times New Roman" w:cs="Times New Roman"/>
          <w:i w:val="1"/>
          <w:iCs w:val="1"/>
          <w:sz w:val="24"/>
          <w:szCs w:val="24"/>
        </w:rPr>
        <w:t>What is the Zone of Proximal Development</w:t>
      </w:r>
      <w:r w:rsidRPr="4FF3F2FC" w:rsidR="280E929C">
        <w:rPr>
          <w:rFonts w:ascii="Times New Roman" w:hAnsi="Times New Roman" w:eastAsia="Times New Roman" w:cs="Times New Roman"/>
          <w:sz w:val="24"/>
          <w:szCs w:val="24"/>
        </w:rPr>
        <w:t>. Available at:</w:t>
      </w:r>
      <w:hyperlink r:id="R1d5d632bb5a9417e">
        <w:r w:rsidRPr="4FF3F2FC" w:rsidR="280E929C">
          <w:rPr>
            <w:rStyle w:val="Hyperlink"/>
            <w:rFonts w:ascii="Times New Roman" w:hAnsi="Times New Roman" w:eastAsia="Times New Roman" w:cs="Times New Roman"/>
            <w:noProof w:val="0"/>
            <w:sz w:val="24"/>
            <w:szCs w:val="24"/>
            <w:lang w:val="en-GB"/>
          </w:rPr>
          <w:t>What Is the Zone of Proximal Development? (verywellmind.com)</w:t>
        </w:r>
      </w:hyperlink>
      <w:r w:rsidRPr="4FF3F2FC" w:rsidR="280E929C">
        <w:rPr>
          <w:rFonts w:ascii="Times New Roman" w:hAnsi="Times New Roman" w:eastAsia="Times New Roman" w:cs="Times New Roman"/>
          <w:noProof w:val="0"/>
          <w:sz w:val="24"/>
          <w:szCs w:val="24"/>
          <w:lang w:val="en-GB"/>
        </w:rPr>
        <w:t xml:space="preserve"> (Accessed 8</w:t>
      </w:r>
      <w:r w:rsidRPr="4FF3F2FC" w:rsidR="280E929C">
        <w:rPr>
          <w:rFonts w:ascii="Times New Roman" w:hAnsi="Times New Roman" w:eastAsia="Times New Roman" w:cs="Times New Roman"/>
          <w:noProof w:val="0"/>
          <w:sz w:val="24"/>
          <w:szCs w:val="24"/>
          <w:vertAlign w:val="superscript"/>
          <w:lang w:val="en-GB"/>
        </w:rPr>
        <w:t>th</w:t>
      </w:r>
      <w:r w:rsidRPr="4FF3F2FC" w:rsidR="280E929C">
        <w:rPr>
          <w:rFonts w:ascii="Times New Roman" w:hAnsi="Times New Roman" w:eastAsia="Times New Roman" w:cs="Times New Roman"/>
          <w:noProof w:val="0"/>
          <w:sz w:val="24"/>
          <w:szCs w:val="24"/>
          <w:lang w:val="en-GB"/>
        </w:rPr>
        <w:t xml:space="preserve"> October 2021).</w:t>
      </w:r>
    </w:p>
    <w:p w:rsidR="44DCE8C7" w:rsidP="4FF3F2FC" w:rsidRDefault="44DCE8C7" w14:paraId="00C8CC08" w14:textId="1D17065F">
      <w:pPr>
        <w:pStyle w:val="Normal"/>
        <w:spacing w:line="360" w:lineRule="auto"/>
        <w:jc w:val="both"/>
        <w:rPr>
          <w:rFonts w:ascii="Times New Roman" w:hAnsi="Times New Roman" w:eastAsia="Times New Roman" w:cs="Times New Roman"/>
          <w:noProof w:val="0"/>
          <w:color w:val="auto"/>
          <w:sz w:val="24"/>
          <w:szCs w:val="24"/>
          <w:lang w:val="en-GB"/>
        </w:rPr>
      </w:pPr>
      <w:r w:rsidRPr="4FF3F2FC" w:rsidR="280E929C">
        <w:rPr>
          <w:rFonts w:ascii="Times New Roman" w:hAnsi="Times New Roman" w:eastAsia="Times New Roman" w:cs="Times New Roman"/>
          <w:noProof w:val="0"/>
          <w:sz w:val="24"/>
          <w:szCs w:val="24"/>
          <w:lang w:val="en-GB"/>
        </w:rPr>
        <w:t>Chua, A. (2011).</w:t>
      </w:r>
      <w:r w:rsidRPr="4FF3F2FC" w:rsidR="280E929C">
        <w:rPr>
          <w:rFonts w:ascii="Times New Roman" w:hAnsi="Times New Roman" w:eastAsia="Times New Roman" w:cs="Times New Roman"/>
          <w:i w:val="1"/>
          <w:iCs w:val="1"/>
          <w:noProof w:val="0"/>
          <w:sz w:val="24"/>
          <w:szCs w:val="24"/>
          <w:lang w:val="en-GB"/>
        </w:rPr>
        <w:t xml:space="preserve"> Why Chinese mothers are superior. </w:t>
      </w:r>
      <w:r w:rsidRPr="4FF3F2FC" w:rsidR="280E929C">
        <w:rPr>
          <w:rFonts w:ascii="Times New Roman" w:hAnsi="Times New Roman" w:eastAsia="Times New Roman" w:cs="Times New Roman"/>
          <w:noProof w:val="0"/>
          <w:sz w:val="24"/>
          <w:szCs w:val="24"/>
          <w:lang w:val="en-GB"/>
        </w:rPr>
        <w:t xml:space="preserve">The Wall Street Journal. Available at: </w:t>
      </w:r>
      <w:r w:rsidRPr="4FF3F2FC" w:rsidR="280E929C">
        <w:rPr>
          <w:rFonts w:ascii="Times New Roman" w:hAnsi="Times New Roman" w:eastAsia="Times New Roman" w:cs="Times New Roman"/>
          <w:noProof w:val="0"/>
          <w:color w:val="0070C0"/>
          <w:sz w:val="24"/>
          <w:szCs w:val="24"/>
          <w:lang w:val="en-GB"/>
        </w:rPr>
        <w:t xml:space="preserve">http://online.wsj.com/article/SB10001424052748704111504576059713528698754.ht ml#articleTabs%3Darticle </w:t>
      </w:r>
      <w:r w:rsidRPr="4FF3F2FC" w:rsidR="280E929C">
        <w:rPr>
          <w:rFonts w:ascii="Times New Roman" w:hAnsi="Times New Roman" w:eastAsia="Times New Roman" w:cs="Times New Roman"/>
          <w:noProof w:val="0"/>
          <w:color w:val="auto"/>
          <w:sz w:val="24"/>
          <w:szCs w:val="24"/>
          <w:lang w:val="en-GB"/>
        </w:rPr>
        <w:t>(Accessed 8</w:t>
      </w:r>
      <w:r w:rsidRPr="4FF3F2FC" w:rsidR="280E929C">
        <w:rPr>
          <w:rFonts w:ascii="Times New Roman" w:hAnsi="Times New Roman" w:eastAsia="Times New Roman" w:cs="Times New Roman"/>
          <w:noProof w:val="0"/>
          <w:color w:val="auto"/>
          <w:sz w:val="24"/>
          <w:szCs w:val="24"/>
          <w:vertAlign w:val="superscript"/>
          <w:lang w:val="en-GB"/>
        </w:rPr>
        <w:t>th</w:t>
      </w:r>
      <w:r w:rsidRPr="4FF3F2FC" w:rsidR="280E929C">
        <w:rPr>
          <w:rFonts w:ascii="Times New Roman" w:hAnsi="Times New Roman" w:eastAsia="Times New Roman" w:cs="Times New Roman"/>
          <w:noProof w:val="0"/>
          <w:color w:val="auto"/>
          <w:sz w:val="24"/>
          <w:szCs w:val="24"/>
          <w:lang w:val="en-GB"/>
        </w:rPr>
        <w:t xml:space="preserve"> October 2021).</w:t>
      </w:r>
    </w:p>
    <w:p w:rsidR="44DCE8C7" w:rsidP="4FF3F2FC" w:rsidRDefault="44DCE8C7" w14:paraId="6ED8F6CE" w14:textId="5C109B5E">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280E929C">
        <w:rPr>
          <w:rFonts w:ascii="Times New Roman" w:hAnsi="Times New Roman" w:eastAsia="Times New Roman" w:cs="Times New Roman"/>
          <w:i w:val="0"/>
          <w:iCs w:val="0"/>
          <w:noProof w:val="0"/>
          <w:color w:val="auto"/>
          <w:sz w:val="24"/>
          <w:szCs w:val="24"/>
          <w:u w:val="none"/>
          <w:lang w:val="en-GB"/>
        </w:rPr>
        <w:t xml:space="preserve">Donaldson, G. (2015) </w:t>
      </w:r>
      <w:r w:rsidRPr="4FF3F2FC" w:rsidR="280E929C">
        <w:rPr>
          <w:rFonts w:ascii="Times New Roman" w:hAnsi="Times New Roman" w:eastAsia="Times New Roman" w:cs="Times New Roman"/>
          <w:i w:val="1"/>
          <w:iCs w:val="1"/>
          <w:noProof w:val="0"/>
          <w:color w:val="auto"/>
          <w:sz w:val="24"/>
          <w:szCs w:val="24"/>
          <w:u w:val="none"/>
          <w:lang w:val="en-GB"/>
        </w:rPr>
        <w:t xml:space="preserve">Successful futures. Independent Review of Curriculum and Assessment Arrangements in Wales. </w:t>
      </w:r>
      <w:r w:rsidRPr="4FF3F2FC" w:rsidR="280E929C">
        <w:rPr>
          <w:rFonts w:ascii="Times New Roman" w:hAnsi="Times New Roman" w:eastAsia="Times New Roman" w:cs="Times New Roman"/>
          <w:i w:val="0"/>
          <w:iCs w:val="0"/>
          <w:noProof w:val="0"/>
          <w:color w:val="auto"/>
          <w:sz w:val="24"/>
          <w:szCs w:val="24"/>
          <w:u w:val="none"/>
          <w:lang w:val="en-GB"/>
        </w:rPr>
        <w:t>Scarlet Designed International Ltd.</w:t>
      </w:r>
    </w:p>
    <w:p w:rsidR="44DCE8C7" w:rsidP="4FF3F2FC" w:rsidRDefault="44DCE8C7" w14:paraId="1D735234" w14:textId="3B1F50A5">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280E929C">
        <w:rPr>
          <w:rFonts w:ascii="Times New Roman" w:hAnsi="Times New Roman" w:eastAsia="Times New Roman" w:cs="Times New Roman"/>
          <w:i w:val="0"/>
          <w:iCs w:val="0"/>
          <w:noProof w:val="0"/>
          <w:color w:val="auto"/>
          <w:sz w:val="24"/>
          <w:szCs w:val="24"/>
          <w:u w:val="none"/>
          <w:lang w:val="en-GB"/>
        </w:rPr>
        <w:t xml:space="preserve">Dr Merrick, B. (no date) Early Education. </w:t>
      </w:r>
      <w:r w:rsidRPr="4FF3F2FC" w:rsidR="280E929C">
        <w:rPr>
          <w:rFonts w:ascii="Times New Roman" w:hAnsi="Times New Roman" w:eastAsia="Times New Roman" w:cs="Times New Roman"/>
          <w:i w:val="1"/>
          <w:iCs w:val="1"/>
          <w:noProof w:val="0"/>
          <w:color w:val="auto"/>
          <w:sz w:val="24"/>
          <w:szCs w:val="24"/>
          <w:u w:val="none"/>
          <w:lang w:val="en-GB"/>
        </w:rPr>
        <w:t>The British Association for Early Childhood Education.</w:t>
      </w:r>
      <w:r w:rsidRPr="4FF3F2FC" w:rsidR="280E929C">
        <w:rPr>
          <w:rFonts w:ascii="Times New Roman" w:hAnsi="Times New Roman" w:eastAsia="Times New Roman" w:cs="Times New Roman"/>
          <w:i w:val="0"/>
          <w:iCs w:val="0"/>
          <w:noProof w:val="0"/>
          <w:color w:val="auto"/>
          <w:sz w:val="24"/>
          <w:szCs w:val="24"/>
          <w:u w:val="none"/>
          <w:lang w:val="en-GB"/>
        </w:rPr>
        <w:t xml:space="preserve"> Available at: </w:t>
      </w:r>
      <w:hyperlink r:id="R29ee797261ec49a1">
        <w:r w:rsidRPr="4FF3F2FC" w:rsidR="280E929C">
          <w:rPr>
            <w:rStyle w:val="Hyperlink"/>
            <w:rFonts w:ascii="Times New Roman" w:hAnsi="Times New Roman" w:eastAsia="Times New Roman" w:cs="Times New Roman"/>
            <w:i w:val="0"/>
            <w:iCs w:val="0"/>
            <w:noProof w:val="0"/>
            <w:sz w:val="24"/>
            <w:szCs w:val="24"/>
            <w:lang w:val="en-GB"/>
          </w:rPr>
          <w:t>https://www.early-education.org.uk/</w:t>
        </w:r>
      </w:hyperlink>
      <w:r w:rsidRPr="4FF3F2FC" w:rsidR="280E929C">
        <w:rPr>
          <w:rFonts w:ascii="Times New Roman" w:hAnsi="Times New Roman" w:eastAsia="Times New Roman" w:cs="Times New Roman"/>
          <w:i w:val="0"/>
          <w:iCs w:val="0"/>
          <w:noProof w:val="0"/>
          <w:color w:val="auto"/>
          <w:sz w:val="24"/>
          <w:szCs w:val="24"/>
          <w:u w:val="none"/>
          <w:lang w:val="en-GB"/>
        </w:rPr>
        <w:t xml:space="preserve"> ((Accessed 19</w:t>
      </w:r>
      <w:r w:rsidRPr="4FF3F2FC" w:rsidR="280E929C">
        <w:rPr>
          <w:rFonts w:ascii="Times New Roman" w:hAnsi="Times New Roman" w:eastAsia="Times New Roman" w:cs="Times New Roman"/>
          <w:i w:val="0"/>
          <w:iCs w:val="0"/>
          <w:noProof w:val="0"/>
          <w:color w:val="auto"/>
          <w:sz w:val="24"/>
          <w:szCs w:val="24"/>
          <w:u w:val="none"/>
          <w:vertAlign w:val="superscript"/>
          <w:lang w:val="en-GB"/>
        </w:rPr>
        <w:t>th</w:t>
      </w:r>
      <w:r w:rsidRPr="4FF3F2FC" w:rsidR="280E929C">
        <w:rPr>
          <w:rFonts w:ascii="Times New Roman" w:hAnsi="Times New Roman" w:eastAsia="Times New Roman" w:cs="Times New Roman"/>
          <w:i w:val="0"/>
          <w:iCs w:val="0"/>
          <w:noProof w:val="0"/>
          <w:color w:val="auto"/>
          <w:sz w:val="24"/>
          <w:szCs w:val="24"/>
          <w:u w:val="none"/>
          <w:lang w:val="en-GB"/>
        </w:rPr>
        <w:t xml:space="preserve"> October 2021).</w:t>
      </w:r>
    </w:p>
    <w:p w:rsidR="44DCE8C7" w:rsidP="4FF3F2FC" w:rsidRDefault="44DCE8C7" w14:paraId="33747773" w14:textId="3EF76589">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280E929C">
        <w:rPr>
          <w:rFonts w:ascii="Times New Roman" w:hAnsi="Times New Roman" w:eastAsia="Times New Roman" w:cs="Times New Roman"/>
          <w:i w:val="0"/>
          <w:iCs w:val="0"/>
          <w:noProof w:val="0"/>
          <w:color w:val="auto"/>
          <w:sz w:val="24"/>
          <w:szCs w:val="24"/>
          <w:u w:val="none"/>
          <w:lang w:val="en-GB"/>
        </w:rPr>
        <w:t>Dr Sainsbury, M. (no date) ‘</w:t>
      </w:r>
      <w:proofErr w:type="spellStart"/>
      <w:r w:rsidRPr="4FF3F2FC" w:rsidR="280E929C">
        <w:rPr>
          <w:rFonts w:ascii="Times New Roman" w:hAnsi="Times New Roman" w:eastAsia="Times New Roman" w:cs="Times New Roman"/>
          <w:i w:val="0"/>
          <w:iCs w:val="0"/>
          <w:noProof w:val="0"/>
          <w:color w:val="auto"/>
          <w:sz w:val="24"/>
          <w:szCs w:val="24"/>
          <w:u w:val="none"/>
          <w:lang w:val="en-GB"/>
        </w:rPr>
        <w:t>teachwire</w:t>
      </w:r>
      <w:proofErr w:type="spellEnd"/>
      <w:r w:rsidRPr="4FF3F2FC" w:rsidR="280E929C">
        <w:rPr>
          <w:rFonts w:ascii="Times New Roman" w:hAnsi="Times New Roman" w:eastAsia="Times New Roman" w:cs="Times New Roman"/>
          <w:i w:val="0"/>
          <w:iCs w:val="0"/>
          <w:noProof w:val="0"/>
          <w:color w:val="auto"/>
          <w:sz w:val="24"/>
          <w:szCs w:val="24"/>
          <w:u w:val="none"/>
          <w:lang w:val="en-GB"/>
        </w:rPr>
        <w:t xml:space="preserve">’ </w:t>
      </w:r>
      <w:r w:rsidRPr="4FF3F2FC" w:rsidR="280E929C">
        <w:rPr>
          <w:rFonts w:ascii="Times New Roman" w:hAnsi="Times New Roman" w:eastAsia="Times New Roman" w:cs="Times New Roman"/>
          <w:i w:val="1"/>
          <w:iCs w:val="1"/>
          <w:noProof w:val="0"/>
          <w:color w:val="auto"/>
          <w:sz w:val="24"/>
          <w:szCs w:val="24"/>
          <w:u w:val="none"/>
          <w:lang w:val="en-GB"/>
        </w:rPr>
        <w:t xml:space="preserve">Baseline assessments are they good for children? </w:t>
      </w:r>
      <w:r w:rsidRPr="4FF3F2FC" w:rsidR="280E929C">
        <w:rPr>
          <w:rFonts w:ascii="Times New Roman" w:hAnsi="Times New Roman" w:eastAsia="Times New Roman" w:cs="Times New Roman"/>
          <w:i w:val="0"/>
          <w:iCs w:val="0"/>
          <w:noProof w:val="0"/>
          <w:color w:val="auto"/>
          <w:sz w:val="24"/>
          <w:szCs w:val="24"/>
          <w:u w:val="none"/>
          <w:lang w:val="en-GB"/>
        </w:rPr>
        <w:t xml:space="preserve">Available at: </w:t>
      </w:r>
      <w:hyperlink r:id="Rd3f15a3e60fc4da3">
        <w:r w:rsidRPr="4FF3F2FC" w:rsidR="280E929C">
          <w:rPr>
            <w:rStyle w:val="Hyperlink"/>
            <w:rFonts w:ascii="Times New Roman" w:hAnsi="Times New Roman" w:eastAsia="Times New Roman" w:cs="Times New Roman"/>
            <w:i w:val="0"/>
            <w:iCs w:val="0"/>
            <w:noProof w:val="0"/>
            <w:sz w:val="24"/>
            <w:szCs w:val="24"/>
            <w:lang w:val="en-GB"/>
          </w:rPr>
          <w:t>https://www.teachwire.net/news/the-great-debate-are-baseline-assessments-good-for-children</w:t>
        </w:r>
      </w:hyperlink>
      <w:r w:rsidRPr="4FF3F2FC" w:rsidR="280E929C">
        <w:rPr>
          <w:rFonts w:ascii="Times New Roman" w:hAnsi="Times New Roman" w:eastAsia="Times New Roman" w:cs="Times New Roman"/>
          <w:i w:val="0"/>
          <w:iCs w:val="0"/>
          <w:noProof w:val="0"/>
          <w:color w:val="auto"/>
          <w:sz w:val="24"/>
          <w:szCs w:val="24"/>
          <w:u w:val="none"/>
          <w:lang w:val="en-GB"/>
        </w:rPr>
        <w:t xml:space="preserve"> (Assessed 19</w:t>
      </w:r>
      <w:r w:rsidRPr="4FF3F2FC" w:rsidR="280E929C">
        <w:rPr>
          <w:rFonts w:ascii="Times New Roman" w:hAnsi="Times New Roman" w:eastAsia="Times New Roman" w:cs="Times New Roman"/>
          <w:i w:val="0"/>
          <w:iCs w:val="0"/>
          <w:noProof w:val="0"/>
          <w:color w:val="auto"/>
          <w:sz w:val="24"/>
          <w:szCs w:val="24"/>
          <w:u w:val="none"/>
          <w:vertAlign w:val="superscript"/>
          <w:lang w:val="en-GB"/>
        </w:rPr>
        <w:t>th</w:t>
      </w:r>
      <w:r w:rsidRPr="4FF3F2FC" w:rsidR="280E929C">
        <w:rPr>
          <w:rFonts w:ascii="Times New Roman" w:hAnsi="Times New Roman" w:eastAsia="Times New Roman" w:cs="Times New Roman"/>
          <w:i w:val="0"/>
          <w:iCs w:val="0"/>
          <w:noProof w:val="0"/>
          <w:color w:val="auto"/>
          <w:sz w:val="24"/>
          <w:szCs w:val="24"/>
          <w:u w:val="none"/>
          <w:lang w:val="en-GB"/>
        </w:rPr>
        <w:t xml:space="preserve"> October 2021).</w:t>
      </w:r>
    </w:p>
    <w:p w:rsidR="44DCE8C7" w:rsidP="4FF3F2FC" w:rsidRDefault="44DCE8C7" w14:paraId="391C987A" w14:textId="2B9D694D">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280E929C">
        <w:rPr>
          <w:rFonts w:ascii="Times New Roman" w:hAnsi="Times New Roman" w:eastAsia="Times New Roman" w:cs="Times New Roman"/>
          <w:i w:val="0"/>
          <w:iCs w:val="0"/>
          <w:noProof w:val="0"/>
          <w:color w:val="auto"/>
          <w:sz w:val="24"/>
          <w:szCs w:val="24"/>
          <w:u w:val="none"/>
          <w:lang w:val="en-GB"/>
        </w:rPr>
        <w:t xml:space="preserve">East Lothian Council (2021) Additional Support for Learners. Available at: </w:t>
      </w:r>
      <w:hyperlink r:id="R6907081fca044d40">
        <w:r w:rsidRPr="4FF3F2FC" w:rsidR="280E929C">
          <w:rPr>
            <w:rStyle w:val="Hyperlink"/>
            <w:rFonts w:ascii="Times New Roman" w:hAnsi="Times New Roman" w:eastAsia="Times New Roman" w:cs="Times New Roman"/>
            <w:i w:val="0"/>
            <w:iCs w:val="0"/>
            <w:noProof w:val="0"/>
            <w:sz w:val="24"/>
            <w:szCs w:val="24"/>
            <w:lang w:val="en-GB"/>
          </w:rPr>
          <w:t>https://www.eastlothian.gov.uk/info/210557/schools_and_learning/12322/additional_support_for_learning/3</w:t>
        </w:r>
      </w:hyperlink>
      <w:r w:rsidRPr="4FF3F2FC" w:rsidR="280E929C">
        <w:rPr>
          <w:rFonts w:ascii="Times New Roman" w:hAnsi="Times New Roman" w:eastAsia="Times New Roman" w:cs="Times New Roman"/>
          <w:i w:val="0"/>
          <w:iCs w:val="0"/>
          <w:noProof w:val="0"/>
          <w:color w:val="auto"/>
          <w:sz w:val="24"/>
          <w:szCs w:val="24"/>
          <w:u w:val="none"/>
          <w:lang w:val="en-GB"/>
        </w:rPr>
        <w:t xml:space="preserve"> (Accessed 21</w:t>
      </w:r>
      <w:r w:rsidRPr="4FF3F2FC" w:rsidR="280E929C">
        <w:rPr>
          <w:rFonts w:ascii="Times New Roman" w:hAnsi="Times New Roman" w:eastAsia="Times New Roman" w:cs="Times New Roman"/>
          <w:i w:val="0"/>
          <w:iCs w:val="0"/>
          <w:noProof w:val="0"/>
          <w:color w:val="auto"/>
          <w:sz w:val="24"/>
          <w:szCs w:val="24"/>
          <w:u w:val="none"/>
          <w:vertAlign w:val="superscript"/>
          <w:lang w:val="en-GB"/>
        </w:rPr>
        <w:t>st</w:t>
      </w:r>
      <w:r w:rsidRPr="4FF3F2FC" w:rsidR="280E929C">
        <w:rPr>
          <w:rFonts w:ascii="Times New Roman" w:hAnsi="Times New Roman" w:eastAsia="Times New Roman" w:cs="Times New Roman"/>
          <w:i w:val="0"/>
          <w:iCs w:val="0"/>
          <w:noProof w:val="0"/>
          <w:color w:val="auto"/>
          <w:sz w:val="24"/>
          <w:szCs w:val="24"/>
          <w:u w:val="none"/>
          <w:lang w:val="en-GB"/>
        </w:rPr>
        <w:t xml:space="preserve"> October 2021).</w:t>
      </w:r>
    </w:p>
    <w:p w:rsidR="44DCE8C7" w:rsidP="4FF3F2FC" w:rsidRDefault="44DCE8C7" w14:paraId="059D1BFE" w14:textId="77C2A764">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280E929C">
        <w:rPr>
          <w:rFonts w:ascii="Times New Roman" w:hAnsi="Times New Roman" w:eastAsia="Times New Roman" w:cs="Times New Roman"/>
          <w:i w:val="0"/>
          <w:iCs w:val="0"/>
          <w:noProof w:val="0"/>
          <w:color w:val="auto"/>
          <w:sz w:val="24"/>
          <w:szCs w:val="24"/>
          <w:u w:val="none"/>
          <w:lang w:val="en-GB"/>
        </w:rPr>
        <w:t xml:space="preserve">ERW (2018) </w:t>
      </w:r>
      <w:r w:rsidRPr="4FF3F2FC" w:rsidR="280E929C">
        <w:rPr>
          <w:rFonts w:ascii="Times New Roman" w:hAnsi="Times New Roman" w:eastAsia="Times New Roman" w:cs="Times New Roman"/>
          <w:i w:val="1"/>
          <w:iCs w:val="1"/>
          <w:noProof w:val="0"/>
          <w:color w:val="auto"/>
          <w:sz w:val="24"/>
          <w:szCs w:val="24"/>
          <w:u w:val="none"/>
          <w:lang w:val="en-GB"/>
        </w:rPr>
        <w:t>Foundation Phase Assessments for 2017-2018</w:t>
      </w:r>
      <w:r w:rsidRPr="4FF3F2FC" w:rsidR="280E929C">
        <w:rPr>
          <w:rFonts w:ascii="Times New Roman" w:hAnsi="Times New Roman" w:eastAsia="Times New Roman" w:cs="Times New Roman"/>
          <w:i w:val="0"/>
          <w:iCs w:val="0"/>
          <w:noProof w:val="0"/>
          <w:color w:val="auto"/>
          <w:sz w:val="24"/>
          <w:szCs w:val="24"/>
          <w:u w:val="none"/>
          <w:lang w:val="en-GB"/>
        </w:rPr>
        <w:t xml:space="preserve">. Available at: </w:t>
      </w:r>
      <w:hyperlink r:id="R34feed2608b744f3">
        <w:r w:rsidRPr="4FF3F2FC" w:rsidR="280E929C">
          <w:rPr>
            <w:rStyle w:val="Hyperlink"/>
            <w:rFonts w:ascii="Times New Roman" w:hAnsi="Times New Roman" w:eastAsia="Times New Roman" w:cs="Times New Roman"/>
            <w:i w:val="0"/>
            <w:iCs w:val="0"/>
            <w:noProof w:val="0"/>
            <w:sz w:val="24"/>
            <w:szCs w:val="24"/>
            <w:lang w:val="en-GB"/>
          </w:rPr>
          <w:t>https://www.erw.wales/news/foundation-phase-assessments-for-2017-18/</w:t>
        </w:r>
      </w:hyperlink>
      <w:r w:rsidRPr="4FF3F2FC" w:rsidR="280E929C">
        <w:rPr>
          <w:rFonts w:ascii="Times New Roman" w:hAnsi="Times New Roman" w:eastAsia="Times New Roman" w:cs="Times New Roman"/>
          <w:i w:val="0"/>
          <w:iCs w:val="0"/>
          <w:noProof w:val="0"/>
          <w:color w:val="auto"/>
          <w:sz w:val="24"/>
          <w:szCs w:val="24"/>
          <w:u w:val="none"/>
          <w:lang w:val="en-GB"/>
        </w:rPr>
        <w:t xml:space="preserve"> (Accessed 19</w:t>
      </w:r>
      <w:r w:rsidRPr="4FF3F2FC" w:rsidR="280E929C">
        <w:rPr>
          <w:rFonts w:ascii="Times New Roman" w:hAnsi="Times New Roman" w:eastAsia="Times New Roman" w:cs="Times New Roman"/>
          <w:i w:val="0"/>
          <w:iCs w:val="0"/>
          <w:noProof w:val="0"/>
          <w:color w:val="auto"/>
          <w:sz w:val="24"/>
          <w:szCs w:val="24"/>
          <w:u w:val="none"/>
          <w:vertAlign w:val="superscript"/>
          <w:lang w:val="en-GB"/>
        </w:rPr>
        <w:t>th</w:t>
      </w:r>
      <w:r w:rsidRPr="4FF3F2FC" w:rsidR="280E929C">
        <w:rPr>
          <w:rFonts w:ascii="Times New Roman" w:hAnsi="Times New Roman" w:eastAsia="Times New Roman" w:cs="Times New Roman"/>
          <w:i w:val="0"/>
          <w:iCs w:val="0"/>
          <w:noProof w:val="0"/>
          <w:color w:val="auto"/>
          <w:sz w:val="24"/>
          <w:szCs w:val="24"/>
          <w:u w:val="none"/>
          <w:lang w:val="en-GB"/>
        </w:rPr>
        <w:t xml:space="preserve"> October 2021).</w:t>
      </w:r>
    </w:p>
    <w:p w:rsidR="44DCE8C7" w:rsidP="4FF3F2FC" w:rsidRDefault="44DCE8C7" w14:paraId="77A91E4B" w14:textId="0383FD64">
      <w:pPr>
        <w:pStyle w:val="Normal"/>
        <w:spacing w:line="360" w:lineRule="auto"/>
        <w:jc w:val="both"/>
        <w:rPr>
          <w:rFonts w:ascii="Times New Roman" w:hAnsi="Times New Roman" w:eastAsia="Times New Roman" w:cs="Times New Roman"/>
          <w:noProof w:val="0"/>
          <w:sz w:val="24"/>
          <w:szCs w:val="24"/>
          <w:lang w:val="en-GB"/>
        </w:rPr>
      </w:pPr>
      <w:r w:rsidRPr="4FF3F2FC" w:rsidR="280E929C">
        <w:rPr>
          <w:rFonts w:ascii="Times New Roman" w:hAnsi="Times New Roman" w:eastAsia="Times New Roman" w:cs="Times New Roman"/>
          <w:noProof w:val="0"/>
          <w:sz w:val="24"/>
          <w:szCs w:val="24"/>
          <w:lang w:val="en-GB"/>
        </w:rPr>
        <w:t>Estyn (2020)</w:t>
      </w:r>
      <w:r w:rsidRPr="4FF3F2FC" w:rsidR="280E929C">
        <w:rPr>
          <w:rFonts w:ascii="Times New Roman" w:hAnsi="Times New Roman" w:eastAsia="Times New Roman" w:cs="Times New Roman"/>
          <w:i w:val="1"/>
          <w:iCs w:val="1"/>
          <w:noProof w:val="0"/>
          <w:sz w:val="24"/>
          <w:szCs w:val="24"/>
          <w:lang w:val="en-GB"/>
        </w:rPr>
        <w:t xml:space="preserve"> The Annual Report of her Majesty Chief Inspector of Education and Training in Cardiff</w:t>
      </w:r>
      <w:r w:rsidRPr="4FF3F2FC" w:rsidR="280E929C">
        <w:rPr>
          <w:rFonts w:ascii="Times New Roman" w:hAnsi="Times New Roman" w:eastAsia="Times New Roman" w:cs="Times New Roman"/>
          <w:noProof w:val="0"/>
          <w:sz w:val="24"/>
          <w:szCs w:val="24"/>
          <w:lang w:val="en-GB"/>
        </w:rPr>
        <w:t xml:space="preserve">: Estyn. Available at: </w:t>
      </w:r>
      <w:hyperlink r:id="Rbfaf75e933c849cf">
        <w:r w:rsidRPr="4FF3F2FC" w:rsidR="280E929C">
          <w:rPr>
            <w:rStyle w:val="Hyperlink"/>
            <w:rFonts w:ascii="Times New Roman" w:hAnsi="Times New Roman" w:eastAsia="Times New Roman" w:cs="Times New Roman"/>
            <w:noProof w:val="0"/>
            <w:sz w:val="24"/>
            <w:szCs w:val="24"/>
            <w:lang w:val="en-GB"/>
          </w:rPr>
          <w:t>Estyn Annual Report 2019-2020 (gov.wales)</w:t>
        </w:r>
      </w:hyperlink>
      <w:r w:rsidRPr="4FF3F2FC" w:rsidR="280E929C">
        <w:rPr>
          <w:rFonts w:ascii="Times New Roman" w:hAnsi="Times New Roman" w:eastAsia="Times New Roman" w:cs="Times New Roman"/>
          <w:noProof w:val="0"/>
          <w:sz w:val="24"/>
          <w:szCs w:val="24"/>
          <w:lang w:val="en-GB"/>
        </w:rPr>
        <w:t xml:space="preserve"> (Accessed 4</w:t>
      </w:r>
      <w:r w:rsidRPr="4FF3F2FC" w:rsidR="280E929C">
        <w:rPr>
          <w:rFonts w:ascii="Times New Roman" w:hAnsi="Times New Roman" w:eastAsia="Times New Roman" w:cs="Times New Roman"/>
          <w:noProof w:val="0"/>
          <w:sz w:val="24"/>
          <w:szCs w:val="24"/>
          <w:vertAlign w:val="superscript"/>
          <w:lang w:val="en-GB"/>
        </w:rPr>
        <w:t>th</w:t>
      </w:r>
      <w:r w:rsidRPr="4FF3F2FC" w:rsidR="280E929C">
        <w:rPr>
          <w:rFonts w:ascii="Times New Roman" w:hAnsi="Times New Roman" w:eastAsia="Times New Roman" w:cs="Times New Roman"/>
          <w:noProof w:val="0"/>
          <w:sz w:val="24"/>
          <w:szCs w:val="24"/>
          <w:lang w:val="en-GB"/>
        </w:rPr>
        <w:t xml:space="preserve"> October 2021).</w:t>
      </w:r>
    </w:p>
    <w:p w:rsidR="44DCE8C7" w:rsidP="4FF3F2FC" w:rsidRDefault="44DCE8C7" w14:paraId="5AAA5FF1" w14:textId="0E7C0D8F">
      <w:pPr>
        <w:pStyle w:val="Normal"/>
        <w:spacing w:line="360" w:lineRule="auto"/>
        <w:jc w:val="both"/>
        <w:rPr>
          <w:rFonts w:ascii="Times New Roman" w:hAnsi="Times New Roman" w:eastAsia="Times New Roman" w:cs="Times New Roman"/>
          <w:noProof w:val="0"/>
          <w:sz w:val="24"/>
          <w:szCs w:val="24"/>
          <w:u w:val="none"/>
          <w:lang w:val="en-GB"/>
        </w:rPr>
      </w:pPr>
      <w:r w:rsidRPr="4FF3F2FC" w:rsidR="44DCE8C7">
        <w:rPr>
          <w:rFonts w:ascii="Times New Roman" w:hAnsi="Times New Roman" w:eastAsia="Times New Roman" w:cs="Times New Roman"/>
          <w:noProof w:val="0"/>
          <w:sz w:val="24"/>
          <w:szCs w:val="24"/>
          <w:u w:val="none"/>
          <w:lang w:val="en-GB"/>
        </w:rPr>
        <w:t xml:space="preserve">IWA (2014) </w:t>
      </w:r>
      <w:r w:rsidRPr="4FF3F2FC" w:rsidR="44DCE8C7">
        <w:rPr>
          <w:rFonts w:ascii="Times New Roman" w:hAnsi="Times New Roman" w:eastAsia="Times New Roman" w:cs="Times New Roman"/>
          <w:i w:val="1"/>
          <w:iCs w:val="1"/>
          <w:noProof w:val="0"/>
          <w:sz w:val="24"/>
          <w:szCs w:val="24"/>
          <w:u w:val="none"/>
          <w:lang w:val="en-GB"/>
        </w:rPr>
        <w:t xml:space="preserve">The trouble with bilingual education. The </w:t>
      </w:r>
      <w:r w:rsidRPr="4FF3F2FC" w:rsidR="66957FD0">
        <w:rPr>
          <w:rFonts w:ascii="Times New Roman" w:hAnsi="Times New Roman" w:eastAsia="Times New Roman" w:cs="Times New Roman"/>
          <w:i w:val="1"/>
          <w:iCs w:val="1"/>
          <w:noProof w:val="0"/>
          <w:sz w:val="24"/>
          <w:szCs w:val="24"/>
          <w:u w:val="none"/>
          <w:lang w:val="en-GB"/>
        </w:rPr>
        <w:t>ever-increasing</w:t>
      </w:r>
      <w:r w:rsidRPr="4FF3F2FC" w:rsidR="44DCE8C7">
        <w:rPr>
          <w:rFonts w:ascii="Times New Roman" w:hAnsi="Times New Roman" w:eastAsia="Times New Roman" w:cs="Times New Roman"/>
          <w:i w:val="1"/>
          <w:iCs w:val="1"/>
          <w:noProof w:val="0"/>
          <w:sz w:val="24"/>
          <w:szCs w:val="24"/>
          <w:u w:val="none"/>
          <w:lang w:val="en-GB"/>
        </w:rPr>
        <w:t xml:space="preserve"> gap</w:t>
      </w:r>
      <w:r w:rsidRPr="4FF3F2FC" w:rsidR="57205685">
        <w:rPr>
          <w:rFonts w:ascii="Times New Roman" w:hAnsi="Times New Roman" w:eastAsia="Times New Roman" w:cs="Times New Roman"/>
          <w:i w:val="1"/>
          <w:iCs w:val="1"/>
          <w:noProof w:val="0"/>
          <w:sz w:val="24"/>
          <w:szCs w:val="24"/>
          <w:u w:val="none"/>
          <w:lang w:val="en-GB"/>
        </w:rPr>
        <w:t xml:space="preserve"> between research policy and practice.</w:t>
      </w:r>
      <w:r w:rsidRPr="4FF3F2FC" w:rsidR="57205685">
        <w:rPr>
          <w:rFonts w:ascii="Times New Roman" w:hAnsi="Times New Roman" w:eastAsia="Times New Roman" w:cs="Times New Roman"/>
          <w:noProof w:val="0"/>
          <w:sz w:val="24"/>
          <w:szCs w:val="24"/>
          <w:u w:val="none"/>
          <w:lang w:val="en-GB"/>
        </w:rPr>
        <w:t xml:space="preserve"> Available at: </w:t>
      </w:r>
      <w:hyperlink r:id="R6f26f6d8d7b54d3a">
        <w:r w:rsidRPr="4FF3F2FC" w:rsidR="1051A01F">
          <w:rPr>
            <w:rStyle w:val="Hyperlink"/>
            <w:rFonts w:ascii="Times New Roman" w:hAnsi="Times New Roman" w:eastAsia="Times New Roman" w:cs="Times New Roman"/>
            <w:noProof w:val="0"/>
            <w:sz w:val="24"/>
            <w:szCs w:val="24"/>
            <w:lang w:val="en-GB"/>
          </w:rPr>
          <w:t>https://www.iwa.wales/agenda/2014/11/the-trouble-with-bilingual-education-the-ever-increasing-gap-between-research-policy-and-practice/</w:t>
        </w:r>
      </w:hyperlink>
      <w:r w:rsidRPr="4FF3F2FC" w:rsidR="1051A01F">
        <w:rPr>
          <w:rFonts w:ascii="Times New Roman" w:hAnsi="Times New Roman" w:eastAsia="Times New Roman" w:cs="Times New Roman"/>
          <w:noProof w:val="0"/>
          <w:sz w:val="24"/>
          <w:szCs w:val="24"/>
          <w:u w:val="none"/>
          <w:lang w:val="en-GB"/>
        </w:rPr>
        <w:t xml:space="preserve"> (Accessed 10</w:t>
      </w:r>
      <w:r w:rsidRPr="4FF3F2FC" w:rsidR="1051A01F">
        <w:rPr>
          <w:rFonts w:ascii="Times New Roman" w:hAnsi="Times New Roman" w:eastAsia="Times New Roman" w:cs="Times New Roman"/>
          <w:noProof w:val="0"/>
          <w:sz w:val="24"/>
          <w:szCs w:val="24"/>
          <w:u w:val="none"/>
          <w:vertAlign w:val="superscript"/>
          <w:lang w:val="en-GB"/>
        </w:rPr>
        <w:t>th</w:t>
      </w:r>
      <w:r w:rsidRPr="4FF3F2FC" w:rsidR="1051A01F">
        <w:rPr>
          <w:rFonts w:ascii="Times New Roman" w:hAnsi="Times New Roman" w:eastAsia="Times New Roman" w:cs="Times New Roman"/>
          <w:noProof w:val="0"/>
          <w:sz w:val="24"/>
          <w:szCs w:val="24"/>
          <w:u w:val="none"/>
          <w:lang w:val="en-GB"/>
        </w:rPr>
        <w:t xml:space="preserve"> October 2021).</w:t>
      </w:r>
    </w:p>
    <w:p w:rsidR="5331C41D" w:rsidP="4FF3F2FC" w:rsidRDefault="5331C41D" w14:paraId="5B9A97C3" w14:textId="24DFB2F0">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4E977B89">
        <w:rPr>
          <w:rFonts w:ascii="Times New Roman" w:hAnsi="Times New Roman" w:eastAsia="Times New Roman" w:cs="Times New Roman"/>
          <w:i w:val="0"/>
          <w:iCs w:val="0"/>
          <w:noProof w:val="0"/>
          <w:color w:val="auto"/>
          <w:sz w:val="24"/>
          <w:szCs w:val="24"/>
          <w:u w:val="none"/>
          <w:lang w:val="en-GB"/>
        </w:rPr>
        <w:t xml:space="preserve">Indeed (2021) </w:t>
      </w:r>
      <w:r w:rsidRPr="4FF3F2FC" w:rsidR="4E977B89">
        <w:rPr>
          <w:rFonts w:ascii="Times New Roman" w:hAnsi="Times New Roman" w:eastAsia="Times New Roman" w:cs="Times New Roman"/>
          <w:i w:val="1"/>
          <w:iCs w:val="1"/>
          <w:noProof w:val="0"/>
          <w:color w:val="auto"/>
          <w:sz w:val="24"/>
          <w:szCs w:val="24"/>
          <w:u w:val="none"/>
          <w:lang w:val="en-GB"/>
        </w:rPr>
        <w:t xml:space="preserve">Cultural Assessments: What they Are, Their Principles and How to conduct your own. </w:t>
      </w:r>
      <w:r w:rsidRPr="4FF3F2FC" w:rsidR="4E977B89">
        <w:rPr>
          <w:rFonts w:ascii="Times New Roman" w:hAnsi="Times New Roman" w:eastAsia="Times New Roman" w:cs="Times New Roman"/>
          <w:i w:val="0"/>
          <w:iCs w:val="0"/>
          <w:noProof w:val="0"/>
          <w:color w:val="auto"/>
          <w:sz w:val="24"/>
          <w:szCs w:val="24"/>
          <w:u w:val="none"/>
          <w:lang w:val="en-GB"/>
        </w:rPr>
        <w:t>Available at:</w:t>
      </w:r>
      <w:r w:rsidRPr="4FF3F2FC" w:rsidR="4E977B89">
        <w:rPr>
          <w:rFonts w:ascii="Times New Roman" w:hAnsi="Times New Roman" w:eastAsia="Times New Roman" w:cs="Times New Roman"/>
          <w:i w:val="1"/>
          <w:iCs w:val="1"/>
          <w:noProof w:val="0"/>
          <w:color w:val="auto"/>
          <w:sz w:val="24"/>
          <w:szCs w:val="24"/>
          <w:u w:val="none"/>
          <w:lang w:val="en-GB"/>
        </w:rPr>
        <w:t xml:space="preserve"> </w:t>
      </w:r>
      <w:hyperlink r:id="Rf29d7876cedd4385">
        <w:r w:rsidRPr="4FF3F2FC" w:rsidR="4E977B89">
          <w:rPr>
            <w:rStyle w:val="Hyperlink"/>
            <w:rFonts w:ascii="Times New Roman" w:hAnsi="Times New Roman" w:eastAsia="Times New Roman" w:cs="Times New Roman"/>
            <w:i w:val="0"/>
            <w:iCs w:val="0"/>
            <w:noProof w:val="0"/>
            <w:sz w:val="24"/>
            <w:szCs w:val="24"/>
            <w:lang w:val="en-GB"/>
          </w:rPr>
          <w:t>https://www.indeed.com/career-advice/career-development/cultural-assessment</w:t>
        </w:r>
      </w:hyperlink>
      <w:r w:rsidRPr="4FF3F2FC" w:rsidR="4E977B89">
        <w:rPr>
          <w:rFonts w:ascii="Times New Roman" w:hAnsi="Times New Roman" w:eastAsia="Times New Roman" w:cs="Times New Roman"/>
          <w:i w:val="0"/>
          <w:iCs w:val="0"/>
          <w:noProof w:val="0"/>
          <w:color w:val="auto"/>
          <w:sz w:val="24"/>
          <w:szCs w:val="24"/>
          <w:u w:val="none"/>
          <w:lang w:val="en-GB"/>
        </w:rPr>
        <w:t xml:space="preserve"> (Accessed 22</w:t>
      </w:r>
      <w:r w:rsidRPr="4FF3F2FC" w:rsidR="4E977B89">
        <w:rPr>
          <w:rFonts w:ascii="Times New Roman" w:hAnsi="Times New Roman" w:eastAsia="Times New Roman" w:cs="Times New Roman"/>
          <w:i w:val="0"/>
          <w:iCs w:val="0"/>
          <w:noProof w:val="0"/>
          <w:color w:val="auto"/>
          <w:sz w:val="24"/>
          <w:szCs w:val="24"/>
          <w:u w:val="none"/>
          <w:vertAlign w:val="superscript"/>
          <w:lang w:val="en-GB"/>
        </w:rPr>
        <w:t>nd</w:t>
      </w:r>
      <w:r w:rsidRPr="4FF3F2FC" w:rsidR="4E977B89">
        <w:rPr>
          <w:rFonts w:ascii="Times New Roman" w:hAnsi="Times New Roman" w:eastAsia="Times New Roman" w:cs="Times New Roman"/>
          <w:i w:val="0"/>
          <w:iCs w:val="0"/>
          <w:noProof w:val="0"/>
          <w:color w:val="auto"/>
          <w:sz w:val="24"/>
          <w:szCs w:val="24"/>
          <w:u w:val="none"/>
          <w:lang w:val="en-GB"/>
        </w:rPr>
        <w:t xml:space="preserve"> October 2021).</w:t>
      </w:r>
    </w:p>
    <w:p w:rsidR="5331C41D" w:rsidP="4FF3F2FC" w:rsidRDefault="5331C41D" w14:paraId="398BB7DD" w14:textId="3064A26E">
      <w:pPr>
        <w:pStyle w:val="Normal"/>
        <w:spacing w:line="360" w:lineRule="auto"/>
        <w:jc w:val="both"/>
        <w:rPr>
          <w:rFonts w:ascii="Times New Roman" w:hAnsi="Times New Roman" w:eastAsia="Times New Roman" w:cs="Times New Roman"/>
          <w:noProof w:val="0"/>
          <w:sz w:val="24"/>
          <w:szCs w:val="24"/>
          <w:lang w:val="en-GB"/>
        </w:rPr>
      </w:pPr>
      <w:r w:rsidRPr="4FF3F2FC" w:rsidR="4E977B89">
        <w:rPr>
          <w:rFonts w:ascii="Times New Roman" w:hAnsi="Times New Roman" w:eastAsia="Times New Roman" w:cs="Times New Roman"/>
          <w:noProof w:val="0"/>
          <w:sz w:val="24"/>
          <w:szCs w:val="24"/>
          <w:lang w:val="en-GB"/>
        </w:rPr>
        <w:t>Marcia, L. N. &amp; Walter, F. D. (2021)</w:t>
      </w:r>
      <w:r w:rsidRPr="4FF3F2FC" w:rsidR="4E977B89">
        <w:rPr>
          <w:rFonts w:ascii="Times New Roman" w:hAnsi="Times New Roman" w:eastAsia="Times New Roman" w:cs="Times New Roman"/>
          <w:i w:val="1"/>
          <w:iCs w:val="1"/>
          <w:noProof w:val="0"/>
          <w:sz w:val="24"/>
          <w:szCs w:val="24"/>
          <w:lang w:val="en-GB"/>
        </w:rPr>
        <w:t xml:space="preserve"> Five Essentials to Meaningful Play.</w:t>
      </w:r>
      <w:r w:rsidRPr="4FF3F2FC" w:rsidR="4E977B89">
        <w:rPr>
          <w:rFonts w:ascii="Times New Roman" w:hAnsi="Times New Roman" w:eastAsia="Times New Roman" w:cs="Times New Roman"/>
          <w:i w:val="0"/>
          <w:iCs w:val="0"/>
          <w:noProof w:val="0"/>
          <w:sz w:val="24"/>
          <w:szCs w:val="24"/>
          <w:lang w:val="en-GB"/>
        </w:rPr>
        <w:t xml:space="preserve"> Available at</w:t>
      </w:r>
      <w:r w:rsidRPr="4FF3F2FC" w:rsidR="4E977B89">
        <w:rPr>
          <w:rFonts w:ascii="Times New Roman" w:hAnsi="Times New Roman" w:eastAsia="Times New Roman" w:cs="Times New Roman"/>
          <w:i w:val="1"/>
          <w:iCs w:val="1"/>
          <w:noProof w:val="0"/>
          <w:sz w:val="24"/>
          <w:szCs w:val="24"/>
          <w:lang w:val="en-GB"/>
        </w:rPr>
        <w:t>:</w:t>
      </w:r>
      <w:r w:rsidRPr="4FF3F2FC" w:rsidR="4E977B89">
        <w:rPr>
          <w:rFonts w:ascii="Times New Roman" w:hAnsi="Times New Roman" w:eastAsia="Times New Roman" w:cs="Times New Roman"/>
          <w:noProof w:val="0"/>
          <w:sz w:val="24"/>
          <w:szCs w:val="24"/>
          <w:lang w:val="en-GB"/>
        </w:rPr>
        <w:t xml:space="preserve"> </w:t>
      </w:r>
      <w:hyperlink r:id="R8a51b1a43f064ccc">
        <w:r w:rsidRPr="4FF3F2FC" w:rsidR="4E977B89">
          <w:rPr>
            <w:rStyle w:val="Hyperlink"/>
            <w:rFonts w:ascii="Times New Roman" w:hAnsi="Times New Roman" w:eastAsia="Times New Roman" w:cs="Times New Roman"/>
            <w:noProof w:val="0"/>
            <w:sz w:val="24"/>
            <w:szCs w:val="24"/>
            <w:lang w:val="en-GB"/>
          </w:rPr>
          <w:t>Five Essentials to Meaningful Play | NAEYC</w:t>
        </w:r>
      </w:hyperlink>
      <w:r w:rsidRPr="4FF3F2FC" w:rsidR="4E977B89">
        <w:rPr>
          <w:rFonts w:ascii="Times New Roman" w:hAnsi="Times New Roman" w:eastAsia="Times New Roman" w:cs="Times New Roman"/>
          <w:noProof w:val="0"/>
          <w:sz w:val="24"/>
          <w:szCs w:val="24"/>
          <w:lang w:val="en-GB"/>
        </w:rPr>
        <w:t xml:space="preserve"> (Accessed 6</w:t>
      </w:r>
      <w:r w:rsidRPr="4FF3F2FC" w:rsidR="4E977B89">
        <w:rPr>
          <w:rFonts w:ascii="Times New Roman" w:hAnsi="Times New Roman" w:eastAsia="Times New Roman" w:cs="Times New Roman"/>
          <w:noProof w:val="0"/>
          <w:sz w:val="24"/>
          <w:szCs w:val="24"/>
          <w:vertAlign w:val="superscript"/>
          <w:lang w:val="en-GB"/>
        </w:rPr>
        <w:t>th</w:t>
      </w:r>
      <w:r w:rsidRPr="4FF3F2FC" w:rsidR="4E977B89">
        <w:rPr>
          <w:rFonts w:ascii="Times New Roman" w:hAnsi="Times New Roman" w:eastAsia="Times New Roman" w:cs="Times New Roman"/>
          <w:noProof w:val="0"/>
          <w:sz w:val="24"/>
          <w:szCs w:val="24"/>
          <w:lang w:val="en-GB"/>
        </w:rPr>
        <w:t xml:space="preserve"> October 2021).</w:t>
      </w:r>
    </w:p>
    <w:p w:rsidR="5331C41D" w:rsidP="4FF3F2FC" w:rsidRDefault="5331C41D" w14:paraId="21C23D11" w14:textId="597E6887">
      <w:pPr>
        <w:pStyle w:val="Normal"/>
        <w:spacing w:line="360" w:lineRule="auto"/>
        <w:jc w:val="both"/>
        <w:rPr>
          <w:rFonts w:ascii="Times New Roman" w:hAnsi="Times New Roman" w:eastAsia="Times New Roman" w:cs="Times New Roman"/>
          <w:noProof w:val="0"/>
          <w:sz w:val="24"/>
          <w:szCs w:val="24"/>
          <w:lang w:val="en-GB"/>
        </w:rPr>
      </w:pPr>
      <w:r w:rsidRPr="4FF3F2FC" w:rsidR="4E977B89">
        <w:rPr>
          <w:rFonts w:ascii="Times New Roman" w:hAnsi="Times New Roman" w:eastAsia="Times New Roman" w:cs="Times New Roman"/>
          <w:noProof w:val="0"/>
          <w:sz w:val="24"/>
          <w:szCs w:val="24"/>
          <w:lang w:val="en-GB"/>
        </w:rPr>
        <w:t>Maynard, T. et al. (2013)</w:t>
      </w:r>
      <w:r w:rsidRPr="4FF3F2FC" w:rsidR="4E977B89">
        <w:rPr>
          <w:rFonts w:ascii="Times New Roman" w:hAnsi="Times New Roman" w:eastAsia="Times New Roman" w:cs="Times New Roman"/>
          <w:i w:val="1"/>
          <w:iCs w:val="1"/>
          <w:noProof w:val="0"/>
          <w:sz w:val="24"/>
          <w:szCs w:val="24"/>
          <w:lang w:val="en-GB"/>
        </w:rPr>
        <w:t xml:space="preserve"> Evaluating the Foundation Phase: Policy Logic Model and Programme Theory, Social Research</w:t>
      </w:r>
      <w:r w:rsidRPr="4FF3F2FC" w:rsidR="4E977B89">
        <w:rPr>
          <w:rFonts w:ascii="Times New Roman" w:hAnsi="Times New Roman" w:eastAsia="Times New Roman" w:cs="Times New Roman"/>
          <w:noProof w:val="0"/>
          <w:sz w:val="24"/>
          <w:szCs w:val="24"/>
          <w:lang w:val="en-GB"/>
        </w:rPr>
        <w:t xml:space="preserve"> No. 37/2012, Cardiff: Welsh Government.</w:t>
      </w:r>
    </w:p>
    <w:p w:rsidR="5331C41D" w:rsidP="4FF3F2FC" w:rsidRDefault="5331C41D" w14:paraId="2077C48B" w14:textId="6E140B9C">
      <w:pPr>
        <w:pStyle w:val="Normal"/>
        <w:spacing w:line="360" w:lineRule="auto"/>
        <w:jc w:val="both"/>
        <w:rPr>
          <w:rFonts w:ascii="Times New Roman" w:hAnsi="Times New Roman" w:eastAsia="Times New Roman" w:cs="Times New Roman"/>
          <w:noProof w:val="0"/>
          <w:sz w:val="24"/>
          <w:szCs w:val="24"/>
          <w:lang w:val="en-GB"/>
        </w:rPr>
      </w:pPr>
      <w:r w:rsidRPr="4FF3F2FC" w:rsidR="3D5F176D">
        <w:rPr>
          <w:rFonts w:ascii="Times New Roman" w:hAnsi="Times New Roman" w:eastAsia="Times New Roman" w:cs="Times New Roman"/>
          <w:b w:val="0"/>
          <w:bCs w:val="0"/>
          <w:i w:val="0"/>
          <w:iCs w:val="0"/>
          <w:caps w:val="0"/>
          <w:smallCaps w:val="0"/>
          <w:noProof w:val="0"/>
          <w:color w:val="333333"/>
          <w:sz w:val="24"/>
          <w:szCs w:val="24"/>
          <w:lang w:val="en-GB"/>
        </w:rPr>
        <w:t xml:space="preserve">Maude, P. (2010). “Physical Literacy and the Young Child.” In </w:t>
      </w:r>
      <w:r w:rsidRPr="4FF3F2FC" w:rsidR="3D5F176D">
        <w:rPr>
          <w:rFonts w:ascii="Times New Roman" w:hAnsi="Times New Roman" w:eastAsia="Times New Roman" w:cs="Times New Roman"/>
          <w:b w:val="0"/>
          <w:bCs w:val="0"/>
          <w:i w:val="1"/>
          <w:iCs w:val="1"/>
          <w:caps w:val="0"/>
          <w:smallCaps w:val="0"/>
          <w:noProof w:val="0"/>
          <w:color w:val="333333"/>
          <w:sz w:val="24"/>
          <w:szCs w:val="24"/>
          <w:lang w:val="en-GB"/>
        </w:rPr>
        <w:t xml:space="preserve">Physical Literacy Throughout the </w:t>
      </w:r>
      <w:proofErr w:type="spellStart"/>
      <w:r w:rsidRPr="4FF3F2FC" w:rsidR="3D5F176D">
        <w:rPr>
          <w:rFonts w:ascii="Times New Roman" w:hAnsi="Times New Roman" w:eastAsia="Times New Roman" w:cs="Times New Roman"/>
          <w:b w:val="0"/>
          <w:bCs w:val="0"/>
          <w:i w:val="1"/>
          <w:iCs w:val="1"/>
          <w:caps w:val="0"/>
          <w:smallCaps w:val="0"/>
          <w:noProof w:val="0"/>
          <w:color w:val="333333"/>
          <w:sz w:val="24"/>
          <w:szCs w:val="24"/>
          <w:lang w:val="en-GB"/>
        </w:rPr>
        <w:t>Lifecourse</w:t>
      </w:r>
      <w:proofErr w:type="spellEnd"/>
      <w:r w:rsidRPr="4FF3F2FC" w:rsidR="3D5F176D">
        <w:rPr>
          <w:rFonts w:ascii="Times New Roman" w:hAnsi="Times New Roman" w:eastAsia="Times New Roman" w:cs="Times New Roman"/>
          <w:b w:val="0"/>
          <w:bCs w:val="0"/>
          <w:i w:val="0"/>
          <w:iCs w:val="0"/>
          <w:caps w:val="0"/>
          <w:smallCaps w:val="0"/>
          <w:noProof w:val="0"/>
          <w:color w:val="333333"/>
          <w:sz w:val="24"/>
          <w:szCs w:val="24"/>
          <w:lang w:val="en-GB"/>
        </w:rPr>
        <w:t>, edited by M. E. Whitehead, 100–113. London: Routledge.</w:t>
      </w:r>
    </w:p>
    <w:p w:rsidR="5331C41D" w:rsidP="4FF3F2FC" w:rsidRDefault="5331C41D" w14:paraId="25A22B99" w14:textId="67F2AB7B">
      <w:pPr>
        <w:pStyle w:val="Normal"/>
        <w:spacing w:line="360" w:lineRule="auto"/>
        <w:jc w:val="both"/>
        <w:rPr>
          <w:rFonts w:ascii="Times New Roman" w:hAnsi="Times New Roman" w:eastAsia="Times New Roman" w:cs="Times New Roman"/>
          <w:noProof w:val="0"/>
          <w:sz w:val="24"/>
          <w:szCs w:val="24"/>
          <w:lang w:val="en-GB"/>
        </w:rPr>
      </w:pPr>
      <w:proofErr w:type="spellStart"/>
      <w:r w:rsidRPr="4FF3F2FC" w:rsidR="4E977B89">
        <w:rPr>
          <w:rFonts w:ascii="Times New Roman" w:hAnsi="Times New Roman" w:eastAsia="Times New Roman" w:cs="Times New Roman"/>
          <w:noProof w:val="0"/>
          <w:sz w:val="24"/>
          <w:szCs w:val="24"/>
          <w:lang w:val="en-GB"/>
        </w:rPr>
        <w:t>Mentrau</w:t>
      </w:r>
      <w:proofErr w:type="spellEnd"/>
      <w:r w:rsidRPr="4FF3F2FC" w:rsidR="4E977B89">
        <w:rPr>
          <w:rFonts w:ascii="Times New Roman" w:hAnsi="Times New Roman" w:eastAsia="Times New Roman" w:cs="Times New Roman"/>
          <w:noProof w:val="0"/>
          <w:sz w:val="24"/>
          <w:szCs w:val="24"/>
          <w:lang w:val="en-GB"/>
        </w:rPr>
        <w:t xml:space="preserve"> Iaith (2021) The </w:t>
      </w:r>
      <w:proofErr w:type="spellStart"/>
      <w:r w:rsidRPr="4FF3F2FC" w:rsidR="4E977B89">
        <w:rPr>
          <w:rFonts w:ascii="Times New Roman" w:hAnsi="Times New Roman" w:eastAsia="Times New Roman" w:cs="Times New Roman"/>
          <w:noProof w:val="0"/>
          <w:sz w:val="24"/>
          <w:szCs w:val="24"/>
          <w:lang w:val="en-GB"/>
        </w:rPr>
        <w:t>Mentrau</w:t>
      </w:r>
      <w:proofErr w:type="spellEnd"/>
      <w:r w:rsidRPr="4FF3F2FC" w:rsidR="4E977B89">
        <w:rPr>
          <w:rFonts w:ascii="Times New Roman" w:hAnsi="Times New Roman" w:eastAsia="Times New Roman" w:cs="Times New Roman"/>
          <w:noProof w:val="0"/>
          <w:sz w:val="24"/>
          <w:szCs w:val="24"/>
          <w:lang w:val="en-GB"/>
        </w:rPr>
        <w:t xml:space="preserve"> Iaith, </w:t>
      </w:r>
      <w:proofErr w:type="spellStart"/>
      <w:r w:rsidRPr="4FF3F2FC" w:rsidR="4E977B89">
        <w:rPr>
          <w:rFonts w:ascii="Times New Roman" w:hAnsi="Times New Roman" w:eastAsia="Times New Roman" w:cs="Times New Roman"/>
          <w:noProof w:val="0"/>
          <w:sz w:val="24"/>
          <w:szCs w:val="24"/>
          <w:lang w:val="en-GB"/>
        </w:rPr>
        <w:t>Strengthing</w:t>
      </w:r>
      <w:proofErr w:type="spellEnd"/>
      <w:r w:rsidRPr="4FF3F2FC" w:rsidR="4E977B89">
        <w:rPr>
          <w:rFonts w:ascii="Times New Roman" w:hAnsi="Times New Roman" w:eastAsia="Times New Roman" w:cs="Times New Roman"/>
          <w:noProof w:val="0"/>
          <w:sz w:val="24"/>
          <w:szCs w:val="24"/>
          <w:lang w:val="en-GB"/>
        </w:rPr>
        <w:t xml:space="preserve"> the Welsh Language in the Community. </w:t>
      </w:r>
      <w:proofErr w:type="spellStart"/>
      <w:r w:rsidRPr="4FF3F2FC" w:rsidR="4E977B89">
        <w:rPr>
          <w:rFonts w:ascii="Times New Roman" w:hAnsi="Times New Roman" w:eastAsia="Times New Roman" w:cs="Times New Roman"/>
          <w:noProof w:val="0"/>
          <w:sz w:val="24"/>
          <w:szCs w:val="24"/>
          <w:lang w:val="en-GB"/>
        </w:rPr>
        <w:t>Avaiable</w:t>
      </w:r>
      <w:proofErr w:type="spellEnd"/>
      <w:r w:rsidRPr="4FF3F2FC" w:rsidR="4E977B89">
        <w:rPr>
          <w:rFonts w:ascii="Times New Roman" w:hAnsi="Times New Roman" w:eastAsia="Times New Roman" w:cs="Times New Roman"/>
          <w:noProof w:val="0"/>
          <w:sz w:val="24"/>
          <w:szCs w:val="24"/>
          <w:lang w:val="en-GB"/>
        </w:rPr>
        <w:t xml:space="preserve"> at: </w:t>
      </w:r>
      <w:hyperlink r:id="Ra50f421ede3a4cbc">
        <w:r w:rsidRPr="4FF3F2FC" w:rsidR="4E977B89">
          <w:rPr>
            <w:rStyle w:val="Hyperlink"/>
            <w:rFonts w:ascii="Times New Roman" w:hAnsi="Times New Roman" w:eastAsia="Times New Roman" w:cs="Times New Roman"/>
            <w:noProof w:val="0"/>
            <w:sz w:val="24"/>
            <w:szCs w:val="24"/>
            <w:lang w:val="en-GB"/>
          </w:rPr>
          <w:t>https://mentrauiaith.cymru/</w:t>
        </w:r>
      </w:hyperlink>
      <w:r w:rsidRPr="4FF3F2FC" w:rsidR="4E977B89">
        <w:rPr>
          <w:rFonts w:ascii="Times New Roman" w:hAnsi="Times New Roman" w:eastAsia="Times New Roman" w:cs="Times New Roman"/>
          <w:noProof w:val="0"/>
          <w:sz w:val="24"/>
          <w:szCs w:val="24"/>
          <w:lang w:val="en-GB"/>
        </w:rPr>
        <w:t xml:space="preserve"> (Accessed 10</w:t>
      </w:r>
      <w:r w:rsidRPr="4FF3F2FC" w:rsidR="4E977B89">
        <w:rPr>
          <w:rFonts w:ascii="Times New Roman" w:hAnsi="Times New Roman" w:eastAsia="Times New Roman" w:cs="Times New Roman"/>
          <w:noProof w:val="0"/>
          <w:sz w:val="24"/>
          <w:szCs w:val="24"/>
          <w:vertAlign w:val="superscript"/>
          <w:lang w:val="en-GB"/>
        </w:rPr>
        <w:t>th</w:t>
      </w:r>
      <w:r w:rsidRPr="4FF3F2FC" w:rsidR="4E977B89">
        <w:rPr>
          <w:rFonts w:ascii="Times New Roman" w:hAnsi="Times New Roman" w:eastAsia="Times New Roman" w:cs="Times New Roman"/>
          <w:noProof w:val="0"/>
          <w:sz w:val="24"/>
          <w:szCs w:val="24"/>
          <w:lang w:val="en-GB"/>
        </w:rPr>
        <w:t xml:space="preserve"> October 2021).</w:t>
      </w:r>
    </w:p>
    <w:p w:rsidR="5331C41D" w:rsidP="4FF3F2FC" w:rsidRDefault="5331C41D" w14:paraId="1AC03F75" w14:textId="6F756041">
      <w:pPr>
        <w:pStyle w:val="Normal"/>
        <w:spacing w:line="360" w:lineRule="auto"/>
        <w:jc w:val="both"/>
        <w:rPr>
          <w:rFonts w:ascii="Times New Roman" w:hAnsi="Times New Roman" w:eastAsia="Times New Roman" w:cs="Times New Roman"/>
          <w:noProof w:val="0"/>
          <w:sz w:val="24"/>
          <w:szCs w:val="24"/>
          <w:lang w:val="en-GB"/>
        </w:rPr>
      </w:pPr>
      <w:r w:rsidRPr="4FF3F2FC" w:rsidR="795C001B">
        <w:rPr>
          <w:rFonts w:ascii="Times New Roman" w:hAnsi="Times New Roman" w:eastAsia="Times New Roman" w:cs="Times New Roman"/>
          <w:noProof w:val="0"/>
          <w:sz w:val="24"/>
          <w:szCs w:val="24"/>
          <w:lang w:val="en-GB"/>
        </w:rPr>
        <w:t>Ministry of Education (2019) The New Zealand Curriculum online.</w:t>
      </w:r>
      <w:r w:rsidRPr="4FF3F2FC" w:rsidR="795C001B">
        <w:rPr>
          <w:rFonts w:ascii="Times New Roman" w:hAnsi="Times New Roman" w:eastAsia="Times New Roman" w:cs="Times New Roman"/>
          <w:i w:val="1"/>
          <w:iCs w:val="1"/>
          <w:noProof w:val="0"/>
          <w:sz w:val="24"/>
          <w:szCs w:val="24"/>
          <w:lang w:val="en-GB"/>
        </w:rPr>
        <w:t xml:space="preserve"> Learning through Play - What's it all about. </w:t>
      </w:r>
      <w:r w:rsidRPr="4FF3F2FC" w:rsidR="795C001B">
        <w:rPr>
          <w:rFonts w:ascii="Times New Roman" w:hAnsi="Times New Roman" w:eastAsia="Times New Roman" w:cs="Times New Roman"/>
          <w:i w:val="0"/>
          <w:iCs w:val="0"/>
          <w:noProof w:val="0"/>
          <w:sz w:val="24"/>
          <w:szCs w:val="24"/>
          <w:lang w:val="en-GB"/>
        </w:rPr>
        <w:t xml:space="preserve">Available at: </w:t>
      </w:r>
      <w:hyperlink r:id="R600a775395c5403e">
        <w:r w:rsidRPr="4FF3F2FC" w:rsidR="795C001B">
          <w:rPr>
            <w:rStyle w:val="Hyperlink"/>
            <w:rFonts w:ascii="Times New Roman" w:hAnsi="Times New Roman" w:eastAsia="Times New Roman" w:cs="Times New Roman"/>
            <w:noProof w:val="0"/>
            <w:sz w:val="24"/>
            <w:szCs w:val="24"/>
            <w:lang w:val="en-GB"/>
          </w:rPr>
          <w:t>Learning through play – What's it all about? / NZC Online blog / Curriculum resources / Kia ora - NZ Curriculum Online (tki.org.nz)</w:t>
        </w:r>
      </w:hyperlink>
      <w:r w:rsidRPr="4FF3F2FC" w:rsidR="795C001B">
        <w:rPr>
          <w:rFonts w:ascii="Times New Roman" w:hAnsi="Times New Roman" w:eastAsia="Times New Roman" w:cs="Times New Roman"/>
          <w:noProof w:val="0"/>
          <w:sz w:val="24"/>
          <w:szCs w:val="24"/>
          <w:lang w:val="en-GB"/>
        </w:rPr>
        <w:t xml:space="preserve"> (Accessed 8</w:t>
      </w:r>
      <w:r w:rsidRPr="4FF3F2FC" w:rsidR="795C001B">
        <w:rPr>
          <w:rFonts w:ascii="Times New Roman" w:hAnsi="Times New Roman" w:eastAsia="Times New Roman" w:cs="Times New Roman"/>
          <w:noProof w:val="0"/>
          <w:sz w:val="24"/>
          <w:szCs w:val="24"/>
          <w:vertAlign w:val="superscript"/>
          <w:lang w:val="en-GB"/>
        </w:rPr>
        <w:t>th</w:t>
      </w:r>
      <w:r w:rsidRPr="4FF3F2FC" w:rsidR="795C001B">
        <w:rPr>
          <w:rFonts w:ascii="Times New Roman" w:hAnsi="Times New Roman" w:eastAsia="Times New Roman" w:cs="Times New Roman"/>
          <w:noProof w:val="0"/>
          <w:sz w:val="24"/>
          <w:szCs w:val="24"/>
          <w:lang w:val="en-GB"/>
        </w:rPr>
        <w:t xml:space="preserve"> October 2021).</w:t>
      </w:r>
    </w:p>
    <w:p w:rsidR="5331C41D" w:rsidP="4FF3F2FC" w:rsidRDefault="5331C41D" w14:paraId="40782E82" w14:textId="2A38BA43">
      <w:pPr>
        <w:pStyle w:val="Normal"/>
        <w:spacing w:line="360" w:lineRule="auto"/>
        <w:jc w:val="both"/>
        <w:rPr>
          <w:rFonts w:ascii="Times New Roman" w:hAnsi="Times New Roman" w:eastAsia="Times New Roman" w:cs="Times New Roman"/>
          <w:noProof w:val="0"/>
          <w:sz w:val="24"/>
          <w:szCs w:val="24"/>
          <w:lang w:val="en-GB"/>
        </w:rPr>
      </w:pPr>
      <w:r w:rsidRPr="4FF3F2FC" w:rsidR="6AF6D583">
        <w:rPr>
          <w:rFonts w:ascii="Times New Roman" w:hAnsi="Times New Roman" w:eastAsia="Times New Roman" w:cs="Times New Roman"/>
          <w:noProof w:val="0"/>
          <w:sz w:val="24"/>
          <w:szCs w:val="24"/>
          <w:lang w:val="en-GB"/>
        </w:rPr>
        <w:t xml:space="preserve">Nation Cymru (2021) </w:t>
      </w:r>
      <w:r w:rsidRPr="4FF3F2FC" w:rsidR="6AF6D583">
        <w:rPr>
          <w:rFonts w:ascii="Times New Roman" w:hAnsi="Times New Roman" w:eastAsia="Times New Roman" w:cs="Times New Roman"/>
          <w:i w:val="1"/>
          <w:iCs w:val="1"/>
          <w:noProof w:val="0"/>
          <w:sz w:val="24"/>
          <w:szCs w:val="24"/>
          <w:lang w:val="en-GB"/>
        </w:rPr>
        <w:t>Why a Welsh language education is about giving your child more choice- not takin</w:t>
      </w:r>
      <w:r w:rsidRPr="4FF3F2FC" w:rsidR="633459D3">
        <w:rPr>
          <w:rFonts w:ascii="Times New Roman" w:hAnsi="Times New Roman" w:eastAsia="Times New Roman" w:cs="Times New Roman"/>
          <w:i w:val="1"/>
          <w:iCs w:val="1"/>
          <w:noProof w:val="0"/>
          <w:sz w:val="24"/>
          <w:szCs w:val="24"/>
          <w:lang w:val="en-GB"/>
        </w:rPr>
        <w:t>g</w:t>
      </w:r>
      <w:r w:rsidRPr="4FF3F2FC" w:rsidR="6AF6D583">
        <w:rPr>
          <w:rFonts w:ascii="Times New Roman" w:hAnsi="Times New Roman" w:eastAsia="Times New Roman" w:cs="Times New Roman"/>
          <w:i w:val="1"/>
          <w:iCs w:val="1"/>
          <w:noProof w:val="0"/>
          <w:sz w:val="24"/>
          <w:szCs w:val="24"/>
          <w:lang w:val="en-GB"/>
        </w:rPr>
        <w:t xml:space="preserve"> it away</w:t>
      </w:r>
      <w:r w:rsidRPr="4FF3F2FC" w:rsidR="58759377">
        <w:rPr>
          <w:rFonts w:ascii="Times New Roman" w:hAnsi="Times New Roman" w:eastAsia="Times New Roman" w:cs="Times New Roman"/>
          <w:i w:val="1"/>
          <w:iCs w:val="1"/>
          <w:noProof w:val="0"/>
          <w:sz w:val="24"/>
          <w:szCs w:val="24"/>
          <w:lang w:val="en-GB"/>
        </w:rPr>
        <w:t>.</w:t>
      </w:r>
      <w:r w:rsidRPr="4FF3F2FC" w:rsidR="58759377">
        <w:rPr>
          <w:rFonts w:ascii="Times New Roman" w:hAnsi="Times New Roman" w:eastAsia="Times New Roman" w:cs="Times New Roman"/>
          <w:noProof w:val="0"/>
          <w:sz w:val="24"/>
          <w:szCs w:val="24"/>
          <w:lang w:val="en-GB"/>
        </w:rPr>
        <w:t xml:space="preserve"> Available at: </w:t>
      </w:r>
      <w:hyperlink r:id="Rfb57f554406241a6">
        <w:r w:rsidRPr="4FF3F2FC" w:rsidR="2DE56727">
          <w:rPr>
            <w:rStyle w:val="Hyperlink"/>
            <w:rFonts w:ascii="Times New Roman" w:hAnsi="Times New Roman" w:eastAsia="Times New Roman" w:cs="Times New Roman"/>
            <w:noProof w:val="0"/>
            <w:sz w:val="24"/>
            <w:szCs w:val="24"/>
            <w:lang w:val="en-GB"/>
          </w:rPr>
          <w:t>https://nation.cymru/opinion/welsh-language-medium-education-school/</w:t>
        </w:r>
      </w:hyperlink>
      <w:r w:rsidRPr="4FF3F2FC" w:rsidR="2DE56727">
        <w:rPr>
          <w:rFonts w:ascii="Times New Roman" w:hAnsi="Times New Roman" w:eastAsia="Times New Roman" w:cs="Times New Roman"/>
          <w:noProof w:val="0"/>
          <w:sz w:val="24"/>
          <w:szCs w:val="24"/>
          <w:lang w:val="en-GB"/>
        </w:rPr>
        <w:t xml:space="preserve"> </w:t>
      </w:r>
      <w:r w:rsidRPr="4FF3F2FC" w:rsidR="6ECDD49E">
        <w:rPr>
          <w:rFonts w:ascii="Times New Roman" w:hAnsi="Times New Roman" w:eastAsia="Times New Roman" w:cs="Times New Roman"/>
          <w:noProof w:val="0"/>
          <w:sz w:val="24"/>
          <w:szCs w:val="24"/>
          <w:lang w:val="en-GB"/>
        </w:rPr>
        <w:t>(Accessed 22</w:t>
      </w:r>
      <w:r w:rsidRPr="4FF3F2FC" w:rsidR="6ECDD49E">
        <w:rPr>
          <w:rFonts w:ascii="Times New Roman" w:hAnsi="Times New Roman" w:eastAsia="Times New Roman" w:cs="Times New Roman"/>
          <w:noProof w:val="0"/>
          <w:sz w:val="24"/>
          <w:szCs w:val="24"/>
          <w:vertAlign w:val="superscript"/>
          <w:lang w:val="en-GB"/>
        </w:rPr>
        <w:t>nd</w:t>
      </w:r>
      <w:r w:rsidRPr="4FF3F2FC" w:rsidR="6ECDD49E">
        <w:rPr>
          <w:rFonts w:ascii="Times New Roman" w:hAnsi="Times New Roman" w:eastAsia="Times New Roman" w:cs="Times New Roman"/>
          <w:noProof w:val="0"/>
          <w:sz w:val="24"/>
          <w:szCs w:val="24"/>
          <w:lang w:val="en-GB"/>
        </w:rPr>
        <w:t xml:space="preserve"> October 2021).</w:t>
      </w:r>
    </w:p>
    <w:p w:rsidR="5331C41D" w:rsidP="4FF3F2FC" w:rsidRDefault="5331C41D" w14:paraId="03D91CEA" w14:textId="2E70ECC3">
      <w:pPr>
        <w:pStyle w:val="Normal"/>
        <w:spacing w:line="360" w:lineRule="auto"/>
        <w:jc w:val="both"/>
        <w:rPr>
          <w:rFonts w:ascii="Times New Roman" w:hAnsi="Times New Roman" w:eastAsia="Times New Roman" w:cs="Times New Roman"/>
          <w:noProof w:val="0"/>
          <w:sz w:val="24"/>
          <w:szCs w:val="24"/>
          <w:lang w:val="en-GB"/>
        </w:rPr>
      </w:pPr>
      <w:proofErr w:type="spellStart"/>
      <w:r w:rsidRPr="4FF3F2FC" w:rsidR="6ECDD49E">
        <w:rPr>
          <w:rFonts w:ascii="Times New Roman" w:hAnsi="Times New Roman" w:eastAsia="Times New Roman" w:cs="Times New Roman"/>
          <w:noProof w:val="0"/>
          <w:sz w:val="24"/>
          <w:szCs w:val="24"/>
          <w:lang w:val="en-GB"/>
        </w:rPr>
        <w:t>Netmums</w:t>
      </w:r>
      <w:proofErr w:type="spellEnd"/>
      <w:r w:rsidRPr="4FF3F2FC" w:rsidR="6ECDD49E">
        <w:rPr>
          <w:rFonts w:ascii="Times New Roman" w:hAnsi="Times New Roman" w:eastAsia="Times New Roman" w:cs="Times New Roman"/>
          <w:noProof w:val="0"/>
          <w:sz w:val="24"/>
          <w:szCs w:val="24"/>
          <w:lang w:val="en-GB"/>
        </w:rPr>
        <w:t xml:space="preserve"> (2021)</w:t>
      </w:r>
      <w:r w:rsidRPr="4FF3F2FC" w:rsidR="6ECDD49E">
        <w:rPr>
          <w:rFonts w:ascii="Times New Roman" w:hAnsi="Times New Roman" w:eastAsia="Times New Roman" w:cs="Times New Roman"/>
          <w:i w:val="1"/>
          <w:iCs w:val="1"/>
          <w:noProof w:val="0"/>
          <w:sz w:val="24"/>
          <w:szCs w:val="24"/>
          <w:lang w:val="en-GB"/>
        </w:rPr>
        <w:t xml:space="preserve"> English speaking parents with welsh education children.</w:t>
      </w:r>
      <w:r w:rsidRPr="4FF3F2FC" w:rsidR="6ECDD49E">
        <w:rPr>
          <w:rFonts w:ascii="Times New Roman" w:hAnsi="Times New Roman" w:eastAsia="Times New Roman" w:cs="Times New Roman"/>
          <w:noProof w:val="0"/>
          <w:sz w:val="24"/>
          <w:szCs w:val="24"/>
          <w:lang w:val="en-GB"/>
        </w:rPr>
        <w:t xml:space="preserve"> Available at:</w:t>
      </w:r>
      <w:hyperlink r:id="R208506d951534586">
        <w:r w:rsidRPr="4FF3F2FC" w:rsidR="5B63E651">
          <w:rPr>
            <w:rStyle w:val="Hyperlink"/>
            <w:rFonts w:ascii="Times New Roman" w:hAnsi="Times New Roman" w:eastAsia="Times New Roman" w:cs="Times New Roman"/>
            <w:noProof w:val="0"/>
            <w:sz w:val="24"/>
            <w:szCs w:val="24"/>
            <w:lang w:val="en-GB"/>
          </w:rPr>
          <w:t>https://www.netmums.com/coffeehouse/being-mum-794/children-4-11-years-60/880508-english-speaking-parents-welsh-education-children.html</w:t>
        </w:r>
      </w:hyperlink>
      <w:r w:rsidRPr="4FF3F2FC" w:rsidR="5B63E651">
        <w:rPr>
          <w:rFonts w:ascii="Times New Roman" w:hAnsi="Times New Roman" w:eastAsia="Times New Roman" w:cs="Times New Roman"/>
          <w:noProof w:val="0"/>
          <w:sz w:val="24"/>
          <w:szCs w:val="24"/>
          <w:lang w:val="en-GB"/>
        </w:rPr>
        <w:t xml:space="preserve"> </w:t>
      </w:r>
      <w:r w:rsidRPr="4FF3F2FC" w:rsidR="65A76D86">
        <w:rPr>
          <w:rFonts w:ascii="Times New Roman" w:hAnsi="Times New Roman" w:eastAsia="Times New Roman" w:cs="Times New Roman"/>
          <w:noProof w:val="0"/>
          <w:sz w:val="24"/>
          <w:szCs w:val="24"/>
          <w:lang w:val="en-GB"/>
        </w:rPr>
        <w:t>(Accessed 22</w:t>
      </w:r>
      <w:r w:rsidRPr="4FF3F2FC" w:rsidR="65A76D86">
        <w:rPr>
          <w:rFonts w:ascii="Times New Roman" w:hAnsi="Times New Roman" w:eastAsia="Times New Roman" w:cs="Times New Roman"/>
          <w:noProof w:val="0"/>
          <w:sz w:val="24"/>
          <w:szCs w:val="24"/>
          <w:vertAlign w:val="superscript"/>
          <w:lang w:val="en-GB"/>
        </w:rPr>
        <w:t>nd</w:t>
      </w:r>
      <w:r w:rsidRPr="4FF3F2FC" w:rsidR="65A76D86">
        <w:rPr>
          <w:rFonts w:ascii="Times New Roman" w:hAnsi="Times New Roman" w:eastAsia="Times New Roman" w:cs="Times New Roman"/>
          <w:noProof w:val="0"/>
          <w:sz w:val="24"/>
          <w:szCs w:val="24"/>
          <w:lang w:val="en-GB"/>
        </w:rPr>
        <w:t xml:space="preserve"> October 2021).</w:t>
      </w:r>
    </w:p>
    <w:p w:rsidR="5331C41D" w:rsidP="4FF3F2FC" w:rsidRDefault="5331C41D" w14:paraId="5F434DD5" w14:textId="44CEF1C9">
      <w:pPr>
        <w:pStyle w:val="Normal"/>
        <w:spacing w:line="360" w:lineRule="auto"/>
        <w:jc w:val="both"/>
        <w:rPr>
          <w:rFonts w:ascii="Times New Roman" w:hAnsi="Times New Roman" w:eastAsia="Times New Roman" w:cs="Times New Roman"/>
          <w:noProof w:val="0"/>
          <w:sz w:val="24"/>
          <w:szCs w:val="24"/>
          <w:lang w:val="en-GB"/>
        </w:rPr>
      </w:pPr>
      <w:r w:rsidRPr="4FF3F2FC" w:rsidR="795C001B">
        <w:rPr>
          <w:rFonts w:ascii="Times New Roman" w:hAnsi="Times New Roman" w:eastAsia="Times New Roman" w:cs="Times New Roman"/>
          <w:noProof w:val="0"/>
          <w:sz w:val="24"/>
          <w:szCs w:val="24"/>
          <w:lang w:val="en-GB"/>
        </w:rPr>
        <w:t xml:space="preserve">NIET, (2020) </w:t>
      </w:r>
      <w:r w:rsidRPr="4FF3F2FC" w:rsidR="795C001B">
        <w:rPr>
          <w:rFonts w:ascii="Times New Roman" w:hAnsi="Times New Roman" w:eastAsia="Times New Roman" w:cs="Times New Roman"/>
          <w:i w:val="1"/>
          <w:iCs w:val="1"/>
          <w:noProof w:val="0"/>
          <w:sz w:val="24"/>
          <w:szCs w:val="24"/>
          <w:lang w:val="en-GB"/>
        </w:rPr>
        <w:t xml:space="preserve">High- Quality Curriculum Implementation. </w:t>
      </w:r>
      <w:r w:rsidRPr="4FF3F2FC" w:rsidR="795C001B">
        <w:rPr>
          <w:rFonts w:ascii="Times New Roman" w:hAnsi="Times New Roman" w:eastAsia="Times New Roman" w:cs="Times New Roman"/>
          <w:noProof w:val="0"/>
          <w:sz w:val="24"/>
          <w:szCs w:val="24"/>
          <w:lang w:val="en-GB"/>
        </w:rPr>
        <w:t xml:space="preserve">Connecting what to Teach with How to Teach It. Available at: </w:t>
      </w:r>
      <w:hyperlink r:id="R376ff3531d4640e7">
        <w:r w:rsidRPr="4FF3F2FC" w:rsidR="795C001B">
          <w:rPr>
            <w:rStyle w:val="Hyperlink"/>
            <w:rFonts w:ascii="Times New Roman" w:hAnsi="Times New Roman" w:eastAsia="Times New Roman" w:cs="Times New Roman"/>
            <w:noProof w:val="0"/>
            <w:sz w:val="24"/>
            <w:szCs w:val="24"/>
            <w:lang w:val="en-GB"/>
          </w:rPr>
          <w:t>PowerPoint Presentation (niet.org)</w:t>
        </w:r>
      </w:hyperlink>
      <w:r w:rsidRPr="4FF3F2FC" w:rsidR="795C001B">
        <w:rPr>
          <w:rFonts w:ascii="Times New Roman" w:hAnsi="Times New Roman" w:eastAsia="Times New Roman" w:cs="Times New Roman"/>
          <w:noProof w:val="0"/>
          <w:sz w:val="24"/>
          <w:szCs w:val="24"/>
          <w:lang w:val="en-GB"/>
        </w:rPr>
        <w:t xml:space="preserve"> (Accessed 8</w:t>
      </w:r>
      <w:r w:rsidRPr="4FF3F2FC" w:rsidR="795C001B">
        <w:rPr>
          <w:rFonts w:ascii="Times New Roman" w:hAnsi="Times New Roman" w:eastAsia="Times New Roman" w:cs="Times New Roman"/>
          <w:noProof w:val="0"/>
          <w:sz w:val="24"/>
          <w:szCs w:val="24"/>
          <w:vertAlign w:val="superscript"/>
          <w:lang w:val="en-GB"/>
        </w:rPr>
        <w:t>th</w:t>
      </w:r>
      <w:r w:rsidRPr="4FF3F2FC" w:rsidR="795C001B">
        <w:rPr>
          <w:rFonts w:ascii="Times New Roman" w:hAnsi="Times New Roman" w:eastAsia="Times New Roman" w:cs="Times New Roman"/>
          <w:noProof w:val="0"/>
          <w:sz w:val="24"/>
          <w:szCs w:val="24"/>
          <w:lang w:val="en-GB"/>
        </w:rPr>
        <w:t xml:space="preserve"> October 2021).</w:t>
      </w:r>
    </w:p>
    <w:p w:rsidR="5331C41D" w:rsidP="4FF3F2FC" w:rsidRDefault="5331C41D" w14:paraId="3E791EC3" w14:textId="00715626">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5337A8D5">
        <w:rPr>
          <w:rFonts w:ascii="Times New Roman" w:hAnsi="Times New Roman" w:eastAsia="Times New Roman" w:cs="Times New Roman"/>
          <w:i w:val="0"/>
          <w:iCs w:val="0"/>
          <w:noProof w:val="0"/>
          <w:color w:val="auto"/>
          <w:sz w:val="24"/>
          <w:szCs w:val="24"/>
          <w:u w:val="none"/>
          <w:lang w:val="en-GB"/>
        </w:rPr>
        <w:t xml:space="preserve">OECD (no date) </w:t>
      </w:r>
      <w:r w:rsidRPr="4FF3F2FC" w:rsidR="5337A8D5">
        <w:rPr>
          <w:rFonts w:ascii="Times New Roman" w:hAnsi="Times New Roman" w:eastAsia="Times New Roman" w:cs="Times New Roman"/>
          <w:i w:val="1"/>
          <w:iCs w:val="1"/>
          <w:noProof w:val="0"/>
          <w:color w:val="auto"/>
          <w:sz w:val="24"/>
          <w:szCs w:val="24"/>
          <w:u w:val="none"/>
          <w:lang w:val="en-GB"/>
        </w:rPr>
        <w:t xml:space="preserve">Programme for International Students Assessment. </w:t>
      </w:r>
      <w:r w:rsidRPr="4FF3F2FC" w:rsidR="5337A8D5">
        <w:rPr>
          <w:rFonts w:ascii="Times New Roman" w:hAnsi="Times New Roman" w:eastAsia="Times New Roman" w:cs="Times New Roman"/>
          <w:i w:val="0"/>
          <w:iCs w:val="0"/>
          <w:noProof w:val="0"/>
          <w:color w:val="auto"/>
          <w:sz w:val="24"/>
          <w:szCs w:val="24"/>
          <w:u w:val="none"/>
          <w:lang w:val="en-GB"/>
        </w:rPr>
        <w:t xml:space="preserve">Available at: </w:t>
      </w:r>
      <w:hyperlink r:id="Rde785d0854d44011">
        <w:r w:rsidRPr="4FF3F2FC" w:rsidR="5337A8D5">
          <w:rPr>
            <w:rStyle w:val="Hyperlink"/>
            <w:rFonts w:ascii="Times New Roman" w:hAnsi="Times New Roman" w:eastAsia="Times New Roman" w:cs="Times New Roman"/>
            <w:i w:val="0"/>
            <w:iCs w:val="0"/>
            <w:noProof w:val="0"/>
            <w:sz w:val="24"/>
            <w:szCs w:val="24"/>
            <w:lang w:val="en-GB"/>
          </w:rPr>
          <w:t>https://www.oecd.org/pisa/aboutpisa/pisa-based-test-for-schools-faq.htm</w:t>
        </w:r>
      </w:hyperlink>
      <w:r w:rsidRPr="4FF3F2FC" w:rsidR="5337A8D5">
        <w:rPr>
          <w:rFonts w:ascii="Times New Roman" w:hAnsi="Times New Roman" w:eastAsia="Times New Roman" w:cs="Times New Roman"/>
          <w:i w:val="0"/>
          <w:iCs w:val="0"/>
          <w:noProof w:val="0"/>
          <w:color w:val="auto"/>
          <w:sz w:val="24"/>
          <w:szCs w:val="24"/>
          <w:u w:val="none"/>
          <w:lang w:val="en-GB"/>
        </w:rPr>
        <w:t xml:space="preserve"> (Accessed 21</w:t>
      </w:r>
      <w:r w:rsidRPr="4FF3F2FC" w:rsidR="5337A8D5">
        <w:rPr>
          <w:rFonts w:ascii="Times New Roman" w:hAnsi="Times New Roman" w:eastAsia="Times New Roman" w:cs="Times New Roman"/>
          <w:i w:val="0"/>
          <w:iCs w:val="0"/>
          <w:noProof w:val="0"/>
          <w:color w:val="auto"/>
          <w:sz w:val="24"/>
          <w:szCs w:val="24"/>
          <w:u w:val="none"/>
          <w:vertAlign w:val="superscript"/>
          <w:lang w:val="en-GB"/>
        </w:rPr>
        <w:t>st</w:t>
      </w:r>
      <w:r w:rsidRPr="4FF3F2FC" w:rsidR="5337A8D5">
        <w:rPr>
          <w:rFonts w:ascii="Times New Roman" w:hAnsi="Times New Roman" w:eastAsia="Times New Roman" w:cs="Times New Roman"/>
          <w:i w:val="0"/>
          <w:iCs w:val="0"/>
          <w:noProof w:val="0"/>
          <w:color w:val="auto"/>
          <w:sz w:val="24"/>
          <w:szCs w:val="24"/>
          <w:u w:val="none"/>
          <w:lang w:val="en-GB"/>
        </w:rPr>
        <w:t xml:space="preserve"> October 2021).</w:t>
      </w:r>
    </w:p>
    <w:p w:rsidR="5331C41D" w:rsidP="4FF3F2FC" w:rsidRDefault="5331C41D" w14:paraId="010071E0" w14:textId="7EBBC0C2">
      <w:pPr>
        <w:pStyle w:val="Normal"/>
        <w:spacing w:line="360" w:lineRule="auto"/>
        <w:jc w:val="both"/>
        <w:rPr>
          <w:rFonts w:ascii="Times New Roman" w:hAnsi="Times New Roman" w:eastAsia="Times New Roman" w:cs="Times New Roman"/>
          <w:noProof w:val="0"/>
          <w:sz w:val="24"/>
          <w:szCs w:val="24"/>
          <w:lang w:val="en-GB"/>
        </w:rPr>
      </w:pPr>
      <w:r w:rsidRPr="4FF3F2FC" w:rsidR="5337A8D5">
        <w:rPr>
          <w:rFonts w:ascii="Times New Roman" w:hAnsi="Times New Roman" w:eastAsia="Times New Roman" w:cs="Times New Roman"/>
          <w:sz w:val="24"/>
          <w:szCs w:val="24"/>
        </w:rPr>
        <w:t xml:space="preserve">Piaget, J. (1962) </w:t>
      </w:r>
      <w:r w:rsidRPr="4FF3F2FC" w:rsidR="5337A8D5">
        <w:rPr>
          <w:rFonts w:ascii="Times New Roman" w:hAnsi="Times New Roman" w:eastAsia="Times New Roman" w:cs="Times New Roman"/>
          <w:i w:val="1"/>
          <w:iCs w:val="1"/>
          <w:sz w:val="24"/>
          <w:szCs w:val="24"/>
        </w:rPr>
        <w:t>What is Psychology: Theory on Play</w:t>
      </w:r>
      <w:r w:rsidRPr="4FF3F2FC" w:rsidR="5337A8D5">
        <w:rPr>
          <w:rFonts w:ascii="Times New Roman" w:hAnsi="Times New Roman" w:eastAsia="Times New Roman" w:cs="Times New Roman"/>
          <w:sz w:val="24"/>
          <w:szCs w:val="24"/>
        </w:rPr>
        <w:t xml:space="preserve">. Available at: </w:t>
      </w:r>
      <w:hyperlink r:id="R0267ee6804184407">
        <w:r w:rsidRPr="4FF3F2FC" w:rsidR="5337A8D5">
          <w:rPr>
            <w:rStyle w:val="Hyperlink"/>
            <w:rFonts w:ascii="Times New Roman" w:hAnsi="Times New Roman" w:eastAsia="Times New Roman" w:cs="Times New Roman"/>
            <w:noProof w:val="0"/>
            <w:sz w:val="24"/>
            <w:szCs w:val="24"/>
            <w:lang w:val="en-GB"/>
          </w:rPr>
          <w:t>Jean Piaget: Theory of Play | What is Psychology?</w:t>
        </w:r>
      </w:hyperlink>
      <w:r w:rsidRPr="4FF3F2FC" w:rsidR="5337A8D5">
        <w:rPr>
          <w:rFonts w:ascii="Times New Roman" w:hAnsi="Times New Roman" w:eastAsia="Times New Roman" w:cs="Times New Roman"/>
          <w:noProof w:val="0"/>
          <w:sz w:val="24"/>
          <w:szCs w:val="24"/>
          <w:lang w:val="en-GB"/>
        </w:rPr>
        <w:t xml:space="preserve"> (Accessed 5</w:t>
      </w:r>
      <w:r w:rsidRPr="4FF3F2FC" w:rsidR="5337A8D5">
        <w:rPr>
          <w:rFonts w:ascii="Times New Roman" w:hAnsi="Times New Roman" w:eastAsia="Times New Roman" w:cs="Times New Roman"/>
          <w:noProof w:val="0"/>
          <w:sz w:val="24"/>
          <w:szCs w:val="24"/>
          <w:vertAlign w:val="superscript"/>
          <w:lang w:val="en-GB"/>
        </w:rPr>
        <w:t>th</w:t>
      </w:r>
      <w:r w:rsidRPr="4FF3F2FC" w:rsidR="5337A8D5">
        <w:rPr>
          <w:rFonts w:ascii="Times New Roman" w:hAnsi="Times New Roman" w:eastAsia="Times New Roman" w:cs="Times New Roman"/>
          <w:noProof w:val="0"/>
          <w:sz w:val="24"/>
          <w:szCs w:val="24"/>
          <w:lang w:val="en-GB"/>
        </w:rPr>
        <w:t xml:space="preserve"> October 2021).</w:t>
      </w:r>
    </w:p>
    <w:p w:rsidR="5331C41D" w:rsidP="4FF3F2FC" w:rsidRDefault="5331C41D" w14:paraId="79231AF8" w14:textId="31446047">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5337A8D5">
        <w:rPr>
          <w:rFonts w:ascii="Times New Roman" w:hAnsi="Times New Roman" w:eastAsia="Times New Roman" w:cs="Times New Roman"/>
          <w:i w:val="0"/>
          <w:iCs w:val="0"/>
          <w:noProof w:val="0"/>
          <w:color w:val="auto"/>
          <w:sz w:val="24"/>
          <w:szCs w:val="24"/>
          <w:u w:val="none"/>
          <w:lang w:val="en-GB"/>
        </w:rPr>
        <w:t xml:space="preserve">Prey, O L. et al. (2019) </w:t>
      </w:r>
      <w:r w:rsidRPr="4FF3F2FC" w:rsidR="5337A8D5">
        <w:rPr>
          <w:rFonts w:ascii="Times New Roman" w:hAnsi="Times New Roman" w:eastAsia="Times New Roman" w:cs="Times New Roman"/>
          <w:i w:val="1"/>
          <w:iCs w:val="1"/>
          <w:noProof w:val="0"/>
          <w:color w:val="auto"/>
          <w:sz w:val="24"/>
          <w:szCs w:val="24"/>
          <w:u w:val="none"/>
          <w:lang w:val="en-GB"/>
        </w:rPr>
        <w:t>Curriculum for Wales 2022 Feedback Analysis</w:t>
      </w:r>
      <w:r w:rsidRPr="4FF3F2FC" w:rsidR="5337A8D5">
        <w:rPr>
          <w:rFonts w:ascii="Times New Roman" w:hAnsi="Times New Roman" w:eastAsia="Times New Roman" w:cs="Times New Roman"/>
          <w:i w:val="0"/>
          <w:iCs w:val="0"/>
          <w:noProof w:val="0"/>
          <w:color w:val="auto"/>
          <w:sz w:val="24"/>
          <w:szCs w:val="24"/>
          <w:u w:val="none"/>
          <w:lang w:val="en-GB"/>
        </w:rPr>
        <w:t>. Ceredigion.</w:t>
      </w:r>
    </w:p>
    <w:p w:rsidR="5331C41D" w:rsidP="4FF3F2FC" w:rsidRDefault="5331C41D" w14:paraId="58628A6A" w14:textId="1B4EB25A">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proofErr w:type="spellStart"/>
      <w:r w:rsidRPr="4FF3F2FC" w:rsidR="5337A8D5">
        <w:rPr>
          <w:rFonts w:ascii="Times New Roman" w:hAnsi="Times New Roman" w:eastAsia="Times New Roman" w:cs="Times New Roman"/>
          <w:i w:val="0"/>
          <w:iCs w:val="0"/>
          <w:noProof w:val="0"/>
          <w:color w:val="auto"/>
          <w:sz w:val="24"/>
          <w:szCs w:val="24"/>
          <w:u w:val="none"/>
          <w:lang w:val="en-GB"/>
        </w:rPr>
        <w:t>ResourcEd</w:t>
      </w:r>
      <w:proofErr w:type="spellEnd"/>
      <w:r w:rsidRPr="4FF3F2FC" w:rsidR="5337A8D5">
        <w:rPr>
          <w:rFonts w:ascii="Times New Roman" w:hAnsi="Times New Roman" w:eastAsia="Times New Roman" w:cs="Times New Roman"/>
          <w:i w:val="0"/>
          <w:iCs w:val="0"/>
          <w:noProof w:val="0"/>
          <w:color w:val="auto"/>
          <w:sz w:val="24"/>
          <w:szCs w:val="24"/>
          <w:u w:val="none"/>
          <w:lang w:val="en-GB"/>
        </w:rPr>
        <w:t xml:space="preserve"> (no date) Types of Summative assessments and </w:t>
      </w:r>
      <w:r w:rsidRPr="4FF3F2FC" w:rsidR="5337A8D5">
        <w:rPr>
          <w:rFonts w:ascii="Times New Roman" w:hAnsi="Times New Roman" w:eastAsia="Times New Roman" w:cs="Times New Roman"/>
          <w:i w:val="0"/>
          <w:iCs w:val="0"/>
          <w:noProof w:val="0"/>
          <w:color w:val="auto"/>
          <w:sz w:val="24"/>
          <w:szCs w:val="24"/>
          <w:u w:val="none"/>
          <w:lang w:val="en-GB"/>
        </w:rPr>
        <w:t>formative</w:t>
      </w:r>
      <w:r w:rsidRPr="4FF3F2FC" w:rsidR="5337A8D5">
        <w:rPr>
          <w:rFonts w:ascii="Times New Roman" w:hAnsi="Times New Roman" w:eastAsia="Times New Roman" w:cs="Times New Roman"/>
          <w:i w:val="0"/>
          <w:iCs w:val="0"/>
          <w:noProof w:val="0"/>
          <w:color w:val="auto"/>
          <w:sz w:val="24"/>
          <w:szCs w:val="24"/>
          <w:u w:val="none"/>
          <w:lang w:val="en-GB"/>
        </w:rPr>
        <w:t xml:space="preserve"> assessments. Available at: </w:t>
      </w:r>
      <w:hyperlink r:id="R738c324ec40c4282">
        <w:r w:rsidRPr="4FF3F2FC" w:rsidR="5337A8D5">
          <w:rPr>
            <w:rStyle w:val="Hyperlink"/>
            <w:rFonts w:ascii="Times New Roman" w:hAnsi="Times New Roman" w:eastAsia="Times New Roman" w:cs="Times New Roman"/>
            <w:i w:val="0"/>
            <w:iCs w:val="0"/>
            <w:noProof w:val="0"/>
            <w:sz w:val="24"/>
            <w:szCs w:val="24"/>
            <w:lang w:val="en-GB"/>
          </w:rPr>
          <w:t>https://resourced.prometheanworld.com/types-of-summative-formative-assessment/</w:t>
        </w:r>
      </w:hyperlink>
      <w:r w:rsidRPr="4FF3F2FC" w:rsidR="5337A8D5">
        <w:rPr>
          <w:rFonts w:ascii="Times New Roman" w:hAnsi="Times New Roman" w:eastAsia="Times New Roman" w:cs="Times New Roman"/>
          <w:i w:val="0"/>
          <w:iCs w:val="0"/>
          <w:noProof w:val="0"/>
          <w:color w:val="auto"/>
          <w:sz w:val="24"/>
          <w:szCs w:val="24"/>
          <w:u w:val="none"/>
          <w:lang w:val="en-GB"/>
        </w:rPr>
        <w:t xml:space="preserve">  (Accessed 22ns October 2021).</w:t>
      </w:r>
    </w:p>
    <w:p w:rsidR="5331C41D" w:rsidP="4FF3F2FC" w:rsidRDefault="5331C41D" w14:paraId="19212518" w14:textId="6CB1AE47">
      <w:pPr>
        <w:pStyle w:val="Normal"/>
        <w:spacing w:line="360" w:lineRule="auto"/>
        <w:jc w:val="both"/>
        <w:rPr>
          <w:rFonts w:ascii="Times New Roman" w:hAnsi="Times New Roman" w:eastAsia="Times New Roman" w:cs="Times New Roman"/>
          <w:noProof w:val="0"/>
          <w:sz w:val="24"/>
          <w:szCs w:val="24"/>
          <w:u w:val="none"/>
          <w:lang w:val="en-GB"/>
        </w:rPr>
      </w:pPr>
      <w:proofErr w:type="spellStart"/>
      <w:r w:rsidRPr="4FF3F2FC" w:rsidR="5337A8D5">
        <w:rPr>
          <w:rFonts w:ascii="Times New Roman" w:hAnsi="Times New Roman" w:eastAsia="Times New Roman" w:cs="Times New Roman"/>
          <w:noProof w:val="0"/>
          <w:sz w:val="24"/>
          <w:szCs w:val="24"/>
          <w:u w:val="none"/>
          <w:lang w:val="en-GB"/>
        </w:rPr>
        <w:t>Rhag</w:t>
      </w:r>
      <w:proofErr w:type="spellEnd"/>
      <w:r w:rsidRPr="4FF3F2FC" w:rsidR="5337A8D5">
        <w:rPr>
          <w:rFonts w:ascii="Times New Roman" w:hAnsi="Times New Roman" w:eastAsia="Times New Roman" w:cs="Times New Roman"/>
          <w:noProof w:val="0"/>
          <w:sz w:val="24"/>
          <w:szCs w:val="24"/>
          <w:u w:val="none"/>
          <w:lang w:val="en-GB"/>
        </w:rPr>
        <w:t xml:space="preserve">, (2021) </w:t>
      </w:r>
      <w:proofErr w:type="spellStart"/>
      <w:r w:rsidRPr="4FF3F2FC" w:rsidR="5337A8D5">
        <w:rPr>
          <w:rFonts w:ascii="Times New Roman" w:hAnsi="Times New Roman" w:eastAsia="Times New Roman" w:cs="Times New Roman"/>
          <w:i w:val="1"/>
          <w:iCs w:val="1"/>
          <w:noProof w:val="0"/>
          <w:sz w:val="24"/>
          <w:szCs w:val="24"/>
          <w:u w:val="none"/>
          <w:lang w:val="en-GB"/>
        </w:rPr>
        <w:t>Rhieni</w:t>
      </w:r>
      <w:proofErr w:type="spellEnd"/>
      <w:r w:rsidRPr="4FF3F2FC" w:rsidR="5337A8D5">
        <w:rPr>
          <w:rFonts w:ascii="Times New Roman" w:hAnsi="Times New Roman" w:eastAsia="Times New Roman" w:cs="Times New Roman"/>
          <w:i w:val="1"/>
          <w:iCs w:val="1"/>
          <w:noProof w:val="0"/>
          <w:sz w:val="24"/>
          <w:szCs w:val="24"/>
          <w:u w:val="none"/>
          <w:lang w:val="en-GB"/>
        </w:rPr>
        <w:t xml:space="preserve"> </w:t>
      </w:r>
      <w:proofErr w:type="spellStart"/>
      <w:r w:rsidRPr="4FF3F2FC" w:rsidR="5337A8D5">
        <w:rPr>
          <w:rFonts w:ascii="Times New Roman" w:hAnsi="Times New Roman" w:eastAsia="Times New Roman" w:cs="Times New Roman"/>
          <w:i w:val="1"/>
          <w:iCs w:val="1"/>
          <w:noProof w:val="0"/>
          <w:sz w:val="24"/>
          <w:szCs w:val="24"/>
          <w:u w:val="none"/>
          <w:lang w:val="en-GB"/>
        </w:rPr>
        <w:t>dros</w:t>
      </w:r>
      <w:proofErr w:type="spellEnd"/>
      <w:r w:rsidRPr="4FF3F2FC" w:rsidR="5337A8D5">
        <w:rPr>
          <w:rFonts w:ascii="Times New Roman" w:hAnsi="Times New Roman" w:eastAsia="Times New Roman" w:cs="Times New Roman"/>
          <w:i w:val="1"/>
          <w:iCs w:val="1"/>
          <w:noProof w:val="0"/>
          <w:sz w:val="24"/>
          <w:szCs w:val="24"/>
          <w:u w:val="none"/>
          <w:lang w:val="en-GB"/>
        </w:rPr>
        <w:t xml:space="preserve"> </w:t>
      </w:r>
      <w:proofErr w:type="spellStart"/>
      <w:r w:rsidRPr="4FF3F2FC" w:rsidR="5337A8D5">
        <w:rPr>
          <w:rFonts w:ascii="Times New Roman" w:hAnsi="Times New Roman" w:eastAsia="Times New Roman" w:cs="Times New Roman"/>
          <w:i w:val="1"/>
          <w:iCs w:val="1"/>
          <w:noProof w:val="0"/>
          <w:sz w:val="24"/>
          <w:szCs w:val="24"/>
          <w:u w:val="none"/>
          <w:lang w:val="en-GB"/>
        </w:rPr>
        <w:t>Addysy</w:t>
      </w:r>
      <w:proofErr w:type="spellEnd"/>
      <w:r w:rsidRPr="4FF3F2FC" w:rsidR="5337A8D5">
        <w:rPr>
          <w:rFonts w:ascii="Times New Roman" w:hAnsi="Times New Roman" w:eastAsia="Times New Roman" w:cs="Times New Roman"/>
          <w:i w:val="1"/>
          <w:iCs w:val="1"/>
          <w:noProof w:val="0"/>
          <w:sz w:val="24"/>
          <w:szCs w:val="24"/>
          <w:u w:val="none"/>
          <w:lang w:val="en-GB"/>
        </w:rPr>
        <w:t xml:space="preserve"> </w:t>
      </w:r>
      <w:proofErr w:type="spellStart"/>
      <w:r w:rsidRPr="4FF3F2FC" w:rsidR="5337A8D5">
        <w:rPr>
          <w:rFonts w:ascii="Times New Roman" w:hAnsi="Times New Roman" w:eastAsia="Times New Roman" w:cs="Times New Roman"/>
          <w:i w:val="1"/>
          <w:iCs w:val="1"/>
          <w:noProof w:val="0"/>
          <w:sz w:val="24"/>
          <w:szCs w:val="24"/>
          <w:u w:val="none"/>
          <w:lang w:val="en-GB"/>
        </w:rPr>
        <w:t>Gymraeg</w:t>
      </w:r>
      <w:proofErr w:type="spellEnd"/>
      <w:r w:rsidRPr="4FF3F2FC" w:rsidR="5337A8D5">
        <w:rPr>
          <w:rFonts w:ascii="Times New Roman" w:hAnsi="Times New Roman" w:eastAsia="Times New Roman" w:cs="Times New Roman"/>
          <w:i w:val="1"/>
          <w:iCs w:val="1"/>
          <w:noProof w:val="0"/>
          <w:sz w:val="24"/>
          <w:szCs w:val="24"/>
          <w:u w:val="none"/>
          <w:lang w:val="en-GB"/>
        </w:rPr>
        <w:t>. Parents for Welsh Medium Education.</w:t>
      </w:r>
      <w:r w:rsidRPr="4FF3F2FC" w:rsidR="5337A8D5">
        <w:rPr>
          <w:rFonts w:ascii="Times New Roman" w:hAnsi="Times New Roman" w:eastAsia="Times New Roman" w:cs="Times New Roman"/>
          <w:noProof w:val="0"/>
          <w:sz w:val="24"/>
          <w:szCs w:val="24"/>
          <w:u w:val="none"/>
          <w:lang w:val="en-GB"/>
        </w:rPr>
        <w:t xml:space="preserve"> Available at: </w:t>
      </w:r>
      <w:hyperlink r:id="R6461c7c4c48c40ae">
        <w:r w:rsidRPr="4FF3F2FC" w:rsidR="5337A8D5">
          <w:rPr>
            <w:rStyle w:val="Hyperlink"/>
            <w:rFonts w:ascii="Times New Roman" w:hAnsi="Times New Roman" w:eastAsia="Times New Roman" w:cs="Times New Roman"/>
            <w:noProof w:val="0"/>
            <w:sz w:val="24"/>
            <w:szCs w:val="24"/>
            <w:lang w:val="en-GB"/>
          </w:rPr>
          <w:t>http://www.rhag.net/</w:t>
        </w:r>
      </w:hyperlink>
      <w:r w:rsidRPr="4FF3F2FC" w:rsidR="5337A8D5">
        <w:rPr>
          <w:rFonts w:ascii="Times New Roman" w:hAnsi="Times New Roman" w:eastAsia="Times New Roman" w:cs="Times New Roman"/>
          <w:noProof w:val="0"/>
          <w:sz w:val="24"/>
          <w:szCs w:val="24"/>
          <w:u w:val="none"/>
          <w:lang w:val="en-GB"/>
        </w:rPr>
        <w:t xml:space="preserve"> (Accessed 10</w:t>
      </w:r>
      <w:r w:rsidRPr="4FF3F2FC" w:rsidR="5337A8D5">
        <w:rPr>
          <w:rFonts w:ascii="Times New Roman" w:hAnsi="Times New Roman" w:eastAsia="Times New Roman" w:cs="Times New Roman"/>
          <w:noProof w:val="0"/>
          <w:sz w:val="24"/>
          <w:szCs w:val="24"/>
          <w:u w:val="none"/>
          <w:vertAlign w:val="superscript"/>
          <w:lang w:val="en-GB"/>
        </w:rPr>
        <w:t>th</w:t>
      </w:r>
      <w:r w:rsidRPr="4FF3F2FC" w:rsidR="5337A8D5">
        <w:rPr>
          <w:rFonts w:ascii="Times New Roman" w:hAnsi="Times New Roman" w:eastAsia="Times New Roman" w:cs="Times New Roman"/>
          <w:noProof w:val="0"/>
          <w:sz w:val="24"/>
          <w:szCs w:val="24"/>
          <w:u w:val="none"/>
          <w:lang w:val="en-GB"/>
        </w:rPr>
        <w:t xml:space="preserve"> October 2021).</w:t>
      </w:r>
    </w:p>
    <w:p w:rsidR="5331C41D" w:rsidP="4FF3F2FC" w:rsidRDefault="5331C41D" w14:paraId="268CB8AC" w14:textId="1685DA46">
      <w:pPr>
        <w:pStyle w:val="Normal"/>
        <w:spacing w:line="360" w:lineRule="auto"/>
        <w:jc w:val="both"/>
        <w:rPr>
          <w:rFonts w:ascii="Times New Roman" w:hAnsi="Times New Roman" w:eastAsia="Times New Roman" w:cs="Times New Roman"/>
          <w:noProof w:val="0"/>
          <w:sz w:val="24"/>
          <w:szCs w:val="24"/>
          <w:lang w:val="en-GB"/>
        </w:rPr>
      </w:pPr>
      <w:r w:rsidRPr="4FF3F2FC" w:rsidR="5337A8D5">
        <w:rPr>
          <w:rFonts w:ascii="Times New Roman" w:hAnsi="Times New Roman" w:eastAsia="Times New Roman" w:cs="Times New Roman"/>
          <w:noProof w:val="0"/>
          <w:sz w:val="24"/>
          <w:szCs w:val="24"/>
          <w:lang w:val="en-GB"/>
        </w:rPr>
        <w:t>Robert, D. (2021) The English - -speaking parents determined to put their children through Welsh medium school, Wales Online, 5</w:t>
      </w:r>
      <w:r w:rsidRPr="4FF3F2FC" w:rsidR="5337A8D5">
        <w:rPr>
          <w:rFonts w:ascii="Times New Roman" w:hAnsi="Times New Roman" w:eastAsia="Times New Roman" w:cs="Times New Roman"/>
          <w:noProof w:val="0"/>
          <w:sz w:val="24"/>
          <w:szCs w:val="24"/>
          <w:vertAlign w:val="superscript"/>
          <w:lang w:val="en-GB"/>
        </w:rPr>
        <w:t>th</w:t>
      </w:r>
      <w:r w:rsidRPr="4FF3F2FC" w:rsidR="5337A8D5">
        <w:rPr>
          <w:rFonts w:ascii="Times New Roman" w:hAnsi="Times New Roman" w:eastAsia="Times New Roman" w:cs="Times New Roman"/>
          <w:noProof w:val="0"/>
          <w:sz w:val="24"/>
          <w:szCs w:val="24"/>
          <w:lang w:val="en-GB"/>
        </w:rPr>
        <w:t xml:space="preserve"> August. Available at: </w:t>
      </w:r>
      <w:hyperlink r:id="R33691118abab46ed">
        <w:r w:rsidRPr="4FF3F2FC" w:rsidR="5337A8D5">
          <w:rPr>
            <w:rStyle w:val="Hyperlink"/>
            <w:rFonts w:ascii="Times New Roman" w:hAnsi="Times New Roman" w:eastAsia="Times New Roman" w:cs="Times New Roman"/>
            <w:noProof w:val="0"/>
            <w:sz w:val="24"/>
            <w:szCs w:val="24"/>
            <w:lang w:val="en-GB"/>
          </w:rPr>
          <w:t>https://www.walesonline.co.uk/news/education/english-only-speaking-parents-determined-21150702</w:t>
        </w:r>
      </w:hyperlink>
      <w:r w:rsidRPr="4FF3F2FC" w:rsidR="5337A8D5">
        <w:rPr>
          <w:rFonts w:ascii="Times New Roman" w:hAnsi="Times New Roman" w:eastAsia="Times New Roman" w:cs="Times New Roman"/>
          <w:noProof w:val="0"/>
          <w:sz w:val="24"/>
          <w:szCs w:val="24"/>
          <w:lang w:val="en-GB"/>
        </w:rPr>
        <w:t xml:space="preserve"> (Accessed 9</w:t>
      </w:r>
      <w:r w:rsidRPr="4FF3F2FC" w:rsidR="5337A8D5">
        <w:rPr>
          <w:rFonts w:ascii="Times New Roman" w:hAnsi="Times New Roman" w:eastAsia="Times New Roman" w:cs="Times New Roman"/>
          <w:noProof w:val="0"/>
          <w:sz w:val="24"/>
          <w:szCs w:val="24"/>
          <w:vertAlign w:val="superscript"/>
          <w:lang w:val="en-GB"/>
        </w:rPr>
        <w:t>th</w:t>
      </w:r>
      <w:r w:rsidRPr="4FF3F2FC" w:rsidR="5337A8D5">
        <w:rPr>
          <w:rFonts w:ascii="Times New Roman" w:hAnsi="Times New Roman" w:eastAsia="Times New Roman" w:cs="Times New Roman"/>
          <w:noProof w:val="0"/>
          <w:sz w:val="24"/>
          <w:szCs w:val="24"/>
          <w:lang w:val="en-GB"/>
        </w:rPr>
        <w:t xml:space="preserve"> October 2021).</w:t>
      </w:r>
    </w:p>
    <w:p w:rsidR="5331C41D" w:rsidP="4FF3F2FC" w:rsidRDefault="5331C41D" w14:paraId="2185ED6C" w14:textId="4B594E77">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5337A8D5">
        <w:rPr>
          <w:rFonts w:ascii="Times New Roman" w:hAnsi="Times New Roman" w:eastAsia="Times New Roman" w:cs="Times New Roman"/>
          <w:i w:val="0"/>
          <w:iCs w:val="0"/>
          <w:noProof w:val="0"/>
          <w:color w:val="auto"/>
          <w:sz w:val="24"/>
          <w:szCs w:val="24"/>
          <w:u w:val="none"/>
          <w:lang w:val="en-GB"/>
        </w:rPr>
        <w:t xml:space="preserve">Scottish Government (2016) GIRFEC National Practice Model. Available at: </w:t>
      </w:r>
      <w:hyperlink r:id="R4f4dc127edf0425c">
        <w:r w:rsidRPr="4FF3F2FC" w:rsidR="5337A8D5">
          <w:rPr>
            <w:rStyle w:val="Hyperlink"/>
            <w:rFonts w:ascii="Times New Roman" w:hAnsi="Times New Roman" w:eastAsia="Times New Roman" w:cs="Times New Roman"/>
            <w:i w:val="0"/>
            <w:iCs w:val="0"/>
            <w:noProof w:val="0"/>
            <w:sz w:val="24"/>
            <w:szCs w:val="24"/>
            <w:lang w:val="en-GB"/>
          </w:rPr>
          <w:t>https://www.gov.scot/publications/girfec-national-practice-model/</w:t>
        </w:r>
      </w:hyperlink>
      <w:r w:rsidRPr="4FF3F2FC" w:rsidR="5337A8D5">
        <w:rPr>
          <w:rFonts w:ascii="Times New Roman" w:hAnsi="Times New Roman" w:eastAsia="Times New Roman" w:cs="Times New Roman"/>
          <w:i w:val="0"/>
          <w:iCs w:val="0"/>
          <w:noProof w:val="0"/>
          <w:color w:val="auto"/>
          <w:sz w:val="24"/>
          <w:szCs w:val="24"/>
          <w:u w:val="none"/>
          <w:lang w:val="en-GB"/>
        </w:rPr>
        <w:t xml:space="preserve"> (Accessed 21</w:t>
      </w:r>
      <w:r w:rsidRPr="4FF3F2FC" w:rsidR="5337A8D5">
        <w:rPr>
          <w:rFonts w:ascii="Times New Roman" w:hAnsi="Times New Roman" w:eastAsia="Times New Roman" w:cs="Times New Roman"/>
          <w:i w:val="0"/>
          <w:iCs w:val="0"/>
          <w:noProof w:val="0"/>
          <w:color w:val="auto"/>
          <w:sz w:val="24"/>
          <w:szCs w:val="24"/>
          <w:u w:val="none"/>
          <w:vertAlign w:val="superscript"/>
          <w:lang w:val="en-GB"/>
        </w:rPr>
        <w:t>st</w:t>
      </w:r>
      <w:r w:rsidRPr="4FF3F2FC" w:rsidR="5337A8D5">
        <w:rPr>
          <w:rFonts w:ascii="Times New Roman" w:hAnsi="Times New Roman" w:eastAsia="Times New Roman" w:cs="Times New Roman"/>
          <w:i w:val="0"/>
          <w:iCs w:val="0"/>
          <w:noProof w:val="0"/>
          <w:color w:val="auto"/>
          <w:sz w:val="24"/>
          <w:szCs w:val="24"/>
          <w:u w:val="none"/>
          <w:lang w:val="en-GB"/>
        </w:rPr>
        <w:t xml:space="preserve"> October 2021).</w:t>
      </w:r>
    </w:p>
    <w:p w:rsidR="5331C41D" w:rsidP="4FF3F2FC" w:rsidRDefault="5331C41D" w14:paraId="2858FF7C" w14:textId="79D9D492">
      <w:pPr>
        <w:pStyle w:val="Normal"/>
        <w:spacing w:line="360" w:lineRule="auto"/>
        <w:jc w:val="both"/>
        <w:rPr>
          <w:rFonts w:ascii="Times New Roman" w:hAnsi="Times New Roman" w:eastAsia="Times New Roman" w:cs="Times New Roman"/>
          <w:noProof w:val="0"/>
          <w:sz w:val="24"/>
          <w:szCs w:val="24"/>
          <w:lang w:val="en-GB"/>
        </w:rPr>
      </w:pPr>
      <w:r w:rsidRPr="4FF3F2FC" w:rsidR="5337A8D5">
        <w:rPr>
          <w:rFonts w:ascii="Times New Roman" w:hAnsi="Times New Roman" w:eastAsia="Times New Roman" w:cs="Times New Roman"/>
          <w:noProof w:val="0"/>
          <w:sz w:val="24"/>
          <w:szCs w:val="24"/>
          <w:lang w:val="en-GB"/>
        </w:rPr>
        <w:t xml:space="preserve">Siraj-Blatchford, I. et al. (2005) </w:t>
      </w:r>
      <w:r w:rsidRPr="4FF3F2FC" w:rsidR="5337A8D5">
        <w:rPr>
          <w:rFonts w:ascii="Times New Roman" w:hAnsi="Times New Roman" w:eastAsia="Times New Roman" w:cs="Times New Roman"/>
          <w:i w:val="1"/>
          <w:iCs w:val="1"/>
          <w:noProof w:val="0"/>
          <w:sz w:val="24"/>
          <w:szCs w:val="24"/>
          <w:lang w:val="en-GB"/>
        </w:rPr>
        <w:t>Monitoring and Evaluation of the Effective Implementation of the Foundation Phase</w:t>
      </w:r>
      <w:r w:rsidRPr="4FF3F2FC" w:rsidR="5337A8D5">
        <w:rPr>
          <w:rFonts w:ascii="Times New Roman" w:hAnsi="Times New Roman" w:eastAsia="Times New Roman" w:cs="Times New Roman"/>
          <w:noProof w:val="0"/>
          <w:sz w:val="24"/>
          <w:szCs w:val="24"/>
          <w:lang w:val="en-GB"/>
        </w:rPr>
        <w:t xml:space="preserve"> (MEEIFP) </w:t>
      </w:r>
      <w:r w:rsidRPr="4FF3F2FC" w:rsidR="5337A8D5">
        <w:rPr>
          <w:rFonts w:ascii="Times New Roman" w:hAnsi="Times New Roman" w:eastAsia="Times New Roman" w:cs="Times New Roman"/>
          <w:i w:val="1"/>
          <w:iCs w:val="1"/>
          <w:noProof w:val="0"/>
          <w:sz w:val="24"/>
          <w:szCs w:val="24"/>
          <w:lang w:val="en-GB"/>
        </w:rPr>
        <w:t>Project Across Wales</w:t>
      </w:r>
      <w:r w:rsidRPr="4FF3F2FC" w:rsidR="5337A8D5">
        <w:rPr>
          <w:rFonts w:ascii="Times New Roman" w:hAnsi="Times New Roman" w:eastAsia="Times New Roman" w:cs="Times New Roman"/>
          <w:noProof w:val="0"/>
          <w:sz w:val="24"/>
          <w:szCs w:val="24"/>
          <w:lang w:val="en-GB"/>
        </w:rPr>
        <w:t xml:space="preserve"> – Final Report pf Year 1 Pilot, Cardiff: Welsh Assembly Government.</w:t>
      </w:r>
    </w:p>
    <w:p w:rsidR="5331C41D" w:rsidP="4FF3F2FC" w:rsidRDefault="5331C41D" w14:paraId="0AF492D5" w14:textId="04BCC341">
      <w:pPr>
        <w:pStyle w:val="Normal"/>
        <w:spacing w:line="360" w:lineRule="auto"/>
        <w:jc w:val="both"/>
        <w:rPr>
          <w:rFonts w:ascii="Times New Roman" w:hAnsi="Times New Roman" w:eastAsia="Times New Roman" w:cs="Times New Roman"/>
          <w:b w:val="0"/>
          <w:bCs w:val="0"/>
          <w:i w:val="0"/>
          <w:iCs w:val="0"/>
          <w:caps w:val="0"/>
          <w:smallCaps w:val="0"/>
          <w:noProof w:val="0"/>
          <w:color w:val="333333"/>
          <w:sz w:val="24"/>
          <w:szCs w:val="24"/>
          <w:lang w:val="en-GB"/>
        </w:rPr>
      </w:pPr>
      <w:r w:rsidRPr="4FF3F2FC" w:rsidR="5337A8D5">
        <w:rPr>
          <w:rFonts w:ascii="Times New Roman" w:hAnsi="Times New Roman" w:eastAsia="Times New Roman" w:cs="Times New Roman"/>
          <w:b w:val="0"/>
          <w:bCs w:val="0"/>
          <w:i w:val="0"/>
          <w:iCs w:val="0"/>
          <w:caps w:val="0"/>
          <w:smallCaps w:val="0"/>
          <w:noProof w:val="0"/>
          <w:color w:val="333333"/>
          <w:sz w:val="24"/>
          <w:szCs w:val="24"/>
          <w:lang w:val="en-GB"/>
        </w:rPr>
        <w:t xml:space="preserve">Taylor, C., Rhys, M. and Waldron, S. (2016a) </w:t>
      </w:r>
      <w:r w:rsidRPr="4FF3F2FC" w:rsidR="5337A8D5">
        <w:rPr>
          <w:rFonts w:ascii="Times New Roman" w:hAnsi="Times New Roman" w:eastAsia="Times New Roman" w:cs="Times New Roman"/>
          <w:b w:val="0"/>
          <w:bCs w:val="0"/>
          <w:i w:val="1"/>
          <w:iCs w:val="1"/>
          <w:caps w:val="0"/>
          <w:smallCaps w:val="0"/>
          <w:noProof w:val="0"/>
          <w:color w:val="333333"/>
          <w:sz w:val="24"/>
          <w:szCs w:val="24"/>
          <w:lang w:val="en-GB"/>
        </w:rPr>
        <w:t>'Implementing curriculum reform in Wales: the case of the Foundation Ph</w:t>
      </w:r>
      <w:r w:rsidRPr="4FF3F2FC" w:rsidR="5337A8D5">
        <w:rPr>
          <w:rFonts w:ascii="Times New Roman" w:hAnsi="Times New Roman" w:eastAsia="Times New Roman" w:cs="Times New Roman"/>
          <w:b w:val="0"/>
          <w:bCs w:val="0"/>
          <w:i w:val="0"/>
          <w:iCs w:val="0"/>
          <w:caps w:val="0"/>
          <w:smallCaps w:val="0"/>
          <w:noProof w:val="0"/>
          <w:color w:val="333333"/>
          <w:sz w:val="24"/>
          <w:szCs w:val="24"/>
          <w:lang w:val="en-GB"/>
        </w:rPr>
        <w:t>ase', Oxford Review of Education, 42(3), pp.299-315.</w:t>
      </w:r>
    </w:p>
    <w:p w:rsidR="5331C41D" w:rsidP="4FF3F2FC" w:rsidRDefault="5331C41D" w14:paraId="1766439E" w14:textId="74FD8ABC">
      <w:pPr>
        <w:pStyle w:val="Normal"/>
        <w:spacing w:line="360" w:lineRule="auto"/>
        <w:jc w:val="both"/>
        <w:rPr>
          <w:rFonts w:ascii="Times New Roman" w:hAnsi="Times New Roman" w:eastAsia="Times New Roman" w:cs="Times New Roman"/>
          <w:noProof w:val="0"/>
          <w:sz w:val="24"/>
          <w:szCs w:val="24"/>
          <w:lang w:val="en-GB"/>
        </w:rPr>
      </w:pPr>
      <w:r w:rsidRPr="4FF3F2FC" w:rsidR="5337A8D5">
        <w:rPr>
          <w:rFonts w:ascii="Times New Roman" w:hAnsi="Times New Roman" w:eastAsia="Times New Roman" w:cs="Times New Roman"/>
          <w:noProof w:val="0"/>
          <w:sz w:val="24"/>
          <w:szCs w:val="24"/>
          <w:lang w:val="en-GB"/>
        </w:rPr>
        <w:t xml:space="preserve">Taylor, Christopher Matthew, Rhys, Mirain and Waldron, Sam (2016b) </w:t>
      </w:r>
      <w:r w:rsidRPr="4FF3F2FC" w:rsidR="5337A8D5">
        <w:rPr>
          <w:rFonts w:ascii="Times New Roman" w:hAnsi="Times New Roman" w:eastAsia="Times New Roman" w:cs="Times New Roman"/>
          <w:i w:val="1"/>
          <w:iCs w:val="1"/>
          <w:noProof w:val="0"/>
          <w:sz w:val="24"/>
          <w:szCs w:val="24"/>
          <w:lang w:val="en-GB"/>
        </w:rPr>
        <w:t>Implementing curriculum reform in Wales:</w:t>
      </w:r>
      <w:r w:rsidRPr="4FF3F2FC" w:rsidR="5337A8D5">
        <w:rPr>
          <w:rFonts w:ascii="Times New Roman" w:hAnsi="Times New Roman" w:eastAsia="Times New Roman" w:cs="Times New Roman"/>
          <w:noProof w:val="0"/>
          <w:sz w:val="24"/>
          <w:szCs w:val="24"/>
          <w:lang w:val="en-GB"/>
        </w:rPr>
        <w:t xml:space="preserve"> the case of the Foundation Phase. Oxford Review of Education 42 (3), pp. 299- 315. 10.1080/03054985.2016.1184872 file</w:t>
      </w:r>
    </w:p>
    <w:p w:rsidR="5331C41D" w:rsidP="4FF3F2FC" w:rsidRDefault="5331C41D" w14:paraId="0E30999D" w14:textId="152A0C7A">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5337A8D5">
        <w:rPr>
          <w:rFonts w:ascii="Times New Roman" w:hAnsi="Times New Roman" w:eastAsia="Times New Roman" w:cs="Times New Roman"/>
          <w:i w:val="0"/>
          <w:iCs w:val="0"/>
          <w:noProof w:val="0"/>
          <w:color w:val="auto"/>
          <w:sz w:val="24"/>
          <w:szCs w:val="24"/>
          <w:u w:val="none"/>
          <w:lang w:val="en-GB"/>
        </w:rPr>
        <w:t xml:space="preserve">The Glossary of Education Reform (2015) </w:t>
      </w:r>
      <w:r w:rsidRPr="4FF3F2FC" w:rsidR="5337A8D5">
        <w:rPr>
          <w:rFonts w:ascii="Times New Roman" w:hAnsi="Times New Roman" w:eastAsia="Times New Roman" w:cs="Times New Roman"/>
          <w:i w:val="1"/>
          <w:iCs w:val="1"/>
          <w:noProof w:val="0"/>
          <w:color w:val="auto"/>
          <w:sz w:val="24"/>
          <w:szCs w:val="24"/>
          <w:u w:val="none"/>
          <w:lang w:val="en-GB"/>
        </w:rPr>
        <w:t>Standardized test</w:t>
      </w:r>
      <w:r w:rsidRPr="4FF3F2FC" w:rsidR="5337A8D5">
        <w:rPr>
          <w:rFonts w:ascii="Times New Roman" w:hAnsi="Times New Roman" w:eastAsia="Times New Roman" w:cs="Times New Roman"/>
          <w:i w:val="0"/>
          <w:iCs w:val="0"/>
          <w:noProof w:val="0"/>
          <w:color w:val="auto"/>
          <w:sz w:val="24"/>
          <w:szCs w:val="24"/>
          <w:u w:val="none"/>
          <w:lang w:val="en-GB"/>
        </w:rPr>
        <w:t xml:space="preserve">. Available at: </w:t>
      </w:r>
      <w:hyperlink r:id="Rfb5d63c302e34856">
        <w:r w:rsidRPr="4FF3F2FC" w:rsidR="5337A8D5">
          <w:rPr>
            <w:rStyle w:val="Hyperlink"/>
            <w:rFonts w:ascii="Times New Roman" w:hAnsi="Times New Roman" w:eastAsia="Times New Roman" w:cs="Times New Roman"/>
            <w:i w:val="0"/>
            <w:iCs w:val="0"/>
            <w:noProof w:val="0"/>
            <w:sz w:val="24"/>
            <w:szCs w:val="24"/>
            <w:lang w:val="en-GB"/>
          </w:rPr>
          <w:t>https://www.edglossary.org/standardized-test/</w:t>
        </w:r>
      </w:hyperlink>
      <w:r w:rsidRPr="4FF3F2FC" w:rsidR="5337A8D5">
        <w:rPr>
          <w:rFonts w:ascii="Times New Roman" w:hAnsi="Times New Roman" w:eastAsia="Times New Roman" w:cs="Times New Roman"/>
          <w:i w:val="0"/>
          <w:iCs w:val="0"/>
          <w:noProof w:val="0"/>
          <w:color w:val="auto"/>
          <w:sz w:val="24"/>
          <w:szCs w:val="24"/>
          <w:u w:val="none"/>
          <w:lang w:val="en-GB"/>
        </w:rPr>
        <w:t xml:space="preserve"> (Accessed 21</w:t>
      </w:r>
      <w:r w:rsidRPr="4FF3F2FC" w:rsidR="5337A8D5">
        <w:rPr>
          <w:rFonts w:ascii="Times New Roman" w:hAnsi="Times New Roman" w:eastAsia="Times New Roman" w:cs="Times New Roman"/>
          <w:i w:val="0"/>
          <w:iCs w:val="0"/>
          <w:noProof w:val="0"/>
          <w:color w:val="auto"/>
          <w:sz w:val="24"/>
          <w:szCs w:val="24"/>
          <w:u w:val="none"/>
          <w:vertAlign w:val="superscript"/>
          <w:lang w:val="en-GB"/>
        </w:rPr>
        <w:t>st</w:t>
      </w:r>
      <w:r w:rsidRPr="4FF3F2FC" w:rsidR="5337A8D5">
        <w:rPr>
          <w:rFonts w:ascii="Times New Roman" w:hAnsi="Times New Roman" w:eastAsia="Times New Roman" w:cs="Times New Roman"/>
          <w:i w:val="0"/>
          <w:iCs w:val="0"/>
          <w:noProof w:val="0"/>
          <w:color w:val="auto"/>
          <w:sz w:val="24"/>
          <w:szCs w:val="24"/>
          <w:u w:val="none"/>
          <w:lang w:val="en-GB"/>
        </w:rPr>
        <w:t xml:space="preserve"> October 2021).</w:t>
      </w:r>
    </w:p>
    <w:p w:rsidR="5331C41D" w:rsidP="4FF3F2FC" w:rsidRDefault="5331C41D" w14:paraId="0517BFBF" w14:textId="09345FB3">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5337A8D5">
        <w:rPr>
          <w:rFonts w:ascii="Times New Roman" w:hAnsi="Times New Roman" w:eastAsia="Times New Roman" w:cs="Times New Roman"/>
          <w:i w:val="0"/>
          <w:iCs w:val="0"/>
          <w:noProof w:val="0"/>
          <w:color w:val="auto"/>
          <w:sz w:val="24"/>
          <w:szCs w:val="24"/>
          <w:u w:val="none"/>
          <w:lang w:val="en-GB"/>
        </w:rPr>
        <w:t xml:space="preserve">The Glossary of Education Reform (2013) </w:t>
      </w:r>
      <w:r w:rsidRPr="4FF3F2FC" w:rsidR="5337A8D5">
        <w:rPr>
          <w:rFonts w:ascii="Times New Roman" w:hAnsi="Times New Roman" w:eastAsia="Times New Roman" w:cs="Times New Roman"/>
          <w:i w:val="1"/>
          <w:iCs w:val="1"/>
          <w:noProof w:val="0"/>
          <w:color w:val="auto"/>
          <w:sz w:val="24"/>
          <w:szCs w:val="24"/>
          <w:u w:val="none"/>
          <w:lang w:val="en-GB"/>
        </w:rPr>
        <w:t>Academic Support.</w:t>
      </w:r>
      <w:r w:rsidRPr="4FF3F2FC" w:rsidR="5337A8D5">
        <w:rPr>
          <w:rFonts w:ascii="Times New Roman" w:hAnsi="Times New Roman" w:eastAsia="Times New Roman" w:cs="Times New Roman"/>
          <w:i w:val="0"/>
          <w:iCs w:val="0"/>
          <w:noProof w:val="0"/>
          <w:color w:val="auto"/>
          <w:sz w:val="24"/>
          <w:szCs w:val="24"/>
          <w:u w:val="none"/>
          <w:lang w:val="en-GB"/>
        </w:rPr>
        <w:t xml:space="preserve"> Available at: </w:t>
      </w:r>
      <w:hyperlink r:id="R8d58c36e0e854e0f">
        <w:r w:rsidRPr="4FF3F2FC" w:rsidR="5337A8D5">
          <w:rPr>
            <w:rStyle w:val="Hyperlink"/>
            <w:rFonts w:ascii="Times New Roman" w:hAnsi="Times New Roman" w:eastAsia="Times New Roman" w:cs="Times New Roman"/>
            <w:i w:val="0"/>
            <w:iCs w:val="0"/>
            <w:noProof w:val="0"/>
            <w:sz w:val="24"/>
            <w:szCs w:val="24"/>
            <w:lang w:val="en-GB"/>
          </w:rPr>
          <w:t>https://www.edglossary.org/academic-support/</w:t>
        </w:r>
      </w:hyperlink>
      <w:r w:rsidRPr="4FF3F2FC" w:rsidR="5337A8D5">
        <w:rPr>
          <w:rFonts w:ascii="Times New Roman" w:hAnsi="Times New Roman" w:eastAsia="Times New Roman" w:cs="Times New Roman"/>
          <w:i w:val="0"/>
          <w:iCs w:val="0"/>
          <w:noProof w:val="0"/>
          <w:color w:val="auto"/>
          <w:sz w:val="24"/>
          <w:szCs w:val="24"/>
          <w:u w:val="none"/>
          <w:lang w:val="en-GB"/>
        </w:rPr>
        <w:t xml:space="preserve"> (Accessed 21</w:t>
      </w:r>
      <w:r w:rsidRPr="4FF3F2FC" w:rsidR="5337A8D5">
        <w:rPr>
          <w:rFonts w:ascii="Times New Roman" w:hAnsi="Times New Roman" w:eastAsia="Times New Roman" w:cs="Times New Roman"/>
          <w:i w:val="0"/>
          <w:iCs w:val="0"/>
          <w:noProof w:val="0"/>
          <w:color w:val="auto"/>
          <w:sz w:val="24"/>
          <w:szCs w:val="24"/>
          <w:u w:val="none"/>
          <w:vertAlign w:val="superscript"/>
          <w:lang w:val="en-GB"/>
        </w:rPr>
        <w:t>st</w:t>
      </w:r>
      <w:r w:rsidRPr="4FF3F2FC" w:rsidR="5337A8D5">
        <w:rPr>
          <w:rFonts w:ascii="Times New Roman" w:hAnsi="Times New Roman" w:eastAsia="Times New Roman" w:cs="Times New Roman"/>
          <w:i w:val="0"/>
          <w:iCs w:val="0"/>
          <w:noProof w:val="0"/>
          <w:color w:val="auto"/>
          <w:sz w:val="24"/>
          <w:szCs w:val="24"/>
          <w:u w:val="none"/>
          <w:lang w:val="en-GB"/>
        </w:rPr>
        <w:t xml:space="preserve"> October 2021).</w:t>
      </w:r>
    </w:p>
    <w:p w:rsidR="5331C41D" w:rsidP="4FF3F2FC" w:rsidRDefault="5331C41D" w14:paraId="588FABC5" w14:textId="515CE83E">
      <w:pPr>
        <w:pStyle w:val="Normal"/>
        <w:spacing w:line="360" w:lineRule="auto"/>
        <w:jc w:val="both"/>
        <w:rPr>
          <w:rFonts w:ascii="Times New Roman" w:hAnsi="Times New Roman" w:eastAsia="Times New Roman" w:cs="Times New Roman"/>
          <w:noProof w:val="0"/>
          <w:sz w:val="24"/>
          <w:szCs w:val="24"/>
          <w:lang w:val="en-GB"/>
        </w:rPr>
      </w:pPr>
      <w:r w:rsidRPr="4FF3F2FC" w:rsidR="5337A8D5">
        <w:rPr>
          <w:rFonts w:ascii="Times New Roman" w:hAnsi="Times New Roman" w:eastAsia="Times New Roman" w:cs="Times New Roman"/>
          <w:noProof w:val="0"/>
          <w:sz w:val="24"/>
          <w:szCs w:val="24"/>
          <w:lang w:val="en-GB"/>
        </w:rPr>
        <w:t>The Lego Foundation, (2018)</w:t>
      </w:r>
      <w:r w:rsidRPr="4FF3F2FC" w:rsidR="5337A8D5">
        <w:rPr>
          <w:rFonts w:ascii="Times New Roman" w:hAnsi="Times New Roman" w:eastAsia="Times New Roman" w:cs="Times New Roman"/>
          <w:i w:val="1"/>
          <w:iCs w:val="1"/>
          <w:noProof w:val="0"/>
          <w:sz w:val="24"/>
          <w:szCs w:val="24"/>
          <w:lang w:val="en-GB"/>
        </w:rPr>
        <w:t xml:space="preserve"> Learning through play. Strengthening learning through play in early childhood education programmes.</w:t>
      </w:r>
      <w:r w:rsidRPr="4FF3F2FC" w:rsidR="5337A8D5">
        <w:rPr>
          <w:rFonts w:ascii="Times New Roman" w:hAnsi="Times New Roman" w:eastAsia="Times New Roman" w:cs="Times New Roman"/>
          <w:noProof w:val="0"/>
          <w:sz w:val="24"/>
          <w:szCs w:val="24"/>
          <w:lang w:val="en-GB"/>
        </w:rPr>
        <w:t xml:space="preserve"> Available at: </w:t>
      </w:r>
      <w:hyperlink r:id="R2ad33c2b76cc4214">
        <w:r w:rsidRPr="4FF3F2FC" w:rsidR="5337A8D5">
          <w:rPr>
            <w:rStyle w:val="Hyperlink"/>
            <w:rFonts w:ascii="Times New Roman" w:hAnsi="Times New Roman" w:eastAsia="Times New Roman" w:cs="Times New Roman"/>
            <w:noProof w:val="0"/>
            <w:sz w:val="24"/>
            <w:szCs w:val="24"/>
            <w:lang w:val="en-GB"/>
          </w:rPr>
          <w:t>UNICEF-Lego-Foundation-Learning-through-Play.pdf</w:t>
        </w:r>
      </w:hyperlink>
      <w:r w:rsidRPr="4FF3F2FC" w:rsidR="5337A8D5">
        <w:rPr>
          <w:rFonts w:ascii="Times New Roman" w:hAnsi="Times New Roman" w:eastAsia="Times New Roman" w:cs="Times New Roman"/>
          <w:noProof w:val="0"/>
          <w:sz w:val="24"/>
          <w:szCs w:val="24"/>
          <w:lang w:val="en-GB"/>
        </w:rPr>
        <w:t xml:space="preserve"> (Accessed 6</w:t>
      </w:r>
      <w:r w:rsidRPr="4FF3F2FC" w:rsidR="5337A8D5">
        <w:rPr>
          <w:rFonts w:ascii="Times New Roman" w:hAnsi="Times New Roman" w:eastAsia="Times New Roman" w:cs="Times New Roman"/>
          <w:noProof w:val="0"/>
          <w:sz w:val="24"/>
          <w:szCs w:val="24"/>
          <w:vertAlign w:val="superscript"/>
          <w:lang w:val="en-GB"/>
        </w:rPr>
        <w:t>th</w:t>
      </w:r>
      <w:r w:rsidRPr="4FF3F2FC" w:rsidR="5337A8D5">
        <w:rPr>
          <w:rFonts w:ascii="Times New Roman" w:hAnsi="Times New Roman" w:eastAsia="Times New Roman" w:cs="Times New Roman"/>
          <w:noProof w:val="0"/>
          <w:sz w:val="24"/>
          <w:szCs w:val="24"/>
          <w:lang w:val="en-GB"/>
        </w:rPr>
        <w:t xml:space="preserve"> October 2021).</w:t>
      </w:r>
    </w:p>
    <w:p w:rsidR="5331C41D" w:rsidP="4FF3F2FC" w:rsidRDefault="5331C41D" w14:paraId="199DC938" w14:textId="1608D466">
      <w:pPr>
        <w:pStyle w:val="Normal"/>
        <w:spacing w:line="360" w:lineRule="auto"/>
        <w:jc w:val="both"/>
        <w:rPr>
          <w:rFonts w:ascii="Times New Roman" w:hAnsi="Times New Roman" w:eastAsia="Times New Roman" w:cs="Times New Roman"/>
          <w:i w:val="0"/>
          <w:iCs w:val="0"/>
          <w:noProof w:val="0"/>
          <w:color w:val="auto"/>
          <w:sz w:val="24"/>
          <w:szCs w:val="24"/>
          <w:u w:val="none"/>
          <w:lang w:val="en-GB"/>
        </w:rPr>
      </w:pPr>
      <w:r w:rsidRPr="4FF3F2FC" w:rsidR="5337A8D5">
        <w:rPr>
          <w:rFonts w:ascii="Times New Roman" w:hAnsi="Times New Roman" w:eastAsia="Times New Roman" w:cs="Times New Roman"/>
          <w:i w:val="0"/>
          <w:iCs w:val="0"/>
          <w:noProof w:val="0"/>
          <w:color w:val="auto"/>
          <w:sz w:val="24"/>
          <w:szCs w:val="24"/>
          <w:u w:val="none"/>
          <w:lang w:val="en-GB"/>
        </w:rPr>
        <w:t xml:space="preserve">The University of Sheffield (2021) Assessments and Feedback essentials 1: choosing types of </w:t>
      </w:r>
      <w:proofErr w:type="spellStart"/>
      <w:r w:rsidRPr="4FF3F2FC" w:rsidR="5337A8D5">
        <w:rPr>
          <w:rFonts w:ascii="Times New Roman" w:hAnsi="Times New Roman" w:eastAsia="Times New Roman" w:cs="Times New Roman"/>
          <w:i w:val="0"/>
          <w:iCs w:val="0"/>
          <w:noProof w:val="0"/>
          <w:color w:val="auto"/>
          <w:sz w:val="24"/>
          <w:szCs w:val="24"/>
          <w:u w:val="none"/>
          <w:lang w:val="en-GB"/>
        </w:rPr>
        <w:t>assessments</w:t>
      </w:r>
      <w:r w:rsidRPr="4FF3F2FC" w:rsidR="5337A8D5">
        <w:rPr>
          <w:rFonts w:ascii="Times New Roman" w:hAnsi="Times New Roman" w:eastAsia="Times New Roman" w:cs="Times New Roman"/>
          <w:i w:val="0"/>
          <w:iCs w:val="0"/>
          <w:noProof w:val="0"/>
          <w:color w:val="auto"/>
          <w:sz w:val="24"/>
          <w:szCs w:val="24"/>
          <w:u w:val="none"/>
          <w:lang w:val="en-GB"/>
        </w:rPr>
        <w:t>.Available</w:t>
      </w:r>
      <w:proofErr w:type="spellEnd"/>
      <w:r w:rsidRPr="4FF3F2FC" w:rsidR="5337A8D5">
        <w:rPr>
          <w:rFonts w:ascii="Times New Roman" w:hAnsi="Times New Roman" w:eastAsia="Times New Roman" w:cs="Times New Roman"/>
          <w:i w:val="0"/>
          <w:iCs w:val="0"/>
          <w:noProof w:val="0"/>
          <w:color w:val="auto"/>
          <w:sz w:val="24"/>
          <w:szCs w:val="24"/>
          <w:u w:val="none"/>
          <w:lang w:val="en-GB"/>
        </w:rPr>
        <w:t xml:space="preserve"> at: </w:t>
      </w:r>
      <w:hyperlink r:id="R58de60cee449447f">
        <w:r w:rsidRPr="4FF3F2FC" w:rsidR="5337A8D5">
          <w:rPr>
            <w:rStyle w:val="Hyperlink"/>
            <w:rFonts w:ascii="Times New Roman" w:hAnsi="Times New Roman" w:eastAsia="Times New Roman" w:cs="Times New Roman"/>
            <w:i w:val="0"/>
            <w:iCs w:val="0"/>
            <w:noProof w:val="0"/>
            <w:sz w:val="24"/>
            <w:szCs w:val="24"/>
            <w:lang w:val="en-GB"/>
          </w:rPr>
          <w:t>https://www.sheffield.ac.uk/staff/elevate/essentials/assessment-feedback-1</w:t>
        </w:r>
      </w:hyperlink>
      <w:r w:rsidRPr="4FF3F2FC" w:rsidR="5337A8D5">
        <w:rPr>
          <w:rFonts w:ascii="Times New Roman" w:hAnsi="Times New Roman" w:eastAsia="Times New Roman" w:cs="Times New Roman"/>
          <w:i w:val="0"/>
          <w:iCs w:val="0"/>
          <w:noProof w:val="0"/>
          <w:color w:val="auto"/>
          <w:sz w:val="24"/>
          <w:szCs w:val="24"/>
          <w:u w:val="none"/>
          <w:lang w:val="en-GB"/>
        </w:rPr>
        <w:t xml:space="preserve"> (Accessed 22</w:t>
      </w:r>
      <w:r w:rsidRPr="4FF3F2FC" w:rsidR="5337A8D5">
        <w:rPr>
          <w:rFonts w:ascii="Times New Roman" w:hAnsi="Times New Roman" w:eastAsia="Times New Roman" w:cs="Times New Roman"/>
          <w:i w:val="0"/>
          <w:iCs w:val="0"/>
          <w:noProof w:val="0"/>
          <w:color w:val="auto"/>
          <w:sz w:val="24"/>
          <w:szCs w:val="24"/>
          <w:u w:val="none"/>
          <w:vertAlign w:val="superscript"/>
          <w:lang w:val="en-GB"/>
        </w:rPr>
        <w:t>nd</w:t>
      </w:r>
      <w:r w:rsidRPr="4FF3F2FC" w:rsidR="5337A8D5">
        <w:rPr>
          <w:rFonts w:ascii="Times New Roman" w:hAnsi="Times New Roman" w:eastAsia="Times New Roman" w:cs="Times New Roman"/>
          <w:i w:val="0"/>
          <w:iCs w:val="0"/>
          <w:noProof w:val="0"/>
          <w:color w:val="auto"/>
          <w:sz w:val="24"/>
          <w:szCs w:val="24"/>
          <w:u w:val="none"/>
          <w:lang w:val="en-GB"/>
        </w:rPr>
        <w:t xml:space="preserve"> October 2021).</w:t>
      </w:r>
    </w:p>
    <w:p w:rsidR="5331C41D" w:rsidP="4FF3F2FC" w:rsidRDefault="5331C41D" w14:paraId="7DA67785" w14:textId="6A36A847">
      <w:pPr>
        <w:pStyle w:val="Normal"/>
        <w:spacing w:line="360" w:lineRule="auto"/>
        <w:ind w:left="0"/>
        <w:jc w:val="both"/>
        <w:rPr>
          <w:rFonts w:ascii="Times New Roman" w:hAnsi="Times New Roman" w:eastAsia="Times New Roman" w:cs="Times New Roman"/>
          <w:sz w:val="24"/>
          <w:szCs w:val="24"/>
        </w:rPr>
      </w:pPr>
      <w:r w:rsidRPr="4FF3F2FC" w:rsidR="5337A8D5">
        <w:rPr>
          <w:rFonts w:ascii="Times New Roman" w:hAnsi="Times New Roman" w:eastAsia="Times New Roman" w:cs="Times New Roman"/>
          <w:b w:val="0"/>
          <w:bCs w:val="0"/>
          <w:i w:val="0"/>
          <w:iCs w:val="0"/>
          <w:caps w:val="0"/>
          <w:smallCaps w:val="0"/>
          <w:noProof w:val="0"/>
          <w:color w:val="333333"/>
          <w:sz w:val="24"/>
          <w:szCs w:val="24"/>
          <w:lang w:val="en-GB"/>
        </w:rPr>
        <w:t>Wainwright, N, et al. (2016)</w:t>
      </w:r>
      <w:r w:rsidRPr="4FF3F2FC" w:rsidR="5337A8D5">
        <w:rPr>
          <w:rFonts w:ascii="Times New Roman" w:hAnsi="Times New Roman" w:eastAsia="Times New Roman" w:cs="Times New Roman"/>
          <w:b w:val="0"/>
          <w:bCs w:val="0"/>
          <w:i w:val="1"/>
          <w:iCs w:val="1"/>
          <w:caps w:val="0"/>
          <w:smallCaps w:val="0"/>
          <w:noProof w:val="0"/>
          <w:color w:val="333333"/>
          <w:sz w:val="24"/>
          <w:szCs w:val="24"/>
          <w:lang w:val="en-GB"/>
        </w:rPr>
        <w:t xml:space="preserve"> ‘The Foundation Phase in Wales’ - a play-based curriculum that supports the development of physical literacy</w:t>
      </w:r>
      <w:r w:rsidRPr="4FF3F2FC" w:rsidR="5337A8D5">
        <w:rPr>
          <w:rFonts w:ascii="Times New Roman" w:hAnsi="Times New Roman" w:eastAsia="Times New Roman" w:cs="Times New Roman"/>
          <w:b w:val="0"/>
          <w:bCs w:val="0"/>
          <w:i w:val="0"/>
          <w:iCs w:val="0"/>
          <w:caps w:val="0"/>
          <w:smallCaps w:val="0"/>
          <w:noProof w:val="0"/>
          <w:color w:val="333333"/>
          <w:sz w:val="24"/>
          <w:szCs w:val="24"/>
          <w:lang w:val="en-GB"/>
        </w:rPr>
        <w:t>, pp.513-524. DOI:</w:t>
      </w:r>
      <w:hyperlink r:id="Rb07a499eca434c50">
        <w:r w:rsidRPr="4FF3F2FC" w:rsidR="5337A8D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10.1080/03004279.2016.1176360</w:t>
        </w:r>
      </w:hyperlink>
    </w:p>
    <w:p w:rsidR="5331C41D" w:rsidP="4FF3F2FC" w:rsidRDefault="5331C41D" w14:paraId="6E269CE1" w14:textId="0C42BDE2">
      <w:pPr>
        <w:pStyle w:val="Normal"/>
        <w:spacing w:line="360" w:lineRule="auto"/>
        <w:jc w:val="both"/>
        <w:rPr>
          <w:rFonts w:ascii="Times New Roman" w:hAnsi="Times New Roman" w:eastAsia="Times New Roman" w:cs="Times New Roman"/>
          <w:noProof w:val="0"/>
          <w:sz w:val="24"/>
          <w:szCs w:val="24"/>
          <w:lang w:val="en-GB"/>
        </w:rPr>
      </w:pPr>
      <w:r w:rsidRPr="4FF3F2FC" w:rsidR="5337A8D5">
        <w:rPr>
          <w:rFonts w:ascii="Times New Roman" w:hAnsi="Times New Roman" w:eastAsia="Times New Roman" w:cs="Times New Roman"/>
          <w:noProof w:val="0"/>
          <w:sz w:val="24"/>
          <w:szCs w:val="24"/>
          <w:lang w:val="en-GB"/>
        </w:rPr>
        <w:t xml:space="preserve">Welsh Government (2016b) </w:t>
      </w:r>
      <w:r w:rsidRPr="4FF3F2FC" w:rsidR="5337A8D5">
        <w:rPr>
          <w:rFonts w:ascii="Times New Roman" w:hAnsi="Times New Roman" w:eastAsia="Times New Roman" w:cs="Times New Roman"/>
          <w:i w:val="1"/>
          <w:iCs w:val="1"/>
          <w:noProof w:val="0"/>
          <w:sz w:val="24"/>
          <w:szCs w:val="24"/>
          <w:lang w:val="en-GB"/>
        </w:rPr>
        <w:t>Childcare in Further Education</w:t>
      </w:r>
      <w:r w:rsidRPr="4FF3F2FC" w:rsidR="5337A8D5">
        <w:rPr>
          <w:rFonts w:ascii="Times New Roman" w:hAnsi="Times New Roman" w:eastAsia="Times New Roman" w:cs="Times New Roman"/>
          <w:noProof w:val="0"/>
          <w:sz w:val="24"/>
          <w:szCs w:val="24"/>
          <w:lang w:val="en-GB"/>
        </w:rPr>
        <w:t xml:space="preserve">, Cardiff. Available at: </w:t>
      </w:r>
      <w:hyperlink r:id="Rc51d288add024dce">
        <w:r w:rsidRPr="4FF3F2FC" w:rsidR="5337A8D5">
          <w:rPr>
            <w:rStyle w:val="Hyperlink"/>
            <w:rFonts w:ascii="Times New Roman" w:hAnsi="Times New Roman" w:eastAsia="Times New Roman" w:cs="Times New Roman"/>
            <w:noProof w:val="0"/>
            <w:sz w:val="24"/>
            <w:szCs w:val="24"/>
            <w:lang w:val="en-GB"/>
          </w:rPr>
          <w:t>http://gov.wales/statistics-and-research/childcare-furthereducation/?lang=en</w:t>
        </w:r>
      </w:hyperlink>
      <w:r w:rsidRPr="4FF3F2FC" w:rsidR="5337A8D5">
        <w:rPr>
          <w:rFonts w:ascii="Times New Roman" w:hAnsi="Times New Roman" w:eastAsia="Times New Roman" w:cs="Times New Roman"/>
          <w:noProof w:val="0"/>
          <w:sz w:val="24"/>
          <w:szCs w:val="24"/>
          <w:lang w:val="en-GB"/>
        </w:rPr>
        <w:t xml:space="preserve"> (Accessed 7</w:t>
      </w:r>
      <w:r w:rsidRPr="4FF3F2FC" w:rsidR="5337A8D5">
        <w:rPr>
          <w:rFonts w:ascii="Times New Roman" w:hAnsi="Times New Roman" w:eastAsia="Times New Roman" w:cs="Times New Roman"/>
          <w:noProof w:val="0"/>
          <w:sz w:val="24"/>
          <w:szCs w:val="24"/>
          <w:vertAlign w:val="superscript"/>
          <w:lang w:val="en-GB"/>
        </w:rPr>
        <w:t>th</w:t>
      </w:r>
      <w:r w:rsidRPr="4FF3F2FC" w:rsidR="5337A8D5">
        <w:rPr>
          <w:rFonts w:ascii="Times New Roman" w:hAnsi="Times New Roman" w:eastAsia="Times New Roman" w:cs="Times New Roman"/>
          <w:noProof w:val="0"/>
          <w:sz w:val="24"/>
          <w:szCs w:val="24"/>
          <w:lang w:val="en-GB"/>
        </w:rPr>
        <w:t xml:space="preserve"> October 2021).</w:t>
      </w:r>
    </w:p>
    <w:p w:rsidR="5331C41D" w:rsidP="4FF3F2FC" w:rsidRDefault="5331C41D" w14:paraId="72C76019" w14:textId="702BF9A4">
      <w:pPr>
        <w:pStyle w:val="Normal"/>
        <w:spacing w:line="360" w:lineRule="auto"/>
        <w:ind w:left="0"/>
        <w:jc w:val="both"/>
        <w:rPr>
          <w:rFonts w:ascii="Times New Roman" w:hAnsi="Times New Roman" w:eastAsia="Times New Roman" w:cs="Times New Roman"/>
          <w:noProof w:val="0"/>
          <w:sz w:val="24"/>
          <w:szCs w:val="24"/>
          <w:lang w:val="en-GB"/>
        </w:rPr>
      </w:pPr>
      <w:r w:rsidRPr="4FF3F2FC" w:rsidR="5337A8D5">
        <w:rPr>
          <w:rFonts w:ascii="Times New Roman" w:hAnsi="Times New Roman" w:eastAsia="Times New Roman" w:cs="Times New Roman"/>
          <w:noProof w:val="0"/>
          <w:sz w:val="24"/>
          <w:szCs w:val="24"/>
          <w:lang w:val="en-GB"/>
        </w:rPr>
        <w:t>Welsh Government (2016)</w:t>
      </w:r>
      <w:r w:rsidRPr="4FF3F2FC" w:rsidR="5337A8D5">
        <w:rPr>
          <w:rFonts w:ascii="Times New Roman" w:hAnsi="Times New Roman" w:eastAsia="Times New Roman" w:cs="Times New Roman"/>
          <w:i w:val="1"/>
          <w:iCs w:val="1"/>
          <w:noProof w:val="0"/>
          <w:sz w:val="24"/>
          <w:szCs w:val="24"/>
          <w:lang w:val="en-GB"/>
        </w:rPr>
        <w:t xml:space="preserve"> Evaluation of the Welsh-medium Education Strategy</w:t>
      </w:r>
      <w:r w:rsidRPr="4FF3F2FC" w:rsidR="5337A8D5">
        <w:rPr>
          <w:rFonts w:ascii="Times New Roman" w:hAnsi="Times New Roman" w:eastAsia="Times New Roman" w:cs="Times New Roman"/>
          <w:noProof w:val="0"/>
          <w:sz w:val="24"/>
          <w:szCs w:val="24"/>
          <w:lang w:val="en-GB"/>
        </w:rPr>
        <w:t xml:space="preserve">: Final Report, Cardiff. </w:t>
      </w:r>
      <w:hyperlink r:id="Rd61ad330dc8a410c">
        <w:r w:rsidRPr="4FF3F2FC" w:rsidR="5337A8D5">
          <w:rPr>
            <w:rStyle w:val="Hyperlink"/>
            <w:rFonts w:ascii="Times New Roman" w:hAnsi="Times New Roman" w:eastAsia="Times New Roman" w:cs="Times New Roman"/>
            <w:noProof w:val="0"/>
            <w:sz w:val="24"/>
            <w:szCs w:val="24"/>
            <w:lang w:val="en-GB"/>
          </w:rPr>
          <w:t>http://gov.wales/statistics-and-research/welsh-medium-educationstrategy/?lang=en</w:t>
        </w:r>
      </w:hyperlink>
      <w:r w:rsidRPr="4FF3F2FC" w:rsidR="5337A8D5">
        <w:rPr>
          <w:rFonts w:ascii="Times New Roman" w:hAnsi="Times New Roman" w:eastAsia="Times New Roman" w:cs="Times New Roman"/>
          <w:noProof w:val="0"/>
          <w:sz w:val="24"/>
          <w:szCs w:val="24"/>
          <w:lang w:val="en-GB"/>
        </w:rPr>
        <w:t xml:space="preserve"> (Accessed 8</w:t>
      </w:r>
      <w:r w:rsidRPr="4FF3F2FC" w:rsidR="5337A8D5">
        <w:rPr>
          <w:rFonts w:ascii="Times New Roman" w:hAnsi="Times New Roman" w:eastAsia="Times New Roman" w:cs="Times New Roman"/>
          <w:noProof w:val="0"/>
          <w:sz w:val="24"/>
          <w:szCs w:val="24"/>
          <w:vertAlign w:val="superscript"/>
          <w:lang w:val="en-GB"/>
        </w:rPr>
        <w:t>th</w:t>
      </w:r>
      <w:r w:rsidRPr="4FF3F2FC" w:rsidR="5337A8D5">
        <w:rPr>
          <w:rFonts w:ascii="Times New Roman" w:hAnsi="Times New Roman" w:eastAsia="Times New Roman" w:cs="Times New Roman"/>
          <w:noProof w:val="0"/>
          <w:sz w:val="24"/>
          <w:szCs w:val="24"/>
          <w:lang w:val="en-GB"/>
        </w:rPr>
        <w:t xml:space="preserve"> October).</w:t>
      </w:r>
    </w:p>
    <w:p w:rsidR="5331C41D" w:rsidP="4FF3F2FC" w:rsidRDefault="5331C41D" w14:paraId="60CC316A" w14:textId="329298D4">
      <w:pPr>
        <w:pStyle w:val="Normal"/>
        <w:spacing w:line="360" w:lineRule="auto"/>
        <w:jc w:val="both"/>
        <w:rPr>
          <w:rFonts w:ascii="Times New Roman" w:hAnsi="Times New Roman" w:eastAsia="Times New Roman" w:cs="Times New Roman"/>
          <w:noProof w:val="0"/>
          <w:color w:val="auto"/>
          <w:sz w:val="24"/>
          <w:szCs w:val="24"/>
          <w:u w:val="none"/>
          <w:lang w:val="en-GB"/>
        </w:rPr>
      </w:pPr>
      <w:r w:rsidRPr="4FF3F2FC" w:rsidR="47A0A5EB">
        <w:rPr>
          <w:rFonts w:ascii="Times New Roman" w:hAnsi="Times New Roman" w:eastAsia="Times New Roman" w:cs="Times New Roman"/>
          <w:noProof w:val="0"/>
          <w:color w:val="auto"/>
          <w:sz w:val="24"/>
          <w:szCs w:val="24"/>
          <w:u w:val="none"/>
          <w:lang w:val="en-GB"/>
        </w:rPr>
        <w:t xml:space="preserve">Welsh Assembly Government (2011) </w:t>
      </w:r>
      <w:r w:rsidRPr="4FF3F2FC" w:rsidR="47A0A5EB">
        <w:rPr>
          <w:rFonts w:ascii="Times New Roman" w:hAnsi="Times New Roman" w:eastAsia="Times New Roman" w:cs="Times New Roman"/>
          <w:i w:val="1"/>
          <w:iCs w:val="1"/>
          <w:noProof w:val="0"/>
          <w:color w:val="auto"/>
          <w:sz w:val="24"/>
          <w:szCs w:val="24"/>
          <w:u w:val="none"/>
          <w:lang w:val="en-GB"/>
        </w:rPr>
        <w:t>Foundation phase child development assessment profile</w:t>
      </w:r>
      <w:r w:rsidRPr="4FF3F2FC" w:rsidR="47A0A5EB">
        <w:rPr>
          <w:rFonts w:ascii="Times New Roman" w:hAnsi="Times New Roman" w:eastAsia="Times New Roman" w:cs="Times New Roman"/>
          <w:noProof w:val="0"/>
          <w:color w:val="auto"/>
          <w:sz w:val="24"/>
          <w:szCs w:val="24"/>
          <w:u w:val="none"/>
          <w:lang w:val="en-GB"/>
        </w:rPr>
        <w:t>. Cardiff.</w:t>
      </w:r>
    </w:p>
    <w:p w:rsidR="5331C41D" w:rsidP="4FF3F2FC" w:rsidRDefault="5331C41D" w14:paraId="0B1D7B18" w14:textId="30A4CB5F">
      <w:pPr>
        <w:pStyle w:val="Normal"/>
        <w:spacing w:line="360" w:lineRule="auto"/>
        <w:ind w:left="0"/>
        <w:jc w:val="both"/>
        <w:rPr>
          <w:rFonts w:ascii="Times New Roman" w:hAnsi="Times New Roman" w:eastAsia="Times New Roman" w:cs="Times New Roman"/>
          <w:noProof w:val="0"/>
          <w:sz w:val="24"/>
          <w:szCs w:val="24"/>
          <w:lang w:val="en-GB"/>
        </w:rPr>
      </w:pPr>
      <w:r w:rsidRPr="4FF3F2FC" w:rsidR="47A0A5EB">
        <w:rPr>
          <w:rFonts w:ascii="Times New Roman" w:hAnsi="Times New Roman" w:eastAsia="Times New Roman" w:cs="Times New Roman"/>
          <w:noProof w:val="0"/>
          <w:sz w:val="24"/>
          <w:szCs w:val="24"/>
          <w:lang w:val="en-GB"/>
        </w:rPr>
        <w:t xml:space="preserve">Welsh Government (2014) </w:t>
      </w:r>
      <w:r w:rsidRPr="4FF3F2FC" w:rsidR="47A0A5EB">
        <w:rPr>
          <w:rFonts w:ascii="Times New Roman" w:hAnsi="Times New Roman" w:eastAsia="Times New Roman" w:cs="Times New Roman"/>
          <w:i w:val="1"/>
          <w:iCs w:val="1"/>
          <w:noProof w:val="0"/>
          <w:sz w:val="24"/>
          <w:szCs w:val="24"/>
          <w:lang w:val="en-GB"/>
        </w:rPr>
        <w:t>Independent stocktake of the foundation phase in Wales</w:t>
      </w:r>
      <w:r w:rsidRPr="4FF3F2FC" w:rsidR="47A0A5EB">
        <w:rPr>
          <w:rFonts w:ascii="Times New Roman" w:hAnsi="Times New Roman" w:eastAsia="Times New Roman" w:cs="Times New Roman"/>
          <w:noProof w:val="0"/>
          <w:sz w:val="24"/>
          <w:szCs w:val="24"/>
          <w:lang w:val="en-GB"/>
        </w:rPr>
        <w:t xml:space="preserve">: Final Report. Cardiff: Welsh Government. Available at: </w:t>
      </w:r>
      <w:hyperlink r:id="Rae82568c9f1248f8">
        <w:r w:rsidRPr="4FF3F2FC" w:rsidR="47A0A5EB">
          <w:rPr>
            <w:rStyle w:val="Hyperlink"/>
            <w:rFonts w:ascii="Times New Roman" w:hAnsi="Times New Roman" w:eastAsia="Times New Roman" w:cs="Times New Roman"/>
            <w:noProof w:val="0"/>
            <w:sz w:val="24"/>
            <w:szCs w:val="24"/>
            <w:lang w:val="en-GB"/>
          </w:rPr>
          <w:t>https://gov.wales/sites/default/files/publications/2018-03/an-independent-stocktake-of-the-foundation-phase-in-wales-final-report.pdf</w:t>
        </w:r>
      </w:hyperlink>
      <w:r w:rsidRPr="4FF3F2FC" w:rsidR="47A0A5EB">
        <w:rPr>
          <w:rFonts w:ascii="Times New Roman" w:hAnsi="Times New Roman" w:eastAsia="Times New Roman" w:cs="Times New Roman"/>
          <w:noProof w:val="0"/>
          <w:sz w:val="24"/>
          <w:szCs w:val="24"/>
          <w:lang w:val="en-GB"/>
        </w:rPr>
        <w:t xml:space="preserve"> (Accessed: 12/2/20).</w:t>
      </w:r>
    </w:p>
    <w:p w:rsidR="5331C41D" w:rsidP="4FF3F2FC" w:rsidRDefault="5331C41D" w14:paraId="26CFBF05" w14:textId="4C7E680E">
      <w:pPr>
        <w:pStyle w:val="Normal"/>
        <w:spacing w:line="360" w:lineRule="auto"/>
        <w:ind w:left="0"/>
        <w:jc w:val="both"/>
        <w:rPr>
          <w:rFonts w:ascii="Times New Roman" w:hAnsi="Times New Roman" w:eastAsia="Times New Roman" w:cs="Times New Roman"/>
          <w:noProof w:val="0"/>
          <w:sz w:val="24"/>
          <w:szCs w:val="24"/>
          <w:u w:val="single"/>
          <w:lang w:val="en-GB"/>
        </w:rPr>
      </w:pPr>
      <w:r w:rsidRPr="4FF3F2FC" w:rsidR="5331C41D">
        <w:rPr>
          <w:rFonts w:ascii="Times New Roman" w:hAnsi="Times New Roman" w:eastAsia="Times New Roman" w:cs="Times New Roman"/>
          <w:noProof w:val="0"/>
          <w:sz w:val="24"/>
          <w:szCs w:val="24"/>
          <w:lang w:val="en-GB"/>
        </w:rPr>
        <w:t xml:space="preserve">Welsh Government and Welsh Language Commissioner (2015) </w:t>
      </w:r>
      <w:r w:rsidRPr="4FF3F2FC" w:rsidR="5331C41D">
        <w:rPr>
          <w:rFonts w:ascii="Times New Roman" w:hAnsi="Times New Roman" w:eastAsia="Times New Roman" w:cs="Times New Roman"/>
          <w:i w:val="1"/>
          <w:iCs w:val="1"/>
          <w:noProof w:val="0"/>
          <w:sz w:val="24"/>
          <w:szCs w:val="24"/>
          <w:lang w:val="en-GB"/>
        </w:rPr>
        <w:t>Welsh Language Use in Wales 2013–15</w:t>
      </w:r>
      <w:r w:rsidRPr="4FF3F2FC" w:rsidR="5331C41D">
        <w:rPr>
          <w:rFonts w:ascii="Times New Roman" w:hAnsi="Times New Roman" w:eastAsia="Times New Roman" w:cs="Times New Roman"/>
          <w:noProof w:val="0"/>
          <w:sz w:val="24"/>
          <w:szCs w:val="24"/>
          <w:lang w:val="en-GB"/>
        </w:rPr>
        <w:t xml:space="preserve">, Cardiff. </w:t>
      </w:r>
      <w:r w:rsidRPr="4FF3F2FC" w:rsidR="3533C06F">
        <w:rPr>
          <w:rFonts w:ascii="Times New Roman" w:hAnsi="Times New Roman" w:eastAsia="Times New Roman" w:cs="Times New Roman"/>
          <w:noProof w:val="0"/>
          <w:sz w:val="24"/>
          <w:szCs w:val="24"/>
          <w:lang w:val="en-GB"/>
        </w:rPr>
        <w:t xml:space="preserve">Available at: </w:t>
      </w:r>
      <w:hyperlink r:id="R3fc6f72cbe8246e1">
        <w:r w:rsidRPr="4FF3F2FC" w:rsidR="5331C41D">
          <w:rPr>
            <w:rStyle w:val="Hyperlink"/>
            <w:rFonts w:ascii="Times New Roman" w:hAnsi="Times New Roman" w:eastAsia="Times New Roman" w:cs="Times New Roman"/>
            <w:noProof w:val="0"/>
            <w:sz w:val="24"/>
            <w:szCs w:val="24"/>
            <w:lang w:val="en-GB"/>
          </w:rPr>
          <w:t>http://gov.wales/statistics-and-research/welsh-language-usesurvey/?lang=en</w:t>
        </w:r>
      </w:hyperlink>
      <w:r w:rsidRPr="4FF3F2FC" w:rsidR="16BF66E1">
        <w:rPr>
          <w:rFonts w:ascii="Times New Roman" w:hAnsi="Times New Roman" w:eastAsia="Times New Roman" w:cs="Times New Roman"/>
          <w:noProof w:val="0"/>
          <w:sz w:val="24"/>
          <w:szCs w:val="24"/>
          <w:lang w:val="en-GB"/>
        </w:rPr>
        <w:t xml:space="preserve"> (Accessed 9</w:t>
      </w:r>
      <w:r w:rsidRPr="4FF3F2FC" w:rsidR="16BF66E1">
        <w:rPr>
          <w:rFonts w:ascii="Times New Roman" w:hAnsi="Times New Roman" w:eastAsia="Times New Roman" w:cs="Times New Roman"/>
          <w:noProof w:val="0"/>
          <w:sz w:val="24"/>
          <w:szCs w:val="24"/>
          <w:vertAlign w:val="superscript"/>
          <w:lang w:val="en-GB"/>
        </w:rPr>
        <w:t>th</w:t>
      </w:r>
      <w:r w:rsidRPr="4FF3F2FC" w:rsidR="16BF66E1">
        <w:rPr>
          <w:rFonts w:ascii="Times New Roman" w:hAnsi="Times New Roman" w:eastAsia="Times New Roman" w:cs="Times New Roman"/>
          <w:noProof w:val="0"/>
          <w:sz w:val="24"/>
          <w:szCs w:val="24"/>
          <w:lang w:val="en-GB"/>
        </w:rPr>
        <w:t xml:space="preserve"> October 2021).</w:t>
      </w:r>
    </w:p>
    <w:p w:rsidR="48ACEC7F" w:rsidP="4FF3F2FC" w:rsidRDefault="48ACEC7F" w14:paraId="605EAFCA" w14:textId="790A14DF">
      <w:pPr>
        <w:pStyle w:val="Normal"/>
        <w:spacing w:line="360" w:lineRule="auto"/>
        <w:jc w:val="both"/>
        <w:rPr>
          <w:rFonts w:ascii="Times New Roman" w:hAnsi="Times New Roman" w:eastAsia="Times New Roman" w:cs="Times New Roman"/>
          <w:noProof w:val="0"/>
          <w:sz w:val="24"/>
          <w:szCs w:val="24"/>
          <w:lang w:val="en-GB"/>
        </w:rPr>
      </w:pPr>
      <w:r w:rsidRPr="4FF3F2FC" w:rsidR="48ACEC7F">
        <w:rPr>
          <w:rFonts w:ascii="Times New Roman" w:hAnsi="Times New Roman" w:eastAsia="Times New Roman" w:cs="Times New Roman"/>
          <w:noProof w:val="0"/>
          <w:sz w:val="24"/>
          <w:szCs w:val="24"/>
          <w:lang w:val="en-GB"/>
        </w:rPr>
        <w:t xml:space="preserve">Welsh Government (2015) </w:t>
      </w:r>
      <w:r w:rsidRPr="4FF3F2FC" w:rsidR="48ACEC7F">
        <w:rPr>
          <w:rFonts w:ascii="Times New Roman" w:hAnsi="Times New Roman" w:eastAsia="Times New Roman" w:cs="Times New Roman"/>
          <w:i w:val="1"/>
          <w:iCs w:val="1"/>
          <w:noProof w:val="0"/>
          <w:sz w:val="24"/>
          <w:szCs w:val="24"/>
          <w:lang w:val="en-GB"/>
        </w:rPr>
        <w:t>Welsh Language Use in the Community,</w:t>
      </w:r>
      <w:r w:rsidRPr="4FF3F2FC" w:rsidR="48ACEC7F">
        <w:rPr>
          <w:rFonts w:ascii="Times New Roman" w:hAnsi="Times New Roman" w:eastAsia="Times New Roman" w:cs="Times New Roman"/>
          <w:noProof w:val="0"/>
          <w:sz w:val="24"/>
          <w:szCs w:val="24"/>
          <w:lang w:val="en-GB"/>
        </w:rPr>
        <w:t xml:space="preserve"> Cardiff. </w:t>
      </w:r>
      <w:hyperlink r:id="R964c2ad534b84960">
        <w:r w:rsidRPr="4FF3F2FC" w:rsidR="48ACEC7F">
          <w:rPr>
            <w:rStyle w:val="Hyperlink"/>
            <w:rFonts w:ascii="Times New Roman" w:hAnsi="Times New Roman" w:eastAsia="Times New Roman" w:cs="Times New Roman"/>
            <w:noProof w:val="0"/>
            <w:sz w:val="24"/>
            <w:szCs w:val="24"/>
            <w:lang w:val="en-GB"/>
          </w:rPr>
          <w:t>http://gov.wales/statistics-and-research/welsh-language-strategyevaluation/?lang=en</w:t>
        </w:r>
      </w:hyperlink>
      <w:r w:rsidRPr="4FF3F2FC" w:rsidR="163B34BF">
        <w:rPr>
          <w:rFonts w:ascii="Times New Roman" w:hAnsi="Times New Roman" w:eastAsia="Times New Roman" w:cs="Times New Roman"/>
          <w:noProof w:val="0"/>
          <w:sz w:val="24"/>
          <w:szCs w:val="24"/>
          <w:lang w:val="en-GB"/>
        </w:rPr>
        <w:t xml:space="preserve"> (Accessed 8</w:t>
      </w:r>
      <w:r w:rsidRPr="4FF3F2FC" w:rsidR="163B34BF">
        <w:rPr>
          <w:rFonts w:ascii="Times New Roman" w:hAnsi="Times New Roman" w:eastAsia="Times New Roman" w:cs="Times New Roman"/>
          <w:noProof w:val="0"/>
          <w:sz w:val="24"/>
          <w:szCs w:val="24"/>
          <w:vertAlign w:val="superscript"/>
          <w:lang w:val="en-GB"/>
        </w:rPr>
        <w:t>th</w:t>
      </w:r>
      <w:r w:rsidRPr="4FF3F2FC" w:rsidR="163B34BF">
        <w:rPr>
          <w:rFonts w:ascii="Times New Roman" w:hAnsi="Times New Roman" w:eastAsia="Times New Roman" w:cs="Times New Roman"/>
          <w:noProof w:val="0"/>
          <w:sz w:val="24"/>
          <w:szCs w:val="24"/>
          <w:lang w:val="en-GB"/>
        </w:rPr>
        <w:t xml:space="preserve"> </w:t>
      </w:r>
      <w:proofErr w:type="spellStart"/>
      <w:r w:rsidRPr="4FF3F2FC" w:rsidR="163B34BF">
        <w:rPr>
          <w:rFonts w:ascii="Times New Roman" w:hAnsi="Times New Roman" w:eastAsia="Times New Roman" w:cs="Times New Roman"/>
          <w:noProof w:val="0"/>
          <w:sz w:val="24"/>
          <w:szCs w:val="24"/>
          <w:lang w:val="en-GB"/>
        </w:rPr>
        <w:t>Ocober</w:t>
      </w:r>
      <w:proofErr w:type="spellEnd"/>
      <w:r w:rsidRPr="4FF3F2FC" w:rsidR="163B34BF">
        <w:rPr>
          <w:rFonts w:ascii="Times New Roman" w:hAnsi="Times New Roman" w:eastAsia="Times New Roman" w:cs="Times New Roman"/>
          <w:noProof w:val="0"/>
          <w:sz w:val="24"/>
          <w:szCs w:val="24"/>
          <w:lang w:val="en-GB"/>
        </w:rPr>
        <w:t xml:space="preserve"> 2021). </w:t>
      </w:r>
    </w:p>
    <w:p w:rsidR="186898D5" w:rsidP="4FF3F2FC" w:rsidRDefault="186898D5" w14:paraId="060D827F" w14:textId="52EFF05A">
      <w:pPr>
        <w:pStyle w:val="Normal"/>
        <w:spacing w:line="360" w:lineRule="auto"/>
        <w:jc w:val="both"/>
        <w:rPr>
          <w:rFonts w:ascii="Times New Roman" w:hAnsi="Times New Roman" w:eastAsia="Times New Roman" w:cs="Times New Roman"/>
          <w:noProof w:val="0"/>
          <w:sz w:val="24"/>
          <w:szCs w:val="24"/>
          <w:lang w:val="en-GB"/>
        </w:rPr>
      </w:pPr>
      <w:r w:rsidRPr="4FF3F2FC" w:rsidR="65D7CD0F">
        <w:rPr>
          <w:rFonts w:ascii="Times New Roman" w:hAnsi="Times New Roman" w:eastAsia="Times New Roman" w:cs="Times New Roman"/>
          <w:noProof w:val="0"/>
          <w:sz w:val="24"/>
          <w:szCs w:val="24"/>
          <w:lang w:val="en-GB"/>
        </w:rPr>
        <w:t xml:space="preserve">Williams, I. W. (ed.) (2003) Our Children’s Language: The Welsh-medium Schools of Wales 1939-2000. </w:t>
      </w:r>
      <w:proofErr w:type="spellStart"/>
      <w:r w:rsidRPr="4FF3F2FC" w:rsidR="65D7CD0F">
        <w:rPr>
          <w:rFonts w:ascii="Times New Roman" w:hAnsi="Times New Roman" w:eastAsia="Times New Roman" w:cs="Times New Roman"/>
          <w:noProof w:val="0"/>
          <w:sz w:val="24"/>
          <w:szCs w:val="24"/>
          <w:lang w:val="en-GB"/>
        </w:rPr>
        <w:t>Talybont</w:t>
      </w:r>
      <w:proofErr w:type="spellEnd"/>
      <w:r w:rsidRPr="4FF3F2FC" w:rsidR="65D7CD0F">
        <w:rPr>
          <w:rFonts w:ascii="Times New Roman" w:hAnsi="Times New Roman" w:eastAsia="Times New Roman" w:cs="Times New Roman"/>
          <w:noProof w:val="0"/>
          <w:sz w:val="24"/>
          <w:szCs w:val="24"/>
          <w:lang w:val="en-GB"/>
        </w:rPr>
        <w:t xml:space="preserve">, Y </w:t>
      </w:r>
      <w:proofErr w:type="spellStart"/>
      <w:r w:rsidRPr="4FF3F2FC" w:rsidR="65D7CD0F">
        <w:rPr>
          <w:rFonts w:ascii="Times New Roman" w:hAnsi="Times New Roman" w:eastAsia="Times New Roman" w:cs="Times New Roman"/>
          <w:noProof w:val="0"/>
          <w:sz w:val="24"/>
          <w:szCs w:val="24"/>
          <w:lang w:val="en-GB"/>
        </w:rPr>
        <w:t>Lolfa</w:t>
      </w:r>
      <w:proofErr w:type="spellEnd"/>
      <w:r w:rsidRPr="4FF3F2FC" w:rsidR="65D7CD0F">
        <w:rPr>
          <w:rFonts w:ascii="Times New Roman" w:hAnsi="Times New Roman" w:eastAsia="Times New Roman" w:cs="Times New Roman"/>
          <w:noProof w:val="0"/>
          <w:sz w:val="24"/>
          <w:szCs w:val="24"/>
          <w:lang w:val="en-GB"/>
        </w:rPr>
        <w:t xml:space="preserve">. </w:t>
      </w:r>
    </w:p>
    <w:p w:rsidR="186898D5" w:rsidP="4FF3F2FC" w:rsidRDefault="186898D5" w14:paraId="64DF490B" w14:textId="79EE6836">
      <w:pPr>
        <w:pStyle w:val="Normal"/>
        <w:spacing w:line="360" w:lineRule="auto"/>
        <w:jc w:val="both"/>
        <w:rPr>
          <w:rFonts w:ascii="Times New Roman" w:hAnsi="Times New Roman" w:eastAsia="Times New Roman" w:cs="Times New Roman"/>
          <w:noProof w:val="0"/>
          <w:sz w:val="24"/>
          <w:szCs w:val="24"/>
          <w:lang w:val="en-GB"/>
        </w:rPr>
      </w:pPr>
      <w:proofErr w:type="spellStart"/>
      <w:r w:rsidRPr="4FF3F2FC" w:rsidR="387D6303">
        <w:rPr>
          <w:rFonts w:ascii="Times New Roman" w:hAnsi="Times New Roman" w:eastAsia="Times New Roman" w:cs="Times New Roman"/>
          <w:noProof w:val="0"/>
          <w:sz w:val="24"/>
          <w:szCs w:val="24"/>
          <w:lang w:val="en-GB"/>
        </w:rPr>
        <w:t>Wiserd</w:t>
      </w:r>
      <w:proofErr w:type="spellEnd"/>
      <w:r w:rsidRPr="4FF3F2FC" w:rsidR="387D6303">
        <w:rPr>
          <w:rFonts w:ascii="Times New Roman" w:hAnsi="Times New Roman" w:eastAsia="Times New Roman" w:cs="Times New Roman"/>
          <w:noProof w:val="0"/>
          <w:sz w:val="24"/>
          <w:szCs w:val="24"/>
          <w:lang w:val="en-GB"/>
        </w:rPr>
        <w:t xml:space="preserve"> (2014)</w:t>
      </w:r>
      <w:r w:rsidRPr="4FF3F2FC" w:rsidR="387D6303">
        <w:rPr>
          <w:rFonts w:ascii="Times New Roman" w:hAnsi="Times New Roman" w:eastAsia="Times New Roman" w:cs="Times New Roman"/>
          <w:i w:val="1"/>
          <w:iCs w:val="1"/>
          <w:noProof w:val="0"/>
          <w:sz w:val="24"/>
          <w:szCs w:val="24"/>
          <w:lang w:val="en-GB"/>
        </w:rPr>
        <w:t xml:space="preserve"> Evaluating the Foundation Phase.</w:t>
      </w:r>
      <w:r w:rsidRPr="4FF3F2FC" w:rsidR="387D6303">
        <w:rPr>
          <w:rFonts w:ascii="Times New Roman" w:hAnsi="Times New Roman" w:eastAsia="Times New Roman" w:cs="Times New Roman"/>
          <w:noProof w:val="0"/>
          <w:sz w:val="24"/>
          <w:szCs w:val="24"/>
          <w:lang w:val="en-GB"/>
        </w:rPr>
        <w:t xml:space="preserve"> Available at: </w:t>
      </w:r>
      <w:hyperlink r:id="R80cc1b92dcd64ab5">
        <w:r w:rsidRPr="4FF3F2FC" w:rsidR="387D6303">
          <w:rPr>
            <w:rStyle w:val="Hyperlink"/>
            <w:rFonts w:ascii="Times New Roman" w:hAnsi="Times New Roman" w:eastAsia="Times New Roman" w:cs="Times New Roman"/>
            <w:noProof w:val="0"/>
            <w:sz w:val="24"/>
            <w:szCs w:val="24"/>
            <w:lang w:val="en-GB"/>
          </w:rPr>
          <w:t>Evaluating the Foundation Phase | WISERD</w:t>
        </w:r>
      </w:hyperlink>
      <w:r w:rsidRPr="4FF3F2FC" w:rsidR="387D6303">
        <w:rPr>
          <w:rFonts w:ascii="Times New Roman" w:hAnsi="Times New Roman" w:eastAsia="Times New Roman" w:cs="Times New Roman"/>
          <w:noProof w:val="0"/>
          <w:sz w:val="24"/>
          <w:szCs w:val="24"/>
          <w:lang w:val="en-GB"/>
        </w:rPr>
        <w:t xml:space="preserve"> (Accessed: 2</w:t>
      </w:r>
      <w:r w:rsidRPr="4FF3F2FC" w:rsidR="6E1248F6">
        <w:rPr>
          <w:rFonts w:ascii="Times New Roman" w:hAnsi="Times New Roman" w:eastAsia="Times New Roman" w:cs="Times New Roman"/>
          <w:noProof w:val="0"/>
          <w:sz w:val="24"/>
          <w:szCs w:val="24"/>
          <w:vertAlign w:val="superscript"/>
          <w:lang w:val="en-GB"/>
        </w:rPr>
        <w:t>nd</w:t>
      </w:r>
      <w:r w:rsidRPr="4FF3F2FC" w:rsidR="6E1248F6">
        <w:rPr>
          <w:rFonts w:ascii="Times New Roman" w:hAnsi="Times New Roman" w:eastAsia="Times New Roman" w:cs="Times New Roman"/>
          <w:noProof w:val="0"/>
          <w:sz w:val="24"/>
          <w:szCs w:val="24"/>
          <w:lang w:val="en-GB"/>
        </w:rPr>
        <w:t xml:space="preserve"> October 2021</w:t>
      </w:r>
      <w:r w:rsidRPr="4FF3F2FC" w:rsidR="387D6303">
        <w:rPr>
          <w:rFonts w:ascii="Times New Roman" w:hAnsi="Times New Roman" w:eastAsia="Times New Roman" w:cs="Times New Roman"/>
          <w:noProof w:val="0"/>
          <w:sz w:val="24"/>
          <w:szCs w:val="24"/>
          <w:lang w:val="en-GB"/>
        </w:rPr>
        <w:t>).</w:t>
      </w:r>
      <w:r>
        <w:br/>
      </w:r>
    </w:p>
    <w:p w:rsidR="186898D5" w:rsidP="4FF3F2FC" w:rsidRDefault="186898D5" w14:paraId="77DC5253" w14:textId="5A96E717">
      <w:pPr>
        <w:pStyle w:val="Normal"/>
        <w:spacing w:line="360" w:lineRule="auto"/>
        <w:jc w:val="both"/>
        <w:rPr>
          <w:rFonts w:ascii="Times New Roman" w:hAnsi="Times New Roman" w:eastAsia="Times New Roman" w:cs="Times New Roman"/>
          <w:noProof w:val="0"/>
          <w:sz w:val="24"/>
          <w:szCs w:val="24"/>
          <w:lang w:val="en-GB"/>
        </w:rPr>
      </w:pPr>
      <w:r w:rsidRPr="4FF3F2FC" w:rsidR="387D6303">
        <w:rPr>
          <w:rFonts w:ascii="Times New Roman" w:hAnsi="Times New Roman" w:eastAsia="Times New Roman" w:cs="Times New Roman"/>
          <w:noProof w:val="0"/>
          <w:sz w:val="24"/>
          <w:szCs w:val="24"/>
          <w:lang w:val="en-GB"/>
        </w:rPr>
        <w:t xml:space="preserve">WIZERD (2015) </w:t>
      </w:r>
      <w:r w:rsidRPr="4FF3F2FC" w:rsidR="387D6303">
        <w:rPr>
          <w:rFonts w:ascii="Times New Roman" w:hAnsi="Times New Roman" w:eastAsia="Times New Roman" w:cs="Times New Roman"/>
          <w:i w:val="1"/>
          <w:iCs w:val="1"/>
          <w:noProof w:val="0"/>
          <w:sz w:val="24"/>
          <w:szCs w:val="24"/>
          <w:lang w:val="en-GB"/>
        </w:rPr>
        <w:t>Evaluating the Foundation Phase Final Report</w:t>
      </w:r>
      <w:r w:rsidRPr="4FF3F2FC" w:rsidR="387D6303">
        <w:rPr>
          <w:rFonts w:ascii="Times New Roman" w:hAnsi="Times New Roman" w:eastAsia="Times New Roman" w:cs="Times New Roman"/>
          <w:noProof w:val="0"/>
          <w:sz w:val="24"/>
          <w:szCs w:val="24"/>
          <w:lang w:val="en-GB"/>
        </w:rPr>
        <w:t xml:space="preserve">. Cardiff, Welsh Government. Available at:  </w:t>
      </w:r>
      <w:hyperlink r:id="R2b2ea425f59f4f5c">
        <w:r w:rsidRPr="4FF3F2FC" w:rsidR="387D6303">
          <w:rPr>
            <w:rStyle w:val="Hyperlink"/>
            <w:rFonts w:ascii="Times New Roman" w:hAnsi="Times New Roman" w:eastAsia="Times New Roman" w:cs="Times New Roman"/>
            <w:noProof w:val="0"/>
            <w:sz w:val="24"/>
            <w:szCs w:val="24"/>
            <w:lang w:val="en-GB"/>
          </w:rPr>
          <w:t>https://dera.ioe.ac.uk/23035/3/150514-foundation-phase-final-en_Redacted.pdf</w:t>
        </w:r>
      </w:hyperlink>
      <w:r w:rsidRPr="4FF3F2FC" w:rsidR="65727EB9">
        <w:rPr>
          <w:rFonts w:ascii="Times New Roman" w:hAnsi="Times New Roman" w:eastAsia="Times New Roman" w:cs="Times New Roman"/>
          <w:noProof w:val="0"/>
          <w:sz w:val="24"/>
          <w:szCs w:val="24"/>
          <w:lang w:val="en-GB"/>
        </w:rPr>
        <w:t xml:space="preserve"> (Accessed 4</w:t>
      </w:r>
      <w:r w:rsidRPr="4FF3F2FC" w:rsidR="65727EB9">
        <w:rPr>
          <w:rFonts w:ascii="Times New Roman" w:hAnsi="Times New Roman" w:eastAsia="Times New Roman" w:cs="Times New Roman"/>
          <w:noProof w:val="0"/>
          <w:sz w:val="24"/>
          <w:szCs w:val="24"/>
          <w:vertAlign w:val="superscript"/>
          <w:lang w:val="en-GB"/>
        </w:rPr>
        <w:t>th</w:t>
      </w:r>
      <w:r w:rsidRPr="4FF3F2FC" w:rsidR="65727EB9">
        <w:rPr>
          <w:rFonts w:ascii="Times New Roman" w:hAnsi="Times New Roman" w:eastAsia="Times New Roman" w:cs="Times New Roman"/>
          <w:noProof w:val="0"/>
          <w:sz w:val="24"/>
          <w:szCs w:val="24"/>
          <w:lang w:val="en-GB"/>
        </w:rPr>
        <w:t xml:space="preserve"> October).</w:t>
      </w:r>
    </w:p>
    <w:p w:rsidR="0E612338" w:rsidP="4FF3F2FC" w:rsidRDefault="0E612338" w14:paraId="03B1BBC8" w14:textId="4224C129">
      <w:pPr>
        <w:pStyle w:val="Normal"/>
        <w:spacing w:line="360" w:lineRule="auto"/>
        <w:jc w:val="both"/>
        <w:rPr>
          <w:rFonts w:ascii="Times New Roman" w:hAnsi="Times New Roman" w:eastAsia="Times New Roman" w:cs="Times New Roman"/>
          <w:noProof w:val="0"/>
          <w:sz w:val="24"/>
          <w:szCs w:val="24"/>
          <w:lang w:val="en-GB"/>
        </w:rPr>
      </w:pPr>
      <w:proofErr w:type="spellStart"/>
      <w:r w:rsidRPr="4FF3F2FC" w:rsidR="0E612338">
        <w:rPr>
          <w:rFonts w:ascii="Times New Roman" w:hAnsi="Times New Roman" w:eastAsia="Times New Roman" w:cs="Times New Roman"/>
          <w:noProof w:val="0"/>
          <w:sz w:val="24"/>
          <w:szCs w:val="24"/>
          <w:lang w:val="en-GB"/>
        </w:rPr>
        <w:t>WonderSchool</w:t>
      </w:r>
      <w:proofErr w:type="spellEnd"/>
      <w:r w:rsidRPr="4FF3F2FC" w:rsidR="0E612338">
        <w:rPr>
          <w:rFonts w:ascii="Times New Roman" w:hAnsi="Times New Roman" w:eastAsia="Times New Roman" w:cs="Times New Roman"/>
          <w:noProof w:val="0"/>
          <w:sz w:val="24"/>
          <w:szCs w:val="24"/>
          <w:lang w:val="en-GB"/>
        </w:rPr>
        <w:t xml:space="preserve"> (2017) </w:t>
      </w:r>
      <w:r w:rsidRPr="4FF3F2FC" w:rsidR="0E612338">
        <w:rPr>
          <w:rFonts w:ascii="Times New Roman" w:hAnsi="Times New Roman" w:eastAsia="Times New Roman" w:cs="Times New Roman"/>
          <w:i w:val="1"/>
          <w:iCs w:val="1"/>
          <w:noProof w:val="0"/>
          <w:sz w:val="24"/>
          <w:szCs w:val="24"/>
          <w:lang w:val="en-GB"/>
        </w:rPr>
        <w:t>What is play based Learning</w:t>
      </w:r>
      <w:r w:rsidRPr="4FF3F2FC" w:rsidR="0E612338">
        <w:rPr>
          <w:rFonts w:ascii="Times New Roman" w:hAnsi="Times New Roman" w:eastAsia="Times New Roman" w:cs="Times New Roman"/>
          <w:noProof w:val="0"/>
          <w:sz w:val="24"/>
          <w:szCs w:val="24"/>
          <w:lang w:val="en-GB"/>
        </w:rPr>
        <w:t xml:space="preserve">. Available at: </w:t>
      </w:r>
      <w:hyperlink w:anchor=":~:text=%20Play-based%20learning%20includes%20the%20following%20elements%3A%20,the%20process%20of%20play%20that%E2%80%99s%20important.%20More%20" r:id="Ra8f13e938b964e3c">
        <w:r w:rsidRPr="4FF3F2FC" w:rsidR="0E612338">
          <w:rPr>
            <w:rStyle w:val="Hyperlink"/>
            <w:rFonts w:ascii="Times New Roman" w:hAnsi="Times New Roman" w:eastAsia="Times New Roman" w:cs="Times New Roman"/>
            <w:noProof w:val="0"/>
            <w:sz w:val="24"/>
            <w:szCs w:val="24"/>
            <w:lang w:val="en-GB"/>
          </w:rPr>
          <w:t>What is play-based learning? | Wonderschool Resources Hub</w:t>
        </w:r>
      </w:hyperlink>
      <w:r w:rsidRPr="4FF3F2FC" w:rsidR="0E612338">
        <w:rPr>
          <w:rFonts w:ascii="Times New Roman" w:hAnsi="Times New Roman" w:eastAsia="Times New Roman" w:cs="Times New Roman"/>
          <w:noProof w:val="0"/>
          <w:sz w:val="24"/>
          <w:szCs w:val="24"/>
          <w:lang w:val="en-GB"/>
        </w:rPr>
        <w:t xml:space="preserve"> (Accessed 6</w:t>
      </w:r>
      <w:r w:rsidRPr="4FF3F2FC" w:rsidR="0E612338">
        <w:rPr>
          <w:rFonts w:ascii="Times New Roman" w:hAnsi="Times New Roman" w:eastAsia="Times New Roman" w:cs="Times New Roman"/>
          <w:noProof w:val="0"/>
          <w:sz w:val="24"/>
          <w:szCs w:val="24"/>
          <w:vertAlign w:val="superscript"/>
          <w:lang w:val="en-GB"/>
        </w:rPr>
        <w:t>th</w:t>
      </w:r>
      <w:r w:rsidRPr="4FF3F2FC" w:rsidR="0E612338">
        <w:rPr>
          <w:rFonts w:ascii="Times New Roman" w:hAnsi="Times New Roman" w:eastAsia="Times New Roman" w:cs="Times New Roman"/>
          <w:noProof w:val="0"/>
          <w:sz w:val="24"/>
          <w:szCs w:val="24"/>
          <w:lang w:val="en-GB"/>
        </w:rPr>
        <w:t xml:space="preserve"> October 2021).</w:t>
      </w:r>
    </w:p>
    <w:p w:rsidR="0E612338" w:rsidP="4FF3F2FC" w:rsidRDefault="0E612338" w14:paraId="016B3E56" w14:textId="7E3C2348">
      <w:pPr>
        <w:pStyle w:val="Normal"/>
        <w:spacing w:line="360" w:lineRule="auto"/>
        <w:jc w:val="both"/>
        <w:rPr>
          <w:rFonts w:ascii="Times New Roman" w:hAnsi="Times New Roman" w:eastAsia="Times New Roman" w:cs="Times New Roman"/>
          <w:noProof w:val="0"/>
          <w:sz w:val="24"/>
          <w:szCs w:val="24"/>
          <w:lang w:val="en-GB"/>
        </w:rPr>
      </w:pPr>
      <w:r w:rsidRPr="4FF3F2FC" w:rsidR="0E612338">
        <w:rPr>
          <w:rFonts w:ascii="Times New Roman" w:hAnsi="Times New Roman" w:eastAsia="Times New Roman" w:cs="Times New Roman"/>
          <w:sz w:val="24"/>
          <w:szCs w:val="24"/>
        </w:rPr>
        <w:t>You are Mom (2019)</w:t>
      </w:r>
      <w:r w:rsidRPr="4FF3F2FC" w:rsidR="0E612338">
        <w:rPr>
          <w:rFonts w:ascii="Times New Roman" w:hAnsi="Times New Roman" w:eastAsia="Times New Roman" w:cs="Times New Roman"/>
          <w:i w:val="1"/>
          <w:iCs w:val="1"/>
          <w:sz w:val="24"/>
          <w:szCs w:val="24"/>
        </w:rPr>
        <w:t xml:space="preserve"> Vygotsky and the Psychology of Play</w:t>
      </w:r>
      <w:r w:rsidRPr="4FF3F2FC" w:rsidR="0E612338">
        <w:rPr>
          <w:rFonts w:ascii="Times New Roman" w:hAnsi="Times New Roman" w:eastAsia="Times New Roman" w:cs="Times New Roman"/>
          <w:sz w:val="24"/>
          <w:szCs w:val="24"/>
        </w:rPr>
        <w:t xml:space="preserve">. Available at: </w:t>
      </w:r>
      <w:hyperlink r:id="R11aba46b3e954cff">
        <w:r w:rsidRPr="4FF3F2FC" w:rsidR="0E612338">
          <w:rPr>
            <w:rStyle w:val="Hyperlink"/>
            <w:rFonts w:ascii="Times New Roman" w:hAnsi="Times New Roman" w:eastAsia="Times New Roman" w:cs="Times New Roman"/>
            <w:noProof w:val="0"/>
            <w:sz w:val="24"/>
            <w:szCs w:val="24"/>
            <w:lang w:val="en-GB"/>
          </w:rPr>
          <w:t>Vygotsky and the Psychology of Play - You are Mom</w:t>
        </w:r>
      </w:hyperlink>
      <w:r w:rsidRPr="4FF3F2FC" w:rsidR="0E612338">
        <w:rPr>
          <w:rFonts w:ascii="Times New Roman" w:hAnsi="Times New Roman" w:eastAsia="Times New Roman" w:cs="Times New Roman"/>
          <w:noProof w:val="0"/>
          <w:sz w:val="24"/>
          <w:szCs w:val="24"/>
          <w:lang w:val="en-GB"/>
        </w:rPr>
        <w:t xml:space="preserve"> (Accessed 8</w:t>
      </w:r>
      <w:r w:rsidRPr="4FF3F2FC" w:rsidR="0E612338">
        <w:rPr>
          <w:rFonts w:ascii="Times New Roman" w:hAnsi="Times New Roman" w:eastAsia="Times New Roman" w:cs="Times New Roman"/>
          <w:noProof w:val="0"/>
          <w:sz w:val="24"/>
          <w:szCs w:val="24"/>
          <w:vertAlign w:val="superscript"/>
          <w:lang w:val="en-GB"/>
        </w:rPr>
        <w:t>th</w:t>
      </w:r>
      <w:r w:rsidRPr="4FF3F2FC" w:rsidR="0E612338">
        <w:rPr>
          <w:rFonts w:ascii="Times New Roman" w:hAnsi="Times New Roman" w:eastAsia="Times New Roman" w:cs="Times New Roman"/>
          <w:noProof w:val="0"/>
          <w:sz w:val="24"/>
          <w:szCs w:val="24"/>
          <w:lang w:val="en-GB"/>
        </w:rPr>
        <w:t xml:space="preserve"> October 2021).</w:t>
      </w:r>
    </w:p>
    <w:p w:rsidR="4FF3F2FC" w:rsidP="4FF3F2FC" w:rsidRDefault="4FF3F2FC" w14:paraId="1214625F" w14:textId="4E458FEE">
      <w:pPr>
        <w:pStyle w:val="Normal"/>
        <w:spacing w:line="360" w:lineRule="auto"/>
        <w:jc w:val="both"/>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9c4a815619c34cca"/>
      <w:footerReference w:type="default" r:id="R63a83f0470c949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F3F2FC" w:rsidTr="4FF3F2FC" w14:paraId="605EFCDA">
      <w:tc>
        <w:tcPr>
          <w:tcW w:w="3005" w:type="dxa"/>
          <w:tcMar/>
        </w:tcPr>
        <w:p w:rsidR="4FF3F2FC" w:rsidP="4FF3F2FC" w:rsidRDefault="4FF3F2FC" w14:paraId="2CE1EC2A" w14:textId="718E597A">
          <w:pPr>
            <w:pStyle w:val="Header"/>
            <w:bidi w:val="0"/>
            <w:ind w:left="-115"/>
            <w:jc w:val="left"/>
          </w:pPr>
        </w:p>
      </w:tc>
      <w:tc>
        <w:tcPr>
          <w:tcW w:w="3005" w:type="dxa"/>
          <w:tcMar/>
        </w:tcPr>
        <w:p w:rsidR="4FF3F2FC" w:rsidP="4FF3F2FC" w:rsidRDefault="4FF3F2FC" w14:paraId="72BCDBF3" w14:textId="5F8B00F1">
          <w:pPr>
            <w:pStyle w:val="Header"/>
            <w:bidi w:val="0"/>
            <w:jc w:val="center"/>
          </w:pPr>
        </w:p>
        <w:p w:rsidR="4FF3F2FC" w:rsidP="4FF3F2FC" w:rsidRDefault="4FF3F2FC" w14:paraId="44E52DF0" w14:textId="59916FB5">
          <w:pPr>
            <w:pStyle w:val="Header"/>
            <w:bidi w:val="0"/>
            <w:jc w:val="center"/>
          </w:pPr>
          <w:r w:rsidR="4FF3F2FC">
            <w:rPr/>
            <w:t>1</w:t>
          </w:r>
        </w:p>
      </w:tc>
      <w:tc>
        <w:tcPr>
          <w:tcW w:w="3005" w:type="dxa"/>
          <w:tcMar/>
        </w:tcPr>
        <w:p w:rsidR="4FF3F2FC" w:rsidP="4FF3F2FC" w:rsidRDefault="4FF3F2FC" w14:paraId="1E6F2450" w14:textId="2906EEE2">
          <w:pPr>
            <w:pStyle w:val="Header"/>
            <w:bidi w:val="0"/>
            <w:ind w:right="-115"/>
            <w:jc w:val="right"/>
          </w:pPr>
        </w:p>
      </w:tc>
    </w:tr>
  </w:tbl>
  <w:p w:rsidR="4FF3F2FC" w:rsidP="4FF3F2FC" w:rsidRDefault="4FF3F2FC" w14:paraId="6DAD5B31" w14:textId="2C243F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F3F2FC" w:rsidTr="4FF3F2FC" w14:paraId="371F2C85">
      <w:tc>
        <w:tcPr>
          <w:tcW w:w="3005" w:type="dxa"/>
          <w:tcMar/>
        </w:tcPr>
        <w:p w:rsidR="4FF3F2FC" w:rsidP="4FF3F2FC" w:rsidRDefault="4FF3F2FC" w14:paraId="29338499" w14:textId="5CCDB962">
          <w:pPr>
            <w:pStyle w:val="Header"/>
            <w:bidi w:val="0"/>
            <w:ind w:left="-115"/>
            <w:jc w:val="left"/>
          </w:pPr>
          <w:r w:rsidR="4FF3F2FC">
            <w:rPr/>
            <w:t>1910287</w:t>
          </w:r>
        </w:p>
      </w:tc>
      <w:tc>
        <w:tcPr>
          <w:tcW w:w="3005" w:type="dxa"/>
          <w:tcMar/>
        </w:tcPr>
        <w:p w:rsidR="4FF3F2FC" w:rsidP="4FF3F2FC" w:rsidRDefault="4FF3F2FC" w14:paraId="0E8FE0A4" w14:textId="5418ACD4">
          <w:pPr>
            <w:pStyle w:val="Header"/>
            <w:bidi w:val="0"/>
            <w:jc w:val="center"/>
          </w:pPr>
        </w:p>
      </w:tc>
      <w:tc>
        <w:tcPr>
          <w:tcW w:w="3005" w:type="dxa"/>
          <w:tcMar/>
        </w:tcPr>
        <w:p w:rsidR="4FF3F2FC" w:rsidP="4FF3F2FC" w:rsidRDefault="4FF3F2FC" w14:paraId="50DD47FC" w14:textId="0014B3EB">
          <w:pPr>
            <w:pStyle w:val="Header"/>
            <w:bidi w:val="0"/>
            <w:ind w:right="-115"/>
            <w:jc w:val="right"/>
          </w:pPr>
        </w:p>
      </w:tc>
    </w:tr>
  </w:tbl>
  <w:p w:rsidR="4FF3F2FC" w:rsidP="4FF3F2FC" w:rsidRDefault="4FF3F2FC" w14:paraId="63F2C3A2" w14:textId="5579CD09">
    <w:pPr>
      <w:pStyle w:val="Header"/>
      <w:bidi w:val="0"/>
    </w:pPr>
  </w:p>
</w:hdr>
</file>

<file path=word/intelligence.xml><?xml version="1.0" encoding="utf-8"?>
<int:Intelligence xmlns:int="http://schemas.microsoft.com/office/intelligence/2019/intelligence">
  <int:IntelligenceSettings/>
  <int:Manifest>
    <int:WordHash hashCode="sNHYlKSu139Ziq" id="/1G1hwT8"/>
  </int:Manifest>
  <int:Observations>
    <int:Content id="/1G1hwT8">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D4AE88"/>
    <w:rsid w:val="00121542"/>
    <w:rsid w:val="002E5FD8"/>
    <w:rsid w:val="005819E2"/>
    <w:rsid w:val="00D2A3F2"/>
    <w:rsid w:val="00EC14EF"/>
    <w:rsid w:val="0101C6D2"/>
    <w:rsid w:val="010BC238"/>
    <w:rsid w:val="010F2CC6"/>
    <w:rsid w:val="01102EDF"/>
    <w:rsid w:val="011C1F54"/>
    <w:rsid w:val="012EC750"/>
    <w:rsid w:val="0138D2EA"/>
    <w:rsid w:val="01C36374"/>
    <w:rsid w:val="01F6E7DE"/>
    <w:rsid w:val="0207485F"/>
    <w:rsid w:val="0212ADDF"/>
    <w:rsid w:val="0229FE70"/>
    <w:rsid w:val="022B8BE3"/>
    <w:rsid w:val="0235D254"/>
    <w:rsid w:val="0258C1F5"/>
    <w:rsid w:val="026A4199"/>
    <w:rsid w:val="02AAFD27"/>
    <w:rsid w:val="02CB9780"/>
    <w:rsid w:val="02CD000C"/>
    <w:rsid w:val="031E0E7A"/>
    <w:rsid w:val="032B2E7A"/>
    <w:rsid w:val="0332A477"/>
    <w:rsid w:val="0341C7AE"/>
    <w:rsid w:val="03506B74"/>
    <w:rsid w:val="036A39D4"/>
    <w:rsid w:val="03849E3F"/>
    <w:rsid w:val="03ADF0A5"/>
    <w:rsid w:val="03AE9A12"/>
    <w:rsid w:val="03F2B6EC"/>
    <w:rsid w:val="0417B8C2"/>
    <w:rsid w:val="04226224"/>
    <w:rsid w:val="0442B76D"/>
    <w:rsid w:val="04436640"/>
    <w:rsid w:val="0446EE4B"/>
    <w:rsid w:val="04E7E774"/>
    <w:rsid w:val="052AAE19"/>
    <w:rsid w:val="054D159E"/>
    <w:rsid w:val="0595D3ED"/>
    <w:rsid w:val="0596703E"/>
    <w:rsid w:val="05A878E1"/>
    <w:rsid w:val="05BE3285"/>
    <w:rsid w:val="05DEF87C"/>
    <w:rsid w:val="05E67582"/>
    <w:rsid w:val="06113798"/>
    <w:rsid w:val="06130E5D"/>
    <w:rsid w:val="062D04BE"/>
    <w:rsid w:val="064F724C"/>
    <w:rsid w:val="06862480"/>
    <w:rsid w:val="06B01CE7"/>
    <w:rsid w:val="06BC3F01"/>
    <w:rsid w:val="06E0A69D"/>
    <w:rsid w:val="06F32D7B"/>
    <w:rsid w:val="077324C3"/>
    <w:rsid w:val="079C2BD1"/>
    <w:rsid w:val="07B66923"/>
    <w:rsid w:val="07DCF19B"/>
    <w:rsid w:val="07E3E299"/>
    <w:rsid w:val="082F0AAC"/>
    <w:rsid w:val="082FE71D"/>
    <w:rsid w:val="0834874E"/>
    <w:rsid w:val="0836BD0E"/>
    <w:rsid w:val="08D641BE"/>
    <w:rsid w:val="090D92BC"/>
    <w:rsid w:val="090EF524"/>
    <w:rsid w:val="09203599"/>
    <w:rsid w:val="09256FD2"/>
    <w:rsid w:val="098386C2"/>
    <w:rsid w:val="0991C4DE"/>
    <w:rsid w:val="09B398E5"/>
    <w:rsid w:val="09CA5A62"/>
    <w:rsid w:val="09EE456C"/>
    <w:rsid w:val="0A076DC9"/>
    <w:rsid w:val="0A13EC46"/>
    <w:rsid w:val="0A594D50"/>
    <w:rsid w:val="0A6E1E41"/>
    <w:rsid w:val="0A6E2228"/>
    <w:rsid w:val="0A7AD601"/>
    <w:rsid w:val="0A997C8F"/>
    <w:rsid w:val="0B0DE1A2"/>
    <w:rsid w:val="0B196E4F"/>
    <w:rsid w:val="0B585A5C"/>
    <w:rsid w:val="0B73E8D6"/>
    <w:rsid w:val="0B8AC06D"/>
    <w:rsid w:val="0B8C775B"/>
    <w:rsid w:val="0BAF125B"/>
    <w:rsid w:val="0BEE26C5"/>
    <w:rsid w:val="0C09F289"/>
    <w:rsid w:val="0C13DFA8"/>
    <w:rsid w:val="0C2460F7"/>
    <w:rsid w:val="0C2D1504"/>
    <w:rsid w:val="0C6ED390"/>
    <w:rsid w:val="0C8D3BD6"/>
    <w:rsid w:val="0CA9B203"/>
    <w:rsid w:val="0CD987D8"/>
    <w:rsid w:val="0CF35381"/>
    <w:rsid w:val="0D2B8085"/>
    <w:rsid w:val="0D2FDB04"/>
    <w:rsid w:val="0DB00E4B"/>
    <w:rsid w:val="0DB6933C"/>
    <w:rsid w:val="0DC3B3DF"/>
    <w:rsid w:val="0DECFA31"/>
    <w:rsid w:val="0E04F7E5"/>
    <w:rsid w:val="0E164CE3"/>
    <w:rsid w:val="0E612338"/>
    <w:rsid w:val="0E755839"/>
    <w:rsid w:val="0E76F670"/>
    <w:rsid w:val="0EB1F93A"/>
    <w:rsid w:val="0F0DC110"/>
    <w:rsid w:val="0F368E04"/>
    <w:rsid w:val="0F60D829"/>
    <w:rsid w:val="0F80D694"/>
    <w:rsid w:val="0F881F50"/>
    <w:rsid w:val="0FAD8BFC"/>
    <w:rsid w:val="0FB50287"/>
    <w:rsid w:val="0FCCE8E8"/>
    <w:rsid w:val="0FE152C5"/>
    <w:rsid w:val="0FF2BDFB"/>
    <w:rsid w:val="0FFD44D5"/>
    <w:rsid w:val="1001399F"/>
    <w:rsid w:val="100FA672"/>
    <w:rsid w:val="10253849"/>
    <w:rsid w:val="1051A01F"/>
    <w:rsid w:val="1057FD2B"/>
    <w:rsid w:val="10675B2C"/>
    <w:rsid w:val="1087E6AD"/>
    <w:rsid w:val="10D70342"/>
    <w:rsid w:val="10E0E52A"/>
    <w:rsid w:val="10ECF091"/>
    <w:rsid w:val="10F60A66"/>
    <w:rsid w:val="1100BF21"/>
    <w:rsid w:val="11073C26"/>
    <w:rsid w:val="11110DB6"/>
    <w:rsid w:val="11732DB2"/>
    <w:rsid w:val="117428C6"/>
    <w:rsid w:val="1174CB7E"/>
    <w:rsid w:val="11CD70B5"/>
    <w:rsid w:val="1214709A"/>
    <w:rsid w:val="1237177C"/>
    <w:rsid w:val="128E0A6C"/>
    <w:rsid w:val="12A671E3"/>
    <w:rsid w:val="1304CB4D"/>
    <w:rsid w:val="13650061"/>
    <w:rsid w:val="1393383C"/>
    <w:rsid w:val="13A99A5D"/>
    <w:rsid w:val="13C56EE0"/>
    <w:rsid w:val="13E4BA58"/>
    <w:rsid w:val="1414BB08"/>
    <w:rsid w:val="14227786"/>
    <w:rsid w:val="14513294"/>
    <w:rsid w:val="14958B34"/>
    <w:rsid w:val="152BAAFA"/>
    <w:rsid w:val="159B736E"/>
    <w:rsid w:val="15AA1D8F"/>
    <w:rsid w:val="15CE566F"/>
    <w:rsid w:val="163B34BF"/>
    <w:rsid w:val="163D559E"/>
    <w:rsid w:val="169479CD"/>
    <w:rsid w:val="169BBD8A"/>
    <w:rsid w:val="16BD8E44"/>
    <w:rsid w:val="16BF66E1"/>
    <w:rsid w:val="1727E10F"/>
    <w:rsid w:val="17572FC0"/>
    <w:rsid w:val="1762CCBC"/>
    <w:rsid w:val="177B9855"/>
    <w:rsid w:val="179EBE5A"/>
    <w:rsid w:val="17D925FF"/>
    <w:rsid w:val="1805BA43"/>
    <w:rsid w:val="18068D43"/>
    <w:rsid w:val="186898D5"/>
    <w:rsid w:val="187537A9"/>
    <w:rsid w:val="189F9D1E"/>
    <w:rsid w:val="18FCA244"/>
    <w:rsid w:val="1905444E"/>
    <w:rsid w:val="1917825D"/>
    <w:rsid w:val="1920B240"/>
    <w:rsid w:val="192D0674"/>
    <w:rsid w:val="19307765"/>
    <w:rsid w:val="193A8EBB"/>
    <w:rsid w:val="195A03F6"/>
    <w:rsid w:val="195C5BC8"/>
    <w:rsid w:val="1972C995"/>
    <w:rsid w:val="19A7F3AC"/>
    <w:rsid w:val="19ABA398"/>
    <w:rsid w:val="19C71E9A"/>
    <w:rsid w:val="19F9908D"/>
    <w:rsid w:val="1A079D1E"/>
    <w:rsid w:val="1A6EE491"/>
    <w:rsid w:val="1B1420C0"/>
    <w:rsid w:val="1B6F2EAD"/>
    <w:rsid w:val="1BC48AF3"/>
    <w:rsid w:val="1BC58737"/>
    <w:rsid w:val="1BCA4D54"/>
    <w:rsid w:val="1C00CE1A"/>
    <w:rsid w:val="1C06A490"/>
    <w:rsid w:val="1C5BB2F9"/>
    <w:rsid w:val="1C722F7D"/>
    <w:rsid w:val="1C8899E0"/>
    <w:rsid w:val="1CFA9CAF"/>
    <w:rsid w:val="1D07440C"/>
    <w:rsid w:val="1D2982D8"/>
    <w:rsid w:val="1DCFA9E4"/>
    <w:rsid w:val="1E1C3EE5"/>
    <w:rsid w:val="1E3E4D4B"/>
    <w:rsid w:val="1E502A8B"/>
    <w:rsid w:val="1E67A8D1"/>
    <w:rsid w:val="1E789581"/>
    <w:rsid w:val="1E9EDF05"/>
    <w:rsid w:val="1EAF77CC"/>
    <w:rsid w:val="1ECA2B54"/>
    <w:rsid w:val="1EE45A81"/>
    <w:rsid w:val="1EF0CFFB"/>
    <w:rsid w:val="1F42C683"/>
    <w:rsid w:val="1F584F90"/>
    <w:rsid w:val="1F7074ED"/>
    <w:rsid w:val="1F7E5FBD"/>
    <w:rsid w:val="1F940CA1"/>
    <w:rsid w:val="1F961126"/>
    <w:rsid w:val="1FD7C381"/>
    <w:rsid w:val="20018A31"/>
    <w:rsid w:val="20156467"/>
    <w:rsid w:val="2022C84C"/>
    <w:rsid w:val="202D2A1E"/>
    <w:rsid w:val="204B30A2"/>
    <w:rsid w:val="204B482D"/>
    <w:rsid w:val="206ABEE6"/>
    <w:rsid w:val="207194F4"/>
    <w:rsid w:val="2073FBC1"/>
    <w:rsid w:val="20B9AE6E"/>
    <w:rsid w:val="20E712F2"/>
    <w:rsid w:val="2113A02E"/>
    <w:rsid w:val="213D5A8E"/>
    <w:rsid w:val="214606B7"/>
    <w:rsid w:val="21A11B1F"/>
    <w:rsid w:val="21CEF075"/>
    <w:rsid w:val="22892043"/>
    <w:rsid w:val="22A47545"/>
    <w:rsid w:val="22FB5667"/>
    <w:rsid w:val="230EB766"/>
    <w:rsid w:val="2321E999"/>
    <w:rsid w:val="232784CE"/>
    <w:rsid w:val="232C1E09"/>
    <w:rsid w:val="233E172F"/>
    <w:rsid w:val="23655884"/>
    <w:rsid w:val="236D7AD7"/>
    <w:rsid w:val="236DDC87"/>
    <w:rsid w:val="23B41E11"/>
    <w:rsid w:val="23CF9CD8"/>
    <w:rsid w:val="23D2481B"/>
    <w:rsid w:val="241332EB"/>
    <w:rsid w:val="244D976B"/>
    <w:rsid w:val="24924AB9"/>
    <w:rsid w:val="24E9738E"/>
    <w:rsid w:val="24F05B08"/>
    <w:rsid w:val="24F68938"/>
    <w:rsid w:val="24FF4C52"/>
    <w:rsid w:val="252507AC"/>
    <w:rsid w:val="253CDFE4"/>
    <w:rsid w:val="254CFA15"/>
    <w:rsid w:val="25B1BC47"/>
    <w:rsid w:val="25D4B5D8"/>
    <w:rsid w:val="25E268A9"/>
    <w:rsid w:val="260E2968"/>
    <w:rsid w:val="264E6533"/>
    <w:rsid w:val="265A21D3"/>
    <w:rsid w:val="26968DE8"/>
    <w:rsid w:val="26999F67"/>
    <w:rsid w:val="26CBB653"/>
    <w:rsid w:val="26CBFF96"/>
    <w:rsid w:val="26CD9988"/>
    <w:rsid w:val="26F46656"/>
    <w:rsid w:val="27816E42"/>
    <w:rsid w:val="27AB81CA"/>
    <w:rsid w:val="27B1C3CC"/>
    <w:rsid w:val="27BD86D4"/>
    <w:rsid w:val="280CF7D5"/>
    <w:rsid w:val="280E929C"/>
    <w:rsid w:val="281D224C"/>
    <w:rsid w:val="283D5A77"/>
    <w:rsid w:val="2850A51A"/>
    <w:rsid w:val="2857B367"/>
    <w:rsid w:val="2867CFF7"/>
    <w:rsid w:val="286EABDA"/>
    <w:rsid w:val="287AED6C"/>
    <w:rsid w:val="288A652C"/>
    <w:rsid w:val="289F007D"/>
    <w:rsid w:val="28B6E41E"/>
    <w:rsid w:val="28CA7224"/>
    <w:rsid w:val="28E0C672"/>
    <w:rsid w:val="28E0FBF8"/>
    <w:rsid w:val="29284C4B"/>
    <w:rsid w:val="29423DF6"/>
    <w:rsid w:val="29B13B29"/>
    <w:rsid w:val="29BBB334"/>
    <w:rsid w:val="29F878CF"/>
    <w:rsid w:val="2A3AD0DE"/>
    <w:rsid w:val="2AA0DF03"/>
    <w:rsid w:val="2ACD765C"/>
    <w:rsid w:val="2AE411CE"/>
    <w:rsid w:val="2AF857B6"/>
    <w:rsid w:val="2B013784"/>
    <w:rsid w:val="2B58C434"/>
    <w:rsid w:val="2B601A42"/>
    <w:rsid w:val="2B619C2C"/>
    <w:rsid w:val="2B80E413"/>
    <w:rsid w:val="2BE1BEB8"/>
    <w:rsid w:val="2BE3DE21"/>
    <w:rsid w:val="2C0FF094"/>
    <w:rsid w:val="2C3142E5"/>
    <w:rsid w:val="2D05CF6C"/>
    <w:rsid w:val="2D7DC630"/>
    <w:rsid w:val="2DA0EAA5"/>
    <w:rsid w:val="2DAA8C44"/>
    <w:rsid w:val="2DBC4850"/>
    <w:rsid w:val="2DE56727"/>
    <w:rsid w:val="2DEDA852"/>
    <w:rsid w:val="2DF479B1"/>
    <w:rsid w:val="2DFA4DF1"/>
    <w:rsid w:val="2DFE1DF0"/>
    <w:rsid w:val="2E561367"/>
    <w:rsid w:val="2E6BE896"/>
    <w:rsid w:val="2E6F865C"/>
    <w:rsid w:val="2E7756FD"/>
    <w:rsid w:val="2E7C0B22"/>
    <w:rsid w:val="2E954169"/>
    <w:rsid w:val="2EE931A3"/>
    <w:rsid w:val="2EFC9324"/>
    <w:rsid w:val="2F2DA2D5"/>
    <w:rsid w:val="2F60C9A6"/>
    <w:rsid w:val="2F6D4F61"/>
    <w:rsid w:val="2F6F90D1"/>
    <w:rsid w:val="2FAE0514"/>
    <w:rsid w:val="2FC2AF1A"/>
    <w:rsid w:val="2FEA9A79"/>
    <w:rsid w:val="2FEB1914"/>
    <w:rsid w:val="2FFE245F"/>
    <w:rsid w:val="3080EE11"/>
    <w:rsid w:val="30CC775C"/>
    <w:rsid w:val="30CD4767"/>
    <w:rsid w:val="3102BBCA"/>
    <w:rsid w:val="3122FBD1"/>
    <w:rsid w:val="3158D0ED"/>
    <w:rsid w:val="31A83119"/>
    <w:rsid w:val="31AEF7BF"/>
    <w:rsid w:val="31E12E15"/>
    <w:rsid w:val="322198A9"/>
    <w:rsid w:val="3237F7D9"/>
    <w:rsid w:val="324BA5BC"/>
    <w:rsid w:val="327B78A7"/>
    <w:rsid w:val="328B5950"/>
    <w:rsid w:val="32A73193"/>
    <w:rsid w:val="32CF2E91"/>
    <w:rsid w:val="33082701"/>
    <w:rsid w:val="33349490"/>
    <w:rsid w:val="33814947"/>
    <w:rsid w:val="338DC62F"/>
    <w:rsid w:val="33A0C513"/>
    <w:rsid w:val="33B27024"/>
    <w:rsid w:val="33B4BAA3"/>
    <w:rsid w:val="33EDAE28"/>
    <w:rsid w:val="33F0D559"/>
    <w:rsid w:val="340113F8"/>
    <w:rsid w:val="341122A8"/>
    <w:rsid w:val="34362DAC"/>
    <w:rsid w:val="345A9C93"/>
    <w:rsid w:val="346EFB8D"/>
    <w:rsid w:val="3473087F"/>
    <w:rsid w:val="3483848A"/>
    <w:rsid w:val="34883F65"/>
    <w:rsid w:val="348AF414"/>
    <w:rsid w:val="34A3F762"/>
    <w:rsid w:val="34B431F5"/>
    <w:rsid w:val="34D4AE88"/>
    <w:rsid w:val="34DBCB4A"/>
    <w:rsid w:val="34DEF766"/>
    <w:rsid w:val="35079486"/>
    <w:rsid w:val="3533C06F"/>
    <w:rsid w:val="355A1F6C"/>
    <w:rsid w:val="355AED70"/>
    <w:rsid w:val="3560481C"/>
    <w:rsid w:val="357832EF"/>
    <w:rsid w:val="358CA5BA"/>
    <w:rsid w:val="35B9EC27"/>
    <w:rsid w:val="35EDA6F6"/>
    <w:rsid w:val="363FC7C3"/>
    <w:rsid w:val="3672C91E"/>
    <w:rsid w:val="36779BAB"/>
    <w:rsid w:val="36C37CFB"/>
    <w:rsid w:val="36C84694"/>
    <w:rsid w:val="3718F00B"/>
    <w:rsid w:val="37254EEA"/>
    <w:rsid w:val="3728761B"/>
    <w:rsid w:val="3782FA06"/>
    <w:rsid w:val="37897757"/>
    <w:rsid w:val="387D6303"/>
    <w:rsid w:val="3885E147"/>
    <w:rsid w:val="388DE230"/>
    <w:rsid w:val="38A9D3F1"/>
    <w:rsid w:val="38D6C81D"/>
    <w:rsid w:val="38DEBE2D"/>
    <w:rsid w:val="3912F855"/>
    <w:rsid w:val="39474134"/>
    <w:rsid w:val="398045B2"/>
    <w:rsid w:val="39EC3FFA"/>
    <w:rsid w:val="3A368805"/>
    <w:rsid w:val="3A567A3C"/>
    <w:rsid w:val="3A738B78"/>
    <w:rsid w:val="3A9DA5DA"/>
    <w:rsid w:val="3AAC0688"/>
    <w:rsid w:val="3AB24378"/>
    <w:rsid w:val="3ABC3341"/>
    <w:rsid w:val="3ABCD44F"/>
    <w:rsid w:val="3ABDA165"/>
    <w:rsid w:val="3AE10D3B"/>
    <w:rsid w:val="3AF7F10D"/>
    <w:rsid w:val="3AFE2DE1"/>
    <w:rsid w:val="3B01C09B"/>
    <w:rsid w:val="3B244102"/>
    <w:rsid w:val="3B25922A"/>
    <w:rsid w:val="3B843A22"/>
    <w:rsid w:val="3B8ECE7C"/>
    <w:rsid w:val="3BC0B5D0"/>
    <w:rsid w:val="3BCFB8FF"/>
    <w:rsid w:val="3BDACE79"/>
    <w:rsid w:val="3C38BECE"/>
    <w:rsid w:val="3CB1872F"/>
    <w:rsid w:val="3CB537DB"/>
    <w:rsid w:val="3CB5EFE6"/>
    <w:rsid w:val="3CCC3DEB"/>
    <w:rsid w:val="3CFD8C7C"/>
    <w:rsid w:val="3D370919"/>
    <w:rsid w:val="3D3AC5C4"/>
    <w:rsid w:val="3D4CD6F8"/>
    <w:rsid w:val="3D5754F2"/>
    <w:rsid w:val="3D5F176D"/>
    <w:rsid w:val="3D75B787"/>
    <w:rsid w:val="3DD90C8B"/>
    <w:rsid w:val="3DE1592A"/>
    <w:rsid w:val="3DE861E6"/>
    <w:rsid w:val="3E00C268"/>
    <w:rsid w:val="3E11E138"/>
    <w:rsid w:val="3E24CAA0"/>
    <w:rsid w:val="3E322326"/>
    <w:rsid w:val="3E33E58C"/>
    <w:rsid w:val="3EEF42BF"/>
    <w:rsid w:val="3EF2469B"/>
    <w:rsid w:val="3EF46DA2"/>
    <w:rsid w:val="3EFBB9AB"/>
    <w:rsid w:val="3F066D79"/>
    <w:rsid w:val="3F153638"/>
    <w:rsid w:val="3F74E876"/>
    <w:rsid w:val="3F869661"/>
    <w:rsid w:val="3F89EAA0"/>
    <w:rsid w:val="3F98C98B"/>
    <w:rsid w:val="3F9A9929"/>
    <w:rsid w:val="3F9F2B74"/>
    <w:rsid w:val="40094D03"/>
    <w:rsid w:val="405B817E"/>
    <w:rsid w:val="407CC4E1"/>
    <w:rsid w:val="40839F62"/>
    <w:rsid w:val="40AF4BF4"/>
    <w:rsid w:val="41B2B700"/>
    <w:rsid w:val="41E7BF9F"/>
    <w:rsid w:val="4243BF64"/>
    <w:rsid w:val="4246561B"/>
    <w:rsid w:val="428AAB71"/>
    <w:rsid w:val="42A216A0"/>
    <w:rsid w:val="42A9BF1E"/>
    <w:rsid w:val="42D4FB1D"/>
    <w:rsid w:val="42E734B1"/>
    <w:rsid w:val="43208680"/>
    <w:rsid w:val="43397DE7"/>
    <w:rsid w:val="4387481A"/>
    <w:rsid w:val="438EEC49"/>
    <w:rsid w:val="438F4A8B"/>
    <w:rsid w:val="43B93ABA"/>
    <w:rsid w:val="43C90F3A"/>
    <w:rsid w:val="43CCBB4A"/>
    <w:rsid w:val="43F612BD"/>
    <w:rsid w:val="442E8151"/>
    <w:rsid w:val="444834E6"/>
    <w:rsid w:val="44B35F36"/>
    <w:rsid w:val="44C1F181"/>
    <w:rsid w:val="44DCE8C7"/>
    <w:rsid w:val="44DE6C88"/>
    <w:rsid w:val="44E5108E"/>
    <w:rsid w:val="45249687"/>
    <w:rsid w:val="453D0209"/>
    <w:rsid w:val="456012D4"/>
    <w:rsid w:val="457E0ECC"/>
    <w:rsid w:val="45DADC35"/>
    <w:rsid w:val="45DD7E58"/>
    <w:rsid w:val="465F49AE"/>
    <w:rsid w:val="46628F19"/>
    <w:rsid w:val="469093AD"/>
    <w:rsid w:val="46C066E8"/>
    <w:rsid w:val="46C6F90F"/>
    <w:rsid w:val="46D93C30"/>
    <w:rsid w:val="47483896"/>
    <w:rsid w:val="474C0FDD"/>
    <w:rsid w:val="4769EE04"/>
    <w:rsid w:val="47951B42"/>
    <w:rsid w:val="479AC6AD"/>
    <w:rsid w:val="479F9B21"/>
    <w:rsid w:val="47A0A5EB"/>
    <w:rsid w:val="47A55D98"/>
    <w:rsid w:val="47E99BAD"/>
    <w:rsid w:val="48062E99"/>
    <w:rsid w:val="481CE46D"/>
    <w:rsid w:val="4836AA0F"/>
    <w:rsid w:val="484DE1FE"/>
    <w:rsid w:val="4862BBAE"/>
    <w:rsid w:val="4887BFB2"/>
    <w:rsid w:val="489D0A6A"/>
    <w:rsid w:val="48ACEC7F"/>
    <w:rsid w:val="48B3C370"/>
    <w:rsid w:val="48D11749"/>
    <w:rsid w:val="48D1FCDB"/>
    <w:rsid w:val="491BE229"/>
    <w:rsid w:val="49A9782B"/>
    <w:rsid w:val="49B3BAAE"/>
    <w:rsid w:val="49C6F88A"/>
    <w:rsid w:val="49D5F00C"/>
    <w:rsid w:val="49DB1D6C"/>
    <w:rsid w:val="4A00206F"/>
    <w:rsid w:val="4A4DBD08"/>
    <w:rsid w:val="4A510DA6"/>
    <w:rsid w:val="4A56EA36"/>
    <w:rsid w:val="4A589475"/>
    <w:rsid w:val="4A5F429D"/>
    <w:rsid w:val="4A8E3E93"/>
    <w:rsid w:val="4A9058B7"/>
    <w:rsid w:val="4AECC9F4"/>
    <w:rsid w:val="4B164E24"/>
    <w:rsid w:val="4B31949B"/>
    <w:rsid w:val="4B9A5C70"/>
    <w:rsid w:val="4B9D8427"/>
    <w:rsid w:val="4BBA9C77"/>
    <w:rsid w:val="4BCC3F35"/>
    <w:rsid w:val="4BE08CE7"/>
    <w:rsid w:val="4BE4BD87"/>
    <w:rsid w:val="4BE7CC67"/>
    <w:rsid w:val="4BECDE07"/>
    <w:rsid w:val="4BFE0EB6"/>
    <w:rsid w:val="4C271677"/>
    <w:rsid w:val="4C5E2436"/>
    <w:rsid w:val="4C71D508"/>
    <w:rsid w:val="4C754949"/>
    <w:rsid w:val="4C85AFB3"/>
    <w:rsid w:val="4C91710F"/>
    <w:rsid w:val="4CAC04B4"/>
    <w:rsid w:val="4CD7BED7"/>
    <w:rsid w:val="4D0EC6D0"/>
    <w:rsid w:val="4D3ED239"/>
    <w:rsid w:val="4D84DACB"/>
    <w:rsid w:val="4DDAB497"/>
    <w:rsid w:val="4E190E51"/>
    <w:rsid w:val="4E246AB6"/>
    <w:rsid w:val="4E34D230"/>
    <w:rsid w:val="4E4003B9"/>
    <w:rsid w:val="4E58229B"/>
    <w:rsid w:val="4E6A5E66"/>
    <w:rsid w:val="4E76E66F"/>
    <w:rsid w:val="4E7F6EAC"/>
    <w:rsid w:val="4E977B89"/>
    <w:rsid w:val="4EB1EE76"/>
    <w:rsid w:val="4ED524E9"/>
    <w:rsid w:val="4EDAA29A"/>
    <w:rsid w:val="4EEBDBF3"/>
    <w:rsid w:val="4F1C9D51"/>
    <w:rsid w:val="4F42A977"/>
    <w:rsid w:val="4F537FA7"/>
    <w:rsid w:val="4F93707E"/>
    <w:rsid w:val="4F9F3CFC"/>
    <w:rsid w:val="4FD80D49"/>
    <w:rsid w:val="4FF3F2FC"/>
    <w:rsid w:val="5005A068"/>
    <w:rsid w:val="5009D3D5"/>
    <w:rsid w:val="500D9886"/>
    <w:rsid w:val="503B4E2D"/>
    <w:rsid w:val="50432D9F"/>
    <w:rsid w:val="5076BA41"/>
    <w:rsid w:val="50A81315"/>
    <w:rsid w:val="50D2C0A8"/>
    <w:rsid w:val="50DDED1B"/>
    <w:rsid w:val="50E408F8"/>
    <w:rsid w:val="50E4DF30"/>
    <w:rsid w:val="50EF5008"/>
    <w:rsid w:val="5137D15C"/>
    <w:rsid w:val="514C3FDE"/>
    <w:rsid w:val="5166F085"/>
    <w:rsid w:val="51768A03"/>
    <w:rsid w:val="51B14E2E"/>
    <w:rsid w:val="51BBE7B3"/>
    <w:rsid w:val="520FBA7A"/>
    <w:rsid w:val="522300B1"/>
    <w:rsid w:val="5229F750"/>
    <w:rsid w:val="524E62CB"/>
    <w:rsid w:val="5278D321"/>
    <w:rsid w:val="5280A31D"/>
    <w:rsid w:val="528B2069"/>
    <w:rsid w:val="530A3070"/>
    <w:rsid w:val="5331C41D"/>
    <w:rsid w:val="5337A8D5"/>
    <w:rsid w:val="533F9794"/>
    <w:rsid w:val="5351E5DA"/>
    <w:rsid w:val="539E2E75"/>
    <w:rsid w:val="53A54143"/>
    <w:rsid w:val="53C47840"/>
    <w:rsid w:val="53F8BC2E"/>
    <w:rsid w:val="53FF4BD6"/>
    <w:rsid w:val="5427E982"/>
    <w:rsid w:val="548EE5E7"/>
    <w:rsid w:val="549B99C0"/>
    <w:rsid w:val="54A3091E"/>
    <w:rsid w:val="54A8314E"/>
    <w:rsid w:val="54E81658"/>
    <w:rsid w:val="54EAA849"/>
    <w:rsid w:val="55025523"/>
    <w:rsid w:val="55185C2E"/>
    <w:rsid w:val="5535F9A1"/>
    <w:rsid w:val="5565181C"/>
    <w:rsid w:val="5573217B"/>
    <w:rsid w:val="5578ADE1"/>
    <w:rsid w:val="55B18C46"/>
    <w:rsid w:val="563C2032"/>
    <w:rsid w:val="56597ACF"/>
    <w:rsid w:val="56666D5D"/>
    <w:rsid w:val="56773856"/>
    <w:rsid w:val="56AE4008"/>
    <w:rsid w:val="5719F485"/>
    <w:rsid w:val="57205685"/>
    <w:rsid w:val="572A29C0"/>
    <w:rsid w:val="574500BA"/>
    <w:rsid w:val="5746A9ED"/>
    <w:rsid w:val="5779172F"/>
    <w:rsid w:val="57C33439"/>
    <w:rsid w:val="58017470"/>
    <w:rsid w:val="582D4D9D"/>
    <w:rsid w:val="5851258F"/>
    <w:rsid w:val="5852DABD"/>
    <w:rsid w:val="58664623"/>
    <w:rsid w:val="586CB6CD"/>
    <w:rsid w:val="5870AD31"/>
    <w:rsid w:val="58759377"/>
    <w:rsid w:val="587757E2"/>
    <w:rsid w:val="5882C53C"/>
    <w:rsid w:val="58A045E3"/>
    <w:rsid w:val="58B1F0D3"/>
    <w:rsid w:val="58B324FA"/>
    <w:rsid w:val="58CB610F"/>
    <w:rsid w:val="593E2966"/>
    <w:rsid w:val="5949C7BD"/>
    <w:rsid w:val="5960D511"/>
    <w:rsid w:val="597D6A3D"/>
    <w:rsid w:val="599E0E1F"/>
    <w:rsid w:val="59D798B7"/>
    <w:rsid w:val="5A1C9D5F"/>
    <w:rsid w:val="5A31EC59"/>
    <w:rsid w:val="5A673170"/>
    <w:rsid w:val="5A8745F1"/>
    <w:rsid w:val="5AA1AB23"/>
    <w:rsid w:val="5AB91836"/>
    <w:rsid w:val="5ABD9DBE"/>
    <w:rsid w:val="5AC8D954"/>
    <w:rsid w:val="5ACBC277"/>
    <w:rsid w:val="5B2306E4"/>
    <w:rsid w:val="5B507A0D"/>
    <w:rsid w:val="5B59D0A0"/>
    <w:rsid w:val="5B63E651"/>
    <w:rsid w:val="5BCDBCBA"/>
    <w:rsid w:val="5C0538AC"/>
    <w:rsid w:val="5C068D0A"/>
    <w:rsid w:val="5C2FBFCF"/>
    <w:rsid w:val="5CC806B6"/>
    <w:rsid w:val="5CFCC98E"/>
    <w:rsid w:val="5D148ACB"/>
    <w:rsid w:val="5D1F838F"/>
    <w:rsid w:val="5D3D7149"/>
    <w:rsid w:val="5D53DFDF"/>
    <w:rsid w:val="5D9BF441"/>
    <w:rsid w:val="5DA4A083"/>
    <w:rsid w:val="5E007A16"/>
    <w:rsid w:val="5E16A03B"/>
    <w:rsid w:val="5E359652"/>
    <w:rsid w:val="5E58CDF6"/>
    <w:rsid w:val="5E73AEFF"/>
    <w:rsid w:val="5E8DB363"/>
    <w:rsid w:val="5EB05B2C"/>
    <w:rsid w:val="5F113A23"/>
    <w:rsid w:val="5FC76B75"/>
    <w:rsid w:val="5FF35DF8"/>
    <w:rsid w:val="602983C4"/>
    <w:rsid w:val="6036F42C"/>
    <w:rsid w:val="605F47F2"/>
    <w:rsid w:val="60A358EC"/>
    <w:rsid w:val="60B53D8C"/>
    <w:rsid w:val="60D506E1"/>
    <w:rsid w:val="60E9E3D1"/>
    <w:rsid w:val="611D7786"/>
    <w:rsid w:val="61267779"/>
    <w:rsid w:val="61451C2E"/>
    <w:rsid w:val="6163D55D"/>
    <w:rsid w:val="617761AE"/>
    <w:rsid w:val="61A99715"/>
    <w:rsid w:val="61D83F93"/>
    <w:rsid w:val="62041C55"/>
    <w:rsid w:val="624882FD"/>
    <w:rsid w:val="62519C9A"/>
    <w:rsid w:val="627C97AB"/>
    <w:rsid w:val="62CFFE5C"/>
    <w:rsid w:val="62F3D7EF"/>
    <w:rsid w:val="630915EC"/>
    <w:rsid w:val="630A1F55"/>
    <w:rsid w:val="633459D3"/>
    <w:rsid w:val="6365DEDB"/>
    <w:rsid w:val="63D3B5F1"/>
    <w:rsid w:val="63F156F9"/>
    <w:rsid w:val="63F4220B"/>
    <w:rsid w:val="6439BB0A"/>
    <w:rsid w:val="646E6097"/>
    <w:rsid w:val="6484A4E4"/>
    <w:rsid w:val="64B1C96D"/>
    <w:rsid w:val="64BDC789"/>
    <w:rsid w:val="654589AE"/>
    <w:rsid w:val="6550FA62"/>
    <w:rsid w:val="65685D23"/>
    <w:rsid w:val="65727EB9"/>
    <w:rsid w:val="65728645"/>
    <w:rsid w:val="6575E557"/>
    <w:rsid w:val="657CDB38"/>
    <w:rsid w:val="657F900D"/>
    <w:rsid w:val="6582E89C"/>
    <w:rsid w:val="658DC75D"/>
    <w:rsid w:val="658FF26C"/>
    <w:rsid w:val="6596BF31"/>
    <w:rsid w:val="65A76D86"/>
    <w:rsid w:val="65B90A98"/>
    <w:rsid w:val="65CD502A"/>
    <w:rsid w:val="65D7CD0F"/>
    <w:rsid w:val="66286492"/>
    <w:rsid w:val="662B49FA"/>
    <w:rsid w:val="66362B1D"/>
    <w:rsid w:val="66375D67"/>
    <w:rsid w:val="666B709B"/>
    <w:rsid w:val="66957FD0"/>
    <w:rsid w:val="66E03902"/>
    <w:rsid w:val="66E199C8"/>
    <w:rsid w:val="66E268E2"/>
    <w:rsid w:val="66F6F187"/>
    <w:rsid w:val="670E56A6"/>
    <w:rsid w:val="670EDC96"/>
    <w:rsid w:val="6719B1F2"/>
    <w:rsid w:val="67282881"/>
    <w:rsid w:val="675FBC1F"/>
    <w:rsid w:val="67A21CB6"/>
    <w:rsid w:val="67A60159"/>
    <w:rsid w:val="67BE5A7F"/>
    <w:rsid w:val="67E25694"/>
    <w:rsid w:val="67EEBAC8"/>
    <w:rsid w:val="67FFB03C"/>
    <w:rsid w:val="680288EE"/>
    <w:rsid w:val="680AF0EA"/>
    <w:rsid w:val="68234A95"/>
    <w:rsid w:val="683ABCC7"/>
    <w:rsid w:val="6856A640"/>
    <w:rsid w:val="68646924"/>
    <w:rsid w:val="687333A4"/>
    <w:rsid w:val="68B74509"/>
    <w:rsid w:val="68E1B170"/>
    <w:rsid w:val="68F8704E"/>
    <w:rsid w:val="6916F96B"/>
    <w:rsid w:val="692342D0"/>
    <w:rsid w:val="693CFDA5"/>
    <w:rsid w:val="697D179B"/>
    <w:rsid w:val="6A0DB032"/>
    <w:rsid w:val="6A136BC1"/>
    <w:rsid w:val="6AA0F070"/>
    <w:rsid w:val="6AAA39AD"/>
    <w:rsid w:val="6AF6D583"/>
    <w:rsid w:val="6AFB4A6F"/>
    <w:rsid w:val="6B4B9EB0"/>
    <w:rsid w:val="6BA7746F"/>
    <w:rsid w:val="6C1B282E"/>
    <w:rsid w:val="6C2BA492"/>
    <w:rsid w:val="6C924AEE"/>
    <w:rsid w:val="6C94A265"/>
    <w:rsid w:val="6CACF627"/>
    <w:rsid w:val="6CB3C1F6"/>
    <w:rsid w:val="6CCD6188"/>
    <w:rsid w:val="6CD5FA11"/>
    <w:rsid w:val="6CF63B72"/>
    <w:rsid w:val="6D2E56D0"/>
    <w:rsid w:val="6D385D63"/>
    <w:rsid w:val="6D54FEA3"/>
    <w:rsid w:val="6D6E7E64"/>
    <w:rsid w:val="6D90D335"/>
    <w:rsid w:val="6DEA67AA"/>
    <w:rsid w:val="6DEF1100"/>
    <w:rsid w:val="6E123492"/>
    <w:rsid w:val="6E1248F6"/>
    <w:rsid w:val="6E2878C5"/>
    <w:rsid w:val="6E2A75A6"/>
    <w:rsid w:val="6ECDD49E"/>
    <w:rsid w:val="6ED0D43F"/>
    <w:rsid w:val="6F2F2926"/>
    <w:rsid w:val="6FC08472"/>
    <w:rsid w:val="6FCB7C3A"/>
    <w:rsid w:val="6FD29C4A"/>
    <w:rsid w:val="6FF61BDC"/>
    <w:rsid w:val="700AC221"/>
    <w:rsid w:val="701252E1"/>
    <w:rsid w:val="703357C2"/>
    <w:rsid w:val="7042693C"/>
    <w:rsid w:val="704FF8E2"/>
    <w:rsid w:val="709359BB"/>
    <w:rsid w:val="70A2E189"/>
    <w:rsid w:val="70A34A7D"/>
    <w:rsid w:val="70C8FE18"/>
    <w:rsid w:val="70C96666"/>
    <w:rsid w:val="718B4864"/>
    <w:rsid w:val="719266A7"/>
    <w:rsid w:val="72554D17"/>
    <w:rsid w:val="728B27C6"/>
    <w:rsid w:val="7292E2C4"/>
    <w:rsid w:val="729F4DA3"/>
    <w:rsid w:val="72A3F540"/>
    <w:rsid w:val="72C2C86B"/>
    <w:rsid w:val="72DF6E22"/>
    <w:rsid w:val="72EF30F4"/>
    <w:rsid w:val="72FDE6C9"/>
    <w:rsid w:val="731EF295"/>
    <w:rsid w:val="7336A210"/>
    <w:rsid w:val="7341CC4D"/>
    <w:rsid w:val="73478AA2"/>
    <w:rsid w:val="7355B16A"/>
    <w:rsid w:val="735E3D37"/>
    <w:rsid w:val="736066B2"/>
    <w:rsid w:val="73CC2BFF"/>
    <w:rsid w:val="73DC76F3"/>
    <w:rsid w:val="73F498D4"/>
    <w:rsid w:val="73F9EE97"/>
    <w:rsid w:val="7405D771"/>
    <w:rsid w:val="74203834"/>
    <w:rsid w:val="74E935ED"/>
    <w:rsid w:val="74FBF425"/>
    <w:rsid w:val="75047DAD"/>
    <w:rsid w:val="7522E637"/>
    <w:rsid w:val="75232C3C"/>
    <w:rsid w:val="753E0EE4"/>
    <w:rsid w:val="755D9039"/>
    <w:rsid w:val="756E5E55"/>
    <w:rsid w:val="7579EBAF"/>
    <w:rsid w:val="7595BEF8"/>
    <w:rsid w:val="75D1889D"/>
    <w:rsid w:val="760D754B"/>
    <w:rsid w:val="762A683F"/>
    <w:rsid w:val="7633A950"/>
    <w:rsid w:val="76556E65"/>
    <w:rsid w:val="76655D60"/>
    <w:rsid w:val="7681F12B"/>
    <w:rsid w:val="768545CB"/>
    <w:rsid w:val="76B53F54"/>
    <w:rsid w:val="76BB62EA"/>
    <w:rsid w:val="76DBC00D"/>
    <w:rsid w:val="76EB6C31"/>
    <w:rsid w:val="76FC384D"/>
    <w:rsid w:val="775BCD6F"/>
    <w:rsid w:val="7775B4EB"/>
    <w:rsid w:val="77C90419"/>
    <w:rsid w:val="77CDE3EC"/>
    <w:rsid w:val="780358D0"/>
    <w:rsid w:val="781DC18C"/>
    <w:rsid w:val="78227313"/>
    <w:rsid w:val="7876F02D"/>
    <w:rsid w:val="78953405"/>
    <w:rsid w:val="789874B2"/>
    <w:rsid w:val="78B128B5"/>
    <w:rsid w:val="78CD5FBA"/>
    <w:rsid w:val="78D63C4D"/>
    <w:rsid w:val="78F06E9C"/>
    <w:rsid w:val="793CA749"/>
    <w:rsid w:val="794E6694"/>
    <w:rsid w:val="795C001B"/>
    <w:rsid w:val="7961CF2D"/>
    <w:rsid w:val="79AC522A"/>
    <w:rsid w:val="79E03580"/>
    <w:rsid w:val="7AC38015"/>
    <w:rsid w:val="7AC6108B"/>
    <w:rsid w:val="7AD92E33"/>
    <w:rsid w:val="7ADC5098"/>
    <w:rsid w:val="7AECB15A"/>
    <w:rsid w:val="7B0CBFA4"/>
    <w:rsid w:val="7B38CE83"/>
    <w:rsid w:val="7B4CDE32"/>
    <w:rsid w:val="7B8E2B39"/>
    <w:rsid w:val="7BDE4D36"/>
    <w:rsid w:val="7BE4511C"/>
    <w:rsid w:val="7C07A0C4"/>
    <w:rsid w:val="7C39DCAC"/>
    <w:rsid w:val="7C5E3005"/>
    <w:rsid w:val="7C771927"/>
    <w:rsid w:val="7C83DC47"/>
    <w:rsid w:val="7C9A3FB4"/>
    <w:rsid w:val="7C9C6D2C"/>
    <w:rsid w:val="7CD05595"/>
    <w:rsid w:val="7CED7D25"/>
    <w:rsid w:val="7D26A957"/>
    <w:rsid w:val="7D7B50D6"/>
    <w:rsid w:val="7D9FF918"/>
    <w:rsid w:val="7E568FEE"/>
    <w:rsid w:val="7E604AF1"/>
    <w:rsid w:val="7E706F45"/>
    <w:rsid w:val="7E774E06"/>
    <w:rsid w:val="7ED0D255"/>
    <w:rsid w:val="7EDB28EE"/>
    <w:rsid w:val="7F1F0CB8"/>
    <w:rsid w:val="7F206A39"/>
    <w:rsid w:val="7F9119EB"/>
    <w:rsid w:val="7F91D983"/>
    <w:rsid w:val="7FA792E5"/>
    <w:rsid w:val="7FBA7DFE"/>
    <w:rsid w:val="7FC47146"/>
    <w:rsid w:val="7FC66E59"/>
    <w:rsid w:val="7FE64418"/>
    <w:rsid w:val="7FE6E473"/>
    <w:rsid w:val="7FEA52F4"/>
    <w:rsid w:val="7FFF9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4AE88"/>
  <w15:chartTrackingRefBased/>
  <w15:docId w15:val="{E1CF2D4D-8C46-4EFC-8990-FA7F229394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47a1b479cbcf46d7" /><Relationship Type="http://schemas.openxmlformats.org/officeDocument/2006/relationships/numbering" Target="/word/numbering.xml" Id="R20e74b06ee2f4da9" /><Relationship Type="http://schemas.openxmlformats.org/officeDocument/2006/relationships/hyperlink" Target="https://www.assessmentfoundation.org/about-incerts-baseline.html" TargetMode="External" Id="R13e990705a124fe9" /><Relationship Type="http://schemas.openxmlformats.org/officeDocument/2006/relationships/hyperlink" Target="https://www.verywellmind.com/what-is-the-zone-of-proximal-development-2796034" TargetMode="External" Id="R1d5d632bb5a9417e" /><Relationship Type="http://schemas.openxmlformats.org/officeDocument/2006/relationships/hyperlink" Target="https://www.early-education.org.uk/" TargetMode="External" Id="R29ee797261ec49a1" /><Relationship Type="http://schemas.openxmlformats.org/officeDocument/2006/relationships/hyperlink" Target="https://www.teachwire.net/news/the-great-debate-are-baseline-assessments-good-for-children" TargetMode="External" Id="Rd3f15a3e60fc4da3" /><Relationship Type="http://schemas.openxmlformats.org/officeDocument/2006/relationships/hyperlink" Target="https://www.eastlothian.gov.uk/info/210557/schools_and_learning/12322/additional_support_for_learning/3" TargetMode="External" Id="R6907081fca044d40" /><Relationship Type="http://schemas.openxmlformats.org/officeDocument/2006/relationships/hyperlink" Target="https://www.erw.wales/news/foundation-phase-assessments-for-2017-18/" TargetMode="External" Id="R34feed2608b744f3" /><Relationship Type="http://schemas.openxmlformats.org/officeDocument/2006/relationships/hyperlink" Target="https://www.estyn.gov.wales/sites/www.estyn.gov.wales/files/2020-12/ESTYN%20Annual%20Report%202019-2020_full-report.pdf" TargetMode="External" Id="Rbfaf75e933c849cf" /><Relationship Type="http://schemas.openxmlformats.org/officeDocument/2006/relationships/hyperlink" Target="https://www.iwa.wales/agenda/2014/11/the-trouble-with-bilingual-education-the-ever-increasing-gap-between-research-policy-and-practice/" TargetMode="External" Id="R6f26f6d8d7b54d3a" /><Relationship Type="http://schemas.openxmlformats.org/officeDocument/2006/relationships/hyperlink" Target="https://www.indeed.com/career-advice/career-development/cultural-assessment" TargetMode="External" Id="Rf29d7876cedd4385" /><Relationship Type="http://schemas.openxmlformats.org/officeDocument/2006/relationships/hyperlink" Target="https://www.naeyc.org/our-work/families/five-essentials-meaningful-play" TargetMode="External" Id="R8a51b1a43f064ccc" /><Relationship Type="http://schemas.openxmlformats.org/officeDocument/2006/relationships/hyperlink" Target="https://mentrauiaith.cymru/" TargetMode="External" Id="Ra50f421ede3a4cbc" /><Relationship Type="http://schemas.openxmlformats.org/officeDocument/2006/relationships/hyperlink" Target="https://nzcurriculum.tki.org.nz/Curriculum-resources/NZC-Online-blog/Learning-through-play-What-s-it-all-about" TargetMode="External" Id="R600a775395c5403e" /><Relationship Type="http://schemas.openxmlformats.org/officeDocument/2006/relationships/hyperlink" Target="https://nation.cymru/opinion/welsh-language-medium-education-school/" TargetMode="External" Id="Rfb57f554406241a6" /><Relationship Type="http://schemas.openxmlformats.org/officeDocument/2006/relationships/hyperlink" Target="https://www.netmums.com/coffeehouse/being-mum-794/children-4-11-years-60/880508-english-speaking-parents-welsh-education-children.html" TargetMode="External" Id="R208506d951534586" /><Relationship Type="http://schemas.openxmlformats.org/officeDocument/2006/relationships/hyperlink" Target="https://www.niet.org/assets/1da4c1fbd6/high-quality-curriculum-implementation.pdf" TargetMode="External" Id="R376ff3531d4640e7" /><Relationship Type="http://schemas.openxmlformats.org/officeDocument/2006/relationships/hyperlink" Target="https://www.oecd.org/pisa/aboutpisa/pisa-based-test-for-schools-faq.htm" TargetMode="External" Id="Rde785d0854d44011" /><Relationship Type="http://schemas.openxmlformats.org/officeDocument/2006/relationships/hyperlink" Target="https://www.whatispsychology.net/jean-piaget-theory-of-play/" TargetMode="External" Id="R0267ee6804184407" /><Relationship Type="http://schemas.openxmlformats.org/officeDocument/2006/relationships/hyperlink" Target="https://resourced.prometheanworld.com/types-of-summative-formative-assessment/" TargetMode="External" Id="R738c324ec40c4282" /><Relationship Type="http://schemas.openxmlformats.org/officeDocument/2006/relationships/hyperlink" Target="http://www.rhag.net/" TargetMode="External" Id="R6461c7c4c48c40ae" /><Relationship Type="http://schemas.openxmlformats.org/officeDocument/2006/relationships/hyperlink" Target="https://www.walesonline.co.uk/news/education/english-only-speaking-parents-determined-21150702" TargetMode="External" Id="R33691118abab46ed" /><Relationship Type="http://schemas.openxmlformats.org/officeDocument/2006/relationships/hyperlink" Target="https://www.gov.scot/publications/girfec-national-practice-model/" TargetMode="External" Id="R4f4dc127edf0425c" /><Relationship Type="http://schemas.openxmlformats.org/officeDocument/2006/relationships/hyperlink" Target="https://www.edglossary.org/standardized-test/" TargetMode="External" Id="Rfb5d63c302e34856" /><Relationship Type="http://schemas.openxmlformats.org/officeDocument/2006/relationships/hyperlink" Target="https://www.edglossary.org/academic-support/" TargetMode="External" Id="R8d58c36e0e854e0f" /><Relationship Type="http://schemas.openxmlformats.org/officeDocument/2006/relationships/hyperlink" Target="https://www.unicef.org/sites/default/files/2018-12/UNICEF-Lego-Foundation-Learning-through-Play.pdf" TargetMode="External" Id="R2ad33c2b76cc4214" /><Relationship Type="http://schemas.openxmlformats.org/officeDocument/2006/relationships/hyperlink" Target="https://www.sheffield.ac.uk/staff/elevate/essentials/assessment-feedback-1" TargetMode="External" Id="R58de60cee449447f" /><Relationship Type="http://schemas.openxmlformats.org/officeDocument/2006/relationships/hyperlink" Target="https://doi-org.ezproxy.uwtsd.ac.uk/10.1080/03004279.2016.1176360" TargetMode="External" Id="Rb07a499eca434c50" /><Relationship Type="http://schemas.openxmlformats.org/officeDocument/2006/relationships/hyperlink" Target="http://gov.wales/statistics-and-research/childcare-furthereducation/?lang=en" TargetMode="External" Id="Rc51d288add024dce" /><Relationship Type="http://schemas.openxmlformats.org/officeDocument/2006/relationships/hyperlink" Target="http://gov.wales/statistics-and-research/welsh-medium-educationstrategy/?lang=en" TargetMode="External" Id="Rd61ad330dc8a410c" /><Relationship Type="http://schemas.openxmlformats.org/officeDocument/2006/relationships/hyperlink" Target="https://gov.wales/sites/default/files/publications/2018-03/an-independent-stocktake-of-the-foundation-phase-in-wales-final-report.pdf" TargetMode="External" Id="Rae82568c9f1248f8" /><Relationship Type="http://schemas.openxmlformats.org/officeDocument/2006/relationships/hyperlink" Target="http://gov.wales/statistics-and-research/welsh-language-usesurvey/?lang=en" TargetMode="External" Id="R3fc6f72cbe8246e1" /><Relationship Type="http://schemas.openxmlformats.org/officeDocument/2006/relationships/hyperlink" Target="http://gov.wales/statistics-and-research/welsh-language-strategyevaluation/?lang=en" TargetMode="External" Id="R964c2ad534b84960" /><Relationship Type="http://schemas.openxmlformats.org/officeDocument/2006/relationships/hyperlink" Target="https://wiserd.ac.uk/research/research-projects/evaluating-foundation-phase" TargetMode="External" Id="R80cc1b92dcd64ab5" /><Relationship Type="http://schemas.openxmlformats.org/officeDocument/2006/relationships/hyperlink" Target="https://dera.ioe.ac.uk/23035/3/150514-foundation-phase-final-en_Redacted.pdf" TargetMode="External" Id="R2b2ea425f59f4f5c" /><Relationship Type="http://schemas.openxmlformats.org/officeDocument/2006/relationships/hyperlink" Target="https://www.wonderschool.com/p/parent-resources/what-is-play-based-learning/" TargetMode="External" Id="Ra8f13e938b964e3c" /><Relationship Type="http://schemas.openxmlformats.org/officeDocument/2006/relationships/hyperlink" Target="https://youaremom.com/health/psychology/childhood-psychology/vygotsky/" TargetMode="External" Id="R11aba46b3e954cff" /><Relationship Type="http://schemas.openxmlformats.org/officeDocument/2006/relationships/header" Target="/word/header.xml" Id="R9c4a815619c34cca" /><Relationship Type="http://schemas.openxmlformats.org/officeDocument/2006/relationships/footer" Target="/word/footer.xml" Id="R63a83f0470c949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Kathryn Joyce Sanders (1910287)</dc:creator>
  <keywords/>
  <dc:description/>
  <lastModifiedBy>Kathryn Joyce Sanders (1910287)</lastModifiedBy>
  <revision>3</revision>
  <dcterms:created xsi:type="dcterms:W3CDTF">2021-10-01T14:09:31.6785621Z</dcterms:created>
  <dcterms:modified xsi:type="dcterms:W3CDTF">2021-10-22T19:15:46.9762723Z</dcterms:modified>
</coreProperties>
</file>