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sz w:val="24"/>
          <w:szCs w:val="24"/>
          <w:lang w:val="en-GB"/>
        </w:rPr>
        <w:id w:val="541263430"/>
        <w:docPartObj>
          <w:docPartGallery w:val="Cover Pages"/>
          <w:docPartUnique/>
        </w:docPartObj>
      </w:sdtPr>
      <w:sdtEndPr>
        <w:rPr>
          <w:rFonts w:ascii="Arial" w:hAnsi="Arial" w:cs="Arial"/>
          <w:b/>
          <w:bCs/>
          <w:sz w:val="36"/>
          <w:szCs w:val="36"/>
        </w:rPr>
      </w:sdtEndPr>
      <w:sdtContent>
        <w:p w14:paraId="094486F7" w14:textId="425B6F2E" w:rsidR="004B2837" w:rsidRDefault="004B2837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24FA6D4D" wp14:editId="5C540891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427355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0" b="18415"/>
                    <wp:wrapNone/>
                    <wp:docPr id="2" name="Group 2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  <a:solidFill>
                              <a:srgbClr val="92D050"/>
                            </a:solidFill>
                          </wpg:grpSpPr>
                          <wps:wsp>
                            <wps:cNvPr id="4" name="Rectangle 4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grpFill/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5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grpFill/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2EBD9F5F" w14:textId="74D628BC" w:rsidR="004B2837" w:rsidRDefault="004B2837">
                                  <w:pPr>
                                    <w:pStyle w:val="NoSpacing"/>
                                    <w:jc w:val="right"/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</w:pPr>
                                </w:p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6" name="Group 6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  <a:grpFill/>
                            </wpg:grpSpPr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  <a:grpFill/>
                              </wpg:grpSpPr>
                              <wps:wsp>
                                <wps:cNvPr id="8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1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20" name="Group 20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  <a:grpFill/>
                              </wpg:grpSpPr>
                              <wps:wsp>
                                <wps:cNvPr id="21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24FA6D4D" id="Group 2" o:spid="_x0000_s1026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">
                    <v:rect id="Rectangle 4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" filled="f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" adj="18883" filled="f" stroked="f" strokeweight="1pt">
                      <v:textbox inset=",0,14.4pt,0">
                        <w:txbxContent>
                          <w:p w14:paraId="2EBD9F5F" w14:textId="74D628BC" w:rsidR="004B2837" w:rsidRDefault="004B2837">
                            <w:pPr>
                              <w:pStyle w:val="NoSpacing"/>
                              <w:jc w:val="right"/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</w:p>
                        </w:txbxContent>
                      </v:textbox>
                    </v:shape>
                    <v:group id="Group 6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<v:group id="Group 7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" path="m,l39,152,84,304r38,113l122,440,76,306,39,180,6,53,,xe" filled="f" strokecolor="#44546a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" path="m,l8,19,37,93r30,74l116,269r-8,l60,169,30,98,1,25,,xe" filled="f" strokecolor="#44546a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" path="m,l,,1,79r2,80l12,317,23,476,39,634,58,792,83,948r24,138l135,1223r5,49l138,1262,105,1106,77,949,53,792,35,634,20,476,9,317,2,159,,79,,xe" filled="f" strokecolor="#44546a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" path="m45,r,l35,66r-9,67l14,267,6,401,3,534,6,669r8,134l18,854r,-3l9,814,8,803,1,669,,534,3,401,12,267,25,132,34,66,45,xe" filled="f" strokecolor="#44546a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" path="m,l10,44r11,82l34,207r19,86l75,380r25,86l120,521r21,55l152,618r2,11l140,595,115,532,93,468,67,383,47,295,28,207,12,104,,xe" filled="f" strokecolor="#44546a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" path="m,l33,69r-9,l12,35,,xe" filled="f" strokecolor="#44546a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" path="m,l9,37r,3l15,93,5,49,,xe" filled="f" strokecolor="#44546a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" path="m394,r,l356,38,319,77r-35,40l249,160r-42,58l168,276r-37,63l98,402,69,467,45,535,26,604,14,673,7,746,6,766,,749r1,-5l7,673,21,603,40,533,65,466,94,400r33,-64l164,275r40,-60l248,158r34,-42l318,76,354,37,394,xe" filled="f" strokecolor="#44546a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" path="m,l6,16r1,3l11,80r9,52l33,185r3,9l21,161,15,145,5,81,1,41,,xe" filled="f" strokecolor="#44546a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" path="m,l31,65r-8,l,xe" filled="f" strokecolor="#44546a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" path="m,l6,17,7,42,6,39,,23,,xe" filled="f" strokecolor="#44546a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" path="m,l6,16,21,49,33,84r12,34l44,118,13,53,11,42,,xe" filled="f" strokecolor="#44546a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20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" path="m,l41,155,86,309r39,116l125,450,79,311,41,183,7,54,,xe" filled="f" strokecolor="#44546a [3215]" strokeweight="0"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" path="m,l8,20,37,96r32,74l118,275r-9,l61,174,30,100,,26,,xe" filled="f" strokecolor="#44546a [3215]" strokeweight="0"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" path="m,l16,72r4,49l18,112,,31,,xe" filled="f" strokecolor="#44546a [3215]" strokeweight="0"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" path="m,l11,46r11,83l36,211r19,90l76,389r27,87l123,533r21,55l155,632r3,11l142,608,118,544,95,478,69,391,47,302,29,212,13,107,,xe" filled="f" strokecolor="#44546a [3215]" strokeweight="0"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" path="m,l33,71r-9,l11,36,,xe" filled="f" strokecolor="#44546a [3215]" strokeweight="0"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" path="m,l8,37r,4l15,95,4,49,,xe" filled="f" strokecolor="#44546a [3215]" strokeweight="0"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" path="m402,r,1l363,39,325,79r-35,42l255,164r-44,58l171,284r-38,62l100,411,71,478,45,546,27,617,13,689,7,761r,21l,765r1,-4l7,688,21,616,40,545,66,475,95,409r35,-66l167,281r42,-61l253,163r34,-43l324,78,362,38,402,xe" filled="f" strokecolor="#44546a [3215]" strokeweight="0"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" path="m,l6,15r1,3l12,80r9,54l33,188r4,8l22,162,15,146,5,81,1,40,,xe" filled="f" strokecolor="#44546a [3215]" strokeweight="0"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" path="m,l31,66r-7,l,xe" filled="f" strokecolor="#44546a [3215]" strokeweight="0"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" path="m,l7,17r,26l6,40,,25,,xe" filled="f" strokecolor="#44546a [3215]" strokeweight="0"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" path="m,l7,16,22,50,33,86r13,35l45,121,14,55,11,44,,xe" filled="f" strokecolor="#44546a [3215]" strokeweight="0"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4C65D0AE" wp14:editId="79037388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4490085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6652895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3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AC7EB63" w14:textId="05C7D576" w:rsidR="004B2837" w:rsidRDefault="00000000">
                                <w:pPr>
                                  <w:pStyle w:val="NoSpacing"/>
                                  <w:rPr>
                                    <w:color w:val="4472C4" w:themeColor="accen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  <w:alias w:val="Author"/>
                                    <w:tag w:val=""/>
                                    <w:id w:val="-2041584766"/>
                                    <w:showingPlcHdr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r w:rsidR="002C42D3">
                                      <w:rPr>
                                        <w:color w:val="4472C4" w:themeColor="accent1"/>
                                        <w:sz w:val="26"/>
                                        <w:szCs w:val="26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  <w:p w14:paraId="729E0150" w14:textId="5C5D1286" w:rsidR="004B2837" w:rsidRDefault="004B2837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4C65D0AE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2" o:spid="_x0000_s1055" type="#_x0000_t202" style="position:absolute;margin-left:0;margin-top:0;width:4in;height:28.8pt;z-index:25166131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" filled="f" stroked="f" strokeweight=".5pt">
                    <v:textbox style="mso-fit-shape-to-text:t" inset="0,0,0,0">
                      <w:txbxContent>
                        <w:p w14:paraId="4AC7EB63" w14:textId="05C7D576" w:rsidR="004B2837" w:rsidRDefault="00000000">
                          <w:pPr>
                            <w:pStyle w:val="NoSpacing"/>
                            <w:rPr>
                              <w:color w:val="4472C4" w:themeColor="accen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26"/>
                                <w:szCs w:val="26"/>
                              </w:rPr>
                              <w:alias w:val="Author"/>
                              <w:tag w:val=""/>
                              <w:id w:val="-2041584766"/>
                              <w:showingPlcHdr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r w:rsidR="002C42D3">
                                <w:rPr>
                                  <w:color w:val="4472C4" w:themeColor="accent1"/>
                                  <w:sz w:val="26"/>
                                  <w:szCs w:val="26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  <w:p w14:paraId="729E0150" w14:textId="5C5D1286" w:rsidR="004B2837" w:rsidRDefault="004B2837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594735FA" w14:textId="48C5179E" w:rsidR="004B2837" w:rsidRDefault="0011386C" w:rsidP="006C7C1D">
          <w:pPr>
            <w:jc w:val="center"/>
            <w:rPr>
              <w:rFonts w:ascii="Arial" w:hAnsi="Arial" w:cs="Arial"/>
              <w:b/>
              <w:bCs/>
              <w:sz w:val="36"/>
              <w:szCs w:val="36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14741DD2" wp14:editId="5A98CCF2">
                    <wp:simplePos x="0" y="0"/>
                    <wp:positionH relativeFrom="page">
                      <wp:posOffset>2838450</wp:posOffset>
                    </wp:positionH>
                    <wp:positionV relativeFrom="page">
                      <wp:posOffset>2762250</wp:posOffset>
                    </wp:positionV>
                    <wp:extent cx="6465266" cy="2900045"/>
                    <wp:effectExtent l="0" t="0" r="12065" b="14605"/>
                    <wp:wrapSquare wrapText="bothSides"/>
                    <wp:docPr id="33" name="Text Box 3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465266" cy="290004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D0BCE73" w14:textId="2B135654" w:rsidR="004B2837" w:rsidRDefault="00000000" w:rsidP="003B2237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="009F670C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Nikola Nikolov</w:t>
                                    </w:r>
                                  </w:sdtContent>
                                </w:sdt>
                              </w:p>
                              <w:p w14:paraId="18FBD0DF" w14:textId="577E27F9" w:rsidR="004B2837" w:rsidRDefault="003B2237" w:rsidP="003B2237">
                                <w:pPr>
                                  <w:spacing w:before="120"/>
                                  <w:ind w:left="1440" w:firstLine="720"/>
                                  <w:rPr>
                                    <w:color w:val="404040" w:themeColor="text1" w:themeTint="BF"/>
                                    <w:sz w:val="40"/>
                                    <w:szCs w:val="40"/>
                                  </w:rPr>
                                </w:pPr>
                                <w:r>
                                  <w:rPr>
                                    <w:color w:val="404040" w:themeColor="text1" w:themeTint="BF"/>
                                    <w:sz w:val="40"/>
                                    <w:szCs w:val="40"/>
                                  </w:rPr>
                                  <w:t xml:space="preserve">          </w:t>
                                </w:r>
                                <w:r w:rsidR="006C7C1D" w:rsidRPr="006C7C1D">
                                  <w:rPr>
                                    <w:color w:val="404040" w:themeColor="text1" w:themeTint="BF"/>
                                    <w:sz w:val="40"/>
                                    <w:szCs w:val="40"/>
                                  </w:rPr>
                                  <w:t xml:space="preserve">Student ID </w:t>
                                </w:r>
                                <w:hyperlink r:id="rId7" w:history="1">
                                  <w:r w:rsidR="00D0339A" w:rsidRPr="00D0339A">
                                    <w:rPr>
                                      <w:rStyle w:val="Hyperlink"/>
                                      <w:rFonts w:ascii="Segoe UI" w:hAnsi="Segoe UI" w:cs="Segoe UI"/>
                                      <w:color w:val="404040" w:themeColor="text1" w:themeTint="BF"/>
                                      <w:sz w:val="40"/>
                                      <w:szCs w:val="40"/>
                                      <w:u w:val="none"/>
                                    </w:rPr>
                                    <w:t>2014060</w:t>
                                  </w:r>
                                </w:hyperlink>
                              </w:p>
                              <w:p w14:paraId="076BFB8E" w14:textId="6A4FB458" w:rsidR="00D0339A" w:rsidRPr="006C7C1D" w:rsidRDefault="003B2237" w:rsidP="003B2237">
                                <w:pPr>
                                  <w:spacing w:before="120"/>
                                  <w:ind w:left="1440" w:firstLine="720"/>
                                  <w:rPr>
                                    <w:color w:val="404040" w:themeColor="text1" w:themeTint="BF"/>
                                    <w:sz w:val="40"/>
                                    <w:szCs w:val="40"/>
                                  </w:rPr>
                                </w:pPr>
                                <w:r>
                                  <w:rPr>
                                    <w:color w:val="404040" w:themeColor="text1" w:themeTint="BF"/>
                                    <w:sz w:val="40"/>
                                    <w:szCs w:val="40"/>
                                  </w:rPr>
                                  <w:t xml:space="preserve">         </w:t>
                                </w:r>
                                <w:r w:rsidR="00D0339A">
                                  <w:rPr>
                                    <w:color w:val="404040" w:themeColor="text1" w:themeTint="BF"/>
                                    <w:sz w:val="40"/>
                                    <w:szCs w:val="40"/>
                                  </w:rPr>
                                  <w:t xml:space="preserve">Assessment 2 </w:t>
                                </w:r>
                                <w:r>
                                  <w:rPr>
                                    <w:color w:val="404040" w:themeColor="text1" w:themeTint="BF"/>
                                    <w:sz w:val="40"/>
                                    <w:szCs w:val="40"/>
                                  </w:rPr>
                                  <w:t>Entrepreneurship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14741DD2" id="Text Box 33" o:spid="_x0000_s1056" type="#_x0000_t202" style="position:absolute;left:0;text-align:left;margin-left:223.5pt;margin-top:217.5pt;width:509.1pt;height:228.35pt;z-index:25166028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" filled="f" stroked="f" strokeweight=".5pt">
                    <v:textbox inset="0,0,0,0">
                      <w:txbxContent>
                        <w:p w14:paraId="0D0BCE73" w14:textId="2B135654" w:rsidR="004B2837" w:rsidRDefault="00000000" w:rsidP="003B2237">
                          <w:pPr>
                            <w:pStyle w:val="NoSpacing"/>
                            <w:jc w:val="center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="009F670C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Nikola Nikolov</w:t>
                              </w:r>
                            </w:sdtContent>
                          </w:sdt>
                        </w:p>
                        <w:p w14:paraId="18FBD0DF" w14:textId="577E27F9" w:rsidR="004B2837" w:rsidRDefault="003B2237" w:rsidP="003B2237">
                          <w:pPr>
                            <w:spacing w:before="120"/>
                            <w:ind w:left="1440" w:firstLine="720"/>
                            <w:rPr>
                              <w:color w:val="404040" w:themeColor="text1" w:themeTint="BF"/>
                              <w:sz w:val="40"/>
                              <w:szCs w:val="40"/>
                            </w:rPr>
                          </w:pPr>
                          <w:r>
                            <w:rPr>
                              <w:color w:val="404040" w:themeColor="text1" w:themeTint="BF"/>
                              <w:sz w:val="40"/>
                              <w:szCs w:val="40"/>
                            </w:rPr>
                            <w:t xml:space="preserve">          </w:t>
                          </w:r>
                          <w:r w:rsidR="006C7C1D" w:rsidRPr="006C7C1D">
                            <w:rPr>
                              <w:color w:val="404040" w:themeColor="text1" w:themeTint="BF"/>
                              <w:sz w:val="40"/>
                              <w:szCs w:val="40"/>
                            </w:rPr>
                            <w:t xml:space="preserve">Student ID </w:t>
                          </w:r>
                          <w:hyperlink r:id="rId8" w:history="1">
                            <w:r w:rsidR="00D0339A" w:rsidRPr="00D0339A">
                              <w:rPr>
                                <w:rStyle w:val="Hyperlink"/>
                                <w:rFonts w:ascii="Segoe UI" w:hAnsi="Segoe UI" w:cs="Segoe UI"/>
                                <w:color w:val="404040" w:themeColor="text1" w:themeTint="BF"/>
                                <w:sz w:val="40"/>
                                <w:szCs w:val="40"/>
                                <w:u w:val="none"/>
                              </w:rPr>
                              <w:t>2014060</w:t>
                            </w:r>
                          </w:hyperlink>
                        </w:p>
                        <w:p w14:paraId="076BFB8E" w14:textId="6A4FB458" w:rsidR="00D0339A" w:rsidRPr="006C7C1D" w:rsidRDefault="003B2237" w:rsidP="003B2237">
                          <w:pPr>
                            <w:spacing w:before="120"/>
                            <w:ind w:left="1440" w:firstLine="720"/>
                            <w:rPr>
                              <w:color w:val="404040" w:themeColor="text1" w:themeTint="BF"/>
                              <w:sz w:val="40"/>
                              <w:szCs w:val="40"/>
                            </w:rPr>
                          </w:pPr>
                          <w:r>
                            <w:rPr>
                              <w:color w:val="404040" w:themeColor="text1" w:themeTint="BF"/>
                              <w:sz w:val="40"/>
                              <w:szCs w:val="40"/>
                            </w:rPr>
                            <w:t xml:space="preserve">         </w:t>
                          </w:r>
                          <w:r w:rsidR="00D0339A">
                            <w:rPr>
                              <w:color w:val="404040" w:themeColor="text1" w:themeTint="BF"/>
                              <w:sz w:val="40"/>
                              <w:szCs w:val="40"/>
                            </w:rPr>
                            <w:t xml:space="preserve">Assessment 2 </w:t>
                          </w:r>
                          <w:r>
                            <w:rPr>
                              <w:color w:val="404040" w:themeColor="text1" w:themeTint="BF"/>
                              <w:sz w:val="40"/>
                              <w:szCs w:val="40"/>
                            </w:rPr>
                            <w:t>Entrepreneurship</w:t>
                          </w: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4B2837">
            <w:rPr>
              <w:rFonts w:ascii="Arial" w:hAnsi="Arial" w:cs="Arial"/>
              <w:b/>
              <w:bCs/>
              <w:sz w:val="36"/>
              <w:szCs w:val="36"/>
            </w:rPr>
            <w:br w:type="page"/>
          </w:r>
        </w:p>
      </w:sdtContent>
    </w:sdt>
    <w:p w14:paraId="23C22B45" w14:textId="143BE830" w:rsidR="00A44A0A" w:rsidRDefault="009E45D5" w:rsidP="000570B0">
      <w:pPr>
        <w:jc w:val="center"/>
        <w:rPr>
          <w:rFonts w:ascii="Arial" w:hAnsi="Arial" w:cs="Arial"/>
          <w:b/>
          <w:bCs/>
          <w:sz w:val="36"/>
          <w:szCs w:val="36"/>
        </w:rPr>
      </w:pPr>
      <w:r w:rsidRPr="00E0365A">
        <w:rPr>
          <w:rFonts w:ascii="Arial" w:hAnsi="Arial" w:cs="Arial"/>
          <w:b/>
          <w:bCs/>
          <w:sz w:val="36"/>
          <w:szCs w:val="36"/>
        </w:rPr>
        <w:lastRenderedPageBreak/>
        <w:t xml:space="preserve">BUSINESS PLAN </w:t>
      </w:r>
      <w:r w:rsidR="00162BF1" w:rsidRPr="00E0365A">
        <w:rPr>
          <w:rFonts w:ascii="Arial" w:hAnsi="Arial" w:cs="Arial"/>
          <w:b/>
          <w:bCs/>
          <w:sz w:val="36"/>
          <w:szCs w:val="36"/>
        </w:rPr>
        <w:t xml:space="preserve">FOR STEVIA FARMING </w:t>
      </w:r>
    </w:p>
    <w:p w14:paraId="0BB09B9E" w14:textId="77777777" w:rsidR="00E0365A" w:rsidRPr="00E0365A" w:rsidRDefault="00E0365A" w:rsidP="000570B0">
      <w:pPr>
        <w:jc w:val="center"/>
        <w:rPr>
          <w:rFonts w:ascii="Arial" w:hAnsi="Arial" w:cs="Arial"/>
          <w:b/>
          <w:bCs/>
          <w:sz w:val="36"/>
          <w:szCs w:val="36"/>
        </w:rPr>
      </w:pPr>
    </w:p>
    <w:p w14:paraId="1EA72126" w14:textId="77777777" w:rsidR="000926AA" w:rsidRPr="00636CC0" w:rsidRDefault="000926AA" w:rsidP="009E45D5">
      <w:pPr>
        <w:rPr>
          <w:rFonts w:ascii="Arial" w:hAnsi="Arial" w:cs="Arial"/>
          <w:b/>
          <w:bCs/>
        </w:rPr>
      </w:pPr>
    </w:p>
    <w:tbl>
      <w:tblPr>
        <w:tblStyle w:val="GridTable6Colorful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636CC0" w:rsidRPr="00636CC0" w14:paraId="231A54A0" w14:textId="77777777" w:rsidTr="00044182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3948" w:type="dxa"/>
          </w:tcPr>
          <w:p w14:paraId="3E548CAA" w14:textId="7CFCFBD2" w:rsidR="009E45D5" w:rsidRPr="00636CC0" w:rsidRDefault="009E45D5" w:rsidP="002B6F4A">
            <w:pPr>
              <w:jc w:val="center"/>
              <w:rPr>
                <w:rFonts w:ascii="Arial" w:hAnsi="Arial" w:cs="Arial"/>
                <w:b w:val="0"/>
                <w:bCs w:val="0"/>
                <w:color w:val="auto"/>
              </w:rPr>
            </w:pPr>
            <w:r w:rsidRPr="00636CC0">
              <w:rPr>
                <w:rFonts w:ascii="Arial" w:hAnsi="Arial" w:cs="Arial"/>
                <w:color w:val="auto"/>
              </w:rPr>
              <w:t>BUSINESS DESCRIPTION / MARKET OPPORTUNITY</w:t>
            </w:r>
          </w:p>
          <w:p w14:paraId="1055B32F" w14:textId="749D8B8E" w:rsidR="002C1FEF" w:rsidRPr="00636CC0" w:rsidRDefault="002C1FEF" w:rsidP="00044182">
            <w:pPr>
              <w:rPr>
                <w:rFonts w:ascii="Arial" w:hAnsi="Arial" w:cs="Arial"/>
                <w:b w:val="0"/>
                <w:bCs w:val="0"/>
                <w:color w:val="auto"/>
              </w:rPr>
            </w:pPr>
          </w:p>
          <w:p w14:paraId="2B2FD23A" w14:textId="572B2FDE" w:rsidR="002B1C79" w:rsidRPr="00650915" w:rsidRDefault="002B1C79" w:rsidP="00921886">
            <w:pPr>
              <w:pStyle w:val="Heading2"/>
              <w:spacing w:before="0" w:line="360" w:lineRule="auto"/>
              <w:jc w:val="both"/>
              <w:outlineLvl w:val="1"/>
              <w:rPr>
                <w:rFonts w:ascii="Arial" w:hAnsi="Arial" w:cs="Arial"/>
                <w:b w:val="0"/>
                <w:bCs w:val="0"/>
                <w:color w:val="auto"/>
                <w:sz w:val="28"/>
                <w:szCs w:val="28"/>
              </w:rPr>
            </w:pPr>
            <w:bookmarkStart w:id="0" w:name="_Toc81722190"/>
            <w:r w:rsidRPr="00650915">
              <w:rPr>
                <w:rFonts w:ascii="Arial" w:hAnsi="Arial" w:cs="Arial"/>
                <w:color w:val="auto"/>
                <w:sz w:val="28"/>
                <w:szCs w:val="28"/>
              </w:rPr>
              <w:t xml:space="preserve">Goals </w:t>
            </w:r>
            <w:bookmarkEnd w:id="0"/>
          </w:p>
          <w:p w14:paraId="7911F979" w14:textId="77777777" w:rsidR="004A79FD" w:rsidRPr="00636CC0" w:rsidRDefault="002B1C79" w:rsidP="004A79FD">
            <w:pPr>
              <w:pStyle w:val="ListParagraph"/>
              <w:numPr>
                <w:ilvl w:val="0"/>
                <w:numId w:val="3"/>
              </w:numPr>
              <w:spacing w:after="0" w:line="360" w:lineRule="auto"/>
              <w:jc w:val="both"/>
              <w:rPr>
                <w:rFonts w:ascii="Arial" w:hAnsi="Arial" w:cs="Arial"/>
                <w:b w:val="0"/>
                <w:bCs w:val="0"/>
                <w:color w:val="auto"/>
                <w:sz w:val="24"/>
                <w:szCs w:val="24"/>
              </w:rPr>
            </w:pPr>
            <w:r w:rsidRPr="00636CC0">
              <w:rPr>
                <w:rFonts w:ascii="Arial" w:hAnsi="Arial" w:cs="Arial"/>
                <w:b w:val="0"/>
                <w:bCs w:val="0"/>
                <w:color w:val="auto"/>
                <w:sz w:val="24"/>
                <w:szCs w:val="24"/>
              </w:rPr>
              <w:t xml:space="preserve">increase </w:t>
            </w:r>
            <w:r w:rsidR="004A79FD" w:rsidRPr="00636CC0">
              <w:rPr>
                <w:rFonts w:ascii="Arial" w:hAnsi="Arial" w:cs="Arial"/>
                <w:b w:val="0"/>
                <w:bCs w:val="0"/>
                <w:color w:val="auto"/>
                <w:sz w:val="24"/>
                <w:szCs w:val="24"/>
              </w:rPr>
              <w:t>To increase consumer consumption of health-conscious meals across the UK and the world at large</w:t>
            </w:r>
          </w:p>
          <w:p w14:paraId="419C8554" w14:textId="77777777" w:rsidR="004A79FD" w:rsidRPr="00636CC0" w:rsidRDefault="004A79FD" w:rsidP="004A79FD">
            <w:pPr>
              <w:pStyle w:val="ListParagraph"/>
              <w:numPr>
                <w:ilvl w:val="0"/>
                <w:numId w:val="3"/>
              </w:numPr>
              <w:spacing w:after="0" w:line="360" w:lineRule="auto"/>
              <w:jc w:val="both"/>
              <w:rPr>
                <w:rFonts w:ascii="Arial" w:hAnsi="Arial" w:cs="Arial"/>
                <w:b w:val="0"/>
                <w:bCs w:val="0"/>
                <w:color w:val="auto"/>
                <w:sz w:val="24"/>
                <w:szCs w:val="24"/>
              </w:rPr>
            </w:pPr>
            <w:r w:rsidRPr="00636CC0">
              <w:rPr>
                <w:rFonts w:ascii="Arial" w:hAnsi="Arial" w:cs="Arial"/>
                <w:b w:val="0"/>
                <w:bCs w:val="0"/>
                <w:color w:val="auto"/>
                <w:sz w:val="24"/>
                <w:szCs w:val="24"/>
              </w:rPr>
              <w:t>To increase market share by 35% by the second year of business</w:t>
            </w:r>
          </w:p>
          <w:p w14:paraId="456C6DBE" w14:textId="2CB3B06C" w:rsidR="002B1C79" w:rsidRPr="00636CC0" w:rsidRDefault="004A79FD" w:rsidP="004A79FD">
            <w:pPr>
              <w:pStyle w:val="ListParagraph"/>
              <w:numPr>
                <w:ilvl w:val="0"/>
                <w:numId w:val="3"/>
              </w:numPr>
              <w:spacing w:after="0" w:line="360" w:lineRule="auto"/>
              <w:jc w:val="both"/>
              <w:rPr>
                <w:rFonts w:ascii="Arial" w:hAnsi="Arial" w:cs="Arial"/>
                <w:b w:val="0"/>
                <w:bCs w:val="0"/>
                <w:color w:val="auto"/>
                <w:sz w:val="24"/>
                <w:szCs w:val="24"/>
              </w:rPr>
            </w:pPr>
            <w:r w:rsidRPr="00636CC0">
              <w:rPr>
                <w:rFonts w:ascii="Arial" w:hAnsi="Arial" w:cs="Arial"/>
                <w:b w:val="0"/>
                <w:bCs w:val="0"/>
                <w:color w:val="auto"/>
                <w:sz w:val="24"/>
                <w:szCs w:val="24"/>
              </w:rPr>
              <w:t xml:space="preserve">To </w:t>
            </w:r>
            <w:r w:rsidR="002B1C79" w:rsidRPr="00636CC0">
              <w:rPr>
                <w:rFonts w:ascii="Arial" w:hAnsi="Arial" w:cs="Arial"/>
                <w:b w:val="0"/>
                <w:bCs w:val="0"/>
                <w:color w:val="auto"/>
                <w:sz w:val="24"/>
                <w:szCs w:val="24"/>
              </w:rPr>
              <w:t xml:space="preserve">clientele by </w:t>
            </w:r>
            <w:r w:rsidR="00A0311F" w:rsidRPr="00636CC0">
              <w:rPr>
                <w:rFonts w:ascii="Arial" w:hAnsi="Arial" w:cs="Arial"/>
                <w:b w:val="0"/>
                <w:bCs w:val="0"/>
                <w:color w:val="auto"/>
                <w:sz w:val="24"/>
                <w:szCs w:val="24"/>
              </w:rPr>
              <w:t>6</w:t>
            </w:r>
            <w:r w:rsidR="002B1C79" w:rsidRPr="00636CC0">
              <w:rPr>
                <w:rFonts w:ascii="Arial" w:hAnsi="Arial" w:cs="Arial"/>
                <w:b w:val="0"/>
                <w:bCs w:val="0"/>
                <w:color w:val="auto"/>
                <w:sz w:val="24"/>
                <w:szCs w:val="24"/>
              </w:rPr>
              <w:t xml:space="preserve">0% by </w:t>
            </w:r>
            <w:r w:rsidR="00BC4090" w:rsidRPr="00636CC0">
              <w:rPr>
                <w:rFonts w:ascii="Arial" w:hAnsi="Arial" w:cs="Arial"/>
                <w:b w:val="0"/>
                <w:bCs w:val="0"/>
                <w:color w:val="auto"/>
                <w:sz w:val="24"/>
                <w:szCs w:val="24"/>
              </w:rPr>
              <w:t xml:space="preserve">the </w:t>
            </w:r>
            <w:r w:rsidR="002B1C79" w:rsidRPr="00636CC0">
              <w:rPr>
                <w:rFonts w:ascii="Arial" w:hAnsi="Arial" w:cs="Arial"/>
                <w:b w:val="0"/>
                <w:bCs w:val="0"/>
                <w:color w:val="auto"/>
                <w:sz w:val="24"/>
                <w:szCs w:val="24"/>
              </w:rPr>
              <w:t>third year of business</w:t>
            </w:r>
          </w:p>
          <w:p w14:paraId="6BBAFDEB" w14:textId="2693A106" w:rsidR="002B1C79" w:rsidRPr="00650915" w:rsidRDefault="002B1C79" w:rsidP="00921886">
            <w:pPr>
              <w:pStyle w:val="Heading2"/>
              <w:spacing w:before="0" w:line="360" w:lineRule="auto"/>
              <w:jc w:val="both"/>
              <w:outlineLvl w:val="1"/>
              <w:rPr>
                <w:rFonts w:ascii="Arial" w:hAnsi="Arial" w:cs="Arial"/>
                <w:b w:val="0"/>
                <w:bCs w:val="0"/>
                <w:color w:val="auto"/>
                <w:sz w:val="28"/>
                <w:szCs w:val="28"/>
              </w:rPr>
            </w:pPr>
            <w:bookmarkStart w:id="1" w:name="_Toc77673912"/>
            <w:bookmarkStart w:id="2" w:name="_Toc81722191"/>
            <w:r w:rsidRPr="00650915">
              <w:rPr>
                <w:rFonts w:ascii="Arial" w:hAnsi="Arial" w:cs="Arial"/>
                <w:color w:val="auto"/>
                <w:sz w:val="28"/>
                <w:szCs w:val="28"/>
              </w:rPr>
              <w:t xml:space="preserve">Mission </w:t>
            </w:r>
            <w:bookmarkEnd w:id="1"/>
            <w:bookmarkEnd w:id="2"/>
            <w:r w:rsidR="0037024A" w:rsidRPr="00650915">
              <w:rPr>
                <w:rFonts w:ascii="Arial" w:hAnsi="Arial" w:cs="Arial"/>
                <w:color w:val="auto"/>
                <w:sz w:val="28"/>
                <w:szCs w:val="28"/>
              </w:rPr>
              <w:t>statement</w:t>
            </w:r>
          </w:p>
          <w:p w14:paraId="7FAC0FC9" w14:textId="3CA708CE" w:rsidR="002B1C79" w:rsidRPr="00AC1C70" w:rsidRDefault="00B07CEC" w:rsidP="00921886">
            <w:pPr>
              <w:spacing w:line="360" w:lineRule="auto"/>
              <w:jc w:val="both"/>
              <w:rPr>
                <w:rFonts w:ascii="Arial" w:hAnsi="Arial" w:cs="Arial"/>
                <w:color w:val="auto"/>
              </w:rPr>
            </w:pPr>
            <w:r w:rsidRPr="00BC637E">
              <w:rPr>
                <w:rFonts w:ascii="Arial" w:hAnsi="Arial" w:cs="Arial"/>
                <w:color w:val="auto"/>
              </w:rPr>
              <w:t>Stevia</w:t>
            </w:r>
            <w:r w:rsidR="005142D8" w:rsidRPr="00BC637E">
              <w:rPr>
                <w:rFonts w:ascii="Arial" w:hAnsi="Arial" w:cs="Arial"/>
                <w:color w:val="auto"/>
              </w:rPr>
              <w:t>-The Key to a happy well-being lifestyle</w:t>
            </w:r>
            <w:r w:rsidR="005142D8" w:rsidRPr="00AC1C70">
              <w:rPr>
                <w:rFonts w:ascii="Arial" w:hAnsi="Arial" w:cs="Arial"/>
                <w:color w:val="auto"/>
              </w:rPr>
              <w:t xml:space="preserve"> </w:t>
            </w:r>
          </w:p>
          <w:p w14:paraId="35A0A7F0" w14:textId="6844F233" w:rsidR="00A0311F" w:rsidRPr="00650915" w:rsidRDefault="00FC2515" w:rsidP="00921886">
            <w:pPr>
              <w:spacing w:line="360" w:lineRule="auto"/>
              <w:jc w:val="both"/>
              <w:rPr>
                <w:rFonts w:ascii="Arial" w:hAnsi="Arial" w:cs="Arial"/>
                <w:color w:val="auto"/>
                <w:sz w:val="28"/>
                <w:szCs w:val="28"/>
              </w:rPr>
            </w:pPr>
            <w:r w:rsidRPr="00650915">
              <w:rPr>
                <w:rFonts w:ascii="Arial" w:hAnsi="Arial" w:cs="Arial"/>
                <w:color w:val="auto"/>
                <w:sz w:val="28"/>
                <w:szCs w:val="28"/>
              </w:rPr>
              <w:t>V</w:t>
            </w:r>
            <w:r w:rsidR="00A0311F" w:rsidRPr="00650915">
              <w:rPr>
                <w:rFonts w:ascii="Arial" w:hAnsi="Arial" w:cs="Arial"/>
                <w:color w:val="auto"/>
                <w:sz w:val="28"/>
                <w:szCs w:val="28"/>
              </w:rPr>
              <w:t xml:space="preserve">ision </w:t>
            </w:r>
          </w:p>
          <w:p w14:paraId="41F5148E" w14:textId="5046693C" w:rsidR="009E45D5" w:rsidRPr="00636CC0" w:rsidRDefault="002B1C79" w:rsidP="005B0198">
            <w:pPr>
              <w:spacing w:line="360" w:lineRule="auto"/>
              <w:jc w:val="both"/>
              <w:rPr>
                <w:rFonts w:ascii="Arial" w:hAnsi="Arial" w:cs="Arial"/>
                <w:b w:val="0"/>
                <w:bCs w:val="0"/>
                <w:color w:val="auto"/>
              </w:rPr>
            </w:pPr>
            <w:r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The vision of </w:t>
            </w:r>
            <w:r w:rsidR="00FC2515" w:rsidRPr="00636CC0">
              <w:rPr>
                <w:rFonts w:ascii="Arial" w:hAnsi="Arial" w:cs="Arial"/>
                <w:b w:val="0"/>
                <w:bCs w:val="0"/>
                <w:color w:val="auto"/>
              </w:rPr>
              <w:t>Stevia company</w:t>
            </w:r>
            <w:r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 is to change the world’s perception of what it means</w:t>
            </w:r>
            <w:r w:rsidR="00364304"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 </w:t>
            </w:r>
            <w:r w:rsidR="00E834F1"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to consume </w:t>
            </w:r>
            <w:r w:rsidR="00612835">
              <w:rPr>
                <w:rFonts w:ascii="Arial" w:hAnsi="Arial" w:cs="Arial"/>
                <w:b w:val="0"/>
                <w:bCs w:val="0"/>
                <w:color w:val="auto"/>
              </w:rPr>
              <w:t xml:space="preserve">alternative </w:t>
            </w:r>
            <w:r w:rsidR="002A2B87" w:rsidRPr="00636CC0">
              <w:rPr>
                <w:rFonts w:ascii="Arial" w:hAnsi="Arial" w:cs="Arial"/>
                <w:b w:val="0"/>
                <w:bCs w:val="0"/>
                <w:color w:val="auto"/>
              </w:rPr>
              <w:t>healthf</w:t>
            </w:r>
            <w:r w:rsidR="002A2B87" w:rsidRPr="00636CC0">
              <w:rPr>
                <w:rFonts w:ascii="Arial" w:hAnsi="Arial" w:cs="Arial"/>
              </w:rPr>
              <w:t>ul</w:t>
            </w:r>
            <w:r w:rsidR="00E834F1"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 sugar</w:t>
            </w:r>
            <w:r w:rsidR="00AC1C70">
              <w:rPr>
                <w:rFonts w:ascii="Arial" w:hAnsi="Arial" w:cs="Arial"/>
                <w:b w:val="0"/>
                <w:bCs w:val="0"/>
                <w:color w:val="auto"/>
              </w:rPr>
              <w:t xml:space="preserve"> and create </w:t>
            </w:r>
            <w:r w:rsidR="00630E2A">
              <w:rPr>
                <w:rFonts w:ascii="Arial" w:hAnsi="Arial" w:cs="Arial"/>
                <w:b w:val="0"/>
                <w:bCs w:val="0"/>
                <w:color w:val="auto"/>
              </w:rPr>
              <w:t>a healthy sociality</w:t>
            </w:r>
          </w:p>
          <w:p w14:paraId="3B18615F" w14:textId="5BAEC95F" w:rsidR="00721A7D" w:rsidRPr="00636CC0" w:rsidRDefault="00C32629" w:rsidP="00921886">
            <w:pPr>
              <w:spacing w:line="360" w:lineRule="auto"/>
              <w:jc w:val="both"/>
              <w:rPr>
                <w:rFonts w:ascii="Arial" w:hAnsi="Arial" w:cs="Arial"/>
                <w:color w:val="auto"/>
              </w:rPr>
            </w:pPr>
            <w:r w:rsidRPr="00716202">
              <w:rPr>
                <w:rFonts w:ascii="Arial" w:hAnsi="Arial" w:cs="Arial"/>
                <w:color w:val="auto"/>
                <w:sz w:val="28"/>
                <w:szCs w:val="28"/>
              </w:rPr>
              <w:t>The</w:t>
            </w:r>
            <w:r w:rsidRPr="00636CC0">
              <w:rPr>
                <w:rFonts w:ascii="Arial" w:hAnsi="Arial" w:cs="Arial"/>
                <w:color w:val="auto"/>
              </w:rPr>
              <w:t xml:space="preserve"> </w:t>
            </w:r>
            <w:r w:rsidRPr="00716202">
              <w:rPr>
                <w:rFonts w:ascii="Arial" w:hAnsi="Arial" w:cs="Arial"/>
                <w:color w:val="auto"/>
                <w:sz w:val="28"/>
                <w:szCs w:val="28"/>
              </w:rPr>
              <w:t>product</w:t>
            </w:r>
            <w:r w:rsidRPr="00636CC0">
              <w:rPr>
                <w:rFonts w:ascii="Arial" w:hAnsi="Arial" w:cs="Arial"/>
                <w:color w:val="auto"/>
              </w:rPr>
              <w:t xml:space="preserve"> </w:t>
            </w:r>
          </w:p>
          <w:p w14:paraId="11D4126A" w14:textId="0413FC5D" w:rsidR="000F6F31" w:rsidRDefault="00C32629" w:rsidP="00921886">
            <w:pPr>
              <w:spacing w:line="360" w:lineRule="auto"/>
              <w:jc w:val="both"/>
              <w:rPr>
                <w:rFonts w:ascii="Arial" w:hAnsi="Arial" w:cs="Arial"/>
                <w:color w:val="auto"/>
              </w:rPr>
            </w:pPr>
            <w:r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It is </w:t>
            </w:r>
            <w:r w:rsidR="007B592D" w:rsidRPr="00636CC0">
              <w:rPr>
                <w:rFonts w:ascii="Arial" w:hAnsi="Arial" w:cs="Arial"/>
                <w:b w:val="0"/>
                <w:bCs w:val="0"/>
                <w:color w:val="auto"/>
              </w:rPr>
              <w:t>planned</w:t>
            </w:r>
            <w:r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 that </w:t>
            </w:r>
            <w:r w:rsidR="00910EC9"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this </w:t>
            </w:r>
            <w:r w:rsidR="0057129C" w:rsidRPr="00636CC0">
              <w:rPr>
                <w:rFonts w:ascii="Arial" w:hAnsi="Arial" w:cs="Arial"/>
                <w:b w:val="0"/>
                <w:bCs w:val="0"/>
                <w:color w:val="auto"/>
              </w:rPr>
              <w:t>company</w:t>
            </w:r>
            <w:r w:rsidR="00910EC9"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 </w:t>
            </w:r>
            <w:r w:rsidR="0057129C" w:rsidRPr="00636CC0">
              <w:rPr>
                <w:rFonts w:ascii="Arial" w:hAnsi="Arial" w:cs="Arial"/>
                <w:b w:val="0"/>
                <w:bCs w:val="0"/>
                <w:color w:val="auto"/>
              </w:rPr>
              <w:t>will deal</w:t>
            </w:r>
            <w:r w:rsidR="0054729D"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 with</w:t>
            </w:r>
            <w:r w:rsidR="0057129C"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 stevia plant farming. </w:t>
            </w:r>
            <w:r w:rsidR="00DC24B7" w:rsidRPr="00636CC0">
              <w:rPr>
                <w:rFonts w:ascii="Arial" w:hAnsi="Arial" w:cs="Arial"/>
                <w:b w:val="0"/>
                <w:bCs w:val="0"/>
                <w:color w:val="auto"/>
              </w:rPr>
              <w:t>This product is one of the most innovative</w:t>
            </w:r>
            <w:r w:rsidR="00BB28C5"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 in the food and beverage industry. </w:t>
            </w:r>
            <w:r w:rsidR="005C10F8"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Known as the </w:t>
            </w:r>
            <w:r w:rsidR="00766432">
              <w:rPr>
                <w:rFonts w:ascii="Arial" w:hAnsi="Arial" w:cs="Arial"/>
                <w:b w:val="0"/>
                <w:bCs w:val="0"/>
                <w:color w:val="auto"/>
              </w:rPr>
              <w:t xml:space="preserve">alternative </w:t>
            </w:r>
            <w:r w:rsidR="005C10F8"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sugar plant, stevia is a native plant in Paraguay </w:t>
            </w:r>
            <w:r w:rsidR="00BC4090" w:rsidRPr="00636CC0">
              <w:rPr>
                <w:rFonts w:ascii="Arial" w:hAnsi="Arial" w:cs="Arial"/>
                <w:b w:val="0"/>
                <w:bCs w:val="0"/>
                <w:color w:val="auto"/>
              </w:rPr>
              <w:t>that</w:t>
            </w:r>
            <w:r w:rsidR="005C10F8"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 </w:t>
            </w:r>
            <w:r w:rsidR="004300CF" w:rsidRPr="00636CC0">
              <w:rPr>
                <w:rFonts w:ascii="Arial" w:hAnsi="Arial" w:cs="Arial"/>
                <w:b w:val="0"/>
                <w:bCs w:val="0"/>
                <w:color w:val="auto"/>
              </w:rPr>
              <w:t>people</w:t>
            </w:r>
            <w:r w:rsidR="005C10F8"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 have </w:t>
            </w:r>
            <w:r w:rsidR="00C26DDA">
              <w:rPr>
                <w:rFonts w:ascii="Arial" w:hAnsi="Arial" w:cs="Arial"/>
                <w:b w:val="0"/>
                <w:bCs w:val="0"/>
                <w:color w:val="auto"/>
              </w:rPr>
              <w:t>used</w:t>
            </w:r>
            <w:r w:rsidR="005C10F8"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 for more than 1500 years </w:t>
            </w:r>
            <w:r w:rsidR="00BC4090" w:rsidRPr="00636CC0">
              <w:rPr>
                <w:rFonts w:ascii="Arial" w:hAnsi="Arial" w:cs="Arial"/>
                <w:b w:val="0"/>
                <w:bCs w:val="0"/>
                <w:color w:val="auto"/>
              </w:rPr>
              <w:t>in</w:t>
            </w:r>
            <w:r w:rsidR="004300CF"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 local communities</w:t>
            </w:r>
            <w:r w:rsidR="005F48BA"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 (Park Seed, 2022)</w:t>
            </w:r>
            <w:r w:rsidR="004300CF"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. It has </w:t>
            </w:r>
            <w:r w:rsidR="00C26DDA">
              <w:rPr>
                <w:rFonts w:ascii="Arial" w:hAnsi="Arial" w:cs="Arial"/>
                <w:b w:val="0"/>
                <w:bCs w:val="0"/>
                <w:color w:val="auto"/>
              </w:rPr>
              <w:t xml:space="preserve">a </w:t>
            </w:r>
            <w:r w:rsidR="004300CF"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millennial-old application as a digestive </w:t>
            </w:r>
            <w:r w:rsidR="00426782" w:rsidRPr="00636CC0">
              <w:rPr>
                <w:rFonts w:ascii="Arial" w:hAnsi="Arial" w:cs="Arial"/>
                <w:b w:val="0"/>
                <w:bCs w:val="0"/>
                <w:color w:val="auto"/>
              </w:rPr>
              <w:t>aid</w:t>
            </w:r>
            <w:r w:rsidR="001554AE">
              <w:rPr>
                <w:rFonts w:ascii="Arial" w:hAnsi="Arial" w:cs="Arial"/>
                <w:b w:val="0"/>
                <w:bCs w:val="0"/>
                <w:color w:val="auto"/>
              </w:rPr>
              <w:t xml:space="preserve"> topical healing agent and is 200-300 times </w:t>
            </w:r>
            <w:r w:rsidR="000F6F31">
              <w:rPr>
                <w:rFonts w:ascii="Arial" w:hAnsi="Arial" w:cs="Arial"/>
                <w:b w:val="0"/>
                <w:bCs w:val="0"/>
                <w:color w:val="auto"/>
              </w:rPr>
              <w:t>sweeter</w:t>
            </w:r>
            <w:r w:rsidR="001554AE">
              <w:rPr>
                <w:rFonts w:ascii="Arial" w:hAnsi="Arial" w:cs="Arial"/>
                <w:b w:val="0"/>
                <w:bCs w:val="0"/>
                <w:color w:val="auto"/>
              </w:rPr>
              <w:t xml:space="preserve"> than</w:t>
            </w:r>
            <w:r w:rsidR="00BF75ED"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 </w:t>
            </w:r>
            <w:r w:rsidR="000F6F31">
              <w:rPr>
                <w:rFonts w:ascii="Arial" w:hAnsi="Arial" w:cs="Arial"/>
                <w:b w:val="0"/>
                <w:bCs w:val="0"/>
                <w:color w:val="auto"/>
              </w:rPr>
              <w:t>regular</w:t>
            </w:r>
            <w:r w:rsidR="00BF75ED"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 sugar. </w:t>
            </w:r>
            <w:r w:rsidR="0066466B">
              <w:rPr>
                <w:rFonts w:ascii="Arial" w:hAnsi="Arial" w:cs="Arial"/>
                <w:b w:val="0"/>
                <w:bCs w:val="0"/>
                <w:color w:val="auto"/>
              </w:rPr>
              <w:t>However, s</w:t>
            </w:r>
            <w:r w:rsidR="00BF75ED"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tevia has only recently </w:t>
            </w:r>
            <w:r w:rsidR="002464C1"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spread in the western world. The herb is rich in proteins, calcium and </w:t>
            </w:r>
            <w:r w:rsidR="000F6F31">
              <w:rPr>
                <w:rFonts w:ascii="Arial" w:hAnsi="Arial" w:cs="Arial"/>
                <w:b w:val="0"/>
                <w:bCs w:val="0"/>
                <w:color w:val="auto"/>
              </w:rPr>
              <w:t>several</w:t>
            </w:r>
            <w:r w:rsidR="002464C1"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 multiple </w:t>
            </w:r>
            <w:r w:rsidR="00A24C0A" w:rsidRPr="00636CC0">
              <w:rPr>
                <w:rFonts w:ascii="Arial" w:hAnsi="Arial" w:cs="Arial"/>
                <w:b w:val="0"/>
                <w:bCs w:val="0"/>
                <w:color w:val="auto"/>
              </w:rPr>
              <w:t>vitamins and minerals.</w:t>
            </w:r>
          </w:p>
          <w:p w14:paraId="7BF0242E" w14:textId="500485AD" w:rsidR="00137AE9" w:rsidRPr="00636CC0" w:rsidRDefault="00A24C0A" w:rsidP="00921886">
            <w:pPr>
              <w:spacing w:line="360" w:lineRule="auto"/>
              <w:jc w:val="both"/>
              <w:rPr>
                <w:rFonts w:ascii="Arial" w:hAnsi="Arial" w:cs="Arial"/>
                <w:color w:val="auto"/>
              </w:rPr>
            </w:pPr>
            <w:r w:rsidRPr="00636CC0">
              <w:rPr>
                <w:rFonts w:ascii="Arial" w:hAnsi="Arial" w:cs="Arial"/>
                <w:b w:val="0"/>
                <w:bCs w:val="0"/>
                <w:color w:val="auto"/>
              </w:rPr>
              <w:lastRenderedPageBreak/>
              <w:t xml:space="preserve">Most importantly, </w:t>
            </w:r>
            <w:r w:rsidR="00A5143D">
              <w:rPr>
                <w:rFonts w:ascii="Arial" w:hAnsi="Arial" w:cs="Arial"/>
                <w:b w:val="0"/>
                <w:bCs w:val="0"/>
                <w:color w:val="auto"/>
              </w:rPr>
              <w:t xml:space="preserve">the </w:t>
            </w:r>
            <w:r w:rsidR="000A0A63" w:rsidRPr="00636CC0">
              <w:rPr>
                <w:rFonts w:ascii="Arial" w:hAnsi="Arial" w:cs="Arial"/>
                <w:b w:val="0"/>
                <w:bCs w:val="0"/>
                <w:color w:val="auto"/>
              </w:rPr>
              <w:t>stevia plant provides an all-natural, calorie-free and sweet alternative</w:t>
            </w:r>
            <w:r w:rsidR="008E55D2"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 and th</w:t>
            </w:r>
            <w:r w:rsidR="00137AE9" w:rsidRPr="00636CC0">
              <w:rPr>
                <w:rFonts w:ascii="Arial" w:hAnsi="Arial" w:cs="Arial"/>
                <w:b w:val="0"/>
                <w:bCs w:val="0"/>
                <w:color w:val="auto"/>
              </w:rPr>
              <w:t>ese</w:t>
            </w:r>
            <w:r w:rsidR="008E55D2"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 qualities make </w:t>
            </w:r>
            <w:r w:rsidR="00A5143D">
              <w:rPr>
                <w:rFonts w:ascii="Arial" w:hAnsi="Arial" w:cs="Arial"/>
                <w:b w:val="0"/>
                <w:bCs w:val="0"/>
                <w:color w:val="auto"/>
              </w:rPr>
              <w:t xml:space="preserve">the </w:t>
            </w:r>
            <w:r w:rsidR="008E55D2" w:rsidRPr="00636CC0">
              <w:rPr>
                <w:rFonts w:ascii="Arial" w:hAnsi="Arial" w:cs="Arial"/>
                <w:b w:val="0"/>
                <w:bCs w:val="0"/>
                <w:color w:val="auto"/>
              </w:rPr>
              <w:t>stevia plant an innovative product in the food and beverage market</w:t>
            </w:r>
            <w:r w:rsidR="005F48BA"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 (Butler and Nichols, 2018)</w:t>
            </w:r>
            <w:r w:rsidR="008E55D2" w:rsidRPr="00636CC0">
              <w:rPr>
                <w:rFonts w:ascii="Arial" w:hAnsi="Arial" w:cs="Arial"/>
                <w:b w:val="0"/>
                <w:bCs w:val="0"/>
                <w:color w:val="auto"/>
              </w:rPr>
              <w:t>.</w:t>
            </w:r>
            <w:r w:rsidR="00CC10E2">
              <w:rPr>
                <w:rFonts w:ascii="Arial" w:hAnsi="Arial" w:cs="Arial"/>
                <w:b w:val="0"/>
                <w:bCs w:val="0"/>
                <w:color w:val="auto"/>
              </w:rPr>
              <w:t xml:space="preserve"> Hence when it is a</w:t>
            </w:r>
            <w:r w:rsidR="00137AE9"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dded to its </w:t>
            </w:r>
            <w:r w:rsidR="005906E0" w:rsidRPr="00636CC0">
              <w:rPr>
                <w:rFonts w:ascii="Arial" w:hAnsi="Arial" w:cs="Arial"/>
                <w:b w:val="0"/>
                <w:bCs w:val="0"/>
                <w:color w:val="auto"/>
              </w:rPr>
              <w:t>sweetener</w:t>
            </w:r>
            <w:r w:rsidR="00137AE9"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 benefits, there is a growing demand for </w:t>
            </w:r>
            <w:r w:rsidR="009C5D41"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the </w:t>
            </w:r>
            <w:r w:rsidR="00137AE9"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stevia plant as it has </w:t>
            </w:r>
            <w:r w:rsidR="009C5D41"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been </w:t>
            </w:r>
            <w:r w:rsidR="00137AE9"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demonstrated to </w:t>
            </w:r>
            <w:r w:rsidR="005906E0"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offer potential health benefits for consumers with diabetes </w:t>
            </w:r>
            <w:r w:rsidR="00F23BC9"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and other health complications. </w:t>
            </w:r>
            <w:r w:rsidR="002C6850">
              <w:rPr>
                <w:rFonts w:ascii="Arial" w:hAnsi="Arial" w:cs="Arial"/>
                <w:b w:val="0"/>
                <w:bCs w:val="0"/>
                <w:color w:val="auto"/>
              </w:rPr>
              <w:t>Furthermore, t</w:t>
            </w:r>
            <w:r w:rsidR="00F23BC9" w:rsidRPr="00636CC0">
              <w:rPr>
                <w:rFonts w:ascii="Arial" w:hAnsi="Arial" w:cs="Arial"/>
                <w:b w:val="0"/>
                <w:bCs w:val="0"/>
                <w:color w:val="auto"/>
              </w:rPr>
              <w:t>he product has</w:t>
            </w:r>
            <w:r w:rsidR="00252455"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 proven safety records </w:t>
            </w:r>
            <w:r w:rsidR="00F23BC9" w:rsidRPr="00636CC0">
              <w:rPr>
                <w:rFonts w:ascii="Arial" w:hAnsi="Arial" w:cs="Arial"/>
                <w:b w:val="0"/>
                <w:bCs w:val="0"/>
                <w:color w:val="auto"/>
              </w:rPr>
              <w:t>and appear</w:t>
            </w:r>
            <w:r w:rsidR="00252455" w:rsidRPr="00636CC0">
              <w:rPr>
                <w:rFonts w:ascii="Arial" w:hAnsi="Arial" w:cs="Arial"/>
                <w:b w:val="0"/>
                <w:bCs w:val="0"/>
                <w:color w:val="auto"/>
              </w:rPr>
              <w:t>s</w:t>
            </w:r>
            <w:r w:rsidR="00F23BC9"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 to pose no health risks </w:t>
            </w:r>
            <w:r w:rsidR="00E9238A" w:rsidRPr="00636CC0">
              <w:rPr>
                <w:rFonts w:ascii="Arial" w:hAnsi="Arial" w:cs="Arial"/>
                <w:b w:val="0"/>
                <w:bCs w:val="0"/>
                <w:color w:val="auto"/>
              </w:rPr>
              <w:t>when used in moderation (Butler and Nichols, 2018).</w:t>
            </w:r>
            <w:r w:rsidR="00252455"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 It also does not </w:t>
            </w:r>
            <w:r w:rsidR="000A400A" w:rsidRPr="00636CC0">
              <w:rPr>
                <w:rFonts w:ascii="Arial" w:hAnsi="Arial" w:cs="Arial"/>
                <w:b w:val="0"/>
                <w:bCs w:val="0"/>
                <w:color w:val="auto"/>
              </w:rPr>
              <w:t>stimula</w:t>
            </w:r>
            <w:r w:rsidR="000A400A" w:rsidRPr="000A400A">
              <w:rPr>
                <w:rFonts w:ascii="Arial" w:hAnsi="Arial" w:cs="Arial"/>
                <w:b w:val="0"/>
                <w:bCs w:val="0"/>
              </w:rPr>
              <w:t>te</w:t>
            </w:r>
            <w:r w:rsidR="00252455"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 t</w:t>
            </w:r>
            <w:r w:rsidR="008A12DF">
              <w:rPr>
                <w:rFonts w:ascii="Arial" w:hAnsi="Arial" w:cs="Arial"/>
                <w:b w:val="0"/>
                <w:bCs w:val="0"/>
                <w:color w:val="auto"/>
              </w:rPr>
              <w:t>ooth decay, and its near-zero calories</w:t>
            </w:r>
            <w:r w:rsidR="009B15ED">
              <w:rPr>
                <w:rFonts w:ascii="Arial" w:hAnsi="Arial" w:cs="Arial"/>
                <w:b w:val="0"/>
                <w:bCs w:val="0"/>
                <w:color w:val="auto"/>
              </w:rPr>
              <w:t xml:space="preserve"> </w:t>
            </w:r>
            <w:r w:rsidR="008A12DF">
              <w:rPr>
                <w:rFonts w:ascii="Arial" w:hAnsi="Arial" w:cs="Arial"/>
                <w:b w:val="0"/>
                <w:bCs w:val="0"/>
                <w:color w:val="auto"/>
              </w:rPr>
              <w:t>mean</w:t>
            </w:r>
            <w:r w:rsidR="00A55AF0"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 it is less likely to elevate blood sugar levels. Th</w:t>
            </w:r>
            <w:r w:rsidR="006844E1">
              <w:rPr>
                <w:rFonts w:ascii="Arial" w:hAnsi="Arial" w:cs="Arial"/>
                <w:b w:val="0"/>
                <w:bCs w:val="0"/>
                <w:color w:val="auto"/>
              </w:rPr>
              <w:t>erefore</w:t>
            </w:r>
            <w:r w:rsidR="00A55AF0"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 </w:t>
            </w:r>
            <w:r w:rsidR="009C5D41"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the </w:t>
            </w:r>
            <w:r w:rsidR="00A55AF0"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stevia plant </w:t>
            </w:r>
            <w:r w:rsidR="006844E1">
              <w:rPr>
                <w:rFonts w:ascii="Arial" w:hAnsi="Arial" w:cs="Arial"/>
                <w:b w:val="0"/>
                <w:bCs w:val="0"/>
                <w:color w:val="auto"/>
              </w:rPr>
              <w:t xml:space="preserve">is </w:t>
            </w:r>
            <w:r w:rsidR="00A55AF0"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an ideal product for the health-conscious movement. </w:t>
            </w:r>
          </w:p>
          <w:p w14:paraId="1D4BB254" w14:textId="2456F710" w:rsidR="00017982" w:rsidRPr="00636CC0" w:rsidRDefault="00017982" w:rsidP="00921886">
            <w:pPr>
              <w:spacing w:line="360" w:lineRule="auto"/>
              <w:rPr>
                <w:rFonts w:ascii="Arial" w:hAnsi="Arial" w:cs="Arial"/>
                <w:b w:val="0"/>
                <w:bCs w:val="0"/>
                <w:color w:val="auto"/>
              </w:rPr>
            </w:pPr>
          </w:p>
          <w:p w14:paraId="3C269069" w14:textId="6E32A138" w:rsidR="00017982" w:rsidRPr="00636CC0" w:rsidRDefault="00236CDF" w:rsidP="0076795A">
            <w:pPr>
              <w:keepNext/>
              <w:spacing w:line="360" w:lineRule="auto"/>
              <w:jc w:val="center"/>
              <w:rPr>
                <w:rFonts w:ascii="Arial" w:hAnsi="Arial" w:cs="Arial"/>
                <w:b w:val="0"/>
                <w:bCs w:val="0"/>
                <w:color w:val="auto"/>
              </w:rPr>
            </w:pPr>
            <w:r w:rsidRPr="00636CC0">
              <w:rPr>
                <w:rFonts w:ascii="Arial" w:hAnsi="Arial" w:cs="Arial"/>
                <w:noProof/>
              </w:rPr>
              <w:drawing>
                <wp:inline distT="0" distB="0" distL="0" distR="0" wp14:anchorId="33A4E481" wp14:editId="777D677E">
                  <wp:extent cx="4659782" cy="3261995"/>
                  <wp:effectExtent l="0" t="0" r="7620" b="0"/>
                  <wp:docPr id="1" name="Picture 1" descr="Stevia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Stevia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4674797" cy="3272506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204AA5AD" w14:textId="5D325839" w:rsidR="0068223D" w:rsidRPr="00636CC0" w:rsidRDefault="00017982" w:rsidP="00580AB1">
            <w:pPr>
              <w:pStyle w:val="Caption"/>
              <w:spacing w:line="360" w:lineRule="auto"/>
              <w:rPr>
                <w:rFonts w:ascii="Arial" w:hAnsi="Arial" w:cs="Arial"/>
                <w:b w:val="0"/>
                <w:bCs w:val="0"/>
                <w:i w:val="0"/>
                <w:iCs w:val="0"/>
                <w:color w:val="auto"/>
                <w:sz w:val="24"/>
                <w:szCs w:val="24"/>
              </w:rPr>
            </w:pPr>
            <w:r w:rsidRPr="00636CC0">
              <w:rPr>
                <w:rFonts w:ascii="Arial" w:hAnsi="Arial" w:cs="Arial"/>
                <w:b w:val="0"/>
                <w:bCs w:val="0"/>
                <w:i w:val="0"/>
                <w:iCs w:val="0"/>
                <w:color w:val="auto"/>
                <w:sz w:val="24"/>
                <w:szCs w:val="24"/>
              </w:rPr>
              <w:t xml:space="preserve">Figure </w:t>
            </w:r>
            <w:r w:rsidRPr="00636CC0">
              <w:rPr>
                <w:rFonts w:ascii="Arial" w:hAnsi="Arial" w:cs="Arial"/>
                <w:i w:val="0"/>
                <w:iCs w:val="0"/>
                <w:color w:val="auto"/>
                <w:sz w:val="24"/>
                <w:szCs w:val="24"/>
              </w:rPr>
              <w:fldChar w:fldCharType="begin"/>
            </w:r>
            <w:r w:rsidRPr="00636CC0">
              <w:rPr>
                <w:rFonts w:ascii="Arial" w:hAnsi="Arial" w:cs="Arial"/>
                <w:b w:val="0"/>
                <w:bCs w:val="0"/>
                <w:i w:val="0"/>
                <w:iCs w:val="0"/>
                <w:color w:val="auto"/>
                <w:sz w:val="24"/>
                <w:szCs w:val="24"/>
              </w:rPr>
              <w:instrText xml:space="preserve"> SEQ Figure \* ARABIC </w:instrText>
            </w:r>
            <w:r w:rsidRPr="00636CC0">
              <w:rPr>
                <w:rFonts w:ascii="Arial" w:hAnsi="Arial" w:cs="Arial"/>
                <w:i w:val="0"/>
                <w:iCs w:val="0"/>
                <w:color w:val="auto"/>
                <w:sz w:val="24"/>
                <w:szCs w:val="24"/>
              </w:rPr>
              <w:fldChar w:fldCharType="separate"/>
            </w:r>
            <w:r w:rsidR="009626B5" w:rsidRPr="00636CC0">
              <w:rPr>
                <w:rFonts w:ascii="Arial" w:hAnsi="Arial" w:cs="Arial"/>
                <w:b w:val="0"/>
                <w:bCs w:val="0"/>
                <w:i w:val="0"/>
                <w:iCs w:val="0"/>
                <w:noProof/>
                <w:color w:val="auto"/>
                <w:sz w:val="24"/>
                <w:szCs w:val="24"/>
              </w:rPr>
              <w:t>1</w:t>
            </w:r>
            <w:r w:rsidRPr="00636CC0">
              <w:rPr>
                <w:rFonts w:ascii="Arial" w:hAnsi="Arial" w:cs="Arial"/>
                <w:i w:val="0"/>
                <w:iCs w:val="0"/>
                <w:color w:val="auto"/>
                <w:sz w:val="24"/>
                <w:szCs w:val="24"/>
              </w:rPr>
              <w:fldChar w:fldCharType="end"/>
            </w:r>
            <w:r w:rsidRPr="00636CC0">
              <w:rPr>
                <w:rFonts w:ascii="Arial" w:hAnsi="Arial" w:cs="Arial"/>
                <w:b w:val="0"/>
                <w:bCs w:val="0"/>
                <w:i w:val="0"/>
                <w:iCs w:val="0"/>
                <w:color w:val="auto"/>
                <w:sz w:val="24"/>
                <w:szCs w:val="24"/>
              </w:rPr>
              <w:t>. Stevia plant and sugar from the plant</w:t>
            </w:r>
            <w:r w:rsidR="00181B2B" w:rsidRPr="00636CC0">
              <w:rPr>
                <w:rFonts w:ascii="Arial" w:hAnsi="Arial" w:cs="Arial"/>
                <w:b w:val="0"/>
                <w:bCs w:val="0"/>
                <w:i w:val="0"/>
                <w:iCs w:val="0"/>
                <w:color w:val="auto"/>
                <w:sz w:val="24"/>
                <w:szCs w:val="24"/>
              </w:rPr>
              <w:t xml:space="preserve"> (Source: Park Seed, 2022)</w:t>
            </w:r>
          </w:p>
          <w:p w14:paraId="3F7B820D" w14:textId="3EC9E3FF" w:rsidR="004A5CA0" w:rsidRPr="00636CC0" w:rsidRDefault="0068223D" w:rsidP="00921886">
            <w:pPr>
              <w:spacing w:line="360" w:lineRule="auto"/>
              <w:jc w:val="both"/>
              <w:rPr>
                <w:rFonts w:ascii="Arial" w:hAnsi="Arial" w:cs="Arial"/>
                <w:color w:val="auto"/>
              </w:rPr>
            </w:pPr>
            <w:r w:rsidRPr="00636CC0">
              <w:rPr>
                <w:rFonts w:ascii="Arial" w:hAnsi="Arial" w:cs="Arial"/>
                <w:b w:val="0"/>
                <w:bCs w:val="0"/>
                <w:color w:val="auto"/>
              </w:rPr>
              <w:lastRenderedPageBreak/>
              <w:t>T</w:t>
            </w:r>
            <w:r w:rsidR="00AB4B49"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o prove the statistical demand for </w:t>
            </w:r>
            <w:r w:rsidR="006844E1">
              <w:rPr>
                <w:rFonts w:ascii="Arial" w:hAnsi="Arial" w:cs="Arial"/>
                <w:b w:val="0"/>
                <w:bCs w:val="0"/>
                <w:color w:val="auto"/>
              </w:rPr>
              <w:t xml:space="preserve">the </w:t>
            </w:r>
            <w:r w:rsidR="00AB4B49"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stevia plant, </w:t>
            </w:r>
            <w:r w:rsidR="00236CDF"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Callaghan et al. (2021) established that </w:t>
            </w:r>
            <w:r w:rsidR="009E6032"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modern consumers </w:t>
            </w:r>
            <w:r w:rsidR="009634B5">
              <w:rPr>
                <w:rFonts w:ascii="Arial" w:hAnsi="Arial" w:cs="Arial"/>
                <w:b w:val="0"/>
                <w:bCs w:val="0"/>
                <w:color w:val="auto"/>
              </w:rPr>
              <w:t>are highly concerned about</w:t>
            </w:r>
            <w:r w:rsidR="009E6032"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 health-conscious movements due to the health benefits of </w:t>
            </w:r>
            <w:r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such products. </w:t>
            </w:r>
            <w:r w:rsidR="00E74AEC"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For instance, in a survey conducted </w:t>
            </w:r>
            <w:r w:rsidR="000F2F77"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on 7, 500 participants across six countries, it was found that 79% of the respondents </w:t>
            </w:r>
            <w:r w:rsidR="00565F27" w:rsidRPr="00636CC0">
              <w:rPr>
                <w:rFonts w:ascii="Arial" w:hAnsi="Arial" w:cs="Arial"/>
                <w:b w:val="0"/>
                <w:bCs w:val="0"/>
                <w:color w:val="auto"/>
              </w:rPr>
              <w:t>agreed that wellness is critical</w:t>
            </w:r>
            <w:r w:rsidR="00C627F4">
              <w:rPr>
                <w:rFonts w:ascii="Arial" w:hAnsi="Arial" w:cs="Arial"/>
                <w:b w:val="0"/>
                <w:bCs w:val="0"/>
                <w:color w:val="auto"/>
              </w:rPr>
              <w:t>,</w:t>
            </w:r>
            <w:r w:rsidR="00565F27"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 and 42% agreed that wellness is a top priority for them</w:t>
            </w:r>
            <w:r w:rsidR="004C3CA0"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 (Callaghan et al., 2021). </w:t>
            </w:r>
            <w:r w:rsidR="00C627F4">
              <w:rPr>
                <w:rFonts w:ascii="Arial" w:hAnsi="Arial" w:cs="Arial"/>
                <w:b w:val="0"/>
                <w:bCs w:val="0"/>
                <w:color w:val="auto"/>
              </w:rPr>
              <w:t>Furthermore, i</w:t>
            </w:r>
            <w:r w:rsidR="004C3CA0"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t has also been established that </w:t>
            </w:r>
            <w:r w:rsidR="00BC7B73"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most consumers across the board have shown </w:t>
            </w:r>
            <w:r w:rsidR="00CB16ED">
              <w:rPr>
                <w:rFonts w:ascii="Arial" w:hAnsi="Arial" w:cs="Arial"/>
                <w:b w:val="0"/>
                <w:bCs w:val="0"/>
                <w:color w:val="auto"/>
              </w:rPr>
              <w:t xml:space="preserve">an </w:t>
            </w:r>
            <w:r w:rsidR="00BC7B73"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increased emphasis on health-conscious eating in recent times. </w:t>
            </w:r>
            <w:r w:rsidR="007B5E9F"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Staggering enough, Callaghan et al. (2021) found that the global </w:t>
            </w:r>
            <w:r w:rsidR="00CB16ED">
              <w:rPr>
                <w:rFonts w:ascii="Arial" w:hAnsi="Arial" w:cs="Arial"/>
                <w:b w:val="0"/>
                <w:bCs w:val="0"/>
                <w:color w:val="auto"/>
              </w:rPr>
              <w:t>wellness market</w:t>
            </w:r>
            <w:r w:rsidR="007B5E9F"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 </w:t>
            </w:r>
            <w:r w:rsidR="00F83175"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attracts over 1.5 trillion USD with an annual growth rate of 5-10%. </w:t>
            </w:r>
          </w:p>
          <w:p w14:paraId="3D320269" w14:textId="2F35435D" w:rsidR="00BB28C5" w:rsidRPr="00636CC0" w:rsidRDefault="004A5CA0" w:rsidP="009C5D41">
            <w:pPr>
              <w:spacing w:line="360" w:lineRule="auto"/>
              <w:jc w:val="both"/>
              <w:rPr>
                <w:rFonts w:ascii="Arial" w:hAnsi="Arial" w:cs="Arial"/>
                <w:color w:val="auto"/>
              </w:rPr>
            </w:pPr>
            <w:r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However, Callaghan et al. (2021) also noted that the health-conscious </w:t>
            </w:r>
            <w:r w:rsidR="002F6BC1"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market </w:t>
            </w:r>
            <w:r w:rsidR="00A477E6" w:rsidRPr="00636CC0">
              <w:rPr>
                <w:rFonts w:ascii="Arial" w:hAnsi="Arial" w:cs="Arial"/>
                <w:b w:val="0"/>
                <w:bCs w:val="0"/>
                <w:color w:val="auto"/>
              </w:rPr>
              <w:t>is increasingly overwhelmed by new entrant</w:t>
            </w:r>
            <w:r w:rsidR="002B110D" w:rsidRPr="00636CC0">
              <w:rPr>
                <w:rFonts w:ascii="Arial" w:hAnsi="Arial" w:cs="Arial"/>
                <w:b w:val="0"/>
                <w:bCs w:val="0"/>
                <w:color w:val="auto"/>
              </w:rPr>
              <w:t>s</w:t>
            </w:r>
            <w:r w:rsidR="008113E2"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. </w:t>
            </w:r>
            <w:r w:rsidR="00782D47">
              <w:rPr>
                <w:rFonts w:ascii="Arial" w:hAnsi="Arial" w:cs="Arial"/>
                <w:b w:val="0"/>
                <w:bCs w:val="0"/>
                <w:color w:val="auto"/>
              </w:rPr>
              <w:t>Therefore, the business will have to remain competitive</w:t>
            </w:r>
            <w:r w:rsidR="008113E2"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 to beat the rising competition from new entrants and </w:t>
            </w:r>
            <w:r w:rsidR="00542F1B"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traditional players in the sugar supply industry. </w:t>
            </w:r>
          </w:p>
          <w:p w14:paraId="79344A63" w14:textId="54F8C933" w:rsidR="00B36798" w:rsidRPr="00636CC0" w:rsidRDefault="00E834F1" w:rsidP="00921886">
            <w:pPr>
              <w:spacing w:line="360" w:lineRule="auto"/>
              <w:jc w:val="both"/>
              <w:rPr>
                <w:rFonts w:ascii="Arial" w:hAnsi="Arial" w:cs="Arial"/>
                <w:color w:val="auto"/>
              </w:rPr>
            </w:pPr>
            <w:r w:rsidRPr="00716202">
              <w:rPr>
                <w:rFonts w:ascii="Arial" w:hAnsi="Arial" w:cs="Arial"/>
                <w:color w:val="auto"/>
                <w:sz w:val="28"/>
                <w:szCs w:val="28"/>
              </w:rPr>
              <w:t>The</w:t>
            </w:r>
            <w:r w:rsidRPr="00636CC0">
              <w:rPr>
                <w:rFonts w:ascii="Arial" w:hAnsi="Arial" w:cs="Arial"/>
                <w:color w:val="auto"/>
              </w:rPr>
              <w:t xml:space="preserve"> </w:t>
            </w:r>
            <w:r w:rsidRPr="00716202">
              <w:rPr>
                <w:rFonts w:ascii="Arial" w:hAnsi="Arial" w:cs="Arial"/>
                <w:color w:val="auto"/>
                <w:sz w:val="28"/>
                <w:szCs w:val="28"/>
              </w:rPr>
              <w:t>ownership</w:t>
            </w:r>
            <w:r w:rsidRPr="00636CC0">
              <w:rPr>
                <w:rFonts w:ascii="Arial" w:hAnsi="Arial" w:cs="Arial"/>
                <w:color w:val="auto"/>
              </w:rPr>
              <w:t xml:space="preserve"> </w:t>
            </w:r>
            <w:r w:rsidR="00B36798" w:rsidRPr="00716202">
              <w:rPr>
                <w:rFonts w:ascii="Arial" w:hAnsi="Arial" w:cs="Arial"/>
                <w:color w:val="auto"/>
                <w:sz w:val="28"/>
                <w:szCs w:val="28"/>
              </w:rPr>
              <w:t>structures</w:t>
            </w:r>
            <w:r w:rsidRPr="00636CC0">
              <w:rPr>
                <w:rFonts w:ascii="Arial" w:hAnsi="Arial" w:cs="Arial"/>
                <w:color w:val="auto"/>
              </w:rPr>
              <w:t xml:space="preserve"> </w:t>
            </w:r>
          </w:p>
          <w:p w14:paraId="0BF26865" w14:textId="77777777" w:rsidR="00BA1BF3" w:rsidRDefault="000E1635" w:rsidP="003929B6">
            <w:pPr>
              <w:spacing w:line="360" w:lineRule="auto"/>
              <w:jc w:val="both"/>
              <w:rPr>
                <w:rFonts w:ascii="Arial" w:hAnsi="Arial" w:cs="Arial"/>
                <w:color w:val="auto"/>
              </w:rPr>
            </w:pPr>
            <w:r w:rsidRPr="00636CC0">
              <w:rPr>
                <w:rFonts w:ascii="Arial" w:hAnsi="Arial" w:cs="Arial"/>
                <w:b w:val="0"/>
                <w:bCs w:val="0"/>
                <w:color w:val="auto"/>
              </w:rPr>
              <w:t>This business will be</w:t>
            </w:r>
            <w:r w:rsidR="00BA1BF3">
              <w:rPr>
                <w:rFonts w:ascii="Arial" w:hAnsi="Arial" w:cs="Arial"/>
                <w:b w:val="0"/>
                <w:bCs w:val="0"/>
                <w:color w:val="auto"/>
              </w:rPr>
              <w:t xml:space="preserve">: </w:t>
            </w:r>
          </w:p>
          <w:p w14:paraId="61DB6311" w14:textId="41C88FA2" w:rsidR="00BA1BF3" w:rsidRDefault="009F52DA" w:rsidP="00921886">
            <w:pPr>
              <w:spacing w:line="360" w:lineRule="auto"/>
              <w:jc w:val="both"/>
              <w:rPr>
                <w:rFonts w:ascii="Arial" w:hAnsi="Arial" w:cs="Arial"/>
                <w:color w:val="auto"/>
              </w:rPr>
            </w:pPr>
            <w:r>
              <w:rPr>
                <w:rFonts w:ascii="Arial" w:hAnsi="Arial" w:cs="Arial"/>
                <w:b w:val="0"/>
                <w:bCs w:val="0"/>
                <w:color w:val="auto"/>
              </w:rPr>
              <w:t>A</w:t>
            </w:r>
            <w:r w:rsidR="003929B6">
              <w:rPr>
                <w:rFonts w:ascii="Arial" w:hAnsi="Arial" w:cs="Arial"/>
                <w:b w:val="0"/>
                <w:bCs w:val="0"/>
                <w:color w:val="auto"/>
              </w:rPr>
              <w:t xml:space="preserve"> </w:t>
            </w:r>
            <w:r w:rsidR="00CE74DF">
              <w:rPr>
                <w:rFonts w:ascii="Arial" w:hAnsi="Arial" w:cs="Arial"/>
                <w:b w:val="0"/>
                <w:bCs w:val="0"/>
                <w:color w:val="auto"/>
              </w:rPr>
              <w:t>p</w:t>
            </w:r>
            <w:r w:rsidR="003929B6" w:rsidRPr="003929B6">
              <w:rPr>
                <w:rFonts w:ascii="Arial" w:hAnsi="Arial" w:cs="Arial"/>
                <w:b w:val="0"/>
                <w:bCs w:val="0"/>
                <w:color w:val="auto"/>
              </w:rPr>
              <w:t>rivate</w:t>
            </w:r>
            <w:r w:rsidR="003929B6" w:rsidRPr="003929B6">
              <w:rPr>
                <w:rFonts w:ascii="Arial" w:hAnsi="Arial" w:cs="Arial"/>
                <w:color w:val="auto"/>
              </w:rPr>
              <w:t xml:space="preserve"> </w:t>
            </w:r>
            <w:r w:rsidR="003929B6" w:rsidRPr="003929B6">
              <w:rPr>
                <w:rFonts w:ascii="Arial" w:hAnsi="Arial" w:cs="Arial"/>
                <w:b w:val="0"/>
                <w:bCs w:val="0"/>
                <w:color w:val="auto"/>
              </w:rPr>
              <w:t>company</w:t>
            </w:r>
            <w:r w:rsidR="003929B6" w:rsidRPr="003929B6">
              <w:rPr>
                <w:rFonts w:ascii="Arial" w:hAnsi="Arial" w:cs="Arial"/>
                <w:color w:val="auto"/>
              </w:rPr>
              <w:t xml:space="preserve"> </w:t>
            </w:r>
            <w:r w:rsidR="003929B6" w:rsidRPr="003929B6">
              <w:rPr>
                <w:rFonts w:ascii="Arial" w:hAnsi="Arial" w:cs="Arial"/>
                <w:b w:val="0"/>
                <w:bCs w:val="0"/>
                <w:color w:val="auto"/>
              </w:rPr>
              <w:t>limited</w:t>
            </w:r>
            <w:r w:rsidR="003929B6" w:rsidRPr="003929B6">
              <w:rPr>
                <w:rFonts w:ascii="Arial" w:hAnsi="Arial" w:cs="Arial"/>
                <w:color w:val="auto"/>
              </w:rPr>
              <w:t xml:space="preserve"> </w:t>
            </w:r>
            <w:r w:rsidR="003929B6" w:rsidRPr="003929B6">
              <w:rPr>
                <w:rFonts w:ascii="Arial" w:hAnsi="Arial" w:cs="Arial"/>
                <w:b w:val="0"/>
                <w:bCs w:val="0"/>
                <w:color w:val="auto"/>
              </w:rPr>
              <w:t>by</w:t>
            </w:r>
            <w:r w:rsidR="003929B6" w:rsidRPr="003929B6">
              <w:rPr>
                <w:rFonts w:ascii="Arial" w:hAnsi="Arial" w:cs="Arial"/>
                <w:color w:val="auto"/>
              </w:rPr>
              <w:t xml:space="preserve"> </w:t>
            </w:r>
            <w:r w:rsidR="003929B6" w:rsidRPr="003929B6">
              <w:rPr>
                <w:rFonts w:ascii="Arial" w:hAnsi="Arial" w:cs="Arial"/>
                <w:b w:val="0"/>
                <w:bCs w:val="0"/>
                <w:color w:val="auto"/>
              </w:rPr>
              <w:t>shares</w:t>
            </w:r>
            <w:r w:rsidR="000E1635" w:rsidRPr="00636CC0">
              <w:rPr>
                <w:rFonts w:ascii="Arial" w:hAnsi="Arial" w:cs="Arial"/>
                <w:b w:val="0"/>
                <w:bCs w:val="0"/>
                <w:color w:val="auto"/>
              </w:rPr>
              <w:t>(L</w:t>
            </w:r>
            <w:r w:rsidR="003929B6">
              <w:rPr>
                <w:rFonts w:ascii="Arial" w:hAnsi="Arial" w:cs="Arial"/>
                <w:b w:val="0"/>
                <w:bCs w:val="0"/>
                <w:color w:val="auto"/>
              </w:rPr>
              <w:t>TD</w:t>
            </w:r>
            <w:r w:rsidR="000E1635" w:rsidRPr="00636CC0">
              <w:rPr>
                <w:rFonts w:ascii="Arial" w:hAnsi="Arial" w:cs="Arial"/>
                <w:b w:val="0"/>
                <w:bCs w:val="0"/>
                <w:color w:val="auto"/>
              </w:rPr>
              <w:t>)</w:t>
            </w:r>
            <w:r w:rsidR="009C481E"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. </w:t>
            </w:r>
          </w:p>
          <w:p w14:paraId="10E35887" w14:textId="06C82659" w:rsidR="00B36798" w:rsidRPr="007F27B9" w:rsidRDefault="00075791" w:rsidP="00921886">
            <w:pPr>
              <w:spacing w:line="360" w:lineRule="auto"/>
              <w:jc w:val="both"/>
              <w:rPr>
                <w:rFonts w:ascii="Arial" w:hAnsi="Arial" w:cs="Arial"/>
                <w:color w:val="auto"/>
              </w:rPr>
            </w:pPr>
            <w:r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The owners will include friends who come together to run the business. </w:t>
            </w:r>
            <w:r w:rsidR="005A1942" w:rsidRPr="00636CC0">
              <w:rPr>
                <w:rFonts w:ascii="Arial" w:hAnsi="Arial" w:cs="Arial"/>
                <w:b w:val="0"/>
                <w:bCs w:val="0"/>
                <w:color w:val="auto"/>
              </w:rPr>
              <w:t>In the L</w:t>
            </w:r>
            <w:r w:rsidR="002F5CD9">
              <w:rPr>
                <w:rFonts w:ascii="Arial" w:hAnsi="Arial" w:cs="Arial"/>
                <w:b w:val="0"/>
                <w:bCs w:val="0"/>
                <w:color w:val="auto"/>
              </w:rPr>
              <w:t>TD</w:t>
            </w:r>
            <w:r w:rsidR="00D60082"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 format</w:t>
            </w:r>
            <w:r w:rsidR="005A1942"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, the agreement between the owners </w:t>
            </w:r>
            <w:r w:rsidR="00D60082"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is used to help understand who receives how much. </w:t>
            </w:r>
            <w:r w:rsidR="00E66972" w:rsidRPr="00636CC0">
              <w:rPr>
                <w:rFonts w:ascii="Arial" w:hAnsi="Arial" w:cs="Arial"/>
                <w:b w:val="0"/>
                <w:bCs w:val="0"/>
                <w:color w:val="auto"/>
              </w:rPr>
              <w:t>The main benefit of L</w:t>
            </w:r>
            <w:r w:rsidR="007F27B9">
              <w:rPr>
                <w:rFonts w:ascii="Arial" w:hAnsi="Arial" w:cs="Arial"/>
                <w:b w:val="0"/>
                <w:bCs w:val="0"/>
                <w:color w:val="auto"/>
              </w:rPr>
              <w:t>TD</w:t>
            </w:r>
            <w:r w:rsidR="00E66972"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 is that the structure limits the owners’ individual liability </w:t>
            </w:r>
            <w:r w:rsidR="007F27B9">
              <w:rPr>
                <w:rFonts w:ascii="Arial" w:hAnsi="Arial" w:cs="Arial"/>
                <w:b w:val="0"/>
                <w:bCs w:val="0"/>
                <w:color w:val="auto"/>
              </w:rPr>
              <w:t>regarding</w:t>
            </w:r>
            <w:r w:rsidR="00E66972"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 business debts </w:t>
            </w:r>
            <w:r w:rsidR="007F01DB" w:rsidRPr="00636CC0">
              <w:rPr>
                <w:rFonts w:ascii="Arial" w:hAnsi="Arial" w:cs="Arial"/>
                <w:b w:val="0"/>
                <w:bCs w:val="0"/>
                <w:color w:val="auto"/>
              </w:rPr>
              <w:t>and shortcomings</w:t>
            </w:r>
            <w:r w:rsidR="00790C02"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 (</w:t>
            </w:r>
            <w:r w:rsidR="00790C02" w:rsidRPr="00636CC0">
              <w:rPr>
                <w:rFonts w:ascii="Arial" w:hAnsi="Arial" w:cs="Arial"/>
                <w:b w:val="0"/>
                <w:bCs w:val="0"/>
                <w:color w:val="auto"/>
                <w:shd w:val="clear" w:color="auto" w:fill="FFFFFF"/>
              </w:rPr>
              <w:t>Aspan, 2017)</w:t>
            </w:r>
            <w:r w:rsidR="00790C02" w:rsidRPr="00636CC0">
              <w:rPr>
                <w:rFonts w:ascii="Arial" w:hAnsi="Arial" w:cs="Arial"/>
                <w:color w:val="auto"/>
                <w:shd w:val="clear" w:color="auto" w:fill="FFFFFF"/>
              </w:rPr>
              <w:t xml:space="preserve">. </w:t>
            </w:r>
            <w:r w:rsidR="00817C94" w:rsidRPr="00636CC0">
              <w:rPr>
                <w:rFonts w:ascii="Arial" w:hAnsi="Arial" w:cs="Arial"/>
                <w:b w:val="0"/>
                <w:bCs w:val="0"/>
                <w:color w:val="auto"/>
              </w:rPr>
              <w:t>In addition, L</w:t>
            </w:r>
            <w:r w:rsidR="007F27B9">
              <w:rPr>
                <w:rFonts w:ascii="Arial" w:hAnsi="Arial" w:cs="Arial"/>
                <w:b w:val="0"/>
                <w:bCs w:val="0"/>
                <w:color w:val="auto"/>
              </w:rPr>
              <w:t>TD</w:t>
            </w:r>
            <w:r w:rsidR="00817C94"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s are critical since they offer protection to the owner </w:t>
            </w:r>
            <w:r w:rsidR="00AD170A">
              <w:rPr>
                <w:rFonts w:ascii="Arial" w:hAnsi="Arial" w:cs="Arial"/>
                <w:b w:val="0"/>
                <w:bCs w:val="0"/>
                <w:color w:val="auto"/>
              </w:rPr>
              <w:t>regarding</w:t>
            </w:r>
            <w:r w:rsidR="00817C94"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 </w:t>
            </w:r>
            <w:r w:rsidR="005C73BD" w:rsidRPr="00636CC0">
              <w:rPr>
                <w:rFonts w:ascii="Arial" w:hAnsi="Arial" w:cs="Arial"/>
                <w:b w:val="0"/>
                <w:bCs w:val="0"/>
                <w:color w:val="auto"/>
              </w:rPr>
              <w:t>risks such as court cases or piled</w:t>
            </w:r>
            <w:r w:rsidR="00AD170A">
              <w:rPr>
                <w:rFonts w:ascii="Arial" w:hAnsi="Arial" w:cs="Arial"/>
                <w:b w:val="0"/>
                <w:bCs w:val="0"/>
                <w:color w:val="auto"/>
              </w:rPr>
              <w:t>-</w:t>
            </w:r>
            <w:r w:rsidR="005C73BD"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up debts and where the owner has individual </w:t>
            </w:r>
            <w:r w:rsidR="00965EE9" w:rsidRPr="00636CC0">
              <w:rPr>
                <w:rFonts w:ascii="Arial" w:hAnsi="Arial" w:cs="Arial"/>
                <w:b w:val="0"/>
                <w:bCs w:val="0"/>
                <w:color w:val="auto"/>
              </w:rPr>
              <w:t>assets</w:t>
            </w:r>
            <w:r w:rsidR="005C73BD"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 </w:t>
            </w:r>
            <w:r w:rsidR="00965EE9" w:rsidRPr="00636CC0">
              <w:rPr>
                <w:rFonts w:ascii="Arial" w:hAnsi="Arial" w:cs="Arial"/>
                <w:b w:val="0"/>
                <w:bCs w:val="0"/>
                <w:color w:val="auto"/>
              </w:rPr>
              <w:t>that should be protected from creditors</w:t>
            </w:r>
            <w:r w:rsidR="00790C02"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 (</w:t>
            </w:r>
            <w:r w:rsidR="00790C02" w:rsidRPr="00636CC0">
              <w:rPr>
                <w:rFonts w:ascii="Arial" w:hAnsi="Arial" w:cs="Arial"/>
                <w:b w:val="0"/>
                <w:bCs w:val="0"/>
                <w:color w:val="auto"/>
                <w:shd w:val="clear" w:color="auto" w:fill="FFFFFF"/>
              </w:rPr>
              <w:t>Aspan, 2017)</w:t>
            </w:r>
            <w:r w:rsidR="00965EE9" w:rsidRPr="00636CC0">
              <w:rPr>
                <w:rFonts w:ascii="Arial" w:hAnsi="Arial" w:cs="Arial"/>
                <w:b w:val="0"/>
                <w:bCs w:val="0"/>
                <w:color w:val="auto"/>
              </w:rPr>
              <w:t>. However, L</w:t>
            </w:r>
            <w:r w:rsidR="00CC5EC1">
              <w:rPr>
                <w:rFonts w:ascii="Arial" w:hAnsi="Arial" w:cs="Arial"/>
                <w:b w:val="0"/>
                <w:bCs w:val="0"/>
                <w:color w:val="auto"/>
              </w:rPr>
              <w:t>TD</w:t>
            </w:r>
            <w:r w:rsidR="00965EE9"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s are costly </w:t>
            </w:r>
            <w:r w:rsidR="001E65CA" w:rsidRPr="00636CC0">
              <w:rPr>
                <w:rFonts w:ascii="Arial" w:hAnsi="Arial" w:cs="Arial"/>
                <w:b w:val="0"/>
                <w:bCs w:val="0"/>
                <w:color w:val="auto"/>
              </w:rPr>
              <w:t>and complicated</w:t>
            </w:r>
            <w:r w:rsidR="00790C02"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 (</w:t>
            </w:r>
            <w:r w:rsidR="00790C02" w:rsidRPr="00636CC0">
              <w:rPr>
                <w:rFonts w:ascii="Arial" w:hAnsi="Arial" w:cs="Arial"/>
                <w:b w:val="0"/>
                <w:bCs w:val="0"/>
                <w:color w:val="auto"/>
                <w:shd w:val="clear" w:color="auto" w:fill="FFFFFF"/>
              </w:rPr>
              <w:t>Reuting, 2014).</w:t>
            </w:r>
            <w:r w:rsidR="00790C02" w:rsidRPr="00636CC0">
              <w:rPr>
                <w:rFonts w:ascii="Arial" w:hAnsi="Arial" w:cs="Arial"/>
                <w:color w:val="auto"/>
                <w:shd w:val="clear" w:color="auto" w:fill="FFFFFF"/>
              </w:rPr>
              <w:t> </w:t>
            </w:r>
          </w:p>
          <w:p w14:paraId="05A7FB83" w14:textId="18687169" w:rsidR="009E45D5" w:rsidRPr="00636CC0" w:rsidRDefault="009E45D5" w:rsidP="00921886">
            <w:pPr>
              <w:jc w:val="both"/>
              <w:rPr>
                <w:rFonts w:ascii="Arial" w:hAnsi="Arial" w:cs="Arial"/>
                <w:color w:val="auto"/>
              </w:rPr>
            </w:pPr>
          </w:p>
          <w:p w14:paraId="79D3920C" w14:textId="4496CC72" w:rsidR="009E45D5" w:rsidRPr="00636CC0" w:rsidRDefault="009E45D5" w:rsidP="00044182">
            <w:pPr>
              <w:rPr>
                <w:rFonts w:ascii="Arial" w:hAnsi="Arial" w:cs="Arial"/>
                <w:color w:val="auto"/>
              </w:rPr>
            </w:pPr>
          </w:p>
          <w:p w14:paraId="682E1571" w14:textId="4AF97CB2" w:rsidR="009E45D5" w:rsidRPr="00636CC0" w:rsidRDefault="009E45D5" w:rsidP="00044182">
            <w:pPr>
              <w:rPr>
                <w:rFonts w:ascii="Arial" w:hAnsi="Arial" w:cs="Arial"/>
                <w:color w:val="auto"/>
              </w:rPr>
            </w:pPr>
          </w:p>
          <w:p w14:paraId="6031A10A" w14:textId="6AFBD772" w:rsidR="009E45D5" w:rsidRPr="00636CC0" w:rsidRDefault="009E45D5" w:rsidP="00044182">
            <w:pPr>
              <w:rPr>
                <w:rFonts w:ascii="Arial" w:hAnsi="Arial" w:cs="Arial"/>
                <w:color w:val="auto"/>
              </w:rPr>
            </w:pPr>
          </w:p>
          <w:p w14:paraId="5A850FF2" w14:textId="3DC1A788" w:rsidR="009E45D5" w:rsidRPr="00636CC0" w:rsidRDefault="009E45D5" w:rsidP="00044182">
            <w:pPr>
              <w:rPr>
                <w:rFonts w:ascii="Arial" w:hAnsi="Arial" w:cs="Arial"/>
                <w:color w:val="auto"/>
              </w:rPr>
            </w:pPr>
          </w:p>
          <w:p w14:paraId="4944E678" w14:textId="734A702B" w:rsidR="009E45D5" w:rsidRPr="00636CC0" w:rsidRDefault="009E45D5" w:rsidP="00044182">
            <w:pPr>
              <w:rPr>
                <w:rFonts w:ascii="Arial" w:hAnsi="Arial" w:cs="Arial"/>
                <w:color w:val="auto"/>
              </w:rPr>
            </w:pPr>
          </w:p>
          <w:p w14:paraId="09BE1504" w14:textId="5C38E370" w:rsidR="009E45D5" w:rsidRPr="00636CC0" w:rsidRDefault="009E45D5" w:rsidP="00044182">
            <w:pPr>
              <w:rPr>
                <w:rFonts w:ascii="Arial" w:hAnsi="Arial" w:cs="Arial"/>
                <w:color w:val="auto"/>
              </w:rPr>
            </w:pPr>
          </w:p>
          <w:p w14:paraId="0D7A273E" w14:textId="22402A0D" w:rsidR="009E45D5" w:rsidRPr="00636CC0" w:rsidRDefault="009E45D5" w:rsidP="00044182">
            <w:pPr>
              <w:rPr>
                <w:rFonts w:ascii="Arial" w:hAnsi="Arial" w:cs="Arial"/>
                <w:color w:val="auto"/>
              </w:rPr>
            </w:pPr>
          </w:p>
          <w:p w14:paraId="722256D0" w14:textId="77777777" w:rsidR="009E45D5" w:rsidRPr="00636CC0" w:rsidRDefault="009E45D5" w:rsidP="00044182">
            <w:pPr>
              <w:rPr>
                <w:rFonts w:ascii="Arial" w:hAnsi="Arial" w:cs="Arial"/>
                <w:b w:val="0"/>
                <w:bCs w:val="0"/>
                <w:color w:val="auto"/>
              </w:rPr>
            </w:pPr>
          </w:p>
          <w:p w14:paraId="2A69517D" w14:textId="77777777" w:rsidR="009E45D5" w:rsidRPr="00636CC0" w:rsidRDefault="009E45D5" w:rsidP="00044182">
            <w:pPr>
              <w:rPr>
                <w:rFonts w:ascii="Arial" w:hAnsi="Arial" w:cs="Arial"/>
                <w:b w:val="0"/>
                <w:bCs w:val="0"/>
                <w:color w:val="auto"/>
              </w:rPr>
            </w:pPr>
          </w:p>
          <w:p w14:paraId="21CF2710" w14:textId="77777777" w:rsidR="009E45D5" w:rsidRPr="00636CC0" w:rsidRDefault="009E45D5" w:rsidP="00044182">
            <w:pPr>
              <w:rPr>
                <w:rFonts w:ascii="Arial" w:hAnsi="Arial" w:cs="Arial"/>
                <w:color w:val="auto"/>
              </w:rPr>
            </w:pPr>
          </w:p>
        </w:tc>
      </w:tr>
    </w:tbl>
    <w:p w14:paraId="2C2BB45B" w14:textId="77777777" w:rsidR="00A44A0A" w:rsidRPr="00636CC0" w:rsidRDefault="00A44A0A">
      <w:pPr>
        <w:rPr>
          <w:rFonts w:ascii="Arial" w:hAnsi="Arial" w:cs="Arial"/>
        </w:rPr>
      </w:pPr>
    </w:p>
    <w:tbl>
      <w:tblPr>
        <w:tblStyle w:val="GridTable6Colorful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636CC0" w:rsidRPr="00636CC0" w14:paraId="435652F6" w14:textId="77777777" w:rsidTr="00044182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3948" w:type="dxa"/>
          </w:tcPr>
          <w:p w14:paraId="442D405D" w14:textId="41B11798" w:rsidR="009E45D5" w:rsidRPr="00716202" w:rsidRDefault="009E45D5" w:rsidP="00716202">
            <w:pPr>
              <w:spacing w:line="360" w:lineRule="auto"/>
              <w:jc w:val="center"/>
              <w:rPr>
                <w:rFonts w:ascii="Arial" w:hAnsi="Arial" w:cs="Arial"/>
                <w:b w:val="0"/>
                <w:bCs w:val="0"/>
                <w:color w:val="auto"/>
                <w:sz w:val="32"/>
                <w:szCs w:val="32"/>
              </w:rPr>
            </w:pPr>
            <w:r w:rsidRPr="00716202">
              <w:rPr>
                <w:rFonts w:ascii="Arial" w:hAnsi="Arial" w:cs="Arial"/>
                <w:color w:val="auto"/>
                <w:sz w:val="32"/>
                <w:szCs w:val="32"/>
              </w:rPr>
              <w:t>INDUSTRY ANALYSIS</w:t>
            </w:r>
          </w:p>
          <w:p w14:paraId="170AF925" w14:textId="77777777" w:rsidR="009E45D5" w:rsidRPr="00636CC0" w:rsidRDefault="009E45D5" w:rsidP="00044182">
            <w:pPr>
              <w:rPr>
                <w:rFonts w:ascii="Arial" w:hAnsi="Arial" w:cs="Arial"/>
                <w:b w:val="0"/>
                <w:bCs w:val="0"/>
                <w:color w:val="auto"/>
              </w:rPr>
            </w:pPr>
          </w:p>
          <w:p w14:paraId="45485268" w14:textId="525E7C28" w:rsidR="009E45D5" w:rsidRPr="00716202" w:rsidRDefault="009E45D5" w:rsidP="00F56069">
            <w:pPr>
              <w:spacing w:line="360" w:lineRule="auto"/>
              <w:jc w:val="both"/>
              <w:rPr>
                <w:rFonts w:ascii="Arial" w:hAnsi="Arial" w:cs="Arial"/>
                <w:color w:val="auto"/>
                <w:sz w:val="28"/>
                <w:szCs w:val="28"/>
              </w:rPr>
            </w:pPr>
            <w:r w:rsidRPr="00716202">
              <w:rPr>
                <w:rFonts w:ascii="Arial" w:hAnsi="Arial" w:cs="Arial"/>
                <w:color w:val="auto"/>
                <w:sz w:val="28"/>
                <w:szCs w:val="28"/>
              </w:rPr>
              <w:t>T</w:t>
            </w:r>
            <w:r w:rsidR="00AA1133" w:rsidRPr="00716202">
              <w:rPr>
                <w:rFonts w:ascii="Arial" w:hAnsi="Arial" w:cs="Arial"/>
                <w:color w:val="auto"/>
                <w:sz w:val="28"/>
                <w:szCs w:val="28"/>
              </w:rPr>
              <w:t>he t</w:t>
            </w:r>
            <w:r w:rsidRPr="00716202">
              <w:rPr>
                <w:rFonts w:ascii="Arial" w:hAnsi="Arial" w:cs="Arial"/>
                <w:color w:val="auto"/>
                <w:sz w:val="28"/>
                <w:szCs w:val="28"/>
              </w:rPr>
              <w:t xml:space="preserve">hreat of new entry </w:t>
            </w:r>
          </w:p>
          <w:p w14:paraId="39F3FD15" w14:textId="77777777" w:rsidR="005121C9" w:rsidRPr="00636CC0" w:rsidRDefault="005121C9" w:rsidP="00F56069">
            <w:pPr>
              <w:pStyle w:val="NormalWeb"/>
              <w:spacing w:before="0" w:beforeAutospacing="0" w:after="0" w:afterAutospacing="0" w:line="360" w:lineRule="auto"/>
              <w:jc w:val="both"/>
              <w:rPr>
                <w:rFonts w:ascii="Arial" w:hAnsi="Arial" w:cs="Arial"/>
                <w:b w:val="0"/>
                <w:bCs w:val="0"/>
                <w:color w:val="auto"/>
              </w:rPr>
            </w:pPr>
            <w:r w:rsidRPr="00636CC0">
              <w:rPr>
                <w:rFonts w:ascii="Arial" w:hAnsi="Arial" w:cs="Arial"/>
                <w:b w:val="0"/>
                <w:bCs w:val="0"/>
                <w:i/>
                <w:iCs/>
                <w:color w:val="auto"/>
              </w:rPr>
              <w:t>Moderate</w:t>
            </w:r>
            <w:r w:rsidRPr="00636CC0">
              <w:rPr>
                <w:rFonts w:ascii="Arial" w:hAnsi="Arial" w:cs="Arial"/>
                <w:b w:val="0"/>
                <w:bCs w:val="0"/>
                <w:color w:val="auto"/>
              </w:rPr>
              <w:t>:</w:t>
            </w:r>
          </w:p>
          <w:p w14:paraId="0994092C" w14:textId="1439CA22" w:rsidR="009E45D5" w:rsidRPr="00636CC0" w:rsidRDefault="005121C9" w:rsidP="00F56069">
            <w:pPr>
              <w:spacing w:line="360" w:lineRule="auto"/>
              <w:jc w:val="both"/>
              <w:rPr>
                <w:rFonts w:ascii="Arial" w:hAnsi="Arial" w:cs="Arial"/>
                <w:color w:val="auto"/>
              </w:rPr>
            </w:pPr>
            <w:r w:rsidRPr="00636CC0">
              <w:rPr>
                <w:rFonts w:ascii="Arial" w:hAnsi="Arial" w:cs="Arial"/>
                <w:b w:val="0"/>
                <w:bCs w:val="0"/>
                <w:color w:val="auto"/>
              </w:rPr>
              <w:t>Moderate capital costs mean that new entrants ca</w:t>
            </w:r>
            <w:r w:rsidR="001252D4" w:rsidRPr="00636CC0">
              <w:rPr>
                <w:rFonts w:ascii="Arial" w:hAnsi="Arial" w:cs="Arial"/>
                <w:b w:val="0"/>
                <w:bCs w:val="0"/>
                <w:color w:val="auto"/>
              </w:rPr>
              <w:t>n</w:t>
            </w:r>
            <w:r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 try this market.</w:t>
            </w:r>
            <w:r w:rsidR="001252D4"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 </w:t>
            </w:r>
            <w:r w:rsidR="00CE74DF">
              <w:rPr>
                <w:rFonts w:ascii="Arial" w:hAnsi="Arial" w:cs="Arial"/>
                <w:b w:val="0"/>
                <w:bCs w:val="0"/>
                <w:color w:val="auto"/>
              </w:rPr>
              <w:t>As a result, t</w:t>
            </w:r>
            <w:r w:rsidR="005E5D07"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here are low barriers for new entrants in the </w:t>
            </w:r>
            <w:r w:rsidR="00E15846"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natural sweeteners market. </w:t>
            </w:r>
            <w:r w:rsidR="008C5130">
              <w:rPr>
                <w:rFonts w:ascii="Arial" w:hAnsi="Arial" w:cs="Arial"/>
                <w:b w:val="0"/>
                <w:bCs w:val="0"/>
                <w:color w:val="auto"/>
              </w:rPr>
              <w:t>However, t</w:t>
            </w:r>
            <w:r w:rsidR="00E15846" w:rsidRPr="00636CC0">
              <w:rPr>
                <w:rFonts w:ascii="Arial" w:hAnsi="Arial" w:cs="Arial"/>
                <w:b w:val="0"/>
                <w:bCs w:val="0"/>
                <w:color w:val="auto"/>
              </w:rPr>
              <w:t>he low barrier means that th</w:t>
            </w:r>
            <w:r w:rsidR="00AF0BEA" w:rsidRPr="00636CC0">
              <w:rPr>
                <w:rFonts w:ascii="Arial" w:hAnsi="Arial" w:cs="Arial"/>
                <w:b w:val="0"/>
                <w:bCs w:val="0"/>
                <w:color w:val="auto"/>
              </w:rPr>
              <w:t>e Stevia</w:t>
            </w:r>
            <w:r w:rsidR="00E15846"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 company </w:t>
            </w:r>
            <w:r w:rsidR="00AF0BEA" w:rsidRPr="00636CC0">
              <w:rPr>
                <w:rFonts w:ascii="Arial" w:hAnsi="Arial" w:cs="Arial"/>
                <w:b w:val="0"/>
                <w:bCs w:val="0"/>
                <w:color w:val="auto"/>
              </w:rPr>
              <w:t>must remain highly</w:t>
            </w:r>
            <w:r w:rsidR="00AA1133"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 </w:t>
            </w:r>
            <w:r w:rsidR="00AF0BEA"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innovative to remain competitive. </w:t>
            </w:r>
          </w:p>
          <w:p w14:paraId="047592B3" w14:textId="13FFE1E2" w:rsidR="009E45D5" w:rsidRPr="00636CC0" w:rsidRDefault="009E45D5" w:rsidP="00F56069">
            <w:pPr>
              <w:spacing w:line="360" w:lineRule="auto"/>
              <w:jc w:val="both"/>
              <w:rPr>
                <w:rFonts w:ascii="Arial" w:hAnsi="Arial" w:cs="Arial"/>
                <w:color w:val="auto"/>
              </w:rPr>
            </w:pPr>
            <w:r w:rsidRPr="00716202">
              <w:rPr>
                <w:rFonts w:ascii="Arial" w:hAnsi="Arial" w:cs="Arial"/>
                <w:color w:val="auto"/>
                <w:sz w:val="28"/>
                <w:szCs w:val="28"/>
              </w:rPr>
              <w:t>Threat</w:t>
            </w:r>
            <w:r w:rsidRPr="00636CC0">
              <w:rPr>
                <w:rFonts w:ascii="Arial" w:hAnsi="Arial" w:cs="Arial"/>
                <w:color w:val="auto"/>
              </w:rPr>
              <w:t xml:space="preserve"> </w:t>
            </w:r>
            <w:r w:rsidRPr="00716202">
              <w:rPr>
                <w:rFonts w:ascii="Arial" w:hAnsi="Arial" w:cs="Arial"/>
                <w:color w:val="auto"/>
                <w:sz w:val="28"/>
                <w:szCs w:val="28"/>
              </w:rPr>
              <w:t>of</w:t>
            </w:r>
            <w:r w:rsidRPr="00636CC0">
              <w:rPr>
                <w:rFonts w:ascii="Arial" w:hAnsi="Arial" w:cs="Arial"/>
                <w:color w:val="auto"/>
              </w:rPr>
              <w:t xml:space="preserve"> </w:t>
            </w:r>
            <w:r w:rsidRPr="00716202">
              <w:rPr>
                <w:rFonts w:ascii="Arial" w:hAnsi="Arial" w:cs="Arial"/>
                <w:color w:val="auto"/>
                <w:sz w:val="28"/>
                <w:szCs w:val="28"/>
              </w:rPr>
              <w:t>substitutes</w:t>
            </w:r>
          </w:p>
          <w:p w14:paraId="455E4944" w14:textId="59148533" w:rsidR="00AF0BEA" w:rsidRPr="00636CC0" w:rsidRDefault="005847E2" w:rsidP="00F56069">
            <w:pPr>
              <w:pStyle w:val="NormalWeb"/>
              <w:spacing w:before="0" w:beforeAutospacing="0" w:after="0" w:afterAutospacing="0" w:line="360" w:lineRule="auto"/>
              <w:jc w:val="both"/>
              <w:rPr>
                <w:rFonts w:ascii="Arial" w:hAnsi="Arial" w:cs="Arial"/>
                <w:b w:val="0"/>
                <w:bCs w:val="0"/>
                <w:color w:val="auto"/>
              </w:rPr>
            </w:pPr>
            <w:r w:rsidRPr="00636CC0">
              <w:rPr>
                <w:rFonts w:ascii="Arial" w:hAnsi="Arial" w:cs="Arial"/>
                <w:b w:val="0"/>
                <w:bCs w:val="0"/>
                <w:i/>
                <w:iCs/>
                <w:color w:val="auto"/>
              </w:rPr>
              <w:t>High</w:t>
            </w:r>
            <w:r w:rsidR="00AF0BEA" w:rsidRPr="00636CC0">
              <w:rPr>
                <w:rFonts w:ascii="Arial" w:hAnsi="Arial" w:cs="Arial"/>
                <w:b w:val="0"/>
                <w:bCs w:val="0"/>
                <w:color w:val="auto"/>
              </w:rPr>
              <w:t>:</w:t>
            </w:r>
          </w:p>
          <w:p w14:paraId="76DA3A73" w14:textId="3DBA3B67" w:rsidR="009E45D5" w:rsidRPr="00636CC0" w:rsidRDefault="005847E2" w:rsidP="00F56069">
            <w:pPr>
              <w:spacing w:line="360" w:lineRule="auto"/>
              <w:jc w:val="both"/>
              <w:rPr>
                <w:rFonts w:ascii="Arial" w:hAnsi="Arial" w:cs="Arial"/>
                <w:color w:val="auto"/>
              </w:rPr>
            </w:pPr>
            <w:r w:rsidRPr="00636CC0">
              <w:rPr>
                <w:rFonts w:ascii="Arial" w:hAnsi="Arial" w:cs="Arial"/>
                <w:b w:val="0"/>
                <w:bCs w:val="0"/>
                <w:color w:val="auto"/>
              </w:rPr>
              <w:t>There are plenty of substitutes in the natural sweeteners market</w:t>
            </w:r>
            <w:r w:rsidR="00B8177F"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. </w:t>
            </w:r>
            <w:r w:rsidR="009F4E99">
              <w:rPr>
                <w:rFonts w:ascii="Arial" w:hAnsi="Arial" w:cs="Arial"/>
                <w:b w:val="0"/>
                <w:bCs w:val="0"/>
                <w:color w:val="auto"/>
              </w:rPr>
              <w:t>For example, s</w:t>
            </w:r>
            <w:r w:rsidR="00671F64"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ugar from </w:t>
            </w:r>
            <w:r w:rsidR="009F4E99">
              <w:rPr>
                <w:rFonts w:ascii="Arial" w:hAnsi="Arial" w:cs="Arial"/>
                <w:b w:val="0"/>
                <w:bCs w:val="0"/>
                <w:color w:val="auto"/>
              </w:rPr>
              <w:t xml:space="preserve">the </w:t>
            </w:r>
            <w:r w:rsidR="00671F64"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stevia plant can easily be substituted with </w:t>
            </w:r>
            <w:r w:rsidR="003D22ED" w:rsidRPr="00636CC0">
              <w:rPr>
                <w:rFonts w:ascii="Arial" w:hAnsi="Arial" w:cs="Arial"/>
                <w:b w:val="0"/>
                <w:bCs w:val="0"/>
                <w:color w:val="auto"/>
              </w:rPr>
              <w:t>palm sugar, molasses, honey, maple syrup and natural sweetener blends. The</w:t>
            </w:r>
            <w:r w:rsidR="0043410C">
              <w:rPr>
                <w:rFonts w:ascii="Arial" w:hAnsi="Arial" w:cs="Arial"/>
                <w:b w:val="0"/>
                <w:bCs w:val="0"/>
                <w:color w:val="auto"/>
              </w:rPr>
              <w:t>refore, the high availability of substitutes such as artificial sweeteners</w:t>
            </w:r>
            <w:r w:rsidR="003D22ED"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 means </w:t>
            </w:r>
            <w:r w:rsidR="0069127D"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strategies such as cost leadership should be highly applied to win consumer interest. </w:t>
            </w:r>
          </w:p>
          <w:p w14:paraId="528EAABE" w14:textId="648F07C9" w:rsidR="009E45D5" w:rsidRPr="00636CC0" w:rsidRDefault="009E45D5" w:rsidP="00F56069">
            <w:pPr>
              <w:spacing w:line="360" w:lineRule="auto"/>
              <w:jc w:val="both"/>
              <w:rPr>
                <w:rFonts w:ascii="Arial" w:hAnsi="Arial" w:cs="Arial"/>
                <w:color w:val="auto"/>
              </w:rPr>
            </w:pPr>
            <w:r w:rsidRPr="00716202">
              <w:rPr>
                <w:rFonts w:ascii="Arial" w:hAnsi="Arial" w:cs="Arial"/>
                <w:color w:val="auto"/>
                <w:sz w:val="28"/>
                <w:szCs w:val="28"/>
              </w:rPr>
              <w:t>Bargaining</w:t>
            </w:r>
            <w:r w:rsidRPr="00636CC0">
              <w:rPr>
                <w:rFonts w:ascii="Arial" w:hAnsi="Arial" w:cs="Arial"/>
                <w:color w:val="auto"/>
              </w:rPr>
              <w:t xml:space="preserve"> </w:t>
            </w:r>
            <w:r w:rsidRPr="00716202">
              <w:rPr>
                <w:rFonts w:ascii="Arial" w:hAnsi="Arial" w:cs="Arial"/>
                <w:color w:val="auto"/>
                <w:sz w:val="28"/>
                <w:szCs w:val="28"/>
              </w:rPr>
              <w:t>power</w:t>
            </w:r>
            <w:r w:rsidRPr="00636CC0">
              <w:rPr>
                <w:rFonts w:ascii="Arial" w:hAnsi="Arial" w:cs="Arial"/>
                <w:color w:val="auto"/>
              </w:rPr>
              <w:t xml:space="preserve"> </w:t>
            </w:r>
            <w:r w:rsidRPr="00716202">
              <w:rPr>
                <w:rFonts w:ascii="Arial" w:hAnsi="Arial" w:cs="Arial"/>
                <w:color w:val="auto"/>
                <w:sz w:val="28"/>
                <w:szCs w:val="28"/>
              </w:rPr>
              <w:t>of</w:t>
            </w:r>
            <w:r w:rsidRPr="00636CC0">
              <w:rPr>
                <w:rFonts w:ascii="Arial" w:hAnsi="Arial" w:cs="Arial"/>
                <w:color w:val="auto"/>
              </w:rPr>
              <w:t xml:space="preserve"> </w:t>
            </w:r>
            <w:r w:rsidRPr="00716202">
              <w:rPr>
                <w:rFonts w:ascii="Arial" w:hAnsi="Arial" w:cs="Arial"/>
                <w:color w:val="auto"/>
                <w:sz w:val="28"/>
                <w:szCs w:val="28"/>
              </w:rPr>
              <w:t>customers</w:t>
            </w:r>
          </w:p>
          <w:p w14:paraId="76F38AB7" w14:textId="77777777" w:rsidR="00D528E4" w:rsidRPr="00636CC0" w:rsidRDefault="00D528E4" w:rsidP="00F56069">
            <w:pPr>
              <w:pStyle w:val="NormalWeb"/>
              <w:spacing w:before="0" w:beforeAutospacing="0" w:after="0" w:afterAutospacing="0" w:line="360" w:lineRule="auto"/>
              <w:jc w:val="both"/>
              <w:rPr>
                <w:rFonts w:ascii="Arial" w:hAnsi="Arial" w:cs="Arial"/>
                <w:b w:val="0"/>
                <w:bCs w:val="0"/>
                <w:color w:val="auto"/>
              </w:rPr>
            </w:pPr>
            <w:r w:rsidRPr="00636CC0">
              <w:rPr>
                <w:rFonts w:ascii="Arial" w:hAnsi="Arial" w:cs="Arial"/>
                <w:b w:val="0"/>
                <w:bCs w:val="0"/>
                <w:i/>
                <w:iCs/>
                <w:color w:val="auto"/>
              </w:rPr>
              <w:t>Strong</w:t>
            </w:r>
            <w:r w:rsidRPr="00636CC0">
              <w:rPr>
                <w:rFonts w:ascii="Arial" w:hAnsi="Arial" w:cs="Arial"/>
                <w:b w:val="0"/>
                <w:bCs w:val="0"/>
                <w:color w:val="auto"/>
              </w:rPr>
              <w:t>:</w:t>
            </w:r>
          </w:p>
          <w:p w14:paraId="199F7B41" w14:textId="2F9773E2" w:rsidR="009E45D5" w:rsidRPr="00636CC0" w:rsidRDefault="007A5F7F" w:rsidP="00F56069">
            <w:pPr>
              <w:spacing w:line="360" w:lineRule="auto"/>
              <w:jc w:val="both"/>
              <w:rPr>
                <w:rFonts w:ascii="Arial" w:hAnsi="Arial" w:cs="Arial"/>
                <w:b w:val="0"/>
                <w:bCs w:val="0"/>
                <w:color w:val="auto"/>
              </w:rPr>
            </w:pPr>
            <w:r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Customers in this industry have high bargaining power as there </w:t>
            </w:r>
            <w:r w:rsidR="0043410C">
              <w:rPr>
                <w:rFonts w:ascii="Arial" w:hAnsi="Arial" w:cs="Arial"/>
                <w:b w:val="0"/>
                <w:bCs w:val="0"/>
                <w:color w:val="auto"/>
              </w:rPr>
              <w:t xml:space="preserve">are </w:t>
            </w:r>
            <w:r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many types of affordable sugars in the market. </w:t>
            </w:r>
            <w:r w:rsidR="00270D87" w:rsidRPr="00636CC0">
              <w:rPr>
                <w:rFonts w:ascii="Arial" w:hAnsi="Arial" w:cs="Arial"/>
                <w:b w:val="0"/>
                <w:bCs w:val="0"/>
                <w:color w:val="auto"/>
              </w:rPr>
              <w:t>These l</w:t>
            </w:r>
            <w:r w:rsidR="00D528E4"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ow switching costs mean buyers can </w:t>
            </w:r>
            <w:r w:rsidR="0043410C">
              <w:rPr>
                <w:rFonts w:ascii="Arial" w:hAnsi="Arial" w:cs="Arial"/>
                <w:b w:val="0"/>
                <w:bCs w:val="0"/>
                <w:color w:val="auto"/>
              </w:rPr>
              <w:t>quick</w:t>
            </w:r>
            <w:r w:rsidR="00D528E4"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ly change from stevia </w:t>
            </w:r>
            <w:r w:rsidR="00270D87" w:rsidRPr="00636CC0">
              <w:rPr>
                <w:rFonts w:ascii="Arial" w:hAnsi="Arial" w:cs="Arial"/>
                <w:b w:val="0"/>
                <w:bCs w:val="0"/>
                <w:color w:val="auto"/>
              </w:rPr>
              <w:t>sugar to other sugars.</w:t>
            </w:r>
            <w:r w:rsidR="00D36E1B">
              <w:rPr>
                <w:rFonts w:ascii="Arial" w:hAnsi="Arial" w:cs="Arial"/>
                <w:b w:val="0"/>
                <w:bCs w:val="0"/>
                <w:color w:val="auto"/>
              </w:rPr>
              <w:t xml:space="preserve"> Hence </w:t>
            </w:r>
            <w:r w:rsidR="00270D87"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Stevia company must </w:t>
            </w:r>
            <w:r w:rsidR="00687115"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reduce product prices while maintaining high quality and </w:t>
            </w:r>
            <w:r w:rsidR="00D36E1B">
              <w:rPr>
                <w:rFonts w:ascii="Arial" w:hAnsi="Arial" w:cs="Arial"/>
                <w:b w:val="0"/>
                <w:bCs w:val="0"/>
                <w:color w:val="auto"/>
              </w:rPr>
              <w:t>volumes</w:t>
            </w:r>
            <w:r w:rsidR="00687115"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 to appeal to the customers. </w:t>
            </w:r>
          </w:p>
          <w:p w14:paraId="6F5A470C" w14:textId="77777777" w:rsidR="009E45D5" w:rsidRPr="00636CC0" w:rsidRDefault="009E45D5" w:rsidP="00F56069">
            <w:pPr>
              <w:spacing w:line="360" w:lineRule="auto"/>
              <w:jc w:val="both"/>
              <w:rPr>
                <w:rFonts w:ascii="Arial" w:hAnsi="Arial" w:cs="Arial"/>
                <w:b w:val="0"/>
                <w:bCs w:val="0"/>
                <w:color w:val="auto"/>
              </w:rPr>
            </w:pPr>
          </w:p>
          <w:p w14:paraId="385C69BB" w14:textId="77777777" w:rsidR="007C5AB8" w:rsidRDefault="007C5AB8" w:rsidP="00905605">
            <w:pPr>
              <w:pStyle w:val="NormalWeb"/>
              <w:spacing w:before="0" w:beforeAutospacing="0" w:after="0" w:afterAutospacing="0" w:line="360" w:lineRule="auto"/>
              <w:jc w:val="both"/>
              <w:rPr>
                <w:rFonts w:ascii="Arial" w:hAnsi="Arial" w:cs="Arial"/>
                <w:i/>
                <w:iCs/>
                <w:color w:val="auto"/>
              </w:rPr>
            </w:pPr>
          </w:p>
          <w:p w14:paraId="5C9E012D" w14:textId="77777777" w:rsidR="007C5AB8" w:rsidRDefault="007C5AB8" w:rsidP="00905605">
            <w:pPr>
              <w:pStyle w:val="NormalWeb"/>
              <w:spacing w:before="0" w:beforeAutospacing="0" w:after="0" w:afterAutospacing="0" w:line="360" w:lineRule="auto"/>
              <w:jc w:val="both"/>
              <w:rPr>
                <w:rFonts w:ascii="Arial" w:hAnsi="Arial" w:cs="Arial"/>
                <w:i/>
                <w:iCs/>
                <w:color w:val="auto"/>
              </w:rPr>
            </w:pPr>
          </w:p>
          <w:p w14:paraId="5CEFB635" w14:textId="77777777" w:rsidR="007C5AB8" w:rsidRPr="00636CC0" w:rsidRDefault="007C5AB8" w:rsidP="007C5AB8">
            <w:pPr>
              <w:spacing w:line="360" w:lineRule="auto"/>
              <w:jc w:val="both"/>
              <w:rPr>
                <w:rFonts w:ascii="Arial" w:hAnsi="Arial" w:cs="Arial"/>
                <w:color w:val="auto"/>
              </w:rPr>
            </w:pPr>
            <w:r w:rsidRPr="00716202">
              <w:rPr>
                <w:rFonts w:ascii="Arial" w:hAnsi="Arial" w:cs="Arial"/>
                <w:color w:val="auto"/>
                <w:sz w:val="28"/>
                <w:szCs w:val="28"/>
              </w:rPr>
              <w:t>Bargaining</w:t>
            </w:r>
            <w:r w:rsidRPr="00636CC0">
              <w:rPr>
                <w:rFonts w:ascii="Arial" w:hAnsi="Arial" w:cs="Arial"/>
                <w:color w:val="auto"/>
              </w:rPr>
              <w:t xml:space="preserve"> </w:t>
            </w:r>
            <w:r w:rsidRPr="00716202">
              <w:rPr>
                <w:rFonts w:ascii="Arial" w:hAnsi="Arial" w:cs="Arial"/>
                <w:color w:val="auto"/>
                <w:sz w:val="28"/>
                <w:szCs w:val="28"/>
              </w:rPr>
              <w:t>power</w:t>
            </w:r>
            <w:r w:rsidRPr="00636CC0">
              <w:rPr>
                <w:rFonts w:ascii="Arial" w:hAnsi="Arial" w:cs="Arial"/>
                <w:color w:val="auto"/>
              </w:rPr>
              <w:t xml:space="preserve"> </w:t>
            </w:r>
            <w:r w:rsidRPr="00716202">
              <w:rPr>
                <w:rFonts w:ascii="Arial" w:hAnsi="Arial" w:cs="Arial"/>
                <w:color w:val="auto"/>
                <w:sz w:val="28"/>
                <w:szCs w:val="28"/>
              </w:rPr>
              <w:t>of</w:t>
            </w:r>
            <w:r w:rsidRPr="00636CC0">
              <w:rPr>
                <w:rFonts w:ascii="Arial" w:hAnsi="Arial" w:cs="Arial"/>
                <w:color w:val="auto"/>
              </w:rPr>
              <w:t xml:space="preserve"> </w:t>
            </w:r>
            <w:r w:rsidRPr="00716202">
              <w:rPr>
                <w:rFonts w:ascii="Arial" w:hAnsi="Arial" w:cs="Arial"/>
                <w:color w:val="auto"/>
                <w:sz w:val="28"/>
                <w:szCs w:val="28"/>
              </w:rPr>
              <w:t>suppliers</w:t>
            </w:r>
          </w:p>
          <w:p w14:paraId="798ACD37" w14:textId="77777777" w:rsidR="007C5AB8" w:rsidRDefault="007C5AB8" w:rsidP="00905605">
            <w:pPr>
              <w:pStyle w:val="NormalWeb"/>
              <w:spacing w:before="0" w:beforeAutospacing="0" w:after="0" w:afterAutospacing="0" w:line="360" w:lineRule="auto"/>
              <w:jc w:val="both"/>
              <w:rPr>
                <w:rFonts w:ascii="Arial" w:hAnsi="Arial" w:cs="Arial"/>
                <w:i/>
                <w:iCs/>
                <w:color w:val="auto"/>
              </w:rPr>
            </w:pPr>
          </w:p>
          <w:p w14:paraId="3659F0E3" w14:textId="34A00273" w:rsidR="00041ACE" w:rsidRPr="00636CC0" w:rsidRDefault="00041ACE" w:rsidP="00905605">
            <w:pPr>
              <w:pStyle w:val="NormalWeb"/>
              <w:spacing w:before="0" w:beforeAutospacing="0" w:after="0" w:afterAutospacing="0" w:line="360" w:lineRule="auto"/>
              <w:jc w:val="both"/>
              <w:rPr>
                <w:rFonts w:ascii="Arial" w:hAnsi="Arial" w:cs="Arial"/>
                <w:b w:val="0"/>
                <w:bCs w:val="0"/>
                <w:color w:val="auto"/>
              </w:rPr>
            </w:pPr>
            <w:r w:rsidRPr="00636CC0">
              <w:rPr>
                <w:rFonts w:ascii="Arial" w:hAnsi="Arial" w:cs="Arial"/>
                <w:b w:val="0"/>
                <w:bCs w:val="0"/>
                <w:i/>
                <w:iCs/>
                <w:color w:val="auto"/>
              </w:rPr>
              <w:t>W</w:t>
            </w:r>
            <w:r w:rsidR="00144C7F" w:rsidRPr="00636CC0">
              <w:rPr>
                <w:rFonts w:ascii="Arial" w:hAnsi="Arial" w:cs="Arial"/>
                <w:b w:val="0"/>
                <w:bCs w:val="0"/>
                <w:i/>
                <w:iCs/>
                <w:color w:val="auto"/>
              </w:rPr>
              <w:t>eak</w:t>
            </w:r>
            <w:r w:rsidRPr="00636CC0">
              <w:rPr>
                <w:rFonts w:ascii="Arial" w:hAnsi="Arial" w:cs="Arial"/>
                <w:b w:val="0"/>
                <w:bCs w:val="0"/>
                <w:color w:val="auto"/>
              </w:rPr>
              <w:t>:</w:t>
            </w:r>
          </w:p>
          <w:p w14:paraId="3FD97F5C" w14:textId="548F87BC" w:rsidR="009E45D5" w:rsidRPr="00636CC0" w:rsidRDefault="00D074C6" w:rsidP="00905605">
            <w:pPr>
              <w:spacing w:line="360" w:lineRule="auto"/>
              <w:jc w:val="both"/>
              <w:rPr>
                <w:rFonts w:ascii="Arial" w:hAnsi="Arial" w:cs="Arial"/>
                <w:b w:val="0"/>
                <w:bCs w:val="0"/>
                <w:color w:val="auto"/>
              </w:rPr>
            </w:pPr>
            <w:r w:rsidRPr="00636CC0">
              <w:rPr>
                <w:rFonts w:ascii="Arial" w:hAnsi="Arial" w:cs="Arial"/>
                <w:b w:val="0"/>
                <w:bCs w:val="0"/>
                <w:color w:val="auto"/>
              </w:rPr>
              <w:t>The h</w:t>
            </w:r>
            <w:r w:rsidR="00144C7F" w:rsidRPr="00636CC0">
              <w:rPr>
                <w:rFonts w:ascii="Arial" w:hAnsi="Arial" w:cs="Arial"/>
                <w:b w:val="0"/>
                <w:bCs w:val="0"/>
                <w:color w:val="auto"/>
              </w:rPr>
              <w:t>igh</w:t>
            </w:r>
            <w:r w:rsidR="00041ACE"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 availability of suppliers weakens suppliers’ power in stevia plant farming.</w:t>
            </w:r>
            <w:r w:rsidR="00144C7F"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 There are currently </w:t>
            </w:r>
            <w:r w:rsidR="00321F8C" w:rsidRPr="00636CC0">
              <w:rPr>
                <w:rFonts w:ascii="Arial" w:hAnsi="Arial" w:cs="Arial"/>
                <w:b w:val="0"/>
                <w:bCs w:val="0"/>
                <w:color w:val="auto"/>
              </w:rPr>
              <w:t>many</w:t>
            </w:r>
            <w:r w:rsidR="00144C7F"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 suppliers </w:t>
            </w:r>
            <w:r w:rsidR="00321F8C" w:rsidRPr="00636CC0">
              <w:rPr>
                <w:rFonts w:ascii="Arial" w:hAnsi="Arial" w:cs="Arial"/>
                <w:b w:val="0"/>
                <w:bCs w:val="0"/>
                <w:color w:val="auto"/>
              </w:rPr>
              <w:t>of farm inputs required for this business.</w:t>
            </w:r>
            <w:r w:rsidR="009F00D9">
              <w:rPr>
                <w:rFonts w:ascii="Arial" w:hAnsi="Arial" w:cs="Arial"/>
                <w:b w:val="0"/>
                <w:bCs w:val="0"/>
                <w:color w:val="auto"/>
              </w:rPr>
              <w:t xml:space="preserve"> </w:t>
            </w:r>
            <w:r w:rsidR="00C17F88">
              <w:rPr>
                <w:rFonts w:ascii="Arial" w:hAnsi="Arial" w:cs="Arial"/>
                <w:b w:val="0"/>
                <w:bCs w:val="0"/>
                <w:color w:val="auto"/>
              </w:rPr>
              <w:t>Howe</w:t>
            </w:r>
            <w:r w:rsidR="009F00D9">
              <w:rPr>
                <w:rFonts w:ascii="Arial" w:hAnsi="Arial" w:cs="Arial"/>
                <w:b w:val="0"/>
                <w:bCs w:val="0"/>
                <w:color w:val="auto"/>
              </w:rPr>
              <w:t>ve</w:t>
            </w:r>
            <w:r w:rsidR="00C17F88">
              <w:rPr>
                <w:rFonts w:ascii="Arial" w:hAnsi="Arial" w:cs="Arial"/>
                <w:b w:val="0"/>
                <w:bCs w:val="0"/>
                <w:color w:val="auto"/>
              </w:rPr>
              <w:t>r</w:t>
            </w:r>
            <w:r w:rsidR="009F00D9">
              <w:rPr>
                <w:rFonts w:ascii="Arial" w:hAnsi="Arial" w:cs="Arial"/>
                <w:b w:val="0"/>
                <w:bCs w:val="0"/>
                <w:color w:val="auto"/>
              </w:rPr>
              <w:t>,</w:t>
            </w:r>
            <w:r w:rsidR="00C17F88">
              <w:rPr>
                <w:rFonts w:ascii="Arial" w:hAnsi="Arial" w:cs="Arial"/>
                <w:b w:val="0"/>
                <w:bCs w:val="0"/>
                <w:color w:val="auto"/>
              </w:rPr>
              <w:t xml:space="preserve"> </w:t>
            </w:r>
            <w:r w:rsidR="00321F8C"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Stevia company must </w:t>
            </w:r>
            <w:r w:rsidR="00DF48EA">
              <w:rPr>
                <w:rFonts w:ascii="Arial" w:hAnsi="Arial" w:cs="Arial"/>
                <w:b w:val="0"/>
                <w:bCs w:val="0"/>
                <w:color w:val="auto"/>
              </w:rPr>
              <w:t xml:space="preserve">seek </w:t>
            </w:r>
            <w:r w:rsidR="000E3CFD">
              <w:rPr>
                <w:rFonts w:ascii="Arial" w:hAnsi="Arial" w:cs="Arial"/>
                <w:b w:val="0"/>
                <w:bCs w:val="0"/>
                <w:color w:val="auto"/>
              </w:rPr>
              <w:t>reliable</w:t>
            </w:r>
            <w:r w:rsidR="00DF48EA">
              <w:rPr>
                <w:rFonts w:ascii="Arial" w:hAnsi="Arial" w:cs="Arial"/>
                <w:b w:val="0"/>
                <w:bCs w:val="0"/>
                <w:color w:val="auto"/>
              </w:rPr>
              <w:t xml:space="preserve"> suppliers</w:t>
            </w:r>
            <w:r w:rsidR="009F00D9">
              <w:rPr>
                <w:rFonts w:ascii="Arial" w:hAnsi="Arial" w:cs="Arial"/>
                <w:b w:val="0"/>
                <w:bCs w:val="0"/>
                <w:color w:val="auto"/>
              </w:rPr>
              <w:t xml:space="preserve"> </w:t>
            </w:r>
            <w:r w:rsidR="00DF48EA">
              <w:rPr>
                <w:rFonts w:ascii="Arial" w:hAnsi="Arial" w:cs="Arial"/>
                <w:b w:val="0"/>
                <w:bCs w:val="0"/>
                <w:color w:val="auto"/>
              </w:rPr>
              <w:t>t</w:t>
            </w:r>
            <w:r w:rsidR="00F56069"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o maintain a higher bargaining power. </w:t>
            </w:r>
          </w:p>
          <w:p w14:paraId="5A618DD5" w14:textId="77777777" w:rsidR="009E45D5" w:rsidRPr="00636CC0" w:rsidRDefault="009E45D5" w:rsidP="00905605">
            <w:pPr>
              <w:jc w:val="both"/>
              <w:rPr>
                <w:rFonts w:ascii="Arial" w:hAnsi="Arial" w:cs="Arial"/>
                <w:color w:val="auto"/>
              </w:rPr>
            </w:pPr>
          </w:p>
          <w:p w14:paraId="28A9E111" w14:textId="4BA14B6D" w:rsidR="009E45D5" w:rsidRPr="00636CC0" w:rsidRDefault="009E45D5" w:rsidP="000315DC">
            <w:pPr>
              <w:spacing w:line="360" w:lineRule="auto"/>
              <w:jc w:val="both"/>
              <w:rPr>
                <w:rFonts w:ascii="Arial" w:hAnsi="Arial" w:cs="Arial"/>
                <w:b w:val="0"/>
                <w:bCs w:val="0"/>
                <w:color w:val="auto"/>
              </w:rPr>
            </w:pPr>
            <w:r w:rsidRPr="000315DC">
              <w:rPr>
                <w:rFonts w:ascii="Arial" w:hAnsi="Arial" w:cs="Arial"/>
                <w:color w:val="auto"/>
                <w:sz w:val="28"/>
                <w:szCs w:val="28"/>
              </w:rPr>
              <w:t>Competitive</w:t>
            </w:r>
            <w:r w:rsidRPr="00636CC0">
              <w:rPr>
                <w:rFonts w:ascii="Arial" w:hAnsi="Arial" w:cs="Arial"/>
                <w:color w:val="auto"/>
              </w:rPr>
              <w:t xml:space="preserve"> </w:t>
            </w:r>
            <w:r w:rsidRPr="000315DC">
              <w:rPr>
                <w:rFonts w:ascii="Arial" w:hAnsi="Arial" w:cs="Arial"/>
                <w:color w:val="auto"/>
                <w:sz w:val="28"/>
                <w:szCs w:val="28"/>
              </w:rPr>
              <w:t>Rivalry</w:t>
            </w:r>
            <w:r w:rsidRPr="00636CC0">
              <w:rPr>
                <w:rFonts w:ascii="Arial" w:hAnsi="Arial" w:cs="Arial"/>
                <w:color w:val="auto"/>
              </w:rPr>
              <w:t xml:space="preserve">: </w:t>
            </w:r>
          </w:p>
          <w:p w14:paraId="2F7BDC9C" w14:textId="3DCB16ED" w:rsidR="009E45D5" w:rsidRPr="00636CC0" w:rsidRDefault="009E45D5" w:rsidP="00905605">
            <w:pPr>
              <w:jc w:val="both"/>
              <w:rPr>
                <w:rFonts w:ascii="Arial" w:hAnsi="Arial" w:cs="Arial"/>
                <w:b w:val="0"/>
                <w:bCs w:val="0"/>
                <w:color w:val="auto"/>
              </w:rPr>
            </w:pPr>
          </w:p>
          <w:tbl>
            <w:tblPr>
              <w:tblStyle w:val="TableGrid"/>
              <w:tblW w:w="0" w:type="auto"/>
              <w:tblLook w:val="04A0" w:firstRow="1" w:lastRow="0" w:firstColumn="1" w:lastColumn="0" w:noHBand="0" w:noVBand="1"/>
            </w:tblPr>
            <w:tblGrid>
              <w:gridCol w:w="2440"/>
              <w:gridCol w:w="11282"/>
            </w:tblGrid>
            <w:tr w:rsidR="00636CC0" w:rsidRPr="00636CC0" w14:paraId="5A753A1A" w14:textId="77777777" w:rsidTr="009E45D5">
              <w:tc>
                <w:tcPr>
                  <w:tcW w:w="2440" w:type="dxa"/>
                </w:tcPr>
                <w:p w14:paraId="773F45D0" w14:textId="3A62FCFC" w:rsidR="006C7491" w:rsidRPr="00636CC0" w:rsidRDefault="006C7491" w:rsidP="00905605">
                  <w:pPr>
                    <w:jc w:val="both"/>
                    <w:rPr>
                      <w:rFonts w:ascii="Arial" w:hAnsi="Arial" w:cs="Arial"/>
                      <w:b/>
                      <w:bCs/>
                    </w:rPr>
                  </w:pPr>
                  <w:r w:rsidRPr="00636CC0">
                    <w:rPr>
                      <w:rFonts w:ascii="Arial" w:hAnsi="Arial" w:cs="Arial"/>
                      <w:b/>
                      <w:bCs/>
                    </w:rPr>
                    <w:t>Name of competitor</w:t>
                  </w:r>
                </w:p>
              </w:tc>
              <w:tc>
                <w:tcPr>
                  <w:tcW w:w="11282" w:type="dxa"/>
                </w:tcPr>
                <w:p w14:paraId="51663E6A" w14:textId="514C1EF6" w:rsidR="006C7491" w:rsidRPr="00636CC0" w:rsidRDefault="006C7491" w:rsidP="00905605">
                  <w:pPr>
                    <w:jc w:val="both"/>
                    <w:rPr>
                      <w:rFonts w:ascii="Arial" w:hAnsi="Arial" w:cs="Arial"/>
                      <w:b/>
                      <w:bCs/>
                    </w:rPr>
                  </w:pPr>
                  <w:r w:rsidRPr="00636CC0">
                    <w:rPr>
                      <w:rFonts w:ascii="Arial" w:hAnsi="Arial" w:cs="Arial"/>
                      <w:b/>
                      <w:bCs/>
                    </w:rPr>
                    <w:t>Differentiation</w:t>
                  </w:r>
                </w:p>
              </w:tc>
            </w:tr>
            <w:tr w:rsidR="00636CC0" w:rsidRPr="00636CC0" w14:paraId="70AF1B76" w14:textId="77777777" w:rsidTr="009E45D5">
              <w:tc>
                <w:tcPr>
                  <w:tcW w:w="2440" w:type="dxa"/>
                </w:tcPr>
                <w:p w14:paraId="1C152AD9" w14:textId="7218DC5F" w:rsidR="009E45D5" w:rsidRPr="00636CC0" w:rsidRDefault="009E45D5" w:rsidP="00DA55FB">
                  <w:pPr>
                    <w:rPr>
                      <w:rFonts w:ascii="Arial" w:hAnsi="Arial" w:cs="Arial"/>
                      <w:b/>
                      <w:bCs/>
                    </w:rPr>
                  </w:pPr>
                  <w:r w:rsidRPr="00636CC0">
                    <w:rPr>
                      <w:rFonts w:ascii="Arial" w:hAnsi="Arial" w:cs="Arial"/>
                    </w:rPr>
                    <w:t xml:space="preserve">Competitor 1 </w:t>
                  </w:r>
                </w:p>
                <w:p w14:paraId="3424AD01" w14:textId="0F1657C8" w:rsidR="009E45D5" w:rsidRPr="00636CC0" w:rsidRDefault="006F2BC8" w:rsidP="00DA55FB">
                  <w:pPr>
                    <w:rPr>
                      <w:rFonts w:ascii="Arial" w:hAnsi="Arial" w:cs="Arial"/>
                      <w:b/>
                      <w:bCs/>
                    </w:rPr>
                  </w:pPr>
                  <w:r w:rsidRPr="00636CC0">
                    <w:rPr>
                      <w:rFonts w:ascii="Arial" w:hAnsi="Arial" w:cs="Arial"/>
                      <w:b/>
                      <w:bCs/>
                    </w:rPr>
                    <w:t>Tate &amp; Lyle PLC</w:t>
                  </w:r>
                  <w:r w:rsidR="00191D05" w:rsidRPr="00636CC0">
                    <w:rPr>
                      <w:rFonts w:ascii="Arial" w:hAnsi="Arial" w:cs="Arial"/>
                      <w:b/>
                      <w:bCs/>
                    </w:rPr>
                    <w:t xml:space="preserve"> (UK)</w:t>
                  </w:r>
                </w:p>
              </w:tc>
              <w:tc>
                <w:tcPr>
                  <w:tcW w:w="11282" w:type="dxa"/>
                </w:tcPr>
                <w:p w14:paraId="7E0DC0EC" w14:textId="4A4D49C1" w:rsidR="009E45D5" w:rsidRPr="00636CC0" w:rsidRDefault="00A15A4B" w:rsidP="009D4A28">
                  <w:pPr>
                    <w:spacing w:line="360" w:lineRule="auto"/>
                    <w:jc w:val="both"/>
                    <w:rPr>
                      <w:rFonts w:ascii="Arial" w:hAnsi="Arial" w:cs="Arial"/>
                    </w:rPr>
                  </w:pPr>
                  <w:r w:rsidRPr="00636CC0">
                    <w:rPr>
                      <w:rFonts w:ascii="Arial" w:hAnsi="Arial" w:cs="Arial"/>
                    </w:rPr>
                    <w:t>The business will a</w:t>
                  </w:r>
                  <w:r w:rsidR="0011269F" w:rsidRPr="00636CC0">
                    <w:rPr>
                      <w:rFonts w:ascii="Arial" w:hAnsi="Arial" w:cs="Arial"/>
                    </w:rPr>
                    <w:t>ctively utili</w:t>
                  </w:r>
                  <w:r w:rsidR="008A589B">
                    <w:rPr>
                      <w:rFonts w:ascii="Arial" w:hAnsi="Arial" w:cs="Arial"/>
                    </w:rPr>
                    <w:t>s</w:t>
                  </w:r>
                  <w:r w:rsidR="0011269F" w:rsidRPr="00636CC0">
                    <w:rPr>
                      <w:rFonts w:ascii="Arial" w:hAnsi="Arial" w:cs="Arial"/>
                    </w:rPr>
                    <w:t xml:space="preserve">e </w:t>
                  </w:r>
                  <w:r w:rsidR="008A589B">
                    <w:rPr>
                      <w:rFonts w:ascii="Arial" w:hAnsi="Arial" w:cs="Arial"/>
                    </w:rPr>
                    <w:t xml:space="preserve">the </w:t>
                  </w:r>
                  <w:r w:rsidR="0011269F" w:rsidRPr="00636CC0">
                    <w:rPr>
                      <w:rFonts w:ascii="Arial" w:hAnsi="Arial" w:cs="Arial"/>
                    </w:rPr>
                    <w:t>company’s website and other major e-commerce platforms</w:t>
                  </w:r>
                  <w:r w:rsidR="008A589B">
                    <w:rPr>
                      <w:rFonts w:ascii="Arial" w:hAnsi="Arial" w:cs="Arial"/>
                    </w:rPr>
                    <w:t>,</w:t>
                  </w:r>
                  <w:r w:rsidR="0011269F" w:rsidRPr="00636CC0">
                    <w:rPr>
                      <w:rFonts w:ascii="Arial" w:hAnsi="Arial" w:cs="Arial"/>
                    </w:rPr>
                    <w:t xml:space="preserve"> such as social media networks</w:t>
                  </w:r>
                  <w:r w:rsidR="008A589B">
                    <w:rPr>
                      <w:rFonts w:ascii="Arial" w:hAnsi="Arial" w:cs="Arial"/>
                    </w:rPr>
                    <w:t>,</w:t>
                  </w:r>
                  <w:r w:rsidR="0011269F" w:rsidRPr="00636CC0">
                    <w:rPr>
                      <w:rFonts w:ascii="Arial" w:hAnsi="Arial" w:cs="Arial"/>
                    </w:rPr>
                    <w:t xml:space="preserve"> </w:t>
                  </w:r>
                  <w:r w:rsidRPr="00636CC0">
                    <w:rPr>
                      <w:rFonts w:ascii="Arial" w:hAnsi="Arial" w:cs="Arial"/>
                    </w:rPr>
                    <w:t>to beat this competition</w:t>
                  </w:r>
                  <w:r w:rsidR="00905605" w:rsidRPr="00636CC0">
                    <w:rPr>
                      <w:rFonts w:ascii="Arial" w:hAnsi="Arial" w:cs="Arial"/>
                    </w:rPr>
                    <w:t xml:space="preserve"> (</w:t>
                  </w:r>
                  <w:r w:rsidR="00905605" w:rsidRPr="00636CC0">
                    <w:rPr>
                      <w:rFonts w:ascii="Arial" w:hAnsi="Arial" w:cs="Arial"/>
                      <w:shd w:val="clear" w:color="auto" w:fill="FFFFFF"/>
                    </w:rPr>
                    <w:t>Charlesworth, 2014). </w:t>
                  </w:r>
                </w:p>
              </w:tc>
            </w:tr>
            <w:tr w:rsidR="00636CC0" w:rsidRPr="00636CC0" w14:paraId="3585AE40" w14:textId="77777777" w:rsidTr="009E45D5">
              <w:tc>
                <w:tcPr>
                  <w:tcW w:w="2440" w:type="dxa"/>
                </w:tcPr>
                <w:p w14:paraId="7319932E" w14:textId="6FB8CAD3" w:rsidR="009E45D5" w:rsidRPr="00636CC0" w:rsidRDefault="009E45D5" w:rsidP="00DA55FB">
                  <w:pPr>
                    <w:rPr>
                      <w:rFonts w:ascii="Arial" w:hAnsi="Arial" w:cs="Arial"/>
                      <w:b/>
                      <w:bCs/>
                    </w:rPr>
                  </w:pPr>
                  <w:r w:rsidRPr="00636CC0">
                    <w:rPr>
                      <w:rFonts w:ascii="Arial" w:hAnsi="Arial" w:cs="Arial"/>
                    </w:rPr>
                    <w:t>Competitor 2</w:t>
                  </w:r>
                </w:p>
                <w:p w14:paraId="08BD7648" w14:textId="1A945836" w:rsidR="009E45D5" w:rsidRPr="00636CC0" w:rsidRDefault="00D074C6" w:rsidP="00DA55FB">
                  <w:pPr>
                    <w:rPr>
                      <w:rFonts w:ascii="Arial" w:hAnsi="Arial" w:cs="Arial"/>
                      <w:b/>
                      <w:bCs/>
                    </w:rPr>
                  </w:pPr>
                  <w:r w:rsidRPr="00636CC0">
                    <w:rPr>
                      <w:rFonts w:ascii="Arial" w:hAnsi="Arial" w:cs="Arial"/>
                      <w:b/>
                      <w:bCs/>
                    </w:rPr>
                    <w:t>R</w:t>
                  </w:r>
                  <w:r w:rsidR="00636E79" w:rsidRPr="00636CC0">
                    <w:rPr>
                      <w:rFonts w:ascii="Arial" w:hAnsi="Arial" w:cs="Arial"/>
                      <w:b/>
                      <w:bCs/>
                    </w:rPr>
                    <w:t>igest Trading Limited</w:t>
                  </w:r>
                  <w:r w:rsidR="00191D05" w:rsidRPr="00636CC0">
                    <w:rPr>
                      <w:rFonts w:ascii="Arial" w:hAnsi="Arial" w:cs="Arial"/>
                      <w:b/>
                      <w:bCs/>
                    </w:rPr>
                    <w:t xml:space="preserve"> (UK)</w:t>
                  </w:r>
                </w:p>
              </w:tc>
              <w:tc>
                <w:tcPr>
                  <w:tcW w:w="11282" w:type="dxa"/>
                </w:tcPr>
                <w:p w14:paraId="676F57BC" w14:textId="06FBDDAA" w:rsidR="009E45D5" w:rsidRPr="00636CC0" w:rsidRDefault="00E519C8" w:rsidP="009D4A28">
                  <w:pPr>
                    <w:spacing w:line="360" w:lineRule="auto"/>
                    <w:jc w:val="both"/>
                    <w:rPr>
                      <w:rFonts w:ascii="Arial" w:hAnsi="Arial" w:cs="Arial"/>
                    </w:rPr>
                  </w:pPr>
                  <w:r w:rsidRPr="00636CC0">
                    <w:rPr>
                      <w:rFonts w:ascii="Arial" w:hAnsi="Arial" w:cs="Arial"/>
                    </w:rPr>
                    <w:t xml:space="preserve">The proposed business will use brand ambassadors to beat this competition. </w:t>
                  </w:r>
                  <w:r w:rsidR="008A589B">
                    <w:rPr>
                      <w:rFonts w:ascii="Arial" w:hAnsi="Arial" w:cs="Arial"/>
                    </w:rPr>
                    <w:t>For example, t</w:t>
                  </w:r>
                  <w:r w:rsidRPr="00636CC0">
                    <w:rPr>
                      <w:rFonts w:ascii="Arial" w:hAnsi="Arial" w:cs="Arial"/>
                    </w:rPr>
                    <w:t>he</w:t>
                  </w:r>
                  <w:r w:rsidR="004853B0" w:rsidRPr="00636CC0">
                    <w:rPr>
                      <w:rFonts w:ascii="Arial" w:hAnsi="Arial" w:cs="Arial"/>
                    </w:rPr>
                    <w:t xml:space="preserve"> propose</w:t>
                  </w:r>
                  <w:r w:rsidR="00D074C6" w:rsidRPr="00636CC0">
                    <w:rPr>
                      <w:rFonts w:ascii="Arial" w:hAnsi="Arial" w:cs="Arial"/>
                    </w:rPr>
                    <w:t>d</w:t>
                  </w:r>
                  <w:r w:rsidRPr="00636CC0">
                    <w:rPr>
                      <w:rFonts w:ascii="Arial" w:hAnsi="Arial" w:cs="Arial"/>
                    </w:rPr>
                    <w:t xml:space="preserve"> business will consider using </w:t>
                  </w:r>
                  <w:r w:rsidR="008A589B">
                    <w:rPr>
                      <w:rFonts w:ascii="Arial" w:hAnsi="Arial" w:cs="Arial"/>
                    </w:rPr>
                    <w:t>famous</w:t>
                  </w:r>
                  <w:r w:rsidRPr="00636CC0">
                    <w:rPr>
                      <w:rFonts w:ascii="Arial" w:hAnsi="Arial" w:cs="Arial"/>
                    </w:rPr>
                    <w:t xml:space="preserve"> football players in the UK</w:t>
                  </w:r>
                  <w:r w:rsidR="004853B0" w:rsidRPr="00636CC0">
                    <w:rPr>
                      <w:rFonts w:ascii="Arial" w:hAnsi="Arial" w:cs="Arial"/>
                    </w:rPr>
                    <w:t xml:space="preserve"> as brand ambassadors</w:t>
                  </w:r>
                  <w:r w:rsidR="00905605" w:rsidRPr="00636CC0">
                    <w:rPr>
                      <w:rFonts w:ascii="Arial" w:hAnsi="Arial" w:cs="Arial"/>
                    </w:rPr>
                    <w:t xml:space="preserve"> (</w:t>
                  </w:r>
                  <w:r w:rsidR="00905605" w:rsidRPr="00636CC0">
                    <w:rPr>
                      <w:rFonts w:ascii="Arial" w:hAnsi="Arial" w:cs="Arial"/>
                      <w:shd w:val="clear" w:color="auto" w:fill="FFFFFF"/>
                    </w:rPr>
                    <w:t>Yu and Kim, 2020).</w:t>
                  </w:r>
                </w:p>
              </w:tc>
            </w:tr>
            <w:tr w:rsidR="00636CC0" w:rsidRPr="00636CC0" w14:paraId="7CB08CC4" w14:textId="77777777" w:rsidTr="009E45D5">
              <w:tc>
                <w:tcPr>
                  <w:tcW w:w="2440" w:type="dxa"/>
                </w:tcPr>
                <w:p w14:paraId="37304F70" w14:textId="1F49ED14" w:rsidR="009E45D5" w:rsidRPr="00636CC0" w:rsidRDefault="009E45D5" w:rsidP="00DA55FB">
                  <w:pPr>
                    <w:rPr>
                      <w:rFonts w:ascii="Arial" w:hAnsi="Arial" w:cs="Arial"/>
                      <w:b/>
                      <w:bCs/>
                    </w:rPr>
                  </w:pPr>
                  <w:r w:rsidRPr="00636CC0">
                    <w:rPr>
                      <w:rFonts w:ascii="Arial" w:hAnsi="Arial" w:cs="Arial"/>
                    </w:rPr>
                    <w:t>Competitor 3</w:t>
                  </w:r>
                </w:p>
                <w:p w14:paraId="647A96C1" w14:textId="5AA049C5" w:rsidR="009E45D5" w:rsidRPr="00636CC0" w:rsidRDefault="00636E79" w:rsidP="00DA55FB">
                  <w:pPr>
                    <w:rPr>
                      <w:rFonts w:ascii="Arial" w:hAnsi="Arial" w:cs="Arial"/>
                      <w:b/>
                      <w:bCs/>
                    </w:rPr>
                  </w:pPr>
                  <w:r w:rsidRPr="00636CC0">
                    <w:rPr>
                      <w:rFonts w:ascii="Arial" w:hAnsi="Arial" w:cs="Arial"/>
                      <w:b/>
                      <w:bCs/>
                    </w:rPr>
                    <w:t>SWT Stevia</w:t>
                  </w:r>
                  <w:r w:rsidR="00191D05" w:rsidRPr="00636CC0">
                    <w:rPr>
                      <w:rFonts w:ascii="Arial" w:hAnsi="Arial" w:cs="Arial"/>
                      <w:b/>
                      <w:bCs/>
                    </w:rPr>
                    <w:t xml:space="preserve"> (UK)</w:t>
                  </w:r>
                </w:p>
              </w:tc>
              <w:tc>
                <w:tcPr>
                  <w:tcW w:w="11282" w:type="dxa"/>
                </w:tcPr>
                <w:p w14:paraId="4DF64B38" w14:textId="6A3B2C4E" w:rsidR="009E45D5" w:rsidRPr="00636CC0" w:rsidRDefault="00490C3B" w:rsidP="009D4A28">
                  <w:pPr>
                    <w:spacing w:line="360" w:lineRule="auto"/>
                    <w:jc w:val="both"/>
                    <w:rPr>
                      <w:rFonts w:ascii="Arial" w:hAnsi="Arial" w:cs="Arial"/>
                    </w:rPr>
                  </w:pPr>
                  <w:r w:rsidRPr="00636CC0">
                    <w:rPr>
                      <w:rFonts w:ascii="Arial" w:hAnsi="Arial" w:cs="Arial"/>
                    </w:rPr>
                    <w:t>Here, insight selling will be applied to reduce competition. Insight selling involves explaining to customers their unknow</w:t>
                  </w:r>
                  <w:r w:rsidR="00D074C6" w:rsidRPr="00636CC0">
                    <w:rPr>
                      <w:rFonts w:ascii="Arial" w:hAnsi="Arial" w:cs="Arial"/>
                    </w:rPr>
                    <w:t>n</w:t>
                  </w:r>
                  <w:r w:rsidRPr="00636CC0">
                    <w:rPr>
                      <w:rFonts w:ascii="Arial" w:hAnsi="Arial" w:cs="Arial"/>
                    </w:rPr>
                    <w:t xml:space="preserve"> problems and providing a solid solution</w:t>
                  </w:r>
                  <w:r w:rsidR="00D727FD" w:rsidRPr="00636CC0">
                    <w:rPr>
                      <w:rFonts w:ascii="Arial" w:hAnsi="Arial" w:cs="Arial"/>
                    </w:rPr>
                    <w:t xml:space="preserve"> (</w:t>
                  </w:r>
                  <w:r w:rsidR="00D727FD" w:rsidRPr="00636CC0">
                    <w:rPr>
                      <w:rFonts w:ascii="Arial" w:hAnsi="Arial" w:cs="Arial"/>
                      <w:shd w:val="clear" w:color="auto" w:fill="FFFFFF"/>
                    </w:rPr>
                    <w:t>Töytäri, 2018)</w:t>
                  </w:r>
                  <w:r w:rsidRPr="00636CC0">
                    <w:rPr>
                      <w:rFonts w:ascii="Arial" w:hAnsi="Arial" w:cs="Arial"/>
                    </w:rPr>
                    <w:t xml:space="preserve">. </w:t>
                  </w:r>
                  <w:r w:rsidR="00AE726D" w:rsidRPr="00636CC0">
                    <w:rPr>
                      <w:rFonts w:ascii="Arial" w:hAnsi="Arial" w:cs="Arial"/>
                    </w:rPr>
                    <w:t xml:space="preserve">This strategy opens up a white space to </w:t>
                  </w:r>
                  <w:r w:rsidR="00EB4B96">
                    <w:rPr>
                      <w:rFonts w:ascii="Arial" w:hAnsi="Arial" w:cs="Arial"/>
                    </w:rPr>
                    <w:t>quick</w:t>
                  </w:r>
                  <w:r w:rsidR="00AE726D" w:rsidRPr="00636CC0">
                    <w:rPr>
                      <w:rFonts w:ascii="Arial" w:hAnsi="Arial" w:cs="Arial"/>
                    </w:rPr>
                    <w:t xml:space="preserve">ly the product. </w:t>
                  </w:r>
                  <w:r w:rsidRPr="00636CC0">
                    <w:rPr>
                      <w:rFonts w:ascii="Arial" w:hAnsi="Arial" w:cs="Arial"/>
                    </w:rPr>
                    <w:t xml:space="preserve"> </w:t>
                  </w:r>
                </w:p>
              </w:tc>
            </w:tr>
          </w:tbl>
          <w:p w14:paraId="3BCD9940" w14:textId="77777777" w:rsidR="009E45D5" w:rsidRPr="00636CC0" w:rsidRDefault="009E45D5" w:rsidP="00044182">
            <w:pPr>
              <w:rPr>
                <w:rFonts w:ascii="Arial" w:hAnsi="Arial" w:cs="Arial"/>
                <w:b w:val="0"/>
                <w:bCs w:val="0"/>
                <w:color w:val="auto"/>
              </w:rPr>
            </w:pPr>
          </w:p>
          <w:p w14:paraId="17CA34BF" w14:textId="03E67971" w:rsidR="00A44A0A" w:rsidRPr="00636CC0" w:rsidRDefault="00A44A0A" w:rsidP="00044182">
            <w:pPr>
              <w:rPr>
                <w:rFonts w:ascii="Arial" w:hAnsi="Arial" w:cs="Arial"/>
                <w:color w:val="auto"/>
              </w:rPr>
            </w:pPr>
          </w:p>
        </w:tc>
      </w:tr>
    </w:tbl>
    <w:p w14:paraId="23B2DDE7" w14:textId="77777777" w:rsidR="00A44A0A" w:rsidRPr="00636CC0" w:rsidRDefault="00A44A0A">
      <w:pPr>
        <w:rPr>
          <w:rFonts w:ascii="Arial" w:hAnsi="Arial" w:cs="Arial"/>
        </w:rPr>
      </w:pPr>
    </w:p>
    <w:p w14:paraId="1FF7AE67" w14:textId="7CC1B857" w:rsidR="00A44A0A" w:rsidRPr="00636CC0" w:rsidRDefault="00A44A0A">
      <w:pPr>
        <w:rPr>
          <w:rFonts w:ascii="Arial" w:hAnsi="Arial" w:cs="Arial"/>
        </w:rPr>
      </w:pPr>
    </w:p>
    <w:p w14:paraId="2EC9D84B" w14:textId="107B844C" w:rsidR="00E82B94" w:rsidRPr="00636CC0" w:rsidRDefault="00E82B94">
      <w:pPr>
        <w:rPr>
          <w:rFonts w:ascii="Arial" w:hAnsi="Arial" w:cs="Arial"/>
        </w:rPr>
      </w:pPr>
    </w:p>
    <w:p w14:paraId="6D8F2349" w14:textId="274992E5" w:rsidR="00E82B94" w:rsidRPr="00636CC0" w:rsidRDefault="00E82B94">
      <w:pPr>
        <w:rPr>
          <w:rFonts w:ascii="Arial" w:hAnsi="Arial" w:cs="Arial"/>
        </w:rPr>
      </w:pPr>
    </w:p>
    <w:p w14:paraId="4C9519E8" w14:textId="0F0FB466" w:rsidR="00E82B94" w:rsidRPr="00636CC0" w:rsidRDefault="00E82B94">
      <w:pPr>
        <w:rPr>
          <w:rFonts w:ascii="Arial" w:hAnsi="Arial" w:cs="Arial"/>
        </w:rPr>
      </w:pPr>
    </w:p>
    <w:p w14:paraId="434BFE1D" w14:textId="556078E6" w:rsidR="00E82B94" w:rsidRPr="00636CC0" w:rsidRDefault="00E82B94">
      <w:pPr>
        <w:rPr>
          <w:rFonts w:ascii="Arial" w:hAnsi="Arial" w:cs="Arial"/>
        </w:rPr>
      </w:pPr>
    </w:p>
    <w:p w14:paraId="74A45272" w14:textId="5EFBC577" w:rsidR="00E82B94" w:rsidRPr="00636CC0" w:rsidRDefault="00E82B94">
      <w:pPr>
        <w:rPr>
          <w:rFonts w:ascii="Arial" w:hAnsi="Arial" w:cs="Arial"/>
        </w:rPr>
      </w:pPr>
    </w:p>
    <w:p w14:paraId="7BD34F5A" w14:textId="749829D3" w:rsidR="00E82B94" w:rsidRPr="00636CC0" w:rsidRDefault="00E82B94">
      <w:pPr>
        <w:rPr>
          <w:rFonts w:ascii="Arial" w:hAnsi="Arial" w:cs="Arial"/>
        </w:rPr>
      </w:pPr>
    </w:p>
    <w:p w14:paraId="0C8986DB" w14:textId="77777777" w:rsidR="00E82B94" w:rsidRPr="00636CC0" w:rsidRDefault="00E82B94">
      <w:pPr>
        <w:rPr>
          <w:rFonts w:ascii="Arial" w:hAnsi="Arial" w:cs="Arial"/>
        </w:rPr>
      </w:pPr>
    </w:p>
    <w:tbl>
      <w:tblPr>
        <w:tblStyle w:val="GridTable6Colorful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636CC0" w:rsidRPr="00636CC0" w14:paraId="77BF30DD" w14:textId="77777777" w:rsidTr="00044182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3948" w:type="dxa"/>
          </w:tcPr>
          <w:p w14:paraId="61B97D75" w14:textId="439AAB3D" w:rsidR="009E45D5" w:rsidRPr="000315DC" w:rsidRDefault="009E45D5" w:rsidP="00DA55FB">
            <w:pPr>
              <w:jc w:val="center"/>
              <w:rPr>
                <w:rFonts w:ascii="Arial" w:hAnsi="Arial" w:cs="Arial"/>
                <w:b w:val="0"/>
                <w:bCs w:val="0"/>
                <w:color w:val="auto"/>
                <w:sz w:val="32"/>
                <w:szCs w:val="32"/>
              </w:rPr>
            </w:pPr>
            <w:r w:rsidRPr="000315DC">
              <w:rPr>
                <w:rFonts w:ascii="Arial" w:hAnsi="Arial" w:cs="Arial"/>
                <w:color w:val="auto"/>
                <w:sz w:val="32"/>
                <w:szCs w:val="32"/>
              </w:rPr>
              <w:t>OPERATIONS AND MANAGEMENT TEAM</w:t>
            </w:r>
          </w:p>
          <w:p w14:paraId="28384AA8" w14:textId="49893053" w:rsidR="006C7491" w:rsidRPr="00636CC0" w:rsidRDefault="009E45D5" w:rsidP="009626B5">
            <w:pPr>
              <w:spacing w:line="360" w:lineRule="auto"/>
              <w:jc w:val="both"/>
              <w:rPr>
                <w:rFonts w:ascii="Arial" w:hAnsi="Arial" w:cs="Arial"/>
                <w:color w:val="auto"/>
              </w:rPr>
            </w:pPr>
            <w:r w:rsidRPr="000315DC">
              <w:rPr>
                <w:rFonts w:ascii="Arial" w:hAnsi="Arial" w:cs="Arial"/>
                <w:color w:val="auto"/>
                <w:sz w:val="28"/>
                <w:szCs w:val="28"/>
              </w:rPr>
              <w:t>OPERATIONS</w:t>
            </w:r>
          </w:p>
          <w:p w14:paraId="6DF250CB" w14:textId="672DEC50" w:rsidR="009626B5" w:rsidRPr="00636CC0" w:rsidRDefault="00794523" w:rsidP="009626B5">
            <w:pPr>
              <w:spacing w:line="360" w:lineRule="auto"/>
              <w:jc w:val="both"/>
              <w:rPr>
                <w:rFonts w:ascii="Arial" w:hAnsi="Arial" w:cs="Arial"/>
                <w:color w:val="auto"/>
              </w:rPr>
            </w:pPr>
            <w:r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The </w:t>
            </w:r>
            <w:r w:rsidR="005973E8" w:rsidRPr="00636CC0">
              <w:rPr>
                <w:rFonts w:ascii="Arial" w:hAnsi="Arial" w:cs="Arial"/>
                <w:b w:val="0"/>
                <w:bCs w:val="0"/>
                <w:color w:val="auto"/>
              </w:rPr>
              <w:t>prim</w:t>
            </w:r>
            <w:r w:rsidR="005973E8" w:rsidRPr="005973E8">
              <w:rPr>
                <w:rFonts w:ascii="Arial" w:hAnsi="Arial" w:cs="Arial"/>
                <w:b w:val="0"/>
                <w:bCs w:val="0"/>
              </w:rPr>
              <w:t>ary</w:t>
            </w:r>
            <w:r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 idea </w:t>
            </w:r>
            <w:r w:rsidR="00D074C6" w:rsidRPr="00636CC0">
              <w:rPr>
                <w:rFonts w:ascii="Arial" w:hAnsi="Arial" w:cs="Arial"/>
                <w:b w:val="0"/>
                <w:bCs w:val="0"/>
                <w:color w:val="auto"/>
              </w:rPr>
              <w:t>of</w:t>
            </w:r>
            <w:r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 this business is based on farming. Since stevia plants are </w:t>
            </w:r>
            <w:r w:rsidR="00B27969">
              <w:rPr>
                <w:rFonts w:ascii="Arial" w:hAnsi="Arial" w:cs="Arial"/>
                <w:b w:val="0"/>
                <w:bCs w:val="0"/>
                <w:color w:val="auto"/>
              </w:rPr>
              <w:t>susceptibl</w:t>
            </w:r>
            <w:r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e to the UK climate, the plant will be </w:t>
            </w:r>
            <w:r w:rsidR="009D4A28" w:rsidRPr="00636CC0">
              <w:rPr>
                <w:rFonts w:ascii="Arial" w:hAnsi="Arial" w:cs="Arial"/>
                <w:b w:val="0"/>
                <w:bCs w:val="0"/>
                <w:color w:val="auto"/>
              </w:rPr>
              <w:t>grown</w:t>
            </w:r>
            <w:r w:rsidR="000F1577"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 using greenhouse technology. The </w:t>
            </w:r>
            <w:r w:rsidR="00B27969" w:rsidRPr="00636CC0">
              <w:rPr>
                <w:rFonts w:ascii="Arial" w:hAnsi="Arial" w:cs="Arial"/>
                <w:b w:val="0"/>
                <w:bCs w:val="0"/>
                <w:color w:val="auto"/>
              </w:rPr>
              <w:t>orangery</w:t>
            </w:r>
            <w:r w:rsidR="000F1577"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 technology guarantees </w:t>
            </w:r>
            <w:r w:rsidR="008B2BF5">
              <w:rPr>
                <w:rFonts w:ascii="Arial" w:hAnsi="Arial" w:cs="Arial"/>
                <w:b w:val="0"/>
                <w:bCs w:val="0"/>
                <w:color w:val="auto"/>
              </w:rPr>
              <w:t>practical</w:t>
            </w:r>
            <w:r w:rsidR="000F1577"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 farming since the</w:t>
            </w:r>
            <w:r w:rsidR="00584896"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 growing</w:t>
            </w:r>
            <w:r w:rsidR="000F1577"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 conditions can be artificially controlled to suit </w:t>
            </w:r>
            <w:r w:rsidR="00584896" w:rsidRPr="00636CC0">
              <w:rPr>
                <w:rFonts w:ascii="Arial" w:hAnsi="Arial" w:cs="Arial"/>
                <w:b w:val="0"/>
                <w:bCs w:val="0"/>
                <w:color w:val="auto"/>
              </w:rPr>
              <w:t>customer preferences and needs.</w:t>
            </w:r>
          </w:p>
          <w:p w14:paraId="544F4944" w14:textId="77777777" w:rsidR="009626B5" w:rsidRPr="00636CC0" w:rsidRDefault="009626B5" w:rsidP="00CF4683">
            <w:pPr>
              <w:rPr>
                <w:rFonts w:ascii="Arial" w:hAnsi="Arial" w:cs="Arial"/>
                <w:color w:val="auto"/>
              </w:rPr>
            </w:pPr>
          </w:p>
          <w:p w14:paraId="7D5CA7FB" w14:textId="2C98F9D0" w:rsidR="009626B5" w:rsidRPr="00636CC0" w:rsidRDefault="009626B5" w:rsidP="00F94A5A">
            <w:pPr>
              <w:keepNext/>
              <w:jc w:val="center"/>
              <w:rPr>
                <w:rFonts w:ascii="Arial" w:hAnsi="Arial" w:cs="Arial"/>
                <w:b w:val="0"/>
                <w:bCs w:val="0"/>
                <w:color w:val="auto"/>
              </w:rPr>
            </w:pPr>
            <w:r w:rsidRPr="00636CC0">
              <w:rPr>
                <w:rFonts w:ascii="Arial" w:hAnsi="Arial" w:cs="Arial"/>
                <w:noProof/>
              </w:rPr>
              <w:lastRenderedPageBreak/>
              <w:drawing>
                <wp:inline distT="0" distB="0" distL="0" distR="0" wp14:anchorId="105099E4" wp14:editId="2C54C012">
                  <wp:extent cx="5238750" cy="3038475"/>
                  <wp:effectExtent l="0" t="0" r="0" b="9525"/>
                  <wp:docPr id="3" name="Picture 3" descr="Agronomy | Free Full-Text | Transcriptomic and Metabolomic Analysis  Provides Insights into the Fruit Quality and Yield Improvement in Tomato  under Soilless Substrate-Based Cultivation | HTML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5" descr="Agronomy | Free Full-Text | Transcriptomic and Metabolomic Analysis  Provides Insights into the Fruit Quality and Yield Improvement in Tomato  under Soilless Substrate-Based Cultivation | HTML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238750" cy="303847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138891FC" w14:textId="4338103F" w:rsidR="009626B5" w:rsidRPr="00636CC0" w:rsidRDefault="009626B5" w:rsidP="009626B5">
            <w:pPr>
              <w:pStyle w:val="Caption"/>
              <w:rPr>
                <w:rFonts w:ascii="Arial" w:hAnsi="Arial" w:cs="Arial"/>
                <w:i w:val="0"/>
                <w:iCs w:val="0"/>
                <w:color w:val="auto"/>
                <w:sz w:val="24"/>
                <w:szCs w:val="24"/>
              </w:rPr>
            </w:pPr>
            <w:r w:rsidRPr="00636CC0">
              <w:rPr>
                <w:rFonts w:ascii="Arial" w:hAnsi="Arial" w:cs="Arial"/>
                <w:i w:val="0"/>
                <w:iCs w:val="0"/>
                <w:color w:val="auto"/>
                <w:sz w:val="24"/>
                <w:szCs w:val="24"/>
              </w:rPr>
              <w:t xml:space="preserve">Figure </w:t>
            </w:r>
            <w:r w:rsidRPr="00636CC0">
              <w:rPr>
                <w:rFonts w:ascii="Arial" w:hAnsi="Arial" w:cs="Arial"/>
                <w:i w:val="0"/>
                <w:iCs w:val="0"/>
                <w:color w:val="auto"/>
                <w:sz w:val="24"/>
                <w:szCs w:val="24"/>
              </w:rPr>
              <w:fldChar w:fldCharType="begin"/>
            </w:r>
            <w:r w:rsidRPr="00636CC0">
              <w:rPr>
                <w:rFonts w:ascii="Arial" w:hAnsi="Arial" w:cs="Arial"/>
                <w:i w:val="0"/>
                <w:iCs w:val="0"/>
                <w:color w:val="auto"/>
                <w:sz w:val="24"/>
                <w:szCs w:val="24"/>
              </w:rPr>
              <w:instrText xml:space="preserve"> SEQ Figure \* ARABIC </w:instrText>
            </w:r>
            <w:r w:rsidRPr="00636CC0">
              <w:rPr>
                <w:rFonts w:ascii="Arial" w:hAnsi="Arial" w:cs="Arial"/>
                <w:i w:val="0"/>
                <w:iCs w:val="0"/>
                <w:color w:val="auto"/>
                <w:sz w:val="24"/>
                <w:szCs w:val="24"/>
              </w:rPr>
              <w:fldChar w:fldCharType="separate"/>
            </w:r>
            <w:r w:rsidRPr="00636CC0">
              <w:rPr>
                <w:rFonts w:ascii="Arial" w:hAnsi="Arial" w:cs="Arial"/>
                <w:i w:val="0"/>
                <w:iCs w:val="0"/>
                <w:noProof/>
                <w:color w:val="auto"/>
                <w:sz w:val="24"/>
                <w:szCs w:val="24"/>
              </w:rPr>
              <w:t>2</w:t>
            </w:r>
            <w:r w:rsidRPr="00636CC0">
              <w:rPr>
                <w:rFonts w:ascii="Arial" w:hAnsi="Arial" w:cs="Arial"/>
                <w:i w:val="0"/>
                <w:iCs w:val="0"/>
                <w:color w:val="auto"/>
                <w:sz w:val="24"/>
                <w:szCs w:val="24"/>
              </w:rPr>
              <w:fldChar w:fldCharType="end"/>
            </w:r>
            <w:r w:rsidRPr="00636CC0">
              <w:rPr>
                <w:rFonts w:ascii="Arial" w:hAnsi="Arial" w:cs="Arial"/>
                <w:i w:val="0"/>
                <w:iCs w:val="0"/>
                <w:color w:val="auto"/>
                <w:sz w:val="24"/>
                <w:szCs w:val="24"/>
              </w:rPr>
              <w:t xml:space="preserve">. Greenhouse farming for </w:t>
            </w:r>
            <w:r w:rsidR="004A00F4" w:rsidRPr="00636CC0">
              <w:rPr>
                <w:rFonts w:ascii="Arial" w:hAnsi="Arial" w:cs="Arial"/>
                <w:i w:val="0"/>
                <w:iCs w:val="0"/>
                <w:color w:val="auto"/>
                <w:sz w:val="24"/>
                <w:szCs w:val="24"/>
              </w:rPr>
              <w:t xml:space="preserve">a </w:t>
            </w:r>
            <w:r w:rsidRPr="00636CC0">
              <w:rPr>
                <w:rFonts w:ascii="Arial" w:hAnsi="Arial" w:cs="Arial"/>
                <w:i w:val="0"/>
                <w:iCs w:val="0"/>
                <w:color w:val="auto"/>
                <w:sz w:val="24"/>
                <w:szCs w:val="24"/>
              </w:rPr>
              <w:t>stevia plant</w:t>
            </w:r>
          </w:p>
          <w:p w14:paraId="54DA9A41" w14:textId="77777777" w:rsidR="009626B5" w:rsidRPr="00636CC0" w:rsidRDefault="009626B5" w:rsidP="00CF4683">
            <w:pPr>
              <w:rPr>
                <w:rFonts w:ascii="Arial" w:hAnsi="Arial" w:cs="Arial"/>
                <w:color w:val="auto"/>
              </w:rPr>
            </w:pPr>
          </w:p>
          <w:p w14:paraId="546CA2CB" w14:textId="31ED926B" w:rsidR="006C7491" w:rsidRPr="00636CC0" w:rsidRDefault="00A86787" w:rsidP="00E65E00">
            <w:pPr>
              <w:spacing w:line="360" w:lineRule="auto"/>
              <w:jc w:val="both"/>
              <w:rPr>
                <w:rFonts w:ascii="Arial" w:hAnsi="Arial" w:cs="Arial"/>
                <w:color w:val="auto"/>
              </w:rPr>
            </w:pPr>
            <w:r w:rsidRPr="00636CC0">
              <w:rPr>
                <w:rFonts w:ascii="Arial" w:hAnsi="Arial" w:cs="Arial"/>
                <w:b w:val="0"/>
                <w:bCs w:val="0"/>
                <w:color w:val="auto"/>
              </w:rPr>
              <w:t>The main supplies in this business are stevia seeds</w:t>
            </w:r>
            <w:r w:rsidR="00E65E00"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 and greenhouse equipment</w:t>
            </w:r>
            <w:r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. </w:t>
            </w:r>
            <w:r w:rsidR="00BD4808"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The business will </w:t>
            </w:r>
            <w:r w:rsidRPr="00636CC0">
              <w:rPr>
                <w:rFonts w:ascii="Arial" w:hAnsi="Arial" w:cs="Arial"/>
                <w:b w:val="0"/>
                <w:bCs w:val="0"/>
                <w:color w:val="auto"/>
              </w:rPr>
              <w:t>strike</w:t>
            </w:r>
            <w:r w:rsidR="00BD4808"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 a solid partnership with leading stevia seed suppliers such as </w:t>
            </w:r>
            <w:r w:rsidR="004F6EA0"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Chiltern </w:t>
            </w:r>
            <w:r w:rsidR="00497026"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Seeds, Park Seed, Etsy UK, DT Brown </w:t>
            </w:r>
            <w:r w:rsidRPr="00636CC0">
              <w:rPr>
                <w:rFonts w:ascii="Arial" w:hAnsi="Arial" w:cs="Arial"/>
                <w:b w:val="0"/>
                <w:bCs w:val="0"/>
                <w:color w:val="auto"/>
              </w:rPr>
              <w:t>S</w:t>
            </w:r>
            <w:r w:rsidR="00497026"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eeds and </w:t>
            </w:r>
            <w:r w:rsidRPr="00636CC0">
              <w:rPr>
                <w:rFonts w:ascii="Arial" w:hAnsi="Arial" w:cs="Arial"/>
                <w:b w:val="0"/>
                <w:bCs w:val="0"/>
                <w:color w:val="auto"/>
              </w:rPr>
              <w:t>Nicky’s-nursery</w:t>
            </w:r>
            <w:r w:rsidR="00802C2D">
              <w:rPr>
                <w:rFonts w:ascii="Arial" w:hAnsi="Arial" w:cs="Arial"/>
                <w:b w:val="0"/>
                <w:bCs w:val="0"/>
                <w:color w:val="auto"/>
              </w:rPr>
              <w:t>,</w:t>
            </w:r>
            <w:r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 among others in the UK</w:t>
            </w:r>
            <w:r w:rsidR="00802C2D">
              <w:rPr>
                <w:rFonts w:ascii="Arial" w:hAnsi="Arial" w:cs="Arial"/>
                <w:b w:val="0"/>
                <w:bCs w:val="0"/>
                <w:color w:val="auto"/>
              </w:rPr>
              <w:t>,</w:t>
            </w:r>
            <w:r w:rsidR="00973191"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 to receive the best seeds. </w:t>
            </w:r>
            <w:r w:rsidR="00263CBA"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Other equipment required are heaters, fans, vents and ventilation, lighting and fixtures, </w:t>
            </w:r>
            <w:r w:rsidR="00324462" w:rsidRPr="00636CC0">
              <w:rPr>
                <w:rFonts w:ascii="Arial" w:hAnsi="Arial" w:cs="Arial"/>
                <w:b w:val="0"/>
                <w:bCs w:val="0"/>
                <w:color w:val="auto"/>
              </w:rPr>
              <w:t>carts and wagons</w:t>
            </w:r>
            <w:r w:rsidR="00CF3888">
              <w:rPr>
                <w:rFonts w:ascii="Arial" w:hAnsi="Arial" w:cs="Arial"/>
                <w:b w:val="0"/>
                <w:bCs w:val="0"/>
                <w:color w:val="auto"/>
              </w:rPr>
              <w:t>,</w:t>
            </w:r>
            <w:r w:rsidR="00324462"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 pots and trays. </w:t>
            </w:r>
            <w:r w:rsidR="00044182" w:rsidRPr="00636CC0">
              <w:rPr>
                <w:rFonts w:ascii="Arial" w:hAnsi="Arial" w:cs="Arial"/>
                <w:b w:val="0"/>
                <w:bCs w:val="0"/>
                <w:color w:val="auto"/>
              </w:rPr>
              <w:t>This equipment</w:t>
            </w:r>
            <w:r w:rsidR="00324462"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 will </w:t>
            </w:r>
            <w:r w:rsidR="00044182" w:rsidRPr="00636CC0">
              <w:rPr>
                <w:rFonts w:ascii="Arial" w:hAnsi="Arial" w:cs="Arial"/>
                <w:b w:val="0"/>
                <w:bCs w:val="0"/>
                <w:color w:val="auto"/>
              </w:rPr>
              <w:t>be sourced</w:t>
            </w:r>
            <w:r w:rsidR="00324462"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 from local suppliers of greenhouse equipment like Keen Gardener, Suttons, Garden4Less</w:t>
            </w:r>
            <w:r w:rsidR="00044182" w:rsidRPr="00636CC0">
              <w:rPr>
                <w:rFonts w:ascii="Arial" w:hAnsi="Arial" w:cs="Arial"/>
                <w:b w:val="0"/>
                <w:bCs w:val="0"/>
                <w:color w:val="auto"/>
              </w:rPr>
              <w:t>, Two Wests</w:t>
            </w:r>
            <w:r w:rsidR="00996BFC">
              <w:rPr>
                <w:rFonts w:ascii="Arial" w:hAnsi="Arial" w:cs="Arial"/>
                <w:b w:val="0"/>
                <w:bCs w:val="0"/>
                <w:color w:val="auto"/>
              </w:rPr>
              <w:t>, and</w:t>
            </w:r>
            <w:r w:rsidR="00044182"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 others in the UK. </w:t>
            </w:r>
            <w:r w:rsidR="00EC1853">
              <w:rPr>
                <w:rFonts w:ascii="Arial" w:hAnsi="Arial" w:cs="Arial"/>
                <w:b w:val="0"/>
                <w:bCs w:val="0"/>
                <w:color w:val="auto"/>
              </w:rPr>
              <w:t>Furthermore, t</w:t>
            </w:r>
            <w:r w:rsidR="00044182"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o transform these </w:t>
            </w:r>
            <w:r w:rsidR="002709BA" w:rsidRPr="00636CC0">
              <w:rPr>
                <w:rFonts w:ascii="Arial" w:hAnsi="Arial" w:cs="Arial"/>
                <w:b w:val="0"/>
                <w:bCs w:val="0"/>
                <w:color w:val="auto"/>
              </w:rPr>
              <w:t>supplies</w:t>
            </w:r>
            <w:r w:rsidR="00044182"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 to the production site, </w:t>
            </w:r>
            <w:r w:rsidR="002709BA" w:rsidRPr="00636CC0">
              <w:rPr>
                <w:rFonts w:ascii="Arial" w:hAnsi="Arial" w:cs="Arial"/>
                <w:b w:val="0"/>
                <w:bCs w:val="0"/>
                <w:color w:val="auto"/>
              </w:rPr>
              <w:t>the business will hire logistics companies to help with delivery.</w:t>
            </w:r>
            <w:r w:rsidR="00122C7E">
              <w:rPr>
                <w:rFonts w:ascii="Arial" w:hAnsi="Arial" w:cs="Arial"/>
                <w:b w:val="0"/>
                <w:bCs w:val="0"/>
                <w:color w:val="auto"/>
              </w:rPr>
              <w:t xml:space="preserve"> As a result, </w:t>
            </w:r>
            <w:r w:rsidR="00FB5C96"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the stevia plant will be grown in greenhouses and supplied to consumers using reputable logistics companies. </w:t>
            </w:r>
          </w:p>
          <w:p w14:paraId="25C1AF0D" w14:textId="77777777" w:rsidR="00263CBA" w:rsidRPr="00636CC0" w:rsidRDefault="00263CBA" w:rsidP="00CF4683">
            <w:pPr>
              <w:rPr>
                <w:rFonts w:ascii="Arial" w:hAnsi="Arial" w:cs="Arial"/>
                <w:b w:val="0"/>
                <w:bCs w:val="0"/>
                <w:color w:val="auto"/>
              </w:rPr>
            </w:pPr>
          </w:p>
          <w:p w14:paraId="2278853F" w14:textId="049C8D45" w:rsidR="006C7491" w:rsidRPr="00636CC0" w:rsidRDefault="006C7491" w:rsidP="00044182">
            <w:pPr>
              <w:rPr>
                <w:rFonts w:ascii="Arial" w:hAnsi="Arial" w:cs="Arial"/>
                <w:iCs/>
                <w:color w:val="auto"/>
              </w:rPr>
            </w:pPr>
          </w:p>
          <w:p w14:paraId="79790D84" w14:textId="717E910E" w:rsidR="009E45D5" w:rsidRPr="00636CC0" w:rsidRDefault="00352E13" w:rsidP="005D774B">
            <w:pPr>
              <w:spacing w:line="360" w:lineRule="auto"/>
              <w:jc w:val="both"/>
              <w:rPr>
                <w:rFonts w:ascii="Arial" w:hAnsi="Arial" w:cs="Arial"/>
                <w:iCs/>
                <w:color w:val="auto"/>
              </w:rPr>
            </w:pPr>
            <w:r w:rsidRPr="005D774B">
              <w:rPr>
                <w:rFonts w:ascii="Arial" w:hAnsi="Arial" w:cs="Arial"/>
                <w:color w:val="auto"/>
                <w:sz w:val="28"/>
                <w:szCs w:val="28"/>
              </w:rPr>
              <w:t>Generating</w:t>
            </w:r>
            <w:r w:rsidRPr="00636CC0">
              <w:rPr>
                <w:rFonts w:ascii="Arial" w:hAnsi="Arial" w:cs="Arial"/>
                <w:color w:val="auto"/>
              </w:rPr>
              <w:t xml:space="preserve"> </w:t>
            </w:r>
            <w:r w:rsidR="006C7491" w:rsidRPr="005D774B">
              <w:rPr>
                <w:rFonts w:ascii="Arial" w:hAnsi="Arial" w:cs="Arial"/>
                <w:color w:val="auto"/>
                <w:sz w:val="28"/>
                <w:szCs w:val="28"/>
              </w:rPr>
              <w:t>revenue</w:t>
            </w:r>
            <w:r w:rsidR="006C7491" w:rsidRPr="00636CC0">
              <w:rPr>
                <w:rFonts w:ascii="Arial" w:hAnsi="Arial" w:cs="Arial"/>
                <w:color w:val="auto"/>
              </w:rPr>
              <w:t xml:space="preserve"> </w:t>
            </w:r>
            <w:r w:rsidR="006C7491" w:rsidRPr="005D774B">
              <w:rPr>
                <w:rFonts w:ascii="Arial" w:hAnsi="Arial" w:cs="Arial"/>
                <w:color w:val="auto"/>
                <w:sz w:val="28"/>
                <w:szCs w:val="28"/>
              </w:rPr>
              <w:t>for</w:t>
            </w:r>
            <w:r w:rsidR="006C7491" w:rsidRPr="00636CC0">
              <w:rPr>
                <w:rFonts w:ascii="Arial" w:hAnsi="Arial" w:cs="Arial"/>
                <w:color w:val="auto"/>
              </w:rPr>
              <w:t xml:space="preserve"> </w:t>
            </w:r>
            <w:r w:rsidRPr="005D774B">
              <w:rPr>
                <w:rFonts w:ascii="Arial" w:hAnsi="Arial" w:cs="Arial"/>
                <w:color w:val="auto"/>
                <w:sz w:val="28"/>
                <w:szCs w:val="28"/>
              </w:rPr>
              <w:t>the</w:t>
            </w:r>
            <w:r w:rsidR="006C7491" w:rsidRPr="00636CC0">
              <w:rPr>
                <w:rFonts w:ascii="Arial" w:hAnsi="Arial" w:cs="Arial"/>
                <w:color w:val="auto"/>
              </w:rPr>
              <w:t xml:space="preserve"> </w:t>
            </w:r>
            <w:r w:rsidR="006C7491" w:rsidRPr="005D774B">
              <w:rPr>
                <w:rFonts w:ascii="Arial" w:hAnsi="Arial" w:cs="Arial"/>
                <w:color w:val="auto"/>
                <w:sz w:val="28"/>
                <w:szCs w:val="28"/>
              </w:rPr>
              <w:t>business</w:t>
            </w:r>
            <w:r w:rsidR="00E342C2" w:rsidRPr="00636CC0">
              <w:rPr>
                <w:rFonts w:ascii="Arial" w:hAnsi="Arial" w:cs="Arial"/>
                <w:color w:val="auto"/>
              </w:rPr>
              <w:t xml:space="preserve"> </w:t>
            </w:r>
            <w:r w:rsidR="00E342C2" w:rsidRPr="005D774B">
              <w:rPr>
                <w:rFonts w:ascii="Arial" w:hAnsi="Arial" w:cs="Arial"/>
                <w:color w:val="auto"/>
                <w:sz w:val="28"/>
                <w:szCs w:val="28"/>
              </w:rPr>
              <w:t>and</w:t>
            </w:r>
            <w:r w:rsidR="006C7491" w:rsidRPr="00636CC0">
              <w:rPr>
                <w:rFonts w:ascii="Arial" w:hAnsi="Arial" w:cs="Arial"/>
                <w:color w:val="auto"/>
              </w:rPr>
              <w:t xml:space="preserve"> </w:t>
            </w:r>
            <w:r w:rsidR="006C7491" w:rsidRPr="005D774B">
              <w:rPr>
                <w:rFonts w:ascii="Arial" w:hAnsi="Arial" w:cs="Arial"/>
                <w:color w:val="auto"/>
                <w:sz w:val="28"/>
                <w:szCs w:val="28"/>
              </w:rPr>
              <w:t>prevent</w:t>
            </w:r>
            <w:r w:rsidR="00E342C2" w:rsidRPr="005D774B">
              <w:rPr>
                <w:rFonts w:ascii="Arial" w:hAnsi="Arial" w:cs="Arial"/>
                <w:color w:val="auto"/>
                <w:sz w:val="28"/>
                <w:szCs w:val="28"/>
              </w:rPr>
              <w:t>ing</w:t>
            </w:r>
            <w:r w:rsidR="006C7491" w:rsidRPr="00636CC0">
              <w:rPr>
                <w:rFonts w:ascii="Arial" w:hAnsi="Arial" w:cs="Arial"/>
                <w:color w:val="auto"/>
              </w:rPr>
              <w:t xml:space="preserve"> </w:t>
            </w:r>
            <w:r w:rsidR="006C7491" w:rsidRPr="005D774B">
              <w:rPr>
                <w:rFonts w:ascii="Arial" w:hAnsi="Arial" w:cs="Arial"/>
                <w:color w:val="auto"/>
                <w:sz w:val="28"/>
                <w:szCs w:val="28"/>
              </w:rPr>
              <w:t>loss</w:t>
            </w:r>
            <w:r w:rsidR="006C7491" w:rsidRPr="00636CC0">
              <w:rPr>
                <w:rFonts w:ascii="Arial" w:hAnsi="Arial" w:cs="Arial"/>
                <w:color w:val="auto"/>
              </w:rPr>
              <w:t xml:space="preserve"> </w:t>
            </w:r>
            <w:r w:rsidR="006C7491" w:rsidRPr="005D774B">
              <w:rPr>
                <w:rFonts w:ascii="Arial" w:hAnsi="Arial" w:cs="Arial"/>
                <w:color w:val="auto"/>
                <w:sz w:val="28"/>
                <w:szCs w:val="28"/>
              </w:rPr>
              <w:t>of</w:t>
            </w:r>
            <w:r w:rsidR="006C7491" w:rsidRPr="00636CC0">
              <w:rPr>
                <w:rFonts w:ascii="Arial" w:hAnsi="Arial" w:cs="Arial"/>
                <w:color w:val="auto"/>
              </w:rPr>
              <w:t xml:space="preserve"> </w:t>
            </w:r>
            <w:r w:rsidR="006C7491" w:rsidRPr="005D774B">
              <w:rPr>
                <w:rFonts w:ascii="Arial" w:hAnsi="Arial" w:cs="Arial"/>
                <w:color w:val="auto"/>
                <w:sz w:val="28"/>
                <w:szCs w:val="28"/>
              </w:rPr>
              <w:t>revenue</w:t>
            </w:r>
          </w:p>
          <w:p w14:paraId="7975C4EA" w14:textId="7DEC0044" w:rsidR="00C2536C" w:rsidRPr="00636CC0" w:rsidRDefault="0049773C" w:rsidP="00C2536C">
            <w:pPr>
              <w:spacing w:line="360" w:lineRule="auto"/>
              <w:jc w:val="both"/>
              <w:rPr>
                <w:rFonts w:ascii="Arial" w:hAnsi="Arial" w:cs="Arial"/>
                <w:color w:val="auto"/>
              </w:rPr>
            </w:pPr>
            <w:r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Revenues for this business will be generated in terms of product sales to other companies. In essence, the business is </w:t>
            </w:r>
            <w:r w:rsidR="00C7308C"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a </w:t>
            </w:r>
            <w:r w:rsidRPr="00636CC0">
              <w:rPr>
                <w:rFonts w:ascii="Arial" w:hAnsi="Arial" w:cs="Arial"/>
                <w:b w:val="0"/>
                <w:bCs w:val="0"/>
                <w:color w:val="auto"/>
              </w:rPr>
              <w:t>B2B organisation that sells stevia plant</w:t>
            </w:r>
            <w:r w:rsidR="00E35D25">
              <w:rPr>
                <w:rFonts w:ascii="Arial" w:hAnsi="Arial" w:cs="Arial"/>
                <w:b w:val="0"/>
                <w:bCs w:val="0"/>
                <w:color w:val="auto"/>
              </w:rPr>
              <w:t>s</w:t>
            </w:r>
            <w:r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 to those companies that use sugar in their production processes. </w:t>
            </w:r>
            <w:r w:rsidR="00A1541B"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There is </w:t>
            </w:r>
            <w:r w:rsidR="00E35D25">
              <w:rPr>
                <w:rFonts w:ascii="Arial" w:hAnsi="Arial" w:cs="Arial"/>
                <w:b w:val="0"/>
                <w:bCs w:val="0"/>
                <w:color w:val="auto"/>
              </w:rPr>
              <w:t xml:space="preserve">a </w:t>
            </w:r>
            <w:r w:rsidR="00A1541B"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wide pool of revenue sources for the business as </w:t>
            </w:r>
            <w:r w:rsidR="008C6BE4" w:rsidRPr="00636CC0">
              <w:rPr>
                <w:rFonts w:ascii="Arial" w:hAnsi="Arial" w:cs="Arial"/>
                <w:b w:val="0"/>
                <w:bCs w:val="0"/>
                <w:color w:val="auto"/>
              </w:rPr>
              <w:t>the customers include: food and beverage, personal care and pharmaceuticals</w:t>
            </w:r>
            <w:r w:rsidR="009D4A28"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 (PR News, 2022)</w:t>
            </w:r>
            <w:r w:rsidR="008C6BE4"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. </w:t>
            </w:r>
            <w:r w:rsidR="006E764B"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The acquired revenue will also be prevented from losses </w:t>
            </w:r>
            <w:r w:rsidR="00404A38"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in order to ensure the company remains afloat. </w:t>
            </w:r>
          </w:p>
          <w:p w14:paraId="3B9EE85F" w14:textId="487C1FE3" w:rsidR="0013418D" w:rsidRPr="00636CC0" w:rsidRDefault="000E76FF" w:rsidP="00C2536C">
            <w:pPr>
              <w:spacing w:line="360" w:lineRule="auto"/>
              <w:jc w:val="both"/>
              <w:rPr>
                <w:rFonts w:ascii="Arial" w:hAnsi="Arial" w:cs="Arial"/>
                <w:b w:val="0"/>
                <w:bCs w:val="0"/>
                <w:color w:val="auto"/>
              </w:rPr>
            </w:pPr>
            <w:r>
              <w:rPr>
                <w:rFonts w:ascii="Arial" w:hAnsi="Arial" w:cs="Arial"/>
                <w:b w:val="0"/>
                <w:bCs w:val="0"/>
                <w:color w:val="auto"/>
              </w:rPr>
              <w:t>Therefore t</w:t>
            </w:r>
            <w:r w:rsidR="0013418D"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o prevent loss of revenue, the business aims at </w:t>
            </w:r>
            <w:r w:rsidR="006E764B" w:rsidRPr="00636CC0">
              <w:rPr>
                <w:rFonts w:ascii="Arial" w:hAnsi="Arial" w:cs="Arial"/>
                <w:b w:val="0"/>
                <w:bCs w:val="0"/>
                <w:color w:val="auto"/>
              </w:rPr>
              <w:t>using strategies such as monthly audits, staff training</w:t>
            </w:r>
            <w:r w:rsidR="00CF7024">
              <w:rPr>
                <w:rFonts w:ascii="Arial" w:hAnsi="Arial" w:cs="Arial"/>
                <w:b w:val="0"/>
                <w:bCs w:val="0"/>
                <w:color w:val="auto"/>
              </w:rPr>
              <w:t xml:space="preserve">, </w:t>
            </w:r>
            <w:r w:rsidR="006E764B" w:rsidRPr="00636CC0">
              <w:rPr>
                <w:rFonts w:ascii="Arial" w:hAnsi="Arial" w:cs="Arial"/>
                <w:b w:val="0"/>
                <w:bCs w:val="0"/>
                <w:color w:val="auto"/>
              </w:rPr>
              <w:t>development</w:t>
            </w:r>
            <w:r w:rsidR="00404A38"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 and applying Big Data and AI to monitor and control potential errors</w:t>
            </w:r>
            <w:r w:rsidR="00E45C64"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 (</w:t>
            </w:r>
            <w:r w:rsidR="00E45C64" w:rsidRPr="00636CC0">
              <w:rPr>
                <w:rFonts w:ascii="Arial" w:hAnsi="Arial" w:cs="Arial"/>
                <w:b w:val="0"/>
                <w:bCs w:val="0"/>
                <w:color w:val="auto"/>
                <w:shd w:val="clear" w:color="auto" w:fill="FFFFFF"/>
              </w:rPr>
              <w:t>Sharda et al., 2014).</w:t>
            </w:r>
          </w:p>
          <w:p w14:paraId="34086DC0" w14:textId="4A4113B4" w:rsidR="009E45D5" w:rsidRPr="00636CC0" w:rsidRDefault="009E45D5" w:rsidP="00044182">
            <w:pPr>
              <w:rPr>
                <w:rFonts w:ascii="Arial" w:hAnsi="Arial" w:cs="Arial"/>
                <w:b w:val="0"/>
                <w:bCs w:val="0"/>
                <w:color w:val="auto"/>
              </w:rPr>
            </w:pPr>
          </w:p>
          <w:p w14:paraId="535D9007" w14:textId="77777777" w:rsidR="009E45D5" w:rsidRPr="00636CC0" w:rsidRDefault="009E45D5" w:rsidP="00044182">
            <w:pPr>
              <w:rPr>
                <w:rFonts w:ascii="Arial" w:hAnsi="Arial" w:cs="Arial"/>
                <w:color w:val="auto"/>
              </w:rPr>
            </w:pPr>
          </w:p>
          <w:p w14:paraId="5346C09C" w14:textId="77777777" w:rsidR="00DF3470" w:rsidRDefault="00DF3470" w:rsidP="005D774B">
            <w:pPr>
              <w:spacing w:line="360" w:lineRule="auto"/>
              <w:jc w:val="both"/>
              <w:rPr>
                <w:rFonts w:ascii="Arial" w:hAnsi="Arial" w:cs="Arial"/>
                <w:b w:val="0"/>
                <w:bCs w:val="0"/>
                <w:color w:val="auto"/>
                <w:sz w:val="28"/>
                <w:szCs w:val="28"/>
              </w:rPr>
            </w:pPr>
          </w:p>
          <w:p w14:paraId="3623E5E9" w14:textId="77777777" w:rsidR="00DF3470" w:rsidRDefault="00DF3470" w:rsidP="005D774B">
            <w:pPr>
              <w:spacing w:line="360" w:lineRule="auto"/>
              <w:jc w:val="both"/>
              <w:rPr>
                <w:rFonts w:ascii="Arial" w:hAnsi="Arial" w:cs="Arial"/>
                <w:b w:val="0"/>
                <w:bCs w:val="0"/>
                <w:color w:val="auto"/>
                <w:sz w:val="28"/>
                <w:szCs w:val="28"/>
              </w:rPr>
            </w:pPr>
          </w:p>
          <w:p w14:paraId="6D16E724" w14:textId="77777777" w:rsidR="00DF3470" w:rsidRDefault="00DF3470" w:rsidP="005D774B">
            <w:pPr>
              <w:spacing w:line="360" w:lineRule="auto"/>
              <w:jc w:val="both"/>
              <w:rPr>
                <w:rFonts w:ascii="Arial" w:hAnsi="Arial" w:cs="Arial"/>
                <w:b w:val="0"/>
                <w:bCs w:val="0"/>
                <w:color w:val="auto"/>
                <w:sz w:val="28"/>
                <w:szCs w:val="28"/>
              </w:rPr>
            </w:pPr>
          </w:p>
          <w:p w14:paraId="14D1C5E7" w14:textId="77777777" w:rsidR="00DF3470" w:rsidRDefault="00DF3470" w:rsidP="005D774B">
            <w:pPr>
              <w:spacing w:line="360" w:lineRule="auto"/>
              <w:jc w:val="both"/>
              <w:rPr>
                <w:rFonts w:ascii="Arial" w:hAnsi="Arial" w:cs="Arial"/>
                <w:b w:val="0"/>
                <w:bCs w:val="0"/>
                <w:color w:val="auto"/>
                <w:sz w:val="28"/>
                <w:szCs w:val="28"/>
              </w:rPr>
            </w:pPr>
          </w:p>
          <w:p w14:paraId="476B3303" w14:textId="22AE53CE" w:rsidR="009E45D5" w:rsidRPr="00636CC0" w:rsidRDefault="009E45D5" w:rsidP="005D774B">
            <w:pPr>
              <w:spacing w:line="360" w:lineRule="auto"/>
              <w:jc w:val="both"/>
              <w:rPr>
                <w:rFonts w:ascii="Arial" w:hAnsi="Arial" w:cs="Arial"/>
                <w:b w:val="0"/>
                <w:bCs w:val="0"/>
                <w:color w:val="auto"/>
              </w:rPr>
            </w:pPr>
            <w:r w:rsidRPr="005D774B">
              <w:rPr>
                <w:rFonts w:ascii="Arial" w:hAnsi="Arial" w:cs="Arial"/>
                <w:color w:val="auto"/>
                <w:sz w:val="28"/>
                <w:szCs w:val="28"/>
              </w:rPr>
              <w:t>MANAGEMENT</w:t>
            </w:r>
            <w:r w:rsidRPr="00636CC0">
              <w:rPr>
                <w:rFonts w:ascii="Arial" w:hAnsi="Arial" w:cs="Arial"/>
                <w:color w:val="auto"/>
              </w:rPr>
              <w:t xml:space="preserve"> </w:t>
            </w:r>
            <w:r w:rsidRPr="005D774B">
              <w:rPr>
                <w:rFonts w:ascii="Arial" w:hAnsi="Arial" w:cs="Arial"/>
                <w:color w:val="auto"/>
                <w:sz w:val="28"/>
                <w:szCs w:val="28"/>
              </w:rPr>
              <w:t>TEAM</w:t>
            </w:r>
          </w:p>
          <w:p w14:paraId="7690C517" w14:textId="77777777" w:rsidR="009E45D5" w:rsidRPr="00636CC0" w:rsidRDefault="009E45D5" w:rsidP="00044182">
            <w:pPr>
              <w:rPr>
                <w:rFonts w:ascii="Arial" w:hAnsi="Arial" w:cs="Arial"/>
                <w:b w:val="0"/>
                <w:bCs w:val="0"/>
                <w:color w:val="auto"/>
              </w:rPr>
            </w:pPr>
          </w:p>
          <w:tbl>
            <w:tblPr>
              <w:tblStyle w:val="TableGrid"/>
              <w:tblW w:w="0" w:type="auto"/>
              <w:tblLook w:val="04A0" w:firstRow="1" w:lastRow="0" w:firstColumn="1" w:lastColumn="0" w:noHBand="0" w:noVBand="1"/>
            </w:tblPr>
            <w:tblGrid>
              <w:gridCol w:w="4574"/>
              <w:gridCol w:w="4574"/>
              <w:gridCol w:w="4574"/>
            </w:tblGrid>
            <w:tr w:rsidR="00636CC0" w:rsidRPr="00636CC0" w14:paraId="14B9BEBC" w14:textId="77777777" w:rsidTr="000C18F4">
              <w:tc>
                <w:tcPr>
                  <w:tcW w:w="4574" w:type="dxa"/>
                </w:tcPr>
                <w:p w14:paraId="6039F500" w14:textId="62332541" w:rsidR="006C7491" w:rsidRPr="00636CC0" w:rsidRDefault="00C973E6" w:rsidP="00044182">
                  <w:pPr>
                    <w:rPr>
                      <w:rFonts w:ascii="Arial" w:hAnsi="Arial" w:cs="Arial"/>
                      <w:b/>
                      <w:bCs/>
                    </w:rPr>
                  </w:pPr>
                  <w:r w:rsidRPr="00636CC0">
                    <w:rPr>
                      <w:rFonts w:ascii="Arial" w:hAnsi="Arial" w:cs="Arial"/>
                      <w:b/>
                      <w:bCs/>
                    </w:rPr>
                    <w:t xml:space="preserve">Name </w:t>
                  </w:r>
                </w:p>
              </w:tc>
              <w:tc>
                <w:tcPr>
                  <w:tcW w:w="4574" w:type="dxa"/>
                </w:tcPr>
                <w:p w14:paraId="2A78E1A9" w14:textId="509A240D" w:rsidR="006C7491" w:rsidRPr="00636CC0" w:rsidRDefault="00C973E6" w:rsidP="00044182">
                  <w:pPr>
                    <w:rPr>
                      <w:rFonts w:ascii="Arial" w:hAnsi="Arial" w:cs="Arial"/>
                      <w:b/>
                      <w:bCs/>
                    </w:rPr>
                  </w:pPr>
                  <w:r w:rsidRPr="00636CC0">
                    <w:rPr>
                      <w:rFonts w:ascii="Arial" w:hAnsi="Arial" w:cs="Arial"/>
                      <w:b/>
                      <w:bCs/>
                    </w:rPr>
                    <w:t>Skills</w:t>
                  </w:r>
                </w:p>
              </w:tc>
              <w:tc>
                <w:tcPr>
                  <w:tcW w:w="4574" w:type="dxa"/>
                </w:tcPr>
                <w:p w14:paraId="7A75D001" w14:textId="5E31624E" w:rsidR="006C7491" w:rsidRPr="00636CC0" w:rsidRDefault="00C973E6" w:rsidP="00044182">
                  <w:pPr>
                    <w:rPr>
                      <w:rFonts w:ascii="Arial" w:hAnsi="Arial" w:cs="Arial"/>
                      <w:b/>
                      <w:bCs/>
                    </w:rPr>
                  </w:pPr>
                  <w:r w:rsidRPr="00636CC0">
                    <w:rPr>
                      <w:rFonts w:ascii="Arial" w:hAnsi="Arial" w:cs="Arial"/>
                      <w:b/>
                      <w:bCs/>
                    </w:rPr>
                    <w:t>What do they bring to the firm</w:t>
                  </w:r>
                </w:p>
              </w:tc>
            </w:tr>
            <w:tr w:rsidR="00636CC0" w:rsidRPr="00636CC0" w14:paraId="4982654C" w14:textId="77777777" w:rsidTr="000C18F4">
              <w:tc>
                <w:tcPr>
                  <w:tcW w:w="4574" w:type="dxa"/>
                </w:tcPr>
                <w:p w14:paraId="34D6FC41" w14:textId="4699AC8F" w:rsidR="006C7491" w:rsidRPr="00636CC0" w:rsidRDefault="00E91B9A" w:rsidP="00044182">
                  <w:pPr>
                    <w:rPr>
                      <w:rFonts w:ascii="Arial" w:hAnsi="Arial" w:cs="Arial"/>
                    </w:rPr>
                  </w:pPr>
                  <w:r w:rsidRPr="00636CC0">
                    <w:rPr>
                      <w:rFonts w:ascii="Arial" w:hAnsi="Arial" w:cs="Arial"/>
                    </w:rPr>
                    <w:t>Directors</w:t>
                  </w:r>
                  <w:r w:rsidR="00523B2E">
                    <w:rPr>
                      <w:rFonts w:ascii="Arial" w:hAnsi="Arial" w:cs="Arial"/>
                    </w:rPr>
                    <w:t xml:space="preserve">: </w:t>
                  </w:r>
                  <w:r w:rsidR="008850A0">
                    <w:rPr>
                      <w:rFonts w:ascii="Arial" w:hAnsi="Arial" w:cs="Arial"/>
                    </w:rPr>
                    <w:t>M</w:t>
                  </w:r>
                  <w:r w:rsidR="008D11AE">
                    <w:rPr>
                      <w:rFonts w:ascii="Arial" w:hAnsi="Arial" w:cs="Arial"/>
                    </w:rPr>
                    <w:t>.</w:t>
                  </w:r>
                  <w:r w:rsidR="008850A0">
                    <w:rPr>
                      <w:rFonts w:ascii="Arial" w:hAnsi="Arial" w:cs="Arial"/>
                    </w:rPr>
                    <w:t xml:space="preserve"> Koychev</w:t>
                  </w:r>
                  <w:r w:rsidR="008D11AE">
                    <w:rPr>
                      <w:rFonts w:ascii="Arial" w:hAnsi="Arial" w:cs="Arial"/>
                    </w:rPr>
                    <w:t>,</w:t>
                  </w:r>
                  <w:r w:rsidR="00523B2E">
                    <w:rPr>
                      <w:rFonts w:ascii="Arial" w:hAnsi="Arial" w:cs="Arial"/>
                    </w:rPr>
                    <w:t xml:space="preserve"> </w:t>
                  </w:r>
                  <w:r w:rsidR="008D11AE">
                    <w:rPr>
                      <w:rFonts w:ascii="Arial" w:hAnsi="Arial" w:cs="Arial"/>
                    </w:rPr>
                    <w:t>M.Radev</w:t>
                  </w:r>
                </w:p>
              </w:tc>
              <w:tc>
                <w:tcPr>
                  <w:tcW w:w="4574" w:type="dxa"/>
                </w:tcPr>
                <w:p w14:paraId="369807CE" w14:textId="5E3CBB95" w:rsidR="006C7491" w:rsidRPr="00636CC0" w:rsidRDefault="00E91B9A" w:rsidP="00044182">
                  <w:pPr>
                    <w:rPr>
                      <w:rFonts w:ascii="Arial" w:hAnsi="Arial" w:cs="Arial"/>
                    </w:rPr>
                  </w:pPr>
                  <w:r w:rsidRPr="00636CC0">
                    <w:rPr>
                      <w:rFonts w:ascii="Arial" w:hAnsi="Arial" w:cs="Arial"/>
                    </w:rPr>
                    <w:t xml:space="preserve">Leadership, problem-solving, communication and teamwork </w:t>
                  </w:r>
                </w:p>
              </w:tc>
              <w:tc>
                <w:tcPr>
                  <w:tcW w:w="4574" w:type="dxa"/>
                </w:tcPr>
                <w:p w14:paraId="01703A8A" w14:textId="51DD2447" w:rsidR="006C7491" w:rsidRPr="00636CC0" w:rsidRDefault="00E91B9A" w:rsidP="00044182">
                  <w:pPr>
                    <w:rPr>
                      <w:rFonts w:ascii="Arial" w:hAnsi="Arial" w:cs="Arial"/>
                    </w:rPr>
                  </w:pPr>
                  <w:r w:rsidRPr="00636CC0">
                    <w:rPr>
                      <w:rFonts w:ascii="Arial" w:hAnsi="Arial" w:cs="Arial"/>
                    </w:rPr>
                    <w:t>Finances, forward direction and source of inspiration</w:t>
                  </w:r>
                  <w:r w:rsidR="00352E13" w:rsidRPr="00636CC0">
                    <w:rPr>
                      <w:rFonts w:ascii="Arial" w:hAnsi="Arial" w:cs="Arial"/>
                    </w:rPr>
                    <w:t xml:space="preserve"> (</w:t>
                  </w:r>
                  <w:r w:rsidR="00352E13" w:rsidRPr="00636CC0">
                    <w:rPr>
                      <w:rFonts w:ascii="Arial" w:hAnsi="Arial" w:cs="Arial"/>
                      <w:shd w:val="clear" w:color="auto" w:fill="FFFFFF"/>
                    </w:rPr>
                    <w:t>Junsheng, 2019).</w:t>
                  </w:r>
                </w:p>
              </w:tc>
            </w:tr>
            <w:tr w:rsidR="00636CC0" w:rsidRPr="00636CC0" w14:paraId="77ED0ED9" w14:textId="77777777" w:rsidTr="000C18F4">
              <w:tc>
                <w:tcPr>
                  <w:tcW w:w="4574" w:type="dxa"/>
                </w:tcPr>
                <w:p w14:paraId="2A74F20C" w14:textId="11FC0118" w:rsidR="006C7491" w:rsidRPr="00636CC0" w:rsidRDefault="008444BF" w:rsidP="00044182">
                  <w:pPr>
                    <w:rPr>
                      <w:rFonts w:ascii="Arial" w:hAnsi="Arial" w:cs="Arial"/>
                    </w:rPr>
                  </w:pPr>
                  <w:r w:rsidRPr="00636CC0">
                    <w:rPr>
                      <w:rFonts w:ascii="Arial" w:hAnsi="Arial" w:cs="Arial"/>
                    </w:rPr>
                    <w:t>CEO</w:t>
                  </w:r>
                  <w:r w:rsidR="00523B2E">
                    <w:rPr>
                      <w:rFonts w:ascii="Arial" w:hAnsi="Arial" w:cs="Arial"/>
                    </w:rPr>
                    <w:t xml:space="preserve">: </w:t>
                  </w:r>
                  <w:r w:rsidR="008850A0">
                    <w:rPr>
                      <w:rFonts w:ascii="Arial" w:hAnsi="Arial" w:cs="Arial"/>
                    </w:rPr>
                    <w:t xml:space="preserve">Nikola Nikolov </w:t>
                  </w:r>
                </w:p>
              </w:tc>
              <w:tc>
                <w:tcPr>
                  <w:tcW w:w="4574" w:type="dxa"/>
                </w:tcPr>
                <w:p w14:paraId="637688B4" w14:textId="154E845B" w:rsidR="006C7491" w:rsidRPr="00636CC0" w:rsidRDefault="00D76A3C" w:rsidP="00044182">
                  <w:pPr>
                    <w:rPr>
                      <w:rFonts w:ascii="Arial" w:hAnsi="Arial" w:cs="Arial"/>
                    </w:rPr>
                  </w:pPr>
                  <w:r w:rsidRPr="00636CC0">
                    <w:rPr>
                      <w:rFonts w:ascii="Arial" w:hAnsi="Arial" w:cs="Arial"/>
                    </w:rPr>
                    <w:t>Decisiveness</w:t>
                  </w:r>
                  <w:r w:rsidR="008444BF" w:rsidRPr="00636CC0">
                    <w:rPr>
                      <w:rFonts w:ascii="Arial" w:hAnsi="Arial" w:cs="Arial"/>
                    </w:rPr>
                    <w:t>,</w:t>
                  </w:r>
                  <w:r w:rsidR="00011157">
                    <w:rPr>
                      <w:rFonts w:ascii="Arial" w:hAnsi="Arial" w:cs="Arial"/>
                    </w:rPr>
                    <w:t xml:space="preserve"> </w:t>
                  </w:r>
                  <w:r w:rsidR="007D43DA">
                    <w:rPr>
                      <w:rFonts w:ascii="Arial" w:hAnsi="Arial" w:cs="Arial"/>
                    </w:rPr>
                    <w:t>vision</w:t>
                  </w:r>
                  <w:r w:rsidR="008444BF" w:rsidRPr="00636CC0">
                    <w:rPr>
                      <w:rFonts w:ascii="Arial" w:hAnsi="Arial" w:cs="Arial"/>
                    </w:rPr>
                    <w:t>, creativity and innovation</w:t>
                  </w:r>
                  <w:r w:rsidR="00011157">
                    <w:rPr>
                      <w:rFonts w:ascii="Arial" w:hAnsi="Arial" w:cs="Arial"/>
                    </w:rPr>
                    <w:t>s</w:t>
                  </w:r>
                  <w:r w:rsidR="008444BF" w:rsidRPr="00636CC0">
                    <w:rPr>
                      <w:rFonts w:ascii="Arial" w:hAnsi="Arial" w:cs="Arial"/>
                    </w:rPr>
                    <w:t xml:space="preserve"> </w:t>
                  </w:r>
                </w:p>
              </w:tc>
              <w:tc>
                <w:tcPr>
                  <w:tcW w:w="4574" w:type="dxa"/>
                </w:tcPr>
                <w:p w14:paraId="55675321" w14:textId="0A1372B3" w:rsidR="006C7491" w:rsidRPr="00636CC0" w:rsidRDefault="00D76A3C" w:rsidP="00044182">
                  <w:pPr>
                    <w:rPr>
                      <w:rFonts w:ascii="Arial" w:hAnsi="Arial" w:cs="Arial"/>
                    </w:rPr>
                  </w:pPr>
                  <w:r w:rsidRPr="00636CC0">
                    <w:rPr>
                      <w:rFonts w:ascii="Arial" w:hAnsi="Arial" w:cs="Arial"/>
                    </w:rPr>
                    <w:t xml:space="preserve">Expanding the company and improving profitability </w:t>
                  </w:r>
                  <w:r w:rsidR="00352E13" w:rsidRPr="00636CC0">
                    <w:rPr>
                      <w:rFonts w:ascii="Arial" w:hAnsi="Arial" w:cs="Arial"/>
                    </w:rPr>
                    <w:t>(</w:t>
                  </w:r>
                  <w:r w:rsidR="00352E13" w:rsidRPr="00636CC0">
                    <w:rPr>
                      <w:rFonts w:ascii="Arial" w:hAnsi="Arial" w:cs="Arial"/>
                      <w:shd w:val="clear" w:color="auto" w:fill="FFFFFF"/>
                    </w:rPr>
                    <w:t>Junsheng, 2019).</w:t>
                  </w:r>
                </w:p>
              </w:tc>
            </w:tr>
            <w:tr w:rsidR="00636CC0" w:rsidRPr="00636CC0" w14:paraId="2D8D9BE7" w14:textId="77777777" w:rsidTr="000C18F4">
              <w:tc>
                <w:tcPr>
                  <w:tcW w:w="4574" w:type="dxa"/>
                </w:tcPr>
                <w:p w14:paraId="0A481D0F" w14:textId="4A5AA1BF" w:rsidR="00A15824" w:rsidRPr="00636CC0" w:rsidRDefault="00A15824" w:rsidP="00044182">
                  <w:pPr>
                    <w:rPr>
                      <w:rFonts w:ascii="Arial" w:hAnsi="Arial" w:cs="Arial"/>
                    </w:rPr>
                  </w:pPr>
                  <w:r w:rsidRPr="00636CC0">
                    <w:rPr>
                      <w:rFonts w:ascii="Arial" w:hAnsi="Arial" w:cs="Arial"/>
                    </w:rPr>
                    <w:t>HR</w:t>
                  </w:r>
                  <w:r w:rsidR="00523B2E">
                    <w:rPr>
                      <w:rFonts w:ascii="Arial" w:hAnsi="Arial" w:cs="Arial"/>
                    </w:rPr>
                    <w:t xml:space="preserve">: </w:t>
                  </w:r>
                  <w:r w:rsidR="0088412F">
                    <w:rPr>
                      <w:rFonts w:ascii="Arial" w:hAnsi="Arial" w:cs="Arial"/>
                    </w:rPr>
                    <w:t>TBC</w:t>
                  </w:r>
                </w:p>
              </w:tc>
              <w:tc>
                <w:tcPr>
                  <w:tcW w:w="4574" w:type="dxa"/>
                </w:tcPr>
                <w:p w14:paraId="0B8F7CC1" w14:textId="73F2EF8B" w:rsidR="00A15824" w:rsidRPr="00636CC0" w:rsidRDefault="00A15824" w:rsidP="00044182">
                  <w:pPr>
                    <w:rPr>
                      <w:rFonts w:ascii="Arial" w:hAnsi="Arial" w:cs="Arial"/>
                    </w:rPr>
                  </w:pPr>
                  <w:r w:rsidRPr="00636CC0">
                    <w:rPr>
                      <w:rFonts w:ascii="Arial" w:hAnsi="Arial" w:cs="Arial"/>
                    </w:rPr>
                    <w:t>Organisation, teamwork, adaptability and leadership</w:t>
                  </w:r>
                </w:p>
              </w:tc>
              <w:tc>
                <w:tcPr>
                  <w:tcW w:w="4574" w:type="dxa"/>
                </w:tcPr>
                <w:p w14:paraId="1AB1AEDA" w14:textId="1FA556A8" w:rsidR="00A15824" w:rsidRPr="00636CC0" w:rsidRDefault="00046ECB" w:rsidP="00044182">
                  <w:pPr>
                    <w:rPr>
                      <w:rFonts w:ascii="Arial" w:hAnsi="Arial" w:cs="Arial"/>
                    </w:rPr>
                  </w:pPr>
                  <w:r w:rsidRPr="00636CC0">
                    <w:rPr>
                      <w:rFonts w:ascii="Arial" w:hAnsi="Arial" w:cs="Arial"/>
                    </w:rPr>
                    <w:t xml:space="preserve">Developing, reinforcing and transforming the organisational culture </w:t>
                  </w:r>
                  <w:r w:rsidR="00352E13" w:rsidRPr="00636CC0">
                    <w:rPr>
                      <w:rFonts w:ascii="Arial" w:hAnsi="Arial" w:cs="Arial"/>
                    </w:rPr>
                    <w:t>(</w:t>
                  </w:r>
                  <w:r w:rsidR="009A5C57" w:rsidRPr="00636CC0">
                    <w:rPr>
                      <w:rFonts w:ascii="Arial" w:hAnsi="Arial" w:cs="Arial"/>
                      <w:shd w:val="clear" w:color="auto" w:fill="FFFFFF"/>
                    </w:rPr>
                    <w:t>Junsheng, 2019).</w:t>
                  </w:r>
                </w:p>
              </w:tc>
            </w:tr>
            <w:tr w:rsidR="00636CC0" w:rsidRPr="00636CC0" w14:paraId="31F47DC8" w14:textId="77777777" w:rsidTr="000C18F4">
              <w:tc>
                <w:tcPr>
                  <w:tcW w:w="4574" w:type="dxa"/>
                </w:tcPr>
                <w:p w14:paraId="5C5F9051" w14:textId="3988A625" w:rsidR="006C7491" w:rsidRPr="00636CC0" w:rsidRDefault="00D76A3C" w:rsidP="00044182">
                  <w:pPr>
                    <w:rPr>
                      <w:rFonts w:ascii="Arial" w:hAnsi="Arial" w:cs="Arial"/>
                    </w:rPr>
                  </w:pPr>
                  <w:r w:rsidRPr="00636CC0">
                    <w:rPr>
                      <w:rFonts w:ascii="Arial" w:hAnsi="Arial" w:cs="Arial"/>
                    </w:rPr>
                    <w:lastRenderedPageBreak/>
                    <w:t>Line managers</w:t>
                  </w:r>
                  <w:r w:rsidR="00523B2E">
                    <w:rPr>
                      <w:rFonts w:ascii="Arial" w:hAnsi="Arial" w:cs="Arial"/>
                    </w:rPr>
                    <w:t xml:space="preserve">: </w:t>
                  </w:r>
                  <w:r w:rsidR="0088412F">
                    <w:rPr>
                      <w:rFonts w:ascii="Arial" w:hAnsi="Arial" w:cs="Arial"/>
                    </w:rPr>
                    <w:t>TBC</w:t>
                  </w:r>
                </w:p>
              </w:tc>
              <w:tc>
                <w:tcPr>
                  <w:tcW w:w="4574" w:type="dxa"/>
                </w:tcPr>
                <w:p w14:paraId="59306C6F" w14:textId="1E2176E1" w:rsidR="006C7491" w:rsidRPr="00636CC0" w:rsidRDefault="00D76A3C" w:rsidP="00044182">
                  <w:pPr>
                    <w:rPr>
                      <w:rFonts w:ascii="Arial" w:hAnsi="Arial" w:cs="Arial"/>
                    </w:rPr>
                  </w:pPr>
                  <w:r w:rsidRPr="00636CC0">
                    <w:rPr>
                      <w:rFonts w:ascii="Arial" w:hAnsi="Arial" w:cs="Arial"/>
                    </w:rPr>
                    <w:t>Approachability, proactive thinking, empathy and trust</w:t>
                  </w:r>
                </w:p>
              </w:tc>
              <w:tc>
                <w:tcPr>
                  <w:tcW w:w="4574" w:type="dxa"/>
                </w:tcPr>
                <w:p w14:paraId="31BCC594" w14:textId="27D161EB" w:rsidR="006C7491" w:rsidRPr="00636CC0" w:rsidRDefault="00E02BD4" w:rsidP="00044182">
                  <w:pPr>
                    <w:rPr>
                      <w:rFonts w:ascii="Arial" w:hAnsi="Arial" w:cs="Arial"/>
                    </w:rPr>
                  </w:pPr>
                  <w:r w:rsidRPr="00636CC0">
                    <w:rPr>
                      <w:rFonts w:ascii="Arial" w:hAnsi="Arial" w:cs="Arial"/>
                    </w:rPr>
                    <w:t>Implementing HR and other organisational policies</w:t>
                  </w:r>
                  <w:r w:rsidR="00352E13" w:rsidRPr="00636CC0">
                    <w:rPr>
                      <w:rFonts w:ascii="Arial" w:hAnsi="Arial" w:cs="Arial"/>
                    </w:rPr>
                    <w:t xml:space="preserve"> (</w:t>
                  </w:r>
                  <w:r w:rsidR="00352E13" w:rsidRPr="00636CC0">
                    <w:rPr>
                      <w:rFonts w:ascii="Arial" w:hAnsi="Arial" w:cs="Arial"/>
                      <w:shd w:val="clear" w:color="auto" w:fill="FFFFFF"/>
                    </w:rPr>
                    <w:t>Junsheng, 2019).</w:t>
                  </w:r>
                </w:p>
              </w:tc>
            </w:tr>
            <w:tr w:rsidR="00636CC0" w:rsidRPr="00636CC0" w14:paraId="6DA4435F" w14:textId="77777777" w:rsidTr="000C18F4">
              <w:tc>
                <w:tcPr>
                  <w:tcW w:w="4574" w:type="dxa"/>
                </w:tcPr>
                <w:p w14:paraId="0050CC03" w14:textId="3AED37F6" w:rsidR="00A73017" w:rsidRPr="00636CC0" w:rsidRDefault="00E02BD4" w:rsidP="00044182">
                  <w:pPr>
                    <w:rPr>
                      <w:rFonts w:ascii="Arial" w:hAnsi="Arial" w:cs="Arial"/>
                    </w:rPr>
                  </w:pPr>
                  <w:r w:rsidRPr="00636CC0">
                    <w:rPr>
                      <w:rFonts w:ascii="Arial" w:hAnsi="Arial" w:cs="Arial"/>
                    </w:rPr>
                    <w:t>Subordinate employees</w:t>
                  </w:r>
                  <w:r w:rsidR="00523B2E">
                    <w:rPr>
                      <w:rFonts w:ascii="Arial" w:hAnsi="Arial" w:cs="Arial"/>
                    </w:rPr>
                    <w:t>:</w:t>
                  </w:r>
                  <w:r w:rsidR="0088412F">
                    <w:rPr>
                      <w:rFonts w:ascii="Arial" w:hAnsi="Arial" w:cs="Arial"/>
                    </w:rPr>
                    <w:t>TBC</w:t>
                  </w:r>
                </w:p>
              </w:tc>
              <w:tc>
                <w:tcPr>
                  <w:tcW w:w="4574" w:type="dxa"/>
                </w:tcPr>
                <w:p w14:paraId="36AF4471" w14:textId="737448B2" w:rsidR="00A73017" w:rsidRPr="00636CC0" w:rsidRDefault="00E02BD4" w:rsidP="00044182">
                  <w:pPr>
                    <w:rPr>
                      <w:rFonts w:ascii="Arial" w:hAnsi="Arial" w:cs="Arial"/>
                    </w:rPr>
                  </w:pPr>
                  <w:r w:rsidRPr="00636CC0">
                    <w:rPr>
                      <w:rFonts w:ascii="Arial" w:hAnsi="Arial" w:cs="Arial"/>
                    </w:rPr>
                    <w:t>Open-mindedness, teamwork, problem-solving and communication</w:t>
                  </w:r>
                </w:p>
              </w:tc>
              <w:tc>
                <w:tcPr>
                  <w:tcW w:w="4574" w:type="dxa"/>
                </w:tcPr>
                <w:p w14:paraId="7CE1631D" w14:textId="44698F80" w:rsidR="00A73017" w:rsidRPr="00636CC0" w:rsidRDefault="00A15824" w:rsidP="00044182">
                  <w:pPr>
                    <w:rPr>
                      <w:rFonts w:ascii="Arial" w:hAnsi="Arial" w:cs="Arial"/>
                    </w:rPr>
                  </w:pPr>
                  <w:r w:rsidRPr="00636CC0">
                    <w:rPr>
                      <w:rFonts w:ascii="Arial" w:hAnsi="Arial" w:cs="Arial"/>
                    </w:rPr>
                    <w:t>Expertise in stevia plant farming</w:t>
                  </w:r>
                </w:p>
              </w:tc>
            </w:tr>
          </w:tbl>
          <w:p w14:paraId="562F82F1" w14:textId="2720B119" w:rsidR="009E45D5" w:rsidRPr="00636CC0" w:rsidRDefault="009E45D5" w:rsidP="00044182">
            <w:pPr>
              <w:rPr>
                <w:rFonts w:ascii="Arial" w:hAnsi="Arial" w:cs="Arial"/>
                <w:i/>
                <w:iCs/>
                <w:color w:val="auto"/>
              </w:rPr>
            </w:pPr>
          </w:p>
        </w:tc>
      </w:tr>
    </w:tbl>
    <w:p w14:paraId="6793D8E0" w14:textId="77777777" w:rsidR="00E82B94" w:rsidRPr="00636CC0" w:rsidRDefault="00E82B94">
      <w:pPr>
        <w:rPr>
          <w:rFonts w:ascii="Arial" w:hAnsi="Arial" w:cs="Arial"/>
        </w:rPr>
      </w:pPr>
    </w:p>
    <w:p w14:paraId="7863E2A8" w14:textId="77777777" w:rsidR="00A44A0A" w:rsidRPr="00636CC0" w:rsidRDefault="00A44A0A">
      <w:pPr>
        <w:rPr>
          <w:rFonts w:ascii="Arial" w:hAnsi="Arial" w:cs="Arial"/>
        </w:rPr>
      </w:pPr>
    </w:p>
    <w:tbl>
      <w:tblPr>
        <w:tblStyle w:val="GridTable6Colorful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636CC0" w:rsidRPr="00636CC0" w14:paraId="6FA9EECA" w14:textId="77777777" w:rsidTr="00044182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3948" w:type="dxa"/>
          </w:tcPr>
          <w:p w14:paraId="67FC2A8B" w14:textId="77777777" w:rsidR="00E342C2" w:rsidRPr="00636CC0" w:rsidRDefault="00E342C2" w:rsidP="00E342C2">
            <w:pPr>
              <w:jc w:val="center"/>
              <w:rPr>
                <w:rFonts w:ascii="Arial" w:hAnsi="Arial" w:cs="Arial"/>
                <w:b w:val="0"/>
                <w:bCs w:val="0"/>
                <w:color w:val="auto"/>
              </w:rPr>
            </w:pPr>
          </w:p>
          <w:p w14:paraId="59BC0A14" w14:textId="1F8FBAC0" w:rsidR="006E7C96" w:rsidRPr="0088412F" w:rsidRDefault="009E45D5" w:rsidP="00E342C2">
            <w:pPr>
              <w:jc w:val="center"/>
              <w:rPr>
                <w:rFonts w:ascii="Arial" w:hAnsi="Arial" w:cs="Arial"/>
                <w:color w:val="auto"/>
                <w:sz w:val="32"/>
                <w:szCs w:val="32"/>
              </w:rPr>
            </w:pPr>
            <w:r w:rsidRPr="0088412F">
              <w:rPr>
                <w:rFonts w:ascii="Arial" w:hAnsi="Arial" w:cs="Arial"/>
                <w:color w:val="auto"/>
                <w:sz w:val="32"/>
                <w:szCs w:val="32"/>
              </w:rPr>
              <w:t>MARKETING</w:t>
            </w:r>
            <w:r w:rsidR="006E7C96" w:rsidRPr="0088412F">
              <w:rPr>
                <w:rFonts w:ascii="Arial" w:hAnsi="Arial" w:cs="Arial"/>
                <w:color w:val="auto"/>
                <w:sz w:val="32"/>
                <w:szCs w:val="32"/>
              </w:rPr>
              <w:t xml:space="preserve">: The </w:t>
            </w:r>
            <w:r w:rsidR="000926AA" w:rsidRPr="0088412F">
              <w:rPr>
                <w:rFonts w:ascii="Arial" w:hAnsi="Arial" w:cs="Arial"/>
                <w:color w:val="auto"/>
                <w:sz w:val="32"/>
                <w:szCs w:val="32"/>
              </w:rPr>
              <w:t>Four</w:t>
            </w:r>
            <w:r w:rsidR="006E7C96" w:rsidRPr="0088412F">
              <w:rPr>
                <w:rFonts w:ascii="Arial" w:hAnsi="Arial" w:cs="Arial"/>
                <w:color w:val="auto"/>
                <w:sz w:val="32"/>
                <w:szCs w:val="32"/>
              </w:rPr>
              <w:t xml:space="preserve"> P’s must be used to describe your marketing strategy</w:t>
            </w:r>
          </w:p>
          <w:p w14:paraId="4C18433B" w14:textId="77777777" w:rsidR="009E45D5" w:rsidRPr="0088412F" w:rsidRDefault="009E45D5" w:rsidP="00044182">
            <w:pPr>
              <w:rPr>
                <w:rFonts w:ascii="Arial" w:hAnsi="Arial" w:cs="Arial"/>
                <w:b w:val="0"/>
                <w:bCs w:val="0"/>
                <w:color w:val="auto"/>
                <w:sz w:val="32"/>
                <w:szCs w:val="32"/>
              </w:rPr>
            </w:pPr>
          </w:p>
          <w:p w14:paraId="05F52662" w14:textId="79F94CD8" w:rsidR="00E82B94" w:rsidRPr="00636CC0" w:rsidRDefault="006E7C96" w:rsidP="00E15963">
            <w:pPr>
              <w:spacing w:line="360" w:lineRule="auto"/>
              <w:jc w:val="both"/>
              <w:rPr>
                <w:rFonts w:ascii="Arial" w:hAnsi="Arial" w:cs="Arial"/>
                <w:b w:val="0"/>
                <w:bCs w:val="0"/>
                <w:color w:val="auto"/>
              </w:rPr>
            </w:pPr>
            <w:r w:rsidRPr="0088412F">
              <w:rPr>
                <w:rFonts w:ascii="Arial" w:hAnsi="Arial" w:cs="Arial"/>
                <w:color w:val="auto"/>
                <w:sz w:val="28"/>
                <w:szCs w:val="28"/>
              </w:rPr>
              <w:t>Product</w:t>
            </w:r>
            <w:r w:rsidRPr="00636CC0">
              <w:rPr>
                <w:rFonts w:ascii="Arial" w:hAnsi="Arial" w:cs="Arial"/>
                <w:color w:val="auto"/>
              </w:rPr>
              <w:t xml:space="preserve">: </w:t>
            </w:r>
          </w:p>
          <w:p w14:paraId="378BD003" w14:textId="4CF2E74B" w:rsidR="00E15963" w:rsidRPr="00636CC0" w:rsidRDefault="00F526FD" w:rsidP="00E15963">
            <w:pPr>
              <w:spacing w:line="360" w:lineRule="auto"/>
              <w:jc w:val="both"/>
              <w:rPr>
                <w:rFonts w:ascii="Arial" w:hAnsi="Arial" w:cs="Arial"/>
                <w:color w:val="auto"/>
              </w:rPr>
            </w:pPr>
            <w:r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The business proposes stevia plant farming to provide </w:t>
            </w:r>
            <w:r w:rsidR="000C18F4"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a ready source of </w:t>
            </w:r>
            <w:r w:rsidRPr="00636CC0">
              <w:rPr>
                <w:rFonts w:ascii="Arial" w:hAnsi="Arial" w:cs="Arial"/>
                <w:b w:val="0"/>
                <w:bCs w:val="0"/>
                <w:color w:val="auto"/>
              </w:rPr>
              <w:t>healthy sugar for those companies using sugar as a primary ingredient in the production</w:t>
            </w:r>
            <w:r w:rsidR="00396816"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 (Butler and Nichols, 2018).</w:t>
            </w:r>
          </w:p>
          <w:p w14:paraId="14520D9E" w14:textId="48D0205C" w:rsidR="006E7C96" w:rsidRPr="00636CC0" w:rsidRDefault="006E7C96" w:rsidP="00E15963">
            <w:pPr>
              <w:spacing w:line="360" w:lineRule="auto"/>
              <w:jc w:val="both"/>
              <w:rPr>
                <w:rFonts w:ascii="Arial" w:hAnsi="Arial" w:cs="Arial"/>
                <w:b w:val="0"/>
                <w:bCs w:val="0"/>
                <w:color w:val="auto"/>
              </w:rPr>
            </w:pPr>
            <w:r w:rsidRPr="0088412F">
              <w:rPr>
                <w:rFonts w:ascii="Arial" w:hAnsi="Arial" w:cs="Arial"/>
                <w:color w:val="auto"/>
                <w:sz w:val="28"/>
                <w:szCs w:val="28"/>
              </w:rPr>
              <w:t>Price</w:t>
            </w:r>
            <w:r w:rsidRPr="00636CC0">
              <w:rPr>
                <w:rFonts w:ascii="Arial" w:hAnsi="Arial" w:cs="Arial"/>
                <w:color w:val="auto"/>
              </w:rPr>
              <w:t xml:space="preserve">: </w:t>
            </w:r>
          </w:p>
          <w:p w14:paraId="03517B40" w14:textId="3DEEA7B4" w:rsidR="006E7C96" w:rsidRPr="00636CC0" w:rsidRDefault="00773DCF" w:rsidP="00E15963">
            <w:pPr>
              <w:spacing w:line="360" w:lineRule="auto"/>
              <w:jc w:val="both"/>
              <w:rPr>
                <w:rFonts w:ascii="Arial" w:hAnsi="Arial" w:cs="Arial"/>
                <w:b w:val="0"/>
                <w:bCs w:val="0"/>
                <w:color w:val="auto"/>
              </w:rPr>
            </w:pPr>
            <w:r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The product will be charged at </w:t>
            </w:r>
            <w:r w:rsidR="004748AB" w:rsidRPr="00636CC0">
              <w:rPr>
                <w:rFonts w:ascii="Arial" w:hAnsi="Arial" w:cs="Arial"/>
                <w:b w:val="0"/>
                <w:bCs w:val="0"/>
                <w:color w:val="auto"/>
              </w:rPr>
              <w:t>GBP 2.0 per 100 grams</w:t>
            </w:r>
            <w:r w:rsidR="004A57D5">
              <w:rPr>
                <w:rFonts w:ascii="Arial" w:hAnsi="Arial" w:cs="Arial"/>
                <w:b w:val="0"/>
                <w:bCs w:val="0"/>
                <w:color w:val="auto"/>
              </w:rPr>
              <w:t>,</w:t>
            </w:r>
            <w:r w:rsidR="00EF11BF">
              <w:rPr>
                <w:rFonts w:ascii="Arial" w:hAnsi="Arial" w:cs="Arial"/>
                <w:b w:val="0"/>
                <w:bCs w:val="0"/>
                <w:color w:val="auto"/>
              </w:rPr>
              <w:t xml:space="preserve"> slightly below the UK standard prices</w:t>
            </w:r>
            <w:r w:rsidR="00E13E37" w:rsidRPr="00636CC0">
              <w:rPr>
                <w:rFonts w:ascii="Arial" w:hAnsi="Arial" w:cs="Arial"/>
                <w:b w:val="0"/>
                <w:bCs w:val="0"/>
                <w:color w:val="auto"/>
              </w:rPr>
              <w:t>. The basis for this pricing is cost leadership</w:t>
            </w:r>
            <w:r w:rsidR="00EF11BF">
              <w:rPr>
                <w:rFonts w:ascii="Arial" w:hAnsi="Arial" w:cs="Arial"/>
                <w:b w:val="0"/>
                <w:bCs w:val="0"/>
                <w:color w:val="auto"/>
              </w:rPr>
              <w:t>,</w:t>
            </w:r>
            <w:r w:rsidR="00E13E37"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 where lower prices are used to attract customers</w:t>
            </w:r>
            <w:r w:rsidR="00AC01F4"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 </w:t>
            </w:r>
            <w:r w:rsidR="00396816" w:rsidRPr="00636CC0">
              <w:rPr>
                <w:rFonts w:ascii="Arial" w:hAnsi="Arial" w:cs="Arial"/>
                <w:b w:val="0"/>
                <w:bCs w:val="0"/>
                <w:color w:val="auto"/>
              </w:rPr>
              <w:t>(</w:t>
            </w:r>
            <w:r w:rsidR="00AC01F4" w:rsidRPr="00636CC0">
              <w:rPr>
                <w:rFonts w:ascii="Arial" w:hAnsi="Arial" w:cs="Arial"/>
                <w:b w:val="0"/>
                <w:bCs w:val="0"/>
                <w:color w:val="auto"/>
                <w:shd w:val="clear" w:color="auto" w:fill="FFFFFF"/>
              </w:rPr>
              <w:t>Kharub</w:t>
            </w:r>
            <w:r w:rsidR="00396816" w:rsidRPr="00636CC0">
              <w:rPr>
                <w:rFonts w:ascii="Arial" w:hAnsi="Arial" w:cs="Arial"/>
                <w:b w:val="0"/>
                <w:bCs w:val="0"/>
                <w:color w:val="auto"/>
                <w:shd w:val="clear" w:color="auto" w:fill="FFFFFF"/>
              </w:rPr>
              <w:t xml:space="preserve"> et al., </w:t>
            </w:r>
            <w:r w:rsidR="00AC01F4" w:rsidRPr="00636CC0">
              <w:rPr>
                <w:rFonts w:ascii="Arial" w:hAnsi="Arial" w:cs="Arial"/>
                <w:b w:val="0"/>
                <w:bCs w:val="0"/>
                <w:color w:val="auto"/>
                <w:shd w:val="clear" w:color="auto" w:fill="FFFFFF"/>
              </w:rPr>
              <w:t>2018).</w:t>
            </w:r>
          </w:p>
          <w:p w14:paraId="52FEBA97" w14:textId="19A7ED8A" w:rsidR="00E82B94" w:rsidRPr="00636CC0" w:rsidRDefault="006E7C96" w:rsidP="00E15963">
            <w:pPr>
              <w:spacing w:line="360" w:lineRule="auto"/>
              <w:jc w:val="both"/>
              <w:rPr>
                <w:rFonts w:ascii="Arial" w:hAnsi="Arial" w:cs="Arial"/>
                <w:b w:val="0"/>
                <w:bCs w:val="0"/>
                <w:color w:val="auto"/>
              </w:rPr>
            </w:pPr>
            <w:r w:rsidRPr="0088412F">
              <w:rPr>
                <w:rFonts w:ascii="Arial" w:hAnsi="Arial" w:cs="Arial"/>
                <w:color w:val="auto"/>
                <w:sz w:val="28"/>
                <w:szCs w:val="28"/>
              </w:rPr>
              <w:t>Promotional</w:t>
            </w:r>
            <w:r w:rsidRPr="00636CC0">
              <w:rPr>
                <w:rFonts w:ascii="Arial" w:hAnsi="Arial" w:cs="Arial"/>
                <w:color w:val="auto"/>
              </w:rPr>
              <w:t xml:space="preserve"> </w:t>
            </w:r>
            <w:r w:rsidRPr="0088412F">
              <w:rPr>
                <w:rFonts w:ascii="Arial" w:hAnsi="Arial" w:cs="Arial"/>
                <w:color w:val="auto"/>
                <w:sz w:val="28"/>
                <w:szCs w:val="28"/>
              </w:rPr>
              <w:t>Mix</w:t>
            </w:r>
            <w:r w:rsidRPr="00636CC0">
              <w:rPr>
                <w:rFonts w:ascii="Arial" w:hAnsi="Arial" w:cs="Arial"/>
                <w:color w:val="auto"/>
              </w:rPr>
              <w:t xml:space="preserve">: </w:t>
            </w:r>
          </w:p>
          <w:p w14:paraId="51A25ACA" w14:textId="65E83751" w:rsidR="006E7C96" w:rsidRPr="00636CC0" w:rsidRDefault="00C053C9" w:rsidP="00E15963">
            <w:pPr>
              <w:spacing w:line="360" w:lineRule="auto"/>
              <w:jc w:val="both"/>
              <w:rPr>
                <w:rFonts w:ascii="Arial" w:hAnsi="Arial" w:cs="Arial"/>
                <w:b w:val="0"/>
                <w:bCs w:val="0"/>
                <w:color w:val="auto"/>
              </w:rPr>
            </w:pPr>
            <w:r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Product marketing will be </w:t>
            </w:r>
            <w:r w:rsidR="00D60EBB">
              <w:rPr>
                <w:rFonts w:ascii="Arial" w:hAnsi="Arial" w:cs="Arial"/>
                <w:b w:val="0"/>
                <w:bCs w:val="0"/>
                <w:color w:val="auto"/>
              </w:rPr>
              <w:t>don</w:t>
            </w:r>
            <w:r w:rsidRPr="00636CC0">
              <w:rPr>
                <w:rFonts w:ascii="Arial" w:hAnsi="Arial" w:cs="Arial"/>
                <w:b w:val="0"/>
                <w:bCs w:val="0"/>
                <w:color w:val="auto"/>
              </w:rPr>
              <w:t>e through social media</w:t>
            </w:r>
            <w:r w:rsidR="00D60EBB">
              <w:rPr>
                <w:rFonts w:ascii="Arial" w:hAnsi="Arial" w:cs="Arial"/>
                <w:b w:val="0"/>
                <w:bCs w:val="0"/>
                <w:color w:val="auto"/>
              </w:rPr>
              <w:t>, offline and online SEO, email</w:t>
            </w:r>
            <w:r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, </w:t>
            </w:r>
            <w:r w:rsidR="00434D8E"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and </w:t>
            </w:r>
            <w:r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tv and radio marketing. </w:t>
            </w:r>
            <w:r w:rsidR="00D60EBB">
              <w:rPr>
                <w:rFonts w:ascii="Arial" w:hAnsi="Arial" w:cs="Arial"/>
                <w:b w:val="0"/>
                <w:bCs w:val="0"/>
                <w:color w:val="auto"/>
              </w:rPr>
              <w:t>In addition, b</w:t>
            </w:r>
            <w:r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rand ambassadors and influencer marketing will also be used to increase </w:t>
            </w:r>
            <w:r w:rsidR="007B11C4" w:rsidRPr="00636CC0">
              <w:rPr>
                <w:rFonts w:ascii="Arial" w:hAnsi="Arial" w:cs="Arial"/>
                <w:b w:val="0"/>
                <w:bCs w:val="0"/>
                <w:color w:val="auto"/>
              </w:rPr>
              <w:t>brand visibility</w:t>
            </w:r>
            <w:r w:rsidR="00013E31"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 (</w:t>
            </w:r>
            <w:r w:rsidR="00013E31" w:rsidRPr="00636CC0">
              <w:rPr>
                <w:rFonts w:ascii="Arial" w:hAnsi="Arial" w:cs="Arial"/>
                <w:b w:val="0"/>
                <w:bCs w:val="0"/>
                <w:color w:val="auto"/>
                <w:shd w:val="clear" w:color="auto" w:fill="FFFFFF"/>
              </w:rPr>
              <w:t>Chaffey et al., 2019). </w:t>
            </w:r>
          </w:p>
          <w:p w14:paraId="3B84A5BD" w14:textId="05D764C6" w:rsidR="000926AA" w:rsidRPr="00636CC0" w:rsidRDefault="006E7C96" w:rsidP="00E15963">
            <w:pPr>
              <w:spacing w:line="360" w:lineRule="auto"/>
              <w:jc w:val="both"/>
              <w:rPr>
                <w:rFonts w:ascii="Arial" w:hAnsi="Arial" w:cs="Arial"/>
                <w:color w:val="auto"/>
              </w:rPr>
            </w:pPr>
            <w:r w:rsidRPr="0088412F">
              <w:rPr>
                <w:rFonts w:ascii="Arial" w:hAnsi="Arial" w:cs="Arial"/>
                <w:color w:val="auto"/>
                <w:sz w:val="28"/>
                <w:szCs w:val="28"/>
              </w:rPr>
              <w:t>Place</w:t>
            </w:r>
            <w:r w:rsidRPr="00636CC0">
              <w:rPr>
                <w:rFonts w:ascii="Arial" w:hAnsi="Arial" w:cs="Arial"/>
                <w:color w:val="auto"/>
              </w:rPr>
              <w:t xml:space="preserve"> (Distribution strategy): </w:t>
            </w:r>
          </w:p>
          <w:p w14:paraId="7EE28DCC" w14:textId="595DF03A" w:rsidR="000926AA" w:rsidRPr="00636CC0" w:rsidRDefault="007B11C4" w:rsidP="00E15963">
            <w:pPr>
              <w:spacing w:line="360" w:lineRule="auto"/>
              <w:jc w:val="both"/>
              <w:rPr>
                <w:rFonts w:ascii="Arial" w:hAnsi="Arial" w:cs="Arial"/>
                <w:b w:val="0"/>
                <w:bCs w:val="0"/>
                <w:color w:val="auto"/>
              </w:rPr>
            </w:pPr>
            <w:r w:rsidRPr="00636CC0">
              <w:rPr>
                <w:rFonts w:ascii="Arial" w:hAnsi="Arial" w:cs="Arial"/>
                <w:b w:val="0"/>
                <w:bCs w:val="0"/>
                <w:color w:val="auto"/>
              </w:rPr>
              <w:t>The product will be distributed through deliver</w:t>
            </w:r>
            <w:r w:rsidR="00E15963" w:rsidRPr="00636CC0">
              <w:rPr>
                <w:rFonts w:ascii="Arial" w:hAnsi="Arial" w:cs="Arial"/>
                <w:b w:val="0"/>
                <w:bCs w:val="0"/>
                <w:color w:val="auto"/>
              </w:rPr>
              <w:t>y companies</w:t>
            </w:r>
            <w:r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. Customers will make orders either through offline or online channels and their orders will be delivered using reputable logistics companies. </w:t>
            </w:r>
          </w:p>
          <w:p w14:paraId="6160664A" w14:textId="77777777" w:rsidR="009E45D5" w:rsidRPr="00636CC0" w:rsidRDefault="009E45D5" w:rsidP="00044182">
            <w:pPr>
              <w:rPr>
                <w:rFonts w:ascii="Arial" w:hAnsi="Arial" w:cs="Arial"/>
                <w:b w:val="0"/>
                <w:bCs w:val="0"/>
                <w:color w:val="auto"/>
              </w:rPr>
            </w:pPr>
          </w:p>
          <w:p w14:paraId="3AF00181" w14:textId="77777777" w:rsidR="009E45D5" w:rsidRPr="00636CC0" w:rsidRDefault="009E45D5" w:rsidP="00044182">
            <w:pPr>
              <w:rPr>
                <w:rFonts w:ascii="Arial" w:hAnsi="Arial" w:cs="Arial"/>
                <w:b w:val="0"/>
                <w:bCs w:val="0"/>
                <w:color w:val="auto"/>
              </w:rPr>
            </w:pPr>
          </w:p>
          <w:p w14:paraId="2476766D" w14:textId="77777777" w:rsidR="009E45D5" w:rsidRPr="00636CC0" w:rsidRDefault="009E45D5" w:rsidP="00044182">
            <w:pPr>
              <w:rPr>
                <w:rFonts w:ascii="Arial" w:hAnsi="Arial" w:cs="Arial"/>
                <w:color w:val="auto"/>
              </w:rPr>
            </w:pPr>
          </w:p>
        </w:tc>
      </w:tr>
    </w:tbl>
    <w:p w14:paraId="3BCE3D51" w14:textId="77777777" w:rsidR="00A44A0A" w:rsidRPr="00636CC0" w:rsidRDefault="00A44A0A">
      <w:pPr>
        <w:rPr>
          <w:rFonts w:ascii="Arial" w:hAnsi="Arial" w:cs="Arial"/>
        </w:rPr>
      </w:pPr>
    </w:p>
    <w:tbl>
      <w:tblPr>
        <w:tblStyle w:val="GridTable6Colorful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636CC0" w:rsidRPr="00636CC0" w14:paraId="6501CA34" w14:textId="77777777" w:rsidTr="00044182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3948" w:type="dxa"/>
          </w:tcPr>
          <w:p w14:paraId="653AA840" w14:textId="3D3C9BF1" w:rsidR="009E45D5" w:rsidRPr="0088412F" w:rsidRDefault="009E45D5" w:rsidP="00396816">
            <w:pPr>
              <w:jc w:val="center"/>
              <w:rPr>
                <w:rFonts w:ascii="Arial" w:hAnsi="Arial" w:cs="Arial"/>
                <w:b w:val="0"/>
                <w:bCs w:val="0"/>
                <w:color w:val="auto"/>
                <w:sz w:val="32"/>
                <w:szCs w:val="32"/>
              </w:rPr>
            </w:pPr>
            <w:r w:rsidRPr="0088412F">
              <w:rPr>
                <w:rFonts w:ascii="Arial" w:hAnsi="Arial" w:cs="Arial"/>
                <w:color w:val="auto"/>
                <w:sz w:val="32"/>
                <w:szCs w:val="32"/>
              </w:rPr>
              <w:t>FINANCIALS</w:t>
            </w:r>
          </w:p>
          <w:p w14:paraId="12680795" w14:textId="3BF7874B" w:rsidR="00A55697" w:rsidRPr="00636CC0" w:rsidRDefault="00A55697" w:rsidP="00044182">
            <w:pPr>
              <w:rPr>
                <w:rFonts w:ascii="Arial" w:hAnsi="Arial" w:cs="Arial"/>
                <w:b w:val="0"/>
                <w:bCs w:val="0"/>
                <w:color w:val="auto"/>
              </w:rPr>
            </w:pPr>
          </w:p>
          <w:p w14:paraId="2CBC77CD" w14:textId="13445145" w:rsidR="00A55697" w:rsidRPr="00636CC0" w:rsidRDefault="00A55697" w:rsidP="00C4326F">
            <w:pPr>
              <w:spacing w:line="360" w:lineRule="auto"/>
              <w:jc w:val="both"/>
              <w:rPr>
                <w:rFonts w:ascii="Arial" w:hAnsi="Arial" w:cs="Arial"/>
                <w:b w:val="0"/>
                <w:bCs w:val="0"/>
                <w:color w:val="auto"/>
              </w:rPr>
            </w:pPr>
            <w:r w:rsidRPr="0088412F">
              <w:rPr>
                <w:rFonts w:ascii="Arial" w:hAnsi="Arial" w:cs="Arial"/>
                <w:color w:val="auto"/>
                <w:sz w:val="28"/>
                <w:szCs w:val="28"/>
              </w:rPr>
              <w:t>Sources</w:t>
            </w:r>
            <w:r w:rsidRPr="00636CC0">
              <w:rPr>
                <w:rFonts w:ascii="Arial" w:hAnsi="Arial" w:cs="Arial"/>
                <w:color w:val="auto"/>
              </w:rPr>
              <w:t xml:space="preserve"> </w:t>
            </w:r>
            <w:r w:rsidRPr="0088412F">
              <w:rPr>
                <w:rFonts w:ascii="Arial" w:hAnsi="Arial" w:cs="Arial"/>
                <w:color w:val="auto"/>
                <w:sz w:val="28"/>
                <w:szCs w:val="28"/>
              </w:rPr>
              <w:t>of</w:t>
            </w:r>
            <w:r w:rsidRPr="00636CC0">
              <w:rPr>
                <w:rFonts w:ascii="Arial" w:hAnsi="Arial" w:cs="Arial"/>
                <w:color w:val="auto"/>
              </w:rPr>
              <w:t xml:space="preserve"> </w:t>
            </w:r>
            <w:r w:rsidRPr="0088412F">
              <w:rPr>
                <w:rFonts w:ascii="Arial" w:hAnsi="Arial" w:cs="Arial"/>
                <w:color w:val="auto"/>
                <w:sz w:val="28"/>
                <w:szCs w:val="28"/>
              </w:rPr>
              <w:t>funds</w:t>
            </w:r>
            <w:r w:rsidRPr="00636CC0">
              <w:rPr>
                <w:rFonts w:ascii="Arial" w:hAnsi="Arial" w:cs="Arial"/>
                <w:color w:val="auto"/>
              </w:rPr>
              <w:t xml:space="preserve">: </w:t>
            </w:r>
          </w:p>
          <w:p w14:paraId="0521C785" w14:textId="2DE5DC75" w:rsidR="00A55697" w:rsidRPr="00636CC0" w:rsidRDefault="00396816" w:rsidP="00C4326F">
            <w:pPr>
              <w:spacing w:line="360" w:lineRule="auto"/>
              <w:jc w:val="both"/>
              <w:rPr>
                <w:rFonts w:ascii="Arial" w:hAnsi="Arial" w:cs="Arial"/>
                <w:color w:val="auto"/>
              </w:rPr>
            </w:pPr>
            <w:r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To implement this project, the business will seek funds from </w:t>
            </w:r>
            <w:r w:rsidR="00D97755"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owners, loan facilities from UK banking institutions, </w:t>
            </w:r>
            <w:r w:rsidR="0011151A">
              <w:rPr>
                <w:rFonts w:ascii="Arial" w:hAnsi="Arial" w:cs="Arial"/>
                <w:b w:val="0"/>
                <w:bCs w:val="0"/>
                <w:color w:val="auto"/>
              </w:rPr>
              <w:t xml:space="preserve">and </w:t>
            </w:r>
            <w:r w:rsidR="00D97755"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grants from the UK government and other EU bodies. </w:t>
            </w:r>
          </w:p>
          <w:p w14:paraId="578ABFF8" w14:textId="77777777" w:rsidR="00D97755" w:rsidRPr="00636CC0" w:rsidRDefault="00D97755" w:rsidP="00C4326F">
            <w:pPr>
              <w:spacing w:line="360" w:lineRule="auto"/>
              <w:jc w:val="both"/>
              <w:rPr>
                <w:rFonts w:ascii="Arial" w:hAnsi="Arial" w:cs="Arial"/>
                <w:b w:val="0"/>
                <w:bCs w:val="0"/>
                <w:color w:val="auto"/>
              </w:rPr>
            </w:pPr>
          </w:p>
          <w:p w14:paraId="3E141CA7" w14:textId="3EEE7A17" w:rsidR="00A55697" w:rsidRPr="00636CC0" w:rsidRDefault="00A55697" w:rsidP="00C4326F">
            <w:pPr>
              <w:spacing w:line="360" w:lineRule="auto"/>
              <w:jc w:val="both"/>
              <w:rPr>
                <w:rFonts w:ascii="Arial" w:hAnsi="Arial" w:cs="Arial"/>
                <w:b w:val="0"/>
                <w:bCs w:val="0"/>
                <w:color w:val="auto"/>
              </w:rPr>
            </w:pPr>
            <w:r w:rsidRPr="0088412F">
              <w:rPr>
                <w:rFonts w:ascii="Arial" w:hAnsi="Arial" w:cs="Arial"/>
                <w:color w:val="auto"/>
                <w:sz w:val="28"/>
                <w:szCs w:val="28"/>
              </w:rPr>
              <w:t>Use</w:t>
            </w:r>
            <w:r w:rsidRPr="00636CC0">
              <w:rPr>
                <w:rFonts w:ascii="Arial" w:hAnsi="Arial" w:cs="Arial"/>
                <w:color w:val="auto"/>
              </w:rPr>
              <w:t xml:space="preserve"> </w:t>
            </w:r>
            <w:r w:rsidRPr="0088412F">
              <w:rPr>
                <w:rFonts w:ascii="Arial" w:hAnsi="Arial" w:cs="Arial"/>
                <w:color w:val="auto"/>
                <w:sz w:val="28"/>
                <w:szCs w:val="28"/>
              </w:rPr>
              <w:t>of</w:t>
            </w:r>
            <w:r w:rsidRPr="00636CC0">
              <w:rPr>
                <w:rFonts w:ascii="Arial" w:hAnsi="Arial" w:cs="Arial"/>
                <w:color w:val="auto"/>
              </w:rPr>
              <w:t xml:space="preserve"> </w:t>
            </w:r>
            <w:r w:rsidRPr="0088412F">
              <w:rPr>
                <w:rFonts w:ascii="Arial" w:hAnsi="Arial" w:cs="Arial"/>
                <w:color w:val="auto"/>
                <w:sz w:val="28"/>
                <w:szCs w:val="28"/>
              </w:rPr>
              <w:t>funds</w:t>
            </w:r>
          </w:p>
          <w:p w14:paraId="59EDD035" w14:textId="31F5C2EF" w:rsidR="00D97755" w:rsidRPr="00636CC0" w:rsidRDefault="00D97755" w:rsidP="00C4326F">
            <w:pPr>
              <w:spacing w:line="360" w:lineRule="auto"/>
              <w:jc w:val="both"/>
              <w:rPr>
                <w:rFonts w:ascii="Arial" w:hAnsi="Arial" w:cs="Arial"/>
                <w:b w:val="0"/>
                <w:bCs w:val="0"/>
                <w:color w:val="auto"/>
              </w:rPr>
            </w:pPr>
            <w:r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Funds will be </w:t>
            </w:r>
            <w:r w:rsidR="00BD65B4" w:rsidRPr="00636CC0">
              <w:rPr>
                <w:rFonts w:ascii="Arial" w:hAnsi="Arial" w:cs="Arial"/>
                <w:b w:val="0"/>
                <w:bCs w:val="0"/>
                <w:color w:val="auto"/>
              </w:rPr>
              <w:t>used to purchase raw materials, meet operational expenses</w:t>
            </w:r>
            <w:r w:rsidR="00C4326F"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 and </w:t>
            </w:r>
            <w:r w:rsidR="00BD65B4" w:rsidRPr="00636CC0">
              <w:rPr>
                <w:rFonts w:ascii="Arial" w:hAnsi="Arial" w:cs="Arial"/>
                <w:b w:val="0"/>
                <w:bCs w:val="0"/>
                <w:color w:val="auto"/>
              </w:rPr>
              <w:t>expand the business horizon to other markets</w:t>
            </w:r>
            <w:r w:rsidR="00C4326F" w:rsidRPr="00636CC0">
              <w:rPr>
                <w:rFonts w:ascii="Arial" w:hAnsi="Arial" w:cs="Arial"/>
                <w:b w:val="0"/>
                <w:bCs w:val="0"/>
                <w:color w:val="auto"/>
              </w:rPr>
              <w:t xml:space="preserve">. </w:t>
            </w:r>
          </w:p>
          <w:p w14:paraId="0084890E" w14:textId="778A9023" w:rsidR="00D97755" w:rsidRPr="00636CC0" w:rsidRDefault="00D97755" w:rsidP="00044182">
            <w:pPr>
              <w:rPr>
                <w:rFonts w:ascii="Arial" w:hAnsi="Arial" w:cs="Arial"/>
                <w:color w:val="auto"/>
              </w:rPr>
            </w:pPr>
          </w:p>
          <w:p w14:paraId="19C87572" w14:textId="77777777" w:rsidR="00D97755" w:rsidRPr="00636CC0" w:rsidRDefault="00D97755" w:rsidP="00044182">
            <w:pPr>
              <w:rPr>
                <w:rFonts w:ascii="Arial" w:hAnsi="Arial" w:cs="Arial"/>
                <w:b w:val="0"/>
                <w:bCs w:val="0"/>
                <w:color w:val="auto"/>
              </w:rPr>
            </w:pPr>
          </w:p>
          <w:p w14:paraId="7E8404E2" w14:textId="29BC3F46" w:rsidR="00A55697" w:rsidRPr="00636CC0" w:rsidRDefault="00A55697" w:rsidP="00044182">
            <w:pPr>
              <w:rPr>
                <w:rFonts w:ascii="Arial" w:hAnsi="Arial" w:cs="Arial"/>
                <w:b w:val="0"/>
                <w:bCs w:val="0"/>
                <w:color w:val="auto"/>
              </w:rPr>
            </w:pPr>
          </w:p>
          <w:tbl>
            <w:tblPr>
              <w:tblStyle w:val="TableGrid"/>
              <w:tblW w:w="13914" w:type="dxa"/>
              <w:tblLook w:val="04A0" w:firstRow="1" w:lastRow="0" w:firstColumn="1" w:lastColumn="0" w:noHBand="0" w:noVBand="1"/>
            </w:tblPr>
            <w:tblGrid>
              <w:gridCol w:w="1581"/>
              <w:gridCol w:w="2280"/>
              <w:gridCol w:w="2030"/>
              <w:gridCol w:w="2030"/>
              <w:gridCol w:w="2124"/>
              <w:gridCol w:w="1980"/>
              <w:gridCol w:w="1889"/>
            </w:tblGrid>
            <w:tr w:rsidR="00636CC0" w:rsidRPr="00636CC0" w14:paraId="5FDE51C6" w14:textId="77777777" w:rsidTr="004F5D00">
              <w:tc>
                <w:tcPr>
                  <w:tcW w:w="1581" w:type="dxa"/>
                </w:tcPr>
                <w:p w14:paraId="4786A429" w14:textId="7245E6EC" w:rsidR="00A55697" w:rsidRPr="00636CC0" w:rsidRDefault="00A55697" w:rsidP="00044182">
                  <w:pPr>
                    <w:rPr>
                      <w:rFonts w:ascii="Arial" w:hAnsi="Arial" w:cs="Arial"/>
                    </w:rPr>
                  </w:pPr>
                </w:p>
              </w:tc>
              <w:tc>
                <w:tcPr>
                  <w:tcW w:w="2280" w:type="dxa"/>
                </w:tcPr>
                <w:p w14:paraId="1354888C" w14:textId="1E485EC8" w:rsidR="00A55697" w:rsidRPr="00636CC0" w:rsidRDefault="00A55697" w:rsidP="00044182">
                  <w:pPr>
                    <w:rPr>
                      <w:rFonts w:ascii="Arial" w:hAnsi="Arial" w:cs="Arial"/>
                    </w:rPr>
                  </w:pPr>
                  <w:r w:rsidRPr="00636CC0">
                    <w:rPr>
                      <w:rFonts w:ascii="Arial" w:hAnsi="Arial" w:cs="Arial"/>
                    </w:rPr>
                    <w:t>Month 1</w:t>
                  </w:r>
                  <w:r w:rsidR="00467DE4" w:rsidRPr="00636CC0">
                    <w:rPr>
                      <w:rFonts w:ascii="Arial" w:hAnsi="Arial" w:cs="Arial"/>
                    </w:rPr>
                    <w:t xml:space="preserve"> (GBP)</w:t>
                  </w:r>
                </w:p>
              </w:tc>
              <w:tc>
                <w:tcPr>
                  <w:tcW w:w="2030" w:type="dxa"/>
                </w:tcPr>
                <w:p w14:paraId="2D07198F" w14:textId="242F8105" w:rsidR="00A55697" w:rsidRPr="00636CC0" w:rsidRDefault="00A55697" w:rsidP="00044182">
                  <w:pPr>
                    <w:rPr>
                      <w:rFonts w:ascii="Arial" w:hAnsi="Arial" w:cs="Arial"/>
                    </w:rPr>
                  </w:pPr>
                  <w:r w:rsidRPr="00636CC0">
                    <w:rPr>
                      <w:rFonts w:ascii="Arial" w:hAnsi="Arial" w:cs="Arial"/>
                    </w:rPr>
                    <w:t>Month 2</w:t>
                  </w:r>
                  <w:r w:rsidR="00467DE4" w:rsidRPr="00636CC0">
                    <w:rPr>
                      <w:rFonts w:ascii="Arial" w:hAnsi="Arial" w:cs="Arial"/>
                    </w:rPr>
                    <w:t xml:space="preserve"> (GBP)</w:t>
                  </w:r>
                </w:p>
              </w:tc>
              <w:tc>
                <w:tcPr>
                  <w:tcW w:w="2030" w:type="dxa"/>
                </w:tcPr>
                <w:p w14:paraId="046C4D5B" w14:textId="4C8D1EF8" w:rsidR="00A55697" w:rsidRPr="00636CC0" w:rsidRDefault="00A55697" w:rsidP="00044182">
                  <w:pPr>
                    <w:rPr>
                      <w:rFonts w:ascii="Arial" w:hAnsi="Arial" w:cs="Arial"/>
                    </w:rPr>
                  </w:pPr>
                  <w:r w:rsidRPr="00636CC0">
                    <w:rPr>
                      <w:rFonts w:ascii="Arial" w:hAnsi="Arial" w:cs="Arial"/>
                    </w:rPr>
                    <w:t>Month 3</w:t>
                  </w:r>
                  <w:r w:rsidR="00467DE4" w:rsidRPr="00636CC0">
                    <w:rPr>
                      <w:rFonts w:ascii="Arial" w:hAnsi="Arial" w:cs="Arial"/>
                    </w:rPr>
                    <w:t xml:space="preserve"> (GBP)</w:t>
                  </w:r>
                </w:p>
              </w:tc>
              <w:tc>
                <w:tcPr>
                  <w:tcW w:w="2124" w:type="dxa"/>
                </w:tcPr>
                <w:p w14:paraId="49E05DB2" w14:textId="5FBC626A" w:rsidR="00A55697" w:rsidRPr="00636CC0" w:rsidRDefault="00A55697" w:rsidP="00044182">
                  <w:pPr>
                    <w:rPr>
                      <w:rFonts w:ascii="Arial" w:hAnsi="Arial" w:cs="Arial"/>
                      <w:b/>
                      <w:bCs/>
                    </w:rPr>
                  </w:pPr>
                  <w:r w:rsidRPr="00636CC0">
                    <w:rPr>
                      <w:rFonts w:ascii="Arial" w:hAnsi="Arial" w:cs="Arial"/>
                    </w:rPr>
                    <w:t>Month 4</w:t>
                  </w:r>
                  <w:r w:rsidR="00467DE4" w:rsidRPr="00636CC0">
                    <w:rPr>
                      <w:rFonts w:ascii="Arial" w:hAnsi="Arial" w:cs="Arial"/>
                    </w:rPr>
                    <w:t xml:space="preserve"> (GBP)</w:t>
                  </w:r>
                </w:p>
              </w:tc>
              <w:tc>
                <w:tcPr>
                  <w:tcW w:w="1980" w:type="dxa"/>
                </w:tcPr>
                <w:p w14:paraId="4FCC50E9" w14:textId="175ED2DE" w:rsidR="00A55697" w:rsidRPr="00636CC0" w:rsidRDefault="00A55697" w:rsidP="00044182">
                  <w:pPr>
                    <w:rPr>
                      <w:rFonts w:ascii="Arial" w:hAnsi="Arial" w:cs="Arial"/>
                    </w:rPr>
                  </w:pPr>
                  <w:r w:rsidRPr="00636CC0">
                    <w:rPr>
                      <w:rFonts w:ascii="Arial" w:hAnsi="Arial" w:cs="Arial"/>
                    </w:rPr>
                    <w:t>Month 5</w:t>
                  </w:r>
                  <w:r w:rsidR="00467DE4" w:rsidRPr="00636CC0">
                    <w:rPr>
                      <w:rFonts w:ascii="Arial" w:hAnsi="Arial" w:cs="Arial"/>
                    </w:rPr>
                    <w:t xml:space="preserve"> (GBP)</w:t>
                  </w:r>
                </w:p>
              </w:tc>
              <w:tc>
                <w:tcPr>
                  <w:tcW w:w="1889" w:type="dxa"/>
                </w:tcPr>
                <w:p w14:paraId="3F775400" w14:textId="5695D159" w:rsidR="00A55697" w:rsidRPr="00636CC0" w:rsidRDefault="00A55697" w:rsidP="00044182">
                  <w:pPr>
                    <w:rPr>
                      <w:rFonts w:ascii="Arial" w:hAnsi="Arial" w:cs="Arial"/>
                    </w:rPr>
                  </w:pPr>
                  <w:r w:rsidRPr="00636CC0">
                    <w:rPr>
                      <w:rFonts w:ascii="Arial" w:hAnsi="Arial" w:cs="Arial"/>
                    </w:rPr>
                    <w:t>Month 6</w:t>
                  </w:r>
                  <w:r w:rsidR="00467DE4" w:rsidRPr="00636CC0">
                    <w:rPr>
                      <w:rFonts w:ascii="Arial" w:hAnsi="Arial" w:cs="Arial"/>
                    </w:rPr>
                    <w:t xml:space="preserve"> (GBP)</w:t>
                  </w:r>
                </w:p>
              </w:tc>
            </w:tr>
            <w:tr w:rsidR="00636CC0" w:rsidRPr="00636CC0" w14:paraId="02F83179" w14:textId="77777777" w:rsidTr="004F5D00">
              <w:tc>
                <w:tcPr>
                  <w:tcW w:w="1581" w:type="dxa"/>
                </w:tcPr>
                <w:p w14:paraId="455CC773" w14:textId="5DADDEB6" w:rsidR="00A55697" w:rsidRPr="00636CC0" w:rsidRDefault="00A55697" w:rsidP="00044182">
                  <w:pPr>
                    <w:rPr>
                      <w:rFonts w:ascii="Arial" w:hAnsi="Arial" w:cs="Arial"/>
                      <w:b/>
                      <w:bCs/>
                    </w:rPr>
                  </w:pPr>
                  <w:r w:rsidRPr="00636CC0">
                    <w:rPr>
                      <w:rFonts w:ascii="Arial" w:hAnsi="Arial" w:cs="Arial"/>
                      <w:b/>
                      <w:bCs/>
                    </w:rPr>
                    <w:t>Revenue (from your operations and marketing section)</w:t>
                  </w:r>
                </w:p>
              </w:tc>
              <w:tc>
                <w:tcPr>
                  <w:tcW w:w="2280" w:type="dxa"/>
                </w:tcPr>
                <w:p w14:paraId="6B88FF95" w14:textId="77777777" w:rsidR="00467DE4" w:rsidRPr="00636CC0" w:rsidRDefault="00467DE4" w:rsidP="0000601A">
                  <w:pPr>
                    <w:jc w:val="center"/>
                    <w:rPr>
                      <w:rFonts w:ascii="Arial" w:hAnsi="Arial" w:cs="Arial"/>
                    </w:rPr>
                  </w:pPr>
                </w:p>
                <w:p w14:paraId="067169B4" w14:textId="77777777" w:rsidR="00467DE4" w:rsidRPr="00636CC0" w:rsidRDefault="00467DE4" w:rsidP="0000601A">
                  <w:pPr>
                    <w:jc w:val="center"/>
                    <w:rPr>
                      <w:rFonts w:ascii="Arial" w:hAnsi="Arial" w:cs="Arial"/>
                    </w:rPr>
                  </w:pPr>
                </w:p>
                <w:p w14:paraId="135C6D22" w14:textId="01C1E4C1" w:rsidR="00A55697" w:rsidRPr="00636CC0" w:rsidRDefault="00467DE4" w:rsidP="0000601A">
                  <w:pPr>
                    <w:jc w:val="center"/>
                    <w:rPr>
                      <w:rFonts w:ascii="Arial" w:hAnsi="Arial" w:cs="Arial"/>
                    </w:rPr>
                  </w:pPr>
                  <w:r w:rsidRPr="00636CC0">
                    <w:rPr>
                      <w:rFonts w:ascii="Arial" w:hAnsi="Arial" w:cs="Arial"/>
                    </w:rPr>
                    <w:t>40, 000</w:t>
                  </w:r>
                </w:p>
              </w:tc>
              <w:tc>
                <w:tcPr>
                  <w:tcW w:w="2030" w:type="dxa"/>
                </w:tcPr>
                <w:p w14:paraId="3C23E53D" w14:textId="77777777" w:rsidR="00A55697" w:rsidRPr="00636CC0" w:rsidRDefault="00A55697" w:rsidP="0000601A">
                  <w:pPr>
                    <w:jc w:val="center"/>
                    <w:rPr>
                      <w:rFonts w:ascii="Arial" w:hAnsi="Arial" w:cs="Arial"/>
                    </w:rPr>
                  </w:pPr>
                </w:p>
                <w:p w14:paraId="48A4C8AE" w14:textId="77777777" w:rsidR="006F7276" w:rsidRPr="00636CC0" w:rsidRDefault="006F7276" w:rsidP="0000601A">
                  <w:pPr>
                    <w:jc w:val="center"/>
                    <w:rPr>
                      <w:rFonts w:ascii="Arial" w:hAnsi="Arial" w:cs="Arial"/>
                    </w:rPr>
                  </w:pPr>
                </w:p>
                <w:p w14:paraId="5BD36979" w14:textId="712D8706" w:rsidR="006F7276" w:rsidRPr="00636CC0" w:rsidRDefault="006F7276" w:rsidP="0000601A">
                  <w:pPr>
                    <w:jc w:val="center"/>
                    <w:rPr>
                      <w:rFonts w:ascii="Arial" w:hAnsi="Arial" w:cs="Arial"/>
                    </w:rPr>
                  </w:pPr>
                  <w:r w:rsidRPr="00636CC0">
                    <w:rPr>
                      <w:rFonts w:ascii="Arial" w:hAnsi="Arial" w:cs="Arial"/>
                    </w:rPr>
                    <w:t>80, 000</w:t>
                  </w:r>
                </w:p>
              </w:tc>
              <w:tc>
                <w:tcPr>
                  <w:tcW w:w="2030" w:type="dxa"/>
                </w:tcPr>
                <w:p w14:paraId="7BFE69EF" w14:textId="77777777" w:rsidR="00A55697" w:rsidRPr="00636CC0" w:rsidRDefault="00A55697" w:rsidP="0000601A">
                  <w:pPr>
                    <w:jc w:val="center"/>
                    <w:rPr>
                      <w:rFonts w:ascii="Arial" w:hAnsi="Arial" w:cs="Arial"/>
                    </w:rPr>
                  </w:pPr>
                </w:p>
                <w:p w14:paraId="4131CF90" w14:textId="77777777" w:rsidR="00D048CD" w:rsidRPr="00636CC0" w:rsidRDefault="00D048CD" w:rsidP="0000601A">
                  <w:pPr>
                    <w:jc w:val="center"/>
                    <w:rPr>
                      <w:rFonts w:ascii="Arial" w:hAnsi="Arial" w:cs="Arial"/>
                    </w:rPr>
                  </w:pPr>
                </w:p>
                <w:p w14:paraId="588222AB" w14:textId="1CBDC2BA" w:rsidR="00D048CD" w:rsidRPr="00636CC0" w:rsidRDefault="00D048CD" w:rsidP="0000601A">
                  <w:pPr>
                    <w:jc w:val="center"/>
                    <w:rPr>
                      <w:rFonts w:ascii="Arial" w:hAnsi="Arial" w:cs="Arial"/>
                    </w:rPr>
                  </w:pPr>
                  <w:r w:rsidRPr="00636CC0">
                    <w:rPr>
                      <w:rFonts w:ascii="Arial" w:hAnsi="Arial" w:cs="Arial"/>
                    </w:rPr>
                    <w:t>100, 000</w:t>
                  </w:r>
                </w:p>
              </w:tc>
              <w:tc>
                <w:tcPr>
                  <w:tcW w:w="2124" w:type="dxa"/>
                </w:tcPr>
                <w:p w14:paraId="06B18427" w14:textId="77777777" w:rsidR="00A55697" w:rsidRPr="00636CC0" w:rsidRDefault="00A55697" w:rsidP="0000601A">
                  <w:pPr>
                    <w:jc w:val="center"/>
                    <w:rPr>
                      <w:rFonts w:ascii="Arial" w:hAnsi="Arial" w:cs="Arial"/>
                    </w:rPr>
                  </w:pPr>
                </w:p>
                <w:p w14:paraId="7CB7B5DA" w14:textId="77777777" w:rsidR="002165AA" w:rsidRPr="00636CC0" w:rsidRDefault="002165AA" w:rsidP="0000601A">
                  <w:pPr>
                    <w:jc w:val="center"/>
                    <w:rPr>
                      <w:rFonts w:ascii="Arial" w:hAnsi="Arial" w:cs="Arial"/>
                    </w:rPr>
                  </w:pPr>
                </w:p>
                <w:p w14:paraId="1378E08D" w14:textId="2408A5C7" w:rsidR="002165AA" w:rsidRPr="00636CC0" w:rsidRDefault="002165AA" w:rsidP="0000601A">
                  <w:pPr>
                    <w:jc w:val="center"/>
                    <w:rPr>
                      <w:rFonts w:ascii="Arial" w:hAnsi="Arial" w:cs="Arial"/>
                    </w:rPr>
                  </w:pPr>
                  <w:r w:rsidRPr="00636CC0">
                    <w:rPr>
                      <w:rFonts w:ascii="Arial" w:hAnsi="Arial" w:cs="Arial"/>
                    </w:rPr>
                    <w:t>150, 000</w:t>
                  </w:r>
                </w:p>
              </w:tc>
              <w:tc>
                <w:tcPr>
                  <w:tcW w:w="1980" w:type="dxa"/>
                </w:tcPr>
                <w:p w14:paraId="6BC2538F" w14:textId="77777777" w:rsidR="00A55697" w:rsidRPr="00636CC0" w:rsidRDefault="00A55697" w:rsidP="0000601A">
                  <w:pPr>
                    <w:jc w:val="center"/>
                    <w:rPr>
                      <w:rFonts w:ascii="Arial" w:hAnsi="Arial" w:cs="Arial"/>
                    </w:rPr>
                  </w:pPr>
                </w:p>
                <w:p w14:paraId="0DA405E4" w14:textId="77777777" w:rsidR="00E7615F" w:rsidRPr="00636CC0" w:rsidRDefault="00E7615F" w:rsidP="0000601A">
                  <w:pPr>
                    <w:jc w:val="center"/>
                    <w:rPr>
                      <w:rFonts w:ascii="Arial" w:hAnsi="Arial" w:cs="Arial"/>
                    </w:rPr>
                  </w:pPr>
                </w:p>
                <w:p w14:paraId="1F4B4051" w14:textId="0F9ADD9A" w:rsidR="00E7615F" w:rsidRPr="00636CC0" w:rsidRDefault="00E7615F" w:rsidP="0000601A">
                  <w:pPr>
                    <w:jc w:val="center"/>
                    <w:rPr>
                      <w:rFonts w:ascii="Arial" w:hAnsi="Arial" w:cs="Arial"/>
                    </w:rPr>
                  </w:pPr>
                  <w:r w:rsidRPr="00636CC0">
                    <w:rPr>
                      <w:rFonts w:ascii="Arial" w:hAnsi="Arial" w:cs="Arial"/>
                    </w:rPr>
                    <w:t>115, 000</w:t>
                  </w:r>
                </w:p>
              </w:tc>
              <w:tc>
                <w:tcPr>
                  <w:tcW w:w="1889" w:type="dxa"/>
                </w:tcPr>
                <w:p w14:paraId="4982F7ED" w14:textId="77777777" w:rsidR="00A55697" w:rsidRPr="00636CC0" w:rsidRDefault="00A55697" w:rsidP="0000601A">
                  <w:pPr>
                    <w:jc w:val="center"/>
                    <w:rPr>
                      <w:rFonts w:ascii="Arial" w:hAnsi="Arial" w:cs="Arial"/>
                    </w:rPr>
                  </w:pPr>
                </w:p>
                <w:p w14:paraId="5891D9F3" w14:textId="77777777" w:rsidR="00A90C0D" w:rsidRPr="00636CC0" w:rsidRDefault="00A90C0D" w:rsidP="0000601A">
                  <w:pPr>
                    <w:jc w:val="center"/>
                    <w:rPr>
                      <w:rFonts w:ascii="Arial" w:hAnsi="Arial" w:cs="Arial"/>
                    </w:rPr>
                  </w:pPr>
                </w:p>
                <w:p w14:paraId="24EF14A8" w14:textId="6DAF33FE" w:rsidR="00A90C0D" w:rsidRPr="00636CC0" w:rsidRDefault="00583451" w:rsidP="0000601A">
                  <w:pPr>
                    <w:jc w:val="center"/>
                    <w:rPr>
                      <w:rFonts w:ascii="Arial" w:hAnsi="Arial" w:cs="Arial"/>
                    </w:rPr>
                  </w:pPr>
                  <w:r w:rsidRPr="00636CC0">
                    <w:rPr>
                      <w:rFonts w:ascii="Arial" w:hAnsi="Arial" w:cs="Arial"/>
                    </w:rPr>
                    <w:t>1</w:t>
                  </w:r>
                  <w:r w:rsidR="006F6AA2" w:rsidRPr="00636CC0">
                    <w:rPr>
                      <w:rFonts w:ascii="Arial" w:hAnsi="Arial" w:cs="Arial"/>
                    </w:rPr>
                    <w:t>10, 000</w:t>
                  </w:r>
                </w:p>
              </w:tc>
            </w:tr>
            <w:tr w:rsidR="00636CC0" w:rsidRPr="00636CC0" w14:paraId="7BCA584A" w14:textId="77777777" w:rsidTr="004F5D00">
              <w:tc>
                <w:tcPr>
                  <w:tcW w:w="1581" w:type="dxa"/>
                </w:tcPr>
                <w:p w14:paraId="6C47A725" w14:textId="77777777" w:rsidR="00A55697" w:rsidRPr="00636CC0" w:rsidRDefault="00A55697" w:rsidP="00044182">
                  <w:pPr>
                    <w:rPr>
                      <w:rFonts w:ascii="Arial" w:hAnsi="Arial" w:cs="Arial"/>
                      <w:b/>
                      <w:bCs/>
                    </w:rPr>
                  </w:pPr>
                  <w:r w:rsidRPr="00636CC0">
                    <w:rPr>
                      <w:rFonts w:ascii="Arial" w:hAnsi="Arial" w:cs="Arial"/>
                      <w:b/>
                      <w:bCs/>
                    </w:rPr>
                    <w:t>Fixed Costs</w:t>
                  </w:r>
                </w:p>
                <w:p w14:paraId="358FA400" w14:textId="7B822F0A" w:rsidR="00A55697" w:rsidRPr="00636CC0" w:rsidRDefault="00733873" w:rsidP="00044182">
                  <w:pPr>
                    <w:rPr>
                      <w:rFonts w:ascii="Arial" w:hAnsi="Arial" w:cs="Arial"/>
                      <w:b/>
                      <w:bCs/>
                    </w:rPr>
                  </w:pPr>
                  <w:r w:rsidRPr="00636CC0">
                    <w:rPr>
                      <w:rFonts w:ascii="Arial" w:hAnsi="Arial" w:cs="Arial"/>
                      <w:b/>
                      <w:bCs/>
                    </w:rPr>
                    <w:t>(List out your fixed costs)</w:t>
                  </w:r>
                </w:p>
                <w:p w14:paraId="49B667A3" w14:textId="77777777" w:rsidR="00A55697" w:rsidRPr="00636CC0" w:rsidRDefault="00A55697" w:rsidP="00044182">
                  <w:pPr>
                    <w:rPr>
                      <w:rFonts w:ascii="Arial" w:hAnsi="Arial" w:cs="Arial"/>
                      <w:b/>
                      <w:bCs/>
                    </w:rPr>
                  </w:pPr>
                </w:p>
                <w:p w14:paraId="611E0F02" w14:textId="77777777" w:rsidR="00A55697" w:rsidRPr="00636CC0" w:rsidRDefault="00A55697" w:rsidP="00044182">
                  <w:pPr>
                    <w:rPr>
                      <w:rFonts w:ascii="Arial" w:hAnsi="Arial" w:cs="Arial"/>
                      <w:b/>
                      <w:bCs/>
                    </w:rPr>
                  </w:pPr>
                </w:p>
                <w:p w14:paraId="09CEEC96" w14:textId="77777777" w:rsidR="00A55697" w:rsidRPr="00636CC0" w:rsidRDefault="00A55697" w:rsidP="00044182">
                  <w:pPr>
                    <w:rPr>
                      <w:rFonts w:ascii="Arial" w:hAnsi="Arial" w:cs="Arial"/>
                      <w:b/>
                      <w:bCs/>
                    </w:rPr>
                  </w:pPr>
                </w:p>
                <w:p w14:paraId="6EF40799" w14:textId="716443A0" w:rsidR="00A55697" w:rsidRPr="00636CC0" w:rsidRDefault="00A55697" w:rsidP="00044182">
                  <w:pPr>
                    <w:rPr>
                      <w:rFonts w:ascii="Arial" w:hAnsi="Arial" w:cs="Arial"/>
                      <w:b/>
                      <w:bCs/>
                    </w:rPr>
                  </w:pPr>
                </w:p>
              </w:tc>
              <w:tc>
                <w:tcPr>
                  <w:tcW w:w="2280" w:type="dxa"/>
                </w:tcPr>
                <w:p w14:paraId="16A408EC" w14:textId="2503837B" w:rsidR="00467DE4" w:rsidRPr="00636CC0" w:rsidRDefault="00CF437F" w:rsidP="00044182">
                  <w:pPr>
                    <w:rPr>
                      <w:rFonts w:ascii="Arial" w:hAnsi="Arial" w:cs="Arial"/>
                    </w:rPr>
                  </w:pPr>
                  <w:r w:rsidRPr="00636CC0">
                    <w:rPr>
                      <w:rFonts w:ascii="Arial" w:hAnsi="Arial" w:cs="Arial"/>
                    </w:rPr>
                    <w:t xml:space="preserve">Rent- </w:t>
                  </w:r>
                  <w:r w:rsidR="00E43403" w:rsidRPr="00636CC0">
                    <w:rPr>
                      <w:rFonts w:ascii="Arial" w:hAnsi="Arial" w:cs="Arial"/>
                    </w:rPr>
                    <w:t>7</w:t>
                  </w:r>
                  <w:r w:rsidRPr="00636CC0">
                    <w:rPr>
                      <w:rFonts w:ascii="Arial" w:hAnsi="Arial" w:cs="Arial"/>
                    </w:rPr>
                    <w:t>, 000</w:t>
                  </w:r>
                </w:p>
                <w:p w14:paraId="1DC81C06" w14:textId="55373238" w:rsidR="00CF437F" w:rsidRPr="00636CC0" w:rsidRDefault="00CF437F" w:rsidP="00044182">
                  <w:pPr>
                    <w:rPr>
                      <w:rFonts w:ascii="Arial" w:hAnsi="Arial" w:cs="Arial"/>
                    </w:rPr>
                  </w:pPr>
                  <w:r w:rsidRPr="00636CC0">
                    <w:rPr>
                      <w:rFonts w:ascii="Arial" w:hAnsi="Arial" w:cs="Arial"/>
                    </w:rPr>
                    <w:t xml:space="preserve">Salaries- </w:t>
                  </w:r>
                  <w:r w:rsidR="00E43403" w:rsidRPr="00636CC0">
                    <w:rPr>
                      <w:rFonts w:ascii="Arial" w:hAnsi="Arial" w:cs="Arial"/>
                    </w:rPr>
                    <w:t>15, 000</w:t>
                  </w:r>
                </w:p>
                <w:p w14:paraId="7920A8FA" w14:textId="67F904A1" w:rsidR="00CF437F" w:rsidRPr="00636CC0" w:rsidRDefault="00CF437F" w:rsidP="00044182">
                  <w:pPr>
                    <w:rPr>
                      <w:rFonts w:ascii="Arial" w:hAnsi="Arial" w:cs="Arial"/>
                    </w:rPr>
                  </w:pPr>
                  <w:r w:rsidRPr="00636CC0">
                    <w:rPr>
                      <w:rFonts w:ascii="Arial" w:hAnsi="Arial" w:cs="Arial"/>
                    </w:rPr>
                    <w:t xml:space="preserve">Machinery- </w:t>
                  </w:r>
                  <w:r w:rsidR="00E43403" w:rsidRPr="00636CC0">
                    <w:rPr>
                      <w:rFonts w:ascii="Arial" w:hAnsi="Arial" w:cs="Arial"/>
                    </w:rPr>
                    <w:t>10, 000</w:t>
                  </w:r>
                </w:p>
                <w:p w14:paraId="2473D51A" w14:textId="77777777" w:rsidR="00D633ED" w:rsidRDefault="00D633ED" w:rsidP="00044182">
                  <w:pPr>
                    <w:rPr>
                      <w:rFonts w:ascii="Arial" w:hAnsi="Arial" w:cs="Arial"/>
                      <w:b/>
                      <w:bCs/>
                    </w:rPr>
                  </w:pPr>
                </w:p>
                <w:p w14:paraId="5C3C098F" w14:textId="77777777" w:rsidR="00575F2E" w:rsidRDefault="00575F2E" w:rsidP="00044182">
                  <w:pPr>
                    <w:rPr>
                      <w:rFonts w:ascii="Arial" w:hAnsi="Arial" w:cs="Arial"/>
                      <w:b/>
                      <w:bCs/>
                    </w:rPr>
                  </w:pPr>
                </w:p>
                <w:p w14:paraId="02780CFB" w14:textId="77777777" w:rsidR="00575F2E" w:rsidRPr="00636CC0" w:rsidRDefault="00575F2E" w:rsidP="00044182">
                  <w:pPr>
                    <w:rPr>
                      <w:rFonts w:ascii="Arial" w:hAnsi="Arial" w:cs="Arial"/>
                      <w:b/>
                      <w:bCs/>
                    </w:rPr>
                  </w:pPr>
                </w:p>
                <w:p w14:paraId="22D45D4A" w14:textId="3EAA405C" w:rsidR="00E43403" w:rsidRPr="00636CC0" w:rsidRDefault="00E43403" w:rsidP="00044182">
                  <w:pPr>
                    <w:rPr>
                      <w:rFonts w:ascii="Arial" w:hAnsi="Arial" w:cs="Arial"/>
                      <w:b/>
                      <w:bCs/>
                    </w:rPr>
                  </w:pPr>
                  <w:r w:rsidRPr="00636CC0">
                    <w:rPr>
                      <w:rFonts w:ascii="Arial" w:hAnsi="Arial" w:cs="Arial"/>
                      <w:b/>
                      <w:bCs/>
                    </w:rPr>
                    <w:t xml:space="preserve">Total- </w:t>
                  </w:r>
                  <w:r w:rsidR="0098028D" w:rsidRPr="00636CC0">
                    <w:rPr>
                      <w:rFonts w:ascii="Arial" w:hAnsi="Arial" w:cs="Arial"/>
                      <w:b/>
                      <w:bCs/>
                    </w:rPr>
                    <w:t>32, 000</w:t>
                  </w:r>
                </w:p>
              </w:tc>
              <w:tc>
                <w:tcPr>
                  <w:tcW w:w="2030" w:type="dxa"/>
                </w:tcPr>
                <w:p w14:paraId="30CE2652" w14:textId="77777777" w:rsidR="006F7276" w:rsidRPr="00636CC0" w:rsidRDefault="006F7276" w:rsidP="006F7276">
                  <w:pPr>
                    <w:rPr>
                      <w:rFonts w:ascii="Arial" w:hAnsi="Arial" w:cs="Arial"/>
                    </w:rPr>
                  </w:pPr>
                  <w:r w:rsidRPr="00636CC0">
                    <w:rPr>
                      <w:rFonts w:ascii="Arial" w:hAnsi="Arial" w:cs="Arial"/>
                    </w:rPr>
                    <w:t>Rent- 7, 000</w:t>
                  </w:r>
                </w:p>
                <w:p w14:paraId="668C2D45" w14:textId="77777777" w:rsidR="00D16065" w:rsidRDefault="006F7276" w:rsidP="006F7276">
                  <w:pPr>
                    <w:rPr>
                      <w:rFonts w:ascii="Arial" w:hAnsi="Arial" w:cs="Arial"/>
                    </w:rPr>
                  </w:pPr>
                  <w:r w:rsidRPr="00636CC0">
                    <w:rPr>
                      <w:rFonts w:ascii="Arial" w:hAnsi="Arial" w:cs="Arial"/>
                    </w:rPr>
                    <w:t xml:space="preserve">Salaries- </w:t>
                  </w:r>
                </w:p>
                <w:p w14:paraId="6FA0EA48" w14:textId="0FB32481" w:rsidR="006F7276" w:rsidRPr="00636CC0" w:rsidRDefault="006F7276" w:rsidP="006F7276">
                  <w:pPr>
                    <w:rPr>
                      <w:rFonts w:ascii="Arial" w:hAnsi="Arial" w:cs="Arial"/>
                    </w:rPr>
                  </w:pPr>
                  <w:r w:rsidRPr="00636CC0">
                    <w:rPr>
                      <w:rFonts w:ascii="Arial" w:hAnsi="Arial" w:cs="Arial"/>
                    </w:rPr>
                    <w:t>15, 000</w:t>
                  </w:r>
                </w:p>
                <w:p w14:paraId="0B48CBD6" w14:textId="1DF4ADA1" w:rsidR="006F7276" w:rsidRPr="00636CC0" w:rsidRDefault="006F7276" w:rsidP="006F7276">
                  <w:pPr>
                    <w:rPr>
                      <w:rFonts w:ascii="Arial" w:hAnsi="Arial" w:cs="Arial"/>
                    </w:rPr>
                  </w:pPr>
                  <w:r w:rsidRPr="00636CC0">
                    <w:rPr>
                      <w:rFonts w:ascii="Arial" w:hAnsi="Arial" w:cs="Arial"/>
                    </w:rPr>
                    <w:t xml:space="preserve">Machinery- </w:t>
                  </w:r>
                  <w:r w:rsidR="00703EF2" w:rsidRPr="00636CC0">
                    <w:rPr>
                      <w:rFonts w:ascii="Arial" w:hAnsi="Arial" w:cs="Arial"/>
                    </w:rPr>
                    <w:t>2</w:t>
                  </w:r>
                  <w:r w:rsidRPr="00636CC0">
                    <w:rPr>
                      <w:rFonts w:ascii="Arial" w:hAnsi="Arial" w:cs="Arial"/>
                    </w:rPr>
                    <w:t>, 000</w:t>
                  </w:r>
                </w:p>
                <w:p w14:paraId="4EB5C504" w14:textId="77777777" w:rsidR="00D048CD" w:rsidRPr="00636CC0" w:rsidRDefault="00D048CD" w:rsidP="006F7276">
                  <w:pPr>
                    <w:rPr>
                      <w:rFonts w:ascii="Arial" w:hAnsi="Arial" w:cs="Arial"/>
                    </w:rPr>
                  </w:pPr>
                </w:p>
                <w:p w14:paraId="480B9827" w14:textId="09B37B80" w:rsidR="006F7276" w:rsidRPr="00636CC0" w:rsidRDefault="006F7276" w:rsidP="006F7276">
                  <w:pPr>
                    <w:rPr>
                      <w:rFonts w:ascii="Arial" w:hAnsi="Arial" w:cs="Arial"/>
                    </w:rPr>
                  </w:pPr>
                  <w:r w:rsidRPr="00636CC0">
                    <w:rPr>
                      <w:rFonts w:ascii="Arial" w:hAnsi="Arial" w:cs="Arial"/>
                      <w:b/>
                      <w:bCs/>
                    </w:rPr>
                    <w:t xml:space="preserve">Total- </w:t>
                  </w:r>
                  <w:r w:rsidR="00703EF2" w:rsidRPr="00636CC0">
                    <w:rPr>
                      <w:rFonts w:ascii="Arial" w:hAnsi="Arial" w:cs="Arial"/>
                      <w:b/>
                      <w:bCs/>
                    </w:rPr>
                    <w:t>24</w:t>
                  </w:r>
                  <w:r w:rsidRPr="00636CC0">
                    <w:rPr>
                      <w:rFonts w:ascii="Arial" w:hAnsi="Arial" w:cs="Arial"/>
                      <w:b/>
                      <w:bCs/>
                    </w:rPr>
                    <w:t>, 000</w:t>
                  </w:r>
                </w:p>
              </w:tc>
              <w:tc>
                <w:tcPr>
                  <w:tcW w:w="2030" w:type="dxa"/>
                </w:tcPr>
                <w:p w14:paraId="0BB24499" w14:textId="77777777" w:rsidR="00677BE9" w:rsidRPr="00636CC0" w:rsidRDefault="00677BE9" w:rsidP="00677BE9">
                  <w:pPr>
                    <w:rPr>
                      <w:rFonts w:ascii="Arial" w:hAnsi="Arial" w:cs="Arial"/>
                    </w:rPr>
                  </w:pPr>
                  <w:r w:rsidRPr="00636CC0">
                    <w:rPr>
                      <w:rFonts w:ascii="Arial" w:hAnsi="Arial" w:cs="Arial"/>
                    </w:rPr>
                    <w:t>Rent- 7, 000</w:t>
                  </w:r>
                </w:p>
                <w:p w14:paraId="1F04A177" w14:textId="77777777" w:rsidR="00D16065" w:rsidRDefault="00677BE9" w:rsidP="00677BE9">
                  <w:pPr>
                    <w:rPr>
                      <w:rFonts w:ascii="Arial" w:hAnsi="Arial" w:cs="Arial"/>
                    </w:rPr>
                  </w:pPr>
                  <w:r w:rsidRPr="00636CC0">
                    <w:rPr>
                      <w:rFonts w:ascii="Arial" w:hAnsi="Arial" w:cs="Arial"/>
                    </w:rPr>
                    <w:t xml:space="preserve">Salaries- </w:t>
                  </w:r>
                </w:p>
                <w:p w14:paraId="50FE64F1" w14:textId="2066B398" w:rsidR="00677BE9" w:rsidRPr="00636CC0" w:rsidRDefault="00D048CD" w:rsidP="00677BE9">
                  <w:pPr>
                    <w:rPr>
                      <w:rFonts w:ascii="Arial" w:hAnsi="Arial" w:cs="Arial"/>
                    </w:rPr>
                  </w:pPr>
                  <w:r w:rsidRPr="00636CC0">
                    <w:rPr>
                      <w:rFonts w:ascii="Arial" w:hAnsi="Arial" w:cs="Arial"/>
                    </w:rPr>
                    <w:t>20</w:t>
                  </w:r>
                  <w:r w:rsidR="00677BE9" w:rsidRPr="00636CC0">
                    <w:rPr>
                      <w:rFonts w:ascii="Arial" w:hAnsi="Arial" w:cs="Arial"/>
                    </w:rPr>
                    <w:t>, 000</w:t>
                  </w:r>
                </w:p>
                <w:p w14:paraId="4A7356B4" w14:textId="7D718DF2" w:rsidR="00677BE9" w:rsidRPr="00636CC0" w:rsidRDefault="00677BE9" w:rsidP="00677BE9">
                  <w:pPr>
                    <w:rPr>
                      <w:rFonts w:ascii="Arial" w:hAnsi="Arial" w:cs="Arial"/>
                    </w:rPr>
                  </w:pPr>
                  <w:r w:rsidRPr="00636CC0">
                    <w:rPr>
                      <w:rFonts w:ascii="Arial" w:hAnsi="Arial" w:cs="Arial"/>
                    </w:rPr>
                    <w:t xml:space="preserve">Machinery- </w:t>
                  </w:r>
                  <w:r w:rsidR="00D048CD" w:rsidRPr="00636CC0">
                    <w:rPr>
                      <w:rFonts w:ascii="Arial" w:hAnsi="Arial" w:cs="Arial"/>
                    </w:rPr>
                    <w:t>3</w:t>
                  </w:r>
                  <w:r w:rsidRPr="00636CC0">
                    <w:rPr>
                      <w:rFonts w:ascii="Arial" w:hAnsi="Arial" w:cs="Arial"/>
                    </w:rPr>
                    <w:t>, 000</w:t>
                  </w:r>
                </w:p>
                <w:p w14:paraId="3007637A" w14:textId="77777777" w:rsidR="00677BE9" w:rsidRPr="00636CC0" w:rsidRDefault="00677BE9" w:rsidP="00677BE9">
                  <w:pPr>
                    <w:rPr>
                      <w:rFonts w:ascii="Arial" w:hAnsi="Arial" w:cs="Arial"/>
                    </w:rPr>
                  </w:pPr>
                </w:p>
                <w:p w14:paraId="7FD8F9D0" w14:textId="71A6B601" w:rsidR="00A55697" w:rsidRPr="00636CC0" w:rsidRDefault="00677BE9" w:rsidP="00677BE9">
                  <w:pPr>
                    <w:rPr>
                      <w:rFonts w:ascii="Arial" w:hAnsi="Arial" w:cs="Arial"/>
                    </w:rPr>
                  </w:pPr>
                  <w:r w:rsidRPr="00636CC0">
                    <w:rPr>
                      <w:rFonts w:ascii="Arial" w:hAnsi="Arial" w:cs="Arial"/>
                      <w:b/>
                      <w:bCs/>
                    </w:rPr>
                    <w:t xml:space="preserve">Total- </w:t>
                  </w:r>
                  <w:r w:rsidR="00D048CD" w:rsidRPr="00636CC0">
                    <w:rPr>
                      <w:rFonts w:ascii="Arial" w:hAnsi="Arial" w:cs="Arial"/>
                      <w:b/>
                      <w:bCs/>
                    </w:rPr>
                    <w:t>30</w:t>
                  </w:r>
                  <w:r w:rsidRPr="00636CC0">
                    <w:rPr>
                      <w:rFonts w:ascii="Arial" w:hAnsi="Arial" w:cs="Arial"/>
                      <w:b/>
                      <w:bCs/>
                    </w:rPr>
                    <w:t>, 000</w:t>
                  </w:r>
                </w:p>
              </w:tc>
              <w:tc>
                <w:tcPr>
                  <w:tcW w:w="2124" w:type="dxa"/>
                </w:tcPr>
                <w:p w14:paraId="03DD24D7" w14:textId="6A5C54EE" w:rsidR="002165AA" w:rsidRPr="00636CC0" w:rsidRDefault="002165AA" w:rsidP="002165AA">
                  <w:pPr>
                    <w:rPr>
                      <w:rFonts w:ascii="Arial" w:hAnsi="Arial" w:cs="Arial"/>
                    </w:rPr>
                  </w:pPr>
                  <w:r w:rsidRPr="00636CC0">
                    <w:rPr>
                      <w:rFonts w:ascii="Arial" w:hAnsi="Arial" w:cs="Arial"/>
                    </w:rPr>
                    <w:t xml:space="preserve">Rent- </w:t>
                  </w:r>
                  <w:r w:rsidR="002A1C36" w:rsidRPr="00636CC0">
                    <w:rPr>
                      <w:rFonts w:ascii="Arial" w:hAnsi="Arial" w:cs="Arial"/>
                    </w:rPr>
                    <w:t>7</w:t>
                  </w:r>
                  <w:r w:rsidRPr="00636CC0">
                    <w:rPr>
                      <w:rFonts w:ascii="Arial" w:hAnsi="Arial" w:cs="Arial"/>
                    </w:rPr>
                    <w:t xml:space="preserve">, </w:t>
                  </w:r>
                  <w:r w:rsidR="002A1C36" w:rsidRPr="00636CC0">
                    <w:rPr>
                      <w:rFonts w:ascii="Arial" w:hAnsi="Arial" w:cs="Arial"/>
                    </w:rPr>
                    <w:t>5</w:t>
                  </w:r>
                  <w:r w:rsidRPr="00636CC0">
                    <w:rPr>
                      <w:rFonts w:ascii="Arial" w:hAnsi="Arial" w:cs="Arial"/>
                    </w:rPr>
                    <w:t>00</w:t>
                  </w:r>
                </w:p>
                <w:p w14:paraId="55DAF3F7" w14:textId="1151311A" w:rsidR="002165AA" w:rsidRPr="00636CC0" w:rsidRDefault="002165AA" w:rsidP="002165AA">
                  <w:pPr>
                    <w:rPr>
                      <w:rFonts w:ascii="Arial" w:hAnsi="Arial" w:cs="Arial"/>
                    </w:rPr>
                  </w:pPr>
                  <w:r w:rsidRPr="00636CC0">
                    <w:rPr>
                      <w:rFonts w:ascii="Arial" w:hAnsi="Arial" w:cs="Arial"/>
                    </w:rPr>
                    <w:t>Salaries- 18, 000</w:t>
                  </w:r>
                </w:p>
                <w:p w14:paraId="4BCE3CD9" w14:textId="2EC8C14B" w:rsidR="002165AA" w:rsidRPr="00636CC0" w:rsidRDefault="002165AA" w:rsidP="002165AA">
                  <w:pPr>
                    <w:rPr>
                      <w:rFonts w:ascii="Arial" w:hAnsi="Arial" w:cs="Arial"/>
                    </w:rPr>
                  </w:pPr>
                  <w:r w:rsidRPr="00636CC0">
                    <w:rPr>
                      <w:rFonts w:ascii="Arial" w:hAnsi="Arial" w:cs="Arial"/>
                    </w:rPr>
                    <w:t>Machinery- 5, 000</w:t>
                  </w:r>
                </w:p>
                <w:p w14:paraId="66AC1BF5" w14:textId="77777777" w:rsidR="002A1C36" w:rsidRDefault="002A1C36" w:rsidP="002165AA">
                  <w:pPr>
                    <w:rPr>
                      <w:rFonts w:ascii="Arial" w:hAnsi="Arial" w:cs="Arial"/>
                    </w:rPr>
                  </w:pPr>
                </w:p>
                <w:p w14:paraId="79118513" w14:textId="77777777" w:rsidR="00575F2E" w:rsidRPr="00636CC0" w:rsidRDefault="00575F2E" w:rsidP="002165AA">
                  <w:pPr>
                    <w:rPr>
                      <w:rFonts w:ascii="Arial" w:hAnsi="Arial" w:cs="Arial"/>
                    </w:rPr>
                  </w:pPr>
                </w:p>
                <w:p w14:paraId="41F4A51C" w14:textId="2248E740" w:rsidR="00A55697" w:rsidRPr="00636CC0" w:rsidRDefault="002165AA" w:rsidP="002165AA">
                  <w:pPr>
                    <w:rPr>
                      <w:rFonts w:ascii="Arial" w:hAnsi="Arial" w:cs="Arial"/>
                    </w:rPr>
                  </w:pPr>
                  <w:r w:rsidRPr="00636CC0">
                    <w:rPr>
                      <w:rFonts w:ascii="Arial" w:hAnsi="Arial" w:cs="Arial"/>
                      <w:b/>
                      <w:bCs/>
                    </w:rPr>
                    <w:t>Total- 3</w:t>
                  </w:r>
                  <w:r w:rsidR="002A1C36" w:rsidRPr="00636CC0">
                    <w:rPr>
                      <w:rFonts w:ascii="Arial" w:hAnsi="Arial" w:cs="Arial"/>
                      <w:b/>
                      <w:bCs/>
                    </w:rPr>
                    <w:t>0</w:t>
                  </w:r>
                  <w:r w:rsidRPr="00636CC0">
                    <w:rPr>
                      <w:rFonts w:ascii="Arial" w:hAnsi="Arial" w:cs="Arial"/>
                      <w:b/>
                      <w:bCs/>
                    </w:rPr>
                    <w:t xml:space="preserve">, </w:t>
                  </w:r>
                  <w:r w:rsidR="002A1C36" w:rsidRPr="00636CC0">
                    <w:rPr>
                      <w:rFonts w:ascii="Arial" w:hAnsi="Arial" w:cs="Arial"/>
                      <w:b/>
                      <w:bCs/>
                    </w:rPr>
                    <w:t>5</w:t>
                  </w:r>
                  <w:r w:rsidRPr="00636CC0">
                    <w:rPr>
                      <w:rFonts w:ascii="Arial" w:hAnsi="Arial" w:cs="Arial"/>
                      <w:b/>
                      <w:bCs/>
                    </w:rPr>
                    <w:t>00</w:t>
                  </w:r>
                </w:p>
              </w:tc>
              <w:tc>
                <w:tcPr>
                  <w:tcW w:w="1980" w:type="dxa"/>
                </w:tcPr>
                <w:p w14:paraId="70907058" w14:textId="77777777" w:rsidR="005D22A9" w:rsidRPr="00636CC0" w:rsidRDefault="005D22A9" w:rsidP="005D22A9">
                  <w:pPr>
                    <w:rPr>
                      <w:rFonts w:ascii="Arial" w:hAnsi="Arial" w:cs="Arial"/>
                    </w:rPr>
                  </w:pPr>
                  <w:r w:rsidRPr="00636CC0">
                    <w:rPr>
                      <w:rFonts w:ascii="Arial" w:hAnsi="Arial" w:cs="Arial"/>
                    </w:rPr>
                    <w:t>Rent- 7, 500</w:t>
                  </w:r>
                </w:p>
                <w:p w14:paraId="7032D78D" w14:textId="73A5B9C3" w:rsidR="005D22A9" w:rsidRPr="00636CC0" w:rsidRDefault="005D22A9" w:rsidP="005D22A9">
                  <w:pPr>
                    <w:rPr>
                      <w:rFonts w:ascii="Arial" w:hAnsi="Arial" w:cs="Arial"/>
                    </w:rPr>
                  </w:pPr>
                  <w:r w:rsidRPr="00636CC0">
                    <w:rPr>
                      <w:rFonts w:ascii="Arial" w:hAnsi="Arial" w:cs="Arial"/>
                    </w:rPr>
                    <w:t>Salaries- 20, 000</w:t>
                  </w:r>
                </w:p>
                <w:p w14:paraId="69843887" w14:textId="0B94FAD2" w:rsidR="005D22A9" w:rsidRPr="00636CC0" w:rsidRDefault="005D22A9" w:rsidP="005D22A9">
                  <w:pPr>
                    <w:rPr>
                      <w:rFonts w:ascii="Arial" w:hAnsi="Arial" w:cs="Arial"/>
                    </w:rPr>
                  </w:pPr>
                  <w:r w:rsidRPr="00636CC0">
                    <w:rPr>
                      <w:rFonts w:ascii="Arial" w:hAnsi="Arial" w:cs="Arial"/>
                    </w:rPr>
                    <w:t>Machinery- 25, 000</w:t>
                  </w:r>
                </w:p>
                <w:p w14:paraId="10797A13" w14:textId="77777777" w:rsidR="005D22A9" w:rsidRPr="00636CC0" w:rsidRDefault="005D22A9" w:rsidP="005D22A9">
                  <w:pPr>
                    <w:rPr>
                      <w:rFonts w:ascii="Arial" w:hAnsi="Arial" w:cs="Arial"/>
                    </w:rPr>
                  </w:pPr>
                </w:p>
                <w:p w14:paraId="4048F383" w14:textId="50019950" w:rsidR="00A55697" w:rsidRPr="00636CC0" w:rsidRDefault="005D22A9" w:rsidP="005D22A9">
                  <w:pPr>
                    <w:rPr>
                      <w:rFonts w:ascii="Arial" w:hAnsi="Arial" w:cs="Arial"/>
                    </w:rPr>
                  </w:pPr>
                  <w:r w:rsidRPr="00636CC0">
                    <w:rPr>
                      <w:rFonts w:ascii="Arial" w:hAnsi="Arial" w:cs="Arial"/>
                      <w:b/>
                      <w:bCs/>
                    </w:rPr>
                    <w:t>Total- 52, 500</w:t>
                  </w:r>
                </w:p>
              </w:tc>
              <w:tc>
                <w:tcPr>
                  <w:tcW w:w="1889" w:type="dxa"/>
                </w:tcPr>
                <w:p w14:paraId="6564C895" w14:textId="77777777" w:rsidR="00E7615F" w:rsidRPr="00636CC0" w:rsidRDefault="00E7615F" w:rsidP="00E7615F">
                  <w:pPr>
                    <w:rPr>
                      <w:rFonts w:ascii="Arial" w:hAnsi="Arial" w:cs="Arial"/>
                    </w:rPr>
                  </w:pPr>
                  <w:r w:rsidRPr="00636CC0">
                    <w:rPr>
                      <w:rFonts w:ascii="Arial" w:hAnsi="Arial" w:cs="Arial"/>
                    </w:rPr>
                    <w:t>Rent- 7, 500</w:t>
                  </w:r>
                </w:p>
                <w:p w14:paraId="080AC651" w14:textId="77777777" w:rsidR="00D16065" w:rsidRDefault="00E7615F" w:rsidP="00E7615F">
                  <w:pPr>
                    <w:rPr>
                      <w:rFonts w:ascii="Arial" w:hAnsi="Arial" w:cs="Arial"/>
                    </w:rPr>
                  </w:pPr>
                  <w:r w:rsidRPr="00636CC0">
                    <w:rPr>
                      <w:rFonts w:ascii="Arial" w:hAnsi="Arial" w:cs="Arial"/>
                    </w:rPr>
                    <w:t xml:space="preserve">Salaries- </w:t>
                  </w:r>
                </w:p>
                <w:p w14:paraId="666FE28E" w14:textId="5383F2E9" w:rsidR="00E7615F" w:rsidRPr="00636CC0" w:rsidRDefault="00A90C0D" w:rsidP="00E7615F">
                  <w:pPr>
                    <w:rPr>
                      <w:rFonts w:ascii="Arial" w:hAnsi="Arial" w:cs="Arial"/>
                    </w:rPr>
                  </w:pPr>
                  <w:r w:rsidRPr="00636CC0">
                    <w:rPr>
                      <w:rFonts w:ascii="Arial" w:hAnsi="Arial" w:cs="Arial"/>
                    </w:rPr>
                    <w:t>20</w:t>
                  </w:r>
                  <w:r w:rsidR="00E7615F" w:rsidRPr="00636CC0">
                    <w:rPr>
                      <w:rFonts w:ascii="Arial" w:hAnsi="Arial" w:cs="Arial"/>
                    </w:rPr>
                    <w:t>, 000</w:t>
                  </w:r>
                </w:p>
                <w:p w14:paraId="6D534709" w14:textId="2A9E7D53" w:rsidR="00E7615F" w:rsidRPr="00636CC0" w:rsidRDefault="00E7615F" w:rsidP="00E7615F">
                  <w:pPr>
                    <w:rPr>
                      <w:rFonts w:ascii="Arial" w:hAnsi="Arial" w:cs="Arial"/>
                    </w:rPr>
                  </w:pPr>
                  <w:r w:rsidRPr="00636CC0">
                    <w:rPr>
                      <w:rFonts w:ascii="Arial" w:hAnsi="Arial" w:cs="Arial"/>
                    </w:rPr>
                    <w:t xml:space="preserve">Machinery- </w:t>
                  </w:r>
                  <w:r w:rsidR="00A90C0D" w:rsidRPr="00636CC0">
                    <w:rPr>
                      <w:rFonts w:ascii="Arial" w:hAnsi="Arial" w:cs="Arial"/>
                    </w:rPr>
                    <w:t>10</w:t>
                  </w:r>
                  <w:r w:rsidRPr="00636CC0">
                    <w:rPr>
                      <w:rFonts w:ascii="Arial" w:hAnsi="Arial" w:cs="Arial"/>
                    </w:rPr>
                    <w:t>, 000</w:t>
                  </w:r>
                </w:p>
                <w:p w14:paraId="2ED9223A" w14:textId="77777777" w:rsidR="00E7615F" w:rsidRPr="00636CC0" w:rsidRDefault="00E7615F" w:rsidP="00E7615F">
                  <w:pPr>
                    <w:rPr>
                      <w:rFonts w:ascii="Arial" w:hAnsi="Arial" w:cs="Arial"/>
                    </w:rPr>
                  </w:pPr>
                </w:p>
                <w:p w14:paraId="616F0973" w14:textId="3FEB6475" w:rsidR="00A55697" w:rsidRPr="00636CC0" w:rsidRDefault="00E7615F" w:rsidP="00E7615F">
                  <w:pPr>
                    <w:rPr>
                      <w:rFonts w:ascii="Arial" w:hAnsi="Arial" w:cs="Arial"/>
                    </w:rPr>
                  </w:pPr>
                  <w:r w:rsidRPr="00636CC0">
                    <w:rPr>
                      <w:rFonts w:ascii="Arial" w:hAnsi="Arial" w:cs="Arial"/>
                      <w:b/>
                      <w:bCs/>
                    </w:rPr>
                    <w:t xml:space="preserve">Total- </w:t>
                  </w:r>
                  <w:r w:rsidR="00583451" w:rsidRPr="00636CC0">
                    <w:rPr>
                      <w:rFonts w:ascii="Arial" w:hAnsi="Arial" w:cs="Arial"/>
                      <w:b/>
                      <w:bCs/>
                    </w:rPr>
                    <w:t>37</w:t>
                  </w:r>
                  <w:r w:rsidRPr="00636CC0">
                    <w:rPr>
                      <w:rFonts w:ascii="Arial" w:hAnsi="Arial" w:cs="Arial"/>
                      <w:b/>
                      <w:bCs/>
                    </w:rPr>
                    <w:t>, 500</w:t>
                  </w:r>
                </w:p>
              </w:tc>
            </w:tr>
            <w:tr w:rsidR="00636CC0" w:rsidRPr="00636CC0" w14:paraId="4200B0A8" w14:textId="77777777" w:rsidTr="004F5D00">
              <w:tc>
                <w:tcPr>
                  <w:tcW w:w="1581" w:type="dxa"/>
                </w:tcPr>
                <w:p w14:paraId="3396F9AC" w14:textId="628D6064" w:rsidR="00A55697" w:rsidRPr="00636CC0" w:rsidRDefault="00A55697" w:rsidP="00044182">
                  <w:pPr>
                    <w:rPr>
                      <w:rFonts w:ascii="Arial" w:hAnsi="Arial" w:cs="Arial"/>
                      <w:b/>
                      <w:bCs/>
                    </w:rPr>
                  </w:pPr>
                  <w:r w:rsidRPr="00636CC0">
                    <w:rPr>
                      <w:rFonts w:ascii="Arial" w:hAnsi="Arial" w:cs="Arial"/>
                      <w:b/>
                      <w:bCs/>
                    </w:rPr>
                    <w:lastRenderedPageBreak/>
                    <w:t>Variable Costs</w:t>
                  </w:r>
                </w:p>
                <w:p w14:paraId="7FA3DE8A" w14:textId="77D26FC2" w:rsidR="00733873" w:rsidRPr="00636CC0" w:rsidRDefault="00733873" w:rsidP="00733873">
                  <w:pPr>
                    <w:rPr>
                      <w:rFonts w:ascii="Arial" w:hAnsi="Arial" w:cs="Arial"/>
                      <w:b/>
                      <w:bCs/>
                    </w:rPr>
                  </w:pPr>
                  <w:r w:rsidRPr="00636CC0">
                    <w:rPr>
                      <w:rFonts w:ascii="Arial" w:hAnsi="Arial" w:cs="Arial"/>
                      <w:b/>
                      <w:bCs/>
                    </w:rPr>
                    <w:t xml:space="preserve">(List out your </w:t>
                  </w:r>
                  <w:r w:rsidR="00514045" w:rsidRPr="00636CC0">
                    <w:rPr>
                      <w:rFonts w:ascii="Arial" w:hAnsi="Arial" w:cs="Arial"/>
                      <w:b/>
                      <w:bCs/>
                    </w:rPr>
                    <w:t>variable</w:t>
                  </w:r>
                  <w:r w:rsidRPr="00636CC0">
                    <w:rPr>
                      <w:rFonts w:ascii="Arial" w:hAnsi="Arial" w:cs="Arial"/>
                      <w:b/>
                      <w:bCs/>
                    </w:rPr>
                    <w:t xml:space="preserve"> </w:t>
                  </w:r>
                  <w:r w:rsidR="004F5D00">
                    <w:rPr>
                      <w:rFonts w:ascii="Arial" w:hAnsi="Arial" w:cs="Arial"/>
                      <w:b/>
                      <w:bCs/>
                    </w:rPr>
                    <w:t>(</w:t>
                  </w:r>
                  <w:r w:rsidRPr="00636CC0">
                    <w:rPr>
                      <w:rFonts w:ascii="Arial" w:hAnsi="Arial" w:cs="Arial"/>
                      <w:b/>
                      <w:bCs/>
                    </w:rPr>
                    <w:t>costs)</w:t>
                  </w:r>
                </w:p>
                <w:p w14:paraId="7103B10C" w14:textId="77777777" w:rsidR="00A55697" w:rsidRPr="00636CC0" w:rsidRDefault="00A55697" w:rsidP="00044182">
                  <w:pPr>
                    <w:rPr>
                      <w:rFonts w:ascii="Arial" w:hAnsi="Arial" w:cs="Arial"/>
                      <w:b/>
                      <w:bCs/>
                    </w:rPr>
                  </w:pPr>
                </w:p>
                <w:p w14:paraId="253E07FE" w14:textId="77777777" w:rsidR="00A55697" w:rsidRPr="00636CC0" w:rsidRDefault="00A55697" w:rsidP="00044182">
                  <w:pPr>
                    <w:rPr>
                      <w:rFonts w:ascii="Arial" w:hAnsi="Arial" w:cs="Arial"/>
                      <w:b/>
                      <w:bCs/>
                    </w:rPr>
                  </w:pPr>
                </w:p>
                <w:p w14:paraId="6524255A" w14:textId="77777777" w:rsidR="00A55697" w:rsidRPr="00636CC0" w:rsidRDefault="00A55697" w:rsidP="00044182">
                  <w:pPr>
                    <w:rPr>
                      <w:rFonts w:ascii="Arial" w:hAnsi="Arial" w:cs="Arial"/>
                      <w:b/>
                      <w:bCs/>
                    </w:rPr>
                  </w:pPr>
                </w:p>
                <w:p w14:paraId="1CAA1515" w14:textId="57C571BD" w:rsidR="00A55697" w:rsidRPr="00636CC0" w:rsidRDefault="00A55697" w:rsidP="00044182">
                  <w:pPr>
                    <w:rPr>
                      <w:rFonts w:ascii="Arial" w:hAnsi="Arial" w:cs="Arial"/>
                      <w:b/>
                      <w:bCs/>
                    </w:rPr>
                  </w:pPr>
                </w:p>
              </w:tc>
              <w:tc>
                <w:tcPr>
                  <w:tcW w:w="2280" w:type="dxa"/>
                </w:tcPr>
                <w:p w14:paraId="209B5EDE" w14:textId="3DB41E31" w:rsidR="00A55697" w:rsidRPr="00636CC0" w:rsidRDefault="0098028D" w:rsidP="00044182">
                  <w:pPr>
                    <w:rPr>
                      <w:rFonts w:ascii="Arial" w:hAnsi="Arial" w:cs="Arial"/>
                    </w:rPr>
                  </w:pPr>
                  <w:r w:rsidRPr="00636CC0">
                    <w:rPr>
                      <w:rFonts w:ascii="Arial" w:hAnsi="Arial" w:cs="Arial"/>
                    </w:rPr>
                    <w:t xml:space="preserve">Raw materials- </w:t>
                  </w:r>
                  <w:r w:rsidR="00416B31" w:rsidRPr="00636CC0">
                    <w:rPr>
                      <w:rFonts w:ascii="Arial" w:hAnsi="Arial" w:cs="Arial"/>
                    </w:rPr>
                    <w:t>10, 000</w:t>
                  </w:r>
                </w:p>
                <w:p w14:paraId="71334597" w14:textId="0517B279" w:rsidR="002F65DB" w:rsidRPr="00636CC0" w:rsidRDefault="002F65DB" w:rsidP="00044182">
                  <w:pPr>
                    <w:rPr>
                      <w:rFonts w:ascii="Arial" w:hAnsi="Arial" w:cs="Arial"/>
                    </w:rPr>
                  </w:pPr>
                  <w:r w:rsidRPr="00636CC0">
                    <w:rPr>
                      <w:rFonts w:ascii="Arial" w:hAnsi="Arial" w:cs="Arial"/>
                    </w:rPr>
                    <w:t>Packaging supplies-</w:t>
                  </w:r>
                  <w:r w:rsidR="00416B31" w:rsidRPr="00636CC0">
                    <w:rPr>
                      <w:rFonts w:ascii="Arial" w:hAnsi="Arial" w:cs="Arial"/>
                    </w:rPr>
                    <w:t xml:space="preserve"> 3, 0000</w:t>
                  </w:r>
                </w:p>
                <w:p w14:paraId="0BBFC2D0" w14:textId="77777777" w:rsidR="002F65DB" w:rsidRPr="00636CC0" w:rsidRDefault="002F65DB" w:rsidP="00044182">
                  <w:pPr>
                    <w:rPr>
                      <w:rFonts w:ascii="Arial" w:hAnsi="Arial" w:cs="Arial"/>
                    </w:rPr>
                  </w:pPr>
                  <w:r w:rsidRPr="00636CC0">
                    <w:rPr>
                      <w:rFonts w:ascii="Arial" w:hAnsi="Arial" w:cs="Arial"/>
                    </w:rPr>
                    <w:t xml:space="preserve">Piece-rate </w:t>
                  </w:r>
                  <w:r w:rsidR="00416B31" w:rsidRPr="00636CC0">
                    <w:rPr>
                      <w:rFonts w:ascii="Arial" w:hAnsi="Arial" w:cs="Arial"/>
                    </w:rPr>
                    <w:t>labour</w:t>
                  </w:r>
                  <w:r w:rsidRPr="00636CC0">
                    <w:rPr>
                      <w:rFonts w:ascii="Arial" w:hAnsi="Arial" w:cs="Arial"/>
                    </w:rPr>
                    <w:t>-</w:t>
                  </w:r>
                  <w:r w:rsidR="00416B31" w:rsidRPr="00636CC0">
                    <w:rPr>
                      <w:rFonts w:ascii="Arial" w:hAnsi="Arial" w:cs="Arial"/>
                    </w:rPr>
                    <w:t xml:space="preserve"> 7, 000</w:t>
                  </w:r>
                </w:p>
                <w:p w14:paraId="080C98DC" w14:textId="77777777" w:rsidR="00416B31" w:rsidRDefault="00416B31" w:rsidP="00044182">
                  <w:pPr>
                    <w:rPr>
                      <w:rFonts w:ascii="Arial" w:hAnsi="Arial" w:cs="Arial"/>
                    </w:rPr>
                  </w:pPr>
                </w:p>
                <w:p w14:paraId="19E64D39" w14:textId="77777777" w:rsidR="00736F97" w:rsidRPr="00636CC0" w:rsidRDefault="00736F97" w:rsidP="00044182">
                  <w:pPr>
                    <w:rPr>
                      <w:rFonts w:ascii="Arial" w:hAnsi="Arial" w:cs="Arial"/>
                    </w:rPr>
                  </w:pPr>
                </w:p>
                <w:p w14:paraId="43F78665" w14:textId="1EDFE524" w:rsidR="00416B31" w:rsidRPr="00636CC0" w:rsidRDefault="00416B31" w:rsidP="004F5D00">
                  <w:pPr>
                    <w:rPr>
                      <w:rFonts w:ascii="Arial" w:hAnsi="Arial" w:cs="Arial"/>
                      <w:b/>
                      <w:bCs/>
                    </w:rPr>
                  </w:pPr>
                  <w:r w:rsidRPr="00636CC0">
                    <w:rPr>
                      <w:rFonts w:ascii="Arial" w:hAnsi="Arial" w:cs="Arial"/>
                      <w:b/>
                      <w:bCs/>
                    </w:rPr>
                    <w:t>Total-</w:t>
                  </w:r>
                  <w:r w:rsidR="004F5D00">
                    <w:rPr>
                      <w:rFonts w:ascii="Arial" w:hAnsi="Arial" w:cs="Arial"/>
                      <w:b/>
                      <w:bCs/>
                    </w:rPr>
                    <w:t xml:space="preserve">£ </w:t>
                  </w:r>
                  <w:r w:rsidRPr="00636CC0">
                    <w:rPr>
                      <w:rFonts w:ascii="Arial" w:hAnsi="Arial" w:cs="Arial"/>
                      <w:b/>
                      <w:bCs/>
                    </w:rPr>
                    <w:t>20, 000</w:t>
                  </w:r>
                </w:p>
              </w:tc>
              <w:tc>
                <w:tcPr>
                  <w:tcW w:w="2030" w:type="dxa"/>
                </w:tcPr>
                <w:p w14:paraId="6997D196" w14:textId="0057F147" w:rsidR="00703EF2" w:rsidRPr="00636CC0" w:rsidRDefault="00703EF2" w:rsidP="00703EF2">
                  <w:pPr>
                    <w:rPr>
                      <w:rFonts w:ascii="Arial" w:hAnsi="Arial" w:cs="Arial"/>
                    </w:rPr>
                  </w:pPr>
                  <w:r w:rsidRPr="00636CC0">
                    <w:rPr>
                      <w:rFonts w:ascii="Arial" w:hAnsi="Arial" w:cs="Arial"/>
                    </w:rPr>
                    <w:t>Raw materials- 1</w:t>
                  </w:r>
                  <w:r w:rsidR="00627619" w:rsidRPr="00636CC0">
                    <w:rPr>
                      <w:rFonts w:ascii="Arial" w:hAnsi="Arial" w:cs="Arial"/>
                    </w:rPr>
                    <w:t>5</w:t>
                  </w:r>
                  <w:r w:rsidRPr="00636CC0">
                    <w:rPr>
                      <w:rFonts w:ascii="Arial" w:hAnsi="Arial" w:cs="Arial"/>
                    </w:rPr>
                    <w:t>, 000</w:t>
                  </w:r>
                </w:p>
                <w:p w14:paraId="00504575" w14:textId="53D924D3" w:rsidR="00703EF2" w:rsidRPr="00636CC0" w:rsidRDefault="00703EF2" w:rsidP="00703EF2">
                  <w:pPr>
                    <w:rPr>
                      <w:rFonts w:ascii="Arial" w:hAnsi="Arial" w:cs="Arial"/>
                    </w:rPr>
                  </w:pPr>
                  <w:r w:rsidRPr="00636CC0">
                    <w:rPr>
                      <w:rFonts w:ascii="Arial" w:hAnsi="Arial" w:cs="Arial"/>
                    </w:rPr>
                    <w:t xml:space="preserve">Packaging supplies- </w:t>
                  </w:r>
                  <w:r w:rsidR="00627619" w:rsidRPr="00636CC0">
                    <w:rPr>
                      <w:rFonts w:ascii="Arial" w:hAnsi="Arial" w:cs="Arial"/>
                    </w:rPr>
                    <w:t>6</w:t>
                  </w:r>
                  <w:r w:rsidRPr="00636CC0">
                    <w:rPr>
                      <w:rFonts w:ascii="Arial" w:hAnsi="Arial" w:cs="Arial"/>
                    </w:rPr>
                    <w:t>, 000</w:t>
                  </w:r>
                </w:p>
                <w:p w14:paraId="22854471" w14:textId="499AD48E" w:rsidR="00703EF2" w:rsidRPr="00636CC0" w:rsidRDefault="00703EF2" w:rsidP="00703EF2">
                  <w:pPr>
                    <w:rPr>
                      <w:rFonts w:ascii="Arial" w:hAnsi="Arial" w:cs="Arial"/>
                    </w:rPr>
                  </w:pPr>
                  <w:r w:rsidRPr="00636CC0">
                    <w:rPr>
                      <w:rFonts w:ascii="Arial" w:hAnsi="Arial" w:cs="Arial"/>
                    </w:rPr>
                    <w:t xml:space="preserve">Piece-rate labour- </w:t>
                  </w:r>
                  <w:r w:rsidR="00627619" w:rsidRPr="00636CC0">
                    <w:rPr>
                      <w:rFonts w:ascii="Arial" w:hAnsi="Arial" w:cs="Arial"/>
                    </w:rPr>
                    <w:t>10</w:t>
                  </w:r>
                  <w:r w:rsidRPr="00636CC0">
                    <w:rPr>
                      <w:rFonts w:ascii="Arial" w:hAnsi="Arial" w:cs="Arial"/>
                    </w:rPr>
                    <w:t>, 000</w:t>
                  </w:r>
                </w:p>
                <w:p w14:paraId="6D9F5999" w14:textId="77777777" w:rsidR="00703EF2" w:rsidRDefault="00703EF2" w:rsidP="00703EF2">
                  <w:pPr>
                    <w:rPr>
                      <w:rFonts w:ascii="Arial" w:hAnsi="Arial" w:cs="Arial"/>
                    </w:rPr>
                  </w:pPr>
                </w:p>
                <w:p w14:paraId="7A76CD18" w14:textId="77777777" w:rsidR="00736F97" w:rsidRPr="00636CC0" w:rsidRDefault="00736F97" w:rsidP="00703EF2">
                  <w:pPr>
                    <w:rPr>
                      <w:rFonts w:ascii="Arial" w:hAnsi="Arial" w:cs="Arial"/>
                    </w:rPr>
                  </w:pPr>
                </w:p>
                <w:p w14:paraId="09EB9A46" w14:textId="0E664B6E" w:rsidR="00A55697" w:rsidRPr="00636CC0" w:rsidRDefault="00703EF2" w:rsidP="00703EF2">
                  <w:pPr>
                    <w:rPr>
                      <w:rFonts w:ascii="Arial" w:hAnsi="Arial" w:cs="Arial"/>
                    </w:rPr>
                  </w:pPr>
                  <w:r w:rsidRPr="00636CC0">
                    <w:rPr>
                      <w:rFonts w:ascii="Arial" w:hAnsi="Arial" w:cs="Arial"/>
                      <w:b/>
                      <w:bCs/>
                    </w:rPr>
                    <w:t>Total-</w:t>
                  </w:r>
                  <w:r w:rsidR="004F5D00">
                    <w:rPr>
                      <w:rFonts w:ascii="Arial" w:hAnsi="Arial" w:cs="Arial"/>
                      <w:b/>
                      <w:bCs/>
                    </w:rPr>
                    <w:t>£</w:t>
                  </w:r>
                  <w:r w:rsidRPr="00636CC0">
                    <w:rPr>
                      <w:rFonts w:ascii="Arial" w:hAnsi="Arial" w:cs="Arial"/>
                      <w:b/>
                      <w:bCs/>
                    </w:rPr>
                    <w:t xml:space="preserve"> </w:t>
                  </w:r>
                  <w:r w:rsidR="00627619" w:rsidRPr="00636CC0">
                    <w:rPr>
                      <w:rFonts w:ascii="Arial" w:hAnsi="Arial" w:cs="Arial"/>
                      <w:b/>
                      <w:bCs/>
                    </w:rPr>
                    <w:t>31</w:t>
                  </w:r>
                  <w:r w:rsidRPr="00636CC0">
                    <w:rPr>
                      <w:rFonts w:ascii="Arial" w:hAnsi="Arial" w:cs="Arial"/>
                      <w:b/>
                      <w:bCs/>
                    </w:rPr>
                    <w:t>, 000</w:t>
                  </w:r>
                </w:p>
              </w:tc>
              <w:tc>
                <w:tcPr>
                  <w:tcW w:w="2030" w:type="dxa"/>
                </w:tcPr>
                <w:p w14:paraId="0DB17339" w14:textId="64B7DC27" w:rsidR="00FA5725" w:rsidRPr="00636CC0" w:rsidRDefault="00FA5725" w:rsidP="00FA5725">
                  <w:pPr>
                    <w:rPr>
                      <w:rFonts w:ascii="Arial" w:hAnsi="Arial" w:cs="Arial"/>
                    </w:rPr>
                  </w:pPr>
                  <w:r w:rsidRPr="00636CC0">
                    <w:rPr>
                      <w:rFonts w:ascii="Arial" w:hAnsi="Arial" w:cs="Arial"/>
                    </w:rPr>
                    <w:t>Raw materials- 20, 000</w:t>
                  </w:r>
                </w:p>
                <w:p w14:paraId="6B9E09FA" w14:textId="0E6ABA5D" w:rsidR="00FA5725" w:rsidRPr="00636CC0" w:rsidRDefault="00FA5725" w:rsidP="00FA5725">
                  <w:pPr>
                    <w:rPr>
                      <w:rFonts w:ascii="Arial" w:hAnsi="Arial" w:cs="Arial"/>
                    </w:rPr>
                  </w:pPr>
                  <w:r w:rsidRPr="00636CC0">
                    <w:rPr>
                      <w:rFonts w:ascii="Arial" w:hAnsi="Arial" w:cs="Arial"/>
                    </w:rPr>
                    <w:t>Packaging supplies- 8, 000</w:t>
                  </w:r>
                </w:p>
                <w:p w14:paraId="28F1A579" w14:textId="6BDF373E" w:rsidR="00FA5725" w:rsidRPr="00636CC0" w:rsidRDefault="00FA5725" w:rsidP="00FA5725">
                  <w:pPr>
                    <w:rPr>
                      <w:rFonts w:ascii="Arial" w:hAnsi="Arial" w:cs="Arial"/>
                    </w:rPr>
                  </w:pPr>
                  <w:r w:rsidRPr="00636CC0">
                    <w:rPr>
                      <w:rFonts w:ascii="Arial" w:hAnsi="Arial" w:cs="Arial"/>
                    </w:rPr>
                    <w:t xml:space="preserve">Piece-rate labour- </w:t>
                  </w:r>
                  <w:r w:rsidR="00677BE9" w:rsidRPr="00636CC0">
                    <w:rPr>
                      <w:rFonts w:ascii="Arial" w:hAnsi="Arial" w:cs="Arial"/>
                    </w:rPr>
                    <w:t>10</w:t>
                  </w:r>
                  <w:r w:rsidRPr="00636CC0">
                    <w:rPr>
                      <w:rFonts w:ascii="Arial" w:hAnsi="Arial" w:cs="Arial"/>
                    </w:rPr>
                    <w:t>, 000</w:t>
                  </w:r>
                </w:p>
                <w:p w14:paraId="5965CAED" w14:textId="77777777" w:rsidR="00FA5725" w:rsidRDefault="00FA5725" w:rsidP="00FA5725">
                  <w:pPr>
                    <w:rPr>
                      <w:rFonts w:ascii="Arial" w:hAnsi="Arial" w:cs="Arial"/>
                    </w:rPr>
                  </w:pPr>
                </w:p>
                <w:p w14:paraId="312B925A" w14:textId="77777777" w:rsidR="00736F97" w:rsidRPr="00636CC0" w:rsidRDefault="00736F97" w:rsidP="00FA5725">
                  <w:pPr>
                    <w:rPr>
                      <w:rFonts w:ascii="Arial" w:hAnsi="Arial" w:cs="Arial"/>
                    </w:rPr>
                  </w:pPr>
                </w:p>
                <w:p w14:paraId="2E8A3125" w14:textId="05687B07" w:rsidR="00A55697" w:rsidRPr="00636CC0" w:rsidRDefault="00FA5725" w:rsidP="00FA5725">
                  <w:pPr>
                    <w:rPr>
                      <w:rFonts w:ascii="Arial" w:hAnsi="Arial" w:cs="Arial"/>
                    </w:rPr>
                  </w:pPr>
                  <w:r w:rsidRPr="00636CC0">
                    <w:rPr>
                      <w:rFonts w:ascii="Arial" w:hAnsi="Arial" w:cs="Arial"/>
                      <w:b/>
                      <w:bCs/>
                    </w:rPr>
                    <w:t>Total-</w:t>
                  </w:r>
                  <w:r w:rsidR="004F5D00">
                    <w:rPr>
                      <w:rFonts w:ascii="Arial" w:hAnsi="Arial" w:cs="Arial"/>
                      <w:b/>
                      <w:bCs/>
                    </w:rPr>
                    <w:t>£</w:t>
                  </w:r>
                  <w:r w:rsidRPr="00636CC0">
                    <w:rPr>
                      <w:rFonts w:ascii="Arial" w:hAnsi="Arial" w:cs="Arial"/>
                      <w:b/>
                      <w:bCs/>
                    </w:rPr>
                    <w:t xml:space="preserve"> </w:t>
                  </w:r>
                  <w:r w:rsidR="00677BE9" w:rsidRPr="00636CC0">
                    <w:rPr>
                      <w:rFonts w:ascii="Arial" w:hAnsi="Arial" w:cs="Arial"/>
                      <w:b/>
                      <w:bCs/>
                    </w:rPr>
                    <w:t>38</w:t>
                  </w:r>
                  <w:r w:rsidRPr="00636CC0">
                    <w:rPr>
                      <w:rFonts w:ascii="Arial" w:hAnsi="Arial" w:cs="Arial"/>
                      <w:b/>
                      <w:bCs/>
                    </w:rPr>
                    <w:t>, 000</w:t>
                  </w:r>
                </w:p>
              </w:tc>
              <w:tc>
                <w:tcPr>
                  <w:tcW w:w="2124" w:type="dxa"/>
                </w:tcPr>
                <w:p w14:paraId="180CAA59" w14:textId="76C35C30" w:rsidR="002A1C36" w:rsidRPr="00636CC0" w:rsidRDefault="002A1C36" w:rsidP="002A1C36">
                  <w:pPr>
                    <w:rPr>
                      <w:rFonts w:ascii="Arial" w:hAnsi="Arial" w:cs="Arial"/>
                    </w:rPr>
                  </w:pPr>
                  <w:r w:rsidRPr="00636CC0">
                    <w:rPr>
                      <w:rFonts w:ascii="Arial" w:hAnsi="Arial" w:cs="Arial"/>
                    </w:rPr>
                    <w:t>Raw materials- 25, 000</w:t>
                  </w:r>
                </w:p>
                <w:p w14:paraId="38EFC690" w14:textId="461C5517" w:rsidR="002A1C36" w:rsidRPr="00636CC0" w:rsidRDefault="002A1C36" w:rsidP="002A1C36">
                  <w:pPr>
                    <w:rPr>
                      <w:rFonts w:ascii="Arial" w:hAnsi="Arial" w:cs="Arial"/>
                    </w:rPr>
                  </w:pPr>
                  <w:r w:rsidRPr="00636CC0">
                    <w:rPr>
                      <w:rFonts w:ascii="Arial" w:hAnsi="Arial" w:cs="Arial"/>
                    </w:rPr>
                    <w:t xml:space="preserve">Packaging supplies- </w:t>
                  </w:r>
                  <w:r w:rsidR="00D30B23" w:rsidRPr="00636CC0">
                    <w:rPr>
                      <w:rFonts w:ascii="Arial" w:hAnsi="Arial" w:cs="Arial"/>
                    </w:rPr>
                    <w:t>10</w:t>
                  </w:r>
                  <w:r w:rsidRPr="00636CC0">
                    <w:rPr>
                      <w:rFonts w:ascii="Arial" w:hAnsi="Arial" w:cs="Arial"/>
                    </w:rPr>
                    <w:t>, 000</w:t>
                  </w:r>
                </w:p>
                <w:p w14:paraId="61A15EEC" w14:textId="48B3698F" w:rsidR="002A1C36" w:rsidRPr="00636CC0" w:rsidRDefault="002A1C36" w:rsidP="002A1C36">
                  <w:pPr>
                    <w:rPr>
                      <w:rFonts w:ascii="Arial" w:hAnsi="Arial" w:cs="Arial"/>
                    </w:rPr>
                  </w:pPr>
                  <w:r w:rsidRPr="00636CC0">
                    <w:rPr>
                      <w:rFonts w:ascii="Arial" w:hAnsi="Arial" w:cs="Arial"/>
                    </w:rPr>
                    <w:t xml:space="preserve">Piece-rate labour- </w:t>
                  </w:r>
                  <w:r w:rsidR="00D30B23" w:rsidRPr="00636CC0">
                    <w:rPr>
                      <w:rFonts w:ascii="Arial" w:hAnsi="Arial" w:cs="Arial"/>
                    </w:rPr>
                    <w:t>15</w:t>
                  </w:r>
                  <w:r w:rsidRPr="00636CC0">
                    <w:rPr>
                      <w:rFonts w:ascii="Arial" w:hAnsi="Arial" w:cs="Arial"/>
                    </w:rPr>
                    <w:t>, 000</w:t>
                  </w:r>
                </w:p>
                <w:p w14:paraId="06C3710F" w14:textId="77777777" w:rsidR="002A1C36" w:rsidRDefault="002A1C36" w:rsidP="002A1C36">
                  <w:pPr>
                    <w:rPr>
                      <w:rFonts w:ascii="Arial" w:hAnsi="Arial" w:cs="Arial"/>
                    </w:rPr>
                  </w:pPr>
                </w:p>
                <w:p w14:paraId="3E5F276D" w14:textId="77777777" w:rsidR="00736F97" w:rsidRPr="00636CC0" w:rsidRDefault="00736F97" w:rsidP="002A1C36">
                  <w:pPr>
                    <w:rPr>
                      <w:rFonts w:ascii="Arial" w:hAnsi="Arial" w:cs="Arial"/>
                    </w:rPr>
                  </w:pPr>
                </w:p>
                <w:p w14:paraId="068C1763" w14:textId="14447AA3" w:rsidR="00A55697" w:rsidRPr="00636CC0" w:rsidRDefault="002A1C36" w:rsidP="002A1C36">
                  <w:pPr>
                    <w:rPr>
                      <w:rFonts w:ascii="Arial" w:hAnsi="Arial" w:cs="Arial"/>
                    </w:rPr>
                  </w:pPr>
                  <w:r w:rsidRPr="00636CC0">
                    <w:rPr>
                      <w:rFonts w:ascii="Arial" w:hAnsi="Arial" w:cs="Arial"/>
                      <w:b/>
                      <w:bCs/>
                    </w:rPr>
                    <w:t>Total-</w:t>
                  </w:r>
                  <w:r w:rsidR="004F5D00">
                    <w:rPr>
                      <w:rFonts w:ascii="Arial" w:hAnsi="Arial" w:cs="Arial"/>
                      <w:b/>
                      <w:bCs/>
                    </w:rPr>
                    <w:t>£</w:t>
                  </w:r>
                  <w:r w:rsidRPr="00636CC0">
                    <w:rPr>
                      <w:rFonts w:ascii="Arial" w:hAnsi="Arial" w:cs="Arial"/>
                      <w:b/>
                      <w:bCs/>
                    </w:rPr>
                    <w:t xml:space="preserve"> </w:t>
                  </w:r>
                  <w:r w:rsidR="00D30B23" w:rsidRPr="00636CC0">
                    <w:rPr>
                      <w:rFonts w:ascii="Arial" w:hAnsi="Arial" w:cs="Arial"/>
                      <w:b/>
                      <w:bCs/>
                    </w:rPr>
                    <w:t>50</w:t>
                  </w:r>
                  <w:r w:rsidRPr="00636CC0">
                    <w:rPr>
                      <w:rFonts w:ascii="Arial" w:hAnsi="Arial" w:cs="Arial"/>
                      <w:b/>
                      <w:bCs/>
                    </w:rPr>
                    <w:t>, 000</w:t>
                  </w:r>
                </w:p>
              </w:tc>
              <w:tc>
                <w:tcPr>
                  <w:tcW w:w="1980" w:type="dxa"/>
                </w:tcPr>
                <w:p w14:paraId="3C1F90B9" w14:textId="1D784C3C" w:rsidR="00D30B23" w:rsidRPr="00636CC0" w:rsidRDefault="00D30B23" w:rsidP="00D30B23">
                  <w:pPr>
                    <w:rPr>
                      <w:rFonts w:ascii="Arial" w:hAnsi="Arial" w:cs="Arial"/>
                    </w:rPr>
                  </w:pPr>
                  <w:r w:rsidRPr="00636CC0">
                    <w:rPr>
                      <w:rFonts w:ascii="Arial" w:hAnsi="Arial" w:cs="Arial"/>
                    </w:rPr>
                    <w:t>Raw materials- 2</w:t>
                  </w:r>
                  <w:r w:rsidR="00D633ED" w:rsidRPr="00636CC0">
                    <w:rPr>
                      <w:rFonts w:ascii="Arial" w:hAnsi="Arial" w:cs="Arial"/>
                    </w:rPr>
                    <w:t>5</w:t>
                  </w:r>
                  <w:r w:rsidRPr="00636CC0">
                    <w:rPr>
                      <w:rFonts w:ascii="Arial" w:hAnsi="Arial" w:cs="Arial"/>
                    </w:rPr>
                    <w:t>, 000</w:t>
                  </w:r>
                </w:p>
                <w:p w14:paraId="45268A1D" w14:textId="77777777" w:rsidR="00DC0A06" w:rsidRDefault="00D30B23" w:rsidP="00D30B23">
                  <w:pPr>
                    <w:rPr>
                      <w:rFonts w:ascii="Arial" w:hAnsi="Arial" w:cs="Arial"/>
                    </w:rPr>
                  </w:pPr>
                  <w:r w:rsidRPr="00636CC0">
                    <w:rPr>
                      <w:rFonts w:ascii="Arial" w:hAnsi="Arial" w:cs="Arial"/>
                    </w:rPr>
                    <w:t xml:space="preserve">Packaging supplies- </w:t>
                  </w:r>
                </w:p>
                <w:p w14:paraId="21FFDAA8" w14:textId="14947AD9" w:rsidR="00D30B23" w:rsidRPr="00636CC0" w:rsidRDefault="00D633ED" w:rsidP="00D30B23">
                  <w:pPr>
                    <w:rPr>
                      <w:rFonts w:ascii="Arial" w:hAnsi="Arial" w:cs="Arial"/>
                    </w:rPr>
                  </w:pPr>
                  <w:r w:rsidRPr="00636CC0">
                    <w:rPr>
                      <w:rFonts w:ascii="Arial" w:hAnsi="Arial" w:cs="Arial"/>
                    </w:rPr>
                    <w:t>12</w:t>
                  </w:r>
                  <w:r w:rsidR="00D30B23" w:rsidRPr="00636CC0">
                    <w:rPr>
                      <w:rFonts w:ascii="Arial" w:hAnsi="Arial" w:cs="Arial"/>
                    </w:rPr>
                    <w:t>, 000</w:t>
                  </w:r>
                </w:p>
                <w:p w14:paraId="6F742383" w14:textId="55071232" w:rsidR="00D30B23" w:rsidRPr="00636CC0" w:rsidRDefault="00D30B23" w:rsidP="00D30B23">
                  <w:pPr>
                    <w:rPr>
                      <w:rFonts w:ascii="Arial" w:hAnsi="Arial" w:cs="Arial"/>
                    </w:rPr>
                  </w:pPr>
                  <w:r w:rsidRPr="00636CC0">
                    <w:rPr>
                      <w:rFonts w:ascii="Arial" w:hAnsi="Arial" w:cs="Arial"/>
                    </w:rPr>
                    <w:t>Piece-rate labour- 1</w:t>
                  </w:r>
                  <w:r w:rsidR="00D633ED" w:rsidRPr="00636CC0">
                    <w:rPr>
                      <w:rFonts w:ascii="Arial" w:hAnsi="Arial" w:cs="Arial"/>
                    </w:rPr>
                    <w:t>5</w:t>
                  </w:r>
                  <w:r w:rsidRPr="00636CC0">
                    <w:rPr>
                      <w:rFonts w:ascii="Arial" w:hAnsi="Arial" w:cs="Arial"/>
                    </w:rPr>
                    <w:t>, 000</w:t>
                  </w:r>
                </w:p>
                <w:p w14:paraId="4A39256B" w14:textId="77777777" w:rsidR="00277E90" w:rsidRPr="00636CC0" w:rsidRDefault="00277E90" w:rsidP="00D30B23">
                  <w:pPr>
                    <w:rPr>
                      <w:rFonts w:ascii="Arial" w:hAnsi="Arial" w:cs="Arial"/>
                    </w:rPr>
                  </w:pPr>
                </w:p>
                <w:p w14:paraId="6B8EB3F9" w14:textId="22217072" w:rsidR="00A55697" w:rsidRPr="00636CC0" w:rsidRDefault="00D30B23" w:rsidP="00D30B23">
                  <w:pPr>
                    <w:rPr>
                      <w:rFonts w:ascii="Arial" w:hAnsi="Arial" w:cs="Arial"/>
                    </w:rPr>
                  </w:pPr>
                  <w:r w:rsidRPr="00636CC0">
                    <w:rPr>
                      <w:rFonts w:ascii="Arial" w:hAnsi="Arial" w:cs="Arial"/>
                      <w:b/>
                      <w:bCs/>
                    </w:rPr>
                    <w:t>Total-</w:t>
                  </w:r>
                  <w:r w:rsidR="004F5D00">
                    <w:rPr>
                      <w:rFonts w:ascii="Arial" w:hAnsi="Arial" w:cs="Arial"/>
                      <w:b/>
                      <w:bCs/>
                    </w:rPr>
                    <w:t>£</w:t>
                  </w:r>
                  <w:r w:rsidRPr="00636CC0">
                    <w:rPr>
                      <w:rFonts w:ascii="Arial" w:hAnsi="Arial" w:cs="Arial"/>
                      <w:b/>
                      <w:bCs/>
                    </w:rPr>
                    <w:t xml:space="preserve"> </w:t>
                  </w:r>
                  <w:r w:rsidR="00D633ED" w:rsidRPr="00636CC0">
                    <w:rPr>
                      <w:rFonts w:ascii="Arial" w:hAnsi="Arial" w:cs="Arial"/>
                      <w:b/>
                      <w:bCs/>
                    </w:rPr>
                    <w:t>52</w:t>
                  </w:r>
                  <w:r w:rsidRPr="00636CC0">
                    <w:rPr>
                      <w:rFonts w:ascii="Arial" w:hAnsi="Arial" w:cs="Arial"/>
                      <w:b/>
                      <w:bCs/>
                    </w:rPr>
                    <w:t>, 000</w:t>
                  </w:r>
                </w:p>
              </w:tc>
              <w:tc>
                <w:tcPr>
                  <w:tcW w:w="1889" w:type="dxa"/>
                </w:tcPr>
                <w:p w14:paraId="609E8B82" w14:textId="0BD0E598" w:rsidR="00E7615F" w:rsidRPr="00636CC0" w:rsidRDefault="00E7615F" w:rsidP="00E7615F">
                  <w:pPr>
                    <w:rPr>
                      <w:rFonts w:ascii="Arial" w:hAnsi="Arial" w:cs="Arial"/>
                    </w:rPr>
                  </w:pPr>
                  <w:r w:rsidRPr="00636CC0">
                    <w:rPr>
                      <w:rFonts w:ascii="Arial" w:hAnsi="Arial" w:cs="Arial"/>
                    </w:rPr>
                    <w:t>Raw materials- 2</w:t>
                  </w:r>
                  <w:r w:rsidR="00583451" w:rsidRPr="00636CC0">
                    <w:rPr>
                      <w:rFonts w:ascii="Arial" w:hAnsi="Arial" w:cs="Arial"/>
                    </w:rPr>
                    <w:t>0</w:t>
                  </w:r>
                  <w:r w:rsidRPr="00636CC0">
                    <w:rPr>
                      <w:rFonts w:ascii="Arial" w:hAnsi="Arial" w:cs="Arial"/>
                    </w:rPr>
                    <w:t>, 000</w:t>
                  </w:r>
                </w:p>
                <w:p w14:paraId="2ED012E8" w14:textId="77777777" w:rsidR="00E56387" w:rsidRDefault="00E7615F" w:rsidP="00E7615F">
                  <w:pPr>
                    <w:rPr>
                      <w:rFonts w:ascii="Arial" w:hAnsi="Arial" w:cs="Arial"/>
                    </w:rPr>
                  </w:pPr>
                  <w:r w:rsidRPr="00636CC0">
                    <w:rPr>
                      <w:rFonts w:ascii="Arial" w:hAnsi="Arial" w:cs="Arial"/>
                    </w:rPr>
                    <w:t xml:space="preserve">Packaging supplies- </w:t>
                  </w:r>
                </w:p>
                <w:p w14:paraId="3D5AEB4C" w14:textId="79B1A33B" w:rsidR="00E7615F" w:rsidRPr="00636CC0" w:rsidRDefault="00583451" w:rsidP="00E7615F">
                  <w:pPr>
                    <w:rPr>
                      <w:rFonts w:ascii="Arial" w:hAnsi="Arial" w:cs="Arial"/>
                    </w:rPr>
                  </w:pPr>
                  <w:r w:rsidRPr="00636CC0">
                    <w:rPr>
                      <w:rFonts w:ascii="Arial" w:hAnsi="Arial" w:cs="Arial"/>
                    </w:rPr>
                    <w:t>9</w:t>
                  </w:r>
                  <w:r w:rsidR="00E7615F" w:rsidRPr="00636CC0">
                    <w:rPr>
                      <w:rFonts w:ascii="Arial" w:hAnsi="Arial" w:cs="Arial"/>
                    </w:rPr>
                    <w:t>, 000</w:t>
                  </w:r>
                </w:p>
                <w:p w14:paraId="64018538" w14:textId="7DDACFBB" w:rsidR="00E7615F" w:rsidRPr="00636CC0" w:rsidRDefault="00E7615F" w:rsidP="00E7615F">
                  <w:pPr>
                    <w:rPr>
                      <w:rFonts w:ascii="Arial" w:hAnsi="Arial" w:cs="Arial"/>
                    </w:rPr>
                  </w:pPr>
                  <w:r w:rsidRPr="00636CC0">
                    <w:rPr>
                      <w:rFonts w:ascii="Arial" w:hAnsi="Arial" w:cs="Arial"/>
                    </w:rPr>
                    <w:t>Piece-rate labour- 1</w:t>
                  </w:r>
                  <w:r w:rsidR="00583451" w:rsidRPr="00636CC0">
                    <w:rPr>
                      <w:rFonts w:ascii="Arial" w:hAnsi="Arial" w:cs="Arial"/>
                    </w:rPr>
                    <w:t>1</w:t>
                  </w:r>
                  <w:r w:rsidRPr="00636CC0">
                    <w:rPr>
                      <w:rFonts w:ascii="Arial" w:hAnsi="Arial" w:cs="Arial"/>
                    </w:rPr>
                    <w:t>, 000</w:t>
                  </w:r>
                </w:p>
                <w:p w14:paraId="2960A18B" w14:textId="77777777" w:rsidR="00E7615F" w:rsidRPr="00636CC0" w:rsidRDefault="00E7615F" w:rsidP="00E7615F">
                  <w:pPr>
                    <w:rPr>
                      <w:rFonts w:ascii="Arial" w:hAnsi="Arial" w:cs="Arial"/>
                    </w:rPr>
                  </w:pPr>
                </w:p>
                <w:p w14:paraId="4769D442" w14:textId="6E92DE20" w:rsidR="00A55697" w:rsidRPr="00636CC0" w:rsidRDefault="00E7615F" w:rsidP="00E7615F">
                  <w:pPr>
                    <w:rPr>
                      <w:rFonts w:ascii="Arial" w:hAnsi="Arial" w:cs="Arial"/>
                    </w:rPr>
                  </w:pPr>
                  <w:r w:rsidRPr="00636CC0">
                    <w:rPr>
                      <w:rFonts w:ascii="Arial" w:hAnsi="Arial" w:cs="Arial"/>
                      <w:b/>
                      <w:bCs/>
                    </w:rPr>
                    <w:t>Total-</w:t>
                  </w:r>
                  <w:r w:rsidR="004F5D00">
                    <w:rPr>
                      <w:rFonts w:ascii="Arial" w:hAnsi="Arial" w:cs="Arial"/>
                      <w:b/>
                      <w:bCs/>
                    </w:rPr>
                    <w:t xml:space="preserve">£ </w:t>
                  </w:r>
                  <w:r w:rsidR="00583451" w:rsidRPr="00636CC0">
                    <w:rPr>
                      <w:rFonts w:ascii="Arial" w:hAnsi="Arial" w:cs="Arial"/>
                      <w:b/>
                      <w:bCs/>
                    </w:rPr>
                    <w:t>40</w:t>
                  </w:r>
                  <w:r w:rsidRPr="00636CC0">
                    <w:rPr>
                      <w:rFonts w:ascii="Arial" w:hAnsi="Arial" w:cs="Arial"/>
                      <w:b/>
                      <w:bCs/>
                    </w:rPr>
                    <w:t>, 000</w:t>
                  </w:r>
                </w:p>
              </w:tc>
            </w:tr>
            <w:tr w:rsidR="00636CC0" w:rsidRPr="00636CC0" w14:paraId="73B0E08A" w14:textId="77777777" w:rsidTr="004F5D00">
              <w:tc>
                <w:tcPr>
                  <w:tcW w:w="1581" w:type="dxa"/>
                </w:tcPr>
                <w:p w14:paraId="3F4DC49C" w14:textId="0AD5146F" w:rsidR="00A55697" w:rsidRPr="00636CC0" w:rsidRDefault="00A55697" w:rsidP="00044182">
                  <w:pPr>
                    <w:rPr>
                      <w:rFonts w:ascii="Arial" w:hAnsi="Arial" w:cs="Arial"/>
                      <w:b/>
                      <w:bCs/>
                    </w:rPr>
                  </w:pPr>
                  <w:r w:rsidRPr="00636CC0">
                    <w:rPr>
                      <w:rFonts w:ascii="Arial" w:hAnsi="Arial" w:cs="Arial"/>
                      <w:b/>
                      <w:bCs/>
                    </w:rPr>
                    <w:t xml:space="preserve">Profit </w:t>
                  </w:r>
                </w:p>
              </w:tc>
              <w:tc>
                <w:tcPr>
                  <w:tcW w:w="2280" w:type="dxa"/>
                </w:tcPr>
                <w:p w14:paraId="257C588E" w14:textId="332D3FCD" w:rsidR="00A55697" w:rsidRPr="00636CC0" w:rsidRDefault="00C411BE" w:rsidP="00044182">
                  <w:pPr>
                    <w:rPr>
                      <w:rFonts w:ascii="Arial" w:hAnsi="Arial" w:cs="Arial"/>
                    </w:rPr>
                  </w:pPr>
                  <w:r w:rsidRPr="00636CC0">
                    <w:rPr>
                      <w:rFonts w:ascii="Arial" w:hAnsi="Arial" w:cs="Arial"/>
                    </w:rPr>
                    <w:t>-</w:t>
                  </w:r>
                  <w:r w:rsidR="00736F97">
                    <w:rPr>
                      <w:rFonts w:ascii="Arial" w:hAnsi="Arial" w:cs="Arial"/>
                    </w:rPr>
                    <w:t>£</w:t>
                  </w:r>
                  <w:r w:rsidRPr="00636CC0">
                    <w:rPr>
                      <w:rFonts w:ascii="Arial" w:hAnsi="Arial" w:cs="Arial"/>
                    </w:rPr>
                    <w:t>12, 000 (-30%) l</w:t>
                  </w:r>
                  <w:r w:rsidRPr="00636CC0">
                    <w:rPr>
                      <w:rFonts w:ascii="Arial" w:hAnsi="Arial" w:cs="Arial"/>
                      <w:b/>
                      <w:bCs/>
                    </w:rPr>
                    <w:t>oss</w:t>
                  </w:r>
                </w:p>
              </w:tc>
              <w:tc>
                <w:tcPr>
                  <w:tcW w:w="2030" w:type="dxa"/>
                </w:tcPr>
                <w:p w14:paraId="2E5DF5B0" w14:textId="180A9FB4" w:rsidR="00A55697" w:rsidRPr="00636CC0" w:rsidRDefault="00FF2E4E" w:rsidP="00044182">
                  <w:pPr>
                    <w:rPr>
                      <w:rFonts w:ascii="Arial" w:hAnsi="Arial" w:cs="Arial"/>
                    </w:rPr>
                  </w:pPr>
                  <w:r>
                    <w:rPr>
                      <w:rFonts w:ascii="Arial" w:hAnsi="Arial" w:cs="Arial"/>
                    </w:rPr>
                    <w:t>£</w:t>
                  </w:r>
                  <w:r w:rsidR="00FA5725" w:rsidRPr="00636CC0">
                    <w:rPr>
                      <w:rFonts w:ascii="Arial" w:hAnsi="Arial" w:cs="Arial"/>
                    </w:rPr>
                    <w:t>25, 000</w:t>
                  </w:r>
                  <w:r w:rsidR="008C1207" w:rsidRPr="00636CC0">
                    <w:rPr>
                      <w:rFonts w:ascii="Arial" w:hAnsi="Arial" w:cs="Arial"/>
                    </w:rPr>
                    <w:t xml:space="preserve"> </w:t>
                  </w:r>
                  <w:r w:rsidR="00FA5725" w:rsidRPr="00636CC0">
                    <w:rPr>
                      <w:rFonts w:ascii="Arial" w:hAnsi="Arial" w:cs="Arial"/>
                    </w:rPr>
                    <w:t xml:space="preserve">(31.25%) </w:t>
                  </w:r>
                  <w:r w:rsidR="00FA5725" w:rsidRPr="00636CC0">
                    <w:rPr>
                      <w:rFonts w:ascii="Arial" w:hAnsi="Arial" w:cs="Arial"/>
                      <w:b/>
                      <w:bCs/>
                    </w:rPr>
                    <w:t>profit</w:t>
                  </w:r>
                </w:p>
              </w:tc>
              <w:tc>
                <w:tcPr>
                  <w:tcW w:w="2030" w:type="dxa"/>
                </w:tcPr>
                <w:p w14:paraId="65A719F5" w14:textId="73E7A0A4" w:rsidR="00A55697" w:rsidRPr="00636CC0" w:rsidRDefault="00FF2E4E" w:rsidP="00044182">
                  <w:pPr>
                    <w:rPr>
                      <w:rFonts w:ascii="Arial" w:hAnsi="Arial" w:cs="Arial"/>
                    </w:rPr>
                  </w:pPr>
                  <w:r>
                    <w:rPr>
                      <w:rFonts w:ascii="Arial" w:hAnsi="Arial" w:cs="Arial"/>
                    </w:rPr>
                    <w:t>£</w:t>
                  </w:r>
                  <w:r w:rsidR="008C1207" w:rsidRPr="00636CC0">
                    <w:rPr>
                      <w:rFonts w:ascii="Arial" w:hAnsi="Arial" w:cs="Arial"/>
                    </w:rPr>
                    <w:t xml:space="preserve">32, 000 (32%) </w:t>
                  </w:r>
                  <w:r w:rsidR="008C1207" w:rsidRPr="00636CC0">
                    <w:rPr>
                      <w:rFonts w:ascii="Arial" w:hAnsi="Arial" w:cs="Arial"/>
                      <w:b/>
                      <w:bCs/>
                    </w:rPr>
                    <w:t>profits</w:t>
                  </w:r>
                </w:p>
              </w:tc>
              <w:tc>
                <w:tcPr>
                  <w:tcW w:w="2124" w:type="dxa"/>
                </w:tcPr>
                <w:p w14:paraId="64DBDDAF" w14:textId="150174B9" w:rsidR="00A55697" w:rsidRPr="00636CC0" w:rsidRDefault="00FF2E4E" w:rsidP="00044182">
                  <w:pPr>
                    <w:rPr>
                      <w:rFonts w:ascii="Arial" w:hAnsi="Arial" w:cs="Arial"/>
                    </w:rPr>
                  </w:pPr>
                  <w:r>
                    <w:rPr>
                      <w:rFonts w:ascii="Arial" w:hAnsi="Arial" w:cs="Arial"/>
                    </w:rPr>
                    <w:t>£</w:t>
                  </w:r>
                  <w:r w:rsidR="00D30B23" w:rsidRPr="00636CC0">
                    <w:rPr>
                      <w:rFonts w:ascii="Arial" w:hAnsi="Arial" w:cs="Arial"/>
                    </w:rPr>
                    <w:t>69, 500 (46%)</w:t>
                  </w:r>
                </w:p>
                <w:p w14:paraId="569BAE9C" w14:textId="67EE4D7D" w:rsidR="00D30B23" w:rsidRPr="00636CC0" w:rsidRDefault="00D30B23" w:rsidP="00044182">
                  <w:pPr>
                    <w:rPr>
                      <w:rFonts w:ascii="Arial" w:hAnsi="Arial" w:cs="Arial"/>
                      <w:b/>
                      <w:bCs/>
                    </w:rPr>
                  </w:pPr>
                  <w:r w:rsidRPr="00636CC0">
                    <w:rPr>
                      <w:rFonts w:ascii="Arial" w:hAnsi="Arial" w:cs="Arial"/>
                      <w:b/>
                      <w:bCs/>
                    </w:rPr>
                    <w:t>profits</w:t>
                  </w:r>
                </w:p>
              </w:tc>
              <w:tc>
                <w:tcPr>
                  <w:tcW w:w="1980" w:type="dxa"/>
                </w:tcPr>
                <w:p w14:paraId="373A2DC1" w14:textId="6A9D740F" w:rsidR="00A55697" w:rsidRPr="00636CC0" w:rsidRDefault="00FF2E4E" w:rsidP="00044182">
                  <w:pPr>
                    <w:rPr>
                      <w:rFonts w:ascii="Arial" w:hAnsi="Arial" w:cs="Arial"/>
                    </w:rPr>
                  </w:pPr>
                  <w:r>
                    <w:rPr>
                      <w:rFonts w:ascii="Arial" w:hAnsi="Arial" w:cs="Arial"/>
                    </w:rPr>
                    <w:t>£</w:t>
                  </w:r>
                  <w:r w:rsidR="00E7615F" w:rsidRPr="00636CC0">
                    <w:rPr>
                      <w:rFonts w:ascii="Arial" w:hAnsi="Arial" w:cs="Arial"/>
                    </w:rPr>
                    <w:t>10, 500 (9%)</w:t>
                  </w:r>
                </w:p>
                <w:p w14:paraId="2D867203" w14:textId="28CBA7BA" w:rsidR="00E7615F" w:rsidRPr="00636CC0" w:rsidRDefault="00E7615F" w:rsidP="00044182">
                  <w:pPr>
                    <w:rPr>
                      <w:rFonts w:ascii="Arial" w:hAnsi="Arial" w:cs="Arial"/>
                      <w:b/>
                      <w:bCs/>
                    </w:rPr>
                  </w:pPr>
                  <w:r w:rsidRPr="00636CC0">
                    <w:rPr>
                      <w:rFonts w:ascii="Arial" w:hAnsi="Arial" w:cs="Arial"/>
                      <w:b/>
                      <w:bCs/>
                    </w:rPr>
                    <w:t>profits</w:t>
                  </w:r>
                </w:p>
              </w:tc>
              <w:tc>
                <w:tcPr>
                  <w:tcW w:w="1889" w:type="dxa"/>
                </w:tcPr>
                <w:p w14:paraId="2C8A47F7" w14:textId="357A6214" w:rsidR="00A55697" w:rsidRPr="00636CC0" w:rsidRDefault="00FF2E4E" w:rsidP="00044182">
                  <w:pPr>
                    <w:rPr>
                      <w:rFonts w:ascii="Arial" w:hAnsi="Arial" w:cs="Arial"/>
                    </w:rPr>
                  </w:pPr>
                  <w:r>
                    <w:rPr>
                      <w:rFonts w:ascii="Arial" w:hAnsi="Arial" w:cs="Arial"/>
                    </w:rPr>
                    <w:t>£</w:t>
                  </w:r>
                  <w:r w:rsidR="006F6AA2" w:rsidRPr="00636CC0">
                    <w:rPr>
                      <w:rFonts w:ascii="Arial" w:hAnsi="Arial" w:cs="Arial"/>
                    </w:rPr>
                    <w:t>32, 500 (29%)</w:t>
                  </w:r>
                </w:p>
                <w:p w14:paraId="19D0A0AE" w14:textId="7CF64F85" w:rsidR="006F6AA2" w:rsidRPr="00636CC0" w:rsidRDefault="006F6AA2" w:rsidP="00044182">
                  <w:pPr>
                    <w:rPr>
                      <w:rFonts w:ascii="Arial" w:hAnsi="Arial" w:cs="Arial"/>
                      <w:b/>
                      <w:bCs/>
                    </w:rPr>
                  </w:pPr>
                  <w:r w:rsidRPr="00636CC0">
                    <w:rPr>
                      <w:rFonts w:ascii="Arial" w:hAnsi="Arial" w:cs="Arial"/>
                      <w:b/>
                      <w:bCs/>
                    </w:rPr>
                    <w:t>profits</w:t>
                  </w:r>
                </w:p>
              </w:tc>
            </w:tr>
          </w:tbl>
          <w:p w14:paraId="4EC48A7D" w14:textId="77777777" w:rsidR="009E45D5" w:rsidRPr="00636CC0" w:rsidRDefault="009E45D5" w:rsidP="00044182">
            <w:pPr>
              <w:rPr>
                <w:rFonts w:ascii="Arial" w:hAnsi="Arial" w:cs="Arial"/>
                <w:color w:val="auto"/>
              </w:rPr>
            </w:pPr>
          </w:p>
        </w:tc>
      </w:tr>
    </w:tbl>
    <w:p w14:paraId="10B72335" w14:textId="77777777" w:rsidR="009E45D5" w:rsidRPr="00636CC0" w:rsidRDefault="009E45D5" w:rsidP="009E45D5">
      <w:pPr>
        <w:rPr>
          <w:rFonts w:ascii="Arial" w:hAnsi="Arial" w:cs="Arial"/>
        </w:rPr>
      </w:pPr>
    </w:p>
    <w:p w14:paraId="3A6E75A4" w14:textId="72132224" w:rsidR="009E45D5" w:rsidRPr="00636CC0" w:rsidRDefault="009E45D5" w:rsidP="009E45D5">
      <w:pPr>
        <w:jc w:val="both"/>
        <w:rPr>
          <w:rFonts w:ascii="Arial" w:hAnsi="Arial" w:cs="Arial"/>
          <w:b/>
          <w:bCs/>
        </w:rPr>
      </w:pPr>
    </w:p>
    <w:p w14:paraId="17CC677C" w14:textId="77777777" w:rsidR="00E82B94" w:rsidRPr="00636CC0" w:rsidRDefault="00E82B94" w:rsidP="009E45D5">
      <w:pPr>
        <w:jc w:val="both"/>
        <w:rPr>
          <w:rFonts w:ascii="Arial" w:hAnsi="Arial" w:cs="Arial"/>
          <w:b/>
          <w:bCs/>
        </w:rPr>
      </w:pPr>
    </w:p>
    <w:p w14:paraId="6B073019" w14:textId="77777777" w:rsidR="00ED2BDA" w:rsidRPr="00636CC0" w:rsidRDefault="00ED2BDA" w:rsidP="009E45D5">
      <w:pPr>
        <w:jc w:val="both"/>
        <w:rPr>
          <w:rFonts w:ascii="Arial" w:hAnsi="Arial" w:cs="Arial"/>
          <w:b/>
          <w:bCs/>
        </w:rPr>
      </w:pPr>
    </w:p>
    <w:p w14:paraId="10E71483" w14:textId="77777777" w:rsidR="00ED2BDA" w:rsidRPr="00636CC0" w:rsidRDefault="00ED2BDA" w:rsidP="009E45D5">
      <w:pPr>
        <w:jc w:val="both"/>
        <w:rPr>
          <w:rFonts w:ascii="Arial" w:hAnsi="Arial" w:cs="Arial"/>
          <w:b/>
          <w:bCs/>
        </w:rPr>
      </w:pPr>
    </w:p>
    <w:p w14:paraId="23BC7EE7" w14:textId="77777777" w:rsidR="006224D6" w:rsidRDefault="006224D6" w:rsidP="0088412F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6E3C75AC" w14:textId="77777777" w:rsidR="003C4F6F" w:rsidRDefault="003C4F6F" w:rsidP="0088412F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333AEAF7" w14:textId="77777777" w:rsidR="003C4F6F" w:rsidRDefault="003C4F6F" w:rsidP="0088412F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6311B77C" w14:textId="207B3F5F" w:rsidR="00A44A0A" w:rsidRPr="00636CC0" w:rsidRDefault="00A44A0A" w:rsidP="0088412F">
      <w:pPr>
        <w:spacing w:line="360" w:lineRule="auto"/>
        <w:jc w:val="both"/>
        <w:rPr>
          <w:rFonts w:ascii="Arial" w:hAnsi="Arial" w:cs="Arial"/>
          <w:b/>
          <w:bCs/>
        </w:rPr>
      </w:pPr>
      <w:r w:rsidRPr="0088412F">
        <w:rPr>
          <w:rFonts w:ascii="Arial" w:hAnsi="Arial" w:cs="Arial"/>
          <w:b/>
          <w:bCs/>
          <w:sz w:val="28"/>
          <w:szCs w:val="28"/>
        </w:rPr>
        <w:t>REFERENCES</w:t>
      </w:r>
    </w:p>
    <w:p w14:paraId="09FE8885" w14:textId="65B075A4" w:rsidR="00EA2F28" w:rsidRPr="00636CC0" w:rsidRDefault="00EA2F28" w:rsidP="009E45D5">
      <w:pPr>
        <w:jc w:val="both"/>
        <w:rPr>
          <w:rFonts w:ascii="Arial" w:hAnsi="Arial" w:cs="Arial"/>
          <w:b/>
          <w:bCs/>
        </w:rPr>
      </w:pPr>
    </w:p>
    <w:p w14:paraId="06E921DC" w14:textId="2E643CDC" w:rsidR="00D727FD" w:rsidRPr="00636CC0" w:rsidRDefault="00790C02" w:rsidP="00162BF1">
      <w:pPr>
        <w:spacing w:line="360" w:lineRule="auto"/>
        <w:ind w:left="720" w:hanging="720"/>
        <w:jc w:val="both"/>
        <w:rPr>
          <w:rFonts w:ascii="Arial" w:hAnsi="Arial" w:cs="Arial"/>
          <w:shd w:val="clear" w:color="auto" w:fill="FFFFFF"/>
        </w:rPr>
      </w:pPr>
      <w:r w:rsidRPr="00636CC0">
        <w:rPr>
          <w:rFonts w:ascii="Arial" w:hAnsi="Arial" w:cs="Arial"/>
          <w:shd w:val="clear" w:color="auto" w:fill="FFFFFF"/>
        </w:rPr>
        <w:t>Aspan, H. (2017). Good Corporate Governance Principles In The Management Of Limited Liability Company. </w:t>
      </w:r>
      <w:r w:rsidRPr="00636CC0">
        <w:rPr>
          <w:rFonts w:ascii="Arial" w:hAnsi="Arial" w:cs="Arial"/>
          <w:i/>
          <w:iCs/>
          <w:shd w:val="clear" w:color="auto" w:fill="FFFFFF"/>
        </w:rPr>
        <w:t>International Journal of Law Reconstruction</w:t>
      </w:r>
      <w:r w:rsidRPr="00636CC0">
        <w:rPr>
          <w:rFonts w:ascii="Arial" w:hAnsi="Arial" w:cs="Arial"/>
          <w:shd w:val="clear" w:color="auto" w:fill="FFFFFF"/>
        </w:rPr>
        <w:t>, </w:t>
      </w:r>
      <w:r w:rsidRPr="00636CC0">
        <w:rPr>
          <w:rFonts w:ascii="Arial" w:hAnsi="Arial" w:cs="Arial"/>
          <w:i/>
          <w:iCs/>
          <w:shd w:val="clear" w:color="auto" w:fill="FFFFFF"/>
        </w:rPr>
        <w:t>1</w:t>
      </w:r>
      <w:r w:rsidRPr="00636CC0">
        <w:rPr>
          <w:rFonts w:ascii="Arial" w:hAnsi="Arial" w:cs="Arial"/>
          <w:shd w:val="clear" w:color="auto" w:fill="FFFFFF"/>
        </w:rPr>
        <w:t>(1), p.87.</w:t>
      </w:r>
    </w:p>
    <w:p w14:paraId="2FC043E7" w14:textId="567F8BA1" w:rsidR="00EA2F28" w:rsidRPr="00636CC0" w:rsidRDefault="00EA2F28" w:rsidP="00162BF1">
      <w:pPr>
        <w:spacing w:line="360" w:lineRule="auto"/>
        <w:ind w:left="720" w:hanging="720"/>
        <w:rPr>
          <w:rFonts w:ascii="Arial" w:hAnsi="Arial" w:cs="Arial"/>
        </w:rPr>
      </w:pPr>
      <w:r w:rsidRPr="00636CC0">
        <w:rPr>
          <w:rFonts w:ascii="Arial" w:hAnsi="Arial" w:cs="Arial"/>
        </w:rPr>
        <w:t xml:space="preserve">Butler, N., and Nichols, H. (2018). </w:t>
      </w:r>
      <w:r w:rsidRPr="00636CC0">
        <w:rPr>
          <w:rFonts w:ascii="Arial" w:hAnsi="Arial" w:cs="Arial"/>
          <w:i/>
          <w:iCs/>
        </w:rPr>
        <w:t>What is stevia?</w:t>
      </w:r>
      <w:r w:rsidRPr="00636CC0">
        <w:rPr>
          <w:rFonts w:ascii="Arial" w:hAnsi="Arial" w:cs="Arial"/>
        </w:rPr>
        <w:t xml:space="preserve"> [online] Available at: https://www.medicalnewstoday.com/articles/287251. [Accessed 16 July 2022].</w:t>
      </w:r>
    </w:p>
    <w:p w14:paraId="6D960810" w14:textId="56A245A1" w:rsidR="00EA2F28" w:rsidRPr="00636CC0" w:rsidRDefault="00D727FD" w:rsidP="00162BF1">
      <w:pPr>
        <w:spacing w:line="360" w:lineRule="auto"/>
        <w:ind w:left="720" w:hanging="720"/>
        <w:jc w:val="both"/>
        <w:rPr>
          <w:rFonts w:ascii="Arial" w:hAnsi="Arial" w:cs="Arial"/>
          <w:shd w:val="clear" w:color="auto" w:fill="FFFFFF"/>
        </w:rPr>
      </w:pPr>
      <w:r w:rsidRPr="00636CC0">
        <w:rPr>
          <w:rFonts w:ascii="Arial" w:hAnsi="Arial" w:cs="Arial"/>
          <w:shd w:val="clear" w:color="auto" w:fill="FFFFFF"/>
        </w:rPr>
        <w:t>Charlesworth, A., (2014). </w:t>
      </w:r>
      <w:r w:rsidRPr="00636CC0">
        <w:rPr>
          <w:rFonts w:ascii="Arial" w:hAnsi="Arial" w:cs="Arial"/>
          <w:i/>
          <w:iCs/>
          <w:shd w:val="clear" w:color="auto" w:fill="FFFFFF"/>
        </w:rPr>
        <w:t>Digital marketing: A practical approach</w:t>
      </w:r>
      <w:r w:rsidRPr="00636CC0">
        <w:rPr>
          <w:rFonts w:ascii="Arial" w:hAnsi="Arial" w:cs="Arial"/>
          <w:shd w:val="clear" w:color="auto" w:fill="FFFFFF"/>
        </w:rPr>
        <w:t xml:space="preserve">. </w:t>
      </w:r>
      <w:r w:rsidR="00621790" w:rsidRPr="00636CC0">
        <w:rPr>
          <w:rFonts w:ascii="Arial" w:hAnsi="Arial" w:cs="Arial"/>
          <w:shd w:val="clear" w:color="auto" w:fill="FFFFFF"/>
        </w:rPr>
        <w:t xml:space="preserve">London: </w:t>
      </w:r>
      <w:r w:rsidRPr="00636CC0">
        <w:rPr>
          <w:rFonts w:ascii="Arial" w:hAnsi="Arial" w:cs="Arial"/>
          <w:shd w:val="clear" w:color="auto" w:fill="FFFFFF"/>
        </w:rPr>
        <w:t>Routledge.</w:t>
      </w:r>
    </w:p>
    <w:p w14:paraId="6D91ADC5" w14:textId="419205F2" w:rsidR="00013E31" w:rsidRPr="00636CC0" w:rsidRDefault="00013E31" w:rsidP="00162BF1">
      <w:pPr>
        <w:spacing w:line="360" w:lineRule="auto"/>
        <w:ind w:left="720" w:hanging="720"/>
        <w:jc w:val="both"/>
        <w:rPr>
          <w:rFonts w:ascii="Arial" w:hAnsi="Arial" w:cs="Arial"/>
          <w:b/>
          <w:bCs/>
        </w:rPr>
      </w:pPr>
      <w:r w:rsidRPr="00636CC0">
        <w:rPr>
          <w:rFonts w:ascii="Arial" w:hAnsi="Arial" w:cs="Arial"/>
          <w:shd w:val="clear" w:color="auto" w:fill="FFFFFF"/>
        </w:rPr>
        <w:lastRenderedPageBreak/>
        <w:t>Chaffey, D. and Ellis-Chadwick, F. (2019). </w:t>
      </w:r>
      <w:r w:rsidRPr="00636CC0">
        <w:rPr>
          <w:rFonts w:ascii="Arial" w:hAnsi="Arial" w:cs="Arial"/>
          <w:i/>
          <w:iCs/>
          <w:shd w:val="clear" w:color="auto" w:fill="FFFFFF"/>
        </w:rPr>
        <w:t>Digital marketing: strategy, implementation &amp; practice</w:t>
      </w:r>
      <w:r w:rsidRPr="00636CC0">
        <w:rPr>
          <w:rFonts w:ascii="Arial" w:hAnsi="Arial" w:cs="Arial"/>
          <w:shd w:val="clear" w:color="auto" w:fill="FFFFFF"/>
        </w:rPr>
        <w:t xml:space="preserve">. </w:t>
      </w:r>
      <w:r w:rsidR="00E71122" w:rsidRPr="00636CC0">
        <w:rPr>
          <w:rFonts w:ascii="Arial" w:hAnsi="Arial" w:cs="Arial"/>
          <w:shd w:val="clear" w:color="auto" w:fill="FFFFFF"/>
        </w:rPr>
        <w:t xml:space="preserve">London: </w:t>
      </w:r>
      <w:r w:rsidRPr="00636CC0">
        <w:rPr>
          <w:rFonts w:ascii="Arial" w:hAnsi="Arial" w:cs="Arial"/>
          <w:shd w:val="clear" w:color="auto" w:fill="FFFFFF"/>
        </w:rPr>
        <w:t xml:space="preserve">Pearson </w:t>
      </w:r>
      <w:r w:rsidR="00621790" w:rsidRPr="00636CC0">
        <w:rPr>
          <w:rFonts w:ascii="Arial" w:hAnsi="Arial" w:cs="Arial"/>
          <w:shd w:val="clear" w:color="auto" w:fill="FFFFFF"/>
        </w:rPr>
        <w:t>UK</w:t>
      </w:r>
      <w:r w:rsidRPr="00636CC0">
        <w:rPr>
          <w:rFonts w:ascii="Arial" w:hAnsi="Arial" w:cs="Arial"/>
          <w:shd w:val="clear" w:color="auto" w:fill="FFFFFF"/>
        </w:rPr>
        <w:t>.</w:t>
      </w:r>
    </w:p>
    <w:p w14:paraId="24AB086A" w14:textId="2BF792DE" w:rsidR="00EA2F28" w:rsidRPr="00636CC0" w:rsidRDefault="00EA2F28" w:rsidP="00162BF1">
      <w:pPr>
        <w:spacing w:line="360" w:lineRule="auto"/>
        <w:ind w:left="720" w:hanging="720"/>
        <w:rPr>
          <w:rFonts w:ascii="Arial" w:hAnsi="Arial" w:cs="Arial"/>
          <w:shd w:val="clear" w:color="auto" w:fill="FFFFFF"/>
        </w:rPr>
      </w:pPr>
      <w:r w:rsidRPr="00636CC0">
        <w:rPr>
          <w:rFonts w:ascii="Arial" w:hAnsi="Arial" w:cs="Arial"/>
          <w:shd w:val="clear" w:color="auto" w:fill="FFFFFF"/>
        </w:rPr>
        <w:t xml:space="preserve">Guljakhon, N. (2021). The role of the stevia plant in the food industry. </w:t>
      </w:r>
      <w:r w:rsidR="00621790" w:rsidRPr="00636CC0">
        <w:rPr>
          <w:rFonts w:ascii="Arial" w:hAnsi="Arial" w:cs="Arial"/>
          <w:shd w:val="clear" w:color="auto" w:fill="FFFFFF"/>
        </w:rPr>
        <w:t>A</w:t>
      </w:r>
      <w:r w:rsidRPr="00636CC0">
        <w:rPr>
          <w:rFonts w:ascii="Arial" w:hAnsi="Arial" w:cs="Arial"/>
          <w:shd w:val="clear" w:color="auto" w:fill="FFFFFF"/>
        </w:rPr>
        <w:t>n </w:t>
      </w:r>
      <w:r w:rsidRPr="00636CC0">
        <w:rPr>
          <w:rFonts w:ascii="Arial" w:hAnsi="Arial" w:cs="Arial"/>
          <w:i/>
          <w:iCs/>
          <w:shd w:val="clear" w:color="auto" w:fill="FFFFFF"/>
        </w:rPr>
        <w:t>Interdisciplinary Conference of Young Scholars in Social Sciences</w:t>
      </w:r>
      <w:r w:rsidRPr="00636CC0">
        <w:rPr>
          <w:rFonts w:ascii="Arial" w:hAnsi="Arial" w:cs="Arial"/>
          <w:shd w:val="clear" w:color="auto" w:fill="FFFFFF"/>
        </w:rPr>
        <w:t> (pp. 334-338).</w:t>
      </w:r>
    </w:p>
    <w:p w14:paraId="754A5B40" w14:textId="761C72CE" w:rsidR="009A5C57" w:rsidRPr="00636CC0" w:rsidRDefault="009A5C57" w:rsidP="00162BF1">
      <w:pPr>
        <w:spacing w:line="360" w:lineRule="auto"/>
        <w:ind w:left="720" w:hanging="720"/>
        <w:rPr>
          <w:rFonts w:ascii="Arial" w:hAnsi="Arial" w:cs="Arial"/>
          <w:shd w:val="clear" w:color="auto" w:fill="FFFFFF"/>
        </w:rPr>
      </w:pPr>
      <w:r w:rsidRPr="00636CC0">
        <w:rPr>
          <w:rFonts w:ascii="Arial" w:hAnsi="Arial" w:cs="Arial"/>
          <w:shd w:val="clear" w:color="auto" w:fill="FFFFFF"/>
        </w:rPr>
        <w:t>Junsheng, L. (2019). Organisational structure. In </w:t>
      </w:r>
      <w:r w:rsidRPr="00636CC0">
        <w:rPr>
          <w:rFonts w:ascii="Arial" w:hAnsi="Arial" w:cs="Arial"/>
          <w:i/>
          <w:iCs/>
          <w:shd w:val="clear" w:color="auto" w:fill="FFFFFF"/>
        </w:rPr>
        <w:t>Routledge Handbook of the Belt and Road</w:t>
      </w:r>
      <w:r w:rsidRPr="00636CC0">
        <w:rPr>
          <w:rFonts w:ascii="Arial" w:hAnsi="Arial" w:cs="Arial"/>
          <w:shd w:val="clear" w:color="auto" w:fill="FFFFFF"/>
        </w:rPr>
        <w:t> (pp. 136-141). Routledge.</w:t>
      </w:r>
    </w:p>
    <w:p w14:paraId="27822B60" w14:textId="3C6D4870" w:rsidR="00AC01F4" w:rsidRPr="00636CC0" w:rsidRDefault="00AC01F4" w:rsidP="00162BF1">
      <w:pPr>
        <w:spacing w:line="360" w:lineRule="auto"/>
        <w:ind w:left="720" w:hanging="720"/>
        <w:rPr>
          <w:rFonts w:ascii="Arial" w:hAnsi="Arial" w:cs="Arial"/>
          <w:shd w:val="clear" w:color="auto" w:fill="FFFFFF"/>
        </w:rPr>
      </w:pPr>
      <w:r w:rsidRPr="00636CC0">
        <w:rPr>
          <w:rFonts w:ascii="Arial" w:hAnsi="Arial" w:cs="Arial"/>
          <w:shd w:val="clear" w:color="auto" w:fill="FFFFFF"/>
        </w:rPr>
        <w:t>Kharub, M., Mor, R.S. and Sharma, R. (2018). The relationship between cost leadership competitive strategy and firm performance: A mediating role of quality management. </w:t>
      </w:r>
      <w:r w:rsidRPr="00636CC0">
        <w:rPr>
          <w:rFonts w:ascii="Arial" w:hAnsi="Arial" w:cs="Arial"/>
          <w:i/>
          <w:iCs/>
          <w:shd w:val="clear" w:color="auto" w:fill="FFFFFF"/>
        </w:rPr>
        <w:t>Journal of Manufacturing Technology Management</w:t>
      </w:r>
      <w:r w:rsidRPr="00636CC0">
        <w:rPr>
          <w:rFonts w:ascii="Arial" w:hAnsi="Arial" w:cs="Arial"/>
          <w:shd w:val="clear" w:color="auto" w:fill="FFFFFF"/>
        </w:rPr>
        <w:t>.</w:t>
      </w:r>
    </w:p>
    <w:p w14:paraId="33A41D32" w14:textId="4587EE63" w:rsidR="00EA2F28" w:rsidRPr="00636CC0" w:rsidRDefault="00EA2F28" w:rsidP="00162BF1">
      <w:pPr>
        <w:spacing w:line="360" w:lineRule="auto"/>
        <w:ind w:left="720" w:hanging="720"/>
        <w:rPr>
          <w:rFonts w:ascii="Arial" w:hAnsi="Arial" w:cs="Arial"/>
        </w:rPr>
      </w:pPr>
      <w:r w:rsidRPr="00636CC0">
        <w:rPr>
          <w:rFonts w:ascii="Arial" w:hAnsi="Arial" w:cs="Arial"/>
        </w:rPr>
        <w:t xml:space="preserve">Park Seed. (2022). </w:t>
      </w:r>
      <w:r w:rsidRPr="00636CC0">
        <w:rPr>
          <w:rFonts w:ascii="Arial" w:hAnsi="Arial" w:cs="Arial"/>
          <w:i/>
          <w:iCs/>
        </w:rPr>
        <w:t>Know Before You Grow: Stevia.</w:t>
      </w:r>
      <w:r w:rsidRPr="00636CC0">
        <w:rPr>
          <w:rFonts w:ascii="Arial" w:hAnsi="Arial" w:cs="Arial"/>
        </w:rPr>
        <w:t xml:space="preserve"> https://parkseed.com/know-before-you-grow-stevia/a/kbyg5/</w:t>
      </w:r>
    </w:p>
    <w:p w14:paraId="2C790777" w14:textId="77777777" w:rsidR="009D4A28" w:rsidRPr="00636CC0" w:rsidRDefault="009D4A28" w:rsidP="00162BF1">
      <w:pPr>
        <w:spacing w:line="360" w:lineRule="auto"/>
        <w:ind w:left="720" w:hanging="720"/>
        <w:rPr>
          <w:rFonts w:ascii="Arial" w:hAnsi="Arial" w:cs="Arial"/>
        </w:rPr>
      </w:pPr>
      <w:r w:rsidRPr="00636CC0">
        <w:rPr>
          <w:rFonts w:ascii="Arial" w:hAnsi="Arial" w:cs="Arial"/>
        </w:rPr>
        <w:t xml:space="preserve">PR News (2022). </w:t>
      </w:r>
      <w:r w:rsidRPr="00636CC0">
        <w:rPr>
          <w:rFonts w:ascii="Arial" w:hAnsi="Arial" w:cs="Arial"/>
          <w:i/>
          <w:iCs/>
        </w:rPr>
        <w:t>Global Stevia Markets Report 2022-2028 - Surging Demand for Natural Sweeteners, Rising Demand in Beverage Industry &amp; Increasing Number of New Stevia-Based Products.</w:t>
      </w:r>
      <w:r w:rsidRPr="00636CC0">
        <w:rPr>
          <w:rFonts w:ascii="Arial" w:hAnsi="Arial" w:cs="Arial"/>
        </w:rPr>
        <w:t xml:space="preserve"> [online] Available at:  https://www.prnewswire.com/news-releases/global-stevia-markets-report-2022-2028---surging-demand-for-natural-sweeteners-rising-demand-in-beverage-industry--increasing-number-of-new-stevia-based-products-301501773.html#:~:text=The%20stevia%20market%20is%20expected,reach%2072%2C670.9%20tonnes%20by%202028. [Accessed 18 July 2022].</w:t>
      </w:r>
    </w:p>
    <w:p w14:paraId="0C3D3F1E" w14:textId="1F1429FA" w:rsidR="00EA2F28" w:rsidRPr="00636CC0" w:rsidRDefault="00EA2F28" w:rsidP="00162BF1">
      <w:pPr>
        <w:spacing w:line="360" w:lineRule="auto"/>
        <w:ind w:left="720" w:hanging="720"/>
        <w:jc w:val="both"/>
        <w:rPr>
          <w:rFonts w:ascii="Arial" w:hAnsi="Arial" w:cs="Arial"/>
        </w:rPr>
      </w:pPr>
    </w:p>
    <w:p w14:paraId="639B154A" w14:textId="4F8C9DEF" w:rsidR="00EA2F28" w:rsidRPr="00636CC0" w:rsidRDefault="00EA2F28" w:rsidP="00162BF1">
      <w:pPr>
        <w:spacing w:line="360" w:lineRule="auto"/>
        <w:ind w:left="720" w:hanging="720"/>
        <w:jc w:val="both"/>
        <w:rPr>
          <w:rFonts w:ascii="Arial" w:hAnsi="Arial" w:cs="Arial"/>
        </w:rPr>
      </w:pPr>
    </w:p>
    <w:p w14:paraId="3AC21BBA" w14:textId="18387AE8" w:rsidR="00E45C64" w:rsidRPr="00636CC0" w:rsidRDefault="001E65CA" w:rsidP="00162BF1">
      <w:pPr>
        <w:spacing w:line="360" w:lineRule="auto"/>
        <w:ind w:left="720" w:hanging="720"/>
        <w:jc w:val="both"/>
        <w:rPr>
          <w:rFonts w:ascii="Arial" w:hAnsi="Arial" w:cs="Arial"/>
          <w:shd w:val="clear" w:color="auto" w:fill="FFFFFF"/>
        </w:rPr>
      </w:pPr>
      <w:r w:rsidRPr="00636CC0">
        <w:rPr>
          <w:rFonts w:ascii="Arial" w:hAnsi="Arial" w:cs="Arial"/>
          <w:shd w:val="clear" w:color="auto" w:fill="FFFFFF"/>
        </w:rPr>
        <w:t>Reuting, J. (2014). </w:t>
      </w:r>
      <w:r w:rsidRPr="00636CC0">
        <w:rPr>
          <w:rFonts w:ascii="Arial" w:hAnsi="Arial" w:cs="Arial"/>
          <w:i/>
          <w:iCs/>
          <w:shd w:val="clear" w:color="auto" w:fill="FFFFFF"/>
        </w:rPr>
        <w:t>Limited Liability Companies For Dummies</w:t>
      </w:r>
      <w:r w:rsidRPr="00636CC0">
        <w:rPr>
          <w:rFonts w:ascii="Arial" w:hAnsi="Arial" w:cs="Arial"/>
          <w:shd w:val="clear" w:color="auto" w:fill="FFFFFF"/>
        </w:rPr>
        <w:t xml:space="preserve">. </w:t>
      </w:r>
      <w:r w:rsidR="007D5949" w:rsidRPr="00636CC0">
        <w:rPr>
          <w:rFonts w:ascii="Arial" w:hAnsi="Arial" w:cs="Arial"/>
          <w:shd w:val="clear" w:color="auto" w:fill="FFFFFF"/>
        </w:rPr>
        <w:t xml:space="preserve">London: </w:t>
      </w:r>
      <w:r w:rsidRPr="00636CC0">
        <w:rPr>
          <w:rFonts w:ascii="Arial" w:hAnsi="Arial" w:cs="Arial"/>
          <w:shd w:val="clear" w:color="auto" w:fill="FFFFFF"/>
        </w:rPr>
        <w:t>John Wiley &amp; Sons.</w:t>
      </w:r>
    </w:p>
    <w:p w14:paraId="60DAF82C" w14:textId="768820C7" w:rsidR="00AE726D" w:rsidRPr="00636CC0" w:rsidRDefault="00C2536C" w:rsidP="00162BF1">
      <w:pPr>
        <w:spacing w:line="360" w:lineRule="auto"/>
        <w:ind w:left="720" w:hanging="720"/>
        <w:jc w:val="both"/>
        <w:rPr>
          <w:rFonts w:ascii="Arial" w:hAnsi="Arial" w:cs="Arial"/>
          <w:shd w:val="clear" w:color="auto" w:fill="FFFFFF"/>
        </w:rPr>
      </w:pPr>
      <w:r w:rsidRPr="00636CC0">
        <w:rPr>
          <w:rFonts w:ascii="Arial" w:hAnsi="Arial" w:cs="Arial"/>
          <w:shd w:val="clear" w:color="auto" w:fill="FFFFFF"/>
        </w:rPr>
        <w:t xml:space="preserve">Sharda, R., Delen, D., Turban, E., Aronson, J. and Liang, T., </w:t>
      </w:r>
      <w:r w:rsidR="00E45C64" w:rsidRPr="00636CC0">
        <w:rPr>
          <w:rFonts w:ascii="Arial" w:hAnsi="Arial" w:cs="Arial"/>
          <w:shd w:val="clear" w:color="auto" w:fill="FFFFFF"/>
        </w:rPr>
        <w:t>(</w:t>
      </w:r>
      <w:r w:rsidRPr="00636CC0">
        <w:rPr>
          <w:rFonts w:ascii="Arial" w:hAnsi="Arial" w:cs="Arial"/>
          <w:shd w:val="clear" w:color="auto" w:fill="FFFFFF"/>
        </w:rPr>
        <w:t>2014</w:t>
      </w:r>
      <w:r w:rsidR="00E45C64" w:rsidRPr="00636CC0">
        <w:rPr>
          <w:rFonts w:ascii="Arial" w:hAnsi="Arial" w:cs="Arial"/>
          <w:shd w:val="clear" w:color="auto" w:fill="FFFFFF"/>
        </w:rPr>
        <w:t>)</w:t>
      </w:r>
      <w:r w:rsidRPr="00636CC0">
        <w:rPr>
          <w:rFonts w:ascii="Arial" w:hAnsi="Arial" w:cs="Arial"/>
          <w:shd w:val="clear" w:color="auto" w:fill="FFFFFF"/>
        </w:rPr>
        <w:t>. Business intelligence and analytics. </w:t>
      </w:r>
      <w:r w:rsidRPr="00636CC0">
        <w:rPr>
          <w:rFonts w:ascii="Arial" w:hAnsi="Arial" w:cs="Arial"/>
          <w:i/>
          <w:iCs/>
          <w:shd w:val="clear" w:color="auto" w:fill="FFFFFF"/>
        </w:rPr>
        <w:t>System for Dec</w:t>
      </w:r>
      <w:r w:rsidR="00227A2D" w:rsidRPr="00636CC0">
        <w:rPr>
          <w:rFonts w:ascii="Arial" w:hAnsi="Arial" w:cs="Arial"/>
          <w:i/>
          <w:iCs/>
          <w:shd w:val="clear" w:color="auto" w:fill="FFFFFF"/>
        </w:rPr>
        <w:t>i</w:t>
      </w:r>
      <w:r w:rsidRPr="00636CC0">
        <w:rPr>
          <w:rFonts w:ascii="Arial" w:hAnsi="Arial" w:cs="Arial"/>
          <w:i/>
          <w:iCs/>
          <w:shd w:val="clear" w:color="auto" w:fill="FFFFFF"/>
        </w:rPr>
        <w:t>sion Support</w:t>
      </w:r>
      <w:r w:rsidRPr="00636CC0">
        <w:rPr>
          <w:rFonts w:ascii="Arial" w:hAnsi="Arial" w:cs="Arial"/>
          <w:shd w:val="clear" w:color="auto" w:fill="FFFFFF"/>
        </w:rPr>
        <w:t>.</w:t>
      </w:r>
    </w:p>
    <w:p w14:paraId="5BC98F0D" w14:textId="758CF370" w:rsidR="00905605" w:rsidRPr="00636CC0" w:rsidRDefault="00AE726D" w:rsidP="00162BF1">
      <w:pPr>
        <w:spacing w:line="360" w:lineRule="auto"/>
        <w:ind w:left="720" w:hanging="720"/>
        <w:jc w:val="both"/>
        <w:rPr>
          <w:rFonts w:ascii="Arial" w:hAnsi="Arial" w:cs="Arial"/>
          <w:shd w:val="clear" w:color="auto" w:fill="FFFFFF"/>
        </w:rPr>
      </w:pPr>
      <w:r w:rsidRPr="00636CC0">
        <w:rPr>
          <w:rFonts w:ascii="Arial" w:hAnsi="Arial" w:cs="Arial"/>
          <w:shd w:val="clear" w:color="auto" w:fill="FFFFFF"/>
        </w:rPr>
        <w:t>Töytäri, P. (2018). Selling solutions by selling value. In </w:t>
      </w:r>
      <w:r w:rsidRPr="00636CC0">
        <w:rPr>
          <w:rFonts w:ascii="Arial" w:hAnsi="Arial" w:cs="Arial"/>
          <w:i/>
          <w:iCs/>
          <w:shd w:val="clear" w:color="auto" w:fill="FFFFFF"/>
        </w:rPr>
        <w:t>Practices and Tools for Servitization</w:t>
      </w:r>
      <w:r w:rsidRPr="00636CC0">
        <w:rPr>
          <w:rFonts w:ascii="Arial" w:hAnsi="Arial" w:cs="Arial"/>
          <w:shd w:val="clear" w:color="auto" w:fill="FFFFFF"/>
        </w:rPr>
        <w:t> (pp. 269-289). Palgrave Macmillan, Cham.</w:t>
      </w:r>
    </w:p>
    <w:p w14:paraId="36E00159" w14:textId="7E7A76A0" w:rsidR="00905605" w:rsidRPr="00636CC0" w:rsidRDefault="00905605" w:rsidP="00162BF1">
      <w:pPr>
        <w:spacing w:line="360" w:lineRule="auto"/>
        <w:ind w:left="720" w:hanging="720"/>
        <w:jc w:val="both"/>
        <w:rPr>
          <w:rFonts w:ascii="Arial" w:hAnsi="Arial" w:cs="Arial"/>
        </w:rPr>
      </w:pPr>
      <w:r w:rsidRPr="00636CC0">
        <w:rPr>
          <w:rFonts w:ascii="Arial" w:hAnsi="Arial" w:cs="Arial"/>
          <w:shd w:val="clear" w:color="auto" w:fill="FFFFFF"/>
        </w:rPr>
        <w:t>Yu, E. and Kim, J. (2020). The relationship between self-city brand connection, city brand experience, and city brand ambassadors. </w:t>
      </w:r>
      <w:r w:rsidRPr="00636CC0">
        <w:rPr>
          <w:rFonts w:ascii="Arial" w:hAnsi="Arial" w:cs="Arial"/>
          <w:i/>
          <w:iCs/>
          <w:shd w:val="clear" w:color="auto" w:fill="FFFFFF"/>
        </w:rPr>
        <w:t>Sustainability</w:t>
      </w:r>
      <w:r w:rsidRPr="00636CC0">
        <w:rPr>
          <w:rFonts w:ascii="Arial" w:hAnsi="Arial" w:cs="Arial"/>
          <w:shd w:val="clear" w:color="auto" w:fill="FFFFFF"/>
        </w:rPr>
        <w:t>, </w:t>
      </w:r>
      <w:r w:rsidRPr="00636CC0">
        <w:rPr>
          <w:rFonts w:ascii="Arial" w:hAnsi="Arial" w:cs="Arial"/>
          <w:i/>
          <w:iCs/>
          <w:shd w:val="clear" w:color="auto" w:fill="FFFFFF"/>
        </w:rPr>
        <w:t>12</w:t>
      </w:r>
      <w:r w:rsidRPr="00636CC0">
        <w:rPr>
          <w:rFonts w:ascii="Arial" w:hAnsi="Arial" w:cs="Arial"/>
          <w:shd w:val="clear" w:color="auto" w:fill="FFFFFF"/>
        </w:rPr>
        <w:t>(3), p.982.</w:t>
      </w:r>
    </w:p>
    <w:sectPr w:rsidR="00905605" w:rsidRPr="00636CC0" w:rsidSect="004B2837">
      <w:headerReference w:type="even" r:id="rId11"/>
      <w:headerReference w:type="default" r:id="rId12"/>
      <w:footerReference w:type="even" r:id="rId13"/>
      <w:footerReference w:type="default" r:id="rId14"/>
      <w:headerReference w:type="first" r:id="rId15"/>
      <w:footerReference w:type="first" r:id="rId16"/>
      <w:pgSz w:w="16838" w:h="11906" w:orient="landscape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F6CAF06" w14:textId="77777777" w:rsidR="00F10046" w:rsidRDefault="00F10046" w:rsidP="009E45D5">
      <w:r>
        <w:separator/>
      </w:r>
    </w:p>
  </w:endnote>
  <w:endnote w:type="continuationSeparator" w:id="0">
    <w:p w14:paraId="0484D373" w14:textId="77777777" w:rsidR="00F10046" w:rsidRDefault="00F10046" w:rsidP="009E45D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A13B492" w14:textId="77777777" w:rsidR="000C31CC" w:rsidRDefault="000C31CC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242836657"/>
      <w:docPartObj>
        <w:docPartGallery w:val="Page Numbers (Bottom of Page)"/>
        <w:docPartUnique/>
      </w:docPartObj>
    </w:sdtPr>
    <w:sdtEndPr>
      <w:rPr>
        <w:rFonts w:ascii="Arial" w:hAnsi="Arial" w:cs="Arial"/>
        <w:noProof/>
      </w:rPr>
    </w:sdtEndPr>
    <w:sdtContent>
      <w:p w14:paraId="73A7B54A" w14:textId="2C75249C" w:rsidR="00044182" w:rsidRPr="00C3048F" w:rsidRDefault="00044182">
        <w:pPr>
          <w:pStyle w:val="Footer"/>
          <w:jc w:val="right"/>
          <w:rPr>
            <w:rFonts w:ascii="Arial" w:hAnsi="Arial" w:cs="Arial"/>
          </w:rPr>
        </w:pPr>
        <w:r w:rsidRPr="00C3048F">
          <w:rPr>
            <w:rFonts w:ascii="Arial" w:hAnsi="Arial" w:cs="Arial"/>
          </w:rPr>
          <w:fldChar w:fldCharType="begin"/>
        </w:r>
        <w:r w:rsidRPr="00C3048F">
          <w:rPr>
            <w:rFonts w:ascii="Arial" w:hAnsi="Arial" w:cs="Arial"/>
          </w:rPr>
          <w:instrText xml:space="preserve"> PAGE   \* MERGEFORMAT </w:instrText>
        </w:r>
        <w:r w:rsidRPr="00C3048F">
          <w:rPr>
            <w:rFonts w:ascii="Arial" w:hAnsi="Arial" w:cs="Arial"/>
          </w:rPr>
          <w:fldChar w:fldCharType="separate"/>
        </w:r>
        <w:r w:rsidRPr="00C3048F">
          <w:rPr>
            <w:rFonts w:ascii="Arial" w:hAnsi="Arial" w:cs="Arial"/>
            <w:noProof/>
          </w:rPr>
          <w:t>2</w:t>
        </w:r>
        <w:r w:rsidRPr="00C3048F">
          <w:rPr>
            <w:rFonts w:ascii="Arial" w:hAnsi="Arial" w:cs="Arial"/>
            <w:noProof/>
          </w:rPr>
          <w:fldChar w:fldCharType="end"/>
        </w:r>
      </w:p>
    </w:sdtContent>
  </w:sdt>
  <w:p w14:paraId="7BA926A1" w14:textId="77777777" w:rsidR="00044182" w:rsidRDefault="00044182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D7BB649" w14:textId="77777777" w:rsidR="000C31CC" w:rsidRDefault="000C31C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F1A732D" w14:textId="77777777" w:rsidR="00F10046" w:rsidRDefault="00F10046" w:rsidP="009E45D5">
      <w:r>
        <w:separator/>
      </w:r>
    </w:p>
  </w:footnote>
  <w:footnote w:type="continuationSeparator" w:id="0">
    <w:p w14:paraId="15B05F90" w14:textId="77777777" w:rsidR="00F10046" w:rsidRDefault="00F10046" w:rsidP="009E45D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605822C" w14:textId="77777777" w:rsidR="000C31CC" w:rsidRDefault="000C31CC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272354741"/>
      <w:docPartObj>
        <w:docPartGallery w:val="Page Numbers (Top of Page)"/>
        <w:docPartUnique/>
      </w:docPartObj>
    </w:sdtPr>
    <w:sdtEndPr>
      <w:rPr>
        <w:rFonts w:ascii="Arial" w:hAnsi="Arial" w:cs="Arial"/>
        <w:noProof/>
      </w:rPr>
    </w:sdtEndPr>
    <w:sdtContent>
      <w:p w14:paraId="19284298" w14:textId="3D58E824" w:rsidR="00044182" w:rsidRPr="00333135" w:rsidRDefault="00044182">
        <w:pPr>
          <w:pStyle w:val="Header"/>
          <w:jc w:val="right"/>
          <w:rPr>
            <w:rFonts w:ascii="Arial" w:hAnsi="Arial" w:cs="Arial"/>
          </w:rPr>
        </w:pPr>
        <w:r w:rsidRPr="00333135">
          <w:rPr>
            <w:rFonts w:ascii="Arial" w:hAnsi="Arial" w:cs="Arial"/>
          </w:rPr>
          <w:t>B</w:t>
        </w:r>
        <w:r w:rsidR="000C31CC">
          <w:rPr>
            <w:rFonts w:ascii="Arial" w:hAnsi="Arial" w:cs="Arial"/>
          </w:rPr>
          <w:t>usiness</w:t>
        </w:r>
        <w:r w:rsidRPr="00333135">
          <w:rPr>
            <w:rFonts w:ascii="Arial" w:hAnsi="Arial" w:cs="Arial"/>
          </w:rPr>
          <w:t xml:space="preserve"> P</w:t>
        </w:r>
        <w:r w:rsidR="000C31CC">
          <w:rPr>
            <w:rFonts w:ascii="Arial" w:hAnsi="Arial" w:cs="Arial"/>
          </w:rPr>
          <w:t>lan</w:t>
        </w:r>
      </w:p>
    </w:sdtContent>
  </w:sdt>
  <w:p w14:paraId="3E300533" w14:textId="77777777" w:rsidR="00044182" w:rsidRDefault="00044182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F573454" w14:textId="77777777" w:rsidR="000C31CC" w:rsidRDefault="000C31CC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A607F2"/>
    <w:multiLevelType w:val="multilevel"/>
    <w:tmpl w:val="FF0056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91A4F84"/>
    <w:multiLevelType w:val="multilevel"/>
    <w:tmpl w:val="7D94346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1A33351"/>
    <w:multiLevelType w:val="hybridMultilevel"/>
    <w:tmpl w:val="7840AB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4CC4719"/>
    <w:multiLevelType w:val="hybridMultilevel"/>
    <w:tmpl w:val="C18208C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45A633E6"/>
    <w:multiLevelType w:val="multilevel"/>
    <w:tmpl w:val="7132EEB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1F144FF"/>
    <w:multiLevelType w:val="hybridMultilevel"/>
    <w:tmpl w:val="6F0C9C2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99E3365"/>
    <w:multiLevelType w:val="multilevel"/>
    <w:tmpl w:val="D7BCD7F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771975410">
    <w:abstractNumId w:val="2"/>
  </w:num>
  <w:num w:numId="2" w16cid:durableId="986788279">
    <w:abstractNumId w:val="5"/>
  </w:num>
  <w:num w:numId="3" w16cid:durableId="1325235459">
    <w:abstractNumId w:val="3"/>
  </w:num>
  <w:num w:numId="4" w16cid:durableId="1392540188">
    <w:abstractNumId w:val="0"/>
  </w:num>
  <w:num w:numId="5" w16cid:durableId="492185204">
    <w:abstractNumId w:val="6"/>
  </w:num>
  <w:num w:numId="6" w16cid:durableId="1164004468">
    <w:abstractNumId w:val="1"/>
  </w:num>
  <w:num w:numId="7" w16cid:durableId="1625307451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hideSpellingErrors/>
  <w:hideGrammaticalErrors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MDI3tzQzMTIyMDc0NbBU0lEKTi0uzszPAykwqwUA82cK9CwAAAA="/>
  </w:docVars>
  <w:rsids>
    <w:rsidRoot w:val="00DA1298"/>
    <w:rsid w:val="0000601A"/>
    <w:rsid w:val="00011157"/>
    <w:rsid w:val="00013E31"/>
    <w:rsid w:val="00017982"/>
    <w:rsid w:val="000315DC"/>
    <w:rsid w:val="00041ACE"/>
    <w:rsid w:val="00044182"/>
    <w:rsid w:val="00046ECB"/>
    <w:rsid w:val="000570B0"/>
    <w:rsid w:val="00075791"/>
    <w:rsid w:val="000926AA"/>
    <w:rsid w:val="000A0A63"/>
    <w:rsid w:val="000A400A"/>
    <w:rsid w:val="000A464B"/>
    <w:rsid w:val="000A7AD6"/>
    <w:rsid w:val="000C18F4"/>
    <w:rsid w:val="000C31CC"/>
    <w:rsid w:val="000E1635"/>
    <w:rsid w:val="000E2052"/>
    <w:rsid w:val="000E3CFD"/>
    <w:rsid w:val="000E76FF"/>
    <w:rsid w:val="000F1577"/>
    <w:rsid w:val="000F2F77"/>
    <w:rsid w:val="000F5449"/>
    <w:rsid w:val="000F6F31"/>
    <w:rsid w:val="0011151A"/>
    <w:rsid w:val="0011269F"/>
    <w:rsid w:val="0011386C"/>
    <w:rsid w:val="00122C7E"/>
    <w:rsid w:val="001252D4"/>
    <w:rsid w:val="0013192F"/>
    <w:rsid w:val="0013418D"/>
    <w:rsid w:val="001373EE"/>
    <w:rsid w:val="00137AE9"/>
    <w:rsid w:val="00144C7F"/>
    <w:rsid w:val="001554AE"/>
    <w:rsid w:val="00162B9B"/>
    <w:rsid w:val="00162BF1"/>
    <w:rsid w:val="00181B2B"/>
    <w:rsid w:val="00191D05"/>
    <w:rsid w:val="001E5B3F"/>
    <w:rsid w:val="001E65CA"/>
    <w:rsid w:val="002165AA"/>
    <w:rsid w:val="00227A2D"/>
    <w:rsid w:val="00236CDF"/>
    <w:rsid w:val="002464C1"/>
    <w:rsid w:val="00252455"/>
    <w:rsid w:val="002600DF"/>
    <w:rsid w:val="00263CBA"/>
    <w:rsid w:val="002709BA"/>
    <w:rsid w:val="00270D87"/>
    <w:rsid w:val="00277E90"/>
    <w:rsid w:val="002A1C36"/>
    <w:rsid w:val="002A2B87"/>
    <w:rsid w:val="002B110D"/>
    <w:rsid w:val="002B1C79"/>
    <w:rsid w:val="002B6F4A"/>
    <w:rsid w:val="002C1FEF"/>
    <w:rsid w:val="002C42D3"/>
    <w:rsid w:val="002C6850"/>
    <w:rsid w:val="002F012F"/>
    <w:rsid w:val="002F3592"/>
    <w:rsid w:val="002F5CD9"/>
    <w:rsid w:val="002F65DB"/>
    <w:rsid w:val="002F6BC1"/>
    <w:rsid w:val="00321F8C"/>
    <w:rsid w:val="00324462"/>
    <w:rsid w:val="00333135"/>
    <w:rsid w:val="00352E13"/>
    <w:rsid w:val="0035535F"/>
    <w:rsid w:val="003601A5"/>
    <w:rsid w:val="00364304"/>
    <w:rsid w:val="0037024A"/>
    <w:rsid w:val="00370DC6"/>
    <w:rsid w:val="00387AE3"/>
    <w:rsid w:val="003929B6"/>
    <w:rsid w:val="00396816"/>
    <w:rsid w:val="003B2237"/>
    <w:rsid w:val="003C4F6F"/>
    <w:rsid w:val="003D22ED"/>
    <w:rsid w:val="003D5447"/>
    <w:rsid w:val="003F3C10"/>
    <w:rsid w:val="00404A38"/>
    <w:rsid w:val="00416B31"/>
    <w:rsid w:val="00426782"/>
    <w:rsid w:val="004300CF"/>
    <w:rsid w:val="0043410C"/>
    <w:rsid w:val="00434D8E"/>
    <w:rsid w:val="004674DC"/>
    <w:rsid w:val="00467DE4"/>
    <w:rsid w:val="004747D5"/>
    <w:rsid w:val="004748AB"/>
    <w:rsid w:val="004853B0"/>
    <w:rsid w:val="00490C3B"/>
    <w:rsid w:val="00497026"/>
    <w:rsid w:val="0049773C"/>
    <w:rsid w:val="004A00F4"/>
    <w:rsid w:val="004A57D5"/>
    <w:rsid w:val="004A5CA0"/>
    <w:rsid w:val="004A79FD"/>
    <w:rsid w:val="004B2837"/>
    <w:rsid w:val="004B476C"/>
    <w:rsid w:val="004C3CA0"/>
    <w:rsid w:val="004F5D00"/>
    <w:rsid w:val="004F6EA0"/>
    <w:rsid w:val="00501A63"/>
    <w:rsid w:val="005121C9"/>
    <w:rsid w:val="00514045"/>
    <w:rsid w:val="005142D8"/>
    <w:rsid w:val="00523B2E"/>
    <w:rsid w:val="00542F1B"/>
    <w:rsid w:val="0054729D"/>
    <w:rsid w:val="00565F27"/>
    <w:rsid w:val="0057129C"/>
    <w:rsid w:val="00575F2E"/>
    <w:rsid w:val="00580AB1"/>
    <w:rsid w:val="00583451"/>
    <w:rsid w:val="005847E2"/>
    <w:rsid w:val="00584896"/>
    <w:rsid w:val="0058555C"/>
    <w:rsid w:val="005860FA"/>
    <w:rsid w:val="005906E0"/>
    <w:rsid w:val="005973E8"/>
    <w:rsid w:val="005A1942"/>
    <w:rsid w:val="005B0198"/>
    <w:rsid w:val="005C10F8"/>
    <w:rsid w:val="005C73BD"/>
    <w:rsid w:val="005D22A9"/>
    <w:rsid w:val="005D774B"/>
    <w:rsid w:val="005E5D07"/>
    <w:rsid w:val="005F48BA"/>
    <w:rsid w:val="00612835"/>
    <w:rsid w:val="00621790"/>
    <w:rsid w:val="006224D6"/>
    <w:rsid w:val="00627619"/>
    <w:rsid w:val="00630E2A"/>
    <w:rsid w:val="00636522"/>
    <w:rsid w:val="00636CC0"/>
    <w:rsid w:val="00636E79"/>
    <w:rsid w:val="00650915"/>
    <w:rsid w:val="0066466B"/>
    <w:rsid w:val="00671F64"/>
    <w:rsid w:val="00677BE9"/>
    <w:rsid w:val="0068223D"/>
    <w:rsid w:val="006844E1"/>
    <w:rsid w:val="00687115"/>
    <w:rsid w:val="0069127D"/>
    <w:rsid w:val="006A0502"/>
    <w:rsid w:val="006A145C"/>
    <w:rsid w:val="006A5355"/>
    <w:rsid w:val="006A57F2"/>
    <w:rsid w:val="006C7491"/>
    <w:rsid w:val="006C7C1D"/>
    <w:rsid w:val="006E764B"/>
    <w:rsid w:val="006E7C96"/>
    <w:rsid w:val="006F2BC8"/>
    <w:rsid w:val="006F6AA2"/>
    <w:rsid w:val="006F7276"/>
    <w:rsid w:val="00703EF2"/>
    <w:rsid w:val="00716202"/>
    <w:rsid w:val="00721A7D"/>
    <w:rsid w:val="007245BC"/>
    <w:rsid w:val="00733873"/>
    <w:rsid w:val="00736F97"/>
    <w:rsid w:val="007470AB"/>
    <w:rsid w:val="00766432"/>
    <w:rsid w:val="0076795A"/>
    <w:rsid w:val="00773DCF"/>
    <w:rsid w:val="0077549D"/>
    <w:rsid w:val="00782D47"/>
    <w:rsid w:val="00790C02"/>
    <w:rsid w:val="00794523"/>
    <w:rsid w:val="0079523D"/>
    <w:rsid w:val="007A5F7F"/>
    <w:rsid w:val="007B11C4"/>
    <w:rsid w:val="007B592D"/>
    <w:rsid w:val="007B5E9F"/>
    <w:rsid w:val="007C5AB8"/>
    <w:rsid w:val="007C6C03"/>
    <w:rsid w:val="007D43DA"/>
    <w:rsid w:val="007D5949"/>
    <w:rsid w:val="007F01DB"/>
    <w:rsid w:val="007F27B9"/>
    <w:rsid w:val="00802C2D"/>
    <w:rsid w:val="008113E2"/>
    <w:rsid w:val="0081276E"/>
    <w:rsid w:val="00815EA9"/>
    <w:rsid w:val="00817C94"/>
    <w:rsid w:val="008370A4"/>
    <w:rsid w:val="008444BF"/>
    <w:rsid w:val="008576AE"/>
    <w:rsid w:val="0088412F"/>
    <w:rsid w:val="008850A0"/>
    <w:rsid w:val="00895D4E"/>
    <w:rsid w:val="008967CA"/>
    <w:rsid w:val="008A12DF"/>
    <w:rsid w:val="008A589B"/>
    <w:rsid w:val="008B2BF5"/>
    <w:rsid w:val="008C1207"/>
    <w:rsid w:val="008C5130"/>
    <w:rsid w:val="008C6BE4"/>
    <w:rsid w:val="008D11AE"/>
    <w:rsid w:val="008E55D2"/>
    <w:rsid w:val="008F77D7"/>
    <w:rsid w:val="00905605"/>
    <w:rsid w:val="00910EC9"/>
    <w:rsid w:val="00916A76"/>
    <w:rsid w:val="00921886"/>
    <w:rsid w:val="009626B5"/>
    <w:rsid w:val="009634B5"/>
    <w:rsid w:val="00965EE9"/>
    <w:rsid w:val="009728BD"/>
    <w:rsid w:val="00973191"/>
    <w:rsid w:val="0098028D"/>
    <w:rsid w:val="0099610B"/>
    <w:rsid w:val="00996BFC"/>
    <w:rsid w:val="009A2151"/>
    <w:rsid w:val="009A5C57"/>
    <w:rsid w:val="009B15ED"/>
    <w:rsid w:val="009C481E"/>
    <w:rsid w:val="009C5D41"/>
    <w:rsid w:val="009D4A28"/>
    <w:rsid w:val="009E45D5"/>
    <w:rsid w:val="009E4CDD"/>
    <w:rsid w:val="009E6032"/>
    <w:rsid w:val="009F00D9"/>
    <w:rsid w:val="009F4E99"/>
    <w:rsid w:val="009F52DA"/>
    <w:rsid w:val="009F670C"/>
    <w:rsid w:val="00A0311F"/>
    <w:rsid w:val="00A1541B"/>
    <w:rsid w:val="00A15824"/>
    <w:rsid w:val="00A15A4B"/>
    <w:rsid w:val="00A24C0A"/>
    <w:rsid w:val="00A44A0A"/>
    <w:rsid w:val="00A477E6"/>
    <w:rsid w:val="00A5143D"/>
    <w:rsid w:val="00A55697"/>
    <w:rsid w:val="00A55AF0"/>
    <w:rsid w:val="00A73017"/>
    <w:rsid w:val="00A86787"/>
    <w:rsid w:val="00A90C0D"/>
    <w:rsid w:val="00A93632"/>
    <w:rsid w:val="00AA1133"/>
    <w:rsid w:val="00AB4B49"/>
    <w:rsid w:val="00AC01F4"/>
    <w:rsid w:val="00AC1C70"/>
    <w:rsid w:val="00AD06A5"/>
    <w:rsid w:val="00AD170A"/>
    <w:rsid w:val="00AE093C"/>
    <w:rsid w:val="00AE726D"/>
    <w:rsid w:val="00AF0BEA"/>
    <w:rsid w:val="00AF2962"/>
    <w:rsid w:val="00B07CEC"/>
    <w:rsid w:val="00B27969"/>
    <w:rsid w:val="00B36798"/>
    <w:rsid w:val="00B747D4"/>
    <w:rsid w:val="00B8177F"/>
    <w:rsid w:val="00BA1BF3"/>
    <w:rsid w:val="00BB28C5"/>
    <w:rsid w:val="00BC4090"/>
    <w:rsid w:val="00BC637E"/>
    <w:rsid w:val="00BC7B73"/>
    <w:rsid w:val="00BD39D7"/>
    <w:rsid w:val="00BD4808"/>
    <w:rsid w:val="00BD65B4"/>
    <w:rsid w:val="00BF75ED"/>
    <w:rsid w:val="00C053C9"/>
    <w:rsid w:val="00C17F88"/>
    <w:rsid w:val="00C2536C"/>
    <w:rsid w:val="00C26DDA"/>
    <w:rsid w:val="00C3048F"/>
    <w:rsid w:val="00C32629"/>
    <w:rsid w:val="00C411BE"/>
    <w:rsid w:val="00C4326F"/>
    <w:rsid w:val="00C459ED"/>
    <w:rsid w:val="00C46684"/>
    <w:rsid w:val="00C627F4"/>
    <w:rsid w:val="00C7279C"/>
    <w:rsid w:val="00C7308C"/>
    <w:rsid w:val="00C973E6"/>
    <w:rsid w:val="00CB16ED"/>
    <w:rsid w:val="00CC10E2"/>
    <w:rsid w:val="00CC5EC1"/>
    <w:rsid w:val="00CE74DF"/>
    <w:rsid w:val="00CF3888"/>
    <w:rsid w:val="00CF437F"/>
    <w:rsid w:val="00CF4683"/>
    <w:rsid w:val="00CF7024"/>
    <w:rsid w:val="00D0339A"/>
    <w:rsid w:val="00D048CD"/>
    <w:rsid w:val="00D054A9"/>
    <w:rsid w:val="00D074C6"/>
    <w:rsid w:val="00D16065"/>
    <w:rsid w:val="00D16F86"/>
    <w:rsid w:val="00D20613"/>
    <w:rsid w:val="00D30B23"/>
    <w:rsid w:val="00D36E1B"/>
    <w:rsid w:val="00D528E4"/>
    <w:rsid w:val="00D569E4"/>
    <w:rsid w:val="00D60082"/>
    <w:rsid w:val="00D60EBB"/>
    <w:rsid w:val="00D633ED"/>
    <w:rsid w:val="00D67568"/>
    <w:rsid w:val="00D727FD"/>
    <w:rsid w:val="00D76A3C"/>
    <w:rsid w:val="00D96E46"/>
    <w:rsid w:val="00D97755"/>
    <w:rsid w:val="00DA1298"/>
    <w:rsid w:val="00DA55FB"/>
    <w:rsid w:val="00DB5284"/>
    <w:rsid w:val="00DC0A06"/>
    <w:rsid w:val="00DC24B7"/>
    <w:rsid w:val="00DD5BAD"/>
    <w:rsid w:val="00DF3470"/>
    <w:rsid w:val="00DF48EA"/>
    <w:rsid w:val="00E02BD4"/>
    <w:rsid w:val="00E0365A"/>
    <w:rsid w:val="00E13E37"/>
    <w:rsid w:val="00E15846"/>
    <w:rsid w:val="00E15963"/>
    <w:rsid w:val="00E1642A"/>
    <w:rsid w:val="00E342C2"/>
    <w:rsid w:val="00E35D25"/>
    <w:rsid w:val="00E43403"/>
    <w:rsid w:val="00E45C64"/>
    <w:rsid w:val="00E519C8"/>
    <w:rsid w:val="00E56387"/>
    <w:rsid w:val="00E65E00"/>
    <w:rsid w:val="00E66972"/>
    <w:rsid w:val="00E71122"/>
    <w:rsid w:val="00E74AEC"/>
    <w:rsid w:val="00E7615F"/>
    <w:rsid w:val="00E82B94"/>
    <w:rsid w:val="00E834F1"/>
    <w:rsid w:val="00E854B7"/>
    <w:rsid w:val="00E91B9A"/>
    <w:rsid w:val="00E9238A"/>
    <w:rsid w:val="00EA2F28"/>
    <w:rsid w:val="00EA7B2B"/>
    <w:rsid w:val="00EB4064"/>
    <w:rsid w:val="00EB4B96"/>
    <w:rsid w:val="00EC1853"/>
    <w:rsid w:val="00ED2BDA"/>
    <w:rsid w:val="00EF11BF"/>
    <w:rsid w:val="00F10046"/>
    <w:rsid w:val="00F23BC9"/>
    <w:rsid w:val="00F26AF1"/>
    <w:rsid w:val="00F526FD"/>
    <w:rsid w:val="00F56069"/>
    <w:rsid w:val="00F67479"/>
    <w:rsid w:val="00F83175"/>
    <w:rsid w:val="00F94A5A"/>
    <w:rsid w:val="00FA5725"/>
    <w:rsid w:val="00FB5C96"/>
    <w:rsid w:val="00FC2515"/>
    <w:rsid w:val="00FC47CA"/>
    <w:rsid w:val="00FF2E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85A575C"/>
  <w15:chartTrackingRefBased/>
  <w15:docId w15:val="{B64F4A0B-E76F-D54B-95AA-4D7A60BCDA3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A2F2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B1C79"/>
    <w:pPr>
      <w:keepNext/>
      <w:keepLines/>
      <w:spacing w:before="40" w:line="259" w:lineRule="auto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D39D7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DA129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PlainTable1">
    <w:name w:val="Plain Table 1"/>
    <w:basedOn w:val="TableNormal"/>
    <w:uiPriority w:val="41"/>
    <w:rsid w:val="00DA1298"/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GridTable6Colorful">
    <w:name w:val="Grid Table 6 Colorful"/>
    <w:basedOn w:val="TableNormal"/>
    <w:uiPriority w:val="51"/>
    <w:rsid w:val="009E45D5"/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paragraph" w:styleId="Header">
    <w:name w:val="header"/>
    <w:basedOn w:val="Normal"/>
    <w:link w:val="HeaderChar"/>
    <w:uiPriority w:val="99"/>
    <w:unhideWhenUsed/>
    <w:rsid w:val="009E45D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E45D5"/>
  </w:style>
  <w:style w:type="paragraph" w:styleId="Footer">
    <w:name w:val="footer"/>
    <w:basedOn w:val="Normal"/>
    <w:link w:val="FooterChar"/>
    <w:uiPriority w:val="99"/>
    <w:unhideWhenUsed/>
    <w:rsid w:val="009E45D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E45D5"/>
  </w:style>
  <w:style w:type="character" w:customStyle="1" w:styleId="Heading2Char">
    <w:name w:val="Heading 2 Char"/>
    <w:basedOn w:val="DefaultParagraphFont"/>
    <w:link w:val="Heading2"/>
    <w:uiPriority w:val="9"/>
    <w:rsid w:val="002B1C7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ListParagraph">
    <w:name w:val="List Paragraph"/>
    <w:basedOn w:val="Normal"/>
    <w:uiPriority w:val="34"/>
    <w:qFormat/>
    <w:rsid w:val="002B1C79"/>
    <w:pPr>
      <w:spacing w:after="160" w:line="259" w:lineRule="auto"/>
      <w:ind w:left="720"/>
      <w:contextualSpacing/>
    </w:pPr>
    <w:rPr>
      <w:sz w:val="22"/>
      <w:szCs w:val="22"/>
    </w:rPr>
  </w:style>
  <w:style w:type="character" w:styleId="Emphasis">
    <w:name w:val="Emphasis"/>
    <w:basedOn w:val="DefaultParagraphFont"/>
    <w:uiPriority w:val="20"/>
    <w:qFormat/>
    <w:rsid w:val="00BB28C5"/>
    <w:rPr>
      <w:i/>
      <w:iCs/>
    </w:rPr>
  </w:style>
  <w:style w:type="character" w:styleId="Strong">
    <w:name w:val="Strong"/>
    <w:basedOn w:val="DefaultParagraphFont"/>
    <w:uiPriority w:val="22"/>
    <w:qFormat/>
    <w:rsid w:val="00BB28C5"/>
    <w:rPr>
      <w:b/>
      <w:bCs/>
    </w:rPr>
  </w:style>
  <w:style w:type="character" w:styleId="Hyperlink">
    <w:name w:val="Hyperlink"/>
    <w:basedOn w:val="DefaultParagraphFont"/>
    <w:uiPriority w:val="99"/>
    <w:semiHidden/>
    <w:unhideWhenUsed/>
    <w:rsid w:val="00137AE9"/>
    <w:rPr>
      <w:color w:val="0000FF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EA2F2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Caption">
    <w:name w:val="caption"/>
    <w:basedOn w:val="Normal"/>
    <w:next w:val="Normal"/>
    <w:uiPriority w:val="35"/>
    <w:unhideWhenUsed/>
    <w:qFormat/>
    <w:rsid w:val="00017982"/>
    <w:pPr>
      <w:spacing w:after="200"/>
    </w:pPr>
    <w:rPr>
      <w:i/>
      <w:iCs/>
      <w:color w:val="44546A" w:themeColor="text2"/>
      <w:sz w:val="18"/>
      <w:szCs w:val="18"/>
    </w:rPr>
  </w:style>
  <w:style w:type="paragraph" w:styleId="NormalWeb">
    <w:name w:val="Normal (Web)"/>
    <w:basedOn w:val="Normal"/>
    <w:uiPriority w:val="99"/>
    <w:unhideWhenUsed/>
    <w:rsid w:val="000E1635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D39D7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customStyle="1" w:styleId="trt0xe">
    <w:name w:val="trt0xe"/>
    <w:basedOn w:val="Normal"/>
    <w:rsid w:val="00263CBA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paragraph" w:styleId="NoSpacing">
    <w:name w:val="No Spacing"/>
    <w:link w:val="NoSpacingChar"/>
    <w:uiPriority w:val="1"/>
    <w:qFormat/>
    <w:rsid w:val="004B2837"/>
    <w:rPr>
      <w:rFonts w:eastAsiaTheme="minorEastAsia"/>
      <w:sz w:val="22"/>
      <w:szCs w:val="22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4B2837"/>
    <w:rPr>
      <w:rFonts w:eastAsiaTheme="minorEastAsia"/>
      <w:sz w:val="22"/>
      <w:szCs w:val="22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06304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3465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9678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499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516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5026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20%31%34%30%36%30@%73tu%64ent%2e%75%77%74%73d.ac%2e%75k" TargetMode="External"/><Relationship Id="rId13" Type="http://schemas.openxmlformats.org/officeDocument/2006/relationships/footer" Target="footer1.xm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mailto:20%31%34%30%36%30@%73tu%64ent%2e%75%77%74%73d.ac%2e%75k" TargetMode="External"/><Relationship Id="rId12" Type="http://schemas.openxmlformats.org/officeDocument/2006/relationships/header" Target="header2.xml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footer" Target="footer3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1.xml"/><Relationship Id="rId5" Type="http://schemas.openxmlformats.org/officeDocument/2006/relationships/footnotes" Target="footnotes.xml"/><Relationship Id="rId15" Type="http://schemas.openxmlformats.org/officeDocument/2006/relationships/header" Target="header3.xml"/><Relationship Id="rId10" Type="http://schemas.openxmlformats.org/officeDocument/2006/relationships/image" Target="media/image2.jpeg"/><Relationship Id="rId4" Type="http://schemas.openxmlformats.org/officeDocument/2006/relationships/webSettings" Target="webSettings.xml"/><Relationship Id="rId9" Type="http://schemas.openxmlformats.org/officeDocument/2006/relationships/image" Target="media/image1.jpeg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20170</TotalTime>
  <Pages>13</Pages>
  <Words>2044</Words>
  <Characters>11657</Characters>
  <Application>Microsoft Office Word</Application>
  <DocSecurity>0</DocSecurity>
  <Lines>97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13674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Nikola Nikolov</dc:title>
  <dc:subject/>
  <dc:creator/>
  <cp:keywords/>
  <dc:description/>
  <cp:lastModifiedBy>Nikola Nikolov</cp:lastModifiedBy>
  <cp:revision>146</cp:revision>
  <dcterms:created xsi:type="dcterms:W3CDTF">2022-07-19T17:20:00Z</dcterms:created>
  <dcterms:modified xsi:type="dcterms:W3CDTF">2022-09-02T19:26:00Z</dcterms:modified>
</cp:coreProperties>
</file>