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C8ED95" w14:textId="6A509EEB" w:rsidR="00EB48D6" w:rsidRPr="00EB48D6" w:rsidRDefault="00EB48D6" w:rsidP="00D139BA">
      <w:pPr>
        <w:tabs>
          <w:tab w:val="left" w:pos="7938"/>
        </w:tabs>
        <w:spacing w:after="0" w:line="240" w:lineRule="auto"/>
        <w:jc w:val="right"/>
        <w:rPr>
          <w:rFonts w:ascii="Palatino Linotype" w:hAnsi="Palatino Linotype"/>
          <w:sz w:val="28"/>
        </w:rPr>
      </w:pPr>
      <w:r w:rsidRPr="00EB48D6">
        <w:rPr>
          <w:rFonts w:ascii="Palatino Linotype" w:hAnsi="Palatino Linotype"/>
          <w:sz w:val="28"/>
        </w:rPr>
        <w:t xml:space="preserve">THE LANGUAGE(S) OF PERSUASION </w:t>
      </w:r>
    </w:p>
    <w:p w14:paraId="16D823DB" w14:textId="558E093A" w:rsidR="00EB48D6" w:rsidRPr="00EB48D6" w:rsidRDefault="00EB48D6" w:rsidP="00EB48D6">
      <w:pPr>
        <w:spacing w:after="120" w:line="240" w:lineRule="auto"/>
        <w:jc w:val="right"/>
        <w:rPr>
          <w:rFonts w:ascii="Palatino Linotype" w:hAnsi="Palatino Linotype"/>
          <w:sz w:val="28"/>
        </w:rPr>
      </w:pPr>
      <w:r w:rsidRPr="00EB48D6">
        <w:rPr>
          <w:rFonts w:ascii="Palatino Linotype" w:hAnsi="Palatino Linotype"/>
          <w:sz w:val="28"/>
        </w:rPr>
        <w:t xml:space="preserve">George Orwell, </w:t>
      </w:r>
      <w:r w:rsidRPr="00EB48D6">
        <w:rPr>
          <w:rFonts w:ascii="Palatino Linotype" w:hAnsi="Palatino Linotype"/>
          <w:i/>
          <w:sz w:val="28"/>
        </w:rPr>
        <w:t>1984</w:t>
      </w:r>
    </w:p>
    <w:p w14:paraId="514F4CE3" w14:textId="5BD9D181" w:rsidR="00EB48D6" w:rsidRPr="00EB48D6" w:rsidRDefault="00EB48D6" w:rsidP="00EB48D6">
      <w:pPr>
        <w:spacing w:after="120" w:line="240" w:lineRule="auto"/>
        <w:rPr>
          <w:rFonts w:ascii="Palatino Linotype" w:hAnsi="Palatino Linotype"/>
        </w:rPr>
      </w:pPr>
      <w:r>
        <w:rPr>
          <w:rFonts w:ascii="Palatino Linotype" w:hAnsi="Palatino Linotype"/>
        </w:rPr>
        <w:t>THE POSSIBILIITY OF RESISTENCE</w:t>
      </w:r>
    </w:p>
    <w:p w14:paraId="0360602A" w14:textId="77777777" w:rsidR="00EB48D6" w:rsidRPr="00EB48D6" w:rsidRDefault="00EB48D6" w:rsidP="00EB48D6">
      <w:pPr>
        <w:spacing w:after="120" w:line="240" w:lineRule="auto"/>
        <w:rPr>
          <w:rFonts w:ascii="Palatino Linotype" w:hAnsi="Palatino Linotype"/>
        </w:rPr>
      </w:pPr>
      <w:r w:rsidRPr="00EB48D6">
        <w:rPr>
          <w:rFonts w:ascii="Palatino Linotype" w:hAnsi="Palatino Linotype"/>
        </w:rPr>
        <w:t xml:space="preserve">For whom, it suddenly occurred to him to wonder, was he writing this diary? For the future, for the unborn. His mind hovered for a moment round the doubtful date on the page, and then fetched up with a bump against the Newspeak word doublethink. For the first time the magnitude of what he had undertaken came home to him. How could you communicate with the future? It was of its nature impossible. Either the future would resemble the present, in which case it would not listen to him: or it would be different from it, and his predicament would be meaningless. </w:t>
      </w:r>
    </w:p>
    <w:p w14:paraId="30010776" w14:textId="77777777" w:rsidR="00EB48D6" w:rsidRPr="00EB48D6" w:rsidRDefault="00EB48D6" w:rsidP="00EB48D6">
      <w:pPr>
        <w:spacing w:after="120" w:line="240" w:lineRule="auto"/>
        <w:rPr>
          <w:rFonts w:ascii="Palatino Linotype" w:hAnsi="Palatino Linotype"/>
        </w:rPr>
      </w:pPr>
      <w:r w:rsidRPr="00EB48D6">
        <w:rPr>
          <w:rFonts w:ascii="Palatino Linotype" w:hAnsi="Palatino Linotype"/>
        </w:rPr>
        <w:t xml:space="preserve">For some time he sat gazing stupidly at the paper. The telescreen had changed over to strident military music. It was curious that he seemed not merely to have lost the power of expressing himself, but even to have forgotten what it was that he had originally intended to say. For weeks past he had been making ready for this moment, and it had never crossed his mind that anything would be needed except courage. The actual writing would be easy. All he had to do was to transfer to paper the interminable restless monologue that had been running inside his head, literally for years. At this moment, however, even the monologue had dried up. </w:t>
      </w:r>
      <w:proofErr w:type="gramStart"/>
      <w:r w:rsidRPr="00EB48D6">
        <w:rPr>
          <w:rFonts w:ascii="Palatino Linotype" w:hAnsi="Palatino Linotype"/>
        </w:rPr>
        <w:t>Moreover</w:t>
      </w:r>
      <w:proofErr w:type="gramEnd"/>
      <w:r w:rsidRPr="00EB48D6">
        <w:rPr>
          <w:rFonts w:ascii="Palatino Linotype" w:hAnsi="Palatino Linotype"/>
        </w:rPr>
        <w:t xml:space="preserve"> his varicose ulcer had begun itching unbearably. He dared not scratch it, because if he did so it always became inflamed. The seconds were ticking by. He was conscious of nothing except the blankness of the page in front of him, the itching of the skin above his ankle, the blaring of the music, and a slight booziness caused by the gin. </w:t>
      </w:r>
    </w:p>
    <w:p w14:paraId="28C4FFCD" w14:textId="77777777" w:rsidR="00EB48D6" w:rsidRPr="00EB48D6" w:rsidRDefault="00EB48D6" w:rsidP="00EB48D6">
      <w:pPr>
        <w:spacing w:after="120" w:line="240" w:lineRule="auto"/>
        <w:rPr>
          <w:rFonts w:ascii="Palatino Linotype" w:hAnsi="Palatino Linotype"/>
        </w:rPr>
      </w:pPr>
      <w:r w:rsidRPr="00EB48D6">
        <w:rPr>
          <w:rFonts w:ascii="Palatino Linotype" w:hAnsi="Palatino Linotype"/>
        </w:rPr>
        <w:t xml:space="preserve">Suddenly he began writing in sheer panic, only imperfectly aware of what he was setting down. His small but childish handwriting straggled up and down the page, shedding first its capital letters and finally even its full stops: </w:t>
      </w:r>
    </w:p>
    <w:p w14:paraId="4F1039E7" w14:textId="16975D9D" w:rsidR="00EB48D6" w:rsidRPr="00EB48D6" w:rsidRDefault="00EB48D6" w:rsidP="00EB48D6">
      <w:pPr>
        <w:spacing w:after="120" w:line="240" w:lineRule="auto"/>
        <w:ind w:left="720"/>
        <w:rPr>
          <w:rFonts w:ascii="Palatino Linotype" w:hAnsi="Palatino Linotype"/>
        </w:rPr>
      </w:pPr>
      <w:r w:rsidRPr="00EB48D6">
        <w:rPr>
          <w:rFonts w:ascii="Palatino Linotype" w:hAnsi="Palatino Linotype"/>
          <w:sz w:val="21"/>
          <w:szCs w:val="21"/>
        </w:rPr>
        <w:t xml:space="preserve">April 4th, 1984. Last night to the flicks. All war films. One very good one of a ship full of refugees being bombed somewhere in the Mediterranean. Audience much amused by shots of a great huge fat man trying to swim away with a helicopter after him, first you saw him wallowing along in the water like a porpoise, then you saw him through the helicopters gunsights, then he was full of holes and the sea round him turned pink and he sank as suddenly as though the holes had let in the water, audience shouting with laughter when he sank. then you saw a lifeboat full of children with a helicopter hovering over it. there was a middle-aged woman might have been a </w:t>
      </w:r>
      <w:proofErr w:type="spellStart"/>
      <w:r w:rsidRPr="00EB48D6">
        <w:rPr>
          <w:rFonts w:ascii="Palatino Linotype" w:hAnsi="Palatino Linotype"/>
          <w:sz w:val="21"/>
          <w:szCs w:val="21"/>
        </w:rPr>
        <w:t>jewess</w:t>
      </w:r>
      <w:proofErr w:type="spellEnd"/>
      <w:r w:rsidRPr="00EB48D6">
        <w:rPr>
          <w:rFonts w:ascii="Palatino Linotype" w:hAnsi="Palatino Linotype"/>
          <w:sz w:val="21"/>
          <w:szCs w:val="21"/>
        </w:rPr>
        <w:t xml:space="preserve"> sitting up in the bow with a little boy about three years old in her arms. little boy screaming with fright and hiding his head between her breasts as if he was trying to burrow right into her and the woman putting her arms round him and comforting him although she was blue with fright herself, all the time covering him up as much as possible as if she thought her arms could keep the bullets off him. </w:t>
      </w:r>
      <w:proofErr w:type="gramStart"/>
      <w:r w:rsidRPr="00EB48D6">
        <w:rPr>
          <w:rFonts w:ascii="Palatino Linotype" w:hAnsi="Palatino Linotype"/>
          <w:sz w:val="21"/>
          <w:szCs w:val="21"/>
        </w:rPr>
        <w:t>then</w:t>
      </w:r>
      <w:proofErr w:type="gramEnd"/>
      <w:r w:rsidRPr="00EB48D6">
        <w:rPr>
          <w:rFonts w:ascii="Palatino Linotype" w:hAnsi="Palatino Linotype"/>
          <w:sz w:val="21"/>
          <w:szCs w:val="21"/>
        </w:rPr>
        <w:t xml:space="preserve"> the helicopter planted a 20 kilo bomb in among them terrific flash and the boat went all to matchwood. then there was a wonderful shot of a child's arm going up </w:t>
      </w:r>
      <w:proofErr w:type="spellStart"/>
      <w:r w:rsidRPr="00EB48D6">
        <w:rPr>
          <w:rFonts w:ascii="Palatino Linotype" w:hAnsi="Palatino Linotype"/>
          <w:sz w:val="21"/>
          <w:szCs w:val="21"/>
        </w:rPr>
        <w:t>up</w:t>
      </w:r>
      <w:proofErr w:type="spellEnd"/>
      <w:r w:rsidRPr="00EB48D6">
        <w:rPr>
          <w:rFonts w:ascii="Palatino Linotype" w:hAnsi="Palatino Linotype"/>
          <w:sz w:val="21"/>
          <w:szCs w:val="21"/>
        </w:rPr>
        <w:t xml:space="preserve"> </w:t>
      </w:r>
      <w:proofErr w:type="spellStart"/>
      <w:r w:rsidRPr="00EB48D6">
        <w:rPr>
          <w:rFonts w:ascii="Palatino Linotype" w:hAnsi="Palatino Linotype"/>
          <w:sz w:val="21"/>
          <w:szCs w:val="21"/>
        </w:rPr>
        <w:t>up</w:t>
      </w:r>
      <w:proofErr w:type="spellEnd"/>
      <w:r w:rsidRPr="00EB48D6">
        <w:rPr>
          <w:rFonts w:ascii="Palatino Linotype" w:hAnsi="Palatino Linotype"/>
          <w:sz w:val="21"/>
          <w:szCs w:val="21"/>
        </w:rPr>
        <w:t xml:space="preserve"> right up into the air a helicopter with a camera in its nose must have followed it up and there was a lot of applause from the party seats but a woman down in the prole part of the house suddenly started kicking up a fuss and shouting they </w:t>
      </w:r>
      <w:proofErr w:type="spellStart"/>
      <w:r w:rsidRPr="00EB48D6">
        <w:rPr>
          <w:rFonts w:ascii="Palatino Linotype" w:hAnsi="Palatino Linotype"/>
          <w:sz w:val="21"/>
          <w:szCs w:val="21"/>
        </w:rPr>
        <w:t>didnt</w:t>
      </w:r>
      <w:proofErr w:type="spellEnd"/>
      <w:r w:rsidRPr="00EB48D6">
        <w:rPr>
          <w:rFonts w:ascii="Palatino Linotype" w:hAnsi="Palatino Linotype"/>
          <w:sz w:val="21"/>
          <w:szCs w:val="21"/>
        </w:rPr>
        <w:t xml:space="preserve"> </w:t>
      </w:r>
      <w:proofErr w:type="spellStart"/>
      <w:r w:rsidRPr="00EB48D6">
        <w:rPr>
          <w:rFonts w:ascii="Palatino Linotype" w:hAnsi="Palatino Linotype"/>
          <w:sz w:val="21"/>
          <w:szCs w:val="21"/>
        </w:rPr>
        <w:t>oughter</w:t>
      </w:r>
      <w:proofErr w:type="spellEnd"/>
      <w:r w:rsidRPr="00EB48D6">
        <w:rPr>
          <w:rFonts w:ascii="Palatino Linotype" w:hAnsi="Palatino Linotype"/>
          <w:sz w:val="21"/>
          <w:szCs w:val="21"/>
        </w:rPr>
        <w:t xml:space="preserve"> of showed it not in front of kids they </w:t>
      </w:r>
      <w:proofErr w:type="spellStart"/>
      <w:r w:rsidRPr="00EB48D6">
        <w:rPr>
          <w:rFonts w:ascii="Palatino Linotype" w:hAnsi="Palatino Linotype"/>
          <w:sz w:val="21"/>
          <w:szCs w:val="21"/>
        </w:rPr>
        <w:t>didnt</w:t>
      </w:r>
      <w:proofErr w:type="spellEnd"/>
      <w:r w:rsidRPr="00EB48D6">
        <w:rPr>
          <w:rFonts w:ascii="Palatino Linotype" w:hAnsi="Palatino Linotype"/>
          <w:sz w:val="21"/>
          <w:szCs w:val="21"/>
        </w:rPr>
        <w:t xml:space="preserve"> it </w:t>
      </w:r>
      <w:proofErr w:type="spellStart"/>
      <w:r w:rsidRPr="00EB48D6">
        <w:rPr>
          <w:rFonts w:ascii="Palatino Linotype" w:hAnsi="Palatino Linotype"/>
          <w:sz w:val="21"/>
          <w:szCs w:val="21"/>
        </w:rPr>
        <w:t>aint</w:t>
      </w:r>
      <w:proofErr w:type="spellEnd"/>
      <w:r w:rsidRPr="00EB48D6">
        <w:rPr>
          <w:rFonts w:ascii="Palatino Linotype" w:hAnsi="Palatino Linotype"/>
          <w:sz w:val="21"/>
          <w:szCs w:val="21"/>
        </w:rPr>
        <w:t xml:space="preserve"> right not in front of kids it </w:t>
      </w:r>
      <w:proofErr w:type="spellStart"/>
      <w:r w:rsidRPr="00EB48D6">
        <w:rPr>
          <w:rFonts w:ascii="Palatino Linotype" w:hAnsi="Palatino Linotype"/>
          <w:sz w:val="21"/>
          <w:szCs w:val="21"/>
        </w:rPr>
        <w:t>aint</w:t>
      </w:r>
      <w:proofErr w:type="spellEnd"/>
      <w:r w:rsidRPr="00EB48D6">
        <w:rPr>
          <w:rFonts w:ascii="Palatino Linotype" w:hAnsi="Palatino Linotype"/>
          <w:sz w:val="21"/>
          <w:szCs w:val="21"/>
        </w:rPr>
        <w:t xml:space="preserve"> until the police turned her turned her out </w:t>
      </w:r>
      <w:proofErr w:type="spellStart"/>
      <w:r w:rsidRPr="00EB48D6">
        <w:rPr>
          <w:rFonts w:ascii="Palatino Linotype" w:hAnsi="Palatino Linotype"/>
          <w:sz w:val="21"/>
          <w:szCs w:val="21"/>
        </w:rPr>
        <w:t>i</w:t>
      </w:r>
      <w:proofErr w:type="spellEnd"/>
      <w:r w:rsidRPr="00EB48D6">
        <w:rPr>
          <w:rFonts w:ascii="Palatino Linotype" w:hAnsi="Palatino Linotype"/>
          <w:sz w:val="21"/>
          <w:szCs w:val="21"/>
        </w:rPr>
        <w:t xml:space="preserve"> </w:t>
      </w:r>
      <w:proofErr w:type="spellStart"/>
      <w:r w:rsidRPr="00EB48D6">
        <w:rPr>
          <w:rFonts w:ascii="Palatino Linotype" w:hAnsi="Palatino Linotype"/>
          <w:sz w:val="21"/>
          <w:szCs w:val="21"/>
        </w:rPr>
        <w:t>dont</w:t>
      </w:r>
      <w:proofErr w:type="spellEnd"/>
      <w:r w:rsidRPr="00EB48D6">
        <w:rPr>
          <w:rFonts w:ascii="Palatino Linotype" w:hAnsi="Palatino Linotype"/>
          <w:sz w:val="21"/>
          <w:szCs w:val="21"/>
        </w:rPr>
        <w:t xml:space="preserve"> suppose anything happened to her nobody cares what the proles say typical prole reaction they never –</w:t>
      </w:r>
    </w:p>
    <w:p w14:paraId="646CA733" w14:textId="77777777" w:rsidR="00BF0D15" w:rsidRDefault="00BF0D15" w:rsidP="00EB48D6">
      <w:pPr>
        <w:spacing w:after="120" w:line="240" w:lineRule="auto"/>
        <w:rPr>
          <w:rFonts w:ascii="Palatino Linotype" w:hAnsi="Palatino Linotype"/>
        </w:rPr>
      </w:pPr>
      <w:bookmarkStart w:id="0" w:name="_GoBack"/>
      <w:bookmarkEnd w:id="0"/>
    </w:p>
    <w:p w14:paraId="262B4933" w14:textId="77777777" w:rsidR="00BF0D15" w:rsidRDefault="00BF0D15">
      <w:pPr>
        <w:rPr>
          <w:rFonts w:ascii="Palatino Linotype" w:hAnsi="Palatino Linotype"/>
        </w:rPr>
      </w:pPr>
      <w:r>
        <w:rPr>
          <w:rFonts w:ascii="Palatino Linotype" w:hAnsi="Palatino Linotype"/>
        </w:rPr>
        <w:br w:type="page"/>
      </w:r>
    </w:p>
    <w:p w14:paraId="269D4ECD" w14:textId="37572B77" w:rsidR="00EB48D6" w:rsidRPr="00EB48D6" w:rsidRDefault="00EB48D6" w:rsidP="00EB48D6">
      <w:pPr>
        <w:spacing w:after="120" w:line="240" w:lineRule="auto"/>
        <w:rPr>
          <w:rFonts w:ascii="Palatino Linotype" w:hAnsi="Palatino Linotype"/>
        </w:rPr>
      </w:pPr>
      <w:r w:rsidRPr="00EB48D6">
        <w:rPr>
          <w:rFonts w:ascii="Palatino Linotype" w:hAnsi="Palatino Linotype"/>
        </w:rPr>
        <w:lastRenderedPageBreak/>
        <w:t xml:space="preserve">THE HATE </w:t>
      </w:r>
      <w:r w:rsidR="00D139BA">
        <w:rPr>
          <w:rFonts w:ascii="Palatino Linotype" w:hAnsi="Palatino Linotype"/>
        </w:rPr>
        <w:t>– LANGUAGE DESIGNED TO CREATE HATRED</w:t>
      </w:r>
    </w:p>
    <w:p w14:paraId="2D85F21A" w14:textId="77777777" w:rsidR="00EB48D6" w:rsidRPr="00EB48D6" w:rsidRDefault="00EB48D6" w:rsidP="00EB48D6">
      <w:pPr>
        <w:spacing w:after="120" w:line="240" w:lineRule="auto"/>
        <w:rPr>
          <w:rFonts w:ascii="Palatino Linotype" w:hAnsi="Palatino Linotype"/>
          <w:color w:val="000000"/>
          <w:shd w:val="clear" w:color="auto" w:fill="FFFFFF"/>
        </w:rPr>
      </w:pPr>
      <w:r w:rsidRPr="00EB48D6">
        <w:rPr>
          <w:rFonts w:ascii="Palatino Linotype" w:hAnsi="Palatino Linotype"/>
          <w:color w:val="000000"/>
          <w:shd w:val="clear" w:color="auto" w:fill="FFFFFF"/>
        </w:rPr>
        <w:t xml:space="preserve">At this </w:t>
      </w:r>
      <w:proofErr w:type="gramStart"/>
      <w:r w:rsidRPr="00EB48D6">
        <w:rPr>
          <w:rFonts w:ascii="Palatino Linotype" w:hAnsi="Palatino Linotype"/>
          <w:color w:val="000000"/>
          <w:shd w:val="clear" w:color="auto" w:fill="FFFFFF"/>
        </w:rPr>
        <w:t>moment</w:t>
      </w:r>
      <w:proofErr w:type="gramEnd"/>
      <w:r w:rsidRPr="00EB48D6">
        <w:rPr>
          <w:rFonts w:ascii="Palatino Linotype" w:hAnsi="Palatino Linotype"/>
          <w:color w:val="000000"/>
          <w:shd w:val="clear" w:color="auto" w:fill="FFFFFF"/>
        </w:rPr>
        <w:t xml:space="preserve"> O'Brien glanced at his wrist-watch, saw that it was nearly eleven hundred, and evidently decided to stay in the Records Department until the Two Minutes Hate was over. He took a chair in the same row as Winston, a couple of places away. A small, sandy-haired woman who worked in the next cubicle to Winston was between them. The girl with dark hair was sitting immediately behind. </w:t>
      </w:r>
    </w:p>
    <w:p w14:paraId="28E6790B" w14:textId="63E6EFAF" w:rsidR="00EB48D6" w:rsidRPr="00EB48D6" w:rsidRDefault="00EB48D6" w:rsidP="00EB48D6">
      <w:pPr>
        <w:spacing w:after="120" w:line="240" w:lineRule="auto"/>
        <w:rPr>
          <w:rFonts w:ascii="Palatino Linotype" w:hAnsi="Palatino Linotype"/>
          <w:color w:val="000000"/>
        </w:rPr>
      </w:pPr>
      <w:r w:rsidRPr="00EB48D6">
        <w:rPr>
          <w:rFonts w:ascii="Palatino Linotype" w:hAnsi="Palatino Linotype"/>
          <w:color w:val="000000"/>
          <w:shd w:val="clear" w:color="auto" w:fill="FFFFFF"/>
        </w:rPr>
        <w:t xml:space="preserve"> The next moment a hideous, grinding speech, as of some monstrous machine running without oil, burst from the big telescreen at the end of the room. It was a noise that set one's teeth on edge and bristled the hair at the back of one's neck. The Hate had started. </w:t>
      </w:r>
    </w:p>
    <w:p w14:paraId="24A8D79E" w14:textId="3A2141CF" w:rsidR="00EB48D6" w:rsidRPr="00EB48D6" w:rsidRDefault="00EB48D6" w:rsidP="00EB48D6">
      <w:pPr>
        <w:spacing w:after="120" w:line="240" w:lineRule="auto"/>
        <w:rPr>
          <w:rFonts w:ascii="Palatino Linotype" w:hAnsi="Palatino Linotype"/>
          <w:color w:val="000000"/>
        </w:rPr>
      </w:pPr>
      <w:r w:rsidRPr="00EB48D6">
        <w:rPr>
          <w:rFonts w:ascii="Palatino Linotype" w:hAnsi="Palatino Linotype"/>
          <w:color w:val="000000"/>
          <w:shd w:val="clear" w:color="auto" w:fill="FFFFFF"/>
        </w:rPr>
        <w:t>As usual, the face of Emmanuel Goldstein, the Enemy of the People, had flashed on to the screen. There were hisses here and there among the audience. The little sandy-haired woman gave a squeak of mingled fear and disgust. Goldstein was the renegade and backslider who once, long ago (how long ago, nobody quite remembered), had been one of the leading figures of the Party, almost on a level with Big Brother himself, and then had engaged in counter-revolutionary activities, had been condemned to death, and had mysteriously escaped and disappeared. The programmes of the Two Minutes Hate varied from day to day, but there was none in which Goldstein was not the principal figure. He was the primal traitor, the earliest defiler of the Party's purity. All subsequent crimes against the Party, all treacheries, acts of sabotage, heresies, deviations, sprang directly out of his teaching. Somewhere or other he was still alive and hatching his conspiracies: perhaps somewhere beyond the sea, under the protection of his foreign paymasters, perhaps even -- so it was occasionally rumoured -- in some hiding-place in Oceania itself. </w:t>
      </w:r>
    </w:p>
    <w:p w14:paraId="24074A8A" w14:textId="4E5B6E72" w:rsidR="00EB48D6" w:rsidRPr="00EB48D6" w:rsidRDefault="00EB48D6" w:rsidP="00EB48D6">
      <w:pPr>
        <w:spacing w:after="120" w:line="240" w:lineRule="auto"/>
        <w:rPr>
          <w:rFonts w:ascii="Palatino Linotype" w:hAnsi="Palatino Linotype"/>
          <w:color w:val="000000"/>
        </w:rPr>
      </w:pPr>
      <w:r w:rsidRPr="00EB48D6">
        <w:rPr>
          <w:rFonts w:ascii="Palatino Linotype" w:hAnsi="Palatino Linotype"/>
          <w:color w:val="000000"/>
          <w:shd w:val="clear" w:color="auto" w:fill="FFFFFF"/>
        </w:rPr>
        <w:t xml:space="preserve">Winston's diaphragm was constricted. He could never see the face of Goldstein without a painful mixture of emotions. It was </w:t>
      </w:r>
      <w:r w:rsidRPr="00BF0D15">
        <w:rPr>
          <w:rFonts w:ascii="Palatino Linotype" w:hAnsi="Palatino Linotype"/>
          <w:color w:val="000000"/>
          <w:u w:val="single"/>
          <w:shd w:val="clear" w:color="auto" w:fill="FFFFFF"/>
        </w:rPr>
        <w:t>a lean Jewish face</w:t>
      </w:r>
      <w:r w:rsidRPr="00EB48D6">
        <w:rPr>
          <w:rFonts w:ascii="Palatino Linotype" w:hAnsi="Palatino Linotype"/>
          <w:color w:val="000000"/>
          <w:shd w:val="clear" w:color="auto" w:fill="FFFFFF"/>
        </w:rPr>
        <w:t>, with a great fuzzy aureole of white hair and a small goatee beard -- a clever face, and yet somehow inherently despicable, with a kind of senile silliness in the long thin nose, near the end of which a pair of spectacles was perched. It resembled the face of a sheep, and the voice, too, had a sheep-like quality. Goldstein was delivering his usual venomous attack upon the doctrines of the Party -- an attack so exaggerated and perverse that a child should have been able to see through it, and yet just plausible enough to fill one with an alarmed feeling that other people, less level-headed than oneself, might be taken in by it. He was abusing Big Brother, he was denouncing the dictatorship of the Party, he was demanding the immediate conclusion of peace with Eurasia, he was advocating freedom of speech, freedom of the Press, freedom of assembly, freedom of thought, he was crying hysterically that the revolution had been betrayed -- and all this in rapid polysyllabic speech which was a sort of parody of the habitual style of the orators of the Party, and even contained Newspeak words: more Newspeak words, indeed, than any Party member would normally use in real life. And all the while, lest one should be in any doubt as to the reality which Goldstein's specious claptrap covered, behind his head on the telescreen there marched the endless columns of the Eurasian army -- row after row of solid-looking men with expressionless Asiatic faces, who swam up to the surface of the screen and vanished</w:t>
      </w:r>
      <w:r w:rsidRPr="00BF0D15">
        <w:rPr>
          <w:rFonts w:ascii="Palatino Linotype" w:hAnsi="Palatino Linotype"/>
          <w:color w:val="000000"/>
          <w:u w:val="single"/>
          <w:shd w:val="clear" w:color="auto" w:fill="FFFFFF"/>
        </w:rPr>
        <w:t>, to be replaced by others exactly similar</w:t>
      </w:r>
      <w:r w:rsidRPr="00EB48D6">
        <w:rPr>
          <w:rFonts w:ascii="Palatino Linotype" w:hAnsi="Palatino Linotype"/>
          <w:color w:val="000000"/>
          <w:shd w:val="clear" w:color="auto" w:fill="FFFFFF"/>
        </w:rPr>
        <w:t>. The dull rhythmic tramp of the soldiers' boots formed the background to Goldstein's bleating voice. </w:t>
      </w:r>
    </w:p>
    <w:p w14:paraId="4828AEB7" w14:textId="752EEB56" w:rsidR="00EB48D6" w:rsidRPr="00EB48D6" w:rsidRDefault="00EB48D6" w:rsidP="00EB48D6">
      <w:pPr>
        <w:spacing w:after="120" w:line="240" w:lineRule="auto"/>
        <w:rPr>
          <w:rFonts w:ascii="Palatino Linotype" w:hAnsi="Palatino Linotype"/>
          <w:color w:val="000000"/>
          <w:shd w:val="clear" w:color="auto" w:fill="FFFFFF"/>
        </w:rPr>
      </w:pPr>
      <w:r w:rsidRPr="00EB48D6">
        <w:rPr>
          <w:rFonts w:ascii="Palatino Linotype" w:hAnsi="Palatino Linotype"/>
          <w:color w:val="000000"/>
          <w:shd w:val="clear" w:color="auto" w:fill="FFFFFF"/>
        </w:rPr>
        <w:t xml:space="preserve">Before the Hate had proceeded for thirty seconds, uncontrollable exclamations of rage were breaking out from half the people in the room. The self-satisfied sheep-like face on the screen, and the terrifying power of the Eurasian army behind it, were too much to be borne: besides, the sight or even the thought of Goldstein produced fear and anger automatically. He was an object of hatred more constant than either Eurasia or </w:t>
      </w:r>
      <w:proofErr w:type="spellStart"/>
      <w:r w:rsidRPr="00EB48D6">
        <w:rPr>
          <w:rFonts w:ascii="Palatino Linotype" w:hAnsi="Palatino Linotype"/>
          <w:color w:val="000000"/>
          <w:shd w:val="clear" w:color="auto" w:fill="FFFFFF"/>
        </w:rPr>
        <w:t>Eastasia</w:t>
      </w:r>
      <w:proofErr w:type="spellEnd"/>
      <w:r w:rsidRPr="00EB48D6">
        <w:rPr>
          <w:rFonts w:ascii="Palatino Linotype" w:hAnsi="Palatino Linotype"/>
          <w:color w:val="000000"/>
          <w:shd w:val="clear" w:color="auto" w:fill="FFFFFF"/>
        </w:rPr>
        <w:t xml:space="preserve">, since when Oceania was at war with one of these Powers it was generally at peace with the other. But what was strange was that although </w:t>
      </w:r>
      <w:r w:rsidRPr="00EB48D6">
        <w:rPr>
          <w:rFonts w:ascii="Palatino Linotype" w:hAnsi="Palatino Linotype"/>
          <w:color w:val="000000"/>
          <w:shd w:val="clear" w:color="auto" w:fill="FFFFFF"/>
        </w:rPr>
        <w:lastRenderedPageBreak/>
        <w:t xml:space="preserve">Goldstein was hated and despised by everybody, although every day and a thousand times a day, on platforms, on the telescreen, in newspapers, in books, his theories were refuted, smashed, ridiculed, held up to the general gaze for the pitiful rubbish that they were in spite of all this, his influence never seemed to grow less. Always there were fresh dupes waiting to be seduced by him. A day never passed when spies and saboteurs acting under his directions were not unmasked by the Thought Police. He was the commander of a vast shadowy army, an underground network of conspirators dedicated to the overthrow of the State. The Brotherhood, its name was supposed to be. There were also whispered stories of a </w:t>
      </w:r>
      <w:r w:rsidRPr="00EB48D6">
        <w:rPr>
          <w:rFonts w:ascii="Palatino Linotype" w:hAnsi="Palatino Linotype"/>
          <w:color w:val="000000"/>
          <w:u w:val="single"/>
          <w:shd w:val="clear" w:color="auto" w:fill="FFFFFF"/>
        </w:rPr>
        <w:t>terrible book</w:t>
      </w:r>
      <w:r w:rsidRPr="00EB48D6">
        <w:rPr>
          <w:rFonts w:ascii="Palatino Linotype" w:hAnsi="Palatino Linotype"/>
          <w:color w:val="000000"/>
          <w:shd w:val="clear" w:color="auto" w:fill="FFFFFF"/>
        </w:rPr>
        <w:t>, a compendium of all the heresies, of which Goldstein was the author and which circulated clandestinely here and there. It was a book without a title. People referred to it, if at all, simply as the book. But one knew of such things only through vague rumours. Neither the Brotherhood nor the book was a subject that any ordinary Party member would mention if there was a way of avoiding it. </w:t>
      </w:r>
    </w:p>
    <w:p w14:paraId="27E225D9" w14:textId="4539741F" w:rsidR="00EB48D6" w:rsidRPr="00EB48D6" w:rsidRDefault="00EB48D6" w:rsidP="00EB48D6">
      <w:pPr>
        <w:spacing w:after="120" w:line="240" w:lineRule="auto"/>
        <w:rPr>
          <w:rFonts w:ascii="Palatino Linotype" w:hAnsi="Palatino Linotype"/>
          <w:color w:val="000000"/>
          <w:shd w:val="clear" w:color="auto" w:fill="FFFFFF"/>
        </w:rPr>
      </w:pPr>
      <w:r w:rsidRPr="00EB48D6">
        <w:rPr>
          <w:rFonts w:ascii="Palatino Linotype" w:hAnsi="Palatino Linotype"/>
          <w:color w:val="000000"/>
          <w:shd w:val="clear" w:color="auto" w:fill="FFFFFF"/>
        </w:rPr>
        <w:t>In its second minute the Hate rose to a frenzy. People were leaping up and down in their places and shouting at the tops of their voices in an effort to drown the maddening bleating voice that came from the screen. The little sandy-haired woman had turned bright pink, and her mouth was opening and shutting like that of a landed fish. Even O'Brien's heavy face was flushed. He was sitting very straight in his chair, his powerful chest swelling and quivering as though he were standing up to the assault of a wave. The dark-haired girl behind Winston had begun crying out 'Swine! Swine! Swine!' and suddenly she picked up a heavy Newspeak dictionary and flung it at the screen. It struck Goldstein's nose and bounced off; the voice continued inexorably. In a lucid moment Winston found that he was shouting with the others and kicking his heel violently against the rung of his chair. The horrible thing about the Two Minutes Hate was not that one was obliged to act a part, but, on the contrary, that it was impossible to avoid joining in. Within thirty seconds any pretence was always unnecessary</w:t>
      </w:r>
      <w:r w:rsidRPr="00EB48D6">
        <w:rPr>
          <w:rFonts w:ascii="Palatino Linotype" w:hAnsi="Palatino Linotype"/>
          <w:color w:val="000000"/>
          <w:u w:val="single"/>
          <w:shd w:val="clear" w:color="auto" w:fill="FFFFFF"/>
        </w:rPr>
        <w:t>. A hideous ecstasy of fear and vindictiveness, a desire to kill, to torture, to smash faces in with a sledge-hammer, seemed to flow through the whole group of people like an electric current, turning one even against one's will into a grimacing, screaming lunatic. And yet the rage that one felt was an abstract, undirected emotion which could be switched from one object to another like the flame of a blowlamp. Thus, at one moment Winston's hatred was not turned against Goldstein at all, but, on the contrary, against Big Brother, the Party, and the Thought Police; and at such moments his heart went out to the lonely, derided heretic on the screen, sole guardian of truth and sanity in a world of lies. And yet the very next instant he was at one with the people about him, and all that was said of Goldstein seemed to him to be true</w:t>
      </w:r>
      <w:r w:rsidRPr="00EB48D6">
        <w:rPr>
          <w:rFonts w:ascii="Palatino Linotype" w:hAnsi="Palatino Linotype"/>
          <w:color w:val="000000"/>
          <w:shd w:val="clear" w:color="auto" w:fill="FFFFFF"/>
        </w:rPr>
        <w:t>. At those moments his secret loathing of Big Brother changed into adoration, and Big Brother seemed to tower up, an invincible, fearless protector, standing like a rock against the hordes of Asia, and Goldstein, in spite of his isolation, his helplessness, and the doubt that hung about his very existence, seemed like some sinister enchanter, capable by the mere power of his voice of wrecking the structure of civilization. </w:t>
      </w:r>
    </w:p>
    <w:p w14:paraId="073B0AF5" w14:textId="07A38997" w:rsidR="00EB48D6" w:rsidRPr="00EB48D6" w:rsidRDefault="00EB48D6" w:rsidP="00EB48D6">
      <w:pPr>
        <w:spacing w:after="120" w:line="240" w:lineRule="auto"/>
        <w:rPr>
          <w:rFonts w:ascii="Palatino Linotype" w:hAnsi="Palatino Linotype"/>
        </w:rPr>
      </w:pPr>
      <w:r w:rsidRPr="00EB48D6">
        <w:rPr>
          <w:rFonts w:ascii="Palatino Linotype" w:hAnsi="Palatino Linotype"/>
          <w:color w:val="000000"/>
          <w:shd w:val="clear" w:color="auto" w:fill="FFFFFF"/>
        </w:rPr>
        <w:t>It was even possible, at moments, to switch one's hatred this way or that by a voluntary act. Suddenly, by the sort of violent effort with which one wrenches one's head away from the pillow in a nightmare, Winston succeeded in transferring his hatred from the face on the screen to the dark-haired girl behind him. Vivid, beautiful hallucinations flashed through his mind. He would flog her to death with a rubber truncheon. He would tie her naked to a stake and shoot her full of arrows like Saint Sebastian. He would ravish her and cut her throat at the moment of climax. Better than before, moreover, he realized why it was that he hated her. He hated her because she was young and pretty and sexless, because he wanted to go to bed with her and would never do so, because round her sweet supple waist, which seemed to ask you to encircle it with your arm, there was only the odious scarlet sash, aggressive symbol of chastity</w:t>
      </w:r>
    </w:p>
    <w:sectPr w:rsidR="00EB48D6" w:rsidRPr="00EB48D6" w:rsidSect="00BF0D15">
      <w:footerReference w:type="default" r:id="rId7"/>
      <w:pgSz w:w="11906" w:h="16838"/>
      <w:pgMar w:top="851" w:right="1274" w:bottom="993"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EA31BC" w14:textId="77777777" w:rsidR="002C0C93" w:rsidRDefault="002C0C93" w:rsidP="00BF0D15">
      <w:pPr>
        <w:spacing w:after="0" w:line="240" w:lineRule="auto"/>
      </w:pPr>
      <w:r>
        <w:separator/>
      </w:r>
    </w:p>
  </w:endnote>
  <w:endnote w:type="continuationSeparator" w:id="0">
    <w:p w14:paraId="1F97041F" w14:textId="77777777" w:rsidR="002C0C93" w:rsidRDefault="002C0C93" w:rsidP="00BF0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0118647"/>
      <w:docPartObj>
        <w:docPartGallery w:val="Page Numbers (Bottom of Page)"/>
        <w:docPartUnique/>
      </w:docPartObj>
    </w:sdtPr>
    <w:sdtEndPr>
      <w:rPr>
        <w:rFonts w:ascii="Garamond" w:hAnsi="Garamond"/>
        <w:i/>
        <w:noProof/>
        <w:sz w:val="20"/>
      </w:rPr>
    </w:sdtEndPr>
    <w:sdtContent>
      <w:p w14:paraId="64515B3B" w14:textId="2555918D" w:rsidR="00BF0D15" w:rsidRPr="00BF0D15" w:rsidRDefault="00BF0D15">
        <w:pPr>
          <w:pStyle w:val="Footer"/>
          <w:jc w:val="right"/>
          <w:rPr>
            <w:rFonts w:ascii="Garamond" w:hAnsi="Garamond"/>
            <w:i/>
            <w:sz w:val="20"/>
          </w:rPr>
        </w:pPr>
        <w:r w:rsidRPr="00BF0D15">
          <w:rPr>
            <w:rFonts w:ascii="Garamond" w:hAnsi="Garamond"/>
            <w:i/>
            <w:sz w:val="20"/>
          </w:rPr>
          <w:fldChar w:fldCharType="begin"/>
        </w:r>
        <w:r w:rsidRPr="00BF0D15">
          <w:rPr>
            <w:rFonts w:ascii="Garamond" w:hAnsi="Garamond"/>
            <w:i/>
            <w:sz w:val="20"/>
          </w:rPr>
          <w:instrText xml:space="preserve"> PAGE   \* MERGEFORMAT </w:instrText>
        </w:r>
        <w:r w:rsidRPr="00BF0D15">
          <w:rPr>
            <w:rFonts w:ascii="Garamond" w:hAnsi="Garamond"/>
            <w:i/>
            <w:sz w:val="20"/>
          </w:rPr>
          <w:fldChar w:fldCharType="separate"/>
        </w:r>
        <w:r>
          <w:rPr>
            <w:rFonts w:ascii="Garamond" w:hAnsi="Garamond"/>
            <w:i/>
            <w:noProof/>
            <w:sz w:val="20"/>
          </w:rPr>
          <w:t>3</w:t>
        </w:r>
        <w:r w:rsidRPr="00BF0D15">
          <w:rPr>
            <w:rFonts w:ascii="Garamond" w:hAnsi="Garamond"/>
            <w:i/>
            <w:noProof/>
            <w:sz w:val="20"/>
          </w:rPr>
          <w:fldChar w:fldCharType="end"/>
        </w:r>
      </w:p>
    </w:sdtContent>
  </w:sdt>
  <w:p w14:paraId="4B19835F" w14:textId="77777777" w:rsidR="00BF0D15" w:rsidRDefault="00BF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F8C958" w14:textId="77777777" w:rsidR="002C0C93" w:rsidRDefault="002C0C93" w:rsidP="00BF0D15">
      <w:pPr>
        <w:spacing w:after="0" w:line="240" w:lineRule="auto"/>
      </w:pPr>
      <w:r>
        <w:separator/>
      </w:r>
    </w:p>
  </w:footnote>
  <w:footnote w:type="continuationSeparator" w:id="0">
    <w:p w14:paraId="779BC774" w14:textId="77777777" w:rsidR="002C0C93" w:rsidRDefault="002C0C93" w:rsidP="00BF0D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8D6"/>
    <w:rsid w:val="002C0C93"/>
    <w:rsid w:val="00AA6654"/>
    <w:rsid w:val="00BF0D15"/>
    <w:rsid w:val="00D139BA"/>
    <w:rsid w:val="00EB4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D6E5B"/>
  <w15:chartTrackingRefBased/>
  <w15:docId w15:val="{337E9388-D99E-45F7-BBD8-6C8908DCE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15"/>
  </w:style>
  <w:style w:type="paragraph" w:styleId="Footer">
    <w:name w:val="footer"/>
    <w:basedOn w:val="Normal"/>
    <w:link w:val="FooterChar"/>
    <w:uiPriority w:val="99"/>
    <w:unhideWhenUsed/>
    <w:rsid w:val="00BF0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15"/>
  </w:style>
  <w:style w:type="paragraph" w:styleId="BalloonText">
    <w:name w:val="Balloon Text"/>
    <w:basedOn w:val="Normal"/>
    <w:link w:val="BalloonTextChar"/>
    <w:uiPriority w:val="99"/>
    <w:semiHidden/>
    <w:unhideWhenUsed/>
    <w:rsid w:val="00BF0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0D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4C0B5-CC19-499D-9233-C9D632A13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1827</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4</cp:revision>
  <cp:lastPrinted>2019-05-16T12:50:00Z</cp:lastPrinted>
  <dcterms:created xsi:type="dcterms:W3CDTF">2019-05-15T23:54:00Z</dcterms:created>
  <dcterms:modified xsi:type="dcterms:W3CDTF">2019-05-16T12:50:00Z</dcterms:modified>
</cp:coreProperties>
</file>