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530BE" w14:textId="1D31EF5D" w:rsidR="00FB624A" w:rsidRDefault="00C51CFB" w:rsidP="00C51CFB">
      <w:pPr>
        <w:jc w:val="center"/>
        <w:rPr>
          <w:b/>
          <w:bCs/>
          <w:sz w:val="28"/>
          <w:szCs w:val="28"/>
        </w:rPr>
      </w:pPr>
      <w:r w:rsidRPr="00C51CFB">
        <w:rPr>
          <w:b/>
          <w:bCs/>
          <w:sz w:val="28"/>
          <w:szCs w:val="28"/>
        </w:rPr>
        <w:t xml:space="preserve">Module : </w:t>
      </w:r>
      <w:r w:rsidRPr="00C51CFB">
        <w:rPr>
          <w:b/>
          <w:bCs/>
          <w:sz w:val="28"/>
          <w:szCs w:val="28"/>
        </w:rPr>
        <w:t>Managing Enterprise in the 21st Century</w:t>
      </w:r>
    </w:p>
    <w:p w14:paraId="1FB8724B" w14:textId="3BB8F39D" w:rsidR="00C51CFB" w:rsidRDefault="00C51CFB" w:rsidP="00C51CFB">
      <w:pPr>
        <w:jc w:val="center"/>
        <w:rPr>
          <w:b/>
          <w:bCs/>
          <w:sz w:val="28"/>
          <w:szCs w:val="28"/>
        </w:rPr>
      </w:pPr>
      <w:r>
        <w:rPr>
          <w:b/>
          <w:bCs/>
          <w:sz w:val="28"/>
          <w:szCs w:val="28"/>
        </w:rPr>
        <w:t>Module code : BMSW 4006</w:t>
      </w:r>
    </w:p>
    <w:p w14:paraId="4166AEC5" w14:textId="12CE9D8F" w:rsidR="00C51CFB" w:rsidRDefault="00C51CFB" w:rsidP="00C51CFB">
      <w:pPr>
        <w:jc w:val="center"/>
        <w:rPr>
          <w:b/>
          <w:bCs/>
          <w:sz w:val="28"/>
          <w:szCs w:val="28"/>
        </w:rPr>
      </w:pPr>
      <w:r>
        <w:rPr>
          <w:b/>
          <w:bCs/>
          <w:sz w:val="28"/>
          <w:szCs w:val="28"/>
        </w:rPr>
        <w:t xml:space="preserve">Task: </w:t>
      </w:r>
      <w:r w:rsidRPr="00C51CFB">
        <w:rPr>
          <w:b/>
          <w:bCs/>
          <w:sz w:val="28"/>
          <w:szCs w:val="28"/>
        </w:rPr>
        <w:t xml:space="preserve">Part 1: </w:t>
      </w:r>
      <w:r w:rsidR="007F4A40">
        <w:rPr>
          <w:b/>
          <w:bCs/>
          <w:sz w:val="28"/>
          <w:szCs w:val="28"/>
        </w:rPr>
        <w:t>I</w:t>
      </w:r>
      <w:r w:rsidRPr="00C51CFB">
        <w:rPr>
          <w:b/>
          <w:bCs/>
          <w:sz w:val="28"/>
          <w:szCs w:val="28"/>
        </w:rPr>
        <w:t>ndividual Reflective Report</w:t>
      </w:r>
    </w:p>
    <w:p w14:paraId="74ACE996" w14:textId="63FBA81D" w:rsidR="00C51CFB" w:rsidRDefault="00C51CFB" w:rsidP="00C51CFB">
      <w:pPr>
        <w:jc w:val="center"/>
        <w:rPr>
          <w:b/>
          <w:bCs/>
          <w:sz w:val="28"/>
          <w:szCs w:val="28"/>
        </w:rPr>
      </w:pPr>
      <w:r>
        <w:rPr>
          <w:b/>
          <w:bCs/>
          <w:sz w:val="28"/>
          <w:szCs w:val="28"/>
        </w:rPr>
        <w:t>Student name: Alexandru Dragomir</w:t>
      </w:r>
    </w:p>
    <w:p w14:paraId="486D4D2E" w14:textId="02F78B0E" w:rsidR="00C51CFB" w:rsidRDefault="00C51CFB" w:rsidP="00C51CFB">
      <w:pPr>
        <w:jc w:val="center"/>
        <w:rPr>
          <w:b/>
          <w:bCs/>
          <w:sz w:val="28"/>
          <w:szCs w:val="28"/>
        </w:rPr>
      </w:pPr>
      <w:r>
        <w:rPr>
          <w:b/>
          <w:bCs/>
          <w:sz w:val="28"/>
          <w:szCs w:val="28"/>
        </w:rPr>
        <w:t>Student ID: 2107400</w:t>
      </w:r>
    </w:p>
    <w:p w14:paraId="6D9E4B7C" w14:textId="1CFFA20E" w:rsidR="00C51CFB" w:rsidRDefault="00C51CFB" w:rsidP="00C51CFB">
      <w:pPr>
        <w:jc w:val="center"/>
        <w:rPr>
          <w:b/>
          <w:bCs/>
          <w:sz w:val="28"/>
          <w:szCs w:val="28"/>
        </w:rPr>
      </w:pPr>
      <w:r>
        <w:rPr>
          <w:b/>
          <w:bCs/>
          <w:sz w:val="28"/>
          <w:szCs w:val="28"/>
        </w:rPr>
        <w:t>Lecturer name: Rajesh Kumar</w:t>
      </w:r>
    </w:p>
    <w:p w14:paraId="15F8C164" w14:textId="031FC5B1" w:rsidR="007F4A40" w:rsidRDefault="007F4A40" w:rsidP="00C51CFB">
      <w:pPr>
        <w:jc w:val="center"/>
        <w:rPr>
          <w:b/>
          <w:bCs/>
          <w:sz w:val="28"/>
          <w:szCs w:val="28"/>
        </w:rPr>
      </w:pPr>
    </w:p>
    <w:p w14:paraId="74EFB8CA" w14:textId="6416F3E6" w:rsidR="007F4A40" w:rsidRDefault="007F4A40" w:rsidP="00C51CFB">
      <w:pPr>
        <w:jc w:val="center"/>
        <w:rPr>
          <w:b/>
          <w:bCs/>
          <w:sz w:val="28"/>
          <w:szCs w:val="28"/>
        </w:rPr>
      </w:pPr>
    </w:p>
    <w:p w14:paraId="3EB15B42" w14:textId="7D3711E9" w:rsidR="000C12AC" w:rsidRDefault="00BC7006" w:rsidP="000C12AC">
      <w:pPr>
        <w:rPr>
          <w:b/>
          <w:bCs/>
          <w:sz w:val="24"/>
          <w:szCs w:val="24"/>
        </w:rPr>
      </w:pPr>
      <w:r>
        <w:rPr>
          <w:b/>
          <w:bCs/>
          <w:noProof/>
          <w:sz w:val="24"/>
          <w:szCs w:val="24"/>
        </w:rPr>
        <w:drawing>
          <wp:anchor distT="0" distB="0" distL="114300" distR="114300" simplePos="0" relativeHeight="251658240" behindDoc="0" locked="0" layoutInCell="1" allowOverlap="1" wp14:anchorId="07035172" wp14:editId="1224032B">
            <wp:simplePos x="0" y="0"/>
            <wp:positionH relativeFrom="column">
              <wp:posOffset>3911600</wp:posOffset>
            </wp:positionH>
            <wp:positionV relativeFrom="page">
              <wp:posOffset>3752850</wp:posOffset>
            </wp:positionV>
            <wp:extent cx="2571750" cy="2571750"/>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571750" cy="2571750"/>
                    </a:xfrm>
                    <a:prstGeom prst="rect">
                      <a:avLst/>
                    </a:prstGeom>
                  </pic:spPr>
                </pic:pic>
              </a:graphicData>
            </a:graphic>
          </wp:anchor>
        </w:drawing>
      </w:r>
    </w:p>
    <w:p w14:paraId="5E87FB24" w14:textId="77777777" w:rsidR="000C12AC" w:rsidRDefault="000C12AC" w:rsidP="000C12AC">
      <w:pPr>
        <w:rPr>
          <w:b/>
          <w:bCs/>
          <w:sz w:val="24"/>
          <w:szCs w:val="24"/>
        </w:rPr>
      </w:pPr>
    </w:p>
    <w:p w14:paraId="1B0ECDA3" w14:textId="55153114" w:rsidR="000C12AC" w:rsidRDefault="000C12AC" w:rsidP="000C12AC">
      <w:r w:rsidRPr="00BC7006">
        <w:rPr>
          <w:b/>
          <w:bCs/>
          <w:sz w:val="24"/>
          <w:szCs w:val="24"/>
        </w:rPr>
        <w:t xml:space="preserve">Gibbs reflective </w:t>
      </w:r>
      <w:r w:rsidR="00BC7006" w:rsidRPr="00BC7006">
        <w:rPr>
          <w:b/>
          <w:bCs/>
          <w:sz w:val="24"/>
          <w:szCs w:val="24"/>
        </w:rPr>
        <w:t>cycle</w:t>
      </w:r>
      <w:r w:rsidR="00BC7006">
        <w:t>.</w:t>
      </w:r>
    </w:p>
    <w:p w14:paraId="53DBA5B4" w14:textId="0C2BCCF9" w:rsidR="00BC7006" w:rsidRDefault="0004000C" w:rsidP="000C12AC">
      <w:r w:rsidRPr="0004000C">
        <w:t>For processing an experience, use this paradigm. Meetings with a team you need to work with could be a one-time event or something you experience frequently. Although Gibbs first advised applying it to circumstances that repeat themselves, the stages and principles also apply to one-time events. The action plan may become more general and concentrate on how you might use your conclusions going ahead if it is made for a solitary event.</w:t>
      </w:r>
    </w:p>
    <w:p w14:paraId="00131B5B" w14:textId="780D23A8" w:rsidR="00BC7006" w:rsidRDefault="00BC7006" w:rsidP="000C12AC"/>
    <w:p w14:paraId="2B1DEDAD" w14:textId="3633E0E3" w:rsidR="00BC7006" w:rsidRDefault="00BC7006" w:rsidP="000C12AC"/>
    <w:p w14:paraId="7F473289" w14:textId="696ABC4F" w:rsidR="00BC7006" w:rsidRDefault="00BC7006" w:rsidP="000C12AC"/>
    <w:p w14:paraId="3EC71D5B" w14:textId="77BE1328" w:rsidR="00BC7006" w:rsidRDefault="00BC7006" w:rsidP="000C12AC"/>
    <w:p w14:paraId="51F1E356" w14:textId="7DD6BEBC" w:rsidR="00BC7006" w:rsidRDefault="00113EF0" w:rsidP="000C12AC">
      <w:pPr>
        <w:rPr>
          <w:b/>
          <w:bCs/>
          <w:sz w:val="24"/>
          <w:szCs w:val="24"/>
        </w:rPr>
      </w:pPr>
      <w:r>
        <w:rPr>
          <w:b/>
          <w:bCs/>
          <w:sz w:val="24"/>
          <w:szCs w:val="24"/>
        </w:rPr>
        <w:t>Description:</w:t>
      </w:r>
    </w:p>
    <w:p w14:paraId="32602FCE" w14:textId="2F16AEE7" w:rsidR="00113EF0" w:rsidRDefault="00113EF0" w:rsidP="000C12AC">
      <w:pPr>
        <w:rPr>
          <w:b/>
          <w:bCs/>
          <w:sz w:val="24"/>
          <w:szCs w:val="24"/>
        </w:rPr>
      </w:pPr>
    </w:p>
    <w:p w14:paraId="58BD07C3" w14:textId="2DDE94CC" w:rsidR="00113EF0" w:rsidRDefault="00113EF0" w:rsidP="000C12AC">
      <w:r w:rsidRPr="00113EF0">
        <w:t>In order to only have to conduct equal amounts of research, Roxana, Lucian, and I in my group decided to divide the various components of our group presentation amongst us.</w:t>
      </w:r>
      <w:r>
        <w:t xml:space="preserve"> </w:t>
      </w:r>
    </w:p>
    <w:p w14:paraId="4EFF0F47" w14:textId="4D97F3E1" w:rsidR="00113EF0" w:rsidRDefault="00113EF0" w:rsidP="000C12AC">
      <w:r>
        <w:t xml:space="preserve">We first discussed our strengths and skills so we can clearly decide which and what research will conduct. </w:t>
      </w:r>
    </w:p>
    <w:p w14:paraId="5973CEFC" w14:textId="2C818026" w:rsidR="00113EF0" w:rsidRDefault="00113EF0" w:rsidP="000C12AC"/>
    <w:p w14:paraId="6E16121D" w14:textId="5FC1D3AD" w:rsidR="00C2576A" w:rsidRDefault="00C2576A" w:rsidP="000C12AC"/>
    <w:p w14:paraId="29E2787A" w14:textId="77777777" w:rsidR="00C2576A" w:rsidRDefault="00C2576A" w:rsidP="000C12AC"/>
    <w:p w14:paraId="6FE5EB12" w14:textId="4E0104F5" w:rsidR="00113EF0" w:rsidRDefault="00113EF0" w:rsidP="000C12AC">
      <w:pPr>
        <w:rPr>
          <w:b/>
          <w:bCs/>
          <w:sz w:val="24"/>
          <w:szCs w:val="24"/>
        </w:rPr>
      </w:pPr>
      <w:r>
        <w:rPr>
          <w:b/>
          <w:bCs/>
          <w:sz w:val="24"/>
          <w:szCs w:val="24"/>
        </w:rPr>
        <w:t>Feeling:</w:t>
      </w:r>
    </w:p>
    <w:p w14:paraId="18281987" w14:textId="49A027A4" w:rsidR="00113EF0" w:rsidRPr="00113EF0" w:rsidRDefault="00E72799" w:rsidP="000C12AC">
      <w:r>
        <w:rPr>
          <w:rFonts w:ascii="Source Sans Pro" w:hAnsi="Source Sans Pro"/>
          <w:color w:val="333333"/>
          <w:sz w:val="23"/>
          <w:szCs w:val="23"/>
          <w:shd w:val="clear" w:color="auto" w:fill="F5F5F5"/>
        </w:rPr>
        <w:lastRenderedPageBreak/>
        <w:t> </w:t>
      </w:r>
      <w:r w:rsidR="00C2576A" w:rsidRPr="00C2576A">
        <w:rPr>
          <w:rFonts w:ascii="Source Sans Pro" w:hAnsi="Source Sans Pro"/>
          <w:color w:val="333333"/>
          <w:sz w:val="23"/>
          <w:szCs w:val="23"/>
          <w:shd w:val="clear" w:color="auto" w:fill="F5F5F5"/>
        </w:rPr>
        <w:t>Before we realised we had a lot of work to do, my coworkers began talking about the business plan we needed to complete. Without any research, they knew more than I did. I began to feel insecure and worried that I wouldn't be able to finish my work by the given deadline</w:t>
      </w:r>
      <w:r w:rsidR="006D6573">
        <w:rPr>
          <w:rFonts w:ascii="Source Sans Pro" w:hAnsi="Source Sans Pro"/>
          <w:color w:val="333333"/>
          <w:sz w:val="23"/>
          <w:szCs w:val="23"/>
          <w:shd w:val="clear" w:color="auto" w:fill="F5F5F5"/>
        </w:rPr>
        <w:t xml:space="preserve"> and fit into this team.</w:t>
      </w:r>
    </w:p>
    <w:p w14:paraId="11E57C96" w14:textId="77777777" w:rsidR="00113EF0" w:rsidRPr="00113EF0" w:rsidRDefault="00113EF0" w:rsidP="000C12AC"/>
    <w:p w14:paraId="723FBDD5" w14:textId="77777777" w:rsidR="00113EF0" w:rsidRPr="00113EF0" w:rsidRDefault="00113EF0" w:rsidP="000C12AC"/>
    <w:p w14:paraId="75B1F5A9" w14:textId="77777777" w:rsidR="000C12AC" w:rsidRDefault="000C12AC" w:rsidP="000C12AC">
      <w:pPr>
        <w:rPr>
          <w:b/>
          <w:bCs/>
          <w:sz w:val="24"/>
          <w:szCs w:val="24"/>
        </w:rPr>
      </w:pPr>
    </w:p>
    <w:p w14:paraId="0EC51E3F" w14:textId="77777777" w:rsidR="006D6573" w:rsidRDefault="00C2576A" w:rsidP="000C12AC">
      <w:pPr>
        <w:rPr>
          <w:b/>
          <w:bCs/>
          <w:sz w:val="24"/>
          <w:szCs w:val="24"/>
        </w:rPr>
      </w:pPr>
      <w:r>
        <w:rPr>
          <w:b/>
          <w:bCs/>
          <w:sz w:val="24"/>
          <w:szCs w:val="24"/>
        </w:rPr>
        <w:t>Evaluation:</w:t>
      </w:r>
    </w:p>
    <w:p w14:paraId="64B60C27" w14:textId="06179B66" w:rsidR="006D6573" w:rsidRDefault="0008659B" w:rsidP="000C12AC">
      <w:r w:rsidRPr="0008659B">
        <w:t>One of the things that worked well was that each group member delivered excellent work by the deadline.</w:t>
      </w:r>
    </w:p>
    <w:p w14:paraId="4A10017E" w14:textId="63161769" w:rsidR="006D6573" w:rsidRDefault="006D6573" w:rsidP="000C12AC"/>
    <w:p w14:paraId="618D12C6" w14:textId="7C162AE4" w:rsidR="006D6573" w:rsidRDefault="006D6573" w:rsidP="000C12AC"/>
    <w:p w14:paraId="79785B6B" w14:textId="73B40400" w:rsidR="006D6573" w:rsidRDefault="006D6573" w:rsidP="000C12AC">
      <w:pPr>
        <w:rPr>
          <w:b/>
          <w:bCs/>
          <w:sz w:val="24"/>
          <w:szCs w:val="24"/>
        </w:rPr>
      </w:pPr>
      <w:r>
        <w:rPr>
          <w:b/>
          <w:bCs/>
          <w:sz w:val="24"/>
          <w:szCs w:val="24"/>
        </w:rPr>
        <w:t xml:space="preserve">Analysis: </w:t>
      </w:r>
    </w:p>
    <w:p w14:paraId="5C0A570E" w14:textId="7E27DF27" w:rsidR="006D6573" w:rsidRDefault="006A07DC" w:rsidP="000C12AC">
      <w:r>
        <w:t xml:space="preserve">Every </w:t>
      </w:r>
      <w:r w:rsidR="00B8456D" w:rsidRPr="00B8456D">
        <w:t xml:space="preserve">participant </w:t>
      </w:r>
      <w:r>
        <w:t xml:space="preserve">at this presentation </w:t>
      </w:r>
      <w:r w:rsidR="00B8456D" w:rsidRPr="00B8456D">
        <w:t xml:space="preserve">had a say in </w:t>
      </w:r>
      <w:r w:rsidR="007C5CAE">
        <w:t>the given task</w:t>
      </w:r>
      <w:r w:rsidR="00B8456D" w:rsidRPr="00B8456D">
        <w:t xml:space="preserve"> of the assignment</w:t>
      </w:r>
      <w:r w:rsidR="00975A45">
        <w:t xml:space="preserve">, </w:t>
      </w:r>
      <w:r w:rsidR="009C4569">
        <w:t xml:space="preserve">we have given tasks to research </w:t>
      </w:r>
      <w:r w:rsidR="004608EE">
        <w:t>by their skills</w:t>
      </w:r>
      <w:r w:rsidR="00B8456D" w:rsidRPr="00B8456D">
        <w:t xml:space="preserve">, </w:t>
      </w:r>
      <w:r w:rsidR="00975A45">
        <w:t>in my opinion</w:t>
      </w:r>
      <w:r w:rsidR="00B8456D" w:rsidRPr="00B8456D">
        <w:t xml:space="preserve"> our initial stratification went well. </w:t>
      </w:r>
    </w:p>
    <w:p w14:paraId="5D3AA7CB" w14:textId="2E43FBD3" w:rsidR="00B8456D" w:rsidRDefault="00B8456D" w:rsidP="000C12AC"/>
    <w:p w14:paraId="0120A8C5" w14:textId="5CF73C3F" w:rsidR="00B8456D" w:rsidRDefault="00B8456D" w:rsidP="000C12AC"/>
    <w:p w14:paraId="13CF1CF3" w14:textId="042E4952" w:rsidR="00B8456D" w:rsidRDefault="00B8456D" w:rsidP="000C12AC">
      <w:pPr>
        <w:rPr>
          <w:b/>
          <w:bCs/>
          <w:sz w:val="24"/>
          <w:szCs w:val="24"/>
        </w:rPr>
      </w:pPr>
      <w:r>
        <w:rPr>
          <w:b/>
          <w:bCs/>
          <w:sz w:val="24"/>
          <w:szCs w:val="24"/>
        </w:rPr>
        <w:t>Conclusion:</w:t>
      </w:r>
    </w:p>
    <w:p w14:paraId="7EBF9093" w14:textId="4EC9CA64" w:rsidR="00B8456D" w:rsidRDefault="00B5055F" w:rsidP="000C12AC">
      <w:r>
        <w:t xml:space="preserve">From this group presentation </w:t>
      </w:r>
      <w:r w:rsidR="00304D96">
        <w:t>the experience thought me</w:t>
      </w:r>
      <w:r w:rsidR="00B25C37" w:rsidRPr="00B25C37">
        <w:t xml:space="preserve"> that in order to </w:t>
      </w:r>
      <w:r w:rsidR="00304D96">
        <w:t xml:space="preserve">split the </w:t>
      </w:r>
      <w:r w:rsidR="00B25C37" w:rsidRPr="00B25C37">
        <w:t xml:space="preserve">work into parts, we must first </w:t>
      </w:r>
      <w:r w:rsidR="00120E69">
        <w:t xml:space="preserve">identify </w:t>
      </w:r>
      <w:r w:rsidR="00B25C37" w:rsidRPr="00B25C37">
        <w:t xml:space="preserve">how each </w:t>
      </w:r>
      <w:r w:rsidR="00120E69">
        <w:t>part</w:t>
      </w:r>
      <w:r w:rsidR="00B25C37" w:rsidRPr="00B25C37">
        <w:t xml:space="preserve"> should </w:t>
      </w:r>
      <w:r w:rsidR="00120E69">
        <w:t>be</w:t>
      </w:r>
      <w:r w:rsidR="00B25C37" w:rsidRPr="00B25C37">
        <w:t xml:space="preserve"> look</w:t>
      </w:r>
      <w:r w:rsidR="00120E69">
        <w:t>ing</w:t>
      </w:r>
      <w:r w:rsidR="00B25C37" w:rsidRPr="00B25C37">
        <w:t>. If we had done this, the p</w:t>
      </w:r>
      <w:r w:rsidR="00F21471">
        <w:t>ortions</w:t>
      </w:r>
      <w:r w:rsidR="00B25C37" w:rsidRPr="00B25C37">
        <w:t xml:space="preserve"> could have been put together and submitted without needing much or any modification. </w:t>
      </w:r>
      <w:r w:rsidR="00F21471">
        <w:t>Moreover</w:t>
      </w:r>
      <w:r w:rsidR="00B25C37" w:rsidRPr="00B25C37">
        <w:t xml:space="preserve">, I'll continue to encourage others to assess their own skill sets and, for </w:t>
      </w:r>
      <w:r w:rsidR="00403DA6">
        <w:t xml:space="preserve">other team assignment </w:t>
      </w:r>
      <w:r w:rsidR="007A7063">
        <w:t>my come in future</w:t>
      </w:r>
      <w:r w:rsidR="00B25C37" w:rsidRPr="00B25C37">
        <w:t>,</w:t>
      </w:r>
      <w:r w:rsidR="00E80B90">
        <w:t xml:space="preserve"> </w:t>
      </w:r>
      <w:r w:rsidR="00376BB8" w:rsidRPr="00376BB8">
        <w:t xml:space="preserve">I </w:t>
      </w:r>
      <w:r w:rsidR="007A7063">
        <w:t>will encourage</w:t>
      </w:r>
      <w:r w:rsidR="00376BB8" w:rsidRPr="00376BB8">
        <w:t xml:space="preserve"> </w:t>
      </w:r>
      <w:r w:rsidR="007A7063">
        <w:t xml:space="preserve">everyone </w:t>
      </w:r>
      <w:r w:rsidR="00376BB8" w:rsidRPr="00376BB8">
        <w:t>utilising the "</w:t>
      </w:r>
      <w:r w:rsidR="00B14DF1">
        <w:rPr>
          <w:rStyle w:val="EndnoteReference"/>
        </w:rPr>
        <w:endnoteReference w:id="1"/>
      </w:r>
      <w:r w:rsidR="00376BB8" w:rsidRPr="00376BB8">
        <w:t>Belbin team roles" structure</w:t>
      </w:r>
      <w:r w:rsidR="00096ED1" w:rsidRPr="00096ED1">
        <w:t xml:space="preserve"> </w:t>
      </w:r>
      <w:r w:rsidR="00096ED1" w:rsidRPr="00096ED1">
        <w:t>Furthermore, I've observed that occasionally we need to doubt the preferences our unit seems to be making to ensure that we are not only acting on</w:t>
      </w:r>
      <w:r w:rsidR="00376BB8" w:rsidRPr="00376BB8">
        <w:t xml:space="preserve"> </w:t>
      </w:r>
      <w:r w:rsidR="00CD5383">
        <w:t>“</w:t>
      </w:r>
      <w:r w:rsidR="00376BB8" w:rsidRPr="00376BB8">
        <w:t>g</w:t>
      </w:r>
      <w:r w:rsidR="00B14DCF">
        <w:t>roupthink</w:t>
      </w:r>
      <w:r w:rsidR="00B14DCF">
        <w:rPr>
          <w:rStyle w:val="EndnoteReference"/>
        </w:rPr>
        <w:endnoteReference w:id="2"/>
      </w:r>
      <w:r w:rsidR="00CD5383">
        <w:t>”.</w:t>
      </w:r>
    </w:p>
    <w:p w14:paraId="233A4B48" w14:textId="0E66BF2F" w:rsidR="00376BB8" w:rsidRDefault="00376BB8" w:rsidP="000C12AC"/>
    <w:p w14:paraId="16C12021" w14:textId="27753AAE" w:rsidR="00376BB8" w:rsidRDefault="00376BB8" w:rsidP="000C12AC">
      <w:pPr>
        <w:rPr>
          <w:b/>
          <w:bCs/>
          <w:sz w:val="24"/>
          <w:szCs w:val="24"/>
        </w:rPr>
      </w:pPr>
      <w:r>
        <w:rPr>
          <w:b/>
          <w:bCs/>
          <w:sz w:val="24"/>
          <w:szCs w:val="24"/>
        </w:rPr>
        <w:t>Action Plan:</w:t>
      </w:r>
    </w:p>
    <w:p w14:paraId="73C8EB01" w14:textId="3BF93E8D" w:rsidR="007A1549" w:rsidRDefault="00AA5662" w:rsidP="000C12AC">
      <w:r w:rsidRPr="00AA5662">
        <w:t>The next time I deal in a group Asking about their strengths will be something I do the next time I work with a group. This is easy to do and keep in mind when we first meet. It may be an icebreaker if we don't know each other well. Then, if we decide to divide the work, I'll recommend that we first decide what we hope to achieve from it.</w:t>
      </w:r>
    </w:p>
    <w:p w14:paraId="217E3323" w14:textId="75D9CAB4" w:rsidR="00C51CFB" w:rsidRPr="00B14DCF" w:rsidRDefault="007A1549" w:rsidP="00C51CFB">
      <w:pPr>
        <w:rPr>
          <w:b/>
          <w:bCs/>
          <w:sz w:val="24"/>
          <w:szCs w:val="24"/>
        </w:rPr>
      </w:pPr>
      <w:r>
        <w:rPr>
          <w:b/>
          <w:bCs/>
          <w:sz w:val="24"/>
          <w:szCs w:val="24"/>
        </w:rPr>
        <w:t xml:space="preserve">References: </w:t>
      </w:r>
    </w:p>
    <w:sectPr w:rsidR="00C51CFB" w:rsidRPr="00B14D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94A21" w14:textId="77777777" w:rsidR="000C710E" w:rsidRDefault="000C710E" w:rsidP="00B14DCF">
      <w:pPr>
        <w:spacing w:after="0" w:line="240" w:lineRule="auto"/>
      </w:pPr>
      <w:r>
        <w:separator/>
      </w:r>
    </w:p>
  </w:endnote>
  <w:endnote w:type="continuationSeparator" w:id="0">
    <w:p w14:paraId="0B828EE6" w14:textId="77777777" w:rsidR="000C710E" w:rsidRDefault="000C710E" w:rsidP="00B14DCF">
      <w:pPr>
        <w:spacing w:after="0" w:line="240" w:lineRule="auto"/>
      </w:pPr>
      <w:r>
        <w:continuationSeparator/>
      </w:r>
    </w:p>
  </w:endnote>
  <w:endnote w:id="1">
    <w:p w14:paraId="422122EF" w14:textId="77777777" w:rsidR="00B14DF1" w:rsidRDefault="00B14DF1" w:rsidP="00B14DF1">
      <w:r>
        <w:rPr>
          <w:rStyle w:val="EndnoteReference"/>
        </w:rPr>
        <w:endnoteRef/>
      </w:r>
      <w:r>
        <w:t xml:space="preserve"> </w:t>
      </w:r>
      <w:r w:rsidRPr="007A1549">
        <w:rPr>
          <w:i/>
          <w:iCs/>
          <w:sz w:val="24"/>
          <w:szCs w:val="24"/>
        </w:rPr>
        <w:t>Belbin Team Roles</w:t>
      </w:r>
      <w:r>
        <w:rPr>
          <w:i/>
          <w:iCs/>
          <w:sz w:val="24"/>
          <w:szCs w:val="24"/>
        </w:rPr>
        <w:t xml:space="preserve">: </w:t>
      </w:r>
      <w:hyperlink r:id="rId1" w:history="1">
        <w:r>
          <w:rPr>
            <w:rStyle w:val="Hyperlink"/>
          </w:rPr>
          <w:t>Belbin's Team Roles - Leadership Training from MindTools.com</w:t>
        </w:r>
      </w:hyperlink>
      <w:r>
        <w:t>/online article.</w:t>
      </w:r>
    </w:p>
    <w:p w14:paraId="382C57A7" w14:textId="0C45F442" w:rsidR="00B14DF1" w:rsidRDefault="00B14DF1">
      <w:pPr>
        <w:pStyle w:val="EndnoteText"/>
      </w:pPr>
    </w:p>
  </w:endnote>
  <w:endnote w:id="2">
    <w:p w14:paraId="750ACE4E" w14:textId="719A7A7D" w:rsidR="00B14DCF" w:rsidRDefault="00B14DCF" w:rsidP="00B14DCF">
      <w:pPr>
        <w:rPr>
          <w:rFonts w:ascii="Helvetica" w:hAnsi="Helvetica" w:cs="Helvetica"/>
          <w:color w:val="545454"/>
          <w:shd w:val="clear" w:color="auto" w:fill="FFFFFF"/>
        </w:rPr>
      </w:pPr>
      <w:r>
        <w:rPr>
          <w:rStyle w:val="EndnoteReference"/>
        </w:rPr>
        <w:endnoteRef/>
      </w:r>
      <w:r>
        <w:t xml:space="preserve"> </w:t>
      </w:r>
      <w:r>
        <w:rPr>
          <w:i/>
          <w:iCs/>
          <w:sz w:val="24"/>
          <w:szCs w:val="24"/>
        </w:rPr>
        <w:t>Groupthink:</w:t>
      </w:r>
      <w:r w:rsidRPr="00B14DCF">
        <w:rPr>
          <w:rFonts w:ascii="Helvetica" w:hAnsi="Helvetica" w:cs="Helvetica"/>
          <w:color w:val="545454"/>
          <w:sz w:val="29"/>
          <w:szCs w:val="29"/>
          <w:shd w:val="clear" w:color="auto" w:fill="FFFFFF"/>
        </w:rPr>
        <w:t xml:space="preserve"> </w:t>
      </w:r>
      <w:r w:rsidRPr="00B14DCF">
        <w:rPr>
          <w:rFonts w:ascii="Helvetica" w:hAnsi="Helvetica" w:cs="Helvetica"/>
          <w:color w:val="545454"/>
          <w:shd w:val="clear" w:color="auto" w:fill="FFFFFF"/>
        </w:rPr>
        <w:t>[1] Janis, I. L., Victims of Groupthink: a Psychological Study of Foreign-Policy Decisions and Fiascoes, 1972</w:t>
      </w:r>
    </w:p>
    <w:p w14:paraId="4E59F0D7" w14:textId="77777777" w:rsidR="00B14DCF" w:rsidRPr="007A1549" w:rsidRDefault="00B14DCF" w:rsidP="00B14DCF">
      <w:pPr>
        <w:rPr>
          <w:i/>
          <w:iCs/>
          <w:sz w:val="24"/>
          <w:szCs w:val="24"/>
        </w:rPr>
      </w:pPr>
    </w:p>
    <w:p w14:paraId="22FE0003" w14:textId="3A996CEA" w:rsidR="00B14DCF" w:rsidRDefault="00B14DCF">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D6EE7" w14:textId="77777777" w:rsidR="000C710E" w:rsidRDefault="000C710E" w:rsidP="00B14DCF">
      <w:pPr>
        <w:spacing w:after="0" w:line="240" w:lineRule="auto"/>
      </w:pPr>
      <w:r>
        <w:separator/>
      </w:r>
    </w:p>
  </w:footnote>
  <w:footnote w:type="continuationSeparator" w:id="0">
    <w:p w14:paraId="6149DEB3" w14:textId="77777777" w:rsidR="000C710E" w:rsidRDefault="000C710E" w:rsidP="00B14D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CFB"/>
    <w:rsid w:val="0000079B"/>
    <w:rsid w:val="0004000C"/>
    <w:rsid w:val="00074A6E"/>
    <w:rsid w:val="0008659B"/>
    <w:rsid w:val="00096ED1"/>
    <w:rsid w:val="000C12AC"/>
    <w:rsid w:val="000C710E"/>
    <w:rsid w:val="00113EF0"/>
    <w:rsid w:val="00120E69"/>
    <w:rsid w:val="00152FC8"/>
    <w:rsid w:val="001725B1"/>
    <w:rsid w:val="002432C1"/>
    <w:rsid w:val="00304D96"/>
    <w:rsid w:val="00376BB8"/>
    <w:rsid w:val="00403DA6"/>
    <w:rsid w:val="00446088"/>
    <w:rsid w:val="004608EE"/>
    <w:rsid w:val="004853C7"/>
    <w:rsid w:val="005D607D"/>
    <w:rsid w:val="006A07DC"/>
    <w:rsid w:val="006D6573"/>
    <w:rsid w:val="00724DE1"/>
    <w:rsid w:val="007A1549"/>
    <w:rsid w:val="007A7063"/>
    <w:rsid w:val="007C5CAE"/>
    <w:rsid w:val="007F4A40"/>
    <w:rsid w:val="00822F84"/>
    <w:rsid w:val="008E54FE"/>
    <w:rsid w:val="008F5640"/>
    <w:rsid w:val="00924649"/>
    <w:rsid w:val="00975A45"/>
    <w:rsid w:val="009B0171"/>
    <w:rsid w:val="009C4569"/>
    <w:rsid w:val="00A21046"/>
    <w:rsid w:val="00AA5662"/>
    <w:rsid w:val="00B14DCF"/>
    <w:rsid w:val="00B14DF1"/>
    <w:rsid w:val="00B25C37"/>
    <w:rsid w:val="00B5055F"/>
    <w:rsid w:val="00B8456D"/>
    <w:rsid w:val="00BC7006"/>
    <w:rsid w:val="00C2576A"/>
    <w:rsid w:val="00C51CFB"/>
    <w:rsid w:val="00CD5383"/>
    <w:rsid w:val="00D00FC6"/>
    <w:rsid w:val="00D10C79"/>
    <w:rsid w:val="00D95103"/>
    <w:rsid w:val="00DD08A8"/>
    <w:rsid w:val="00E21F58"/>
    <w:rsid w:val="00E72799"/>
    <w:rsid w:val="00E80B90"/>
    <w:rsid w:val="00E8668F"/>
    <w:rsid w:val="00F21471"/>
    <w:rsid w:val="00F82C1A"/>
    <w:rsid w:val="00FB6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CC627"/>
  <w15:chartTrackingRefBased/>
  <w15:docId w15:val="{86A794B9-B4C2-40D2-B7CE-F63BAF7C7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A1549"/>
    <w:rPr>
      <w:color w:val="0000FF"/>
      <w:u w:val="single"/>
    </w:rPr>
  </w:style>
  <w:style w:type="paragraph" w:styleId="EndnoteText">
    <w:name w:val="endnote text"/>
    <w:basedOn w:val="Normal"/>
    <w:link w:val="EndnoteTextChar"/>
    <w:uiPriority w:val="99"/>
    <w:semiHidden/>
    <w:unhideWhenUsed/>
    <w:rsid w:val="00B14D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14DCF"/>
    <w:rPr>
      <w:sz w:val="20"/>
      <w:szCs w:val="20"/>
    </w:rPr>
  </w:style>
  <w:style w:type="character" w:styleId="EndnoteReference">
    <w:name w:val="endnote reference"/>
    <w:basedOn w:val="DefaultParagraphFont"/>
    <w:uiPriority w:val="99"/>
    <w:semiHidden/>
    <w:unhideWhenUsed/>
    <w:rsid w:val="00B14D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_rels/endnotes.xml.rels><?xml version="1.0" encoding="UTF-8" standalone="yes"?>
<Relationships xmlns="http://schemas.openxmlformats.org/package/2006/relationships"><Relationship Id="rId1" Type="http://schemas.openxmlformats.org/officeDocument/2006/relationships/hyperlink" Target="https://www.mindtools.com/pages/article/newLDR_8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A9E63-4676-4C22-9008-43C6D3027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7A10B7-F229-4516-B075-E8DFCC8AF390}">
  <ds:schemaRefs>
    <ds:schemaRef ds:uri="http://schemas.microsoft.com/sharepoint/v3/contenttype/forms"/>
  </ds:schemaRefs>
</ds:datastoreItem>
</file>

<file path=customXml/itemProps3.xml><?xml version="1.0" encoding="utf-8"?>
<ds:datastoreItem xmlns:ds="http://schemas.openxmlformats.org/officeDocument/2006/customXml" ds:itemID="{42862D87-481A-4E2E-B582-2FCCFF7572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2E1D07-76AB-4ED4-B2D9-ADA923A27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Pages>
  <Words>389</Words>
  <Characters>2218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Dragomir</dc:creator>
  <cp:keywords/>
  <dc:description/>
  <cp:lastModifiedBy>Alexandru Dragomir</cp:lastModifiedBy>
  <cp:revision>37</cp:revision>
  <dcterms:created xsi:type="dcterms:W3CDTF">2022-07-10T09:06:00Z</dcterms:created>
  <dcterms:modified xsi:type="dcterms:W3CDTF">2022-07-10T12:57:00Z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