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5B79A" w14:textId="77777777" w:rsidR="00704C34" w:rsidRPr="00704C34" w:rsidRDefault="00704C34" w:rsidP="00704C34">
      <w:r w:rsidRPr="00704C34">
        <w:rPr>
          <w:u w:val="single"/>
        </w:rPr>
        <w:t>The experiences of adolescents living with ADHD</w:t>
      </w:r>
      <w:r w:rsidRPr="00704C34">
        <w:t> </w:t>
      </w:r>
    </w:p>
    <w:p w14:paraId="1C21668A" w14:textId="77777777" w:rsidR="00704C34" w:rsidRPr="00704C34" w:rsidRDefault="00704C34" w:rsidP="00704C34">
      <w:r w:rsidRPr="00704C34">
        <w:t> </w:t>
      </w:r>
    </w:p>
    <w:p w14:paraId="48677C92" w14:textId="77777777" w:rsidR="00704C34" w:rsidRPr="00704C34" w:rsidRDefault="00704C34" w:rsidP="00704C34">
      <w:r w:rsidRPr="00704C34">
        <w:t>Part One: Thematic Results  </w:t>
      </w:r>
    </w:p>
    <w:p w14:paraId="4522CEF8" w14:textId="77777777" w:rsidR="00704C34" w:rsidRPr="00704C34" w:rsidRDefault="00704C34" w:rsidP="00704C34">
      <w:r w:rsidRPr="00704C34">
        <w:t> </w:t>
      </w:r>
    </w:p>
    <w:p w14:paraId="636AE971" w14:textId="77777777" w:rsidR="00704C34" w:rsidRPr="00704C34" w:rsidRDefault="00704C34" w:rsidP="00704C34">
      <w:r w:rsidRPr="00704C34">
        <w:t>This thematic analysis delves into the complex experiences of adolescents with attention deficit hyperactivity disorder (ADHD). Using five semi-structured interviews (Appendix 1) and Braun and Clarke's (2006, 2012, 2015) thematic analysis framework (Appendix 3-5). Three major themes were identified: Academic and motivational challenges, social relationships and peer dynamics, and Emotional resilience and self-identity. Each theme is further divided into sub-themes (Appendix 6), with the aim of capturing the intricate relationship between ADHD and adolescent lived experiences including both the obstacles’ faced and the adaptive strategies they employ to manage their personal and social lives. Through this exploration, the analysis aims to contribute to a better understanding of how ADHD shapes adolescent experiences in educational, emotional, and social contexts. </w:t>
      </w:r>
    </w:p>
    <w:p w14:paraId="178A7CBA" w14:textId="77777777" w:rsidR="00704C34" w:rsidRPr="00704C34" w:rsidRDefault="00704C34" w:rsidP="00704C34">
      <w:r w:rsidRPr="00704C34">
        <w:t> </w:t>
      </w:r>
    </w:p>
    <w:p w14:paraId="36DFBBE5" w14:textId="77777777" w:rsidR="00704C34" w:rsidRPr="00704C34" w:rsidRDefault="00704C34" w:rsidP="00704C34">
      <w:r w:rsidRPr="00704C34">
        <w:rPr>
          <w:b/>
          <w:bCs/>
          <w:i/>
          <w:iCs/>
          <w:lang w:val="en-US"/>
        </w:rPr>
        <w:t>Table 1 </w:t>
      </w:r>
      <w:r w:rsidRPr="00704C34">
        <w:t> </w:t>
      </w:r>
    </w:p>
    <w:p w14:paraId="40380F3E" w14:textId="77777777" w:rsidR="00704C34" w:rsidRPr="00704C34" w:rsidRDefault="00704C34" w:rsidP="00704C34">
      <w:r w:rsidRPr="00704C34">
        <w:rPr>
          <w:i/>
          <w:iCs/>
          <w:lang w:val="en-US"/>
        </w:rPr>
        <w:t>Themes, subthemes and supporting quotes from TA interviews</w:t>
      </w:r>
      <w:r w:rsidRPr="00704C3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6"/>
        <w:gridCol w:w="3062"/>
        <w:gridCol w:w="3958"/>
      </w:tblGrid>
      <w:tr w:rsidR="00704C34" w:rsidRPr="00704C34" w14:paraId="6B21A217" w14:textId="77777777" w:rsidTr="00704C34">
        <w:trPr>
          <w:trHeight w:val="300"/>
        </w:trPr>
        <w:tc>
          <w:tcPr>
            <w:tcW w:w="2115" w:type="dxa"/>
            <w:tcBorders>
              <w:top w:val="single" w:sz="6" w:space="0" w:color="7F7F7F"/>
              <w:left w:val="nil"/>
              <w:bottom w:val="single" w:sz="6" w:space="0" w:color="7F7F7F"/>
              <w:right w:val="nil"/>
            </w:tcBorders>
            <w:shd w:val="clear" w:color="auto" w:fill="auto"/>
            <w:hideMark/>
          </w:tcPr>
          <w:p w14:paraId="41AD8934" w14:textId="77777777" w:rsidR="00704C34" w:rsidRPr="00704C34" w:rsidRDefault="00704C34" w:rsidP="00704C34">
            <w:pPr>
              <w:rPr>
                <w:b/>
                <w:bCs/>
              </w:rPr>
            </w:pPr>
            <w:r w:rsidRPr="00704C34">
              <w:rPr>
                <w:b/>
                <w:bCs/>
                <w:i/>
                <w:iCs/>
                <w:lang w:val="en-US"/>
              </w:rPr>
              <w:t>Theme</w:t>
            </w:r>
            <w:r w:rsidRPr="00704C34">
              <w:rPr>
                <w:b/>
                <w:bCs/>
              </w:rPr>
              <w:t> </w:t>
            </w:r>
          </w:p>
        </w:tc>
        <w:tc>
          <w:tcPr>
            <w:tcW w:w="3255" w:type="dxa"/>
            <w:tcBorders>
              <w:top w:val="single" w:sz="6" w:space="0" w:color="7F7F7F"/>
              <w:left w:val="nil"/>
              <w:bottom w:val="single" w:sz="6" w:space="0" w:color="7F7F7F"/>
              <w:right w:val="nil"/>
            </w:tcBorders>
            <w:shd w:val="clear" w:color="auto" w:fill="auto"/>
            <w:hideMark/>
          </w:tcPr>
          <w:p w14:paraId="397554E6" w14:textId="77777777" w:rsidR="00704C34" w:rsidRPr="00704C34" w:rsidRDefault="00704C34" w:rsidP="00704C34">
            <w:pPr>
              <w:rPr>
                <w:b/>
                <w:bCs/>
              </w:rPr>
            </w:pPr>
            <w:r w:rsidRPr="00704C34">
              <w:rPr>
                <w:b/>
                <w:bCs/>
                <w:i/>
                <w:iCs/>
                <w:lang w:val="en-US"/>
              </w:rPr>
              <w:t>Sub-theme</w:t>
            </w:r>
            <w:r w:rsidRPr="00704C34">
              <w:rPr>
                <w:b/>
                <w:bCs/>
              </w:rPr>
              <w:t> </w:t>
            </w:r>
          </w:p>
        </w:tc>
        <w:tc>
          <w:tcPr>
            <w:tcW w:w="4380" w:type="dxa"/>
            <w:tcBorders>
              <w:top w:val="single" w:sz="6" w:space="0" w:color="7F7F7F"/>
              <w:left w:val="nil"/>
              <w:bottom w:val="single" w:sz="6" w:space="0" w:color="7F7F7F"/>
              <w:right w:val="nil"/>
            </w:tcBorders>
            <w:shd w:val="clear" w:color="auto" w:fill="auto"/>
            <w:hideMark/>
          </w:tcPr>
          <w:p w14:paraId="6546E08E" w14:textId="77777777" w:rsidR="00704C34" w:rsidRPr="00704C34" w:rsidRDefault="00704C34" w:rsidP="00704C34">
            <w:pPr>
              <w:rPr>
                <w:b/>
                <w:bCs/>
              </w:rPr>
            </w:pPr>
            <w:r w:rsidRPr="00704C34">
              <w:rPr>
                <w:b/>
                <w:bCs/>
                <w:i/>
                <w:iCs/>
                <w:lang w:val="en-US"/>
              </w:rPr>
              <w:t>Example quotes</w:t>
            </w:r>
            <w:r w:rsidRPr="00704C34">
              <w:rPr>
                <w:b/>
                <w:bCs/>
              </w:rPr>
              <w:t> </w:t>
            </w:r>
          </w:p>
        </w:tc>
      </w:tr>
      <w:tr w:rsidR="00704C34" w:rsidRPr="00704C34" w14:paraId="04EA7155" w14:textId="77777777" w:rsidTr="00704C34">
        <w:trPr>
          <w:trHeight w:val="300"/>
        </w:trPr>
        <w:tc>
          <w:tcPr>
            <w:tcW w:w="2115" w:type="dxa"/>
            <w:tcBorders>
              <w:top w:val="single" w:sz="6" w:space="0" w:color="7F7F7F"/>
              <w:left w:val="nil"/>
              <w:bottom w:val="single" w:sz="6" w:space="0" w:color="7F7F7F"/>
              <w:right w:val="nil"/>
            </w:tcBorders>
            <w:shd w:val="clear" w:color="auto" w:fill="auto"/>
            <w:hideMark/>
          </w:tcPr>
          <w:p w14:paraId="04544BE3" w14:textId="77777777" w:rsidR="00704C34" w:rsidRPr="00704C34" w:rsidRDefault="00704C34" w:rsidP="00704C34">
            <w:pPr>
              <w:rPr>
                <w:b/>
                <w:bCs/>
              </w:rPr>
            </w:pPr>
            <w:r w:rsidRPr="00704C34">
              <w:rPr>
                <w:b/>
                <w:bCs/>
              </w:rPr>
              <w:t> </w:t>
            </w:r>
          </w:p>
          <w:p w14:paraId="30EFFCF0" w14:textId="77777777" w:rsidR="00704C34" w:rsidRPr="00704C34" w:rsidRDefault="00704C34" w:rsidP="00704C34">
            <w:pPr>
              <w:rPr>
                <w:b/>
                <w:bCs/>
              </w:rPr>
            </w:pPr>
            <w:r w:rsidRPr="00704C34">
              <w:rPr>
                <w:lang w:val="en-US"/>
              </w:rPr>
              <w:t>Academic and Motivational Challenges of ADHD</w:t>
            </w:r>
            <w:r w:rsidRPr="00704C34">
              <w:rPr>
                <w:b/>
                <w:bCs/>
              </w:rPr>
              <w:t> </w:t>
            </w:r>
          </w:p>
          <w:p w14:paraId="01C742E1" w14:textId="77777777" w:rsidR="00704C34" w:rsidRPr="00704C34" w:rsidRDefault="00704C34" w:rsidP="00704C34">
            <w:pPr>
              <w:rPr>
                <w:b/>
                <w:bCs/>
              </w:rPr>
            </w:pPr>
            <w:r w:rsidRPr="00704C34">
              <w:rPr>
                <w:b/>
                <w:bCs/>
              </w:rPr>
              <w:t> </w:t>
            </w:r>
          </w:p>
          <w:p w14:paraId="545D7459" w14:textId="77777777" w:rsidR="00704C34" w:rsidRPr="00704C34" w:rsidRDefault="00704C34" w:rsidP="00704C34">
            <w:pPr>
              <w:rPr>
                <w:b/>
                <w:bCs/>
              </w:rPr>
            </w:pPr>
            <w:r w:rsidRPr="00704C34">
              <w:rPr>
                <w:b/>
                <w:bCs/>
              </w:rPr>
              <w:t> </w:t>
            </w:r>
          </w:p>
          <w:p w14:paraId="20456688" w14:textId="77777777" w:rsidR="00704C34" w:rsidRPr="00704C34" w:rsidRDefault="00704C34" w:rsidP="00704C34">
            <w:pPr>
              <w:rPr>
                <w:b/>
                <w:bCs/>
              </w:rPr>
            </w:pPr>
            <w:r w:rsidRPr="00704C34">
              <w:rPr>
                <w:b/>
                <w:bCs/>
              </w:rPr>
              <w:t> </w:t>
            </w:r>
          </w:p>
          <w:p w14:paraId="217B44FA" w14:textId="77777777" w:rsidR="00704C34" w:rsidRPr="00704C34" w:rsidRDefault="00704C34" w:rsidP="00704C34">
            <w:pPr>
              <w:rPr>
                <w:b/>
                <w:bCs/>
              </w:rPr>
            </w:pPr>
            <w:r w:rsidRPr="00704C34">
              <w:rPr>
                <w:b/>
                <w:bCs/>
              </w:rPr>
              <w:t> </w:t>
            </w:r>
          </w:p>
          <w:p w14:paraId="1111EEEF" w14:textId="77777777" w:rsidR="00704C34" w:rsidRPr="00704C34" w:rsidRDefault="00704C34" w:rsidP="00704C34">
            <w:pPr>
              <w:rPr>
                <w:b/>
                <w:bCs/>
              </w:rPr>
            </w:pPr>
            <w:r w:rsidRPr="00704C34">
              <w:rPr>
                <w:b/>
                <w:bCs/>
              </w:rPr>
              <w:t> </w:t>
            </w:r>
          </w:p>
          <w:p w14:paraId="7807FE91" w14:textId="77777777" w:rsidR="00704C34" w:rsidRPr="00704C34" w:rsidRDefault="00704C34" w:rsidP="00704C34">
            <w:pPr>
              <w:rPr>
                <w:b/>
                <w:bCs/>
              </w:rPr>
            </w:pPr>
            <w:r w:rsidRPr="00704C34">
              <w:rPr>
                <w:b/>
                <w:bCs/>
              </w:rPr>
              <w:t> </w:t>
            </w:r>
          </w:p>
          <w:p w14:paraId="65BE0645" w14:textId="77777777" w:rsidR="00704C34" w:rsidRPr="00704C34" w:rsidRDefault="00704C34" w:rsidP="00704C34">
            <w:pPr>
              <w:rPr>
                <w:b/>
                <w:bCs/>
              </w:rPr>
            </w:pPr>
            <w:r w:rsidRPr="00704C34">
              <w:lastRenderedPageBreak/>
              <w:t>Social Relationships and Peer Dynamics</w:t>
            </w:r>
            <w:r w:rsidRPr="00704C34">
              <w:rPr>
                <w:i/>
                <w:iCs/>
                <w:lang w:val="en-US"/>
              </w:rPr>
              <w:t> </w:t>
            </w:r>
            <w:r w:rsidRPr="00704C34">
              <w:rPr>
                <w:b/>
                <w:bCs/>
              </w:rPr>
              <w:t> </w:t>
            </w:r>
          </w:p>
          <w:p w14:paraId="4603802C" w14:textId="77777777" w:rsidR="00704C34" w:rsidRPr="00704C34" w:rsidRDefault="00704C34" w:rsidP="00704C34">
            <w:pPr>
              <w:rPr>
                <w:b/>
                <w:bCs/>
              </w:rPr>
            </w:pPr>
            <w:r w:rsidRPr="00704C34">
              <w:rPr>
                <w:b/>
                <w:bCs/>
              </w:rPr>
              <w:t> </w:t>
            </w:r>
          </w:p>
          <w:p w14:paraId="0F590289" w14:textId="77777777" w:rsidR="00704C34" w:rsidRPr="00704C34" w:rsidRDefault="00704C34" w:rsidP="00704C34">
            <w:pPr>
              <w:rPr>
                <w:b/>
                <w:bCs/>
              </w:rPr>
            </w:pPr>
            <w:r w:rsidRPr="00704C34">
              <w:rPr>
                <w:b/>
                <w:bCs/>
              </w:rPr>
              <w:t> </w:t>
            </w:r>
          </w:p>
          <w:p w14:paraId="64C3007C" w14:textId="77777777" w:rsidR="00704C34" w:rsidRPr="00704C34" w:rsidRDefault="00704C34" w:rsidP="00704C34">
            <w:pPr>
              <w:rPr>
                <w:b/>
                <w:bCs/>
              </w:rPr>
            </w:pPr>
            <w:r w:rsidRPr="00704C34">
              <w:rPr>
                <w:b/>
                <w:bCs/>
              </w:rPr>
              <w:t> </w:t>
            </w:r>
          </w:p>
          <w:p w14:paraId="27F67029" w14:textId="77777777" w:rsidR="00704C34" w:rsidRPr="00704C34" w:rsidRDefault="00704C34" w:rsidP="00704C34">
            <w:pPr>
              <w:rPr>
                <w:b/>
                <w:bCs/>
              </w:rPr>
            </w:pPr>
            <w:r w:rsidRPr="00704C34">
              <w:rPr>
                <w:b/>
                <w:bCs/>
              </w:rPr>
              <w:t> </w:t>
            </w:r>
          </w:p>
          <w:p w14:paraId="3439A9F0" w14:textId="77777777" w:rsidR="00704C34" w:rsidRPr="00704C34" w:rsidRDefault="00704C34" w:rsidP="00704C34">
            <w:pPr>
              <w:rPr>
                <w:b/>
                <w:bCs/>
              </w:rPr>
            </w:pPr>
            <w:r w:rsidRPr="00704C34">
              <w:rPr>
                <w:b/>
                <w:bCs/>
              </w:rPr>
              <w:t> </w:t>
            </w:r>
          </w:p>
          <w:p w14:paraId="23393C3F" w14:textId="77777777" w:rsidR="00704C34" w:rsidRPr="00704C34" w:rsidRDefault="00704C34" w:rsidP="00704C34">
            <w:pPr>
              <w:rPr>
                <w:b/>
                <w:bCs/>
              </w:rPr>
            </w:pPr>
            <w:r w:rsidRPr="00704C34">
              <w:rPr>
                <w:b/>
                <w:bCs/>
              </w:rPr>
              <w:t> </w:t>
            </w:r>
          </w:p>
          <w:p w14:paraId="65C9117B" w14:textId="77777777" w:rsidR="00704C34" w:rsidRPr="00704C34" w:rsidRDefault="00704C34" w:rsidP="00704C34">
            <w:pPr>
              <w:rPr>
                <w:b/>
                <w:bCs/>
              </w:rPr>
            </w:pPr>
            <w:r w:rsidRPr="00704C34">
              <w:t>Emotional Resilience and Self-Identity in Adolescents with ADHD</w:t>
            </w:r>
            <w:r w:rsidRPr="00704C34">
              <w:rPr>
                <w:b/>
                <w:bCs/>
              </w:rPr>
              <w:t> </w:t>
            </w:r>
          </w:p>
        </w:tc>
        <w:tc>
          <w:tcPr>
            <w:tcW w:w="3255" w:type="dxa"/>
            <w:tcBorders>
              <w:top w:val="single" w:sz="6" w:space="0" w:color="7F7F7F"/>
              <w:left w:val="nil"/>
              <w:bottom w:val="single" w:sz="6" w:space="0" w:color="7F7F7F"/>
              <w:right w:val="nil"/>
            </w:tcBorders>
            <w:shd w:val="clear" w:color="auto" w:fill="auto"/>
            <w:hideMark/>
          </w:tcPr>
          <w:p w14:paraId="6DB0784B" w14:textId="77777777" w:rsidR="00704C34" w:rsidRPr="00704C34" w:rsidRDefault="00704C34" w:rsidP="00704C34">
            <w:r w:rsidRPr="00704C34">
              <w:lastRenderedPageBreak/>
              <w:t> </w:t>
            </w:r>
          </w:p>
          <w:p w14:paraId="2603C292" w14:textId="77777777" w:rsidR="00704C34" w:rsidRPr="00704C34" w:rsidRDefault="00704C34" w:rsidP="00704C34">
            <w:r w:rsidRPr="00704C34">
              <w:t>Challenges with Task Completion, Focus, and Instruction</w:t>
            </w:r>
            <w:r w:rsidRPr="00704C34">
              <w:rPr>
                <w:i/>
                <w:iCs/>
                <w:lang w:val="en-US"/>
              </w:rPr>
              <w:t> </w:t>
            </w:r>
            <w:r w:rsidRPr="00704C34">
              <w:t> </w:t>
            </w:r>
          </w:p>
          <w:p w14:paraId="794C0F1C" w14:textId="77777777" w:rsidR="00704C34" w:rsidRPr="00704C34" w:rsidRDefault="00704C34" w:rsidP="00704C34">
            <w:r w:rsidRPr="00704C34">
              <w:t>Impact of ADHD on Academic Performance, Aspirations, and Motivation </w:t>
            </w:r>
          </w:p>
          <w:p w14:paraId="75ECAE96" w14:textId="77777777" w:rsidR="00704C34" w:rsidRPr="00704C34" w:rsidRDefault="00704C34" w:rsidP="00704C34">
            <w:r w:rsidRPr="00704C34">
              <w:t>Influence of High-Pressure vs. Low-Pressure Environments on Behaviour and Performance </w:t>
            </w:r>
          </w:p>
          <w:p w14:paraId="13F2B5CB" w14:textId="77777777" w:rsidR="00704C34" w:rsidRPr="00704C34" w:rsidRDefault="00704C34" w:rsidP="00704C34">
            <w:r w:rsidRPr="00704C34">
              <w:t> </w:t>
            </w:r>
          </w:p>
          <w:p w14:paraId="6134E59D" w14:textId="77777777" w:rsidR="00704C34" w:rsidRPr="00704C34" w:rsidRDefault="00704C34" w:rsidP="00704C34">
            <w:r w:rsidRPr="00704C34">
              <w:t> </w:t>
            </w:r>
          </w:p>
          <w:p w14:paraId="4559B311" w14:textId="77777777" w:rsidR="00704C34" w:rsidRPr="00704C34" w:rsidRDefault="00704C34" w:rsidP="00704C34">
            <w:r w:rsidRPr="00704C34">
              <w:lastRenderedPageBreak/>
              <w:t>Maintaining Friendships and Feeling Understood </w:t>
            </w:r>
          </w:p>
          <w:p w14:paraId="1D3776C2" w14:textId="77777777" w:rsidR="00704C34" w:rsidRPr="00704C34" w:rsidRDefault="00704C34" w:rsidP="00704C34">
            <w:r w:rsidRPr="00704C34">
              <w:t> </w:t>
            </w:r>
          </w:p>
          <w:p w14:paraId="73D3B34F" w14:textId="77777777" w:rsidR="00704C34" w:rsidRPr="00704C34" w:rsidRDefault="00704C34" w:rsidP="00704C34">
            <w:r w:rsidRPr="00704C34">
              <w:t> </w:t>
            </w:r>
          </w:p>
          <w:p w14:paraId="1B92DECE" w14:textId="77777777" w:rsidR="00704C34" w:rsidRPr="00704C34" w:rsidRDefault="00704C34" w:rsidP="00704C34">
            <w:r w:rsidRPr="00704C34">
              <w:t>Teacher Relationships: Support and Challenges </w:t>
            </w:r>
          </w:p>
          <w:p w14:paraId="6C7A371C" w14:textId="77777777" w:rsidR="00704C34" w:rsidRPr="00704C34" w:rsidRDefault="00704C34" w:rsidP="00704C34">
            <w:r w:rsidRPr="00704C34">
              <w:t> </w:t>
            </w:r>
          </w:p>
          <w:p w14:paraId="27A128CE" w14:textId="77777777" w:rsidR="00704C34" w:rsidRPr="00704C34" w:rsidRDefault="00704C34" w:rsidP="00704C34">
            <w:r w:rsidRPr="00704C34">
              <w:t>Seeking Acceptance and Navigating Peer Misunderstandings </w:t>
            </w:r>
          </w:p>
          <w:p w14:paraId="6CA73595" w14:textId="77777777" w:rsidR="00704C34" w:rsidRPr="00704C34" w:rsidRDefault="00704C34" w:rsidP="00704C34">
            <w:r w:rsidRPr="00704C34">
              <w:t> </w:t>
            </w:r>
          </w:p>
          <w:p w14:paraId="65BF91A8" w14:textId="77777777" w:rsidR="00704C34" w:rsidRPr="00704C34" w:rsidRDefault="00704C34" w:rsidP="00704C34">
            <w:r w:rsidRPr="00704C34">
              <w:t> </w:t>
            </w:r>
          </w:p>
          <w:p w14:paraId="0143D60B" w14:textId="77777777" w:rsidR="00704C34" w:rsidRPr="00704C34" w:rsidRDefault="00704C34" w:rsidP="00704C34">
            <w:r w:rsidRPr="00704C34">
              <w:t>Struggles and Strengths in Self-Perception with ADHD</w:t>
            </w:r>
            <w:r w:rsidRPr="00704C34">
              <w:rPr>
                <w:lang w:val="en-US"/>
              </w:rPr>
              <w:t> </w:t>
            </w:r>
            <w:r w:rsidRPr="00704C34">
              <w:t> </w:t>
            </w:r>
          </w:p>
          <w:p w14:paraId="227708B7" w14:textId="77777777" w:rsidR="00704C34" w:rsidRPr="00704C34" w:rsidRDefault="00704C34" w:rsidP="00704C34">
            <w:r w:rsidRPr="00704C34">
              <w:t> </w:t>
            </w:r>
          </w:p>
          <w:p w14:paraId="4B96081B" w14:textId="77777777" w:rsidR="00704C34" w:rsidRPr="00704C34" w:rsidRDefault="00704C34" w:rsidP="00704C34">
            <w:r w:rsidRPr="00704C34">
              <w:t>Navigating Emotional Confusion and Frustration </w:t>
            </w:r>
          </w:p>
          <w:p w14:paraId="55C1DEEB" w14:textId="77777777" w:rsidR="00704C34" w:rsidRPr="00704C34" w:rsidRDefault="00704C34" w:rsidP="00704C34">
            <w:r w:rsidRPr="00704C34">
              <w:t>Embracing ADHD as Part of Self-Identity </w:t>
            </w:r>
          </w:p>
          <w:p w14:paraId="0991BD22" w14:textId="77777777" w:rsidR="00704C34" w:rsidRPr="00704C34" w:rsidRDefault="00704C34" w:rsidP="00704C34">
            <w:r w:rsidRPr="00704C34">
              <w:t>Leveraging Strengths and Focused Engagement in Adolescents with ADHD</w:t>
            </w:r>
            <w:r w:rsidRPr="00704C34">
              <w:rPr>
                <w:i/>
                <w:iCs/>
                <w:lang w:val="en-US"/>
              </w:rPr>
              <w:t> </w:t>
            </w:r>
            <w:r w:rsidRPr="00704C34">
              <w:t> </w:t>
            </w:r>
          </w:p>
          <w:p w14:paraId="37117A13" w14:textId="77777777" w:rsidR="00704C34" w:rsidRPr="00704C34" w:rsidRDefault="00704C34" w:rsidP="00704C34">
            <w:r w:rsidRPr="00704C34">
              <w:t> </w:t>
            </w:r>
          </w:p>
          <w:p w14:paraId="3484F1A3" w14:textId="77777777" w:rsidR="00704C34" w:rsidRPr="00704C34" w:rsidRDefault="00704C34" w:rsidP="00704C34">
            <w:r w:rsidRPr="00704C34">
              <w:t> </w:t>
            </w:r>
          </w:p>
        </w:tc>
        <w:tc>
          <w:tcPr>
            <w:tcW w:w="4380" w:type="dxa"/>
            <w:tcBorders>
              <w:top w:val="single" w:sz="6" w:space="0" w:color="7F7F7F"/>
              <w:left w:val="nil"/>
              <w:bottom w:val="single" w:sz="6" w:space="0" w:color="7F7F7F"/>
              <w:right w:val="nil"/>
            </w:tcBorders>
            <w:shd w:val="clear" w:color="auto" w:fill="auto"/>
            <w:hideMark/>
          </w:tcPr>
          <w:p w14:paraId="6B36BFAC" w14:textId="77777777" w:rsidR="00704C34" w:rsidRPr="00704C34" w:rsidRDefault="00704C34" w:rsidP="00704C34">
            <w:r w:rsidRPr="00704C34">
              <w:lastRenderedPageBreak/>
              <w:t> </w:t>
            </w:r>
          </w:p>
          <w:p w14:paraId="2E6411F0" w14:textId="77777777" w:rsidR="00704C34" w:rsidRPr="00704C34" w:rsidRDefault="00704C34" w:rsidP="00704C34">
            <w:r w:rsidRPr="00704C34">
              <w:rPr>
                <w:i/>
                <w:iCs/>
              </w:rPr>
              <w:t>“Sometimes, it’s to do with not hearing or understanding the instructions.”</w:t>
            </w:r>
            <w:r w:rsidRPr="00704C34">
              <w:t> </w:t>
            </w:r>
          </w:p>
          <w:p w14:paraId="5010DFC1" w14:textId="77777777" w:rsidR="00704C34" w:rsidRPr="00704C34" w:rsidRDefault="00704C34" w:rsidP="00704C34">
            <w:r w:rsidRPr="00704C34">
              <w:t> </w:t>
            </w:r>
          </w:p>
          <w:p w14:paraId="3264D877" w14:textId="77777777" w:rsidR="00704C34" w:rsidRPr="00704C34" w:rsidRDefault="00704C34" w:rsidP="00704C34">
            <w:r w:rsidRPr="00704C34">
              <w:rPr>
                <w:i/>
                <w:iCs/>
              </w:rPr>
              <w:t>“Unless I can see I am actively getting there… I lose focus,” </w:t>
            </w:r>
            <w:r w:rsidRPr="00704C34">
              <w:t> </w:t>
            </w:r>
          </w:p>
          <w:p w14:paraId="61D10F8A" w14:textId="77777777" w:rsidR="00704C34" w:rsidRPr="00704C34" w:rsidRDefault="00704C34" w:rsidP="00704C34">
            <w:r w:rsidRPr="00704C34">
              <w:rPr>
                <w:i/>
                <w:iCs/>
              </w:rPr>
              <w:t>“It’s not really school, it’s low-pressure environments, where I don’t have anyone constantly reminding me… if people are nagging me,”</w:t>
            </w:r>
            <w:r w:rsidRPr="00704C34">
              <w:t> </w:t>
            </w:r>
          </w:p>
          <w:p w14:paraId="2C4E17D2" w14:textId="77777777" w:rsidR="00704C34" w:rsidRPr="00704C34" w:rsidRDefault="00704C34" w:rsidP="00704C34">
            <w:r w:rsidRPr="00704C34">
              <w:t> </w:t>
            </w:r>
          </w:p>
          <w:p w14:paraId="4AF4A257" w14:textId="77777777" w:rsidR="00704C34" w:rsidRPr="00704C34" w:rsidRDefault="00704C34" w:rsidP="00704C34">
            <w:r w:rsidRPr="00704C34">
              <w:t> </w:t>
            </w:r>
          </w:p>
          <w:p w14:paraId="2604AF49" w14:textId="77777777" w:rsidR="00704C34" w:rsidRPr="00704C34" w:rsidRDefault="00704C34" w:rsidP="00704C34">
            <w:r w:rsidRPr="00704C34">
              <w:rPr>
                <w:i/>
                <w:iCs/>
              </w:rPr>
              <w:lastRenderedPageBreak/>
              <w:t xml:space="preserve">“Uh, I </w:t>
            </w:r>
            <w:proofErr w:type="spellStart"/>
            <w:r w:rsidRPr="00704C34">
              <w:rPr>
                <w:i/>
                <w:iCs/>
              </w:rPr>
              <w:t>dunno</w:t>
            </w:r>
            <w:proofErr w:type="spellEnd"/>
            <w:r w:rsidRPr="00704C34">
              <w:rPr>
                <w:i/>
                <w:iCs/>
              </w:rPr>
              <w:t>. I guess kind of annoyed. Misunderstood. They just don’t get me.”</w:t>
            </w:r>
            <w:r w:rsidRPr="00704C34">
              <w:t>  </w:t>
            </w:r>
          </w:p>
          <w:p w14:paraId="1CC54888" w14:textId="77777777" w:rsidR="00704C34" w:rsidRPr="00704C34" w:rsidRDefault="00704C34" w:rsidP="00704C34">
            <w:r w:rsidRPr="00704C34">
              <w:rPr>
                <w:i/>
                <w:iCs/>
              </w:rPr>
              <w:t>“Most of the teachers just tell me off because, honestly, I don’t think they have a clue what to do with me.”</w:t>
            </w:r>
            <w:r w:rsidRPr="00704C34">
              <w:t>  </w:t>
            </w:r>
          </w:p>
          <w:p w14:paraId="577C480C" w14:textId="77777777" w:rsidR="00704C34" w:rsidRPr="00704C34" w:rsidRDefault="00704C34" w:rsidP="00704C34">
            <w:r w:rsidRPr="00704C34">
              <w:rPr>
                <w:i/>
                <w:iCs/>
              </w:rPr>
              <w:t>“I haven’t got many friends because I’m so hyperactive… I get on people’s nerves.”</w:t>
            </w:r>
            <w:r w:rsidRPr="00704C34">
              <w:t>  </w:t>
            </w:r>
          </w:p>
          <w:p w14:paraId="55E4C881" w14:textId="77777777" w:rsidR="00704C34" w:rsidRPr="00704C34" w:rsidRDefault="00704C34" w:rsidP="00704C34">
            <w:r w:rsidRPr="00704C34">
              <w:t> </w:t>
            </w:r>
          </w:p>
          <w:p w14:paraId="44ECD607" w14:textId="77777777" w:rsidR="00704C34" w:rsidRPr="00704C34" w:rsidRDefault="00704C34" w:rsidP="00704C34">
            <w:r w:rsidRPr="00704C34">
              <w:rPr>
                <w:i/>
                <w:iCs/>
              </w:rPr>
              <w:t xml:space="preserve">“You just </w:t>
            </w:r>
            <w:proofErr w:type="spellStart"/>
            <w:r w:rsidRPr="00704C34">
              <w:rPr>
                <w:i/>
                <w:iCs/>
              </w:rPr>
              <w:t>gotta</w:t>
            </w:r>
            <w:proofErr w:type="spellEnd"/>
            <w:r w:rsidRPr="00704C34">
              <w:rPr>
                <w:i/>
                <w:iCs/>
              </w:rPr>
              <w:t xml:space="preserve"> live with it. Pointless being down about it. </w:t>
            </w:r>
            <w:proofErr w:type="gramStart"/>
            <w:r w:rsidRPr="00704C34">
              <w:rPr>
                <w:i/>
                <w:iCs/>
              </w:rPr>
              <w:t>So</w:t>
            </w:r>
            <w:proofErr w:type="gramEnd"/>
            <w:r w:rsidRPr="00704C34">
              <w:rPr>
                <w:i/>
                <w:iCs/>
              </w:rPr>
              <w:t xml:space="preserve"> I guess that’s a positive,”</w:t>
            </w:r>
            <w:r w:rsidRPr="00704C34">
              <w:t>  </w:t>
            </w:r>
          </w:p>
          <w:p w14:paraId="4CDBAA3A" w14:textId="77777777" w:rsidR="00704C34" w:rsidRPr="00704C34" w:rsidRDefault="00704C34" w:rsidP="00704C34">
            <w:r w:rsidRPr="00704C34">
              <w:rPr>
                <w:i/>
                <w:iCs/>
              </w:rPr>
              <w:t>“People just think ADHD is about being naughty... it’s more than that,”</w:t>
            </w:r>
            <w:r w:rsidRPr="00704C34">
              <w:t> </w:t>
            </w:r>
          </w:p>
          <w:p w14:paraId="221E4B30" w14:textId="77777777" w:rsidR="00704C34" w:rsidRPr="00704C34" w:rsidRDefault="00704C34" w:rsidP="00704C34">
            <w:r w:rsidRPr="00704C34">
              <w:rPr>
                <w:i/>
                <w:iCs/>
              </w:rPr>
              <w:t>“my hyperactivity…in that case, I suppose it’s good.”</w:t>
            </w:r>
            <w:r w:rsidRPr="00704C34">
              <w:t> </w:t>
            </w:r>
          </w:p>
          <w:p w14:paraId="7F373B4A" w14:textId="77777777" w:rsidR="00704C34" w:rsidRPr="00704C34" w:rsidRDefault="00704C34" w:rsidP="00704C34">
            <w:r w:rsidRPr="00704C34">
              <w:rPr>
                <w:i/>
                <w:iCs/>
              </w:rPr>
              <w:t>"I guess I forget I have ADHD when I’m playing football; it’s just about playing football, I can concentrate on that,"</w:t>
            </w:r>
            <w:r w:rsidRPr="00704C34">
              <w:t> </w:t>
            </w:r>
          </w:p>
        </w:tc>
      </w:tr>
    </w:tbl>
    <w:p w14:paraId="310A8FA3" w14:textId="77777777" w:rsidR="00704C34" w:rsidRPr="00704C34" w:rsidRDefault="00704C34" w:rsidP="00704C34">
      <w:r w:rsidRPr="00704C34">
        <w:lastRenderedPageBreak/>
        <w:t> </w:t>
      </w:r>
    </w:p>
    <w:p w14:paraId="7D353E2C" w14:textId="77777777" w:rsidR="00704C34" w:rsidRPr="00704C34" w:rsidRDefault="00704C34" w:rsidP="00704C34">
      <w:r w:rsidRPr="00704C34">
        <w:t> </w:t>
      </w:r>
    </w:p>
    <w:p w14:paraId="7E9F15A4" w14:textId="77777777" w:rsidR="00704C34" w:rsidRPr="00704C34" w:rsidRDefault="00704C34" w:rsidP="00704C34">
      <w:r w:rsidRPr="00704C34">
        <w:t>Theme 1: Academic and Motivational Challenges of ADHD </w:t>
      </w:r>
    </w:p>
    <w:p w14:paraId="380E37EE" w14:textId="77777777" w:rsidR="00704C34" w:rsidRPr="00704C34" w:rsidRDefault="00704C34" w:rsidP="00704C34">
      <w:r w:rsidRPr="00704C34">
        <w:t>Theme One is crucial as it addresses the impact of ADHD on adolescents, where attention deficits disrupt learning and self-esteem. The need for visible progress is key to maintaining motivation, with its absence leading to frustration and lowered aspirations. This theme underscores the importance of adaptive educational approaches to foster engagement and confidence in ADHD students. </w:t>
      </w:r>
    </w:p>
    <w:p w14:paraId="148468F9" w14:textId="77777777" w:rsidR="00704C34" w:rsidRPr="00704C34" w:rsidRDefault="00704C34" w:rsidP="00704C34">
      <w:r w:rsidRPr="00704C34">
        <w:lastRenderedPageBreak/>
        <w:t>Sub-theme 1.1: Challenges with Task Completion, Focus, and Instruction </w:t>
      </w:r>
    </w:p>
    <w:p w14:paraId="36BBE52F" w14:textId="77777777" w:rsidR="00704C34" w:rsidRPr="00704C34" w:rsidRDefault="00704C34" w:rsidP="00704C34">
      <w:r w:rsidRPr="00704C34">
        <w:t xml:space="preserve">Participants frequently mentioned challenges in completing tasks, focusing, and following instructions in school’s structured environment. For example, Participant One shared, </w:t>
      </w:r>
      <w:r w:rsidRPr="00704C34">
        <w:rPr>
          <w:i/>
          <w:iCs/>
        </w:rPr>
        <w:t>“When I can’t pay attention long enough… I can never get things done. So school is hard</w:t>
      </w:r>
      <w:r w:rsidRPr="00704C34">
        <w:t xml:space="preserve">.” Participant Five said, </w:t>
      </w:r>
      <w:r w:rsidRPr="00704C34">
        <w:rPr>
          <w:i/>
          <w:iCs/>
        </w:rPr>
        <w:t xml:space="preserve">“Sometimes, it’s to do with not hearing or understanding the instructions.” </w:t>
      </w:r>
      <w:r w:rsidRPr="00704C34">
        <w:t xml:space="preserve">They added, </w:t>
      </w:r>
      <w:r w:rsidRPr="00704C34">
        <w:rPr>
          <w:i/>
          <w:iCs/>
        </w:rPr>
        <w:t>“This is the biggest problem with ADHD, for me anyway,”.</w:t>
      </w:r>
      <w:r w:rsidRPr="00704C34">
        <w:t xml:space="preserve"> These difficulties are heightened by the structured demands of school, where missed instructions often lead to incomplete tasks and frustration, amplifying ADHD-related challenges with attention and task completion. </w:t>
      </w:r>
    </w:p>
    <w:p w14:paraId="615415E9" w14:textId="77777777" w:rsidR="00704C34" w:rsidRPr="00704C34" w:rsidRDefault="00704C34" w:rsidP="00704C34">
      <w:r w:rsidRPr="00704C34">
        <w:t> </w:t>
      </w:r>
    </w:p>
    <w:p w14:paraId="71D983AD" w14:textId="77777777" w:rsidR="00704C34" w:rsidRPr="00704C34" w:rsidRDefault="00704C34" w:rsidP="00704C34">
      <w:r w:rsidRPr="00704C34">
        <w:t>Sub-theme1.2: Impact of ADHD on Academic Performance, Aspirations, and Motivation </w:t>
      </w:r>
    </w:p>
    <w:p w14:paraId="409D839A" w14:textId="77777777" w:rsidR="00704C34" w:rsidRPr="00704C34" w:rsidRDefault="00704C34" w:rsidP="00704C34">
      <w:r w:rsidRPr="00704C34">
        <w:t xml:space="preserve">Participants often described how ADHD-related difficulties with task completion and focus became significant barriers to their academic performance and future aspirations. For instance, Participant 3 expressed frustration with missing class time, sharing, </w:t>
      </w:r>
      <w:r w:rsidRPr="00704C34">
        <w:rPr>
          <w:i/>
          <w:iCs/>
        </w:rPr>
        <w:t xml:space="preserve">“I spend most of my time outside of the classroom, so I’m never </w:t>
      </w:r>
      <w:proofErr w:type="spellStart"/>
      <w:r w:rsidRPr="00704C34">
        <w:rPr>
          <w:i/>
          <w:iCs/>
        </w:rPr>
        <w:t>gonna</w:t>
      </w:r>
      <w:proofErr w:type="spellEnd"/>
      <w:r w:rsidRPr="00704C34">
        <w:rPr>
          <w:i/>
          <w:iCs/>
        </w:rPr>
        <w:t xml:space="preserve"> do well in school.”</w:t>
      </w:r>
      <w:r w:rsidRPr="00704C34">
        <w:t xml:space="preserve"> Similarly, Participant 2 voiced challenges with staying on track, noting, </w:t>
      </w:r>
      <w:r w:rsidRPr="00704C34">
        <w:rPr>
          <w:i/>
          <w:iCs/>
        </w:rPr>
        <w:t>“Even when I understand the lessons, I can't keep up with the assignments because my mind keeps wandering.</w:t>
      </w:r>
      <w:r w:rsidRPr="00704C34">
        <w:t xml:space="preserve">” These obstacles not only hinder academic performance but also led some participants to question their future goals; as Participant 5 said, </w:t>
      </w:r>
      <w:r w:rsidRPr="00704C34">
        <w:rPr>
          <w:i/>
          <w:iCs/>
        </w:rPr>
        <w:t xml:space="preserve">“I want to be a vet when I leave school… I think my ADHD might stop me from doing this.” </w:t>
      </w:r>
      <w:r w:rsidRPr="00704C34">
        <w:t xml:space="preserve">For others, task avoidance arose from a need for visible progress. As Participant 2 answered, </w:t>
      </w:r>
      <w:r w:rsidRPr="00704C34">
        <w:rPr>
          <w:i/>
          <w:iCs/>
        </w:rPr>
        <w:t xml:space="preserve">“Unless I can see I am actively getting there… I lose focus,” </w:t>
      </w:r>
      <w:r w:rsidRPr="00704C34">
        <w:t>while Participant 4 echoed, “</w:t>
      </w:r>
      <w:r w:rsidRPr="00704C34">
        <w:rPr>
          <w:i/>
          <w:iCs/>
        </w:rPr>
        <w:t>When I don’t feel like I’m moving forward, it’s like, ‘what’s the point?’ I just stop trying.”</w:t>
      </w:r>
      <w:r w:rsidRPr="00704C34">
        <w:t xml:space="preserve"> These reflections suggest that breaking down goals into smaller steps could help mitigate the impact of ADHD on academic performance and motivation, highlighting the importance of educational strategies that promote engagement by supporting achievable progress. </w:t>
      </w:r>
    </w:p>
    <w:p w14:paraId="75CE793E" w14:textId="77777777" w:rsidR="00704C34" w:rsidRPr="00704C34" w:rsidRDefault="00704C34" w:rsidP="00704C34">
      <w:r w:rsidRPr="00704C34">
        <w:t> </w:t>
      </w:r>
    </w:p>
    <w:p w14:paraId="0D0E389C" w14:textId="77777777" w:rsidR="00704C34" w:rsidRPr="00704C34" w:rsidRDefault="00704C34" w:rsidP="00704C34">
      <w:r w:rsidRPr="00704C34">
        <w:t>Sub-theme 1.3: Influence of High-Pressure vs. Low-Pressure Environments on Behaviour and Performance </w:t>
      </w:r>
    </w:p>
    <w:p w14:paraId="759E8086" w14:textId="77777777" w:rsidR="00704C34" w:rsidRPr="00704C34" w:rsidRDefault="00704C34" w:rsidP="00704C34">
      <w:r w:rsidRPr="00704C34">
        <w:t xml:space="preserve">Participants reported differences in behavior and performance based on the pressure in various environments. High-pressure settings, like formal classrooms, often intensified their ADHD symptoms. For instance, Participant 3 described feeling like a </w:t>
      </w:r>
      <w:r w:rsidRPr="00704C34">
        <w:rPr>
          <w:i/>
          <w:iCs/>
        </w:rPr>
        <w:t>"jumping bean, balancing all over the place… can't help it,"</w:t>
      </w:r>
      <w:r w:rsidRPr="00704C34">
        <w:t xml:space="preserve"> noting restlessness under teacher scrutiny. In contrast, some found low-pressure environments harder, struggling without structure. Participant 2 remarked, </w:t>
      </w:r>
      <w:r w:rsidRPr="00704C34">
        <w:rPr>
          <w:i/>
          <w:iCs/>
        </w:rPr>
        <w:t>“It’s not really school, it’s low-pressure environments, where I don’t have anyone constantly reminding me…nagging me,”</w:t>
      </w:r>
      <w:r w:rsidRPr="00704C34">
        <w:t xml:space="preserve"> This variation </w:t>
      </w:r>
      <w:r w:rsidRPr="00704C34">
        <w:lastRenderedPageBreak/>
        <w:t>suggests that a blend of reminders and flexibility aids focus for some with ADHD, highlighting the need for individualised, ADHD-inclusive teaching approaches to support diverse needs. </w:t>
      </w:r>
    </w:p>
    <w:p w14:paraId="5CB59C4C" w14:textId="77777777" w:rsidR="00704C34" w:rsidRPr="00704C34" w:rsidRDefault="00704C34" w:rsidP="00704C34">
      <w:r w:rsidRPr="00704C34">
        <w:t> </w:t>
      </w:r>
    </w:p>
    <w:p w14:paraId="3E3A071F" w14:textId="77777777" w:rsidR="00704C34" w:rsidRPr="00704C34" w:rsidRDefault="00704C34" w:rsidP="00704C34">
      <w:r w:rsidRPr="00704C34">
        <w:t>Theme 2: Social Relationships and Peer Dynamics </w:t>
      </w:r>
    </w:p>
    <w:p w14:paraId="532FFF3C" w14:textId="77777777" w:rsidR="00704C34" w:rsidRPr="00704C34" w:rsidRDefault="00704C34" w:rsidP="00704C34">
      <w:r w:rsidRPr="00704C34">
        <w:t>Theme 2 is central as social interactions are crucial to adolescent development. Adolescents with ADHD often face challenges in forming friendships, managing peer misunderstandings, and interacting with teachers, leading to exclusion and lowered self-esteem. This theme emphasises the importance of supportive social environments for their well-being and growth. </w:t>
      </w:r>
    </w:p>
    <w:p w14:paraId="735F8BDE" w14:textId="77777777" w:rsidR="00704C34" w:rsidRPr="00704C34" w:rsidRDefault="00704C34" w:rsidP="00704C34">
      <w:r w:rsidRPr="00704C34">
        <w:t>Sub-theme 2.1: Maintaining Friendships and Feeling Understood </w:t>
      </w:r>
    </w:p>
    <w:p w14:paraId="3385B325" w14:textId="77777777" w:rsidR="00704C34" w:rsidRPr="00704C34" w:rsidRDefault="00704C34" w:rsidP="00704C34">
      <w:r w:rsidRPr="00704C34">
        <w:t xml:space="preserve">Many participants described feeling socially isolated and struggling to form friendships. Participant 3 shared, </w:t>
      </w:r>
      <w:r w:rsidRPr="00704C34">
        <w:rPr>
          <w:i/>
          <w:iCs/>
        </w:rPr>
        <w:t>“I have no friends, I get on people’s nerves in school. The kids don’t like it”</w:t>
      </w:r>
      <w:r w:rsidRPr="00704C34">
        <w:t xml:space="preserve">. ADHD symptoms like hyperactivity and impulsivity often led to misunderstandings, with peers seeing these behaviours as disruptive. When asked about the impact, Participant 3 added, </w:t>
      </w:r>
      <w:r w:rsidRPr="00704C34">
        <w:rPr>
          <w:i/>
          <w:iCs/>
        </w:rPr>
        <w:t xml:space="preserve">“Uh, I </w:t>
      </w:r>
      <w:proofErr w:type="spellStart"/>
      <w:r w:rsidRPr="00704C34">
        <w:rPr>
          <w:i/>
          <w:iCs/>
        </w:rPr>
        <w:t>dunno</w:t>
      </w:r>
      <w:proofErr w:type="spellEnd"/>
      <w:r w:rsidRPr="00704C34">
        <w:rPr>
          <w:i/>
          <w:iCs/>
        </w:rPr>
        <w:t>. I guess kind of annoyed. Misunderstood. They just don’t get me.”</w:t>
      </w:r>
      <w:r w:rsidRPr="00704C34">
        <w:t xml:space="preserve"> These reflections reveal how ADHD symptoms can strain relationships with peers, creating a sense of being unfairly judged. In contrast, Participant 5 had a different experience, showing how ADHD varies between individuals. Unlike Participant 3, they noted, </w:t>
      </w:r>
      <w:r w:rsidRPr="00704C34">
        <w:rPr>
          <w:i/>
          <w:iCs/>
        </w:rPr>
        <w:t>“I don’t have that issue. I have friends as well. I suppose it’s because I’m not loud.”</w:t>
      </w:r>
      <w:r w:rsidRPr="00704C34">
        <w:t xml:space="preserve"> This difference highlights that quieter behaviours may lead to fewer social conflicts or misunderstandings, underscoring the need for tailored approaches that recognise ADHD’s diverse impacts on social experiences. </w:t>
      </w:r>
    </w:p>
    <w:p w14:paraId="2B3650B5" w14:textId="77777777" w:rsidR="00704C34" w:rsidRPr="00704C34" w:rsidRDefault="00704C34" w:rsidP="00704C34">
      <w:r w:rsidRPr="00704C34">
        <w:t> </w:t>
      </w:r>
    </w:p>
    <w:p w14:paraId="5DC3076B" w14:textId="77777777" w:rsidR="00704C34" w:rsidRPr="00704C34" w:rsidRDefault="00704C34" w:rsidP="00704C34">
      <w:r w:rsidRPr="00704C34">
        <w:t>Sub-theme 2.2: Teacher Relationships: Support and Challenges </w:t>
      </w:r>
    </w:p>
    <w:p w14:paraId="1E0081A5" w14:textId="77777777" w:rsidR="00704C34" w:rsidRPr="00704C34" w:rsidRDefault="00704C34" w:rsidP="00704C34">
      <w:r w:rsidRPr="00704C34">
        <w:t xml:space="preserve">Some participants reported finding support from teachers who showed empathy and understanding. Participant 5 remarked, </w:t>
      </w:r>
      <w:r w:rsidRPr="00704C34">
        <w:rPr>
          <w:i/>
          <w:iCs/>
        </w:rPr>
        <w:t>“I do struggle in school, but the teachers are okay with me generally. They know I’m trying my best,</w:t>
      </w:r>
      <w:r w:rsidRPr="00704C34">
        <w:t xml:space="preserve">” highlighting how positive teacher relationships helped manage classroom expectations and provided a buffer against negative feedback. Participant 5 noted that teachers are often stricter with more visibly disruptive students, explaining, </w:t>
      </w:r>
      <w:r w:rsidRPr="00704C34">
        <w:rPr>
          <w:i/>
          <w:iCs/>
        </w:rPr>
        <w:t>“The same teachers are quite strict with other kids with ADHD because they disrupt the class,”</w:t>
      </w:r>
      <w:r w:rsidRPr="00704C34">
        <w:t xml:space="preserve"> suggesting that quieter ADHD behaviours may receive more leniency. This pattern was echoed by Participant 4, who shared, </w:t>
      </w:r>
      <w:r w:rsidRPr="00704C34">
        <w:rPr>
          <w:i/>
          <w:iCs/>
        </w:rPr>
        <w:t>“The teachers don’t always get it. They just think I’m kicking off for the sake of it,</w:t>
      </w:r>
      <w:r w:rsidRPr="00704C34">
        <w:t xml:space="preserve">” and Participant 3, who added, </w:t>
      </w:r>
      <w:r w:rsidRPr="00704C34">
        <w:rPr>
          <w:i/>
          <w:iCs/>
        </w:rPr>
        <w:t>“Most of the teachers just tell me off because, honestly, I don’t think they have a clue what to do with me.”</w:t>
      </w:r>
      <w:r w:rsidRPr="00704C34">
        <w:t xml:space="preserve"> These experiences highlight how </w:t>
      </w:r>
      <w:r w:rsidRPr="00704C34">
        <w:lastRenderedPageBreak/>
        <w:t>teachers’ misinterpretation of ADHD behaviours as intentional disruptions can strain relationships and lead to feelings of unfairness among students, affecting their self-worth. </w:t>
      </w:r>
    </w:p>
    <w:p w14:paraId="147A4E64" w14:textId="77777777" w:rsidR="00704C34" w:rsidRPr="00704C34" w:rsidRDefault="00704C34" w:rsidP="00704C34">
      <w:r w:rsidRPr="00704C34">
        <w:t>Sub-theme 2.3: Seeking Acceptance and Navigating Peer Misunderstandings </w:t>
      </w:r>
    </w:p>
    <w:p w14:paraId="331E15B1" w14:textId="77777777" w:rsidR="00704C34" w:rsidRPr="00704C34" w:rsidRDefault="00704C34" w:rsidP="00704C34">
      <w:r w:rsidRPr="00704C34">
        <w:t xml:space="preserve">Seeking acceptance from peers was often challenging and frustrating for these adolescents. Participant 3 expressed a desire to connect, sharing, </w:t>
      </w:r>
      <w:r w:rsidRPr="00704C34">
        <w:rPr>
          <w:i/>
          <w:iCs/>
        </w:rPr>
        <w:t>“I haven’t got many friends because I’m so hyperactive… I get on people’s nerves.”</w:t>
      </w:r>
      <w:r w:rsidRPr="00704C34">
        <w:t xml:space="preserve"> This desire for social belonging was hindered by behaviours that others misinterpreted, leading to social difficulties and reinforcing feelings of rejection. Similarly, Participant 2 noted, </w:t>
      </w:r>
      <w:r w:rsidRPr="00704C34">
        <w:rPr>
          <w:i/>
          <w:iCs/>
        </w:rPr>
        <w:t>“Generally, people don’t have patience with me”</w:t>
      </w:r>
      <w:r w:rsidRPr="00704C34">
        <w:t xml:space="preserve"> Participant 4 added, </w:t>
      </w:r>
      <w:r w:rsidRPr="00704C34">
        <w:rPr>
          <w:i/>
          <w:iCs/>
        </w:rPr>
        <w:t xml:space="preserve">“Well, I hate ADHD. I have no friends, probably because I’m too noisy. I’m hyperactive all the time…This affects every part of my life,” </w:t>
      </w:r>
      <w:r w:rsidRPr="00704C34">
        <w:t xml:space="preserve">and went on to say, </w:t>
      </w:r>
      <w:r w:rsidRPr="00704C34">
        <w:rPr>
          <w:i/>
          <w:iCs/>
        </w:rPr>
        <w:t>“I guess friends walk away, if I have any.”</w:t>
      </w:r>
      <w:r w:rsidRPr="00704C34">
        <w:t xml:space="preserve"> These statements illustrate how a lack of patience and understanding from peers contributes to feelings of rejection and isolation, underscoring the need for greater empathy and consideration to foster more inclusive social interactions.  </w:t>
      </w:r>
    </w:p>
    <w:p w14:paraId="2432E618" w14:textId="77777777" w:rsidR="00704C34" w:rsidRPr="00704C34" w:rsidRDefault="00704C34" w:rsidP="00704C34">
      <w:r w:rsidRPr="00704C34">
        <w:t> </w:t>
      </w:r>
    </w:p>
    <w:p w14:paraId="4FB1E270" w14:textId="77777777" w:rsidR="00704C34" w:rsidRPr="00704C34" w:rsidRDefault="00704C34" w:rsidP="00704C34">
      <w:r w:rsidRPr="00704C34">
        <w:t>Theme 3: Self-Identity and Emotional Resilience in Adolescents with ADHD </w:t>
      </w:r>
    </w:p>
    <w:p w14:paraId="7648B39B" w14:textId="77777777" w:rsidR="00704C34" w:rsidRPr="00704C34" w:rsidRDefault="00704C34" w:rsidP="00704C34">
      <w:r w:rsidRPr="00704C34">
        <w:t>Theme 3 is key as it explores the emotional and psychological growth of adolescents with ADHD. Despite challenges, they often demonstrate resilience and a positive self-identity. This theme reveals how societal misunderstandings impact their self-view, offering insight into their emotional well-being and identity formation. </w:t>
      </w:r>
    </w:p>
    <w:p w14:paraId="5E1F481A" w14:textId="77777777" w:rsidR="00704C34" w:rsidRPr="00704C34" w:rsidRDefault="00704C34" w:rsidP="00704C34">
      <w:r w:rsidRPr="00704C34">
        <w:t> </w:t>
      </w:r>
    </w:p>
    <w:p w14:paraId="711E04F4" w14:textId="77777777" w:rsidR="00704C34" w:rsidRPr="00704C34" w:rsidRDefault="00704C34" w:rsidP="00704C34">
      <w:r w:rsidRPr="00704C34">
        <w:t>Sub-theme 3.1: Struggles and Strengths in Self-Perception with ADHD </w:t>
      </w:r>
    </w:p>
    <w:p w14:paraId="27B0F9FB" w14:textId="77777777" w:rsidR="00704C34" w:rsidRPr="00704C34" w:rsidRDefault="00704C34" w:rsidP="00704C34">
      <w:r w:rsidRPr="00704C34">
        <w:t xml:space="preserve">Many participants demonstrated resilience and a desire to improve their circumstances despite the obstacles posed by ADHD. For example, Participant 1 showed determination, stating, </w:t>
      </w:r>
      <w:r w:rsidRPr="00704C34">
        <w:rPr>
          <w:i/>
          <w:iCs/>
        </w:rPr>
        <w:t xml:space="preserve">“So got no feelings about it. I just get on with it. I can’t control it. </w:t>
      </w:r>
      <w:proofErr w:type="gramStart"/>
      <w:r w:rsidRPr="00704C34">
        <w:rPr>
          <w:i/>
          <w:iCs/>
        </w:rPr>
        <w:t>So</w:t>
      </w:r>
      <w:proofErr w:type="gramEnd"/>
      <w:r w:rsidRPr="00704C34">
        <w:rPr>
          <w:i/>
          <w:iCs/>
        </w:rPr>
        <w:t xml:space="preserve"> what’s the point in worrying about it.” </w:t>
      </w:r>
      <w:r w:rsidRPr="00704C34">
        <w:t xml:space="preserve">They added, </w:t>
      </w:r>
      <w:r w:rsidRPr="00704C34">
        <w:rPr>
          <w:i/>
          <w:iCs/>
        </w:rPr>
        <w:t xml:space="preserve">“You just </w:t>
      </w:r>
      <w:proofErr w:type="spellStart"/>
      <w:r w:rsidRPr="00704C34">
        <w:rPr>
          <w:i/>
          <w:iCs/>
        </w:rPr>
        <w:t>gotta</w:t>
      </w:r>
      <w:proofErr w:type="spellEnd"/>
      <w:r w:rsidRPr="00704C34">
        <w:rPr>
          <w:i/>
          <w:iCs/>
        </w:rPr>
        <w:t xml:space="preserve"> live with it. Pointless being down about it. </w:t>
      </w:r>
      <w:proofErr w:type="gramStart"/>
      <w:r w:rsidRPr="00704C34">
        <w:rPr>
          <w:i/>
          <w:iCs/>
        </w:rPr>
        <w:t>So</w:t>
      </w:r>
      <w:proofErr w:type="gramEnd"/>
      <w:r w:rsidRPr="00704C34">
        <w:rPr>
          <w:i/>
          <w:iCs/>
        </w:rPr>
        <w:t xml:space="preserve"> I guess that’s a positive,”</w:t>
      </w:r>
      <w:r w:rsidRPr="00704C34">
        <w:t xml:space="preserve"> reflecting a tenacious approach to managing their condition. In contrast, Participant 4’s raw frustration </w:t>
      </w:r>
      <w:r w:rsidRPr="00704C34">
        <w:rPr>
          <w:i/>
          <w:iCs/>
        </w:rPr>
        <w:t>“I hate ADHD... It gets me down”</w:t>
      </w:r>
      <w:r w:rsidRPr="00704C34">
        <w:t xml:space="preserve"> reflects a negative self-perception shaped by the strain of managing symptoms and feeling misunderstood. Their sense of the urge to </w:t>
      </w:r>
      <w:r w:rsidRPr="00704C34">
        <w:rPr>
          <w:i/>
          <w:iCs/>
        </w:rPr>
        <w:t>“explode</w:t>
      </w:r>
      <w:r w:rsidRPr="00704C34">
        <w:t xml:space="preserve">” over uncontrollable behaviours reveal how ADHD challenges can deeply impact self-view. Despite challenges, participants often held a positive self-view, recognising strengths outside traditional academics. For example, Participant 5 took pride in their model painting, saying, </w:t>
      </w:r>
      <w:r w:rsidRPr="00704C34">
        <w:rPr>
          <w:i/>
          <w:iCs/>
        </w:rPr>
        <w:t>“I love painting models… my mother can’t quite believe that I can put all that time and effort into it.”</w:t>
      </w:r>
      <w:r w:rsidRPr="00704C34">
        <w:t xml:space="preserve"> They added, </w:t>
      </w:r>
      <w:r w:rsidRPr="00704C34">
        <w:rPr>
          <w:i/>
          <w:iCs/>
        </w:rPr>
        <w:t>“So, I suppose my ADHD allows me to really focus on something that I enjoy and that I’m good at.”</w:t>
      </w:r>
      <w:r w:rsidRPr="00704C34">
        <w:t xml:space="preserve"> The participants' views on </w:t>
      </w:r>
      <w:r w:rsidRPr="00704C34">
        <w:lastRenderedPageBreak/>
        <w:t>ADHD ranged from pragmatic acceptance to frustration over feeling misunderstood, and a positive focus on unique strengths, revealing a complex spectrum of self-perception shaped by resilience and personal experiences, underscoring the importance of recognising individual strengths amidst challenges. </w:t>
      </w:r>
    </w:p>
    <w:p w14:paraId="4B72D70B" w14:textId="77777777" w:rsidR="00704C34" w:rsidRPr="00704C34" w:rsidRDefault="00704C34" w:rsidP="00704C34">
      <w:r w:rsidRPr="00704C34">
        <w:t> </w:t>
      </w:r>
    </w:p>
    <w:p w14:paraId="0FB09811" w14:textId="77777777" w:rsidR="00704C34" w:rsidRPr="00704C34" w:rsidRDefault="00704C34" w:rsidP="00704C34">
      <w:r w:rsidRPr="00704C34">
        <w:t>Sub-theme 3.2: Navigating Emotional Confusion and Frustration </w:t>
      </w:r>
    </w:p>
    <w:p w14:paraId="04C67A34" w14:textId="77777777" w:rsidR="00704C34" w:rsidRPr="00704C34" w:rsidRDefault="00704C34" w:rsidP="00704C34">
      <w:r w:rsidRPr="00704C34">
        <w:t xml:space="preserve">Participants expressed significant frustration and emotional confusion stemming from their ADHD symptoms, particularly in academic and social settings. Participant 1 described feeling trapped in a cycle of inattention, saying, </w:t>
      </w:r>
      <w:r w:rsidRPr="00704C34">
        <w:rPr>
          <w:i/>
          <w:iCs/>
        </w:rPr>
        <w:t>“I can’t focus long enough to finish anything... I can’t control it,”</w:t>
      </w:r>
      <w:r w:rsidRPr="00704C34">
        <w:t xml:space="preserve"> leading to emotional strain. Participant 3 felt misunderstood due to their hyperactivity, explaining, </w:t>
      </w:r>
      <w:r w:rsidRPr="00704C34">
        <w:rPr>
          <w:i/>
          <w:iCs/>
        </w:rPr>
        <w:t>“They just think I’m being a pain... I get on people’s nerves,”</w:t>
      </w:r>
      <w:r w:rsidRPr="00704C34">
        <w:t xml:space="preserve"> creating feelings of alienation. Participant 4 also noted relational impacts, sharing, </w:t>
      </w:r>
      <w:r w:rsidRPr="00704C34">
        <w:rPr>
          <w:i/>
          <w:iCs/>
        </w:rPr>
        <w:t>“People just think ADHD is about being naughty... it’s more than that,”</w:t>
      </w:r>
      <w:r w:rsidRPr="00704C34">
        <w:t xml:space="preserve"> which reflects the frustration of being misjudged. Meanwhile, Participant 5, though frustrated by academic challenges, compared themselves to others, acknowledging, </w:t>
      </w:r>
      <w:r w:rsidRPr="00704C34">
        <w:rPr>
          <w:i/>
          <w:iCs/>
        </w:rPr>
        <w:t xml:space="preserve">“I know other people with ADHD who have it much worse than me.” </w:t>
      </w:r>
      <w:r w:rsidRPr="00704C34">
        <w:t>Collectively, these experiences reveal a complex emotional landscape, where frustration, confusion, and isolation shape participants’ navigation of ADHD’s effects on academic and social relationships. </w:t>
      </w:r>
    </w:p>
    <w:p w14:paraId="4D4ACEF1" w14:textId="77777777" w:rsidR="00704C34" w:rsidRPr="00704C34" w:rsidRDefault="00704C34" w:rsidP="00704C34">
      <w:r w:rsidRPr="00704C34">
        <w:t> </w:t>
      </w:r>
    </w:p>
    <w:p w14:paraId="49F1DA47" w14:textId="77777777" w:rsidR="00704C34" w:rsidRPr="00704C34" w:rsidRDefault="00704C34" w:rsidP="00704C34">
      <w:r w:rsidRPr="00704C34">
        <w:t>Sub-theme 3.3: Embracing ADHD as Part of Self-Identity </w:t>
      </w:r>
    </w:p>
    <w:p w14:paraId="5E4FB0C1" w14:textId="77777777" w:rsidR="00704C34" w:rsidRPr="00704C34" w:rsidRDefault="00704C34" w:rsidP="00704C34">
      <w:r w:rsidRPr="00704C34">
        <w:t xml:space="preserve">For many participants, ADHD was not just a challenge but a defining aspect of their identity, with several embracing it as part of who they are. This acceptance was reflected in statements that reframed ADHD as a personality trait rather than a limitation. Participant 4 described their adventurous nature during a bungee jump, saying, </w:t>
      </w:r>
      <w:r w:rsidRPr="00704C34">
        <w:rPr>
          <w:i/>
          <w:iCs/>
        </w:rPr>
        <w:t>“I just jumped… I was so much braver and willing to jump than adults,”</w:t>
      </w:r>
      <w:r w:rsidRPr="00704C34">
        <w:t xml:space="preserve"> highlighting fearless spontaneity. Similarly, Participant 3 observed how ADHD contributed to their energy levels in physical activities, sharing</w:t>
      </w:r>
      <w:r w:rsidRPr="00704C34">
        <w:rPr>
          <w:i/>
          <w:iCs/>
        </w:rPr>
        <w:t>, “If I’m out on my skateboard, I can go for longer… I guess I’ve got lots of energy,”</w:t>
      </w:r>
      <w:r w:rsidRPr="00704C34">
        <w:t xml:space="preserve"> and further noted, </w:t>
      </w:r>
      <w:r w:rsidRPr="00704C34">
        <w:rPr>
          <w:i/>
          <w:iCs/>
        </w:rPr>
        <w:t>“my hyperactivity…in that case, I suppose it’s good.”</w:t>
      </w:r>
      <w:r w:rsidRPr="00704C34">
        <w:t xml:space="preserve"> Through these reflections, Participants 2 and 4 demonstrated a shift from viewing ADHD purely as a challenge to recognising it as a source of strength and distinctiveness. By embracing this perspective, they saw ADHD as an asset that added depth to their identity, blending uniqueness with resilience. Participant 5 showed similar resilience, stating, </w:t>
      </w:r>
      <w:r w:rsidRPr="00704C34">
        <w:rPr>
          <w:i/>
          <w:iCs/>
        </w:rPr>
        <w:t>"Look, it could be worse. I know other people with ADHD that have it much worse than me,"</w:t>
      </w:r>
      <w:r w:rsidRPr="00704C34">
        <w:t xml:space="preserve"> showing awareness of the condition's varying impacts. They continued, </w:t>
      </w:r>
      <w:r w:rsidRPr="00704C34">
        <w:rPr>
          <w:i/>
          <w:iCs/>
        </w:rPr>
        <w:t>“my ADHD just means I need to work harder”</w:t>
      </w:r>
      <w:r w:rsidRPr="00704C34">
        <w:t xml:space="preserve"> illustrating their determination to put in extra effort to manage academic challenges. These perspectives show how ADHD shaped their work ethic, with extra </w:t>
      </w:r>
      <w:r w:rsidRPr="00704C34">
        <w:lastRenderedPageBreak/>
        <w:t>effort supporting their academic progress. Embracing their strengths, participants reframed ADHD as a source of resilience and self-acceptance. </w:t>
      </w:r>
    </w:p>
    <w:p w14:paraId="323CC996" w14:textId="77777777" w:rsidR="00704C34" w:rsidRPr="00704C34" w:rsidRDefault="00704C34" w:rsidP="00704C34">
      <w:r w:rsidRPr="00704C34">
        <w:t> </w:t>
      </w:r>
    </w:p>
    <w:p w14:paraId="610E416D" w14:textId="77777777" w:rsidR="00704C34" w:rsidRPr="00704C34" w:rsidRDefault="00704C34" w:rsidP="00704C34">
      <w:r w:rsidRPr="00704C34">
        <w:t>Sub-Theme 3.4: Leveraging Strengths and Focused Engagement in Adolescents with ADHD </w:t>
      </w:r>
    </w:p>
    <w:p w14:paraId="7AF0ECCD" w14:textId="77777777" w:rsidR="00704C34" w:rsidRPr="00704C34" w:rsidRDefault="00704C34" w:rsidP="00704C34">
      <w:r w:rsidRPr="00704C34">
        <w:t>Participants highlighted the strengths associated with ADHD, particularly their ability to hyperfocus on engaging activities, showing resilience and adaptability. Many described a heightened focus on activities they found personally meaningful. Participant 1 shared</w:t>
      </w:r>
      <w:r w:rsidRPr="00704C34">
        <w:rPr>
          <w:i/>
          <w:iCs/>
        </w:rPr>
        <w:t>, "I guess I forget I have ADHD when I’m playing football; it’s just about playing football, I can concentrate on that,"</w:t>
      </w:r>
      <w:r w:rsidRPr="00704C34">
        <w:t xml:space="preserve"> Similarly, Participant 3 said, </w:t>
      </w:r>
      <w:r w:rsidRPr="00704C34">
        <w:rPr>
          <w:i/>
          <w:iCs/>
        </w:rPr>
        <w:t xml:space="preserve">"I’m good at running... I think it’s probably because of my ADHD," </w:t>
      </w:r>
      <w:r w:rsidRPr="00704C34">
        <w:t xml:space="preserve">suggesting that physical activities can help alleviate ADHD symptoms, with high-energy exercises serving as effective outlets. Participant 5 added, </w:t>
      </w:r>
      <w:r w:rsidRPr="00704C34">
        <w:rPr>
          <w:i/>
          <w:iCs/>
        </w:rPr>
        <w:t>"Ok, so if I like something, I can spend hours concentrating on it and seeing the task through,"</w:t>
      </w:r>
      <w:r w:rsidRPr="00704C34">
        <w:t xml:space="preserve"> highlighting how hyperfocus aids them in tasks they enjoy. </w:t>
      </w:r>
    </w:p>
    <w:p w14:paraId="07B97E7F" w14:textId="77777777" w:rsidR="00704C34" w:rsidRPr="00704C34" w:rsidRDefault="00704C34" w:rsidP="00704C34">
      <w:r w:rsidRPr="00704C34">
        <w:t xml:space="preserve">These instances suggest that while ADHD can be disruptive in structured settings, it can also be advantageous in engaging activities, though this benefit is often limited to areas of interest. Participants displayed resilience, with Participant 1 stating, </w:t>
      </w:r>
      <w:r w:rsidRPr="00704C34">
        <w:rPr>
          <w:i/>
          <w:iCs/>
        </w:rPr>
        <w:t xml:space="preserve">"It is what it is… you just </w:t>
      </w:r>
      <w:proofErr w:type="spellStart"/>
      <w:r w:rsidRPr="00704C34">
        <w:rPr>
          <w:i/>
          <w:iCs/>
        </w:rPr>
        <w:t>gotta</w:t>
      </w:r>
      <w:proofErr w:type="spellEnd"/>
      <w:r w:rsidRPr="00704C34">
        <w:rPr>
          <w:i/>
          <w:iCs/>
        </w:rPr>
        <w:t xml:space="preserve"> live with it," </w:t>
      </w:r>
      <w:r w:rsidRPr="00704C34">
        <w:t>and noting that football helps them forget their ADHD. This highlights how ADHD, despite its challenges, can fuel strengths and contribute to personal growth. </w:t>
      </w:r>
    </w:p>
    <w:p w14:paraId="723671BA" w14:textId="77777777" w:rsidR="00704C34" w:rsidRPr="00704C34" w:rsidRDefault="00704C34" w:rsidP="00704C34">
      <w:r w:rsidRPr="00704C34">
        <w:t>In conclusion, this analysis highlights how ADHD shapes adolescents' identities, relationships, and aspirations, with symptoms like inattention, hyperactivity, and impulsivity presenting distinct challenges across academic and social contexts. Despite these obstacles, many adolescents show resilience, finding ways to adapt, maintain a positive self-view, and harness their unique strengths, especially in activities that allow active or focused engagement. Recognising ADHD as a fundamental part of their experience underscores the need for inclusive support systems that nurture both resilience and talent. Future research could explore the long-term effects of coping strategies, family and peer dynamics, and the impact of overlapping factors such as gender, socioeconomic status, and cultural background. These insights could guide more personalised and effective support for adolescents with ADHD, promoting their academic success, social inclusion, and emotional wellbeing. </w:t>
      </w:r>
    </w:p>
    <w:p w14:paraId="69D99C21" w14:textId="77777777" w:rsidR="00704C34" w:rsidRDefault="00704C34"/>
    <w:sectPr w:rsidR="00704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C34"/>
    <w:rsid w:val="00704C34"/>
    <w:rsid w:val="0082128F"/>
    <w:rsid w:val="00C10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D6775"/>
  <w15:chartTrackingRefBased/>
  <w15:docId w15:val="{E6D77E01-E2A2-419B-BEAE-BC4D2E41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C34"/>
    <w:rPr>
      <w:rFonts w:eastAsiaTheme="majorEastAsia" w:cstheme="majorBidi"/>
      <w:color w:val="272727" w:themeColor="text1" w:themeTint="D8"/>
    </w:rPr>
  </w:style>
  <w:style w:type="paragraph" w:styleId="Title">
    <w:name w:val="Title"/>
    <w:basedOn w:val="Normal"/>
    <w:next w:val="Normal"/>
    <w:link w:val="TitleChar"/>
    <w:uiPriority w:val="10"/>
    <w:qFormat/>
    <w:rsid w:val="00704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C34"/>
    <w:pPr>
      <w:spacing w:before="160"/>
      <w:jc w:val="center"/>
    </w:pPr>
    <w:rPr>
      <w:i/>
      <w:iCs/>
      <w:color w:val="404040" w:themeColor="text1" w:themeTint="BF"/>
    </w:rPr>
  </w:style>
  <w:style w:type="character" w:customStyle="1" w:styleId="QuoteChar">
    <w:name w:val="Quote Char"/>
    <w:basedOn w:val="DefaultParagraphFont"/>
    <w:link w:val="Quote"/>
    <w:uiPriority w:val="29"/>
    <w:rsid w:val="00704C34"/>
    <w:rPr>
      <w:i/>
      <w:iCs/>
      <w:color w:val="404040" w:themeColor="text1" w:themeTint="BF"/>
    </w:rPr>
  </w:style>
  <w:style w:type="paragraph" w:styleId="ListParagraph">
    <w:name w:val="List Paragraph"/>
    <w:basedOn w:val="Normal"/>
    <w:uiPriority w:val="34"/>
    <w:qFormat/>
    <w:rsid w:val="00704C34"/>
    <w:pPr>
      <w:ind w:left="720"/>
      <w:contextualSpacing/>
    </w:pPr>
  </w:style>
  <w:style w:type="character" w:styleId="IntenseEmphasis">
    <w:name w:val="Intense Emphasis"/>
    <w:basedOn w:val="DefaultParagraphFont"/>
    <w:uiPriority w:val="21"/>
    <w:qFormat/>
    <w:rsid w:val="00704C34"/>
    <w:rPr>
      <w:i/>
      <w:iCs/>
      <w:color w:val="0F4761" w:themeColor="accent1" w:themeShade="BF"/>
    </w:rPr>
  </w:style>
  <w:style w:type="paragraph" w:styleId="IntenseQuote">
    <w:name w:val="Intense Quote"/>
    <w:basedOn w:val="Normal"/>
    <w:next w:val="Normal"/>
    <w:link w:val="IntenseQuoteChar"/>
    <w:uiPriority w:val="30"/>
    <w:qFormat/>
    <w:rsid w:val="00704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C34"/>
    <w:rPr>
      <w:i/>
      <w:iCs/>
      <w:color w:val="0F4761" w:themeColor="accent1" w:themeShade="BF"/>
    </w:rPr>
  </w:style>
  <w:style w:type="character" w:styleId="IntenseReference">
    <w:name w:val="Intense Reference"/>
    <w:basedOn w:val="DefaultParagraphFont"/>
    <w:uiPriority w:val="32"/>
    <w:qFormat/>
    <w:rsid w:val="00704C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273071">
      <w:bodyDiv w:val="1"/>
      <w:marLeft w:val="0"/>
      <w:marRight w:val="0"/>
      <w:marTop w:val="0"/>
      <w:marBottom w:val="0"/>
      <w:divBdr>
        <w:top w:val="none" w:sz="0" w:space="0" w:color="auto"/>
        <w:left w:val="none" w:sz="0" w:space="0" w:color="auto"/>
        <w:bottom w:val="none" w:sz="0" w:space="0" w:color="auto"/>
        <w:right w:val="none" w:sz="0" w:space="0" w:color="auto"/>
      </w:divBdr>
      <w:divsChild>
        <w:div w:id="1534492218">
          <w:marLeft w:val="0"/>
          <w:marRight w:val="0"/>
          <w:marTop w:val="0"/>
          <w:marBottom w:val="0"/>
          <w:divBdr>
            <w:top w:val="none" w:sz="0" w:space="0" w:color="auto"/>
            <w:left w:val="none" w:sz="0" w:space="0" w:color="auto"/>
            <w:bottom w:val="none" w:sz="0" w:space="0" w:color="auto"/>
            <w:right w:val="none" w:sz="0" w:space="0" w:color="auto"/>
          </w:divBdr>
        </w:div>
        <w:div w:id="808211486">
          <w:marLeft w:val="0"/>
          <w:marRight w:val="0"/>
          <w:marTop w:val="0"/>
          <w:marBottom w:val="0"/>
          <w:divBdr>
            <w:top w:val="none" w:sz="0" w:space="0" w:color="auto"/>
            <w:left w:val="none" w:sz="0" w:space="0" w:color="auto"/>
            <w:bottom w:val="none" w:sz="0" w:space="0" w:color="auto"/>
            <w:right w:val="none" w:sz="0" w:space="0" w:color="auto"/>
          </w:divBdr>
        </w:div>
        <w:div w:id="469135489">
          <w:marLeft w:val="0"/>
          <w:marRight w:val="0"/>
          <w:marTop w:val="0"/>
          <w:marBottom w:val="0"/>
          <w:divBdr>
            <w:top w:val="none" w:sz="0" w:space="0" w:color="auto"/>
            <w:left w:val="none" w:sz="0" w:space="0" w:color="auto"/>
            <w:bottom w:val="none" w:sz="0" w:space="0" w:color="auto"/>
            <w:right w:val="none" w:sz="0" w:space="0" w:color="auto"/>
          </w:divBdr>
        </w:div>
        <w:div w:id="806319456">
          <w:marLeft w:val="0"/>
          <w:marRight w:val="0"/>
          <w:marTop w:val="0"/>
          <w:marBottom w:val="0"/>
          <w:divBdr>
            <w:top w:val="none" w:sz="0" w:space="0" w:color="auto"/>
            <w:left w:val="none" w:sz="0" w:space="0" w:color="auto"/>
            <w:bottom w:val="none" w:sz="0" w:space="0" w:color="auto"/>
            <w:right w:val="none" w:sz="0" w:space="0" w:color="auto"/>
          </w:divBdr>
        </w:div>
        <w:div w:id="2142452093">
          <w:marLeft w:val="0"/>
          <w:marRight w:val="0"/>
          <w:marTop w:val="0"/>
          <w:marBottom w:val="0"/>
          <w:divBdr>
            <w:top w:val="none" w:sz="0" w:space="0" w:color="auto"/>
            <w:left w:val="none" w:sz="0" w:space="0" w:color="auto"/>
            <w:bottom w:val="none" w:sz="0" w:space="0" w:color="auto"/>
            <w:right w:val="none" w:sz="0" w:space="0" w:color="auto"/>
          </w:divBdr>
        </w:div>
        <w:div w:id="2129466703">
          <w:marLeft w:val="0"/>
          <w:marRight w:val="0"/>
          <w:marTop w:val="0"/>
          <w:marBottom w:val="0"/>
          <w:divBdr>
            <w:top w:val="none" w:sz="0" w:space="0" w:color="auto"/>
            <w:left w:val="none" w:sz="0" w:space="0" w:color="auto"/>
            <w:bottom w:val="none" w:sz="0" w:space="0" w:color="auto"/>
            <w:right w:val="none" w:sz="0" w:space="0" w:color="auto"/>
          </w:divBdr>
        </w:div>
        <w:div w:id="420764599">
          <w:marLeft w:val="0"/>
          <w:marRight w:val="0"/>
          <w:marTop w:val="0"/>
          <w:marBottom w:val="0"/>
          <w:divBdr>
            <w:top w:val="none" w:sz="0" w:space="0" w:color="auto"/>
            <w:left w:val="none" w:sz="0" w:space="0" w:color="auto"/>
            <w:bottom w:val="none" w:sz="0" w:space="0" w:color="auto"/>
            <w:right w:val="none" w:sz="0" w:space="0" w:color="auto"/>
          </w:divBdr>
        </w:div>
        <w:div w:id="379868590">
          <w:marLeft w:val="0"/>
          <w:marRight w:val="0"/>
          <w:marTop w:val="0"/>
          <w:marBottom w:val="0"/>
          <w:divBdr>
            <w:top w:val="none" w:sz="0" w:space="0" w:color="auto"/>
            <w:left w:val="none" w:sz="0" w:space="0" w:color="auto"/>
            <w:bottom w:val="none" w:sz="0" w:space="0" w:color="auto"/>
            <w:right w:val="none" w:sz="0" w:space="0" w:color="auto"/>
          </w:divBdr>
        </w:div>
        <w:div w:id="1530680020">
          <w:marLeft w:val="0"/>
          <w:marRight w:val="0"/>
          <w:marTop w:val="0"/>
          <w:marBottom w:val="0"/>
          <w:divBdr>
            <w:top w:val="none" w:sz="0" w:space="0" w:color="auto"/>
            <w:left w:val="none" w:sz="0" w:space="0" w:color="auto"/>
            <w:bottom w:val="none" w:sz="0" w:space="0" w:color="auto"/>
            <w:right w:val="none" w:sz="0" w:space="0" w:color="auto"/>
          </w:divBdr>
          <w:divsChild>
            <w:div w:id="1676765627">
              <w:marLeft w:val="-75"/>
              <w:marRight w:val="0"/>
              <w:marTop w:val="30"/>
              <w:marBottom w:val="30"/>
              <w:divBdr>
                <w:top w:val="none" w:sz="0" w:space="0" w:color="auto"/>
                <w:left w:val="none" w:sz="0" w:space="0" w:color="auto"/>
                <w:bottom w:val="none" w:sz="0" w:space="0" w:color="auto"/>
                <w:right w:val="none" w:sz="0" w:space="0" w:color="auto"/>
              </w:divBdr>
              <w:divsChild>
                <w:div w:id="1108548140">
                  <w:marLeft w:val="0"/>
                  <w:marRight w:val="0"/>
                  <w:marTop w:val="0"/>
                  <w:marBottom w:val="0"/>
                  <w:divBdr>
                    <w:top w:val="none" w:sz="0" w:space="0" w:color="auto"/>
                    <w:left w:val="none" w:sz="0" w:space="0" w:color="auto"/>
                    <w:bottom w:val="none" w:sz="0" w:space="0" w:color="auto"/>
                    <w:right w:val="none" w:sz="0" w:space="0" w:color="auto"/>
                  </w:divBdr>
                  <w:divsChild>
                    <w:div w:id="55323246">
                      <w:marLeft w:val="0"/>
                      <w:marRight w:val="0"/>
                      <w:marTop w:val="0"/>
                      <w:marBottom w:val="0"/>
                      <w:divBdr>
                        <w:top w:val="none" w:sz="0" w:space="0" w:color="auto"/>
                        <w:left w:val="none" w:sz="0" w:space="0" w:color="auto"/>
                        <w:bottom w:val="none" w:sz="0" w:space="0" w:color="auto"/>
                        <w:right w:val="none" w:sz="0" w:space="0" w:color="auto"/>
                      </w:divBdr>
                    </w:div>
                  </w:divsChild>
                </w:div>
                <w:div w:id="83843606">
                  <w:marLeft w:val="0"/>
                  <w:marRight w:val="0"/>
                  <w:marTop w:val="0"/>
                  <w:marBottom w:val="0"/>
                  <w:divBdr>
                    <w:top w:val="none" w:sz="0" w:space="0" w:color="auto"/>
                    <w:left w:val="none" w:sz="0" w:space="0" w:color="auto"/>
                    <w:bottom w:val="none" w:sz="0" w:space="0" w:color="auto"/>
                    <w:right w:val="none" w:sz="0" w:space="0" w:color="auto"/>
                  </w:divBdr>
                  <w:divsChild>
                    <w:div w:id="304622355">
                      <w:marLeft w:val="0"/>
                      <w:marRight w:val="0"/>
                      <w:marTop w:val="0"/>
                      <w:marBottom w:val="0"/>
                      <w:divBdr>
                        <w:top w:val="none" w:sz="0" w:space="0" w:color="auto"/>
                        <w:left w:val="none" w:sz="0" w:space="0" w:color="auto"/>
                        <w:bottom w:val="none" w:sz="0" w:space="0" w:color="auto"/>
                        <w:right w:val="none" w:sz="0" w:space="0" w:color="auto"/>
                      </w:divBdr>
                    </w:div>
                  </w:divsChild>
                </w:div>
                <w:div w:id="1929577373">
                  <w:marLeft w:val="0"/>
                  <w:marRight w:val="0"/>
                  <w:marTop w:val="0"/>
                  <w:marBottom w:val="0"/>
                  <w:divBdr>
                    <w:top w:val="none" w:sz="0" w:space="0" w:color="auto"/>
                    <w:left w:val="none" w:sz="0" w:space="0" w:color="auto"/>
                    <w:bottom w:val="none" w:sz="0" w:space="0" w:color="auto"/>
                    <w:right w:val="none" w:sz="0" w:space="0" w:color="auto"/>
                  </w:divBdr>
                  <w:divsChild>
                    <w:div w:id="453213893">
                      <w:marLeft w:val="0"/>
                      <w:marRight w:val="0"/>
                      <w:marTop w:val="0"/>
                      <w:marBottom w:val="0"/>
                      <w:divBdr>
                        <w:top w:val="none" w:sz="0" w:space="0" w:color="auto"/>
                        <w:left w:val="none" w:sz="0" w:space="0" w:color="auto"/>
                        <w:bottom w:val="none" w:sz="0" w:space="0" w:color="auto"/>
                        <w:right w:val="none" w:sz="0" w:space="0" w:color="auto"/>
                      </w:divBdr>
                    </w:div>
                  </w:divsChild>
                </w:div>
                <w:div w:id="418914379">
                  <w:marLeft w:val="0"/>
                  <w:marRight w:val="0"/>
                  <w:marTop w:val="0"/>
                  <w:marBottom w:val="0"/>
                  <w:divBdr>
                    <w:top w:val="none" w:sz="0" w:space="0" w:color="auto"/>
                    <w:left w:val="none" w:sz="0" w:space="0" w:color="auto"/>
                    <w:bottom w:val="none" w:sz="0" w:space="0" w:color="auto"/>
                    <w:right w:val="none" w:sz="0" w:space="0" w:color="auto"/>
                  </w:divBdr>
                  <w:divsChild>
                    <w:div w:id="837962094">
                      <w:marLeft w:val="0"/>
                      <w:marRight w:val="0"/>
                      <w:marTop w:val="0"/>
                      <w:marBottom w:val="0"/>
                      <w:divBdr>
                        <w:top w:val="none" w:sz="0" w:space="0" w:color="auto"/>
                        <w:left w:val="none" w:sz="0" w:space="0" w:color="auto"/>
                        <w:bottom w:val="none" w:sz="0" w:space="0" w:color="auto"/>
                        <w:right w:val="none" w:sz="0" w:space="0" w:color="auto"/>
                      </w:divBdr>
                    </w:div>
                    <w:div w:id="409889405">
                      <w:marLeft w:val="0"/>
                      <w:marRight w:val="0"/>
                      <w:marTop w:val="0"/>
                      <w:marBottom w:val="0"/>
                      <w:divBdr>
                        <w:top w:val="none" w:sz="0" w:space="0" w:color="auto"/>
                        <w:left w:val="none" w:sz="0" w:space="0" w:color="auto"/>
                        <w:bottom w:val="none" w:sz="0" w:space="0" w:color="auto"/>
                        <w:right w:val="none" w:sz="0" w:space="0" w:color="auto"/>
                      </w:divBdr>
                    </w:div>
                    <w:div w:id="1718581687">
                      <w:marLeft w:val="0"/>
                      <w:marRight w:val="0"/>
                      <w:marTop w:val="0"/>
                      <w:marBottom w:val="0"/>
                      <w:divBdr>
                        <w:top w:val="none" w:sz="0" w:space="0" w:color="auto"/>
                        <w:left w:val="none" w:sz="0" w:space="0" w:color="auto"/>
                        <w:bottom w:val="none" w:sz="0" w:space="0" w:color="auto"/>
                        <w:right w:val="none" w:sz="0" w:space="0" w:color="auto"/>
                      </w:divBdr>
                    </w:div>
                    <w:div w:id="355426282">
                      <w:marLeft w:val="0"/>
                      <w:marRight w:val="0"/>
                      <w:marTop w:val="0"/>
                      <w:marBottom w:val="0"/>
                      <w:divBdr>
                        <w:top w:val="none" w:sz="0" w:space="0" w:color="auto"/>
                        <w:left w:val="none" w:sz="0" w:space="0" w:color="auto"/>
                        <w:bottom w:val="none" w:sz="0" w:space="0" w:color="auto"/>
                        <w:right w:val="none" w:sz="0" w:space="0" w:color="auto"/>
                      </w:divBdr>
                    </w:div>
                    <w:div w:id="1105730786">
                      <w:marLeft w:val="0"/>
                      <w:marRight w:val="0"/>
                      <w:marTop w:val="0"/>
                      <w:marBottom w:val="0"/>
                      <w:divBdr>
                        <w:top w:val="none" w:sz="0" w:space="0" w:color="auto"/>
                        <w:left w:val="none" w:sz="0" w:space="0" w:color="auto"/>
                        <w:bottom w:val="none" w:sz="0" w:space="0" w:color="auto"/>
                        <w:right w:val="none" w:sz="0" w:space="0" w:color="auto"/>
                      </w:divBdr>
                    </w:div>
                    <w:div w:id="685058654">
                      <w:marLeft w:val="0"/>
                      <w:marRight w:val="0"/>
                      <w:marTop w:val="0"/>
                      <w:marBottom w:val="0"/>
                      <w:divBdr>
                        <w:top w:val="none" w:sz="0" w:space="0" w:color="auto"/>
                        <w:left w:val="none" w:sz="0" w:space="0" w:color="auto"/>
                        <w:bottom w:val="none" w:sz="0" w:space="0" w:color="auto"/>
                        <w:right w:val="none" w:sz="0" w:space="0" w:color="auto"/>
                      </w:divBdr>
                    </w:div>
                    <w:div w:id="1992715578">
                      <w:marLeft w:val="0"/>
                      <w:marRight w:val="0"/>
                      <w:marTop w:val="0"/>
                      <w:marBottom w:val="0"/>
                      <w:divBdr>
                        <w:top w:val="none" w:sz="0" w:space="0" w:color="auto"/>
                        <w:left w:val="none" w:sz="0" w:space="0" w:color="auto"/>
                        <w:bottom w:val="none" w:sz="0" w:space="0" w:color="auto"/>
                        <w:right w:val="none" w:sz="0" w:space="0" w:color="auto"/>
                      </w:divBdr>
                    </w:div>
                    <w:div w:id="1987196609">
                      <w:marLeft w:val="0"/>
                      <w:marRight w:val="0"/>
                      <w:marTop w:val="0"/>
                      <w:marBottom w:val="0"/>
                      <w:divBdr>
                        <w:top w:val="none" w:sz="0" w:space="0" w:color="auto"/>
                        <w:left w:val="none" w:sz="0" w:space="0" w:color="auto"/>
                        <w:bottom w:val="none" w:sz="0" w:space="0" w:color="auto"/>
                        <w:right w:val="none" w:sz="0" w:space="0" w:color="auto"/>
                      </w:divBdr>
                    </w:div>
                    <w:div w:id="630718582">
                      <w:marLeft w:val="0"/>
                      <w:marRight w:val="0"/>
                      <w:marTop w:val="0"/>
                      <w:marBottom w:val="0"/>
                      <w:divBdr>
                        <w:top w:val="none" w:sz="0" w:space="0" w:color="auto"/>
                        <w:left w:val="none" w:sz="0" w:space="0" w:color="auto"/>
                        <w:bottom w:val="none" w:sz="0" w:space="0" w:color="auto"/>
                        <w:right w:val="none" w:sz="0" w:space="0" w:color="auto"/>
                      </w:divBdr>
                    </w:div>
                    <w:div w:id="1060053823">
                      <w:marLeft w:val="0"/>
                      <w:marRight w:val="0"/>
                      <w:marTop w:val="0"/>
                      <w:marBottom w:val="0"/>
                      <w:divBdr>
                        <w:top w:val="none" w:sz="0" w:space="0" w:color="auto"/>
                        <w:left w:val="none" w:sz="0" w:space="0" w:color="auto"/>
                        <w:bottom w:val="none" w:sz="0" w:space="0" w:color="auto"/>
                        <w:right w:val="none" w:sz="0" w:space="0" w:color="auto"/>
                      </w:divBdr>
                    </w:div>
                    <w:div w:id="1266379758">
                      <w:marLeft w:val="0"/>
                      <w:marRight w:val="0"/>
                      <w:marTop w:val="0"/>
                      <w:marBottom w:val="0"/>
                      <w:divBdr>
                        <w:top w:val="none" w:sz="0" w:space="0" w:color="auto"/>
                        <w:left w:val="none" w:sz="0" w:space="0" w:color="auto"/>
                        <w:bottom w:val="none" w:sz="0" w:space="0" w:color="auto"/>
                        <w:right w:val="none" w:sz="0" w:space="0" w:color="auto"/>
                      </w:divBdr>
                    </w:div>
                    <w:div w:id="1032533514">
                      <w:marLeft w:val="0"/>
                      <w:marRight w:val="0"/>
                      <w:marTop w:val="0"/>
                      <w:marBottom w:val="0"/>
                      <w:divBdr>
                        <w:top w:val="none" w:sz="0" w:space="0" w:color="auto"/>
                        <w:left w:val="none" w:sz="0" w:space="0" w:color="auto"/>
                        <w:bottom w:val="none" w:sz="0" w:space="0" w:color="auto"/>
                        <w:right w:val="none" w:sz="0" w:space="0" w:color="auto"/>
                      </w:divBdr>
                    </w:div>
                    <w:div w:id="1101295587">
                      <w:marLeft w:val="0"/>
                      <w:marRight w:val="0"/>
                      <w:marTop w:val="0"/>
                      <w:marBottom w:val="0"/>
                      <w:divBdr>
                        <w:top w:val="none" w:sz="0" w:space="0" w:color="auto"/>
                        <w:left w:val="none" w:sz="0" w:space="0" w:color="auto"/>
                        <w:bottom w:val="none" w:sz="0" w:space="0" w:color="auto"/>
                        <w:right w:val="none" w:sz="0" w:space="0" w:color="auto"/>
                      </w:divBdr>
                    </w:div>
                    <w:div w:id="1856387137">
                      <w:marLeft w:val="0"/>
                      <w:marRight w:val="0"/>
                      <w:marTop w:val="0"/>
                      <w:marBottom w:val="0"/>
                      <w:divBdr>
                        <w:top w:val="none" w:sz="0" w:space="0" w:color="auto"/>
                        <w:left w:val="none" w:sz="0" w:space="0" w:color="auto"/>
                        <w:bottom w:val="none" w:sz="0" w:space="0" w:color="auto"/>
                        <w:right w:val="none" w:sz="0" w:space="0" w:color="auto"/>
                      </w:divBdr>
                    </w:div>
                    <w:div w:id="516164245">
                      <w:marLeft w:val="0"/>
                      <w:marRight w:val="0"/>
                      <w:marTop w:val="0"/>
                      <w:marBottom w:val="0"/>
                      <w:divBdr>
                        <w:top w:val="none" w:sz="0" w:space="0" w:color="auto"/>
                        <w:left w:val="none" w:sz="0" w:space="0" w:color="auto"/>
                        <w:bottom w:val="none" w:sz="0" w:space="0" w:color="auto"/>
                        <w:right w:val="none" w:sz="0" w:space="0" w:color="auto"/>
                      </w:divBdr>
                    </w:div>
                    <w:div w:id="1933051808">
                      <w:marLeft w:val="0"/>
                      <w:marRight w:val="0"/>
                      <w:marTop w:val="0"/>
                      <w:marBottom w:val="0"/>
                      <w:divBdr>
                        <w:top w:val="none" w:sz="0" w:space="0" w:color="auto"/>
                        <w:left w:val="none" w:sz="0" w:space="0" w:color="auto"/>
                        <w:bottom w:val="none" w:sz="0" w:space="0" w:color="auto"/>
                        <w:right w:val="none" w:sz="0" w:space="0" w:color="auto"/>
                      </w:divBdr>
                    </w:div>
                  </w:divsChild>
                </w:div>
                <w:div w:id="1149131479">
                  <w:marLeft w:val="0"/>
                  <w:marRight w:val="0"/>
                  <w:marTop w:val="0"/>
                  <w:marBottom w:val="0"/>
                  <w:divBdr>
                    <w:top w:val="none" w:sz="0" w:space="0" w:color="auto"/>
                    <w:left w:val="none" w:sz="0" w:space="0" w:color="auto"/>
                    <w:bottom w:val="none" w:sz="0" w:space="0" w:color="auto"/>
                    <w:right w:val="none" w:sz="0" w:space="0" w:color="auto"/>
                  </w:divBdr>
                  <w:divsChild>
                    <w:div w:id="2013602458">
                      <w:marLeft w:val="0"/>
                      <w:marRight w:val="0"/>
                      <w:marTop w:val="0"/>
                      <w:marBottom w:val="0"/>
                      <w:divBdr>
                        <w:top w:val="none" w:sz="0" w:space="0" w:color="auto"/>
                        <w:left w:val="none" w:sz="0" w:space="0" w:color="auto"/>
                        <w:bottom w:val="none" w:sz="0" w:space="0" w:color="auto"/>
                        <w:right w:val="none" w:sz="0" w:space="0" w:color="auto"/>
                      </w:divBdr>
                    </w:div>
                    <w:div w:id="318846667">
                      <w:marLeft w:val="0"/>
                      <w:marRight w:val="0"/>
                      <w:marTop w:val="0"/>
                      <w:marBottom w:val="0"/>
                      <w:divBdr>
                        <w:top w:val="none" w:sz="0" w:space="0" w:color="auto"/>
                        <w:left w:val="none" w:sz="0" w:space="0" w:color="auto"/>
                        <w:bottom w:val="none" w:sz="0" w:space="0" w:color="auto"/>
                        <w:right w:val="none" w:sz="0" w:space="0" w:color="auto"/>
                      </w:divBdr>
                    </w:div>
                    <w:div w:id="595406922">
                      <w:marLeft w:val="0"/>
                      <w:marRight w:val="0"/>
                      <w:marTop w:val="0"/>
                      <w:marBottom w:val="0"/>
                      <w:divBdr>
                        <w:top w:val="none" w:sz="0" w:space="0" w:color="auto"/>
                        <w:left w:val="none" w:sz="0" w:space="0" w:color="auto"/>
                        <w:bottom w:val="none" w:sz="0" w:space="0" w:color="auto"/>
                        <w:right w:val="none" w:sz="0" w:space="0" w:color="auto"/>
                      </w:divBdr>
                    </w:div>
                    <w:div w:id="572086971">
                      <w:marLeft w:val="0"/>
                      <w:marRight w:val="0"/>
                      <w:marTop w:val="0"/>
                      <w:marBottom w:val="0"/>
                      <w:divBdr>
                        <w:top w:val="none" w:sz="0" w:space="0" w:color="auto"/>
                        <w:left w:val="none" w:sz="0" w:space="0" w:color="auto"/>
                        <w:bottom w:val="none" w:sz="0" w:space="0" w:color="auto"/>
                        <w:right w:val="none" w:sz="0" w:space="0" w:color="auto"/>
                      </w:divBdr>
                    </w:div>
                    <w:div w:id="1317881629">
                      <w:marLeft w:val="0"/>
                      <w:marRight w:val="0"/>
                      <w:marTop w:val="0"/>
                      <w:marBottom w:val="0"/>
                      <w:divBdr>
                        <w:top w:val="none" w:sz="0" w:space="0" w:color="auto"/>
                        <w:left w:val="none" w:sz="0" w:space="0" w:color="auto"/>
                        <w:bottom w:val="none" w:sz="0" w:space="0" w:color="auto"/>
                        <w:right w:val="none" w:sz="0" w:space="0" w:color="auto"/>
                      </w:divBdr>
                    </w:div>
                    <w:div w:id="1365444695">
                      <w:marLeft w:val="0"/>
                      <w:marRight w:val="0"/>
                      <w:marTop w:val="0"/>
                      <w:marBottom w:val="0"/>
                      <w:divBdr>
                        <w:top w:val="none" w:sz="0" w:space="0" w:color="auto"/>
                        <w:left w:val="none" w:sz="0" w:space="0" w:color="auto"/>
                        <w:bottom w:val="none" w:sz="0" w:space="0" w:color="auto"/>
                        <w:right w:val="none" w:sz="0" w:space="0" w:color="auto"/>
                      </w:divBdr>
                    </w:div>
                    <w:div w:id="2033676953">
                      <w:marLeft w:val="0"/>
                      <w:marRight w:val="0"/>
                      <w:marTop w:val="0"/>
                      <w:marBottom w:val="0"/>
                      <w:divBdr>
                        <w:top w:val="none" w:sz="0" w:space="0" w:color="auto"/>
                        <w:left w:val="none" w:sz="0" w:space="0" w:color="auto"/>
                        <w:bottom w:val="none" w:sz="0" w:space="0" w:color="auto"/>
                        <w:right w:val="none" w:sz="0" w:space="0" w:color="auto"/>
                      </w:divBdr>
                    </w:div>
                    <w:div w:id="1920863064">
                      <w:marLeft w:val="0"/>
                      <w:marRight w:val="0"/>
                      <w:marTop w:val="0"/>
                      <w:marBottom w:val="0"/>
                      <w:divBdr>
                        <w:top w:val="none" w:sz="0" w:space="0" w:color="auto"/>
                        <w:left w:val="none" w:sz="0" w:space="0" w:color="auto"/>
                        <w:bottom w:val="none" w:sz="0" w:space="0" w:color="auto"/>
                        <w:right w:val="none" w:sz="0" w:space="0" w:color="auto"/>
                      </w:divBdr>
                    </w:div>
                    <w:div w:id="988245993">
                      <w:marLeft w:val="0"/>
                      <w:marRight w:val="0"/>
                      <w:marTop w:val="0"/>
                      <w:marBottom w:val="0"/>
                      <w:divBdr>
                        <w:top w:val="none" w:sz="0" w:space="0" w:color="auto"/>
                        <w:left w:val="none" w:sz="0" w:space="0" w:color="auto"/>
                        <w:bottom w:val="none" w:sz="0" w:space="0" w:color="auto"/>
                        <w:right w:val="none" w:sz="0" w:space="0" w:color="auto"/>
                      </w:divBdr>
                    </w:div>
                    <w:div w:id="1521966185">
                      <w:marLeft w:val="0"/>
                      <w:marRight w:val="0"/>
                      <w:marTop w:val="0"/>
                      <w:marBottom w:val="0"/>
                      <w:divBdr>
                        <w:top w:val="none" w:sz="0" w:space="0" w:color="auto"/>
                        <w:left w:val="none" w:sz="0" w:space="0" w:color="auto"/>
                        <w:bottom w:val="none" w:sz="0" w:space="0" w:color="auto"/>
                        <w:right w:val="none" w:sz="0" w:space="0" w:color="auto"/>
                      </w:divBdr>
                    </w:div>
                    <w:div w:id="1097944728">
                      <w:marLeft w:val="0"/>
                      <w:marRight w:val="0"/>
                      <w:marTop w:val="0"/>
                      <w:marBottom w:val="0"/>
                      <w:divBdr>
                        <w:top w:val="none" w:sz="0" w:space="0" w:color="auto"/>
                        <w:left w:val="none" w:sz="0" w:space="0" w:color="auto"/>
                        <w:bottom w:val="none" w:sz="0" w:space="0" w:color="auto"/>
                        <w:right w:val="none" w:sz="0" w:space="0" w:color="auto"/>
                      </w:divBdr>
                    </w:div>
                    <w:div w:id="1061753942">
                      <w:marLeft w:val="0"/>
                      <w:marRight w:val="0"/>
                      <w:marTop w:val="0"/>
                      <w:marBottom w:val="0"/>
                      <w:divBdr>
                        <w:top w:val="none" w:sz="0" w:space="0" w:color="auto"/>
                        <w:left w:val="none" w:sz="0" w:space="0" w:color="auto"/>
                        <w:bottom w:val="none" w:sz="0" w:space="0" w:color="auto"/>
                        <w:right w:val="none" w:sz="0" w:space="0" w:color="auto"/>
                      </w:divBdr>
                    </w:div>
                    <w:div w:id="1209487223">
                      <w:marLeft w:val="0"/>
                      <w:marRight w:val="0"/>
                      <w:marTop w:val="0"/>
                      <w:marBottom w:val="0"/>
                      <w:divBdr>
                        <w:top w:val="none" w:sz="0" w:space="0" w:color="auto"/>
                        <w:left w:val="none" w:sz="0" w:space="0" w:color="auto"/>
                        <w:bottom w:val="none" w:sz="0" w:space="0" w:color="auto"/>
                        <w:right w:val="none" w:sz="0" w:space="0" w:color="auto"/>
                      </w:divBdr>
                    </w:div>
                    <w:div w:id="552274332">
                      <w:marLeft w:val="0"/>
                      <w:marRight w:val="0"/>
                      <w:marTop w:val="0"/>
                      <w:marBottom w:val="0"/>
                      <w:divBdr>
                        <w:top w:val="none" w:sz="0" w:space="0" w:color="auto"/>
                        <w:left w:val="none" w:sz="0" w:space="0" w:color="auto"/>
                        <w:bottom w:val="none" w:sz="0" w:space="0" w:color="auto"/>
                        <w:right w:val="none" w:sz="0" w:space="0" w:color="auto"/>
                      </w:divBdr>
                    </w:div>
                    <w:div w:id="713773632">
                      <w:marLeft w:val="0"/>
                      <w:marRight w:val="0"/>
                      <w:marTop w:val="0"/>
                      <w:marBottom w:val="0"/>
                      <w:divBdr>
                        <w:top w:val="none" w:sz="0" w:space="0" w:color="auto"/>
                        <w:left w:val="none" w:sz="0" w:space="0" w:color="auto"/>
                        <w:bottom w:val="none" w:sz="0" w:space="0" w:color="auto"/>
                        <w:right w:val="none" w:sz="0" w:space="0" w:color="auto"/>
                      </w:divBdr>
                    </w:div>
                    <w:div w:id="1903832187">
                      <w:marLeft w:val="0"/>
                      <w:marRight w:val="0"/>
                      <w:marTop w:val="0"/>
                      <w:marBottom w:val="0"/>
                      <w:divBdr>
                        <w:top w:val="none" w:sz="0" w:space="0" w:color="auto"/>
                        <w:left w:val="none" w:sz="0" w:space="0" w:color="auto"/>
                        <w:bottom w:val="none" w:sz="0" w:space="0" w:color="auto"/>
                        <w:right w:val="none" w:sz="0" w:space="0" w:color="auto"/>
                      </w:divBdr>
                    </w:div>
                    <w:div w:id="2093355593">
                      <w:marLeft w:val="0"/>
                      <w:marRight w:val="0"/>
                      <w:marTop w:val="0"/>
                      <w:marBottom w:val="0"/>
                      <w:divBdr>
                        <w:top w:val="none" w:sz="0" w:space="0" w:color="auto"/>
                        <w:left w:val="none" w:sz="0" w:space="0" w:color="auto"/>
                        <w:bottom w:val="none" w:sz="0" w:space="0" w:color="auto"/>
                        <w:right w:val="none" w:sz="0" w:space="0" w:color="auto"/>
                      </w:divBdr>
                    </w:div>
                    <w:div w:id="328409184">
                      <w:marLeft w:val="0"/>
                      <w:marRight w:val="0"/>
                      <w:marTop w:val="0"/>
                      <w:marBottom w:val="0"/>
                      <w:divBdr>
                        <w:top w:val="none" w:sz="0" w:space="0" w:color="auto"/>
                        <w:left w:val="none" w:sz="0" w:space="0" w:color="auto"/>
                        <w:bottom w:val="none" w:sz="0" w:space="0" w:color="auto"/>
                        <w:right w:val="none" w:sz="0" w:space="0" w:color="auto"/>
                      </w:divBdr>
                    </w:div>
                    <w:div w:id="544023360">
                      <w:marLeft w:val="0"/>
                      <w:marRight w:val="0"/>
                      <w:marTop w:val="0"/>
                      <w:marBottom w:val="0"/>
                      <w:divBdr>
                        <w:top w:val="none" w:sz="0" w:space="0" w:color="auto"/>
                        <w:left w:val="none" w:sz="0" w:space="0" w:color="auto"/>
                        <w:bottom w:val="none" w:sz="0" w:space="0" w:color="auto"/>
                        <w:right w:val="none" w:sz="0" w:space="0" w:color="auto"/>
                      </w:divBdr>
                    </w:div>
                    <w:div w:id="1373385693">
                      <w:marLeft w:val="0"/>
                      <w:marRight w:val="0"/>
                      <w:marTop w:val="0"/>
                      <w:marBottom w:val="0"/>
                      <w:divBdr>
                        <w:top w:val="none" w:sz="0" w:space="0" w:color="auto"/>
                        <w:left w:val="none" w:sz="0" w:space="0" w:color="auto"/>
                        <w:bottom w:val="none" w:sz="0" w:space="0" w:color="auto"/>
                        <w:right w:val="none" w:sz="0" w:space="0" w:color="auto"/>
                      </w:divBdr>
                    </w:div>
                    <w:div w:id="1063990097">
                      <w:marLeft w:val="0"/>
                      <w:marRight w:val="0"/>
                      <w:marTop w:val="0"/>
                      <w:marBottom w:val="0"/>
                      <w:divBdr>
                        <w:top w:val="none" w:sz="0" w:space="0" w:color="auto"/>
                        <w:left w:val="none" w:sz="0" w:space="0" w:color="auto"/>
                        <w:bottom w:val="none" w:sz="0" w:space="0" w:color="auto"/>
                        <w:right w:val="none" w:sz="0" w:space="0" w:color="auto"/>
                      </w:divBdr>
                    </w:div>
                  </w:divsChild>
                </w:div>
                <w:div w:id="594632814">
                  <w:marLeft w:val="0"/>
                  <w:marRight w:val="0"/>
                  <w:marTop w:val="0"/>
                  <w:marBottom w:val="0"/>
                  <w:divBdr>
                    <w:top w:val="none" w:sz="0" w:space="0" w:color="auto"/>
                    <w:left w:val="none" w:sz="0" w:space="0" w:color="auto"/>
                    <w:bottom w:val="none" w:sz="0" w:space="0" w:color="auto"/>
                    <w:right w:val="none" w:sz="0" w:space="0" w:color="auto"/>
                  </w:divBdr>
                  <w:divsChild>
                    <w:div w:id="198054188">
                      <w:marLeft w:val="0"/>
                      <w:marRight w:val="0"/>
                      <w:marTop w:val="0"/>
                      <w:marBottom w:val="0"/>
                      <w:divBdr>
                        <w:top w:val="none" w:sz="0" w:space="0" w:color="auto"/>
                        <w:left w:val="none" w:sz="0" w:space="0" w:color="auto"/>
                        <w:bottom w:val="none" w:sz="0" w:space="0" w:color="auto"/>
                        <w:right w:val="none" w:sz="0" w:space="0" w:color="auto"/>
                      </w:divBdr>
                    </w:div>
                    <w:div w:id="1692343673">
                      <w:marLeft w:val="0"/>
                      <w:marRight w:val="0"/>
                      <w:marTop w:val="0"/>
                      <w:marBottom w:val="0"/>
                      <w:divBdr>
                        <w:top w:val="none" w:sz="0" w:space="0" w:color="auto"/>
                        <w:left w:val="none" w:sz="0" w:space="0" w:color="auto"/>
                        <w:bottom w:val="none" w:sz="0" w:space="0" w:color="auto"/>
                        <w:right w:val="none" w:sz="0" w:space="0" w:color="auto"/>
                      </w:divBdr>
                    </w:div>
                    <w:div w:id="1044406770">
                      <w:marLeft w:val="0"/>
                      <w:marRight w:val="0"/>
                      <w:marTop w:val="0"/>
                      <w:marBottom w:val="0"/>
                      <w:divBdr>
                        <w:top w:val="none" w:sz="0" w:space="0" w:color="auto"/>
                        <w:left w:val="none" w:sz="0" w:space="0" w:color="auto"/>
                        <w:bottom w:val="none" w:sz="0" w:space="0" w:color="auto"/>
                        <w:right w:val="none" w:sz="0" w:space="0" w:color="auto"/>
                      </w:divBdr>
                    </w:div>
                    <w:div w:id="672489459">
                      <w:marLeft w:val="0"/>
                      <w:marRight w:val="0"/>
                      <w:marTop w:val="0"/>
                      <w:marBottom w:val="0"/>
                      <w:divBdr>
                        <w:top w:val="none" w:sz="0" w:space="0" w:color="auto"/>
                        <w:left w:val="none" w:sz="0" w:space="0" w:color="auto"/>
                        <w:bottom w:val="none" w:sz="0" w:space="0" w:color="auto"/>
                        <w:right w:val="none" w:sz="0" w:space="0" w:color="auto"/>
                      </w:divBdr>
                    </w:div>
                    <w:div w:id="158010567">
                      <w:marLeft w:val="0"/>
                      <w:marRight w:val="0"/>
                      <w:marTop w:val="0"/>
                      <w:marBottom w:val="0"/>
                      <w:divBdr>
                        <w:top w:val="none" w:sz="0" w:space="0" w:color="auto"/>
                        <w:left w:val="none" w:sz="0" w:space="0" w:color="auto"/>
                        <w:bottom w:val="none" w:sz="0" w:space="0" w:color="auto"/>
                        <w:right w:val="none" w:sz="0" w:space="0" w:color="auto"/>
                      </w:divBdr>
                    </w:div>
                    <w:div w:id="1035469078">
                      <w:marLeft w:val="0"/>
                      <w:marRight w:val="0"/>
                      <w:marTop w:val="0"/>
                      <w:marBottom w:val="0"/>
                      <w:divBdr>
                        <w:top w:val="none" w:sz="0" w:space="0" w:color="auto"/>
                        <w:left w:val="none" w:sz="0" w:space="0" w:color="auto"/>
                        <w:bottom w:val="none" w:sz="0" w:space="0" w:color="auto"/>
                        <w:right w:val="none" w:sz="0" w:space="0" w:color="auto"/>
                      </w:divBdr>
                    </w:div>
                    <w:div w:id="676081007">
                      <w:marLeft w:val="0"/>
                      <w:marRight w:val="0"/>
                      <w:marTop w:val="0"/>
                      <w:marBottom w:val="0"/>
                      <w:divBdr>
                        <w:top w:val="none" w:sz="0" w:space="0" w:color="auto"/>
                        <w:left w:val="none" w:sz="0" w:space="0" w:color="auto"/>
                        <w:bottom w:val="none" w:sz="0" w:space="0" w:color="auto"/>
                        <w:right w:val="none" w:sz="0" w:space="0" w:color="auto"/>
                      </w:divBdr>
                    </w:div>
                    <w:div w:id="2112973460">
                      <w:marLeft w:val="0"/>
                      <w:marRight w:val="0"/>
                      <w:marTop w:val="0"/>
                      <w:marBottom w:val="0"/>
                      <w:divBdr>
                        <w:top w:val="none" w:sz="0" w:space="0" w:color="auto"/>
                        <w:left w:val="none" w:sz="0" w:space="0" w:color="auto"/>
                        <w:bottom w:val="none" w:sz="0" w:space="0" w:color="auto"/>
                        <w:right w:val="none" w:sz="0" w:space="0" w:color="auto"/>
                      </w:divBdr>
                    </w:div>
                    <w:div w:id="1411390968">
                      <w:marLeft w:val="0"/>
                      <w:marRight w:val="0"/>
                      <w:marTop w:val="0"/>
                      <w:marBottom w:val="0"/>
                      <w:divBdr>
                        <w:top w:val="none" w:sz="0" w:space="0" w:color="auto"/>
                        <w:left w:val="none" w:sz="0" w:space="0" w:color="auto"/>
                        <w:bottom w:val="none" w:sz="0" w:space="0" w:color="auto"/>
                        <w:right w:val="none" w:sz="0" w:space="0" w:color="auto"/>
                      </w:divBdr>
                    </w:div>
                    <w:div w:id="1155490985">
                      <w:marLeft w:val="0"/>
                      <w:marRight w:val="0"/>
                      <w:marTop w:val="0"/>
                      <w:marBottom w:val="0"/>
                      <w:divBdr>
                        <w:top w:val="none" w:sz="0" w:space="0" w:color="auto"/>
                        <w:left w:val="none" w:sz="0" w:space="0" w:color="auto"/>
                        <w:bottom w:val="none" w:sz="0" w:space="0" w:color="auto"/>
                        <w:right w:val="none" w:sz="0" w:space="0" w:color="auto"/>
                      </w:divBdr>
                    </w:div>
                    <w:div w:id="1410300411">
                      <w:marLeft w:val="0"/>
                      <w:marRight w:val="0"/>
                      <w:marTop w:val="0"/>
                      <w:marBottom w:val="0"/>
                      <w:divBdr>
                        <w:top w:val="none" w:sz="0" w:space="0" w:color="auto"/>
                        <w:left w:val="none" w:sz="0" w:space="0" w:color="auto"/>
                        <w:bottom w:val="none" w:sz="0" w:space="0" w:color="auto"/>
                        <w:right w:val="none" w:sz="0" w:space="0" w:color="auto"/>
                      </w:divBdr>
                    </w:div>
                    <w:div w:id="1314605231">
                      <w:marLeft w:val="0"/>
                      <w:marRight w:val="0"/>
                      <w:marTop w:val="0"/>
                      <w:marBottom w:val="0"/>
                      <w:divBdr>
                        <w:top w:val="none" w:sz="0" w:space="0" w:color="auto"/>
                        <w:left w:val="none" w:sz="0" w:space="0" w:color="auto"/>
                        <w:bottom w:val="none" w:sz="0" w:space="0" w:color="auto"/>
                        <w:right w:val="none" w:sz="0" w:space="0" w:color="auto"/>
                      </w:divBdr>
                    </w:div>
                    <w:div w:id="125852755">
                      <w:marLeft w:val="0"/>
                      <w:marRight w:val="0"/>
                      <w:marTop w:val="0"/>
                      <w:marBottom w:val="0"/>
                      <w:divBdr>
                        <w:top w:val="none" w:sz="0" w:space="0" w:color="auto"/>
                        <w:left w:val="none" w:sz="0" w:space="0" w:color="auto"/>
                        <w:bottom w:val="none" w:sz="0" w:space="0" w:color="auto"/>
                        <w:right w:val="none" w:sz="0" w:space="0" w:color="auto"/>
                      </w:divBdr>
                    </w:div>
                    <w:div w:id="1978752414">
                      <w:marLeft w:val="0"/>
                      <w:marRight w:val="0"/>
                      <w:marTop w:val="0"/>
                      <w:marBottom w:val="0"/>
                      <w:divBdr>
                        <w:top w:val="none" w:sz="0" w:space="0" w:color="auto"/>
                        <w:left w:val="none" w:sz="0" w:space="0" w:color="auto"/>
                        <w:bottom w:val="none" w:sz="0" w:space="0" w:color="auto"/>
                        <w:right w:val="none" w:sz="0" w:space="0" w:color="auto"/>
                      </w:divBdr>
                    </w:div>
                    <w:div w:id="36610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18159">
          <w:marLeft w:val="0"/>
          <w:marRight w:val="0"/>
          <w:marTop w:val="0"/>
          <w:marBottom w:val="0"/>
          <w:divBdr>
            <w:top w:val="none" w:sz="0" w:space="0" w:color="auto"/>
            <w:left w:val="none" w:sz="0" w:space="0" w:color="auto"/>
            <w:bottom w:val="none" w:sz="0" w:space="0" w:color="auto"/>
            <w:right w:val="none" w:sz="0" w:space="0" w:color="auto"/>
          </w:divBdr>
        </w:div>
        <w:div w:id="230041432">
          <w:marLeft w:val="0"/>
          <w:marRight w:val="0"/>
          <w:marTop w:val="0"/>
          <w:marBottom w:val="0"/>
          <w:divBdr>
            <w:top w:val="none" w:sz="0" w:space="0" w:color="auto"/>
            <w:left w:val="none" w:sz="0" w:space="0" w:color="auto"/>
            <w:bottom w:val="none" w:sz="0" w:space="0" w:color="auto"/>
            <w:right w:val="none" w:sz="0" w:space="0" w:color="auto"/>
          </w:divBdr>
        </w:div>
        <w:div w:id="2058242055">
          <w:marLeft w:val="0"/>
          <w:marRight w:val="0"/>
          <w:marTop w:val="0"/>
          <w:marBottom w:val="0"/>
          <w:divBdr>
            <w:top w:val="none" w:sz="0" w:space="0" w:color="auto"/>
            <w:left w:val="none" w:sz="0" w:space="0" w:color="auto"/>
            <w:bottom w:val="none" w:sz="0" w:space="0" w:color="auto"/>
            <w:right w:val="none" w:sz="0" w:space="0" w:color="auto"/>
          </w:divBdr>
        </w:div>
        <w:div w:id="1429696191">
          <w:marLeft w:val="0"/>
          <w:marRight w:val="0"/>
          <w:marTop w:val="0"/>
          <w:marBottom w:val="0"/>
          <w:divBdr>
            <w:top w:val="none" w:sz="0" w:space="0" w:color="auto"/>
            <w:left w:val="none" w:sz="0" w:space="0" w:color="auto"/>
            <w:bottom w:val="none" w:sz="0" w:space="0" w:color="auto"/>
            <w:right w:val="none" w:sz="0" w:space="0" w:color="auto"/>
          </w:divBdr>
        </w:div>
        <w:div w:id="834423040">
          <w:marLeft w:val="0"/>
          <w:marRight w:val="0"/>
          <w:marTop w:val="0"/>
          <w:marBottom w:val="0"/>
          <w:divBdr>
            <w:top w:val="none" w:sz="0" w:space="0" w:color="auto"/>
            <w:left w:val="none" w:sz="0" w:space="0" w:color="auto"/>
            <w:bottom w:val="none" w:sz="0" w:space="0" w:color="auto"/>
            <w:right w:val="none" w:sz="0" w:space="0" w:color="auto"/>
          </w:divBdr>
        </w:div>
        <w:div w:id="836190615">
          <w:marLeft w:val="0"/>
          <w:marRight w:val="0"/>
          <w:marTop w:val="0"/>
          <w:marBottom w:val="0"/>
          <w:divBdr>
            <w:top w:val="none" w:sz="0" w:space="0" w:color="auto"/>
            <w:left w:val="none" w:sz="0" w:space="0" w:color="auto"/>
            <w:bottom w:val="none" w:sz="0" w:space="0" w:color="auto"/>
            <w:right w:val="none" w:sz="0" w:space="0" w:color="auto"/>
          </w:divBdr>
        </w:div>
        <w:div w:id="1685277056">
          <w:marLeft w:val="0"/>
          <w:marRight w:val="0"/>
          <w:marTop w:val="0"/>
          <w:marBottom w:val="0"/>
          <w:divBdr>
            <w:top w:val="none" w:sz="0" w:space="0" w:color="auto"/>
            <w:left w:val="none" w:sz="0" w:space="0" w:color="auto"/>
            <w:bottom w:val="none" w:sz="0" w:space="0" w:color="auto"/>
            <w:right w:val="none" w:sz="0" w:space="0" w:color="auto"/>
          </w:divBdr>
        </w:div>
        <w:div w:id="1344671179">
          <w:marLeft w:val="0"/>
          <w:marRight w:val="0"/>
          <w:marTop w:val="0"/>
          <w:marBottom w:val="0"/>
          <w:divBdr>
            <w:top w:val="none" w:sz="0" w:space="0" w:color="auto"/>
            <w:left w:val="none" w:sz="0" w:space="0" w:color="auto"/>
            <w:bottom w:val="none" w:sz="0" w:space="0" w:color="auto"/>
            <w:right w:val="none" w:sz="0" w:space="0" w:color="auto"/>
          </w:divBdr>
        </w:div>
        <w:div w:id="654645107">
          <w:marLeft w:val="0"/>
          <w:marRight w:val="0"/>
          <w:marTop w:val="0"/>
          <w:marBottom w:val="0"/>
          <w:divBdr>
            <w:top w:val="none" w:sz="0" w:space="0" w:color="auto"/>
            <w:left w:val="none" w:sz="0" w:space="0" w:color="auto"/>
            <w:bottom w:val="none" w:sz="0" w:space="0" w:color="auto"/>
            <w:right w:val="none" w:sz="0" w:space="0" w:color="auto"/>
          </w:divBdr>
        </w:div>
        <w:div w:id="472450104">
          <w:marLeft w:val="0"/>
          <w:marRight w:val="0"/>
          <w:marTop w:val="0"/>
          <w:marBottom w:val="0"/>
          <w:divBdr>
            <w:top w:val="none" w:sz="0" w:space="0" w:color="auto"/>
            <w:left w:val="none" w:sz="0" w:space="0" w:color="auto"/>
            <w:bottom w:val="none" w:sz="0" w:space="0" w:color="auto"/>
            <w:right w:val="none" w:sz="0" w:space="0" w:color="auto"/>
          </w:divBdr>
        </w:div>
        <w:div w:id="1930657716">
          <w:marLeft w:val="0"/>
          <w:marRight w:val="0"/>
          <w:marTop w:val="0"/>
          <w:marBottom w:val="0"/>
          <w:divBdr>
            <w:top w:val="none" w:sz="0" w:space="0" w:color="auto"/>
            <w:left w:val="none" w:sz="0" w:space="0" w:color="auto"/>
            <w:bottom w:val="none" w:sz="0" w:space="0" w:color="auto"/>
            <w:right w:val="none" w:sz="0" w:space="0" w:color="auto"/>
          </w:divBdr>
        </w:div>
        <w:div w:id="1043600355">
          <w:marLeft w:val="0"/>
          <w:marRight w:val="0"/>
          <w:marTop w:val="0"/>
          <w:marBottom w:val="0"/>
          <w:divBdr>
            <w:top w:val="none" w:sz="0" w:space="0" w:color="auto"/>
            <w:left w:val="none" w:sz="0" w:space="0" w:color="auto"/>
            <w:bottom w:val="none" w:sz="0" w:space="0" w:color="auto"/>
            <w:right w:val="none" w:sz="0" w:space="0" w:color="auto"/>
          </w:divBdr>
        </w:div>
        <w:div w:id="24445683">
          <w:marLeft w:val="0"/>
          <w:marRight w:val="0"/>
          <w:marTop w:val="0"/>
          <w:marBottom w:val="0"/>
          <w:divBdr>
            <w:top w:val="none" w:sz="0" w:space="0" w:color="auto"/>
            <w:left w:val="none" w:sz="0" w:space="0" w:color="auto"/>
            <w:bottom w:val="none" w:sz="0" w:space="0" w:color="auto"/>
            <w:right w:val="none" w:sz="0" w:space="0" w:color="auto"/>
          </w:divBdr>
        </w:div>
        <w:div w:id="769079844">
          <w:marLeft w:val="0"/>
          <w:marRight w:val="0"/>
          <w:marTop w:val="0"/>
          <w:marBottom w:val="0"/>
          <w:divBdr>
            <w:top w:val="none" w:sz="0" w:space="0" w:color="auto"/>
            <w:left w:val="none" w:sz="0" w:space="0" w:color="auto"/>
            <w:bottom w:val="none" w:sz="0" w:space="0" w:color="auto"/>
            <w:right w:val="none" w:sz="0" w:space="0" w:color="auto"/>
          </w:divBdr>
        </w:div>
        <w:div w:id="262109740">
          <w:marLeft w:val="0"/>
          <w:marRight w:val="0"/>
          <w:marTop w:val="0"/>
          <w:marBottom w:val="0"/>
          <w:divBdr>
            <w:top w:val="none" w:sz="0" w:space="0" w:color="auto"/>
            <w:left w:val="none" w:sz="0" w:space="0" w:color="auto"/>
            <w:bottom w:val="none" w:sz="0" w:space="0" w:color="auto"/>
            <w:right w:val="none" w:sz="0" w:space="0" w:color="auto"/>
          </w:divBdr>
        </w:div>
        <w:div w:id="353842794">
          <w:marLeft w:val="0"/>
          <w:marRight w:val="0"/>
          <w:marTop w:val="0"/>
          <w:marBottom w:val="0"/>
          <w:divBdr>
            <w:top w:val="none" w:sz="0" w:space="0" w:color="auto"/>
            <w:left w:val="none" w:sz="0" w:space="0" w:color="auto"/>
            <w:bottom w:val="none" w:sz="0" w:space="0" w:color="auto"/>
            <w:right w:val="none" w:sz="0" w:space="0" w:color="auto"/>
          </w:divBdr>
        </w:div>
        <w:div w:id="566719890">
          <w:marLeft w:val="0"/>
          <w:marRight w:val="0"/>
          <w:marTop w:val="0"/>
          <w:marBottom w:val="0"/>
          <w:divBdr>
            <w:top w:val="none" w:sz="0" w:space="0" w:color="auto"/>
            <w:left w:val="none" w:sz="0" w:space="0" w:color="auto"/>
            <w:bottom w:val="none" w:sz="0" w:space="0" w:color="auto"/>
            <w:right w:val="none" w:sz="0" w:space="0" w:color="auto"/>
          </w:divBdr>
        </w:div>
        <w:div w:id="78721668">
          <w:marLeft w:val="0"/>
          <w:marRight w:val="0"/>
          <w:marTop w:val="0"/>
          <w:marBottom w:val="0"/>
          <w:divBdr>
            <w:top w:val="none" w:sz="0" w:space="0" w:color="auto"/>
            <w:left w:val="none" w:sz="0" w:space="0" w:color="auto"/>
            <w:bottom w:val="none" w:sz="0" w:space="0" w:color="auto"/>
            <w:right w:val="none" w:sz="0" w:space="0" w:color="auto"/>
          </w:divBdr>
        </w:div>
        <w:div w:id="307902573">
          <w:marLeft w:val="0"/>
          <w:marRight w:val="0"/>
          <w:marTop w:val="0"/>
          <w:marBottom w:val="0"/>
          <w:divBdr>
            <w:top w:val="none" w:sz="0" w:space="0" w:color="auto"/>
            <w:left w:val="none" w:sz="0" w:space="0" w:color="auto"/>
            <w:bottom w:val="none" w:sz="0" w:space="0" w:color="auto"/>
            <w:right w:val="none" w:sz="0" w:space="0" w:color="auto"/>
          </w:divBdr>
        </w:div>
        <w:div w:id="1109352892">
          <w:marLeft w:val="0"/>
          <w:marRight w:val="0"/>
          <w:marTop w:val="0"/>
          <w:marBottom w:val="0"/>
          <w:divBdr>
            <w:top w:val="none" w:sz="0" w:space="0" w:color="auto"/>
            <w:left w:val="none" w:sz="0" w:space="0" w:color="auto"/>
            <w:bottom w:val="none" w:sz="0" w:space="0" w:color="auto"/>
            <w:right w:val="none" w:sz="0" w:space="0" w:color="auto"/>
          </w:divBdr>
        </w:div>
        <w:div w:id="2125415859">
          <w:marLeft w:val="0"/>
          <w:marRight w:val="0"/>
          <w:marTop w:val="0"/>
          <w:marBottom w:val="0"/>
          <w:divBdr>
            <w:top w:val="none" w:sz="0" w:space="0" w:color="auto"/>
            <w:left w:val="none" w:sz="0" w:space="0" w:color="auto"/>
            <w:bottom w:val="none" w:sz="0" w:space="0" w:color="auto"/>
            <w:right w:val="none" w:sz="0" w:space="0" w:color="auto"/>
          </w:divBdr>
        </w:div>
        <w:div w:id="2127506496">
          <w:marLeft w:val="0"/>
          <w:marRight w:val="0"/>
          <w:marTop w:val="0"/>
          <w:marBottom w:val="0"/>
          <w:divBdr>
            <w:top w:val="none" w:sz="0" w:space="0" w:color="auto"/>
            <w:left w:val="none" w:sz="0" w:space="0" w:color="auto"/>
            <w:bottom w:val="none" w:sz="0" w:space="0" w:color="auto"/>
            <w:right w:val="none" w:sz="0" w:space="0" w:color="auto"/>
          </w:divBdr>
        </w:div>
        <w:div w:id="652684477">
          <w:marLeft w:val="0"/>
          <w:marRight w:val="0"/>
          <w:marTop w:val="0"/>
          <w:marBottom w:val="0"/>
          <w:divBdr>
            <w:top w:val="none" w:sz="0" w:space="0" w:color="auto"/>
            <w:left w:val="none" w:sz="0" w:space="0" w:color="auto"/>
            <w:bottom w:val="none" w:sz="0" w:space="0" w:color="auto"/>
            <w:right w:val="none" w:sz="0" w:space="0" w:color="auto"/>
          </w:divBdr>
        </w:div>
        <w:div w:id="1740445970">
          <w:marLeft w:val="0"/>
          <w:marRight w:val="0"/>
          <w:marTop w:val="0"/>
          <w:marBottom w:val="0"/>
          <w:divBdr>
            <w:top w:val="none" w:sz="0" w:space="0" w:color="auto"/>
            <w:left w:val="none" w:sz="0" w:space="0" w:color="auto"/>
            <w:bottom w:val="none" w:sz="0" w:space="0" w:color="auto"/>
            <w:right w:val="none" w:sz="0" w:space="0" w:color="auto"/>
          </w:divBdr>
        </w:div>
        <w:div w:id="1715080438">
          <w:marLeft w:val="0"/>
          <w:marRight w:val="0"/>
          <w:marTop w:val="0"/>
          <w:marBottom w:val="0"/>
          <w:divBdr>
            <w:top w:val="none" w:sz="0" w:space="0" w:color="auto"/>
            <w:left w:val="none" w:sz="0" w:space="0" w:color="auto"/>
            <w:bottom w:val="none" w:sz="0" w:space="0" w:color="auto"/>
            <w:right w:val="none" w:sz="0" w:space="0" w:color="auto"/>
          </w:divBdr>
        </w:div>
        <w:div w:id="1367291927">
          <w:marLeft w:val="0"/>
          <w:marRight w:val="0"/>
          <w:marTop w:val="0"/>
          <w:marBottom w:val="0"/>
          <w:divBdr>
            <w:top w:val="none" w:sz="0" w:space="0" w:color="auto"/>
            <w:left w:val="none" w:sz="0" w:space="0" w:color="auto"/>
            <w:bottom w:val="none" w:sz="0" w:space="0" w:color="auto"/>
            <w:right w:val="none" w:sz="0" w:space="0" w:color="auto"/>
          </w:divBdr>
        </w:div>
        <w:div w:id="1773431163">
          <w:marLeft w:val="0"/>
          <w:marRight w:val="0"/>
          <w:marTop w:val="0"/>
          <w:marBottom w:val="0"/>
          <w:divBdr>
            <w:top w:val="none" w:sz="0" w:space="0" w:color="auto"/>
            <w:left w:val="none" w:sz="0" w:space="0" w:color="auto"/>
            <w:bottom w:val="none" w:sz="0" w:space="0" w:color="auto"/>
            <w:right w:val="none" w:sz="0" w:space="0" w:color="auto"/>
          </w:divBdr>
        </w:div>
        <w:div w:id="691809199">
          <w:marLeft w:val="0"/>
          <w:marRight w:val="0"/>
          <w:marTop w:val="0"/>
          <w:marBottom w:val="0"/>
          <w:divBdr>
            <w:top w:val="none" w:sz="0" w:space="0" w:color="auto"/>
            <w:left w:val="none" w:sz="0" w:space="0" w:color="auto"/>
            <w:bottom w:val="none" w:sz="0" w:space="0" w:color="auto"/>
            <w:right w:val="none" w:sz="0" w:space="0" w:color="auto"/>
          </w:divBdr>
        </w:div>
        <w:div w:id="1619408586">
          <w:marLeft w:val="0"/>
          <w:marRight w:val="0"/>
          <w:marTop w:val="0"/>
          <w:marBottom w:val="0"/>
          <w:divBdr>
            <w:top w:val="none" w:sz="0" w:space="0" w:color="auto"/>
            <w:left w:val="none" w:sz="0" w:space="0" w:color="auto"/>
            <w:bottom w:val="none" w:sz="0" w:space="0" w:color="auto"/>
            <w:right w:val="none" w:sz="0" w:space="0" w:color="auto"/>
          </w:divBdr>
        </w:div>
        <w:div w:id="1781800562">
          <w:marLeft w:val="0"/>
          <w:marRight w:val="0"/>
          <w:marTop w:val="0"/>
          <w:marBottom w:val="0"/>
          <w:divBdr>
            <w:top w:val="none" w:sz="0" w:space="0" w:color="auto"/>
            <w:left w:val="none" w:sz="0" w:space="0" w:color="auto"/>
            <w:bottom w:val="none" w:sz="0" w:space="0" w:color="auto"/>
            <w:right w:val="none" w:sz="0" w:space="0" w:color="auto"/>
          </w:divBdr>
        </w:div>
        <w:div w:id="2099867267">
          <w:marLeft w:val="0"/>
          <w:marRight w:val="0"/>
          <w:marTop w:val="0"/>
          <w:marBottom w:val="0"/>
          <w:divBdr>
            <w:top w:val="none" w:sz="0" w:space="0" w:color="auto"/>
            <w:left w:val="none" w:sz="0" w:space="0" w:color="auto"/>
            <w:bottom w:val="none" w:sz="0" w:space="0" w:color="auto"/>
            <w:right w:val="none" w:sz="0" w:space="0" w:color="auto"/>
          </w:divBdr>
        </w:div>
        <w:div w:id="1158885732">
          <w:marLeft w:val="0"/>
          <w:marRight w:val="0"/>
          <w:marTop w:val="0"/>
          <w:marBottom w:val="0"/>
          <w:divBdr>
            <w:top w:val="none" w:sz="0" w:space="0" w:color="auto"/>
            <w:left w:val="none" w:sz="0" w:space="0" w:color="auto"/>
            <w:bottom w:val="none" w:sz="0" w:space="0" w:color="auto"/>
            <w:right w:val="none" w:sz="0" w:space="0" w:color="auto"/>
          </w:divBdr>
        </w:div>
        <w:div w:id="1775398855">
          <w:marLeft w:val="0"/>
          <w:marRight w:val="0"/>
          <w:marTop w:val="0"/>
          <w:marBottom w:val="0"/>
          <w:divBdr>
            <w:top w:val="none" w:sz="0" w:space="0" w:color="auto"/>
            <w:left w:val="none" w:sz="0" w:space="0" w:color="auto"/>
            <w:bottom w:val="none" w:sz="0" w:space="0" w:color="auto"/>
            <w:right w:val="none" w:sz="0" w:space="0" w:color="auto"/>
          </w:divBdr>
        </w:div>
        <w:div w:id="1357583352">
          <w:marLeft w:val="0"/>
          <w:marRight w:val="0"/>
          <w:marTop w:val="0"/>
          <w:marBottom w:val="0"/>
          <w:divBdr>
            <w:top w:val="none" w:sz="0" w:space="0" w:color="auto"/>
            <w:left w:val="none" w:sz="0" w:space="0" w:color="auto"/>
            <w:bottom w:val="none" w:sz="0" w:space="0" w:color="auto"/>
            <w:right w:val="none" w:sz="0" w:space="0" w:color="auto"/>
          </w:divBdr>
        </w:div>
        <w:div w:id="329140732">
          <w:marLeft w:val="0"/>
          <w:marRight w:val="0"/>
          <w:marTop w:val="0"/>
          <w:marBottom w:val="0"/>
          <w:divBdr>
            <w:top w:val="none" w:sz="0" w:space="0" w:color="auto"/>
            <w:left w:val="none" w:sz="0" w:space="0" w:color="auto"/>
            <w:bottom w:val="none" w:sz="0" w:space="0" w:color="auto"/>
            <w:right w:val="none" w:sz="0" w:space="0" w:color="auto"/>
          </w:divBdr>
        </w:div>
        <w:div w:id="1715077817">
          <w:marLeft w:val="0"/>
          <w:marRight w:val="0"/>
          <w:marTop w:val="0"/>
          <w:marBottom w:val="0"/>
          <w:divBdr>
            <w:top w:val="none" w:sz="0" w:space="0" w:color="auto"/>
            <w:left w:val="none" w:sz="0" w:space="0" w:color="auto"/>
            <w:bottom w:val="none" w:sz="0" w:space="0" w:color="auto"/>
            <w:right w:val="none" w:sz="0" w:space="0" w:color="auto"/>
          </w:divBdr>
        </w:div>
        <w:div w:id="1785805630">
          <w:marLeft w:val="0"/>
          <w:marRight w:val="0"/>
          <w:marTop w:val="0"/>
          <w:marBottom w:val="0"/>
          <w:divBdr>
            <w:top w:val="none" w:sz="0" w:space="0" w:color="auto"/>
            <w:left w:val="none" w:sz="0" w:space="0" w:color="auto"/>
            <w:bottom w:val="none" w:sz="0" w:space="0" w:color="auto"/>
            <w:right w:val="none" w:sz="0" w:space="0" w:color="auto"/>
          </w:divBdr>
        </w:div>
        <w:div w:id="1269586860">
          <w:marLeft w:val="0"/>
          <w:marRight w:val="0"/>
          <w:marTop w:val="0"/>
          <w:marBottom w:val="0"/>
          <w:divBdr>
            <w:top w:val="none" w:sz="0" w:space="0" w:color="auto"/>
            <w:left w:val="none" w:sz="0" w:space="0" w:color="auto"/>
            <w:bottom w:val="none" w:sz="0" w:space="0" w:color="auto"/>
            <w:right w:val="none" w:sz="0" w:space="0" w:color="auto"/>
          </w:divBdr>
        </w:div>
        <w:div w:id="59448127">
          <w:marLeft w:val="0"/>
          <w:marRight w:val="0"/>
          <w:marTop w:val="0"/>
          <w:marBottom w:val="0"/>
          <w:divBdr>
            <w:top w:val="none" w:sz="0" w:space="0" w:color="auto"/>
            <w:left w:val="none" w:sz="0" w:space="0" w:color="auto"/>
            <w:bottom w:val="none" w:sz="0" w:space="0" w:color="auto"/>
            <w:right w:val="none" w:sz="0" w:space="0" w:color="auto"/>
          </w:divBdr>
        </w:div>
      </w:divsChild>
    </w:div>
    <w:div w:id="1456019264">
      <w:bodyDiv w:val="1"/>
      <w:marLeft w:val="0"/>
      <w:marRight w:val="0"/>
      <w:marTop w:val="0"/>
      <w:marBottom w:val="0"/>
      <w:divBdr>
        <w:top w:val="none" w:sz="0" w:space="0" w:color="auto"/>
        <w:left w:val="none" w:sz="0" w:space="0" w:color="auto"/>
        <w:bottom w:val="none" w:sz="0" w:space="0" w:color="auto"/>
        <w:right w:val="none" w:sz="0" w:space="0" w:color="auto"/>
      </w:divBdr>
      <w:divsChild>
        <w:div w:id="643895525">
          <w:marLeft w:val="0"/>
          <w:marRight w:val="0"/>
          <w:marTop w:val="0"/>
          <w:marBottom w:val="0"/>
          <w:divBdr>
            <w:top w:val="none" w:sz="0" w:space="0" w:color="auto"/>
            <w:left w:val="none" w:sz="0" w:space="0" w:color="auto"/>
            <w:bottom w:val="none" w:sz="0" w:space="0" w:color="auto"/>
            <w:right w:val="none" w:sz="0" w:space="0" w:color="auto"/>
          </w:divBdr>
        </w:div>
        <w:div w:id="693196031">
          <w:marLeft w:val="0"/>
          <w:marRight w:val="0"/>
          <w:marTop w:val="0"/>
          <w:marBottom w:val="0"/>
          <w:divBdr>
            <w:top w:val="none" w:sz="0" w:space="0" w:color="auto"/>
            <w:left w:val="none" w:sz="0" w:space="0" w:color="auto"/>
            <w:bottom w:val="none" w:sz="0" w:space="0" w:color="auto"/>
            <w:right w:val="none" w:sz="0" w:space="0" w:color="auto"/>
          </w:divBdr>
        </w:div>
        <w:div w:id="1731804199">
          <w:marLeft w:val="0"/>
          <w:marRight w:val="0"/>
          <w:marTop w:val="0"/>
          <w:marBottom w:val="0"/>
          <w:divBdr>
            <w:top w:val="none" w:sz="0" w:space="0" w:color="auto"/>
            <w:left w:val="none" w:sz="0" w:space="0" w:color="auto"/>
            <w:bottom w:val="none" w:sz="0" w:space="0" w:color="auto"/>
            <w:right w:val="none" w:sz="0" w:space="0" w:color="auto"/>
          </w:divBdr>
        </w:div>
        <w:div w:id="1087964318">
          <w:marLeft w:val="0"/>
          <w:marRight w:val="0"/>
          <w:marTop w:val="0"/>
          <w:marBottom w:val="0"/>
          <w:divBdr>
            <w:top w:val="none" w:sz="0" w:space="0" w:color="auto"/>
            <w:left w:val="none" w:sz="0" w:space="0" w:color="auto"/>
            <w:bottom w:val="none" w:sz="0" w:space="0" w:color="auto"/>
            <w:right w:val="none" w:sz="0" w:space="0" w:color="auto"/>
          </w:divBdr>
        </w:div>
        <w:div w:id="592708785">
          <w:marLeft w:val="0"/>
          <w:marRight w:val="0"/>
          <w:marTop w:val="0"/>
          <w:marBottom w:val="0"/>
          <w:divBdr>
            <w:top w:val="none" w:sz="0" w:space="0" w:color="auto"/>
            <w:left w:val="none" w:sz="0" w:space="0" w:color="auto"/>
            <w:bottom w:val="none" w:sz="0" w:space="0" w:color="auto"/>
            <w:right w:val="none" w:sz="0" w:space="0" w:color="auto"/>
          </w:divBdr>
        </w:div>
        <w:div w:id="1925450423">
          <w:marLeft w:val="0"/>
          <w:marRight w:val="0"/>
          <w:marTop w:val="0"/>
          <w:marBottom w:val="0"/>
          <w:divBdr>
            <w:top w:val="none" w:sz="0" w:space="0" w:color="auto"/>
            <w:left w:val="none" w:sz="0" w:space="0" w:color="auto"/>
            <w:bottom w:val="none" w:sz="0" w:space="0" w:color="auto"/>
            <w:right w:val="none" w:sz="0" w:space="0" w:color="auto"/>
          </w:divBdr>
        </w:div>
        <w:div w:id="355666905">
          <w:marLeft w:val="0"/>
          <w:marRight w:val="0"/>
          <w:marTop w:val="0"/>
          <w:marBottom w:val="0"/>
          <w:divBdr>
            <w:top w:val="none" w:sz="0" w:space="0" w:color="auto"/>
            <w:left w:val="none" w:sz="0" w:space="0" w:color="auto"/>
            <w:bottom w:val="none" w:sz="0" w:space="0" w:color="auto"/>
            <w:right w:val="none" w:sz="0" w:space="0" w:color="auto"/>
          </w:divBdr>
        </w:div>
        <w:div w:id="339049264">
          <w:marLeft w:val="0"/>
          <w:marRight w:val="0"/>
          <w:marTop w:val="0"/>
          <w:marBottom w:val="0"/>
          <w:divBdr>
            <w:top w:val="none" w:sz="0" w:space="0" w:color="auto"/>
            <w:left w:val="none" w:sz="0" w:space="0" w:color="auto"/>
            <w:bottom w:val="none" w:sz="0" w:space="0" w:color="auto"/>
            <w:right w:val="none" w:sz="0" w:space="0" w:color="auto"/>
          </w:divBdr>
        </w:div>
        <w:div w:id="2081630473">
          <w:marLeft w:val="0"/>
          <w:marRight w:val="0"/>
          <w:marTop w:val="0"/>
          <w:marBottom w:val="0"/>
          <w:divBdr>
            <w:top w:val="none" w:sz="0" w:space="0" w:color="auto"/>
            <w:left w:val="none" w:sz="0" w:space="0" w:color="auto"/>
            <w:bottom w:val="none" w:sz="0" w:space="0" w:color="auto"/>
            <w:right w:val="none" w:sz="0" w:space="0" w:color="auto"/>
          </w:divBdr>
          <w:divsChild>
            <w:div w:id="1556311915">
              <w:marLeft w:val="-75"/>
              <w:marRight w:val="0"/>
              <w:marTop w:val="30"/>
              <w:marBottom w:val="30"/>
              <w:divBdr>
                <w:top w:val="none" w:sz="0" w:space="0" w:color="auto"/>
                <w:left w:val="none" w:sz="0" w:space="0" w:color="auto"/>
                <w:bottom w:val="none" w:sz="0" w:space="0" w:color="auto"/>
                <w:right w:val="none" w:sz="0" w:space="0" w:color="auto"/>
              </w:divBdr>
              <w:divsChild>
                <w:div w:id="691221660">
                  <w:marLeft w:val="0"/>
                  <w:marRight w:val="0"/>
                  <w:marTop w:val="0"/>
                  <w:marBottom w:val="0"/>
                  <w:divBdr>
                    <w:top w:val="none" w:sz="0" w:space="0" w:color="auto"/>
                    <w:left w:val="none" w:sz="0" w:space="0" w:color="auto"/>
                    <w:bottom w:val="none" w:sz="0" w:space="0" w:color="auto"/>
                    <w:right w:val="none" w:sz="0" w:space="0" w:color="auto"/>
                  </w:divBdr>
                  <w:divsChild>
                    <w:div w:id="457574238">
                      <w:marLeft w:val="0"/>
                      <w:marRight w:val="0"/>
                      <w:marTop w:val="0"/>
                      <w:marBottom w:val="0"/>
                      <w:divBdr>
                        <w:top w:val="none" w:sz="0" w:space="0" w:color="auto"/>
                        <w:left w:val="none" w:sz="0" w:space="0" w:color="auto"/>
                        <w:bottom w:val="none" w:sz="0" w:space="0" w:color="auto"/>
                        <w:right w:val="none" w:sz="0" w:space="0" w:color="auto"/>
                      </w:divBdr>
                    </w:div>
                  </w:divsChild>
                </w:div>
                <w:div w:id="1266426881">
                  <w:marLeft w:val="0"/>
                  <w:marRight w:val="0"/>
                  <w:marTop w:val="0"/>
                  <w:marBottom w:val="0"/>
                  <w:divBdr>
                    <w:top w:val="none" w:sz="0" w:space="0" w:color="auto"/>
                    <w:left w:val="none" w:sz="0" w:space="0" w:color="auto"/>
                    <w:bottom w:val="none" w:sz="0" w:space="0" w:color="auto"/>
                    <w:right w:val="none" w:sz="0" w:space="0" w:color="auto"/>
                  </w:divBdr>
                  <w:divsChild>
                    <w:div w:id="1610966432">
                      <w:marLeft w:val="0"/>
                      <w:marRight w:val="0"/>
                      <w:marTop w:val="0"/>
                      <w:marBottom w:val="0"/>
                      <w:divBdr>
                        <w:top w:val="none" w:sz="0" w:space="0" w:color="auto"/>
                        <w:left w:val="none" w:sz="0" w:space="0" w:color="auto"/>
                        <w:bottom w:val="none" w:sz="0" w:space="0" w:color="auto"/>
                        <w:right w:val="none" w:sz="0" w:space="0" w:color="auto"/>
                      </w:divBdr>
                    </w:div>
                  </w:divsChild>
                </w:div>
                <w:div w:id="1961645793">
                  <w:marLeft w:val="0"/>
                  <w:marRight w:val="0"/>
                  <w:marTop w:val="0"/>
                  <w:marBottom w:val="0"/>
                  <w:divBdr>
                    <w:top w:val="none" w:sz="0" w:space="0" w:color="auto"/>
                    <w:left w:val="none" w:sz="0" w:space="0" w:color="auto"/>
                    <w:bottom w:val="none" w:sz="0" w:space="0" w:color="auto"/>
                    <w:right w:val="none" w:sz="0" w:space="0" w:color="auto"/>
                  </w:divBdr>
                  <w:divsChild>
                    <w:div w:id="1420059451">
                      <w:marLeft w:val="0"/>
                      <w:marRight w:val="0"/>
                      <w:marTop w:val="0"/>
                      <w:marBottom w:val="0"/>
                      <w:divBdr>
                        <w:top w:val="none" w:sz="0" w:space="0" w:color="auto"/>
                        <w:left w:val="none" w:sz="0" w:space="0" w:color="auto"/>
                        <w:bottom w:val="none" w:sz="0" w:space="0" w:color="auto"/>
                        <w:right w:val="none" w:sz="0" w:space="0" w:color="auto"/>
                      </w:divBdr>
                    </w:div>
                  </w:divsChild>
                </w:div>
                <w:div w:id="1929534117">
                  <w:marLeft w:val="0"/>
                  <w:marRight w:val="0"/>
                  <w:marTop w:val="0"/>
                  <w:marBottom w:val="0"/>
                  <w:divBdr>
                    <w:top w:val="none" w:sz="0" w:space="0" w:color="auto"/>
                    <w:left w:val="none" w:sz="0" w:space="0" w:color="auto"/>
                    <w:bottom w:val="none" w:sz="0" w:space="0" w:color="auto"/>
                    <w:right w:val="none" w:sz="0" w:space="0" w:color="auto"/>
                  </w:divBdr>
                  <w:divsChild>
                    <w:div w:id="384566178">
                      <w:marLeft w:val="0"/>
                      <w:marRight w:val="0"/>
                      <w:marTop w:val="0"/>
                      <w:marBottom w:val="0"/>
                      <w:divBdr>
                        <w:top w:val="none" w:sz="0" w:space="0" w:color="auto"/>
                        <w:left w:val="none" w:sz="0" w:space="0" w:color="auto"/>
                        <w:bottom w:val="none" w:sz="0" w:space="0" w:color="auto"/>
                        <w:right w:val="none" w:sz="0" w:space="0" w:color="auto"/>
                      </w:divBdr>
                    </w:div>
                    <w:div w:id="1849561600">
                      <w:marLeft w:val="0"/>
                      <w:marRight w:val="0"/>
                      <w:marTop w:val="0"/>
                      <w:marBottom w:val="0"/>
                      <w:divBdr>
                        <w:top w:val="none" w:sz="0" w:space="0" w:color="auto"/>
                        <w:left w:val="none" w:sz="0" w:space="0" w:color="auto"/>
                        <w:bottom w:val="none" w:sz="0" w:space="0" w:color="auto"/>
                        <w:right w:val="none" w:sz="0" w:space="0" w:color="auto"/>
                      </w:divBdr>
                    </w:div>
                    <w:div w:id="399867834">
                      <w:marLeft w:val="0"/>
                      <w:marRight w:val="0"/>
                      <w:marTop w:val="0"/>
                      <w:marBottom w:val="0"/>
                      <w:divBdr>
                        <w:top w:val="none" w:sz="0" w:space="0" w:color="auto"/>
                        <w:left w:val="none" w:sz="0" w:space="0" w:color="auto"/>
                        <w:bottom w:val="none" w:sz="0" w:space="0" w:color="auto"/>
                        <w:right w:val="none" w:sz="0" w:space="0" w:color="auto"/>
                      </w:divBdr>
                    </w:div>
                    <w:div w:id="508520091">
                      <w:marLeft w:val="0"/>
                      <w:marRight w:val="0"/>
                      <w:marTop w:val="0"/>
                      <w:marBottom w:val="0"/>
                      <w:divBdr>
                        <w:top w:val="none" w:sz="0" w:space="0" w:color="auto"/>
                        <w:left w:val="none" w:sz="0" w:space="0" w:color="auto"/>
                        <w:bottom w:val="none" w:sz="0" w:space="0" w:color="auto"/>
                        <w:right w:val="none" w:sz="0" w:space="0" w:color="auto"/>
                      </w:divBdr>
                    </w:div>
                    <w:div w:id="1615208558">
                      <w:marLeft w:val="0"/>
                      <w:marRight w:val="0"/>
                      <w:marTop w:val="0"/>
                      <w:marBottom w:val="0"/>
                      <w:divBdr>
                        <w:top w:val="none" w:sz="0" w:space="0" w:color="auto"/>
                        <w:left w:val="none" w:sz="0" w:space="0" w:color="auto"/>
                        <w:bottom w:val="none" w:sz="0" w:space="0" w:color="auto"/>
                        <w:right w:val="none" w:sz="0" w:space="0" w:color="auto"/>
                      </w:divBdr>
                    </w:div>
                    <w:div w:id="1068848664">
                      <w:marLeft w:val="0"/>
                      <w:marRight w:val="0"/>
                      <w:marTop w:val="0"/>
                      <w:marBottom w:val="0"/>
                      <w:divBdr>
                        <w:top w:val="none" w:sz="0" w:space="0" w:color="auto"/>
                        <w:left w:val="none" w:sz="0" w:space="0" w:color="auto"/>
                        <w:bottom w:val="none" w:sz="0" w:space="0" w:color="auto"/>
                        <w:right w:val="none" w:sz="0" w:space="0" w:color="auto"/>
                      </w:divBdr>
                    </w:div>
                    <w:div w:id="172961103">
                      <w:marLeft w:val="0"/>
                      <w:marRight w:val="0"/>
                      <w:marTop w:val="0"/>
                      <w:marBottom w:val="0"/>
                      <w:divBdr>
                        <w:top w:val="none" w:sz="0" w:space="0" w:color="auto"/>
                        <w:left w:val="none" w:sz="0" w:space="0" w:color="auto"/>
                        <w:bottom w:val="none" w:sz="0" w:space="0" w:color="auto"/>
                        <w:right w:val="none" w:sz="0" w:space="0" w:color="auto"/>
                      </w:divBdr>
                    </w:div>
                    <w:div w:id="1341195813">
                      <w:marLeft w:val="0"/>
                      <w:marRight w:val="0"/>
                      <w:marTop w:val="0"/>
                      <w:marBottom w:val="0"/>
                      <w:divBdr>
                        <w:top w:val="none" w:sz="0" w:space="0" w:color="auto"/>
                        <w:left w:val="none" w:sz="0" w:space="0" w:color="auto"/>
                        <w:bottom w:val="none" w:sz="0" w:space="0" w:color="auto"/>
                        <w:right w:val="none" w:sz="0" w:space="0" w:color="auto"/>
                      </w:divBdr>
                    </w:div>
                    <w:div w:id="1221792163">
                      <w:marLeft w:val="0"/>
                      <w:marRight w:val="0"/>
                      <w:marTop w:val="0"/>
                      <w:marBottom w:val="0"/>
                      <w:divBdr>
                        <w:top w:val="none" w:sz="0" w:space="0" w:color="auto"/>
                        <w:left w:val="none" w:sz="0" w:space="0" w:color="auto"/>
                        <w:bottom w:val="none" w:sz="0" w:space="0" w:color="auto"/>
                        <w:right w:val="none" w:sz="0" w:space="0" w:color="auto"/>
                      </w:divBdr>
                    </w:div>
                    <w:div w:id="815955290">
                      <w:marLeft w:val="0"/>
                      <w:marRight w:val="0"/>
                      <w:marTop w:val="0"/>
                      <w:marBottom w:val="0"/>
                      <w:divBdr>
                        <w:top w:val="none" w:sz="0" w:space="0" w:color="auto"/>
                        <w:left w:val="none" w:sz="0" w:space="0" w:color="auto"/>
                        <w:bottom w:val="none" w:sz="0" w:space="0" w:color="auto"/>
                        <w:right w:val="none" w:sz="0" w:space="0" w:color="auto"/>
                      </w:divBdr>
                    </w:div>
                    <w:div w:id="214241975">
                      <w:marLeft w:val="0"/>
                      <w:marRight w:val="0"/>
                      <w:marTop w:val="0"/>
                      <w:marBottom w:val="0"/>
                      <w:divBdr>
                        <w:top w:val="none" w:sz="0" w:space="0" w:color="auto"/>
                        <w:left w:val="none" w:sz="0" w:space="0" w:color="auto"/>
                        <w:bottom w:val="none" w:sz="0" w:space="0" w:color="auto"/>
                        <w:right w:val="none" w:sz="0" w:space="0" w:color="auto"/>
                      </w:divBdr>
                    </w:div>
                    <w:div w:id="2042627297">
                      <w:marLeft w:val="0"/>
                      <w:marRight w:val="0"/>
                      <w:marTop w:val="0"/>
                      <w:marBottom w:val="0"/>
                      <w:divBdr>
                        <w:top w:val="none" w:sz="0" w:space="0" w:color="auto"/>
                        <w:left w:val="none" w:sz="0" w:space="0" w:color="auto"/>
                        <w:bottom w:val="none" w:sz="0" w:space="0" w:color="auto"/>
                        <w:right w:val="none" w:sz="0" w:space="0" w:color="auto"/>
                      </w:divBdr>
                    </w:div>
                    <w:div w:id="852498821">
                      <w:marLeft w:val="0"/>
                      <w:marRight w:val="0"/>
                      <w:marTop w:val="0"/>
                      <w:marBottom w:val="0"/>
                      <w:divBdr>
                        <w:top w:val="none" w:sz="0" w:space="0" w:color="auto"/>
                        <w:left w:val="none" w:sz="0" w:space="0" w:color="auto"/>
                        <w:bottom w:val="none" w:sz="0" w:space="0" w:color="auto"/>
                        <w:right w:val="none" w:sz="0" w:space="0" w:color="auto"/>
                      </w:divBdr>
                    </w:div>
                    <w:div w:id="34892998">
                      <w:marLeft w:val="0"/>
                      <w:marRight w:val="0"/>
                      <w:marTop w:val="0"/>
                      <w:marBottom w:val="0"/>
                      <w:divBdr>
                        <w:top w:val="none" w:sz="0" w:space="0" w:color="auto"/>
                        <w:left w:val="none" w:sz="0" w:space="0" w:color="auto"/>
                        <w:bottom w:val="none" w:sz="0" w:space="0" w:color="auto"/>
                        <w:right w:val="none" w:sz="0" w:space="0" w:color="auto"/>
                      </w:divBdr>
                    </w:div>
                    <w:div w:id="481510706">
                      <w:marLeft w:val="0"/>
                      <w:marRight w:val="0"/>
                      <w:marTop w:val="0"/>
                      <w:marBottom w:val="0"/>
                      <w:divBdr>
                        <w:top w:val="none" w:sz="0" w:space="0" w:color="auto"/>
                        <w:left w:val="none" w:sz="0" w:space="0" w:color="auto"/>
                        <w:bottom w:val="none" w:sz="0" w:space="0" w:color="auto"/>
                        <w:right w:val="none" w:sz="0" w:space="0" w:color="auto"/>
                      </w:divBdr>
                    </w:div>
                    <w:div w:id="746683924">
                      <w:marLeft w:val="0"/>
                      <w:marRight w:val="0"/>
                      <w:marTop w:val="0"/>
                      <w:marBottom w:val="0"/>
                      <w:divBdr>
                        <w:top w:val="none" w:sz="0" w:space="0" w:color="auto"/>
                        <w:left w:val="none" w:sz="0" w:space="0" w:color="auto"/>
                        <w:bottom w:val="none" w:sz="0" w:space="0" w:color="auto"/>
                        <w:right w:val="none" w:sz="0" w:space="0" w:color="auto"/>
                      </w:divBdr>
                    </w:div>
                  </w:divsChild>
                </w:div>
                <w:div w:id="1588075222">
                  <w:marLeft w:val="0"/>
                  <w:marRight w:val="0"/>
                  <w:marTop w:val="0"/>
                  <w:marBottom w:val="0"/>
                  <w:divBdr>
                    <w:top w:val="none" w:sz="0" w:space="0" w:color="auto"/>
                    <w:left w:val="none" w:sz="0" w:space="0" w:color="auto"/>
                    <w:bottom w:val="none" w:sz="0" w:space="0" w:color="auto"/>
                    <w:right w:val="none" w:sz="0" w:space="0" w:color="auto"/>
                  </w:divBdr>
                  <w:divsChild>
                    <w:div w:id="520552904">
                      <w:marLeft w:val="0"/>
                      <w:marRight w:val="0"/>
                      <w:marTop w:val="0"/>
                      <w:marBottom w:val="0"/>
                      <w:divBdr>
                        <w:top w:val="none" w:sz="0" w:space="0" w:color="auto"/>
                        <w:left w:val="none" w:sz="0" w:space="0" w:color="auto"/>
                        <w:bottom w:val="none" w:sz="0" w:space="0" w:color="auto"/>
                        <w:right w:val="none" w:sz="0" w:space="0" w:color="auto"/>
                      </w:divBdr>
                    </w:div>
                    <w:div w:id="1260524979">
                      <w:marLeft w:val="0"/>
                      <w:marRight w:val="0"/>
                      <w:marTop w:val="0"/>
                      <w:marBottom w:val="0"/>
                      <w:divBdr>
                        <w:top w:val="none" w:sz="0" w:space="0" w:color="auto"/>
                        <w:left w:val="none" w:sz="0" w:space="0" w:color="auto"/>
                        <w:bottom w:val="none" w:sz="0" w:space="0" w:color="auto"/>
                        <w:right w:val="none" w:sz="0" w:space="0" w:color="auto"/>
                      </w:divBdr>
                    </w:div>
                    <w:div w:id="10879096">
                      <w:marLeft w:val="0"/>
                      <w:marRight w:val="0"/>
                      <w:marTop w:val="0"/>
                      <w:marBottom w:val="0"/>
                      <w:divBdr>
                        <w:top w:val="none" w:sz="0" w:space="0" w:color="auto"/>
                        <w:left w:val="none" w:sz="0" w:space="0" w:color="auto"/>
                        <w:bottom w:val="none" w:sz="0" w:space="0" w:color="auto"/>
                        <w:right w:val="none" w:sz="0" w:space="0" w:color="auto"/>
                      </w:divBdr>
                    </w:div>
                    <w:div w:id="273439477">
                      <w:marLeft w:val="0"/>
                      <w:marRight w:val="0"/>
                      <w:marTop w:val="0"/>
                      <w:marBottom w:val="0"/>
                      <w:divBdr>
                        <w:top w:val="none" w:sz="0" w:space="0" w:color="auto"/>
                        <w:left w:val="none" w:sz="0" w:space="0" w:color="auto"/>
                        <w:bottom w:val="none" w:sz="0" w:space="0" w:color="auto"/>
                        <w:right w:val="none" w:sz="0" w:space="0" w:color="auto"/>
                      </w:divBdr>
                    </w:div>
                    <w:div w:id="210847141">
                      <w:marLeft w:val="0"/>
                      <w:marRight w:val="0"/>
                      <w:marTop w:val="0"/>
                      <w:marBottom w:val="0"/>
                      <w:divBdr>
                        <w:top w:val="none" w:sz="0" w:space="0" w:color="auto"/>
                        <w:left w:val="none" w:sz="0" w:space="0" w:color="auto"/>
                        <w:bottom w:val="none" w:sz="0" w:space="0" w:color="auto"/>
                        <w:right w:val="none" w:sz="0" w:space="0" w:color="auto"/>
                      </w:divBdr>
                    </w:div>
                    <w:div w:id="1927035076">
                      <w:marLeft w:val="0"/>
                      <w:marRight w:val="0"/>
                      <w:marTop w:val="0"/>
                      <w:marBottom w:val="0"/>
                      <w:divBdr>
                        <w:top w:val="none" w:sz="0" w:space="0" w:color="auto"/>
                        <w:left w:val="none" w:sz="0" w:space="0" w:color="auto"/>
                        <w:bottom w:val="none" w:sz="0" w:space="0" w:color="auto"/>
                        <w:right w:val="none" w:sz="0" w:space="0" w:color="auto"/>
                      </w:divBdr>
                    </w:div>
                    <w:div w:id="1376195990">
                      <w:marLeft w:val="0"/>
                      <w:marRight w:val="0"/>
                      <w:marTop w:val="0"/>
                      <w:marBottom w:val="0"/>
                      <w:divBdr>
                        <w:top w:val="none" w:sz="0" w:space="0" w:color="auto"/>
                        <w:left w:val="none" w:sz="0" w:space="0" w:color="auto"/>
                        <w:bottom w:val="none" w:sz="0" w:space="0" w:color="auto"/>
                        <w:right w:val="none" w:sz="0" w:space="0" w:color="auto"/>
                      </w:divBdr>
                    </w:div>
                    <w:div w:id="980229920">
                      <w:marLeft w:val="0"/>
                      <w:marRight w:val="0"/>
                      <w:marTop w:val="0"/>
                      <w:marBottom w:val="0"/>
                      <w:divBdr>
                        <w:top w:val="none" w:sz="0" w:space="0" w:color="auto"/>
                        <w:left w:val="none" w:sz="0" w:space="0" w:color="auto"/>
                        <w:bottom w:val="none" w:sz="0" w:space="0" w:color="auto"/>
                        <w:right w:val="none" w:sz="0" w:space="0" w:color="auto"/>
                      </w:divBdr>
                    </w:div>
                    <w:div w:id="340353182">
                      <w:marLeft w:val="0"/>
                      <w:marRight w:val="0"/>
                      <w:marTop w:val="0"/>
                      <w:marBottom w:val="0"/>
                      <w:divBdr>
                        <w:top w:val="none" w:sz="0" w:space="0" w:color="auto"/>
                        <w:left w:val="none" w:sz="0" w:space="0" w:color="auto"/>
                        <w:bottom w:val="none" w:sz="0" w:space="0" w:color="auto"/>
                        <w:right w:val="none" w:sz="0" w:space="0" w:color="auto"/>
                      </w:divBdr>
                    </w:div>
                    <w:div w:id="611861625">
                      <w:marLeft w:val="0"/>
                      <w:marRight w:val="0"/>
                      <w:marTop w:val="0"/>
                      <w:marBottom w:val="0"/>
                      <w:divBdr>
                        <w:top w:val="none" w:sz="0" w:space="0" w:color="auto"/>
                        <w:left w:val="none" w:sz="0" w:space="0" w:color="auto"/>
                        <w:bottom w:val="none" w:sz="0" w:space="0" w:color="auto"/>
                        <w:right w:val="none" w:sz="0" w:space="0" w:color="auto"/>
                      </w:divBdr>
                    </w:div>
                    <w:div w:id="63839934">
                      <w:marLeft w:val="0"/>
                      <w:marRight w:val="0"/>
                      <w:marTop w:val="0"/>
                      <w:marBottom w:val="0"/>
                      <w:divBdr>
                        <w:top w:val="none" w:sz="0" w:space="0" w:color="auto"/>
                        <w:left w:val="none" w:sz="0" w:space="0" w:color="auto"/>
                        <w:bottom w:val="none" w:sz="0" w:space="0" w:color="auto"/>
                        <w:right w:val="none" w:sz="0" w:space="0" w:color="auto"/>
                      </w:divBdr>
                    </w:div>
                    <w:div w:id="1726292077">
                      <w:marLeft w:val="0"/>
                      <w:marRight w:val="0"/>
                      <w:marTop w:val="0"/>
                      <w:marBottom w:val="0"/>
                      <w:divBdr>
                        <w:top w:val="none" w:sz="0" w:space="0" w:color="auto"/>
                        <w:left w:val="none" w:sz="0" w:space="0" w:color="auto"/>
                        <w:bottom w:val="none" w:sz="0" w:space="0" w:color="auto"/>
                        <w:right w:val="none" w:sz="0" w:space="0" w:color="auto"/>
                      </w:divBdr>
                    </w:div>
                    <w:div w:id="1964654528">
                      <w:marLeft w:val="0"/>
                      <w:marRight w:val="0"/>
                      <w:marTop w:val="0"/>
                      <w:marBottom w:val="0"/>
                      <w:divBdr>
                        <w:top w:val="none" w:sz="0" w:space="0" w:color="auto"/>
                        <w:left w:val="none" w:sz="0" w:space="0" w:color="auto"/>
                        <w:bottom w:val="none" w:sz="0" w:space="0" w:color="auto"/>
                        <w:right w:val="none" w:sz="0" w:space="0" w:color="auto"/>
                      </w:divBdr>
                    </w:div>
                    <w:div w:id="1157385229">
                      <w:marLeft w:val="0"/>
                      <w:marRight w:val="0"/>
                      <w:marTop w:val="0"/>
                      <w:marBottom w:val="0"/>
                      <w:divBdr>
                        <w:top w:val="none" w:sz="0" w:space="0" w:color="auto"/>
                        <w:left w:val="none" w:sz="0" w:space="0" w:color="auto"/>
                        <w:bottom w:val="none" w:sz="0" w:space="0" w:color="auto"/>
                        <w:right w:val="none" w:sz="0" w:space="0" w:color="auto"/>
                      </w:divBdr>
                    </w:div>
                    <w:div w:id="733897086">
                      <w:marLeft w:val="0"/>
                      <w:marRight w:val="0"/>
                      <w:marTop w:val="0"/>
                      <w:marBottom w:val="0"/>
                      <w:divBdr>
                        <w:top w:val="none" w:sz="0" w:space="0" w:color="auto"/>
                        <w:left w:val="none" w:sz="0" w:space="0" w:color="auto"/>
                        <w:bottom w:val="none" w:sz="0" w:space="0" w:color="auto"/>
                        <w:right w:val="none" w:sz="0" w:space="0" w:color="auto"/>
                      </w:divBdr>
                    </w:div>
                    <w:div w:id="1209998285">
                      <w:marLeft w:val="0"/>
                      <w:marRight w:val="0"/>
                      <w:marTop w:val="0"/>
                      <w:marBottom w:val="0"/>
                      <w:divBdr>
                        <w:top w:val="none" w:sz="0" w:space="0" w:color="auto"/>
                        <w:left w:val="none" w:sz="0" w:space="0" w:color="auto"/>
                        <w:bottom w:val="none" w:sz="0" w:space="0" w:color="auto"/>
                        <w:right w:val="none" w:sz="0" w:space="0" w:color="auto"/>
                      </w:divBdr>
                    </w:div>
                    <w:div w:id="356202886">
                      <w:marLeft w:val="0"/>
                      <w:marRight w:val="0"/>
                      <w:marTop w:val="0"/>
                      <w:marBottom w:val="0"/>
                      <w:divBdr>
                        <w:top w:val="none" w:sz="0" w:space="0" w:color="auto"/>
                        <w:left w:val="none" w:sz="0" w:space="0" w:color="auto"/>
                        <w:bottom w:val="none" w:sz="0" w:space="0" w:color="auto"/>
                        <w:right w:val="none" w:sz="0" w:space="0" w:color="auto"/>
                      </w:divBdr>
                    </w:div>
                    <w:div w:id="1505587782">
                      <w:marLeft w:val="0"/>
                      <w:marRight w:val="0"/>
                      <w:marTop w:val="0"/>
                      <w:marBottom w:val="0"/>
                      <w:divBdr>
                        <w:top w:val="none" w:sz="0" w:space="0" w:color="auto"/>
                        <w:left w:val="none" w:sz="0" w:space="0" w:color="auto"/>
                        <w:bottom w:val="none" w:sz="0" w:space="0" w:color="auto"/>
                        <w:right w:val="none" w:sz="0" w:space="0" w:color="auto"/>
                      </w:divBdr>
                    </w:div>
                    <w:div w:id="314339215">
                      <w:marLeft w:val="0"/>
                      <w:marRight w:val="0"/>
                      <w:marTop w:val="0"/>
                      <w:marBottom w:val="0"/>
                      <w:divBdr>
                        <w:top w:val="none" w:sz="0" w:space="0" w:color="auto"/>
                        <w:left w:val="none" w:sz="0" w:space="0" w:color="auto"/>
                        <w:bottom w:val="none" w:sz="0" w:space="0" w:color="auto"/>
                        <w:right w:val="none" w:sz="0" w:space="0" w:color="auto"/>
                      </w:divBdr>
                    </w:div>
                    <w:div w:id="1631931638">
                      <w:marLeft w:val="0"/>
                      <w:marRight w:val="0"/>
                      <w:marTop w:val="0"/>
                      <w:marBottom w:val="0"/>
                      <w:divBdr>
                        <w:top w:val="none" w:sz="0" w:space="0" w:color="auto"/>
                        <w:left w:val="none" w:sz="0" w:space="0" w:color="auto"/>
                        <w:bottom w:val="none" w:sz="0" w:space="0" w:color="auto"/>
                        <w:right w:val="none" w:sz="0" w:space="0" w:color="auto"/>
                      </w:divBdr>
                    </w:div>
                    <w:div w:id="199362359">
                      <w:marLeft w:val="0"/>
                      <w:marRight w:val="0"/>
                      <w:marTop w:val="0"/>
                      <w:marBottom w:val="0"/>
                      <w:divBdr>
                        <w:top w:val="none" w:sz="0" w:space="0" w:color="auto"/>
                        <w:left w:val="none" w:sz="0" w:space="0" w:color="auto"/>
                        <w:bottom w:val="none" w:sz="0" w:space="0" w:color="auto"/>
                        <w:right w:val="none" w:sz="0" w:space="0" w:color="auto"/>
                      </w:divBdr>
                    </w:div>
                  </w:divsChild>
                </w:div>
                <w:div w:id="606038865">
                  <w:marLeft w:val="0"/>
                  <w:marRight w:val="0"/>
                  <w:marTop w:val="0"/>
                  <w:marBottom w:val="0"/>
                  <w:divBdr>
                    <w:top w:val="none" w:sz="0" w:space="0" w:color="auto"/>
                    <w:left w:val="none" w:sz="0" w:space="0" w:color="auto"/>
                    <w:bottom w:val="none" w:sz="0" w:space="0" w:color="auto"/>
                    <w:right w:val="none" w:sz="0" w:space="0" w:color="auto"/>
                  </w:divBdr>
                  <w:divsChild>
                    <w:div w:id="480537880">
                      <w:marLeft w:val="0"/>
                      <w:marRight w:val="0"/>
                      <w:marTop w:val="0"/>
                      <w:marBottom w:val="0"/>
                      <w:divBdr>
                        <w:top w:val="none" w:sz="0" w:space="0" w:color="auto"/>
                        <w:left w:val="none" w:sz="0" w:space="0" w:color="auto"/>
                        <w:bottom w:val="none" w:sz="0" w:space="0" w:color="auto"/>
                        <w:right w:val="none" w:sz="0" w:space="0" w:color="auto"/>
                      </w:divBdr>
                    </w:div>
                    <w:div w:id="1243222181">
                      <w:marLeft w:val="0"/>
                      <w:marRight w:val="0"/>
                      <w:marTop w:val="0"/>
                      <w:marBottom w:val="0"/>
                      <w:divBdr>
                        <w:top w:val="none" w:sz="0" w:space="0" w:color="auto"/>
                        <w:left w:val="none" w:sz="0" w:space="0" w:color="auto"/>
                        <w:bottom w:val="none" w:sz="0" w:space="0" w:color="auto"/>
                        <w:right w:val="none" w:sz="0" w:space="0" w:color="auto"/>
                      </w:divBdr>
                    </w:div>
                    <w:div w:id="148525942">
                      <w:marLeft w:val="0"/>
                      <w:marRight w:val="0"/>
                      <w:marTop w:val="0"/>
                      <w:marBottom w:val="0"/>
                      <w:divBdr>
                        <w:top w:val="none" w:sz="0" w:space="0" w:color="auto"/>
                        <w:left w:val="none" w:sz="0" w:space="0" w:color="auto"/>
                        <w:bottom w:val="none" w:sz="0" w:space="0" w:color="auto"/>
                        <w:right w:val="none" w:sz="0" w:space="0" w:color="auto"/>
                      </w:divBdr>
                    </w:div>
                    <w:div w:id="154807405">
                      <w:marLeft w:val="0"/>
                      <w:marRight w:val="0"/>
                      <w:marTop w:val="0"/>
                      <w:marBottom w:val="0"/>
                      <w:divBdr>
                        <w:top w:val="none" w:sz="0" w:space="0" w:color="auto"/>
                        <w:left w:val="none" w:sz="0" w:space="0" w:color="auto"/>
                        <w:bottom w:val="none" w:sz="0" w:space="0" w:color="auto"/>
                        <w:right w:val="none" w:sz="0" w:space="0" w:color="auto"/>
                      </w:divBdr>
                    </w:div>
                    <w:div w:id="1752315298">
                      <w:marLeft w:val="0"/>
                      <w:marRight w:val="0"/>
                      <w:marTop w:val="0"/>
                      <w:marBottom w:val="0"/>
                      <w:divBdr>
                        <w:top w:val="none" w:sz="0" w:space="0" w:color="auto"/>
                        <w:left w:val="none" w:sz="0" w:space="0" w:color="auto"/>
                        <w:bottom w:val="none" w:sz="0" w:space="0" w:color="auto"/>
                        <w:right w:val="none" w:sz="0" w:space="0" w:color="auto"/>
                      </w:divBdr>
                    </w:div>
                    <w:div w:id="686449486">
                      <w:marLeft w:val="0"/>
                      <w:marRight w:val="0"/>
                      <w:marTop w:val="0"/>
                      <w:marBottom w:val="0"/>
                      <w:divBdr>
                        <w:top w:val="none" w:sz="0" w:space="0" w:color="auto"/>
                        <w:left w:val="none" w:sz="0" w:space="0" w:color="auto"/>
                        <w:bottom w:val="none" w:sz="0" w:space="0" w:color="auto"/>
                        <w:right w:val="none" w:sz="0" w:space="0" w:color="auto"/>
                      </w:divBdr>
                    </w:div>
                    <w:div w:id="1149437903">
                      <w:marLeft w:val="0"/>
                      <w:marRight w:val="0"/>
                      <w:marTop w:val="0"/>
                      <w:marBottom w:val="0"/>
                      <w:divBdr>
                        <w:top w:val="none" w:sz="0" w:space="0" w:color="auto"/>
                        <w:left w:val="none" w:sz="0" w:space="0" w:color="auto"/>
                        <w:bottom w:val="none" w:sz="0" w:space="0" w:color="auto"/>
                        <w:right w:val="none" w:sz="0" w:space="0" w:color="auto"/>
                      </w:divBdr>
                    </w:div>
                    <w:div w:id="245578721">
                      <w:marLeft w:val="0"/>
                      <w:marRight w:val="0"/>
                      <w:marTop w:val="0"/>
                      <w:marBottom w:val="0"/>
                      <w:divBdr>
                        <w:top w:val="none" w:sz="0" w:space="0" w:color="auto"/>
                        <w:left w:val="none" w:sz="0" w:space="0" w:color="auto"/>
                        <w:bottom w:val="none" w:sz="0" w:space="0" w:color="auto"/>
                        <w:right w:val="none" w:sz="0" w:space="0" w:color="auto"/>
                      </w:divBdr>
                    </w:div>
                    <w:div w:id="827792173">
                      <w:marLeft w:val="0"/>
                      <w:marRight w:val="0"/>
                      <w:marTop w:val="0"/>
                      <w:marBottom w:val="0"/>
                      <w:divBdr>
                        <w:top w:val="none" w:sz="0" w:space="0" w:color="auto"/>
                        <w:left w:val="none" w:sz="0" w:space="0" w:color="auto"/>
                        <w:bottom w:val="none" w:sz="0" w:space="0" w:color="auto"/>
                        <w:right w:val="none" w:sz="0" w:space="0" w:color="auto"/>
                      </w:divBdr>
                    </w:div>
                    <w:div w:id="700982938">
                      <w:marLeft w:val="0"/>
                      <w:marRight w:val="0"/>
                      <w:marTop w:val="0"/>
                      <w:marBottom w:val="0"/>
                      <w:divBdr>
                        <w:top w:val="none" w:sz="0" w:space="0" w:color="auto"/>
                        <w:left w:val="none" w:sz="0" w:space="0" w:color="auto"/>
                        <w:bottom w:val="none" w:sz="0" w:space="0" w:color="auto"/>
                        <w:right w:val="none" w:sz="0" w:space="0" w:color="auto"/>
                      </w:divBdr>
                    </w:div>
                    <w:div w:id="1724282690">
                      <w:marLeft w:val="0"/>
                      <w:marRight w:val="0"/>
                      <w:marTop w:val="0"/>
                      <w:marBottom w:val="0"/>
                      <w:divBdr>
                        <w:top w:val="none" w:sz="0" w:space="0" w:color="auto"/>
                        <w:left w:val="none" w:sz="0" w:space="0" w:color="auto"/>
                        <w:bottom w:val="none" w:sz="0" w:space="0" w:color="auto"/>
                        <w:right w:val="none" w:sz="0" w:space="0" w:color="auto"/>
                      </w:divBdr>
                    </w:div>
                    <w:div w:id="1541745263">
                      <w:marLeft w:val="0"/>
                      <w:marRight w:val="0"/>
                      <w:marTop w:val="0"/>
                      <w:marBottom w:val="0"/>
                      <w:divBdr>
                        <w:top w:val="none" w:sz="0" w:space="0" w:color="auto"/>
                        <w:left w:val="none" w:sz="0" w:space="0" w:color="auto"/>
                        <w:bottom w:val="none" w:sz="0" w:space="0" w:color="auto"/>
                        <w:right w:val="none" w:sz="0" w:space="0" w:color="auto"/>
                      </w:divBdr>
                    </w:div>
                    <w:div w:id="1805732494">
                      <w:marLeft w:val="0"/>
                      <w:marRight w:val="0"/>
                      <w:marTop w:val="0"/>
                      <w:marBottom w:val="0"/>
                      <w:divBdr>
                        <w:top w:val="none" w:sz="0" w:space="0" w:color="auto"/>
                        <w:left w:val="none" w:sz="0" w:space="0" w:color="auto"/>
                        <w:bottom w:val="none" w:sz="0" w:space="0" w:color="auto"/>
                        <w:right w:val="none" w:sz="0" w:space="0" w:color="auto"/>
                      </w:divBdr>
                    </w:div>
                    <w:div w:id="1462918699">
                      <w:marLeft w:val="0"/>
                      <w:marRight w:val="0"/>
                      <w:marTop w:val="0"/>
                      <w:marBottom w:val="0"/>
                      <w:divBdr>
                        <w:top w:val="none" w:sz="0" w:space="0" w:color="auto"/>
                        <w:left w:val="none" w:sz="0" w:space="0" w:color="auto"/>
                        <w:bottom w:val="none" w:sz="0" w:space="0" w:color="auto"/>
                        <w:right w:val="none" w:sz="0" w:space="0" w:color="auto"/>
                      </w:divBdr>
                    </w:div>
                    <w:div w:id="102486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98842">
          <w:marLeft w:val="0"/>
          <w:marRight w:val="0"/>
          <w:marTop w:val="0"/>
          <w:marBottom w:val="0"/>
          <w:divBdr>
            <w:top w:val="none" w:sz="0" w:space="0" w:color="auto"/>
            <w:left w:val="none" w:sz="0" w:space="0" w:color="auto"/>
            <w:bottom w:val="none" w:sz="0" w:space="0" w:color="auto"/>
            <w:right w:val="none" w:sz="0" w:space="0" w:color="auto"/>
          </w:divBdr>
        </w:div>
        <w:div w:id="1337686378">
          <w:marLeft w:val="0"/>
          <w:marRight w:val="0"/>
          <w:marTop w:val="0"/>
          <w:marBottom w:val="0"/>
          <w:divBdr>
            <w:top w:val="none" w:sz="0" w:space="0" w:color="auto"/>
            <w:left w:val="none" w:sz="0" w:space="0" w:color="auto"/>
            <w:bottom w:val="none" w:sz="0" w:space="0" w:color="auto"/>
            <w:right w:val="none" w:sz="0" w:space="0" w:color="auto"/>
          </w:divBdr>
        </w:div>
        <w:div w:id="111869961">
          <w:marLeft w:val="0"/>
          <w:marRight w:val="0"/>
          <w:marTop w:val="0"/>
          <w:marBottom w:val="0"/>
          <w:divBdr>
            <w:top w:val="none" w:sz="0" w:space="0" w:color="auto"/>
            <w:left w:val="none" w:sz="0" w:space="0" w:color="auto"/>
            <w:bottom w:val="none" w:sz="0" w:space="0" w:color="auto"/>
            <w:right w:val="none" w:sz="0" w:space="0" w:color="auto"/>
          </w:divBdr>
        </w:div>
        <w:div w:id="1733112931">
          <w:marLeft w:val="0"/>
          <w:marRight w:val="0"/>
          <w:marTop w:val="0"/>
          <w:marBottom w:val="0"/>
          <w:divBdr>
            <w:top w:val="none" w:sz="0" w:space="0" w:color="auto"/>
            <w:left w:val="none" w:sz="0" w:space="0" w:color="auto"/>
            <w:bottom w:val="none" w:sz="0" w:space="0" w:color="auto"/>
            <w:right w:val="none" w:sz="0" w:space="0" w:color="auto"/>
          </w:divBdr>
        </w:div>
        <w:div w:id="1647783371">
          <w:marLeft w:val="0"/>
          <w:marRight w:val="0"/>
          <w:marTop w:val="0"/>
          <w:marBottom w:val="0"/>
          <w:divBdr>
            <w:top w:val="none" w:sz="0" w:space="0" w:color="auto"/>
            <w:left w:val="none" w:sz="0" w:space="0" w:color="auto"/>
            <w:bottom w:val="none" w:sz="0" w:space="0" w:color="auto"/>
            <w:right w:val="none" w:sz="0" w:space="0" w:color="auto"/>
          </w:divBdr>
        </w:div>
        <w:div w:id="1257057645">
          <w:marLeft w:val="0"/>
          <w:marRight w:val="0"/>
          <w:marTop w:val="0"/>
          <w:marBottom w:val="0"/>
          <w:divBdr>
            <w:top w:val="none" w:sz="0" w:space="0" w:color="auto"/>
            <w:left w:val="none" w:sz="0" w:space="0" w:color="auto"/>
            <w:bottom w:val="none" w:sz="0" w:space="0" w:color="auto"/>
            <w:right w:val="none" w:sz="0" w:space="0" w:color="auto"/>
          </w:divBdr>
        </w:div>
        <w:div w:id="1228342131">
          <w:marLeft w:val="0"/>
          <w:marRight w:val="0"/>
          <w:marTop w:val="0"/>
          <w:marBottom w:val="0"/>
          <w:divBdr>
            <w:top w:val="none" w:sz="0" w:space="0" w:color="auto"/>
            <w:left w:val="none" w:sz="0" w:space="0" w:color="auto"/>
            <w:bottom w:val="none" w:sz="0" w:space="0" w:color="auto"/>
            <w:right w:val="none" w:sz="0" w:space="0" w:color="auto"/>
          </w:divBdr>
        </w:div>
        <w:div w:id="1610816314">
          <w:marLeft w:val="0"/>
          <w:marRight w:val="0"/>
          <w:marTop w:val="0"/>
          <w:marBottom w:val="0"/>
          <w:divBdr>
            <w:top w:val="none" w:sz="0" w:space="0" w:color="auto"/>
            <w:left w:val="none" w:sz="0" w:space="0" w:color="auto"/>
            <w:bottom w:val="none" w:sz="0" w:space="0" w:color="auto"/>
            <w:right w:val="none" w:sz="0" w:space="0" w:color="auto"/>
          </w:divBdr>
        </w:div>
        <w:div w:id="7680492">
          <w:marLeft w:val="0"/>
          <w:marRight w:val="0"/>
          <w:marTop w:val="0"/>
          <w:marBottom w:val="0"/>
          <w:divBdr>
            <w:top w:val="none" w:sz="0" w:space="0" w:color="auto"/>
            <w:left w:val="none" w:sz="0" w:space="0" w:color="auto"/>
            <w:bottom w:val="none" w:sz="0" w:space="0" w:color="auto"/>
            <w:right w:val="none" w:sz="0" w:space="0" w:color="auto"/>
          </w:divBdr>
        </w:div>
        <w:div w:id="1322344341">
          <w:marLeft w:val="0"/>
          <w:marRight w:val="0"/>
          <w:marTop w:val="0"/>
          <w:marBottom w:val="0"/>
          <w:divBdr>
            <w:top w:val="none" w:sz="0" w:space="0" w:color="auto"/>
            <w:left w:val="none" w:sz="0" w:space="0" w:color="auto"/>
            <w:bottom w:val="none" w:sz="0" w:space="0" w:color="auto"/>
            <w:right w:val="none" w:sz="0" w:space="0" w:color="auto"/>
          </w:divBdr>
        </w:div>
        <w:div w:id="2072998672">
          <w:marLeft w:val="0"/>
          <w:marRight w:val="0"/>
          <w:marTop w:val="0"/>
          <w:marBottom w:val="0"/>
          <w:divBdr>
            <w:top w:val="none" w:sz="0" w:space="0" w:color="auto"/>
            <w:left w:val="none" w:sz="0" w:space="0" w:color="auto"/>
            <w:bottom w:val="none" w:sz="0" w:space="0" w:color="auto"/>
            <w:right w:val="none" w:sz="0" w:space="0" w:color="auto"/>
          </w:divBdr>
        </w:div>
        <w:div w:id="1505364366">
          <w:marLeft w:val="0"/>
          <w:marRight w:val="0"/>
          <w:marTop w:val="0"/>
          <w:marBottom w:val="0"/>
          <w:divBdr>
            <w:top w:val="none" w:sz="0" w:space="0" w:color="auto"/>
            <w:left w:val="none" w:sz="0" w:space="0" w:color="auto"/>
            <w:bottom w:val="none" w:sz="0" w:space="0" w:color="auto"/>
            <w:right w:val="none" w:sz="0" w:space="0" w:color="auto"/>
          </w:divBdr>
        </w:div>
        <w:div w:id="201747295">
          <w:marLeft w:val="0"/>
          <w:marRight w:val="0"/>
          <w:marTop w:val="0"/>
          <w:marBottom w:val="0"/>
          <w:divBdr>
            <w:top w:val="none" w:sz="0" w:space="0" w:color="auto"/>
            <w:left w:val="none" w:sz="0" w:space="0" w:color="auto"/>
            <w:bottom w:val="none" w:sz="0" w:space="0" w:color="auto"/>
            <w:right w:val="none" w:sz="0" w:space="0" w:color="auto"/>
          </w:divBdr>
        </w:div>
        <w:div w:id="1180854897">
          <w:marLeft w:val="0"/>
          <w:marRight w:val="0"/>
          <w:marTop w:val="0"/>
          <w:marBottom w:val="0"/>
          <w:divBdr>
            <w:top w:val="none" w:sz="0" w:space="0" w:color="auto"/>
            <w:left w:val="none" w:sz="0" w:space="0" w:color="auto"/>
            <w:bottom w:val="none" w:sz="0" w:space="0" w:color="auto"/>
            <w:right w:val="none" w:sz="0" w:space="0" w:color="auto"/>
          </w:divBdr>
        </w:div>
        <w:div w:id="342901414">
          <w:marLeft w:val="0"/>
          <w:marRight w:val="0"/>
          <w:marTop w:val="0"/>
          <w:marBottom w:val="0"/>
          <w:divBdr>
            <w:top w:val="none" w:sz="0" w:space="0" w:color="auto"/>
            <w:left w:val="none" w:sz="0" w:space="0" w:color="auto"/>
            <w:bottom w:val="none" w:sz="0" w:space="0" w:color="auto"/>
            <w:right w:val="none" w:sz="0" w:space="0" w:color="auto"/>
          </w:divBdr>
        </w:div>
        <w:div w:id="1809976866">
          <w:marLeft w:val="0"/>
          <w:marRight w:val="0"/>
          <w:marTop w:val="0"/>
          <w:marBottom w:val="0"/>
          <w:divBdr>
            <w:top w:val="none" w:sz="0" w:space="0" w:color="auto"/>
            <w:left w:val="none" w:sz="0" w:space="0" w:color="auto"/>
            <w:bottom w:val="none" w:sz="0" w:space="0" w:color="auto"/>
            <w:right w:val="none" w:sz="0" w:space="0" w:color="auto"/>
          </w:divBdr>
        </w:div>
        <w:div w:id="1294410368">
          <w:marLeft w:val="0"/>
          <w:marRight w:val="0"/>
          <w:marTop w:val="0"/>
          <w:marBottom w:val="0"/>
          <w:divBdr>
            <w:top w:val="none" w:sz="0" w:space="0" w:color="auto"/>
            <w:left w:val="none" w:sz="0" w:space="0" w:color="auto"/>
            <w:bottom w:val="none" w:sz="0" w:space="0" w:color="auto"/>
            <w:right w:val="none" w:sz="0" w:space="0" w:color="auto"/>
          </w:divBdr>
        </w:div>
        <w:div w:id="734931353">
          <w:marLeft w:val="0"/>
          <w:marRight w:val="0"/>
          <w:marTop w:val="0"/>
          <w:marBottom w:val="0"/>
          <w:divBdr>
            <w:top w:val="none" w:sz="0" w:space="0" w:color="auto"/>
            <w:left w:val="none" w:sz="0" w:space="0" w:color="auto"/>
            <w:bottom w:val="none" w:sz="0" w:space="0" w:color="auto"/>
            <w:right w:val="none" w:sz="0" w:space="0" w:color="auto"/>
          </w:divBdr>
        </w:div>
        <w:div w:id="1570917738">
          <w:marLeft w:val="0"/>
          <w:marRight w:val="0"/>
          <w:marTop w:val="0"/>
          <w:marBottom w:val="0"/>
          <w:divBdr>
            <w:top w:val="none" w:sz="0" w:space="0" w:color="auto"/>
            <w:left w:val="none" w:sz="0" w:space="0" w:color="auto"/>
            <w:bottom w:val="none" w:sz="0" w:space="0" w:color="auto"/>
            <w:right w:val="none" w:sz="0" w:space="0" w:color="auto"/>
          </w:divBdr>
        </w:div>
        <w:div w:id="2141529217">
          <w:marLeft w:val="0"/>
          <w:marRight w:val="0"/>
          <w:marTop w:val="0"/>
          <w:marBottom w:val="0"/>
          <w:divBdr>
            <w:top w:val="none" w:sz="0" w:space="0" w:color="auto"/>
            <w:left w:val="none" w:sz="0" w:space="0" w:color="auto"/>
            <w:bottom w:val="none" w:sz="0" w:space="0" w:color="auto"/>
            <w:right w:val="none" w:sz="0" w:space="0" w:color="auto"/>
          </w:divBdr>
        </w:div>
        <w:div w:id="191263685">
          <w:marLeft w:val="0"/>
          <w:marRight w:val="0"/>
          <w:marTop w:val="0"/>
          <w:marBottom w:val="0"/>
          <w:divBdr>
            <w:top w:val="none" w:sz="0" w:space="0" w:color="auto"/>
            <w:left w:val="none" w:sz="0" w:space="0" w:color="auto"/>
            <w:bottom w:val="none" w:sz="0" w:space="0" w:color="auto"/>
            <w:right w:val="none" w:sz="0" w:space="0" w:color="auto"/>
          </w:divBdr>
        </w:div>
        <w:div w:id="141852334">
          <w:marLeft w:val="0"/>
          <w:marRight w:val="0"/>
          <w:marTop w:val="0"/>
          <w:marBottom w:val="0"/>
          <w:divBdr>
            <w:top w:val="none" w:sz="0" w:space="0" w:color="auto"/>
            <w:left w:val="none" w:sz="0" w:space="0" w:color="auto"/>
            <w:bottom w:val="none" w:sz="0" w:space="0" w:color="auto"/>
            <w:right w:val="none" w:sz="0" w:space="0" w:color="auto"/>
          </w:divBdr>
        </w:div>
        <w:div w:id="124666830">
          <w:marLeft w:val="0"/>
          <w:marRight w:val="0"/>
          <w:marTop w:val="0"/>
          <w:marBottom w:val="0"/>
          <w:divBdr>
            <w:top w:val="none" w:sz="0" w:space="0" w:color="auto"/>
            <w:left w:val="none" w:sz="0" w:space="0" w:color="auto"/>
            <w:bottom w:val="none" w:sz="0" w:space="0" w:color="auto"/>
            <w:right w:val="none" w:sz="0" w:space="0" w:color="auto"/>
          </w:divBdr>
        </w:div>
        <w:div w:id="1684238625">
          <w:marLeft w:val="0"/>
          <w:marRight w:val="0"/>
          <w:marTop w:val="0"/>
          <w:marBottom w:val="0"/>
          <w:divBdr>
            <w:top w:val="none" w:sz="0" w:space="0" w:color="auto"/>
            <w:left w:val="none" w:sz="0" w:space="0" w:color="auto"/>
            <w:bottom w:val="none" w:sz="0" w:space="0" w:color="auto"/>
            <w:right w:val="none" w:sz="0" w:space="0" w:color="auto"/>
          </w:divBdr>
        </w:div>
        <w:div w:id="491258721">
          <w:marLeft w:val="0"/>
          <w:marRight w:val="0"/>
          <w:marTop w:val="0"/>
          <w:marBottom w:val="0"/>
          <w:divBdr>
            <w:top w:val="none" w:sz="0" w:space="0" w:color="auto"/>
            <w:left w:val="none" w:sz="0" w:space="0" w:color="auto"/>
            <w:bottom w:val="none" w:sz="0" w:space="0" w:color="auto"/>
            <w:right w:val="none" w:sz="0" w:space="0" w:color="auto"/>
          </w:divBdr>
        </w:div>
        <w:div w:id="646670776">
          <w:marLeft w:val="0"/>
          <w:marRight w:val="0"/>
          <w:marTop w:val="0"/>
          <w:marBottom w:val="0"/>
          <w:divBdr>
            <w:top w:val="none" w:sz="0" w:space="0" w:color="auto"/>
            <w:left w:val="none" w:sz="0" w:space="0" w:color="auto"/>
            <w:bottom w:val="none" w:sz="0" w:space="0" w:color="auto"/>
            <w:right w:val="none" w:sz="0" w:space="0" w:color="auto"/>
          </w:divBdr>
        </w:div>
        <w:div w:id="1719936939">
          <w:marLeft w:val="0"/>
          <w:marRight w:val="0"/>
          <w:marTop w:val="0"/>
          <w:marBottom w:val="0"/>
          <w:divBdr>
            <w:top w:val="none" w:sz="0" w:space="0" w:color="auto"/>
            <w:left w:val="none" w:sz="0" w:space="0" w:color="auto"/>
            <w:bottom w:val="none" w:sz="0" w:space="0" w:color="auto"/>
            <w:right w:val="none" w:sz="0" w:space="0" w:color="auto"/>
          </w:divBdr>
        </w:div>
        <w:div w:id="1298414711">
          <w:marLeft w:val="0"/>
          <w:marRight w:val="0"/>
          <w:marTop w:val="0"/>
          <w:marBottom w:val="0"/>
          <w:divBdr>
            <w:top w:val="none" w:sz="0" w:space="0" w:color="auto"/>
            <w:left w:val="none" w:sz="0" w:space="0" w:color="auto"/>
            <w:bottom w:val="none" w:sz="0" w:space="0" w:color="auto"/>
            <w:right w:val="none" w:sz="0" w:space="0" w:color="auto"/>
          </w:divBdr>
        </w:div>
        <w:div w:id="991177037">
          <w:marLeft w:val="0"/>
          <w:marRight w:val="0"/>
          <w:marTop w:val="0"/>
          <w:marBottom w:val="0"/>
          <w:divBdr>
            <w:top w:val="none" w:sz="0" w:space="0" w:color="auto"/>
            <w:left w:val="none" w:sz="0" w:space="0" w:color="auto"/>
            <w:bottom w:val="none" w:sz="0" w:space="0" w:color="auto"/>
            <w:right w:val="none" w:sz="0" w:space="0" w:color="auto"/>
          </w:divBdr>
        </w:div>
        <w:div w:id="268198080">
          <w:marLeft w:val="0"/>
          <w:marRight w:val="0"/>
          <w:marTop w:val="0"/>
          <w:marBottom w:val="0"/>
          <w:divBdr>
            <w:top w:val="none" w:sz="0" w:space="0" w:color="auto"/>
            <w:left w:val="none" w:sz="0" w:space="0" w:color="auto"/>
            <w:bottom w:val="none" w:sz="0" w:space="0" w:color="auto"/>
            <w:right w:val="none" w:sz="0" w:space="0" w:color="auto"/>
          </w:divBdr>
        </w:div>
        <w:div w:id="1207646487">
          <w:marLeft w:val="0"/>
          <w:marRight w:val="0"/>
          <w:marTop w:val="0"/>
          <w:marBottom w:val="0"/>
          <w:divBdr>
            <w:top w:val="none" w:sz="0" w:space="0" w:color="auto"/>
            <w:left w:val="none" w:sz="0" w:space="0" w:color="auto"/>
            <w:bottom w:val="none" w:sz="0" w:space="0" w:color="auto"/>
            <w:right w:val="none" w:sz="0" w:space="0" w:color="auto"/>
          </w:divBdr>
        </w:div>
        <w:div w:id="911696788">
          <w:marLeft w:val="0"/>
          <w:marRight w:val="0"/>
          <w:marTop w:val="0"/>
          <w:marBottom w:val="0"/>
          <w:divBdr>
            <w:top w:val="none" w:sz="0" w:space="0" w:color="auto"/>
            <w:left w:val="none" w:sz="0" w:space="0" w:color="auto"/>
            <w:bottom w:val="none" w:sz="0" w:space="0" w:color="auto"/>
            <w:right w:val="none" w:sz="0" w:space="0" w:color="auto"/>
          </w:divBdr>
        </w:div>
        <w:div w:id="1299842310">
          <w:marLeft w:val="0"/>
          <w:marRight w:val="0"/>
          <w:marTop w:val="0"/>
          <w:marBottom w:val="0"/>
          <w:divBdr>
            <w:top w:val="none" w:sz="0" w:space="0" w:color="auto"/>
            <w:left w:val="none" w:sz="0" w:space="0" w:color="auto"/>
            <w:bottom w:val="none" w:sz="0" w:space="0" w:color="auto"/>
            <w:right w:val="none" w:sz="0" w:space="0" w:color="auto"/>
          </w:divBdr>
        </w:div>
        <w:div w:id="963386831">
          <w:marLeft w:val="0"/>
          <w:marRight w:val="0"/>
          <w:marTop w:val="0"/>
          <w:marBottom w:val="0"/>
          <w:divBdr>
            <w:top w:val="none" w:sz="0" w:space="0" w:color="auto"/>
            <w:left w:val="none" w:sz="0" w:space="0" w:color="auto"/>
            <w:bottom w:val="none" w:sz="0" w:space="0" w:color="auto"/>
            <w:right w:val="none" w:sz="0" w:space="0" w:color="auto"/>
          </w:divBdr>
        </w:div>
        <w:div w:id="795562025">
          <w:marLeft w:val="0"/>
          <w:marRight w:val="0"/>
          <w:marTop w:val="0"/>
          <w:marBottom w:val="0"/>
          <w:divBdr>
            <w:top w:val="none" w:sz="0" w:space="0" w:color="auto"/>
            <w:left w:val="none" w:sz="0" w:space="0" w:color="auto"/>
            <w:bottom w:val="none" w:sz="0" w:space="0" w:color="auto"/>
            <w:right w:val="none" w:sz="0" w:space="0" w:color="auto"/>
          </w:divBdr>
        </w:div>
        <w:div w:id="1344936613">
          <w:marLeft w:val="0"/>
          <w:marRight w:val="0"/>
          <w:marTop w:val="0"/>
          <w:marBottom w:val="0"/>
          <w:divBdr>
            <w:top w:val="none" w:sz="0" w:space="0" w:color="auto"/>
            <w:left w:val="none" w:sz="0" w:space="0" w:color="auto"/>
            <w:bottom w:val="none" w:sz="0" w:space="0" w:color="auto"/>
            <w:right w:val="none" w:sz="0" w:space="0" w:color="auto"/>
          </w:divBdr>
        </w:div>
        <w:div w:id="1157114091">
          <w:marLeft w:val="0"/>
          <w:marRight w:val="0"/>
          <w:marTop w:val="0"/>
          <w:marBottom w:val="0"/>
          <w:divBdr>
            <w:top w:val="none" w:sz="0" w:space="0" w:color="auto"/>
            <w:left w:val="none" w:sz="0" w:space="0" w:color="auto"/>
            <w:bottom w:val="none" w:sz="0" w:space="0" w:color="auto"/>
            <w:right w:val="none" w:sz="0" w:space="0" w:color="auto"/>
          </w:divBdr>
        </w:div>
        <w:div w:id="1455251384">
          <w:marLeft w:val="0"/>
          <w:marRight w:val="0"/>
          <w:marTop w:val="0"/>
          <w:marBottom w:val="0"/>
          <w:divBdr>
            <w:top w:val="none" w:sz="0" w:space="0" w:color="auto"/>
            <w:left w:val="none" w:sz="0" w:space="0" w:color="auto"/>
            <w:bottom w:val="none" w:sz="0" w:space="0" w:color="auto"/>
            <w:right w:val="none" w:sz="0" w:space="0" w:color="auto"/>
          </w:divBdr>
        </w:div>
        <w:div w:id="827748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f8af62394ef9ec9f02b93e8f0375b6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23598a96cba983c2fc78cdccbc3c00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CC853121-68A7-447C-8045-A8B1D0AF3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EFE374-7EFD-41DB-837D-A39BCD8F4419}">
  <ds:schemaRefs>
    <ds:schemaRef ds:uri="http://schemas.microsoft.com/sharepoint/v3/contenttype/forms"/>
  </ds:schemaRefs>
</ds:datastoreItem>
</file>

<file path=customXml/itemProps3.xml><?xml version="1.0" encoding="utf-8"?>
<ds:datastoreItem xmlns:ds="http://schemas.openxmlformats.org/officeDocument/2006/customXml" ds:itemID="{93EAC363-B63C-4CB0-9B81-9A0490623F66}">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2524</Words>
  <Characters>14392</Characters>
  <Application>Microsoft Office Word</Application>
  <DocSecurity>0</DocSecurity>
  <Lines>119</Lines>
  <Paragraphs>33</Paragraphs>
  <ScaleCrop>false</ScaleCrop>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 (2107833)</cp:lastModifiedBy>
  <cp:revision>2</cp:revision>
  <dcterms:created xsi:type="dcterms:W3CDTF">2024-11-25T20:20:00Z</dcterms:created>
  <dcterms:modified xsi:type="dcterms:W3CDTF">2024-11-25T20:22:00Z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