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46FA2" w:rsidRPr="00F83145" w:rsidRDefault="00946FA2" w:rsidP="00F83145">
      <w:pPr>
        <w:spacing w:line="360" w:lineRule="auto"/>
        <w:rPr>
          <w:lang w:val="en-GB"/>
        </w:rPr>
      </w:pPr>
    </w:p>
    <w:p w14:paraId="0D56527F" w14:textId="77777777" w:rsidR="00975491" w:rsidRPr="00F83145" w:rsidRDefault="00975491" w:rsidP="00F83145">
      <w:pPr>
        <w:spacing w:line="360" w:lineRule="auto"/>
        <w:rPr>
          <w:lang w:val="en-GB"/>
        </w:rPr>
      </w:pPr>
    </w:p>
    <w:p w14:paraId="43A77C9F" w14:textId="77777777" w:rsidR="00975491" w:rsidRPr="00F83145" w:rsidRDefault="00975491" w:rsidP="00F83145">
      <w:pPr>
        <w:spacing w:line="360" w:lineRule="auto"/>
        <w:rPr>
          <w:lang w:val="en-GB"/>
        </w:rPr>
      </w:pPr>
    </w:p>
    <w:p w14:paraId="0B64B93B" w14:textId="77777777" w:rsidR="00975491" w:rsidRPr="00F83145" w:rsidRDefault="00975491" w:rsidP="00F83145">
      <w:pPr>
        <w:spacing w:line="360" w:lineRule="auto"/>
        <w:rPr>
          <w:lang w:val="en-GB"/>
        </w:rPr>
      </w:pPr>
    </w:p>
    <w:p w14:paraId="3222BB44" w14:textId="77777777" w:rsidR="00975491" w:rsidRPr="00F83145" w:rsidRDefault="00975491" w:rsidP="00F83145">
      <w:pPr>
        <w:spacing w:line="360" w:lineRule="auto"/>
        <w:rPr>
          <w:lang w:val="en-GB"/>
        </w:rPr>
      </w:pPr>
    </w:p>
    <w:p w14:paraId="7976E755" w14:textId="77777777" w:rsidR="00975491" w:rsidRPr="00F83145" w:rsidRDefault="00975491" w:rsidP="00F83145">
      <w:pPr>
        <w:spacing w:line="360" w:lineRule="auto"/>
        <w:rPr>
          <w:lang w:val="en-GB"/>
        </w:rPr>
      </w:pPr>
    </w:p>
    <w:p w14:paraId="61959A98" w14:textId="77777777" w:rsidR="00975491" w:rsidRPr="00F83145" w:rsidRDefault="00975491" w:rsidP="00F83145">
      <w:pPr>
        <w:spacing w:line="360" w:lineRule="auto"/>
        <w:rPr>
          <w:lang w:val="en-GB"/>
        </w:rPr>
      </w:pPr>
    </w:p>
    <w:p w14:paraId="00000003" w14:textId="7540B7FF" w:rsidR="00946FA2" w:rsidRPr="00F83145" w:rsidRDefault="00952952" w:rsidP="00F83145">
      <w:pPr>
        <w:spacing w:line="360" w:lineRule="auto"/>
        <w:jc w:val="center"/>
        <w:rPr>
          <w:b/>
          <w:bCs/>
          <w:sz w:val="28"/>
          <w:szCs w:val="28"/>
          <w:lang w:val="en-GB"/>
        </w:rPr>
      </w:pPr>
      <w:r w:rsidRPr="00F83145">
        <w:rPr>
          <w:b/>
          <w:bCs/>
          <w:sz w:val="28"/>
          <w:szCs w:val="28"/>
          <w:lang w:val="en-GB"/>
        </w:rPr>
        <w:t>LCLM 4001</w:t>
      </w:r>
      <w:r w:rsidR="00F83145" w:rsidRPr="00F83145">
        <w:rPr>
          <w:b/>
          <w:bCs/>
          <w:sz w:val="28"/>
          <w:szCs w:val="28"/>
          <w:lang w:val="en-GB"/>
        </w:rPr>
        <w:t xml:space="preserve"> </w:t>
      </w:r>
      <w:r w:rsidRPr="00F83145">
        <w:rPr>
          <w:b/>
          <w:bCs/>
          <w:sz w:val="28"/>
          <w:szCs w:val="28"/>
          <w:lang w:val="en-GB"/>
        </w:rPr>
        <w:t>Academic Skills:</w:t>
      </w:r>
    </w:p>
    <w:p w14:paraId="00000004" w14:textId="02CD7087" w:rsidR="00946FA2" w:rsidRPr="00F83145" w:rsidRDefault="00F83145" w:rsidP="00F83145">
      <w:pPr>
        <w:spacing w:line="360" w:lineRule="auto"/>
        <w:jc w:val="center"/>
        <w:rPr>
          <w:b/>
          <w:bCs/>
          <w:sz w:val="28"/>
          <w:szCs w:val="28"/>
          <w:lang w:val="en-GB"/>
        </w:rPr>
      </w:pPr>
      <w:r w:rsidRPr="00F83145">
        <w:rPr>
          <w:b/>
          <w:bCs/>
          <w:sz w:val="28"/>
          <w:szCs w:val="28"/>
          <w:lang w:val="en-GB"/>
        </w:rPr>
        <w:t>Task 3: Reflective Report</w:t>
      </w:r>
    </w:p>
    <w:p w14:paraId="436DDB46" w14:textId="77777777" w:rsidR="001E3565" w:rsidRDefault="001E3565" w:rsidP="00F83145">
      <w:pPr>
        <w:spacing w:line="360" w:lineRule="auto"/>
        <w:jc w:val="center"/>
        <w:rPr>
          <w:b/>
          <w:bCs/>
          <w:i/>
          <w:iCs/>
          <w:lang w:val="en-GB"/>
        </w:rPr>
      </w:pPr>
    </w:p>
    <w:p w14:paraId="00000005" w14:textId="2B4C5E0A" w:rsidR="00946FA2" w:rsidRPr="00F83145" w:rsidRDefault="00952952" w:rsidP="00F83145">
      <w:pPr>
        <w:spacing w:line="360" w:lineRule="auto"/>
        <w:jc w:val="center"/>
        <w:rPr>
          <w:b/>
          <w:bCs/>
          <w:i/>
          <w:iCs/>
          <w:lang w:val="en-GB"/>
        </w:rPr>
      </w:pPr>
      <w:r w:rsidRPr="00F83145">
        <w:rPr>
          <w:b/>
          <w:bCs/>
          <w:i/>
          <w:iCs/>
          <w:lang w:val="en-GB"/>
        </w:rPr>
        <w:t>Student Name:</w:t>
      </w:r>
      <w:r w:rsidR="004737D0" w:rsidRPr="004737D0">
        <w:rPr>
          <w:b/>
          <w:color w:val="000000" w:themeColor="text1"/>
          <w:sz w:val="24"/>
          <w:szCs w:val="24"/>
          <w:lang w:val="en-GB"/>
        </w:rPr>
        <w:t xml:space="preserve"> </w:t>
      </w:r>
      <w:proofErr w:type="spellStart"/>
      <w:r w:rsidR="004737D0">
        <w:rPr>
          <w:b/>
          <w:color w:val="000000" w:themeColor="text1"/>
          <w:sz w:val="24"/>
          <w:szCs w:val="24"/>
          <w:lang w:val="en-GB"/>
        </w:rPr>
        <w:t>Ginel</w:t>
      </w:r>
      <w:proofErr w:type="spellEnd"/>
      <w:r w:rsidR="004737D0">
        <w:rPr>
          <w:b/>
          <w:color w:val="000000" w:themeColor="text1"/>
          <w:sz w:val="24"/>
          <w:szCs w:val="24"/>
          <w:lang w:val="en-GB"/>
        </w:rPr>
        <w:t xml:space="preserve"> </w:t>
      </w:r>
      <w:proofErr w:type="spellStart"/>
      <w:r w:rsidR="004737D0">
        <w:rPr>
          <w:b/>
          <w:color w:val="000000" w:themeColor="text1"/>
          <w:sz w:val="24"/>
          <w:szCs w:val="24"/>
          <w:lang w:val="en-GB"/>
        </w:rPr>
        <w:t>Usurelu</w:t>
      </w:r>
      <w:proofErr w:type="spellEnd"/>
    </w:p>
    <w:p w14:paraId="767036B8" w14:textId="1EF826B6" w:rsidR="004737D0" w:rsidRDefault="00952952" w:rsidP="004737D0">
      <w:pPr>
        <w:spacing w:line="360" w:lineRule="auto"/>
        <w:jc w:val="center"/>
        <w:rPr>
          <w:b/>
          <w:color w:val="000000" w:themeColor="text1"/>
          <w:sz w:val="24"/>
          <w:szCs w:val="24"/>
          <w:lang w:val="en-GB"/>
        </w:rPr>
      </w:pPr>
      <w:r w:rsidRPr="00F83145">
        <w:rPr>
          <w:b/>
          <w:bCs/>
          <w:i/>
          <w:iCs/>
          <w:lang w:val="en-GB"/>
        </w:rPr>
        <w:t>Student Id:</w:t>
      </w:r>
      <w:r w:rsidR="004737D0" w:rsidRPr="004737D0">
        <w:rPr>
          <w:b/>
          <w:color w:val="000000" w:themeColor="text1"/>
          <w:sz w:val="24"/>
          <w:szCs w:val="24"/>
          <w:lang w:val="en-GB"/>
        </w:rPr>
        <w:t xml:space="preserve"> </w:t>
      </w:r>
      <w:r w:rsidR="004737D0">
        <w:rPr>
          <w:b/>
          <w:color w:val="000000" w:themeColor="text1"/>
          <w:sz w:val="24"/>
          <w:szCs w:val="24"/>
          <w:lang w:val="en-GB"/>
        </w:rPr>
        <w:t>2435224</w:t>
      </w:r>
    </w:p>
    <w:p w14:paraId="6274228D" w14:textId="49F03398" w:rsidR="00975491" w:rsidRPr="00F83145" w:rsidRDefault="00975491" w:rsidP="00F83145">
      <w:pPr>
        <w:spacing w:line="360" w:lineRule="auto"/>
        <w:jc w:val="center"/>
        <w:rPr>
          <w:b/>
          <w:bCs/>
          <w:i/>
          <w:iCs/>
          <w:lang w:val="en-GB"/>
        </w:rPr>
      </w:pPr>
    </w:p>
    <w:p w14:paraId="73C2FC2F" w14:textId="77777777" w:rsidR="001E3565" w:rsidRDefault="001E3565" w:rsidP="00F83145">
      <w:pPr>
        <w:spacing w:line="360" w:lineRule="auto"/>
        <w:jc w:val="center"/>
        <w:rPr>
          <w:b/>
          <w:bCs/>
          <w:i/>
          <w:iCs/>
          <w:lang w:val="en-GB"/>
        </w:rPr>
      </w:pPr>
    </w:p>
    <w:p w14:paraId="585CE4D1" w14:textId="2ECFC4F0" w:rsidR="00F83145" w:rsidRPr="00F83145" w:rsidRDefault="00F83145" w:rsidP="00F83145">
      <w:pPr>
        <w:spacing w:line="360" w:lineRule="auto"/>
        <w:jc w:val="center"/>
        <w:rPr>
          <w:b/>
          <w:bCs/>
          <w:i/>
          <w:iCs/>
          <w:color w:val="000000" w:themeColor="text1"/>
          <w:lang w:val="en-GB"/>
        </w:rPr>
      </w:pPr>
      <w:r w:rsidRPr="00F83145">
        <w:rPr>
          <w:b/>
          <w:bCs/>
          <w:i/>
          <w:iCs/>
          <w:lang w:val="en-GB"/>
        </w:rPr>
        <w:t xml:space="preserve">Name of the Teacher: </w:t>
      </w:r>
      <w:r w:rsidRPr="00F83145">
        <w:rPr>
          <w:b/>
          <w:i/>
          <w:color w:val="000000" w:themeColor="text1"/>
          <w:shd w:val="clear" w:color="auto" w:fill="FFFFFF"/>
        </w:rPr>
        <w:t xml:space="preserve">Sam </w:t>
      </w:r>
      <w:proofErr w:type="spellStart"/>
      <w:r w:rsidRPr="00F83145">
        <w:rPr>
          <w:b/>
          <w:i/>
          <w:color w:val="000000" w:themeColor="text1"/>
          <w:shd w:val="clear" w:color="auto" w:fill="FFFFFF"/>
        </w:rPr>
        <w:t>D'Elia</w:t>
      </w:r>
      <w:proofErr w:type="spellEnd"/>
      <w:r w:rsidRPr="00F83145">
        <w:rPr>
          <w:b/>
          <w:i/>
          <w:color w:val="000000" w:themeColor="text1"/>
          <w:shd w:val="clear" w:color="auto" w:fill="FFFFFF"/>
        </w:rPr>
        <w:t> </w:t>
      </w:r>
    </w:p>
    <w:p w14:paraId="6B454939" w14:textId="77777777" w:rsidR="00975491" w:rsidRPr="00F83145" w:rsidRDefault="00975491" w:rsidP="00F83145">
      <w:pPr>
        <w:spacing w:line="360" w:lineRule="auto"/>
        <w:rPr>
          <w:b/>
          <w:bCs/>
          <w:i/>
          <w:iCs/>
          <w:color w:val="000000" w:themeColor="text1"/>
          <w:lang w:val="en-GB"/>
        </w:rPr>
      </w:pPr>
      <w:r w:rsidRPr="00F83145">
        <w:rPr>
          <w:b/>
          <w:bCs/>
          <w:i/>
          <w:iCs/>
          <w:color w:val="000000" w:themeColor="text1"/>
          <w:lang w:val="en-GB"/>
        </w:rPr>
        <w:br w:type="page"/>
      </w:r>
    </w:p>
    <w:sdt>
      <w:sdtPr>
        <w:rPr>
          <w:rFonts w:ascii="Arial" w:eastAsia="Arial" w:hAnsi="Arial" w:cs="Arial"/>
          <w:color w:val="auto"/>
          <w:sz w:val="22"/>
          <w:szCs w:val="22"/>
          <w:lang w:val="en-IN" w:eastAsia="en-IN"/>
        </w:rPr>
        <w:id w:val="-625234843"/>
        <w:docPartObj>
          <w:docPartGallery w:val="Table of Contents"/>
          <w:docPartUnique/>
        </w:docPartObj>
      </w:sdtPr>
      <w:sdtEndPr>
        <w:rPr>
          <w:b/>
          <w:bCs/>
          <w:noProof/>
        </w:rPr>
      </w:sdtEndPr>
      <w:sdtContent>
        <w:p w14:paraId="68CD5C10" w14:textId="529D0890" w:rsidR="00975491" w:rsidRPr="00F83145" w:rsidRDefault="00975491" w:rsidP="00F83145">
          <w:pPr>
            <w:pStyle w:val="TOCHeading"/>
            <w:spacing w:line="360" w:lineRule="auto"/>
            <w:jc w:val="center"/>
            <w:rPr>
              <w:rFonts w:ascii="Arial" w:hAnsi="Arial" w:cs="Arial"/>
              <w:b/>
              <w:color w:val="auto"/>
              <w:sz w:val="22"/>
              <w:szCs w:val="22"/>
            </w:rPr>
          </w:pPr>
          <w:r w:rsidRPr="00F83145">
            <w:rPr>
              <w:rFonts w:ascii="Arial" w:hAnsi="Arial" w:cs="Arial"/>
              <w:b/>
              <w:color w:val="auto"/>
              <w:sz w:val="22"/>
              <w:szCs w:val="22"/>
            </w:rPr>
            <w:t>Table of Contents</w:t>
          </w:r>
        </w:p>
        <w:p w14:paraId="0BB1E50E" w14:textId="00527B6E" w:rsidR="00975491" w:rsidRPr="00F83145" w:rsidRDefault="00975491" w:rsidP="00F83145">
          <w:pPr>
            <w:pStyle w:val="TOC1"/>
            <w:tabs>
              <w:tab w:val="right" w:leader="dot" w:pos="9019"/>
            </w:tabs>
            <w:spacing w:line="360" w:lineRule="auto"/>
            <w:jc w:val="both"/>
            <w:rPr>
              <w:noProof/>
            </w:rPr>
          </w:pPr>
          <w:r w:rsidRPr="00F83145">
            <w:t>1.</w:t>
          </w:r>
          <w:r w:rsidRPr="00F83145">
            <w:fldChar w:fldCharType="begin"/>
          </w:r>
          <w:r w:rsidRPr="00F83145">
            <w:instrText xml:space="preserve"> TOC \o "1-3" \h \z \u </w:instrText>
          </w:r>
          <w:r w:rsidRPr="00F83145">
            <w:fldChar w:fldCharType="separate"/>
          </w:r>
          <w:hyperlink w:anchor="_Toc216712718" w:history="1">
            <w:r w:rsidRPr="00F83145">
              <w:rPr>
                <w:rStyle w:val="Hyperlink"/>
                <w:noProof/>
                <w:lang w:val="en-GB"/>
              </w:rPr>
              <w:t>Introduction</w:t>
            </w:r>
            <w:r w:rsidRPr="00F83145">
              <w:rPr>
                <w:noProof/>
                <w:webHidden/>
              </w:rPr>
              <w:tab/>
            </w:r>
            <w:r w:rsidRPr="00F83145">
              <w:rPr>
                <w:noProof/>
                <w:webHidden/>
              </w:rPr>
              <w:fldChar w:fldCharType="begin"/>
            </w:r>
            <w:r w:rsidRPr="00F83145">
              <w:rPr>
                <w:noProof/>
                <w:webHidden/>
              </w:rPr>
              <w:instrText xml:space="preserve"> PAGEREF _Toc216712718 \h </w:instrText>
            </w:r>
            <w:r w:rsidRPr="00F83145">
              <w:rPr>
                <w:noProof/>
                <w:webHidden/>
              </w:rPr>
            </w:r>
            <w:r w:rsidRPr="00F83145">
              <w:rPr>
                <w:noProof/>
                <w:webHidden/>
              </w:rPr>
              <w:fldChar w:fldCharType="separate"/>
            </w:r>
            <w:r w:rsidRPr="00F83145">
              <w:rPr>
                <w:noProof/>
                <w:webHidden/>
              </w:rPr>
              <w:t>3</w:t>
            </w:r>
            <w:r w:rsidRPr="00F83145">
              <w:rPr>
                <w:noProof/>
                <w:webHidden/>
              </w:rPr>
              <w:fldChar w:fldCharType="end"/>
            </w:r>
          </w:hyperlink>
        </w:p>
        <w:p w14:paraId="42AD019C" w14:textId="77777777" w:rsidR="00975491" w:rsidRPr="00F83145" w:rsidRDefault="000D5196" w:rsidP="00F83145">
          <w:pPr>
            <w:pStyle w:val="TOC1"/>
            <w:tabs>
              <w:tab w:val="right" w:leader="dot" w:pos="9019"/>
            </w:tabs>
            <w:spacing w:line="360" w:lineRule="auto"/>
            <w:jc w:val="both"/>
            <w:rPr>
              <w:noProof/>
            </w:rPr>
          </w:pPr>
          <w:hyperlink w:anchor="_Toc216712719" w:history="1">
            <w:r w:rsidR="00975491" w:rsidRPr="00F83145">
              <w:rPr>
                <w:rStyle w:val="Hyperlink"/>
                <w:noProof/>
                <w:lang w:val="en-GB"/>
              </w:rPr>
              <w:t>2.Description of Experiences</w:t>
            </w:r>
            <w:r w:rsidR="00975491" w:rsidRPr="00F83145">
              <w:rPr>
                <w:noProof/>
                <w:webHidden/>
              </w:rPr>
              <w:tab/>
            </w:r>
            <w:r w:rsidR="00975491" w:rsidRPr="00F83145">
              <w:rPr>
                <w:noProof/>
                <w:webHidden/>
              </w:rPr>
              <w:fldChar w:fldCharType="begin"/>
            </w:r>
            <w:r w:rsidR="00975491" w:rsidRPr="00F83145">
              <w:rPr>
                <w:noProof/>
                <w:webHidden/>
              </w:rPr>
              <w:instrText xml:space="preserve"> PAGEREF _Toc216712719 \h </w:instrText>
            </w:r>
            <w:r w:rsidR="00975491" w:rsidRPr="00F83145">
              <w:rPr>
                <w:noProof/>
                <w:webHidden/>
              </w:rPr>
            </w:r>
            <w:r w:rsidR="00975491" w:rsidRPr="00F83145">
              <w:rPr>
                <w:noProof/>
                <w:webHidden/>
              </w:rPr>
              <w:fldChar w:fldCharType="separate"/>
            </w:r>
            <w:r w:rsidR="00975491" w:rsidRPr="00F83145">
              <w:rPr>
                <w:noProof/>
                <w:webHidden/>
              </w:rPr>
              <w:t>4</w:t>
            </w:r>
            <w:r w:rsidR="00975491" w:rsidRPr="00F83145">
              <w:rPr>
                <w:noProof/>
                <w:webHidden/>
              </w:rPr>
              <w:fldChar w:fldCharType="end"/>
            </w:r>
          </w:hyperlink>
        </w:p>
        <w:p w14:paraId="02238801" w14:textId="77777777" w:rsidR="00975491" w:rsidRPr="00F83145" w:rsidRDefault="000D5196" w:rsidP="00F83145">
          <w:pPr>
            <w:pStyle w:val="TOC1"/>
            <w:tabs>
              <w:tab w:val="right" w:leader="dot" w:pos="9019"/>
            </w:tabs>
            <w:spacing w:line="360" w:lineRule="auto"/>
            <w:jc w:val="both"/>
            <w:rPr>
              <w:noProof/>
            </w:rPr>
          </w:pPr>
          <w:hyperlink w:anchor="_Toc216712720" w:history="1">
            <w:r w:rsidR="00975491" w:rsidRPr="00F83145">
              <w:rPr>
                <w:rStyle w:val="Hyperlink"/>
                <w:noProof/>
                <w:lang w:val="en-GB"/>
              </w:rPr>
              <w:t>3. Analysis and Personal Reflection</w:t>
            </w:r>
            <w:r w:rsidR="00975491" w:rsidRPr="00F83145">
              <w:rPr>
                <w:noProof/>
                <w:webHidden/>
              </w:rPr>
              <w:tab/>
            </w:r>
            <w:r w:rsidR="00975491" w:rsidRPr="00F83145">
              <w:rPr>
                <w:noProof/>
                <w:webHidden/>
              </w:rPr>
              <w:fldChar w:fldCharType="begin"/>
            </w:r>
            <w:r w:rsidR="00975491" w:rsidRPr="00F83145">
              <w:rPr>
                <w:noProof/>
                <w:webHidden/>
              </w:rPr>
              <w:instrText xml:space="preserve"> PAGEREF _Toc216712720 \h </w:instrText>
            </w:r>
            <w:r w:rsidR="00975491" w:rsidRPr="00F83145">
              <w:rPr>
                <w:noProof/>
                <w:webHidden/>
              </w:rPr>
            </w:r>
            <w:r w:rsidR="00975491" w:rsidRPr="00F83145">
              <w:rPr>
                <w:noProof/>
                <w:webHidden/>
              </w:rPr>
              <w:fldChar w:fldCharType="separate"/>
            </w:r>
            <w:r w:rsidR="00975491" w:rsidRPr="00F83145">
              <w:rPr>
                <w:noProof/>
                <w:webHidden/>
              </w:rPr>
              <w:t>6</w:t>
            </w:r>
            <w:r w:rsidR="00975491" w:rsidRPr="00F83145">
              <w:rPr>
                <w:noProof/>
                <w:webHidden/>
              </w:rPr>
              <w:fldChar w:fldCharType="end"/>
            </w:r>
          </w:hyperlink>
        </w:p>
        <w:p w14:paraId="28254909" w14:textId="77777777" w:rsidR="00975491" w:rsidRPr="00F83145" w:rsidRDefault="000D5196" w:rsidP="00F83145">
          <w:pPr>
            <w:pStyle w:val="TOC1"/>
            <w:tabs>
              <w:tab w:val="right" w:leader="dot" w:pos="9019"/>
            </w:tabs>
            <w:spacing w:line="360" w:lineRule="auto"/>
            <w:jc w:val="both"/>
            <w:rPr>
              <w:noProof/>
            </w:rPr>
          </w:pPr>
          <w:hyperlink w:anchor="_Toc216712721" w:history="1">
            <w:r w:rsidR="00975491" w:rsidRPr="00F83145">
              <w:rPr>
                <w:rStyle w:val="Hyperlink"/>
                <w:noProof/>
                <w:lang w:val="en-GB"/>
              </w:rPr>
              <w:t>4. Conclusion</w:t>
            </w:r>
            <w:r w:rsidR="00975491" w:rsidRPr="00F83145">
              <w:rPr>
                <w:noProof/>
                <w:webHidden/>
              </w:rPr>
              <w:tab/>
            </w:r>
            <w:r w:rsidR="00975491" w:rsidRPr="00F83145">
              <w:rPr>
                <w:noProof/>
                <w:webHidden/>
              </w:rPr>
              <w:fldChar w:fldCharType="begin"/>
            </w:r>
            <w:r w:rsidR="00975491" w:rsidRPr="00F83145">
              <w:rPr>
                <w:noProof/>
                <w:webHidden/>
              </w:rPr>
              <w:instrText xml:space="preserve"> PAGEREF _Toc216712721 \h </w:instrText>
            </w:r>
            <w:r w:rsidR="00975491" w:rsidRPr="00F83145">
              <w:rPr>
                <w:noProof/>
                <w:webHidden/>
              </w:rPr>
            </w:r>
            <w:r w:rsidR="00975491" w:rsidRPr="00F83145">
              <w:rPr>
                <w:noProof/>
                <w:webHidden/>
              </w:rPr>
              <w:fldChar w:fldCharType="separate"/>
            </w:r>
            <w:r w:rsidR="00975491" w:rsidRPr="00F83145">
              <w:rPr>
                <w:noProof/>
                <w:webHidden/>
              </w:rPr>
              <w:t>8</w:t>
            </w:r>
            <w:r w:rsidR="00975491" w:rsidRPr="00F83145">
              <w:rPr>
                <w:noProof/>
                <w:webHidden/>
              </w:rPr>
              <w:fldChar w:fldCharType="end"/>
            </w:r>
          </w:hyperlink>
        </w:p>
        <w:p w14:paraId="396F9A5D" w14:textId="77777777" w:rsidR="00975491" w:rsidRPr="00F83145" w:rsidRDefault="000D5196" w:rsidP="00F83145">
          <w:pPr>
            <w:pStyle w:val="TOC1"/>
            <w:tabs>
              <w:tab w:val="right" w:leader="dot" w:pos="9019"/>
            </w:tabs>
            <w:spacing w:line="360" w:lineRule="auto"/>
            <w:jc w:val="both"/>
            <w:rPr>
              <w:noProof/>
            </w:rPr>
          </w:pPr>
          <w:hyperlink w:anchor="_Toc216712722" w:history="1">
            <w:r w:rsidR="00975491" w:rsidRPr="00F83145">
              <w:rPr>
                <w:rStyle w:val="Hyperlink"/>
                <w:noProof/>
                <w:lang w:val="en-GB"/>
              </w:rPr>
              <w:t>Reference List:</w:t>
            </w:r>
            <w:r w:rsidR="00975491" w:rsidRPr="00F83145">
              <w:rPr>
                <w:noProof/>
                <w:webHidden/>
              </w:rPr>
              <w:tab/>
            </w:r>
            <w:r w:rsidR="00975491" w:rsidRPr="00F83145">
              <w:rPr>
                <w:noProof/>
                <w:webHidden/>
              </w:rPr>
              <w:fldChar w:fldCharType="begin"/>
            </w:r>
            <w:r w:rsidR="00975491" w:rsidRPr="00F83145">
              <w:rPr>
                <w:noProof/>
                <w:webHidden/>
              </w:rPr>
              <w:instrText xml:space="preserve"> PAGEREF _Toc216712722 \h </w:instrText>
            </w:r>
            <w:r w:rsidR="00975491" w:rsidRPr="00F83145">
              <w:rPr>
                <w:noProof/>
                <w:webHidden/>
              </w:rPr>
            </w:r>
            <w:r w:rsidR="00975491" w:rsidRPr="00F83145">
              <w:rPr>
                <w:noProof/>
                <w:webHidden/>
              </w:rPr>
              <w:fldChar w:fldCharType="separate"/>
            </w:r>
            <w:r w:rsidR="00975491" w:rsidRPr="00F83145">
              <w:rPr>
                <w:noProof/>
                <w:webHidden/>
              </w:rPr>
              <w:t>9</w:t>
            </w:r>
            <w:r w:rsidR="00975491" w:rsidRPr="00F83145">
              <w:rPr>
                <w:noProof/>
                <w:webHidden/>
              </w:rPr>
              <w:fldChar w:fldCharType="end"/>
            </w:r>
          </w:hyperlink>
        </w:p>
        <w:p w14:paraId="2951B46B" w14:textId="0981C631" w:rsidR="00975491" w:rsidRPr="00F83145" w:rsidRDefault="00975491" w:rsidP="00F83145">
          <w:pPr>
            <w:spacing w:line="360" w:lineRule="auto"/>
            <w:jc w:val="both"/>
          </w:pPr>
          <w:r w:rsidRPr="00F83145">
            <w:rPr>
              <w:b/>
              <w:bCs/>
              <w:noProof/>
            </w:rPr>
            <w:fldChar w:fldCharType="end"/>
          </w:r>
        </w:p>
      </w:sdtContent>
    </w:sdt>
    <w:p w14:paraId="00000006" w14:textId="1C5E5DE8" w:rsidR="00946FA2" w:rsidRPr="00F83145" w:rsidRDefault="00952952" w:rsidP="00F83145">
      <w:pPr>
        <w:spacing w:line="360" w:lineRule="auto"/>
        <w:jc w:val="center"/>
        <w:rPr>
          <w:b/>
          <w:bCs/>
          <w:i/>
          <w:iCs/>
          <w:lang w:val="en-GB"/>
        </w:rPr>
      </w:pPr>
      <w:r w:rsidRPr="00F83145">
        <w:rPr>
          <w:lang w:val="en-GB"/>
        </w:rPr>
        <w:br w:type="page"/>
      </w:r>
    </w:p>
    <w:p w14:paraId="00000007" w14:textId="6B097EA5" w:rsidR="00946FA2" w:rsidRPr="00F83145" w:rsidRDefault="00952952" w:rsidP="00F83145">
      <w:pPr>
        <w:pStyle w:val="Heading1"/>
        <w:spacing w:line="360" w:lineRule="auto"/>
        <w:rPr>
          <w:lang w:val="en-GB"/>
        </w:rPr>
      </w:pPr>
      <w:bookmarkStart w:id="0" w:name="_Toc216712718"/>
      <w:r w:rsidRPr="00F83145">
        <w:rPr>
          <w:lang w:val="en-GB"/>
        </w:rPr>
        <w:lastRenderedPageBreak/>
        <w:t>Introduction</w:t>
      </w:r>
      <w:bookmarkEnd w:id="0"/>
      <w:r w:rsidRPr="00F83145">
        <w:rPr>
          <w:lang w:val="en-GB"/>
        </w:rPr>
        <w:t xml:space="preserve"> </w:t>
      </w:r>
    </w:p>
    <w:p w14:paraId="00000008" w14:textId="77777777" w:rsidR="00946FA2" w:rsidRPr="00F83145" w:rsidRDefault="00952952" w:rsidP="00F83145">
      <w:pPr>
        <w:spacing w:line="360" w:lineRule="auto"/>
        <w:jc w:val="both"/>
        <w:rPr>
          <w:b/>
          <w:bCs/>
          <w:lang w:val="en-GB"/>
        </w:rPr>
      </w:pPr>
      <w:r w:rsidRPr="00F83145">
        <w:rPr>
          <w:b/>
          <w:bCs/>
          <w:lang w:val="en-GB"/>
        </w:rPr>
        <w:t>Purpose of the report and outline the key experiences or module topics you will reflect on</w:t>
      </w:r>
    </w:p>
    <w:p w14:paraId="00000009" w14:textId="03D5D374" w:rsidR="00946FA2" w:rsidRPr="00F83145" w:rsidRDefault="00952952" w:rsidP="00F83145">
      <w:pPr>
        <w:spacing w:line="360" w:lineRule="auto"/>
        <w:jc w:val="both"/>
        <w:rPr>
          <w:lang w:val="en-GB"/>
        </w:rPr>
      </w:pPr>
      <w:r w:rsidRPr="00F83145">
        <w:rPr>
          <w:lang w:val="en-GB"/>
        </w:rPr>
        <w:t xml:space="preserve">Self-Reflective Analysis in academic higher education study is crucial for transforming theoretical learning experiences into deep learning, fostering organised learning activities and building required personal and professional skills. Any learning module can offer better experiential learning opportunities for a student undergoing a self-reflective </w:t>
      </w:r>
      <w:r w:rsidR="00975491" w:rsidRPr="00F83145">
        <w:rPr>
          <w:lang w:val="en-GB"/>
        </w:rPr>
        <w:t>learning program</w:t>
      </w:r>
      <w:r w:rsidRPr="00F83145">
        <w:rPr>
          <w:lang w:val="en-GB"/>
        </w:rPr>
        <w:t>, accessing strong self-awareness and self-</w:t>
      </w:r>
      <w:r w:rsidR="00975491" w:rsidRPr="00F83145">
        <w:rPr>
          <w:lang w:val="en-GB"/>
        </w:rPr>
        <w:t>assessment (</w:t>
      </w:r>
      <w:proofErr w:type="spellStart"/>
      <w:r w:rsidRPr="00F83145">
        <w:rPr>
          <w:lang w:val="en-GB"/>
        </w:rPr>
        <w:t>Nilsonand</w:t>
      </w:r>
      <w:proofErr w:type="spellEnd"/>
      <w:r w:rsidRPr="00F83145">
        <w:rPr>
          <w:lang w:val="en-GB"/>
        </w:rPr>
        <w:t xml:space="preserve"> Zimmerman</w:t>
      </w:r>
      <w:r w:rsidR="00F83145" w:rsidRPr="00F83145">
        <w:rPr>
          <w:lang w:val="en-GB"/>
        </w:rPr>
        <w:t>, 2023</w:t>
      </w:r>
      <w:r w:rsidRPr="00F83145">
        <w:rPr>
          <w:lang w:val="en-GB"/>
        </w:rPr>
        <w:t>).</w:t>
      </w:r>
    </w:p>
    <w:p w14:paraId="0000000A" w14:textId="46F4FA26" w:rsidR="00946FA2" w:rsidRPr="00F83145" w:rsidRDefault="00952952" w:rsidP="00F83145">
      <w:pPr>
        <w:spacing w:line="360" w:lineRule="auto"/>
        <w:jc w:val="both"/>
        <w:rPr>
          <w:lang w:val="en-GB"/>
        </w:rPr>
      </w:pPr>
      <w:r w:rsidRPr="00F83145">
        <w:rPr>
          <w:lang w:val="en-GB"/>
        </w:rPr>
        <w:t xml:space="preserve"> The reflective analysis shows the impact of various learning </w:t>
      </w:r>
      <w:r w:rsidR="00975491" w:rsidRPr="00F83145">
        <w:rPr>
          <w:lang w:val="en-GB"/>
        </w:rPr>
        <w:t>experiences through</w:t>
      </w:r>
      <w:r w:rsidRPr="00F83145">
        <w:rPr>
          <w:lang w:val="en-GB"/>
        </w:rPr>
        <w:t xml:space="preserve"> the studying of various learning modules, developing transferable and employability skills, gaining higher academic grades and </w:t>
      </w:r>
      <w:r w:rsidR="00975491" w:rsidRPr="00F83145">
        <w:rPr>
          <w:lang w:val="en-GB"/>
        </w:rPr>
        <w:t>being</w:t>
      </w:r>
      <w:r w:rsidRPr="00F83145">
        <w:rPr>
          <w:lang w:val="en-GB"/>
        </w:rPr>
        <w:t xml:space="preserve"> transformed as a true professional for the future. The significance of this kind of in-depth learning module is based on dealing with report writing, applying effective research and time-management skills and other modules. Every academic learning module and its experiences </w:t>
      </w:r>
      <w:r w:rsidR="00975491" w:rsidRPr="00F83145">
        <w:rPr>
          <w:lang w:val="en-GB"/>
        </w:rPr>
        <w:t>help the</w:t>
      </w:r>
      <w:r w:rsidRPr="00F83145">
        <w:rPr>
          <w:lang w:val="en-GB"/>
        </w:rPr>
        <w:t xml:space="preserve"> students to move beyond memorisation and develop genuine understanding for future application, developing skills such as critical </w:t>
      </w:r>
      <w:r w:rsidR="00975491" w:rsidRPr="00F83145">
        <w:rPr>
          <w:lang w:val="en-GB"/>
        </w:rPr>
        <w:t>thinking (</w:t>
      </w:r>
      <w:proofErr w:type="spellStart"/>
      <w:r w:rsidRPr="00F83145">
        <w:rPr>
          <w:lang w:val="en-GB"/>
        </w:rPr>
        <w:t>Goldren</w:t>
      </w:r>
      <w:proofErr w:type="spellEnd"/>
      <w:r w:rsidRPr="00F83145">
        <w:rPr>
          <w:lang w:val="en-GB"/>
        </w:rPr>
        <w:t xml:space="preserve">, 2023, p.950). The report's purpose is </w:t>
      </w:r>
      <w:r w:rsidR="00975491" w:rsidRPr="00F83145">
        <w:rPr>
          <w:lang w:val="en-GB"/>
        </w:rPr>
        <w:t>to provide</w:t>
      </w:r>
      <w:r w:rsidRPr="00F83145">
        <w:rPr>
          <w:lang w:val="en-GB"/>
        </w:rPr>
        <w:t xml:space="preserve"> the essential academic skills needed to succeed as a student in Higher Education and employability skills that can be developed through participating in these class modules. </w:t>
      </w:r>
    </w:p>
    <w:p w14:paraId="0000000B" w14:textId="77777777" w:rsidR="00946FA2" w:rsidRPr="00F83145" w:rsidRDefault="00952952" w:rsidP="00F83145">
      <w:pPr>
        <w:spacing w:line="360" w:lineRule="auto"/>
        <w:jc w:val="both"/>
        <w:rPr>
          <w:b/>
          <w:bCs/>
          <w:lang w:val="en-GB"/>
        </w:rPr>
      </w:pPr>
      <w:r w:rsidRPr="00F83145">
        <w:rPr>
          <w:b/>
          <w:bCs/>
          <w:lang w:val="en-GB"/>
        </w:rPr>
        <w:t>Significance of these experiences in your learning journey.</w:t>
      </w:r>
    </w:p>
    <w:p w14:paraId="0000000C" w14:textId="77777777" w:rsidR="00946FA2" w:rsidRPr="00F83145" w:rsidRDefault="00952952" w:rsidP="00F83145">
      <w:pPr>
        <w:spacing w:line="360" w:lineRule="auto"/>
        <w:jc w:val="both"/>
        <w:rPr>
          <w:lang w:val="en-GB"/>
        </w:rPr>
      </w:pPr>
      <w:r w:rsidRPr="00F83145">
        <w:rPr>
          <w:lang w:val="en-GB"/>
        </w:rPr>
        <w:t xml:space="preserve">The main significance of participating in the proposed class learning modules is gaining strong awareness and key academic skill application capability to have a successful academic career having high grades. </w:t>
      </w:r>
    </w:p>
    <w:p w14:paraId="0000000D" w14:textId="77777777" w:rsidR="00946FA2" w:rsidRPr="00F83145" w:rsidRDefault="00952952" w:rsidP="00F83145">
      <w:pPr>
        <w:spacing w:line="360" w:lineRule="auto"/>
        <w:jc w:val="both"/>
        <w:rPr>
          <w:b/>
          <w:bCs/>
          <w:lang w:val="en-GB"/>
        </w:rPr>
      </w:pPr>
      <w:r w:rsidRPr="00F83145">
        <w:rPr>
          <w:lang w:val="en-GB"/>
        </w:rPr>
        <w:br w:type="page"/>
      </w:r>
    </w:p>
    <w:p w14:paraId="0000000E" w14:textId="4BDA6494" w:rsidR="00946FA2" w:rsidRPr="00F83145" w:rsidRDefault="00F83145" w:rsidP="00F83145">
      <w:pPr>
        <w:pStyle w:val="Heading1"/>
        <w:spacing w:line="360" w:lineRule="auto"/>
        <w:rPr>
          <w:lang w:val="en-GB"/>
        </w:rPr>
      </w:pPr>
      <w:bookmarkStart w:id="1" w:name="_Toc216712719"/>
      <w:r w:rsidRPr="00F83145">
        <w:rPr>
          <w:lang w:val="en-GB"/>
        </w:rPr>
        <w:lastRenderedPageBreak/>
        <w:t>2. Description</w:t>
      </w:r>
      <w:r w:rsidR="00975491" w:rsidRPr="00F83145">
        <w:rPr>
          <w:lang w:val="en-GB"/>
        </w:rPr>
        <w:t xml:space="preserve"> of Experiences</w:t>
      </w:r>
      <w:bookmarkEnd w:id="1"/>
    </w:p>
    <w:p w14:paraId="0000000F" w14:textId="0C37E5DC" w:rsidR="00946FA2" w:rsidRPr="00F83145" w:rsidRDefault="00952952" w:rsidP="00F83145">
      <w:pPr>
        <w:spacing w:line="360" w:lineRule="auto"/>
        <w:jc w:val="both"/>
        <w:rPr>
          <w:b/>
          <w:bCs/>
          <w:lang w:val="en-GB"/>
        </w:rPr>
      </w:pPr>
      <w:r w:rsidRPr="00F83145">
        <w:rPr>
          <w:b/>
          <w:bCs/>
          <w:lang w:val="en-GB"/>
        </w:rPr>
        <w:t xml:space="preserve">Specific activities or </w:t>
      </w:r>
      <w:r w:rsidR="00975491" w:rsidRPr="00F83145">
        <w:rPr>
          <w:b/>
          <w:bCs/>
          <w:lang w:val="en-GB"/>
        </w:rPr>
        <w:t>experiences from</w:t>
      </w:r>
      <w:r w:rsidRPr="00F83145">
        <w:rPr>
          <w:b/>
          <w:bCs/>
          <w:lang w:val="en-GB"/>
        </w:rPr>
        <w:t xml:space="preserve"> the module.</w:t>
      </w:r>
    </w:p>
    <w:p w14:paraId="00000010" w14:textId="1975A998" w:rsidR="00946FA2" w:rsidRPr="00F83145" w:rsidRDefault="00952952" w:rsidP="00F83145">
      <w:pPr>
        <w:spacing w:line="360" w:lineRule="auto"/>
        <w:jc w:val="both"/>
        <w:rPr>
          <w:lang w:val="en-GB"/>
        </w:rPr>
      </w:pPr>
      <w:r w:rsidRPr="00F83145">
        <w:rPr>
          <w:lang w:val="en-GB"/>
        </w:rPr>
        <w:t xml:space="preserve">The specific activities such as participating in the learning sessions of making the best use of 168 hours in a week, helps me to have strong time management skills to engage in the best research to extract module related data, boosting my both academic skills. While working on the Week 3a and Week 1B, I have gained the importance of developing research and time-management skills relevance for any class group activities, learning to have an organised study. As opined by Romero-Vera </w:t>
      </w:r>
      <w:r w:rsidRPr="00F83145">
        <w:rPr>
          <w:i/>
          <w:iCs/>
          <w:lang w:val="en-GB"/>
        </w:rPr>
        <w:t>et al</w:t>
      </w:r>
      <w:r w:rsidR="00F83145" w:rsidRPr="00F83145">
        <w:rPr>
          <w:i/>
          <w:iCs/>
          <w:lang w:val="en-GB"/>
        </w:rPr>
        <w:t>. (</w:t>
      </w:r>
      <w:r w:rsidRPr="00F83145">
        <w:rPr>
          <w:lang w:val="en-GB"/>
        </w:rPr>
        <w:t xml:space="preserve">2024), note-taking skills have helped </w:t>
      </w:r>
      <w:r w:rsidR="00F83145" w:rsidRPr="00F83145">
        <w:rPr>
          <w:lang w:val="en-GB"/>
        </w:rPr>
        <w:t>students to</w:t>
      </w:r>
      <w:r w:rsidRPr="00F83145">
        <w:rPr>
          <w:lang w:val="en-GB"/>
        </w:rPr>
        <w:t xml:space="preserve"> develop academic content aligned with class module based tasks, maintaining academic integrity and learning to develop plagiarism free content. The Benefits of participating in Note-Taking session has help me to conduct an experimental academic study and learning to interpret lectures and instructions from every flipped classrooms </w:t>
      </w:r>
    </w:p>
    <w:p w14:paraId="00000013" w14:textId="7E3976EC" w:rsidR="00946FA2" w:rsidRPr="00F83145" w:rsidRDefault="00952952" w:rsidP="00F83145">
      <w:pPr>
        <w:spacing w:line="360" w:lineRule="auto"/>
        <w:jc w:val="both"/>
        <w:rPr>
          <w:b/>
          <w:bCs/>
          <w:lang w:val="en-GB"/>
        </w:rPr>
      </w:pPr>
      <w:r w:rsidRPr="00F83145">
        <w:rPr>
          <w:b/>
          <w:bCs/>
          <w:lang w:val="en-GB"/>
        </w:rPr>
        <w:t xml:space="preserve">Key classroom events </w:t>
      </w:r>
      <w:r w:rsidR="00975491" w:rsidRPr="00F83145">
        <w:rPr>
          <w:b/>
          <w:bCs/>
          <w:lang w:val="en-GB"/>
        </w:rPr>
        <w:t>affecting</w:t>
      </w:r>
      <w:r w:rsidRPr="00F83145">
        <w:rPr>
          <w:b/>
          <w:bCs/>
          <w:lang w:val="en-GB"/>
        </w:rPr>
        <w:t xml:space="preserve"> learning</w:t>
      </w:r>
    </w:p>
    <w:p w14:paraId="00000014" w14:textId="36EB541E" w:rsidR="00946FA2" w:rsidRPr="00F83145" w:rsidRDefault="00952952" w:rsidP="00F83145">
      <w:pPr>
        <w:spacing w:line="360" w:lineRule="auto"/>
        <w:jc w:val="both"/>
        <w:rPr>
          <w:lang w:val="en-GB"/>
        </w:rPr>
      </w:pPr>
      <w:r w:rsidRPr="00F83145">
        <w:rPr>
          <w:lang w:val="en-GB"/>
        </w:rPr>
        <w:t xml:space="preserve">Key classroom events help academic students to have differentiated learning experiences through various practical </w:t>
      </w:r>
      <w:r w:rsidR="00975491" w:rsidRPr="00F83145">
        <w:rPr>
          <w:lang w:val="en-GB"/>
        </w:rPr>
        <w:t>role-play</w:t>
      </w:r>
      <w:r w:rsidRPr="00F83145">
        <w:rPr>
          <w:lang w:val="en-GB"/>
        </w:rPr>
        <w:t xml:space="preserve"> activities helping the student to gain strong topic interest and in-depth </w:t>
      </w:r>
      <w:r w:rsidR="00975491" w:rsidRPr="00F83145">
        <w:rPr>
          <w:lang w:val="en-GB"/>
        </w:rPr>
        <w:t>understanding (</w:t>
      </w:r>
      <w:r w:rsidRPr="00F83145">
        <w:rPr>
          <w:lang w:val="en-GB"/>
        </w:rPr>
        <w:t xml:space="preserve">Burden, P.R., 2025). From my perspective, working the class events where I was engaged in creating self-awareness about </w:t>
      </w:r>
      <w:r w:rsidR="00975491" w:rsidRPr="00F83145">
        <w:rPr>
          <w:lang w:val="en-GB"/>
        </w:rPr>
        <w:t>using 168</w:t>
      </w:r>
      <w:r w:rsidRPr="00F83145">
        <w:rPr>
          <w:lang w:val="en-GB"/>
        </w:rPr>
        <w:t xml:space="preserve"> hours in a week in the best possible way, to support my academic learning program. This particular classroom event has guided me to develop a plan for my daily activities starting from sleeping, attending lecture study sessions, doing household jobs, and developing time-management skills. Proceeding further, the class event has enraged me to learn to develop an excel table where I can schedule my daily task boasting sincerity and awareness about valuing time and its proper utilisation.   </w:t>
      </w:r>
    </w:p>
    <w:p w14:paraId="00000017" w14:textId="7B5DC68C" w:rsidR="00946FA2" w:rsidRPr="00F83145" w:rsidRDefault="00952952" w:rsidP="00F83145">
      <w:pPr>
        <w:pStyle w:val="Heading1"/>
        <w:rPr>
          <w:bCs/>
          <w:lang w:val="en-GB"/>
        </w:rPr>
      </w:pPr>
      <w:bookmarkStart w:id="2" w:name="_Toc216712720"/>
      <w:r w:rsidRPr="00F83145">
        <w:rPr>
          <w:lang w:val="en-GB"/>
        </w:rPr>
        <w:t>3. Analysis and Personal Reflection</w:t>
      </w:r>
      <w:bookmarkEnd w:id="2"/>
      <w:r w:rsidRPr="00F83145">
        <w:rPr>
          <w:lang w:val="en-GB"/>
        </w:rPr>
        <w:t xml:space="preserve"> </w:t>
      </w:r>
    </w:p>
    <w:p w14:paraId="00000018" w14:textId="5796D953" w:rsidR="00946FA2" w:rsidRPr="00F83145" w:rsidRDefault="00952952" w:rsidP="00F83145">
      <w:pPr>
        <w:spacing w:line="360" w:lineRule="auto"/>
        <w:jc w:val="both"/>
        <w:rPr>
          <w:b/>
          <w:bCs/>
          <w:lang w:val="en-GB"/>
        </w:rPr>
      </w:pPr>
      <w:r w:rsidRPr="00F83145">
        <w:rPr>
          <w:b/>
          <w:bCs/>
          <w:lang w:val="en-GB"/>
        </w:rPr>
        <w:t xml:space="preserve">Evaluate experiences </w:t>
      </w:r>
    </w:p>
    <w:p w14:paraId="00000019" w14:textId="5B0225A8" w:rsidR="00946FA2" w:rsidRPr="00F83145" w:rsidRDefault="00952952" w:rsidP="00F83145">
      <w:pPr>
        <w:spacing w:line="360" w:lineRule="auto"/>
        <w:jc w:val="both"/>
        <w:rPr>
          <w:lang w:val="en-GB"/>
        </w:rPr>
      </w:pPr>
      <w:r w:rsidRPr="00F83145">
        <w:rPr>
          <w:lang w:val="en-GB"/>
        </w:rPr>
        <w:t xml:space="preserve">From my perspective, participating in the various class learning module activities, I have been able to gain knowledge that topic-specific class activities can help to develop key academic skills which in-turn boost better adoption to any new employability and transferable skills. I have learned about key skills such as visual-tanking skills and ways to blend </w:t>
      </w:r>
      <w:r w:rsidR="00975491" w:rsidRPr="00F83145">
        <w:rPr>
          <w:lang w:val="en-GB"/>
        </w:rPr>
        <w:t>my visual-thin</w:t>
      </w:r>
      <w:r w:rsidRPr="00F83145">
        <w:rPr>
          <w:lang w:val="en-GB"/>
        </w:rPr>
        <w:t xml:space="preserve">king skills with other key academic competencies, engaging </w:t>
      </w:r>
      <w:r w:rsidR="00975491" w:rsidRPr="00F83145">
        <w:rPr>
          <w:lang w:val="en-GB"/>
        </w:rPr>
        <w:t>myself in</w:t>
      </w:r>
      <w:r w:rsidRPr="00F83145">
        <w:rPr>
          <w:lang w:val="en-GB"/>
        </w:rPr>
        <w:t xml:space="preserve"> taking diagrammatic notes free from any copied materials. I have felt that every peer group member including my class teachers has assisted me in every stage of my learning modules, exchanging both formative and </w:t>
      </w:r>
      <w:r w:rsidR="00975491" w:rsidRPr="00F83145">
        <w:rPr>
          <w:lang w:val="en-GB"/>
        </w:rPr>
        <w:t>summative-based</w:t>
      </w:r>
      <w:r w:rsidRPr="00F83145">
        <w:rPr>
          <w:lang w:val="en-GB"/>
        </w:rPr>
        <w:t xml:space="preserve"> study. However, I have missed some classes due to the teacher's </w:t>
      </w:r>
      <w:r w:rsidR="00975491" w:rsidRPr="00F83145">
        <w:rPr>
          <w:lang w:val="en-GB"/>
        </w:rPr>
        <w:t>unavailability, which</w:t>
      </w:r>
      <w:r w:rsidRPr="00F83145">
        <w:rPr>
          <w:lang w:val="en-GB"/>
        </w:rPr>
        <w:t xml:space="preserve"> has further extended my learning gaps, delayed my academic skill learning process.      </w:t>
      </w:r>
    </w:p>
    <w:p w14:paraId="0000001A" w14:textId="77777777" w:rsidR="00946FA2" w:rsidRPr="00F83145" w:rsidRDefault="00952952" w:rsidP="00F83145">
      <w:pPr>
        <w:spacing w:line="360" w:lineRule="auto"/>
        <w:jc w:val="both"/>
        <w:rPr>
          <w:b/>
          <w:bCs/>
          <w:lang w:val="en-GB"/>
        </w:rPr>
      </w:pPr>
      <w:r w:rsidRPr="00F83145">
        <w:rPr>
          <w:b/>
          <w:bCs/>
          <w:lang w:val="en-GB"/>
        </w:rPr>
        <w:lastRenderedPageBreak/>
        <w:t>Analyse the experiences described and discuss what you have learned from them.</w:t>
      </w:r>
    </w:p>
    <w:p w14:paraId="0000001B" w14:textId="1337E987" w:rsidR="00946FA2" w:rsidRPr="00F83145" w:rsidRDefault="00952952" w:rsidP="00F83145">
      <w:pPr>
        <w:spacing w:line="360" w:lineRule="auto"/>
        <w:jc w:val="both"/>
        <w:rPr>
          <w:lang w:val="en-GB"/>
        </w:rPr>
      </w:pPr>
      <w:r w:rsidRPr="00F83145">
        <w:rPr>
          <w:lang w:val="en-GB"/>
        </w:rPr>
        <w:t xml:space="preserve">From my viewpoint, the various stages of learning sessions within the module </w:t>
      </w:r>
      <w:r w:rsidR="001E3565" w:rsidRPr="00F83145">
        <w:rPr>
          <w:lang w:val="en-GB"/>
        </w:rPr>
        <w:t>have</w:t>
      </w:r>
      <w:r w:rsidRPr="00F83145">
        <w:rPr>
          <w:lang w:val="en-GB"/>
        </w:rPr>
        <w:t xml:space="preserve"> developed strong self-assessment awareness within me when I have participated in the final self-reflective study based on various a</w:t>
      </w:r>
      <w:r w:rsidR="00975491" w:rsidRPr="00F83145">
        <w:rPr>
          <w:lang w:val="en-GB"/>
        </w:rPr>
        <w:t xml:space="preserve">ctivities conducted in class. </w:t>
      </w:r>
      <w:r w:rsidRPr="00F83145">
        <w:rPr>
          <w:lang w:val="en-GB"/>
        </w:rPr>
        <w:t xml:space="preserve">As opined by Grant (2025), </w:t>
      </w:r>
      <w:r w:rsidR="00F83145" w:rsidRPr="00F83145">
        <w:rPr>
          <w:lang w:val="en-GB"/>
        </w:rPr>
        <w:t>experiential learning opportunities for any academic student help</w:t>
      </w:r>
      <w:r w:rsidRPr="00F83145">
        <w:rPr>
          <w:lang w:val="en-GB"/>
        </w:rPr>
        <w:t xml:space="preserve"> to develop </w:t>
      </w:r>
      <w:r w:rsidR="00F83145" w:rsidRPr="00F83145">
        <w:rPr>
          <w:lang w:val="en-GB"/>
        </w:rPr>
        <w:t>both soft and hard skills, which have</w:t>
      </w:r>
      <w:r w:rsidRPr="00F83145">
        <w:rPr>
          <w:lang w:val="en-GB"/>
        </w:rPr>
        <w:t xml:space="preserve"> its relevance both in personal and professional platforms. This kind of self-analysis activity based on measuring my learning capabilities has helped me to </w:t>
      </w:r>
      <w:r w:rsidR="00975491" w:rsidRPr="00F83145">
        <w:rPr>
          <w:lang w:val="en-GB"/>
        </w:rPr>
        <w:t>identify my</w:t>
      </w:r>
      <w:r w:rsidRPr="00F83145">
        <w:rPr>
          <w:lang w:val="en-GB"/>
        </w:rPr>
        <w:t xml:space="preserve"> strengths and weaknesses as an individual engaged in higher education. Furthermore, I have learned to apply my critical thinking skills in developing professional writing content having genuine resources rather capable of offering comparing and contrasting illustrations with proper references and citation.</w:t>
      </w:r>
    </w:p>
    <w:p w14:paraId="0000001C" w14:textId="117BD5F5" w:rsidR="00946FA2" w:rsidRPr="00F83145" w:rsidRDefault="00952952" w:rsidP="00F83145">
      <w:pPr>
        <w:spacing w:line="360" w:lineRule="auto"/>
        <w:jc w:val="both"/>
        <w:rPr>
          <w:b/>
          <w:bCs/>
          <w:lang w:val="en-GB"/>
        </w:rPr>
      </w:pPr>
      <w:r w:rsidRPr="00F83145">
        <w:rPr>
          <w:b/>
          <w:bCs/>
          <w:lang w:val="en-GB"/>
        </w:rPr>
        <w:t xml:space="preserve">Ways these </w:t>
      </w:r>
      <w:r w:rsidR="00975491" w:rsidRPr="00F83145">
        <w:rPr>
          <w:b/>
          <w:bCs/>
          <w:lang w:val="en-GB"/>
        </w:rPr>
        <w:t>learning experiences</w:t>
      </w:r>
      <w:r w:rsidRPr="00F83145">
        <w:rPr>
          <w:b/>
          <w:bCs/>
          <w:lang w:val="en-GB"/>
        </w:rPr>
        <w:t xml:space="preserve"> contributed to personal understanding of the module content.</w:t>
      </w:r>
    </w:p>
    <w:p w14:paraId="0000001D" w14:textId="724B8967" w:rsidR="00946FA2" w:rsidRPr="00F83145" w:rsidRDefault="00952952" w:rsidP="00F83145">
      <w:pPr>
        <w:spacing w:line="360" w:lineRule="auto"/>
        <w:jc w:val="both"/>
        <w:rPr>
          <w:lang w:val="en-GB"/>
        </w:rPr>
      </w:pPr>
      <w:r w:rsidRPr="00F83145">
        <w:rPr>
          <w:lang w:val="en-GB"/>
        </w:rPr>
        <w:t xml:space="preserve">One of the predominant academic learning experiences has helped me to </w:t>
      </w:r>
      <w:r w:rsidR="00975491" w:rsidRPr="00F83145">
        <w:rPr>
          <w:lang w:val="en-GB"/>
        </w:rPr>
        <w:t>gain key</w:t>
      </w:r>
      <w:r w:rsidRPr="00F83145">
        <w:rPr>
          <w:lang w:val="en-GB"/>
        </w:rPr>
        <w:t xml:space="preserve"> academic skills such as paraphrasing, report writing, engaging in essay </w:t>
      </w:r>
      <w:r w:rsidR="00975491" w:rsidRPr="00F83145">
        <w:rPr>
          <w:lang w:val="en-GB"/>
        </w:rPr>
        <w:t>analysis,</w:t>
      </w:r>
      <w:r w:rsidRPr="00F83145">
        <w:rPr>
          <w:lang w:val="en-GB"/>
        </w:rPr>
        <w:t xml:space="preserve"> and understanding complex class assignments</w:t>
      </w:r>
      <w:r w:rsidR="00975491" w:rsidRPr="00F83145">
        <w:rPr>
          <w:lang w:val="en-GB"/>
        </w:rPr>
        <w:t>.</w:t>
      </w:r>
      <w:r w:rsidR="00975491" w:rsidRPr="00F83145">
        <w:rPr>
          <w:b/>
          <w:bCs/>
          <w:lang w:val="en-GB"/>
        </w:rPr>
        <w:t xml:space="preserve"> </w:t>
      </w:r>
      <w:r w:rsidRPr="00F83145">
        <w:rPr>
          <w:lang w:val="en-GB"/>
        </w:rPr>
        <w:t>This has guided me to have personal understanding related to academic content management and bring any gaps related to theory</w:t>
      </w:r>
      <w:r w:rsidRPr="00F83145">
        <w:rPr>
          <w:lang w:val="en-GB"/>
        </w:rPr>
        <w:tab/>
        <w:t xml:space="preserve"> and practical application. While engaging in the class module workshop in UK higher education, I have learned to integrate my personal learning experiences by conducting inquiry-based study and practice blended-learning experiences. </w:t>
      </w:r>
    </w:p>
    <w:p w14:paraId="0000001E" w14:textId="42925D45" w:rsidR="00946FA2" w:rsidRPr="00F83145" w:rsidRDefault="00952952" w:rsidP="00F83145">
      <w:pPr>
        <w:spacing w:line="360" w:lineRule="auto"/>
        <w:rPr>
          <w:b/>
          <w:bCs/>
          <w:lang w:val="en-GB"/>
        </w:rPr>
      </w:pPr>
      <w:r w:rsidRPr="00F83145">
        <w:rPr>
          <w:b/>
          <w:bCs/>
          <w:lang w:val="en-GB"/>
        </w:rPr>
        <w:t>Personal strengths and areas for improvement in this module.</w:t>
      </w:r>
    </w:p>
    <w:p w14:paraId="0000001F" w14:textId="2DC18865" w:rsidR="00946FA2" w:rsidRPr="00F83145" w:rsidRDefault="00952952" w:rsidP="00F83145">
      <w:pPr>
        <w:spacing w:line="360" w:lineRule="auto"/>
        <w:jc w:val="both"/>
        <w:rPr>
          <w:lang w:val="en-GB"/>
        </w:rPr>
      </w:pPr>
      <w:r w:rsidRPr="00F83145">
        <w:rPr>
          <w:lang w:val="en-GB"/>
        </w:rPr>
        <w:t xml:space="preserve">While participating in the class module, I have recognised my strengths such as strong reference, paraphrasing skills and emerged as a strong participant to support group task learning projects, staying connected with my peers. However, working on the class events utilising the 168 hours in week which includes choosing out personal and educational plans, I have felt that my excel </w:t>
      </w:r>
      <w:r w:rsidR="00975491" w:rsidRPr="00F83145">
        <w:rPr>
          <w:lang w:val="en-GB"/>
        </w:rPr>
        <w:t>spread sheet skill</w:t>
      </w:r>
      <w:r w:rsidRPr="00F83145">
        <w:rPr>
          <w:lang w:val="en-GB"/>
        </w:rPr>
        <w:t xml:space="preserve"> is not adequate and it needs improvements.    </w:t>
      </w:r>
    </w:p>
    <w:p w14:paraId="00000020" w14:textId="77777777" w:rsidR="00946FA2" w:rsidRPr="00F83145" w:rsidRDefault="00952952" w:rsidP="00F83145">
      <w:pPr>
        <w:spacing w:line="360" w:lineRule="auto"/>
        <w:jc w:val="both"/>
        <w:rPr>
          <w:b/>
          <w:bCs/>
          <w:lang w:val="en-GB"/>
        </w:rPr>
      </w:pPr>
      <w:r w:rsidRPr="00F83145">
        <w:rPr>
          <w:b/>
          <w:bCs/>
          <w:lang w:val="en-GB"/>
        </w:rPr>
        <w:t>Share a personal reflection about personal growth and development as a student of this programme.</w:t>
      </w:r>
    </w:p>
    <w:p w14:paraId="00000021" w14:textId="692A6376" w:rsidR="00946FA2" w:rsidRPr="00F83145" w:rsidRDefault="00952952" w:rsidP="00F83145">
      <w:pPr>
        <w:spacing w:line="360" w:lineRule="auto"/>
        <w:jc w:val="both"/>
        <w:rPr>
          <w:lang w:val="en-GB"/>
        </w:rPr>
      </w:pPr>
      <w:r w:rsidRPr="00F83145">
        <w:rPr>
          <w:lang w:val="en-GB"/>
        </w:rPr>
        <w:t>Every higher education student needs to experience strong personal growth and development to develop key academic skills and successfully score higher academic grades (</w:t>
      </w:r>
      <w:proofErr w:type="spellStart"/>
      <w:r w:rsidRPr="00F83145">
        <w:rPr>
          <w:lang w:val="en-GB"/>
        </w:rPr>
        <w:t>Cottrel</w:t>
      </w:r>
      <w:proofErr w:type="spellEnd"/>
      <w:r w:rsidRPr="00F83145">
        <w:rPr>
          <w:lang w:val="en-GB"/>
        </w:rPr>
        <w:t xml:space="preserve">, 2021). From my personal learning experience, I have felt that higher education is transforming into digital platforms and inclusion of various technical learning methods introduced. For </w:t>
      </w:r>
      <w:r w:rsidR="00975491" w:rsidRPr="00F83145">
        <w:rPr>
          <w:lang w:val="en-GB"/>
        </w:rPr>
        <w:t>this,</w:t>
      </w:r>
      <w:r w:rsidRPr="00F83145">
        <w:rPr>
          <w:lang w:val="en-GB"/>
        </w:rPr>
        <w:t xml:space="preserve"> I need to develop my technical proficiency in handling various technical applications required in </w:t>
      </w:r>
      <w:r w:rsidR="00975491" w:rsidRPr="00F83145">
        <w:rPr>
          <w:lang w:val="en-GB"/>
        </w:rPr>
        <w:t>higher-level</w:t>
      </w:r>
      <w:r w:rsidRPr="00F83145">
        <w:rPr>
          <w:lang w:val="en-GB"/>
        </w:rPr>
        <w:t xml:space="preserve"> group presentations and develop strong Excel spreadsheet skills </w:t>
      </w:r>
      <w:r w:rsidR="00975491" w:rsidRPr="00F83145">
        <w:rPr>
          <w:lang w:val="en-GB"/>
        </w:rPr>
        <w:t>to develop</w:t>
      </w:r>
      <w:r w:rsidRPr="00F83145">
        <w:rPr>
          <w:lang w:val="en-GB"/>
        </w:rPr>
        <w:t xml:space="preserve"> a time management program in various individual and group class activities.</w:t>
      </w:r>
    </w:p>
    <w:p w14:paraId="74592372" w14:textId="77777777" w:rsidR="00975491" w:rsidRPr="00F83145" w:rsidRDefault="00975491" w:rsidP="00F83145">
      <w:pPr>
        <w:spacing w:line="360" w:lineRule="auto"/>
        <w:rPr>
          <w:b/>
          <w:bCs/>
          <w:lang w:val="en-GB"/>
        </w:rPr>
      </w:pPr>
      <w:r w:rsidRPr="00F83145">
        <w:rPr>
          <w:b/>
          <w:bCs/>
          <w:lang w:val="en-GB"/>
        </w:rPr>
        <w:br w:type="page"/>
      </w:r>
    </w:p>
    <w:p w14:paraId="00000022" w14:textId="1226C4D0" w:rsidR="00946FA2" w:rsidRPr="00F83145" w:rsidRDefault="00952952" w:rsidP="00F83145">
      <w:pPr>
        <w:pStyle w:val="Heading1"/>
        <w:spacing w:line="360" w:lineRule="auto"/>
        <w:rPr>
          <w:lang w:val="en-GB"/>
        </w:rPr>
      </w:pPr>
      <w:bookmarkStart w:id="3" w:name="_Toc216712721"/>
      <w:r w:rsidRPr="00F83145">
        <w:rPr>
          <w:lang w:val="en-GB"/>
        </w:rPr>
        <w:lastRenderedPageBreak/>
        <w:t>4. Conclusion</w:t>
      </w:r>
      <w:bookmarkEnd w:id="3"/>
      <w:r w:rsidRPr="00F83145">
        <w:rPr>
          <w:lang w:val="en-GB"/>
        </w:rPr>
        <w:t xml:space="preserve"> </w:t>
      </w:r>
    </w:p>
    <w:p w14:paraId="00000023" w14:textId="77777777" w:rsidR="00946FA2" w:rsidRPr="00F83145" w:rsidRDefault="00952952" w:rsidP="00F83145">
      <w:pPr>
        <w:spacing w:line="360" w:lineRule="auto"/>
        <w:jc w:val="both"/>
        <w:rPr>
          <w:b/>
          <w:bCs/>
          <w:lang w:val="en-GB"/>
        </w:rPr>
      </w:pPr>
      <w:r w:rsidRPr="00F83145">
        <w:rPr>
          <w:b/>
          <w:bCs/>
          <w:lang w:val="en-GB"/>
        </w:rPr>
        <w:t>Summarise the key points discussed in the report.</w:t>
      </w:r>
    </w:p>
    <w:p w14:paraId="00000024" w14:textId="77777777" w:rsidR="00946FA2" w:rsidRPr="00F83145" w:rsidRDefault="00952952" w:rsidP="00F83145">
      <w:pPr>
        <w:spacing w:line="360" w:lineRule="auto"/>
        <w:jc w:val="both"/>
        <w:rPr>
          <w:lang w:val="en-GB"/>
        </w:rPr>
      </w:pPr>
      <w:r w:rsidRPr="00F83145">
        <w:rPr>
          <w:lang w:val="en-GB"/>
        </w:rPr>
        <w:t xml:space="preserve">The key points include that students are bound to engage in various technical and non-technical based class projects and practise a self-reflective evaluation at the end of each learning module to get aware of personal learning capabilities based on key academic skills. </w:t>
      </w:r>
    </w:p>
    <w:p w14:paraId="00000025" w14:textId="2BEABB62" w:rsidR="00946FA2" w:rsidRPr="00F83145" w:rsidRDefault="00952952" w:rsidP="00F83145">
      <w:pPr>
        <w:spacing w:line="360" w:lineRule="auto"/>
        <w:jc w:val="both"/>
        <w:rPr>
          <w:b/>
          <w:bCs/>
          <w:lang w:val="en-GB"/>
        </w:rPr>
      </w:pPr>
      <w:r w:rsidRPr="00F83145">
        <w:rPr>
          <w:b/>
          <w:bCs/>
          <w:lang w:val="en-GB"/>
        </w:rPr>
        <w:t xml:space="preserve"> Reflect on the overall impact of the </w:t>
      </w:r>
      <w:r w:rsidR="00975491" w:rsidRPr="00F83145">
        <w:rPr>
          <w:b/>
          <w:bCs/>
          <w:lang w:val="en-GB"/>
        </w:rPr>
        <w:t>module in</w:t>
      </w:r>
      <w:r w:rsidRPr="00F83145">
        <w:rPr>
          <w:b/>
          <w:bCs/>
          <w:lang w:val="en-GB"/>
        </w:rPr>
        <w:t xml:space="preserve"> the </w:t>
      </w:r>
      <w:r w:rsidR="00975491" w:rsidRPr="00F83145">
        <w:rPr>
          <w:b/>
          <w:bCs/>
          <w:lang w:val="en-GB"/>
        </w:rPr>
        <w:t>personal learning</w:t>
      </w:r>
      <w:r w:rsidRPr="00F83145">
        <w:rPr>
          <w:b/>
          <w:bCs/>
          <w:lang w:val="en-GB"/>
        </w:rPr>
        <w:t xml:space="preserve"> journey.</w:t>
      </w:r>
    </w:p>
    <w:p w14:paraId="00000026" w14:textId="555AA989" w:rsidR="00946FA2" w:rsidRPr="00F83145" w:rsidRDefault="00952952" w:rsidP="00F83145">
      <w:pPr>
        <w:spacing w:line="360" w:lineRule="auto"/>
        <w:jc w:val="both"/>
        <w:rPr>
          <w:lang w:val="en-GB"/>
        </w:rPr>
      </w:pPr>
      <w:r w:rsidRPr="00F83145">
        <w:rPr>
          <w:lang w:val="en-GB"/>
        </w:rPr>
        <w:t xml:space="preserve">From my perspective, the overall impact of the </w:t>
      </w:r>
      <w:r w:rsidR="00975491" w:rsidRPr="00F83145">
        <w:rPr>
          <w:lang w:val="en-GB"/>
        </w:rPr>
        <w:t>module in</w:t>
      </w:r>
      <w:r w:rsidRPr="00F83145">
        <w:rPr>
          <w:lang w:val="en-GB"/>
        </w:rPr>
        <w:t xml:space="preserve"> the </w:t>
      </w:r>
      <w:r w:rsidR="00975491" w:rsidRPr="00F83145">
        <w:rPr>
          <w:lang w:val="en-GB"/>
        </w:rPr>
        <w:t>personal learning</w:t>
      </w:r>
      <w:r w:rsidRPr="00F83145">
        <w:rPr>
          <w:lang w:val="en-GB"/>
        </w:rPr>
        <w:t xml:space="preserve"> journey has developed me as a competent academic student analysing proper study-topic knowledge and developing cognitive skills. The class </w:t>
      </w:r>
      <w:r w:rsidR="00975491" w:rsidRPr="00F83145">
        <w:rPr>
          <w:lang w:val="en-GB"/>
        </w:rPr>
        <w:t>event has</w:t>
      </w:r>
      <w:r w:rsidRPr="00F83145">
        <w:rPr>
          <w:lang w:val="en-GB"/>
        </w:rPr>
        <w:t xml:space="preserve"> made me realise that I need to develop some key technical skills and develop excel spreadsheets, aligned with time schedules, creating self-awareness related to self-directed learning programs.  </w:t>
      </w:r>
    </w:p>
    <w:p w14:paraId="00000027" w14:textId="77777777" w:rsidR="00946FA2" w:rsidRPr="00F83145" w:rsidRDefault="00952952" w:rsidP="00F83145">
      <w:pPr>
        <w:spacing w:line="360" w:lineRule="auto"/>
        <w:jc w:val="both"/>
        <w:rPr>
          <w:b/>
          <w:bCs/>
          <w:lang w:val="en-GB"/>
        </w:rPr>
      </w:pPr>
      <w:r w:rsidRPr="00F83145">
        <w:rPr>
          <w:b/>
          <w:bCs/>
          <w:lang w:val="en-GB"/>
        </w:rPr>
        <w:t>Give final thoughts or insights.</w:t>
      </w:r>
    </w:p>
    <w:p w14:paraId="00000028" w14:textId="77777777" w:rsidR="00946FA2" w:rsidRPr="00F83145" w:rsidRDefault="00952952" w:rsidP="00F83145">
      <w:pPr>
        <w:spacing w:line="360" w:lineRule="auto"/>
        <w:jc w:val="both"/>
        <w:rPr>
          <w:b/>
          <w:bCs/>
          <w:lang w:val="en-GB"/>
        </w:rPr>
      </w:pPr>
      <w:r w:rsidRPr="00F83145">
        <w:rPr>
          <w:lang w:val="en-GB"/>
        </w:rPr>
        <w:t xml:space="preserve">As far as my final thoughts, participating in the various stages of the class module, I have learnt to prioritise to gain transformative learning experiences acquiring both academic and employability skills through self-analysed learning experiences. </w:t>
      </w:r>
      <w:r w:rsidRPr="00F83145">
        <w:rPr>
          <w:lang w:val="en-GB"/>
        </w:rPr>
        <w:br w:type="page"/>
      </w:r>
    </w:p>
    <w:p w14:paraId="00000029" w14:textId="77777777" w:rsidR="00946FA2" w:rsidRPr="00F83145" w:rsidRDefault="00952952" w:rsidP="00F83145">
      <w:pPr>
        <w:pStyle w:val="Heading1"/>
        <w:spacing w:line="360" w:lineRule="auto"/>
        <w:rPr>
          <w:lang w:val="en-GB"/>
        </w:rPr>
      </w:pPr>
      <w:bookmarkStart w:id="4" w:name="_Toc216712722"/>
      <w:r w:rsidRPr="00F83145">
        <w:rPr>
          <w:lang w:val="en-GB"/>
        </w:rPr>
        <w:lastRenderedPageBreak/>
        <w:t>Reference List:</w:t>
      </w:r>
      <w:bookmarkEnd w:id="4"/>
    </w:p>
    <w:p w14:paraId="268D6F85" w14:textId="77777777" w:rsidR="00975491" w:rsidRPr="00F83145" w:rsidRDefault="00975491" w:rsidP="00F83145">
      <w:pPr>
        <w:spacing w:before="240" w:line="360" w:lineRule="auto"/>
        <w:jc w:val="both"/>
        <w:rPr>
          <w:lang w:val="en-GB"/>
        </w:rPr>
      </w:pPr>
      <w:r w:rsidRPr="00F83145">
        <w:rPr>
          <w:lang w:val="en-GB"/>
        </w:rPr>
        <w:t xml:space="preserve">Burden, P.R., (2025). </w:t>
      </w:r>
      <w:r w:rsidRPr="00F83145">
        <w:rPr>
          <w:i/>
          <w:lang w:val="en-GB"/>
        </w:rPr>
        <w:t>Classroom management: Creating a successful K-12 learning community.</w:t>
      </w:r>
      <w:r w:rsidRPr="00F83145">
        <w:rPr>
          <w:lang w:val="en-GB"/>
        </w:rPr>
        <w:t xml:space="preserve"> John Wiley &amp; Sons.</w:t>
      </w:r>
    </w:p>
    <w:p w14:paraId="1AFC0D72" w14:textId="77777777" w:rsidR="00975491" w:rsidRPr="00F83145" w:rsidRDefault="00975491" w:rsidP="00F83145">
      <w:pPr>
        <w:spacing w:before="240" w:line="360" w:lineRule="auto"/>
        <w:jc w:val="both"/>
        <w:rPr>
          <w:lang w:val="en-GB"/>
        </w:rPr>
      </w:pPr>
      <w:r w:rsidRPr="00F83145">
        <w:rPr>
          <w:lang w:val="en-GB"/>
        </w:rPr>
        <w:t xml:space="preserve">Cottrell, S., 2021. </w:t>
      </w:r>
      <w:r w:rsidRPr="00F83145">
        <w:rPr>
          <w:i/>
          <w:lang w:val="en-GB"/>
        </w:rPr>
        <w:t>Skills for success: Personal development and employability.</w:t>
      </w:r>
      <w:r w:rsidRPr="00F83145">
        <w:rPr>
          <w:lang w:val="en-GB"/>
        </w:rPr>
        <w:t xml:space="preserve"> Bloomsbury Publishing.</w:t>
      </w:r>
    </w:p>
    <w:p w14:paraId="529C96DE" w14:textId="77777777" w:rsidR="00975491" w:rsidRPr="00F83145" w:rsidRDefault="00975491" w:rsidP="00F83145">
      <w:pPr>
        <w:spacing w:before="240" w:line="360" w:lineRule="auto"/>
        <w:jc w:val="both"/>
        <w:rPr>
          <w:lang w:val="en-GB"/>
        </w:rPr>
      </w:pPr>
      <w:r w:rsidRPr="00F83145">
        <w:rPr>
          <w:lang w:val="en-GB"/>
        </w:rPr>
        <w:t>Golden, B., (2023). Enabling critical thinking development in higher education through the use of a structured planning tool. Irish Educational Studies, 42(4), pp.949-969.https://www.tandfonline.com/doi/abs/10.1080/03323315.2023.2258497</w:t>
      </w:r>
    </w:p>
    <w:p w14:paraId="5C54B54A" w14:textId="77777777" w:rsidR="00975491" w:rsidRPr="00F83145" w:rsidRDefault="00975491" w:rsidP="00F83145">
      <w:pPr>
        <w:spacing w:before="240" w:line="360" w:lineRule="auto"/>
        <w:jc w:val="both"/>
        <w:rPr>
          <w:lang w:val="en-GB"/>
        </w:rPr>
      </w:pPr>
      <w:r w:rsidRPr="00F83145">
        <w:rPr>
          <w:lang w:val="en-GB"/>
        </w:rPr>
        <w:t>Grant, K.A., (2025). Experiential learning. Practical Applications of Experiential and Community-Engaged Learning Methods in Business: High-Impact Teaching Practices in Business Education, 1, p.91.https://books.google.com/books?hl=en&amp;lr=&amp;id=fiZWEQAAQBAJ&amp;oi=fnd&amp;pg=PA91&amp;dq=experiential+learning+opportunities+for+any+academic+student+helps+to+develop+both+soft+and+hard+skills,+which+has+its+relevance+both+in+personal+and+professional+platforms.+&amp;ots=B2nR8Y5eLc&amp;sig=Vh6vpPubNTTEMYeCq2T-OylYCFE</w:t>
      </w:r>
    </w:p>
    <w:p w14:paraId="38BBAE47" w14:textId="77777777" w:rsidR="00975491" w:rsidRPr="00F83145" w:rsidRDefault="00975491" w:rsidP="00F83145">
      <w:pPr>
        <w:spacing w:before="240" w:line="360" w:lineRule="auto"/>
        <w:jc w:val="both"/>
        <w:rPr>
          <w:lang w:val="en-GB"/>
        </w:rPr>
      </w:pPr>
      <w:proofErr w:type="spellStart"/>
      <w:r w:rsidRPr="00F83145">
        <w:rPr>
          <w:lang w:val="en-GB"/>
        </w:rPr>
        <w:t>Nilson</w:t>
      </w:r>
      <w:proofErr w:type="spellEnd"/>
      <w:r w:rsidRPr="00F83145">
        <w:rPr>
          <w:lang w:val="en-GB"/>
        </w:rPr>
        <w:t xml:space="preserve">, L.B. and Zimmerman, B.J., (2023). </w:t>
      </w:r>
      <w:r w:rsidRPr="00F83145">
        <w:rPr>
          <w:i/>
          <w:lang w:val="en-GB"/>
        </w:rPr>
        <w:t>Creating self-regulated learners: Strategies to strengthen students’ self-awareness and learning skills.</w:t>
      </w:r>
      <w:r w:rsidRPr="00F83145">
        <w:rPr>
          <w:lang w:val="en-GB"/>
        </w:rPr>
        <w:t xml:space="preserve"> Routledge.</w:t>
      </w:r>
    </w:p>
    <w:p w14:paraId="13199DD5" w14:textId="77777777" w:rsidR="00975491" w:rsidRPr="00F83145" w:rsidRDefault="00975491" w:rsidP="00F83145">
      <w:pPr>
        <w:spacing w:before="240" w:line="360" w:lineRule="auto"/>
        <w:jc w:val="both"/>
        <w:rPr>
          <w:lang w:val="en-GB"/>
        </w:rPr>
      </w:pPr>
      <w:r w:rsidRPr="00F83145">
        <w:rPr>
          <w:lang w:val="en-GB"/>
        </w:rPr>
        <w:t xml:space="preserve">Romero-Vera, A., </w:t>
      </w:r>
      <w:proofErr w:type="spellStart"/>
      <w:r w:rsidRPr="00F83145">
        <w:rPr>
          <w:lang w:val="en-GB"/>
        </w:rPr>
        <w:t>Guarochico</w:t>
      </w:r>
      <w:proofErr w:type="spellEnd"/>
      <w:r w:rsidRPr="00F83145">
        <w:rPr>
          <w:lang w:val="en-GB"/>
        </w:rPr>
        <w:t>-Moreira, V., Velasco-Galarza, V., Espinoza-</w:t>
      </w:r>
      <w:proofErr w:type="spellStart"/>
      <w:r w:rsidRPr="00F83145">
        <w:rPr>
          <w:lang w:val="en-GB"/>
        </w:rPr>
        <w:t>Andaluz</w:t>
      </w:r>
      <w:proofErr w:type="spellEnd"/>
      <w:r w:rsidRPr="00F83145">
        <w:rPr>
          <w:lang w:val="en-GB"/>
        </w:rPr>
        <w:t xml:space="preserve">, M., </w:t>
      </w:r>
      <w:proofErr w:type="spellStart"/>
      <w:r w:rsidRPr="00F83145">
        <w:rPr>
          <w:lang w:val="en-GB"/>
        </w:rPr>
        <w:t>Guaman</w:t>
      </w:r>
      <w:proofErr w:type="spellEnd"/>
      <w:r w:rsidRPr="00F83145">
        <w:rPr>
          <w:lang w:val="en-GB"/>
        </w:rPr>
        <w:t xml:space="preserve">-Quintanilla, S. and </w:t>
      </w:r>
      <w:proofErr w:type="spellStart"/>
      <w:r w:rsidRPr="00F83145">
        <w:rPr>
          <w:lang w:val="en-GB"/>
        </w:rPr>
        <w:t>Chiluiza</w:t>
      </w:r>
      <w:proofErr w:type="spellEnd"/>
      <w:r w:rsidRPr="00F83145">
        <w:rPr>
          <w:lang w:val="en-GB"/>
        </w:rPr>
        <w:t xml:space="preserve">, K., (2024), October. Enhancing Pre-Class Content Learning in a Flipped Classroom: An Experimental Study of the Benefits of Note-Taking. In 2024 IEEE Frontiers in Education Conference (FIE) (pp. 1-8). </w:t>
      </w:r>
      <w:proofErr w:type="spellStart"/>
      <w:r w:rsidRPr="00F83145">
        <w:rPr>
          <w:lang w:val="en-GB"/>
        </w:rPr>
        <w:t>IEEE.https</w:t>
      </w:r>
      <w:proofErr w:type="spellEnd"/>
      <w:r w:rsidRPr="00F83145">
        <w:rPr>
          <w:lang w:val="en-GB"/>
        </w:rPr>
        <w:t>://ieeexplore.ieee.org/abstract/document/10893194/</w:t>
      </w:r>
    </w:p>
    <w:sectPr w:rsidR="00975491" w:rsidRPr="00F8314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64950" w14:textId="77777777" w:rsidR="000D5196" w:rsidRDefault="000D5196" w:rsidP="00975491">
      <w:pPr>
        <w:spacing w:line="240" w:lineRule="auto"/>
      </w:pPr>
      <w:r>
        <w:separator/>
      </w:r>
    </w:p>
  </w:endnote>
  <w:endnote w:type="continuationSeparator" w:id="0">
    <w:p w14:paraId="3142BDB4" w14:textId="77777777" w:rsidR="000D5196" w:rsidRDefault="000D5196" w:rsidP="009754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4D58FFC-5F59-4EA2-979C-3A5741FBF634}"/>
  </w:font>
  <w:font w:name="Cambria">
    <w:panose1 w:val="02040503050406030204"/>
    <w:charset w:val="00"/>
    <w:family w:val="roman"/>
    <w:pitch w:val="variable"/>
    <w:sig w:usb0="E00006FF" w:usb1="420024FF" w:usb2="02000000" w:usb3="00000000" w:csb0="0000019F" w:csb1="00000000"/>
    <w:embedRegular r:id="rId2" w:fontKey="{3F79E51A-2DFA-42AE-9679-490BC099D4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791514"/>
      <w:docPartObj>
        <w:docPartGallery w:val="Page Numbers (Bottom of Page)"/>
        <w:docPartUnique/>
      </w:docPartObj>
    </w:sdtPr>
    <w:sdtEndPr>
      <w:rPr>
        <w:noProof/>
      </w:rPr>
    </w:sdtEndPr>
    <w:sdtContent>
      <w:p w14:paraId="6C7528CD" w14:textId="728A24DF" w:rsidR="00975491" w:rsidRDefault="00975491">
        <w:pPr>
          <w:pStyle w:val="Footer"/>
          <w:jc w:val="right"/>
        </w:pPr>
        <w:r>
          <w:fldChar w:fldCharType="begin"/>
        </w:r>
        <w:r>
          <w:instrText xml:space="preserve"> PAGE   \* MERGEFORMAT </w:instrText>
        </w:r>
        <w:r>
          <w:fldChar w:fldCharType="separate"/>
        </w:r>
        <w:r w:rsidR="00F83145">
          <w:rPr>
            <w:noProof/>
          </w:rPr>
          <w:t>5</w:t>
        </w:r>
        <w:r>
          <w:rPr>
            <w:noProof/>
          </w:rPr>
          <w:fldChar w:fldCharType="end"/>
        </w:r>
      </w:p>
    </w:sdtContent>
  </w:sdt>
  <w:p w14:paraId="561F96B2" w14:textId="77777777" w:rsidR="00975491" w:rsidRDefault="00975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92B2F" w14:textId="77777777" w:rsidR="000D5196" w:rsidRDefault="000D5196" w:rsidP="00975491">
      <w:pPr>
        <w:spacing w:line="240" w:lineRule="auto"/>
      </w:pPr>
      <w:r>
        <w:separator/>
      </w:r>
    </w:p>
  </w:footnote>
  <w:footnote w:type="continuationSeparator" w:id="0">
    <w:p w14:paraId="35433337" w14:textId="77777777" w:rsidR="000D5196" w:rsidRDefault="000D5196" w:rsidP="009754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B1AD2"/>
    <w:multiLevelType w:val="hybridMultilevel"/>
    <w:tmpl w:val="C3EAA0A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IN"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6FA2"/>
    <w:rsid w:val="00095E0B"/>
    <w:rsid w:val="000D5196"/>
    <w:rsid w:val="001E3565"/>
    <w:rsid w:val="004737D0"/>
    <w:rsid w:val="00493857"/>
    <w:rsid w:val="00751E03"/>
    <w:rsid w:val="00946FA2"/>
    <w:rsid w:val="00952952"/>
    <w:rsid w:val="00975491"/>
    <w:rsid w:val="009D7D02"/>
    <w:rsid w:val="00F83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24CE9"/>
  <w15:docId w15:val="{53AD6DC0-136F-48D4-8A5A-4FB1DD46D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975491"/>
    <w:pPr>
      <w:keepNext/>
      <w:keepLines/>
      <w:spacing w:before="400" w:after="120" w:line="24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75491"/>
    <w:pPr>
      <w:tabs>
        <w:tab w:val="center" w:pos="4513"/>
        <w:tab w:val="right" w:pos="9026"/>
      </w:tabs>
      <w:spacing w:line="240" w:lineRule="auto"/>
    </w:pPr>
  </w:style>
  <w:style w:type="character" w:customStyle="1" w:styleId="HeaderChar">
    <w:name w:val="Header Char"/>
    <w:basedOn w:val="DefaultParagraphFont"/>
    <w:link w:val="Header"/>
    <w:uiPriority w:val="99"/>
    <w:rsid w:val="00975491"/>
  </w:style>
  <w:style w:type="paragraph" w:styleId="Footer">
    <w:name w:val="footer"/>
    <w:basedOn w:val="Normal"/>
    <w:link w:val="FooterChar"/>
    <w:uiPriority w:val="99"/>
    <w:unhideWhenUsed/>
    <w:rsid w:val="00975491"/>
    <w:pPr>
      <w:tabs>
        <w:tab w:val="center" w:pos="4513"/>
        <w:tab w:val="right" w:pos="9026"/>
      </w:tabs>
      <w:spacing w:line="240" w:lineRule="auto"/>
    </w:pPr>
  </w:style>
  <w:style w:type="character" w:customStyle="1" w:styleId="FooterChar">
    <w:name w:val="Footer Char"/>
    <w:basedOn w:val="DefaultParagraphFont"/>
    <w:link w:val="Footer"/>
    <w:uiPriority w:val="99"/>
    <w:rsid w:val="00975491"/>
  </w:style>
  <w:style w:type="paragraph" w:styleId="ListParagraph">
    <w:name w:val="List Paragraph"/>
    <w:basedOn w:val="Normal"/>
    <w:uiPriority w:val="34"/>
    <w:qFormat/>
    <w:rsid w:val="00975491"/>
    <w:pPr>
      <w:ind w:left="720"/>
      <w:contextualSpacing/>
    </w:pPr>
  </w:style>
  <w:style w:type="paragraph" w:styleId="TOCHeading">
    <w:name w:val="TOC Heading"/>
    <w:basedOn w:val="Heading1"/>
    <w:next w:val="Normal"/>
    <w:uiPriority w:val="39"/>
    <w:unhideWhenUsed/>
    <w:qFormat/>
    <w:rsid w:val="0097549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75491"/>
    <w:pPr>
      <w:spacing w:after="100"/>
    </w:pPr>
  </w:style>
  <w:style w:type="character" w:styleId="Hyperlink">
    <w:name w:val="Hyperlink"/>
    <w:basedOn w:val="DefaultParagraphFont"/>
    <w:uiPriority w:val="99"/>
    <w:unhideWhenUsed/>
    <w:rsid w:val="009754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64986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513A8-B5AB-4854-94EB-BDC6B0E27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1573</Words>
  <Characters>8970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2025-12-15T12:23:00Z</dcterms:created>
  <dcterms:modified xsi:type="dcterms:W3CDTF">2025-12-15T13:18:00Z</dcterms:modified>
</cp:coreProperties>
</file>