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250BE3" w14:textId="67CE999E" w:rsidR="002E42FD" w:rsidRPr="004271C2" w:rsidRDefault="00057EB6" w:rsidP="00057EB6">
      <w:pPr>
        <w:rPr>
          <w:u w:val="single"/>
        </w:rPr>
      </w:pPr>
      <w:r w:rsidRPr="00057EB6">
        <w:rPr>
          <w:b/>
          <w:bCs/>
        </w:rPr>
        <w:t xml:space="preserve"> </w:t>
      </w:r>
      <w:r w:rsidR="002E42FD" w:rsidRPr="004271C2">
        <w:rPr>
          <w:u w:val="single"/>
        </w:rPr>
        <w:t>Part A</w:t>
      </w:r>
    </w:p>
    <w:p w14:paraId="2AB0375D" w14:textId="77777777" w:rsidR="002E42FD" w:rsidRDefault="002E42FD" w:rsidP="00057EB6">
      <w:pPr>
        <w:rPr>
          <w:u w:val="single"/>
        </w:rPr>
      </w:pPr>
    </w:p>
    <w:p w14:paraId="18C27915" w14:textId="0F42E40B" w:rsidR="004271C2" w:rsidRDefault="0027227D" w:rsidP="0027227D">
      <w:r w:rsidRPr="004271C2">
        <w:t xml:space="preserve">I acknowledge the use of ChatGPT on </w:t>
      </w:r>
      <w:r w:rsidRPr="004271C2">
        <w:t>[</w:t>
      </w:r>
      <w:r w:rsidRPr="004271C2">
        <w:t>2</w:t>
      </w:r>
      <w:r w:rsidRPr="004271C2">
        <w:t>4</w:t>
      </w:r>
      <w:r w:rsidRPr="004271C2">
        <w:t xml:space="preserve">/02/2025, </w:t>
      </w:r>
      <w:r w:rsidRPr="004271C2">
        <w:t>28</w:t>
      </w:r>
      <w:r w:rsidRPr="004271C2">
        <w:t>/0</w:t>
      </w:r>
      <w:r w:rsidRPr="004271C2">
        <w:t>2</w:t>
      </w:r>
      <w:r w:rsidRPr="004271C2">
        <w:t>/2025 and 0</w:t>
      </w:r>
      <w:r w:rsidRPr="004271C2">
        <w:t>5</w:t>
      </w:r>
      <w:r w:rsidRPr="004271C2">
        <w:t>/03/2025</w:t>
      </w:r>
      <w:r w:rsidRPr="004271C2">
        <w:t>]</w:t>
      </w:r>
      <w:r w:rsidRPr="004271C2">
        <w:t xml:space="preserve"> to support me with the structure on my work and to support me in my research.</w:t>
      </w:r>
    </w:p>
    <w:p w14:paraId="0C4FD685" w14:textId="77777777" w:rsidR="004271C2" w:rsidRDefault="004271C2" w:rsidP="0027227D"/>
    <w:p w14:paraId="116839A4" w14:textId="52FE41A5" w:rsidR="004271C2" w:rsidRDefault="004271C2" w:rsidP="0027227D">
      <w:r>
        <w:t>I used the prompt(s):</w:t>
      </w:r>
    </w:p>
    <w:p w14:paraId="6ABCD4C4" w14:textId="77777777" w:rsidR="004271C2" w:rsidRDefault="004271C2" w:rsidP="0027227D"/>
    <w:p w14:paraId="22C3C819" w14:textId="40EA129E" w:rsidR="004271C2" w:rsidRDefault="004271C2" w:rsidP="004271C2">
      <w:pPr>
        <w:pStyle w:val="ListParagraph"/>
        <w:numPr>
          <w:ilvl w:val="0"/>
          <w:numId w:val="1"/>
        </w:numPr>
      </w:pPr>
      <w:r>
        <w:t>Please can you summarise key points</w:t>
      </w:r>
    </w:p>
    <w:p w14:paraId="2F08FB55" w14:textId="77777777" w:rsidR="004271C2" w:rsidRDefault="004271C2" w:rsidP="004271C2"/>
    <w:p w14:paraId="70429307" w14:textId="0594F664" w:rsidR="004271C2" w:rsidRDefault="004271C2" w:rsidP="004271C2"/>
    <w:p w14:paraId="602D980F" w14:textId="77777777" w:rsidR="004271C2" w:rsidRDefault="004271C2" w:rsidP="004271C2"/>
    <w:p w14:paraId="43A4662A" w14:textId="77777777" w:rsidR="004271C2" w:rsidRDefault="004271C2" w:rsidP="004271C2"/>
    <w:p w14:paraId="5F12EA2C" w14:textId="277C5C9F" w:rsidR="004271C2" w:rsidRDefault="004271C2" w:rsidP="004271C2">
      <w:pPr>
        <w:pStyle w:val="ListParagraph"/>
        <w:numPr>
          <w:ilvl w:val="0"/>
          <w:numId w:val="1"/>
        </w:numPr>
      </w:pPr>
      <w:r>
        <w:t>Does the structure of what I have written flow</w:t>
      </w:r>
    </w:p>
    <w:p w14:paraId="5C0B8DC2" w14:textId="77777777" w:rsidR="004271C2" w:rsidRDefault="004271C2" w:rsidP="004271C2"/>
    <w:p w14:paraId="4B7C0E83" w14:textId="77777777" w:rsidR="004271C2" w:rsidRDefault="004271C2" w:rsidP="004271C2"/>
    <w:p w14:paraId="12EF1166" w14:textId="58A4C074" w:rsidR="004271C2" w:rsidRDefault="004271C2" w:rsidP="004271C2"/>
    <w:p w14:paraId="26C1A98C" w14:textId="77777777" w:rsidR="004271C2" w:rsidRDefault="004271C2" w:rsidP="004271C2"/>
    <w:p w14:paraId="77300290" w14:textId="02ED4C43" w:rsidR="004271C2" w:rsidRDefault="004271C2" w:rsidP="004271C2">
      <w:pPr>
        <w:pStyle w:val="ListParagraph"/>
        <w:numPr>
          <w:ilvl w:val="0"/>
          <w:numId w:val="1"/>
        </w:numPr>
      </w:pPr>
      <w:r>
        <w:t>Is my Harvard referencing correct</w:t>
      </w:r>
    </w:p>
    <w:p w14:paraId="068A1A57" w14:textId="77777777" w:rsidR="004271C2" w:rsidRDefault="004271C2" w:rsidP="004271C2"/>
    <w:p w14:paraId="0A823B2B" w14:textId="77777777" w:rsidR="004271C2" w:rsidRDefault="004271C2" w:rsidP="004271C2"/>
    <w:p w14:paraId="30F6AFEA" w14:textId="5E7CFB01" w:rsidR="004271C2" w:rsidRDefault="00345A4B" w:rsidP="004271C2">
      <w:r>
        <w:t xml:space="preserve">I confirm that I have not presented any AI generated text as my own work. I confirm I have copies of my drafts, notes, and other resources I used before, and after the use of AI tools which I may be asked to provide evidence. </w:t>
      </w:r>
    </w:p>
    <w:p w14:paraId="3798DD82" w14:textId="77777777" w:rsidR="004271C2" w:rsidRDefault="004271C2" w:rsidP="004271C2"/>
    <w:p w14:paraId="35DE1D00" w14:textId="77777777" w:rsidR="00345A4B" w:rsidRDefault="00345A4B" w:rsidP="004271C2">
      <w:pPr>
        <w:rPr>
          <w:u w:val="single"/>
        </w:rPr>
      </w:pPr>
    </w:p>
    <w:p w14:paraId="3DB1083F" w14:textId="77777777" w:rsidR="00345A4B" w:rsidRDefault="00345A4B" w:rsidP="004271C2">
      <w:pPr>
        <w:rPr>
          <w:u w:val="single"/>
        </w:rPr>
      </w:pPr>
    </w:p>
    <w:p w14:paraId="5DC2C89E" w14:textId="77777777" w:rsidR="00345A4B" w:rsidRDefault="00345A4B" w:rsidP="004271C2">
      <w:pPr>
        <w:rPr>
          <w:u w:val="single"/>
        </w:rPr>
      </w:pPr>
    </w:p>
    <w:p w14:paraId="09F8A66F" w14:textId="77777777" w:rsidR="00345A4B" w:rsidRDefault="00345A4B" w:rsidP="004271C2">
      <w:pPr>
        <w:rPr>
          <w:u w:val="single"/>
        </w:rPr>
      </w:pPr>
    </w:p>
    <w:p w14:paraId="129B25BB" w14:textId="77777777" w:rsidR="00345A4B" w:rsidRDefault="00345A4B" w:rsidP="004271C2">
      <w:pPr>
        <w:rPr>
          <w:u w:val="single"/>
        </w:rPr>
      </w:pPr>
    </w:p>
    <w:p w14:paraId="46BB0197" w14:textId="77777777" w:rsidR="00345A4B" w:rsidRDefault="00345A4B" w:rsidP="004271C2">
      <w:pPr>
        <w:rPr>
          <w:u w:val="single"/>
        </w:rPr>
      </w:pPr>
    </w:p>
    <w:p w14:paraId="13B48DF5" w14:textId="77777777" w:rsidR="00345A4B" w:rsidRDefault="00345A4B" w:rsidP="004271C2">
      <w:pPr>
        <w:rPr>
          <w:u w:val="single"/>
        </w:rPr>
      </w:pPr>
    </w:p>
    <w:p w14:paraId="4CBE13EB" w14:textId="77777777" w:rsidR="00345A4B" w:rsidRDefault="00345A4B" w:rsidP="004271C2">
      <w:pPr>
        <w:rPr>
          <w:u w:val="single"/>
        </w:rPr>
      </w:pPr>
    </w:p>
    <w:p w14:paraId="63855C8F" w14:textId="77777777" w:rsidR="00345A4B" w:rsidRDefault="00345A4B" w:rsidP="004271C2">
      <w:pPr>
        <w:rPr>
          <w:u w:val="single"/>
        </w:rPr>
      </w:pPr>
    </w:p>
    <w:p w14:paraId="2716A0CD" w14:textId="7A6918BA" w:rsidR="004271C2" w:rsidRDefault="004271C2" w:rsidP="004271C2">
      <w:pPr>
        <w:rPr>
          <w:u w:val="single"/>
        </w:rPr>
      </w:pPr>
      <w:r w:rsidRPr="004271C2">
        <w:rPr>
          <w:u w:val="single"/>
        </w:rPr>
        <w:t xml:space="preserve">Targets from ECAD6050 Part A: </w:t>
      </w:r>
    </w:p>
    <w:p w14:paraId="2E251E43" w14:textId="77777777" w:rsidR="004271C2" w:rsidRDefault="004271C2" w:rsidP="004271C2">
      <w:pPr>
        <w:rPr>
          <w:u w:val="single"/>
        </w:rPr>
      </w:pPr>
    </w:p>
    <w:p w14:paraId="6736978A" w14:textId="536A520B" w:rsidR="009E30E7" w:rsidRPr="009E30E7" w:rsidRDefault="009E30E7" w:rsidP="009E30E7">
      <w:pPr>
        <w:rPr>
          <w:u w:val="single"/>
          <w:lang w:val="en-US"/>
        </w:rPr>
      </w:pPr>
    </w:p>
    <w:p w14:paraId="3460734F" w14:textId="6D63E104" w:rsidR="009E30E7" w:rsidRPr="009E30E7" w:rsidRDefault="009E30E7" w:rsidP="009E30E7">
      <w:pPr>
        <w:pStyle w:val="ListParagraph"/>
        <w:numPr>
          <w:ilvl w:val="0"/>
          <w:numId w:val="2"/>
        </w:numPr>
        <w:rPr>
          <w:lang w:val="en-US"/>
        </w:rPr>
      </w:pPr>
      <w:r w:rsidRPr="009E30E7">
        <w:rPr>
          <w:lang w:val="en-US"/>
        </w:rPr>
        <w:t>Reference all citations </w:t>
      </w:r>
    </w:p>
    <w:p w14:paraId="3FF677EF" w14:textId="77777777" w:rsidR="009E30E7" w:rsidRPr="009E30E7" w:rsidRDefault="009E30E7" w:rsidP="009E30E7">
      <w:pPr>
        <w:pStyle w:val="ListParagraph"/>
        <w:rPr>
          <w:lang w:val="en-US"/>
        </w:rPr>
      </w:pPr>
    </w:p>
    <w:p w14:paraId="5BA64C61" w14:textId="4BFAFD00" w:rsidR="009E30E7" w:rsidRPr="009E30E7" w:rsidRDefault="009E30E7" w:rsidP="009E30E7">
      <w:pPr>
        <w:rPr>
          <w:lang w:val="en-US"/>
        </w:rPr>
      </w:pPr>
    </w:p>
    <w:p w14:paraId="77761080" w14:textId="77777777" w:rsidR="009E30E7" w:rsidRPr="009E30E7" w:rsidRDefault="009E30E7" w:rsidP="009E30E7">
      <w:pPr>
        <w:rPr>
          <w:lang w:val="en-US"/>
        </w:rPr>
      </w:pPr>
    </w:p>
    <w:p w14:paraId="73345FEF" w14:textId="10F84784" w:rsidR="009E30E7" w:rsidRDefault="009E30E7" w:rsidP="009E30E7">
      <w:pPr>
        <w:pStyle w:val="ListParagraph"/>
        <w:numPr>
          <w:ilvl w:val="0"/>
          <w:numId w:val="2"/>
        </w:numPr>
        <w:rPr>
          <w:lang w:val="en-US"/>
        </w:rPr>
      </w:pPr>
      <w:r w:rsidRPr="009E30E7">
        <w:rPr>
          <w:lang w:val="en-US"/>
        </w:rPr>
        <w:t>Explore alternative viewpoints from different research to build an argument and offer contradictory stances - this will develop your critical thinking skills. </w:t>
      </w:r>
    </w:p>
    <w:p w14:paraId="7AF5ECBF" w14:textId="77777777" w:rsidR="00345A4B" w:rsidRDefault="00345A4B" w:rsidP="00345A4B">
      <w:pPr>
        <w:rPr>
          <w:lang w:val="en-US"/>
        </w:rPr>
      </w:pPr>
    </w:p>
    <w:p w14:paraId="6FC3EB2D" w14:textId="77777777" w:rsidR="00345A4B" w:rsidRDefault="00345A4B" w:rsidP="00345A4B">
      <w:pPr>
        <w:rPr>
          <w:lang w:val="en-US"/>
        </w:rPr>
      </w:pPr>
    </w:p>
    <w:p w14:paraId="196D00A1" w14:textId="7BB6339F" w:rsidR="00345A4B" w:rsidRPr="00345A4B" w:rsidRDefault="00345A4B" w:rsidP="00345A4B">
      <w:pPr>
        <w:rPr>
          <w:lang w:val="en-US"/>
        </w:rPr>
      </w:pPr>
    </w:p>
    <w:p w14:paraId="5B0309D7" w14:textId="77777777" w:rsidR="004271C2" w:rsidRPr="009E30E7" w:rsidRDefault="004271C2" w:rsidP="004271C2"/>
    <w:p w14:paraId="41040A5B" w14:textId="77777777" w:rsidR="00345A4B" w:rsidRDefault="00345A4B" w:rsidP="00057EB6">
      <w:pPr>
        <w:rPr>
          <w:b/>
          <w:bCs/>
          <w:u w:val="single"/>
        </w:rPr>
      </w:pPr>
    </w:p>
    <w:p w14:paraId="783EA674" w14:textId="3B76360B" w:rsidR="00826C3D" w:rsidRDefault="00826C3D" w:rsidP="00057EB6">
      <w:r>
        <w:lastRenderedPageBreak/>
        <w:t xml:space="preserve">ECAD7005 – Part A </w:t>
      </w:r>
    </w:p>
    <w:p w14:paraId="314D505F" w14:textId="32060337" w:rsidR="00826C3D" w:rsidRDefault="00826C3D" w:rsidP="00057EB6">
      <w:r>
        <w:t>Student Number – 2405074</w:t>
      </w:r>
    </w:p>
    <w:p w14:paraId="04188388" w14:textId="5DDDB539" w:rsidR="00826C3D" w:rsidRDefault="00826C3D" w:rsidP="00057EB6">
      <w:r>
        <w:t>Full name – Caitlin Morgan</w:t>
      </w:r>
    </w:p>
    <w:p w14:paraId="0B2880E6" w14:textId="77777777" w:rsidR="00826C3D" w:rsidRDefault="00826C3D" w:rsidP="00057EB6"/>
    <w:p w14:paraId="239D3211" w14:textId="703FA24C" w:rsidR="00826C3D" w:rsidRDefault="00826C3D" w:rsidP="00057EB6">
      <w:r>
        <w:t xml:space="preserve">Part A: </w:t>
      </w:r>
      <w:hyperlink r:id="rId5" w:history="1">
        <w:r w:rsidRPr="00826C3D">
          <w:rPr>
            <w:rStyle w:val="Hyperlink"/>
          </w:rPr>
          <w:t>ECAD7005 Part A.mp4</w:t>
        </w:r>
      </w:hyperlink>
    </w:p>
    <w:p w14:paraId="236019FF" w14:textId="77777777" w:rsidR="00826C3D" w:rsidRDefault="00826C3D" w:rsidP="00057EB6"/>
    <w:p w14:paraId="702B540B" w14:textId="071EFD99" w:rsidR="00826C3D" w:rsidRDefault="00826C3D" w:rsidP="00057EB6">
      <w:r>
        <w:t xml:space="preserve">References List: </w:t>
      </w:r>
    </w:p>
    <w:p w14:paraId="7FBA2976" w14:textId="77777777" w:rsidR="002E42FD" w:rsidRDefault="002E42FD" w:rsidP="00057EB6"/>
    <w:p w14:paraId="301B19AB" w14:textId="03378EE8" w:rsidR="00826C3D" w:rsidRDefault="00826C3D" w:rsidP="00826C3D">
      <w:r w:rsidRPr="00826C3D">
        <w:rPr>
          <w:b/>
          <w:bCs/>
        </w:rPr>
        <w:t>Bronfenbrenner, U.</w:t>
      </w:r>
      <w:r w:rsidRPr="00826C3D">
        <w:t xml:space="preserve">, 1979. </w:t>
      </w:r>
      <w:r w:rsidRPr="00826C3D">
        <w:rPr>
          <w:i/>
          <w:iCs/>
        </w:rPr>
        <w:t>The ecology of human development: Experiments by nature and design</w:t>
      </w:r>
      <w:r w:rsidRPr="00826C3D">
        <w:t xml:space="preserve">. Cambridge, MA: Harvard University Press. Available at: </w:t>
      </w:r>
      <w:hyperlink r:id="rId6" w:tgtFrame="_new" w:history="1">
        <w:r w:rsidRPr="00826C3D">
          <w:rPr>
            <w:rStyle w:val="Hyperlink"/>
          </w:rPr>
          <w:t>https://en.wikipedia.org/wiki/Social_ecological_model</w:t>
        </w:r>
      </w:hyperlink>
      <w:r w:rsidRPr="00826C3D">
        <w:t xml:space="preserve"> [Accessed </w:t>
      </w:r>
      <w:r>
        <w:t>24 February</w:t>
      </w:r>
      <w:r w:rsidRPr="00826C3D">
        <w:t xml:space="preserve"> 2025].</w:t>
      </w:r>
    </w:p>
    <w:p w14:paraId="7D3AFF01" w14:textId="77777777" w:rsidR="00826C3D" w:rsidRPr="00826C3D" w:rsidRDefault="00826C3D" w:rsidP="00826C3D"/>
    <w:p w14:paraId="1AB47051" w14:textId="4393B949" w:rsidR="00826C3D" w:rsidRDefault="00826C3D" w:rsidP="00826C3D">
      <w:proofErr w:type="spellStart"/>
      <w:r w:rsidRPr="00826C3D">
        <w:rPr>
          <w:b/>
          <w:bCs/>
        </w:rPr>
        <w:t>Desforges</w:t>
      </w:r>
      <w:proofErr w:type="spellEnd"/>
      <w:r w:rsidRPr="00826C3D">
        <w:rPr>
          <w:b/>
          <w:bCs/>
        </w:rPr>
        <w:t>, C.</w:t>
      </w:r>
      <w:r w:rsidRPr="00826C3D">
        <w:t xml:space="preserve">, 2003. </w:t>
      </w:r>
      <w:r w:rsidRPr="00826C3D">
        <w:rPr>
          <w:i/>
          <w:iCs/>
        </w:rPr>
        <w:t>The impact of parental involvement, parental support, and family education on pupil achievements and adjustment: A literature review</w:t>
      </w:r>
      <w:r w:rsidRPr="00826C3D">
        <w:t xml:space="preserve">. London: Department for Education and Skills. Available at: https://webarchive.nationalarchives.gov.uk/20130401151715/http://www.education.gov.uk/publications/eOrderingDownload/RR433.pdf [Accessed </w:t>
      </w:r>
      <w:r>
        <w:t xml:space="preserve">24 </w:t>
      </w:r>
      <w:proofErr w:type="spellStart"/>
      <w:r>
        <w:t>Februay</w:t>
      </w:r>
      <w:proofErr w:type="spellEnd"/>
      <w:r w:rsidRPr="00826C3D">
        <w:t xml:space="preserve"> 2025].</w:t>
      </w:r>
    </w:p>
    <w:p w14:paraId="065BE341" w14:textId="77777777" w:rsidR="00826C3D" w:rsidRPr="00826C3D" w:rsidRDefault="00826C3D" w:rsidP="00826C3D"/>
    <w:p w14:paraId="174599F0" w14:textId="248B60F8" w:rsidR="00826C3D" w:rsidRDefault="00826C3D" w:rsidP="00826C3D">
      <w:r w:rsidRPr="00826C3D">
        <w:rPr>
          <w:b/>
          <w:bCs/>
        </w:rPr>
        <w:t>Epstein, J.L.</w:t>
      </w:r>
      <w:r w:rsidRPr="00826C3D">
        <w:t xml:space="preserve">, 1991. </w:t>
      </w:r>
      <w:r w:rsidRPr="00826C3D">
        <w:rPr>
          <w:i/>
          <w:iCs/>
        </w:rPr>
        <w:t>School and family partnerships: Preparing educators and improving schools</w:t>
      </w:r>
      <w:r w:rsidRPr="00826C3D">
        <w:t xml:space="preserve">. Boulder, CO: Westview Press. Further information can be found at: </w:t>
      </w:r>
      <w:hyperlink r:id="rId7" w:tgtFrame="_new" w:history="1">
        <w:r w:rsidRPr="00826C3D">
          <w:rPr>
            <w:rStyle w:val="Hyperlink"/>
          </w:rPr>
          <w:t>https://en.wikipedia.org/wiki/School-family_partnership</w:t>
        </w:r>
      </w:hyperlink>
      <w:r w:rsidRPr="00826C3D">
        <w:t xml:space="preserve"> [Accessed </w:t>
      </w:r>
      <w:r>
        <w:t xml:space="preserve">02 </w:t>
      </w:r>
      <w:r w:rsidRPr="00826C3D">
        <w:t>March 2025].</w:t>
      </w:r>
    </w:p>
    <w:p w14:paraId="7A549988" w14:textId="77777777" w:rsidR="00826C3D" w:rsidRPr="00826C3D" w:rsidRDefault="00826C3D" w:rsidP="00826C3D"/>
    <w:p w14:paraId="642F3CBD" w14:textId="77777777" w:rsidR="00826C3D" w:rsidRPr="00826C3D" w:rsidRDefault="00826C3D" w:rsidP="00826C3D">
      <w:r w:rsidRPr="00826C3D">
        <w:rPr>
          <w:b/>
          <w:bCs/>
        </w:rPr>
        <w:t>Goodall, J. and Montgomery, C.</w:t>
      </w:r>
      <w:r w:rsidRPr="00826C3D">
        <w:t xml:space="preserve">, 2014. ‘Parental involvement to parental engagement: A continuum’, </w:t>
      </w:r>
      <w:r w:rsidRPr="00826C3D">
        <w:rPr>
          <w:i/>
          <w:iCs/>
        </w:rPr>
        <w:t>Educational Review</w:t>
      </w:r>
      <w:r w:rsidRPr="00826C3D">
        <w:t>, 66(4), pp. 399–410. DOI: 10.1080/00131911.2014.926071.</w:t>
      </w:r>
    </w:p>
    <w:p w14:paraId="033A137A" w14:textId="057D2B4A" w:rsidR="00826C3D" w:rsidRDefault="00826C3D" w:rsidP="00826C3D">
      <w:r w:rsidRPr="00826C3D">
        <w:rPr>
          <w:b/>
          <w:bCs/>
        </w:rPr>
        <w:t>Skinner, B.F.</w:t>
      </w:r>
      <w:r w:rsidRPr="00826C3D">
        <w:t xml:space="preserve">, 1953. </w:t>
      </w:r>
      <w:r w:rsidRPr="00826C3D">
        <w:rPr>
          <w:i/>
          <w:iCs/>
        </w:rPr>
        <w:t xml:space="preserve">Science and human </w:t>
      </w:r>
      <w:proofErr w:type="spellStart"/>
      <w:r w:rsidRPr="00826C3D">
        <w:rPr>
          <w:i/>
          <w:iCs/>
        </w:rPr>
        <w:t>behavior</w:t>
      </w:r>
      <w:proofErr w:type="spellEnd"/>
      <w:r w:rsidRPr="00826C3D">
        <w:t xml:space="preserve">. New York: Macmillan. More details are available at: </w:t>
      </w:r>
      <w:hyperlink r:id="rId8" w:tgtFrame="_new" w:history="1">
        <w:r w:rsidRPr="00826C3D">
          <w:rPr>
            <w:rStyle w:val="Hyperlink"/>
          </w:rPr>
          <w:t>https://en.wikipedia.org/wiki/Science_and_Human_Behavior</w:t>
        </w:r>
      </w:hyperlink>
      <w:r w:rsidRPr="00826C3D">
        <w:t xml:space="preserve"> [Accessed </w:t>
      </w:r>
      <w:r>
        <w:t>04</w:t>
      </w:r>
      <w:r w:rsidRPr="00826C3D">
        <w:t xml:space="preserve"> March 2025].</w:t>
      </w:r>
    </w:p>
    <w:p w14:paraId="10E6890C" w14:textId="77777777" w:rsidR="00826C3D" w:rsidRPr="00826C3D" w:rsidRDefault="00826C3D" w:rsidP="00826C3D"/>
    <w:p w14:paraId="6609E99D" w14:textId="14E395F6" w:rsidR="00826C3D" w:rsidRPr="00826C3D" w:rsidRDefault="00826C3D" w:rsidP="00826C3D">
      <w:r w:rsidRPr="00826C3D">
        <w:rPr>
          <w:b/>
          <w:bCs/>
        </w:rPr>
        <w:t>Welsh Government</w:t>
      </w:r>
      <w:r w:rsidRPr="00826C3D">
        <w:t xml:space="preserve">, 2019. </w:t>
      </w:r>
      <w:r w:rsidRPr="00826C3D">
        <w:rPr>
          <w:i/>
          <w:iCs/>
        </w:rPr>
        <w:t>Parental engagement and the role of the home learning environment</w:t>
      </w:r>
      <w:r w:rsidRPr="00826C3D">
        <w:t xml:space="preserve">. Cardiff: Welsh Government. Accessible at: https://gov.wales/sites/default/files/publications/2019-06/parental-engagement-and-the-role-of-the-home-learning-environment.pdf [Accessed </w:t>
      </w:r>
      <w:r>
        <w:t xml:space="preserve">04 </w:t>
      </w:r>
      <w:r w:rsidRPr="00826C3D">
        <w:t>March 2025].</w:t>
      </w:r>
    </w:p>
    <w:p w14:paraId="3F273F72" w14:textId="14435443" w:rsidR="008775D1" w:rsidRDefault="008775D1" w:rsidP="00826C3D"/>
    <w:sectPr w:rsidR="008775D1" w:rsidSect="00886130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854300D"/>
    <w:multiLevelType w:val="hybridMultilevel"/>
    <w:tmpl w:val="985C98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2F7F95"/>
    <w:multiLevelType w:val="hybridMultilevel"/>
    <w:tmpl w:val="971A6E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3210195">
    <w:abstractNumId w:val="0"/>
  </w:num>
  <w:num w:numId="2" w16cid:durableId="20985963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EB6"/>
    <w:rsid w:val="00057EB6"/>
    <w:rsid w:val="0027227D"/>
    <w:rsid w:val="002E42FD"/>
    <w:rsid w:val="00331913"/>
    <w:rsid w:val="00336FA4"/>
    <w:rsid w:val="00345A4B"/>
    <w:rsid w:val="004271C2"/>
    <w:rsid w:val="00487044"/>
    <w:rsid w:val="004E173C"/>
    <w:rsid w:val="0078076D"/>
    <w:rsid w:val="00780C72"/>
    <w:rsid w:val="00826C3D"/>
    <w:rsid w:val="0084628A"/>
    <w:rsid w:val="00855CA0"/>
    <w:rsid w:val="008775D1"/>
    <w:rsid w:val="00886130"/>
    <w:rsid w:val="00926E9F"/>
    <w:rsid w:val="009E30E7"/>
    <w:rsid w:val="00AA7E22"/>
    <w:rsid w:val="00BA47BC"/>
    <w:rsid w:val="00DD13EE"/>
    <w:rsid w:val="00E95790"/>
    <w:rsid w:val="00FE4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68B3D2"/>
  <w14:defaultImageDpi w14:val="32767"/>
  <w15:chartTrackingRefBased/>
  <w15:docId w15:val="{FCB8456B-C2E3-BB4C-B86A-F78D018DF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E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7E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E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E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E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EB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E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E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EB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1913"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057EB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7E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EB6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EB6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EB6"/>
    <w:rPr>
      <w:rFonts w:eastAsiaTheme="majorEastAsia" w:cstheme="majorBidi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EB6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EB6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EB6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EB6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057E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7EB6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EB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7EB6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057EB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7EB6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057E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EB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E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EB6"/>
    <w:rPr>
      <w:i/>
      <w:iCs/>
      <w:color w:val="2F5496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057EB6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26C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826C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23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Science_and_Human_Behavio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School-family_partnershi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Social_ecological_model" TargetMode="External"/><Relationship Id="rId5" Type="http://schemas.openxmlformats.org/officeDocument/2006/relationships/hyperlink" Target="https://uowtsd-my.sharepoint.com/:v:/g/personal/2405074_student_uwtsd_ac_uk/EUpgp3MVB4RFtV5NJgjfYG8BvxSZm2qZjqAN8BYRZ6eZMQ?nav=eyJyZWZlcnJhbEluZm8iOnsicmVmZXJyYWxBcHAiOiJPbmVEcml2ZUZvckJ1c2luZXNzIiwicmVmZXJyYWxBcHBQbGF0Zm9ybSI6IldlYiIsInJlZmVycmFsTW9kZSI6InZpZXciLCJyZWZlcnJhbFZpZXciOiJNeUZpbGVzTGlua0NvcHkifX0&amp;e=ytRt5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443</Words>
  <Characters>2526</Characters>
  <Application>Microsoft Office Word</Application>
  <DocSecurity>0</DocSecurity>
  <Lines>21</Lines>
  <Paragraphs>5</Paragraphs>
  <ScaleCrop>false</ScaleCrop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Morgan</dc:creator>
  <cp:keywords/>
  <dc:description/>
  <cp:lastModifiedBy>Caitlin Morgan</cp:lastModifiedBy>
  <cp:revision>9</cp:revision>
  <dcterms:created xsi:type="dcterms:W3CDTF">2025-03-10T23:58:00Z</dcterms:created>
  <dcterms:modified xsi:type="dcterms:W3CDTF">2025-03-11T15:59:00Z</dcterms:modified>
</cp:coreProperties>
</file>