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41626" w14:textId="202D1DB5" w:rsidR="00365C5E" w:rsidRDefault="00365C5E" w:rsidP="005F2D52">
      <w:pPr>
        <w:spacing w:line="360" w:lineRule="auto"/>
        <w:rPr>
          <w:rFonts w:ascii="Arial" w:hAnsi="Arial" w:cs="Arial"/>
        </w:rPr>
      </w:pPr>
      <w:r w:rsidRPr="00365C5E">
        <w:rPr>
          <w:rFonts w:ascii="Arial" w:hAnsi="Arial" w:cs="Arial"/>
        </w:rPr>
        <w:t xml:space="preserve">This assignment will provide </w:t>
      </w:r>
      <w:r>
        <w:rPr>
          <w:rFonts w:ascii="Arial" w:hAnsi="Arial" w:cs="Arial"/>
        </w:rPr>
        <w:t>a reflecti</w:t>
      </w:r>
      <w:r w:rsidR="006A4EA5">
        <w:rPr>
          <w:rFonts w:ascii="Arial" w:hAnsi="Arial" w:cs="Arial"/>
        </w:rPr>
        <w:t>ve piece of work based</w:t>
      </w:r>
      <w:r>
        <w:rPr>
          <w:rFonts w:ascii="Arial" w:hAnsi="Arial" w:cs="Arial"/>
        </w:rPr>
        <w:t xml:space="preserve"> o</w:t>
      </w:r>
      <w:r w:rsidR="006A4EA5">
        <w:rPr>
          <w:rFonts w:ascii="Arial" w:hAnsi="Arial" w:cs="Arial"/>
        </w:rPr>
        <w:t>n</w:t>
      </w:r>
      <w:r>
        <w:rPr>
          <w:rFonts w:ascii="Arial" w:hAnsi="Arial" w:cs="Arial"/>
        </w:rPr>
        <w:t xml:space="preserve"> the health and wellbeing event which took place on the 27</w:t>
      </w:r>
      <w:r w:rsidRPr="00365C5E">
        <w:rPr>
          <w:rFonts w:ascii="Arial" w:hAnsi="Arial" w:cs="Arial"/>
          <w:vertAlign w:val="superscript"/>
        </w:rPr>
        <w:t>th</w:t>
      </w:r>
      <w:r>
        <w:rPr>
          <w:rFonts w:ascii="Arial" w:hAnsi="Arial" w:cs="Arial"/>
        </w:rPr>
        <w:t xml:space="preserve"> March at SA1 using Johns model </w:t>
      </w:r>
      <w:r w:rsidR="005C3CC3">
        <w:rPr>
          <w:rFonts w:ascii="Arial" w:hAnsi="Arial" w:cs="Arial"/>
        </w:rPr>
        <w:t xml:space="preserve">of reflection. This assignment will also provide detailed recommendations based on how similar events can be improved in the future. </w:t>
      </w:r>
    </w:p>
    <w:p w14:paraId="0544C3E8" w14:textId="2FBCFED1" w:rsidR="00592E10" w:rsidRDefault="00D77598" w:rsidP="005F2D52">
      <w:pPr>
        <w:spacing w:line="360" w:lineRule="auto"/>
        <w:rPr>
          <w:rFonts w:ascii="Arial" w:hAnsi="Arial" w:cs="Arial"/>
        </w:rPr>
      </w:pPr>
      <w:r>
        <w:rPr>
          <w:rFonts w:ascii="Arial" w:hAnsi="Arial" w:cs="Arial"/>
        </w:rPr>
        <w:t>Reflection</w:t>
      </w:r>
      <w:r w:rsidR="00271FF4">
        <w:rPr>
          <w:rFonts w:ascii="Arial" w:hAnsi="Arial" w:cs="Arial"/>
        </w:rPr>
        <w:t>, as suggested by</w:t>
      </w:r>
      <w:r w:rsidR="005F2D52">
        <w:rPr>
          <w:rFonts w:ascii="Arial" w:hAnsi="Arial" w:cs="Arial"/>
        </w:rPr>
        <w:t xml:space="preserve"> Jones (2016)</w:t>
      </w:r>
      <w:r w:rsidR="00271FF4">
        <w:rPr>
          <w:rFonts w:ascii="Arial" w:hAnsi="Arial" w:cs="Arial"/>
        </w:rPr>
        <w:t xml:space="preserve"> is a way of analysing</w:t>
      </w:r>
      <w:r w:rsidR="005F2D52">
        <w:rPr>
          <w:rFonts w:ascii="Arial" w:hAnsi="Arial" w:cs="Arial"/>
        </w:rPr>
        <w:t xml:space="preserve"> past experiences and providing alternative approaches to changing things which were done on that situation. The </w:t>
      </w:r>
      <w:r w:rsidR="005C3CC3">
        <w:rPr>
          <w:rFonts w:ascii="Arial" w:hAnsi="Arial" w:cs="Arial"/>
        </w:rPr>
        <w:t xml:space="preserve">model of reflection was first developed in 1994 by Chris </w:t>
      </w:r>
      <w:r w:rsidR="000055C9">
        <w:rPr>
          <w:rFonts w:ascii="Arial" w:hAnsi="Arial" w:cs="Arial"/>
        </w:rPr>
        <w:t>Johns and is</w:t>
      </w:r>
      <w:r w:rsidR="00592E10">
        <w:rPr>
          <w:rFonts w:ascii="Arial" w:hAnsi="Arial" w:cs="Arial"/>
        </w:rPr>
        <w:t xml:space="preserve"> based on f</w:t>
      </w:r>
      <w:r w:rsidR="008526F5">
        <w:rPr>
          <w:rFonts w:ascii="Arial" w:hAnsi="Arial" w:cs="Arial"/>
        </w:rPr>
        <w:t>ive</w:t>
      </w:r>
      <w:r w:rsidR="00592E10">
        <w:rPr>
          <w:rFonts w:ascii="Arial" w:hAnsi="Arial" w:cs="Arial"/>
        </w:rPr>
        <w:t xml:space="preserve"> main </w:t>
      </w:r>
      <w:r w:rsidR="00435C5F">
        <w:rPr>
          <w:rFonts w:ascii="Arial" w:hAnsi="Arial" w:cs="Arial"/>
        </w:rPr>
        <w:t>components</w:t>
      </w:r>
      <w:r w:rsidR="00592E10">
        <w:rPr>
          <w:rFonts w:ascii="Arial" w:hAnsi="Arial" w:cs="Arial"/>
        </w:rPr>
        <w:t xml:space="preserve"> which was primarily set up for nurses to reflect on their practices. (Jasper, 2003)</w:t>
      </w:r>
      <w:r w:rsidR="000055C9">
        <w:rPr>
          <w:rFonts w:ascii="Arial" w:hAnsi="Arial" w:cs="Arial"/>
        </w:rPr>
        <w:t xml:space="preserve"> Mohanna et al (2010) suggest that the model aims to break down a situation and understand the why and how concepts of the situation. </w:t>
      </w:r>
      <w:r w:rsidR="008526F5">
        <w:rPr>
          <w:rFonts w:ascii="Arial" w:hAnsi="Arial" w:cs="Arial"/>
        </w:rPr>
        <w:t>There are 5 main components to the model of reflection. These are the description of the experience, ref</w:t>
      </w:r>
      <w:r w:rsidR="00677551">
        <w:rPr>
          <w:rFonts w:ascii="Arial" w:hAnsi="Arial" w:cs="Arial"/>
        </w:rPr>
        <w:t>l</w:t>
      </w:r>
      <w:r w:rsidR="008526F5">
        <w:rPr>
          <w:rFonts w:ascii="Arial" w:hAnsi="Arial" w:cs="Arial"/>
        </w:rPr>
        <w:t xml:space="preserve">ection, influencing factors, </w:t>
      </w:r>
      <w:r w:rsidR="006F2EF1">
        <w:rPr>
          <w:rFonts w:ascii="Arial" w:hAnsi="Arial" w:cs="Arial"/>
        </w:rPr>
        <w:t>dealing with the experience better</w:t>
      </w:r>
      <w:r w:rsidR="008526F5">
        <w:rPr>
          <w:rFonts w:ascii="Arial" w:hAnsi="Arial" w:cs="Arial"/>
        </w:rPr>
        <w:t xml:space="preserve"> and learning. </w:t>
      </w:r>
      <w:r w:rsidR="00EC3F73">
        <w:rPr>
          <w:rFonts w:ascii="Arial" w:hAnsi="Arial" w:cs="Arial"/>
        </w:rPr>
        <w:t>(Johns, 2017)</w:t>
      </w:r>
    </w:p>
    <w:p w14:paraId="4F6AE0D6" w14:textId="7FB50C57" w:rsidR="00E907A6" w:rsidRDefault="006F2EF1" w:rsidP="005F2D52">
      <w:pPr>
        <w:spacing w:line="360" w:lineRule="auto"/>
        <w:rPr>
          <w:rFonts w:ascii="Arial" w:hAnsi="Arial" w:cs="Arial"/>
          <w:u w:val="single"/>
        </w:rPr>
      </w:pPr>
      <w:r w:rsidRPr="006F2EF1">
        <w:rPr>
          <w:rFonts w:ascii="Arial" w:hAnsi="Arial" w:cs="Arial"/>
          <w:u w:val="single"/>
        </w:rPr>
        <w:t>Description of the experience</w:t>
      </w:r>
    </w:p>
    <w:p w14:paraId="6002A8BA" w14:textId="77777777" w:rsidR="00AF5370" w:rsidRDefault="00CB27C2" w:rsidP="00365C5E">
      <w:pPr>
        <w:spacing w:line="360" w:lineRule="auto"/>
        <w:rPr>
          <w:rFonts w:ascii="Arial" w:hAnsi="Arial" w:cs="Arial"/>
        </w:rPr>
      </w:pPr>
      <w:r w:rsidRPr="00F70C7D">
        <w:rPr>
          <w:rFonts w:ascii="Arial" w:hAnsi="Arial" w:cs="Arial"/>
        </w:rPr>
        <w:t xml:space="preserve">The event took place in the SA1 </w:t>
      </w:r>
      <w:r w:rsidR="00F70C7D" w:rsidRPr="00F70C7D">
        <w:rPr>
          <w:rFonts w:ascii="Arial" w:hAnsi="Arial" w:cs="Arial"/>
        </w:rPr>
        <w:t>Swansea waterfront</w:t>
      </w:r>
      <w:r w:rsidR="00F70C7D">
        <w:rPr>
          <w:rFonts w:ascii="Arial" w:hAnsi="Arial" w:cs="Arial"/>
        </w:rPr>
        <w:t xml:space="preserve"> campus at 10 AM. Overall, the venue of the event was very spacious and took place in a large room, however it did not feel like it was a conference which was beneficial as the room made it less intimidating. The event lasted for approximately 3 hours, staring at 10 AM and finishing at 1 PM. There were three main</w:t>
      </w:r>
      <w:r w:rsidR="00B1576E">
        <w:rPr>
          <w:rFonts w:ascii="Arial" w:hAnsi="Arial" w:cs="Arial"/>
        </w:rPr>
        <w:t xml:space="preserve"> sections to this event. </w:t>
      </w:r>
    </w:p>
    <w:p w14:paraId="6FEFB885" w14:textId="284EA45F" w:rsidR="00B0118C" w:rsidRDefault="00B1576E" w:rsidP="00365C5E">
      <w:pPr>
        <w:spacing w:line="360" w:lineRule="auto"/>
        <w:rPr>
          <w:rFonts w:ascii="Arial" w:hAnsi="Arial" w:cs="Arial"/>
        </w:rPr>
      </w:pPr>
      <w:r>
        <w:rPr>
          <w:rFonts w:ascii="Arial" w:hAnsi="Arial" w:cs="Arial"/>
        </w:rPr>
        <w:t>The first section was taken by Felicity Page and was based around the</w:t>
      </w:r>
      <w:r w:rsidR="00D12EB3">
        <w:rPr>
          <w:rFonts w:ascii="Arial" w:hAnsi="Arial" w:cs="Arial"/>
        </w:rPr>
        <w:t xml:space="preserve"> idea of building resilience. Res</w:t>
      </w:r>
      <w:r w:rsidR="00F95E52">
        <w:rPr>
          <w:rFonts w:ascii="Arial" w:hAnsi="Arial" w:cs="Arial"/>
        </w:rPr>
        <w:t>ilience is the behaviour which allows people to bounce back after going through stressful events</w:t>
      </w:r>
      <w:r w:rsidR="009E41AD">
        <w:rPr>
          <w:rFonts w:ascii="Arial" w:hAnsi="Arial" w:cs="Arial"/>
        </w:rPr>
        <w:t xml:space="preserve"> in their life.</w:t>
      </w:r>
      <w:r w:rsidR="00F95E52">
        <w:rPr>
          <w:rFonts w:ascii="Arial" w:hAnsi="Arial" w:cs="Arial"/>
        </w:rPr>
        <w:t xml:space="preserve"> (Greitens, 2015)</w:t>
      </w:r>
      <w:r w:rsidR="00AF5370">
        <w:rPr>
          <w:rFonts w:ascii="Arial" w:hAnsi="Arial" w:cs="Arial"/>
        </w:rPr>
        <w:t xml:space="preserve">. </w:t>
      </w:r>
      <w:r w:rsidR="009E41AD">
        <w:rPr>
          <w:rFonts w:ascii="Arial" w:hAnsi="Arial" w:cs="Arial"/>
        </w:rPr>
        <w:t xml:space="preserve">Felicity Page who took the first event is a qualified psychotherapist whose main speciality is treating patients who suffer with anxiety. </w:t>
      </w:r>
      <w:r w:rsidR="00B0118C">
        <w:rPr>
          <w:rFonts w:ascii="Arial" w:hAnsi="Arial" w:cs="Arial"/>
        </w:rPr>
        <w:t>Throughout this, Felicity provided her own examples of resilien</w:t>
      </w:r>
      <w:r w:rsidR="00100192">
        <w:rPr>
          <w:rFonts w:ascii="Arial" w:hAnsi="Arial" w:cs="Arial"/>
        </w:rPr>
        <w:t xml:space="preserve">ce and made references to books she thought are useful in terms of dealing with stressful life events. </w:t>
      </w:r>
    </w:p>
    <w:p w14:paraId="65DEB6C3" w14:textId="308493B5" w:rsidR="00592E10" w:rsidRDefault="009E41AD" w:rsidP="00365C5E">
      <w:pPr>
        <w:spacing w:line="360" w:lineRule="auto"/>
        <w:rPr>
          <w:rFonts w:ascii="Arial" w:hAnsi="Arial" w:cs="Arial"/>
        </w:rPr>
      </w:pPr>
      <w:r>
        <w:rPr>
          <w:rFonts w:ascii="Arial" w:hAnsi="Arial" w:cs="Arial"/>
        </w:rPr>
        <w:t xml:space="preserve">The second section was taken Robert Blake, </w:t>
      </w:r>
      <w:r w:rsidR="009F5597">
        <w:rPr>
          <w:rFonts w:ascii="Arial" w:hAnsi="Arial" w:cs="Arial"/>
        </w:rPr>
        <w:t xml:space="preserve">who is a senior </w:t>
      </w:r>
      <w:r w:rsidR="002740CB">
        <w:rPr>
          <w:rFonts w:ascii="Arial" w:hAnsi="Arial" w:cs="Arial"/>
        </w:rPr>
        <w:t xml:space="preserve">organisational development manager of health and wellbeing </w:t>
      </w:r>
      <w:r w:rsidR="008C6809">
        <w:rPr>
          <w:rFonts w:ascii="Arial" w:hAnsi="Arial" w:cs="Arial"/>
        </w:rPr>
        <w:t xml:space="preserve">for </w:t>
      </w:r>
      <w:r w:rsidR="002E6EFC">
        <w:rPr>
          <w:rFonts w:ascii="Arial" w:hAnsi="Arial" w:cs="Arial"/>
        </w:rPr>
        <w:t xml:space="preserve">the </w:t>
      </w:r>
      <w:r w:rsidR="002740CB">
        <w:rPr>
          <w:rFonts w:ascii="Arial" w:hAnsi="Arial" w:cs="Arial"/>
        </w:rPr>
        <w:t xml:space="preserve">Hywel </w:t>
      </w:r>
      <w:proofErr w:type="spellStart"/>
      <w:r w:rsidR="002740CB">
        <w:rPr>
          <w:rFonts w:ascii="Arial" w:hAnsi="Arial" w:cs="Arial"/>
        </w:rPr>
        <w:t>Dda</w:t>
      </w:r>
      <w:proofErr w:type="spellEnd"/>
      <w:r w:rsidR="002740CB">
        <w:rPr>
          <w:rFonts w:ascii="Arial" w:hAnsi="Arial" w:cs="Arial"/>
        </w:rPr>
        <w:t xml:space="preserve"> health board – which is the main health</w:t>
      </w:r>
      <w:r w:rsidR="002E6EFC">
        <w:rPr>
          <w:rFonts w:ascii="Arial" w:hAnsi="Arial" w:cs="Arial"/>
        </w:rPr>
        <w:t xml:space="preserve"> </w:t>
      </w:r>
      <w:r w:rsidR="002740CB">
        <w:rPr>
          <w:rFonts w:ascii="Arial" w:hAnsi="Arial" w:cs="Arial"/>
        </w:rPr>
        <w:t>board surrounding Carmarthenshire</w:t>
      </w:r>
      <w:r w:rsidR="00C931A4">
        <w:rPr>
          <w:rFonts w:ascii="Arial" w:hAnsi="Arial" w:cs="Arial"/>
        </w:rPr>
        <w:t>, Ceredigion and Pembrokeshire. (NHS Wales, 2018). The main idea behind his presentation was that it is particularly important for organisations to have a health and wellbeing strateg</w:t>
      </w:r>
      <w:r w:rsidR="00B74A9B">
        <w:rPr>
          <w:rFonts w:ascii="Arial" w:hAnsi="Arial" w:cs="Arial"/>
        </w:rPr>
        <w:t>y. He states that only a third of organisations have a formal health and wellbeing strategy and there is a demand for this because of a growing population which relates to more strain on services and staff.</w:t>
      </w:r>
      <w:r w:rsidR="002B7941">
        <w:rPr>
          <w:rFonts w:ascii="Arial" w:hAnsi="Arial" w:cs="Arial"/>
        </w:rPr>
        <w:t xml:space="preserve"> </w:t>
      </w:r>
      <w:r w:rsidR="00233025">
        <w:rPr>
          <w:rFonts w:ascii="Arial" w:hAnsi="Arial" w:cs="Arial"/>
        </w:rPr>
        <w:t>Wellbeing can be described as the state of feeling happy and health and also relates to how</w:t>
      </w:r>
      <w:r w:rsidR="002E6EFC">
        <w:rPr>
          <w:rFonts w:ascii="Arial" w:hAnsi="Arial" w:cs="Arial"/>
        </w:rPr>
        <w:t xml:space="preserve"> satisfied an individual is with</w:t>
      </w:r>
      <w:r w:rsidR="00233025">
        <w:rPr>
          <w:rFonts w:ascii="Arial" w:hAnsi="Arial" w:cs="Arial"/>
        </w:rPr>
        <w:t xml:space="preserve"> their lives (Mental Health Foundation, 201</w:t>
      </w:r>
      <w:r w:rsidR="002E6EFC">
        <w:rPr>
          <w:rFonts w:ascii="Arial" w:hAnsi="Arial" w:cs="Arial"/>
        </w:rPr>
        <w:t>5</w:t>
      </w:r>
      <w:r w:rsidR="00233025">
        <w:rPr>
          <w:rFonts w:ascii="Arial" w:hAnsi="Arial" w:cs="Arial"/>
        </w:rPr>
        <w:t>)</w:t>
      </w:r>
      <w:r w:rsidR="002E6EFC">
        <w:rPr>
          <w:rFonts w:ascii="Arial" w:hAnsi="Arial" w:cs="Arial"/>
        </w:rPr>
        <w:t xml:space="preserve">. </w:t>
      </w:r>
    </w:p>
    <w:p w14:paraId="1588FDFE" w14:textId="276AB982" w:rsidR="002740CB" w:rsidRDefault="002740CB" w:rsidP="00365C5E">
      <w:pPr>
        <w:spacing w:line="360" w:lineRule="auto"/>
        <w:rPr>
          <w:rFonts w:ascii="Arial" w:hAnsi="Arial" w:cs="Arial"/>
        </w:rPr>
      </w:pPr>
      <w:r>
        <w:rPr>
          <w:rFonts w:ascii="Arial" w:hAnsi="Arial" w:cs="Arial"/>
        </w:rPr>
        <w:lastRenderedPageBreak/>
        <w:t xml:space="preserve">The final </w:t>
      </w:r>
      <w:r w:rsidR="002D2B97">
        <w:rPr>
          <w:rFonts w:ascii="Arial" w:hAnsi="Arial" w:cs="Arial"/>
        </w:rPr>
        <w:t xml:space="preserve">section to this </w:t>
      </w:r>
      <w:r w:rsidR="00B0118C">
        <w:rPr>
          <w:rFonts w:ascii="Arial" w:hAnsi="Arial" w:cs="Arial"/>
        </w:rPr>
        <w:t>event was taken by Sue Moore who specialis</w:t>
      </w:r>
      <w:r w:rsidR="00B005D2">
        <w:rPr>
          <w:rFonts w:ascii="Arial" w:hAnsi="Arial" w:cs="Arial"/>
        </w:rPr>
        <w:t>ed</w:t>
      </w:r>
      <w:r w:rsidR="00B0118C">
        <w:rPr>
          <w:rFonts w:ascii="Arial" w:hAnsi="Arial" w:cs="Arial"/>
        </w:rPr>
        <w:t xml:space="preserve"> in computing science</w:t>
      </w:r>
      <w:r w:rsidR="002E6EFC">
        <w:rPr>
          <w:rFonts w:ascii="Arial" w:hAnsi="Arial" w:cs="Arial"/>
        </w:rPr>
        <w:t>s</w:t>
      </w:r>
      <w:r w:rsidR="00B0118C">
        <w:rPr>
          <w:rFonts w:ascii="Arial" w:hAnsi="Arial" w:cs="Arial"/>
        </w:rPr>
        <w:t xml:space="preserve">. The primary focus of her event was based on sustainability in Wales and how </w:t>
      </w:r>
      <w:r w:rsidR="00735CE3">
        <w:rPr>
          <w:rFonts w:ascii="Arial" w:hAnsi="Arial" w:cs="Arial"/>
        </w:rPr>
        <w:t xml:space="preserve">individuals </w:t>
      </w:r>
      <w:r w:rsidR="00B0118C">
        <w:rPr>
          <w:rFonts w:ascii="Arial" w:hAnsi="Arial" w:cs="Arial"/>
        </w:rPr>
        <w:t xml:space="preserve">can </w:t>
      </w:r>
      <w:r w:rsidR="00735CE3">
        <w:rPr>
          <w:rFonts w:ascii="Arial" w:hAnsi="Arial" w:cs="Arial"/>
        </w:rPr>
        <w:t xml:space="preserve">help </w:t>
      </w:r>
      <w:r w:rsidR="00B0118C">
        <w:rPr>
          <w:rFonts w:ascii="Arial" w:hAnsi="Arial" w:cs="Arial"/>
        </w:rPr>
        <w:t xml:space="preserve">make Wales more sustainable. </w:t>
      </w:r>
      <w:r w:rsidR="00735CE3">
        <w:rPr>
          <w:rFonts w:ascii="Arial" w:hAnsi="Arial" w:cs="Arial"/>
        </w:rPr>
        <w:t xml:space="preserve">She conducted a presentation based on educating people about renewable energy sources and the need to focus on reducing and recycling materials. </w:t>
      </w:r>
      <w:r w:rsidR="002E6EFC">
        <w:rPr>
          <w:rFonts w:ascii="Arial" w:hAnsi="Arial" w:cs="Arial"/>
        </w:rPr>
        <w:t xml:space="preserve">Sustainability can be described as a way of protecting our natural environment and human health. However, for sustainability to be applied individuals must apply green criteria (Environmental Science, 2019). </w:t>
      </w:r>
    </w:p>
    <w:p w14:paraId="3DE42E8D" w14:textId="136B1D63" w:rsidR="00735CE3" w:rsidRPr="00A8386F" w:rsidRDefault="00735CE3" w:rsidP="00365C5E">
      <w:pPr>
        <w:spacing w:line="360" w:lineRule="auto"/>
        <w:rPr>
          <w:rFonts w:ascii="Arial" w:hAnsi="Arial" w:cs="Arial"/>
          <w:u w:val="single"/>
        </w:rPr>
      </w:pPr>
      <w:r w:rsidRPr="00A8386F">
        <w:rPr>
          <w:rFonts w:ascii="Arial" w:hAnsi="Arial" w:cs="Arial"/>
          <w:u w:val="single"/>
        </w:rPr>
        <w:t>Ref</w:t>
      </w:r>
      <w:r w:rsidR="00677551">
        <w:rPr>
          <w:rFonts w:ascii="Arial" w:hAnsi="Arial" w:cs="Arial"/>
          <w:u w:val="single"/>
        </w:rPr>
        <w:t>l</w:t>
      </w:r>
      <w:r w:rsidR="00A8386F" w:rsidRPr="00A8386F">
        <w:rPr>
          <w:rFonts w:ascii="Arial" w:hAnsi="Arial" w:cs="Arial"/>
          <w:u w:val="single"/>
        </w:rPr>
        <w:t xml:space="preserve">ection </w:t>
      </w:r>
    </w:p>
    <w:p w14:paraId="6ECEEC41" w14:textId="6687C77D" w:rsidR="002F2F70" w:rsidRDefault="00677551" w:rsidP="00365C5E">
      <w:pPr>
        <w:spacing w:line="360" w:lineRule="auto"/>
        <w:rPr>
          <w:rFonts w:ascii="Arial" w:hAnsi="Arial" w:cs="Arial"/>
        </w:rPr>
      </w:pPr>
      <w:r>
        <w:rPr>
          <w:rFonts w:ascii="Arial" w:hAnsi="Arial" w:cs="Arial"/>
        </w:rPr>
        <w:t>For the first presentation, it appeared that the overall aim of this presentation of whom was held by Felicity Page was to develop resilience.</w:t>
      </w:r>
      <w:r w:rsidR="00566519">
        <w:rPr>
          <w:rFonts w:ascii="Arial" w:hAnsi="Arial" w:cs="Arial"/>
        </w:rPr>
        <w:t xml:space="preserve"> </w:t>
      </w:r>
      <w:r>
        <w:rPr>
          <w:rFonts w:ascii="Arial" w:hAnsi="Arial" w:cs="Arial"/>
        </w:rPr>
        <w:t>Throughout her presentation she intervened with the audience as much as possible and carried out various intellectual activities. One of these activities was to think of an individual who is very resilient, and one is not</w:t>
      </w:r>
      <w:r w:rsidR="00CE001E">
        <w:rPr>
          <w:rFonts w:ascii="Arial" w:hAnsi="Arial" w:cs="Arial"/>
        </w:rPr>
        <w:t xml:space="preserve"> and to think about what type of characteristics they had. I felt as if this type of activity was important as it allowed me to understand how individuals in my life deal with resilience and what type of individual they appear to be. </w:t>
      </w:r>
    </w:p>
    <w:p w14:paraId="1832611E" w14:textId="3EDDB89B" w:rsidR="00944187" w:rsidRDefault="00CE001E" w:rsidP="00365C5E">
      <w:pPr>
        <w:spacing w:line="360" w:lineRule="auto"/>
        <w:rPr>
          <w:rFonts w:ascii="Arial" w:hAnsi="Arial" w:cs="Arial"/>
        </w:rPr>
      </w:pPr>
      <w:r>
        <w:rPr>
          <w:rFonts w:ascii="Arial" w:hAnsi="Arial" w:cs="Arial"/>
        </w:rPr>
        <w:t>Seeing as she was a qualified psychotherapist, she related resilience to psychology which at times appeared to be very confused to the audience. She did this by mentioning Becks</w:t>
      </w:r>
      <w:r w:rsidR="002F2F70">
        <w:rPr>
          <w:rFonts w:ascii="Arial" w:hAnsi="Arial" w:cs="Arial"/>
        </w:rPr>
        <w:t>’</w:t>
      </w:r>
      <w:r>
        <w:rPr>
          <w:rFonts w:ascii="Arial" w:hAnsi="Arial" w:cs="Arial"/>
        </w:rPr>
        <w:t xml:space="preserve"> cognitive behavioural model of thinking.</w:t>
      </w:r>
      <w:r w:rsidR="002F2F70">
        <w:rPr>
          <w:rFonts w:ascii="Arial" w:hAnsi="Arial" w:cs="Arial"/>
        </w:rPr>
        <w:t xml:space="preserve"> Felicity </w:t>
      </w:r>
      <w:r w:rsidR="00614FA9">
        <w:rPr>
          <w:rFonts w:ascii="Arial" w:hAnsi="Arial" w:cs="Arial"/>
        </w:rPr>
        <w:t xml:space="preserve">also </w:t>
      </w:r>
      <w:r w:rsidR="002F2F70">
        <w:rPr>
          <w:rFonts w:ascii="Arial" w:hAnsi="Arial" w:cs="Arial"/>
        </w:rPr>
        <w:t xml:space="preserve">made reference to how we can help with resilience through activities such as </w:t>
      </w:r>
      <w:r w:rsidR="00716AAB">
        <w:rPr>
          <w:rFonts w:ascii="Arial" w:hAnsi="Arial" w:cs="Arial"/>
        </w:rPr>
        <w:t>meditation</w:t>
      </w:r>
      <w:r w:rsidR="002F2F70">
        <w:rPr>
          <w:rFonts w:ascii="Arial" w:hAnsi="Arial" w:cs="Arial"/>
        </w:rPr>
        <w:t xml:space="preserve">. </w:t>
      </w:r>
      <w:r w:rsidR="00A127BC">
        <w:rPr>
          <w:rFonts w:ascii="Arial" w:hAnsi="Arial" w:cs="Arial"/>
        </w:rPr>
        <w:t xml:space="preserve">I think that this was very helpful as it provided us with tips on how to deal with stress. </w:t>
      </w:r>
    </w:p>
    <w:p w14:paraId="2173F841" w14:textId="5F04ED0B" w:rsidR="00677551" w:rsidRDefault="00716AAB" w:rsidP="00365C5E">
      <w:pPr>
        <w:spacing w:line="360" w:lineRule="auto"/>
        <w:rPr>
          <w:rFonts w:ascii="Arial" w:hAnsi="Arial" w:cs="Arial"/>
        </w:rPr>
      </w:pPr>
      <w:r>
        <w:rPr>
          <w:rFonts w:ascii="Arial" w:hAnsi="Arial" w:cs="Arial"/>
        </w:rPr>
        <w:t>Overall, I felt as if this presentation was really beneficial to me as it allowed me to understand what resilience is</w:t>
      </w:r>
      <w:r w:rsidR="00A127BC">
        <w:rPr>
          <w:rFonts w:ascii="Arial" w:hAnsi="Arial" w:cs="Arial"/>
        </w:rPr>
        <w:t xml:space="preserve"> and how to deal with resilience. I feel that resilience is an important aspect of life as it can allow you to deve</w:t>
      </w:r>
      <w:r w:rsidR="00944187">
        <w:rPr>
          <w:rFonts w:ascii="Arial" w:hAnsi="Arial" w:cs="Arial"/>
        </w:rPr>
        <w:t xml:space="preserve">lop a stronger mind. </w:t>
      </w:r>
      <w:r w:rsidR="005A689E">
        <w:rPr>
          <w:rFonts w:ascii="Arial" w:hAnsi="Arial" w:cs="Arial"/>
        </w:rPr>
        <w:t xml:space="preserve">Additionally, Felicity </w:t>
      </w:r>
      <w:r w:rsidR="008D70C3">
        <w:rPr>
          <w:rFonts w:ascii="Arial" w:hAnsi="Arial" w:cs="Arial"/>
        </w:rPr>
        <w:t xml:space="preserve">successfully </w:t>
      </w:r>
      <w:r w:rsidR="005A689E">
        <w:rPr>
          <w:rFonts w:ascii="Arial" w:hAnsi="Arial" w:cs="Arial"/>
        </w:rPr>
        <w:t>engaged with the audience through doing various intellectual activities. These were to make a list of what others do to help build resilience and to think of</w:t>
      </w:r>
      <w:r w:rsidR="008D70C3">
        <w:rPr>
          <w:rFonts w:ascii="Arial" w:hAnsi="Arial" w:cs="Arial"/>
        </w:rPr>
        <w:t xml:space="preserve"> a time when people were resilient. </w:t>
      </w:r>
      <w:r w:rsidR="005A689E">
        <w:rPr>
          <w:rFonts w:ascii="Arial" w:hAnsi="Arial" w:cs="Arial"/>
        </w:rPr>
        <w:t xml:space="preserve">From this presentation I feel confident in knowing that I have developed an understanding </w:t>
      </w:r>
      <w:r w:rsidR="002E6EFC">
        <w:rPr>
          <w:rFonts w:ascii="Arial" w:hAnsi="Arial" w:cs="Arial"/>
        </w:rPr>
        <w:t xml:space="preserve">of </w:t>
      </w:r>
      <w:r w:rsidR="005A689E">
        <w:rPr>
          <w:rFonts w:ascii="Arial" w:hAnsi="Arial" w:cs="Arial"/>
        </w:rPr>
        <w:t>resilience and how to cope with stress better.</w:t>
      </w:r>
    </w:p>
    <w:p w14:paraId="359275F2" w14:textId="65DA94F5" w:rsidR="00677551" w:rsidRDefault="008D70C3" w:rsidP="00365C5E">
      <w:pPr>
        <w:spacing w:line="360" w:lineRule="auto"/>
        <w:rPr>
          <w:rFonts w:ascii="Arial" w:hAnsi="Arial" w:cs="Arial"/>
        </w:rPr>
      </w:pPr>
      <w:r>
        <w:rPr>
          <w:rFonts w:ascii="Arial" w:hAnsi="Arial" w:cs="Arial"/>
        </w:rPr>
        <w:t xml:space="preserve">The second presentation was taken by Robert Blake, who was </w:t>
      </w:r>
      <w:r w:rsidR="00566519">
        <w:rPr>
          <w:rFonts w:ascii="Arial" w:hAnsi="Arial" w:cs="Arial"/>
        </w:rPr>
        <w:t>the</w:t>
      </w:r>
      <w:r>
        <w:rPr>
          <w:rFonts w:ascii="Arial" w:hAnsi="Arial" w:cs="Arial"/>
        </w:rPr>
        <w:t xml:space="preserve"> senior manager for Hywel Dda. </w:t>
      </w:r>
      <w:r w:rsidR="00AF2B49">
        <w:rPr>
          <w:rFonts w:ascii="Arial" w:hAnsi="Arial" w:cs="Arial"/>
        </w:rPr>
        <w:t xml:space="preserve">The aim of his </w:t>
      </w:r>
      <w:r w:rsidR="00D837ED">
        <w:rPr>
          <w:rFonts w:ascii="Arial" w:hAnsi="Arial" w:cs="Arial"/>
        </w:rPr>
        <w:t xml:space="preserve">presentation was that there is a need for organisations to have a health and wellbeing strategy for their staff. He argued that organisations need to have a health and wellbeing strategy </w:t>
      </w:r>
      <w:r w:rsidR="00566519">
        <w:rPr>
          <w:rFonts w:ascii="Arial" w:hAnsi="Arial" w:cs="Arial"/>
        </w:rPr>
        <w:t xml:space="preserve">implemented </w:t>
      </w:r>
      <w:r w:rsidR="002F2140">
        <w:rPr>
          <w:rFonts w:ascii="Arial" w:hAnsi="Arial" w:cs="Arial"/>
        </w:rPr>
        <w:t>primarily</w:t>
      </w:r>
      <w:r w:rsidR="0086549F">
        <w:rPr>
          <w:rFonts w:ascii="Arial" w:hAnsi="Arial" w:cs="Arial"/>
        </w:rPr>
        <w:t xml:space="preserve"> because we are living in a</w:t>
      </w:r>
      <w:r w:rsidR="002F2140">
        <w:rPr>
          <w:rFonts w:ascii="Arial" w:hAnsi="Arial" w:cs="Arial"/>
        </w:rPr>
        <w:t>gein</w:t>
      </w:r>
      <w:r w:rsidR="0086549F">
        <w:rPr>
          <w:rFonts w:ascii="Arial" w:hAnsi="Arial" w:cs="Arial"/>
        </w:rPr>
        <w:t>g population so there</w:t>
      </w:r>
      <w:r w:rsidR="002F2140">
        <w:rPr>
          <w:rFonts w:ascii="Arial" w:hAnsi="Arial" w:cs="Arial"/>
        </w:rPr>
        <w:t xml:space="preserve"> is</w:t>
      </w:r>
      <w:r w:rsidR="0086549F">
        <w:rPr>
          <w:rFonts w:ascii="Arial" w:hAnsi="Arial" w:cs="Arial"/>
        </w:rPr>
        <w:t xml:space="preserve"> pressure upon services</w:t>
      </w:r>
      <w:r w:rsidR="00614FA9">
        <w:rPr>
          <w:rFonts w:ascii="Arial" w:hAnsi="Arial" w:cs="Arial"/>
        </w:rPr>
        <w:t>.</w:t>
      </w:r>
    </w:p>
    <w:p w14:paraId="2146C434" w14:textId="77777777" w:rsidR="00614FA9" w:rsidRDefault="002F2140" w:rsidP="00365C5E">
      <w:pPr>
        <w:spacing w:line="360" w:lineRule="auto"/>
        <w:rPr>
          <w:rFonts w:ascii="Arial" w:hAnsi="Arial" w:cs="Arial"/>
        </w:rPr>
      </w:pPr>
      <w:r>
        <w:rPr>
          <w:rFonts w:ascii="Arial" w:hAnsi="Arial" w:cs="Arial"/>
        </w:rPr>
        <w:t>Blake provided</w:t>
      </w:r>
      <w:r w:rsidR="00705999">
        <w:rPr>
          <w:rFonts w:ascii="Arial" w:hAnsi="Arial" w:cs="Arial"/>
        </w:rPr>
        <w:t xml:space="preserve"> help</w:t>
      </w:r>
      <w:r w:rsidR="001619A5">
        <w:rPr>
          <w:rFonts w:ascii="Arial" w:hAnsi="Arial" w:cs="Arial"/>
        </w:rPr>
        <w:t>ful statistics in Wales by stating that only a third of organisations had a health and wellbeing strategy in place</w:t>
      </w:r>
      <w:r w:rsidR="008C6809">
        <w:rPr>
          <w:rFonts w:ascii="Arial" w:hAnsi="Arial" w:cs="Arial"/>
        </w:rPr>
        <w:t xml:space="preserve"> and that too many nurses are leaving work because of </w:t>
      </w:r>
      <w:r w:rsidR="008C6809">
        <w:rPr>
          <w:rFonts w:ascii="Arial" w:hAnsi="Arial" w:cs="Arial"/>
        </w:rPr>
        <w:lastRenderedPageBreak/>
        <w:t>stress. I think that these types of statistics help to provide an insight into why it is imp</w:t>
      </w:r>
      <w:r w:rsidR="001E409C">
        <w:rPr>
          <w:rFonts w:ascii="Arial" w:hAnsi="Arial" w:cs="Arial"/>
        </w:rPr>
        <w:t xml:space="preserve">ortant for organisations to have a health and wellbeing strategy in place, however this type of information can be off-putting for individuals. </w:t>
      </w:r>
    </w:p>
    <w:p w14:paraId="0B82DF6F" w14:textId="20C45D89" w:rsidR="00677551" w:rsidRDefault="001E409C" w:rsidP="00365C5E">
      <w:pPr>
        <w:spacing w:line="360" w:lineRule="auto"/>
        <w:rPr>
          <w:rFonts w:ascii="Arial" w:hAnsi="Arial" w:cs="Arial"/>
        </w:rPr>
      </w:pPr>
      <w:r>
        <w:rPr>
          <w:rFonts w:ascii="Arial" w:hAnsi="Arial" w:cs="Arial"/>
        </w:rPr>
        <w:t xml:space="preserve">Blake mentioned that at Hywel Dda they promote and support their staff to take self-care and provide opportunities for personal development. However, he did not mention how they did this. </w:t>
      </w:r>
      <w:r w:rsidR="00F91500">
        <w:rPr>
          <w:rFonts w:ascii="Arial" w:hAnsi="Arial" w:cs="Arial"/>
        </w:rPr>
        <w:t xml:space="preserve">The only issue towards this presentation was that there was no intellectual involvement with the audience which appeared to make people seem disinterested at times. However, this presentation was useful to me as it allowed me to understand the importance of wellbeing. Additionally, I learned that </w:t>
      </w:r>
      <w:r w:rsidR="00435C5F">
        <w:rPr>
          <w:rFonts w:ascii="Arial" w:hAnsi="Arial" w:cs="Arial"/>
        </w:rPr>
        <w:t>there are many benefits to a positive health and wellbeing culture. These include more compassionate staff and better services.</w:t>
      </w:r>
      <w:r w:rsidR="00614FA9">
        <w:rPr>
          <w:rFonts w:ascii="Arial" w:hAnsi="Arial" w:cs="Arial"/>
        </w:rPr>
        <w:t xml:space="preserve"> </w:t>
      </w:r>
      <w:r>
        <w:rPr>
          <w:rFonts w:ascii="Arial" w:hAnsi="Arial" w:cs="Arial"/>
        </w:rPr>
        <w:t xml:space="preserve">Whilst I do think that organisations should have a health and wellbeing strategy, this presentation seemed unbeneficial to me as </w:t>
      </w:r>
      <w:r w:rsidR="00F91500">
        <w:rPr>
          <w:rFonts w:ascii="Arial" w:hAnsi="Arial" w:cs="Arial"/>
        </w:rPr>
        <w:t>I am not in a position to invent a health and wellbeing strategy</w:t>
      </w:r>
      <w:r w:rsidR="00614FA9">
        <w:rPr>
          <w:rFonts w:ascii="Arial" w:hAnsi="Arial" w:cs="Arial"/>
        </w:rPr>
        <w:t>.</w:t>
      </w:r>
    </w:p>
    <w:p w14:paraId="5AB58C8C" w14:textId="1DD43E81" w:rsidR="00677551" w:rsidRDefault="00435C5F" w:rsidP="00365C5E">
      <w:pPr>
        <w:spacing w:line="360" w:lineRule="auto"/>
        <w:rPr>
          <w:rFonts w:ascii="Arial" w:hAnsi="Arial" w:cs="Arial"/>
        </w:rPr>
      </w:pPr>
      <w:r>
        <w:rPr>
          <w:rFonts w:ascii="Arial" w:hAnsi="Arial" w:cs="Arial"/>
        </w:rPr>
        <w:t xml:space="preserve">The final presentation was taken by Sue Moore who specialised in computing sciences. Her overall aim was to make Wales more sustainable. Sue appeared to speak very confident and engaged with the audience as much as possible. She did this through asking </w:t>
      </w:r>
      <w:r w:rsidR="004A2564">
        <w:rPr>
          <w:rFonts w:ascii="Arial" w:hAnsi="Arial" w:cs="Arial"/>
        </w:rPr>
        <w:t xml:space="preserve">what we thought on </w:t>
      </w:r>
      <w:r w:rsidR="00614FA9">
        <w:rPr>
          <w:rFonts w:ascii="Arial" w:hAnsi="Arial" w:cs="Arial"/>
        </w:rPr>
        <w:t>single-use plastic.</w:t>
      </w:r>
      <w:r w:rsidR="004A2564">
        <w:rPr>
          <w:rFonts w:ascii="Arial" w:hAnsi="Arial" w:cs="Arial"/>
        </w:rPr>
        <w:t xml:space="preserve"> She </w:t>
      </w:r>
      <w:r w:rsidR="00E11077">
        <w:rPr>
          <w:rFonts w:ascii="Arial" w:hAnsi="Arial" w:cs="Arial"/>
        </w:rPr>
        <w:t xml:space="preserve">suggested that there are many ways to help Wales be more sustainable, this is through life choices such as not using straws and recycling plastic. Sue often focused upon </w:t>
      </w:r>
      <w:r w:rsidR="00730077">
        <w:rPr>
          <w:rFonts w:ascii="Arial" w:hAnsi="Arial" w:cs="Arial"/>
        </w:rPr>
        <w:t xml:space="preserve">the need for people to adopt green criteria and for people to consider the consequences of their actions. </w:t>
      </w:r>
      <w:r w:rsidR="00770C4C">
        <w:rPr>
          <w:rFonts w:ascii="Arial" w:hAnsi="Arial" w:cs="Arial"/>
        </w:rPr>
        <w:t xml:space="preserve">I think that </w:t>
      </w:r>
      <w:r w:rsidR="00467C7A">
        <w:rPr>
          <w:rFonts w:ascii="Arial" w:hAnsi="Arial" w:cs="Arial"/>
        </w:rPr>
        <w:t xml:space="preserve">it is particularly important for people to be sustainable as everything we do has an effect on the environment. </w:t>
      </w:r>
    </w:p>
    <w:p w14:paraId="03CF2E12" w14:textId="160D940C" w:rsidR="00467C7A" w:rsidRDefault="00467C7A" w:rsidP="00060789">
      <w:pPr>
        <w:spacing w:line="360" w:lineRule="auto"/>
        <w:rPr>
          <w:rFonts w:ascii="Arial" w:hAnsi="Arial" w:cs="Arial"/>
        </w:rPr>
      </w:pPr>
      <w:r>
        <w:rPr>
          <w:rFonts w:ascii="Arial" w:hAnsi="Arial" w:cs="Arial"/>
        </w:rPr>
        <w:t>Moore mentioned that whilst not only individuals should focus on being sustainable, larger organisations such as supermarkets should to</w:t>
      </w:r>
      <w:r w:rsidR="00060789">
        <w:rPr>
          <w:rFonts w:ascii="Arial" w:hAnsi="Arial" w:cs="Arial"/>
        </w:rPr>
        <w:t>o</w:t>
      </w:r>
      <w:r>
        <w:rPr>
          <w:rFonts w:ascii="Arial" w:hAnsi="Arial" w:cs="Arial"/>
        </w:rPr>
        <w:t xml:space="preserve">. She made reference to </w:t>
      </w:r>
      <w:r w:rsidR="00060789">
        <w:rPr>
          <w:rFonts w:ascii="Arial" w:hAnsi="Arial" w:cs="Arial"/>
        </w:rPr>
        <w:t>British Telecommunications (BT) as they reduced their carbon footprint by 80% between 1996-2006. They primarily did this through allowing their staff to work in their own home</w:t>
      </w:r>
      <w:r w:rsidR="00614FA9">
        <w:rPr>
          <w:rFonts w:ascii="Arial" w:hAnsi="Arial" w:cs="Arial"/>
        </w:rPr>
        <w:t xml:space="preserve"> therefore reducing </w:t>
      </w:r>
      <w:r w:rsidR="00F901C0">
        <w:rPr>
          <w:rFonts w:ascii="Arial" w:hAnsi="Arial" w:cs="Arial"/>
        </w:rPr>
        <w:t xml:space="preserve">CO2 emissions by their staff staying at home and not driving. </w:t>
      </w:r>
      <w:r w:rsidR="00213F2E">
        <w:rPr>
          <w:rFonts w:ascii="Arial" w:hAnsi="Arial" w:cs="Arial"/>
        </w:rPr>
        <w:t xml:space="preserve">I found this fact very interesting it allowed me to understand how organisations can take note from this. </w:t>
      </w:r>
      <w:r w:rsidR="00614FA9">
        <w:rPr>
          <w:rFonts w:ascii="Arial" w:hAnsi="Arial" w:cs="Arial"/>
        </w:rPr>
        <w:t>F</w:t>
      </w:r>
      <w:r w:rsidR="00213F2E">
        <w:rPr>
          <w:rFonts w:ascii="Arial" w:hAnsi="Arial" w:cs="Arial"/>
        </w:rPr>
        <w:t xml:space="preserve">urthermore, I felt shocked as I didn’t know how the smallest of changes can make such a big difference to our environment. </w:t>
      </w:r>
    </w:p>
    <w:p w14:paraId="5FA245D9" w14:textId="34B5B761" w:rsidR="00063289" w:rsidRDefault="00437AA1" w:rsidP="00060789">
      <w:pPr>
        <w:spacing w:line="360" w:lineRule="auto"/>
        <w:rPr>
          <w:rFonts w:ascii="Arial" w:hAnsi="Arial" w:cs="Arial"/>
        </w:rPr>
      </w:pPr>
      <w:r>
        <w:rPr>
          <w:rFonts w:ascii="Arial" w:hAnsi="Arial" w:cs="Arial"/>
        </w:rPr>
        <w:t>In terms of body language, eac</w:t>
      </w:r>
      <w:r w:rsidR="00CE7B92">
        <w:rPr>
          <w:rFonts w:ascii="Arial" w:hAnsi="Arial" w:cs="Arial"/>
        </w:rPr>
        <w:t>h person who took each presentation have very good body language.</w:t>
      </w:r>
      <w:r w:rsidR="00063289">
        <w:rPr>
          <w:rFonts w:ascii="Arial" w:hAnsi="Arial" w:cs="Arial"/>
        </w:rPr>
        <w:t xml:space="preserve"> None of them sat down during the presentation and had good posture throughout the presentation. This showed that they seemed </w:t>
      </w:r>
      <w:r w:rsidR="003870CE">
        <w:rPr>
          <w:rFonts w:ascii="Arial" w:hAnsi="Arial" w:cs="Arial"/>
        </w:rPr>
        <w:t>genuinely</w:t>
      </w:r>
      <w:r w:rsidR="00063289">
        <w:rPr>
          <w:rFonts w:ascii="Arial" w:hAnsi="Arial" w:cs="Arial"/>
        </w:rPr>
        <w:t xml:space="preserve"> passionate about what they were </w:t>
      </w:r>
      <w:r w:rsidR="00614FA9">
        <w:rPr>
          <w:rFonts w:ascii="Arial" w:hAnsi="Arial" w:cs="Arial"/>
        </w:rPr>
        <w:t>speaking about</w:t>
      </w:r>
      <w:r w:rsidR="00063289">
        <w:rPr>
          <w:rFonts w:ascii="Arial" w:hAnsi="Arial" w:cs="Arial"/>
        </w:rPr>
        <w:t>.</w:t>
      </w:r>
      <w:r w:rsidR="003870CE">
        <w:rPr>
          <w:rFonts w:ascii="Arial" w:hAnsi="Arial" w:cs="Arial"/>
        </w:rPr>
        <w:t xml:space="preserve"> Supporting this, Kuhnke (2016) suggests </w:t>
      </w:r>
      <w:r w:rsidR="00063289">
        <w:rPr>
          <w:rFonts w:ascii="Arial" w:hAnsi="Arial" w:cs="Arial"/>
        </w:rPr>
        <w:t>that body language is important as</w:t>
      </w:r>
      <w:r w:rsidR="003870CE">
        <w:rPr>
          <w:rFonts w:ascii="Arial" w:hAnsi="Arial" w:cs="Arial"/>
        </w:rPr>
        <w:t xml:space="preserve"> body language as poor body language can give off the impression that someone is disengaged from a conversation. </w:t>
      </w:r>
    </w:p>
    <w:p w14:paraId="49108918" w14:textId="25EEE16D" w:rsidR="001846FB" w:rsidRDefault="001846FB" w:rsidP="00060789">
      <w:pPr>
        <w:spacing w:line="360" w:lineRule="auto"/>
        <w:rPr>
          <w:rFonts w:ascii="Arial" w:hAnsi="Arial" w:cs="Arial"/>
        </w:rPr>
      </w:pPr>
      <w:r>
        <w:rPr>
          <w:rFonts w:ascii="Arial" w:hAnsi="Arial" w:cs="Arial"/>
        </w:rPr>
        <w:lastRenderedPageBreak/>
        <w:t xml:space="preserve">At the end of each presentation, those who were giving the presentation were kind enough to take questions at the end. This was helpful as it allowed me and others to ask any questions which we had and allowed us to expand our knowledge on what we were taught in relation to wellbeing and sustainability. </w:t>
      </w:r>
    </w:p>
    <w:p w14:paraId="47835F34" w14:textId="16B24714" w:rsidR="00C931A4" w:rsidRDefault="001E409C" w:rsidP="00365C5E">
      <w:pPr>
        <w:spacing w:line="360" w:lineRule="auto"/>
        <w:rPr>
          <w:rFonts w:ascii="Arial" w:hAnsi="Arial" w:cs="Arial"/>
          <w:u w:val="single"/>
        </w:rPr>
      </w:pPr>
      <w:r>
        <w:rPr>
          <w:rFonts w:ascii="Arial" w:hAnsi="Arial" w:cs="Arial"/>
          <w:u w:val="single"/>
        </w:rPr>
        <w:t>Influencing factors</w:t>
      </w:r>
    </w:p>
    <w:p w14:paraId="0BAD53A7" w14:textId="726E8EA3" w:rsidR="005A49D7" w:rsidRDefault="001E4AFE" w:rsidP="000C0E5B">
      <w:pPr>
        <w:tabs>
          <w:tab w:val="left" w:pos="2325"/>
        </w:tabs>
        <w:spacing w:line="360" w:lineRule="auto"/>
        <w:rPr>
          <w:rFonts w:ascii="Arial" w:hAnsi="Arial" w:cs="Arial"/>
        </w:rPr>
      </w:pPr>
      <w:r>
        <w:rPr>
          <w:rFonts w:ascii="Arial" w:hAnsi="Arial" w:cs="Arial"/>
        </w:rPr>
        <w:t>Both int</w:t>
      </w:r>
      <w:r w:rsidR="005A49D7">
        <w:rPr>
          <w:rFonts w:ascii="Arial" w:hAnsi="Arial" w:cs="Arial"/>
        </w:rPr>
        <w:t xml:space="preserve">ernal and external factors were mentioned in this conference. I learned that building resilience is a psychological strength and it can be strengthened </w:t>
      </w:r>
      <w:r w:rsidR="00715677">
        <w:rPr>
          <w:rFonts w:ascii="Arial" w:hAnsi="Arial" w:cs="Arial"/>
        </w:rPr>
        <w:t>both internally and externally. Internally</w:t>
      </w:r>
      <w:r w:rsidR="007C7CC2">
        <w:rPr>
          <w:rFonts w:ascii="Arial" w:hAnsi="Arial" w:cs="Arial"/>
        </w:rPr>
        <w:t>,</w:t>
      </w:r>
      <w:r w:rsidR="00715677">
        <w:rPr>
          <w:rFonts w:ascii="Arial" w:hAnsi="Arial" w:cs="Arial"/>
        </w:rPr>
        <w:t xml:space="preserve"> it can be strengthened by myself by learning how to cope with stress whereas externally it can be strengthened through socialisation through my family and friends. I think that through learning this it helped me to understand</w:t>
      </w:r>
      <w:r w:rsidR="00213F2E">
        <w:rPr>
          <w:rFonts w:ascii="Arial" w:hAnsi="Arial" w:cs="Arial"/>
        </w:rPr>
        <w:t xml:space="preserve"> how resilience ca</w:t>
      </w:r>
      <w:r w:rsidR="00AE13C5">
        <w:rPr>
          <w:rFonts w:ascii="Arial" w:hAnsi="Arial" w:cs="Arial"/>
        </w:rPr>
        <w:t>n</w:t>
      </w:r>
      <w:r w:rsidR="00213F2E">
        <w:rPr>
          <w:rFonts w:ascii="Arial" w:hAnsi="Arial" w:cs="Arial"/>
        </w:rPr>
        <w:t xml:space="preserve"> be made better and this will be useful for the future where I am stressed can therefore learn how to deal with stressful events. </w:t>
      </w:r>
    </w:p>
    <w:p w14:paraId="63776AC7" w14:textId="2F788FFC" w:rsidR="003A48B4" w:rsidRDefault="00213F2E" w:rsidP="000C0E5B">
      <w:pPr>
        <w:tabs>
          <w:tab w:val="left" w:pos="2325"/>
        </w:tabs>
        <w:spacing w:line="360" w:lineRule="auto"/>
        <w:rPr>
          <w:rFonts w:ascii="Arial" w:hAnsi="Arial" w:cs="Arial"/>
        </w:rPr>
      </w:pPr>
      <w:r>
        <w:rPr>
          <w:rFonts w:ascii="Arial" w:hAnsi="Arial" w:cs="Arial"/>
        </w:rPr>
        <w:t xml:space="preserve">Moore mentioned internal factors such as choosing not to drink out of straws and learning how to reduce and recycle are key to developing a more sustainable Wales. However, </w:t>
      </w:r>
      <w:r w:rsidR="007C7CC2">
        <w:rPr>
          <w:rFonts w:ascii="Arial" w:hAnsi="Arial" w:cs="Arial"/>
        </w:rPr>
        <w:t xml:space="preserve">she did not mention </w:t>
      </w:r>
      <w:r>
        <w:rPr>
          <w:rFonts w:ascii="Arial" w:hAnsi="Arial" w:cs="Arial"/>
        </w:rPr>
        <w:t xml:space="preserve">that there are other factors which can make </w:t>
      </w:r>
      <w:r w:rsidR="007C7CC2">
        <w:rPr>
          <w:rFonts w:ascii="Arial" w:hAnsi="Arial" w:cs="Arial"/>
        </w:rPr>
        <w:t>W</w:t>
      </w:r>
      <w:r>
        <w:rPr>
          <w:rFonts w:ascii="Arial" w:hAnsi="Arial" w:cs="Arial"/>
        </w:rPr>
        <w:t>ales more sustainable</w:t>
      </w:r>
      <w:r w:rsidR="007C7CC2">
        <w:rPr>
          <w:rFonts w:ascii="Arial" w:hAnsi="Arial" w:cs="Arial"/>
        </w:rPr>
        <w:t>. For example, by</w:t>
      </w:r>
      <w:r>
        <w:rPr>
          <w:rFonts w:ascii="Arial" w:hAnsi="Arial" w:cs="Arial"/>
        </w:rPr>
        <w:t xml:space="preserve"> turning the taps off and using reusable cups</w:t>
      </w:r>
      <w:r w:rsidR="003A48B4">
        <w:rPr>
          <w:rFonts w:ascii="Arial" w:hAnsi="Arial" w:cs="Arial"/>
        </w:rPr>
        <w:t xml:space="preserve"> instead of plastic cups. </w:t>
      </w:r>
    </w:p>
    <w:p w14:paraId="425C8E2C" w14:textId="488A68D9" w:rsidR="001E409C" w:rsidRDefault="001E409C" w:rsidP="000C0E5B">
      <w:pPr>
        <w:tabs>
          <w:tab w:val="left" w:pos="2325"/>
        </w:tabs>
        <w:spacing w:line="360" w:lineRule="auto"/>
        <w:rPr>
          <w:rFonts w:ascii="Arial" w:hAnsi="Arial" w:cs="Arial"/>
          <w:u w:val="single"/>
        </w:rPr>
      </w:pPr>
      <w:r>
        <w:rPr>
          <w:rFonts w:ascii="Arial" w:hAnsi="Arial" w:cs="Arial"/>
          <w:u w:val="single"/>
        </w:rPr>
        <w:t>Dealing with the experience better</w:t>
      </w:r>
    </w:p>
    <w:p w14:paraId="0866C8B7" w14:textId="1662F0C3" w:rsidR="001846FB" w:rsidRDefault="007C7CC2" w:rsidP="00365C5E">
      <w:pPr>
        <w:spacing w:line="360" w:lineRule="auto"/>
        <w:rPr>
          <w:rFonts w:ascii="Arial" w:hAnsi="Arial" w:cs="Arial"/>
        </w:rPr>
      </w:pPr>
      <w:r>
        <w:rPr>
          <w:rFonts w:ascii="Arial" w:hAnsi="Arial" w:cs="Arial"/>
        </w:rPr>
        <w:t>O</w:t>
      </w:r>
      <w:r w:rsidR="002C73DE">
        <w:rPr>
          <w:rFonts w:ascii="Arial" w:hAnsi="Arial" w:cs="Arial"/>
        </w:rPr>
        <w:t>verall, I thoroughly enjoyed the conference however it could have been improved. Firstly, those who were given the presentations could have carried out more intellectual and physical interaction. Whilst Felicity did engage with the audience with exercises</w:t>
      </w:r>
      <w:r w:rsidR="00437AA1">
        <w:rPr>
          <w:rFonts w:ascii="Arial" w:hAnsi="Arial" w:cs="Arial"/>
        </w:rPr>
        <w:t>, the others did not. I think that it is particularly important for there to be some type of engagement with people as it can help to make the topic more fun</w:t>
      </w:r>
      <w:r w:rsidR="00565FA4">
        <w:rPr>
          <w:rFonts w:ascii="Arial" w:hAnsi="Arial" w:cs="Arial"/>
        </w:rPr>
        <w:t xml:space="preserve"> and interesting. In terms of time, the overall experience of the conference was </w:t>
      </w:r>
      <w:r>
        <w:rPr>
          <w:rFonts w:ascii="Arial" w:hAnsi="Arial" w:cs="Arial"/>
        </w:rPr>
        <w:t>enjoyable</w:t>
      </w:r>
      <w:r w:rsidR="00565FA4">
        <w:rPr>
          <w:rFonts w:ascii="Arial" w:hAnsi="Arial" w:cs="Arial"/>
        </w:rPr>
        <w:t xml:space="preserve"> however it was very long. </w:t>
      </w:r>
      <w:r w:rsidR="001846FB">
        <w:rPr>
          <w:rFonts w:ascii="Arial" w:hAnsi="Arial" w:cs="Arial"/>
        </w:rPr>
        <w:t xml:space="preserve">Despite there being a lunch break I think that 3 hours of continuous talking was very draining and was often boring due to lack of concentration. </w:t>
      </w:r>
    </w:p>
    <w:p w14:paraId="1DB8C1CD" w14:textId="6CBB31E4" w:rsidR="00443A81" w:rsidRDefault="00443A81" w:rsidP="00365C5E">
      <w:pPr>
        <w:spacing w:line="360" w:lineRule="auto"/>
        <w:rPr>
          <w:rFonts w:ascii="Arial" w:hAnsi="Arial" w:cs="Arial"/>
        </w:rPr>
      </w:pPr>
      <w:r>
        <w:rPr>
          <w:rFonts w:ascii="Arial" w:hAnsi="Arial" w:cs="Arial"/>
        </w:rPr>
        <w:t>One of the main issues throughout this conference was that al</w:t>
      </w:r>
      <w:r w:rsidR="00A65BC6">
        <w:rPr>
          <w:rFonts w:ascii="Arial" w:hAnsi="Arial" w:cs="Arial"/>
        </w:rPr>
        <w:t xml:space="preserve">l three teachers who were there spoke to fast. This made it harder for me to take in information that I thought was both interesting and important. Additionally, there was the issue of them reading off the PowerPoint and not actually speaking individually. This seemed unprofessional as it seemed as if they were lazy. </w:t>
      </w:r>
      <w:r w:rsidR="007C7CC2">
        <w:rPr>
          <w:rFonts w:ascii="Arial" w:hAnsi="Arial" w:cs="Arial"/>
        </w:rPr>
        <w:t>Lastly</w:t>
      </w:r>
      <w:r w:rsidR="00A65BC6">
        <w:rPr>
          <w:rFonts w:ascii="Arial" w:hAnsi="Arial" w:cs="Arial"/>
        </w:rPr>
        <w:t xml:space="preserve">, the slides they used were not visually appealing. The font used was mainly black with a blue background and this made the conference appear boring at times. However, all three presentations included </w:t>
      </w:r>
      <w:r w:rsidR="003D3728">
        <w:rPr>
          <w:rFonts w:ascii="Arial" w:hAnsi="Arial" w:cs="Arial"/>
        </w:rPr>
        <w:t>pictures which were at times appealing.</w:t>
      </w:r>
    </w:p>
    <w:p w14:paraId="6475FBDA" w14:textId="77777777" w:rsidR="00AE13C5" w:rsidRDefault="00AE13C5" w:rsidP="00365C5E">
      <w:pPr>
        <w:spacing w:line="360" w:lineRule="auto"/>
        <w:rPr>
          <w:rFonts w:ascii="Arial" w:hAnsi="Arial" w:cs="Arial"/>
        </w:rPr>
      </w:pPr>
    </w:p>
    <w:p w14:paraId="70FDB2F2" w14:textId="1C52304B" w:rsidR="001E409C" w:rsidRDefault="001E409C" w:rsidP="00365C5E">
      <w:pPr>
        <w:spacing w:line="360" w:lineRule="auto"/>
        <w:rPr>
          <w:rFonts w:ascii="Arial" w:hAnsi="Arial" w:cs="Arial"/>
          <w:u w:val="single"/>
        </w:rPr>
      </w:pPr>
      <w:r>
        <w:rPr>
          <w:rFonts w:ascii="Arial" w:hAnsi="Arial" w:cs="Arial"/>
          <w:u w:val="single"/>
        </w:rPr>
        <w:lastRenderedPageBreak/>
        <w:t xml:space="preserve">Learning </w:t>
      </w:r>
    </w:p>
    <w:p w14:paraId="4571C34B" w14:textId="380D6E45" w:rsidR="008E0A5D" w:rsidRDefault="00A65BC6" w:rsidP="00365C5E">
      <w:pPr>
        <w:spacing w:line="360" w:lineRule="auto"/>
        <w:rPr>
          <w:rFonts w:ascii="Arial" w:hAnsi="Arial" w:cs="Arial"/>
        </w:rPr>
      </w:pPr>
      <w:r>
        <w:rPr>
          <w:rFonts w:ascii="Arial" w:hAnsi="Arial" w:cs="Arial"/>
        </w:rPr>
        <w:t>Over all, I have learned</w:t>
      </w:r>
      <w:r w:rsidR="00011175">
        <w:rPr>
          <w:rFonts w:ascii="Arial" w:hAnsi="Arial" w:cs="Arial"/>
        </w:rPr>
        <w:t xml:space="preserve"> very much throughout this conference. In terms of resilience, I learned what the term actually means as before this I was unaware of what it meant. I have learned that resilience is a psychological skill that can be strengthen</w:t>
      </w:r>
      <w:r w:rsidR="00E37534">
        <w:rPr>
          <w:rFonts w:ascii="Arial" w:hAnsi="Arial" w:cs="Arial"/>
        </w:rPr>
        <w:t>ed</w:t>
      </w:r>
      <w:r w:rsidR="00011175">
        <w:rPr>
          <w:rFonts w:ascii="Arial" w:hAnsi="Arial" w:cs="Arial"/>
        </w:rPr>
        <w:t xml:space="preserve"> through social groups. Additionally, </w:t>
      </w:r>
      <w:r w:rsidR="008E0A5D">
        <w:rPr>
          <w:rFonts w:ascii="Arial" w:hAnsi="Arial" w:cs="Arial"/>
        </w:rPr>
        <w:t>I’ve</w:t>
      </w:r>
      <w:r w:rsidR="00011175">
        <w:rPr>
          <w:rFonts w:ascii="Arial" w:hAnsi="Arial" w:cs="Arial"/>
        </w:rPr>
        <w:t xml:space="preserve"> developed an understanding </w:t>
      </w:r>
      <w:r w:rsidR="007C7CC2">
        <w:rPr>
          <w:rFonts w:ascii="Arial" w:hAnsi="Arial" w:cs="Arial"/>
        </w:rPr>
        <w:t>on</w:t>
      </w:r>
      <w:r w:rsidR="00011175">
        <w:rPr>
          <w:rFonts w:ascii="Arial" w:hAnsi="Arial" w:cs="Arial"/>
        </w:rPr>
        <w:t xml:space="preserve"> how </w:t>
      </w:r>
      <w:r w:rsidR="008E0A5D">
        <w:rPr>
          <w:rFonts w:ascii="Arial" w:hAnsi="Arial" w:cs="Arial"/>
        </w:rPr>
        <w:t>to cope with resilience and this can be done simply through the things I enjoy</w:t>
      </w:r>
      <w:r w:rsidR="007C7CC2">
        <w:rPr>
          <w:rFonts w:ascii="Arial" w:hAnsi="Arial" w:cs="Arial"/>
        </w:rPr>
        <w:t xml:space="preserve">. </w:t>
      </w:r>
      <w:r w:rsidR="008E0A5D">
        <w:rPr>
          <w:rFonts w:ascii="Arial" w:hAnsi="Arial" w:cs="Arial"/>
        </w:rPr>
        <w:t xml:space="preserve">In relation to this, in order to improve resilience, </w:t>
      </w:r>
      <w:r w:rsidR="00A83A66">
        <w:rPr>
          <w:rFonts w:ascii="Arial" w:hAnsi="Arial" w:cs="Arial"/>
        </w:rPr>
        <w:t xml:space="preserve">I have learned that </w:t>
      </w:r>
      <w:r w:rsidR="008E0A5D">
        <w:rPr>
          <w:rFonts w:ascii="Arial" w:hAnsi="Arial" w:cs="Arial"/>
        </w:rPr>
        <w:t xml:space="preserve">I have to change my mindset first and be more optimistic about this. However, whilst I can appreciate that resilience is a psychological strength, it can remain difficult to change </w:t>
      </w:r>
      <w:r w:rsidR="00A83A66">
        <w:rPr>
          <w:rFonts w:ascii="Arial" w:hAnsi="Arial" w:cs="Arial"/>
        </w:rPr>
        <w:t xml:space="preserve">my mindset as it is easier said than done. </w:t>
      </w:r>
    </w:p>
    <w:p w14:paraId="6ADC77AC" w14:textId="69F2474E" w:rsidR="006F484F" w:rsidRDefault="00A83A66" w:rsidP="00365C5E">
      <w:pPr>
        <w:spacing w:line="360" w:lineRule="auto"/>
        <w:rPr>
          <w:rFonts w:ascii="Arial" w:hAnsi="Arial" w:cs="Arial"/>
        </w:rPr>
      </w:pPr>
      <w:r>
        <w:rPr>
          <w:rFonts w:ascii="Arial" w:hAnsi="Arial" w:cs="Arial"/>
        </w:rPr>
        <w:t>Lastly, I have learned that there are many skills which help with building resilience. These include emotional resilien</w:t>
      </w:r>
      <w:r w:rsidR="007C7CC2">
        <w:rPr>
          <w:rFonts w:ascii="Arial" w:hAnsi="Arial" w:cs="Arial"/>
        </w:rPr>
        <w:t xml:space="preserve">ce </w:t>
      </w:r>
      <w:r>
        <w:rPr>
          <w:rFonts w:ascii="Arial" w:hAnsi="Arial" w:cs="Arial"/>
        </w:rPr>
        <w:t>and resilie</w:t>
      </w:r>
      <w:r w:rsidR="007C7CC2">
        <w:rPr>
          <w:rFonts w:ascii="Arial" w:hAnsi="Arial" w:cs="Arial"/>
        </w:rPr>
        <w:t>n</w:t>
      </w:r>
      <w:r>
        <w:rPr>
          <w:rFonts w:ascii="Arial" w:hAnsi="Arial" w:cs="Arial"/>
        </w:rPr>
        <w:t>t thinking</w:t>
      </w:r>
      <w:r w:rsidR="00E37534">
        <w:rPr>
          <w:rFonts w:ascii="Arial" w:hAnsi="Arial" w:cs="Arial"/>
        </w:rPr>
        <w:t xml:space="preserve">. </w:t>
      </w:r>
      <w:r w:rsidR="00B13C71">
        <w:rPr>
          <w:rFonts w:ascii="Arial" w:hAnsi="Arial" w:cs="Arial"/>
        </w:rPr>
        <w:t xml:space="preserve">I think that these skills are useful when dealing with resilience in the future. However, they appear to sound confusing. </w:t>
      </w:r>
      <w:r w:rsidR="00011175">
        <w:rPr>
          <w:rFonts w:ascii="Arial" w:hAnsi="Arial" w:cs="Arial"/>
        </w:rPr>
        <w:t>In terms of health and wellbeing</w:t>
      </w:r>
      <w:r w:rsidR="006F484F">
        <w:rPr>
          <w:rFonts w:ascii="Arial" w:hAnsi="Arial" w:cs="Arial"/>
        </w:rPr>
        <w:t xml:space="preserve">, I have learned that there are two different types of wellbeing. These are subjective and objective wellbeing. However, I was not told the difference between the two terms. </w:t>
      </w:r>
    </w:p>
    <w:p w14:paraId="20E6168D" w14:textId="1FB69EA8" w:rsidR="007C7CC2" w:rsidRDefault="006F484F" w:rsidP="00365C5E">
      <w:pPr>
        <w:spacing w:line="360" w:lineRule="auto"/>
        <w:rPr>
          <w:rFonts w:ascii="Arial" w:hAnsi="Arial" w:cs="Arial"/>
        </w:rPr>
      </w:pPr>
      <w:r>
        <w:rPr>
          <w:rFonts w:ascii="Arial" w:hAnsi="Arial" w:cs="Arial"/>
        </w:rPr>
        <w:t xml:space="preserve">In relation </w:t>
      </w:r>
      <w:r w:rsidR="00E074CE">
        <w:rPr>
          <w:rFonts w:ascii="Arial" w:hAnsi="Arial" w:cs="Arial"/>
        </w:rPr>
        <w:t xml:space="preserve">to </w:t>
      </w:r>
      <w:r>
        <w:rPr>
          <w:rFonts w:ascii="Arial" w:hAnsi="Arial" w:cs="Arial"/>
        </w:rPr>
        <w:t>organisations, I learned a variety of facts which helped me to understand the importance of health and wellbeing. I learned tha</w:t>
      </w:r>
      <w:r w:rsidR="00E074CE">
        <w:rPr>
          <w:rFonts w:ascii="Arial" w:hAnsi="Arial" w:cs="Arial"/>
        </w:rPr>
        <w:t xml:space="preserve">t too many nurses are leaving work due to stress and that only a third of organisations have a health and wellbeing strategy implemented into their organisations which makes it important for organisations to implement these strategies so that their staff do not take time off work due to stress. </w:t>
      </w:r>
    </w:p>
    <w:p w14:paraId="76AD7EB9" w14:textId="153BF89C" w:rsidR="00E074CE" w:rsidRDefault="00E074CE" w:rsidP="00365C5E">
      <w:pPr>
        <w:spacing w:line="360" w:lineRule="auto"/>
        <w:rPr>
          <w:rFonts w:ascii="Arial" w:hAnsi="Arial" w:cs="Arial"/>
        </w:rPr>
      </w:pPr>
      <w:r>
        <w:rPr>
          <w:rFonts w:ascii="Arial" w:hAnsi="Arial" w:cs="Arial"/>
        </w:rPr>
        <w:t xml:space="preserve">This gave me an understanding of what health and wellbeing </w:t>
      </w:r>
      <w:r w:rsidR="00E37534">
        <w:rPr>
          <w:rFonts w:ascii="Arial" w:hAnsi="Arial" w:cs="Arial"/>
        </w:rPr>
        <w:t>i</w:t>
      </w:r>
      <w:r>
        <w:rPr>
          <w:rFonts w:ascii="Arial" w:hAnsi="Arial" w:cs="Arial"/>
        </w:rPr>
        <w:t xml:space="preserve">s like in terms of the workplace which was beneficial to me as I didn’t know that health and wellbeing strategies were even implemented in work but </w:t>
      </w:r>
      <w:r w:rsidR="00E37534">
        <w:rPr>
          <w:rFonts w:ascii="Arial" w:hAnsi="Arial" w:cs="Arial"/>
        </w:rPr>
        <w:t>now</w:t>
      </w:r>
      <w:r w:rsidR="00AE13C5">
        <w:rPr>
          <w:rFonts w:ascii="Arial" w:hAnsi="Arial" w:cs="Arial"/>
        </w:rPr>
        <w:t xml:space="preserve">, </w:t>
      </w:r>
      <w:r>
        <w:rPr>
          <w:rFonts w:ascii="Arial" w:hAnsi="Arial" w:cs="Arial"/>
        </w:rPr>
        <w:t>I understand why they should be. However, although health and wellbeing strategies in work can be beneficial, I think that they can be hard to implement as people may not agree with having one in the work place.</w:t>
      </w:r>
      <w:r w:rsidR="00E37534">
        <w:rPr>
          <w:rFonts w:ascii="Arial" w:hAnsi="Arial" w:cs="Arial"/>
        </w:rPr>
        <w:t xml:space="preserve"> </w:t>
      </w:r>
      <w:r>
        <w:rPr>
          <w:rFonts w:ascii="Arial" w:hAnsi="Arial" w:cs="Arial"/>
        </w:rPr>
        <w:t>Secondly, I have learned the benefits which can be given from having a health and wellbeing plan implemented. These include a better staff turnout</w:t>
      </w:r>
      <w:r w:rsidR="00E37534">
        <w:rPr>
          <w:rFonts w:ascii="Arial" w:hAnsi="Arial" w:cs="Arial"/>
        </w:rPr>
        <w:t xml:space="preserve"> and</w:t>
      </w:r>
      <w:r>
        <w:rPr>
          <w:rFonts w:ascii="Arial" w:hAnsi="Arial" w:cs="Arial"/>
        </w:rPr>
        <w:t xml:space="preserve"> a better relationship between managers</w:t>
      </w:r>
      <w:r w:rsidR="00E37534">
        <w:rPr>
          <w:rFonts w:ascii="Arial" w:hAnsi="Arial" w:cs="Arial"/>
        </w:rPr>
        <w:t>.</w:t>
      </w:r>
    </w:p>
    <w:p w14:paraId="7D45D64B" w14:textId="082C4B6B" w:rsidR="00011175" w:rsidRDefault="00E074CE" w:rsidP="00365C5E">
      <w:pPr>
        <w:spacing w:line="360" w:lineRule="auto"/>
        <w:rPr>
          <w:rFonts w:ascii="Arial" w:hAnsi="Arial" w:cs="Arial"/>
        </w:rPr>
      </w:pPr>
      <w:r>
        <w:rPr>
          <w:rFonts w:ascii="Arial" w:hAnsi="Arial" w:cs="Arial"/>
        </w:rPr>
        <w:t xml:space="preserve">Lastly, </w:t>
      </w:r>
      <w:r w:rsidR="00614FA9">
        <w:rPr>
          <w:rFonts w:ascii="Arial" w:hAnsi="Arial" w:cs="Arial"/>
        </w:rPr>
        <w:t>in</w:t>
      </w:r>
      <w:r w:rsidR="00011175">
        <w:rPr>
          <w:rFonts w:ascii="Arial" w:hAnsi="Arial" w:cs="Arial"/>
        </w:rPr>
        <w:t xml:space="preserve"> terms of sustainability </w:t>
      </w:r>
      <w:r>
        <w:rPr>
          <w:rFonts w:ascii="Arial" w:hAnsi="Arial" w:cs="Arial"/>
        </w:rPr>
        <w:t xml:space="preserve">I have learned that simple life choices such as walking instead of driving, not using straws and recycling materials </w:t>
      </w:r>
      <w:r w:rsidR="00D945D3">
        <w:rPr>
          <w:rFonts w:ascii="Arial" w:hAnsi="Arial" w:cs="Arial"/>
        </w:rPr>
        <w:t xml:space="preserve">are all small changes which make a big </w:t>
      </w:r>
      <w:r w:rsidR="00E37534">
        <w:rPr>
          <w:rFonts w:ascii="Arial" w:hAnsi="Arial" w:cs="Arial"/>
        </w:rPr>
        <w:t>difference,</w:t>
      </w:r>
      <w:r w:rsidR="00D945D3">
        <w:rPr>
          <w:rFonts w:ascii="Arial" w:hAnsi="Arial" w:cs="Arial"/>
        </w:rPr>
        <w:t xml:space="preserve"> and these can help to make Wales more sustainable. In relation to fuel use I learned that coal, which is a widely used fossil fuel in Wales only contributes to 0.5% of energy consumption so there is the need</w:t>
      </w:r>
      <w:r w:rsidR="00E37534">
        <w:rPr>
          <w:rFonts w:ascii="Arial" w:hAnsi="Arial" w:cs="Arial"/>
        </w:rPr>
        <w:t xml:space="preserve"> to stop the use of this fuel. </w:t>
      </w:r>
    </w:p>
    <w:p w14:paraId="241EAB1F" w14:textId="5327267C" w:rsidR="00E37534" w:rsidRDefault="00D945D3" w:rsidP="00365C5E">
      <w:pPr>
        <w:spacing w:line="360" w:lineRule="auto"/>
        <w:rPr>
          <w:rFonts w:ascii="Arial" w:hAnsi="Arial" w:cs="Arial"/>
        </w:rPr>
      </w:pPr>
      <w:r>
        <w:rPr>
          <w:rFonts w:ascii="Arial" w:hAnsi="Arial" w:cs="Arial"/>
        </w:rPr>
        <w:lastRenderedPageBreak/>
        <w:t>Whilst this is an interesting fact, I believe that there is a nothing we can do as individuals to stop the use of coal. In relation to this, I think that some of the information used for sustainability was not relevant to us as individuals but rather to that of managers</w:t>
      </w:r>
      <w:r w:rsidR="00E37534">
        <w:rPr>
          <w:rFonts w:ascii="Arial" w:hAnsi="Arial" w:cs="Arial"/>
        </w:rPr>
        <w:t>.</w:t>
      </w:r>
    </w:p>
    <w:p w14:paraId="1FFC511E" w14:textId="0440CAF0" w:rsidR="00E37534" w:rsidRDefault="00E37534" w:rsidP="00365C5E">
      <w:pPr>
        <w:spacing w:line="360" w:lineRule="auto"/>
        <w:rPr>
          <w:rFonts w:ascii="Arial" w:hAnsi="Arial" w:cs="Arial"/>
        </w:rPr>
      </w:pPr>
      <w:r>
        <w:rPr>
          <w:rFonts w:ascii="Arial" w:hAnsi="Arial" w:cs="Arial"/>
        </w:rPr>
        <w:t xml:space="preserve">In comparison, last year I attended world mental health day in the grand theatre where there </w:t>
      </w:r>
      <w:r w:rsidR="0062443A">
        <w:rPr>
          <w:rFonts w:ascii="Arial" w:hAnsi="Arial" w:cs="Arial"/>
        </w:rPr>
        <w:t xml:space="preserve">were lots of stalls consisting of leaflets and free gifts to which this conference did not have. In addition to this, the world mental health day provided opportunities for employment and further education to its visitors whereas the health and wellbeing conference didn’t. The world mental health day was also different in the sense that people could chose what talk to attend and also offered free refreshments. </w:t>
      </w:r>
      <w:r w:rsidR="00020008">
        <w:rPr>
          <w:rFonts w:ascii="Arial" w:hAnsi="Arial" w:cs="Arial"/>
        </w:rPr>
        <w:t>This conference would therefore best be improved if the</w:t>
      </w:r>
      <w:r w:rsidR="00B005D2">
        <w:rPr>
          <w:rFonts w:ascii="Arial" w:hAnsi="Arial" w:cs="Arial"/>
        </w:rPr>
        <w:t xml:space="preserve">y offered free gifts. I think that this would have made the conference more appealing and that the opportunity to attend talks may make people feel less pressurised. </w:t>
      </w:r>
    </w:p>
    <w:p w14:paraId="1CE7C940" w14:textId="5A3853DA" w:rsidR="001846FB" w:rsidRDefault="00D945D3" w:rsidP="00365C5E">
      <w:pPr>
        <w:spacing w:line="360" w:lineRule="auto"/>
        <w:rPr>
          <w:rFonts w:ascii="Arial" w:hAnsi="Arial" w:cs="Arial"/>
        </w:rPr>
      </w:pPr>
      <w:r>
        <w:rPr>
          <w:rFonts w:ascii="Arial" w:hAnsi="Arial" w:cs="Arial"/>
        </w:rPr>
        <w:t>In conclusion, I enjoyed the overall conference as it allowed me to develop my knowledge o</w:t>
      </w:r>
      <w:r w:rsidR="00E968F0">
        <w:rPr>
          <w:rFonts w:ascii="Arial" w:hAnsi="Arial" w:cs="Arial"/>
        </w:rPr>
        <w:t xml:space="preserve">n wellbeing, resilience and how to make smarter life choices which can make all the difference. However, this conference could best be improved if there were more exercises to take part in and if the people giving the talk could not read off their PowerPoints and would make their slides more visually appealing. Additionally, I think that the information mentioned in this conference should be more suited to the audience and not that off other organisations or individuals. </w:t>
      </w:r>
    </w:p>
    <w:p w14:paraId="789E9253" w14:textId="4243054B" w:rsidR="002E6EFC" w:rsidRDefault="002A0A85" w:rsidP="00365C5E">
      <w:pPr>
        <w:spacing w:line="360" w:lineRule="auto"/>
        <w:rPr>
          <w:rFonts w:ascii="Arial" w:hAnsi="Arial" w:cs="Arial"/>
        </w:rPr>
      </w:pPr>
      <w:r>
        <w:rPr>
          <w:rFonts w:ascii="Arial" w:hAnsi="Arial" w:cs="Arial"/>
        </w:rPr>
        <w:t xml:space="preserve">In terms of recommendations, this event could best be improved through 3 main ways. </w:t>
      </w:r>
      <w:r>
        <w:rPr>
          <w:rFonts w:ascii="Arial" w:hAnsi="Arial" w:cs="Arial"/>
        </w:rPr>
        <w:br/>
      </w:r>
      <w:r w:rsidR="002819DD">
        <w:rPr>
          <w:rFonts w:ascii="Arial" w:hAnsi="Arial" w:cs="Arial"/>
        </w:rPr>
        <w:t>F</w:t>
      </w:r>
      <w:r>
        <w:rPr>
          <w:rFonts w:ascii="Arial" w:hAnsi="Arial" w:cs="Arial"/>
        </w:rPr>
        <w:t>irstly, the event could have been improvement if there was more physical and intellectual involvement. This makes it more interesting for individuals to engage in.</w:t>
      </w:r>
      <w:r w:rsidR="00AE13C5">
        <w:rPr>
          <w:rFonts w:ascii="Arial" w:hAnsi="Arial" w:cs="Arial"/>
        </w:rPr>
        <w:t xml:space="preserve"> </w:t>
      </w:r>
      <w:r>
        <w:rPr>
          <w:rFonts w:ascii="Arial" w:hAnsi="Arial" w:cs="Arial"/>
        </w:rPr>
        <w:t xml:space="preserve">Secondly, it should be recommended that people in the event do not read of the PowerPoint as it looks unprofessional as it can make an individual look unpassionate about the topic they have chosen. Lastly, I believe that </w:t>
      </w:r>
      <w:r w:rsidR="002D29F5">
        <w:rPr>
          <w:rFonts w:ascii="Arial" w:hAnsi="Arial" w:cs="Arial"/>
        </w:rPr>
        <w:t xml:space="preserve">the </w:t>
      </w:r>
      <w:r>
        <w:rPr>
          <w:rFonts w:ascii="Arial" w:hAnsi="Arial" w:cs="Arial"/>
        </w:rPr>
        <w:t xml:space="preserve">conference could best be improved if </w:t>
      </w:r>
      <w:r w:rsidR="00535BE7">
        <w:rPr>
          <w:rFonts w:ascii="Arial" w:hAnsi="Arial" w:cs="Arial"/>
        </w:rPr>
        <w:t xml:space="preserve">the </w:t>
      </w:r>
      <w:r>
        <w:rPr>
          <w:rFonts w:ascii="Arial" w:hAnsi="Arial" w:cs="Arial"/>
        </w:rPr>
        <w:t>PowerPoint slides were more visually appealing consisting of colour and pictures. This can ma</w:t>
      </w:r>
      <w:r w:rsidR="00535BE7">
        <w:rPr>
          <w:rFonts w:ascii="Arial" w:hAnsi="Arial" w:cs="Arial"/>
        </w:rPr>
        <w:t>ke</w:t>
      </w:r>
      <w:r>
        <w:rPr>
          <w:rFonts w:ascii="Arial" w:hAnsi="Arial" w:cs="Arial"/>
        </w:rPr>
        <w:t xml:space="preserve"> a conference more interesting for the audience and therefore more e</w:t>
      </w:r>
      <w:bookmarkStart w:id="0" w:name="_GoBack"/>
      <w:bookmarkEnd w:id="0"/>
      <w:r>
        <w:rPr>
          <w:rFonts w:ascii="Arial" w:hAnsi="Arial" w:cs="Arial"/>
        </w:rPr>
        <w:t xml:space="preserve">ngaged with the topic. </w:t>
      </w:r>
    </w:p>
    <w:p w14:paraId="6EB8A16D" w14:textId="77777777" w:rsidR="002E6EFC" w:rsidRPr="00A244CD" w:rsidRDefault="002E6EFC" w:rsidP="00365C5E">
      <w:pPr>
        <w:spacing w:line="360" w:lineRule="auto"/>
        <w:rPr>
          <w:rFonts w:ascii="Arial" w:hAnsi="Arial" w:cs="Arial"/>
        </w:rPr>
      </w:pPr>
    </w:p>
    <w:p w14:paraId="4176D6E3" w14:textId="153E97E2" w:rsidR="002E6EFC" w:rsidRPr="002E6EFC" w:rsidRDefault="00592E10" w:rsidP="002E6EFC">
      <w:pPr>
        <w:spacing w:line="480" w:lineRule="auto"/>
        <w:rPr>
          <w:rFonts w:ascii="Arial" w:hAnsi="Arial" w:cs="Arial"/>
          <w:u w:val="single"/>
        </w:rPr>
      </w:pPr>
      <w:r w:rsidRPr="00592E10">
        <w:rPr>
          <w:rFonts w:ascii="Arial" w:hAnsi="Arial" w:cs="Arial"/>
          <w:u w:val="single"/>
        </w:rPr>
        <w:t>Reference lis</w:t>
      </w:r>
      <w:r w:rsidR="002E6EFC">
        <w:rPr>
          <w:rFonts w:ascii="Arial" w:hAnsi="Arial" w:cs="Arial"/>
          <w:u w:val="single"/>
        </w:rPr>
        <w:t>t</w:t>
      </w:r>
    </w:p>
    <w:p w14:paraId="071EA1C7" w14:textId="77777777" w:rsidR="002E6EFC" w:rsidRPr="002E6EFC" w:rsidRDefault="002E6EFC" w:rsidP="002E6EFC">
      <w:pPr>
        <w:pStyle w:val="ListParagraph"/>
        <w:numPr>
          <w:ilvl w:val="0"/>
          <w:numId w:val="1"/>
        </w:numPr>
        <w:spacing w:line="480" w:lineRule="auto"/>
        <w:rPr>
          <w:rFonts w:ascii="Arial" w:hAnsi="Arial" w:cs="Arial"/>
          <w:i/>
        </w:rPr>
      </w:pPr>
      <w:r>
        <w:rPr>
          <w:rFonts w:ascii="Arial" w:hAnsi="Arial" w:cs="Arial"/>
        </w:rPr>
        <w:t xml:space="preserve">Environmental Science (2019) </w:t>
      </w:r>
      <w:r w:rsidRPr="002E6EFC">
        <w:rPr>
          <w:rFonts w:ascii="Arial" w:hAnsi="Arial" w:cs="Arial"/>
          <w:i/>
        </w:rPr>
        <w:t>What Is Sustainability and Why Is It Important?</w:t>
      </w:r>
      <w:r>
        <w:rPr>
          <w:rFonts w:ascii="Arial" w:hAnsi="Arial" w:cs="Arial"/>
        </w:rPr>
        <w:t xml:space="preserve"> Available at: </w:t>
      </w:r>
      <w:r w:rsidRPr="002E6EFC">
        <w:rPr>
          <w:rFonts w:ascii="Arial" w:hAnsi="Arial" w:cs="Arial"/>
        </w:rPr>
        <w:t>https://www.environmentalscience.org/sustainability</w:t>
      </w:r>
      <w:r>
        <w:rPr>
          <w:rFonts w:ascii="Arial" w:hAnsi="Arial" w:cs="Arial"/>
        </w:rPr>
        <w:t xml:space="preserve"> (Accessed: 8</w:t>
      </w:r>
      <w:r w:rsidRPr="002E6EFC">
        <w:rPr>
          <w:rFonts w:ascii="Arial" w:hAnsi="Arial" w:cs="Arial"/>
          <w:vertAlign w:val="superscript"/>
        </w:rPr>
        <w:t>th</w:t>
      </w:r>
      <w:r>
        <w:rPr>
          <w:rFonts w:ascii="Arial" w:hAnsi="Arial" w:cs="Arial"/>
        </w:rPr>
        <w:t xml:space="preserve"> March 2019) </w:t>
      </w:r>
    </w:p>
    <w:p w14:paraId="3D310491" w14:textId="77777777" w:rsidR="002E6EFC" w:rsidRPr="00F95E52" w:rsidRDefault="002E6EFC" w:rsidP="002E6EFC">
      <w:pPr>
        <w:pStyle w:val="ListParagraph"/>
        <w:numPr>
          <w:ilvl w:val="0"/>
          <w:numId w:val="1"/>
        </w:numPr>
        <w:spacing w:line="480" w:lineRule="auto"/>
        <w:rPr>
          <w:rFonts w:ascii="Arial" w:hAnsi="Arial" w:cs="Arial"/>
        </w:rPr>
      </w:pPr>
      <w:r>
        <w:rPr>
          <w:rFonts w:ascii="Arial" w:hAnsi="Arial" w:cs="Arial"/>
        </w:rPr>
        <w:t xml:space="preserve">Greitens, E. (2015) </w:t>
      </w:r>
      <w:r w:rsidRPr="00AF5370">
        <w:rPr>
          <w:rFonts w:ascii="Arial" w:hAnsi="Arial" w:cs="Arial"/>
          <w:i/>
        </w:rPr>
        <w:t>Resilience</w:t>
      </w:r>
      <w:r>
        <w:rPr>
          <w:rFonts w:ascii="Arial" w:hAnsi="Arial" w:cs="Arial"/>
        </w:rPr>
        <w:t xml:space="preserve">. New York: Houghton Mifflin Harcourt Publishing. </w:t>
      </w:r>
    </w:p>
    <w:p w14:paraId="1C890E23" w14:textId="77777777" w:rsidR="002E6EFC" w:rsidRPr="00F95E52" w:rsidRDefault="002E6EFC" w:rsidP="002E6EFC">
      <w:pPr>
        <w:pStyle w:val="ListParagraph"/>
        <w:numPr>
          <w:ilvl w:val="0"/>
          <w:numId w:val="1"/>
        </w:numPr>
        <w:spacing w:line="480" w:lineRule="auto"/>
        <w:rPr>
          <w:rFonts w:ascii="Arial" w:hAnsi="Arial" w:cs="Arial"/>
        </w:rPr>
      </w:pPr>
      <w:r w:rsidRPr="00F95E52">
        <w:rPr>
          <w:rFonts w:ascii="Arial" w:hAnsi="Arial" w:cs="Arial"/>
        </w:rPr>
        <w:lastRenderedPageBreak/>
        <w:t xml:space="preserve">Jasper, M. (2003) </w:t>
      </w:r>
      <w:r w:rsidRPr="00AF5370">
        <w:rPr>
          <w:rFonts w:ascii="Arial" w:hAnsi="Arial" w:cs="Arial"/>
          <w:i/>
        </w:rPr>
        <w:t>Beginning Reflective Practice</w:t>
      </w:r>
      <w:r w:rsidRPr="00F95E52">
        <w:rPr>
          <w:rFonts w:ascii="Arial" w:hAnsi="Arial" w:cs="Arial"/>
        </w:rPr>
        <w:t xml:space="preserve">. Cheltenham: Nelson Thornes Ltd. </w:t>
      </w:r>
    </w:p>
    <w:p w14:paraId="50F017ED" w14:textId="77777777" w:rsidR="002E6EFC" w:rsidRDefault="002E6EFC" w:rsidP="002E6EFC">
      <w:pPr>
        <w:pStyle w:val="ListParagraph"/>
        <w:numPr>
          <w:ilvl w:val="0"/>
          <w:numId w:val="1"/>
        </w:numPr>
        <w:spacing w:line="480" w:lineRule="auto"/>
        <w:rPr>
          <w:rFonts w:ascii="Arial" w:hAnsi="Arial" w:cs="Arial"/>
        </w:rPr>
      </w:pPr>
      <w:r w:rsidRPr="00F95E52">
        <w:rPr>
          <w:rFonts w:ascii="Arial" w:hAnsi="Arial" w:cs="Arial"/>
        </w:rPr>
        <w:t xml:space="preserve">Johns, C. (2017) </w:t>
      </w:r>
      <w:r w:rsidRPr="00C931A4">
        <w:rPr>
          <w:rFonts w:ascii="Arial" w:hAnsi="Arial" w:cs="Arial"/>
          <w:i/>
        </w:rPr>
        <w:t>Becoming a Reflective Practitioner</w:t>
      </w:r>
      <w:r w:rsidRPr="00F95E52">
        <w:rPr>
          <w:rFonts w:ascii="Arial" w:hAnsi="Arial" w:cs="Arial"/>
        </w:rPr>
        <w:t>. 5</w:t>
      </w:r>
      <w:r w:rsidRPr="00F95E52">
        <w:rPr>
          <w:rFonts w:ascii="Arial" w:hAnsi="Arial" w:cs="Arial"/>
          <w:vertAlign w:val="superscript"/>
        </w:rPr>
        <w:t>th</w:t>
      </w:r>
      <w:r w:rsidRPr="00F95E52">
        <w:rPr>
          <w:rFonts w:ascii="Arial" w:hAnsi="Arial" w:cs="Arial"/>
        </w:rPr>
        <w:t xml:space="preserve"> Ed. Oxford: John Wiley &amp; Sons Ltd. </w:t>
      </w:r>
    </w:p>
    <w:p w14:paraId="25D2B651" w14:textId="77777777" w:rsidR="002E6EFC" w:rsidRDefault="002E6EFC" w:rsidP="002E6EFC">
      <w:pPr>
        <w:pStyle w:val="ListParagraph"/>
        <w:numPr>
          <w:ilvl w:val="0"/>
          <w:numId w:val="1"/>
        </w:numPr>
        <w:spacing w:line="480" w:lineRule="auto"/>
        <w:rPr>
          <w:rFonts w:ascii="Arial" w:hAnsi="Arial" w:cs="Arial"/>
        </w:rPr>
      </w:pPr>
      <w:r w:rsidRPr="00F95E52">
        <w:rPr>
          <w:rFonts w:ascii="Arial" w:hAnsi="Arial" w:cs="Arial"/>
        </w:rPr>
        <w:t xml:space="preserve">Jones, L. (2016) </w:t>
      </w:r>
      <w:r w:rsidRPr="00AF5370">
        <w:rPr>
          <w:rFonts w:ascii="Arial" w:hAnsi="Arial" w:cs="Arial"/>
          <w:i/>
        </w:rPr>
        <w:t>Reflective Practice in Nursing</w:t>
      </w:r>
      <w:r w:rsidRPr="00F95E52">
        <w:rPr>
          <w:rFonts w:ascii="Arial" w:hAnsi="Arial" w:cs="Arial"/>
        </w:rPr>
        <w:t>. 3</w:t>
      </w:r>
      <w:r w:rsidRPr="00F95E52">
        <w:rPr>
          <w:rFonts w:ascii="Arial" w:hAnsi="Arial" w:cs="Arial"/>
          <w:vertAlign w:val="superscript"/>
        </w:rPr>
        <w:t>rd</w:t>
      </w:r>
      <w:r w:rsidRPr="00F95E52">
        <w:rPr>
          <w:rFonts w:ascii="Arial" w:hAnsi="Arial" w:cs="Arial"/>
        </w:rPr>
        <w:t xml:space="preserve"> Ed. London: SAGE Publications Ltd. </w:t>
      </w:r>
    </w:p>
    <w:p w14:paraId="1FA90563" w14:textId="77777777" w:rsidR="002E6EFC" w:rsidRDefault="002E6EFC" w:rsidP="002E6EFC">
      <w:pPr>
        <w:pStyle w:val="ListParagraph"/>
        <w:numPr>
          <w:ilvl w:val="0"/>
          <w:numId w:val="1"/>
        </w:numPr>
        <w:spacing w:line="480" w:lineRule="auto"/>
        <w:rPr>
          <w:rFonts w:ascii="Arial" w:hAnsi="Arial" w:cs="Arial"/>
        </w:rPr>
      </w:pPr>
      <w:proofErr w:type="spellStart"/>
      <w:r>
        <w:rPr>
          <w:rFonts w:ascii="Arial" w:hAnsi="Arial" w:cs="Arial"/>
        </w:rPr>
        <w:t>Kuhnke</w:t>
      </w:r>
      <w:proofErr w:type="spellEnd"/>
      <w:r>
        <w:rPr>
          <w:rFonts w:ascii="Arial" w:hAnsi="Arial" w:cs="Arial"/>
        </w:rPr>
        <w:t xml:space="preserve">, E. (2016) </w:t>
      </w:r>
      <w:r w:rsidRPr="003870CE">
        <w:rPr>
          <w:rFonts w:ascii="Arial" w:hAnsi="Arial" w:cs="Arial"/>
          <w:i/>
        </w:rPr>
        <w:t>Body Language</w:t>
      </w:r>
      <w:r>
        <w:rPr>
          <w:rFonts w:ascii="Arial" w:hAnsi="Arial" w:cs="Arial"/>
        </w:rPr>
        <w:t>. Chichester: John Wiley &amp; Sons</w:t>
      </w:r>
    </w:p>
    <w:p w14:paraId="32407724" w14:textId="77777777" w:rsidR="002E6EFC" w:rsidRPr="002E6EFC" w:rsidRDefault="002E6EFC" w:rsidP="002E6EFC">
      <w:pPr>
        <w:pStyle w:val="ListParagraph"/>
        <w:numPr>
          <w:ilvl w:val="0"/>
          <w:numId w:val="1"/>
        </w:numPr>
        <w:spacing w:line="480" w:lineRule="auto"/>
        <w:rPr>
          <w:rFonts w:ascii="Arial" w:hAnsi="Arial" w:cs="Arial"/>
          <w:i/>
        </w:rPr>
      </w:pPr>
      <w:r>
        <w:rPr>
          <w:rFonts w:ascii="Arial" w:hAnsi="Arial" w:cs="Arial"/>
        </w:rPr>
        <w:t xml:space="preserve">Mental Health Foundation (2015) </w:t>
      </w:r>
      <w:r w:rsidRPr="002E6EFC">
        <w:rPr>
          <w:rFonts w:ascii="Arial" w:hAnsi="Arial" w:cs="Arial"/>
          <w:i/>
        </w:rPr>
        <w:t>What is wellbeing, how can we measure it and how can we support people to improve it?</w:t>
      </w:r>
      <w:r>
        <w:rPr>
          <w:rFonts w:ascii="Arial" w:hAnsi="Arial" w:cs="Arial"/>
        </w:rPr>
        <w:t xml:space="preserve"> Available at: </w:t>
      </w:r>
      <w:r w:rsidRPr="002E6EFC">
        <w:rPr>
          <w:rFonts w:ascii="Arial" w:hAnsi="Arial" w:cs="Arial"/>
        </w:rPr>
        <w:t>https://www.mentalhealth.org.uk/blog/what-wellbeing-how-can-we-measure-it-and-how-can-we-support-people-improve-it</w:t>
      </w:r>
      <w:r>
        <w:rPr>
          <w:rFonts w:ascii="Arial" w:hAnsi="Arial" w:cs="Arial"/>
        </w:rPr>
        <w:t xml:space="preserve"> (Accessed: 8</w:t>
      </w:r>
      <w:r w:rsidRPr="002E6EFC">
        <w:rPr>
          <w:rFonts w:ascii="Arial" w:hAnsi="Arial" w:cs="Arial"/>
          <w:vertAlign w:val="superscript"/>
        </w:rPr>
        <w:t>th</w:t>
      </w:r>
      <w:r>
        <w:rPr>
          <w:rFonts w:ascii="Arial" w:hAnsi="Arial" w:cs="Arial"/>
        </w:rPr>
        <w:t xml:space="preserve"> March 2019) </w:t>
      </w:r>
    </w:p>
    <w:p w14:paraId="6E276130" w14:textId="77777777" w:rsidR="002E6EFC" w:rsidRPr="00F95E52" w:rsidRDefault="002E6EFC" w:rsidP="002E6EFC">
      <w:pPr>
        <w:pStyle w:val="ListParagraph"/>
        <w:numPr>
          <w:ilvl w:val="0"/>
          <w:numId w:val="1"/>
        </w:numPr>
        <w:spacing w:line="480" w:lineRule="auto"/>
        <w:rPr>
          <w:rFonts w:ascii="Arial" w:hAnsi="Arial" w:cs="Arial"/>
        </w:rPr>
      </w:pPr>
      <w:proofErr w:type="spellStart"/>
      <w:r w:rsidRPr="00F95E52">
        <w:rPr>
          <w:rFonts w:ascii="Arial" w:hAnsi="Arial" w:cs="Arial"/>
        </w:rPr>
        <w:t>Mohanna</w:t>
      </w:r>
      <w:proofErr w:type="spellEnd"/>
      <w:r w:rsidRPr="00F95E52">
        <w:rPr>
          <w:rFonts w:ascii="Arial" w:hAnsi="Arial" w:cs="Arial"/>
        </w:rPr>
        <w:t xml:space="preserve">, K., Cottrell, E., Chambers, R., and Wall, D. (2010) </w:t>
      </w:r>
      <w:r w:rsidRPr="00AF5370">
        <w:rPr>
          <w:rFonts w:ascii="Arial" w:hAnsi="Arial" w:cs="Arial"/>
          <w:i/>
        </w:rPr>
        <w:t>Teaching Made Easy: A Manual for Health Professionals</w:t>
      </w:r>
      <w:r w:rsidRPr="00F95E52">
        <w:rPr>
          <w:rFonts w:ascii="Arial" w:hAnsi="Arial" w:cs="Arial"/>
        </w:rPr>
        <w:t>. 3</w:t>
      </w:r>
      <w:r w:rsidRPr="00F95E52">
        <w:rPr>
          <w:rFonts w:ascii="Arial" w:hAnsi="Arial" w:cs="Arial"/>
          <w:vertAlign w:val="superscript"/>
        </w:rPr>
        <w:t>rd</w:t>
      </w:r>
      <w:r w:rsidRPr="00F95E52">
        <w:rPr>
          <w:rFonts w:ascii="Arial" w:hAnsi="Arial" w:cs="Arial"/>
        </w:rPr>
        <w:t xml:space="preserve"> Ed. Oxford: Radcliffe Publishing. </w:t>
      </w:r>
    </w:p>
    <w:p w14:paraId="77C868B8" w14:textId="77777777" w:rsidR="002E6EFC" w:rsidRDefault="002E6EFC" w:rsidP="002E6EFC">
      <w:pPr>
        <w:pStyle w:val="ListParagraph"/>
        <w:numPr>
          <w:ilvl w:val="0"/>
          <w:numId w:val="1"/>
        </w:numPr>
        <w:spacing w:line="480" w:lineRule="auto"/>
        <w:rPr>
          <w:rFonts w:ascii="Arial" w:hAnsi="Arial" w:cs="Arial"/>
        </w:rPr>
      </w:pPr>
      <w:r>
        <w:rPr>
          <w:rFonts w:ascii="Arial" w:hAnsi="Arial" w:cs="Arial"/>
        </w:rPr>
        <w:t xml:space="preserve">NHS Wales. (2018) </w:t>
      </w:r>
      <w:r w:rsidRPr="00B74A9B">
        <w:rPr>
          <w:rFonts w:ascii="Arial" w:hAnsi="Arial" w:cs="Arial"/>
          <w:i/>
        </w:rPr>
        <w:t>Hywel Dda University Health Board</w:t>
      </w:r>
      <w:r>
        <w:rPr>
          <w:rFonts w:ascii="Arial" w:hAnsi="Arial" w:cs="Arial"/>
        </w:rPr>
        <w:t xml:space="preserve">. Available: </w:t>
      </w:r>
      <w:r w:rsidRPr="00C931A4">
        <w:rPr>
          <w:rFonts w:ascii="Arial" w:hAnsi="Arial" w:cs="Arial"/>
        </w:rPr>
        <w:t>http://www.wales.nhs.uk/sitesplus/862/home</w:t>
      </w:r>
      <w:r>
        <w:rPr>
          <w:rFonts w:ascii="Arial" w:hAnsi="Arial" w:cs="Arial"/>
        </w:rPr>
        <w:t xml:space="preserve"> (Accessed: 8</w:t>
      </w:r>
      <w:r w:rsidRPr="00C931A4">
        <w:rPr>
          <w:rFonts w:ascii="Arial" w:hAnsi="Arial" w:cs="Arial"/>
          <w:vertAlign w:val="superscript"/>
        </w:rPr>
        <w:t>th</w:t>
      </w:r>
      <w:r>
        <w:rPr>
          <w:rFonts w:ascii="Arial" w:hAnsi="Arial" w:cs="Arial"/>
        </w:rPr>
        <w:t xml:space="preserve"> March 2019) </w:t>
      </w:r>
    </w:p>
    <w:sectPr w:rsidR="002E6EF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744F0B" w14:textId="77777777" w:rsidR="005A7560" w:rsidRDefault="005A7560" w:rsidP="007C7CC2">
      <w:pPr>
        <w:spacing w:after="0" w:line="240" w:lineRule="auto"/>
      </w:pPr>
      <w:r>
        <w:separator/>
      </w:r>
    </w:p>
  </w:endnote>
  <w:endnote w:type="continuationSeparator" w:id="0">
    <w:p w14:paraId="13C5F46B" w14:textId="77777777" w:rsidR="005A7560" w:rsidRDefault="005A7560" w:rsidP="007C7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1273345"/>
      <w:docPartObj>
        <w:docPartGallery w:val="Page Numbers (Bottom of Page)"/>
        <w:docPartUnique/>
      </w:docPartObj>
    </w:sdtPr>
    <w:sdtEndPr>
      <w:rPr>
        <w:noProof/>
      </w:rPr>
    </w:sdtEndPr>
    <w:sdtContent>
      <w:p w14:paraId="2FDE1FA6" w14:textId="40E96871" w:rsidR="007C7CC2" w:rsidRDefault="007C7C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6403B7" w14:textId="77777777" w:rsidR="007C7CC2" w:rsidRDefault="007C7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D65150" w14:textId="77777777" w:rsidR="005A7560" w:rsidRDefault="005A7560" w:rsidP="007C7CC2">
      <w:pPr>
        <w:spacing w:after="0" w:line="240" w:lineRule="auto"/>
      </w:pPr>
      <w:r>
        <w:separator/>
      </w:r>
    </w:p>
  </w:footnote>
  <w:footnote w:type="continuationSeparator" w:id="0">
    <w:p w14:paraId="6E7EC16A" w14:textId="77777777" w:rsidR="005A7560" w:rsidRDefault="005A7560" w:rsidP="007C7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23B76"/>
    <w:multiLevelType w:val="hybridMultilevel"/>
    <w:tmpl w:val="0F30E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C5E"/>
    <w:rsid w:val="000055C9"/>
    <w:rsid w:val="00011175"/>
    <w:rsid w:val="00020008"/>
    <w:rsid w:val="00060789"/>
    <w:rsid w:val="00063289"/>
    <w:rsid w:val="000C0E5B"/>
    <w:rsid w:val="00100192"/>
    <w:rsid w:val="001619A5"/>
    <w:rsid w:val="001846FB"/>
    <w:rsid w:val="001E409C"/>
    <w:rsid w:val="001E4AFE"/>
    <w:rsid w:val="00213F2E"/>
    <w:rsid w:val="002167D4"/>
    <w:rsid w:val="00233025"/>
    <w:rsid w:val="00271FF4"/>
    <w:rsid w:val="002740CB"/>
    <w:rsid w:val="002819DD"/>
    <w:rsid w:val="002A0A85"/>
    <w:rsid w:val="002B7941"/>
    <w:rsid w:val="002C73DE"/>
    <w:rsid w:val="002D29F5"/>
    <w:rsid w:val="002D2B97"/>
    <w:rsid w:val="002E6EFC"/>
    <w:rsid w:val="002F2140"/>
    <w:rsid w:val="002F2F70"/>
    <w:rsid w:val="00365C5E"/>
    <w:rsid w:val="003870CE"/>
    <w:rsid w:val="003A48B4"/>
    <w:rsid w:val="003D3728"/>
    <w:rsid w:val="00407040"/>
    <w:rsid w:val="00435C5F"/>
    <w:rsid w:val="00437AA1"/>
    <w:rsid w:val="00443A81"/>
    <w:rsid w:val="00467C7A"/>
    <w:rsid w:val="004A2564"/>
    <w:rsid w:val="00535BE7"/>
    <w:rsid w:val="00565FA4"/>
    <w:rsid w:val="00566519"/>
    <w:rsid w:val="00592E10"/>
    <w:rsid w:val="005A49D7"/>
    <w:rsid w:val="005A689E"/>
    <w:rsid w:val="005A7560"/>
    <w:rsid w:val="005C3CC3"/>
    <w:rsid w:val="005F2D52"/>
    <w:rsid w:val="005F52BF"/>
    <w:rsid w:val="00614FA9"/>
    <w:rsid w:val="0062443A"/>
    <w:rsid w:val="00677551"/>
    <w:rsid w:val="006A4070"/>
    <w:rsid w:val="006A4EA5"/>
    <w:rsid w:val="006F2EF1"/>
    <w:rsid w:val="006F484F"/>
    <w:rsid w:val="00705999"/>
    <w:rsid w:val="00715677"/>
    <w:rsid w:val="00716AAB"/>
    <w:rsid w:val="00730077"/>
    <w:rsid w:val="00735CE3"/>
    <w:rsid w:val="00770C4C"/>
    <w:rsid w:val="007C7CC2"/>
    <w:rsid w:val="008518FC"/>
    <w:rsid w:val="008526F5"/>
    <w:rsid w:val="0086549F"/>
    <w:rsid w:val="008C6809"/>
    <w:rsid w:val="008D70C3"/>
    <w:rsid w:val="008E0A5D"/>
    <w:rsid w:val="00944187"/>
    <w:rsid w:val="009E41AD"/>
    <w:rsid w:val="009F5597"/>
    <w:rsid w:val="00A127BC"/>
    <w:rsid w:val="00A244CD"/>
    <w:rsid w:val="00A65BC6"/>
    <w:rsid w:val="00A8386F"/>
    <w:rsid w:val="00A83A66"/>
    <w:rsid w:val="00AA6479"/>
    <w:rsid w:val="00AE13C5"/>
    <w:rsid w:val="00AF2B49"/>
    <w:rsid w:val="00AF5370"/>
    <w:rsid w:val="00B005D2"/>
    <w:rsid w:val="00B0118C"/>
    <w:rsid w:val="00B13C71"/>
    <w:rsid w:val="00B1576E"/>
    <w:rsid w:val="00B74A9B"/>
    <w:rsid w:val="00C10ECD"/>
    <w:rsid w:val="00C931A4"/>
    <w:rsid w:val="00CB27C2"/>
    <w:rsid w:val="00CE001E"/>
    <w:rsid w:val="00CE7B92"/>
    <w:rsid w:val="00D12EB3"/>
    <w:rsid w:val="00D77598"/>
    <w:rsid w:val="00D837ED"/>
    <w:rsid w:val="00D945D3"/>
    <w:rsid w:val="00E074CE"/>
    <w:rsid w:val="00E11077"/>
    <w:rsid w:val="00E37534"/>
    <w:rsid w:val="00E87E48"/>
    <w:rsid w:val="00E907A6"/>
    <w:rsid w:val="00E968F0"/>
    <w:rsid w:val="00EC3F73"/>
    <w:rsid w:val="00EE6078"/>
    <w:rsid w:val="00EF2FEC"/>
    <w:rsid w:val="00F70C7D"/>
    <w:rsid w:val="00F901C0"/>
    <w:rsid w:val="00F91500"/>
    <w:rsid w:val="00F95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D1E14"/>
  <w15:chartTrackingRefBased/>
  <w15:docId w15:val="{1EE8792D-3637-41BF-9C35-67D877BE7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E52"/>
    <w:pPr>
      <w:ind w:left="720"/>
      <w:contextualSpacing/>
    </w:pPr>
  </w:style>
  <w:style w:type="character" w:styleId="Hyperlink">
    <w:name w:val="Hyperlink"/>
    <w:basedOn w:val="DefaultParagraphFont"/>
    <w:uiPriority w:val="99"/>
    <w:unhideWhenUsed/>
    <w:rsid w:val="00C931A4"/>
    <w:rPr>
      <w:color w:val="0563C1" w:themeColor="hyperlink"/>
      <w:u w:val="single"/>
    </w:rPr>
  </w:style>
  <w:style w:type="character" w:styleId="UnresolvedMention">
    <w:name w:val="Unresolved Mention"/>
    <w:basedOn w:val="DefaultParagraphFont"/>
    <w:uiPriority w:val="99"/>
    <w:semiHidden/>
    <w:unhideWhenUsed/>
    <w:rsid w:val="00C931A4"/>
    <w:rPr>
      <w:color w:val="605E5C"/>
      <w:shd w:val="clear" w:color="auto" w:fill="E1DFDD"/>
    </w:rPr>
  </w:style>
  <w:style w:type="paragraph" w:styleId="Header">
    <w:name w:val="header"/>
    <w:basedOn w:val="Normal"/>
    <w:link w:val="HeaderChar"/>
    <w:uiPriority w:val="99"/>
    <w:unhideWhenUsed/>
    <w:rsid w:val="007C7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CC2"/>
  </w:style>
  <w:style w:type="paragraph" w:styleId="Footer">
    <w:name w:val="footer"/>
    <w:basedOn w:val="Normal"/>
    <w:link w:val="FooterChar"/>
    <w:uiPriority w:val="99"/>
    <w:unhideWhenUsed/>
    <w:rsid w:val="007C7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3961</TotalTime>
  <Pages>7</Pages>
  <Words>2549</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14</cp:revision>
  <dcterms:created xsi:type="dcterms:W3CDTF">2019-04-08T14:51:00Z</dcterms:created>
  <dcterms:modified xsi:type="dcterms:W3CDTF">2019-05-03T14:40:00Z</dcterms:modified>
</cp:coreProperties>
</file>