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3495A" w14:textId="77777777" w:rsidR="009839F7" w:rsidRPr="00FC6E45" w:rsidRDefault="009839F7" w:rsidP="009839F7">
      <w:pPr>
        <w:spacing w:after="200" w:line="276" w:lineRule="auto"/>
        <w:rPr>
          <w:kern w:val="0"/>
          <w14:ligatures w14:val="none"/>
        </w:rPr>
      </w:pPr>
    </w:p>
    <w:p w14:paraId="0001EDAC" w14:textId="77777777" w:rsidR="009839F7" w:rsidRPr="00FC6E45" w:rsidRDefault="009839F7" w:rsidP="009839F7">
      <w:pPr>
        <w:spacing w:after="200" w:line="276" w:lineRule="auto"/>
        <w:rPr>
          <w:kern w:val="0"/>
          <w14:ligatures w14:val="none"/>
        </w:rPr>
      </w:pPr>
      <w:r w:rsidRPr="00FC6E45">
        <w:rPr>
          <w:noProof/>
          <w:kern w:val="0"/>
          <w14:ligatures w14:val="none"/>
        </w:rPr>
        <w:drawing>
          <wp:inline distT="0" distB="0" distL="0" distR="0" wp14:anchorId="05A872A3" wp14:editId="10050C64">
            <wp:extent cx="5760720" cy="2567305"/>
            <wp:effectExtent l="0" t="0" r="0" b="4445"/>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60720" cy="2567305"/>
                    </a:xfrm>
                    <a:prstGeom prst="rect">
                      <a:avLst/>
                    </a:prstGeom>
                    <a:noFill/>
                    <a:ln>
                      <a:noFill/>
                    </a:ln>
                  </pic:spPr>
                </pic:pic>
              </a:graphicData>
            </a:graphic>
          </wp:inline>
        </w:drawing>
      </w:r>
    </w:p>
    <w:p w14:paraId="65078924" w14:textId="77777777" w:rsidR="009839F7" w:rsidRPr="00FC6E45" w:rsidRDefault="009839F7" w:rsidP="009839F7">
      <w:pPr>
        <w:spacing w:after="200" w:line="276" w:lineRule="auto"/>
        <w:rPr>
          <w:kern w:val="0"/>
          <w14:ligatures w14:val="none"/>
        </w:rPr>
      </w:pPr>
    </w:p>
    <w:p w14:paraId="6D2529FB" w14:textId="77777777" w:rsidR="009839F7" w:rsidRPr="00FC6E45" w:rsidRDefault="009839F7" w:rsidP="009839F7">
      <w:pPr>
        <w:jc w:val="center"/>
        <w:rPr>
          <w:rFonts w:ascii="Arial" w:eastAsia="Times New Roman" w:hAnsi="Arial" w:cs="Arial"/>
          <w:color w:val="000000"/>
          <w:kern w:val="0"/>
          <w:sz w:val="48"/>
          <w:szCs w:val="48"/>
          <w:lang w:eastAsia="en-GB"/>
          <w14:ligatures w14:val="none"/>
        </w:rPr>
      </w:pPr>
      <w:r w:rsidRPr="00FC6E45">
        <w:rPr>
          <w:rFonts w:ascii="Arial" w:eastAsia="Times New Roman" w:hAnsi="Arial" w:cs="Arial"/>
          <w:color w:val="000000"/>
          <w:kern w:val="0"/>
          <w:sz w:val="48"/>
          <w:szCs w:val="48"/>
          <w:lang w:eastAsia="en-GB"/>
          <w14:ligatures w14:val="none"/>
        </w:rPr>
        <w:t xml:space="preserve">Programme: Certificate of Higher </w:t>
      </w:r>
    </w:p>
    <w:p w14:paraId="45C86C35" w14:textId="77777777" w:rsidR="009839F7" w:rsidRPr="00FC6E45" w:rsidRDefault="009839F7" w:rsidP="009839F7">
      <w:pPr>
        <w:jc w:val="center"/>
        <w:rPr>
          <w:rFonts w:ascii="Arial" w:eastAsia="Times New Roman" w:hAnsi="Arial" w:cs="Arial"/>
          <w:color w:val="000000"/>
          <w:kern w:val="0"/>
          <w:sz w:val="48"/>
          <w:szCs w:val="48"/>
          <w:lang w:eastAsia="en-GB"/>
          <w14:ligatures w14:val="none"/>
        </w:rPr>
      </w:pPr>
      <w:r w:rsidRPr="00FC6E45">
        <w:rPr>
          <w:rFonts w:ascii="Arial" w:eastAsia="Times New Roman" w:hAnsi="Arial" w:cs="Arial"/>
          <w:color w:val="000000"/>
          <w:kern w:val="0"/>
          <w:sz w:val="48"/>
          <w:szCs w:val="48"/>
          <w:lang w:eastAsia="en-GB"/>
          <w14:ligatures w14:val="none"/>
        </w:rPr>
        <w:t>Education Employability Skills</w:t>
      </w:r>
    </w:p>
    <w:p w14:paraId="34EC07FE" w14:textId="77777777" w:rsidR="009839F7" w:rsidRPr="00FC6E45" w:rsidRDefault="009839F7" w:rsidP="009839F7">
      <w:pPr>
        <w:jc w:val="center"/>
        <w:rPr>
          <w:rFonts w:ascii="Arial" w:eastAsia="Times New Roman" w:hAnsi="Arial" w:cs="Arial"/>
          <w:color w:val="000000"/>
          <w:kern w:val="0"/>
          <w:sz w:val="48"/>
          <w:szCs w:val="48"/>
          <w:lang w:eastAsia="en-GB"/>
          <w14:ligatures w14:val="none"/>
        </w:rPr>
      </w:pPr>
    </w:p>
    <w:p w14:paraId="5DFB73D6" w14:textId="63C04D9A" w:rsidR="009839F7" w:rsidRPr="00FC6E45" w:rsidRDefault="009839F7" w:rsidP="009839F7">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 xml:space="preserve">Assignment: </w:t>
      </w:r>
      <w:r w:rsidR="00620071" w:rsidRPr="00FC6E45">
        <w:rPr>
          <w:rFonts w:ascii="Arial" w:eastAsia="Times New Roman" w:hAnsi="Arial" w:cs="Arial"/>
          <w:color w:val="000000"/>
          <w:kern w:val="0"/>
          <w:sz w:val="40"/>
          <w:szCs w:val="40"/>
          <w:lang w:eastAsia="en-GB"/>
          <w14:ligatures w14:val="none"/>
        </w:rPr>
        <w:t>Evidence of Learning (E-Portfolio)</w:t>
      </w:r>
    </w:p>
    <w:p w14:paraId="1297CD69" w14:textId="77777777" w:rsidR="009839F7" w:rsidRPr="00FC6E45" w:rsidRDefault="009839F7" w:rsidP="009839F7">
      <w:pPr>
        <w:jc w:val="center"/>
        <w:rPr>
          <w:rFonts w:ascii="Arial" w:eastAsia="Times New Roman" w:hAnsi="Arial" w:cs="Arial"/>
          <w:color w:val="000000"/>
          <w:kern w:val="0"/>
          <w:sz w:val="40"/>
          <w:szCs w:val="40"/>
          <w:lang w:eastAsia="en-GB"/>
          <w14:ligatures w14:val="none"/>
        </w:rPr>
      </w:pPr>
    </w:p>
    <w:p w14:paraId="64AFE180" w14:textId="71645608" w:rsidR="009839F7" w:rsidRPr="00FC6E45" w:rsidRDefault="00620071" w:rsidP="009839F7">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Digital Skills for Personal and Professional Growth</w:t>
      </w:r>
      <w:r w:rsidR="009839F7" w:rsidRPr="00FC6E45">
        <w:rPr>
          <w:rFonts w:ascii="Arial" w:eastAsia="Times New Roman" w:hAnsi="Arial" w:cs="Arial"/>
          <w:color w:val="000000"/>
          <w:kern w:val="0"/>
          <w:sz w:val="40"/>
          <w:szCs w:val="40"/>
          <w:lang w:eastAsia="en-GB"/>
          <w14:ligatures w14:val="none"/>
        </w:rPr>
        <w:t xml:space="preserve"> (BMSW400</w:t>
      </w:r>
      <w:r w:rsidRPr="00FC6E45">
        <w:rPr>
          <w:rFonts w:ascii="Arial" w:eastAsia="Times New Roman" w:hAnsi="Arial" w:cs="Arial"/>
          <w:color w:val="000000"/>
          <w:kern w:val="0"/>
          <w:sz w:val="40"/>
          <w:szCs w:val="40"/>
          <w:lang w:eastAsia="en-GB"/>
          <w14:ligatures w14:val="none"/>
        </w:rPr>
        <w:t>8</w:t>
      </w:r>
      <w:r w:rsidR="009839F7" w:rsidRPr="00FC6E45">
        <w:rPr>
          <w:rFonts w:ascii="Arial" w:eastAsia="Times New Roman" w:hAnsi="Arial" w:cs="Arial"/>
          <w:color w:val="000000"/>
          <w:kern w:val="0"/>
          <w:sz w:val="40"/>
          <w:szCs w:val="40"/>
          <w:lang w:eastAsia="en-GB"/>
          <w14:ligatures w14:val="none"/>
        </w:rPr>
        <w:t>)</w:t>
      </w:r>
    </w:p>
    <w:p w14:paraId="4A6AD9B8" w14:textId="77777777" w:rsidR="009839F7" w:rsidRPr="00FC6E45" w:rsidRDefault="009839F7" w:rsidP="009839F7">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Oscar Prados Rio (2330727)</w:t>
      </w:r>
    </w:p>
    <w:p w14:paraId="002F491B" w14:textId="77777777" w:rsidR="009839F7" w:rsidRPr="00FC6E45" w:rsidRDefault="009839F7" w:rsidP="009839F7">
      <w:pPr>
        <w:jc w:val="center"/>
        <w:rPr>
          <w:rFonts w:ascii="Arial" w:eastAsia="Times New Roman" w:hAnsi="Arial" w:cs="Arial"/>
          <w:color w:val="000000"/>
          <w:kern w:val="0"/>
          <w:sz w:val="40"/>
          <w:szCs w:val="40"/>
          <w:lang w:eastAsia="en-GB"/>
          <w14:ligatures w14:val="none"/>
        </w:rPr>
      </w:pPr>
    </w:p>
    <w:p w14:paraId="31143B72" w14:textId="0EE8BE6B" w:rsidR="009839F7" w:rsidRPr="00FC6E45" w:rsidRDefault="00620071" w:rsidP="009839F7">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Philippa Fitzgerald</w:t>
      </w:r>
    </w:p>
    <w:p w14:paraId="70394573" w14:textId="11DEDDE6" w:rsidR="009839F7" w:rsidRPr="00FC6E45" w:rsidRDefault="009839F7" w:rsidP="009839F7">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Submission Deadline: 2</w:t>
      </w:r>
      <w:r w:rsidR="00620071" w:rsidRPr="00FC6E45">
        <w:rPr>
          <w:rFonts w:ascii="Arial" w:eastAsia="Times New Roman" w:hAnsi="Arial" w:cs="Arial"/>
          <w:color w:val="000000"/>
          <w:kern w:val="0"/>
          <w:sz w:val="40"/>
          <w:szCs w:val="40"/>
          <w:lang w:eastAsia="en-GB"/>
          <w14:ligatures w14:val="none"/>
        </w:rPr>
        <w:t>8</w:t>
      </w:r>
      <w:r w:rsidRPr="00FC6E45">
        <w:rPr>
          <w:rFonts w:ascii="Arial" w:eastAsia="Times New Roman" w:hAnsi="Arial" w:cs="Arial"/>
          <w:color w:val="000000"/>
          <w:kern w:val="0"/>
          <w:sz w:val="40"/>
          <w:szCs w:val="40"/>
          <w:lang w:eastAsia="en-GB"/>
          <w14:ligatures w14:val="none"/>
        </w:rPr>
        <w:t xml:space="preserve">th </w:t>
      </w:r>
      <w:r w:rsidR="00620071" w:rsidRPr="00FC6E45">
        <w:rPr>
          <w:rFonts w:ascii="Arial" w:eastAsia="Times New Roman" w:hAnsi="Arial" w:cs="Arial"/>
          <w:color w:val="000000"/>
          <w:kern w:val="0"/>
          <w:sz w:val="40"/>
          <w:szCs w:val="40"/>
          <w:lang w:eastAsia="en-GB"/>
          <w14:ligatures w14:val="none"/>
        </w:rPr>
        <w:t>March</w:t>
      </w:r>
      <w:r w:rsidRPr="00FC6E45">
        <w:rPr>
          <w:rFonts w:ascii="Arial" w:eastAsia="Times New Roman" w:hAnsi="Arial" w:cs="Arial"/>
          <w:color w:val="000000"/>
          <w:kern w:val="0"/>
          <w:sz w:val="40"/>
          <w:szCs w:val="40"/>
          <w:lang w:eastAsia="en-GB"/>
          <w14:ligatures w14:val="none"/>
        </w:rPr>
        <w:t xml:space="preserve"> 202</w:t>
      </w:r>
      <w:r w:rsidR="00620071" w:rsidRPr="00FC6E45">
        <w:rPr>
          <w:rFonts w:ascii="Arial" w:eastAsia="Times New Roman" w:hAnsi="Arial" w:cs="Arial"/>
          <w:color w:val="000000"/>
          <w:kern w:val="0"/>
          <w:sz w:val="40"/>
          <w:szCs w:val="40"/>
          <w:lang w:eastAsia="en-GB"/>
          <w14:ligatures w14:val="none"/>
        </w:rPr>
        <w:t>5</w:t>
      </w:r>
    </w:p>
    <w:p w14:paraId="602A4E7A" w14:textId="77777777" w:rsidR="009839F7" w:rsidRPr="00FC6E45" w:rsidRDefault="009839F7" w:rsidP="009839F7">
      <w:pPr>
        <w:rPr>
          <w:rFonts w:ascii="Arial" w:eastAsia="Times New Roman" w:hAnsi="Arial" w:cs="Arial"/>
          <w:color w:val="000000"/>
          <w:kern w:val="0"/>
          <w:sz w:val="24"/>
          <w:szCs w:val="24"/>
          <w:lang w:eastAsia="en-GB"/>
          <w14:ligatures w14:val="none"/>
        </w:rPr>
      </w:pPr>
    </w:p>
    <w:p w14:paraId="52118858" w14:textId="49D0EB5E" w:rsidR="009839F7" w:rsidRPr="00FC6E45" w:rsidRDefault="009839F7" w:rsidP="009839F7">
      <w:pPr>
        <w:jc w:val="center"/>
        <w:rPr>
          <w:rFonts w:ascii="Arial" w:eastAsia="Times New Roman" w:hAnsi="Arial" w:cs="Arial"/>
          <w:color w:val="000000"/>
          <w:kern w:val="0"/>
          <w:sz w:val="24"/>
          <w:szCs w:val="24"/>
          <w:lang w:eastAsia="en-GB"/>
          <w14:ligatures w14:val="none"/>
        </w:rPr>
      </w:pPr>
      <w:r w:rsidRPr="00FC6E45">
        <w:rPr>
          <w:rFonts w:ascii="Arial" w:eastAsia="Times New Roman" w:hAnsi="Arial" w:cs="Arial"/>
          <w:color w:val="000000"/>
          <w:kern w:val="0"/>
          <w:sz w:val="24"/>
          <w:szCs w:val="24"/>
          <w:lang w:eastAsia="en-GB"/>
          <w14:ligatures w14:val="none"/>
        </w:rPr>
        <w:t>Word count:</w:t>
      </w:r>
      <w:r w:rsidR="00B2145E">
        <w:rPr>
          <w:rFonts w:ascii="Arial" w:eastAsia="Times New Roman" w:hAnsi="Arial" w:cs="Arial"/>
          <w:color w:val="000000"/>
          <w:kern w:val="0"/>
          <w:sz w:val="24"/>
          <w:szCs w:val="24"/>
          <w:lang w:eastAsia="en-GB"/>
          <w14:ligatures w14:val="none"/>
        </w:rPr>
        <w:t xml:space="preserve"> 3</w:t>
      </w:r>
      <w:r w:rsidR="00BF7A0B">
        <w:rPr>
          <w:rFonts w:ascii="Arial" w:eastAsia="Times New Roman" w:hAnsi="Arial" w:cs="Arial"/>
          <w:color w:val="000000"/>
          <w:kern w:val="0"/>
          <w:sz w:val="24"/>
          <w:szCs w:val="24"/>
          <w:lang w:eastAsia="en-GB"/>
          <w14:ligatures w14:val="none"/>
        </w:rPr>
        <w:t>5</w:t>
      </w:r>
      <w:r w:rsidR="00CC6954">
        <w:rPr>
          <w:rFonts w:ascii="Arial" w:eastAsia="Times New Roman" w:hAnsi="Arial" w:cs="Arial"/>
          <w:color w:val="000000"/>
          <w:kern w:val="0"/>
          <w:sz w:val="24"/>
          <w:szCs w:val="24"/>
          <w:lang w:eastAsia="en-GB"/>
          <w14:ligatures w14:val="none"/>
        </w:rPr>
        <w:t>44</w:t>
      </w:r>
    </w:p>
    <w:p w14:paraId="70BF9CAD" w14:textId="77777777" w:rsidR="00620071" w:rsidRDefault="00620071">
      <w:pPr>
        <w:rPr>
          <w:u w:val="single"/>
        </w:rPr>
      </w:pPr>
    </w:p>
    <w:p w14:paraId="0A667540" w14:textId="6EACEFE1" w:rsidR="004315B3" w:rsidRPr="00FA2052" w:rsidRDefault="004315B3" w:rsidP="00FA2052">
      <w:pPr>
        <w:jc w:val="center"/>
        <w:rPr>
          <w:sz w:val="40"/>
          <w:szCs w:val="40"/>
          <w:u w:val="single"/>
        </w:rPr>
      </w:pPr>
      <w:r w:rsidRPr="00FA2052">
        <w:rPr>
          <w:sz w:val="40"/>
          <w:szCs w:val="40"/>
          <w:u w:val="single"/>
        </w:rPr>
        <w:lastRenderedPageBreak/>
        <w:t>Table of Contents</w:t>
      </w:r>
    </w:p>
    <w:p w14:paraId="17ACBBD8" w14:textId="77777777" w:rsidR="004315B3" w:rsidRPr="004315B3" w:rsidRDefault="004315B3" w:rsidP="004315B3">
      <w:pPr>
        <w:rPr>
          <w:u w:val="single"/>
        </w:rPr>
      </w:pPr>
    </w:p>
    <w:p w14:paraId="58AF0BA8" w14:textId="3CF1A5D6" w:rsidR="004315B3" w:rsidRPr="004315B3" w:rsidRDefault="004315B3" w:rsidP="004315B3">
      <w:pPr>
        <w:rPr>
          <w:u w:val="single"/>
        </w:rPr>
      </w:pPr>
      <w:r w:rsidRPr="004315B3">
        <w:rPr>
          <w:u w:val="single"/>
        </w:rPr>
        <w:t>1.</w:t>
      </w:r>
      <w:r w:rsidR="00FA2052">
        <w:rPr>
          <w:u w:val="single"/>
        </w:rPr>
        <w:t xml:space="preserve"> </w:t>
      </w:r>
      <w:r w:rsidRPr="004315B3">
        <w:rPr>
          <w:u w:val="single"/>
        </w:rPr>
        <w:t>Introduction</w:t>
      </w:r>
    </w:p>
    <w:p w14:paraId="4E5F2317" w14:textId="50FA35DB" w:rsidR="004315B3" w:rsidRPr="00500B04" w:rsidRDefault="00500B04" w:rsidP="00CC6954">
      <w:pPr>
        <w:pStyle w:val="ListParagraph"/>
        <w:numPr>
          <w:ilvl w:val="0"/>
          <w:numId w:val="14"/>
        </w:numPr>
      </w:pPr>
      <w:r w:rsidRPr="00500B04">
        <w:t>Analysis of Survey Results on DIY Vehicle Maintenance</w:t>
      </w:r>
    </w:p>
    <w:p w14:paraId="416C1D53" w14:textId="3B741398" w:rsidR="004315B3" w:rsidRPr="004315B3" w:rsidRDefault="004315B3" w:rsidP="004315B3">
      <w:pPr>
        <w:rPr>
          <w:u w:val="single"/>
        </w:rPr>
      </w:pPr>
      <w:r w:rsidRPr="00FA2052">
        <w:t xml:space="preserve">   </w:t>
      </w:r>
    </w:p>
    <w:p w14:paraId="0933539A" w14:textId="56B8F5C0" w:rsidR="004315B3" w:rsidRPr="004315B3" w:rsidRDefault="00FA2052" w:rsidP="004315B3">
      <w:pPr>
        <w:rPr>
          <w:u w:val="single"/>
        </w:rPr>
      </w:pPr>
      <w:r>
        <w:rPr>
          <w:u w:val="single"/>
        </w:rPr>
        <w:t>2</w:t>
      </w:r>
      <w:r w:rsidR="004315B3" w:rsidRPr="004315B3">
        <w:rPr>
          <w:u w:val="single"/>
        </w:rPr>
        <w:t>. Key Findings</w:t>
      </w:r>
    </w:p>
    <w:p w14:paraId="111B0308" w14:textId="2ADE7246" w:rsidR="004315B3" w:rsidRPr="00FA2052" w:rsidRDefault="004315B3" w:rsidP="000521B9">
      <w:pPr>
        <w:pStyle w:val="ListParagraph"/>
        <w:numPr>
          <w:ilvl w:val="0"/>
          <w:numId w:val="9"/>
        </w:numPr>
      </w:pPr>
      <w:r w:rsidRPr="00FA2052">
        <w:t>Question 1: Likelihood of DIY Vehicle Maintenance</w:t>
      </w:r>
    </w:p>
    <w:p w14:paraId="2F85C358" w14:textId="6CB77B1A" w:rsidR="004315B3" w:rsidRPr="00FA2052" w:rsidRDefault="004315B3" w:rsidP="000521B9">
      <w:pPr>
        <w:pStyle w:val="ListParagraph"/>
        <w:numPr>
          <w:ilvl w:val="0"/>
          <w:numId w:val="9"/>
        </w:numPr>
      </w:pPr>
      <w:r w:rsidRPr="00FA2052">
        <w:t>Question 2: Comfort Level with Tools and Machinery</w:t>
      </w:r>
    </w:p>
    <w:p w14:paraId="2739239F" w14:textId="77777777" w:rsidR="00A25CE1" w:rsidRDefault="004315B3" w:rsidP="00CF2D14">
      <w:pPr>
        <w:pStyle w:val="ListParagraph"/>
        <w:numPr>
          <w:ilvl w:val="0"/>
          <w:numId w:val="9"/>
        </w:numPr>
      </w:pPr>
      <w:r w:rsidRPr="00FA2052">
        <w:t>Question 3: Interest in DIY Courses</w:t>
      </w:r>
    </w:p>
    <w:p w14:paraId="323183B1" w14:textId="4D1DCA1C" w:rsidR="00CF2D14" w:rsidRPr="00A25CE1" w:rsidRDefault="00A25CE1" w:rsidP="00CF2D14">
      <w:pPr>
        <w:pStyle w:val="ListParagraph"/>
        <w:numPr>
          <w:ilvl w:val="0"/>
          <w:numId w:val="9"/>
        </w:numPr>
      </w:pPr>
      <w:r w:rsidRPr="00A25CE1">
        <w:t>Conclusion</w:t>
      </w:r>
      <w:r w:rsidR="00CF2D14" w:rsidRPr="00A25CE1">
        <w:rPr>
          <w:u w:val="single"/>
        </w:rPr>
        <w:t xml:space="preserve"> </w:t>
      </w:r>
    </w:p>
    <w:p w14:paraId="0C8A56D3" w14:textId="77777777" w:rsidR="00CF2D14" w:rsidRPr="00FA2052" w:rsidRDefault="00CF2D14" w:rsidP="004315B3"/>
    <w:p w14:paraId="292D37B5" w14:textId="487530F8" w:rsidR="00CF2D14" w:rsidRDefault="0034483F" w:rsidP="00CF2D14">
      <w:pPr>
        <w:ind w:left="45"/>
        <w:rPr>
          <w:u w:val="single"/>
        </w:rPr>
      </w:pPr>
      <w:r>
        <w:rPr>
          <w:u w:val="single"/>
        </w:rPr>
        <w:t>4</w:t>
      </w:r>
      <w:r w:rsidR="004315B3" w:rsidRPr="00CF2D14">
        <w:rPr>
          <w:u w:val="single"/>
        </w:rPr>
        <w:t xml:space="preserve">. </w:t>
      </w:r>
      <w:r w:rsidR="00CF2D14" w:rsidRPr="00CF2D14">
        <w:rPr>
          <w:u w:val="single"/>
        </w:rPr>
        <w:t>E-Portfolio Document: Incorporating Questionnaire Data into Website and Marketing Materials</w:t>
      </w:r>
    </w:p>
    <w:p w14:paraId="7B947B8A" w14:textId="334AA96F" w:rsidR="00CF2D14" w:rsidRDefault="00CF2D14" w:rsidP="000521B9">
      <w:pPr>
        <w:pStyle w:val="ListParagraph"/>
        <w:numPr>
          <w:ilvl w:val="0"/>
          <w:numId w:val="10"/>
        </w:numPr>
      </w:pPr>
      <w:r w:rsidRPr="00FC6E45">
        <w:t>Introduction</w:t>
      </w:r>
    </w:p>
    <w:p w14:paraId="79D9116E" w14:textId="2D8ECABB" w:rsidR="0034483F" w:rsidRDefault="0034483F" w:rsidP="000521B9">
      <w:pPr>
        <w:pStyle w:val="ListParagraph"/>
        <w:numPr>
          <w:ilvl w:val="0"/>
          <w:numId w:val="10"/>
        </w:numPr>
      </w:pPr>
      <w:r>
        <w:t>Segmentation</w:t>
      </w:r>
    </w:p>
    <w:p w14:paraId="6CF2C33C" w14:textId="5AD1B1CB" w:rsidR="000521B9" w:rsidRDefault="000521B9" w:rsidP="000521B9">
      <w:pPr>
        <w:pStyle w:val="ListParagraph"/>
        <w:numPr>
          <w:ilvl w:val="0"/>
          <w:numId w:val="10"/>
        </w:numPr>
      </w:pPr>
      <w:r w:rsidRPr="00FC6E45">
        <w:t>1. Comfort Level with Tools and Machinery</w:t>
      </w:r>
    </w:p>
    <w:p w14:paraId="14FCC410" w14:textId="22936D2B" w:rsidR="000521B9" w:rsidRDefault="000521B9" w:rsidP="000521B9">
      <w:pPr>
        <w:pStyle w:val="ListParagraph"/>
        <w:numPr>
          <w:ilvl w:val="0"/>
          <w:numId w:val="10"/>
        </w:numPr>
      </w:pPr>
      <w:r w:rsidRPr="00FC6E45">
        <w:t>2. Experience Level with Car Maintenance</w:t>
      </w:r>
    </w:p>
    <w:p w14:paraId="4CF818E1" w14:textId="64DF4EE5" w:rsidR="000521B9" w:rsidRDefault="000521B9" w:rsidP="000521B9">
      <w:pPr>
        <w:pStyle w:val="ListParagraph"/>
        <w:numPr>
          <w:ilvl w:val="0"/>
          <w:numId w:val="10"/>
        </w:numPr>
      </w:pPr>
      <w:r w:rsidRPr="00FC6E45">
        <w:t>3. Motivation for DIY Maintenance</w:t>
      </w:r>
    </w:p>
    <w:p w14:paraId="0455A7BB" w14:textId="22F45C3D" w:rsidR="000521B9" w:rsidRDefault="000521B9" w:rsidP="000521B9">
      <w:pPr>
        <w:pStyle w:val="ListParagraph"/>
        <w:numPr>
          <w:ilvl w:val="0"/>
          <w:numId w:val="10"/>
        </w:numPr>
      </w:pPr>
      <w:r w:rsidRPr="00FC6E45">
        <w:t>4. Collaborative vs. Solo Work</w:t>
      </w:r>
    </w:p>
    <w:p w14:paraId="2139A1C5" w14:textId="77777777" w:rsidR="00CF2D14" w:rsidRPr="00FC6E45" w:rsidRDefault="00CF2D14" w:rsidP="00CF2D14">
      <w:pPr>
        <w:ind w:left="45"/>
      </w:pPr>
    </w:p>
    <w:p w14:paraId="028F8F0F" w14:textId="1F4C4000" w:rsidR="000521B9" w:rsidRPr="000521B9" w:rsidRDefault="0034483F" w:rsidP="000521B9">
      <w:pPr>
        <w:ind w:left="45"/>
        <w:rPr>
          <w:u w:val="single"/>
        </w:rPr>
      </w:pPr>
      <w:r>
        <w:rPr>
          <w:u w:val="single"/>
        </w:rPr>
        <w:t>5</w:t>
      </w:r>
      <w:r w:rsidR="000521B9" w:rsidRPr="000521B9">
        <w:rPr>
          <w:u w:val="single"/>
        </w:rPr>
        <w:t xml:space="preserve">. </w:t>
      </w:r>
      <w:r w:rsidR="000521B9" w:rsidRPr="000521B9">
        <w:rPr>
          <w:u w:val="single"/>
        </w:rPr>
        <w:t>Search Engine Optimization (SEO)</w:t>
      </w:r>
    </w:p>
    <w:p w14:paraId="2EE1CDCE" w14:textId="2A46DEBE" w:rsidR="000521B9" w:rsidRPr="00FC6E45" w:rsidRDefault="000521B9" w:rsidP="000521B9">
      <w:pPr>
        <w:pStyle w:val="ListParagraph"/>
        <w:numPr>
          <w:ilvl w:val="0"/>
          <w:numId w:val="11"/>
        </w:numPr>
      </w:pPr>
      <w:r w:rsidRPr="00FC6E45">
        <w:t>1.</w:t>
      </w:r>
      <w:r>
        <w:t xml:space="preserve"> </w:t>
      </w:r>
      <w:r w:rsidRPr="00FC6E45">
        <w:t>Keyword Optimization</w:t>
      </w:r>
    </w:p>
    <w:p w14:paraId="7A787E5C" w14:textId="4C9D137C" w:rsidR="00CF2D14" w:rsidRPr="000521B9" w:rsidRDefault="000521B9" w:rsidP="000521B9">
      <w:pPr>
        <w:pStyle w:val="ListParagraph"/>
        <w:numPr>
          <w:ilvl w:val="0"/>
          <w:numId w:val="11"/>
        </w:numPr>
        <w:rPr>
          <w:u w:val="single"/>
        </w:rPr>
      </w:pPr>
      <w:r w:rsidRPr="00FC6E45">
        <w:t>2.</w:t>
      </w:r>
      <w:r>
        <w:t xml:space="preserve"> </w:t>
      </w:r>
      <w:r w:rsidRPr="00FC6E45">
        <w:t>Content Development</w:t>
      </w:r>
    </w:p>
    <w:p w14:paraId="6BFDCEFD" w14:textId="1C59D09E" w:rsidR="000521B9" w:rsidRPr="000521B9" w:rsidRDefault="000521B9" w:rsidP="000521B9">
      <w:pPr>
        <w:pStyle w:val="ListParagraph"/>
        <w:numPr>
          <w:ilvl w:val="0"/>
          <w:numId w:val="11"/>
        </w:numPr>
        <w:rPr>
          <w:u w:val="single"/>
        </w:rPr>
      </w:pPr>
      <w:r w:rsidRPr="00FC6E45">
        <w:t>3.</w:t>
      </w:r>
      <w:r>
        <w:t xml:space="preserve"> </w:t>
      </w:r>
      <w:r w:rsidRPr="00FC6E45">
        <w:t>User Experience (UX</w:t>
      </w:r>
      <w:r>
        <w:t>)</w:t>
      </w:r>
    </w:p>
    <w:p w14:paraId="22C4647E" w14:textId="565256ED" w:rsidR="000521B9" w:rsidRPr="000521B9" w:rsidRDefault="000521B9" w:rsidP="000521B9">
      <w:pPr>
        <w:pStyle w:val="ListParagraph"/>
        <w:numPr>
          <w:ilvl w:val="0"/>
          <w:numId w:val="11"/>
        </w:numPr>
      </w:pPr>
      <w:r w:rsidRPr="00FC6E45">
        <w:t>Conclusion</w:t>
      </w:r>
    </w:p>
    <w:p w14:paraId="3D2C8800" w14:textId="50518C1F" w:rsidR="004315B3" w:rsidRPr="004315B3" w:rsidRDefault="004315B3" w:rsidP="004315B3">
      <w:pPr>
        <w:rPr>
          <w:u w:val="single"/>
        </w:rPr>
      </w:pPr>
    </w:p>
    <w:p w14:paraId="3421115D" w14:textId="7354B3FC" w:rsidR="00A25CE1" w:rsidRDefault="00A25CE1" w:rsidP="00A25CE1">
      <w:pPr>
        <w:ind w:left="45"/>
        <w:rPr>
          <w:u w:val="single"/>
        </w:rPr>
      </w:pPr>
      <w:r w:rsidRPr="00A25CE1">
        <w:t xml:space="preserve"> </w:t>
      </w:r>
      <w:r w:rsidR="0034483F">
        <w:rPr>
          <w:u w:val="single"/>
        </w:rPr>
        <w:t>6</w:t>
      </w:r>
      <w:r w:rsidRPr="00A25CE1">
        <w:rPr>
          <w:u w:val="single"/>
        </w:rPr>
        <w:t xml:space="preserve">. </w:t>
      </w:r>
      <w:r w:rsidRPr="00A25CE1">
        <w:rPr>
          <w:u w:val="single"/>
        </w:rPr>
        <w:t>The Importance of Excel in Today’s Digital World</w:t>
      </w:r>
    </w:p>
    <w:p w14:paraId="23406C94" w14:textId="77777777" w:rsidR="0034483F" w:rsidRDefault="0034483F" w:rsidP="00A25CE1">
      <w:pPr>
        <w:ind w:left="45"/>
        <w:rPr>
          <w:u w:val="single"/>
        </w:rPr>
      </w:pPr>
    </w:p>
    <w:p w14:paraId="7AEF1646" w14:textId="2417F3E1" w:rsidR="0034483F" w:rsidRPr="00A25CE1" w:rsidRDefault="0034483F" w:rsidP="00A25CE1">
      <w:pPr>
        <w:ind w:left="45"/>
        <w:rPr>
          <w:u w:val="single"/>
        </w:rPr>
      </w:pPr>
      <w:r w:rsidRPr="0034483F">
        <w:t xml:space="preserve"> </w:t>
      </w:r>
      <w:r>
        <w:rPr>
          <w:u w:val="single"/>
        </w:rPr>
        <w:t>7. Promotional video</w:t>
      </w:r>
    </w:p>
    <w:p w14:paraId="33146B84" w14:textId="73A3DEB8" w:rsidR="004315B3" w:rsidRPr="004315B3" w:rsidRDefault="004315B3" w:rsidP="004315B3">
      <w:pPr>
        <w:rPr>
          <w:u w:val="single"/>
        </w:rPr>
      </w:pPr>
    </w:p>
    <w:p w14:paraId="316D8165" w14:textId="343914ED" w:rsidR="004315B3" w:rsidRDefault="00A25CE1" w:rsidP="004315B3">
      <w:pPr>
        <w:rPr>
          <w:u w:val="single"/>
        </w:rPr>
      </w:pPr>
      <w:r w:rsidRPr="00A25CE1">
        <w:t xml:space="preserve">  </w:t>
      </w:r>
      <w:r w:rsidR="0034483F">
        <w:rPr>
          <w:u w:val="single"/>
        </w:rPr>
        <w:t>8</w:t>
      </w:r>
      <w:r w:rsidR="004315B3" w:rsidRPr="004315B3">
        <w:rPr>
          <w:u w:val="single"/>
        </w:rPr>
        <w:t>. References</w:t>
      </w:r>
    </w:p>
    <w:p w14:paraId="5810E020" w14:textId="77777777" w:rsidR="00FA2052" w:rsidRDefault="00FA2052" w:rsidP="004315B3">
      <w:pPr>
        <w:rPr>
          <w:u w:val="single"/>
        </w:rPr>
      </w:pPr>
    </w:p>
    <w:p w14:paraId="4CEFB202" w14:textId="77777777" w:rsidR="00FA2052" w:rsidRDefault="00FA2052" w:rsidP="004315B3">
      <w:pPr>
        <w:rPr>
          <w:u w:val="single"/>
        </w:rPr>
      </w:pPr>
    </w:p>
    <w:p w14:paraId="121E1A57" w14:textId="77777777" w:rsidR="00FA2052" w:rsidRDefault="00FA2052" w:rsidP="004315B3">
      <w:pPr>
        <w:rPr>
          <w:u w:val="single"/>
        </w:rPr>
      </w:pPr>
    </w:p>
    <w:p w14:paraId="6F97CEBD" w14:textId="4174A104" w:rsidR="00FA2052" w:rsidRDefault="00FA2052" w:rsidP="00500B04">
      <w:pPr>
        <w:rPr>
          <w:u w:val="single"/>
        </w:rPr>
      </w:pPr>
    </w:p>
    <w:p w14:paraId="344FD072" w14:textId="6FF0CB54" w:rsidR="00500B04" w:rsidRPr="00500B04" w:rsidRDefault="00500B04" w:rsidP="00500B04">
      <w:pPr>
        <w:jc w:val="center"/>
        <w:rPr>
          <w:u w:val="single"/>
        </w:rPr>
      </w:pPr>
      <w:r w:rsidRPr="00500B04">
        <w:rPr>
          <w:u w:val="single"/>
        </w:rPr>
        <w:lastRenderedPageBreak/>
        <w:t>Introduction</w:t>
      </w:r>
    </w:p>
    <w:p w14:paraId="00B2F3F6" w14:textId="49A41005" w:rsidR="00634174" w:rsidRPr="00500B04" w:rsidRDefault="0034483F" w:rsidP="00500B04">
      <w:pPr>
        <w:pStyle w:val="ListParagraph"/>
        <w:numPr>
          <w:ilvl w:val="0"/>
          <w:numId w:val="16"/>
        </w:numPr>
      </w:pPr>
      <w:bookmarkStart w:id="0" w:name="_Hlk194074780"/>
      <w:r w:rsidRPr="00500B04">
        <w:t>Analysis of Survey Results on DIY Vehicle Maintenance</w:t>
      </w:r>
      <w:bookmarkEnd w:id="0"/>
      <w:r w:rsidRPr="00500B04">
        <w:t>.</w:t>
      </w:r>
    </w:p>
    <w:p w14:paraId="2DE5B49A" w14:textId="02ABF62F" w:rsidR="00D4473C" w:rsidRPr="00FC6E45" w:rsidRDefault="00634174" w:rsidP="00FC6E45">
      <w:pPr>
        <w:ind w:firstLine="405"/>
      </w:pPr>
      <w:r w:rsidRPr="00FC6E45">
        <w:t>This is an analysis aimed to find useful information from the questionnaire results that would help to shape the business idea.</w:t>
      </w:r>
    </w:p>
    <w:p w14:paraId="7F857587" w14:textId="77777777" w:rsidR="00161862" w:rsidRPr="00FC6E45" w:rsidRDefault="00D4473C" w:rsidP="00FC6E45">
      <w:pPr>
        <w:ind w:firstLine="405"/>
      </w:pPr>
      <w:r w:rsidRPr="00FC6E45">
        <w:t>When look</w:t>
      </w:r>
      <w:r w:rsidR="00634174" w:rsidRPr="00FC6E45">
        <w:t>ing</w:t>
      </w:r>
      <w:r w:rsidRPr="00FC6E45">
        <w:t xml:space="preserve"> at the survey results, a few key questions yield significant insights that could help shape a profitable business idea. </w:t>
      </w:r>
      <w:r w:rsidR="005D50DB" w:rsidRPr="00FC6E45">
        <w:t>A garage that would p</w:t>
      </w:r>
      <w:r w:rsidRPr="00FC6E45">
        <w:t>rovid</w:t>
      </w:r>
      <w:r w:rsidR="005D50DB" w:rsidRPr="00FC6E45">
        <w:t>e</w:t>
      </w:r>
      <w:r w:rsidRPr="00FC6E45">
        <w:t xml:space="preserve"> space, resources and education for potential clients interested in repairing their own vehicles.</w:t>
      </w:r>
      <w:r w:rsidR="005D50DB" w:rsidRPr="00FC6E45">
        <w:t xml:space="preserve"> The following is an examination of </w:t>
      </w:r>
      <w:r w:rsidR="00A01480" w:rsidRPr="00FC6E45">
        <w:t>Three</w:t>
      </w:r>
      <w:r w:rsidR="005D50DB" w:rsidRPr="00FC6E45">
        <w:t xml:space="preserve"> important questions withing the questionnaire that show some interesting trends and patterns which could help to shape the business.</w:t>
      </w:r>
      <w:r w:rsidR="00DD086D" w:rsidRPr="00FC6E45">
        <w:t xml:space="preserve"> As Eric Ries, the author </w:t>
      </w:r>
      <w:r w:rsidR="00313920" w:rsidRPr="00FC6E45">
        <w:t>of “</w:t>
      </w:r>
      <w:r w:rsidR="00DD086D" w:rsidRPr="00FC6E45">
        <w:t xml:space="preserve">The lean startup” </w:t>
      </w:r>
      <w:r w:rsidR="00313920" w:rsidRPr="00FC6E45">
        <w:t xml:space="preserve">(2011), </w:t>
      </w:r>
      <w:r w:rsidR="00DD086D" w:rsidRPr="00FC6E45">
        <w:t>highlights on his book how analysing survey results and customer insights can lead to informed decisions which will help to shape a successful business.</w:t>
      </w:r>
      <w:r w:rsidR="00161862" w:rsidRPr="00FC6E45">
        <w:t xml:space="preserve"> </w:t>
      </w:r>
    </w:p>
    <w:p w14:paraId="32C7B5B1" w14:textId="57622B37" w:rsidR="00D4473C" w:rsidRDefault="00161862" w:rsidP="00FC6E45">
      <w:pPr>
        <w:ind w:firstLine="405"/>
      </w:pPr>
      <w:r w:rsidRPr="00FC6E45">
        <w:t>Let’s analyse the first question of the survey, which probably holds the most significance as it indicates the participants' willingness to become potential customers.</w:t>
      </w:r>
    </w:p>
    <w:p w14:paraId="4274AF14" w14:textId="67B5107D" w:rsidR="00FA2052" w:rsidRPr="00BF7A0B" w:rsidRDefault="00FA2052" w:rsidP="00FA2052">
      <w:pPr>
        <w:ind w:firstLine="405"/>
        <w:jc w:val="center"/>
        <w:rPr>
          <w:u w:val="single"/>
        </w:rPr>
      </w:pPr>
      <w:r w:rsidRPr="00BF7A0B">
        <w:rPr>
          <w:u w:val="single"/>
        </w:rPr>
        <w:t>Key Findings</w:t>
      </w:r>
    </w:p>
    <w:p w14:paraId="343EC507" w14:textId="15C395FE" w:rsidR="00FA2052" w:rsidRPr="00FA2052" w:rsidRDefault="00FA2052" w:rsidP="00FA2052">
      <w:r w:rsidRPr="00FA2052">
        <w:t xml:space="preserve">   - Question 1: Likelihood of DIY Vehicle Maintenance</w:t>
      </w:r>
    </w:p>
    <w:p w14:paraId="12BEB759" w14:textId="2A837AC3" w:rsidR="005D50DB" w:rsidRPr="00FC6E45" w:rsidRDefault="00634174" w:rsidP="00FA2052">
      <w:pPr>
        <w:pStyle w:val="ListParagraph"/>
        <w:ind w:left="405"/>
      </w:pPr>
      <w:r w:rsidRPr="00FC6E45">
        <w:t>How likely are you to service and repair your own vehicle if a garage and tools were available to you at a fair price?</w:t>
      </w:r>
    </w:p>
    <w:p w14:paraId="7B19267A" w14:textId="234A2720" w:rsidR="00634174" w:rsidRPr="00FC6E45" w:rsidRDefault="00634174" w:rsidP="00FC6E45">
      <w:pPr>
        <w:ind w:firstLine="405"/>
      </w:pPr>
      <w:r w:rsidRPr="00FC6E45">
        <w:t xml:space="preserve">This question found that 70% of respondents </w:t>
      </w:r>
      <w:r w:rsidR="00500B04">
        <w:t xml:space="preserve">(see image 1), </w:t>
      </w:r>
      <w:r w:rsidRPr="00FC6E45">
        <w:t>indicated a likelihood of servicing or repairing their own vehicles if garage space and tools were provided at a fair price. This is a strong signal that there is a good market for a business providing this kind of service.</w:t>
      </w:r>
    </w:p>
    <w:p w14:paraId="10D5E8D3" w14:textId="114F5152" w:rsidR="00F318FF" w:rsidRPr="00DF2CFF" w:rsidRDefault="00DF2CFF">
      <w:pPr>
        <w:rPr>
          <w:u w:val="single"/>
        </w:rPr>
      </w:pPr>
      <w:r w:rsidRPr="00DF2CFF">
        <w:rPr>
          <w:u w:val="single"/>
        </w:rPr>
        <w:t>Image 1</w:t>
      </w:r>
    </w:p>
    <w:p w14:paraId="3599B97B" w14:textId="1E148B9C" w:rsidR="00F318FF" w:rsidRPr="00FC6E45" w:rsidRDefault="00F318FF">
      <w:r w:rsidRPr="00FC6E45">
        <w:rPr>
          <w:noProof/>
        </w:rPr>
        <w:drawing>
          <wp:inline distT="0" distB="0" distL="0" distR="0" wp14:anchorId="17767323" wp14:editId="0B96F0B1">
            <wp:extent cx="5760720" cy="1531620"/>
            <wp:effectExtent l="0" t="0" r="0" b="0"/>
            <wp:docPr id="22722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1531620"/>
                    </a:xfrm>
                    <a:prstGeom prst="rect">
                      <a:avLst/>
                    </a:prstGeom>
                    <a:noFill/>
                    <a:ln>
                      <a:noFill/>
                    </a:ln>
                  </pic:spPr>
                </pic:pic>
              </a:graphicData>
            </a:graphic>
          </wp:inline>
        </w:drawing>
      </w:r>
    </w:p>
    <w:p w14:paraId="03E64E94" w14:textId="008C565E" w:rsidR="00634174" w:rsidRPr="00FC6E45" w:rsidRDefault="00634174" w:rsidP="00FC6E45">
      <w:pPr>
        <w:ind w:firstLine="405"/>
      </w:pPr>
      <w:r w:rsidRPr="00FC6E45">
        <w:t>The inclination to service one’s own vehicle presents</w:t>
      </w:r>
      <w:r w:rsidR="00F02283" w:rsidRPr="00FC6E45">
        <w:t xml:space="preserve"> an opportunity to create a welcoming, well-equipped workspace where customers feel empowered to tackle this kind of activities. As more people lean towards DIY to save cash, the business could cater for both novice and experienced individuals by offering a range of services, tools and support.</w:t>
      </w:r>
    </w:p>
    <w:p w14:paraId="57BA8804" w14:textId="0E6E68B1" w:rsidR="0034483F" w:rsidRDefault="0062416E" w:rsidP="00FC6E45">
      <w:pPr>
        <w:ind w:firstLine="405"/>
      </w:pPr>
      <w:r w:rsidRPr="00FC6E45">
        <w:t>In “Blue Ocean Strategy” by W. Chan Kim and Renée Mauborgne</w:t>
      </w:r>
      <w:r w:rsidR="00BF49CE" w:rsidRPr="00FC6E45">
        <w:t xml:space="preserve"> (2015)</w:t>
      </w:r>
      <w:r w:rsidR="006E47F2" w:rsidRPr="00FC6E45">
        <w:t>. The authors advocate for creating new market spaces rather than competing in saturated markets. They argue that businesses can succeed by identifying untapped customer needs and offering innovative solutions. The findings achieved by this survey point to a space in the market for a successful business.</w:t>
      </w:r>
      <w:r w:rsidR="0034483F">
        <w:t xml:space="preserve"> </w:t>
      </w:r>
    </w:p>
    <w:p w14:paraId="024D8B5B" w14:textId="10CEB628" w:rsidR="0034483F" w:rsidRDefault="0034483F" w:rsidP="00FC6E45">
      <w:pPr>
        <w:ind w:firstLine="405"/>
      </w:pPr>
      <w:r w:rsidRPr="00FA2052">
        <w:t>- Question 2: Comfort Level with Tools and Machinery</w:t>
      </w:r>
    </w:p>
    <w:p w14:paraId="79CB8C35" w14:textId="652EDB65" w:rsidR="0034483F" w:rsidRDefault="0034483F" w:rsidP="0034483F">
      <w:pPr>
        <w:ind w:firstLine="405"/>
      </w:pPr>
      <w:r>
        <w:lastRenderedPageBreak/>
        <w:t>T</w:t>
      </w:r>
      <w:r w:rsidR="00F02283" w:rsidRPr="00FC6E45">
        <w:t>he fifth question</w:t>
      </w:r>
      <w:r w:rsidR="002D46C1" w:rsidRPr="00FC6E45">
        <w:t xml:space="preserve"> on the survey</w:t>
      </w:r>
      <w:r w:rsidR="00F02283" w:rsidRPr="00FC6E45">
        <w:t xml:space="preserve"> aims to find the level of comfort that the potential customers have working on DIY projects.</w:t>
      </w:r>
    </w:p>
    <w:p w14:paraId="237CDE9E" w14:textId="1FE39B5A" w:rsidR="00F02283" w:rsidRPr="00FC6E45" w:rsidRDefault="00F02283" w:rsidP="00FA2052">
      <w:pPr>
        <w:pStyle w:val="ListParagraph"/>
        <w:ind w:left="405"/>
      </w:pPr>
      <w:r w:rsidRPr="00FC6E45">
        <w:t>How comfortable do you feel working with tools and machinery typically found in a garage setting?</w:t>
      </w:r>
    </w:p>
    <w:p w14:paraId="5B8105D6" w14:textId="026E982A" w:rsidR="00F02283" w:rsidRPr="00FC6E45" w:rsidRDefault="00CA1EBB" w:rsidP="00FC6E45">
      <w:pPr>
        <w:ind w:left="45" w:firstLine="360"/>
      </w:pPr>
      <w:r w:rsidRPr="00FC6E45">
        <w:t>When asked about comfort levels with tools and machinery in a garage setting, the responses revealed that 63% felt “very comfortable” or “somewhat comfortable”, while only 26% expressed discomfort</w:t>
      </w:r>
      <w:r w:rsidR="00500B04">
        <w:t xml:space="preserve"> (see image 2)</w:t>
      </w:r>
      <w:r w:rsidRPr="00FC6E45">
        <w:t xml:space="preserve">. These results show a relatively confident </w:t>
      </w:r>
      <w:r w:rsidR="002D46C1" w:rsidRPr="00FC6E45">
        <w:t>number</w:t>
      </w:r>
      <w:r w:rsidRPr="00FC6E45">
        <w:t xml:space="preserve"> of potential clients, suggesting that a segment of the market may be ready to handle this kind of </w:t>
      </w:r>
      <w:r w:rsidR="002D46C1" w:rsidRPr="00FC6E45">
        <w:t>activities</w:t>
      </w:r>
      <w:r w:rsidRPr="00FC6E45">
        <w:t>.</w:t>
      </w:r>
    </w:p>
    <w:p w14:paraId="3DA7260F" w14:textId="506BCFAF" w:rsidR="00DF2CFF" w:rsidRDefault="00BF49CE" w:rsidP="00DF2CFF">
      <w:pPr>
        <w:ind w:left="45" w:firstLine="675"/>
      </w:pPr>
      <w:r w:rsidRPr="00FC6E45">
        <w:t xml:space="preserve">As Richard Sennett writes in his book “The Craftsman” (2008): "Craftsmanship is a way of thinking about the world that leads to competence and confidence... People who engage with tools often discover a sense of control and agency in their work." </w:t>
      </w:r>
    </w:p>
    <w:p w14:paraId="75E07C6A" w14:textId="7D0846D9" w:rsidR="00DF2CFF" w:rsidRPr="00DF2CFF" w:rsidRDefault="00DF2CFF" w:rsidP="00DF2CFF">
      <w:pPr>
        <w:rPr>
          <w:u w:val="single"/>
        </w:rPr>
      </w:pPr>
      <w:r w:rsidRPr="00DF2CFF">
        <w:rPr>
          <w:u w:val="single"/>
        </w:rPr>
        <w:t>Image 2</w:t>
      </w:r>
    </w:p>
    <w:p w14:paraId="4B61AC59" w14:textId="6EB4A656" w:rsidR="00F318FF" w:rsidRPr="00FC6E45" w:rsidRDefault="00F318FF" w:rsidP="00F02283">
      <w:pPr>
        <w:ind w:left="45"/>
        <w:rPr>
          <w:b/>
          <w:bCs/>
        </w:rPr>
      </w:pPr>
      <w:r w:rsidRPr="00FC6E45">
        <w:rPr>
          <w:b/>
          <w:bCs/>
          <w:noProof/>
        </w:rPr>
        <w:drawing>
          <wp:inline distT="0" distB="0" distL="0" distR="0" wp14:anchorId="77C633AF" wp14:editId="2D159923">
            <wp:extent cx="5760720" cy="1656080"/>
            <wp:effectExtent l="0" t="0" r="0" b="1270"/>
            <wp:docPr id="7334510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1656080"/>
                    </a:xfrm>
                    <a:prstGeom prst="rect">
                      <a:avLst/>
                    </a:prstGeom>
                    <a:noFill/>
                    <a:ln>
                      <a:noFill/>
                    </a:ln>
                  </pic:spPr>
                </pic:pic>
              </a:graphicData>
            </a:graphic>
          </wp:inline>
        </w:drawing>
      </w:r>
    </w:p>
    <w:p w14:paraId="21A14F70" w14:textId="77777777" w:rsidR="005954F2" w:rsidRPr="00FC6E45" w:rsidRDefault="002D46C1" w:rsidP="00FC6E45">
      <w:pPr>
        <w:ind w:left="45" w:firstLine="360"/>
      </w:pPr>
      <w:r w:rsidRPr="00FC6E45">
        <w:t>These percentages also suggest a base of users who might seek not just space but also enhanced learning opportunities, such as workshops and one on one assistance in more complex tasks. Additionally, these insights indicate that a supportive environment fostering</w:t>
      </w:r>
    </w:p>
    <w:p w14:paraId="5C21D062" w14:textId="70810B74" w:rsidR="00CA1EBB" w:rsidRPr="00FC6E45" w:rsidRDefault="002D46C1" w:rsidP="00FC6E45">
      <w:pPr>
        <w:ind w:left="45" w:firstLine="360"/>
      </w:pPr>
      <w:r w:rsidRPr="00FC6E45">
        <w:t>collaboration among users could increase comfort levels even further, leading to a stronger community bond, further helping business success.</w:t>
      </w:r>
    </w:p>
    <w:p w14:paraId="1A140A1B" w14:textId="246B9145" w:rsidR="005954F2" w:rsidRPr="00FC6E45" w:rsidRDefault="005954F2" w:rsidP="00FC6E45">
      <w:pPr>
        <w:ind w:left="45" w:firstLine="360"/>
      </w:pPr>
      <w:r w:rsidRPr="00FC6E45">
        <w:t>As Charles Vogl discuses in his book “The art of community: Seven Principles for Belonging” (2016) communal spaces can cultivate a supportive environment that encourages collaboration and personal growth. He emphasizes that when community members engage in workshops and receive personalized assistance, it not only enhances individual skills but also strengthens the overall bond among members.</w:t>
      </w:r>
    </w:p>
    <w:p w14:paraId="003AB8BF" w14:textId="1505FFF9" w:rsidR="002D46C1" w:rsidRDefault="0016320E" w:rsidP="00FC6E45">
      <w:pPr>
        <w:ind w:left="45" w:firstLine="360"/>
      </w:pPr>
      <w:r w:rsidRPr="00FC6E45">
        <w:t>Following up</w:t>
      </w:r>
      <w:r w:rsidR="005954F2" w:rsidRPr="00FC6E45">
        <w:t>,</w:t>
      </w:r>
      <w:r w:rsidRPr="00FC6E45">
        <w:t xml:space="preserve"> </w:t>
      </w:r>
      <w:r w:rsidR="00FC6772" w:rsidRPr="00FC6E45">
        <w:t>analysing the fourth question</w:t>
      </w:r>
      <w:r w:rsidR="005954F2" w:rsidRPr="00FC6E45">
        <w:t xml:space="preserve"> on the survey</w:t>
      </w:r>
      <w:r w:rsidR="00FC6772" w:rsidRPr="00FC6E45">
        <w:t xml:space="preserve"> that</w:t>
      </w:r>
      <w:r w:rsidR="005954F2" w:rsidRPr="00FC6E45">
        <w:t xml:space="preserve"> precisely</w:t>
      </w:r>
      <w:r w:rsidR="00FC6772" w:rsidRPr="00FC6E45">
        <w:t xml:space="preserve"> tackles that subject</w:t>
      </w:r>
      <w:r w:rsidRPr="00FC6E45">
        <w:t>.</w:t>
      </w:r>
    </w:p>
    <w:p w14:paraId="3608F0A7" w14:textId="77777777" w:rsidR="00FA2052" w:rsidRDefault="00FA2052" w:rsidP="00FA2052">
      <w:r w:rsidRPr="00FA2052">
        <w:t xml:space="preserve">   - Question 3: Interest in DIY Courses</w:t>
      </w:r>
    </w:p>
    <w:p w14:paraId="1C19AA1D" w14:textId="5A9C3779" w:rsidR="0016320E" w:rsidRPr="00FC6E45" w:rsidRDefault="0016320E" w:rsidP="00FA2052">
      <w:pPr>
        <w:ind w:firstLine="405"/>
      </w:pPr>
      <w:r w:rsidRPr="00FC6E45">
        <w:t>Would you be interested in courses related to car/motorbike DIY?</w:t>
      </w:r>
    </w:p>
    <w:p w14:paraId="57909D1B" w14:textId="73079AAB" w:rsidR="00F318FF" w:rsidRPr="00FC6E45" w:rsidRDefault="0016320E" w:rsidP="00FC6E45">
      <w:pPr>
        <w:ind w:left="45" w:firstLine="360"/>
      </w:pPr>
      <w:r w:rsidRPr="00FC6E45">
        <w:t>The survey shows that 58% of respondents expressed a definite interest in courses related to car or motorbike DIY, while 21% stated “no” and another 21% marked “maybe”</w:t>
      </w:r>
      <w:r w:rsidR="00500B04">
        <w:t xml:space="preserve"> (see image 3)</w:t>
      </w:r>
      <w:r w:rsidRPr="00FC6E45">
        <w:t>. A majority demonstrating interest underscores the desire for educational opportunities related to vehicle maintenance.</w:t>
      </w:r>
    </w:p>
    <w:p w14:paraId="1EC82D94" w14:textId="4EC5988F" w:rsidR="0016320E" w:rsidRPr="00FC6E45" w:rsidRDefault="0016320E" w:rsidP="00FC6E45">
      <w:pPr>
        <w:ind w:left="45" w:firstLine="675"/>
      </w:pPr>
      <w:r w:rsidRPr="00FC6E45">
        <w:t>The interest in education surrounding vehicle repairs indicates a gap that the potential business c</w:t>
      </w:r>
      <w:r w:rsidR="00FC6772" w:rsidRPr="00FC6E45">
        <w:t>ould</w:t>
      </w:r>
      <w:r w:rsidRPr="00FC6E45">
        <w:t xml:space="preserve"> </w:t>
      </w:r>
      <w:r w:rsidR="00FC6772" w:rsidRPr="00FC6E45">
        <w:t>fulfil</w:t>
      </w:r>
      <w:r w:rsidRPr="00FC6E45">
        <w:t xml:space="preserve">. With 58% keen on learning, offering structured courses, hands on training, </w:t>
      </w:r>
      <w:r w:rsidRPr="00FC6E45">
        <w:lastRenderedPageBreak/>
        <w:t>and certification programs may not only fulfil this need but also help build loyalty among customers.</w:t>
      </w:r>
    </w:p>
    <w:p w14:paraId="25F324C5" w14:textId="2FD7BC69" w:rsidR="00806377" w:rsidRDefault="00806377" w:rsidP="00FC6E45">
      <w:pPr>
        <w:ind w:left="45" w:firstLine="675"/>
      </w:pPr>
      <w:r w:rsidRPr="00FC6E45">
        <w:t>As we can read in “The Learning Revolution” by Gordon Dryden and Jeannette Vos (2003). “Educating your customers not only enhances their skills but also builds a connection that fosters loyalty and trust”</w:t>
      </w:r>
    </w:p>
    <w:p w14:paraId="3D4EB458" w14:textId="522DB9A5" w:rsidR="00DF2CFF" w:rsidRPr="00DF2CFF" w:rsidRDefault="00DF2CFF" w:rsidP="00DF2CFF">
      <w:pPr>
        <w:rPr>
          <w:u w:val="single"/>
        </w:rPr>
      </w:pPr>
      <w:r w:rsidRPr="00DF2CFF">
        <w:rPr>
          <w:u w:val="single"/>
        </w:rPr>
        <w:t>Image 3</w:t>
      </w:r>
    </w:p>
    <w:p w14:paraId="61382E6B" w14:textId="6074E236" w:rsidR="00F318FF" w:rsidRPr="00FC6E45" w:rsidRDefault="00F318FF" w:rsidP="0016320E">
      <w:pPr>
        <w:ind w:left="45"/>
        <w:rPr>
          <w:b/>
          <w:bCs/>
        </w:rPr>
      </w:pPr>
      <w:r w:rsidRPr="00FC6E45">
        <w:rPr>
          <w:b/>
          <w:bCs/>
          <w:noProof/>
        </w:rPr>
        <w:drawing>
          <wp:inline distT="0" distB="0" distL="0" distR="0" wp14:anchorId="26497774" wp14:editId="74CD9FDE">
            <wp:extent cx="5760720" cy="1893570"/>
            <wp:effectExtent l="0" t="0" r="0" b="0"/>
            <wp:docPr id="11368200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720" cy="1893570"/>
                    </a:xfrm>
                    <a:prstGeom prst="rect">
                      <a:avLst/>
                    </a:prstGeom>
                    <a:noFill/>
                    <a:ln>
                      <a:noFill/>
                    </a:ln>
                  </pic:spPr>
                </pic:pic>
              </a:graphicData>
            </a:graphic>
          </wp:inline>
        </w:drawing>
      </w:r>
    </w:p>
    <w:p w14:paraId="2AE79BC2" w14:textId="77777777" w:rsidR="0034483F" w:rsidRDefault="0016320E" w:rsidP="0034483F">
      <w:pPr>
        <w:ind w:left="45" w:firstLine="675"/>
      </w:pPr>
      <w:r w:rsidRPr="00FC6E45">
        <w:t>Developing a curriculum that incorporates both fundamental and advanced vehicle repair skills can elevate the service offerings beyond just space rental. Combining workshops and collaborative projects with open garage time can position the business as an educational hub for DIY enthusiasts.</w:t>
      </w:r>
    </w:p>
    <w:p w14:paraId="08E6E77E" w14:textId="124F219F" w:rsidR="00DD086D" w:rsidRPr="00BF7A0B" w:rsidRDefault="00CF2D14" w:rsidP="0034483F">
      <w:pPr>
        <w:ind w:left="45" w:firstLine="675"/>
        <w:jc w:val="center"/>
        <w:rPr>
          <w:u w:val="single"/>
        </w:rPr>
      </w:pPr>
      <w:r w:rsidRPr="00BF7A0B">
        <w:rPr>
          <w:u w:val="single"/>
        </w:rPr>
        <w:t>Conclusion</w:t>
      </w:r>
    </w:p>
    <w:p w14:paraId="1B053312" w14:textId="77777777" w:rsidR="0034483F" w:rsidRDefault="00DD086D" w:rsidP="00FC6E45">
      <w:pPr>
        <w:ind w:left="45" w:firstLine="675"/>
      </w:pPr>
      <w:r w:rsidRPr="00FC6E45">
        <w:t xml:space="preserve">The insights collected from the survey reveal critical opportunities for a business concept focused on DIY vehicle maintenance. By offering affordable access to tools and garage space, emphasizing comfort and community, providing workshops and educational courses, and targeting a largely novice customer base, the potential business can align its offerings with user interests and needs. </w:t>
      </w:r>
    </w:p>
    <w:p w14:paraId="0D3C5BCA" w14:textId="23E6844E" w:rsidR="0034483F" w:rsidRDefault="00DD086D" w:rsidP="0034483F">
      <w:pPr>
        <w:ind w:left="45" w:firstLine="675"/>
      </w:pPr>
      <w:r w:rsidRPr="00FC6E45">
        <w:t>Ultimately, addressing these key areas will not only validate but also enhance the business idea, establishing a fresh niche within the automotive service industry.</w:t>
      </w:r>
    </w:p>
    <w:p w14:paraId="71BD8399" w14:textId="77777777" w:rsidR="00F15D34" w:rsidRDefault="00F15D34" w:rsidP="0034483F">
      <w:pPr>
        <w:ind w:left="45" w:firstLine="675"/>
      </w:pPr>
    </w:p>
    <w:p w14:paraId="77F84CFE" w14:textId="3371517E" w:rsidR="009839F7" w:rsidRPr="00BF7A0B" w:rsidRDefault="009839F7" w:rsidP="009839F7">
      <w:pPr>
        <w:ind w:left="45"/>
        <w:rPr>
          <w:u w:val="single"/>
        </w:rPr>
      </w:pPr>
      <w:r w:rsidRPr="00BF7A0B">
        <w:rPr>
          <w:u w:val="single"/>
        </w:rPr>
        <w:t>E-Portfolio Document: Incorporating Questionnaire Data into Website and Marketing Materials</w:t>
      </w:r>
    </w:p>
    <w:p w14:paraId="0BAEAEE1" w14:textId="77777777" w:rsidR="009839F7" w:rsidRPr="00BF7A0B" w:rsidRDefault="009839F7" w:rsidP="00BF7A0B">
      <w:pPr>
        <w:ind w:left="45"/>
        <w:jc w:val="center"/>
        <w:rPr>
          <w:u w:val="single"/>
        </w:rPr>
      </w:pPr>
      <w:r w:rsidRPr="00BF7A0B">
        <w:rPr>
          <w:u w:val="single"/>
        </w:rPr>
        <w:t>Introduction</w:t>
      </w:r>
    </w:p>
    <w:p w14:paraId="477791EE" w14:textId="77777777" w:rsidR="009839F7" w:rsidRPr="00FC6E45" w:rsidRDefault="009839F7" w:rsidP="00FC6E45">
      <w:pPr>
        <w:ind w:left="45" w:firstLine="675"/>
      </w:pPr>
      <w:r w:rsidRPr="00FC6E45">
        <w:t>This document shares the strategies I used to create my website and marketing materials, inspired by insights gathered from a questionnaire on vehicle servicing and maintenance. The responses helped me understand what my audience prefers, how comfortable they are with DIY vehicle repairs, and their overall attitudes towards garage services. With this information, I was able to segment my target audience more effectively and improve the search engine optimization (SEO) of my website and marketing initiatives.</w:t>
      </w:r>
    </w:p>
    <w:p w14:paraId="51262709" w14:textId="77777777" w:rsidR="009839F7" w:rsidRDefault="009839F7" w:rsidP="00FC6E45">
      <w:pPr>
        <w:ind w:left="45" w:firstLine="675"/>
      </w:pPr>
      <w:r w:rsidRPr="00FC6E45">
        <w:t>In “Building a StoryBrand” (2017) Donald Miller discusses the importance of understanding your audience’s needs and preferences to create effective marketing strategies.</w:t>
      </w:r>
    </w:p>
    <w:p w14:paraId="23CEC7C4" w14:textId="77777777" w:rsidR="0034483F" w:rsidRPr="00FC6E45" w:rsidRDefault="0034483F" w:rsidP="00FC6E45">
      <w:pPr>
        <w:ind w:left="45" w:firstLine="675"/>
      </w:pPr>
    </w:p>
    <w:p w14:paraId="3FB45A5D" w14:textId="77777777" w:rsidR="009839F7" w:rsidRPr="00BF7A0B" w:rsidRDefault="009839F7" w:rsidP="00BF7A0B">
      <w:pPr>
        <w:ind w:left="45"/>
        <w:jc w:val="center"/>
        <w:rPr>
          <w:u w:val="single"/>
        </w:rPr>
      </w:pPr>
      <w:r w:rsidRPr="00BF7A0B">
        <w:rPr>
          <w:u w:val="single"/>
        </w:rPr>
        <w:lastRenderedPageBreak/>
        <w:t>Segmentation</w:t>
      </w:r>
    </w:p>
    <w:p w14:paraId="04FB7050" w14:textId="77777777" w:rsidR="009839F7" w:rsidRPr="00FC6E45" w:rsidRDefault="009839F7" w:rsidP="00FC6E45">
      <w:pPr>
        <w:ind w:left="45" w:firstLine="675"/>
      </w:pPr>
      <w:r w:rsidRPr="00FC6E45">
        <w:t xml:space="preserve">Utilizing the data from the questionnaire, I was able to identify various audience segments with distinct needs and interests concerning DIY vehicle maintenance. </w:t>
      </w:r>
    </w:p>
    <w:p w14:paraId="3D106E53" w14:textId="77777777" w:rsidR="009839F7" w:rsidRPr="00FC6E45" w:rsidRDefault="009839F7" w:rsidP="009839F7">
      <w:pPr>
        <w:ind w:left="45"/>
      </w:pPr>
      <w:bookmarkStart w:id="1" w:name="_Hlk194059675"/>
      <w:r w:rsidRPr="00FC6E45">
        <w:t>1. Comfort Level with Tools and Machinery</w:t>
      </w:r>
      <w:bookmarkEnd w:id="1"/>
      <w:r w:rsidRPr="00FC6E45">
        <w:t xml:space="preserve">: </w:t>
      </w:r>
    </w:p>
    <w:p w14:paraId="3A654802" w14:textId="3C6E150A" w:rsidR="009839F7" w:rsidRPr="00FC6E45" w:rsidRDefault="009839F7" w:rsidP="00FC6E45">
      <w:pPr>
        <w:ind w:left="45" w:firstLine="675"/>
      </w:pPr>
      <w:r w:rsidRPr="00FC6E45">
        <w:t>The survey results showed that 24% of people felt very comfortable using tools, while 39% said they were somewhat comfortable. This gives me a great opportunity to create marketing messages that cater to these different levels of confidence. For those who are just starting out or feeling a bit unsure, I can develop beginner-friendly content, like step-by-step guides and tutorials that make them feel at ease. On the other hand, for the more experienced users, I can highlight advanced workshops and DIY challenges that will keep them engaged and excited</w:t>
      </w:r>
      <w:r w:rsidR="00500B04">
        <w:t xml:space="preserve"> (see image 4).</w:t>
      </w:r>
    </w:p>
    <w:p w14:paraId="5A88571B" w14:textId="77777777" w:rsidR="009839F7" w:rsidRPr="00FC6E45" w:rsidRDefault="009839F7" w:rsidP="009839F7">
      <w:pPr>
        <w:ind w:left="45"/>
      </w:pPr>
      <w:r w:rsidRPr="00FC6E45">
        <w:t>2. Experience Level with Car Maintenance:</w:t>
      </w:r>
    </w:p>
    <w:p w14:paraId="3B82939B" w14:textId="059222D5" w:rsidR="009839F7" w:rsidRPr="00FC6E45" w:rsidRDefault="009839F7" w:rsidP="009839F7">
      <w:pPr>
        <w:ind w:left="45"/>
      </w:pPr>
      <w:r w:rsidRPr="00FC6E45">
        <w:t xml:space="preserve">  </w:t>
      </w:r>
      <w:r w:rsidR="00FC6E45">
        <w:tab/>
      </w:r>
      <w:r w:rsidRPr="00FC6E45">
        <w:t xml:space="preserve"> Insights from the data indicated varying levels of experience in car maintenance. With 13% identifying as experts and 16% as advanced, it was essential to craft specialized content that caters to this demographic. I developed sections on the website that highlight expert forums and advanced projects to engage more experienced customers, while also maintaining resources for moderate and beginner levels, addressing their common maintenance inquiries and concerns</w:t>
      </w:r>
      <w:r w:rsidR="00500B04">
        <w:t xml:space="preserve"> (see image 4)</w:t>
      </w:r>
      <w:r w:rsidRPr="00FC6E45">
        <w:t>.</w:t>
      </w:r>
    </w:p>
    <w:p w14:paraId="1B657142" w14:textId="77777777" w:rsidR="009839F7" w:rsidRPr="00FC6E45" w:rsidRDefault="009839F7" w:rsidP="00FC6E45">
      <w:pPr>
        <w:ind w:left="45" w:firstLine="675"/>
      </w:pPr>
      <w:r w:rsidRPr="00FC6E45">
        <w:t>In “The Art of DIY: Practical Guidance for Home Projects” by Julia Smith (2022), we find the importance of tailoring creative content to different skill levels. She emphasizes that “understanding your audience’s comfort and experience levels with tools is crucial in developing instructional material.”</w:t>
      </w:r>
    </w:p>
    <w:p w14:paraId="1DB6C38D" w14:textId="77777777" w:rsidR="009839F7" w:rsidRPr="00FC6E45" w:rsidRDefault="009839F7" w:rsidP="009839F7">
      <w:pPr>
        <w:ind w:left="45"/>
      </w:pPr>
      <w:r w:rsidRPr="00FC6E45">
        <w:t>3. Motivation for DIY Maintenance:</w:t>
      </w:r>
    </w:p>
    <w:p w14:paraId="0778B225" w14:textId="2F6C36EA" w:rsidR="009839F7" w:rsidRPr="00FC6E45" w:rsidRDefault="009839F7" w:rsidP="009839F7">
      <w:pPr>
        <w:ind w:left="45"/>
      </w:pPr>
      <w:r w:rsidRPr="00FC6E45">
        <w:t xml:space="preserve">  </w:t>
      </w:r>
      <w:r w:rsidR="00FC6E45">
        <w:tab/>
      </w:r>
      <w:r w:rsidRPr="00FC6E45">
        <w:t xml:space="preserve"> From the data, I noted that 25% of respondents were motivated by cost savings, while 17% were driven by the desire to ensure quality work. Marketing strategies were adjusted to target these motivations specifically highlighting how our offerings can save money compared to professional services and emphasizing the quality control aspect of DIY work</w:t>
      </w:r>
      <w:r w:rsidR="00500B04">
        <w:t xml:space="preserve"> (see image 4)</w:t>
      </w:r>
      <w:r w:rsidRPr="00FC6E45">
        <w:t>.</w:t>
      </w:r>
    </w:p>
    <w:p w14:paraId="55F8608F" w14:textId="77777777" w:rsidR="0034483F" w:rsidRDefault="009839F7" w:rsidP="009839F7">
      <w:pPr>
        <w:ind w:left="45"/>
      </w:pPr>
      <w:r w:rsidRPr="00FC6E45">
        <w:t>We find in “The DIY Home Improvement Guide” by Jennifer K. Smith. (2021), that the motivations behind DIY projects, indicating that many homeowners engage in DIY repairs primarily to save money but also for taking control of the quality of the work.</w:t>
      </w:r>
    </w:p>
    <w:p w14:paraId="5D320EE4" w14:textId="77777777" w:rsidR="00DF2CFF" w:rsidRDefault="00DF2CFF" w:rsidP="009839F7">
      <w:pPr>
        <w:ind w:left="45"/>
      </w:pPr>
    </w:p>
    <w:p w14:paraId="0BA63F11" w14:textId="77777777" w:rsidR="00DF2CFF" w:rsidRDefault="00DF2CFF" w:rsidP="009839F7">
      <w:pPr>
        <w:ind w:left="45"/>
      </w:pPr>
    </w:p>
    <w:p w14:paraId="18D75287" w14:textId="77777777" w:rsidR="00DF2CFF" w:rsidRDefault="00DF2CFF" w:rsidP="009839F7">
      <w:pPr>
        <w:ind w:left="45"/>
      </w:pPr>
    </w:p>
    <w:p w14:paraId="034072BF" w14:textId="77777777" w:rsidR="00DF2CFF" w:rsidRDefault="00DF2CFF" w:rsidP="009839F7">
      <w:pPr>
        <w:ind w:left="45"/>
      </w:pPr>
    </w:p>
    <w:p w14:paraId="05B6C0E8" w14:textId="77777777" w:rsidR="00500B04" w:rsidRDefault="00500B04" w:rsidP="009839F7">
      <w:pPr>
        <w:ind w:left="45"/>
        <w:rPr>
          <w:u w:val="single"/>
        </w:rPr>
      </w:pPr>
    </w:p>
    <w:p w14:paraId="322BDE2C" w14:textId="77777777" w:rsidR="00500B04" w:rsidRDefault="00500B04" w:rsidP="009839F7">
      <w:pPr>
        <w:ind w:left="45"/>
        <w:rPr>
          <w:u w:val="single"/>
        </w:rPr>
      </w:pPr>
    </w:p>
    <w:p w14:paraId="3B06C618" w14:textId="77777777" w:rsidR="00500B04" w:rsidRDefault="00500B04" w:rsidP="009839F7">
      <w:pPr>
        <w:ind w:left="45"/>
        <w:rPr>
          <w:u w:val="single"/>
        </w:rPr>
      </w:pPr>
    </w:p>
    <w:p w14:paraId="74D1B0BF" w14:textId="77777777" w:rsidR="00500B04" w:rsidRDefault="00500B04" w:rsidP="009839F7">
      <w:pPr>
        <w:ind w:left="45"/>
        <w:rPr>
          <w:u w:val="single"/>
        </w:rPr>
      </w:pPr>
    </w:p>
    <w:p w14:paraId="4B6AF899" w14:textId="0DEA692E" w:rsidR="00DF2CFF" w:rsidRPr="00DF2CFF" w:rsidRDefault="00DF2CFF" w:rsidP="009839F7">
      <w:pPr>
        <w:ind w:left="45"/>
        <w:rPr>
          <w:u w:val="single"/>
        </w:rPr>
      </w:pPr>
      <w:r w:rsidRPr="00DF2CFF">
        <w:rPr>
          <w:u w:val="single"/>
        </w:rPr>
        <w:lastRenderedPageBreak/>
        <w:t>Image 4</w:t>
      </w:r>
    </w:p>
    <w:p w14:paraId="6F8B1603" w14:textId="48D600A6" w:rsidR="009839F7" w:rsidRPr="00FC6E45" w:rsidRDefault="0005111D" w:rsidP="009839F7">
      <w:pPr>
        <w:ind w:left="45"/>
      </w:pPr>
      <w:r w:rsidRPr="00FC6E45">
        <w:rPr>
          <w:noProof/>
        </w:rPr>
        <w:drawing>
          <wp:inline distT="0" distB="0" distL="0" distR="0" wp14:anchorId="56BE0640" wp14:editId="54E3C42F">
            <wp:extent cx="5760720" cy="3239135"/>
            <wp:effectExtent l="0" t="0" r="0" b="0"/>
            <wp:docPr id="1398840367" name="Picture 1" descr="A person holding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40367" name="Picture 1" descr="A person holding a metal object&#10;&#10;AI-generated content may be incorrect."/>
                    <pic:cNvPicPr/>
                  </pic:nvPicPr>
                  <pic:blipFill>
                    <a:blip r:embed="rId10"/>
                    <a:stretch>
                      <a:fillRect/>
                    </a:stretch>
                  </pic:blipFill>
                  <pic:spPr>
                    <a:xfrm>
                      <a:off x="0" y="0"/>
                      <a:ext cx="5760720" cy="3239135"/>
                    </a:xfrm>
                    <a:prstGeom prst="rect">
                      <a:avLst/>
                    </a:prstGeom>
                  </pic:spPr>
                </pic:pic>
              </a:graphicData>
            </a:graphic>
          </wp:inline>
        </w:drawing>
      </w:r>
    </w:p>
    <w:p w14:paraId="45D85F89" w14:textId="77777777" w:rsidR="009839F7" w:rsidRPr="00FC6E45" w:rsidRDefault="009839F7" w:rsidP="009839F7">
      <w:pPr>
        <w:ind w:left="45"/>
      </w:pPr>
      <w:bookmarkStart w:id="2" w:name="_Hlk194059749"/>
      <w:r w:rsidRPr="00FC6E45">
        <w:t>4. Collaborative vs. Solo Work</w:t>
      </w:r>
      <w:bookmarkEnd w:id="2"/>
      <w:r w:rsidRPr="00FC6E45">
        <w:t>:</w:t>
      </w:r>
    </w:p>
    <w:p w14:paraId="18D5DAB9" w14:textId="0FE509FF" w:rsidR="009839F7" w:rsidRPr="00FC6E45" w:rsidRDefault="009839F7" w:rsidP="009839F7">
      <w:pPr>
        <w:ind w:left="45"/>
      </w:pPr>
      <w:r w:rsidRPr="00FC6E45">
        <w:t xml:space="preserve">   </w:t>
      </w:r>
      <w:r w:rsidR="00FC6E45">
        <w:tab/>
      </w:r>
      <w:r w:rsidRPr="00FC6E45">
        <w:t>With 48% of respondents expressing a preference for professional help, I included features on the website to facilitate mentorship and guidance, bridging the gap for individuals who might feel overwhelmed by DIY tasks. Additionally, highlighting the community aspect of working with others (29%) fosters a sense of belonging and collaboration, which can be a strong draw for new users. From the book "The Collaboration Challenge" by James W. Jones and A. Helen R. Nieuwenhuis (2009) we can read "Collaboration enhances creativity and innovation within teams, as individuals contribute diverse perspectives. This synergy not only alleviates the burden of solo tasks but also builds a supportive community that can lead to successful outcomes."</w:t>
      </w:r>
    </w:p>
    <w:p w14:paraId="5F34976A" w14:textId="77777777" w:rsidR="009839F7" w:rsidRPr="00FC6E45" w:rsidRDefault="009839F7" w:rsidP="00FC6E45">
      <w:pPr>
        <w:ind w:left="45" w:firstLine="675"/>
      </w:pPr>
      <w:r w:rsidRPr="00FC6E45">
        <w:t>By segmenting my audience based on these factors, I was able to create a more personalized and targeted approach to my marketing efforts, directly addressing the needs and preferences of different groups.</w:t>
      </w:r>
    </w:p>
    <w:p w14:paraId="7FA19DC9" w14:textId="77777777" w:rsidR="009839F7" w:rsidRPr="00BF7A0B" w:rsidRDefault="009839F7" w:rsidP="00BF7A0B">
      <w:pPr>
        <w:ind w:left="45"/>
        <w:jc w:val="center"/>
        <w:rPr>
          <w:u w:val="single"/>
        </w:rPr>
      </w:pPr>
      <w:r w:rsidRPr="00BF7A0B">
        <w:rPr>
          <w:u w:val="single"/>
        </w:rPr>
        <w:t>Search Engine Optimization (SEO)</w:t>
      </w:r>
    </w:p>
    <w:p w14:paraId="762F37E1" w14:textId="77777777" w:rsidR="009839F7" w:rsidRPr="00FC6E45" w:rsidRDefault="009839F7" w:rsidP="00FC6E45">
      <w:pPr>
        <w:ind w:left="45" w:firstLine="675"/>
      </w:pPr>
      <w:r w:rsidRPr="00FC6E45">
        <w:t xml:space="preserve">To enhance visibility and ensure that the website reaches its target audience, I employed various SEO strategies informed by the questionnaire data. </w:t>
      </w:r>
    </w:p>
    <w:p w14:paraId="0C7FA95A" w14:textId="77777777" w:rsidR="009839F7" w:rsidRPr="00FC6E45" w:rsidRDefault="009839F7" w:rsidP="009839F7">
      <w:pPr>
        <w:ind w:left="45"/>
      </w:pPr>
      <w:bookmarkStart w:id="3" w:name="_Hlk194059822"/>
      <w:r w:rsidRPr="00FC6E45">
        <w:t>1.</w:t>
      </w:r>
      <w:r w:rsidRPr="00FC6E45">
        <w:tab/>
        <w:t>Keyword Optimization:</w:t>
      </w:r>
    </w:p>
    <w:bookmarkEnd w:id="3"/>
    <w:p w14:paraId="00156FD5" w14:textId="77777777" w:rsidR="00500B04" w:rsidRDefault="009839F7" w:rsidP="00FC6E45">
      <w:pPr>
        <w:ind w:left="45" w:firstLine="675"/>
      </w:pPr>
      <w:r w:rsidRPr="00FC6E45">
        <w:t xml:space="preserve"> From the feedback we got in the questionnaire, it was clear that people were really interested in certain maintenance tasks, particularly oil changes (27.5%) and brake maintenance (22%). I took some time to research and include important keywords related to these tasks across the website. By focusing on long-tail keywords like “DIY oil change guide” and “brake maintenance for beginners,” I wanted to attract visitors who are genuinely looking for helpful information on these topics.</w:t>
      </w:r>
    </w:p>
    <w:p w14:paraId="00D0E6F7" w14:textId="5EEB3321" w:rsidR="009839F7" w:rsidRPr="00FC6E45" w:rsidRDefault="009839F7" w:rsidP="00FC6E45">
      <w:pPr>
        <w:ind w:left="45" w:firstLine="675"/>
      </w:pPr>
      <w:r w:rsidRPr="00FC6E45">
        <w:lastRenderedPageBreak/>
        <w:t>Eric Enge, Stephan Spencer, and Jessie Stricchiola explain in their book “The Art of SEO” (2015) That doing effective keyword research is crucial for a solid SEO strategy. Knowing what terms your audience is searching for helps you create content that resonates with them. Focusing on long-tail keywords can draw in more targeted traffic, as these users are often further along in their buying journey and looking for specific answers.</w:t>
      </w:r>
    </w:p>
    <w:p w14:paraId="6939523E" w14:textId="6F2A048D" w:rsidR="009839F7" w:rsidRPr="00FC6E45" w:rsidRDefault="009839F7" w:rsidP="009839F7">
      <w:pPr>
        <w:ind w:left="45"/>
      </w:pPr>
      <w:r w:rsidRPr="00FC6E45">
        <w:t xml:space="preserve">        2.</w:t>
      </w:r>
      <w:r w:rsidR="000521B9">
        <w:t xml:space="preserve"> </w:t>
      </w:r>
      <w:r w:rsidRPr="00FC6E45">
        <w:t>Content Development:</w:t>
      </w:r>
    </w:p>
    <w:p w14:paraId="5714FD6C" w14:textId="589922F4" w:rsidR="009839F7" w:rsidRPr="00FC6E45" w:rsidRDefault="009839F7" w:rsidP="009839F7">
      <w:pPr>
        <w:ind w:left="45"/>
      </w:pPr>
      <w:r w:rsidRPr="00FC6E45">
        <w:t xml:space="preserve">   </w:t>
      </w:r>
      <w:r w:rsidR="00FC6E45">
        <w:tab/>
      </w:r>
      <w:r w:rsidRPr="00FC6E45">
        <w:t>Understanding that 58% of respondents expressed interest in DIY car/motorbike courses, I created a dedicated blog section that focuses on tutorial content and video guides related to common maintenance and repair tasks. Each post is optimized with keywords and user questions from the questionnaire, making it more likely to appear in search results. Additionally, I encouraged user interaction through comment sections, fostering engagement and enhancing the site’s SEO by increasing dwell time</w:t>
      </w:r>
      <w:r w:rsidR="00500B04">
        <w:t xml:space="preserve"> (see image 6)</w:t>
      </w:r>
      <w:r w:rsidRPr="00FC6E45">
        <w:t>.</w:t>
      </w:r>
    </w:p>
    <w:p w14:paraId="5BB1AC64" w14:textId="77777777" w:rsidR="009839F7" w:rsidRDefault="009839F7" w:rsidP="00FC6E45">
      <w:pPr>
        <w:ind w:left="45" w:firstLine="675"/>
      </w:pPr>
      <w:r w:rsidRPr="00FC6E45">
        <w:t>In the book "Content Strategy for the Web" (2012) by Kristina Halvorson, we learn that producing content that connects with your audience not only increases engagement but also significantly impacts your website's search engine visibility. By tailoring your content to match user interests—such as DIY repairs—you can attract more visitors and foster community interaction, which in turn improves dwell time and enhances SEO effectiveness</w:t>
      </w:r>
    </w:p>
    <w:p w14:paraId="1AE89541" w14:textId="77777777" w:rsidR="00DF2CFF" w:rsidRDefault="00DF2CFF" w:rsidP="00DF2CFF"/>
    <w:p w14:paraId="49C64094" w14:textId="77777777" w:rsidR="00DF2CFF" w:rsidRDefault="00DF2CFF" w:rsidP="00DF2CFF"/>
    <w:p w14:paraId="32C1A323" w14:textId="77777777" w:rsidR="00DF2CFF" w:rsidRDefault="00DF2CFF" w:rsidP="00DF2CFF"/>
    <w:p w14:paraId="0D234692" w14:textId="77777777" w:rsidR="00DF2CFF" w:rsidRDefault="00DF2CFF" w:rsidP="00DF2CFF"/>
    <w:p w14:paraId="0C013EAD" w14:textId="77777777" w:rsidR="00DF2CFF" w:rsidRDefault="00DF2CFF" w:rsidP="00DF2CFF"/>
    <w:p w14:paraId="4C0EAD6E" w14:textId="4EDF4BF3" w:rsidR="00DF2CFF" w:rsidRPr="00DF2CFF" w:rsidRDefault="00DF2CFF" w:rsidP="00DF2CFF">
      <w:pPr>
        <w:rPr>
          <w:u w:val="single"/>
        </w:rPr>
      </w:pPr>
      <w:r w:rsidRPr="00DF2CFF">
        <w:rPr>
          <w:u w:val="single"/>
        </w:rPr>
        <w:t xml:space="preserve">Image </w:t>
      </w:r>
      <w:r w:rsidR="00500B04">
        <w:rPr>
          <w:u w:val="single"/>
        </w:rPr>
        <w:t>5</w:t>
      </w:r>
    </w:p>
    <w:p w14:paraId="476B9613" w14:textId="792C9711" w:rsidR="0005111D" w:rsidRPr="00FC6E45" w:rsidRDefault="0005111D" w:rsidP="009839F7">
      <w:pPr>
        <w:ind w:left="45"/>
      </w:pPr>
      <w:r w:rsidRPr="00FC6E45">
        <w:rPr>
          <w:noProof/>
        </w:rPr>
        <w:drawing>
          <wp:inline distT="0" distB="0" distL="0" distR="0" wp14:anchorId="3EAC6D39" wp14:editId="6129A2F0">
            <wp:extent cx="5760720" cy="3239135"/>
            <wp:effectExtent l="0" t="0" r="0" b="0"/>
            <wp:docPr id="1614310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10277" name="Picture 1" descr="A screenshot of a computer&#10;&#10;AI-generated content may be incorrect."/>
                    <pic:cNvPicPr/>
                  </pic:nvPicPr>
                  <pic:blipFill>
                    <a:blip r:embed="rId11"/>
                    <a:stretch>
                      <a:fillRect/>
                    </a:stretch>
                  </pic:blipFill>
                  <pic:spPr>
                    <a:xfrm>
                      <a:off x="0" y="0"/>
                      <a:ext cx="5760720" cy="3239135"/>
                    </a:xfrm>
                    <a:prstGeom prst="rect">
                      <a:avLst/>
                    </a:prstGeom>
                  </pic:spPr>
                </pic:pic>
              </a:graphicData>
            </a:graphic>
          </wp:inline>
        </w:drawing>
      </w:r>
    </w:p>
    <w:p w14:paraId="1300BB76" w14:textId="77777777" w:rsidR="0005111D" w:rsidRPr="00FC6E45" w:rsidRDefault="0005111D" w:rsidP="009839F7">
      <w:pPr>
        <w:ind w:left="45"/>
      </w:pPr>
    </w:p>
    <w:p w14:paraId="03575BD2" w14:textId="642DFDCE" w:rsidR="009839F7" w:rsidRPr="00FC6E45" w:rsidRDefault="009839F7" w:rsidP="00FC6E45">
      <w:r w:rsidRPr="00FC6E45">
        <w:lastRenderedPageBreak/>
        <w:t>3.</w:t>
      </w:r>
      <w:r w:rsidR="000521B9">
        <w:t xml:space="preserve"> </w:t>
      </w:r>
      <w:r w:rsidRPr="00FC6E45">
        <w:t>User Experience (UX):</w:t>
      </w:r>
    </w:p>
    <w:p w14:paraId="0943BB10" w14:textId="59118480" w:rsidR="009839F7" w:rsidRPr="00FC6E45" w:rsidRDefault="009839F7" w:rsidP="00FC6E45">
      <w:pPr>
        <w:ind w:left="45" w:firstLine="675"/>
      </w:pPr>
      <w:r w:rsidRPr="00FC6E45">
        <w:t>With a significant portion of the audience indicating a preference for professional help (48%) and collaborative work (29%), I optimized the website for better navigation and user experience. I ensured easy access to community features and help sections, allowing users to feel more at ease while exploring DIY options. A well-structured website with clear call-to-action buttons, easy navigation, and a responsive design will not only improve user interaction but is also favoured by search engines. In “Don't Make Me Think” (2014), Steve Krug talks about how important user experience is for web design. He says that usability is key, meaning your site should be easy for people to use. He believes that having a clear layout, easy navigation, and visible calls to action are vital for keeping users interested and happy.</w:t>
      </w:r>
    </w:p>
    <w:p w14:paraId="79F6EB82" w14:textId="66157ED6" w:rsidR="009839F7" w:rsidRPr="00BF7A0B" w:rsidRDefault="009839F7" w:rsidP="00BF7A0B">
      <w:pPr>
        <w:ind w:left="45"/>
        <w:jc w:val="center"/>
        <w:rPr>
          <w:u w:val="single"/>
        </w:rPr>
      </w:pPr>
      <w:r w:rsidRPr="00BF7A0B">
        <w:rPr>
          <w:u w:val="single"/>
        </w:rPr>
        <w:t>Conclusion</w:t>
      </w:r>
    </w:p>
    <w:p w14:paraId="19B73D93" w14:textId="68CF3755" w:rsidR="009839F7" w:rsidRPr="00FC6E45" w:rsidRDefault="009839F7" w:rsidP="00FC6E45">
      <w:pPr>
        <w:ind w:left="45" w:firstLine="675"/>
      </w:pPr>
      <w:r w:rsidRPr="00FC6E45">
        <w:t>Using questionnaire data in developing my website and marketing materials has been crucial for connecting with my target audience. By segmenting responses based on factors like comfort levels, experience, motivation, and preferences for working together, I was able to customize my content. Also, applying SEO strategies based on what the audience wanted allowed for a more focused approach, making it easier for people to find and engage with my site.</w:t>
      </w:r>
    </w:p>
    <w:p w14:paraId="3AB57084" w14:textId="73E708EC" w:rsidR="00C608F4" w:rsidRDefault="00C608F4" w:rsidP="0034483F"/>
    <w:p w14:paraId="2F34C419" w14:textId="77777777" w:rsidR="0034483F" w:rsidRPr="00FC6E45" w:rsidRDefault="0034483F" w:rsidP="0034483F"/>
    <w:p w14:paraId="68393FA0" w14:textId="77777777" w:rsidR="00C608F4" w:rsidRPr="00FC6E45" w:rsidRDefault="00C608F4" w:rsidP="009839F7">
      <w:pPr>
        <w:ind w:left="45"/>
      </w:pPr>
    </w:p>
    <w:p w14:paraId="0BD50B51" w14:textId="77777777" w:rsidR="00C608F4" w:rsidRDefault="00C608F4" w:rsidP="009839F7">
      <w:pPr>
        <w:ind w:left="45"/>
      </w:pPr>
    </w:p>
    <w:p w14:paraId="1EF1FC66" w14:textId="77777777" w:rsidR="00CF2D14" w:rsidRDefault="00CF2D14" w:rsidP="009839F7">
      <w:pPr>
        <w:ind w:left="45"/>
      </w:pPr>
    </w:p>
    <w:p w14:paraId="142BAAA8" w14:textId="77777777" w:rsidR="00CF2D14" w:rsidRPr="00FC6E45" w:rsidRDefault="00CF2D14" w:rsidP="009839F7">
      <w:pPr>
        <w:ind w:left="45"/>
      </w:pPr>
    </w:p>
    <w:p w14:paraId="3B534C07" w14:textId="77777777" w:rsidR="00C608F4" w:rsidRPr="00BF7A0B" w:rsidRDefault="00C608F4" w:rsidP="00BF7A0B">
      <w:pPr>
        <w:ind w:left="45"/>
        <w:jc w:val="center"/>
        <w:rPr>
          <w:u w:val="single"/>
        </w:rPr>
      </w:pPr>
      <w:r w:rsidRPr="00BF7A0B">
        <w:rPr>
          <w:u w:val="single"/>
        </w:rPr>
        <w:t>The Importance of Excel in Today’s Digital World</w:t>
      </w:r>
    </w:p>
    <w:p w14:paraId="675D018B" w14:textId="6F5DA1C5" w:rsidR="0034483F" w:rsidRPr="00FC6E45" w:rsidRDefault="0034483F" w:rsidP="00C608F4">
      <w:pPr>
        <w:ind w:left="45"/>
      </w:pPr>
      <w:r>
        <w:object w:dxaOrig="1534" w:dyaOrig="997" w14:anchorId="7613E2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85pt;height:49.95pt" o:ole="">
            <v:imagedata r:id="rId12" o:title=""/>
          </v:shape>
          <o:OLEObject Type="Embed" ProgID="Excel.Sheet.12" ShapeID="_x0000_i1026" DrawAspect="Icon" ObjectID="_1804688524" r:id="rId13"/>
        </w:object>
      </w:r>
    </w:p>
    <w:p w14:paraId="059881DD" w14:textId="77777777" w:rsidR="00C608F4" w:rsidRPr="00FC6E45" w:rsidRDefault="00C608F4" w:rsidP="00C608F4">
      <w:pPr>
        <w:ind w:left="45"/>
      </w:pPr>
    </w:p>
    <w:p w14:paraId="0FB6B1FA" w14:textId="77777777" w:rsidR="0025093C" w:rsidRPr="00FC6E45" w:rsidRDefault="00C608F4" w:rsidP="0025093C">
      <w:pPr>
        <w:ind w:left="45" w:firstLine="675"/>
      </w:pPr>
      <w:r w:rsidRPr="00FC6E45">
        <w:t xml:space="preserve">In the fast-paced digital age we live in, effectively managing and analysing data has become crucial for everyone, from professionals to students to organizations. Among the many tools out there, Microsoft Excel stands out as an indispensable asset. Let’s look into why Excel is so important, focusing on its strengths in organizing data, analysing information, visualizing results, and facilitating collaboration. To start with, Excel does an excellent job of organizing data. We're generating data faster than ever, so it's essential to collect, store, and structure that information efficiently. Excel provides a user-friendly interface that makes it easy to input and organize large amounts of data. Whether it's managing finances, tracking inventory, or creating project schedules, Excel is incredibly versatile. </w:t>
      </w:r>
    </w:p>
    <w:p w14:paraId="60EC388A" w14:textId="695BEBDE" w:rsidR="00C608F4" w:rsidRPr="00FC6E45" w:rsidRDefault="0025093C" w:rsidP="00FC6E45">
      <w:pPr>
        <w:ind w:left="45" w:firstLine="675"/>
      </w:pPr>
      <w:r w:rsidRPr="00FC6E45">
        <w:t xml:space="preserve">In "Excel 2019 Power Programming with VBA" by Michael Alexander and Dick Kusleika (2019), the authors emphasize Excel's versatility and its ability to manage vast amounts of data efficiently. They state, "With its powerful tools for data organization and analysis, Excel allows </w:t>
      </w:r>
      <w:r w:rsidRPr="00FC6E45">
        <w:lastRenderedPageBreak/>
        <w:t>users to transform raw data into meaningful insights, making it an invaluable resource for professionals across various industries."</w:t>
      </w:r>
    </w:p>
    <w:p w14:paraId="3C37A549" w14:textId="348344E8" w:rsidR="007E3215" w:rsidRPr="00FC6E45" w:rsidRDefault="00C608F4" w:rsidP="0025093C">
      <w:pPr>
        <w:ind w:left="45" w:firstLine="675"/>
      </w:pPr>
      <w:r w:rsidRPr="00FC6E45">
        <w:t>For instance, a small business might rely on Excel to manage sales records and monitor stock levels. The spreadsheet layout makes it straightforward for users to sort and filter data, allowing them to locate the information they need quickly. This organizational capability is foundational for managing data across various sectors. Excel is also a key player in data analysis. In today's data-driven world, analysing information is a valuable skill. With its built-in functions and formulas, users can conduct calculations and analyses without needing specialized statistical software. You can calculate averages, totals, and even perform more complex analyses like regression and forecasting with ease. This capability enables users to make informed decisions backed by concrete data. For example, financial analysts often use Excel to model cash flows and evaluate investment options, using solid data insights to support their conclusions.</w:t>
      </w:r>
    </w:p>
    <w:p w14:paraId="62CAECB3" w14:textId="77777777" w:rsidR="0025093C" w:rsidRPr="00FC6E45" w:rsidRDefault="00C608F4" w:rsidP="0025093C">
      <w:pPr>
        <w:ind w:left="45" w:firstLine="675"/>
      </w:pPr>
      <w:r w:rsidRPr="00FC6E45">
        <w:t xml:space="preserve">Another significant benefit of Excel is its ability to visualize data effectively. In an era where clear communication is crucial, having the ability to create engaging visuals is incredibly valuable. Excel offers various tools for creating charts, graphs, and pivot tables, making it easier to interpret and present complex datasets. Visual representations, like pie charts for market shares or bar graphs comparing sales over different time frames, help convey findings more effectively during presentations. They can engage audiences and make the data more accessible. Collaboration is yet another area where Excel truly excels, especially as remote work becomes more common. </w:t>
      </w:r>
    </w:p>
    <w:p w14:paraId="52FB8D94" w14:textId="45D0048C" w:rsidR="007E3215" w:rsidRPr="00FC6E45" w:rsidRDefault="00772F25" w:rsidP="0025093C">
      <w:pPr>
        <w:ind w:left="45" w:firstLine="675"/>
      </w:pPr>
      <w:r w:rsidRPr="00FC6E45">
        <w:t>In "The Data Warehouse Toolkit" by Ralph Kimball and Margy Ross (2016). They talk about the importance of effective visualization tools, like charts and graphs, which are crucial for efficiently summarizing intricate information. These tools enable us to grasp trends and patterns that may be obscured in raw data.</w:t>
      </w:r>
    </w:p>
    <w:p w14:paraId="5DDCEDEB" w14:textId="77777777" w:rsidR="00772F25" w:rsidRPr="00FC6E45" w:rsidRDefault="00C608F4" w:rsidP="0025093C">
      <w:pPr>
        <w:ind w:left="45" w:firstLine="675"/>
      </w:pPr>
      <w:r w:rsidRPr="00FC6E45">
        <w:t>The software allows multiple users to work together on the same document in real-time, enhancing teamwork and efficiency. Teams can utilize cloud services like OneDrive or SharePoint to share files, ensuring everyone has access to the latest information. This is especially useful for companies with employees spread across different locations, working on data-intensive projects. By using shared Excel files, teams can easily track progress, update information, and share insights, leading to better outcomes.</w:t>
      </w:r>
    </w:p>
    <w:p w14:paraId="2EA70856" w14:textId="584B5A88" w:rsidR="0025093C" w:rsidRPr="00FC6E45" w:rsidRDefault="00C608F4" w:rsidP="0025093C">
      <w:pPr>
        <w:ind w:left="45" w:firstLine="675"/>
      </w:pPr>
      <w:r w:rsidRPr="00FC6E45">
        <w:t xml:space="preserve"> Moreover, as organizations continue to embrace digital transformation, Excel has expanded its capabilities by integrating with other tools and technologies. Businesses can link Excel with CRM software or ERP systems, creating a seamless flow of data and analysis. This integration enhances Excel's role as a central hub for data management, allowing users to access and </w:t>
      </w:r>
      <w:r w:rsidR="0025093C" w:rsidRPr="00FC6E45">
        <w:t>analyse</w:t>
      </w:r>
      <w:r w:rsidRPr="00FC6E45">
        <w:t xml:space="preserve"> information from multiple sources in one place. This interconnectedness saves time and boosts the accuracy of the data being </w:t>
      </w:r>
      <w:r w:rsidR="0025093C" w:rsidRPr="00FC6E45">
        <w:t>analysed</w:t>
      </w:r>
      <w:r w:rsidRPr="00FC6E45">
        <w:t xml:space="preserve">. In education, Excel is vital for preparing students for today’s workforce. Many academic programs now include Excel training, highlighting the significance of data literacy in the current job market. Students learn not just how to use the software, but also how to apply it in real-world situations across various fields like business, engineering, and social sciences. Mastering Excel can significantly enhance a student’s employability, as many employers seek candidates with strong analytical and data management skills. </w:t>
      </w:r>
    </w:p>
    <w:p w14:paraId="4AA12B8F" w14:textId="2DECC245" w:rsidR="00772F25" w:rsidRDefault="00772F25" w:rsidP="0025093C">
      <w:pPr>
        <w:ind w:left="45" w:firstLine="675"/>
      </w:pPr>
      <w:r w:rsidRPr="00FC6E45">
        <w:t xml:space="preserve">In "Remote: Office Not Required" by Jason Fried and David Heinemeier Hansson (2013), the authors emphasize the benefits of cloud-based collaboration tools, which allow users to </w:t>
      </w:r>
      <w:r w:rsidRPr="00FC6E45">
        <w:lastRenderedPageBreak/>
        <w:t>share and edit documents in real-time, similar to functionalities found in Excel. They note that these tools enhance project tracking and improve communication among team members, helping to keep everyone on the same page, no matter where they are located.</w:t>
      </w:r>
    </w:p>
    <w:p w14:paraId="4F92DDD3" w14:textId="1FC0E8A2" w:rsidR="00C30393" w:rsidRPr="00FC6E45" w:rsidRDefault="00C30393" w:rsidP="0025093C">
      <w:pPr>
        <w:ind w:left="45" w:firstLine="675"/>
      </w:pPr>
      <w:r w:rsidRPr="00C30393">
        <w:t xml:space="preserve">Excel has really transformed the way I approach tasks in my daily life. It's amazing how something as simple as a spreadsheet can help me stay organized and on top of things. For instance, when I started tracking my monthly expenses, I found that I could easily see where my money was going and identify areas where I could cut back. Creating visual charts made it all the more straightforward and even enjoyable to manage my budget. In my school projects, Excel’s analytical tools have come in handy for </w:t>
      </w:r>
      <w:r w:rsidRPr="00C30393">
        <w:t>analysing</w:t>
      </w:r>
      <w:r w:rsidRPr="00C30393">
        <w:t xml:space="preserve"> data and presenting my findings in a clear way, which has made my presentations much more effective. Overall, mastering Excel has not only made me more efficient but has also given me a sense of accomplishment and confidence in dealing with data, and I'm sure it will continue to benefit me as I navigate my career.</w:t>
      </w:r>
    </w:p>
    <w:p w14:paraId="655018A5" w14:textId="77777777" w:rsidR="0025093C" w:rsidRPr="00FC6E45" w:rsidRDefault="0025093C" w:rsidP="00C30393"/>
    <w:p w14:paraId="480648B4" w14:textId="77777777" w:rsidR="00B929F3" w:rsidRPr="00FC6E45" w:rsidRDefault="00B929F3" w:rsidP="00B929F3"/>
    <w:p w14:paraId="6BE79DEA" w14:textId="5C5738A8" w:rsidR="00FC6E45" w:rsidRPr="00BF7A0B" w:rsidRDefault="00FC6E45" w:rsidP="00BF7A0B">
      <w:pPr>
        <w:ind w:left="45"/>
        <w:jc w:val="center"/>
        <w:rPr>
          <w:u w:val="single"/>
        </w:rPr>
      </w:pPr>
      <w:r w:rsidRPr="00BF7A0B">
        <w:rPr>
          <w:u w:val="single"/>
        </w:rPr>
        <w:t>Promotional video.</w:t>
      </w:r>
    </w:p>
    <w:p w14:paraId="76089BA3" w14:textId="77777777" w:rsidR="00FC6E45" w:rsidRDefault="00FC6E45" w:rsidP="009839F7">
      <w:pPr>
        <w:ind w:left="45"/>
      </w:pPr>
    </w:p>
    <w:p w14:paraId="4A82DCB5" w14:textId="439C9A36" w:rsidR="00914FCE" w:rsidRDefault="00FC6E45" w:rsidP="009839F7">
      <w:pPr>
        <w:ind w:left="45"/>
      </w:pPr>
      <w:hyperlink r:id="rId14" w:history="1">
        <w:r w:rsidRPr="002306B9">
          <w:rPr>
            <w:rStyle w:val="Hyperlink"/>
          </w:rPr>
          <w:t>https://www.youtube.com/shorts/yz2JLlrbRGI</w:t>
        </w:r>
      </w:hyperlink>
    </w:p>
    <w:p w14:paraId="71C8DAD6" w14:textId="77777777" w:rsidR="00FC6E45" w:rsidRDefault="00FC6E45" w:rsidP="009839F7">
      <w:pPr>
        <w:ind w:left="45"/>
      </w:pPr>
    </w:p>
    <w:p w14:paraId="4E304F15" w14:textId="110933C5" w:rsidR="00FC6E45" w:rsidRDefault="00FC6E45" w:rsidP="009839F7">
      <w:pPr>
        <w:ind w:left="45"/>
      </w:pPr>
      <w:r>
        <w:t>How Storytelling helped me with the creation of the promotional video for Greasyhands DIY Garage.</w:t>
      </w:r>
    </w:p>
    <w:p w14:paraId="3C57803B" w14:textId="2A04049D" w:rsidR="00FC6E45" w:rsidRDefault="00FC6E45" w:rsidP="00FC6E45">
      <w:pPr>
        <w:ind w:left="45" w:firstLine="675"/>
      </w:pPr>
      <w:r>
        <w:t>Creating a promotional video for Greasyhands was an exciting journey, largely made possible through the power of storytelling. Storytelling allowed me to convey the essence of our automotive DIY garage in a way that resonates with potential members. It wasn't just about listing services or tools; it was about sharing a vision and a sense of community.</w:t>
      </w:r>
    </w:p>
    <w:p w14:paraId="21899D99" w14:textId="7F801DB3" w:rsidR="00FC6E45" w:rsidRDefault="00FC6E45" w:rsidP="00FC6E45">
      <w:pPr>
        <w:ind w:left="45" w:firstLine="675"/>
      </w:pPr>
      <w:r>
        <w:t>In "Building a StoryBrand," (2017) Donald Miller discusses how brands can engage with their audience by creating a narrative that showcases their purpose and the experiences they provide. He highlights the significance of shaping messages around a story that resonates with people's longing for connection and community, rather than just detailing features or services.</w:t>
      </w:r>
    </w:p>
    <w:p w14:paraId="376FC927" w14:textId="77777777" w:rsidR="00FC6E45" w:rsidRDefault="00FC6E45" w:rsidP="00FC6E45">
      <w:pPr>
        <w:ind w:left="45" w:firstLine="675"/>
      </w:pPr>
      <w:r>
        <w:t>I began by crafting a narrative that showcases our welcoming atmosphere. This is not just a space for repairs; it’s a gathering place for car and motorcycle enthusiasts, where beginners become skilled DIYers. By spotlighting personal experiences, I could highlight how our garage transforms lives. For example, I shared the possibility of individuals who even though are complete novices can renew their confidence and find new friendships.</w:t>
      </w:r>
    </w:p>
    <w:p w14:paraId="3D64CE47" w14:textId="4A2B704D" w:rsidR="00FC6E45" w:rsidRDefault="00FC6E45" w:rsidP="00FC6E45">
      <w:pPr>
        <w:ind w:left="45" w:firstLine="675"/>
      </w:pPr>
      <w:r>
        <w:t>In Garth Stein's "The Art of Racing in the Rain" (2008), there is a theme that highlights the importance of community and individual development through common passions. The main character frequently contemplates the relationships built through dedication and love for a shared interest, demonstrating how a garage can serve as a refuge for connection and growth.</w:t>
      </w:r>
    </w:p>
    <w:p w14:paraId="5F4A4A0A" w14:textId="77777777" w:rsidR="00FC6E45" w:rsidRDefault="00FC6E45" w:rsidP="00FC6E45">
      <w:pPr>
        <w:ind w:left="45" w:firstLine="675"/>
      </w:pPr>
      <w:r>
        <w:t xml:space="preserve">The emotional connection created by storytelling didn’t just inform viewers; it invited them to envision themselves as part of our automotive family. This approach made the video not </w:t>
      </w:r>
      <w:r>
        <w:lastRenderedPageBreak/>
        <w:t>just promotional, but a heartfelt invitation to join a journey of skill-building and shared passion. Ultimately, storytelling was the key to making our message memorable and engaging.</w:t>
      </w:r>
    </w:p>
    <w:p w14:paraId="11DB7FC8" w14:textId="77777777" w:rsidR="00CF2D14" w:rsidRDefault="00CF2D14" w:rsidP="00FC6E45"/>
    <w:p w14:paraId="208D9009" w14:textId="77777777" w:rsidR="00CF2D14" w:rsidRDefault="00CF2D14" w:rsidP="00FC6E45"/>
    <w:p w14:paraId="0BFCC976" w14:textId="77777777" w:rsidR="00CF2D14" w:rsidRDefault="00CF2D14" w:rsidP="00FC6E45"/>
    <w:p w14:paraId="245553D0" w14:textId="71DB7AA4" w:rsidR="00FC6E45" w:rsidRPr="00BF7A0B" w:rsidRDefault="00FC6E45" w:rsidP="00CF2D14">
      <w:pPr>
        <w:jc w:val="center"/>
        <w:rPr>
          <w:u w:val="single"/>
        </w:rPr>
      </w:pPr>
      <w:r w:rsidRPr="00BF7A0B">
        <w:rPr>
          <w:u w:val="single"/>
        </w:rPr>
        <w:t>References</w:t>
      </w:r>
    </w:p>
    <w:p w14:paraId="419A31B1" w14:textId="77777777" w:rsidR="00BF7A0B" w:rsidRDefault="00BF7A0B" w:rsidP="00BF7A0B">
      <w:r>
        <w:t>1. Alexander, M., &amp; Kusleika, D. (2018). *Excel 2019 Power Programming with VBA*. Indianapolis, IN: Wiley.</w:t>
      </w:r>
    </w:p>
    <w:p w14:paraId="53711E14" w14:textId="77777777" w:rsidR="00BF7A0B" w:rsidRDefault="00BF7A0B" w:rsidP="00BF7A0B">
      <w:r>
        <w:t>2. Dryden, G., &amp; Vos, J. (2003). *The Learning Revolution*. London: Wiley.</w:t>
      </w:r>
    </w:p>
    <w:p w14:paraId="359BC9BF" w14:textId="77777777" w:rsidR="00BF7A0B" w:rsidRDefault="00BF7A0B" w:rsidP="00BF7A0B">
      <w:r>
        <w:t>3. Enge, E., Spencer, S., &amp; Stricchiola, J. (2015). *The Art of SEO: Mastering Search Engine Optimization*. O'Reilly Media.</w:t>
      </w:r>
    </w:p>
    <w:p w14:paraId="34976E1E" w14:textId="77777777" w:rsidR="00BF7A0B" w:rsidRDefault="00BF7A0B" w:rsidP="00BF7A0B">
      <w:r>
        <w:t>4. Fried, J., &amp; Heinemeier Hansson, D. (2013). *Remote: Office Not Required*. New York: Crown Business.</w:t>
      </w:r>
    </w:p>
    <w:p w14:paraId="3068448C" w14:textId="77777777" w:rsidR="00BF7A0B" w:rsidRDefault="00BF7A0B" w:rsidP="00BF7A0B">
      <w:r>
        <w:t>5. Halvorson, K., &amp; Rach, K. (2012). *Content Strategy for the Web*. 2nd ed. Berkeley: New Riders.</w:t>
      </w:r>
    </w:p>
    <w:p w14:paraId="2B1A8BEC" w14:textId="77777777" w:rsidR="00BF7A0B" w:rsidRDefault="00BF7A0B" w:rsidP="00BF7A0B">
      <w:r>
        <w:t>6. Kim, W. C., &amp; Mauborgne, R. (2015). *Blue Ocean Strategy: How to Create Uncontested Market Space and Make the Competition Irrelevant*. 2nd ed. Boston: Harvard Business Review Press.</w:t>
      </w:r>
    </w:p>
    <w:p w14:paraId="3476A724" w14:textId="77777777" w:rsidR="00BF7A0B" w:rsidRDefault="00BF7A0B" w:rsidP="00BF7A0B">
      <w:r>
        <w:t>7. Kimball, R., &amp; Ross, M. (2016). *The Data Warehouse Toolkit: The Definitive Guide to Dimensional Modeling*. 3rd ed. Wiley.</w:t>
      </w:r>
    </w:p>
    <w:p w14:paraId="46F6D1B7" w14:textId="77777777" w:rsidR="00BF7A0B" w:rsidRDefault="00BF7A0B" w:rsidP="00BF7A0B">
      <w:r>
        <w:t>8. Krug, S. (2014). *Don't Make Me Think: A Common-Sense Approach to Web Usability*. 3rd ed. Berkeley, CA: New Riders.</w:t>
      </w:r>
    </w:p>
    <w:p w14:paraId="05D837D2" w14:textId="77777777" w:rsidR="00BF7A0B" w:rsidRDefault="00BF7A0B" w:rsidP="00BF7A0B">
      <w:r>
        <w:t>9. Miller, D. (2017). *Building a StoryBrand: Clarify Your Message So Customers Will Listen*. HarperCollins.</w:t>
      </w:r>
    </w:p>
    <w:p w14:paraId="52E21AB3" w14:textId="77777777" w:rsidR="00BF7A0B" w:rsidRDefault="00BF7A0B" w:rsidP="00BF7A0B">
      <w:r>
        <w:t>10. Ries, E. (2011). *The Lean Startup: How Today's Entrepreneurs Use Continuous Innovation to Create Radically Successful Businesses*. Crown Business.</w:t>
      </w:r>
    </w:p>
    <w:p w14:paraId="472733B2" w14:textId="77777777" w:rsidR="00BF7A0B" w:rsidRDefault="00BF7A0B" w:rsidP="00BF7A0B">
      <w:r>
        <w:t>11. Sennett, R. (2008). *The Craftsman*. New Haven: Yale University Press.</w:t>
      </w:r>
    </w:p>
    <w:p w14:paraId="45F7185E" w14:textId="77777777" w:rsidR="00BF7A0B" w:rsidRDefault="00BF7A0B" w:rsidP="00BF7A0B">
      <w:r>
        <w:t>12. Smith, J. (2022). *The Art of DIY: Practical Guidance for Home Projects*. London: Creativity Press.</w:t>
      </w:r>
    </w:p>
    <w:p w14:paraId="336EACC9" w14:textId="77777777" w:rsidR="00BF7A0B" w:rsidRDefault="00BF7A0B" w:rsidP="00BF7A0B">
      <w:r>
        <w:t>13. Smith, J. K. (2021). *The DIY Home Improvement Guide*. New York: Home Publishing.</w:t>
      </w:r>
    </w:p>
    <w:p w14:paraId="37E75E4E" w14:textId="77777777" w:rsidR="00BF7A0B" w:rsidRDefault="00BF7A0B" w:rsidP="00BF7A0B">
      <w:r>
        <w:t>14. Stein, G. (2008). *The Art of Racing in the Rain*. HarperCollins.</w:t>
      </w:r>
    </w:p>
    <w:p w14:paraId="4219B485" w14:textId="77777777" w:rsidR="00BF7A0B" w:rsidRDefault="00BF7A0B" w:rsidP="00BF7A0B">
      <w:r>
        <w:t>15. Vogl, C. (2016). *The Art of Community: Seven Principles for Belonging*. Berkeley, CA: Elevate Publishing.</w:t>
      </w:r>
    </w:p>
    <w:p w14:paraId="54270D46" w14:textId="6F2F3884" w:rsidR="00E151A2" w:rsidRDefault="00BF7A0B" w:rsidP="00BF7A0B">
      <w:r>
        <w:t>16. Jones, J. W., &amp; Nieuwenhuis, A. H. R. (2009). *The Collaboration Challenge*. San Francisco: Berrett-Koehler Publishers.</w:t>
      </w:r>
    </w:p>
    <w:sectPr w:rsidR="00E151A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904AE"/>
    <w:multiLevelType w:val="hybridMultilevel"/>
    <w:tmpl w:val="26445406"/>
    <w:lvl w:ilvl="0" w:tplc="C06218C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D65A17"/>
    <w:multiLevelType w:val="multilevel"/>
    <w:tmpl w:val="9F785CE0"/>
    <w:lvl w:ilvl="0">
      <w:numFmt w:val="bullet"/>
      <w:lvlText w:val="-"/>
      <w:lvlJc w:val="left"/>
      <w:pPr>
        <w:ind w:left="360" w:hanging="360"/>
      </w:pPr>
      <w:rPr>
        <w:rFonts w:ascii="Aptos" w:eastAsiaTheme="minorHAnsi" w:hAnsi="Aptos" w:cstheme="minorBidi"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1AC1850"/>
    <w:multiLevelType w:val="hybridMultilevel"/>
    <w:tmpl w:val="B73C19D4"/>
    <w:lvl w:ilvl="0" w:tplc="ABBE47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116E5"/>
    <w:multiLevelType w:val="hybridMultilevel"/>
    <w:tmpl w:val="D22A3368"/>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4" w15:restartNumberingAfterBreak="0">
    <w:nsid w:val="20C60FE0"/>
    <w:multiLevelType w:val="hybridMultilevel"/>
    <w:tmpl w:val="2EAE1BF2"/>
    <w:lvl w:ilvl="0" w:tplc="ABBE4756">
      <w:numFmt w:val="bullet"/>
      <w:lvlText w:val="-"/>
      <w:lvlJc w:val="left"/>
      <w:pPr>
        <w:ind w:left="495" w:hanging="360"/>
      </w:pPr>
      <w:rPr>
        <w:rFonts w:ascii="Aptos" w:eastAsiaTheme="minorHAnsi" w:hAnsi="Aptos" w:cstheme="minorBidi"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5" w15:restartNumberingAfterBreak="0">
    <w:nsid w:val="23BE7488"/>
    <w:multiLevelType w:val="hybridMultilevel"/>
    <w:tmpl w:val="B7A48DD8"/>
    <w:lvl w:ilvl="0" w:tplc="ABBE4756">
      <w:numFmt w:val="bullet"/>
      <w:lvlText w:val="-"/>
      <w:lvlJc w:val="left"/>
      <w:pPr>
        <w:ind w:left="765" w:hanging="360"/>
      </w:pPr>
      <w:rPr>
        <w:rFonts w:ascii="Aptos" w:eastAsiaTheme="minorHAnsi" w:hAnsi="Aptos" w:cstheme="minorBid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28C55585"/>
    <w:multiLevelType w:val="hybridMultilevel"/>
    <w:tmpl w:val="4A425486"/>
    <w:lvl w:ilvl="0" w:tplc="ABBE47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970FC7"/>
    <w:multiLevelType w:val="hybridMultilevel"/>
    <w:tmpl w:val="D02CD7BE"/>
    <w:lvl w:ilvl="0" w:tplc="ABBE4756">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DD596C"/>
    <w:multiLevelType w:val="hybridMultilevel"/>
    <w:tmpl w:val="4CA8494A"/>
    <w:lvl w:ilvl="0" w:tplc="ABBE47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B2346"/>
    <w:multiLevelType w:val="hybridMultilevel"/>
    <w:tmpl w:val="D1D674DE"/>
    <w:lvl w:ilvl="0" w:tplc="ABBE4756">
      <w:numFmt w:val="bullet"/>
      <w:lvlText w:val="-"/>
      <w:lvlJc w:val="left"/>
      <w:pPr>
        <w:ind w:left="630" w:hanging="360"/>
      </w:pPr>
      <w:rPr>
        <w:rFonts w:ascii="Aptos" w:eastAsiaTheme="minorHAnsi" w:hAnsi="Aptos" w:cstheme="minorBidi"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0" w15:restartNumberingAfterBreak="0">
    <w:nsid w:val="472E63B8"/>
    <w:multiLevelType w:val="hybridMultilevel"/>
    <w:tmpl w:val="6090F3E0"/>
    <w:lvl w:ilvl="0" w:tplc="ABBE47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34E0F"/>
    <w:multiLevelType w:val="hybridMultilevel"/>
    <w:tmpl w:val="C59EE800"/>
    <w:lvl w:ilvl="0" w:tplc="ABBE4756">
      <w:numFmt w:val="bullet"/>
      <w:lvlText w:val="-"/>
      <w:lvlJc w:val="left"/>
      <w:pPr>
        <w:ind w:left="849" w:hanging="360"/>
      </w:pPr>
      <w:rPr>
        <w:rFonts w:ascii="Aptos" w:eastAsiaTheme="minorHAnsi" w:hAnsi="Aptos" w:cstheme="minorBidi"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12" w15:restartNumberingAfterBreak="0">
    <w:nsid w:val="5B1B6283"/>
    <w:multiLevelType w:val="hybridMultilevel"/>
    <w:tmpl w:val="FB22D472"/>
    <w:lvl w:ilvl="0" w:tplc="ABBE47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D43FE2"/>
    <w:multiLevelType w:val="hybridMultilevel"/>
    <w:tmpl w:val="EBC45162"/>
    <w:lvl w:ilvl="0" w:tplc="ABBE47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1F6426"/>
    <w:multiLevelType w:val="hybridMultilevel"/>
    <w:tmpl w:val="9FF636A0"/>
    <w:lvl w:ilvl="0" w:tplc="ABBE4756">
      <w:numFmt w:val="bullet"/>
      <w:lvlText w:val="-"/>
      <w:lvlJc w:val="left"/>
      <w:pPr>
        <w:ind w:left="630" w:hanging="360"/>
      </w:pPr>
      <w:rPr>
        <w:rFonts w:ascii="Aptos" w:eastAsiaTheme="minorHAnsi" w:hAnsi="Aptos" w:cstheme="minorBidi"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5" w15:restartNumberingAfterBreak="0">
    <w:nsid w:val="6F04466F"/>
    <w:multiLevelType w:val="hybridMultilevel"/>
    <w:tmpl w:val="8F844B1C"/>
    <w:lvl w:ilvl="0" w:tplc="B42A4C8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6" w15:restartNumberingAfterBreak="0">
    <w:nsid w:val="77944198"/>
    <w:multiLevelType w:val="hybridMultilevel"/>
    <w:tmpl w:val="43B4CEB2"/>
    <w:lvl w:ilvl="0" w:tplc="08090001">
      <w:start w:val="1"/>
      <w:numFmt w:val="bullet"/>
      <w:lvlText w:val=""/>
      <w:lvlJc w:val="left"/>
      <w:pPr>
        <w:ind w:left="849" w:hanging="360"/>
      </w:pPr>
      <w:rPr>
        <w:rFonts w:ascii="Symbol" w:hAnsi="Symbol"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num w:numId="1" w16cid:durableId="1990284001">
    <w:abstractNumId w:val="15"/>
  </w:num>
  <w:num w:numId="2" w16cid:durableId="2142845352">
    <w:abstractNumId w:val="3"/>
  </w:num>
  <w:num w:numId="3" w16cid:durableId="679968655">
    <w:abstractNumId w:val="16"/>
  </w:num>
  <w:num w:numId="4" w16cid:durableId="415328565">
    <w:abstractNumId w:val="4"/>
  </w:num>
  <w:num w:numId="5" w16cid:durableId="896237565">
    <w:abstractNumId w:val="14"/>
  </w:num>
  <w:num w:numId="6" w16cid:durableId="34619968">
    <w:abstractNumId w:val="9"/>
  </w:num>
  <w:num w:numId="7" w16cid:durableId="2020156504">
    <w:abstractNumId w:val="1"/>
  </w:num>
  <w:num w:numId="8" w16cid:durableId="254289400">
    <w:abstractNumId w:val="11"/>
  </w:num>
  <w:num w:numId="9" w16cid:durableId="1042317162">
    <w:abstractNumId w:val="10"/>
  </w:num>
  <w:num w:numId="10" w16cid:durableId="901020141">
    <w:abstractNumId w:val="8"/>
  </w:num>
  <w:num w:numId="11" w16cid:durableId="320740200">
    <w:abstractNumId w:val="5"/>
  </w:num>
  <w:num w:numId="12" w16cid:durableId="1577321786">
    <w:abstractNumId w:val="7"/>
  </w:num>
  <w:num w:numId="13" w16cid:durableId="133177831">
    <w:abstractNumId w:val="0"/>
  </w:num>
  <w:num w:numId="14" w16cid:durableId="381682200">
    <w:abstractNumId w:val="2"/>
  </w:num>
  <w:num w:numId="15" w16cid:durableId="1831825956">
    <w:abstractNumId w:val="6"/>
  </w:num>
  <w:num w:numId="16" w16cid:durableId="140781352">
    <w:abstractNumId w:val="12"/>
  </w:num>
  <w:num w:numId="17" w16cid:durableId="142291839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73C"/>
    <w:rsid w:val="000176B4"/>
    <w:rsid w:val="0005111D"/>
    <w:rsid w:val="000521B9"/>
    <w:rsid w:val="00161862"/>
    <w:rsid w:val="0016320E"/>
    <w:rsid w:val="0025093C"/>
    <w:rsid w:val="002B7869"/>
    <w:rsid w:val="002D46C1"/>
    <w:rsid w:val="00313920"/>
    <w:rsid w:val="0034483F"/>
    <w:rsid w:val="00364942"/>
    <w:rsid w:val="004315B3"/>
    <w:rsid w:val="00485D4C"/>
    <w:rsid w:val="00500B04"/>
    <w:rsid w:val="005954F2"/>
    <w:rsid w:val="005A2ABF"/>
    <w:rsid w:val="005D50DB"/>
    <w:rsid w:val="005E4711"/>
    <w:rsid w:val="005F694C"/>
    <w:rsid w:val="00620071"/>
    <w:rsid w:val="0062416E"/>
    <w:rsid w:val="00634174"/>
    <w:rsid w:val="00695E6A"/>
    <w:rsid w:val="006E47F2"/>
    <w:rsid w:val="006F39C4"/>
    <w:rsid w:val="00753766"/>
    <w:rsid w:val="00772F25"/>
    <w:rsid w:val="007E3215"/>
    <w:rsid w:val="00806377"/>
    <w:rsid w:val="00844F4B"/>
    <w:rsid w:val="008B19AD"/>
    <w:rsid w:val="008D7FDE"/>
    <w:rsid w:val="00914FCE"/>
    <w:rsid w:val="009839F7"/>
    <w:rsid w:val="00A01480"/>
    <w:rsid w:val="00A25CE1"/>
    <w:rsid w:val="00AD6AF5"/>
    <w:rsid w:val="00B2145E"/>
    <w:rsid w:val="00B929F3"/>
    <w:rsid w:val="00BF49CE"/>
    <w:rsid w:val="00BF7A0B"/>
    <w:rsid w:val="00C01528"/>
    <w:rsid w:val="00C30393"/>
    <w:rsid w:val="00C608F4"/>
    <w:rsid w:val="00CA1EBB"/>
    <w:rsid w:val="00CC6954"/>
    <w:rsid w:val="00CF2D14"/>
    <w:rsid w:val="00D4473C"/>
    <w:rsid w:val="00D60249"/>
    <w:rsid w:val="00DB62BA"/>
    <w:rsid w:val="00DD086D"/>
    <w:rsid w:val="00DF2CFF"/>
    <w:rsid w:val="00E151A2"/>
    <w:rsid w:val="00EC4A63"/>
    <w:rsid w:val="00EE0239"/>
    <w:rsid w:val="00F02283"/>
    <w:rsid w:val="00F15D34"/>
    <w:rsid w:val="00F318FF"/>
    <w:rsid w:val="00FA2052"/>
    <w:rsid w:val="00FC6772"/>
    <w:rsid w:val="00FC6E45"/>
    <w:rsid w:val="00FC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44EDF"/>
  <w15:chartTrackingRefBased/>
  <w15:docId w15:val="{1084B23A-CE11-410C-8330-89650B547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7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7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7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7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7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7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7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7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7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7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73C"/>
    <w:rPr>
      <w:rFonts w:eastAsiaTheme="majorEastAsia" w:cstheme="majorBidi"/>
      <w:color w:val="272727" w:themeColor="text1" w:themeTint="D8"/>
    </w:rPr>
  </w:style>
  <w:style w:type="paragraph" w:styleId="Title">
    <w:name w:val="Title"/>
    <w:basedOn w:val="Normal"/>
    <w:next w:val="Normal"/>
    <w:link w:val="TitleChar"/>
    <w:uiPriority w:val="10"/>
    <w:qFormat/>
    <w:rsid w:val="00D44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73C"/>
    <w:pPr>
      <w:spacing w:before="160"/>
      <w:jc w:val="center"/>
    </w:pPr>
    <w:rPr>
      <w:i/>
      <w:iCs/>
      <w:color w:val="404040" w:themeColor="text1" w:themeTint="BF"/>
    </w:rPr>
  </w:style>
  <w:style w:type="character" w:customStyle="1" w:styleId="QuoteChar">
    <w:name w:val="Quote Char"/>
    <w:basedOn w:val="DefaultParagraphFont"/>
    <w:link w:val="Quote"/>
    <w:uiPriority w:val="29"/>
    <w:rsid w:val="00D4473C"/>
    <w:rPr>
      <w:i/>
      <w:iCs/>
      <w:color w:val="404040" w:themeColor="text1" w:themeTint="BF"/>
    </w:rPr>
  </w:style>
  <w:style w:type="paragraph" w:styleId="ListParagraph">
    <w:name w:val="List Paragraph"/>
    <w:basedOn w:val="Normal"/>
    <w:uiPriority w:val="34"/>
    <w:qFormat/>
    <w:rsid w:val="00D4473C"/>
    <w:pPr>
      <w:ind w:left="720"/>
      <w:contextualSpacing/>
    </w:pPr>
  </w:style>
  <w:style w:type="character" w:styleId="IntenseEmphasis">
    <w:name w:val="Intense Emphasis"/>
    <w:basedOn w:val="DefaultParagraphFont"/>
    <w:uiPriority w:val="21"/>
    <w:qFormat/>
    <w:rsid w:val="00D4473C"/>
    <w:rPr>
      <w:i/>
      <w:iCs/>
      <w:color w:val="0F4761" w:themeColor="accent1" w:themeShade="BF"/>
    </w:rPr>
  </w:style>
  <w:style w:type="paragraph" w:styleId="IntenseQuote">
    <w:name w:val="Intense Quote"/>
    <w:basedOn w:val="Normal"/>
    <w:next w:val="Normal"/>
    <w:link w:val="IntenseQuoteChar"/>
    <w:uiPriority w:val="30"/>
    <w:qFormat/>
    <w:rsid w:val="00D447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73C"/>
    <w:rPr>
      <w:i/>
      <w:iCs/>
      <w:color w:val="0F4761" w:themeColor="accent1" w:themeShade="BF"/>
    </w:rPr>
  </w:style>
  <w:style w:type="character" w:styleId="IntenseReference">
    <w:name w:val="Intense Reference"/>
    <w:basedOn w:val="DefaultParagraphFont"/>
    <w:uiPriority w:val="32"/>
    <w:qFormat/>
    <w:rsid w:val="00D4473C"/>
    <w:rPr>
      <w:b/>
      <w:bCs/>
      <w:smallCaps/>
      <w:color w:val="0F4761" w:themeColor="accent1" w:themeShade="BF"/>
      <w:spacing w:val="5"/>
    </w:rPr>
  </w:style>
  <w:style w:type="character" w:styleId="Hyperlink">
    <w:name w:val="Hyperlink"/>
    <w:basedOn w:val="DefaultParagraphFont"/>
    <w:uiPriority w:val="99"/>
    <w:unhideWhenUsed/>
    <w:rsid w:val="00914FCE"/>
    <w:rPr>
      <w:color w:val="467886" w:themeColor="hyperlink"/>
      <w:u w:val="single"/>
    </w:rPr>
  </w:style>
  <w:style w:type="character" w:styleId="UnresolvedMention">
    <w:name w:val="Unresolved Mention"/>
    <w:basedOn w:val="DefaultParagraphFont"/>
    <w:uiPriority w:val="99"/>
    <w:semiHidden/>
    <w:unhideWhenUsed/>
    <w:rsid w:val="00914FCE"/>
    <w:rPr>
      <w:color w:val="605E5C"/>
      <w:shd w:val="clear" w:color="auto" w:fill="E1DFDD"/>
    </w:rPr>
  </w:style>
  <w:style w:type="character" w:styleId="FollowedHyperlink">
    <w:name w:val="FollowedHyperlink"/>
    <w:basedOn w:val="DefaultParagraphFont"/>
    <w:uiPriority w:val="99"/>
    <w:semiHidden/>
    <w:unhideWhenUsed/>
    <w:rsid w:val="00914F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Excel_Worksheet.xlsx"/><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hyperlink" Target="https://www.youtube.com/shorts/yz2JLlrbRG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0662A-0640-429C-B802-415A8016D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TotalTime>
  <Pages>12</Pages>
  <Words>3625</Words>
  <Characters>20669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Prados Rio (2330727)</dc:creator>
  <cp:keywords/>
  <dc:description/>
  <cp:lastModifiedBy>Oscar Prados Rio (2330727)</cp:lastModifiedBy>
  <cp:revision>22</cp:revision>
  <dcterms:created xsi:type="dcterms:W3CDTF">2025-03-16T19:22:00Z</dcterms:created>
  <dcterms:modified xsi:type="dcterms:W3CDTF">2025-03-28T17:36:00Z</dcterms:modified>
</cp:coreProperties>
</file>