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C45B14" w14:textId="5C4195AA" w:rsidR="00CD642C" w:rsidRPr="002633D8" w:rsidRDefault="003806E1" w:rsidP="00AA3B1A">
      <w:pPr>
        <w:rPr>
          <w:noProof/>
        </w:rPr>
      </w:pPr>
      <w:r w:rsidRPr="00441082">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2633D8" w:rsidRDefault="00CD642C">
      <w:pPr>
        <w:jc w:val="center"/>
        <w:rPr>
          <w:rFonts w:cs="Arial"/>
          <w:b/>
          <w:noProof/>
        </w:rPr>
      </w:pPr>
    </w:p>
    <w:p w14:paraId="12B44FE7" w14:textId="77777777" w:rsidR="00CD642C" w:rsidRPr="002633D8" w:rsidRDefault="00CD642C">
      <w:pPr>
        <w:jc w:val="center"/>
        <w:rPr>
          <w:rFonts w:cs="Arial"/>
          <w:b/>
          <w:noProof/>
        </w:rPr>
      </w:pPr>
    </w:p>
    <w:p w14:paraId="2A6A0CF0" w14:textId="77777777" w:rsidR="00CD642C" w:rsidRPr="002633D8" w:rsidRDefault="00CD642C">
      <w:pPr>
        <w:jc w:val="center"/>
        <w:rPr>
          <w:rFonts w:cs="Arial"/>
          <w:b/>
          <w:noProof/>
        </w:rPr>
      </w:pPr>
    </w:p>
    <w:p w14:paraId="417F199F" w14:textId="77777777" w:rsidR="00CD642C" w:rsidRPr="002633D8" w:rsidRDefault="00CD642C">
      <w:pPr>
        <w:jc w:val="center"/>
        <w:rPr>
          <w:rFonts w:cs="Arial"/>
          <w:b/>
          <w:noProof/>
        </w:rPr>
      </w:pPr>
    </w:p>
    <w:p w14:paraId="4406B8B6" w14:textId="77777777" w:rsidR="00CD642C" w:rsidRPr="002633D8" w:rsidRDefault="00CD642C">
      <w:pPr>
        <w:jc w:val="center"/>
        <w:rPr>
          <w:rFonts w:cs="Arial"/>
          <w:b/>
          <w:noProof/>
        </w:rPr>
      </w:pPr>
    </w:p>
    <w:p w14:paraId="50E8F0B0" w14:textId="77777777" w:rsidR="00CD642C" w:rsidRPr="00E917C3" w:rsidRDefault="00CD642C">
      <w:pPr>
        <w:pStyle w:val="BodyText3"/>
        <w:ind w:right="-957"/>
        <w:jc w:val="left"/>
        <w:rPr>
          <w:rFonts w:cs="Arial"/>
          <w:sz w:val="44"/>
          <w:szCs w:val="44"/>
        </w:rPr>
      </w:pPr>
      <w:r w:rsidRPr="00E917C3">
        <w:rPr>
          <w:rFonts w:cs="Arial"/>
          <w:sz w:val="44"/>
          <w:szCs w:val="44"/>
        </w:rPr>
        <w:t>PROGRAMME OF STUDY HANDBOOK</w:t>
      </w:r>
    </w:p>
    <w:p w14:paraId="13667039" w14:textId="77777777" w:rsidR="00CD642C" w:rsidRPr="00E917C3" w:rsidRDefault="00CD642C">
      <w:pPr>
        <w:ind w:right="-957"/>
        <w:rPr>
          <w:rFonts w:cs="Arial"/>
          <w:b/>
          <w:sz w:val="44"/>
          <w:szCs w:val="44"/>
        </w:rPr>
      </w:pPr>
    </w:p>
    <w:p w14:paraId="5BEBFDD7" w14:textId="77777777" w:rsidR="00CD642C" w:rsidRPr="00E917C3" w:rsidRDefault="00CD642C">
      <w:pPr>
        <w:ind w:right="-957"/>
        <w:rPr>
          <w:rFonts w:cs="Arial"/>
          <w:b/>
          <w:sz w:val="44"/>
          <w:szCs w:val="44"/>
        </w:rPr>
      </w:pPr>
    </w:p>
    <w:p w14:paraId="3D587038" w14:textId="77777777" w:rsidR="00D94057" w:rsidRPr="00E917C3" w:rsidRDefault="00D94057" w:rsidP="00D94057">
      <w:pPr>
        <w:ind w:right="-957"/>
        <w:rPr>
          <w:rFonts w:cs="Arial"/>
          <w:b/>
          <w:sz w:val="44"/>
          <w:szCs w:val="44"/>
        </w:rPr>
      </w:pPr>
      <w:r w:rsidRPr="00E917C3">
        <w:rPr>
          <w:rFonts w:cs="Arial"/>
          <w:b/>
          <w:sz w:val="44"/>
          <w:szCs w:val="44"/>
        </w:rPr>
        <w:t xml:space="preserve">LEVEL </w:t>
      </w:r>
      <w:r>
        <w:rPr>
          <w:rFonts w:cs="Arial"/>
          <w:b/>
          <w:sz w:val="44"/>
          <w:szCs w:val="44"/>
        </w:rPr>
        <w:t>6</w:t>
      </w:r>
    </w:p>
    <w:p w14:paraId="04D5EDF6" w14:textId="77777777" w:rsidR="00D94057" w:rsidRDefault="00D94057" w:rsidP="00D94057">
      <w:pPr>
        <w:ind w:right="-957"/>
        <w:rPr>
          <w:rFonts w:cs="Arial"/>
          <w:b/>
          <w:sz w:val="44"/>
          <w:szCs w:val="44"/>
        </w:rPr>
      </w:pPr>
    </w:p>
    <w:p w14:paraId="1E16B323" w14:textId="77777777" w:rsidR="00D94057" w:rsidRDefault="00D94057" w:rsidP="00D94057">
      <w:pPr>
        <w:ind w:right="-957"/>
        <w:rPr>
          <w:rFonts w:cs="Arial"/>
          <w:b/>
          <w:sz w:val="44"/>
          <w:szCs w:val="44"/>
        </w:rPr>
      </w:pPr>
    </w:p>
    <w:p w14:paraId="67E3051A" w14:textId="77777777" w:rsidR="00D94057" w:rsidRDefault="00D94057" w:rsidP="00D94057">
      <w:pPr>
        <w:ind w:right="-957"/>
        <w:rPr>
          <w:rFonts w:cs="Arial"/>
          <w:b/>
          <w:sz w:val="44"/>
          <w:szCs w:val="44"/>
        </w:rPr>
      </w:pPr>
    </w:p>
    <w:p w14:paraId="0B47A9EA" w14:textId="77777777" w:rsidR="00D94057" w:rsidRDefault="00D94057" w:rsidP="00D94057">
      <w:pPr>
        <w:ind w:right="-957"/>
        <w:rPr>
          <w:rFonts w:cs="Arial"/>
          <w:b/>
          <w:sz w:val="44"/>
          <w:szCs w:val="44"/>
        </w:rPr>
      </w:pPr>
    </w:p>
    <w:p w14:paraId="3B74CEAA" w14:textId="77777777" w:rsidR="00D94057" w:rsidRDefault="00D94057" w:rsidP="00D94057">
      <w:pPr>
        <w:ind w:right="-957"/>
        <w:rPr>
          <w:rFonts w:cs="Arial"/>
          <w:b/>
          <w:sz w:val="44"/>
          <w:szCs w:val="44"/>
        </w:rPr>
      </w:pPr>
      <w:r>
        <w:rPr>
          <w:rFonts w:cs="Arial"/>
          <w:b/>
          <w:sz w:val="44"/>
          <w:szCs w:val="44"/>
        </w:rPr>
        <w:t>YR ATHROFA</w:t>
      </w:r>
    </w:p>
    <w:p w14:paraId="0B292D7F" w14:textId="77777777" w:rsidR="00D94057" w:rsidRDefault="00D94057" w:rsidP="00D94057">
      <w:pPr>
        <w:ind w:right="-957"/>
        <w:rPr>
          <w:rFonts w:cs="Arial"/>
          <w:b/>
          <w:sz w:val="44"/>
          <w:szCs w:val="44"/>
        </w:rPr>
      </w:pPr>
      <w:r>
        <w:rPr>
          <w:rFonts w:cs="Arial"/>
          <w:b/>
          <w:sz w:val="44"/>
          <w:szCs w:val="44"/>
        </w:rPr>
        <w:t xml:space="preserve"> </w:t>
      </w:r>
    </w:p>
    <w:p w14:paraId="45C31D87" w14:textId="77777777" w:rsidR="00D94057" w:rsidRPr="000D6FB0" w:rsidRDefault="00D94057" w:rsidP="00D94057">
      <w:pPr>
        <w:ind w:right="-957"/>
        <w:rPr>
          <w:rFonts w:cs="Arial"/>
          <w:b/>
          <w:sz w:val="40"/>
          <w:szCs w:val="40"/>
        </w:rPr>
      </w:pPr>
      <w:r w:rsidRPr="000D6FB0">
        <w:rPr>
          <w:rFonts w:cs="Arial"/>
          <w:b/>
          <w:sz w:val="40"/>
          <w:szCs w:val="40"/>
        </w:rPr>
        <w:t>Graduate Diploma in Professional Learning</w:t>
      </w:r>
    </w:p>
    <w:p w14:paraId="6950AD51" w14:textId="77777777" w:rsidR="00D94057" w:rsidRPr="007D0E83" w:rsidRDefault="00D94057" w:rsidP="00D94057">
      <w:pPr>
        <w:ind w:right="-957"/>
        <w:rPr>
          <w:rFonts w:cs="Arial"/>
          <w:b/>
          <w:sz w:val="40"/>
          <w:szCs w:val="40"/>
        </w:rPr>
      </w:pPr>
      <w:r w:rsidRPr="000D6FB0">
        <w:rPr>
          <w:rFonts w:cs="Arial"/>
          <w:b/>
          <w:sz w:val="40"/>
          <w:szCs w:val="40"/>
        </w:rPr>
        <w:t>Graduate Certificate in Professional Learning</w:t>
      </w:r>
    </w:p>
    <w:p w14:paraId="29E814E6" w14:textId="77777777" w:rsidR="00E917C3" w:rsidRDefault="00E917C3" w:rsidP="00AA3B1A">
      <w:pPr>
        <w:ind w:right="-957"/>
        <w:rPr>
          <w:rFonts w:cs="Arial"/>
          <w:b/>
          <w:sz w:val="40"/>
        </w:rPr>
      </w:pPr>
    </w:p>
    <w:p w14:paraId="47768030" w14:textId="77777777" w:rsidR="00E917C3" w:rsidRDefault="00E917C3" w:rsidP="00AA3B1A">
      <w:pPr>
        <w:ind w:right="-957"/>
        <w:rPr>
          <w:rFonts w:cs="Arial"/>
          <w:b/>
          <w:sz w:val="40"/>
        </w:rPr>
      </w:pPr>
    </w:p>
    <w:p w14:paraId="7CF792CB" w14:textId="77777777" w:rsidR="00D94057" w:rsidRPr="00E917C3" w:rsidRDefault="00D94057" w:rsidP="00D94057">
      <w:pPr>
        <w:ind w:right="-957"/>
        <w:rPr>
          <w:rFonts w:cs="Arial"/>
          <w:b/>
          <w:sz w:val="44"/>
          <w:szCs w:val="44"/>
        </w:rPr>
      </w:pPr>
      <w:r w:rsidRPr="00E917C3">
        <w:rPr>
          <w:rFonts w:cs="Arial"/>
          <w:b/>
          <w:sz w:val="44"/>
          <w:szCs w:val="44"/>
        </w:rPr>
        <w:t xml:space="preserve">FACULTY OF </w:t>
      </w:r>
      <w:r>
        <w:rPr>
          <w:rFonts w:cs="Arial"/>
          <w:b/>
          <w:sz w:val="44"/>
          <w:szCs w:val="44"/>
        </w:rPr>
        <w:t>EDUCATION AND COMMUNITIES</w:t>
      </w:r>
    </w:p>
    <w:p w14:paraId="5FC7AF83" w14:textId="77777777" w:rsidR="0010003A" w:rsidRDefault="0010003A">
      <w:pPr>
        <w:ind w:right="-957"/>
        <w:rPr>
          <w:rFonts w:cs="Arial"/>
          <w:b/>
          <w:sz w:val="44"/>
          <w:szCs w:val="44"/>
        </w:rPr>
      </w:pPr>
    </w:p>
    <w:p w14:paraId="4D4A0B86" w14:textId="77777777" w:rsidR="00CD642C" w:rsidRPr="00E917C3" w:rsidRDefault="00CD642C">
      <w:pPr>
        <w:ind w:right="-957"/>
        <w:rPr>
          <w:rFonts w:cs="Arial"/>
          <w:b/>
          <w:sz w:val="44"/>
          <w:szCs w:val="44"/>
        </w:rPr>
      </w:pPr>
    </w:p>
    <w:p w14:paraId="2CA8F52A" w14:textId="77777777" w:rsidR="00CD642C" w:rsidRPr="00E917C3" w:rsidRDefault="00CD642C">
      <w:pPr>
        <w:ind w:right="-957"/>
        <w:rPr>
          <w:rFonts w:cs="Arial"/>
          <w:b/>
          <w:sz w:val="44"/>
          <w:szCs w:val="44"/>
        </w:rPr>
      </w:pPr>
      <w:r w:rsidRPr="00E917C3">
        <w:rPr>
          <w:rFonts w:cs="Arial"/>
          <w:b/>
          <w:sz w:val="44"/>
          <w:szCs w:val="44"/>
        </w:rPr>
        <w:t>201</w:t>
      </w:r>
      <w:r w:rsidR="00612AE3">
        <w:rPr>
          <w:rFonts w:cs="Arial"/>
          <w:b/>
          <w:sz w:val="44"/>
          <w:szCs w:val="44"/>
        </w:rPr>
        <w:t>6</w:t>
      </w:r>
      <w:r w:rsidRPr="00E917C3">
        <w:rPr>
          <w:rFonts w:cs="Arial"/>
          <w:b/>
          <w:sz w:val="44"/>
          <w:szCs w:val="44"/>
        </w:rPr>
        <w:t>-201</w:t>
      </w:r>
      <w:r w:rsidR="00612AE3">
        <w:rPr>
          <w:rFonts w:cs="Arial"/>
          <w:b/>
          <w:sz w:val="44"/>
          <w:szCs w:val="44"/>
        </w:rPr>
        <w:t>7</w:t>
      </w:r>
    </w:p>
    <w:p w14:paraId="68D20BCB" w14:textId="77777777" w:rsidR="00CD642C" w:rsidRPr="00AA3B1A" w:rsidRDefault="00CD642C" w:rsidP="00AA3B1A">
      <w:pPr>
        <w:jc w:val="center"/>
        <w:rPr>
          <w:b/>
        </w:rPr>
      </w:pPr>
      <w:r w:rsidRPr="002633D8">
        <w:br w:type="page"/>
      </w:r>
      <w:r w:rsidRPr="00AA3B1A">
        <w:rPr>
          <w:b/>
        </w:rPr>
        <w:lastRenderedPageBreak/>
        <w:t>CONTENTS PAGE</w:t>
      </w:r>
    </w:p>
    <w:p w14:paraId="5D1B6C25" w14:textId="77777777" w:rsidR="00AA3B1A" w:rsidRDefault="00CD642C" w:rsidP="00B82571">
      <w:pPr>
        <w:jc w:val="right"/>
        <w:rPr>
          <w:rFonts w:cs="Arial"/>
          <w:b/>
          <w:noProof/>
          <w:szCs w:val="22"/>
        </w:rPr>
      </w:pPr>
      <w:r w:rsidRPr="00AA3B1A">
        <w:rPr>
          <w:b/>
        </w:rPr>
        <w:t>Page No</w:t>
      </w:r>
    </w:p>
    <w:p w14:paraId="6B191AFC" w14:textId="77777777" w:rsidR="00561C66"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456777275" w:history="1">
        <w:r w:rsidR="00561C66" w:rsidRPr="006E7621">
          <w:rPr>
            <w:rStyle w:val="Hyperlink"/>
            <w:noProof/>
          </w:rPr>
          <w:t>INTRODUCTION</w:t>
        </w:r>
        <w:r w:rsidR="00561C66">
          <w:rPr>
            <w:noProof/>
            <w:webHidden/>
          </w:rPr>
          <w:tab/>
        </w:r>
        <w:r w:rsidR="00561C66">
          <w:rPr>
            <w:noProof/>
            <w:webHidden/>
          </w:rPr>
          <w:fldChar w:fldCharType="begin"/>
        </w:r>
        <w:r w:rsidR="00561C66">
          <w:rPr>
            <w:noProof/>
            <w:webHidden/>
          </w:rPr>
          <w:instrText xml:space="preserve"> PAGEREF _Toc456777275 \h </w:instrText>
        </w:r>
        <w:r w:rsidR="00561C66">
          <w:rPr>
            <w:noProof/>
            <w:webHidden/>
          </w:rPr>
        </w:r>
        <w:r w:rsidR="00561C66">
          <w:rPr>
            <w:noProof/>
            <w:webHidden/>
          </w:rPr>
          <w:fldChar w:fldCharType="separate"/>
        </w:r>
        <w:r w:rsidR="00051348">
          <w:rPr>
            <w:noProof/>
            <w:webHidden/>
          </w:rPr>
          <w:t>1</w:t>
        </w:r>
        <w:r w:rsidR="00561C66">
          <w:rPr>
            <w:noProof/>
            <w:webHidden/>
          </w:rPr>
          <w:fldChar w:fldCharType="end"/>
        </w:r>
      </w:hyperlink>
    </w:p>
    <w:p w14:paraId="3D2D14A2" w14:textId="77777777" w:rsidR="00561C66" w:rsidRDefault="000D6FB0">
      <w:pPr>
        <w:pStyle w:val="TOC1"/>
        <w:rPr>
          <w:rFonts w:asciiTheme="minorHAnsi" w:eastAsiaTheme="minorEastAsia" w:hAnsiTheme="minorHAnsi" w:cstheme="minorBidi"/>
          <w:noProof/>
          <w:szCs w:val="22"/>
        </w:rPr>
      </w:pPr>
      <w:hyperlink w:anchor="_Toc456777276" w:history="1">
        <w:r w:rsidR="00561C66" w:rsidRPr="006E7621">
          <w:rPr>
            <w:rStyle w:val="Hyperlink"/>
            <w:noProof/>
          </w:rPr>
          <w:t>FEEDBACK</w:t>
        </w:r>
        <w:r w:rsidR="00561C66">
          <w:rPr>
            <w:noProof/>
            <w:webHidden/>
          </w:rPr>
          <w:tab/>
        </w:r>
        <w:r w:rsidR="00561C66">
          <w:rPr>
            <w:noProof/>
            <w:webHidden/>
          </w:rPr>
          <w:fldChar w:fldCharType="begin"/>
        </w:r>
        <w:r w:rsidR="00561C66">
          <w:rPr>
            <w:noProof/>
            <w:webHidden/>
          </w:rPr>
          <w:instrText xml:space="preserve"> PAGEREF _Toc456777276 \h </w:instrText>
        </w:r>
        <w:r w:rsidR="00561C66">
          <w:rPr>
            <w:noProof/>
            <w:webHidden/>
          </w:rPr>
        </w:r>
        <w:r w:rsidR="00561C66">
          <w:rPr>
            <w:noProof/>
            <w:webHidden/>
          </w:rPr>
          <w:fldChar w:fldCharType="separate"/>
        </w:r>
        <w:r w:rsidR="00051348">
          <w:rPr>
            <w:noProof/>
            <w:webHidden/>
          </w:rPr>
          <w:t>1</w:t>
        </w:r>
        <w:r w:rsidR="00561C66">
          <w:rPr>
            <w:noProof/>
            <w:webHidden/>
          </w:rPr>
          <w:fldChar w:fldCharType="end"/>
        </w:r>
      </w:hyperlink>
    </w:p>
    <w:p w14:paraId="057D51AA" w14:textId="77777777" w:rsidR="00561C66" w:rsidRDefault="000D6FB0">
      <w:pPr>
        <w:pStyle w:val="TOC1"/>
        <w:rPr>
          <w:rFonts w:asciiTheme="minorHAnsi" w:eastAsiaTheme="minorEastAsia" w:hAnsiTheme="minorHAnsi" w:cstheme="minorBidi"/>
          <w:noProof/>
          <w:szCs w:val="22"/>
        </w:rPr>
      </w:pPr>
      <w:hyperlink w:anchor="_Toc456777277" w:history="1">
        <w:r w:rsidR="00561C66" w:rsidRPr="006E7621">
          <w:rPr>
            <w:rStyle w:val="Hyperlink"/>
            <w:noProof/>
          </w:rPr>
          <w:t>WELCOME MESSAGE FROM THE HEAD OF SCHOOL</w:t>
        </w:r>
        <w:r w:rsidR="00561C66">
          <w:rPr>
            <w:noProof/>
            <w:webHidden/>
          </w:rPr>
          <w:tab/>
        </w:r>
        <w:r w:rsidR="00561C66">
          <w:rPr>
            <w:noProof/>
            <w:webHidden/>
          </w:rPr>
          <w:fldChar w:fldCharType="begin"/>
        </w:r>
        <w:r w:rsidR="00561C66">
          <w:rPr>
            <w:noProof/>
            <w:webHidden/>
          </w:rPr>
          <w:instrText xml:space="preserve"> PAGEREF _Toc456777277 \h </w:instrText>
        </w:r>
        <w:r w:rsidR="00561C66">
          <w:rPr>
            <w:noProof/>
            <w:webHidden/>
          </w:rPr>
        </w:r>
        <w:r w:rsidR="00561C66">
          <w:rPr>
            <w:noProof/>
            <w:webHidden/>
          </w:rPr>
          <w:fldChar w:fldCharType="separate"/>
        </w:r>
        <w:r w:rsidR="00051348">
          <w:rPr>
            <w:noProof/>
            <w:webHidden/>
          </w:rPr>
          <w:t>2</w:t>
        </w:r>
        <w:r w:rsidR="00561C66">
          <w:rPr>
            <w:noProof/>
            <w:webHidden/>
          </w:rPr>
          <w:fldChar w:fldCharType="end"/>
        </w:r>
      </w:hyperlink>
    </w:p>
    <w:p w14:paraId="33B28CD3" w14:textId="77777777" w:rsidR="00561C66" w:rsidRDefault="000D6FB0">
      <w:pPr>
        <w:pStyle w:val="TOC1"/>
        <w:rPr>
          <w:rFonts w:asciiTheme="minorHAnsi" w:eastAsiaTheme="minorEastAsia" w:hAnsiTheme="minorHAnsi" w:cstheme="minorBidi"/>
          <w:noProof/>
          <w:szCs w:val="22"/>
        </w:rPr>
      </w:pPr>
      <w:hyperlink w:anchor="_Toc456777278" w:history="1">
        <w:r w:rsidR="00561C66" w:rsidRPr="006E7621">
          <w:rPr>
            <w:rStyle w:val="Hyperlink"/>
            <w:noProof/>
          </w:rPr>
          <w:t>PROGRAMMES OF STUDY AND PROGRAMME DIRECTORS</w:t>
        </w:r>
        <w:r w:rsidR="00561C66">
          <w:rPr>
            <w:noProof/>
            <w:webHidden/>
          </w:rPr>
          <w:tab/>
        </w:r>
        <w:r w:rsidR="00561C66">
          <w:rPr>
            <w:noProof/>
            <w:webHidden/>
          </w:rPr>
          <w:fldChar w:fldCharType="begin"/>
        </w:r>
        <w:r w:rsidR="00561C66">
          <w:rPr>
            <w:noProof/>
            <w:webHidden/>
          </w:rPr>
          <w:instrText xml:space="preserve"> PAGEREF _Toc456777278 \h </w:instrText>
        </w:r>
        <w:r w:rsidR="00561C66">
          <w:rPr>
            <w:noProof/>
            <w:webHidden/>
          </w:rPr>
        </w:r>
        <w:r w:rsidR="00561C66">
          <w:rPr>
            <w:noProof/>
            <w:webHidden/>
          </w:rPr>
          <w:fldChar w:fldCharType="separate"/>
        </w:r>
        <w:r w:rsidR="00051348">
          <w:rPr>
            <w:noProof/>
            <w:webHidden/>
          </w:rPr>
          <w:t>2</w:t>
        </w:r>
        <w:r w:rsidR="00561C66">
          <w:rPr>
            <w:noProof/>
            <w:webHidden/>
          </w:rPr>
          <w:fldChar w:fldCharType="end"/>
        </w:r>
      </w:hyperlink>
    </w:p>
    <w:p w14:paraId="63D1389E" w14:textId="77777777" w:rsidR="00561C66" w:rsidRDefault="000D6FB0">
      <w:pPr>
        <w:pStyle w:val="TOC1"/>
        <w:rPr>
          <w:rFonts w:asciiTheme="minorHAnsi" w:eastAsiaTheme="minorEastAsia" w:hAnsiTheme="minorHAnsi" w:cstheme="minorBidi"/>
          <w:noProof/>
          <w:szCs w:val="22"/>
        </w:rPr>
      </w:pPr>
      <w:hyperlink w:anchor="_Toc456777279" w:history="1">
        <w:r w:rsidR="00561C66" w:rsidRPr="006E7621">
          <w:rPr>
            <w:rStyle w:val="Hyperlink"/>
            <w:noProof/>
          </w:rPr>
          <w:t>PASTORAL SUPPORT</w:t>
        </w:r>
        <w:r w:rsidR="00561C66">
          <w:rPr>
            <w:noProof/>
            <w:webHidden/>
          </w:rPr>
          <w:tab/>
        </w:r>
        <w:r w:rsidR="00561C66">
          <w:rPr>
            <w:noProof/>
            <w:webHidden/>
          </w:rPr>
          <w:fldChar w:fldCharType="begin"/>
        </w:r>
        <w:r w:rsidR="00561C66">
          <w:rPr>
            <w:noProof/>
            <w:webHidden/>
          </w:rPr>
          <w:instrText xml:space="preserve"> PAGEREF _Toc456777279 \h </w:instrText>
        </w:r>
        <w:r w:rsidR="00561C66">
          <w:rPr>
            <w:noProof/>
            <w:webHidden/>
          </w:rPr>
        </w:r>
        <w:r w:rsidR="00561C66">
          <w:rPr>
            <w:noProof/>
            <w:webHidden/>
          </w:rPr>
          <w:fldChar w:fldCharType="separate"/>
        </w:r>
        <w:r w:rsidR="00051348">
          <w:rPr>
            <w:noProof/>
            <w:webHidden/>
          </w:rPr>
          <w:t>2</w:t>
        </w:r>
        <w:r w:rsidR="00561C66">
          <w:rPr>
            <w:noProof/>
            <w:webHidden/>
          </w:rPr>
          <w:fldChar w:fldCharType="end"/>
        </w:r>
      </w:hyperlink>
    </w:p>
    <w:p w14:paraId="6C75E78D" w14:textId="77777777" w:rsidR="00561C66" w:rsidRDefault="000D6FB0">
      <w:pPr>
        <w:pStyle w:val="TOC1"/>
        <w:rPr>
          <w:rFonts w:asciiTheme="minorHAnsi" w:eastAsiaTheme="minorEastAsia" w:hAnsiTheme="minorHAnsi" w:cstheme="minorBidi"/>
          <w:noProof/>
          <w:szCs w:val="22"/>
        </w:rPr>
      </w:pPr>
      <w:hyperlink w:anchor="_Toc456777280" w:history="1">
        <w:r w:rsidR="00561C66" w:rsidRPr="006E7621">
          <w:rPr>
            <w:rStyle w:val="Hyperlink"/>
            <w:noProof/>
          </w:rPr>
          <w:t>ADMINISTRATIVE PROCEDURES</w:t>
        </w:r>
        <w:r w:rsidR="00561C66">
          <w:rPr>
            <w:noProof/>
            <w:webHidden/>
          </w:rPr>
          <w:tab/>
        </w:r>
        <w:r w:rsidR="00561C66">
          <w:rPr>
            <w:noProof/>
            <w:webHidden/>
          </w:rPr>
          <w:fldChar w:fldCharType="begin"/>
        </w:r>
        <w:r w:rsidR="00561C66">
          <w:rPr>
            <w:noProof/>
            <w:webHidden/>
          </w:rPr>
          <w:instrText xml:space="preserve"> PAGEREF _Toc456777280 \h </w:instrText>
        </w:r>
        <w:r w:rsidR="00561C66">
          <w:rPr>
            <w:noProof/>
            <w:webHidden/>
          </w:rPr>
        </w:r>
        <w:r w:rsidR="00561C66">
          <w:rPr>
            <w:noProof/>
            <w:webHidden/>
          </w:rPr>
          <w:fldChar w:fldCharType="separate"/>
        </w:r>
        <w:r w:rsidR="00051348">
          <w:rPr>
            <w:noProof/>
            <w:webHidden/>
          </w:rPr>
          <w:t>2</w:t>
        </w:r>
        <w:r w:rsidR="00561C66">
          <w:rPr>
            <w:noProof/>
            <w:webHidden/>
          </w:rPr>
          <w:fldChar w:fldCharType="end"/>
        </w:r>
      </w:hyperlink>
    </w:p>
    <w:p w14:paraId="02410A7B" w14:textId="77777777" w:rsidR="00561C66" w:rsidRDefault="000D6FB0">
      <w:pPr>
        <w:pStyle w:val="TOC1"/>
        <w:rPr>
          <w:rFonts w:asciiTheme="minorHAnsi" w:eastAsiaTheme="minorEastAsia" w:hAnsiTheme="minorHAnsi" w:cstheme="minorBidi"/>
          <w:noProof/>
          <w:szCs w:val="22"/>
        </w:rPr>
      </w:pPr>
      <w:hyperlink w:anchor="_Toc456777281" w:history="1">
        <w:r w:rsidR="00561C66" w:rsidRPr="006E7621">
          <w:rPr>
            <w:rStyle w:val="Hyperlink"/>
            <w:noProof/>
          </w:rPr>
          <w:t>EXTERNAL EXAMINERS</w:t>
        </w:r>
        <w:r w:rsidR="00561C66">
          <w:rPr>
            <w:noProof/>
            <w:webHidden/>
          </w:rPr>
          <w:tab/>
        </w:r>
        <w:r w:rsidR="00561C66">
          <w:rPr>
            <w:noProof/>
            <w:webHidden/>
          </w:rPr>
          <w:fldChar w:fldCharType="begin"/>
        </w:r>
        <w:r w:rsidR="00561C66">
          <w:rPr>
            <w:noProof/>
            <w:webHidden/>
          </w:rPr>
          <w:instrText xml:space="preserve"> PAGEREF _Toc456777281 \h </w:instrText>
        </w:r>
        <w:r w:rsidR="00561C66">
          <w:rPr>
            <w:noProof/>
            <w:webHidden/>
          </w:rPr>
        </w:r>
        <w:r w:rsidR="00561C66">
          <w:rPr>
            <w:noProof/>
            <w:webHidden/>
          </w:rPr>
          <w:fldChar w:fldCharType="separate"/>
        </w:r>
        <w:r w:rsidR="00051348">
          <w:rPr>
            <w:noProof/>
            <w:webHidden/>
          </w:rPr>
          <w:t>3</w:t>
        </w:r>
        <w:r w:rsidR="00561C66">
          <w:rPr>
            <w:noProof/>
            <w:webHidden/>
          </w:rPr>
          <w:fldChar w:fldCharType="end"/>
        </w:r>
      </w:hyperlink>
    </w:p>
    <w:p w14:paraId="143BC6B6" w14:textId="77777777" w:rsidR="00561C66" w:rsidRDefault="000D6FB0">
      <w:pPr>
        <w:pStyle w:val="TOC1"/>
        <w:rPr>
          <w:rFonts w:asciiTheme="minorHAnsi" w:eastAsiaTheme="minorEastAsia" w:hAnsiTheme="minorHAnsi" w:cstheme="minorBidi"/>
          <w:noProof/>
          <w:szCs w:val="22"/>
        </w:rPr>
      </w:pPr>
      <w:hyperlink w:anchor="_Toc456777282" w:history="1">
        <w:r w:rsidR="00561C66" w:rsidRPr="006E7621">
          <w:rPr>
            <w:rStyle w:val="Hyperlink"/>
            <w:noProof/>
          </w:rPr>
          <w:t>ACADEMIC YEAR 2016/2017</w:t>
        </w:r>
        <w:r w:rsidR="00561C66">
          <w:rPr>
            <w:noProof/>
            <w:webHidden/>
          </w:rPr>
          <w:tab/>
        </w:r>
        <w:r w:rsidR="00561C66">
          <w:rPr>
            <w:noProof/>
            <w:webHidden/>
          </w:rPr>
          <w:fldChar w:fldCharType="begin"/>
        </w:r>
        <w:r w:rsidR="00561C66">
          <w:rPr>
            <w:noProof/>
            <w:webHidden/>
          </w:rPr>
          <w:instrText xml:space="preserve"> PAGEREF _Toc456777282 \h </w:instrText>
        </w:r>
        <w:r w:rsidR="00561C66">
          <w:rPr>
            <w:noProof/>
            <w:webHidden/>
          </w:rPr>
        </w:r>
        <w:r w:rsidR="00561C66">
          <w:rPr>
            <w:noProof/>
            <w:webHidden/>
          </w:rPr>
          <w:fldChar w:fldCharType="separate"/>
        </w:r>
        <w:r w:rsidR="00051348">
          <w:rPr>
            <w:noProof/>
            <w:webHidden/>
          </w:rPr>
          <w:t>4</w:t>
        </w:r>
        <w:r w:rsidR="00561C66">
          <w:rPr>
            <w:noProof/>
            <w:webHidden/>
          </w:rPr>
          <w:fldChar w:fldCharType="end"/>
        </w:r>
      </w:hyperlink>
    </w:p>
    <w:p w14:paraId="5442E62C" w14:textId="77777777" w:rsidR="00561C66" w:rsidRDefault="000D6FB0">
      <w:pPr>
        <w:pStyle w:val="TOC1"/>
        <w:rPr>
          <w:rFonts w:asciiTheme="minorHAnsi" w:eastAsiaTheme="minorEastAsia" w:hAnsiTheme="minorHAnsi" w:cstheme="minorBidi"/>
          <w:noProof/>
          <w:szCs w:val="22"/>
        </w:rPr>
      </w:pPr>
      <w:hyperlink w:anchor="_Toc456777283" w:history="1">
        <w:r w:rsidR="00561C66" w:rsidRPr="006E7621">
          <w:rPr>
            <w:rStyle w:val="Hyperlink"/>
            <w:rFonts w:cs="Arial"/>
            <w:bCs/>
            <w:noProof/>
          </w:rPr>
          <w:t>DISCLOSURE AND BARRING SERVICE (DBS) – ENHANCED</w:t>
        </w:r>
        <w:r w:rsidR="00561C66">
          <w:rPr>
            <w:noProof/>
            <w:webHidden/>
          </w:rPr>
          <w:tab/>
        </w:r>
        <w:r w:rsidR="00561C66">
          <w:rPr>
            <w:noProof/>
            <w:webHidden/>
          </w:rPr>
          <w:fldChar w:fldCharType="begin"/>
        </w:r>
        <w:r w:rsidR="00561C66">
          <w:rPr>
            <w:noProof/>
            <w:webHidden/>
          </w:rPr>
          <w:instrText xml:space="preserve"> PAGEREF _Toc456777283 \h </w:instrText>
        </w:r>
        <w:r w:rsidR="00561C66">
          <w:rPr>
            <w:noProof/>
            <w:webHidden/>
          </w:rPr>
        </w:r>
        <w:r w:rsidR="00561C66">
          <w:rPr>
            <w:noProof/>
            <w:webHidden/>
          </w:rPr>
          <w:fldChar w:fldCharType="separate"/>
        </w:r>
        <w:r w:rsidR="00051348">
          <w:rPr>
            <w:noProof/>
            <w:webHidden/>
          </w:rPr>
          <w:t>4</w:t>
        </w:r>
        <w:r w:rsidR="00561C66">
          <w:rPr>
            <w:noProof/>
            <w:webHidden/>
          </w:rPr>
          <w:fldChar w:fldCharType="end"/>
        </w:r>
      </w:hyperlink>
    </w:p>
    <w:p w14:paraId="2584FD5A" w14:textId="77777777" w:rsidR="00561C66" w:rsidRDefault="000D6FB0">
      <w:pPr>
        <w:pStyle w:val="TOC1"/>
        <w:rPr>
          <w:rFonts w:asciiTheme="minorHAnsi" w:eastAsiaTheme="minorEastAsia" w:hAnsiTheme="minorHAnsi" w:cstheme="minorBidi"/>
          <w:noProof/>
          <w:szCs w:val="22"/>
        </w:rPr>
      </w:pPr>
      <w:hyperlink w:anchor="_Toc456777284" w:history="1">
        <w:r w:rsidR="00561C66" w:rsidRPr="006E7621">
          <w:rPr>
            <w:rStyle w:val="Hyperlink"/>
            <w:noProof/>
          </w:rPr>
          <w:t>MODULAR TERMINOLOGY</w:t>
        </w:r>
        <w:r w:rsidR="00561C66">
          <w:rPr>
            <w:noProof/>
            <w:webHidden/>
          </w:rPr>
          <w:tab/>
        </w:r>
        <w:r w:rsidR="00561C66">
          <w:rPr>
            <w:noProof/>
            <w:webHidden/>
          </w:rPr>
          <w:fldChar w:fldCharType="begin"/>
        </w:r>
        <w:r w:rsidR="00561C66">
          <w:rPr>
            <w:noProof/>
            <w:webHidden/>
          </w:rPr>
          <w:instrText xml:space="preserve"> PAGEREF _Toc456777284 \h </w:instrText>
        </w:r>
        <w:r w:rsidR="00561C66">
          <w:rPr>
            <w:noProof/>
            <w:webHidden/>
          </w:rPr>
        </w:r>
        <w:r w:rsidR="00561C66">
          <w:rPr>
            <w:noProof/>
            <w:webHidden/>
          </w:rPr>
          <w:fldChar w:fldCharType="separate"/>
        </w:r>
        <w:r w:rsidR="00051348">
          <w:rPr>
            <w:noProof/>
            <w:webHidden/>
          </w:rPr>
          <w:t>5</w:t>
        </w:r>
        <w:r w:rsidR="00561C66">
          <w:rPr>
            <w:noProof/>
            <w:webHidden/>
          </w:rPr>
          <w:fldChar w:fldCharType="end"/>
        </w:r>
      </w:hyperlink>
    </w:p>
    <w:p w14:paraId="79F83797" w14:textId="77777777" w:rsidR="00561C66" w:rsidRDefault="000D6FB0">
      <w:pPr>
        <w:pStyle w:val="TOC1"/>
        <w:rPr>
          <w:rFonts w:asciiTheme="minorHAnsi" w:eastAsiaTheme="minorEastAsia" w:hAnsiTheme="minorHAnsi" w:cstheme="minorBidi"/>
          <w:noProof/>
          <w:szCs w:val="22"/>
        </w:rPr>
      </w:pPr>
      <w:hyperlink w:anchor="_Toc456777285" w:history="1">
        <w:r w:rsidR="00561C66" w:rsidRPr="006E7621">
          <w:rPr>
            <w:rStyle w:val="Hyperlink"/>
            <w:noProof/>
          </w:rPr>
          <w:t>ASSESSMENT</w:t>
        </w:r>
        <w:r w:rsidR="00561C66">
          <w:rPr>
            <w:noProof/>
            <w:webHidden/>
          </w:rPr>
          <w:tab/>
        </w:r>
        <w:r w:rsidR="00561C66">
          <w:rPr>
            <w:noProof/>
            <w:webHidden/>
          </w:rPr>
          <w:fldChar w:fldCharType="begin"/>
        </w:r>
        <w:r w:rsidR="00561C66">
          <w:rPr>
            <w:noProof/>
            <w:webHidden/>
          </w:rPr>
          <w:instrText xml:space="preserve"> PAGEREF _Toc456777285 \h </w:instrText>
        </w:r>
        <w:r w:rsidR="00561C66">
          <w:rPr>
            <w:noProof/>
            <w:webHidden/>
          </w:rPr>
        </w:r>
        <w:r w:rsidR="00561C66">
          <w:rPr>
            <w:noProof/>
            <w:webHidden/>
          </w:rPr>
          <w:fldChar w:fldCharType="separate"/>
        </w:r>
        <w:r w:rsidR="00051348">
          <w:rPr>
            <w:noProof/>
            <w:webHidden/>
          </w:rPr>
          <w:t>5</w:t>
        </w:r>
        <w:r w:rsidR="00561C66">
          <w:rPr>
            <w:noProof/>
            <w:webHidden/>
          </w:rPr>
          <w:fldChar w:fldCharType="end"/>
        </w:r>
      </w:hyperlink>
    </w:p>
    <w:p w14:paraId="42798A26" w14:textId="77777777" w:rsidR="00561C66" w:rsidRDefault="000D6FB0">
      <w:pPr>
        <w:pStyle w:val="TOC2"/>
        <w:rPr>
          <w:rFonts w:asciiTheme="minorHAnsi" w:eastAsiaTheme="minorEastAsia" w:hAnsiTheme="minorHAnsi" w:cstheme="minorBidi"/>
          <w:noProof/>
          <w:szCs w:val="22"/>
        </w:rPr>
      </w:pPr>
      <w:hyperlink w:anchor="_Toc456777286" w:history="1">
        <w:r w:rsidR="00561C66" w:rsidRPr="006E7621">
          <w:rPr>
            <w:rStyle w:val="Hyperlink"/>
            <w:noProof/>
          </w:rPr>
          <w:t>Extenuating Circumstances</w:t>
        </w:r>
        <w:r w:rsidR="00561C66">
          <w:rPr>
            <w:noProof/>
            <w:webHidden/>
          </w:rPr>
          <w:tab/>
        </w:r>
        <w:r w:rsidR="00561C66">
          <w:rPr>
            <w:noProof/>
            <w:webHidden/>
          </w:rPr>
          <w:fldChar w:fldCharType="begin"/>
        </w:r>
        <w:r w:rsidR="00561C66">
          <w:rPr>
            <w:noProof/>
            <w:webHidden/>
          </w:rPr>
          <w:instrText xml:space="preserve"> PAGEREF _Toc456777286 \h </w:instrText>
        </w:r>
        <w:r w:rsidR="00561C66">
          <w:rPr>
            <w:noProof/>
            <w:webHidden/>
          </w:rPr>
        </w:r>
        <w:r w:rsidR="00561C66">
          <w:rPr>
            <w:noProof/>
            <w:webHidden/>
          </w:rPr>
          <w:fldChar w:fldCharType="separate"/>
        </w:r>
        <w:r w:rsidR="00051348">
          <w:rPr>
            <w:noProof/>
            <w:webHidden/>
          </w:rPr>
          <w:t>5</w:t>
        </w:r>
        <w:r w:rsidR="00561C66">
          <w:rPr>
            <w:noProof/>
            <w:webHidden/>
          </w:rPr>
          <w:fldChar w:fldCharType="end"/>
        </w:r>
      </w:hyperlink>
    </w:p>
    <w:p w14:paraId="4BB5BC08" w14:textId="77777777" w:rsidR="00561C66" w:rsidRDefault="000D6FB0">
      <w:pPr>
        <w:pStyle w:val="TOC2"/>
        <w:rPr>
          <w:rFonts w:asciiTheme="minorHAnsi" w:eastAsiaTheme="minorEastAsia" w:hAnsiTheme="minorHAnsi" w:cstheme="minorBidi"/>
          <w:noProof/>
          <w:szCs w:val="22"/>
        </w:rPr>
      </w:pPr>
      <w:hyperlink w:anchor="_Toc456777287" w:history="1">
        <w:r w:rsidR="00561C66" w:rsidRPr="006E7621">
          <w:rPr>
            <w:rStyle w:val="Hyperlink"/>
            <w:noProof/>
          </w:rPr>
          <w:t>Additional needs in terms of assessment</w:t>
        </w:r>
        <w:r w:rsidR="00561C66">
          <w:rPr>
            <w:noProof/>
            <w:webHidden/>
          </w:rPr>
          <w:tab/>
        </w:r>
        <w:r w:rsidR="00561C66">
          <w:rPr>
            <w:noProof/>
            <w:webHidden/>
          </w:rPr>
          <w:fldChar w:fldCharType="begin"/>
        </w:r>
        <w:r w:rsidR="00561C66">
          <w:rPr>
            <w:noProof/>
            <w:webHidden/>
          </w:rPr>
          <w:instrText xml:space="preserve"> PAGEREF _Toc456777287 \h </w:instrText>
        </w:r>
        <w:r w:rsidR="00561C66">
          <w:rPr>
            <w:noProof/>
            <w:webHidden/>
          </w:rPr>
        </w:r>
        <w:r w:rsidR="00561C66">
          <w:rPr>
            <w:noProof/>
            <w:webHidden/>
          </w:rPr>
          <w:fldChar w:fldCharType="separate"/>
        </w:r>
        <w:r w:rsidR="00051348">
          <w:rPr>
            <w:noProof/>
            <w:webHidden/>
          </w:rPr>
          <w:t>6</w:t>
        </w:r>
        <w:r w:rsidR="00561C66">
          <w:rPr>
            <w:noProof/>
            <w:webHidden/>
          </w:rPr>
          <w:fldChar w:fldCharType="end"/>
        </w:r>
      </w:hyperlink>
    </w:p>
    <w:p w14:paraId="15FB4BC9" w14:textId="77777777" w:rsidR="00561C66" w:rsidRDefault="000D6FB0">
      <w:pPr>
        <w:pStyle w:val="TOC2"/>
        <w:rPr>
          <w:rFonts w:asciiTheme="minorHAnsi" w:eastAsiaTheme="minorEastAsia" w:hAnsiTheme="minorHAnsi" w:cstheme="minorBidi"/>
          <w:noProof/>
          <w:szCs w:val="22"/>
        </w:rPr>
      </w:pPr>
      <w:hyperlink w:anchor="_Toc456777288" w:history="1">
        <w:r w:rsidR="00561C66" w:rsidRPr="006E7621">
          <w:rPr>
            <w:rStyle w:val="Hyperlink"/>
            <w:rFonts w:cs="Arial"/>
            <w:bCs/>
            <w:noProof/>
          </w:rPr>
          <w:t>Academic Appeals</w:t>
        </w:r>
        <w:r w:rsidR="00561C66">
          <w:rPr>
            <w:noProof/>
            <w:webHidden/>
          </w:rPr>
          <w:tab/>
        </w:r>
        <w:r w:rsidR="00561C66">
          <w:rPr>
            <w:noProof/>
            <w:webHidden/>
          </w:rPr>
          <w:fldChar w:fldCharType="begin"/>
        </w:r>
        <w:r w:rsidR="00561C66">
          <w:rPr>
            <w:noProof/>
            <w:webHidden/>
          </w:rPr>
          <w:instrText xml:space="preserve"> PAGEREF _Toc456777288 \h </w:instrText>
        </w:r>
        <w:r w:rsidR="00561C66">
          <w:rPr>
            <w:noProof/>
            <w:webHidden/>
          </w:rPr>
        </w:r>
        <w:r w:rsidR="00561C66">
          <w:rPr>
            <w:noProof/>
            <w:webHidden/>
          </w:rPr>
          <w:fldChar w:fldCharType="separate"/>
        </w:r>
        <w:r w:rsidR="00051348">
          <w:rPr>
            <w:noProof/>
            <w:webHidden/>
          </w:rPr>
          <w:t>6</w:t>
        </w:r>
        <w:r w:rsidR="00561C66">
          <w:rPr>
            <w:noProof/>
            <w:webHidden/>
          </w:rPr>
          <w:fldChar w:fldCharType="end"/>
        </w:r>
      </w:hyperlink>
    </w:p>
    <w:p w14:paraId="64971F6E" w14:textId="77777777" w:rsidR="00561C66" w:rsidRDefault="000D6FB0">
      <w:pPr>
        <w:pStyle w:val="TOC2"/>
        <w:rPr>
          <w:rFonts w:asciiTheme="minorHAnsi" w:eastAsiaTheme="minorEastAsia" w:hAnsiTheme="minorHAnsi" w:cstheme="minorBidi"/>
          <w:noProof/>
          <w:szCs w:val="22"/>
        </w:rPr>
      </w:pPr>
      <w:hyperlink w:anchor="_Toc456777289" w:history="1">
        <w:r w:rsidR="00561C66" w:rsidRPr="006E7621">
          <w:rPr>
            <w:rStyle w:val="Hyperlink"/>
            <w:noProof/>
          </w:rPr>
          <w:t>Assessment Regulations</w:t>
        </w:r>
        <w:r w:rsidR="00561C66">
          <w:rPr>
            <w:noProof/>
            <w:webHidden/>
          </w:rPr>
          <w:tab/>
        </w:r>
        <w:r w:rsidR="00561C66">
          <w:rPr>
            <w:noProof/>
            <w:webHidden/>
          </w:rPr>
          <w:fldChar w:fldCharType="begin"/>
        </w:r>
        <w:r w:rsidR="00561C66">
          <w:rPr>
            <w:noProof/>
            <w:webHidden/>
          </w:rPr>
          <w:instrText xml:space="preserve"> PAGEREF _Toc456777289 \h </w:instrText>
        </w:r>
        <w:r w:rsidR="00561C66">
          <w:rPr>
            <w:noProof/>
            <w:webHidden/>
          </w:rPr>
        </w:r>
        <w:r w:rsidR="00561C66">
          <w:rPr>
            <w:noProof/>
            <w:webHidden/>
          </w:rPr>
          <w:fldChar w:fldCharType="separate"/>
        </w:r>
        <w:r w:rsidR="00051348">
          <w:rPr>
            <w:noProof/>
            <w:webHidden/>
          </w:rPr>
          <w:t>6</w:t>
        </w:r>
        <w:r w:rsidR="00561C66">
          <w:rPr>
            <w:noProof/>
            <w:webHidden/>
          </w:rPr>
          <w:fldChar w:fldCharType="end"/>
        </w:r>
      </w:hyperlink>
    </w:p>
    <w:p w14:paraId="149DAEC2" w14:textId="77777777" w:rsidR="00561C66" w:rsidRDefault="000D6FB0">
      <w:pPr>
        <w:pStyle w:val="TOC2"/>
        <w:rPr>
          <w:rFonts w:asciiTheme="minorHAnsi" w:eastAsiaTheme="minorEastAsia" w:hAnsiTheme="minorHAnsi" w:cstheme="minorBidi"/>
          <w:noProof/>
          <w:szCs w:val="22"/>
        </w:rPr>
      </w:pPr>
      <w:hyperlink w:anchor="_Toc456777290" w:history="1">
        <w:r w:rsidR="00561C66" w:rsidRPr="006E7621">
          <w:rPr>
            <w:rStyle w:val="Hyperlink"/>
            <w:noProof/>
          </w:rPr>
          <w:t>Responsibilities of students in relation to the assessment process</w:t>
        </w:r>
        <w:r w:rsidR="00561C66">
          <w:rPr>
            <w:noProof/>
            <w:webHidden/>
          </w:rPr>
          <w:tab/>
        </w:r>
        <w:r w:rsidR="00561C66">
          <w:rPr>
            <w:noProof/>
            <w:webHidden/>
          </w:rPr>
          <w:fldChar w:fldCharType="begin"/>
        </w:r>
        <w:r w:rsidR="00561C66">
          <w:rPr>
            <w:noProof/>
            <w:webHidden/>
          </w:rPr>
          <w:instrText xml:space="preserve"> PAGEREF _Toc456777290 \h </w:instrText>
        </w:r>
        <w:r w:rsidR="00561C66">
          <w:rPr>
            <w:noProof/>
            <w:webHidden/>
          </w:rPr>
        </w:r>
        <w:r w:rsidR="00561C66">
          <w:rPr>
            <w:noProof/>
            <w:webHidden/>
          </w:rPr>
          <w:fldChar w:fldCharType="separate"/>
        </w:r>
        <w:r w:rsidR="00051348">
          <w:rPr>
            <w:noProof/>
            <w:webHidden/>
          </w:rPr>
          <w:t>6</w:t>
        </w:r>
        <w:r w:rsidR="00561C66">
          <w:rPr>
            <w:noProof/>
            <w:webHidden/>
          </w:rPr>
          <w:fldChar w:fldCharType="end"/>
        </w:r>
      </w:hyperlink>
    </w:p>
    <w:p w14:paraId="0045FC42" w14:textId="77777777" w:rsidR="00561C66" w:rsidRDefault="000D6FB0">
      <w:pPr>
        <w:pStyle w:val="TOC1"/>
        <w:rPr>
          <w:rFonts w:asciiTheme="minorHAnsi" w:eastAsiaTheme="minorEastAsia" w:hAnsiTheme="minorHAnsi" w:cstheme="minorBidi"/>
          <w:noProof/>
          <w:szCs w:val="22"/>
        </w:rPr>
      </w:pPr>
      <w:hyperlink w:anchor="_Toc456777291" w:history="1">
        <w:r w:rsidR="00561C66" w:rsidRPr="006E7621">
          <w:rPr>
            <w:rStyle w:val="Hyperlink"/>
            <w:noProof/>
          </w:rPr>
          <w:t>VIRTUAL LEARNING ENVIRONMENT (VLE)</w:t>
        </w:r>
        <w:r w:rsidR="00561C66">
          <w:rPr>
            <w:noProof/>
            <w:webHidden/>
          </w:rPr>
          <w:tab/>
        </w:r>
        <w:r w:rsidR="00561C66">
          <w:rPr>
            <w:noProof/>
            <w:webHidden/>
          </w:rPr>
          <w:fldChar w:fldCharType="begin"/>
        </w:r>
        <w:r w:rsidR="00561C66">
          <w:rPr>
            <w:noProof/>
            <w:webHidden/>
          </w:rPr>
          <w:instrText xml:space="preserve"> PAGEREF _Toc456777291 \h </w:instrText>
        </w:r>
        <w:r w:rsidR="00561C66">
          <w:rPr>
            <w:noProof/>
            <w:webHidden/>
          </w:rPr>
        </w:r>
        <w:r w:rsidR="00561C66">
          <w:rPr>
            <w:noProof/>
            <w:webHidden/>
          </w:rPr>
          <w:fldChar w:fldCharType="separate"/>
        </w:r>
        <w:r w:rsidR="00051348">
          <w:rPr>
            <w:noProof/>
            <w:webHidden/>
          </w:rPr>
          <w:t>7</w:t>
        </w:r>
        <w:r w:rsidR="00561C66">
          <w:rPr>
            <w:noProof/>
            <w:webHidden/>
          </w:rPr>
          <w:fldChar w:fldCharType="end"/>
        </w:r>
      </w:hyperlink>
    </w:p>
    <w:p w14:paraId="17EB10CC" w14:textId="77777777" w:rsidR="00561C66" w:rsidRDefault="000D6FB0">
      <w:pPr>
        <w:pStyle w:val="TOC1"/>
        <w:rPr>
          <w:rFonts w:asciiTheme="minorHAnsi" w:eastAsiaTheme="minorEastAsia" w:hAnsiTheme="minorHAnsi" w:cstheme="minorBidi"/>
          <w:noProof/>
          <w:szCs w:val="22"/>
        </w:rPr>
      </w:pPr>
      <w:hyperlink w:anchor="_Toc456777292" w:history="1">
        <w:r w:rsidR="00561C66" w:rsidRPr="006E7621">
          <w:rPr>
            <w:rStyle w:val="Hyperlink"/>
            <w:noProof/>
          </w:rPr>
          <w:t>PROGRAMMES OF STUDY</w:t>
        </w:r>
        <w:r w:rsidR="00561C66">
          <w:rPr>
            <w:noProof/>
            <w:webHidden/>
          </w:rPr>
          <w:tab/>
        </w:r>
        <w:r w:rsidR="00561C66">
          <w:rPr>
            <w:noProof/>
            <w:webHidden/>
          </w:rPr>
          <w:fldChar w:fldCharType="begin"/>
        </w:r>
        <w:r w:rsidR="00561C66">
          <w:rPr>
            <w:noProof/>
            <w:webHidden/>
          </w:rPr>
          <w:instrText xml:space="preserve"> PAGEREF _Toc456777292 \h </w:instrText>
        </w:r>
        <w:r w:rsidR="00561C66">
          <w:rPr>
            <w:noProof/>
            <w:webHidden/>
          </w:rPr>
        </w:r>
        <w:r w:rsidR="00561C66">
          <w:rPr>
            <w:noProof/>
            <w:webHidden/>
          </w:rPr>
          <w:fldChar w:fldCharType="separate"/>
        </w:r>
        <w:r w:rsidR="00051348">
          <w:rPr>
            <w:noProof/>
            <w:webHidden/>
          </w:rPr>
          <w:t>9</w:t>
        </w:r>
        <w:r w:rsidR="00561C66">
          <w:rPr>
            <w:noProof/>
            <w:webHidden/>
          </w:rPr>
          <w:fldChar w:fldCharType="end"/>
        </w:r>
      </w:hyperlink>
    </w:p>
    <w:p w14:paraId="2FF02B04" w14:textId="3FBCD6B8" w:rsidR="00561C66" w:rsidRPr="0010003A" w:rsidRDefault="000D6FB0">
      <w:pPr>
        <w:pStyle w:val="TOC2"/>
        <w:rPr>
          <w:rFonts w:asciiTheme="minorHAnsi" w:eastAsiaTheme="minorEastAsia" w:hAnsiTheme="minorHAnsi" w:cstheme="minorBidi"/>
          <w:noProof/>
          <w:szCs w:val="22"/>
        </w:rPr>
      </w:pPr>
      <w:hyperlink w:anchor="_Toc456777293" w:history="1">
        <w:r w:rsidR="00561C66" w:rsidRPr="0010003A">
          <w:rPr>
            <w:rStyle w:val="Hyperlink"/>
            <w:noProof/>
          </w:rPr>
          <w:t xml:space="preserve">(1)  </w:t>
        </w:r>
        <w:r w:rsidR="00051348" w:rsidRPr="00051348">
          <w:rPr>
            <w:rStyle w:val="Hyperlink"/>
            <w:noProof/>
          </w:rPr>
          <w:t xml:space="preserve">Graduate Diploma In Professional Learning: </w:t>
        </w:r>
        <w:r w:rsidR="00051348" w:rsidRPr="000D6FB0">
          <w:rPr>
            <w:rStyle w:val="Hyperlink"/>
            <w:noProof/>
          </w:rPr>
          <w:t>SLD/PMLD</w:t>
        </w:r>
        <w:r w:rsidR="00561C66" w:rsidRPr="0010003A">
          <w:rPr>
            <w:noProof/>
            <w:webHidden/>
          </w:rPr>
          <w:tab/>
        </w:r>
        <w:r w:rsidR="00561C66" w:rsidRPr="0010003A">
          <w:rPr>
            <w:noProof/>
            <w:webHidden/>
          </w:rPr>
          <w:fldChar w:fldCharType="begin"/>
        </w:r>
        <w:r w:rsidR="00561C66" w:rsidRPr="0010003A">
          <w:rPr>
            <w:noProof/>
            <w:webHidden/>
          </w:rPr>
          <w:instrText xml:space="preserve"> PAGEREF _Toc456777293 \h </w:instrText>
        </w:r>
        <w:r w:rsidR="00561C66" w:rsidRPr="0010003A">
          <w:rPr>
            <w:noProof/>
            <w:webHidden/>
          </w:rPr>
        </w:r>
        <w:r w:rsidR="00561C66" w:rsidRPr="0010003A">
          <w:rPr>
            <w:noProof/>
            <w:webHidden/>
          </w:rPr>
          <w:fldChar w:fldCharType="separate"/>
        </w:r>
        <w:r w:rsidR="00051348">
          <w:rPr>
            <w:noProof/>
            <w:webHidden/>
          </w:rPr>
          <w:t>9</w:t>
        </w:r>
        <w:r w:rsidR="00561C66" w:rsidRPr="0010003A">
          <w:rPr>
            <w:noProof/>
            <w:webHidden/>
          </w:rPr>
          <w:fldChar w:fldCharType="end"/>
        </w:r>
      </w:hyperlink>
    </w:p>
    <w:p w14:paraId="2BAF168C" w14:textId="62D27AC6" w:rsidR="00561C66" w:rsidRPr="0010003A" w:rsidRDefault="000D6FB0">
      <w:pPr>
        <w:pStyle w:val="TOC2"/>
        <w:rPr>
          <w:rFonts w:asciiTheme="minorHAnsi" w:eastAsiaTheme="minorEastAsia" w:hAnsiTheme="minorHAnsi" w:cstheme="minorBidi"/>
          <w:noProof/>
          <w:szCs w:val="22"/>
        </w:rPr>
      </w:pPr>
      <w:hyperlink w:anchor="_Toc456777294" w:history="1">
        <w:r w:rsidR="00561C66" w:rsidRPr="0010003A">
          <w:rPr>
            <w:rStyle w:val="Hyperlink"/>
            <w:noProof/>
          </w:rPr>
          <w:t xml:space="preserve">(2)  </w:t>
        </w:r>
        <w:r w:rsidR="00051348" w:rsidRPr="00051348">
          <w:rPr>
            <w:rStyle w:val="Hyperlink"/>
            <w:noProof/>
          </w:rPr>
          <w:t>Graduate Certificate In Professional Learning: Leadership</w:t>
        </w:r>
        <w:r w:rsidR="00561C66" w:rsidRPr="0010003A">
          <w:rPr>
            <w:noProof/>
            <w:webHidden/>
          </w:rPr>
          <w:tab/>
        </w:r>
        <w:r w:rsidR="00561C66" w:rsidRPr="0010003A">
          <w:rPr>
            <w:noProof/>
            <w:webHidden/>
          </w:rPr>
          <w:fldChar w:fldCharType="begin"/>
        </w:r>
        <w:r w:rsidR="00561C66" w:rsidRPr="0010003A">
          <w:rPr>
            <w:noProof/>
            <w:webHidden/>
          </w:rPr>
          <w:instrText xml:space="preserve"> PAGEREF _Toc456777294 \h </w:instrText>
        </w:r>
        <w:r w:rsidR="00561C66" w:rsidRPr="0010003A">
          <w:rPr>
            <w:noProof/>
            <w:webHidden/>
          </w:rPr>
        </w:r>
        <w:r w:rsidR="00561C66" w:rsidRPr="0010003A">
          <w:rPr>
            <w:noProof/>
            <w:webHidden/>
          </w:rPr>
          <w:fldChar w:fldCharType="separate"/>
        </w:r>
        <w:r w:rsidR="00051348">
          <w:rPr>
            <w:noProof/>
            <w:webHidden/>
          </w:rPr>
          <w:t>10</w:t>
        </w:r>
        <w:r w:rsidR="00561C66" w:rsidRPr="0010003A">
          <w:rPr>
            <w:noProof/>
            <w:webHidden/>
          </w:rPr>
          <w:fldChar w:fldCharType="end"/>
        </w:r>
      </w:hyperlink>
    </w:p>
    <w:p w14:paraId="71DCFA05" w14:textId="19879D15" w:rsidR="00561C66" w:rsidRDefault="000D6FB0" w:rsidP="00051348">
      <w:pPr>
        <w:pStyle w:val="TOC2"/>
        <w:rPr>
          <w:rFonts w:asciiTheme="minorHAnsi" w:eastAsiaTheme="minorEastAsia" w:hAnsiTheme="minorHAnsi" w:cstheme="minorBidi"/>
          <w:noProof/>
          <w:szCs w:val="22"/>
        </w:rPr>
      </w:pPr>
      <w:hyperlink w:anchor="_Toc456777295" w:history="1">
        <w:r w:rsidR="00051348">
          <w:rPr>
            <w:rStyle w:val="Hyperlink"/>
            <w:noProof/>
          </w:rPr>
          <w:t xml:space="preserve">(3)  </w:t>
        </w:r>
        <w:r w:rsidR="00051348" w:rsidRPr="00051348">
          <w:rPr>
            <w:rStyle w:val="Hyperlink"/>
            <w:noProof/>
          </w:rPr>
          <w:t>Graduate Certificate In Professional Learning: Mathematics</w:t>
        </w:r>
        <w:r w:rsidR="00561C66" w:rsidRPr="0010003A">
          <w:rPr>
            <w:noProof/>
            <w:webHidden/>
          </w:rPr>
          <w:tab/>
        </w:r>
        <w:r w:rsidR="00561C66" w:rsidRPr="0010003A">
          <w:rPr>
            <w:noProof/>
            <w:webHidden/>
          </w:rPr>
          <w:fldChar w:fldCharType="begin"/>
        </w:r>
        <w:r w:rsidR="00561C66" w:rsidRPr="0010003A">
          <w:rPr>
            <w:noProof/>
            <w:webHidden/>
          </w:rPr>
          <w:instrText xml:space="preserve"> PAGEREF _Toc456777295 \h </w:instrText>
        </w:r>
        <w:r w:rsidR="00561C66" w:rsidRPr="0010003A">
          <w:rPr>
            <w:noProof/>
            <w:webHidden/>
          </w:rPr>
        </w:r>
        <w:r w:rsidR="00561C66" w:rsidRPr="0010003A">
          <w:rPr>
            <w:noProof/>
            <w:webHidden/>
          </w:rPr>
          <w:fldChar w:fldCharType="separate"/>
        </w:r>
        <w:r w:rsidR="00051348">
          <w:rPr>
            <w:noProof/>
            <w:webHidden/>
          </w:rPr>
          <w:t>11</w:t>
        </w:r>
        <w:r w:rsidR="00561C66" w:rsidRPr="0010003A">
          <w:rPr>
            <w:noProof/>
            <w:webHidden/>
          </w:rPr>
          <w:fldChar w:fldCharType="end"/>
        </w:r>
      </w:hyperlink>
    </w:p>
    <w:p w14:paraId="0ADDBF8F" w14:textId="77777777" w:rsidR="00561C66" w:rsidRDefault="000D6FB0">
      <w:pPr>
        <w:pStyle w:val="TOC1"/>
        <w:rPr>
          <w:rFonts w:asciiTheme="minorHAnsi" w:eastAsiaTheme="minorEastAsia" w:hAnsiTheme="minorHAnsi" w:cstheme="minorBidi"/>
          <w:noProof/>
          <w:szCs w:val="22"/>
        </w:rPr>
      </w:pPr>
      <w:hyperlink w:anchor="_Toc456777301" w:history="1">
        <w:r w:rsidR="00561C66" w:rsidRPr="006E7621">
          <w:rPr>
            <w:rStyle w:val="Hyperlink"/>
            <w:noProof/>
          </w:rPr>
          <w:t>UNIVERSITY ATTENDANCE POLICY</w:t>
        </w:r>
        <w:r w:rsidR="00561C66">
          <w:rPr>
            <w:noProof/>
            <w:webHidden/>
          </w:rPr>
          <w:tab/>
        </w:r>
        <w:r w:rsidR="00561C66">
          <w:rPr>
            <w:noProof/>
            <w:webHidden/>
          </w:rPr>
          <w:fldChar w:fldCharType="begin"/>
        </w:r>
        <w:r w:rsidR="00561C66">
          <w:rPr>
            <w:noProof/>
            <w:webHidden/>
          </w:rPr>
          <w:instrText xml:space="preserve"> PAGEREF _Toc456777301 \h </w:instrText>
        </w:r>
        <w:r w:rsidR="00561C66">
          <w:rPr>
            <w:noProof/>
            <w:webHidden/>
          </w:rPr>
        </w:r>
        <w:r w:rsidR="00561C66">
          <w:rPr>
            <w:noProof/>
            <w:webHidden/>
          </w:rPr>
          <w:fldChar w:fldCharType="separate"/>
        </w:r>
        <w:r w:rsidR="00051348">
          <w:rPr>
            <w:noProof/>
            <w:webHidden/>
          </w:rPr>
          <w:t>13</w:t>
        </w:r>
        <w:r w:rsidR="00561C66">
          <w:rPr>
            <w:noProof/>
            <w:webHidden/>
          </w:rPr>
          <w:fldChar w:fldCharType="end"/>
        </w:r>
      </w:hyperlink>
    </w:p>
    <w:p w14:paraId="780A8420" w14:textId="77777777" w:rsidR="00561C66" w:rsidRDefault="000D6FB0">
      <w:pPr>
        <w:pStyle w:val="TOC1"/>
        <w:rPr>
          <w:rFonts w:asciiTheme="minorHAnsi" w:eastAsiaTheme="minorEastAsia" w:hAnsiTheme="minorHAnsi" w:cstheme="minorBidi"/>
          <w:noProof/>
          <w:szCs w:val="22"/>
        </w:rPr>
      </w:pPr>
      <w:hyperlink w:anchor="_Toc456777302" w:history="1">
        <w:r w:rsidR="00561C66" w:rsidRPr="006E7621">
          <w:rPr>
            <w:rStyle w:val="Hyperlink"/>
            <w:noProof/>
          </w:rPr>
          <w:t>SCHOOL AND FACULTY POLICIES</w:t>
        </w:r>
        <w:r w:rsidR="00561C66">
          <w:rPr>
            <w:noProof/>
            <w:webHidden/>
          </w:rPr>
          <w:tab/>
        </w:r>
        <w:r w:rsidR="00561C66">
          <w:rPr>
            <w:noProof/>
            <w:webHidden/>
          </w:rPr>
          <w:fldChar w:fldCharType="begin"/>
        </w:r>
        <w:r w:rsidR="00561C66">
          <w:rPr>
            <w:noProof/>
            <w:webHidden/>
          </w:rPr>
          <w:instrText xml:space="preserve"> PAGEREF _Toc456777302 \h </w:instrText>
        </w:r>
        <w:r w:rsidR="00561C66">
          <w:rPr>
            <w:noProof/>
            <w:webHidden/>
          </w:rPr>
        </w:r>
        <w:r w:rsidR="00561C66">
          <w:rPr>
            <w:noProof/>
            <w:webHidden/>
          </w:rPr>
          <w:fldChar w:fldCharType="separate"/>
        </w:r>
        <w:r w:rsidR="00051348">
          <w:rPr>
            <w:noProof/>
            <w:webHidden/>
          </w:rPr>
          <w:t>14</w:t>
        </w:r>
        <w:r w:rsidR="00561C66">
          <w:rPr>
            <w:noProof/>
            <w:webHidden/>
          </w:rPr>
          <w:fldChar w:fldCharType="end"/>
        </w:r>
      </w:hyperlink>
    </w:p>
    <w:p w14:paraId="467BAA2A" w14:textId="77777777" w:rsidR="00561C66" w:rsidRDefault="000D6FB0">
      <w:pPr>
        <w:pStyle w:val="TOC1"/>
        <w:rPr>
          <w:rFonts w:asciiTheme="minorHAnsi" w:eastAsiaTheme="minorEastAsia" w:hAnsiTheme="minorHAnsi" w:cstheme="minorBidi"/>
          <w:noProof/>
          <w:szCs w:val="22"/>
        </w:rPr>
      </w:pPr>
      <w:hyperlink w:anchor="_Toc456777303" w:history="1">
        <w:r w:rsidR="00561C66" w:rsidRPr="006E7621">
          <w:rPr>
            <w:rStyle w:val="Hyperlink"/>
            <w:noProof/>
          </w:rPr>
          <w:t>ABOUT UNFAIR PRACTICE AND PLAGIARISM</w:t>
        </w:r>
        <w:r w:rsidR="00561C66">
          <w:rPr>
            <w:noProof/>
            <w:webHidden/>
          </w:rPr>
          <w:tab/>
        </w:r>
        <w:r w:rsidR="00561C66">
          <w:rPr>
            <w:noProof/>
            <w:webHidden/>
          </w:rPr>
          <w:fldChar w:fldCharType="begin"/>
        </w:r>
        <w:r w:rsidR="00561C66">
          <w:rPr>
            <w:noProof/>
            <w:webHidden/>
          </w:rPr>
          <w:instrText xml:space="preserve"> PAGEREF _Toc456777303 \h </w:instrText>
        </w:r>
        <w:r w:rsidR="00561C66">
          <w:rPr>
            <w:noProof/>
            <w:webHidden/>
          </w:rPr>
        </w:r>
        <w:r w:rsidR="00561C66">
          <w:rPr>
            <w:noProof/>
            <w:webHidden/>
          </w:rPr>
          <w:fldChar w:fldCharType="separate"/>
        </w:r>
        <w:r w:rsidR="00051348">
          <w:rPr>
            <w:noProof/>
            <w:webHidden/>
          </w:rPr>
          <w:t>15</w:t>
        </w:r>
        <w:r w:rsidR="00561C66">
          <w:rPr>
            <w:noProof/>
            <w:webHidden/>
          </w:rPr>
          <w:fldChar w:fldCharType="end"/>
        </w:r>
      </w:hyperlink>
    </w:p>
    <w:p w14:paraId="113BE334" w14:textId="77777777" w:rsidR="00561C66" w:rsidRDefault="000D6FB0">
      <w:pPr>
        <w:pStyle w:val="TOC2"/>
        <w:rPr>
          <w:rFonts w:asciiTheme="minorHAnsi" w:eastAsiaTheme="minorEastAsia" w:hAnsiTheme="minorHAnsi" w:cstheme="minorBidi"/>
          <w:noProof/>
          <w:szCs w:val="22"/>
        </w:rPr>
      </w:pPr>
      <w:hyperlink w:anchor="_Toc456777304" w:history="1">
        <w:r w:rsidR="00561C66" w:rsidRPr="006E7621">
          <w:rPr>
            <w:rStyle w:val="Hyperlink"/>
            <w:noProof/>
            <w:lang w:val="en-US"/>
          </w:rPr>
          <w:t>Plagiarism: Regulations, Procedure and Penalties</w:t>
        </w:r>
        <w:r w:rsidR="00561C66">
          <w:rPr>
            <w:noProof/>
            <w:webHidden/>
          </w:rPr>
          <w:tab/>
        </w:r>
        <w:r w:rsidR="00561C66">
          <w:rPr>
            <w:noProof/>
            <w:webHidden/>
          </w:rPr>
          <w:fldChar w:fldCharType="begin"/>
        </w:r>
        <w:r w:rsidR="00561C66">
          <w:rPr>
            <w:noProof/>
            <w:webHidden/>
          </w:rPr>
          <w:instrText xml:space="preserve"> PAGEREF _Toc456777304 \h </w:instrText>
        </w:r>
        <w:r w:rsidR="00561C66">
          <w:rPr>
            <w:noProof/>
            <w:webHidden/>
          </w:rPr>
        </w:r>
        <w:r w:rsidR="00561C66">
          <w:rPr>
            <w:noProof/>
            <w:webHidden/>
          </w:rPr>
          <w:fldChar w:fldCharType="separate"/>
        </w:r>
        <w:r w:rsidR="00051348">
          <w:rPr>
            <w:noProof/>
            <w:webHidden/>
          </w:rPr>
          <w:t>15</w:t>
        </w:r>
        <w:r w:rsidR="00561C66">
          <w:rPr>
            <w:noProof/>
            <w:webHidden/>
          </w:rPr>
          <w:fldChar w:fldCharType="end"/>
        </w:r>
      </w:hyperlink>
    </w:p>
    <w:p w14:paraId="4188027B" w14:textId="77777777" w:rsidR="00561C66" w:rsidRDefault="000D6FB0">
      <w:pPr>
        <w:pStyle w:val="TOC2"/>
        <w:rPr>
          <w:rFonts w:asciiTheme="minorHAnsi" w:eastAsiaTheme="minorEastAsia" w:hAnsiTheme="minorHAnsi" w:cstheme="minorBidi"/>
          <w:noProof/>
          <w:szCs w:val="22"/>
        </w:rPr>
      </w:pPr>
      <w:hyperlink w:anchor="_Toc456777305" w:history="1">
        <w:r w:rsidR="00561C66" w:rsidRPr="006E7621">
          <w:rPr>
            <w:rStyle w:val="Hyperlink"/>
            <w:noProof/>
            <w:lang w:val="en-US"/>
          </w:rPr>
          <w:t>Avoiding Plagiarism</w:t>
        </w:r>
        <w:r w:rsidR="00561C66">
          <w:rPr>
            <w:noProof/>
            <w:webHidden/>
          </w:rPr>
          <w:tab/>
        </w:r>
        <w:r w:rsidR="00561C66">
          <w:rPr>
            <w:noProof/>
            <w:webHidden/>
          </w:rPr>
          <w:fldChar w:fldCharType="begin"/>
        </w:r>
        <w:r w:rsidR="00561C66">
          <w:rPr>
            <w:noProof/>
            <w:webHidden/>
          </w:rPr>
          <w:instrText xml:space="preserve"> PAGEREF _Toc456777305 \h </w:instrText>
        </w:r>
        <w:r w:rsidR="00561C66">
          <w:rPr>
            <w:noProof/>
            <w:webHidden/>
          </w:rPr>
        </w:r>
        <w:r w:rsidR="00561C66">
          <w:rPr>
            <w:noProof/>
            <w:webHidden/>
          </w:rPr>
          <w:fldChar w:fldCharType="separate"/>
        </w:r>
        <w:r w:rsidR="00051348">
          <w:rPr>
            <w:noProof/>
            <w:webHidden/>
          </w:rPr>
          <w:t>15</w:t>
        </w:r>
        <w:r w:rsidR="00561C66">
          <w:rPr>
            <w:noProof/>
            <w:webHidden/>
          </w:rPr>
          <w:fldChar w:fldCharType="end"/>
        </w:r>
      </w:hyperlink>
    </w:p>
    <w:p w14:paraId="19D3F231" w14:textId="77777777" w:rsidR="00561C66" w:rsidRDefault="000D6FB0">
      <w:pPr>
        <w:pStyle w:val="TOC2"/>
        <w:rPr>
          <w:rFonts w:asciiTheme="minorHAnsi" w:eastAsiaTheme="minorEastAsia" w:hAnsiTheme="minorHAnsi" w:cstheme="minorBidi"/>
          <w:noProof/>
          <w:szCs w:val="22"/>
        </w:rPr>
      </w:pPr>
      <w:hyperlink w:anchor="_Toc456777306" w:history="1">
        <w:r w:rsidR="00561C66" w:rsidRPr="006E7621">
          <w:rPr>
            <w:rStyle w:val="Hyperlink"/>
            <w:noProof/>
            <w:lang w:val="en-US"/>
          </w:rPr>
          <w:t>Other types of Unfair Practice</w:t>
        </w:r>
        <w:r w:rsidR="00561C66">
          <w:rPr>
            <w:noProof/>
            <w:webHidden/>
          </w:rPr>
          <w:tab/>
        </w:r>
        <w:r w:rsidR="00561C66">
          <w:rPr>
            <w:noProof/>
            <w:webHidden/>
          </w:rPr>
          <w:fldChar w:fldCharType="begin"/>
        </w:r>
        <w:r w:rsidR="00561C66">
          <w:rPr>
            <w:noProof/>
            <w:webHidden/>
          </w:rPr>
          <w:instrText xml:space="preserve"> PAGEREF _Toc456777306 \h </w:instrText>
        </w:r>
        <w:r w:rsidR="00561C66">
          <w:rPr>
            <w:noProof/>
            <w:webHidden/>
          </w:rPr>
        </w:r>
        <w:r w:rsidR="00561C66">
          <w:rPr>
            <w:noProof/>
            <w:webHidden/>
          </w:rPr>
          <w:fldChar w:fldCharType="separate"/>
        </w:r>
        <w:r w:rsidR="00051348">
          <w:rPr>
            <w:noProof/>
            <w:webHidden/>
          </w:rPr>
          <w:t>16</w:t>
        </w:r>
        <w:r w:rsidR="00561C66">
          <w:rPr>
            <w:noProof/>
            <w:webHidden/>
          </w:rPr>
          <w:fldChar w:fldCharType="end"/>
        </w:r>
      </w:hyperlink>
    </w:p>
    <w:p w14:paraId="72FEFC8B" w14:textId="77777777" w:rsidR="00561C66" w:rsidRDefault="000D6FB0">
      <w:pPr>
        <w:pStyle w:val="TOC1"/>
        <w:rPr>
          <w:rFonts w:asciiTheme="minorHAnsi" w:eastAsiaTheme="minorEastAsia" w:hAnsiTheme="minorHAnsi" w:cstheme="minorBidi"/>
          <w:noProof/>
          <w:szCs w:val="22"/>
        </w:rPr>
      </w:pPr>
      <w:hyperlink w:anchor="_Toc456777307" w:history="1">
        <w:r w:rsidR="00561C66" w:rsidRPr="006E7621">
          <w:rPr>
            <w:rStyle w:val="Hyperlink"/>
            <w:noProof/>
          </w:rPr>
          <w:t>LIBRARY AND LEARNING RESOURCES</w:t>
        </w:r>
        <w:r w:rsidR="00561C66">
          <w:rPr>
            <w:noProof/>
            <w:webHidden/>
          </w:rPr>
          <w:tab/>
        </w:r>
        <w:r w:rsidR="00561C66">
          <w:rPr>
            <w:noProof/>
            <w:webHidden/>
          </w:rPr>
          <w:fldChar w:fldCharType="begin"/>
        </w:r>
        <w:r w:rsidR="00561C66">
          <w:rPr>
            <w:noProof/>
            <w:webHidden/>
          </w:rPr>
          <w:instrText xml:space="preserve"> PAGEREF _Toc456777307 \h </w:instrText>
        </w:r>
        <w:r w:rsidR="00561C66">
          <w:rPr>
            <w:noProof/>
            <w:webHidden/>
          </w:rPr>
        </w:r>
        <w:r w:rsidR="00561C66">
          <w:rPr>
            <w:noProof/>
            <w:webHidden/>
          </w:rPr>
          <w:fldChar w:fldCharType="separate"/>
        </w:r>
        <w:r w:rsidR="00051348">
          <w:rPr>
            <w:noProof/>
            <w:webHidden/>
          </w:rPr>
          <w:t>16</w:t>
        </w:r>
        <w:r w:rsidR="00561C66">
          <w:rPr>
            <w:noProof/>
            <w:webHidden/>
          </w:rPr>
          <w:fldChar w:fldCharType="end"/>
        </w:r>
      </w:hyperlink>
    </w:p>
    <w:p w14:paraId="3B2B49EC" w14:textId="77777777" w:rsidR="00561C66" w:rsidRDefault="000D6FB0">
      <w:pPr>
        <w:pStyle w:val="TOC1"/>
        <w:rPr>
          <w:rFonts w:asciiTheme="minorHAnsi" w:eastAsiaTheme="minorEastAsia" w:hAnsiTheme="minorHAnsi" w:cstheme="minorBidi"/>
          <w:noProof/>
          <w:szCs w:val="22"/>
        </w:rPr>
      </w:pPr>
      <w:hyperlink w:anchor="_Toc456777308" w:history="1">
        <w:r w:rsidR="00561C66" w:rsidRPr="006E7621">
          <w:rPr>
            <w:rStyle w:val="Hyperlink"/>
            <w:noProof/>
          </w:rPr>
          <w:t>STUDENT SERVICES</w:t>
        </w:r>
        <w:r w:rsidR="00561C66">
          <w:rPr>
            <w:noProof/>
            <w:webHidden/>
          </w:rPr>
          <w:tab/>
        </w:r>
        <w:r w:rsidR="00561C66">
          <w:rPr>
            <w:noProof/>
            <w:webHidden/>
          </w:rPr>
          <w:fldChar w:fldCharType="begin"/>
        </w:r>
        <w:r w:rsidR="00561C66">
          <w:rPr>
            <w:noProof/>
            <w:webHidden/>
          </w:rPr>
          <w:instrText xml:space="preserve"> PAGEREF _Toc456777308 \h </w:instrText>
        </w:r>
        <w:r w:rsidR="00561C66">
          <w:rPr>
            <w:noProof/>
            <w:webHidden/>
          </w:rPr>
        </w:r>
        <w:r w:rsidR="00561C66">
          <w:rPr>
            <w:noProof/>
            <w:webHidden/>
          </w:rPr>
          <w:fldChar w:fldCharType="separate"/>
        </w:r>
        <w:r w:rsidR="00051348">
          <w:rPr>
            <w:noProof/>
            <w:webHidden/>
          </w:rPr>
          <w:t>17</w:t>
        </w:r>
        <w:r w:rsidR="00561C66">
          <w:rPr>
            <w:noProof/>
            <w:webHidden/>
          </w:rPr>
          <w:fldChar w:fldCharType="end"/>
        </w:r>
      </w:hyperlink>
    </w:p>
    <w:p w14:paraId="06BFAC18" w14:textId="77777777" w:rsidR="00561C66" w:rsidRDefault="000D6FB0">
      <w:pPr>
        <w:pStyle w:val="TOC1"/>
        <w:rPr>
          <w:rFonts w:asciiTheme="minorHAnsi" w:eastAsiaTheme="minorEastAsia" w:hAnsiTheme="minorHAnsi" w:cstheme="minorBidi"/>
          <w:noProof/>
          <w:szCs w:val="22"/>
        </w:rPr>
      </w:pPr>
      <w:hyperlink w:anchor="_Toc456777309" w:history="1">
        <w:r w:rsidR="00561C66" w:rsidRPr="006E7621">
          <w:rPr>
            <w:rStyle w:val="Hyperlink"/>
            <w:noProof/>
          </w:rPr>
          <w:t>STUDY SKILLS</w:t>
        </w:r>
        <w:r w:rsidR="00561C66">
          <w:rPr>
            <w:noProof/>
            <w:webHidden/>
          </w:rPr>
          <w:tab/>
        </w:r>
        <w:r w:rsidR="00561C66">
          <w:rPr>
            <w:noProof/>
            <w:webHidden/>
          </w:rPr>
          <w:fldChar w:fldCharType="begin"/>
        </w:r>
        <w:r w:rsidR="00561C66">
          <w:rPr>
            <w:noProof/>
            <w:webHidden/>
          </w:rPr>
          <w:instrText xml:space="preserve"> PAGEREF _Toc456777309 \h </w:instrText>
        </w:r>
        <w:r w:rsidR="00561C66">
          <w:rPr>
            <w:noProof/>
            <w:webHidden/>
          </w:rPr>
        </w:r>
        <w:r w:rsidR="00561C66">
          <w:rPr>
            <w:noProof/>
            <w:webHidden/>
          </w:rPr>
          <w:fldChar w:fldCharType="separate"/>
        </w:r>
        <w:r w:rsidR="00051348">
          <w:rPr>
            <w:noProof/>
            <w:webHidden/>
          </w:rPr>
          <w:t>18</w:t>
        </w:r>
        <w:r w:rsidR="00561C66">
          <w:rPr>
            <w:noProof/>
            <w:webHidden/>
          </w:rPr>
          <w:fldChar w:fldCharType="end"/>
        </w:r>
      </w:hyperlink>
    </w:p>
    <w:p w14:paraId="0239C188" w14:textId="77777777" w:rsidR="00561C66" w:rsidRDefault="000D6FB0">
      <w:pPr>
        <w:pStyle w:val="TOC1"/>
        <w:rPr>
          <w:rFonts w:asciiTheme="minorHAnsi" w:eastAsiaTheme="minorEastAsia" w:hAnsiTheme="minorHAnsi" w:cstheme="minorBidi"/>
          <w:noProof/>
          <w:szCs w:val="22"/>
        </w:rPr>
      </w:pPr>
      <w:hyperlink w:anchor="_Toc456777310" w:history="1">
        <w:r w:rsidR="00561C66" w:rsidRPr="006E7621">
          <w:rPr>
            <w:rStyle w:val="Hyperlink"/>
            <w:noProof/>
            <w:lang w:val="en-US"/>
          </w:rPr>
          <w:t xml:space="preserve">GRADUATE </w:t>
        </w:r>
        <w:r w:rsidR="00561C66" w:rsidRPr="006E7621">
          <w:rPr>
            <w:rStyle w:val="Hyperlink"/>
            <w:noProof/>
          </w:rPr>
          <w:t>SKILLS FOR EMPLOYMENT</w:t>
        </w:r>
        <w:r w:rsidR="00561C66">
          <w:rPr>
            <w:noProof/>
            <w:webHidden/>
          </w:rPr>
          <w:tab/>
        </w:r>
        <w:r w:rsidR="00561C66">
          <w:rPr>
            <w:noProof/>
            <w:webHidden/>
          </w:rPr>
          <w:fldChar w:fldCharType="begin"/>
        </w:r>
        <w:r w:rsidR="00561C66">
          <w:rPr>
            <w:noProof/>
            <w:webHidden/>
          </w:rPr>
          <w:instrText xml:space="preserve"> PAGEREF _Toc456777310 \h </w:instrText>
        </w:r>
        <w:r w:rsidR="00561C66">
          <w:rPr>
            <w:noProof/>
            <w:webHidden/>
          </w:rPr>
        </w:r>
        <w:r w:rsidR="00561C66">
          <w:rPr>
            <w:noProof/>
            <w:webHidden/>
          </w:rPr>
          <w:fldChar w:fldCharType="separate"/>
        </w:r>
        <w:r w:rsidR="00051348">
          <w:rPr>
            <w:noProof/>
            <w:webHidden/>
          </w:rPr>
          <w:t>18</w:t>
        </w:r>
        <w:r w:rsidR="00561C66">
          <w:rPr>
            <w:noProof/>
            <w:webHidden/>
          </w:rPr>
          <w:fldChar w:fldCharType="end"/>
        </w:r>
      </w:hyperlink>
    </w:p>
    <w:p w14:paraId="7CC22358" w14:textId="77777777" w:rsidR="00561C66" w:rsidRDefault="000D6FB0">
      <w:pPr>
        <w:pStyle w:val="TOC1"/>
        <w:rPr>
          <w:rFonts w:asciiTheme="minorHAnsi" w:eastAsiaTheme="minorEastAsia" w:hAnsiTheme="minorHAnsi" w:cstheme="minorBidi"/>
          <w:noProof/>
          <w:szCs w:val="22"/>
        </w:rPr>
      </w:pPr>
      <w:hyperlink w:anchor="_Toc456777311" w:history="1">
        <w:r w:rsidR="00561C66" w:rsidRPr="006E7621">
          <w:rPr>
            <w:rStyle w:val="Hyperlink"/>
            <w:noProof/>
          </w:rPr>
          <w:t>COMPLAINTS</w:t>
        </w:r>
        <w:r w:rsidR="00561C66">
          <w:rPr>
            <w:noProof/>
            <w:webHidden/>
          </w:rPr>
          <w:tab/>
        </w:r>
        <w:r w:rsidR="00561C66">
          <w:rPr>
            <w:noProof/>
            <w:webHidden/>
          </w:rPr>
          <w:fldChar w:fldCharType="begin"/>
        </w:r>
        <w:r w:rsidR="00561C66">
          <w:rPr>
            <w:noProof/>
            <w:webHidden/>
          </w:rPr>
          <w:instrText xml:space="preserve"> PAGEREF _Toc456777311 \h </w:instrText>
        </w:r>
        <w:r w:rsidR="00561C66">
          <w:rPr>
            <w:noProof/>
            <w:webHidden/>
          </w:rPr>
        </w:r>
        <w:r w:rsidR="00561C66">
          <w:rPr>
            <w:noProof/>
            <w:webHidden/>
          </w:rPr>
          <w:fldChar w:fldCharType="separate"/>
        </w:r>
        <w:r w:rsidR="00051348">
          <w:rPr>
            <w:noProof/>
            <w:webHidden/>
          </w:rPr>
          <w:t>18</w:t>
        </w:r>
        <w:r w:rsidR="00561C66">
          <w:rPr>
            <w:noProof/>
            <w:webHidden/>
          </w:rPr>
          <w:fldChar w:fldCharType="end"/>
        </w:r>
      </w:hyperlink>
    </w:p>
    <w:p w14:paraId="73A7DEF2" w14:textId="77777777" w:rsidR="00AA3B1A" w:rsidRPr="002633D8" w:rsidRDefault="00AA3B1A" w:rsidP="00AA3B1A">
      <w:pPr>
        <w:spacing w:before="240"/>
        <w:ind w:right="-57"/>
        <w:jc w:val="both"/>
        <w:rPr>
          <w:rFonts w:cs="Arial"/>
          <w:b/>
          <w:noProof/>
          <w:szCs w:val="22"/>
        </w:rPr>
        <w:sectPr w:rsidR="00AA3B1A" w:rsidRPr="002633D8">
          <w:headerReference w:type="even" r:id="rId9"/>
          <w:headerReference w:type="default" r:id="rId10"/>
          <w:footerReference w:type="even" r:id="rId11"/>
          <w:footerReference w:type="default" r:id="rId12"/>
          <w:headerReference w:type="first" r:id="rId13"/>
          <w:footerReference w:type="first" r:id="rId14"/>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0A20CFE5" w14:textId="77777777" w:rsidR="00CD642C" w:rsidRPr="004C0775" w:rsidRDefault="00CD642C" w:rsidP="004C0775">
      <w:pPr>
        <w:pStyle w:val="Heading1"/>
      </w:pPr>
      <w:bookmarkStart w:id="0" w:name="_Toc456777275"/>
      <w:r w:rsidRPr="004C0775">
        <w:lastRenderedPageBreak/>
        <w:t>INTRODUCTION</w:t>
      </w:r>
      <w:bookmarkEnd w:id="0"/>
    </w:p>
    <w:p w14:paraId="27D43FE9" w14:textId="77777777" w:rsidR="0041170E" w:rsidRDefault="00CD642C" w:rsidP="0041170E">
      <w:pPr>
        <w:pStyle w:val="BodyText"/>
        <w:rPr>
          <w:rFonts w:cs="Arial"/>
          <w:color w:val="auto"/>
          <w:szCs w:val="22"/>
        </w:rPr>
      </w:pPr>
      <w:r w:rsidRPr="0041170E">
        <w:rPr>
          <w:rFonts w:cs="Arial"/>
          <w:color w:val="auto"/>
          <w:szCs w:val="22"/>
        </w:rPr>
        <w:t>This handbook provides you with detailed information about your course, or Programme of Study, in the academic year 201</w:t>
      </w:r>
      <w:r w:rsidR="00612AE3" w:rsidRPr="0041170E">
        <w:rPr>
          <w:rFonts w:cs="Arial"/>
          <w:color w:val="auto"/>
          <w:szCs w:val="22"/>
        </w:rPr>
        <w:t>6</w:t>
      </w:r>
      <w:r w:rsidRPr="0041170E">
        <w:rPr>
          <w:rFonts w:cs="Arial"/>
          <w:color w:val="auto"/>
          <w:szCs w:val="22"/>
        </w:rPr>
        <w:t>-201</w:t>
      </w:r>
      <w:r w:rsidR="00612AE3" w:rsidRPr="0041170E">
        <w:rPr>
          <w:rFonts w:cs="Arial"/>
          <w:color w:val="auto"/>
          <w:szCs w:val="22"/>
        </w:rPr>
        <w:t>7</w:t>
      </w:r>
      <w:r w:rsidRPr="0041170E">
        <w:rPr>
          <w:rFonts w:cs="Arial"/>
          <w:color w:val="auto"/>
          <w:szCs w:val="22"/>
        </w:rPr>
        <w:t>.</w:t>
      </w:r>
      <w:r w:rsidR="0041170E" w:rsidRPr="0041170E">
        <w:rPr>
          <w:rFonts w:cs="Arial"/>
          <w:color w:val="auto"/>
          <w:szCs w:val="22"/>
        </w:rPr>
        <w:t xml:space="preserve">  </w:t>
      </w:r>
      <w:r w:rsidR="0041170E" w:rsidRPr="001479AD">
        <w:rPr>
          <w:rFonts w:cs="Arial"/>
          <w:color w:val="auto"/>
          <w:szCs w:val="22"/>
        </w:rPr>
        <w:t>Module descriptors are presented in the accompanying Module Directory document.</w:t>
      </w:r>
      <w:r w:rsidR="0041170E">
        <w:rPr>
          <w:rFonts w:cs="Arial"/>
          <w:color w:val="auto"/>
          <w:szCs w:val="22"/>
        </w:rPr>
        <w:t xml:space="preserve"> </w:t>
      </w:r>
    </w:p>
    <w:p w14:paraId="14A49E92" w14:textId="77777777" w:rsidR="0041170E" w:rsidRDefault="0041170E" w:rsidP="0041170E">
      <w:pPr>
        <w:pStyle w:val="BodyText"/>
        <w:rPr>
          <w:rFonts w:cs="Arial"/>
          <w:color w:val="auto"/>
          <w:szCs w:val="22"/>
        </w:rPr>
      </w:pPr>
    </w:p>
    <w:p w14:paraId="0A64011D" w14:textId="77777777" w:rsidR="00CD642C" w:rsidRDefault="00CD642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398B603F" w14:textId="77777777" w:rsidR="0020432D" w:rsidRDefault="0020432D">
      <w:pPr>
        <w:jc w:val="both"/>
        <w:rPr>
          <w:rFonts w:cs="Arial"/>
          <w:szCs w:val="22"/>
        </w:rPr>
      </w:pPr>
    </w:p>
    <w:p w14:paraId="32F818E5" w14:textId="77777777" w:rsidR="0020432D" w:rsidRDefault="0020432D">
      <w:pPr>
        <w:jc w:val="both"/>
        <w:rPr>
          <w:rFonts w:cs="Arial"/>
          <w:szCs w:val="22"/>
        </w:rPr>
      </w:pPr>
    </w:p>
    <w:p w14:paraId="72DFD205" w14:textId="77777777" w:rsidR="0020432D" w:rsidRDefault="0020432D" w:rsidP="0020432D">
      <w:pPr>
        <w:pStyle w:val="Heading1"/>
      </w:pPr>
      <w:bookmarkStart w:id="1" w:name="_Toc456777276"/>
      <w:r>
        <w:t>FEEDBACK</w:t>
      </w:r>
      <w:bookmarkEnd w:id="1"/>
    </w:p>
    <w:p w14:paraId="0F88F8F0" w14:textId="77777777" w:rsidR="0020432D" w:rsidRPr="00BA2AF8" w:rsidRDefault="0020432D" w:rsidP="00BA2AF8">
      <w:pPr>
        <w:jc w:val="both"/>
        <w:rPr>
          <w:rFonts w:cs="Arial"/>
          <w:szCs w:val="22"/>
        </w:rPr>
      </w:pPr>
      <w:r w:rsidRPr="00BA2AF8">
        <w:rPr>
          <w:rFonts w:cs="Arial"/>
          <w:szCs w:val="22"/>
        </w:rPr>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Head of School, through focus groups set up by Schools to gain feedback from students on particular issues, or through the Students’ Union.  If there are issues, then it is important that you share these with us so that we can address them.  Your opinion is valued.  </w:t>
      </w:r>
    </w:p>
    <w:p w14:paraId="14C2D10D" w14:textId="77777777" w:rsidR="0020432D" w:rsidRDefault="0020432D">
      <w:pPr>
        <w:jc w:val="both"/>
        <w:rPr>
          <w:rFonts w:cs="Arial"/>
          <w:szCs w:val="22"/>
        </w:rPr>
      </w:pPr>
    </w:p>
    <w:p w14:paraId="10DAAC9A" w14:textId="77777777" w:rsidR="0020432D" w:rsidRPr="00A3433D" w:rsidRDefault="0020432D" w:rsidP="0020432D">
      <w:pPr>
        <w:pStyle w:val="Heading1"/>
      </w:pPr>
      <w:r>
        <w:rPr>
          <w:rFonts w:cs="Arial"/>
          <w:szCs w:val="22"/>
        </w:rPr>
        <w:br w:type="page"/>
      </w:r>
      <w:bookmarkStart w:id="2" w:name="_Toc456777277"/>
      <w:r w:rsidRPr="00A3433D">
        <w:lastRenderedPageBreak/>
        <w:t>WELCOME MESSAGE FROM THE HEAD OF SCHOOL</w:t>
      </w:r>
      <w:bookmarkEnd w:id="2"/>
      <w:r w:rsidRPr="00A3433D">
        <w:t xml:space="preserve"> </w:t>
      </w:r>
    </w:p>
    <w:p w14:paraId="3E05FFC6" w14:textId="77777777" w:rsidR="007F3E4D" w:rsidRPr="000D6FB0" w:rsidRDefault="007F3E4D" w:rsidP="00354685">
      <w:pPr>
        <w:jc w:val="both"/>
      </w:pPr>
      <w:r w:rsidRPr="000D6FB0">
        <w:t xml:space="preserve">Welcome to the programme which has been developed in close collaboration with schools, consortia and local authorities. In the current educational climate, the teaching profession is undergoing great change. Welsh Government education policy developments such as Qualified for Life, the Donaldson Report and Rewriting the Future are significantly impacting the professional development of teachers; Yr Athrofa is committed to responding to the challenge. The prospect of teachers having more freedom to teach in ways they feel will have the best outcomes for their learners, is embraced and promoted by the Professional Learning team. </w:t>
      </w:r>
    </w:p>
    <w:p w14:paraId="2145F12E" w14:textId="77777777" w:rsidR="00354685" w:rsidRPr="000D6FB0" w:rsidRDefault="00354685" w:rsidP="00354685">
      <w:pPr>
        <w:jc w:val="both"/>
      </w:pPr>
    </w:p>
    <w:p w14:paraId="02892857" w14:textId="07322314" w:rsidR="0020432D" w:rsidRPr="007F3E4D" w:rsidRDefault="007F3E4D" w:rsidP="00354685">
      <w:pPr>
        <w:jc w:val="both"/>
      </w:pPr>
      <w:r w:rsidRPr="000D6FB0">
        <w:t>We</w:t>
      </w:r>
      <w:r w:rsidRPr="000D6FB0">
        <w:rPr>
          <w:rStyle w:val="apple-converted-space"/>
          <w:rFonts w:cs="Arial"/>
          <w:color w:val="212121"/>
          <w:szCs w:val="22"/>
        </w:rPr>
        <w:t> </w:t>
      </w:r>
      <w:r w:rsidRPr="000D6FB0">
        <w:t>hope that your experience on the programme will be challenging, enjoyable, and rewarding.</w:t>
      </w:r>
    </w:p>
    <w:p w14:paraId="62DD326C" w14:textId="77777777" w:rsidR="00CD642C" w:rsidRPr="002633D8" w:rsidRDefault="00F51B89" w:rsidP="004C0775">
      <w:pPr>
        <w:pStyle w:val="Heading1"/>
      </w:pPr>
      <w:bookmarkStart w:id="3" w:name="_Toc456777278"/>
      <w:r>
        <w:t>PROGRAMMES OF STUDY AND PROGRAMME DIRECTORS</w:t>
      </w:r>
      <w:bookmarkEnd w:id="3"/>
    </w:p>
    <w:p w14:paraId="02BE6398" w14:textId="29786912" w:rsidR="00F51B89" w:rsidRDefault="00F51B89" w:rsidP="00354685">
      <w:pPr>
        <w:jc w:val="both"/>
        <w:rPr>
          <w:rFonts w:cs="Arial"/>
          <w:szCs w:val="22"/>
        </w:rPr>
      </w:pPr>
      <w:r>
        <w:rPr>
          <w:rFonts w:cs="Arial"/>
          <w:szCs w:val="22"/>
        </w:rPr>
        <w:t>This handbook covers the following Programmes of Study.  The name and contact details of the Programme Directors are also listed below.</w:t>
      </w:r>
    </w:p>
    <w:p w14:paraId="0B6390DD" w14:textId="77777777" w:rsidR="007F3E4D" w:rsidRDefault="007F3E4D">
      <w:pPr>
        <w:rPr>
          <w:rFonts w:cs="Arial"/>
          <w:szCs w:val="22"/>
        </w:rPr>
      </w:pP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1962"/>
        <w:gridCol w:w="1440"/>
        <w:gridCol w:w="2694"/>
      </w:tblGrid>
      <w:tr w:rsidR="00F51B89" w:rsidRPr="00DA611E" w14:paraId="34BC59FD" w14:textId="77777777" w:rsidTr="00354685">
        <w:tc>
          <w:tcPr>
            <w:tcW w:w="2977" w:type="dxa"/>
            <w:shd w:val="clear" w:color="auto" w:fill="auto"/>
          </w:tcPr>
          <w:p w14:paraId="5CFF72D1" w14:textId="77777777" w:rsidR="00F51B89" w:rsidRPr="007B2E95" w:rsidRDefault="00F51B89" w:rsidP="00DA611E">
            <w:pPr>
              <w:jc w:val="both"/>
              <w:rPr>
                <w:rFonts w:cs="Arial"/>
                <w:b/>
                <w:sz w:val="20"/>
              </w:rPr>
            </w:pPr>
            <w:r w:rsidRPr="007B2E95">
              <w:rPr>
                <w:rFonts w:cs="Arial"/>
                <w:b/>
                <w:sz w:val="20"/>
              </w:rPr>
              <w:t>Programme of Study</w:t>
            </w:r>
          </w:p>
        </w:tc>
        <w:tc>
          <w:tcPr>
            <w:tcW w:w="1962" w:type="dxa"/>
            <w:shd w:val="clear" w:color="auto" w:fill="auto"/>
          </w:tcPr>
          <w:p w14:paraId="4EE4A966" w14:textId="77777777" w:rsidR="00F51B89" w:rsidRPr="007B2E95" w:rsidRDefault="00F51B89" w:rsidP="00DA611E">
            <w:pPr>
              <w:jc w:val="both"/>
              <w:rPr>
                <w:rFonts w:cs="Arial"/>
                <w:b/>
                <w:sz w:val="20"/>
              </w:rPr>
            </w:pPr>
            <w:r w:rsidRPr="007B2E95">
              <w:rPr>
                <w:rFonts w:cs="Arial"/>
                <w:b/>
                <w:sz w:val="20"/>
              </w:rPr>
              <w:t>Programme Director</w:t>
            </w:r>
          </w:p>
        </w:tc>
        <w:tc>
          <w:tcPr>
            <w:tcW w:w="1440" w:type="dxa"/>
            <w:shd w:val="clear" w:color="auto" w:fill="auto"/>
          </w:tcPr>
          <w:p w14:paraId="354386FF" w14:textId="77777777" w:rsidR="00F51B89" w:rsidRPr="007B2E95" w:rsidRDefault="00F51B89" w:rsidP="00DA611E">
            <w:pPr>
              <w:jc w:val="both"/>
              <w:rPr>
                <w:rFonts w:cs="Arial"/>
                <w:b/>
                <w:sz w:val="20"/>
              </w:rPr>
            </w:pPr>
            <w:r w:rsidRPr="007B2E95">
              <w:rPr>
                <w:rFonts w:cs="Arial"/>
                <w:b/>
                <w:sz w:val="20"/>
              </w:rPr>
              <w:t>Tel. No.</w:t>
            </w:r>
          </w:p>
        </w:tc>
        <w:tc>
          <w:tcPr>
            <w:tcW w:w="2694" w:type="dxa"/>
            <w:shd w:val="clear" w:color="auto" w:fill="auto"/>
          </w:tcPr>
          <w:p w14:paraId="7A9EAF69" w14:textId="77777777" w:rsidR="00F51B89" w:rsidRPr="007B2E95" w:rsidRDefault="00F51B89" w:rsidP="00DA611E">
            <w:pPr>
              <w:jc w:val="both"/>
              <w:rPr>
                <w:rFonts w:cs="Arial"/>
                <w:b/>
                <w:sz w:val="20"/>
              </w:rPr>
            </w:pPr>
            <w:r w:rsidRPr="007B2E95">
              <w:rPr>
                <w:rFonts w:cs="Arial"/>
                <w:b/>
                <w:sz w:val="20"/>
              </w:rPr>
              <w:t>E-mail</w:t>
            </w:r>
          </w:p>
        </w:tc>
      </w:tr>
      <w:tr w:rsidR="00F51B89" w:rsidRPr="00DA611E" w14:paraId="30CEBA7C" w14:textId="77777777" w:rsidTr="00354685">
        <w:tc>
          <w:tcPr>
            <w:tcW w:w="2977" w:type="dxa"/>
            <w:shd w:val="clear" w:color="auto" w:fill="auto"/>
          </w:tcPr>
          <w:p w14:paraId="38D508B7" w14:textId="7D004E3E" w:rsidR="00F51B89" w:rsidRPr="00DA611E" w:rsidRDefault="00212332" w:rsidP="00DA611E">
            <w:pPr>
              <w:jc w:val="both"/>
              <w:rPr>
                <w:rFonts w:cs="Arial"/>
                <w:sz w:val="20"/>
              </w:rPr>
            </w:pPr>
            <w:r>
              <w:rPr>
                <w:rFonts w:cs="Arial"/>
                <w:sz w:val="20"/>
              </w:rPr>
              <w:t xml:space="preserve">Graduate Diploma in Professional </w:t>
            </w:r>
            <w:r w:rsidRPr="000D6FB0">
              <w:rPr>
                <w:rFonts w:cs="Arial"/>
                <w:sz w:val="20"/>
              </w:rPr>
              <w:t>Learning: SLD/ PMLD</w:t>
            </w:r>
          </w:p>
        </w:tc>
        <w:tc>
          <w:tcPr>
            <w:tcW w:w="1962" w:type="dxa"/>
            <w:shd w:val="clear" w:color="auto" w:fill="auto"/>
          </w:tcPr>
          <w:p w14:paraId="5FBC2B19" w14:textId="41D1B305" w:rsidR="00F51B89" w:rsidRPr="00DA611E" w:rsidRDefault="007B2E95" w:rsidP="00DA611E">
            <w:pPr>
              <w:jc w:val="both"/>
              <w:rPr>
                <w:rFonts w:cs="Arial"/>
                <w:sz w:val="20"/>
              </w:rPr>
            </w:pPr>
            <w:r>
              <w:rPr>
                <w:rFonts w:cs="Arial"/>
                <w:sz w:val="20"/>
              </w:rPr>
              <w:t>Sharon L James</w:t>
            </w:r>
          </w:p>
        </w:tc>
        <w:tc>
          <w:tcPr>
            <w:tcW w:w="1440" w:type="dxa"/>
            <w:shd w:val="clear" w:color="auto" w:fill="auto"/>
          </w:tcPr>
          <w:p w14:paraId="50CE3705" w14:textId="127C1C3D" w:rsidR="00F51B89" w:rsidRPr="00DA611E" w:rsidRDefault="007B2E95" w:rsidP="007B2E95">
            <w:pPr>
              <w:jc w:val="both"/>
              <w:rPr>
                <w:rFonts w:cs="Arial"/>
                <w:sz w:val="20"/>
              </w:rPr>
            </w:pPr>
            <w:r>
              <w:rPr>
                <w:rFonts w:cs="Arial"/>
                <w:sz w:val="20"/>
              </w:rPr>
              <w:t>01792482018</w:t>
            </w:r>
          </w:p>
        </w:tc>
        <w:tc>
          <w:tcPr>
            <w:tcW w:w="2694" w:type="dxa"/>
            <w:shd w:val="clear" w:color="auto" w:fill="auto"/>
          </w:tcPr>
          <w:p w14:paraId="1221ABF6" w14:textId="1C0F4FFB" w:rsidR="00F51B89" w:rsidRPr="00DA611E" w:rsidRDefault="007B2E95" w:rsidP="00DA611E">
            <w:pPr>
              <w:jc w:val="both"/>
              <w:rPr>
                <w:rFonts w:cs="Arial"/>
                <w:sz w:val="20"/>
              </w:rPr>
            </w:pPr>
            <w:r>
              <w:rPr>
                <w:rFonts w:cs="Arial"/>
                <w:sz w:val="20"/>
              </w:rPr>
              <w:t>sharon.james@uwtsd.ac.uk</w:t>
            </w:r>
          </w:p>
        </w:tc>
      </w:tr>
      <w:tr w:rsidR="007B2E95" w:rsidRPr="00DA611E" w14:paraId="5B607CB0" w14:textId="77777777" w:rsidTr="00354685">
        <w:tc>
          <w:tcPr>
            <w:tcW w:w="2977" w:type="dxa"/>
            <w:shd w:val="clear" w:color="auto" w:fill="auto"/>
          </w:tcPr>
          <w:p w14:paraId="05D4F0C8" w14:textId="349F1A36" w:rsidR="007B2E95" w:rsidRPr="00DA611E" w:rsidRDefault="00212332" w:rsidP="00212332">
            <w:pPr>
              <w:jc w:val="both"/>
              <w:rPr>
                <w:rFonts w:cs="Arial"/>
                <w:sz w:val="20"/>
              </w:rPr>
            </w:pPr>
            <w:r>
              <w:rPr>
                <w:rFonts w:cs="Arial"/>
                <w:sz w:val="20"/>
              </w:rPr>
              <w:t xml:space="preserve">Graduate Certificate in Professional Learning: Leadership </w:t>
            </w:r>
          </w:p>
        </w:tc>
        <w:tc>
          <w:tcPr>
            <w:tcW w:w="1962" w:type="dxa"/>
            <w:shd w:val="clear" w:color="auto" w:fill="auto"/>
          </w:tcPr>
          <w:p w14:paraId="5525D1F1" w14:textId="24CDB051" w:rsidR="007B2E95" w:rsidRPr="00DA611E" w:rsidRDefault="007B2E95" w:rsidP="00DA611E">
            <w:pPr>
              <w:jc w:val="both"/>
              <w:rPr>
                <w:rFonts w:cs="Arial"/>
                <w:sz w:val="20"/>
              </w:rPr>
            </w:pPr>
            <w:r>
              <w:rPr>
                <w:rFonts w:cs="Arial"/>
                <w:sz w:val="20"/>
              </w:rPr>
              <w:t>Sharon L James</w:t>
            </w:r>
          </w:p>
        </w:tc>
        <w:tc>
          <w:tcPr>
            <w:tcW w:w="1440" w:type="dxa"/>
            <w:shd w:val="clear" w:color="auto" w:fill="auto"/>
          </w:tcPr>
          <w:p w14:paraId="26F3E79D" w14:textId="618EB876" w:rsidR="007B2E95" w:rsidRPr="00DA611E" w:rsidRDefault="007B2E95" w:rsidP="00DA611E">
            <w:pPr>
              <w:jc w:val="both"/>
              <w:rPr>
                <w:rFonts w:cs="Arial"/>
                <w:sz w:val="20"/>
              </w:rPr>
            </w:pPr>
            <w:r>
              <w:rPr>
                <w:rFonts w:cs="Arial"/>
                <w:sz w:val="20"/>
              </w:rPr>
              <w:t>01792482018</w:t>
            </w:r>
          </w:p>
        </w:tc>
        <w:tc>
          <w:tcPr>
            <w:tcW w:w="2694" w:type="dxa"/>
            <w:shd w:val="clear" w:color="auto" w:fill="auto"/>
          </w:tcPr>
          <w:p w14:paraId="76093C70" w14:textId="3B478246" w:rsidR="007B2E95" w:rsidRPr="00DA611E" w:rsidRDefault="007B2E95" w:rsidP="00DA611E">
            <w:pPr>
              <w:jc w:val="both"/>
              <w:rPr>
                <w:rFonts w:cs="Arial"/>
                <w:sz w:val="20"/>
              </w:rPr>
            </w:pPr>
            <w:r>
              <w:rPr>
                <w:rFonts w:cs="Arial"/>
                <w:sz w:val="20"/>
              </w:rPr>
              <w:t>sharon.james@uwtsd.ac.uk</w:t>
            </w:r>
          </w:p>
        </w:tc>
      </w:tr>
      <w:tr w:rsidR="007B2E95" w:rsidRPr="00DA611E" w14:paraId="210ED14E" w14:textId="77777777" w:rsidTr="00354685">
        <w:tc>
          <w:tcPr>
            <w:tcW w:w="2977" w:type="dxa"/>
            <w:shd w:val="clear" w:color="auto" w:fill="auto"/>
          </w:tcPr>
          <w:p w14:paraId="1F9C4A46" w14:textId="48082F02" w:rsidR="007B2E95" w:rsidRPr="00DA611E" w:rsidRDefault="00212332" w:rsidP="00212332">
            <w:pPr>
              <w:jc w:val="both"/>
              <w:rPr>
                <w:rFonts w:cs="Arial"/>
                <w:sz w:val="20"/>
              </w:rPr>
            </w:pPr>
            <w:r>
              <w:rPr>
                <w:rFonts w:cs="Arial"/>
                <w:sz w:val="20"/>
              </w:rPr>
              <w:t xml:space="preserve">Graduate Certificate in Professional Learning: Mathematics </w:t>
            </w:r>
          </w:p>
        </w:tc>
        <w:tc>
          <w:tcPr>
            <w:tcW w:w="1962" w:type="dxa"/>
            <w:shd w:val="clear" w:color="auto" w:fill="auto"/>
          </w:tcPr>
          <w:p w14:paraId="49DA2D34" w14:textId="01F1E3AE" w:rsidR="007B2E95" w:rsidRPr="00DA611E" w:rsidRDefault="007B2E95" w:rsidP="00DA611E">
            <w:pPr>
              <w:jc w:val="both"/>
              <w:rPr>
                <w:rFonts w:cs="Arial"/>
                <w:sz w:val="20"/>
              </w:rPr>
            </w:pPr>
            <w:r>
              <w:rPr>
                <w:rFonts w:cs="Arial"/>
                <w:sz w:val="20"/>
              </w:rPr>
              <w:t>Sharon L James</w:t>
            </w:r>
          </w:p>
        </w:tc>
        <w:tc>
          <w:tcPr>
            <w:tcW w:w="1440" w:type="dxa"/>
            <w:shd w:val="clear" w:color="auto" w:fill="auto"/>
          </w:tcPr>
          <w:p w14:paraId="5205128F" w14:textId="0C707EA9" w:rsidR="007B2E95" w:rsidRPr="00DA611E" w:rsidRDefault="007B2E95" w:rsidP="00DA611E">
            <w:pPr>
              <w:jc w:val="both"/>
              <w:rPr>
                <w:rFonts w:cs="Arial"/>
                <w:sz w:val="20"/>
              </w:rPr>
            </w:pPr>
            <w:r>
              <w:rPr>
                <w:rFonts w:cs="Arial"/>
                <w:sz w:val="20"/>
              </w:rPr>
              <w:t>01792482018</w:t>
            </w:r>
          </w:p>
        </w:tc>
        <w:tc>
          <w:tcPr>
            <w:tcW w:w="2694" w:type="dxa"/>
            <w:shd w:val="clear" w:color="auto" w:fill="auto"/>
          </w:tcPr>
          <w:p w14:paraId="27A5DCA8" w14:textId="52B7CF1E" w:rsidR="007B2E95" w:rsidRPr="00DA611E" w:rsidRDefault="007B2E95" w:rsidP="00DA611E">
            <w:pPr>
              <w:jc w:val="both"/>
              <w:rPr>
                <w:rFonts w:cs="Arial"/>
                <w:sz w:val="20"/>
              </w:rPr>
            </w:pPr>
            <w:r>
              <w:rPr>
                <w:rFonts w:cs="Arial"/>
                <w:sz w:val="20"/>
              </w:rPr>
              <w:t>sharon.james@uwtsd.ac.uk</w:t>
            </w:r>
          </w:p>
        </w:tc>
      </w:tr>
    </w:tbl>
    <w:p w14:paraId="05281558" w14:textId="77777777" w:rsidR="00CD642C" w:rsidRPr="002633D8" w:rsidRDefault="001A6F19" w:rsidP="001A6F19">
      <w:pPr>
        <w:pStyle w:val="Heading1"/>
      </w:pPr>
      <w:bookmarkStart w:id="4" w:name="_Toc456777279"/>
      <w:r w:rsidRPr="002633D8">
        <w:t>PASTORAL SUPPORT</w:t>
      </w:r>
      <w:bookmarkEnd w:id="4"/>
    </w:p>
    <w:p w14:paraId="6DC77681" w14:textId="4A08BD61" w:rsidR="006607C8" w:rsidRPr="00EA0886" w:rsidRDefault="005433AC" w:rsidP="000A285C">
      <w:pPr>
        <w:keepNext/>
        <w:jc w:val="both"/>
        <w:rPr>
          <w:rFonts w:cs="Arial"/>
          <w:szCs w:val="22"/>
        </w:rPr>
      </w:pPr>
      <w:r w:rsidRPr="002633D8">
        <w:rPr>
          <w:rFonts w:cs="Arial"/>
          <w:szCs w:val="22"/>
        </w:rPr>
        <w:t xml:space="preserve">A member of academic staff will be identified </w:t>
      </w:r>
      <w:r w:rsidR="00CD642C" w:rsidRPr="002633D8">
        <w:rPr>
          <w:rFonts w:cs="Arial"/>
          <w:szCs w:val="22"/>
        </w:rPr>
        <w:t>at the beginning of the academic year</w:t>
      </w:r>
      <w:r w:rsidRPr="002633D8">
        <w:rPr>
          <w:rFonts w:cs="Arial"/>
          <w:szCs w:val="22"/>
        </w:rPr>
        <w:t xml:space="preserve"> to act as a point of first contact for all pastoral support issues.</w:t>
      </w:r>
      <w:r w:rsidR="00CD642C" w:rsidRPr="002633D8">
        <w:rPr>
          <w:rFonts w:cs="Arial"/>
          <w:szCs w:val="22"/>
        </w:rPr>
        <w:t xml:space="preserve"> Details of the arrangements for Pastoral Support are contained in the</w:t>
      </w:r>
      <w:r w:rsidR="00CF04A6" w:rsidRPr="002633D8">
        <w:rPr>
          <w:rFonts w:cs="Arial"/>
          <w:szCs w:val="22"/>
        </w:rPr>
        <w:t xml:space="preserve"> </w:t>
      </w:r>
      <w:r w:rsidR="00CD642C" w:rsidRPr="002633D8">
        <w:rPr>
          <w:rFonts w:cs="Arial"/>
          <w:i/>
          <w:szCs w:val="22"/>
        </w:rPr>
        <w:t>University Regulations –</w:t>
      </w:r>
      <w:r w:rsidR="00CF04A6" w:rsidRPr="002633D8">
        <w:rPr>
          <w:rFonts w:cs="Arial"/>
          <w:i/>
          <w:szCs w:val="22"/>
        </w:rPr>
        <w:t xml:space="preserve"> </w:t>
      </w:r>
      <w:r w:rsidR="00E93C4E">
        <w:rPr>
          <w:rFonts w:cs="Arial"/>
          <w:i/>
          <w:szCs w:val="22"/>
        </w:rPr>
        <w:t>Post</w:t>
      </w:r>
      <w:r w:rsidR="00E93C4E" w:rsidRPr="002633D8">
        <w:rPr>
          <w:rFonts w:cs="Arial"/>
          <w:i/>
          <w:szCs w:val="22"/>
        </w:rPr>
        <w:t xml:space="preserve">graduate </w:t>
      </w:r>
      <w:r w:rsidR="00CD642C" w:rsidRPr="002633D8">
        <w:rPr>
          <w:rFonts w:cs="Arial"/>
          <w:i/>
          <w:szCs w:val="22"/>
        </w:rPr>
        <w:t>Student Guide</w:t>
      </w:r>
      <w:r w:rsidR="009651DB">
        <w:rPr>
          <w:rFonts w:cs="Arial"/>
          <w:szCs w:val="22"/>
        </w:rPr>
        <w:t xml:space="preserve"> which</w:t>
      </w:r>
      <w:r w:rsidR="006607C8" w:rsidRPr="00EA0886">
        <w:rPr>
          <w:rFonts w:cs="Arial"/>
          <w:i/>
          <w:szCs w:val="22"/>
        </w:rPr>
        <w:t xml:space="preserve"> </w:t>
      </w:r>
      <w:r w:rsidR="00EA0886" w:rsidRPr="00EA0886">
        <w:rPr>
          <w:rFonts w:cs="Arial"/>
          <w:szCs w:val="22"/>
        </w:rPr>
        <w:t>is</w:t>
      </w:r>
      <w:r w:rsidR="00EA0886">
        <w:rPr>
          <w:rFonts w:cs="Arial"/>
          <w:b/>
          <w:i/>
          <w:szCs w:val="22"/>
        </w:rPr>
        <w:t xml:space="preserve"> </w:t>
      </w:r>
      <w:r w:rsidR="006607C8" w:rsidRPr="00EA0886">
        <w:rPr>
          <w:rFonts w:cs="Arial"/>
          <w:szCs w:val="22"/>
        </w:rPr>
        <w:t>published on the Academic Office section on the University’s website:</w:t>
      </w:r>
    </w:p>
    <w:p w14:paraId="181A3325" w14:textId="77777777" w:rsidR="006607C8" w:rsidRDefault="000D6FB0" w:rsidP="006607C8">
      <w:pPr>
        <w:jc w:val="both"/>
        <w:rPr>
          <w:rFonts w:cs="Arial"/>
          <w:szCs w:val="22"/>
        </w:rPr>
      </w:pPr>
      <w:hyperlink r:id="rId15" w:history="1">
        <w:r w:rsidR="006607C8" w:rsidRPr="00EA0886">
          <w:rPr>
            <w:rStyle w:val="Hyperlink"/>
            <w:rFonts w:cs="Arial"/>
            <w:szCs w:val="22"/>
          </w:rPr>
          <w:t>http://www.uwtsd.ac.uk/academic-office/university-regulations-student-guide/</w:t>
        </w:r>
      </w:hyperlink>
    </w:p>
    <w:p w14:paraId="0D319FBB" w14:textId="77777777" w:rsidR="0014551B" w:rsidRDefault="0014551B" w:rsidP="0014551B">
      <w:pPr>
        <w:pStyle w:val="Heading1"/>
      </w:pPr>
      <w:bookmarkStart w:id="5" w:name="_Toc422993028"/>
      <w:bookmarkStart w:id="6" w:name="_Toc456777280"/>
      <w:r>
        <w:t>ADMINISTRATIVE PROCEDURES</w:t>
      </w:r>
      <w:bookmarkEnd w:id="5"/>
      <w:bookmarkEnd w:id="6"/>
    </w:p>
    <w:p w14:paraId="43C96FAC" w14:textId="77777777" w:rsidR="0014551B" w:rsidRDefault="0014551B" w:rsidP="0014551B">
      <w:pPr>
        <w:jc w:val="both"/>
      </w:pPr>
      <w:r>
        <w:t xml:space="preserve">Details of the administrative procedures are contained in the </w:t>
      </w:r>
      <w:r>
        <w:rPr>
          <w:i/>
        </w:rPr>
        <w:t>University Regulations – Postgraduate Student Guide</w:t>
      </w:r>
      <w:r>
        <w:t>.</w:t>
      </w:r>
    </w:p>
    <w:p w14:paraId="21CDEFCE" w14:textId="77777777" w:rsidR="0014551B" w:rsidRDefault="0014551B" w:rsidP="0014551B">
      <w:pPr>
        <w:jc w:val="both"/>
      </w:pPr>
    </w:p>
    <w:p w14:paraId="74756EE6" w14:textId="77777777" w:rsidR="0014551B" w:rsidRDefault="0014551B" w:rsidP="0014551B">
      <w:pPr>
        <w:jc w:val="both"/>
      </w:pPr>
      <w:r>
        <w:t>All relevant forms (e.g. essay submission form, dissertation form, extension request form) can be found in the postgraduate student section on the University’s VLE and / or on the University’s intranet.</w:t>
      </w:r>
    </w:p>
    <w:p w14:paraId="56212A48" w14:textId="77777777" w:rsidR="007F3E4D" w:rsidRDefault="007F3E4D" w:rsidP="0014551B">
      <w:pPr>
        <w:jc w:val="both"/>
      </w:pPr>
    </w:p>
    <w:p w14:paraId="3ABC8FDC" w14:textId="42AC3BB5" w:rsidR="0014551B" w:rsidRDefault="0014551B" w:rsidP="0014551B">
      <w:pPr>
        <w:jc w:val="both"/>
      </w:pPr>
      <w:r w:rsidRPr="00E93C4E">
        <w:t>Contact details for the Faculty office administrative lead for the programme of study:</w:t>
      </w:r>
    </w:p>
    <w:p w14:paraId="079F1725" w14:textId="77777777" w:rsidR="00354685" w:rsidRDefault="00354685" w:rsidP="0014551B">
      <w:pPr>
        <w:jc w:val="both"/>
      </w:pPr>
    </w:p>
    <w:p w14:paraId="664EF582" w14:textId="77777777" w:rsidR="007B2E95" w:rsidRDefault="007B2E95" w:rsidP="007B2E95">
      <w:pPr>
        <w:jc w:val="both"/>
        <w:rPr>
          <w:rFonts w:cs="Arial"/>
          <w:szCs w:val="22"/>
        </w:rPr>
      </w:pPr>
      <w:r>
        <w:rPr>
          <w:rFonts w:cs="Arial"/>
          <w:szCs w:val="22"/>
        </w:rPr>
        <w:t xml:space="preserve">Lesley Morgan (Programme Administrator)  </w:t>
      </w:r>
    </w:p>
    <w:p w14:paraId="0BE903CE" w14:textId="77777777" w:rsidR="00354685" w:rsidRDefault="00354685" w:rsidP="007B2E95">
      <w:pPr>
        <w:jc w:val="both"/>
        <w:rPr>
          <w:rFonts w:cs="Arial"/>
          <w:szCs w:val="22"/>
        </w:rPr>
      </w:pPr>
    </w:p>
    <w:p w14:paraId="4028C4B8" w14:textId="647B5F73" w:rsidR="006607C8" w:rsidRPr="007F3E4D" w:rsidRDefault="000D6FB0" w:rsidP="006607C8">
      <w:pPr>
        <w:jc w:val="both"/>
      </w:pPr>
      <w:hyperlink r:id="rId16" w:history="1">
        <w:r w:rsidR="007B2E95" w:rsidRPr="00365E09">
          <w:rPr>
            <w:rStyle w:val="Hyperlink"/>
            <w:rFonts w:cs="Arial"/>
            <w:szCs w:val="22"/>
          </w:rPr>
          <w:t>lesley.morgan@uwtsd.ac.uk</w:t>
        </w:r>
      </w:hyperlink>
      <w:r w:rsidR="007B2E95">
        <w:rPr>
          <w:rFonts w:cs="Arial"/>
          <w:szCs w:val="22"/>
        </w:rPr>
        <w:t xml:space="preserve">            01792 482070</w:t>
      </w:r>
    </w:p>
    <w:p w14:paraId="770F9C1C" w14:textId="77777777" w:rsidR="00612AE3" w:rsidRPr="002633D8" w:rsidRDefault="00612AE3" w:rsidP="00D3210F">
      <w:pPr>
        <w:pStyle w:val="Heading1"/>
      </w:pPr>
      <w:r>
        <w:br w:type="page"/>
      </w:r>
      <w:bookmarkStart w:id="7" w:name="_Toc456777281"/>
      <w:r w:rsidRPr="002633D8">
        <w:lastRenderedPageBreak/>
        <w:t>EXTERNAL EXAMINER</w:t>
      </w:r>
      <w:r w:rsidR="001A6F19">
        <w:t>S</w:t>
      </w:r>
      <w:bookmarkEnd w:id="7"/>
    </w:p>
    <w:p w14:paraId="2CE4D323" w14:textId="77C7BD0E" w:rsidR="00612AE3" w:rsidRPr="002633D8" w:rsidRDefault="00612AE3" w:rsidP="00612AE3">
      <w:pPr>
        <w:jc w:val="both"/>
        <w:rPr>
          <w:rFonts w:cs="Arial"/>
          <w:szCs w:val="22"/>
        </w:rPr>
      </w:pPr>
      <w:r w:rsidRPr="002633D8">
        <w:rPr>
          <w:rFonts w:cs="Arial"/>
          <w:szCs w:val="22"/>
        </w:rPr>
        <w:t>All taught Programmes of Study which lead to a Higher Education award of the University have at least one External Examiner.  The principal purposes of the University’s external examiner system are to ensure that:</w:t>
      </w:r>
    </w:p>
    <w:p w14:paraId="6184AE05" w14:textId="77777777" w:rsidR="00612AE3" w:rsidRPr="002633D8" w:rsidRDefault="00612AE3" w:rsidP="00612AE3">
      <w:pPr>
        <w:pStyle w:val="Style1"/>
        <w:tabs>
          <w:tab w:val="num" w:pos="720"/>
        </w:tabs>
        <w:rPr>
          <w:rFonts w:cs="Arial"/>
          <w:szCs w:val="22"/>
        </w:rPr>
      </w:pPr>
    </w:p>
    <w:p w14:paraId="3A14DA85" w14:textId="77777777" w:rsidR="00612AE3" w:rsidRPr="002633D8" w:rsidRDefault="00612AE3" w:rsidP="00612AE3">
      <w:pPr>
        <w:pStyle w:val="Style1"/>
        <w:numPr>
          <w:ilvl w:val="0"/>
          <w:numId w:val="13"/>
        </w:numPr>
        <w:rPr>
          <w:rFonts w:cs="Arial"/>
          <w:szCs w:val="22"/>
        </w:rPr>
      </w:pPr>
      <w:r w:rsidRPr="002633D8">
        <w:rPr>
          <w:rFonts w:cs="Arial"/>
          <w:szCs w:val="22"/>
        </w:rPr>
        <w:t>the standard of each award is maintained at the appropriate level;</w:t>
      </w:r>
    </w:p>
    <w:p w14:paraId="4D0FFEF3" w14:textId="77777777" w:rsidR="00612AE3" w:rsidRPr="002633D8" w:rsidRDefault="00612AE3" w:rsidP="00612AE3">
      <w:pPr>
        <w:pStyle w:val="Style1"/>
        <w:numPr>
          <w:ilvl w:val="0"/>
          <w:numId w:val="13"/>
        </w:numPr>
        <w:rPr>
          <w:rFonts w:cs="Arial"/>
          <w:szCs w:val="22"/>
        </w:rPr>
      </w:pPr>
      <w:r w:rsidRPr="002633D8">
        <w:rPr>
          <w:rFonts w:cs="Arial"/>
          <w:szCs w:val="22"/>
        </w:rPr>
        <w:t>the standards of student performance are comparable with standards on similar programmes or subjects in other UK institutions with which they are familiar;</w:t>
      </w:r>
    </w:p>
    <w:p w14:paraId="79B499EC" w14:textId="77777777" w:rsidR="00612AE3" w:rsidRPr="002633D8" w:rsidRDefault="00612AE3" w:rsidP="00612AE3">
      <w:pPr>
        <w:pStyle w:val="Style1"/>
        <w:numPr>
          <w:ilvl w:val="0"/>
          <w:numId w:val="13"/>
        </w:numPr>
        <w:rPr>
          <w:rFonts w:cs="Arial"/>
          <w:szCs w:val="22"/>
        </w:rPr>
      </w:pPr>
      <w:proofErr w:type="gramStart"/>
      <w:r w:rsidRPr="002633D8">
        <w:rPr>
          <w:rFonts w:cs="Arial"/>
          <w:szCs w:val="22"/>
        </w:rPr>
        <w:t>the</w:t>
      </w:r>
      <w:proofErr w:type="gramEnd"/>
      <w:r w:rsidRPr="002633D8">
        <w:rPr>
          <w:rFonts w:cs="Arial"/>
          <w:szCs w:val="22"/>
        </w:rPr>
        <w:t xml:space="preserve"> processes for assessment and the determination of awards are sound and fairly conducted.</w:t>
      </w:r>
    </w:p>
    <w:p w14:paraId="2081F749" w14:textId="77777777" w:rsidR="00612AE3" w:rsidRPr="002633D8" w:rsidRDefault="00612AE3" w:rsidP="00612AE3">
      <w:pPr>
        <w:pStyle w:val="Style1"/>
        <w:tabs>
          <w:tab w:val="num" w:pos="720"/>
        </w:tabs>
        <w:rPr>
          <w:rFonts w:cs="Arial"/>
          <w:szCs w:val="22"/>
        </w:rPr>
      </w:pPr>
    </w:p>
    <w:p w14:paraId="34F86B6F" w14:textId="77777777" w:rsidR="00612AE3" w:rsidRPr="002633D8" w:rsidRDefault="00612AE3" w:rsidP="00612AE3">
      <w:pPr>
        <w:jc w:val="both"/>
        <w:rPr>
          <w:rFonts w:cs="Arial"/>
          <w:szCs w:val="22"/>
        </w:rPr>
      </w:pPr>
      <w:r w:rsidRPr="002633D8">
        <w:rPr>
          <w:rFonts w:cs="Arial"/>
          <w:szCs w:val="22"/>
        </w:rPr>
        <w:t>Students may request a copy of the previous year’s External Examiner’s Report for their programme of study by contacting the Programme Director.</w:t>
      </w:r>
    </w:p>
    <w:p w14:paraId="393E58D7" w14:textId="77777777" w:rsidR="00612AE3" w:rsidRPr="002633D8" w:rsidRDefault="00612AE3" w:rsidP="00612AE3">
      <w:pPr>
        <w:jc w:val="both"/>
        <w:rPr>
          <w:rFonts w:cs="Arial"/>
          <w:szCs w:val="22"/>
        </w:rPr>
      </w:pPr>
    </w:p>
    <w:p w14:paraId="27E30FF1" w14:textId="77777777" w:rsidR="00612AE3" w:rsidRPr="002633D8" w:rsidRDefault="00612AE3" w:rsidP="00612AE3">
      <w:pPr>
        <w:jc w:val="both"/>
        <w:rPr>
          <w:rFonts w:cs="Arial"/>
          <w:szCs w:val="22"/>
        </w:rPr>
      </w:pPr>
      <w:r w:rsidRPr="002633D8">
        <w:rPr>
          <w:rFonts w:cs="Arial"/>
          <w:szCs w:val="22"/>
        </w:rPr>
        <w:t>The current External Examiner</w:t>
      </w:r>
      <w:r w:rsidR="001C7D88">
        <w:rPr>
          <w:rFonts w:cs="Arial"/>
          <w:szCs w:val="22"/>
        </w:rPr>
        <w:t>s</w:t>
      </w:r>
      <w:r w:rsidRPr="002633D8">
        <w:rPr>
          <w:rFonts w:cs="Arial"/>
          <w:szCs w:val="22"/>
        </w:rPr>
        <w:t xml:space="preserve"> for th</w:t>
      </w:r>
      <w:r w:rsidR="001C7D88">
        <w:rPr>
          <w:rFonts w:cs="Arial"/>
          <w:szCs w:val="22"/>
        </w:rPr>
        <w:t>e</w:t>
      </w:r>
      <w:r w:rsidRPr="002633D8">
        <w:rPr>
          <w:rFonts w:cs="Arial"/>
          <w:szCs w:val="22"/>
        </w:rPr>
        <w:t xml:space="preserve"> Programme</w:t>
      </w:r>
      <w:r w:rsidR="001C7D88">
        <w:rPr>
          <w:rFonts w:cs="Arial"/>
          <w:szCs w:val="22"/>
        </w:rPr>
        <w:t>s</w:t>
      </w:r>
      <w:r w:rsidRPr="002633D8">
        <w:rPr>
          <w:rFonts w:cs="Arial"/>
          <w:szCs w:val="22"/>
        </w:rPr>
        <w:t xml:space="preserve"> of Study </w:t>
      </w:r>
      <w:r w:rsidR="001C7D88">
        <w:rPr>
          <w:rFonts w:cs="Arial"/>
          <w:szCs w:val="22"/>
        </w:rPr>
        <w:t>are</w:t>
      </w:r>
      <w:r w:rsidRPr="002633D8">
        <w:rPr>
          <w:rFonts w:cs="Arial"/>
          <w:szCs w:val="22"/>
        </w:rPr>
        <w:t>:</w:t>
      </w:r>
    </w:p>
    <w:p w14:paraId="4CE7503D" w14:textId="77777777" w:rsidR="00612AE3"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4"/>
        <w:gridCol w:w="2662"/>
        <w:gridCol w:w="3119"/>
      </w:tblGrid>
      <w:tr w:rsidR="006D063E" w:rsidRPr="00DA611E" w14:paraId="0249AD3E" w14:textId="77777777" w:rsidTr="007B2E95">
        <w:tc>
          <w:tcPr>
            <w:tcW w:w="3434" w:type="dxa"/>
            <w:shd w:val="clear" w:color="auto" w:fill="auto"/>
          </w:tcPr>
          <w:p w14:paraId="60FE1D22" w14:textId="77777777" w:rsidR="006D063E" w:rsidRPr="007B2E95" w:rsidRDefault="006D063E" w:rsidP="00DA611E">
            <w:pPr>
              <w:jc w:val="both"/>
              <w:rPr>
                <w:rFonts w:cs="Arial"/>
                <w:b/>
                <w:sz w:val="20"/>
                <w:szCs w:val="22"/>
              </w:rPr>
            </w:pPr>
            <w:r w:rsidRPr="007B2E95">
              <w:rPr>
                <w:rFonts w:cs="Arial"/>
                <w:b/>
                <w:sz w:val="20"/>
                <w:szCs w:val="22"/>
              </w:rPr>
              <w:t>Programme of Study</w:t>
            </w:r>
          </w:p>
        </w:tc>
        <w:tc>
          <w:tcPr>
            <w:tcW w:w="2662" w:type="dxa"/>
            <w:shd w:val="clear" w:color="auto" w:fill="auto"/>
          </w:tcPr>
          <w:p w14:paraId="0FB08D8D" w14:textId="6A63DE20" w:rsidR="006D063E" w:rsidRPr="007B2E95" w:rsidRDefault="006D063E" w:rsidP="00DA611E">
            <w:pPr>
              <w:jc w:val="both"/>
              <w:rPr>
                <w:rFonts w:cs="Arial"/>
                <w:b/>
                <w:sz w:val="20"/>
                <w:szCs w:val="22"/>
              </w:rPr>
            </w:pPr>
            <w:r w:rsidRPr="007B2E95">
              <w:rPr>
                <w:rFonts w:cs="Arial"/>
                <w:b/>
                <w:sz w:val="20"/>
                <w:szCs w:val="22"/>
              </w:rPr>
              <w:t>External Examiner</w:t>
            </w:r>
            <w:r w:rsidR="0074262E" w:rsidRPr="007B2E95">
              <w:rPr>
                <w:rFonts w:cs="Arial"/>
                <w:b/>
                <w:sz w:val="20"/>
                <w:szCs w:val="22"/>
              </w:rPr>
              <w:t xml:space="preserve"> for 201</w:t>
            </w:r>
            <w:r w:rsidR="00EB4341" w:rsidRPr="007B2E95">
              <w:rPr>
                <w:rFonts w:cs="Arial"/>
                <w:b/>
                <w:sz w:val="20"/>
                <w:szCs w:val="22"/>
              </w:rPr>
              <w:t>6</w:t>
            </w:r>
            <w:r w:rsidR="0074262E" w:rsidRPr="007B2E95">
              <w:rPr>
                <w:rFonts w:cs="Arial"/>
                <w:b/>
                <w:sz w:val="20"/>
                <w:szCs w:val="22"/>
              </w:rPr>
              <w:t>/1</w:t>
            </w:r>
            <w:r w:rsidR="00EB4341" w:rsidRPr="007B2E95">
              <w:rPr>
                <w:rFonts w:cs="Arial"/>
                <w:b/>
                <w:sz w:val="20"/>
                <w:szCs w:val="22"/>
              </w:rPr>
              <w:t>7</w:t>
            </w:r>
          </w:p>
          <w:p w14:paraId="033318CB" w14:textId="77777777" w:rsidR="0074262E" w:rsidRPr="007B2E95" w:rsidRDefault="0074262E" w:rsidP="0020432D">
            <w:pPr>
              <w:jc w:val="both"/>
              <w:rPr>
                <w:rFonts w:cs="Arial"/>
                <w:b/>
                <w:sz w:val="20"/>
                <w:szCs w:val="22"/>
              </w:rPr>
            </w:pPr>
            <w:r w:rsidRPr="007B2E95">
              <w:rPr>
                <w:rFonts w:cs="Arial"/>
                <w:b/>
                <w:sz w:val="20"/>
                <w:szCs w:val="22"/>
              </w:rPr>
              <w:t>(</w:t>
            </w:r>
            <w:r w:rsidR="0020432D" w:rsidRPr="007B2E95">
              <w:rPr>
                <w:rFonts w:cs="Arial"/>
                <w:b/>
                <w:sz w:val="20"/>
                <w:szCs w:val="22"/>
              </w:rPr>
              <w:t>forename</w:t>
            </w:r>
            <w:r w:rsidRPr="007B2E95">
              <w:rPr>
                <w:rFonts w:cs="Arial"/>
                <w:b/>
                <w:sz w:val="20"/>
                <w:szCs w:val="22"/>
              </w:rPr>
              <w:t>/surname)</w:t>
            </w:r>
          </w:p>
        </w:tc>
        <w:tc>
          <w:tcPr>
            <w:tcW w:w="3119" w:type="dxa"/>
            <w:shd w:val="clear" w:color="auto" w:fill="auto"/>
          </w:tcPr>
          <w:p w14:paraId="5A4ACA8F" w14:textId="293A2787" w:rsidR="006D063E" w:rsidRPr="007B2E95" w:rsidRDefault="006D063E" w:rsidP="00EB4341">
            <w:pPr>
              <w:jc w:val="both"/>
              <w:rPr>
                <w:rFonts w:cs="Arial"/>
                <w:b/>
                <w:sz w:val="20"/>
                <w:szCs w:val="22"/>
              </w:rPr>
            </w:pPr>
            <w:r w:rsidRPr="007B2E95">
              <w:rPr>
                <w:rFonts w:cs="Arial"/>
                <w:b/>
                <w:sz w:val="20"/>
                <w:szCs w:val="22"/>
              </w:rPr>
              <w:t>External Examiner for 201</w:t>
            </w:r>
            <w:r w:rsidR="00EB4341" w:rsidRPr="007B2E95">
              <w:rPr>
                <w:rFonts w:cs="Arial"/>
                <w:b/>
                <w:sz w:val="20"/>
                <w:szCs w:val="22"/>
              </w:rPr>
              <w:t xml:space="preserve">5/16 </w:t>
            </w:r>
            <w:r w:rsidRPr="007B2E95">
              <w:rPr>
                <w:rFonts w:cs="Arial"/>
                <w:b/>
                <w:sz w:val="20"/>
                <w:szCs w:val="22"/>
              </w:rPr>
              <w:t>(if different to current)</w:t>
            </w:r>
          </w:p>
        </w:tc>
      </w:tr>
      <w:tr w:rsidR="00212332" w:rsidRPr="00DA611E" w14:paraId="58E58C21" w14:textId="77777777" w:rsidTr="007B2E95">
        <w:tc>
          <w:tcPr>
            <w:tcW w:w="3434" w:type="dxa"/>
            <w:shd w:val="clear" w:color="auto" w:fill="auto"/>
          </w:tcPr>
          <w:p w14:paraId="5F87CD1B" w14:textId="68CF5083" w:rsidR="00212332" w:rsidRPr="00DA611E" w:rsidRDefault="00212332" w:rsidP="007B2E95">
            <w:pPr>
              <w:rPr>
                <w:rFonts w:cs="Arial"/>
                <w:sz w:val="20"/>
                <w:szCs w:val="22"/>
              </w:rPr>
            </w:pPr>
            <w:r>
              <w:rPr>
                <w:rFonts w:cs="Arial"/>
                <w:sz w:val="20"/>
              </w:rPr>
              <w:t xml:space="preserve">Graduate Diploma in Professional Learning: </w:t>
            </w:r>
            <w:r w:rsidRPr="000D6FB0">
              <w:rPr>
                <w:rFonts w:cs="Arial"/>
                <w:sz w:val="20"/>
              </w:rPr>
              <w:t>SLD/ PMLD</w:t>
            </w:r>
          </w:p>
        </w:tc>
        <w:tc>
          <w:tcPr>
            <w:tcW w:w="2662" w:type="dxa"/>
            <w:shd w:val="clear" w:color="auto" w:fill="auto"/>
          </w:tcPr>
          <w:p w14:paraId="56710E0A" w14:textId="77777777" w:rsidR="00212332" w:rsidRPr="007B2E95" w:rsidRDefault="00212332" w:rsidP="00212332">
            <w:pPr>
              <w:jc w:val="both"/>
              <w:rPr>
                <w:rFonts w:cs="Arial"/>
                <w:sz w:val="20"/>
              </w:rPr>
            </w:pPr>
            <w:r w:rsidRPr="007B2E95">
              <w:rPr>
                <w:rFonts w:cs="Arial"/>
                <w:sz w:val="20"/>
              </w:rPr>
              <w:t>Gill Hatcher</w:t>
            </w:r>
          </w:p>
          <w:p w14:paraId="77D47DBE" w14:textId="4A346F52" w:rsidR="00212332" w:rsidRPr="007B2E95" w:rsidRDefault="00212332" w:rsidP="00DA611E">
            <w:pPr>
              <w:jc w:val="both"/>
              <w:rPr>
                <w:rFonts w:cs="Arial"/>
                <w:sz w:val="20"/>
              </w:rPr>
            </w:pPr>
            <w:r w:rsidRPr="007B2E95">
              <w:rPr>
                <w:rFonts w:cs="Arial"/>
                <w:sz w:val="20"/>
              </w:rPr>
              <w:t>University of Huddersfield (retired)</w:t>
            </w:r>
          </w:p>
        </w:tc>
        <w:tc>
          <w:tcPr>
            <w:tcW w:w="3119" w:type="dxa"/>
            <w:shd w:val="clear" w:color="auto" w:fill="auto"/>
          </w:tcPr>
          <w:p w14:paraId="2DE8D950" w14:textId="77777777" w:rsidR="00212332" w:rsidRPr="00DA611E" w:rsidRDefault="00212332" w:rsidP="00DA611E">
            <w:pPr>
              <w:jc w:val="both"/>
              <w:rPr>
                <w:rFonts w:cs="Arial"/>
                <w:sz w:val="20"/>
                <w:szCs w:val="22"/>
              </w:rPr>
            </w:pPr>
          </w:p>
        </w:tc>
      </w:tr>
      <w:tr w:rsidR="00212332" w:rsidRPr="00DA611E" w14:paraId="39FDC2B4" w14:textId="77777777" w:rsidTr="007B2E95">
        <w:tc>
          <w:tcPr>
            <w:tcW w:w="3434" w:type="dxa"/>
            <w:shd w:val="clear" w:color="auto" w:fill="auto"/>
          </w:tcPr>
          <w:p w14:paraId="793DC56C" w14:textId="66CACECC" w:rsidR="00212332" w:rsidRPr="00DA611E" w:rsidRDefault="00212332" w:rsidP="00212332">
            <w:pPr>
              <w:rPr>
                <w:rFonts w:cs="Arial"/>
                <w:sz w:val="20"/>
                <w:szCs w:val="22"/>
              </w:rPr>
            </w:pPr>
            <w:r>
              <w:rPr>
                <w:rFonts w:cs="Arial"/>
                <w:sz w:val="20"/>
              </w:rPr>
              <w:t>Graduate Certificate in Professional Learning: Leadership</w:t>
            </w:r>
          </w:p>
        </w:tc>
        <w:tc>
          <w:tcPr>
            <w:tcW w:w="2662" w:type="dxa"/>
            <w:shd w:val="clear" w:color="auto" w:fill="auto"/>
          </w:tcPr>
          <w:p w14:paraId="56E1CC88" w14:textId="77777777" w:rsidR="00212332" w:rsidRPr="007B2E95" w:rsidRDefault="00212332" w:rsidP="00212332">
            <w:pPr>
              <w:jc w:val="both"/>
              <w:rPr>
                <w:rFonts w:cs="Arial"/>
                <w:sz w:val="20"/>
              </w:rPr>
            </w:pPr>
            <w:r w:rsidRPr="007B2E95">
              <w:rPr>
                <w:rFonts w:cs="Arial"/>
                <w:sz w:val="20"/>
              </w:rPr>
              <w:t>Hugh Smith</w:t>
            </w:r>
          </w:p>
          <w:p w14:paraId="2F707179" w14:textId="77777777" w:rsidR="00212332" w:rsidRPr="007B2E95" w:rsidRDefault="00212332" w:rsidP="00212332">
            <w:pPr>
              <w:jc w:val="both"/>
              <w:rPr>
                <w:rFonts w:cs="Arial"/>
                <w:sz w:val="20"/>
              </w:rPr>
            </w:pPr>
            <w:r w:rsidRPr="007B2E95">
              <w:rPr>
                <w:rFonts w:cs="Arial"/>
                <w:sz w:val="20"/>
              </w:rPr>
              <w:t>Education Consultant</w:t>
            </w:r>
          </w:p>
          <w:p w14:paraId="51CBAE9A" w14:textId="07BDF04C" w:rsidR="00212332" w:rsidRPr="007B2E95" w:rsidRDefault="00212332" w:rsidP="007B2E95">
            <w:pPr>
              <w:jc w:val="both"/>
              <w:rPr>
                <w:rFonts w:cs="Arial"/>
                <w:sz w:val="20"/>
              </w:rPr>
            </w:pPr>
            <w:r w:rsidRPr="007B2E95">
              <w:rPr>
                <w:rFonts w:cs="Arial"/>
                <w:sz w:val="20"/>
              </w:rPr>
              <w:t>University of West Scotland (retired)</w:t>
            </w:r>
          </w:p>
        </w:tc>
        <w:tc>
          <w:tcPr>
            <w:tcW w:w="3119" w:type="dxa"/>
            <w:shd w:val="clear" w:color="auto" w:fill="auto"/>
          </w:tcPr>
          <w:p w14:paraId="0DF63938" w14:textId="77777777" w:rsidR="00212332" w:rsidRPr="00DA611E" w:rsidRDefault="00212332" w:rsidP="00DA611E">
            <w:pPr>
              <w:jc w:val="both"/>
              <w:rPr>
                <w:rFonts w:cs="Arial"/>
                <w:sz w:val="20"/>
                <w:szCs w:val="22"/>
              </w:rPr>
            </w:pPr>
          </w:p>
        </w:tc>
      </w:tr>
      <w:tr w:rsidR="00212332" w:rsidRPr="00DA611E" w14:paraId="4A5F7155" w14:textId="77777777" w:rsidTr="007B2E95">
        <w:tc>
          <w:tcPr>
            <w:tcW w:w="3434" w:type="dxa"/>
            <w:shd w:val="clear" w:color="auto" w:fill="auto"/>
          </w:tcPr>
          <w:p w14:paraId="5723576B" w14:textId="3268ADA5" w:rsidR="00212332" w:rsidRPr="00DA611E" w:rsidRDefault="00212332" w:rsidP="007B2E95">
            <w:pPr>
              <w:rPr>
                <w:rFonts w:cs="Arial"/>
                <w:sz w:val="20"/>
                <w:szCs w:val="22"/>
              </w:rPr>
            </w:pPr>
            <w:r>
              <w:rPr>
                <w:rFonts w:cs="Arial"/>
                <w:sz w:val="20"/>
              </w:rPr>
              <w:t>Graduate Certificate in Professional Learning: Mathematics</w:t>
            </w:r>
          </w:p>
        </w:tc>
        <w:tc>
          <w:tcPr>
            <w:tcW w:w="2662" w:type="dxa"/>
            <w:shd w:val="clear" w:color="auto" w:fill="auto"/>
          </w:tcPr>
          <w:p w14:paraId="74DA72EC" w14:textId="77777777" w:rsidR="00212332" w:rsidRPr="007B2E95" w:rsidRDefault="00212332" w:rsidP="00212332">
            <w:pPr>
              <w:jc w:val="both"/>
              <w:rPr>
                <w:rFonts w:cs="Arial"/>
                <w:sz w:val="20"/>
              </w:rPr>
            </w:pPr>
            <w:r w:rsidRPr="007B2E95">
              <w:rPr>
                <w:rFonts w:cs="Arial"/>
                <w:sz w:val="20"/>
              </w:rPr>
              <w:t>Hugh Smith</w:t>
            </w:r>
          </w:p>
          <w:p w14:paraId="7B77BBB8" w14:textId="77777777" w:rsidR="00212332" w:rsidRPr="007B2E95" w:rsidRDefault="00212332" w:rsidP="00212332">
            <w:pPr>
              <w:jc w:val="both"/>
              <w:rPr>
                <w:rFonts w:cs="Arial"/>
                <w:sz w:val="20"/>
              </w:rPr>
            </w:pPr>
            <w:r w:rsidRPr="007B2E95">
              <w:rPr>
                <w:rFonts w:cs="Arial"/>
                <w:sz w:val="20"/>
              </w:rPr>
              <w:t>Education Consultant</w:t>
            </w:r>
          </w:p>
          <w:p w14:paraId="01DD9085" w14:textId="3B6988F1" w:rsidR="00212332" w:rsidRPr="007B2E95" w:rsidRDefault="00212332" w:rsidP="00DA611E">
            <w:pPr>
              <w:jc w:val="both"/>
              <w:rPr>
                <w:rFonts w:cs="Arial"/>
                <w:sz w:val="20"/>
              </w:rPr>
            </w:pPr>
            <w:r w:rsidRPr="007B2E95">
              <w:rPr>
                <w:rFonts w:cs="Arial"/>
                <w:sz w:val="20"/>
              </w:rPr>
              <w:t>University of West Scotland (retired)</w:t>
            </w:r>
          </w:p>
        </w:tc>
        <w:tc>
          <w:tcPr>
            <w:tcW w:w="3119" w:type="dxa"/>
            <w:shd w:val="clear" w:color="auto" w:fill="auto"/>
          </w:tcPr>
          <w:p w14:paraId="2BFE0054" w14:textId="77777777" w:rsidR="00212332" w:rsidRPr="00DA611E" w:rsidRDefault="00212332" w:rsidP="00DA611E">
            <w:pPr>
              <w:jc w:val="both"/>
              <w:rPr>
                <w:rFonts w:cs="Arial"/>
                <w:sz w:val="20"/>
                <w:szCs w:val="22"/>
              </w:rPr>
            </w:pPr>
          </w:p>
        </w:tc>
      </w:tr>
    </w:tbl>
    <w:p w14:paraId="25AED616" w14:textId="77777777" w:rsidR="006D063E" w:rsidRDefault="006D063E" w:rsidP="00612AE3">
      <w:pPr>
        <w:jc w:val="both"/>
        <w:rPr>
          <w:rFonts w:cs="Arial"/>
          <w:szCs w:val="22"/>
        </w:rPr>
      </w:pPr>
    </w:p>
    <w:p w14:paraId="3F57D692" w14:textId="77777777" w:rsidR="00612AE3" w:rsidRPr="002633D8" w:rsidRDefault="00612AE3" w:rsidP="00612AE3">
      <w:pPr>
        <w:jc w:val="both"/>
        <w:rPr>
          <w:rFonts w:cs="Arial"/>
          <w:szCs w:val="22"/>
        </w:rPr>
      </w:pPr>
      <w:r w:rsidRPr="002633D8">
        <w:rPr>
          <w:rFonts w:cs="Arial"/>
          <w:szCs w:val="22"/>
        </w:rPr>
        <w:t>Please note that students are not permitted to make direct contact with the External Examiner</w:t>
      </w:r>
      <w:r w:rsidR="0020432D">
        <w:rPr>
          <w:rFonts w:cs="Arial"/>
          <w:szCs w:val="22"/>
        </w:rPr>
        <w:t>s</w:t>
      </w:r>
      <w:r w:rsidRPr="002633D8">
        <w:rPr>
          <w:rFonts w:cs="Arial"/>
          <w:szCs w:val="22"/>
        </w:rPr>
        <w:t>.</w:t>
      </w:r>
    </w:p>
    <w:p w14:paraId="27CF6AF1" w14:textId="77777777" w:rsidR="005044B2" w:rsidRPr="002633D8" w:rsidRDefault="005044B2">
      <w:pPr>
        <w:jc w:val="both"/>
        <w:rPr>
          <w:rFonts w:cs="Arial"/>
          <w:szCs w:val="22"/>
        </w:rPr>
      </w:pPr>
    </w:p>
    <w:p w14:paraId="5B467977" w14:textId="77777777" w:rsidR="00CD642C" w:rsidRPr="002633D8" w:rsidRDefault="00CD642C" w:rsidP="004C0775">
      <w:pPr>
        <w:pStyle w:val="Heading1"/>
      </w:pPr>
      <w:r w:rsidRPr="002633D8">
        <w:br w:type="page"/>
      </w:r>
      <w:bookmarkStart w:id="8" w:name="_Toc456777282"/>
      <w:r w:rsidRPr="002633D8">
        <w:lastRenderedPageBreak/>
        <w:t>ACADEMIC YEAR 201</w:t>
      </w:r>
      <w:r w:rsidR="00612AE3">
        <w:t>6</w:t>
      </w:r>
      <w:r w:rsidRPr="002633D8">
        <w:t>/201</w:t>
      </w:r>
      <w:r w:rsidR="00612AE3">
        <w:t>7</w:t>
      </w:r>
      <w:bookmarkEnd w:id="8"/>
    </w:p>
    <w:p w14:paraId="39AEA2DF" w14:textId="77777777" w:rsidR="00CD642C" w:rsidRPr="002633D8" w:rsidRDefault="00CD642C">
      <w:pPr>
        <w:jc w:val="both"/>
        <w:rPr>
          <w:rFonts w:cs="Arial"/>
          <w:szCs w:val="22"/>
        </w:rPr>
      </w:pPr>
      <w:r w:rsidRPr="002633D8">
        <w:rPr>
          <w:rFonts w:cs="Arial"/>
          <w:szCs w:val="22"/>
        </w:rPr>
        <w:t>The academic year 201</w:t>
      </w:r>
      <w:r w:rsidR="00612AE3">
        <w:rPr>
          <w:rFonts w:cs="Arial"/>
          <w:szCs w:val="22"/>
        </w:rPr>
        <w:t>6</w:t>
      </w:r>
      <w:r w:rsidRPr="002633D8">
        <w:rPr>
          <w:rFonts w:cs="Arial"/>
          <w:szCs w:val="22"/>
        </w:rPr>
        <w:t>/201</w:t>
      </w:r>
      <w:r w:rsidR="00612AE3">
        <w:rPr>
          <w:rFonts w:cs="Arial"/>
          <w:szCs w:val="22"/>
        </w:rPr>
        <w:t>7</w:t>
      </w:r>
      <w:r w:rsidRPr="002633D8">
        <w:rPr>
          <w:rFonts w:cs="Arial"/>
          <w:szCs w:val="22"/>
        </w:rPr>
        <w:t xml:space="preserve"> will be divided up as follows:</w:t>
      </w:r>
    </w:p>
    <w:p w14:paraId="7BAB1A47" w14:textId="77777777" w:rsidR="00C36563" w:rsidRDefault="00C36563">
      <w:pPr>
        <w:jc w:val="both"/>
        <w:rPr>
          <w:rFonts w:cs="Arial"/>
          <w:szCs w:val="22"/>
        </w:rPr>
      </w:pPr>
    </w:p>
    <w:p w14:paraId="589D6718" w14:textId="715661F2" w:rsidR="0014551B" w:rsidRDefault="002977E0" w:rsidP="00905129">
      <w:pPr>
        <w:tabs>
          <w:tab w:val="left" w:pos="2410"/>
        </w:tabs>
        <w:jc w:val="both"/>
        <w:rPr>
          <w:rFonts w:cs="Arial"/>
          <w:szCs w:val="22"/>
        </w:rPr>
      </w:pPr>
      <w:r w:rsidRPr="000D6FB0">
        <w:rPr>
          <w:rFonts w:cs="Arial"/>
          <w:szCs w:val="22"/>
        </w:rPr>
        <w:t>Induction</w:t>
      </w:r>
      <w:r w:rsidRPr="000D6FB0">
        <w:rPr>
          <w:rFonts w:cs="Arial"/>
          <w:szCs w:val="22"/>
        </w:rPr>
        <w:tab/>
      </w:r>
      <w:r w:rsidR="00D94057" w:rsidRPr="000D6FB0">
        <w:rPr>
          <w:rFonts w:cs="Arial"/>
          <w:szCs w:val="22"/>
        </w:rPr>
        <w:t>during first sessions of the module</w:t>
      </w:r>
    </w:p>
    <w:p w14:paraId="6E1C0AC1" w14:textId="2988DE75" w:rsidR="002977E0" w:rsidRPr="00905129" w:rsidRDefault="002977E0" w:rsidP="00905129">
      <w:pPr>
        <w:tabs>
          <w:tab w:val="left" w:pos="2410"/>
        </w:tabs>
        <w:jc w:val="both"/>
        <w:rPr>
          <w:rFonts w:cs="Arial"/>
          <w:i/>
          <w:szCs w:val="22"/>
        </w:rPr>
      </w:pPr>
      <w:r w:rsidRPr="00905129">
        <w:rPr>
          <w:rFonts w:cs="Arial"/>
          <w:szCs w:val="22"/>
        </w:rPr>
        <w:t xml:space="preserve"> </w:t>
      </w:r>
    </w:p>
    <w:p w14:paraId="44D57CC8" w14:textId="77777777" w:rsidR="002977E0" w:rsidRDefault="002977E0" w:rsidP="00905129">
      <w:pPr>
        <w:tabs>
          <w:tab w:val="left" w:pos="2410"/>
        </w:tabs>
        <w:jc w:val="both"/>
        <w:rPr>
          <w:rFonts w:cs="Arial"/>
          <w:szCs w:val="22"/>
        </w:rPr>
      </w:pPr>
      <w:r w:rsidRPr="00905129">
        <w:rPr>
          <w:rFonts w:cs="Arial"/>
          <w:szCs w:val="22"/>
        </w:rPr>
        <w:t>Semester 1:</w:t>
      </w:r>
      <w:r w:rsidRPr="00905129">
        <w:rPr>
          <w:rFonts w:cs="Arial"/>
          <w:szCs w:val="22"/>
        </w:rPr>
        <w:tab/>
        <w:t>26/09/16 - 27/01/17</w:t>
      </w:r>
    </w:p>
    <w:p w14:paraId="02CB0713" w14:textId="77777777" w:rsidR="0014551B" w:rsidRPr="00905129" w:rsidRDefault="0014551B" w:rsidP="00905129">
      <w:pPr>
        <w:tabs>
          <w:tab w:val="left" w:pos="2410"/>
        </w:tabs>
        <w:jc w:val="both"/>
        <w:rPr>
          <w:rFonts w:cs="Arial"/>
          <w:szCs w:val="22"/>
        </w:rPr>
      </w:pPr>
    </w:p>
    <w:p w14:paraId="08D065A1" w14:textId="77777777" w:rsidR="002977E0" w:rsidRPr="00905129" w:rsidRDefault="002977E0" w:rsidP="00905129">
      <w:pPr>
        <w:tabs>
          <w:tab w:val="left" w:pos="2410"/>
        </w:tabs>
        <w:jc w:val="both"/>
        <w:rPr>
          <w:rFonts w:cs="Arial"/>
          <w:szCs w:val="22"/>
        </w:rPr>
      </w:pPr>
      <w:r w:rsidRPr="00905129">
        <w:rPr>
          <w:rFonts w:cs="Arial"/>
          <w:szCs w:val="22"/>
        </w:rPr>
        <w:t>Semester 2:</w:t>
      </w:r>
      <w:r w:rsidRPr="00905129">
        <w:rPr>
          <w:rFonts w:cs="Arial"/>
          <w:szCs w:val="22"/>
        </w:rPr>
        <w:tab/>
        <w:t xml:space="preserve">30/01/17 - </w:t>
      </w:r>
      <w:r w:rsidR="00905129" w:rsidRPr="00905129">
        <w:rPr>
          <w:rFonts w:cs="Arial"/>
          <w:szCs w:val="22"/>
        </w:rPr>
        <w:t>14</w:t>
      </w:r>
      <w:r w:rsidRPr="00905129">
        <w:rPr>
          <w:rFonts w:cs="Arial"/>
          <w:szCs w:val="22"/>
        </w:rPr>
        <w:t>/07/17</w:t>
      </w:r>
    </w:p>
    <w:p w14:paraId="41DB0BD7" w14:textId="07D86997" w:rsidR="0014551B" w:rsidRDefault="0014551B" w:rsidP="00905129">
      <w:pPr>
        <w:tabs>
          <w:tab w:val="left" w:pos="2410"/>
        </w:tabs>
        <w:jc w:val="both"/>
        <w:rPr>
          <w:rFonts w:cs="Arial"/>
          <w:szCs w:val="22"/>
        </w:rPr>
      </w:pPr>
    </w:p>
    <w:p w14:paraId="41D448FC" w14:textId="3839506E" w:rsidR="0014551B" w:rsidRDefault="0014551B" w:rsidP="0014551B">
      <w:pPr>
        <w:jc w:val="both"/>
        <w:rPr>
          <w:szCs w:val="24"/>
        </w:rPr>
      </w:pPr>
      <w:r>
        <w:rPr>
          <w:szCs w:val="24"/>
        </w:rPr>
        <w:t>Examination Boards:</w:t>
      </w:r>
      <w:r>
        <w:rPr>
          <w:szCs w:val="24"/>
        </w:rPr>
        <w:tab/>
        <w:t xml:space="preserve">normally </w:t>
      </w:r>
      <w:r w:rsidR="00D94057" w:rsidRPr="000D6FB0">
        <w:rPr>
          <w:szCs w:val="24"/>
        </w:rPr>
        <w:t>December</w:t>
      </w:r>
      <w:r w:rsidRPr="000D6FB0">
        <w:rPr>
          <w:szCs w:val="24"/>
        </w:rPr>
        <w:t>,</w:t>
      </w:r>
      <w:r>
        <w:rPr>
          <w:szCs w:val="24"/>
        </w:rPr>
        <w:t xml:space="preserve"> March and June annually</w:t>
      </w:r>
    </w:p>
    <w:p w14:paraId="1747A472" w14:textId="77777777" w:rsidR="002977E0" w:rsidRPr="002633D8" w:rsidRDefault="002977E0" w:rsidP="00905129">
      <w:pPr>
        <w:tabs>
          <w:tab w:val="left" w:pos="2410"/>
        </w:tabs>
        <w:jc w:val="both"/>
        <w:rPr>
          <w:rFonts w:cs="Arial"/>
          <w:szCs w:val="22"/>
        </w:rPr>
      </w:pPr>
    </w:p>
    <w:p w14:paraId="327C7A1D" w14:textId="77777777" w:rsidR="00F07F90" w:rsidRPr="00F07F90" w:rsidRDefault="00F07F90">
      <w:pPr>
        <w:jc w:val="both"/>
        <w:rPr>
          <w:rFonts w:cs="Arial"/>
          <w:b/>
          <w:szCs w:val="22"/>
        </w:rPr>
      </w:pPr>
      <w:r w:rsidRPr="00F07F90">
        <w:rPr>
          <w:rFonts w:cs="Arial"/>
          <w:b/>
          <w:szCs w:val="22"/>
        </w:rPr>
        <w:t>INFORMATION ABOUT YOU AND YOUR PROGRAMME OF STUDY</w:t>
      </w:r>
    </w:p>
    <w:p w14:paraId="6C65760F" w14:textId="77777777" w:rsidR="00F07F90" w:rsidRDefault="00F07F90">
      <w:pPr>
        <w:jc w:val="both"/>
        <w:rPr>
          <w:rFonts w:cs="Arial"/>
          <w:szCs w:val="22"/>
        </w:rPr>
      </w:pPr>
    </w:p>
    <w:p w14:paraId="547AB0A9" w14:textId="3AA01FA3" w:rsidR="0014551B" w:rsidRDefault="00F07F90" w:rsidP="0014551B">
      <w:pPr>
        <w:jc w:val="both"/>
        <w:rPr>
          <w:rFonts w:cs="Arial"/>
          <w:szCs w:val="22"/>
        </w:rPr>
      </w:pPr>
      <w:r>
        <w:rPr>
          <w:rFonts w:cs="Arial"/>
          <w:szCs w:val="22"/>
        </w:rPr>
        <w:t xml:space="preserve">Information about you and your programme of study is held by the University on a central Student Record System managed by the University Registry. </w:t>
      </w:r>
      <w:r w:rsidR="00CD642C" w:rsidRPr="002633D8">
        <w:rPr>
          <w:rFonts w:cs="Arial"/>
          <w:szCs w:val="22"/>
        </w:rPr>
        <w:t xml:space="preserve">It is </w:t>
      </w:r>
      <w:r>
        <w:rPr>
          <w:rFonts w:cs="Arial"/>
          <w:szCs w:val="22"/>
        </w:rPr>
        <w:t xml:space="preserve">essential </w:t>
      </w:r>
      <w:r w:rsidR="00CD642C" w:rsidRPr="002633D8">
        <w:rPr>
          <w:rFonts w:cs="Arial"/>
          <w:szCs w:val="22"/>
        </w:rPr>
        <w:t xml:space="preserve">that the University Registry has an accurate record of your personal details at all times. It is equally important to ensure that you are </w:t>
      </w:r>
      <w:r w:rsidR="000D3451">
        <w:rPr>
          <w:rFonts w:cs="Arial"/>
          <w:szCs w:val="22"/>
        </w:rPr>
        <w:t>enrolled</w:t>
      </w:r>
      <w:r w:rsidR="000D3451" w:rsidRPr="002633D8">
        <w:rPr>
          <w:rFonts w:cs="Arial"/>
          <w:szCs w:val="22"/>
        </w:rPr>
        <w:t xml:space="preserve"> </w:t>
      </w:r>
      <w:r w:rsidR="00CD642C" w:rsidRPr="002633D8">
        <w:rPr>
          <w:rFonts w:cs="Arial"/>
          <w:szCs w:val="22"/>
        </w:rPr>
        <w:t xml:space="preserve">on the correct Programme of Study and on the correct modules. </w:t>
      </w:r>
      <w:r w:rsidR="0014551B">
        <w:rPr>
          <w:rFonts w:cs="Arial"/>
          <w:szCs w:val="22"/>
        </w:rPr>
        <w:t xml:space="preserve"> Failure to register properly or to inform the Registry of any changes to your personal details is likely to cause some or all of the following problems:</w:t>
      </w:r>
    </w:p>
    <w:p w14:paraId="01D825A1" w14:textId="77777777" w:rsidR="0014551B" w:rsidRDefault="0014551B" w:rsidP="0014551B">
      <w:pPr>
        <w:numPr>
          <w:ilvl w:val="0"/>
          <w:numId w:val="28"/>
        </w:numPr>
        <w:jc w:val="both"/>
        <w:rPr>
          <w:rFonts w:cs="Arial"/>
          <w:szCs w:val="22"/>
        </w:rPr>
      </w:pPr>
      <w:r>
        <w:rPr>
          <w:rFonts w:cs="Arial"/>
          <w:szCs w:val="22"/>
        </w:rPr>
        <w:t>failure to keep you generally informed;</w:t>
      </w:r>
    </w:p>
    <w:p w14:paraId="5C2849FC" w14:textId="77777777" w:rsidR="0014551B" w:rsidRDefault="0014551B" w:rsidP="0014551B">
      <w:pPr>
        <w:numPr>
          <w:ilvl w:val="0"/>
          <w:numId w:val="28"/>
        </w:numPr>
        <w:jc w:val="both"/>
        <w:rPr>
          <w:rFonts w:cs="Arial"/>
          <w:szCs w:val="22"/>
        </w:rPr>
      </w:pPr>
      <w:r>
        <w:rPr>
          <w:rFonts w:cs="Arial"/>
          <w:szCs w:val="22"/>
        </w:rPr>
        <w:t>not being able to borrow materials from the Library and Learning Resources;</w:t>
      </w:r>
    </w:p>
    <w:p w14:paraId="10AB20BE" w14:textId="77777777" w:rsidR="0014551B" w:rsidRDefault="0014551B" w:rsidP="0014551B">
      <w:pPr>
        <w:numPr>
          <w:ilvl w:val="0"/>
          <w:numId w:val="28"/>
        </w:numPr>
        <w:jc w:val="both"/>
        <w:rPr>
          <w:rFonts w:cs="Arial"/>
          <w:szCs w:val="22"/>
        </w:rPr>
      </w:pPr>
      <w:r>
        <w:rPr>
          <w:rFonts w:cs="Arial"/>
          <w:szCs w:val="22"/>
        </w:rPr>
        <w:t>not being able to use the Information Technology services;</w:t>
      </w:r>
    </w:p>
    <w:p w14:paraId="1013DB7D" w14:textId="77777777" w:rsidR="0014551B" w:rsidRDefault="0014551B" w:rsidP="0014551B">
      <w:pPr>
        <w:numPr>
          <w:ilvl w:val="0"/>
          <w:numId w:val="28"/>
        </w:numPr>
        <w:jc w:val="both"/>
        <w:rPr>
          <w:rFonts w:cs="Arial"/>
          <w:szCs w:val="22"/>
        </w:rPr>
      </w:pPr>
      <w:r>
        <w:rPr>
          <w:rFonts w:cs="Arial"/>
          <w:szCs w:val="22"/>
        </w:rPr>
        <w:t>failure to contact you in an emergency;</w:t>
      </w:r>
    </w:p>
    <w:p w14:paraId="64D8024E" w14:textId="50DC4820" w:rsidR="0014551B" w:rsidRDefault="0014551B" w:rsidP="0014551B">
      <w:pPr>
        <w:numPr>
          <w:ilvl w:val="0"/>
          <w:numId w:val="28"/>
        </w:numPr>
        <w:jc w:val="both"/>
        <w:rPr>
          <w:rFonts w:cs="Arial"/>
          <w:szCs w:val="22"/>
        </w:rPr>
      </w:pPr>
      <w:r>
        <w:rPr>
          <w:rFonts w:cs="Arial"/>
          <w:szCs w:val="22"/>
        </w:rPr>
        <w:t>delay in progressing from Part I to Part II</w:t>
      </w:r>
      <w:r w:rsidR="00E93C4E">
        <w:rPr>
          <w:rFonts w:cs="Arial"/>
          <w:szCs w:val="22"/>
        </w:rPr>
        <w:t>, where applicable</w:t>
      </w:r>
      <w:r>
        <w:rPr>
          <w:rFonts w:cs="Arial"/>
          <w:szCs w:val="22"/>
        </w:rPr>
        <w:t>;</w:t>
      </w:r>
    </w:p>
    <w:p w14:paraId="4DDD5782" w14:textId="77777777" w:rsidR="0014551B" w:rsidRDefault="0014551B" w:rsidP="0014551B">
      <w:pPr>
        <w:numPr>
          <w:ilvl w:val="0"/>
          <w:numId w:val="28"/>
        </w:numPr>
        <w:jc w:val="both"/>
        <w:rPr>
          <w:rFonts w:cs="Arial"/>
          <w:szCs w:val="22"/>
        </w:rPr>
      </w:pPr>
      <w:r>
        <w:rPr>
          <w:rFonts w:cs="Arial"/>
          <w:szCs w:val="22"/>
        </w:rPr>
        <w:t>delay in graduation as a result of not completing sufficient credits at the correct level;</w:t>
      </w:r>
    </w:p>
    <w:p w14:paraId="3F72E2A7" w14:textId="77777777" w:rsidR="0014551B" w:rsidRDefault="0014551B" w:rsidP="0014551B">
      <w:pPr>
        <w:numPr>
          <w:ilvl w:val="0"/>
          <w:numId w:val="28"/>
        </w:numPr>
        <w:jc w:val="both"/>
        <w:rPr>
          <w:rFonts w:cs="Arial"/>
          <w:szCs w:val="22"/>
        </w:rPr>
      </w:pPr>
      <w:proofErr w:type="gramStart"/>
      <w:r>
        <w:rPr>
          <w:rFonts w:cs="Arial"/>
          <w:szCs w:val="22"/>
        </w:rPr>
        <w:t>general</w:t>
      </w:r>
      <w:proofErr w:type="gramEnd"/>
      <w:r>
        <w:rPr>
          <w:rFonts w:cs="Arial"/>
          <w:szCs w:val="22"/>
        </w:rPr>
        <w:t xml:space="preserve"> inefficiencies in administrative processes resulting in delays for other students.</w:t>
      </w:r>
    </w:p>
    <w:p w14:paraId="1CCE66F4" w14:textId="77777777" w:rsidR="007B1ADE" w:rsidRDefault="007B1ADE" w:rsidP="007B1ADE">
      <w:pPr>
        <w:jc w:val="both"/>
        <w:rPr>
          <w:rFonts w:cs="Arial"/>
          <w:szCs w:val="22"/>
        </w:rPr>
      </w:pPr>
    </w:p>
    <w:p w14:paraId="35506F7D" w14:textId="77777777" w:rsidR="00CD642C" w:rsidRPr="00F07F90" w:rsidRDefault="00F07F90" w:rsidP="007B1ADE">
      <w:pPr>
        <w:jc w:val="both"/>
        <w:rPr>
          <w:rFonts w:cs="Arial"/>
          <w:szCs w:val="22"/>
        </w:rPr>
      </w:pPr>
      <w:r>
        <w:rPr>
          <w:rFonts w:cs="Arial"/>
          <w:szCs w:val="22"/>
        </w:rPr>
        <w:t>Please take time to check the enrolment information provided by the University Registry and be sure to notify the Registry of any errors or changes.</w:t>
      </w:r>
    </w:p>
    <w:p w14:paraId="69D1E7DF" w14:textId="77777777" w:rsidR="002633D8" w:rsidRPr="002D6D45" w:rsidRDefault="002633D8" w:rsidP="004C0775">
      <w:pPr>
        <w:pStyle w:val="Heading1"/>
        <w:rPr>
          <w:rStyle w:val="ft24"/>
          <w:rFonts w:ascii="Arial" w:hAnsi="Arial" w:cs="Arial"/>
          <w:bCs/>
          <w:sz w:val="22"/>
          <w:szCs w:val="22"/>
        </w:rPr>
      </w:pPr>
      <w:bookmarkStart w:id="9" w:name="_Toc456777283"/>
      <w:r w:rsidRPr="002D6D45">
        <w:rPr>
          <w:rStyle w:val="ft24"/>
          <w:rFonts w:ascii="Arial" w:hAnsi="Arial" w:cs="Arial"/>
          <w:bCs/>
          <w:sz w:val="22"/>
          <w:szCs w:val="22"/>
        </w:rPr>
        <w:t>DISCLOSURE AND BARRING SERVICE (DBS) – ENHANCED</w:t>
      </w:r>
      <w:bookmarkEnd w:id="9"/>
    </w:p>
    <w:p w14:paraId="34B95192" w14:textId="16CECB3B" w:rsidR="002633D8" w:rsidRPr="002633D8" w:rsidRDefault="007B2E95" w:rsidP="002633D8">
      <w:pPr>
        <w:jc w:val="both"/>
        <w:rPr>
          <w:rStyle w:val="ft24"/>
          <w:rFonts w:ascii="Arial" w:hAnsi="Arial" w:cs="Arial"/>
          <w:bCs/>
          <w:sz w:val="22"/>
          <w:szCs w:val="22"/>
        </w:rPr>
      </w:pPr>
      <w:r w:rsidRPr="000D6FB0">
        <w:rPr>
          <w:rStyle w:val="ft24"/>
          <w:rFonts w:ascii="Arial" w:hAnsi="Arial" w:cs="Arial"/>
          <w:bCs/>
          <w:sz w:val="22"/>
          <w:szCs w:val="22"/>
        </w:rPr>
        <w:t>As</w:t>
      </w:r>
      <w:r w:rsidR="002633D8" w:rsidRPr="002633D8">
        <w:rPr>
          <w:rStyle w:val="ft24"/>
          <w:rFonts w:ascii="Arial" w:hAnsi="Arial" w:cs="Arial"/>
          <w:bCs/>
          <w:sz w:val="22"/>
          <w:szCs w:val="22"/>
        </w:rPr>
        <w:t xml:space="preserve"> your programme involves you coming into contact with children or vulnerable adults, you will be required to undertake a DBS check (Enhanced). Further details will be provided by the University Registry or Head of School.  </w:t>
      </w:r>
    </w:p>
    <w:p w14:paraId="447B15AC" w14:textId="77777777" w:rsidR="002633D8" w:rsidRPr="002633D8" w:rsidRDefault="002633D8" w:rsidP="002633D8">
      <w:pPr>
        <w:jc w:val="both"/>
        <w:rPr>
          <w:rFonts w:cs="Arial"/>
          <w:szCs w:val="22"/>
        </w:rPr>
      </w:pPr>
    </w:p>
    <w:p w14:paraId="40FB33D6" w14:textId="77777777"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As part of each programme’s procedures relating to DBS, continuing students will normally be required to inform their Programme Director immediately of any change to their criminal convictions status. </w:t>
      </w:r>
    </w:p>
    <w:p w14:paraId="0000761B" w14:textId="77777777" w:rsidR="002633D8" w:rsidRPr="002633D8" w:rsidRDefault="002633D8" w:rsidP="002633D8">
      <w:pPr>
        <w:jc w:val="both"/>
        <w:rPr>
          <w:rStyle w:val="ft44"/>
          <w:rFonts w:ascii="Arial" w:hAnsi="Arial" w:cs="Arial"/>
          <w:sz w:val="22"/>
          <w:szCs w:val="22"/>
        </w:rPr>
      </w:pPr>
    </w:p>
    <w:p w14:paraId="2CBFA9B9" w14:textId="77777777" w:rsidR="002633D8" w:rsidRPr="002633D8" w:rsidRDefault="002633D8" w:rsidP="002633D8">
      <w:pPr>
        <w:jc w:val="both"/>
        <w:rPr>
          <w:rStyle w:val="ft44"/>
          <w:rFonts w:ascii="Arial" w:hAnsi="Arial" w:cs="Arial"/>
          <w:sz w:val="22"/>
          <w:szCs w:val="22"/>
        </w:rPr>
      </w:pPr>
      <w:r w:rsidRPr="002633D8">
        <w:rPr>
          <w:rStyle w:val="ft44"/>
          <w:rFonts w:ascii="Arial" w:hAnsi="Arial" w:cs="Arial"/>
          <w:sz w:val="22"/>
          <w:szCs w:val="22"/>
        </w:rPr>
        <w:t xml:space="preserve">You will also be asked to complete a formal self declaration during the </w:t>
      </w:r>
      <w:r w:rsidR="000D3451">
        <w:rPr>
          <w:rStyle w:val="ft44"/>
          <w:rFonts w:ascii="Arial" w:hAnsi="Arial" w:cs="Arial"/>
          <w:sz w:val="22"/>
          <w:szCs w:val="22"/>
        </w:rPr>
        <w:t>enrolment</w:t>
      </w:r>
      <w:r w:rsidR="000D3451" w:rsidRPr="002633D8">
        <w:rPr>
          <w:rStyle w:val="ft44"/>
          <w:rFonts w:ascii="Arial" w:hAnsi="Arial" w:cs="Arial"/>
          <w:sz w:val="22"/>
          <w:szCs w:val="22"/>
        </w:rPr>
        <w:t xml:space="preserve"> </w:t>
      </w:r>
      <w:r w:rsidRPr="002633D8">
        <w:rPr>
          <w:rStyle w:val="ft44"/>
          <w:rFonts w:ascii="Arial" w:hAnsi="Arial" w:cs="Arial"/>
          <w:sz w:val="22"/>
          <w:szCs w:val="22"/>
        </w:rPr>
        <w:t xml:space="preserve">period at the beginning of the academic year, which confirms your criminal conviction status.  This declaration will be kept within Registry.    </w:t>
      </w:r>
    </w:p>
    <w:p w14:paraId="4FDEF5B9" w14:textId="77777777" w:rsidR="00CD642C" w:rsidRPr="002633D8" w:rsidRDefault="00CD642C">
      <w:pPr>
        <w:jc w:val="both"/>
        <w:rPr>
          <w:rFonts w:cs="Arial"/>
          <w:szCs w:val="22"/>
        </w:rPr>
      </w:pPr>
    </w:p>
    <w:p w14:paraId="3785A7D4" w14:textId="77777777" w:rsidR="00CD642C" w:rsidRPr="002633D8" w:rsidRDefault="001C66DA" w:rsidP="004C0775">
      <w:pPr>
        <w:pStyle w:val="Heading1"/>
      </w:pPr>
      <w:r w:rsidRPr="002633D8">
        <w:br w:type="page"/>
      </w:r>
      <w:bookmarkStart w:id="10" w:name="_Toc456777284"/>
      <w:r w:rsidR="00CD642C" w:rsidRPr="002633D8">
        <w:lastRenderedPageBreak/>
        <w:t>MODULAR TERMINOLOGY</w:t>
      </w:r>
      <w:bookmarkEnd w:id="10"/>
    </w:p>
    <w:p w14:paraId="52F13666" w14:textId="77777777" w:rsidR="0014551B" w:rsidRDefault="0014551B" w:rsidP="00E93C4E">
      <w:pPr>
        <w:spacing w:after="120"/>
        <w:rPr>
          <w:b/>
        </w:rPr>
      </w:pPr>
      <w:r>
        <w:rPr>
          <w:b/>
        </w:rPr>
        <w:t>Programme of Study (Course)</w:t>
      </w:r>
      <w:r>
        <w:rPr>
          <w:b/>
        </w:rPr>
        <w:tab/>
      </w:r>
    </w:p>
    <w:p w14:paraId="0AC0D9EC" w14:textId="77777777" w:rsidR="0014551B" w:rsidRDefault="0014551B" w:rsidP="0014551B">
      <w:pPr>
        <w:jc w:val="both"/>
      </w:pPr>
      <w:r>
        <w:t xml:space="preserve">A Programme of Study or course is the collection of modules leading to a particular award.  </w:t>
      </w:r>
    </w:p>
    <w:p w14:paraId="2374F7AC" w14:textId="77777777" w:rsidR="0014551B" w:rsidRDefault="0014551B" w:rsidP="0014551B">
      <w:pPr>
        <w:ind w:hanging="3420"/>
        <w:jc w:val="both"/>
      </w:pPr>
    </w:p>
    <w:p w14:paraId="594E3928" w14:textId="77777777" w:rsidR="0014551B" w:rsidRDefault="0014551B" w:rsidP="00E93C4E">
      <w:pPr>
        <w:spacing w:after="120"/>
        <w:rPr>
          <w:b/>
        </w:rPr>
      </w:pPr>
      <w:r>
        <w:rPr>
          <w:b/>
        </w:rPr>
        <w:t>Module</w:t>
      </w:r>
    </w:p>
    <w:p w14:paraId="28F38BCC" w14:textId="77777777" w:rsidR="0014551B" w:rsidRDefault="0014551B" w:rsidP="0014551B">
      <w:pPr>
        <w:jc w:val="both"/>
      </w:pPr>
      <w:r>
        <w:t xml:space="preserve">A module is an academically coherent unit of learning activity with defined aims/learning outcomes, content and assessment scheme.  </w:t>
      </w:r>
    </w:p>
    <w:p w14:paraId="2246E9E7" w14:textId="77777777" w:rsidR="0014551B" w:rsidRDefault="0014551B" w:rsidP="0014551B">
      <w:pPr>
        <w:ind w:left="4320" w:hanging="3600"/>
        <w:jc w:val="both"/>
      </w:pPr>
    </w:p>
    <w:p w14:paraId="1587FFC3" w14:textId="77777777" w:rsidR="0014551B" w:rsidRDefault="0014551B" w:rsidP="00E93C4E">
      <w:pPr>
        <w:spacing w:after="120"/>
        <w:rPr>
          <w:b/>
        </w:rPr>
      </w:pPr>
      <w:r>
        <w:rPr>
          <w:b/>
        </w:rPr>
        <w:t>Module Credit Rating</w:t>
      </w:r>
      <w:r>
        <w:rPr>
          <w:b/>
        </w:rPr>
        <w:tab/>
      </w:r>
    </w:p>
    <w:p w14:paraId="1D6BA233" w14:textId="77777777" w:rsidR="0014551B" w:rsidRDefault="0014551B" w:rsidP="0014551B">
      <w:pPr>
        <w:jc w:val="both"/>
      </w:pPr>
      <w:r>
        <w:t>Every module has a credit rating. Credit is an award made to a learner in recognition of the verified achievement of designated learning outcomes at a specified level.</w:t>
      </w:r>
    </w:p>
    <w:p w14:paraId="601DE87D" w14:textId="77777777" w:rsidR="0014551B" w:rsidRDefault="0014551B">
      <w:pPr>
        <w:jc w:val="both"/>
        <w:rPr>
          <w:rFonts w:cs="Arial"/>
          <w:i/>
          <w:szCs w:val="22"/>
        </w:rPr>
      </w:pPr>
    </w:p>
    <w:p w14:paraId="73811BA6" w14:textId="77777777" w:rsidR="0014551B" w:rsidRDefault="0014551B" w:rsidP="00E93C4E">
      <w:pPr>
        <w:spacing w:after="120"/>
        <w:rPr>
          <w:b/>
        </w:rPr>
      </w:pPr>
      <w:r>
        <w:rPr>
          <w:b/>
        </w:rPr>
        <w:t>Level of Study</w:t>
      </w:r>
    </w:p>
    <w:p w14:paraId="42C31112" w14:textId="09CF5A1D" w:rsidR="0014551B" w:rsidRDefault="0014551B" w:rsidP="0014551B">
      <w:pPr>
        <w:jc w:val="both"/>
        <w:rPr>
          <w:rFonts w:cs="Arial"/>
          <w:szCs w:val="22"/>
        </w:rPr>
      </w:pPr>
      <w:r>
        <w:t xml:space="preserve">A level is assigned to each module to define the standard of its academic demand.  </w:t>
      </w:r>
      <w:r w:rsidRPr="000D6FB0">
        <w:t xml:space="preserve">The basic characteristics of study at </w:t>
      </w:r>
      <w:r w:rsidR="00525D1B" w:rsidRPr="000D6FB0">
        <w:t>graduate level</w:t>
      </w:r>
      <w:r w:rsidR="00D94057" w:rsidRPr="000D6FB0">
        <w:t>,</w:t>
      </w:r>
      <w:r w:rsidRPr="000D6FB0">
        <w:t xml:space="preserve"> is called Level </w:t>
      </w:r>
      <w:r w:rsidR="00525D1B" w:rsidRPr="000D6FB0">
        <w:t>6</w:t>
      </w:r>
      <w:r w:rsidRPr="000D6FB0">
        <w:t xml:space="preserve"> in the National Qualifications Framework</w:t>
      </w:r>
      <w:r w:rsidR="00E40416" w:rsidRPr="000D6FB0">
        <w:t>.</w:t>
      </w:r>
      <w:r>
        <w:t xml:space="preserve">  </w:t>
      </w:r>
      <w:r w:rsidRPr="002633D8">
        <w:rPr>
          <w:rFonts w:cs="Arial"/>
          <w:szCs w:val="22"/>
        </w:rPr>
        <w:t>The basic characteristics of the relevant levels of study</w:t>
      </w:r>
      <w:r>
        <w:rPr>
          <w:rFonts w:cs="Arial"/>
          <w:szCs w:val="22"/>
        </w:rPr>
        <w:t xml:space="preserve"> are outlined in section 6.1.5 of </w:t>
      </w:r>
      <w:r w:rsidRPr="00EA0886">
        <w:rPr>
          <w:rFonts w:cs="Arial"/>
          <w:szCs w:val="22"/>
        </w:rPr>
        <w:t xml:space="preserve">Chapter 6 of the University’s </w:t>
      </w:r>
      <w:r w:rsidRPr="002776A4">
        <w:rPr>
          <w:rFonts w:cs="Arial"/>
          <w:i/>
          <w:szCs w:val="22"/>
        </w:rPr>
        <w:t>Academic Quality Handbook</w:t>
      </w:r>
      <w:r w:rsidRPr="00EA0886">
        <w:rPr>
          <w:rFonts w:cs="Arial"/>
          <w:szCs w:val="22"/>
        </w:rPr>
        <w:t>, a copy of which is available on the Academic Office section of the website:</w:t>
      </w:r>
      <w:r>
        <w:rPr>
          <w:rFonts w:cs="Arial"/>
          <w:szCs w:val="22"/>
        </w:rPr>
        <w:t xml:space="preserve"> </w:t>
      </w:r>
      <w:hyperlink r:id="rId17" w:history="1">
        <w:r w:rsidRPr="003C2FEE">
          <w:rPr>
            <w:rStyle w:val="Hyperlink"/>
            <w:rFonts w:cs="Arial"/>
            <w:szCs w:val="22"/>
          </w:rPr>
          <w:t>http://www.uwtsd.ac.uk/academic-office/academic-quality-handbook/</w:t>
        </w:r>
      </w:hyperlink>
      <w:r>
        <w:rPr>
          <w:rStyle w:val="Hyperlink"/>
          <w:rFonts w:cs="Arial"/>
          <w:szCs w:val="22"/>
        </w:rPr>
        <w:t xml:space="preserve"> </w:t>
      </w:r>
      <w:r>
        <w:rPr>
          <w:rFonts w:cs="Arial"/>
          <w:szCs w:val="22"/>
        </w:rPr>
        <w:t xml:space="preserve"> </w:t>
      </w:r>
    </w:p>
    <w:p w14:paraId="5B69D97B" w14:textId="77777777" w:rsidR="0014551B" w:rsidRDefault="0014551B" w:rsidP="0014551B">
      <w:pPr>
        <w:jc w:val="both"/>
        <w:rPr>
          <w:rFonts w:cs="Arial"/>
          <w:szCs w:val="22"/>
        </w:rPr>
      </w:pPr>
    </w:p>
    <w:p w14:paraId="7ABF5A16" w14:textId="77777777" w:rsidR="00CD642C" w:rsidRPr="002633D8" w:rsidRDefault="00CD642C" w:rsidP="004C0775">
      <w:pPr>
        <w:pStyle w:val="Heading1"/>
      </w:pPr>
      <w:bookmarkStart w:id="11" w:name="_Toc456777285"/>
      <w:r w:rsidRPr="002633D8">
        <w:t>ASSESSMENT</w:t>
      </w:r>
      <w:bookmarkEnd w:id="11"/>
      <w:r w:rsidRPr="002633D8">
        <w:t xml:space="preserve"> </w:t>
      </w:r>
    </w:p>
    <w:p w14:paraId="19EFFA9A" w14:textId="77777777" w:rsidR="007B1ADE" w:rsidRDefault="00CD642C">
      <w:pPr>
        <w:jc w:val="both"/>
        <w:rPr>
          <w:rFonts w:cs="Arial"/>
          <w:szCs w:val="22"/>
        </w:rPr>
      </w:pPr>
      <w:r w:rsidRPr="002633D8">
        <w:rPr>
          <w:rFonts w:cs="Arial"/>
          <w:szCs w:val="22"/>
        </w:rPr>
        <w:t xml:space="preserve">At the start of each module, tutors will provide </w:t>
      </w:r>
      <w:r w:rsidR="004B66A9">
        <w:rPr>
          <w:rFonts w:cs="Arial"/>
          <w:szCs w:val="22"/>
        </w:rPr>
        <w:t xml:space="preserve">on Moodle </w:t>
      </w:r>
      <w:r w:rsidRPr="002633D8">
        <w:rPr>
          <w:rFonts w:cs="Arial"/>
          <w:szCs w:val="22"/>
        </w:rPr>
        <w:t>full details of the means by which you will be assessed in that module. This will include</w:t>
      </w:r>
      <w:r w:rsidR="004B66A9">
        <w:rPr>
          <w:rFonts w:cs="Arial"/>
          <w:szCs w:val="22"/>
        </w:rPr>
        <w:t xml:space="preserve"> a</w:t>
      </w:r>
      <w:r w:rsidRPr="002633D8">
        <w:rPr>
          <w:rFonts w:cs="Arial"/>
          <w:szCs w:val="22"/>
        </w:rPr>
        <w:t xml:space="preserve"> </w:t>
      </w:r>
      <w:r w:rsidR="004B66A9">
        <w:rPr>
          <w:rFonts w:cs="Arial"/>
          <w:szCs w:val="22"/>
        </w:rPr>
        <w:t xml:space="preserve">full assessment brief and </w:t>
      </w:r>
      <w:r w:rsidRPr="002633D8">
        <w:rPr>
          <w:rFonts w:cs="Arial"/>
          <w:szCs w:val="22"/>
        </w:rPr>
        <w:t>guidelines on the criteria that will be used for marking your work</w:t>
      </w:r>
      <w:r w:rsidR="004B66A9">
        <w:rPr>
          <w:rFonts w:cs="Arial"/>
          <w:szCs w:val="22"/>
        </w:rPr>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4B66A9" w:rsidRPr="002633D8">
        <w:rPr>
          <w:rFonts w:cs="Arial"/>
          <w:szCs w:val="22"/>
        </w:rPr>
        <w:t>.</w:t>
      </w:r>
      <w:r w:rsidR="007B1ADE">
        <w:rPr>
          <w:rFonts w:cs="Arial"/>
          <w:szCs w:val="22"/>
        </w:rPr>
        <w:t xml:space="preserve">  </w:t>
      </w:r>
    </w:p>
    <w:p w14:paraId="266D9C1F" w14:textId="77777777" w:rsidR="00A6063A" w:rsidRDefault="00A6063A">
      <w:pPr>
        <w:jc w:val="both"/>
        <w:rPr>
          <w:rFonts w:cs="Arial"/>
          <w:szCs w:val="22"/>
        </w:rPr>
      </w:pPr>
    </w:p>
    <w:p w14:paraId="560B1140" w14:textId="77777777" w:rsidR="00A6063A" w:rsidRDefault="00A6063A">
      <w:pPr>
        <w:jc w:val="both"/>
      </w:pPr>
      <w:r w:rsidRPr="005A2DDF">
        <w:t>All assessed written coursework needs to be submitted in electronic copy via Turnitin; alternative instructions will be provided by the Programme Director for any forms of coursework that cannot be submitted via Turnitin.</w:t>
      </w:r>
    </w:p>
    <w:p w14:paraId="01A1A2BD" w14:textId="77777777" w:rsidR="003C07AC" w:rsidRPr="002633D8" w:rsidRDefault="003C07AC" w:rsidP="003C07AC">
      <w:pPr>
        <w:jc w:val="both"/>
        <w:rPr>
          <w:rFonts w:cs="Arial"/>
          <w:szCs w:val="22"/>
          <w:highlight w:val="yellow"/>
        </w:rPr>
      </w:pPr>
    </w:p>
    <w:p w14:paraId="30ECE203" w14:textId="77777777" w:rsidR="009C7EBE" w:rsidRDefault="009C7EBE" w:rsidP="009E2E2F">
      <w:pPr>
        <w:jc w:val="both"/>
        <w:rPr>
          <w:rFonts w:cs="Arial"/>
          <w:szCs w:val="22"/>
          <w:shd w:val="clear" w:color="auto" w:fill="FFFFFF"/>
        </w:rPr>
      </w:pPr>
      <w:r>
        <w:rPr>
          <w:rFonts w:cs="Arial"/>
          <w:szCs w:val="22"/>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Default="009C7EBE" w:rsidP="009E2E2F">
      <w:pPr>
        <w:jc w:val="both"/>
        <w:rPr>
          <w:rFonts w:cs="Arial"/>
          <w:szCs w:val="22"/>
          <w:shd w:val="clear" w:color="auto" w:fill="FFFFFF"/>
        </w:rPr>
      </w:pPr>
    </w:p>
    <w:p w14:paraId="4F47C21F" w14:textId="77777777" w:rsidR="00CD642C" w:rsidRPr="002633D8" w:rsidRDefault="00CD642C">
      <w:pPr>
        <w:jc w:val="both"/>
        <w:rPr>
          <w:rFonts w:cs="Arial"/>
          <w:szCs w:val="22"/>
        </w:rPr>
      </w:pPr>
      <w:r w:rsidRPr="002633D8">
        <w:rPr>
          <w:rFonts w:cs="Arial"/>
          <w:szCs w:val="22"/>
        </w:rPr>
        <w:t xml:space="preserve">You will receive </w:t>
      </w:r>
      <w:r w:rsidR="001A6F19">
        <w:rPr>
          <w:rFonts w:cs="Arial"/>
          <w:szCs w:val="22"/>
        </w:rPr>
        <w:t xml:space="preserve">confirmation </w:t>
      </w:r>
      <w:r w:rsidRPr="002633D8">
        <w:rPr>
          <w:rFonts w:cs="Arial"/>
          <w:szCs w:val="22"/>
        </w:rPr>
        <w:t xml:space="preserve">of your assessment marks at the end of each </w:t>
      </w:r>
      <w:r w:rsidR="008023A5">
        <w:rPr>
          <w:rFonts w:cs="Arial"/>
          <w:szCs w:val="22"/>
        </w:rPr>
        <w:t>year</w:t>
      </w:r>
      <w:r w:rsidR="007B1ADE">
        <w:rPr>
          <w:rFonts w:cs="Arial"/>
          <w:szCs w:val="22"/>
        </w:rPr>
        <w:t>.</w:t>
      </w:r>
      <w:r w:rsidR="006D17E3">
        <w:rPr>
          <w:rFonts w:cs="Arial"/>
          <w:szCs w:val="22"/>
        </w:rPr>
        <w:t xml:space="preserve"> A</w:t>
      </w:r>
      <w:r w:rsidRPr="002633D8">
        <w:rPr>
          <w:rFonts w:cs="Arial"/>
          <w:szCs w:val="22"/>
        </w:rPr>
        <w:t>ny marks released prior to formal approval by the Progression / Award Examin</w:t>
      </w:r>
      <w:r w:rsidR="005F7134" w:rsidRPr="002633D8">
        <w:rPr>
          <w:rFonts w:cs="Arial"/>
          <w:szCs w:val="22"/>
        </w:rPr>
        <w:t>ing</w:t>
      </w:r>
      <w:r w:rsidRPr="002633D8">
        <w:rPr>
          <w:rFonts w:cs="Arial"/>
          <w:szCs w:val="22"/>
        </w:rPr>
        <w:t xml:space="preserve"> Board are provisional.</w:t>
      </w:r>
    </w:p>
    <w:p w14:paraId="0EEF0581" w14:textId="77777777" w:rsidR="002633D8" w:rsidRPr="00EA0886" w:rsidRDefault="002633D8" w:rsidP="00DD3D5E">
      <w:pPr>
        <w:pStyle w:val="Heading2"/>
      </w:pPr>
      <w:bookmarkStart w:id="12" w:name="_Toc456777286"/>
      <w:r w:rsidRPr="00EA0886">
        <w:t>Extenuating Circumstances</w:t>
      </w:r>
      <w:bookmarkEnd w:id="12"/>
    </w:p>
    <w:p w14:paraId="02B2E6C1" w14:textId="77777777" w:rsidR="002633D8" w:rsidRPr="00EA0886" w:rsidRDefault="002633D8" w:rsidP="002633D8">
      <w:pPr>
        <w:jc w:val="both"/>
        <w:rPr>
          <w:rFonts w:cs="Arial"/>
          <w:szCs w:val="22"/>
        </w:rPr>
      </w:pPr>
      <w:r w:rsidRPr="002633D8">
        <w:rPr>
          <w:rFonts w:cs="Arial"/>
          <w:szCs w:val="22"/>
        </w:rPr>
        <w:t xml:space="preserve">If you believe that there are extenuating circumstances which may have adversely affected your ability to complete coursework or examinations, you should follow the University’s procedures for Extenuating Circumstances for Taught Provision, </w:t>
      </w:r>
      <w:r w:rsidRPr="00EA0886">
        <w:rPr>
          <w:rFonts w:cs="Arial"/>
          <w:szCs w:val="22"/>
        </w:rPr>
        <w:t>which can be found on the Academic Office section on the University’s website:</w:t>
      </w:r>
    </w:p>
    <w:p w14:paraId="244B3921" w14:textId="77777777" w:rsidR="002633D8" w:rsidRPr="002633D8" w:rsidRDefault="000D6FB0" w:rsidP="002633D8">
      <w:pPr>
        <w:jc w:val="both"/>
        <w:rPr>
          <w:rFonts w:cs="Arial"/>
          <w:szCs w:val="22"/>
        </w:rPr>
      </w:pPr>
      <w:hyperlink r:id="rId18" w:history="1">
        <w:r w:rsidR="002633D8" w:rsidRPr="00EA0886">
          <w:rPr>
            <w:rStyle w:val="Hyperlink"/>
            <w:rFonts w:cs="Arial"/>
            <w:szCs w:val="22"/>
          </w:rPr>
          <w:t>http://www.uwtsd.ac.uk/academic-office/procedures-for-academic-appeals-complaints-and-other-student-cases/</w:t>
        </w:r>
      </w:hyperlink>
    </w:p>
    <w:p w14:paraId="74DB779C" w14:textId="77777777" w:rsidR="002633D8" w:rsidRPr="002633D8" w:rsidRDefault="005762D2" w:rsidP="00DD3D5E">
      <w:pPr>
        <w:pStyle w:val="Heading2"/>
      </w:pPr>
      <w:bookmarkStart w:id="13" w:name="_Toc456777287"/>
      <w:r>
        <w:t>Additional</w:t>
      </w:r>
      <w:r w:rsidRPr="002633D8">
        <w:t xml:space="preserve"> </w:t>
      </w:r>
      <w:r w:rsidR="002633D8" w:rsidRPr="002633D8">
        <w:t>needs in terms of assessment</w:t>
      </w:r>
      <w:bookmarkEnd w:id="13"/>
    </w:p>
    <w:p w14:paraId="22889D9A" w14:textId="77777777" w:rsidR="002633D8" w:rsidRDefault="002633D8" w:rsidP="002633D8">
      <w:pPr>
        <w:jc w:val="both"/>
        <w:rPr>
          <w:rFonts w:cs="Arial"/>
          <w:szCs w:val="22"/>
        </w:rPr>
      </w:pPr>
      <w:r w:rsidRPr="002633D8">
        <w:rPr>
          <w:rFonts w:cs="Arial"/>
          <w:szCs w:val="22"/>
        </w:rPr>
        <w:t xml:space="preserve">If you have any </w:t>
      </w:r>
      <w:r w:rsidR="005762D2">
        <w:rPr>
          <w:rFonts w:cs="Arial"/>
          <w:szCs w:val="22"/>
        </w:rPr>
        <w:t>additional</w:t>
      </w:r>
      <w:r w:rsidR="005762D2" w:rsidRPr="002633D8">
        <w:rPr>
          <w:rFonts w:cs="Arial"/>
          <w:szCs w:val="22"/>
        </w:rPr>
        <w:t xml:space="preserve"> </w:t>
      </w:r>
      <w:r w:rsidRPr="002633D8">
        <w:rPr>
          <w:rFonts w:cs="Arial"/>
          <w:szCs w:val="22"/>
        </w:rPr>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Pr>
          <w:rFonts w:cs="Arial"/>
          <w:szCs w:val="22"/>
        </w:rPr>
        <w:t>additional</w:t>
      </w:r>
      <w:r w:rsidR="005762D2" w:rsidRPr="002633D8">
        <w:rPr>
          <w:rFonts w:cs="Arial"/>
          <w:szCs w:val="22"/>
        </w:rPr>
        <w:t xml:space="preserve"> </w:t>
      </w:r>
      <w:r w:rsidRPr="002633D8">
        <w:rPr>
          <w:rFonts w:cs="Arial"/>
          <w:szCs w:val="22"/>
        </w:rPr>
        <w:t xml:space="preserve">needs. </w:t>
      </w:r>
    </w:p>
    <w:p w14:paraId="6E12CF38" w14:textId="77777777" w:rsidR="002633D8" w:rsidRPr="002633D8" w:rsidRDefault="000D6FB0" w:rsidP="002633D8">
      <w:pPr>
        <w:jc w:val="both"/>
        <w:rPr>
          <w:rFonts w:cs="Arial"/>
          <w:szCs w:val="22"/>
        </w:rPr>
      </w:pPr>
      <w:hyperlink r:id="rId19" w:history="1">
        <w:r w:rsidR="00DC33B5" w:rsidRPr="00DC33B5">
          <w:rPr>
            <w:rStyle w:val="Hyperlink"/>
            <w:rFonts w:cs="Arial"/>
            <w:szCs w:val="22"/>
          </w:rPr>
          <w:t>http://www.uwtsd.ac.uk/services-for-disabled-students/</w:t>
        </w:r>
      </w:hyperlink>
    </w:p>
    <w:p w14:paraId="3E4C7680" w14:textId="77777777" w:rsidR="0014551B" w:rsidRDefault="0014551B" w:rsidP="00EA0886">
      <w:pPr>
        <w:jc w:val="both"/>
        <w:rPr>
          <w:rFonts w:cs="Arial"/>
          <w:szCs w:val="22"/>
        </w:rPr>
      </w:pPr>
    </w:p>
    <w:p w14:paraId="62A492F9" w14:textId="77777777" w:rsidR="002633D8" w:rsidRPr="002633D8" w:rsidRDefault="002633D8" w:rsidP="00EA0886">
      <w:pPr>
        <w:jc w:val="both"/>
        <w:rPr>
          <w:rFonts w:cs="Arial"/>
          <w:szCs w:val="22"/>
        </w:rPr>
      </w:pPr>
      <w:r w:rsidRPr="002633D8">
        <w:rPr>
          <w:rFonts w:cs="Arial"/>
          <w:szCs w:val="22"/>
        </w:rPr>
        <w:t>Note that the period between the end of the summer examinations and the end of the summer term is an independent study period, which should be used to prepare for your next year of study. Further details will be provided by your Programme Director.</w:t>
      </w:r>
    </w:p>
    <w:p w14:paraId="5EA74F92" w14:textId="77777777" w:rsidR="002633D8" w:rsidRPr="00EA0886" w:rsidRDefault="002633D8" w:rsidP="00DD3D5E">
      <w:pPr>
        <w:pStyle w:val="Heading2"/>
        <w:rPr>
          <w:rStyle w:val="ft24"/>
          <w:rFonts w:ascii="Arial" w:hAnsi="Arial" w:cs="Arial"/>
          <w:bCs/>
          <w:sz w:val="22"/>
          <w:szCs w:val="22"/>
        </w:rPr>
      </w:pPr>
      <w:bookmarkStart w:id="14" w:name="_Toc456777288"/>
      <w:r w:rsidRPr="00EA0886">
        <w:rPr>
          <w:rStyle w:val="ft24"/>
          <w:rFonts w:ascii="Arial" w:hAnsi="Arial" w:cs="Arial"/>
          <w:bCs/>
          <w:sz w:val="22"/>
          <w:szCs w:val="22"/>
        </w:rPr>
        <w:t>Academic Appeals</w:t>
      </w:r>
      <w:bookmarkEnd w:id="14"/>
    </w:p>
    <w:p w14:paraId="53A46A35" w14:textId="77777777" w:rsidR="002633D8" w:rsidRPr="00EA0886" w:rsidRDefault="002633D8" w:rsidP="002633D8">
      <w:pPr>
        <w:jc w:val="both"/>
        <w:rPr>
          <w:rFonts w:cs="Arial"/>
          <w:szCs w:val="22"/>
        </w:rPr>
      </w:pPr>
      <w:r w:rsidRPr="00EA0886">
        <w:rPr>
          <w:rFonts w:cs="Arial"/>
          <w:szCs w:val="22"/>
        </w:rPr>
        <w:t>Information about how to appeal is provided in the ‘Academi</w:t>
      </w:r>
      <w:r w:rsidR="00930FA9" w:rsidRPr="00EA0886">
        <w:rPr>
          <w:rFonts w:cs="Arial"/>
          <w:szCs w:val="22"/>
        </w:rPr>
        <w:t>c Appeal Procedure’ in Chapter 13</w:t>
      </w:r>
      <w:r w:rsidRPr="00EA0886">
        <w:rPr>
          <w:rFonts w:cs="Arial"/>
          <w:szCs w:val="22"/>
        </w:rPr>
        <w:t xml:space="preserve"> of the </w:t>
      </w:r>
      <w:r w:rsidRPr="002776A4">
        <w:rPr>
          <w:rFonts w:cs="Arial"/>
          <w:i/>
          <w:szCs w:val="22"/>
        </w:rPr>
        <w:t>Academic Quality Handbook</w:t>
      </w:r>
      <w:r w:rsidRPr="00EA0886">
        <w:rPr>
          <w:rFonts w:cs="Arial"/>
          <w:szCs w:val="22"/>
        </w:rPr>
        <w:t>, and in supporting documentation published on the Academic Office section on the University’s website:</w:t>
      </w:r>
    </w:p>
    <w:p w14:paraId="658B48BF" w14:textId="77777777" w:rsidR="002633D8" w:rsidRPr="00EA0886" w:rsidRDefault="000D6FB0" w:rsidP="002633D8">
      <w:pPr>
        <w:jc w:val="both"/>
        <w:rPr>
          <w:rFonts w:cs="Arial"/>
          <w:szCs w:val="22"/>
        </w:rPr>
      </w:pPr>
      <w:hyperlink r:id="rId20" w:history="1">
        <w:r w:rsidR="002633D8" w:rsidRPr="00EA0886">
          <w:rPr>
            <w:rStyle w:val="Hyperlink"/>
            <w:rFonts w:cs="Arial"/>
            <w:szCs w:val="22"/>
          </w:rPr>
          <w:t>http://www.uwtsd.ac.uk/academic-office/procedures-for-academic-appeals-complaints-and-other-student-cases/</w:t>
        </w:r>
      </w:hyperlink>
    </w:p>
    <w:p w14:paraId="2B72AAE5" w14:textId="77777777" w:rsidR="002633D8" w:rsidRPr="00EA0886" w:rsidRDefault="002633D8" w:rsidP="00D10FF6">
      <w:pPr>
        <w:jc w:val="both"/>
        <w:rPr>
          <w:rFonts w:cs="Arial"/>
          <w:szCs w:val="22"/>
        </w:rPr>
      </w:pPr>
    </w:p>
    <w:p w14:paraId="6912CF0F" w14:textId="77777777" w:rsidR="002633D8" w:rsidRPr="00EA0886" w:rsidRDefault="002633D8" w:rsidP="00D10FF6">
      <w:pPr>
        <w:jc w:val="both"/>
        <w:rPr>
          <w:rFonts w:cs="Arial"/>
          <w:spacing w:val="-2"/>
          <w:szCs w:val="22"/>
        </w:rPr>
      </w:pPr>
      <w:r w:rsidRPr="00EA0886">
        <w:rPr>
          <w:rFonts w:cs="Arial"/>
          <w:spacing w:val="-2"/>
          <w:szCs w:val="2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EA0886" w:rsidRDefault="00D009E3" w:rsidP="00DD3D5E">
      <w:pPr>
        <w:pStyle w:val="Heading2"/>
      </w:pPr>
      <w:bookmarkStart w:id="15" w:name="_Toc456777289"/>
      <w:r w:rsidRPr="00EA0886">
        <w:t>Assessment Regulations</w:t>
      </w:r>
      <w:bookmarkEnd w:id="15"/>
    </w:p>
    <w:p w14:paraId="01A21BE5" w14:textId="77777777" w:rsidR="00D009E3" w:rsidRPr="00EA0886" w:rsidRDefault="00D009E3" w:rsidP="00EA0886">
      <w:pPr>
        <w:jc w:val="both"/>
        <w:rPr>
          <w:rFonts w:cs="Arial"/>
          <w:szCs w:val="22"/>
        </w:rPr>
      </w:pPr>
      <w:r w:rsidRPr="00EA0886">
        <w:rPr>
          <w:rFonts w:cs="Arial"/>
          <w:szCs w:val="22"/>
        </w:rPr>
        <w:t xml:space="preserve">The rules and regulations that govern the assessment of your Programme of Study are available in Chapters 6 and 7 of the University’s </w:t>
      </w:r>
      <w:r w:rsidRPr="002776A4">
        <w:rPr>
          <w:rFonts w:cs="Arial"/>
          <w:i/>
          <w:szCs w:val="22"/>
        </w:rPr>
        <w:t>Academic Quality Handbook</w:t>
      </w:r>
      <w:r w:rsidRPr="00EA0886">
        <w:rPr>
          <w:rFonts w:cs="Arial"/>
          <w:szCs w:val="22"/>
        </w:rPr>
        <w:t>, a copy of which is available on the Academic Office section of the website:</w:t>
      </w:r>
    </w:p>
    <w:p w14:paraId="4314CBA6" w14:textId="77777777" w:rsidR="00136C58" w:rsidRPr="00EA0886" w:rsidRDefault="000D6FB0">
      <w:pPr>
        <w:rPr>
          <w:rFonts w:cs="Arial"/>
          <w:szCs w:val="22"/>
        </w:rPr>
      </w:pPr>
      <w:hyperlink w:history="1"/>
      <w:hyperlink r:id="rId21" w:history="1">
        <w:r w:rsidR="001C165F" w:rsidRPr="00EF143D">
          <w:rPr>
            <w:rStyle w:val="Hyperlink"/>
            <w:rFonts w:cs="Arial"/>
            <w:szCs w:val="22"/>
          </w:rPr>
          <w:t>http://www.uwtsd.ac.uk/academic-office/academic-quality-handbook/</w:t>
        </w:r>
      </w:hyperlink>
      <w:r w:rsidR="001C165F">
        <w:rPr>
          <w:rFonts w:cs="Arial"/>
          <w:szCs w:val="22"/>
        </w:rPr>
        <w:t xml:space="preserve"> </w:t>
      </w:r>
    </w:p>
    <w:p w14:paraId="0FD586A3" w14:textId="77777777" w:rsidR="00136C58" w:rsidRPr="00EA0886" w:rsidRDefault="00136C58" w:rsidP="00DD3D5E">
      <w:pPr>
        <w:pStyle w:val="Heading2"/>
      </w:pPr>
      <w:bookmarkStart w:id="16" w:name="_Toc456777290"/>
      <w:r w:rsidRPr="00EA0886">
        <w:t>Responsibilities of students in relation to the assessment process</w:t>
      </w:r>
      <w:bookmarkEnd w:id="16"/>
    </w:p>
    <w:p w14:paraId="05B63C76" w14:textId="22170A57" w:rsidR="00A8520D" w:rsidRPr="001E52ED" w:rsidRDefault="00A8520D" w:rsidP="00585110">
      <w:pPr>
        <w:jc w:val="both"/>
        <w:rPr>
          <w:rFonts w:cs="Arial"/>
          <w:szCs w:val="22"/>
        </w:rPr>
      </w:pPr>
      <w:r w:rsidRPr="001E52ED">
        <w:rPr>
          <w:rFonts w:cs="Arial"/>
          <w:szCs w:val="22"/>
        </w:rPr>
        <w:t xml:space="preserve">As noted in section </w:t>
      </w:r>
      <w:r w:rsidRPr="00232D19">
        <w:rPr>
          <w:rFonts w:cs="Arial"/>
          <w:szCs w:val="22"/>
        </w:rPr>
        <w:t>7.3(5) of Chapter 7</w:t>
      </w:r>
      <w:r w:rsidRPr="001E52ED">
        <w:rPr>
          <w:rFonts w:cs="Arial"/>
          <w:szCs w:val="22"/>
        </w:rPr>
        <w:t xml:space="preserve"> of the </w:t>
      </w:r>
      <w:r w:rsidRPr="002776A4">
        <w:rPr>
          <w:rFonts w:cs="Arial"/>
          <w:i/>
          <w:szCs w:val="22"/>
        </w:rPr>
        <w:t>Academic Quality Handbook</w:t>
      </w:r>
      <w:r w:rsidRPr="001E52ED">
        <w:rPr>
          <w:rFonts w:cs="Arial"/>
          <w:szCs w:val="22"/>
        </w:rPr>
        <w:t xml:space="preserve">, </w:t>
      </w:r>
      <w:r w:rsidR="00E22D58">
        <w:rPr>
          <w:rFonts w:cs="Arial"/>
          <w:szCs w:val="22"/>
        </w:rPr>
        <w:t>students</w:t>
      </w:r>
      <w:r w:rsidRPr="001E52ED">
        <w:rPr>
          <w:rFonts w:cs="Arial"/>
          <w:szCs w:val="22"/>
        </w:rPr>
        <w:t xml:space="preserve"> are</w:t>
      </w:r>
      <w:r w:rsidR="00585110">
        <w:rPr>
          <w:rFonts w:cs="Arial"/>
          <w:szCs w:val="22"/>
        </w:rPr>
        <w:t xml:space="preserve"> responsible for ensuring that:</w:t>
      </w:r>
    </w:p>
    <w:p w14:paraId="3B3A2F18" w14:textId="77777777" w:rsidR="00A8520D" w:rsidRDefault="00A8520D" w:rsidP="00A8520D">
      <w:pPr>
        <w:numPr>
          <w:ilvl w:val="0"/>
          <w:numId w:val="21"/>
        </w:numPr>
        <w:ind w:left="567" w:hanging="567"/>
        <w:jc w:val="both"/>
        <w:rPr>
          <w:rFonts w:cs="Arial"/>
          <w:szCs w:val="22"/>
        </w:rPr>
      </w:pPr>
      <w:r>
        <w:rPr>
          <w:rFonts w:cs="Arial"/>
          <w:szCs w:val="22"/>
        </w:rPr>
        <w:t>They read and understand the information provided about how they will be assessed, how their final award will be determined, and the action to take in the event that they experience difficulties relating to assessment.</w:t>
      </w:r>
    </w:p>
    <w:p w14:paraId="422D7659" w14:textId="77777777" w:rsidR="00A8520D" w:rsidRDefault="00A8520D" w:rsidP="00A8520D">
      <w:pPr>
        <w:numPr>
          <w:ilvl w:val="0"/>
          <w:numId w:val="21"/>
        </w:numPr>
        <w:ind w:left="567" w:hanging="567"/>
        <w:jc w:val="both"/>
        <w:rPr>
          <w:rFonts w:cs="Arial"/>
          <w:szCs w:val="22"/>
        </w:rPr>
      </w:pPr>
      <w:r w:rsidRPr="00707B0A">
        <w:rPr>
          <w:rFonts w:cs="Arial"/>
          <w:szCs w:val="22"/>
        </w:rPr>
        <w:t xml:space="preserve">They attempt every assessment component of a </w:t>
      </w:r>
      <w:r>
        <w:rPr>
          <w:rFonts w:cs="Arial"/>
          <w:szCs w:val="22"/>
        </w:rPr>
        <w:t>module.</w:t>
      </w:r>
    </w:p>
    <w:p w14:paraId="65220ADF" w14:textId="77777777" w:rsidR="00A8520D" w:rsidRDefault="00A8520D" w:rsidP="00A8520D">
      <w:pPr>
        <w:numPr>
          <w:ilvl w:val="0"/>
          <w:numId w:val="21"/>
        </w:numPr>
        <w:ind w:left="567" w:hanging="567"/>
        <w:jc w:val="both"/>
        <w:rPr>
          <w:rFonts w:cs="Arial"/>
          <w:szCs w:val="22"/>
        </w:rPr>
      </w:pPr>
      <w:r w:rsidRPr="002F1B88">
        <w:rPr>
          <w:rFonts w:cs="Arial"/>
          <w:szCs w:val="22"/>
        </w:rPr>
        <w:t>They attend examinations and other assessment events</w:t>
      </w:r>
      <w:r>
        <w:rPr>
          <w:rFonts w:cs="Arial"/>
          <w:szCs w:val="22"/>
        </w:rPr>
        <w:t>, including re-examination and re-assessment events, as required; and that they are available to attend oral examinations if required to do so within the published dates of terms or semesters, or other date notified to them in advance.</w:t>
      </w:r>
      <w:r w:rsidRPr="002F1B88">
        <w:rPr>
          <w:rFonts w:cs="Arial"/>
          <w:szCs w:val="22"/>
        </w:rPr>
        <w:t xml:space="preserve"> </w:t>
      </w:r>
    </w:p>
    <w:p w14:paraId="66080558" w14:textId="77777777" w:rsidR="00A8520D" w:rsidRDefault="00A8520D" w:rsidP="00A8520D">
      <w:pPr>
        <w:numPr>
          <w:ilvl w:val="0"/>
          <w:numId w:val="21"/>
        </w:numPr>
        <w:ind w:left="567" w:hanging="567"/>
        <w:jc w:val="both"/>
        <w:rPr>
          <w:rFonts w:cs="Arial"/>
          <w:szCs w:val="22"/>
        </w:rPr>
      </w:pPr>
      <w:r>
        <w:rPr>
          <w:rFonts w:cs="Arial"/>
          <w:szCs w:val="22"/>
        </w:rPr>
        <w:t xml:space="preserve">They </w:t>
      </w:r>
      <w:r w:rsidRPr="002F1B88">
        <w:rPr>
          <w:rFonts w:cs="Arial"/>
          <w:szCs w:val="22"/>
        </w:rPr>
        <w:t>submit work for assessment as required</w:t>
      </w:r>
      <w:r>
        <w:rPr>
          <w:rFonts w:cs="Arial"/>
          <w:szCs w:val="22"/>
        </w:rPr>
        <w:t xml:space="preserve"> and in accordance with the required format and deadline. </w:t>
      </w:r>
    </w:p>
    <w:p w14:paraId="5CC1F63B" w14:textId="77777777" w:rsidR="00A8520D" w:rsidRDefault="00A8520D" w:rsidP="00A8520D">
      <w:pPr>
        <w:numPr>
          <w:ilvl w:val="0"/>
          <w:numId w:val="21"/>
        </w:numPr>
        <w:ind w:left="567" w:hanging="567"/>
        <w:jc w:val="both"/>
        <w:rPr>
          <w:rFonts w:cs="Arial"/>
          <w:szCs w:val="22"/>
        </w:rPr>
      </w:pPr>
      <w:r>
        <w:rPr>
          <w:rFonts w:cs="Arial"/>
          <w:szCs w:val="22"/>
        </w:rPr>
        <w:t>They inform their School or Student Services of any disability or long term impairment which might require special provisions for assessment.</w:t>
      </w:r>
    </w:p>
    <w:p w14:paraId="1810198A" w14:textId="77777777" w:rsidR="00A8520D" w:rsidRPr="001A69B3" w:rsidRDefault="00A8520D" w:rsidP="00A8520D">
      <w:pPr>
        <w:numPr>
          <w:ilvl w:val="0"/>
          <w:numId w:val="21"/>
        </w:numPr>
        <w:ind w:left="567" w:hanging="567"/>
        <w:jc w:val="both"/>
        <w:rPr>
          <w:rFonts w:cs="Arial"/>
          <w:szCs w:val="22"/>
        </w:rPr>
      </w:pPr>
      <w:r w:rsidRPr="00EB4314">
        <w:rPr>
          <w:rFonts w:cs="Arial"/>
          <w:szCs w:val="22"/>
        </w:rPr>
        <w:t xml:space="preserve">They </w:t>
      </w:r>
      <w:r>
        <w:rPr>
          <w:rFonts w:cs="Arial"/>
          <w:szCs w:val="22"/>
        </w:rPr>
        <w:t xml:space="preserve">familiarise themselves with the University’s definition of unfair practice and </w:t>
      </w:r>
      <w:r w:rsidRPr="00EB4314">
        <w:rPr>
          <w:rFonts w:cs="Arial"/>
          <w:szCs w:val="22"/>
        </w:rPr>
        <w:t>undertake assessments in a manner that does not attempt to gain unfair advantage</w:t>
      </w:r>
      <w:r w:rsidRPr="001A69B3">
        <w:rPr>
          <w:rFonts w:cs="Arial"/>
          <w:szCs w:val="22"/>
        </w:rPr>
        <w:t>.</w:t>
      </w:r>
    </w:p>
    <w:p w14:paraId="3CB09062" w14:textId="77777777" w:rsidR="00A8520D" w:rsidRDefault="00A8520D" w:rsidP="00A8520D">
      <w:pPr>
        <w:numPr>
          <w:ilvl w:val="0"/>
          <w:numId w:val="21"/>
        </w:numPr>
        <w:ind w:left="567" w:hanging="567"/>
        <w:jc w:val="both"/>
        <w:rPr>
          <w:rFonts w:cs="Arial"/>
          <w:szCs w:val="22"/>
        </w:rPr>
      </w:pPr>
      <w:r>
        <w:rPr>
          <w:rFonts w:cs="Arial"/>
          <w:szCs w:val="22"/>
        </w:rPr>
        <w:t>They follow the prescribed procedures in the event that they experience extenuating circumstances or wish to appeal against the decision of an Examining Board.</w:t>
      </w:r>
    </w:p>
    <w:p w14:paraId="5C9FE3DB" w14:textId="77777777" w:rsidR="00A8520D" w:rsidRPr="008C5068" w:rsidRDefault="00A8520D" w:rsidP="00A8520D">
      <w:pPr>
        <w:numPr>
          <w:ilvl w:val="0"/>
          <w:numId w:val="21"/>
        </w:numPr>
        <w:ind w:left="567" w:hanging="567"/>
        <w:jc w:val="both"/>
        <w:rPr>
          <w:rFonts w:cs="Arial"/>
          <w:szCs w:val="22"/>
        </w:rPr>
      </w:pPr>
      <w:r w:rsidRPr="008C5068">
        <w:rPr>
          <w:rFonts w:cs="Arial"/>
          <w:szCs w:val="22"/>
        </w:rPr>
        <w:t xml:space="preserve">They keep a copy of work presented for assessment wherever </w:t>
      </w:r>
      <w:r>
        <w:rPr>
          <w:rFonts w:cs="Arial"/>
          <w:szCs w:val="22"/>
        </w:rPr>
        <w:t>feasible</w:t>
      </w:r>
      <w:r w:rsidRPr="008C5068">
        <w:rPr>
          <w:rFonts w:cs="Arial"/>
          <w:szCs w:val="22"/>
        </w:rPr>
        <w:t xml:space="preserve">. </w:t>
      </w:r>
    </w:p>
    <w:p w14:paraId="7CF523BE" w14:textId="77777777" w:rsidR="00A8520D" w:rsidRPr="00875D42" w:rsidRDefault="00A8520D" w:rsidP="00A8520D">
      <w:pPr>
        <w:numPr>
          <w:ilvl w:val="0"/>
          <w:numId w:val="21"/>
        </w:numPr>
        <w:ind w:left="567" w:hanging="567"/>
        <w:jc w:val="both"/>
        <w:rPr>
          <w:rFonts w:cs="Arial"/>
          <w:szCs w:val="22"/>
        </w:rPr>
      </w:pPr>
      <w:r w:rsidRPr="0072014A">
        <w:rPr>
          <w:rFonts w:cs="Arial"/>
          <w:szCs w:val="22"/>
        </w:rPr>
        <w:t xml:space="preserve">They make their work available for sampling for external examining purposes and for </w:t>
      </w:r>
      <w:r>
        <w:rPr>
          <w:rFonts w:cs="Arial"/>
          <w:szCs w:val="22"/>
        </w:rPr>
        <w:t>archiving</w:t>
      </w:r>
      <w:r w:rsidRPr="00875D42">
        <w:rPr>
          <w:rFonts w:cs="Arial"/>
          <w:szCs w:val="22"/>
        </w:rPr>
        <w:t>.</w:t>
      </w:r>
    </w:p>
    <w:p w14:paraId="63693266" w14:textId="77777777" w:rsidR="00D10FF6" w:rsidRPr="00A82598" w:rsidRDefault="00D10FF6" w:rsidP="004C0775">
      <w:pPr>
        <w:pStyle w:val="Heading1"/>
      </w:pPr>
      <w:bookmarkStart w:id="17" w:name="_Toc456777291"/>
      <w:r w:rsidRPr="00A82598">
        <w:lastRenderedPageBreak/>
        <w:t>V</w:t>
      </w:r>
      <w:r>
        <w:t xml:space="preserve">IRTUAL </w:t>
      </w:r>
      <w:r w:rsidRPr="00A82598">
        <w:t>LE</w:t>
      </w:r>
      <w:r>
        <w:t>ARNING ENVIRONMENT (VLE)</w:t>
      </w:r>
      <w:bookmarkEnd w:id="17"/>
    </w:p>
    <w:p w14:paraId="55BF4EFE" w14:textId="77777777" w:rsidR="00D10FF6" w:rsidRPr="00A82598" w:rsidRDefault="00D10FF6" w:rsidP="00E22D58">
      <w:pPr>
        <w:pStyle w:val="Default"/>
        <w:jc w:val="both"/>
        <w:rPr>
          <w:rFonts w:ascii="Arial" w:hAnsi="Arial" w:cs="Arial"/>
          <w:color w:val="auto"/>
          <w:szCs w:val="22"/>
        </w:rPr>
      </w:pPr>
      <w:r w:rsidRPr="00A82598">
        <w:rPr>
          <w:rFonts w:ascii="Arial" w:hAnsi="Arial" w:cs="Arial"/>
          <w:color w:val="auto"/>
          <w:szCs w:val="22"/>
        </w:rPr>
        <w:t xml:space="preserve">Moodle is the University’s Virtual Learning Environment (VLE).  The VLE is used to support learning and teaching.  It can be accessed by </w:t>
      </w:r>
      <w:r w:rsidRPr="00A82598">
        <w:rPr>
          <w:rFonts w:ascii="Arial" w:hAnsi="Arial" w:cs="Arial"/>
          <w:b/>
          <w:bCs/>
          <w:color w:val="auto"/>
          <w:szCs w:val="22"/>
        </w:rPr>
        <w:t xml:space="preserve">enrolled </w:t>
      </w:r>
      <w:r w:rsidRPr="00A82598">
        <w:rPr>
          <w:rFonts w:ascii="Arial" w:hAnsi="Arial" w:cs="Arial"/>
          <w:color w:val="auto"/>
          <w:szCs w:val="22"/>
        </w:rPr>
        <w:t>students from anywhere in the world using the internet and a web browser.</w:t>
      </w:r>
    </w:p>
    <w:p w14:paraId="27463B3E" w14:textId="77777777" w:rsidR="00D10FF6" w:rsidRPr="00A82598" w:rsidRDefault="00D10FF6" w:rsidP="00E22D58">
      <w:pPr>
        <w:pStyle w:val="Default"/>
        <w:jc w:val="both"/>
        <w:rPr>
          <w:rFonts w:ascii="Arial" w:hAnsi="Arial" w:cs="Arial"/>
          <w:color w:val="auto"/>
          <w:szCs w:val="22"/>
        </w:rPr>
      </w:pPr>
    </w:p>
    <w:p w14:paraId="4C5B929D" w14:textId="77777777" w:rsidR="00D10FF6" w:rsidRPr="00A82598" w:rsidRDefault="00D10FF6" w:rsidP="00E22D58">
      <w:pPr>
        <w:autoSpaceDE w:val="0"/>
        <w:autoSpaceDN w:val="0"/>
        <w:jc w:val="both"/>
        <w:rPr>
          <w:rFonts w:cs="Arial"/>
          <w:szCs w:val="22"/>
        </w:rPr>
      </w:pPr>
      <w:r w:rsidRPr="00A82598">
        <w:rPr>
          <w:rFonts w:cs="Arial"/>
          <w:szCs w:val="22"/>
        </w:rPr>
        <w:t xml:space="preserve">Some of Moodle’s features allow students to: </w:t>
      </w:r>
    </w:p>
    <w:p w14:paraId="701469BF"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Access course materials</w:t>
      </w:r>
    </w:p>
    <w:p w14:paraId="5A29C6FC"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 xml:space="preserve">Facilitate communication between students and tutors </w:t>
      </w:r>
    </w:p>
    <w:p w14:paraId="0FC3A278"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 xml:space="preserve">Support group tasks </w:t>
      </w:r>
    </w:p>
    <w:p w14:paraId="5F3C7ECE"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 xml:space="preserve">Take online assessments with automatic marking and feedback facilities </w:t>
      </w:r>
    </w:p>
    <w:p w14:paraId="2ED97AEE" w14:textId="77777777" w:rsidR="00D10FF6" w:rsidRPr="00A82598" w:rsidRDefault="00D10FF6" w:rsidP="00E22D58">
      <w:pPr>
        <w:autoSpaceDE w:val="0"/>
        <w:autoSpaceDN w:val="0"/>
        <w:jc w:val="both"/>
        <w:rPr>
          <w:rFonts w:cs="Arial"/>
          <w:szCs w:val="22"/>
        </w:rPr>
      </w:pPr>
    </w:p>
    <w:p w14:paraId="684DCAFC" w14:textId="77777777" w:rsidR="00D10FF6" w:rsidRPr="00A82598" w:rsidRDefault="00D10FF6" w:rsidP="00E22D58">
      <w:pPr>
        <w:autoSpaceDE w:val="0"/>
        <w:autoSpaceDN w:val="0"/>
        <w:jc w:val="both"/>
        <w:rPr>
          <w:rFonts w:cs="Arial"/>
          <w:szCs w:val="22"/>
        </w:rPr>
      </w:pPr>
      <w:r w:rsidRPr="00A82598">
        <w:rPr>
          <w:rFonts w:cs="Arial"/>
          <w:szCs w:val="22"/>
        </w:rPr>
        <w:t xml:space="preserve">Moodle can be used for administration tasks such as: </w:t>
      </w:r>
    </w:p>
    <w:p w14:paraId="0B710D2D"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Displaying announcements e.g. lecture venue changed</w:t>
      </w:r>
    </w:p>
    <w:p w14:paraId="0B1332D8"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 xml:space="preserve">Submission of assignments electronically </w:t>
      </w:r>
    </w:p>
    <w:p w14:paraId="7A92447C" w14:textId="77777777" w:rsidR="00D10FF6" w:rsidRPr="00A82598" w:rsidRDefault="00D10FF6" w:rsidP="00E22D58">
      <w:pPr>
        <w:pStyle w:val="ListParagraph"/>
        <w:numPr>
          <w:ilvl w:val="0"/>
          <w:numId w:val="14"/>
        </w:numPr>
        <w:autoSpaceDE w:val="0"/>
        <w:autoSpaceDN w:val="0"/>
        <w:spacing w:after="0" w:line="240" w:lineRule="auto"/>
        <w:jc w:val="both"/>
        <w:rPr>
          <w:rFonts w:ascii="Arial" w:hAnsi="Arial" w:cs="Arial"/>
        </w:rPr>
      </w:pPr>
      <w:r w:rsidRPr="00A82598">
        <w:rPr>
          <w:rFonts w:ascii="Arial" w:hAnsi="Arial" w:cs="Arial"/>
        </w:rPr>
        <w:t xml:space="preserve">Administration of online surveys, such as module questionnaires </w:t>
      </w:r>
    </w:p>
    <w:p w14:paraId="585A35D7" w14:textId="77777777" w:rsidR="00D10FF6" w:rsidRPr="00A82598" w:rsidRDefault="00D10FF6" w:rsidP="00E22D58">
      <w:pPr>
        <w:autoSpaceDE w:val="0"/>
        <w:autoSpaceDN w:val="0"/>
        <w:jc w:val="both"/>
        <w:rPr>
          <w:rFonts w:cs="Arial"/>
          <w:szCs w:val="22"/>
        </w:rPr>
      </w:pPr>
    </w:p>
    <w:p w14:paraId="17D06F6C" w14:textId="77777777" w:rsidR="00D10FF6" w:rsidRPr="00A82598" w:rsidRDefault="00D10FF6" w:rsidP="00E22D58">
      <w:pPr>
        <w:autoSpaceDE w:val="0"/>
        <w:autoSpaceDN w:val="0"/>
        <w:jc w:val="both"/>
        <w:rPr>
          <w:rFonts w:cs="Arial"/>
          <w:szCs w:val="22"/>
        </w:rPr>
      </w:pPr>
      <w:r w:rsidRPr="00A82598">
        <w:rPr>
          <w:rFonts w:cs="Arial"/>
          <w:szCs w:val="22"/>
        </w:rPr>
        <w:t>How to Access:</w:t>
      </w:r>
    </w:p>
    <w:p w14:paraId="324F2E71" w14:textId="77777777" w:rsidR="00D10FF6" w:rsidRPr="00A82598" w:rsidRDefault="00D10FF6" w:rsidP="00E22D58">
      <w:pPr>
        <w:autoSpaceDE w:val="0"/>
        <w:autoSpaceDN w:val="0"/>
        <w:jc w:val="both"/>
        <w:rPr>
          <w:rFonts w:cs="Arial"/>
          <w:szCs w:val="22"/>
        </w:rPr>
      </w:pPr>
    </w:p>
    <w:p w14:paraId="22B58556" w14:textId="77777777" w:rsidR="00D10FF6" w:rsidRPr="00A82598" w:rsidRDefault="00D10FF6" w:rsidP="00E22D58">
      <w:pPr>
        <w:autoSpaceDE w:val="0"/>
        <w:autoSpaceDN w:val="0"/>
        <w:jc w:val="both"/>
        <w:rPr>
          <w:rFonts w:cs="Arial"/>
          <w:b/>
          <w:szCs w:val="22"/>
        </w:rPr>
      </w:pPr>
      <w:r w:rsidRPr="00A82598">
        <w:rPr>
          <w:rFonts w:cs="Arial"/>
          <w:b/>
          <w:szCs w:val="22"/>
        </w:rPr>
        <w:t>From Swansea:</w:t>
      </w:r>
    </w:p>
    <w:p w14:paraId="28C8F761" w14:textId="77777777" w:rsidR="00D10FF6" w:rsidRPr="00A82598" w:rsidRDefault="00D10FF6" w:rsidP="00E22D58">
      <w:pPr>
        <w:autoSpaceDE w:val="0"/>
        <w:autoSpaceDN w:val="0"/>
        <w:jc w:val="both"/>
        <w:rPr>
          <w:rFonts w:cs="Arial"/>
          <w:szCs w:val="22"/>
        </w:rPr>
      </w:pPr>
      <w:r w:rsidRPr="00A82598">
        <w:rPr>
          <w:rFonts w:cs="Arial"/>
          <w:szCs w:val="22"/>
        </w:rPr>
        <w:t xml:space="preserve">Navigate to </w:t>
      </w:r>
      <w:hyperlink r:id="rId22" w:history="1">
        <w:r w:rsidRPr="00313789">
          <w:rPr>
            <w:rStyle w:val="Hyperlink"/>
          </w:rPr>
          <w:t>http://uwtsd.ac.uk</w:t>
        </w:r>
      </w:hyperlink>
    </w:p>
    <w:p w14:paraId="40C7147D" w14:textId="77777777" w:rsidR="00D10FF6" w:rsidRPr="00A82598" w:rsidRDefault="00D10FF6" w:rsidP="00E22D58">
      <w:pPr>
        <w:autoSpaceDE w:val="0"/>
        <w:autoSpaceDN w:val="0"/>
        <w:jc w:val="both"/>
        <w:rPr>
          <w:rFonts w:cs="Arial"/>
          <w:szCs w:val="22"/>
        </w:rPr>
      </w:pPr>
      <w:r w:rsidRPr="00A82598">
        <w:rPr>
          <w:rFonts w:cs="Arial"/>
          <w:szCs w:val="22"/>
        </w:rPr>
        <w:t>Click Quick Links (top left side of screen)</w:t>
      </w:r>
    </w:p>
    <w:p w14:paraId="3069C77E" w14:textId="77777777" w:rsidR="00D10FF6" w:rsidRPr="00A82598" w:rsidRDefault="00D10FF6" w:rsidP="00E22D58">
      <w:pPr>
        <w:autoSpaceDE w:val="0"/>
        <w:autoSpaceDN w:val="0"/>
        <w:jc w:val="both"/>
        <w:rPr>
          <w:rFonts w:cs="Arial"/>
          <w:szCs w:val="22"/>
        </w:rPr>
      </w:pPr>
      <w:r w:rsidRPr="00A82598">
        <w:rPr>
          <w:rFonts w:cs="Arial"/>
          <w:szCs w:val="22"/>
        </w:rPr>
        <w:t xml:space="preserve">Select Moodle from the Swansea links </w:t>
      </w:r>
    </w:p>
    <w:p w14:paraId="6516FC92" w14:textId="77777777" w:rsidR="00D10FF6" w:rsidRPr="00A82598" w:rsidRDefault="00D10FF6" w:rsidP="00E22D58">
      <w:pPr>
        <w:autoSpaceDE w:val="0"/>
        <w:autoSpaceDN w:val="0"/>
        <w:jc w:val="both"/>
        <w:rPr>
          <w:rFonts w:cs="Arial"/>
          <w:szCs w:val="22"/>
        </w:rPr>
      </w:pPr>
      <w:r w:rsidRPr="00A82598">
        <w:rPr>
          <w:rFonts w:cs="Arial"/>
          <w:szCs w:val="22"/>
        </w:rPr>
        <w:t>Log in using your Network username and password which are the same used to access campus PC’s</w:t>
      </w:r>
    </w:p>
    <w:p w14:paraId="3DE4580A" w14:textId="77777777" w:rsidR="00D10FF6" w:rsidRPr="00A82598" w:rsidRDefault="00D10FF6" w:rsidP="00E22D58">
      <w:pPr>
        <w:autoSpaceDE w:val="0"/>
        <w:autoSpaceDN w:val="0"/>
        <w:jc w:val="both"/>
        <w:rPr>
          <w:rFonts w:cs="Arial"/>
          <w:szCs w:val="22"/>
        </w:rPr>
      </w:pPr>
    </w:p>
    <w:p w14:paraId="7C1239CB" w14:textId="77777777" w:rsidR="00D10FF6" w:rsidRPr="00A82598" w:rsidRDefault="00D10FF6" w:rsidP="00E22D58">
      <w:pPr>
        <w:autoSpaceDE w:val="0"/>
        <w:autoSpaceDN w:val="0"/>
        <w:jc w:val="both"/>
        <w:rPr>
          <w:rFonts w:cs="Arial"/>
          <w:szCs w:val="22"/>
        </w:rPr>
      </w:pPr>
      <w:r w:rsidRPr="00A82598">
        <w:rPr>
          <w:rFonts w:cs="Arial"/>
          <w:szCs w:val="22"/>
        </w:rPr>
        <w:t xml:space="preserve">If you are missing courses/modules in the </w:t>
      </w:r>
      <w:r w:rsidRPr="00A82598">
        <w:rPr>
          <w:rFonts w:cs="Arial"/>
          <w:b/>
          <w:bCs/>
          <w:szCs w:val="22"/>
        </w:rPr>
        <w:t xml:space="preserve">My Courses </w:t>
      </w:r>
      <w:r w:rsidRPr="00A82598">
        <w:rPr>
          <w:rFonts w:cs="Arial"/>
          <w:szCs w:val="22"/>
        </w:rPr>
        <w:t xml:space="preserve">block please contact your </w:t>
      </w:r>
      <w:r w:rsidRPr="00A82598">
        <w:rPr>
          <w:rFonts w:cs="Arial"/>
          <w:b/>
          <w:bCs/>
          <w:szCs w:val="22"/>
        </w:rPr>
        <w:t xml:space="preserve">lecturers </w:t>
      </w:r>
      <w:r w:rsidRPr="00A82598">
        <w:rPr>
          <w:rFonts w:cs="Arial"/>
          <w:szCs w:val="22"/>
        </w:rPr>
        <w:t xml:space="preserve">to ask if they use Moodle.  Please note it can take 24 hours for enrolment data to feed into Moodle.  If you have problems finding resources (timetables, lecture notes, assignment briefs </w:t>
      </w:r>
      <w:proofErr w:type="spellStart"/>
      <w:r w:rsidRPr="00A82598">
        <w:rPr>
          <w:rFonts w:cs="Arial"/>
          <w:szCs w:val="22"/>
        </w:rPr>
        <w:t>etc</w:t>
      </w:r>
      <w:proofErr w:type="spellEnd"/>
      <w:r w:rsidRPr="00A82598">
        <w:rPr>
          <w:rFonts w:cs="Arial"/>
          <w:szCs w:val="22"/>
        </w:rPr>
        <w:t xml:space="preserve">) please contact the </w:t>
      </w:r>
      <w:r w:rsidRPr="00A82598">
        <w:rPr>
          <w:rFonts w:cs="Arial"/>
          <w:b/>
          <w:bCs/>
          <w:szCs w:val="22"/>
        </w:rPr>
        <w:t xml:space="preserve">lecturer </w:t>
      </w:r>
      <w:r w:rsidRPr="00A82598">
        <w:rPr>
          <w:rFonts w:cs="Arial"/>
          <w:szCs w:val="22"/>
        </w:rPr>
        <w:t xml:space="preserve">that delivers the course/module.  For any technical issues or error messages contact the </w:t>
      </w:r>
      <w:r w:rsidRPr="00A82598">
        <w:rPr>
          <w:rFonts w:cs="Arial"/>
          <w:b/>
          <w:bCs/>
          <w:szCs w:val="22"/>
        </w:rPr>
        <w:t>helpdesk</w:t>
      </w:r>
      <w:r w:rsidRPr="00A82598">
        <w:rPr>
          <w:rFonts w:cs="Arial"/>
          <w:szCs w:val="22"/>
        </w:rPr>
        <w:t xml:space="preserve">: </w:t>
      </w:r>
    </w:p>
    <w:p w14:paraId="6240097E" w14:textId="77777777" w:rsidR="00D10FF6" w:rsidRPr="00A82598" w:rsidRDefault="00D10FF6" w:rsidP="00E22D58">
      <w:pPr>
        <w:autoSpaceDE w:val="0"/>
        <w:autoSpaceDN w:val="0"/>
        <w:jc w:val="both"/>
        <w:rPr>
          <w:rFonts w:cs="Arial"/>
          <w:szCs w:val="22"/>
        </w:rPr>
      </w:pPr>
      <w:proofErr w:type="gramStart"/>
      <w:r w:rsidRPr="00A82598">
        <w:rPr>
          <w:rFonts w:cs="Arial"/>
          <w:szCs w:val="22"/>
        </w:rPr>
        <w:t>tel</w:t>
      </w:r>
      <w:proofErr w:type="gramEnd"/>
      <w:r w:rsidRPr="00A82598">
        <w:rPr>
          <w:rFonts w:cs="Arial"/>
          <w:szCs w:val="22"/>
        </w:rPr>
        <w:t xml:space="preserve">: 01792 481134 </w:t>
      </w:r>
    </w:p>
    <w:p w14:paraId="4DB92494" w14:textId="77777777" w:rsidR="00D10FF6" w:rsidRPr="00A82598" w:rsidRDefault="00D10FF6" w:rsidP="00E22D58">
      <w:pPr>
        <w:autoSpaceDE w:val="0"/>
        <w:autoSpaceDN w:val="0"/>
        <w:jc w:val="both"/>
        <w:rPr>
          <w:rFonts w:cs="Arial"/>
          <w:szCs w:val="22"/>
        </w:rPr>
      </w:pPr>
      <w:proofErr w:type="gramStart"/>
      <w:r w:rsidRPr="00A82598">
        <w:rPr>
          <w:rFonts w:cs="Arial"/>
          <w:szCs w:val="22"/>
        </w:rPr>
        <w:t>email</w:t>
      </w:r>
      <w:proofErr w:type="gramEnd"/>
      <w:r w:rsidRPr="00A82598">
        <w:rPr>
          <w:rFonts w:cs="Arial"/>
          <w:szCs w:val="22"/>
        </w:rPr>
        <w:t xml:space="preserve">: </w:t>
      </w:r>
      <w:hyperlink r:id="rId23" w:history="1">
        <w:r w:rsidR="00240344" w:rsidRPr="002E1C69">
          <w:rPr>
            <w:rStyle w:val="Hyperlink"/>
            <w:rFonts w:cs="Arial"/>
            <w:szCs w:val="22"/>
          </w:rPr>
          <w:t>helpdesk@uwtsd.ac.uk</w:t>
        </w:r>
      </w:hyperlink>
      <w:r w:rsidRPr="00A82598">
        <w:rPr>
          <w:rFonts w:cs="Arial"/>
          <w:szCs w:val="22"/>
        </w:rPr>
        <w:t xml:space="preserve"> </w:t>
      </w:r>
    </w:p>
    <w:p w14:paraId="52BD1AA1" w14:textId="77777777" w:rsidR="00D10FF6" w:rsidRPr="00A82598" w:rsidRDefault="00D10FF6" w:rsidP="00E22D58">
      <w:pPr>
        <w:autoSpaceDE w:val="0"/>
        <w:autoSpaceDN w:val="0"/>
        <w:jc w:val="both"/>
        <w:rPr>
          <w:rFonts w:cs="Arial"/>
          <w:szCs w:val="22"/>
        </w:rPr>
      </w:pPr>
      <w:r w:rsidRPr="00A82598">
        <w:rPr>
          <w:rFonts w:cs="Arial"/>
          <w:szCs w:val="22"/>
        </w:rPr>
        <w:t xml:space="preserve">In any correspondence please include your name and student username </w:t>
      </w:r>
    </w:p>
    <w:p w14:paraId="3BB37CAA" w14:textId="77777777" w:rsidR="00D10FF6" w:rsidRPr="00A82598" w:rsidRDefault="00D10FF6" w:rsidP="00E22D58">
      <w:pPr>
        <w:autoSpaceDE w:val="0"/>
        <w:autoSpaceDN w:val="0"/>
        <w:jc w:val="both"/>
        <w:rPr>
          <w:rFonts w:cs="Arial"/>
          <w:szCs w:val="22"/>
        </w:rPr>
      </w:pPr>
      <w:r w:rsidRPr="00A82598">
        <w:rPr>
          <w:rFonts w:cs="Arial"/>
          <w:szCs w:val="22"/>
        </w:rPr>
        <w:t>(e.g. p123456)</w:t>
      </w:r>
    </w:p>
    <w:p w14:paraId="6FC247FE" w14:textId="77777777" w:rsidR="00D10FF6" w:rsidRPr="00A82598" w:rsidRDefault="00D10FF6" w:rsidP="00E22D58">
      <w:pPr>
        <w:jc w:val="both"/>
        <w:rPr>
          <w:rFonts w:cs="Arial"/>
          <w:szCs w:val="22"/>
        </w:rPr>
      </w:pPr>
    </w:p>
    <w:p w14:paraId="0B50CAFF" w14:textId="77777777" w:rsidR="00D10FF6" w:rsidRPr="00A82598" w:rsidRDefault="00D10FF6" w:rsidP="00E22D58">
      <w:pPr>
        <w:jc w:val="both"/>
        <w:rPr>
          <w:rFonts w:cs="Arial"/>
          <w:b/>
          <w:szCs w:val="22"/>
        </w:rPr>
      </w:pPr>
      <w:r w:rsidRPr="00A82598">
        <w:rPr>
          <w:rFonts w:cs="Arial"/>
          <w:b/>
          <w:szCs w:val="22"/>
        </w:rPr>
        <w:t>From Carmarthen/Lampeter/London:</w:t>
      </w:r>
    </w:p>
    <w:p w14:paraId="35884585" w14:textId="77777777" w:rsidR="00D10FF6" w:rsidRPr="00A82598" w:rsidRDefault="00D10FF6" w:rsidP="00E22D58">
      <w:pPr>
        <w:autoSpaceDE w:val="0"/>
        <w:autoSpaceDN w:val="0"/>
        <w:jc w:val="both"/>
        <w:rPr>
          <w:rFonts w:cs="Arial"/>
          <w:szCs w:val="22"/>
        </w:rPr>
      </w:pPr>
      <w:r w:rsidRPr="00A82598">
        <w:rPr>
          <w:rFonts w:cs="Arial"/>
          <w:szCs w:val="22"/>
        </w:rPr>
        <w:t xml:space="preserve">Navigate to </w:t>
      </w:r>
      <w:hyperlink r:id="rId24" w:history="1">
        <w:r w:rsidRPr="00313789">
          <w:rPr>
            <w:rStyle w:val="Hyperlink"/>
          </w:rPr>
          <w:t>http://uwtsd.ac.uk</w:t>
        </w:r>
      </w:hyperlink>
    </w:p>
    <w:p w14:paraId="47DFD196" w14:textId="77777777" w:rsidR="00D10FF6" w:rsidRPr="00A82598" w:rsidRDefault="00D10FF6" w:rsidP="00E22D58">
      <w:pPr>
        <w:autoSpaceDE w:val="0"/>
        <w:autoSpaceDN w:val="0"/>
        <w:jc w:val="both"/>
        <w:rPr>
          <w:rFonts w:cs="Arial"/>
          <w:szCs w:val="22"/>
        </w:rPr>
      </w:pPr>
      <w:r w:rsidRPr="00A82598">
        <w:rPr>
          <w:rFonts w:cs="Arial"/>
          <w:szCs w:val="22"/>
        </w:rPr>
        <w:t>Click Quick Links (top left side of screen)</w:t>
      </w:r>
    </w:p>
    <w:p w14:paraId="70785243" w14:textId="77777777" w:rsidR="00D10FF6" w:rsidRPr="00A82598" w:rsidRDefault="00D10FF6" w:rsidP="00E22D58">
      <w:pPr>
        <w:autoSpaceDE w:val="0"/>
        <w:autoSpaceDN w:val="0"/>
        <w:jc w:val="both"/>
        <w:rPr>
          <w:rFonts w:cs="Arial"/>
          <w:szCs w:val="22"/>
        </w:rPr>
      </w:pPr>
      <w:r w:rsidRPr="00A82598">
        <w:rPr>
          <w:rFonts w:cs="Arial"/>
          <w:szCs w:val="22"/>
        </w:rPr>
        <w:t>Select Moodle from the Carmarthen/Lampeter/London links</w:t>
      </w:r>
    </w:p>
    <w:p w14:paraId="52F8CE53" w14:textId="77777777" w:rsidR="00D10FF6" w:rsidRPr="00A82598" w:rsidRDefault="00D10FF6" w:rsidP="00E22D58">
      <w:pPr>
        <w:autoSpaceDE w:val="0"/>
        <w:autoSpaceDN w:val="0"/>
        <w:jc w:val="both"/>
        <w:rPr>
          <w:rFonts w:cs="Arial"/>
          <w:szCs w:val="22"/>
        </w:rPr>
      </w:pPr>
      <w:r w:rsidRPr="00A82598">
        <w:rPr>
          <w:rFonts w:cs="Arial"/>
          <w:szCs w:val="22"/>
        </w:rPr>
        <w:t>Log in using your Network username and password which are the same used to access campus PC’s</w:t>
      </w:r>
    </w:p>
    <w:p w14:paraId="2E1014E7" w14:textId="77777777" w:rsidR="00D10FF6" w:rsidRPr="00A82598" w:rsidRDefault="00D10FF6" w:rsidP="00E22D58">
      <w:pPr>
        <w:autoSpaceDE w:val="0"/>
        <w:autoSpaceDN w:val="0"/>
        <w:jc w:val="both"/>
        <w:rPr>
          <w:rFonts w:cs="Arial"/>
          <w:szCs w:val="22"/>
        </w:rPr>
      </w:pPr>
      <w:r w:rsidRPr="00A82598">
        <w:rPr>
          <w:rFonts w:cs="Arial"/>
          <w:szCs w:val="22"/>
        </w:rPr>
        <w:t> </w:t>
      </w:r>
    </w:p>
    <w:p w14:paraId="39FEB816" w14:textId="77777777" w:rsidR="0028555E" w:rsidRDefault="00D10FF6" w:rsidP="00E22D58">
      <w:pPr>
        <w:autoSpaceDE w:val="0"/>
        <w:autoSpaceDN w:val="0"/>
        <w:jc w:val="both"/>
        <w:rPr>
          <w:rFonts w:cs="Arial"/>
          <w:szCs w:val="22"/>
        </w:rPr>
      </w:pPr>
      <w:r w:rsidRPr="00A82598">
        <w:rPr>
          <w:rFonts w:cs="Arial"/>
          <w:szCs w:val="22"/>
        </w:rPr>
        <w:t xml:space="preserve">If you are missing courses/modules in the </w:t>
      </w:r>
      <w:r w:rsidRPr="00A82598">
        <w:rPr>
          <w:rFonts w:cs="Arial"/>
          <w:b/>
          <w:bCs/>
          <w:szCs w:val="22"/>
        </w:rPr>
        <w:t xml:space="preserve">My Courses </w:t>
      </w:r>
      <w:r w:rsidRPr="00A82598">
        <w:rPr>
          <w:rFonts w:cs="Arial"/>
          <w:szCs w:val="22"/>
        </w:rPr>
        <w:t xml:space="preserve">block please contact your </w:t>
      </w:r>
      <w:r w:rsidRPr="00A82598">
        <w:rPr>
          <w:rFonts w:cs="Arial"/>
          <w:b/>
          <w:bCs/>
          <w:szCs w:val="22"/>
        </w:rPr>
        <w:t xml:space="preserve">lecturers </w:t>
      </w:r>
      <w:r w:rsidRPr="00A82598">
        <w:rPr>
          <w:rFonts w:cs="Arial"/>
          <w:szCs w:val="22"/>
        </w:rPr>
        <w:t xml:space="preserve">to ask if they use Moodle. Please note it can take 24hrs for enrolment data to feed into Moodle.  If you have problems finding resources (timetables, lecture notes, assignment briefs </w:t>
      </w:r>
      <w:proofErr w:type="spellStart"/>
      <w:r w:rsidRPr="00A82598">
        <w:rPr>
          <w:rFonts w:cs="Arial"/>
          <w:szCs w:val="22"/>
        </w:rPr>
        <w:t>etc</w:t>
      </w:r>
      <w:proofErr w:type="spellEnd"/>
      <w:r w:rsidRPr="00A82598">
        <w:rPr>
          <w:rFonts w:cs="Arial"/>
          <w:szCs w:val="22"/>
        </w:rPr>
        <w:t xml:space="preserve">) please contact the </w:t>
      </w:r>
      <w:r w:rsidRPr="00A82598">
        <w:rPr>
          <w:rFonts w:cs="Arial"/>
          <w:b/>
          <w:bCs/>
          <w:szCs w:val="22"/>
        </w:rPr>
        <w:t xml:space="preserve">lecturer </w:t>
      </w:r>
      <w:r w:rsidRPr="00A82598">
        <w:rPr>
          <w:rFonts w:cs="Arial"/>
          <w:szCs w:val="22"/>
        </w:rPr>
        <w:t xml:space="preserve">that delivers the course/module. </w:t>
      </w:r>
    </w:p>
    <w:p w14:paraId="7BE8F97B" w14:textId="77777777" w:rsidR="0028555E" w:rsidRDefault="0028555E" w:rsidP="00E22D58">
      <w:pPr>
        <w:autoSpaceDE w:val="0"/>
        <w:autoSpaceDN w:val="0"/>
        <w:jc w:val="both"/>
        <w:rPr>
          <w:rFonts w:cs="Arial"/>
          <w:szCs w:val="22"/>
        </w:rPr>
      </w:pPr>
    </w:p>
    <w:p w14:paraId="33B7ED8D" w14:textId="77777777" w:rsidR="00D10FF6" w:rsidRPr="00A82598" w:rsidRDefault="00D10FF6" w:rsidP="00E22D58">
      <w:pPr>
        <w:autoSpaceDE w:val="0"/>
        <w:autoSpaceDN w:val="0"/>
        <w:jc w:val="both"/>
        <w:rPr>
          <w:rFonts w:cs="Arial"/>
          <w:szCs w:val="22"/>
        </w:rPr>
      </w:pPr>
      <w:r w:rsidRPr="00A82598">
        <w:rPr>
          <w:rFonts w:cs="Arial"/>
          <w:szCs w:val="22"/>
        </w:rPr>
        <w:t xml:space="preserve">For any technical issues or error messages contact the </w:t>
      </w:r>
      <w:r w:rsidR="0028555E">
        <w:rPr>
          <w:rFonts w:cs="Arial"/>
          <w:b/>
          <w:bCs/>
          <w:szCs w:val="22"/>
        </w:rPr>
        <w:t>IT Service Desk</w:t>
      </w:r>
      <w:r w:rsidR="0028555E">
        <w:rPr>
          <w:rFonts w:cs="Arial"/>
          <w:bCs/>
          <w:szCs w:val="22"/>
        </w:rPr>
        <w:t xml:space="preserve"> via</w:t>
      </w:r>
      <w:r w:rsidRPr="00A82598">
        <w:rPr>
          <w:rFonts w:cs="Arial"/>
          <w:szCs w:val="22"/>
        </w:rPr>
        <w:t xml:space="preserve">: </w:t>
      </w:r>
    </w:p>
    <w:p w14:paraId="32211C74" w14:textId="77777777" w:rsidR="0028555E" w:rsidRDefault="0028555E" w:rsidP="00E22D58">
      <w:pPr>
        <w:autoSpaceDE w:val="0"/>
        <w:autoSpaceDN w:val="0"/>
        <w:jc w:val="both"/>
        <w:rPr>
          <w:rFonts w:cs="Arial"/>
          <w:szCs w:val="22"/>
        </w:rPr>
      </w:pPr>
      <w:r>
        <w:rPr>
          <w:rFonts w:cs="Arial"/>
          <w:szCs w:val="22"/>
        </w:rPr>
        <w:t xml:space="preserve">Web: </w:t>
      </w:r>
      <w:hyperlink r:id="rId25" w:history="1">
        <w:r w:rsidRPr="003C03D0">
          <w:rPr>
            <w:rStyle w:val="Hyperlink"/>
            <w:rFonts w:cs="Arial"/>
            <w:szCs w:val="22"/>
          </w:rPr>
          <w:t>https://webhelp.uwtsd.ac.uk</w:t>
        </w:r>
      </w:hyperlink>
    </w:p>
    <w:p w14:paraId="3B4D6D00" w14:textId="77777777" w:rsidR="00D10FF6" w:rsidRPr="00A82598" w:rsidRDefault="0028555E" w:rsidP="00E22D58">
      <w:pPr>
        <w:autoSpaceDE w:val="0"/>
        <w:autoSpaceDN w:val="0"/>
        <w:jc w:val="both"/>
        <w:rPr>
          <w:rFonts w:cs="Arial"/>
          <w:szCs w:val="22"/>
        </w:rPr>
      </w:pPr>
      <w:r>
        <w:rPr>
          <w:rFonts w:cs="Arial"/>
          <w:szCs w:val="22"/>
        </w:rPr>
        <w:t>T</w:t>
      </w:r>
      <w:r w:rsidR="00D10FF6" w:rsidRPr="00A82598">
        <w:rPr>
          <w:rFonts w:cs="Arial"/>
          <w:szCs w:val="22"/>
        </w:rPr>
        <w:t>el: 0300 500 5055</w:t>
      </w:r>
    </w:p>
    <w:p w14:paraId="245B7131" w14:textId="77777777" w:rsidR="00D10FF6" w:rsidRPr="00A82598" w:rsidRDefault="0028555E" w:rsidP="00E22D58">
      <w:pPr>
        <w:autoSpaceDE w:val="0"/>
        <w:autoSpaceDN w:val="0"/>
        <w:jc w:val="both"/>
        <w:rPr>
          <w:rFonts w:cs="Arial"/>
          <w:szCs w:val="22"/>
        </w:rPr>
      </w:pPr>
      <w:r>
        <w:rPr>
          <w:rFonts w:cs="Arial"/>
          <w:szCs w:val="22"/>
        </w:rPr>
        <w:t xml:space="preserve">Or </w:t>
      </w:r>
      <w:r w:rsidR="00D10FF6" w:rsidRPr="00A82598">
        <w:rPr>
          <w:rFonts w:cs="Arial"/>
          <w:szCs w:val="22"/>
        </w:rPr>
        <w:t xml:space="preserve">email: </w:t>
      </w:r>
      <w:hyperlink r:id="rId26" w:history="1">
        <w:r w:rsidR="00240344" w:rsidRPr="002E1C69">
          <w:rPr>
            <w:rStyle w:val="Hyperlink"/>
            <w:rFonts w:cs="Arial"/>
            <w:szCs w:val="22"/>
            <w:lang w:val="en"/>
          </w:rPr>
          <w:t>ITServiceDesk@uwtsd.ac.uk</w:t>
        </w:r>
      </w:hyperlink>
    </w:p>
    <w:p w14:paraId="6312369F" w14:textId="77777777" w:rsidR="00D10FF6" w:rsidRPr="00A82598" w:rsidRDefault="00D10FF6" w:rsidP="00E22D58">
      <w:pPr>
        <w:autoSpaceDE w:val="0"/>
        <w:autoSpaceDN w:val="0"/>
        <w:jc w:val="both"/>
        <w:rPr>
          <w:rFonts w:cs="Arial"/>
          <w:szCs w:val="22"/>
        </w:rPr>
      </w:pPr>
      <w:r w:rsidRPr="00A82598">
        <w:rPr>
          <w:rFonts w:cs="Arial"/>
          <w:szCs w:val="22"/>
        </w:rPr>
        <w:t xml:space="preserve">In any correspondence please include your name and student username </w:t>
      </w:r>
    </w:p>
    <w:p w14:paraId="4CC65916" w14:textId="77777777" w:rsidR="00D10FF6" w:rsidRPr="00A82598" w:rsidRDefault="00D10FF6" w:rsidP="00E22D58">
      <w:pPr>
        <w:autoSpaceDE w:val="0"/>
        <w:autoSpaceDN w:val="0"/>
        <w:jc w:val="both"/>
      </w:pPr>
      <w:r w:rsidRPr="00A82598">
        <w:rPr>
          <w:rFonts w:cs="Arial"/>
          <w:szCs w:val="22"/>
        </w:rPr>
        <w:t>(e.g. 0244056)</w:t>
      </w:r>
      <w:r w:rsidR="0028555E">
        <w:rPr>
          <w:rFonts w:cs="Arial"/>
          <w:szCs w:val="22"/>
        </w:rPr>
        <w:t xml:space="preserve"> and details of your issue</w:t>
      </w:r>
    </w:p>
    <w:p w14:paraId="70548D56" w14:textId="77777777" w:rsidR="00CD642C" w:rsidRPr="002633D8" w:rsidRDefault="00D10FF6" w:rsidP="00E22D58">
      <w:pPr>
        <w:pStyle w:val="Heading1"/>
      </w:pPr>
      <w:r>
        <w:rPr>
          <w:highlight w:val="green"/>
        </w:rPr>
        <w:br w:type="page"/>
      </w:r>
      <w:bookmarkStart w:id="18" w:name="_Toc456777292"/>
      <w:r w:rsidR="00CD642C" w:rsidRPr="002633D8">
        <w:lastRenderedPageBreak/>
        <w:t>PROGRAMME</w:t>
      </w:r>
      <w:r w:rsidR="00AE44C5">
        <w:t>S</w:t>
      </w:r>
      <w:r w:rsidR="00CD642C" w:rsidRPr="002633D8">
        <w:t xml:space="preserve"> OF STUDY</w:t>
      </w:r>
      <w:bookmarkEnd w:id="18"/>
    </w:p>
    <w:p w14:paraId="1AB36A2F" w14:textId="02A3B3FD" w:rsidR="00AE44C5" w:rsidRDefault="00397EC5" w:rsidP="00D94057">
      <w:pPr>
        <w:pStyle w:val="Heading2"/>
        <w:rPr>
          <w:rFonts w:cs="Arial"/>
          <w:b w:val="0"/>
          <w:szCs w:val="22"/>
        </w:rPr>
      </w:pPr>
      <w:bookmarkStart w:id="19" w:name="_Toc456777293"/>
      <w:r w:rsidRPr="00D94057">
        <w:t>(1</w:t>
      </w:r>
      <w:bookmarkEnd w:id="19"/>
      <w:r w:rsidR="006471E2" w:rsidRPr="00D94057">
        <w:rPr>
          <w:rFonts w:cs="Arial"/>
          <w:szCs w:val="22"/>
        </w:rPr>
        <w:t>)</w:t>
      </w:r>
      <w:r w:rsidR="00D94057" w:rsidRPr="00D94057">
        <w:rPr>
          <w:rFonts w:cs="Arial"/>
          <w:szCs w:val="22"/>
        </w:rPr>
        <w:t xml:space="preserve"> Graduate</w:t>
      </w:r>
      <w:r w:rsidR="00D94057">
        <w:rPr>
          <w:rFonts w:cs="Arial"/>
          <w:szCs w:val="22"/>
        </w:rPr>
        <w:t xml:space="preserve"> Diploma in Professional Learning: </w:t>
      </w:r>
      <w:r w:rsidR="00D06E8E">
        <w:rPr>
          <w:rFonts w:cs="Arial"/>
          <w:szCs w:val="22"/>
        </w:rPr>
        <w:t>Teaching Pupils with Severe, Profound and Multiple Learning Difficulties</w:t>
      </w:r>
    </w:p>
    <w:p w14:paraId="6FFD4BC9" w14:textId="77777777" w:rsidR="006471E2" w:rsidRDefault="006471E2" w:rsidP="0054715E">
      <w:pPr>
        <w:ind w:left="426"/>
        <w:rPr>
          <w:rFonts w:cs="Arial"/>
          <w:b/>
          <w:szCs w:val="22"/>
        </w:rPr>
      </w:pPr>
    </w:p>
    <w:p w14:paraId="43C9602E" w14:textId="5D3CAC07" w:rsidR="00CD642C" w:rsidRPr="00D06E8E" w:rsidRDefault="00CD642C" w:rsidP="00D06E8E">
      <w:pPr>
        <w:rPr>
          <w:rFonts w:cs="Arial"/>
          <w:b/>
          <w:szCs w:val="22"/>
        </w:rPr>
      </w:pPr>
      <w:r w:rsidRPr="002633D8">
        <w:rPr>
          <w:rFonts w:cs="Arial"/>
          <w:b/>
          <w:szCs w:val="22"/>
        </w:rPr>
        <w:t xml:space="preserve">Programme </w:t>
      </w:r>
      <w:r w:rsidR="00F5333A">
        <w:rPr>
          <w:rFonts w:cs="Arial"/>
          <w:b/>
          <w:szCs w:val="22"/>
        </w:rPr>
        <w:t>Learning Outcomes</w:t>
      </w:r>
      <w:r w:rsidR="00676F0E">
        <w:rPr>
          <w:rFonts w:cs="Arial"/>
          <w:b/>
          <w:szCs w:val="22"/>
        </w:rPr>
        <w:t xml:space="preserve"> </w:t>
      </w:r>
    </w:p>
    <w:p w14:paraId="2CDDBBB8" w14:textId="4DE32E60" w:rsidR="004255B6" w:rsidRPr="00D06E8E" w:rsidRDefault="004255B6" w:rsidP="007178C3">
      <w:pPr>
        <w:pStyle w:val="ListParagraph"/>
        <w:numPr>
          <w:ilvl w:val="0"/>
          <w:numId w:val="38"/>
        </w:numPr>
        <w:spacing w:line="360" w:lineRule="auto"/>
        <w:jc w:val="both"/>
        <w:rPr>
          <w:rFonts w:ascii="Arial" w:hAnsi="Arial" w:cs="Arial"/>
          <w:sz w:val="20"/>
          <w:szCs w:val="20"/>
        </w:rPr>
      </w:pPr>
      <w:r w:rsidRPr="00D06E8E">
        <w:rPr>
          <w:rFonts w:ascii="Arial" w:hAnsi="Arial" w:cs="Arial"/>
          <w:sz w:val="20"/>
          <w:szCs w:val="20"/>
        </w:rPr>
        <w:t>Demonstrate an in-depth knowledge and understanding of a practitioner’s roles and responsibilities informed by current scholarship and research, including a critical awareness of current issues and developments in special education that impact on learning and teaching.</w:t>
      </w:r>
    </w:p>
    <w:p w14:paraId="51774AAC" w14:textId="62157114" w:rsidR="004255B6" w:rsidRPr="00D06E8E" w:rsidRDefault="004255B6" w:rsidP="007178C3">
      <w:pPr>
        <w:pStyle w:val="ListParagraph"/>
        <w:numPr>
          <w:ilvl w:val="0"/>
          <w:numId w:val="38"/>
        </w:numPr>
        <w:spacing w:line="360" w:lineRule="auto"/>
        <w:jc w:val="both"/>
        <w:rPr>
          <w:rFonts w:ascii="Arial" w:hAnsi="Arial" w:cs="Arial"/>
          <w:sz w:val="20"/>
          <w:szCs w:val="20"/>
        </w:rPr>
      </w:pPr>
      <w:r w:rsidRPr="00D06E8E">
        <w:rPr>
          <w:rFonts w:ascii="Arial" w:hAnsi="Arial" w:cs="Arial"/>
          <w:sz w:val="20"/>
          <w:szCs w:val="20"/>
        </w:rPr>
        <w:t>Demonstrate the ability to study independently, including exploring practice in school based contexts and using critical reflection as a means of improving their own practice.</w:t>
      </w:r>
    </w:p>
    <w:p w14:paraId="6878979A" w14:textId="405D62D0" w:rsidR="004255B6" w:rsidRPr="00D06E8E" w:rsidRDefault="004255B6" w:rsidP="007178C3">
      <w:pPr>
        <w:pStyle w:val="ListParagraph"/>
        <w:numPr>
          <w:ilvl w:val="0"/>
          <w:numId w:val="38"/>
        </w:numPr>
        <w:spacing w:line="360" w:lineRule="auto"/>
        <w:jc w:val="both"/>
        <w:rPr>
          <w:rFonts w:ascii="Arial" w:hAnsi="Arial" w:cs="Arial"/>
          <w:sz w:val="20"/>
          <w:szCs w:val="20"/>
        </w:rPr>
      </w:pPr>
      <w:r w:rsidRPr="00D06E8E">
        <w:rPr>
          <w:rFonts w:ascii="Arial" w:hAnsi="Arial" w:cs="Arial"/>
          <w:sz w:val="20"/>
          <w:szCs w:val="20"/>
        </w:rPr>
        <w:t>Show the ability to use a range of appropriate teaching, organisational, monitoring and assessment strategies applicable to their role and advanced learning in the areas of learning and teaching in special schools and special units.</w:t>
      </w:r>
    </w:p>
    <w:p w14:paraId="755CD718" w14:textId="1D96EF53" w:rsidR="004255B6" w:rsidRPr="00D06E8E" w:rsidRDefault="004255B6" w:rsidP="007178C3">
      <w:pPr>
        <w:pStyle w:val="ListParagraph"/>
        <w:numPr>
          <w:ilvl w:val="0"/>
          <w:numId w:val="38"/>
        </w:numPr>
        <w:spacing w:line="360" w:lineRule="auto"/>
        <w:jc w:val="both"/>
        <w:rPr>
          <w:rFonts w:ascii="Arial" w:hAnsi="Arial" w:cs="Arial"/>
          <w:sz w:val="20"/>
          <w:szCs w:val="20"/>
        </w:rPr>
      </w:pPr>
      <w:r w:rsidRPr="00D06E8E">
        <w:rPr>
          <w:rFonts w:ascii="Arial" w:hAnsi="Arial" w:cs="Arial"/>
          <w:sz w:val="20"/>
          <w:szCs w:val="20"/>
        </w:rPr>
        <w:t>Use initiative and take responsibility including the ability to make decisions in challenging situations.</w:t>
      </w:r>
    </w:p>
    <w:p w14:paraId="05B49FFE" w14:textId="7A76B1C0" w:rsidR="004255B6" w:rsidRPr="00D06E8E" w:rsidRDefault="004255B6" w:rsidP="007178C3">
      <w:pPr>
        <w:pStyle w:val="ListParagraph"/>
        <w:numPr>
          <w:ilvl w:val="0"/>
          <w:numId w:val="38"/>
        </w:numPr>
        <w:spacing w:line="360" w:lineRule="auto"/>
        <w:jc w:val="both"/>
        <w:rPr>
          <w:rFonts w:ascii="Arial" w:hAnsi="Arial" w:cs="Arial"/>
          <w:sz w:val="20"/>
          <w:szCs w:val="20"/>
        </w:rPr>
      </w:pPr>
      <w:r w:rsidRPr="00D06E8E">
        <w:rPr>
          <w:rFonts w:ascii="Arial" w:hAnsi="Arial" w:cs="Arial"/>
          <w:sz w:val="20"/>
          <w:szCs w:val="20"/>
        </w:rPr>
        <w:t>Solve problems in creative and innovative ways.</w:t>
      </w:r>
    </w:p>
    <w:p w14:paraId="7D6A98E1" w14:textId="3247BE68" w:rsidR="004255B6" w:rsidRPr="00D06E8E" w:rsidRDefault="004255B6" w:rsidP="007178C3">
      <w:pPr>
        <w:pStyle w:val="ListParagraph"/>
        <w:numPr>
          <w:ilvl w:val="0"/>
          <w:numId w:val="38"/>
        </w:numPr>
        <w:spacing w:line="360" w:lineRule="auto"/>
        <w:jc w:val="both"/>
        <w:rPr>
          <w:rFonts w:ascii="Arial" w:hAnsi="Arial" w:cs="Arial"/>
          <w:sz w:val="20"/>
          <w:szCs w:val="20"/>
        </w:rPr>
      </w:pPr>
      <w:r w:rsidRPr="00D06E8E">
        <w:rPr>
          <w:rFonts w:ascii="Arial" w:hAnsi="Arial" w:cs="Arial"/>
          <w:sz w:val="20"/>
          <w:szCs w:val="20"/>
        </w:rPr>
        <w:t>Communicate effectively, with colleagues and a wider audience, in a variety of media.</w:t>
      </w:r>
    </w:p>
    <w:p w14:paraId="7D77E61F" w14:textId="0546BF21" w:rsidR="004255B6" w:rsidRPr="00D06E8E" w:rsidRDefault="004255B6" w:rsidP="007178C3">
      <w:pPr>
        <w:pStyle w:val="ListParagraph"/>
        <w:numPr>
          <w:ilvl w:val="0"/>
          <w:numId w:val="38"/>
        </w:numPr>
        <w:spacing w:line="360" w:lineRule="auto"/>
        <w:jc w:val="both"/>
        <w:rPr>
          <w:rFonts w:ascii="Arial" w:hAnsi="Arial" w:cs="Arial"/>
          <w:sz w:val="20"/>
          <w:szCs w:val="20"/>
          <w:lang w:eastAsia="en-GB"/>
        </w:rPr>
      </w:pPr>
      <w:r w:rsidRPr="00D06E8E">
        <w:rPr>
          <w:rFonts w:ascii="Arial" w:hAnsi="Arial" w:cs="Arial"/>
          <w:sz w:val="20"/>
          <w:szCs w:val="20"/>
        </w:rPr>
        <w:t>Critically consider and analyse research evidence, including making sound judgement of complex data to support pedagogic decisions.</w:t>
      </w:r>
    </w:p>
    <w:p w14:paraId="67F15C60" w14:textId="21415E86" w:rsidR="007178C3" w:rsidRPr="00D06E8E" w:rsidRDefault="007178C3" w:rsidP="007178C3">
      <w:pPr>
        <w:jc w:val="both"/>
        <w:rPr>
          <w:rFonts w:cs="Arial"/>
          <w:sz w:val="20"/>
        </w:rPr>
      </w:pPr>
      <w:r w:rsidRPr="000D6FB0">
        <w:rPr>
          <w:rFonts w:cs="Arial"/>
          <w:sz w:val="20"/>
        </w:rPr>
        <w:t xml:space="preserve">Also meet the </w:t>
      </w:r>
      <w:r w:rsidR="00D06E8E" w:rsidRPr="000D6FB0">
        <w:rPr>
          <w:rFonts w:cs="Arial"/>
          <w:sz w:val="20"/>
        </w:rPr>
        <w:t>Professional Values and A</w:t>
      </w:r>
      <w:r w:rsidRPr="000D6FB0">
        <w:rPr>
          <w:rFonts w:cs="Arial"/>
          <w:sz w:val="20"/>
        </w:rPr>
        <w:t xml:space="preserve">ttributes; </w:t>
      </w:r>
      <w:r w:rsidR="00D06E8E" w:rsidRPr="000D6FB0">
        <w:rPr>
          <w:rFonts w:cs="Arial"/>
          <w:sz w:val="20"/>
        </w:rPr>
        <w:t>Professional Knowledge and U</w:t>
      </w:r>
      <w:r w:rsidRPr="000D6FB0">
        <w:rPr>
          <w:rFonts w:cs="Arial"/>
          <w:sz w:val="20"/>
        </w:rPr>
        <w:t xml:space="preserve">nderstanding; </w:t>
      </w:r>
      <w:r w:rsidR="00D06E8E" w:rsidRPr="000D6FB0">
        <w:rPr>
          <w:rFonts w:cs="Arial"/>
          <w:sz w:val="20"/>
        </w:rPr>
        <w:t>Professional S</w:t>
      </w:r>
      <w:r w:rsidRPr="000D6FB0">
        <w:rPr>
          <w:rFonts w:cs="Arial"/>
          <w:sz w:val="20"/>
        </w:rPr>
        <w:t>kills: Planning and target setting; Monitoring and assessment; Teaching and managing learning (extracted from the Revised Professional Standards for Education Practitioners in Wales 2011)</w:t>
      </w:r>
    </w:p>
    <w:p w14:paraId="656CEE29" w14:textId="7223F16A" w:rsidR="00CD642C" w:rsidRPr="002633D8" w:rsidRDefault="00CD642C">
      <w:pPr>
        <w:jc w:val="both"/>
        <w:rPr>
          <w:rFonts w:cs="Arial"/>
          <w:szCs w:val="22"/>
        </w:rPr>
      </w:pPr>
    </w:p>
    <w:p w14:paraId="14270AEA" w14:textId="5DCDB6B6" w:rsidR="002659EE" w:rsidRPr="00D06E8E" w:rsidRDefault="00D65890" w:rsidP="00D06E8E">
      <w:pPr>
        <w:rPr>
          <w:rFonts w:cs="Arial"/>
          <w:b/>
          <w:i/>
          <w:szCs w:val="22"/>
        </w:rPr>
      </w:pPr>
      <w:r>
        <w:rPr>
          <w:rFonts w:cs="Arial"/>
          <w:b/>
          <w:szCs w:val="22"/>
        </w:rPr>
        <w:t>PROGRAMME STRUCTURE</w:t>
      </w:r>
      <w:r w:rsidR="007178C3">
        <w:rPr>
          <w:rFonts w:cs="Arial"/>
          <w:b/>
          <w:szCs w:val="22"/>
        </w:rPr>
        <w:t>:</w:t>
      </w:r>
      <w:bookmarkStart w:id="20" w:name="_Toc456710477"/>
      <w:bookmarkStart w:id="21" w:name="_Toc456710802"/>
      <w:bookmarkStart w:id="22" w:name="_Toc456706462"/>
      <w:bookmarkStart w:id="23" w:name="_Toc456706548"/>
      <w:bookmarkStart w:id="24" w:name="_Toc456710478"/>
      <w:bookmarkStart w:id="25" w:name="_Toc456710803"/>
      <w:bookmarkStart w:id="26" w:name="_Toc456706463"/>
      <w:bookmarkStart w:id="27" w:name="_Toc456706549"/>
      <w:bookmarkStart w:id="28" w:name="_Toc456710479"/>
      <w:bookmarkStart w:id="29" w:name="_Toc456710804"/>
      <w:bookmarkStart w:id="30" w:name="_Toc456706464"/>
      <w:bookmarkStart w:id="31" w:name="_Toc456706550"/>
      <w:bookmarkStart w:id="32" w:name="_Toc456710480"/>
      <w:bookmarkStart w:id="33" w:name="_Toc456710805"/>
      <w:bookmarkStart w:id="34" w:name="_Toc456706470"/>
      <w:bookmarkStart w:id="35" w:name="_Toc456706556"/>
      <w:bookmarkStart w:id="36" w:name="_Toc456710486"/>
      <w:bookmarkStart w:id="37" w:name="_Toc456710811"/>
      <w:bookmarkStart w:id="38" w:name="_Toc456706475"/>
      <w:bookmarkStart w:id="39" w:name="_Toc456706561"/>
      <w:bookmarkStart w:id="40" w:name="_Toc456710491"/>
      <w:bookmarkStart w:id="41" w:name="_Toc456710816"/>
      <w:bookmarkStart w:id="42" w:name="_Toc456706480"/>
      <w:bookmarkStart w:id="43" w:name="_Toc456706566"/>
      <w:bookmarkStart w:id="44" w:name="_Toc456710496"/>
      <w:bookmarkStart w:id="45" w:name="_Toc456710821"/>
      <w:bookmarkStart w:id="46" w:name="_Toc456706485"/>
      <w:bookmarkStart w:id="47" w:name="_Toc456706571"/>
      <w:bookmarkStart w:id="48" w:name="_Toc456710501"/>
      <w:bookmarkStart w:id="49" w:name="_Toc456710826"/>
      <w:bookmarkStart w:id="50" w:name="_Toc456706486"/>
      <w:bookmarkStart w:id="51" w:name="_Toc456706572"/>
      <w:bookmarkStart w:id="52" w:name="_Toc456710502"/>
      <w:bookmarkStart w:id="53" w:name="_Toc456710827"/>
      <w:bookmarkStart w:id="54" w:name="_Toc456706492"/>
      <w:bookmarkStart w:id="55" w:name="_Toc456706578"/>
      <w:bookmarkStart w:id="56" w:name="_Toc456710508"/>
      <w:bookmarkStart w:id="57" w:name="_Toc456710833"/>
      <w:bookmarkStart w:id="58" w:name="_Toc456706497"/>
      <w:bookmarkStart w:id="59" w:name="_Toc456706583"/>
      <w:bookmarkStart w:id="60" w:name="_Toc456710513"/>
      <w:bookmarkStart w:id="61" w:name="_Toc456710838"/>
      <w:bookmarkStart w:id="62" w:name="_Toc456706502"/>
      <w:bookmarkStart w:id="63" w:name="_Toc456706588"/>
      <w:bookmarkStart w:id="64" w:name="_Toc456710518"/>
      <w:bookmarkStart w:id="65" w:name="_Toc456710843"/>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p w14:paraId="563FF602" w14:textId="3D77CD73" w:rsidR="007178C3" w:rsidRPr="00212332" w:rsidRDefault="0014551B" w:rsidP="00212332">
      <w:pPr>
        <w:jc w:val="both"/>
      </w:pPr>
      <w:r w:rsidRPr="00E93C4E">
        <w:t>The table below shows the current composition of the programme</w:t>
      </w:r>
      <w:r w:rsidR="00E93C4E">
        <w:t>:</w:t>
      </w:r>
      <w:r w:rsidRPr="00E93C4E">
        <w:t xml:space="preserve"> </w:t>
      </w:r>
    </w:p>
    <w:p w14:paraId="29251720" w14:textId="60BC9A85" w:rsidR="00212332" w:rsidRPr="00475BFD" w:rsidRDefault="00212332" w:rsidP="00212332">
      <w:pPr>
        <w:autoSpaceDE w:val="0"/>
        <w:autoSpaceDN w:val="0"/>
        <w:adjustRightInd w:val="0"/>
        <w:jc w:val="center"/>
        <w:rPr>
          <w:rFonts w:cs="Arial"/>
          <w:b/>
          <w:bCs/>
        </w:rPr>
      </w:pPr>
      <w:r>
        <w:rPr>
          <w:rFonts w:cs="Arial"/>
          <w:b/>
          <w:bCs/>
        </w:rPr>
        <w:t>Year</w:t>
      </w:r>
      <w:r w:rsidRPr="00475BFD">
        <w:rPr>
          <w:rFonts w:cs="Arial"/>
          <w:b/>
          <w:bCs/>
        </w:rPr>
        <w:t xml:space="preserve">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212332" w:rsidRPr="00475BFD" w14:paraId="39BFD02F" w14:textId="77777777" w:rsidTr="00212332">
        <w:trPr>
          <w:trHeight w:val="778"/>
        </w:trPr>
        <w:tc>
          <w:tcPr>
            <w:tcW w:w="1526" w:type="dxa"/>
            <w:shd w:val="clear" w:color="auto" w:fill="D9D9D9"/>
          </w:tcPr>
          <w:p w14:paraId="0EF4E040" w14:textId="77777777" w:rsidR="00212332" w:rsidRPr="00475BFD" w:rsidRDefault="00212332" w:rsidP="00212332">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634B9E83" w14:textId="77777777" w:rsidR="00212332" w:rsidRPr="00475BFD" w:rsidRDefault="00212332" w:rsidP="00212332">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670CE852" w14:textId="77777777" w:rsidR="00212332" w:rsidRPr="00475BFD" w:rsidRDefault="00212332" w:rsidP="00212332">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75397EBB" w14:textId="77777777" w:rsidR="00212332" w:rsidRPr="00475BFD" w:rsidRDefault="00212332" w:rsidP="00212332">
            <w:pPr>
              <w:tabs>
                <w:tab w:val="left" w:pos="0"/>
              </w:tabs>
              <w:autoSpaceDE w:val="0"/>
              <w:autoSpaceDN w:val="0"/>
              <w:adjustRightInd w:val="0"/>
              <w:rPr>
                <w:rFonts w:cs="Arial"/>
                <w:b/>
                <w:bCs/>
              </w:rPr>
            </w:pPr>
            <w:r w:rsidRPr="00475BFD">
              <w:rPr>
                <w:rFonts w:cs="Arial"/>
                <w:b/>
                <w:bCs/>
              </w:rPr>
              <w:t>Credits</w:t>
            </w:r>
          </w:p>
        </w:tc>
      </w:tr>
      <w:tr w:rsidR="00212332" w:rsidRPr="00475BFD" w14:paraId="1CD299BA" w14:textId="77777777" w:rsidTr="00212332">
        <w:trPr>
          <w:trHeight w:val="242"/>
        </w:trPr>
        <w:tc>
          <w:tcPr>
            <w:tcW w:w="1526" w:type="dxa"/>
            <w:shd w:val="clear" w:color="auto" w:fill="auto"/>
          </w:tcPr>
          <w:p w14:paraId="0EA2657B" w14:textId="6C1E5DA8" w:rsidR="00212332" w:rsidRPr="00475BFD" w:rsidRDefault="004255B6" w:rsidP="00212332">
            <w:pPr>
              <w:autoSpaceDE w:val="0"/>
              <w:autoSpaceDN w:val="0"/>
              <w:adjustRightInd w:val="0"/>
              <w:rPr>
                <w:rFonts w:cs="Arial"/>
                <w:bCs/>
              </w:rPr>
            </w:pPr>
            <w:r>
              <w:rPr>
                <w:rFonts w:cs="Arial"/>
                <w:bCs/>
              </w:rPr>
              <w:t>M6X02186</w:t>
            </w:r>
          </w:p>
        </w:tc>
        <w:tc>
          <w:tcPr>
            <w:tcW w:w="4394" w:type="dxa"/>
            <w:shd w:val="clear" w:color="auto" w:fill="auto"/>
          </w:tcPr>
          <w:p w14:paraId="071BE153" w14:textId="23A56DF5" w:rsidR="00212332" w:rsidRPr="00475BFD" w:rsidRDefault="004255B6" w:rsidP="00212332">
            <w:pPr>
              <w:tabs>
                <w:tab w:val="left" w:pos="2545"/>
              </w:tabs>
              <w:rPr>
                <w:rFonts w:cs="Arial"/>
              </w:rPr>
            </w:pPr>
            <w:r>
              <w:rPr>
                <w:rFonts w:cs="Arial"/>
              </w:rPr>
              <w:t>Teaching pupils with severe, profound and multiple learning difficulties: A contextual framework</w:t>
            </w:r>
          </w:p>
        </w:tc>
        <w:tc>
          <w:tcPr>
            <w:tcW w:w="2126" w:type="dxa"/>
          </w:tcPr>
          <w:p w14:paraId="539FE51F" w14:textId="1C780C53" w:rsidR="00212332" w:rsidRPr="00475BFD" w:rsidRDefault="004255B6" w:rsidP="00212332">
            <w:pPr>
              <w:autoSpaceDE w:val="0"/>
              <w:autoSpaceDN w:val="0"/>
              <w:adjustRightInd w:val="0"/>
              <w:rPr>
                <w:rFonts w:cs="Arial"/>
                <w:bCs/>
              </w:rPr>
            </w:pPr>
            <w:r>
              <w:rPr>
                <w:rFonts w:cs="Arial"/>
                <w:bCs/>
              </w:rPr>
              <w:t>core</w:t>
            </w:r>
          </w:p>
        </w:tc>
        <w:tc>
          <w:tcPr>
            <w:tcW w:w="1276" w:type="dxa"/>
            <w:shd w:val="clear" w:color="auto" w:fill="auto"/>
          </w:tcPr>
          <w:p w14:paraId="3825CA67" w14:textId="31F6E121" w:rsidR="00212332" w:rsidRPr="00475BFD" w:rsidRDefault="004255B6" w:rsidP="00212332">
            <w:pPr>
              <w:tabs>
                <w:tab w:val="left" w:pos="0"/>
              </w:tabs>
              <w:autoSpaceDE w:val="0"/>
              <w:autoSpaceDN w:val="0"/>
              <w:adjustRightInd w:val="0"/>
              <w:rPr>
                <w:rFonts w:cs="Arial"/>
                <w:bCs/>
              </w:rPr>
            </w:pPr>
            <w:r>
              <w:rPr>
                <w:rFonts w:cs="Arial"/>
                <w:bCs/>
              </w:rPr>
              <w:t>20</w:t>
            </w:r>
          </w:p>
        </w:tc>
      </w:tr>
      <w:tr w:rsidR="004255B6" w:rsidRPr="00475BFD" w14:paraId="3D8BD100" w14:textId="77777777" w:rsidTr="00212332">
        <w:trPr>
          <w:trHeight w:val="259"/>
        </w:trPr>
        <w:tc>
          <w:tcPr>
            <w:tcW w:w="1526" w:type="dxa"/>
            <w:shd w:val="clear" w:color="auto" w:fill="auto"/>
          </w:tcPr>
          <w:p w14:paraId="566032E9" w14:textId="1D3C6101" w:rsidR="004255B6" w:rsidRPr="004255B6" w:rsidRDefault="004255B6" w:rsidP="004255B6">
            <w:pPr>
              <w:pStyle w:val="fixed"/>
              <w:rPr>
                <w:rFonts w:ascii="Arial" w:hAnsi="Arial" w:cs="Arial"/>
                <w:b w:val="0"/>
                <w:sz w:val="22"/>
                <w:szCs w:val="22"/>
              </w:rPr>
            </w:pPr>
            <w:r w:rsidRPr="005E3645">
              <w:rPr>
                <w:rFonts w:ascii="Arial" w:hAnsi="Arial" w:cs="Arial"/>
                <w:b w:val="0"/>
                <w:sz w:val="22"/>
                <w:szCs w:val="22"/>
              </w:rPr>
              <w:t>M6X02187</w:t>
            </w:r>
          </w:p>
        </w:tc>
        <w:tc>
          <w:tcPr>
            <w:tcW w:w="4394" w:type="dxa"/>
            <w:shd w:val="clear" w:color="auto" w:fill="auto"/>
          </w:tcPr>
          <w:p w14:paraId="438DF347" w14:textId="7E0B36D6" w:rsidR="004255B6" w:rsidRPr="00475BFD" w:rsidRDefault="004255B6" w:rsidP="00212332">
            <w:pPr>
              <w:rPr>
                <w:rFonts w:cs="Arial"/>
              </w:rPr>
            </w:pPr>
            <w:r w:rsidRPr="00B16F68">
              <w:rPr>
                <w:rFonts w:cs="Arial"/>
              </w:rPr>
              <w:t>Diversity of Learning</w:t>
            </w:r>
          </w:p>
        </w:tc>
        <w:tc>
          <w:tcPr>
            <w:tcW w:w="2126" w:type="dxa"/>
          </w:tcPr>
          <w:p w14:paraId="37BAD471" w14:textId="447D8818" w:rsidR="004255B6" w:rsidRPr="00475BFD" w:rsidRDefault="004255B6" w:rsidP="00212332">
            <w:pPr>
              <w:autoSpaceDE w:val="0"/>
              <w:autoSpaceDN w:val="0"/>
              <w:adjustRightInd w:val="0"/>
              <w:rPr>
                <w:rFonts w:cs="Arial"/>
                <w:bCs/>
              </w:rPr>
            </w:pPr>
            <w:r>
              <w:rPr>
                <w:rFonts w:cs="Arial"/>
                <w:bCs/>
              </w:rPr>
              <w:t>core</w:t>
            </w:r>
          </w:p>
        </w:tc>
        <w:tc>
          <w:tcPr>
            <w:tcW w:w="1276" w:type="dxa"/>
            <w:shd w:val="clear" w:color="auto" w:fill="auto"/>
          </w:tcPr>
          <w:p w14:paraId="1574D13D" w14:textId="67276A08" w:rsidR="004255B6" w:rsidRPr="00475BFD" w:rsidRDefault="004255B6" w:rsidP="00212332">
            <w:pPr>
              <w:tabs>
                <w:tab w:val="left" w:pos="0"/>
              </w:tabs>
              <w:autoSpaceDE w:val="0"/>
              <w:autoSpaceDN w:val="0"/>
              <w:adjustRightInd w:val="0"/>
              <w:rPr>
                <w:rFonts w:cs="Arial"/>
                <w:bCs/>
              </w:rPr>
            </w:pPr>
            <w:r>
              <w:rPr>
                <w:rFonts w:cs="Arial"/>
                <w:bCs/>
              </w:rPr>
              <w:t>20</w:t>
            </w:r>
          </w:p>
        </w:tc>
      </w:tr>
      <w:tr w:rsidR="004255B6" w:rsidRPr="00475BFD" w14:paraId="2FDBD379" w14:textId="77777777" w:rsidTr="00212332">
        <w:trPr>
          <w:trHeight w:val="259"/>
        </w:trPr>
        <w:tc>
          <w:tcPr>
            <w:tcW w:w="1526" w:type="dxa"/>
            <w:shd w:val="clear" w:color="auto" w:fill="auto"/>
          </w:tcPr>
          <w:p w14:paraId="37DDBD8C" w14:textId="0F43AC5A" w:rsidR="004255B6" w:rsidRPr="00475BFD" w:rsidRDefault="004255B6" w:rsidP="00212332">
            <w:pPr>
              <w:autoSpaceDE w:val="0"/>
              <w:autoSpaceDN w:val="0"/>
              <w:adjustRightInd w:val="0"/>
              <w:rPr>
                <w:rFonts w:cs="Arial"/>
              </w:rPr>
            </w:pPr>
            <w:r>
              <w:rPr>
                <w:rFonts w:cs="Arial"/>
              </w:rPr>
              <w:t>M6X02188</w:t>
            </w:r>
          </w:p>
        </w:tc>
        <w:tc>
          <w:tcPr>
            <w:tcW w:w="4394" w:type="dxa"/>
            <w:shd w:val="clear" w:color="auto" w:fill="auto"/>
          </w:tcPr>
          <w:p w14:paraId="50BD87D0" w14:textId="3237AEDF" w:rsidR="004255B6" w:rsidRPr="00475BFD" w:rsidRDefault="004255B6" w:rsidP="00212332">
            <w:pPr>
              <w:rPr>
                <w:rFonts w:cs="Arial"/>
              </w:rPr>
            </w:pPr>
            <w:r w:rsidRPr="00B16F68">
              <w:rPr>
                <w:rFonts w:cs="Arial"/>
              </w:rPr>
              <w:t>Teaching, the Curriculum and Assessment</w:t>
            </w:r>
          </w:p>
        </w:tc>
        <w:tc>
          <w:tcPr>
            <w:tcW w:w="2126" w:type="dxa"/>
          </w:tcPr>
          <w:p w14:paraId="12101C3E" w14:textId="1EDAE68C" w:rsidR="004255B6" w:rsidRPr="00475BFD" w:rsidRDefault="004255B6" w:rsidP="00212332">
            <w:pPr>
              <w:autoSpaceDE w:val="0"/>
              <w:autoSpaceDN w:val="0"/>
              <w:adjustRightInd w:val="0"/>
              <w:rPr>
                <w:rFonts w:cs="Arial"/>
                <w:bCs/>
              </w:rPr>
            </w:pPr>
            <w:r>
              <w:rPr>
                <w:rFonts w:cs="Arial"/>
                <w:bCs/>
              </w:rPr>
              <w:t>core</w:t>
            </w:r>
          </w:p>
        </w:tc>
        <w:tc>
          <w:tcPr>
            <w:tcW w:w="1276" w:type="dxa"/>
            <w:shd w:val="clear" w:color="auto" w:fill="auto"/>
          </w:tcPr>
          <w:p w14:paraId="0F183CA9" w14:textId="6E1B93D7" w:rsidR="004255B6" w:rsidRPr="00475BFD" w:rsidRDefault="004255B6" w:rsidP="00212332">
            <w:pPr>
              <w:tabs>
                <w:tab w:val="left" w:pos="0"/>
              </w:tabs>
              <w:autoSpaceDE w:val="0"/>
              <w:autoSpaceDN w:val="0"/>
              <w:adjustRightInd w:val="0"/>
              <w:rPr>
                <w:rFonts w:cs="Arial"/>
                <w:bCs/>
              </w:rPr>
            </w:pPr>
            <w:r>
              <w:rPr>
                <w:rFonts w:cs="Arial"/>
                <w:bCs/>
              </w:rPr>
              <w:t>20</w:t>
            </w:r>
          </w:p>
        </w:tc>
      </w:tr>
    </w:tbl>
    <w:p w14:paraId="55B01017" w14:textId="6CE53185" w:rsidR="00212332" w:rsidRPr="00475BFD" w:rsidRDefault="00212332" w:rsidP="00212332">
      <w:pPr>
        <w:jc w:val="center"/>
        <w:rPr>
          <w:rFonts w:cs="Arial"/>
          <w:b/>
        </w:rPr>
      </w:pPr>
      <w:r>
        <w:rPr>
          <w:rFonts w:cs="Arial"/>
          <w:b/>
        </w:rPr>
        <w:t>Year</w:t>
      </w:r>
      <w:r w:rsidRPr="00475BFD">
        <w:rPr>
          <w:rFonts w:cs="Arial"/>
          <w:b/>
        </w:rPr>
        <w:t xml:space="preserve"> 2</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212332" w:rsidRPr="00475BFD" w14:paraId="1C08B216" w14:textId="77777777" w:rsidTr="00212332">
        <w:trPr>
          <w:trHeight w:val="778"/>
        </w:trPr>
        <w:tc>
          <w:tcPr>
            <w:tcW w:w="1526" w:type="dxa"/>
            <w:shd w:val="clear" w:color="auto" w:fill="D9D9D9"/>
          </w:tcPr>
          <w:p w14:paraId="5E661394" w14:textId="77777777" w:rsidR="00212332" w:rsidRPr="00475BFD" w:rsidRDefault="00212332" w:rsidP="00212332">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0D09EAB6" w14:textId="77777777" w:rsidR="00212332" w:rsidRPr="00475BFD" w:rsidRDefault="00212332" w:rsidP="00212332">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507E08B4" w14:textId="77777777" w:rsidR="00212332" w:rsidRPr="00475BFD" w:rsidRDefault="00212332" w:rsidP="00212332">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0E20D143" w14:textId="77777777" w:rsidR="00212332" w:rsidRPr="00475BFD" w:rsidRDefault="00212332" w:rsidP="00212332">
            <w:pPr>
              <w:tabs>
                <w:tab w:val="left" w:pos="0"/>
              </w:tabs>
              <w:autoSpaceDE w:val="0"/>
              <w:autoSpaceDN w:val="0"/>
              <w:adjustRightInd w:val="0"/>
              <w:rPr>
                <w:rFonts w:cs="Arial"/>
                <w:b/>
                <w:bCs/>
              </w:rPr>
            </w:pPr>
            <w:r w:rsidRPr="00475BFD">
              <w:rPr>
                <w:rFonts w:cs="Arial"/>
                <w:b/>
                <w:bCs/>
              </w:rPr>
              <w:t>Credits</w:t>
            </w:r>
          </w:p>
        </w:tc>
      </w:tr>
      <w:tr w:rsidR="004255B6" w:rsidRPr="00475BFD" w14:paraId="48A0EE6B" w14:textId="77777777" w:rsidTr="00212332">
        <w:trPr>
          <w:trHeight w:val="242"/>
        </w:trPr>
        <w:tc>
          <w:tcPr>
            <w:tcW w:w="1526" w:type="dxa"/>
            <w:shd w:val="clear" w:color="auto" w:fill="auto"/>
          </w:tcPr>
          <w:p w14:paraId="14A4B90E" w14:textId="568045CA" w:rsidR="004255B6" w:rsidRPr="00475BFD" w:rsidRDefault="004255B6" w:rsidP="00212332">
            <w:pPr>
              <w:autoSpaceDE w:val="0"/>
              <w:autoSpaceDN w:val="0"/>
              <w:adjustRightInd w:val="0"/>
              <w:rPr>
                <w:rFonts w:cs="Arial"/>
                <w:bCs/>
              </w:rPr>
            </w:pPr>
            <w:r>
              <w:rPr>
                <w:rFonts w:cs="Arial"/>
              </w:rPr>
              <w:t>M6X02189</w:t>
            </w:r>
          </w:p>
        </w:tc>
        <w:tc>
          <w:tcPr>
            <w:tcW w:w="4394" w:type="dxa"/>
            <w:shd w:val="clear" w:color="auto" w:fill="auto"/>
          </w:tcPr>
          <w:p w14:paraId="0E5C175F" w14:textId="12022E81" w:rsidR="004255B6" w:rsidRPr="00475BFD" w:rsidRDefault="004255B6" w:rsidP="00212332">
            <w:pPr>
              <w:tabs>
                <w:tab w:val="left" w:pos="2545"/>
              </w:tabs>
              <w:rPr>
                <w:rFonts w:cs="Arial"/>
              </w:rPr>
            </w:pPr>
            <w:r w:rsidRPr="00B16F68">
              <w:rPr>
                <w:rFonts w:cs="Arial"/>
              </w:rPr>
              <w:t>Communication</w:t>
            </w:r>
          </w:p>
        </w:tc>
        <w:tc>
          <w:tcPr>
            <w:tcW w:w="2126" w:type="dxa"/>
          </w:tcPr>
          <w:p w14:paraId="7DF93D59" w14:textId="3C0D43E4" w:rsidR="004255B6" w:rsidRPr="00475BFD" w:rsidRDefault="004255B6" w:rsidP="00212332">
            <w:pPr>
              <w:autoSpaceDE w:val="0"/>
              <w:autoSpaceDN w:val="0"/>
              <w:adjustRightInd w:val="0"/>
              <w:rPr>
                <w:rFonts w:cs="Arial"/>
                <w:bCs/>
              </w:rPr>
            </w:pPr>
            <w:r>
              <w:rPr>
                <w:rFonts w:cs="Arial"/>
                <w:bCs/>
              </w:rPr>
              <w:t>core</w:t>
            </w:r>
          </w:p>
        </w:tc>
        <w:tc>
          <w:tcPr>
            <w:tcW w:w="1276" w:type="dxa"/>
            <w:shd w:val="clear" w:color="auto" w:fill="auto"/>
          </w:tcPr>
          <w:p w14:paraId="5DB3751E" w14:textId="33037E44" w:rsidR="004255B6" w:rsidRPr="00475BFD" w:rsidRDefault="004255B6" w:rsidP="00212332">
            <w:pPr>
              <w:tabs>
                <w:tab w:val="left" w:pos="0"/>
              </w:tabs>
              <w:autoSpaceDE w:val="0"/>
              <w:autoSpaceDN w:val="0"/>
              <w:adjustRightInd w:val="0"/>
              <w:rPr>
                <w:rFonts w:cs="Arial"/>
                <w:bCs/>
              </w:rPr>
            </w:pPr>
            <w:r>
              <w:rPr>
                <w:rFonts w:cs="Arial"/>
                <w:bCs/>
              </w:rPr>
              <w:t>20</w:t>
            </w:r>
          </w:p>
        </w:tc>
      </w:tr>
      <w:tr w:rsidR="004255B6" w:rsidRPr="00475BFD" w14:paraId="43E27728" w14:textId="77777777" w:rsidTr="00212332">
        <w:trPr>
          <w:trHeight w:val="259"/>
        </w:trPr>
        <w:tc>
          <w:tcPr>
            <w:tcW w:w="1526" w:type="dxa"/>
            <w:shd w:val="clear" w:color="auto" w:fill="auto"/>
          </w:tcPr>
          <w:p w14:paraId="60E755A3" w14:textId="78BEC65A" w:rsidR="004255B6" w:rsidRPr="00475BFD" w:rsidRDefault="004255B6" w:rsidP="00212332">
            <w:pPr>
              <w:autoSpaceDE w:val="0"/>
              <w:autoSpaceDN w:val="0"/>
              <w:adjustRightInd w:val="0"/>
              <w:rPr>
                <w:rFonts w:cs="Arial"/>
              </w:rPr>
            </w:pPr>
            <w:r>
              <w:rPr>
                <w:rFonts w:cs="Arial"/>
              </w:rPr>
              <w:t>M6X02190</w:t>
            </w:r>
          </w:p>
        </w:tc>
        <w:tc>
          <w:tcPr>
            <w:tcW w:w="4394" w:type="dxa"/>
            <w:shd w:val="clear" w:color="auto" w:fill="auto"/>
          </w:tcPr>
          <w:p w14:paraId="25CD3518" w14:textId="49CC7370" w:rsidR="004255B6" w:rsidRPr="00475BFD" w:rsidRDefault="004255B6" w:rsidP="00212332">
            <w:pPr>
              <w:rPr>
                <w:rFonts w:cs="Arial"/>
              </w:rPr>
            </w:pPr>
            <w:r w:rsidRPr="00B16F68">
              <w:rPr>
                <w:rFonts w:cs="Arial"/>
              </w:rPr>
              <w:t>Sensory Needs and Pupils with Profound and Multiple Learning Difficulties</w:t>
            </w:r>
          </w:p>
        </w:tc>
        <w:tc>
          <w:tcPr>
            <w:tcW w:w="2126" w:type="dxa"/>
          </w:tcPr>
          <w:p w14:paraId="4C7A9C41" w14:textId="63F2487C" w:rsidR="004255B6" w:rsidRPr="00475BFD" w:rsidRDefault="004255B6" w:rsidP="00212332">
            <w:pPr>
              <w:autoSpaceDE w:val="0"/>
              <w:autoSpaceDN w:val="0"/>
              <w:adjustRightInd w:val="0"/>
              <w:rPr>
                <w:rFonts w:cs="Arial"/>
                <w:bCs/>
              </w:rPr>
            </w:pPr>
            <w:r>
              <w:rPr>
                <w:rFonts w:cs="Arial"/>
                <w:bCs/>
              </w:rPr>
              <w:t>core</w:t>
            </w:r>
          </w:p>
        </w:tc>
        <w:tc>
          <w:tcPr>
            <w:tcW w:w="1276" w:type="dxa"/>
            <w:shd w:val="clear" w:color="auto" w:fill="auto"/>
          </w:tcPr>
          <w:p w14:paraId="16C94ED8" w14:textId="280FC468" w:rsidR="004255B6" w:rsidRPr="00475BFD" w:rsidRDefault="004255B6" w:rsidP="00212332">
            <w:pPr>
              <w:tabs>
                <w:tab w:val="left" w:pos="0"/>
              </w:tabs>
              <w:autoSpaceDE w:val="0"/>
              <w:autoSpaceDN w:val="0"/>
              <w:adjustRightInd w:val="0"/>
              <w:rPr>
                <w:rFonts w:cs="Arial"/>
                <w:bCs/>
              </w:rPr>
            </w:pPr>
            <w:r>
              <w:rPr>
                <w:rFonts w:cs="Arial"/>
                <w:bCs/>
              </w:rPr>
              <w:t>20</w:t>
            </w:r>
          </w:p>
        </w:tc>
      </w:tr>
      <w:tr w:rsidR="004255B6" w:rsidRPr="00475BFD" w14:paraId="7BDF0D0D" w14:textId="77777777" w:rsidTr="00212332">
        <w:trPr>
          <w:trHeight w:val="259"/>
        </w:trPr>
        <w:tc>
          <w:tcPr>
            <w:tcW w:w="1526" w:type="dxa"/>
            <w:shd w:val="clear" w:color="auto" w:fill="auto"/>
          </w:tcPr>
          <w:p w14:paraId="62020655" w14:textId="43757C8F" w:rsidR="004255B6" w:rsidRPr="00475BFD" w:rsidRDefault="004255B6" w:rsidP="00212332">
            <w:pPr>
              <w:autoSpaceDE w:val="0"/>
              <w:autoSpaceDN w:val="0"/>
              <w:adjustRightInd w:val="0"/>
              <w:rPr>
                <w:rFonts w:cs="Arial"/>
              </w:rPr>
            </w:pPr>
            <w:r>
              <w:rPr>
                <w:rFonts w:cs="Arial"/>
              </w:rPr>
              <w:t>M6X02191</w:t>
            </w:r>
          </w:p>
        </w:tc>
        <w:tc>
          <w:tcPr>
            <w:tcW w:w="4394" w:type="dxa"/>
            <w:shd w:val="clear" w:color="auto" w:fill="auto"/>
          </w:tcPr>
          <w:p w14:paraId="02B9CBB1" w14:textId="0D3850DF" w:rsidR="004255B6" w:rsidRPr="00475BFD" w:rsidRDefault="004255B6" w:rsidP="00212332">
            <w:pPr>
              <w:rPr>
                <w:rFonts w:cs="Arial"/>
              </w:rPr>
            </w:pPr>
            <w:r w:rsidRPr="00B16F68">
              <w:rPr>
                <w:rFonts w:cs="Arial"/>
              </w:rPr>
              <w:t>Pupils with Autistic Spectrum Disorder</w:t>
            </w:r>
          </w:p>
        </w:tc>
        <w:tc>
          <w:tcPr>
            <w:tcW w:w="2126" w:type="dxa"/>
          </w:tcPr>
          <w:p w14:paraId="2CC7EC7D" w14:textId="60D3A1E6" w:rsidR="004255B6" w:rsidRPr="00475BFD" w:rsidRDefault="004255B6" w:rsidP="00212332">
            <w:pPr>
              <w:autoSpaceDE w:val="0"/>
              <w:autoSpaceDN w:val="0"/>
              <w:adjustRightInd w:val="0"/>
              <w:rPr>
                <w:rFonts w:cs="Arial"/>
                <w:bCs/>
              </w:rPr>
            </w:pPr>
            <w:r>
              <w:rPr>
                <w:rFonts w:cs="Arial"/>
                <w:bCs/>
              </w:rPr>
              <w:t>core</w:t>
            </w:r>
          </w:p>
        </w:tc>
        <w:tc>
          <w:tcPr>
            <w:tcW w:w="1276" w:type="dxa"/>
            <w:shd w:val="clear" w:color="auto" w:fill="auto"/>
          </w:tcPr>
          <w:p w14:paraId="0CC8512E" w14:textId="7FEE8B1D" w:rsidR="004255B6" w:rsidRPr="00475BFD" w:rsidRDefault="004255B6" w:rsidP="00212332">
            <w:pPr>
              <w:tabs>
                <w:tab w:val="left" w:pos="0"/>
              </w:tabs>
              <w:autoSpaceDE w:val="0"/>
              <w:autoSpaceDN w:val="0"/>
              <w:adjustRightInd w:val="0"/>
              <w:rPr>
                <w:rFonts w:cs="Arial"/>
                <w:bCs/>
              </w:rPr>
            </w:pPr>
            <w:r>
              <w:rPr>
                <w:rFonts w:cs="Arial"/>
                <w:bCs/>
              </w:rPr>
              <w:t>20</w:t>
            </w:r>
          </w:p>
        </w:tc>
      </w:tr>
    </w:tbl>
    <w:p w14:paraId="1F15D6C3" w14:textId="50884948" w:rsidR="0014551B" w:rsidRPr="00D94057" w:rsidRDefault="00397EC5" w:rsidP="00DD3D5E">
      <w:pPr>
        <w:pStyle w:val="Heading2"/>
      </w:pPr>
      <w:bookmarkStart w:id="66" w:name="_Toc456777294"/>
      <w:r w:rsidRPr="00D94057">
        <w:lastRenderedPageBreak/>
        <w:t xml:space="preserve">(2)   </w:t>
      </w:r>
      <w:bookmarkEnd w:id="66"/>
      <w:r w:rsidR="00D94057">
        <w:t>Graduate Certificate in</w:t>
      </w:r>
      <w:r w:rsidR="0014551B" w:rsidRPr="00D94057">
        <w:t xml:space="preserve"> </w:t>
      </w:r>
      <w:r w:rsidR="00D94057">
        <w:t>Professional Learning: Leadership</w:t>
      </w:r>
    </w:p>
    <w:p w14:paraId="23DCCB36" w14:textId="77777777" w:rsidR="0014551B" w:rsidRDefault="0014551B" w:rsidP="0014551B">
      <w:pPr>
        <w:rPr>
          <w:rFonts w:cs="Arial"/>
          <w:b/>
          <w:szCs w:val="22"/>
        </w:rPr>
      </w:pPr>
    </w:p>
    <w:p w14:paraId="553AE141" w14:textId="262D5238" w:rsidR="0014551B" w:rsidRPr="00051348" w:rsidRDefault="0014551B" w:rsidP="00051348">
      <w:pPr>
        <w:rPr>
          <w:rFonts w:cs="Arial"/>
          <w:b/>
          <w:szCs w:val="22"/>
        </w:rPr>
      </w:pPr>
      <w:r w:rsidRPr="002633D8">
        <w:rPr>
          <w:rFonts w:cs="Arial"/>
          <w:b/>
          <w:szCs w:val="22"/>
        </w:rPr>
        <w:t xml:space="preserve">Programme </w:t>
      </w:r>
      <w:r>
        <w:rPr>
          <w:rFonts w:cs="Arial"/>
          <w:b/>
          <w:szCs w:val="22"/>
        </w:rPr>
        <w:t xml:space="preserve">Learning Outcomes </w:t>
      </w:r>
    </w:p>
    <w:p w14:paraId="3B2F2B57" w14:textId="77777777" w:rsidR="00051348" w:rsidRPr="00051348" w:rsidRDefault="00051348" w:rsidP="00051348">
      <w:pPr>
        <w:spacing w:line="360" w:lineRule="auto"/>
        <w:ind w:left="720"/>
        <w:jc w:val="both"/>
        <w:rPr>
          <w:rFonts w:cs="Arial"/>
          <w:sz w:val="20"/>
        </w:rPr>
      </w:pPr>
      <w:r w:rsidRPr="00051348">
        <w:rPr>
          <w:rFonts w:cs="Arial"/>
          <w:sz w:val="20"/>
        </w:rPr>
        <w:t xml:space="preserve">The Learning Outcomes of the modules will enable students to demonstrate progress against the National Leadership Standards for Wales in order to support ongoing leadership development and prepare students for further learning.  The outcomes also enable participating teachers to make a significant contribution to school led improvement and the development of self-improving schools. </w:t>
      </w:r>
    </w:p>
    <w:p w14:paraId="2B807B45" w14:textId="52E386B4" w:rsidR="00051348" w:rsidRPr="00051348" w:rsidRDefault="00051348" w:rsidP="00051348">
      <w:pPr>
        <w:pStyle w:val="ListParagraph"/>
        <w:numPr>
          <w:ilvl w:val="0"/>
          <w:numId w:val="41"/>
        </w:numPr>
        <w:spacing w:line="360" w:lineRule="auto"/>
        <w:jc w:val="both"/>
        <w:rPr>
          <w:rFonts w:ascii="Arial" w:hAnsi="Arial" w:cs="Arial"/>
          <w:sz w:val="20"/>
          <w:szCs w:val="20"/>
          <w:lang w:eastAsia="en-GB"/>
        </w:rPr>
      </w:pPr>
      <w:r w:rsidRPr="00051348">
        <w:rPr>
          <w:rFonts w:ascii="Arial" w:hAnsi="Arial" w:cs="Arial"/>
          <w:sz w:val="20"/>
          <w:szCs w:val="20"/>
          <w:lang w:eastAsia="en-GB"/>
        </w:rPr>
        <w:t>Subject specific attributes of the programme/knowledge and understanding</w:t>
      </w:r>
    </w:p>
    <w:p w14:paraId="7B05BF75" w14:textId="77777777" w:rsidR="00051348" w:rsidRPr="00051348" w:rsidRDefault="00051348" w:rsidP="00051348">
      <w:pPr>
        <w:pStyle w:val="ListParagraph"/>
        <w:numPr>
          <w:ilvl w:val="0"/>
          <w:numId w:val="35"/>
        </w:numPr>
        <w:spacing w:line="360" w:lineRule="auto"/>
        <w:jc w:val="both"/>
        <w:rPr>
          <w:rFonts w:ascii="Arial" w:hAnsi="Arial" w:cs="Arial"/>
          <w:sz w:val="20"/>
          <w:szCs w:val="20"/>
          <w:lang w:eastAsia="en-GB"/>
        </w:rPr>
      </w:pPr>
      <w:r w:rsidRPr="00051348">
        <w:rPr>
          <w:rFonts w:ascii="Arial" w:hAnsi="Arial" w:cs="Arial"/>
          <w:sz w:val="20"/>
          <w:szCs w:val="20"/>
          <w:lang w:eastAsia="en-GB"/>
        </w:rPr>
        <w:t>An in-depth knowledge and understanding of leadership roles and responsibilities informed by current scholarship and research, including a critical awareness of current issues and developments in education that impact on leadership and learning and teaching.</w:t>
      </w:r>
    </w:p>
    <w:p w14:paraId="268EF0F4" w14:textId="77777777" w:rsidR="00051348" w:rsidRPr="00051348" w:rsidRDefault="00051348" w:rsidP="00051348">
      <w:pPr>
        <w:pStyle w:val="ListParagraph"/>
        <w:numPr>
          <w:ilvl w:val="0"/>
          <w:numId w:val="35"/>
        </w:numPr>
        <w:spacing w:line="360" w:lineRule="auto"/>
        <w:jc w:val="both"/>
        <w:rPr>
          <w:rFonts w:ascii="Arial" w:hAnsi="Arial" w:cs="Arial"/>
          <w:sz w:val="20"/>
          <w:szCs w:val="20"/>
          <w:lang w:eastAsia="en-GB"/>
        </w:rPr>
      </w:pPr>
      <w:r w:rsidRPr="00051348">
        <w:rPr>
          <w:rFonts w:ascii="Arial" w:hAnsi="Arial" w:cs="Arial"/>
          <w:sz w:val="20"/>
          <w:szCs w:val="20"/>
          <w:lang w:eastAsia="en-GB"/>
        </w:rPr>
        <w:t>The ability to study independently, including exploring practice in school based contexts.</w:t>
      </w:r>
    </w:p>
    <w:p w14:paraId="2C5F1335" w14:textId="4065D666" w:rsidR="00051348" w:rsidRPr="00051348" w:rsidRDefault="00051348" w:rsidP="00051348">
      <w:pPr>
        <w:pStyle w:val="ListParagraph"/>
        <w:numPr>
          <w:ilvl w:val="0"/>
          <w:numId w:val="35"/>
        </w:numPr>
        <w:spacing w:line="360" w:lineRule="auto"/>
        <w:jc w:val="both"/>
        <w:rPr>
          <w:rFonts w:ascii="Arial" w:hAnsi="Arial" w:cs="Arial"/>
          <w:sz w:val="20"/>
          <w:szCs w:val="20"/>
          <w:lang w:eastAsia="en-GB"/>
        </w:rPr>
      </w:pPr>
      <w:r w:rsidRPr="00051348">
        <w:rPr>
          <w:rFonts w:ascii="Arial" w:hAnsi="Arial" w:cs="Arial"/>
          <w:sz w:val="20"/>
          <w:szCs w:val="20"/>
          <w:lang w:eastAsia="en-GB"/>
        </w:rPr>
        <w:t>The ability to use a range of techniques and research methods applicable to their role and advanced learning in the areas of educational leadership and learning and teaching.</w:t>
      </w:r>
    </w:p>
    <w:p w14:paraId="56709638" w14:textId="77777777" w:rsidR="00051348" w:rsidRPr="00051348" w:rsidRDefault="00051348" w:rsidP="00051348">
      <w:pPr>
        <w:pStyle w:val="ListParagraph"/>
        <w:numPr>
          <w:ilvl w:val="0"/>
          <w:numId w:val="41"/>
        </w:numPr>
        <w:spacing w:line="360" w:lineRule="auto"/>
        <w:jc w:val="both"/>
        <w:rPr>
          <w:rFonts w:ascii="Arial" w:hAnsi="Arial" w:cs="Arial"/>
          <w:sz w:val="20"/>
          <w:szCs w:val="20"/>
          <w:lang w:eastAsia="en-GB"/>
        </w:rPr>
      </w:pPr>
      <w:r w:rsidRPr="00051348">
        <w:rPr>
          <w:rFonts w:ascii="Arial" w:hAnsi="Arial" w:cs="Arial"/>
          <w:sz w:val="20"/>
          <w:szCs w:val="20"/>
          <w:lang w:eastAsia="en-GB"/>
        </w:rPr>
        <w:t>Generic and professional attributes of the programme</w:t>
      </w:r>
    </w:p>
    <w:p w14:paraId="383FC480" w14:textId="77777777" w:rsidR="00051348" w:rsidRPr="00051348" w:rsidRDefault="00051348" w:rsidP="00051348">
      <w:pPr>
        <w:spacing w:line="360" w:lineRule="auto"/>
        <w:ind w:left="720"/>
        <w:jc w:val="both"/>
        <w:rPr>
          <w:rFonts w:cs="Arial"/>
          <w:sz w:val="20"/>
        </w:rPr>
      </w:pPr>
      <w:r w:rsidRPr="00051348">
        <w:rPr>
          <w:rFonts w:cs="Arial"/>
          <w:sz w:val="20"/>
        </w:rPr>
        <w:t>A range of generic and professional skills that include the ability to:</w:t>
      </w:r>
    </w:p>
    <w:p w14:paraId="01623A65" w14:textId="77777777" w:rsidR="00051348" w:rsidRPr="00051348" w:rsidRDefault="00051348" w:rsidP="00051348">
      <w:pPr>
        <w:pStyle w:val="ListParagraph"/>
        <w:numPr>
          <w:ilvl w:val="0"/>
          <w:numId w:val="36"/>
        </w:numPr>
        <w:spacing w:line="360" w:lineRule="auto"/>
        <w:jc w:val="both"/>
        <w:rPr>
          <w:rFonts w:ascii="Arial" w:hAnsi="Arial" w:cs="Arial"/>
          <w:sz w:val="20"/>
          <w:szCs w:val="20"/>
          <w:lang w:eastAsia="en-GB"/>
        </w:rPr>
      </w:pPr>
      <w:r w:rsidRPr="00051348">
        <w:rPr>
          <w:rFonts w:ascii="Arial" w:hAnsi="Arial" w:cs="Arial"/>
          <w:sz w:val="20"/>
          <w:szCs w:val="20"/>
          <w:lang w:eastAsia="en-GB"/>
        </w:rPr>
        <w:t>Use initiative and take responsibility</w:t>
      </w:r>
    </w:p>
    <w:p w14:paraId="3066EAA4" w14:textId="77777777" w:rsidR="00051348" w:rsidRPr="00051348" w:rsidRDefault="00051348" w:rsidP="00051348">
      <w:pPr>
        <w:pStyle w:val="ListParagraph"/>
        <w:numPr>
          <w:ilvl w:val="0"/>
          <w:numId w:val="36"/>
        </w:numPr>
        <w:spacing w:line="360" w:lineRule="auto"/>
        <w:jc w:val="both"/>
        <w:rPr>
          <w:rFonts w:ascii="Arial" w:hAnsi="Arial" w:cs="Arial"/>
          <w:sz w:val="20"/>
          <w:szCs w:val="20"/>
          <w:lang w:eastAsia="en-GB"/>
        </w:rPr>
      </w:pPr>
      <w:r w:rsidRPr="00051348">
        <w:rPr>
          <w:rFonts w:ascii="Arial" w:hAnsi="Arial" w:cs="Arial"/>
          <w:sz w:val="20"/>
          <w:szCs w:val="20"/>
          <w:lang w:eastAsia="en-GB"/>
        </w:rPr>
        <w:t>Solve problems in creative and innovative ways</w:t>
      </w:r>
    </w:p>
    <w:p w14:paraId="77446706" w14:textId="77777777" w:rsidR="00051348" w:rsidRPr="00051348" w:rsidRDefault="00051348" w:rsidP="00051348">
      <w:pPr>
        <w:pStyle w:val="ListParagraph"/>
        <w:numPr>
          <w:ilvl w:val="0"/>
          <w:numId w:val="36"/>
        </w:numPr>
        <w:spacing w:line="360" w:lineRule="auto"/>
        <w:jc w:val="both"/>
        <w:rPr>
          <w:rFonts w:ascii="Arial" w:hAnsi="Arial" w:cs="Arial"/>
          <w:sz w:val="20"/>
          <w:szCs w:val="20"/>
          <w:lang w:eastAsia="en-GB"/>
        </w:rPr>
      </w:pPr>
      <w:r w:rsidRPr="00051348">
        <w:rPr>
          <w:rFonts w:ascii="Arial" w:hAnsi="Arial" w:cs="Arial"/>
          <w:sz w:val="20"/>
          <w:szCs w:val="20"/>
          <w:lang w:eastAsia="en-GB"/>
        </w:rPr>
        <w:t>Make decisions in challenging situations</w:t>
      </w:r>
    </w:p>
    <w:p w14:paraId="16314788" w14:textId="77777777" w:rsidR="00051348" w:rsidRPr="00051348" w:rsidRDefault="00051348" w:rsidP="00051348">
      <w:pPr>
        <w:pStyle w:val="ListParagraph"/>
        <w:numPr>
          <w:ilvl w:val="0"/>
          <w:numId w:val="36"/>
        </w:numPr>
        <w:spacing w:line="360" w:lineRule="auto"/>
        <w:jc w:val="both"/>
        <w:rPr>
          <w:rFonts w:ascii="Arial" w:hAnsi="Arial" w:cs="Arial"/>
          <w:sz w:val="20"/>
          <w:szCs w:val="20"/>
          <w:lang w:eastAsia="en-GB"/>
        </w:rPr>
      </w:pPr>
      <w:r w:rsidRPr="00051348">
        <w:rPr>
          <w:rFonts w:ascii="Arial" w:hAnsi="Arial" w:cs="Arial"/>
          <w:sz w:val="20"/>
          <w:szCs w:val="20"/>
          <w:lang w:eastAsia="en-GB"/>
        </w:rPr>
        <w:t>Continue to learn independently and to develop professionally, including the ability to pursue further research where appropriate</w:t>
      </w:r>
    </w:p>
    <w:p w14:paraId="7B91EF50" w14:textId="77777777" w:rsidR="00051348" w:rsidRPr="00051348" w:rsidRDefault="00051348" w:rsidP="00051348">
      <w:pPr>
        <w:pStyle w:val="ListParagraph"/>
        <w:numPr>
          <w:ilvl w:val="0"/>
          <w:numId w:val="36"/>
        </w:numPr>
        <w:spacing w:line="360" w:lineRule="auto"/>
        <w:jc w:val="both"/>
        <w:rPr>
          <w:rFonts w:ascii="Arial" w:hAnsi="Arial" w:cs="Arial"/>
          <w:sz w:val="20"/>
          <w:szCs w:val="20"/>
          <w:lang w:eastAsia="en-GB"/>
        </w:rPr>
      </w:pPr>
      <w:r w:rsidRPr="00051348">
        <w:rPr>
          <w:rFonts w:ascii="Arial" w:hAnsi="Arial" w:cs="Arial"/>
          <w:sz w:val="20"/>
          <w:szCs w:val="20"/>
          <w:lang w:eastAsia="en-GB"/>
        </w:rPr>
        <w:t>Communicate effectively, with colleagues and a wider audience, in a variety of media.</w:t>
      </w:r>
    </w:p>
    <w:p w14:paraId="10C9A428" w14:textId="2896D822" w:rsidR="0014551B" w:rsidRDefault="00051348" w:rsidP="00051348">
      <w:pPr>
        <w:jc w:val="both"/>
        <w:rPr>
          <w:rFonts w:cs="Arial"/>
          <w:sz w:val="20"/>
        </w:rPr>
      </w:pPr>
      <w:r w:rsidRPr="00051348">
        <w:rPr>
          <w:rFonts w:cs="Arial"/>
          <w:sz w:val="20"/>
        </w:rPr>
        <w:tab/>
        <w:t>The module outcomes, as aligned to the National Leadership Standards,</w:t>
      </w:r>
    </w:p>
    <w:p w14:paraId="5937FE02" w14:textId="77777777" w:rsidR="008C5AF8" w:rsidRPr="00051348" w:rsidRDefault="008C5AF8" w:rsidP="00051348">
      <w:pPr>
        <w:jc w:val="both"/>
        <w:rPr>
          <w:rFonts w:cs="Arial"/>
          <w:sz w:val="20"/>
        </w:rPr>
      </w:pPr>
    </w:p>
    <w:p w14:paraId="237520B0" w14:textId="1DDEEE02" w:rsidR="0014551B" w:rsidRPr="00051348" w:rsidRDefault="0014551B" w:rsidP="0014551B">
      <w:pPr>
        <w:jc w:val="both"/>
        <w:rPr>
          <w:rFonts w:cs="Arial"/>
          <w:sz w:val="20"/>
        </w:rPr>
      </w:pPr>
      <w:r w:rsidRPr="00051348">
        <w:rPr>
          <w:rFonts w:cs="Arial"/>
          <w:sz w:val="20"/>
        </w:rPr>
        <w:t xml:space="preserve"> </w:t>
      </w:r>
      <w:bookmarkStart w:id="67" w:name="_GoBack"/>
      <w:bookmarkEnd w:id="67"/>
      <w:r w:rsidR="00BE58B4" w:rsidRPr="000D6FB0">
        <w:rPr>
          <w:rFonts w:cs="Arial"/>
          <w:sz w:val="20"/>
        </w:rPr>
        <w:t>Also meet the Professional values and attributes; Professional knowledge and understanding; Professional skills: Planning and target setting; Monitoring and assessment; Teaching and managing learning (extracted from the Revised Professional Standards for Education Practitioners in Wales 2011)</w:t>
      </w:r>
    </w:p>
    <w:p w14:paraId="5F73CD7D" w14:textId="77777777" w:rsidR="0014551B" w:rsidRPr="00051348" w:rsidRDefault="0014551B" w:rsidP="0014551B">
      <w:pPr>
        <w:rPr>
          <w:sz w:val="20"/>
        </w:rPr>
      </w:pPr>
    </w:p>
    <w:p w14:paraId="3562F4EC" w14:textId="0C5D8C3C" w:rsidR="0014551B" w:rsidRPr="00051348" w:rsidRDefault="0014551B" w:rsidP="0014551B">
      <w:pPr>
        <w:rPr>
          <w:rFonts w:cs="Arial"/>
          <w:b/>
          <w:i/>
          <w:szCs w:val="22"/>
        </w:rPr>
      </w:pPr>
      <w:r w:rsidRPr="0094238A">
        <w:rPr>
          <w:rFonts w:cs="Arial"/>
          <w:b/>
          <w:szCs w:val="22"/>
        </w:rPr>
        <w:t xml:space="preserve">PROGRAMME STRUCTURE </w:t>
      </w:r>
    </w:p>
    <w:p w14:paraId="3CB94486" w14:textId="7BD9948A" w:rsidR="00E93C4E" w:rsidRDefault="00E93C4E" w:rsidP="0014551B">
      <w:pPr>
        <w:rPr>
          <w:rFonts w:cs="Arial"/>
          <w:szCs w:val="22"/>
        </w:rPr>
      </w:pPr>
      <w:r w:rsidRPr="00E93C4E">
        <w:t>The table below shows the current composition of the programme</w:t>
      </w:r>
      <w:r>
        <w:t>:</w:t>
      </w:r>
    </w:p>
    <w:p w14:paraId="188C888A" w14:textId="60F6BAD8" w:rsidR="00212332" w:rsidRPr="00475BFD" w:rsidRDefault="00212332" w:rsidP="00212332">
      <w:pPr>
        <w:autoSpaceDE w:val="0"/>
        <w:autoSpaceDN w:val="0"/>
        <w:adjustRightInd w:val="0"/>
        <w:jc w:val="center"/>
        <w:rPr>
          <w:rFonts w:cs="Arial"/>
          <w:b/>
          <w:bCs/>
        </w:rPr>
      </w:pPr>
      <w:r>
        <w:rPr>
          <w:rFonts w:cs="Arial"/>
          <w:b/>
          <w:bCs/>
        </w:rPr>
        <w:t>Year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212332" w:rsidRPr="00475BFD" w14:paraId="30C96394" w14:textId="77777777" w:rsidTr="00212332">
        <w:trPr>
          <w:trHeight w:val="778"/>
        </w:trPr>
        <w:tc>
          <w:tcPr>
            <w:tcW w:w="1526" w:type="dxa"/>
            <w:shd w:val="clear" w:color="auto" w:fill="D9D9D9"/>
          </w:tcPr>
          <w:p w14:paraId="625EE7F4" w14:textId="77777777" w:rsidR="00212332" w:rsidRPr="00475BFD" w:rsidRDefault="00212332" w:rsidP="00212332">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6DF562F7" w14:textId="77777777" w:rsidR="00212332" w:rsidRPr="00475BFD" w:rsidRDefault="00212332" w:rsidP="00212332">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79E28A13" w14:textId="77777777" w:rsidR="00212332" w:rsidRPr="00475BFD" w:rsidRDefault="00212332" w:rsidP="00212332">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02D7EDC5" w14:textId="77777777" w:rsidR="00212332" w:rsidRPr="00475BFD" w:rsidRDefault="00212332" w:rsidP="00212332">
            <w:pPr>
              <w:tabs>
                <w:tab w:val="left" w:pos="0"/>
              </w:tabs>
              <w:autoSpaceDE w:val="0"/>
              <w:autoSpaceDN w:val="0"/>
              <w:adjustRightInd w:val="0"/>
              <w:rPr>
                <w:rFonts w:cs="Arial"/>
                <w:b/>
                <w:bCs/>
              </w:rPr>
            </w:pPr>
            <w:r w:rsidRPr="00475BFD">
              <w:rPr>
                <w:rFonts w:cs="Arial"/>
                <w:b/>
                <w:bCs/>
              </w:rPr>
              <w:t>Credits</w:t>
            </w:r>
          </w:p>
        </w:tc>
      </w:tr>
      <w:tr w:rsidR="00051348" w:rsidRPr="00475BFD" w14:paraId="1077336B" w14:textId="77777777" w:rsidTr="00212332">
        <w:trPr>
          <w:trHeight w:val="242"/>
        </w:trPr>
        <w:tc>
          <w:tcPr>
            <w:tcW w:w="1526" w:type="dxa"/>
            <w:shd w:val="clear" w:color="auto" w:fill="auto"/>
          </w:tcPr>
          <w:p w14:paraId="38FDE369" w14:textId="661F769D" w:rsidR="00051348" w:rsidRPr="00475BFD" w:rsidRDefault="00051348" w:rsidP="00212332">
            <w:pPr>
              <w:autoSpaceDE w:val="0"/>
              <w:autoSpaceDN w:val="0"/>
              <w:adjustRightInd w:val="0"/>
              <w:rPr>
                <w:rFonts w:cs="Arial"/>
                <w:bCs/>
              </w:rPr>
            </w:pPr>
            <w:r>
              <w:rPr>
                <w:rFonts w:cs="Arial"/>
              </w:rPr>
              <w:t>M6X01439</w:t>
            </w:r>
          </w:p>
        </w:tc>
        <w:tc>
          <w:tcPr>
            <w:tcW w:w="4394" w:type="dxa"/>
            <w:shd w:val="clear" w:color="auto" w:fill="auto"/>
          </w:tcPr>
          <w:p w14:paraId="7F09F7ED" w14:textId="6B8B7AE6" w:rsidR="00051348" w:rsidRPr="00475BFD" w:rsidRDefault="00051348" w:rsidP="00212332">
            <w:pPr>
              <w:tabs>
                <w:tab w:val="left" w:pos="2545"/>
              </w:tabs>
              <w:rPr>
                <w:rFonts w:cs="Arial"/>
              </w:rPr>
            </w:pPr>
            <w:r>
              <w:rPr>
                <w:rFonts w:cs="Arial"/>
              </w:rPr>
              <w:t>The Professional Learning Journey</w:t>
            </w:r>
          </w:p>
        </w:tc>
        <w:tc>
          <w:tcPr>
            <w:tcW w:w="2126" w:type="dxa"/>
          </w:tcPr>
          <w:p w14:paraId="3C79358F" w14:textId="08594DF2" w:rsidR="00051348" w:rsidRPr="00475BFD" w:rsidRDefault="00051348" w:rsidP="00051348">
            <w:pPr>
              <w:autoSpaceDE w:val="0"/>
              <w:autoSpaceDN w:val="0"/>
              <w:adjustRightInd w:val="0"/>
              <w:rPr>
                <w:rFonts w:cs="Arial"/>
                <w:bCs/>
              </w:rPr>
            </w:pPr>
            <w:r>
              <w:rPr>
                <w:rFonts w:cs="Arial"/>
                <w:bCs/>
              </w:rPr>
              <w:t>Core</w:t>
            </w:r>
          </w:p>
        </w:tc>
        <w:tc>
          <w:tcPr>
            <w:tcW w:w="1276" w:type="dxa"/>
            <w:shd w:val="clear" w:color="auto" w:fill="auto"/>
          </w:tcPr>
          <w:p w14:paraId="11088F89" w14:textId="650FECB7" w:rsidR="00051348" w:rsidRPr="00475BFD" w:rsidRDefault="00051348" w:rsidP="00212332">
            <w:pPr>
              <w:tabs>
                <w:tab w:val="left" w:pos="0"/>
              </w:tabs>
              <w:autoSpaceDE w:val="0"/>
              <w:autoSpaceDN w:val="0"/>
              <w:adjustRightInd w:val="0"/>
              <w:rPr>
                <w:rFonts w:cs="Arial"/>
                <w:bCs/>
              </w:rPr>
            </w:pPr>
            <w:r>
              <w:rPr>
                <w:rFonts w:cs="Arial"/>
                <w:bCs/>
              </w:rPr>
              <w:t>20</w:t>
            </w:r>
          </w:p>
        </w:tc>
      </w:tr>
      <w:tr w:rsidR="00051348" w:rsidRPr="00475BFD" w14:paraId="130A11E0" w14:textId="77777777" w:rsidTr="00212332">
        <w:trPr>
          <w:trHeight w:val="259"/>
        </w:trPr>
        <w:tc>
          <w:tcPr>
            <w:tcW w:w="1526" w:type="dxa"/>
            <w:shd w:val="clear" w:color="auto" w:fill="auto"/>
          </w:tcPr>
          <w:p w14:paraId="47FC4FA3" w14:textId="6016635D" w:rsidR="00051348" w:rsidRPr="00475BFD" w:rsidRDefault="00051348" w:rsidP="00212332">
            <w:pPr>
              <w:autoSpaceDE w:val="0"/>
              <w:autoSpaceDN w:val="0"/>
              <w:adjustRightInd w:val="0"/>
              <w:rPr>
                <w:rFonts w:cs="Arial"/>
              </w:rPr>
            </w:pPr>
            <w:r>
              <w:rPr>
                <w:rFonts w:cs="Arial"/>
              </w:rPr>
              <w:t>M6X01440</w:t>
            </w:r>
          </w:p>
        </w:tc>
        <w:tc>
          <w:tcPr>
            <w:tcW w:w="4394" w:type="dxa"/>
            <w:shd w:val="clear" w:color="auto" w:fill="auto"/>
          </w:tcPr>
          <w:p w14:paraId="3587E9CC" w14:textId="438EDFF4" w:rsidR="00051348" w:rsidRPr="00475BFD" w:rsidRDefault="00051348" w:rsidP="00212332">
            <w:pPr>
              <w:rPr>
                <w:rFonts w:cs="Arial"/>
              </w:rPr>
            </w:pPr>
            <w:r>
              <w:rPr>
                <w:rFonts w:cs="Arial"/>
              </w:rPr>
              <w:t>Creating a Strategic Direction</w:t>
            </w:r>
          </w:p>
        </w:tc>
        <w:tc>
          <w:tcPr>
            <w:tcW w:w="2126" w:type="dxa"/>
          </w:tcPr>
          <w:p w14:paraId="3A20F8D2" w14:textId="34192DD5" w:rsidR="00051348" w:rsidRPr="00475BFD" w:rsidRDefault="00051348" w:rsidP="00212332">
            <w:pPr>
              <w:autoSpaceDE w:val="0"/>
              <w:autoSpaceDN w:val="0"/>
              <w:adjustRightInd w:val="0"/>
              <w:rPr>
                <w:rFonts w:cs="Arial"/>
                <w:bCs/>
              </w:rPr>
            </w:pPr>
            <w:r>
              <w:rPr>
                <w:rFonts w:cs="Arial"/>
                <w:bCs/>
              </w:rPr>
              <w:t>Core</w:t>
            </w:r>
          </w:p>
        </w:tc>
        <w:tc>
          <w:tcPr>
            <w:tcW w:w="1276" w:type="dxa"/>
            <w:shd w:val="clear" w:color="auto" w:fill="auto"/>
          </w:tcPr>
          <w:p w14:paraId="1DF67598" w14:textId="2EF92457" w:rsidR="00051348" w:rsidRPr="00475BFD" w:rsidRDefault="00051348" w:rsidP="00212332">
            <w:pPr>
              <w:tabs>
                <w:tab w:val="left" w:pos="0"/>
              </w:tabs>
              <w:autoSpaceDE w:val="0"/>
              <w:autoSpaceDN w:val="0"/>
              <w:adjustRightInd w:val="0"/>
              <w:rPr>
                <w:rFonts w:cs="Arial"/>
                <w:bCs/>
              </w:rPr>
            </w:pPr>
            <w:r>
              <w:rPr>
                <w:rFonts w:cs="Arial"/>
                <w:bCs/>
              </w:rPr>
              <w:t>20</w:t>
            </w:r>
          </w:p>
        </w:tc>
      </w:tr>
      <w:tr w:rsidR="00051348" w:rsidRPr="00475BFD" w14:paraId="4DAA0D1A" w14:textId="77777777" w:rsidTr="00212332">
        <w:trPr>
          <w:trHeight w:val="259"/>
        </w:trPr>
        <w:tc>
          <w:tcPr>
            <w:tcW w:w="1526" w:type="dxa"/>
            <w:shd w:val="clear" w:color="auto" w:fill="auto"/>
          </w:tcPr>
          <w:p w14:paraId="045C870F" w14:textId="55EECA10" w:rsidR="00051348" w:rsidRPr="00475BFD" w:rsidRDefault="00051348" w:rsidP="00212332">
            <w:pPr>
              <w:autoSpaceDE w:val="0"/>
              <w:autoSpaceDN w:val="0"/>
              <w:adjustRightInd w:val="0"/>
              <w:rPr>
                <w:rFonts w:cs="Arial"/>
              </w:rPr>
            </w:pPr>
            <w:r>
              <w:rPr>
                <w:rFonts w:cs="Arial"/>
              </w:rPr>
              <w:t>M6X01441</w:t>
            </w:r>
          </w:p>
        </w:tc>
        <w:tc>
          <w:tcPr>
            <w:tcW w:w="4394" w:type="dxa"/>
            <w:shd w:val="clear" w:color="auto" w:fill="auto"/>
          </w:tcPr>
          <w:p w14:paraId="6CB60544" w14:textId="6482FD74" w:rsidR="00051348" w:rsidRPr="00475BFD" w:rsidRDefault="00051348" w:rsidP="00212332">
            <w:pPr>
              <w:rPr>
                <w:rFonts w:cs="Arial"/>
              </w:rPr>
            </w:pPr>
            <w:r>
              <w:rPr>
                <w:rFonts w:cs="Arial"/>
              </w:rPr>
              <w:t>Leading and Developing the School</w:t>
            </w:r>
          </w:p>
        </w:tc>
        <w:tc>
          <w:tcPr>
            <w:tcW w:w="2126" w:type="dxa"/>
          </w:tcPr>
          <w:p w14:paraId="1DF4F219" w14:textId="31859127" w:rsidR="00051348" w:rsidRPr="00475BFD" w:rsidRDefault="00051348" w:rsidP="00212332">
            <w:pPr>
              <w:autoSpaceDE w:val="0"/>
              <w:autoSpaceDN w:val="0"/>
              <w:adjustRightInd w:val="0"/>
              <w:rPr>
                <w:rFonts w:cs="Arial"/>
                <w:bCs/>
              </w:rPr>
            </w:pPr>
            <w:r>
              <w:rPr>
                <w:rFonts w:cs="Arial"/>
                <w:bCs/>
              </w:rPr>
              <w:t>Core</w:t>
            </w:r>
          </w:p>
        </w:tc>
        <w:tc>
          <w:tcPr>
            <w:tcW w:w="1276" w:type="dxa"/>
            <w:shd w:val="clear" w:color="auto" w:fill="auto"/>
          </w:tcPr>
          <w:p w14:paraId="58F86E3D" w14:textId="26F3DAC0" w:rsidR="00051348" w:rsidRPr="00475BFD" w:rsidRDefault="00051348" w:rsidP="00212332">
            <w:pPr>
              <w:tabs>
                <w:tab w:val="left" w:pos="0"/>
              </w:tabs>
              <w:autoSpaceDE w:val="0"/>
              <w:autoSpaceDN w:val="0"/>
              <w:adjustRightInd w:val="0"/>
              <w:rPr>
                <w:rFonts w:cs="Arial"/>
                <w:bCs/>
              </w:rPr>
            </w:pPr>
            <w:r>
              <w:rPr>
                <w:rFonts w:cs="Arial"/>
                <w:bCs/>
              </w:rPr>
              <w:t>20</w:t>
            </w:r>
          </w:p>
        </w:tc>
      </w:tr>
    </w:tbl>
    <w:p w14:paraId="34F4499C" w14:textId="77777777" w:rsidR="0014551B" w:rsidRDefault="0014551B">
      <w:pPr>
        <w:rPr>
          <w:b/>
          <w:highlight w:val="cyan"/>
        </w:rPr>
      </w:pPr>
      <w:r>
        <w:rPr>
          <w:highlight w:val="cyan"/>
        </w:rPr>
        <w:br w:type="page"/>
      </w:r>
    </w:p>
    <w:p w14:paraId="305AD249" w14:textId="6772ABF4" w:rsidR="0014551B" w:rsidRPr="006471E2" w:rsidRDefault="00397EC5" w:rsidP="00DD3D5E">
      <w:pPr>
        <w:pStyle w:val="Heading2"/>
        <w:rPr>
          <w:highlight w:val="cyan"/>
        </w:rPr>
      </w:pPr>
      <w:bookmarkStart w:id="68" w:name="_Toc456777295"/>
      <w:r w:rsidRPr="00D94057">
        <w:lastRenderedPageBreak/>
        <w:t xml:space="preserve">(3)   </w:t>
      </w:r>
      <w:bookmarkEnd w:id="68"/>
      <w:r w:rsidR="00D65890">
        <w:t>Graduate Certificate in Professional Learning: Mathematics</w:t>
      </w:r>
      <w:r w:rsidR="0014551B" w:rsidRPr="00D94057">
        <w:t xml:space="preserve"> </w:t>
      </w:r>
    </w:p>
    <w:p w14:paraId="2741F81D" w14:textId="77777777" w:rsidR="0014551B" w:rsidRDefault="0014551B" w:rsidP="0014551B">
      <w:pPr>
        <w:rPr>
          <w:rFonts w:cs="Arial"/>
          <w:b/>
          <w:szCs w:val="22"/>
        </w:rPr>
      </w:pPr>
    </w:p>
    <w:p w14:paraId="6600DA29" w14:textId="77777777" w:rsidR="0014551B" w:rsidRPr="002633D8" w:rsidRDefault="0014551B" w:rsidP="0014551B">
      <w:pPr>
        <w:rPr>
          <w:rFonts w:cs="Arial"/>
          <w:b/>
          <w:szCs w:val="22"/>
        </w:rPr>
      </w:pPr>
      <w:r w:rsidRPr="002633D8">
        <w:rPr>
          <w:rFonts w:cs="Arial"/>
          <w:b/>
          <w:szCs w:val="22"/>
        </w:rPr>
        <w:t xml:space="preserve">Programme </w:t>
      </w:r>
      <w:r>
        <w:rPr>
          <w:rFonts w:cs="Arial"/>
          <w:b/>
          <w:szCs w:val="22"/>
        </w:rPr>
        <w:t xml:space="preserve">Learning Outcomes </w:t>
      </w:r>
    </w:p>
    <w:p w14:paraId="3056BE75" w14:textId="5B0D9D56" w:rsidR="00D65890" w:rsidRDefault="00D65890" w:rsidP="00D65890">
      <w:pPr>
        <w:overflowPunct w:val="0"/>
        <w:autoSpaceDE w:val="0"/>
        <w:autoSpaceDN w:val="0"/>
        <w:adjustRightInd w:val="0"/>
        <w:textAlignment w:val="baseline"/>
        <w:rPr>
          <w:rFonts w:cs="Arial"/>
        </w:rPr>
      </w:pPr>
      <w:r w:rsidRPr="00624B4A">
        <w:rPr>
          <w:rFonts w:cs="Arial"/>
        </w:rPr>
        <w:t>Upon the successful completion of this programme students should be able to,</w:t>
      </w:r>
      <w:r w:rsidR="00301D55">
        <w:rPr>
          <w:rFonts w:cs="Arial"/>
        </w:rPr>
        <w:t xml:space="preserve"> </w:t>
      </w:r>
      <w:r w:rsidRPr="00624B4A">
        <w:rPr>
          <w:rFonts w:cs="Arial"/>
        </w:rPr>
        <w:t>in line with the Well-being of Future Generations (Wales) Act</w:t>
      </w:r>
      <w:proofErr w:type="gramStart"/>
      <w:r w:rsidRPr="00624B4A">
        <w:rPr>
          <w:rFonts w:cs="Arial"/>
        </w:rPr>
        <w:t>,:</w:t>
      </w:r>
      <w:proofErr w:type="gramEnd"/>
    </w:p>
    <w:p w14:paraId="0AD560A1" w14:textId="77777777" w:rsidR="00D65890" w:rsidRPr="00624B4A" w:rsidRDefault="00D65890" w:rsidP="00D65890">
      <w:pPr>
        <w:overflowPunct w:val="0"/>
        <w:autoSpaceDE w:val="0"/>
        <w:autoSpaceDN w:val="0"/>
        <w:adjustRightInd w:val="0"/>
        <w:textAlignment w:val="baseline"/>
        <w:rPr>
          <w:rFonts w:cs="Arial"/>
        </w:rPr>
      </w:pPr>
    </w:p>
    <w:p w14:paraId="36E8B6F6" w14:textId="77777777" w:rsidR="00D65890" w:rsidRPr="00624B4A" w:rsidRDefault="00D65890" w:rsidP="00D65890">
      <w:pPr>
        <w:pStyle w:val="ListParagraph"/>
        <w:numPr>
          <w:ilvl w:val="0"/>
          <w:numId w:val="39"/>
        </w:numPr>
        <w:overflowPunct w:val="0"/>
        <w:autoSpaceDE w:val="0"/>
        <w:autoSpaceDN w:val="0"/>
        <w:adjustRightInd w:val="0"/>
        <w:spacing w:after="0" w:line="240" w:lineRule="auto"/>
        <w:textAlignment w:val="baseline"/>
        <w:rPr>
          <w:rFonts w:ascii="Arial" w:eastAsia="Times New Roman" w:hAnsi="Arial" w:cs="Arial"/>
          <w:lang w:eastAsia="en-GB"/>
        </w:rPr>
      </w:pPr>
      <w:proofErr w:type="gramStart"/>
      <w:r w:rsidRPr="00624B4A">
        <w:rPr>
          <w:rFonts w:ascii="Arial" w:eastAsia="Times New Roman" w:hAnsi="Arial" w:cs="Arial"/>
          <w:lang w:eastAsia="en-GB"/>
        </w:rPr>
        <w:t>improve</w:t>
      </w:r>
      <w:proofErr w:type="gramEnd"/>
      <w:r w:rsidRPr="00624B4A">
        <w:rPr>
          <w:rFonts w:ascii="Arial" w:eastAsia="Times New Roman" w:hAnsi="Arial" w:cs="Arial"/>
          <w:lang w:eastAsia="en-GB"/>
        </w:rPr>
        <w:t xml:space="preserve"> specific subject knowledge of Mathematics and pedagogical knowledge of Mathematics.</w:t>
      </w:r>
    </w:p>
    <w:p w14:paraId="6E0FD7EE" w14:textId="77777777" w:rsidR="00D65890" w:rsidRPr="00D65890" w:rsidRDefault="00D65890" w:rsidP="00D65890">
      <w:pPr>
        <w:pStyle w:val="ListParagraph"/>
        <w:numPr>
          <w:ilvl w:val="0"/>
          <w:numId w:val="39"/>
        </w:numPr>
        <w:overflowPunct w:val="0"/>
        <w:autoSpaceDE w:val="0"/>
        <w:autoSpaceDN w:val="0"/>
        <w:adjustRightInd w:val="0"/>
        <w:spacing w:after="0" w:line="240" w:lineRule="auto"/>
        <w:jc w:val="both"/>
        <w:textAlignment w:val="baseline"/>
        <w:rPr>
          <w:rFonts w:cs="Arial"/>
        </w:rPr>
      </w:pPr>
      <w:r w:rsidRPr="00D65890">
        <w:rPr>
          <w:rFonts w:ascii="Arial" w:eastAsia="Times New Roman" w:hAnsi="Arial" w:cs="Arial"/>
          <w:lang w:eastAsia="en-GB"/>
        </w:rPr>
        <w:t xml:space="preserve"> relate current pedagogical knowledge</w:t>
      </w:r>
      <w:r>
        <w:rPr>
          <w:rFonts w:ascii="Arial" w:eastAsia="Times New Roman" w:hAnsi="Arial" w:cs="Arial"/>
          <w:lang w:eastAsia="en-GB"/>
        </w:rPr>
        <w:t xml:space="preserve"> to the teaching of Mathematics</w:t>
      </w:r>
    </w:p>
    <w:p w14:paraId="6CD898EA" w14:textId="70DBA4FE" w:rsidR="0014551B" w:rsidRPr="00BE58B4" w:rsidRDefault="00D65890" w:rsidP="00D65890">
      <w:pPr>
        <w:pStyle w:val="ListParagraph"/>
        <w:numPr>
          <w:ilvl w:val="0"/>
          <w:numId w:val="39"/>
        </w:numPr>
        <w:overflowPunct w:val="0"/>
        <w:autoSpaceDE w:val="0"/>
        <w:autoSpaceDN w:val="0"/>
        <w:adjustRightInd w:val="0"/>
        <w:spacing w:after="0" w:line="240" w:lineRule="auto"/>
        <w:jc w:val="both"/>
        <w:textAlignment w:val="baseline"/>
        <w:rPr>
          <w:rFonts w:cs="Arial"/>
        </w:rPr>
      </w:pPr>
      <w:r>
        <w:rPr>
          <w:rFonts w:ascii="Arial" w:eastAsia="Times New Roman" w:hAnsi="Arial" w:cs="Arial"/>
          <w:lang w:eastAsia="en-GB"/>
        </w:rPr>
        <w:t>s</w:t>
      </w:r>
      <w:r w:rsidRPr="00D65890">
        <w:rPr>
          <w:rFonts w:ascii="Arial" w:eastAsia="Times New Roman" w:hAnsi="Arial" w:cs="Arial"/>
          <w:lang w:eastAsia="en-GB"/>
        </w:rPr>
        <w:t>ynthesise new knowledge with experience</w:t>
      </w:r>
    </w:p>
    <w:p w14:paraId="28C28A14" w14:textId="77777777" w:rsidR="00BE58B4" w:rsidRPr="00D65890" w:rsidRDefault="00BE58B4" w:rsidP="00BE58B4">
      <w:pPr>
        <w:pStyle w:val="ListParagraph"/>
        <w:overflowPunct w:val="0"/>
        <w:autoSpaceDE w:val="0"/>
        <w:autoSpaceDN w:val="0"/>
        <w:adjustRightInd w:val="0"/>
        <w:spacing w:after="0" w:line="240" w:lineRule="auto"/>
        <w:ind w:left="788"/>
        <w:jc w:val="both"/>
        <w:textAlignment w:val="baseline"/>
        <w:rPr>
          <w:rFonts w:cs="Arial"/>
        </w:rPr>
      </w:pPr>
    </w:p>
    <w:p w14:paraId="0BED3BA0" w14:textId="6C293B9A" w:rsidR="00D65890" w:rsidRPr="00624B4A" w:rsidRDefault="007F57C8" w:rsidP="00D65890">
      <w:pPr>
        <w:overflowPunct w:val="0"/>
        <w:autoSpaceDE w:val="0"/>
        <w:autoSpaceDN w:val="0"/>
        <w:adjustRightInd w:val="0"/>
        <w:textAlignment w:val="baseline"/>
        <w:rPr>
          <w:rFonts w:cs="Arial"/>
        </w:rPr>
      </w:pPr>
      <w:r>
        <w:rPr>
          <w:rFonts w:cs="Arial"/>
        </w:rPr>
        <w:t>This will be done through</w:t>
      </w:r>
      <w:r w:rsidR="00D65890" w:rsidRPr="00624B4A">
        <w:rPr>
          <w:rFonts w:cs="Arial"/>
        </w:rPr>
        <w:t xml:space="preserve"> critically analysing:</w:t>
      </w:r>
    </w:p>
    <w:p w14:paraId="27151D5A" w14:textId="77777777" w:rsidR="00D65890" w:rsidRPr="00624B4A" w:rsidRDefault="00D65890" w:rsidP="00D65890">
      <w:pPr>
        <w:overflowPunct w:val="0"/>
        <w:autoSpaceDE w:val="0"/>
        <w:autoSpaceDN w:val="0"/>
        <w:adjustRightInd w:val="0"/>
        <w:textAlignment w:val="baseline"/>
        <w:rPr>
          <w:rFonts w:cs="Arial"/>
        </w:rPr>
      </w:pPr>
    </w:p>
    <w:p w14:paraId="7013D052" w14:textId="77777777" w:rsidR="00D65890" w:rsidRPr="00624B4A" w:rsidRDefault="00D65890" w:rsidP="00D65890">
      <w:pPr>
        <w:numPr>
          <w:ilvl w:val="0"/>
          <w:numId w:val="40"/>
        </w:numPr>
        <w:overflowPunct w:val="0"/>
        <w:autoSpaceDE w:val="0"/>
        <w:autoSpaceDN w:val="0"/>
        <w:adjustRightInd w:val="0"/>
        <w:jc w:val="both"/>
        <w:textAlignment w:val="baseline"/>
        <w:rPr>
          <w:rFonts w:cs="Arial"/>
        </w:rPr>
      </w:pPr>
      <w:r w:rsidRPr="00624B4A">
        <w:rPr>
          <w:rFonts w:cs="Arial"/>
        </w:rPr>
        <w:t>how children learn mathematics; including Piagetian, Vygotskian and socio-cultural perspectives;</w:t>
      </w:r>
    </w:p>
    <w:p w14:paraId="432BD6B2" w14:textId="77777777" w:rsidR="00D65890" w:rsidRPr="00624B4A" w:rsidRDefault="00D65890" w:rsidP="00D65890">
      <w:pPr>
        <w:numPr>
          <w:ilvl w:val="0"/>
          <w:numId w:val="40"/>
        </w:numPr>
        <w:overflowPunct w:val="0"/>
        <w:autoSpaceDE w:val="0"/>
        <w:autoSpaceDN w:val="0"/>
        <w:adjustRightInd w:val="0"/>
        <w:jc w:val="both"/>
        <w:textAlignment w:val="baseline"/>
        <w:rPr>
          <w:rFonts w:cs="Arial"/>
        </w:rPr>
      </w:pPr>
      <w:r w:rsidRPr="00624B4A">
        <w:rPr>
          <w:rFonts w:cs="Arial"/>
        </w:rPr>
        <w:t xml:space="preserve">the nature of misconceptions in mathematics, their development and resolution including cognitive conflict; </w:t>
      </w:r>
    </w:p>
    <w:p w14:paraId="03D83CB7" w14:textId="77777777" w:rsidR="00D65890" w:rsidRPr="00624B4A" w:rsidRDefault="00D65890" w:rsidP="00D65890">
      <w:pPr>
        <w:numPr>
          <w:ilvl w:val="0"/>
          <w:numId w:val="40"/>
        </w:numPr>
        <w:overflowPunct w:val="0"/>
        <w:autoSpaceDE w:val="0"/>
        <w:autoSpaceDN w:val="0"/>
        <w:adjustRightInd w:val="0"/>
        <w:jc w:val="both"/>
        <w:textAlignment w:val="baseline"/>
        <w:rPr>
          <w:rFonts w:cs="Arial"/>
        </w:rPr>
      </w:pPr>
      <w:r w:rsidRPr="00624B4A">
        <w:rPr>
          <w:rFonts w:cs="Arial"/>
        </w:rPr>
        <w:t>task design, pedagogical structure and mathematical structure;</w:t>
      </w:r>
    </w:p>
    <w:p w14:paraId="199DE7FD" w14:textId="77777777" w:rsidR="00D65890" w:rsidRPr="00624B4A" w:rsidRDefault="00D65890" w:rsidP="00D65890">
      <w:pPr>
        <w:numPr>
          <w:ilvl w:val="0"/>
          <w:numId w:val="40"/>
        </w:numPr>
        <w:overflowPunct w:val="0"/>
        <w:autoSpaceDE w:val="0"/>
        <w:autoSpaceDN w:val="0"/>
        <w:adjustRightInd w:val="0"/>
        <w:jc w:val="both"/>
        <w:textAlignment w:val="baseline"/>
        <w:rPr>
          <w:rFonts w:cs="Arial"/>
        </w:rPr>
      </w:pPr>
      <w:r w:rsidRPr="00624B4A">
        <w:rPr>
          <w:rFonts w:cs="Arial"/>
        </w:rPr>
        <w:t>the significance and nature of motivation and resilience when learning mathematics;</w:t>
      </w:r>
    </w:p>
    <w:p w14:paraId="59D98E87" w14:textId="77777777" w:rsidR="00D65890" w:rsidRPr="00624B4A" w:rsidRDefault="00D65890" w:rsidP="00D65890">
      <w:pPr>
        <w:numPr>
          <w:ilvl w:val="0"/>
          <w:numId w:val="40"/>
        </w:numPr>
        <w:overflowPunct w:val="0"/>
        <w:autoSpaceDE w:val="0"/>
        <w:autoSpaceDN w:val="0"/>
        <w:adjustRightInd w:val="0"/>
        <w:jc w:val="both"/>
        <w:textAlignment w:val="baseline"/>
        <w:rPr>
          <w:rFonts w:cs="Arial"/>
        </w:rPr>
      </w:pPr>
      <w:r w:rsidRPr="00624B4A">
        <w:rPr>
          <w:rFonts w:cs="Arial"/>
        </w:rPr>
        <w:t>the nature of mathematical thinking and problem solving, including  mathematical literacy and numeracy;</w:t>
      </w:r>
    </w:p>
    <w:p w14:paraId="0A3DC509" w14:textId="77777777" w:rsidR="00D65890" w:rsidRPr="00624B4A" w:rsidRDefault="00D65890" w:rsidP="00D65890">
      <w:pPr>
        <w:numPr>
          <w:ilvl w:val="0"/>
          <w:numId w:val="40"/>
        </w:numPr>
        <w:overflowPunct w:val="0"/>
        <w:autoSpaceDE w:val="0"/>
        <w:autoSpaceDN w:val="0"/>
        <w:adjustRightInd w:val="0"/>
        <w:jc w:val="both"/>
        <w:textAlignment w:val="baseline"/>
        <w:rPr>
          <w:rFonts w:cs="Arial"/>
        </w:rPr>
      </w:pPr>
      <w:r w:rsidRPr="00624B4A">
        <w:rPr>
          <w:rFonts w:cs="Arial"/>
        </w:rPr>
        <w:t>the place of assessment in the learning and teaching of mathematics;</w:t>
      </w:r>
    </w:p>
    <w:p w14:paraId="7EBCA4A3" w14:textId="77777777" w:rsidR="00D65890" w:rsidRPr="00624B4A" w:rsidRDefault="00D65890" w:rsidP="00D65890">
      <w:pPr>
        <w:numPr>
          <w:ilvl w:val="0"/>
          <w:numId w:val="40"/>
        </w:numPr>
        <w:overflowPunct w:val="0"/>
        <w:autoSpaceDE w:val="0"/>
        <w:autoSpaceDN w:val="0"/>
        <w:adjustRightInd w:val="0"/>
        <w:jc w:val="both"/>
        <w:textAlignment w:val="baseline"/>
        <w:rPr>
          <w:rFonts w:cs="Arial"/>
        </w:rPr>
      </w:pPr>
      <w:r w:rsidRPr="00624B4A">
        <w:rPr>
          <w:rFonts w:cs="Arial"/>
        </w:rPr>
        <w:t>approaches to subject leadership within mathematics;</w:t>
      </w:r>
    </w:p>
    <w:p w14:paraId="2604EE2A" w14:textId="77777777" w:rsidR="00D65890" w:rsidRPr="00624B4A" w:rsidRDefault="00D65890" w:rsidP="00D65890">
      <w:pPr>
        <w:numPr>
          <w:ilvl w:val="0"/>
          <w:numId w:val="40"/>
        </w:numPr>
        <w:overflowPunct w:val="0"/>
        <w:autoSpaceDE w:val="0"/>
        <w:autoSpaceDN w:val="0"/>
        <w:adjustRightInd w:val="0"/>
        <w:jc w:val="both"/>
        <w:textAlignment w:val="baseline"/>
        <w:rPr>
          <w:rFonts w:cs="Arial"/>
        </w:rPr>
      </w:pPr>
      <w:proofErr w:type="gramStart"/>
      <w:r w:rsidRPr="00624B4A">
        <w:rPr>
          <w:rFonts w:cs="Arial"/>
        </w:rPr>
        <w:t>the</w:t>
      </w:r>
      <w:proofErr w:type="gramEnd"/>
      <w:r w:rsidRPr="00624B4A">
        <w:rPr>
          <w:rFonts w:cs="Arial"/>
        </w:rPr>
        <w:t xml:space="preserve"> action research and lesson study processes and their application to curriculum innovation in mathematics.</w:t>
      </w:r>
    </w:p>
    <w:p w14:paraId="62980289" w14:textId="16410390" w:rsidR="0014551B" w:rsidRPr="002633D8" w:rsidRDefault="0014551B" w:rsidP="0014551B">
      <w:pPr>
        <w:jc w:val="both"/>
        <w:rPr>
          <w:rFonts w:cs="Arial"/>
          <w:szCs w:val="22"/>
        </w:rPr>
      </w:pPr>
    </w:p>
    <w:p w14:paraId="05BBA09E" w14:textId="77777777" w:rsidR="00BE58B4" w:rsidRPr="007178C3" w:rsidRDefault="00BE58B4" w:rsidP="00BE58B4">
      <w:pPr>
        <w:jc w:val="both"/>
        <w:rPr>
          <w:rFonts w:cs="Arial"/>
        </w:rPr>
      </w:pPr>
      <w:r w:rsidRPr="007178C3">
        <w:rPr>
          <w:rFonts w:cs="Arial"/>
          <w:szCs w:val="22"/>
        </w:rPr>
        <w:t xml:space="preserve">Also meet the </w:t>
      </w:r>
      <w:r w:rsidRPr="007178C3">
        <w:rPr>
          <w:rFonts w:cs="Arial"/>
        </w:rPr>
        <w:t>Professional values and attributes; Professional knowledge and understanding; Professional skills: Planning and target setting; Monitoring and assessment; Teaching and managing learning (extracted from the Revised Professional Standards for Education Practitioners in Wales 2011)</w:t>
      </w:r>
    </w:p>
    <w:p w14:paraId="7CA63F32" w14:textId="77777777" w:rsidR="0014551B" w:rsidRDefault="0014551B" w:rsidP="0014551B"/>
    <w:p w14:paraId="10D363EB" w14:textId="47590436" w:rsidR="0014551B" w:rsidRPr="0094238A" w:rsidRDefault="0014551B" w:rsidP="0014551B">
      <w:pPr>
        <w:rPr>
          <w:rFonts w:cs="Arial"/>
          <w:b/>
          <w:i/>
          <w:szCs w:val="22"/>
        </w:rPr>
      </w:pPr>
      <w:r w:rsidRPr="0094238A">
        <w:rPr>
          <w:rFonts w:cs="Arial"/>
          <w:b/>
          <w:szCs w:val="22"/>
        </w:rPr>
        <w:t xml:space="preserve">PROGRAMME STRUCTURE </w:t>
      </w:r>
    </w:p>
    <w:p w14:paraId="62049CD1" w14:textId="77777777" w:rsidR="0014551B" w:rsidRDefault="0014551B" w:rsidP="0014551B">
      <w:pPr>
        <w:rPr>
          <w:rFonts w:cs="Arial"/>
          <w:b/>
          <w:szCs w:val="22"/>
        </w:rPr>
      </w:pPr>
    </w:p>
    <w:p w14:paraId="28D82FDA" w14:textId="252BE71B" w:rsidR="0014551B" w:rsidRPr="00E93C4E" w:rsidRDefault="00E93C4E" w:rsidP="00E93C4E">
      <w:pPr>
        <w:rPr>
          <w:rFonts w:cs="Arial"/>
          <w:szCs w:val="22"/>
        </w:rPr>
      </w:pPr>
      <w:r w:rsidRPr="00E93C4E">
        <w:t>The table below shows the current composition of the programme</w:t>
      </w:r>
      <w:r>
        <w:t>:</w:t>
      </w:r>
      <w:r w:rsidR="0014551B">
        <w:t xml:space="preserve"> </w:t>
      </w:r>
    </w:p>
    <w:p w14:paraId="08B08455" w14:textId="77777777" w:rsidR="0014551B" w:rsidRDefault="0014551B" w:rsidP="0014551B">
      <w:pPr>
        <w:jc w:val="both"/>
        <w:rPr>
          <w:sz w:val="16"/>
          <w:szCs w:val="16"/>
        </w:rPr>
      </w:pPr>
    </w:p>
    <w:p w14:paraId="25FC2D61" w14:textId="07BE21BC" w:rsidR="00212332" w:rsidRPr="00475BFD" w:rsidRDefault="00212332" w:rsidP="00212332">
      <w:pPr>
        <w:autoSpaceDE w:val="0"/>
        <w:autoSpaceDN w:val="0"/>
        <w:adjustRightInd w:val="0"/>
        <w:jc w:val="center"/>
        <w:rPr>
          <w:rFonts w:cs="Arial"/>
          <w:b/>
          <w:bCs/>
        </w:rPr>
      </w:pPr>
      <w:r>
        <w:rPr>
          <w:rFonts w:cs="Arial"/>
          <w:b/>
          <w:bCs/>
        </w:rPr>
        <w:t>Year</w:t>
      </w:r>
      <w:r w:rsidRPr="00475BFD">
        <w:rPr>
          <w:rFonts w:cs="Arial"/>
          <w:b/>
          <w:bCs/>
        </w:rPr>
        <w:t xml:space="preserve">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4394"/>
        <w:gridCol w:w="2126"/>
        <w:gridCol w:w="1276"/>
      </w:tblGrid>
      <w:tr w:rsidR="00212332" w:rsidRPr="00475BFD" w14:paraId="3F30ED86" w14:textId="77777777" w:rsidTr="00212332">
        <w:trPr>
          <w:trHeight w:val="778"/>
        </w:trPr>
        <w:tc>
          <w:tcPr>
            <w:tcW w:w="1526" w:type="dxa"/>
            <w:shd w:val="clear" w:color="auto" w:fill="D9D9D9"/>
          </w:tcPr>
          <w:p w14:paraId="56659CE8" w14:textId="77777777" w:rsidR="00212332" w:rsidRPr="00475BFD" w:rsidRDefault="00212332" w:rsidP="00212332">
            <w:pPr>
              <w:autoSpaceDE w:val="0"/>
              <w:autoSpaceDN w:val="0"/>
              <w:adjustRightInd w:val="0"/>
              <w:rPr>
                <w:rFonts w:cs="Arial"/>
                <w:b/>
                <w:bCs/>
              </w:rPr>
            </w:pPr>
            <w:r w:rsidRPr="00475BFD">
              <w:rPr>
                <w:rFonts w:cs="Arial"/>
                <w:b/>
                <w:bCs/>
              </w:rPr>
              <w:t xml:space="preserve">Module Code </w:t>
            </w:r>
          </w:p>
        </w:tc>
        <w:tc>
          <w:tcPr>
            <w:tcW w:w="4394" w:type="dxa"/>
            <w:shd w:val="clear" w:color="auto" w:fill="D9D9D9"/>
          </w:tcPr>
          <w:p w14:paraId="134152BD" w14:textId="77777777" w:rsidR="00212332" w:rsidRPr="00475BFD" w:rsidRDefault="00212332" w:rsidP="00212332">
            <w:pPr>
              <w:autoSpaceDE w:val="0"/>
              <w:autoSpaceDN w:val="0"/>
              <w:adjustRightInd w:val="0"/>
              <w:rPr>
                <w:rFonts w:cs="Arial"/>
                <w:b/>
                <w:bCs/>
              </w:rPr>
            </w:pPr>
            <w:r w:rsidRPr="00475BFD">
              <w:rPr>
                <w:rFonts w:cs="Arial"/>
                <w:b/>
                <w:bCs/>
              </w:rPr>
              <w:t xml:space="preserve">Title </w:t>
            </w:r>
          </w:p>
        </w:tc>
        <w:tc>
          <w:tcPr>
            <w:tcW w:w="2126" w:type="dxa"/>
            <w:shd w:val="clear" w:color="auto" w:fill="D9D9D9"/>
          </w:tcPr>
          <w:p w14:paraId="4C0FEA10" w14:textId="77777777" w:rsidR="00212332" w:rsidRPr="00475BFD" w:rsidRDefault="00212332" w:rsidP="00212332">
            <w:pPr>
              <w:autoSpaceDE w:val="0"/>
              <w:autoSpaceDN w:val="0"/>
              <w:adjustRightInd w:val="0"/>
              <w:rPr>
                <w:rFonts w:cs="Arial"/>
                <w:b/>
                <w:bCs/>
              </w:rPr>
            </w:pPr>
            <w:r w:rsidRPr="00475BFD">
              <w:rPr>
                <w:rFonts w:cs="Arial"/>
                <w:b/>
                <w:bCs/>
              </w:rPr>
              <w:t>Module type (core, compulsory or optional)</w:t>
            </w:r>
          </w:p>
        </w:tc>
        <w:tc>
          <w:tcPr>
            <w:tcW w:w="1276" w:type="dxa"/>
            <w:shd w:val="clear" w:color="auto" w:fill="D9D9D9"/>
          </w:tcPr>
          <w:p w14:paraId="199333A5" w14:textId="77777777" w:rsidR="00212332" w:rsidRPr="00475BFD" w:rsidRDefault="00212332" w:rsidP="00212332">
            <w:pPr>
              <w:tabs>
                <w:tab w:val="left" w:pos="0"/>
              </w:tabs>
              <w:autoSpaceDE w:val="0"/>
              <w:autoSpaceDN w:val="0"/>
              <w:adjustRightInd w:val="0"/>
              <w:rPr>
                <w:rFonts w:cs="Arial"/>
                <w:b/>
                <w:bCs/>
              </w:rPr>
            </w:pPr>
            <w:r w:rsidRPr="00475BFD">
              <w:rPr>
                <w:rFonts w:cs="Arial"/>
                <w:b/>
                <w:bCs/>
              </w:rPr>
              <w:t>Credits</w:t>
            </w:r>
          </w:p>
        </w:tc>
      </w:tr>
      <w:tr w:rsidR="00212332" w:rsidRPr="00475BFD" w14:paraId="1826C4AC" w14:textId="77777777" w:rsidTr="00212332">
        <w:trPr>
          <w:trHeight w:val="242"/>
        </w:trPr>
        <w:tc>
          <w:tcPr>
            <w:tcW w:w="1526" w:type="dxa"/>
            <w:shd w:val="clear" w:color="auto" w:fill="auto"/>
          </w:tcPr>
          <w:p w14:paraId="53150A71" w14:textId="2630ED1A" w:rsidR="00212332" w:rsidRPr="00475BFD" w:rsidRDefault="00D7137B" w:rsidP="00212332">
            <w:pPr>
              <w:autoSpaceDE w:val="0"/>
              <w:autoSpaceDN w:val="0"/>
              <w:adjustRightInd w:val="0"/>
              <w:rPr>
                <w:rFonts w:cs="Arial"/>
                <w:bCs/>
              </w:rPr>
            </w:pPr>
            <w:r>
              <w:rPr>
                <w:rFonts w:cs="Arial"/>
                <w:bCs/>
              </w:rPr>
              <w:t>M6X02213</w:t>
            </w:r>
          </w:p>
        </w:tc>
        <w:tc>
          <w:tcPr>
            <w:tcW w:w="4394" w:type="dxa"/>
            <w:shd w:val="clear" w:color="auto" w:fill="auto"/>
          </w:tcPr>
          <w:p w14:paraId="03B4466D" w14:textId="77777777" w:rsidR="00D65890" w:rsidRDefault="00D65890" w:rsidP="00D65890">
            <w:pPr>
              <w:overflowPunct w:val="0"/>
              <w:autoSpaceDE w:val="0"/>
              <w:autoSpaceDN w:val="0"/>
              <w:adjustRightInd w:val="0"/>
              <w:jc w:val="both"/>
              <w:textAlignment w:val="baseline"/>
              <w:rPr>
                <w:rFonts w:cs="Arial"/>
              </w:rPr>
            </w:pPr>
            <w:r w:rsidRPr="00C56026">
              <w:rPr>
                <w:rFonts w:cs="Arial"/>
              </w:rPr>
              <w:t xml:space="preserve">Enhancement and Development of Mathematics subject knowledge for effective teaching of Mathematics at Key Stage 3. </w:t>
            </w:r>
          </w:p>
          <w:p w14:paraId="693E65F1" w14:textId="77777777" w:rsidR="00212332" w:rsidRPr="00475BFD" w:rsidRDefault="00212332" w:rsidP="00212332">
            <w:pPr>
              <w:tabs>
                <w:tab w:val="left" w:pos="2545"/>
              </w:tabs>
              <w:rPr>
                <w:rFonts w:cs="Arial"/>
              </w:rPr>
            </w:pPr>
          </w:p>
        </w:tc>
        <w:tc>
          <w:tcPr>
            <w:tcW w:w="2126" w:type="dxa"/>
          </w:tcPr>
          <w:p w14:paraId="19D9C70A" w14:textId="408C0999" w:rsidR="00212332" w:rsidRPr="00475BFD" w:rsidRDefault="00D65890" w:rsidP="00212332">
            <w:pPr>
              <w:autoSpaceDE w:val="0"/>
              <w:autoSpaceDN w:val="0"/>
              <w:adjustRightInd w:val="0"/>
              <w:rPr>
                <w:rFonts w:cs="Arial"/>
                <w:bCs/>
              </w:rPr>
            </w:pPr>
            <w:r>
              <w:rPr>
                <w:rFonts w:cs="Arial"/>
                <w:bCs/>
              </w:rPr>
              <w:t>Core</w:t>
            </w:r>
          </w:p>
        </w:tc>
        <w:tc>
          <w:tcPr>
            <w:tcW w:w="1276" w:type="dxa"/>
            <w:shd w:val="clear" w:color="auto" w:fill="auto"/>
          </w:tcPr>
          <w:p w14:paraId="52B5811B" w14:textId="661AFFD0" w:rsidR="00212332" w:rsidRPr="00475BFD" w:rsidRDefault="00D65890" w:rsidP="00212332">
            <w:pPr>
              <w:tabs>
                <w:tab w:val="left" w:pos="0"/>
              </w:tabs>
              <w:autoSpaceDE w:val="0"/>
              <w:autoSpaceDN w:val="0"/>
              <w:adjustRightInd w:val="0"/>
              <w:rPr>
                <w:rFonts w:cs="Arial"/>
                <w:bCs/>
              </w:rPr>
            </w:pPr>
            <w:r>
              <w:rPr>
                <w:rFonts w:cs="Arial"/>
                <w:bCs/>
              </w:rPr>
              <w:t>30</w:t>
            </w:r>
          </w:p>
        </w:tc>
      </w:tr>
      <w:tr w:rsidR="00212332" w:rsidRPr="00475BFD" w14:paraId="45CD3629" w14:textId="77777777" w:rsidTr="00212332">
        <w:trPr>
          <w:trHeight w:val="259"/>
        </w:trPr>
        <w:tc>
          <w:tcPr>
            <w:tcW w:w="1526" w:type="dxa"/>
            <w:shd w:val="clear" w:color="auto" w:fill="auto"/>
          </w:tcPr>
          <w:p w14:paraId="2253C87D" w14:textId="3E04B990" w:rsidR="00212332" w:rsidRPr="00475BFD" w:rsidRDefault="00D7137B" w:rsidP="00212332">
            <w:pPr>
              <w:autoSpaceDE w:val="0"/>
              <w:autoSpaceDN w:val="0"/>
              <w:adjustRightInd w:val="0"/>
              <w:rPr>
                <w:rFonts w:cs="Arial"/>
              </w:rPr>
            </w:pPr>
            <w:r>
              <w:rPr>
                <w:rFonts w:cs="Arial"/>
              </w:rPr>
              <w:t>M6X02214</w:t>
            </w:r>
          </w:p>
        </w:tc>
        <w:tc>
          <w:tcPr>
            <w:tcW w:w="4394" w:type="dxa"/>
            <w:shd w:val="clear" w:color="auto" w:fill="auto"/>
          </w:tcPr>
          <w:p w14:paraId="00726B53" w14:textId="77777777" w:rsidR="00D65890" w:rsidRPr="00C56026" w:rsidRDefault="00D65890" w:rsidP="00D65890">
            <w:pPr>
              <w:overflowPunct w:val="0"/>
              <w:autoSpaceDE w:val="0"/>
              <w:autoSpaceDN w:val="0"/>
              <w:adjustRightInd w:val="0"/>
              <w:jc w:val="both"/>
              <w:textAlignment w:val="baseline"/>
              <w:rPr>
                <w:rFonts w:cs="Arial"/>
              </w:rPr>
            </w:pPr>
            <w:r w:rsidRPr="00C56026">
              <w:rPr>
                <w:rFonts w:cs="Arial"/>
              </w:rPr>
              <w:t>Enhancement and Development of Mathematics pedagogical kn</w:t>
            </w:r>
            <w:r>
              <w:rPr>
                <w:rFonts w:cs="Arial"/>
              </w:rPr>
              <w:t xml:space="preserve">owledge for effective teaching </w:t>
            </w:r>
            <w:r w:rsidRPr="00C56026">
              <w:rPr>
                <w:rFonts w:cs="Arial"/>
              </w:rPr>
              <w:t xml:space="preserve">of Mathematics at Key Stage 3. </w:t>
            </w:r>
          </w:p>
          <w:p w14:paraId="033F1A43" w14:textId="77777777" w:rsidR="00212332" w:rsidRPr="00475BFD" w:rsidRDefault="00212332" w:rsidP="00212332">
            <w:pPr>
              <w:rPr>
                <w:rFonts w:cs="Arial"/>
              </w:rPr>
            </w:pPr>
          </w:p>
        </w:tc>
        <w:tc>
          <w:tcPr>
            <w:tcW w:w="2126" w:type="dxa"/>
          </w:tcPr>
          <w:p w14:paraId="26DF2E52" w14:textId="0C66FD95" w:rsidR="00212332" w:rsidRPr="00475BFD" w:rsidRDefault="00D65890" w:rsidP="00212332">
            <w:pPr>
              <w:autoSpaceDE w:val="0"/>
              <w:autoSpaceDN w:val="0"/>
              <w:adjustRightInd w:val="0"/>
              <w:rPr>
                <w:rFonts w:cs="Arial"/>
                <w:bCs/>
              </w:rPr>
            </w:pPr>
            <w:r>
              <w:rPr>
                <w:rFonts w:cs="Arial"/>
                <w:bCs/>
              </w:rPr>
              <w:t>Core</w:t>
            </w:r>
          </w:p>
        </w:tc>
        <w:tc>
          <w:tcPr>
            <w:tcW w:w="1276" w:type="dxa"/>
            <w:shd w:val="clear" w:color="auto" w:fill="auto"/>
          </w:tcPr>
          <w:p w14:paraId="5B00B92F" w14:textId="34D4C1BA" w:rsidR="00212332" w:rsidRPr="00475BFD" w:rsidRDefault="00D65890" w:rsidP="00212332">
            <w:pPr>
              <w:tabs>
                <w:tab w:val="left" w:pos="0"/>
              </w:tabs>
              <w:autoSpaceDE w:val="0"/>
              <w:autoSpaceDN w:val="0"/>
              <w:adjustRightInd w:val="0"/>
              <w:rPr>
                <w:rFonts w:cs="Arial"/>
                <w:bCs/>
              </w:rPr>
            </w:pPr>
            <w:r>
              <w:rPr>
                <w:rFonts w:cs="Arial"/>
                <w:bCs/>
              </w:rPr>
              <w:t>30</w:t>
            </w:r>
          </w:p>
        </w:tc>
      </w:tr>
    </w:tbl>
    <w:p w14:paraId="25685610" w14:textId="77777777" w:rsidR="006471E2" w:rsidRDefault="006471E2" w:rsidP="006471E2">
      <w:pPr>
        <w:rPr>
          <w:rFonts w:cs="Arial"/>
          <w:b/>
          <w:szCs w:val="22"/>
        </w:rPr>
      </w:pPr>
    </w:p>
    <w:p w14:paraId="1F00E2A4" w14:textId="77777777" w:rsidR="006471E2" w:rsidRDefault="006471E2" w:rsidP="006471E2">
      <w:pPr>
        <w:jc w:val="center"/>
        <w:rPr>
          <w:rFonts w:cs="Arial"/>
          <w:b/>
        </w:rPr>
      </w:pPr>
    </w:p>
    <w:p w14:paraId="3C0763F0" w14:textId="403E155E" w:rsidR="0014551B" w:rsidRDefault="006471E2" w:rsidP="00D06E8E">
      <w:pPr>
        <w:jc w:val="both"/>
        <w:rPr>
          <w:rFonts w:cs="Arial"/>
          <w:i/>
          <w:szCs w:val="22"/>
          <w:highlight w:val="cyan"/>
        </w:rPr>
      </w:pPr>
      <w:r>
        <w:rPr>
          <w:rFonts w:cs="Arial"/>
        </w:rPr>
        <w:br w:type="page"/>
      </w:r>
      <w:r w:rsidR="00D06E8E">
        <w:rPr>
          <w:rFonts w:cs="Arial"/>
          <w:i/>
          <w:szCs w:val="22"/>
          <w:highlight w:val="cyan"/>
        </w:rPr>
        <w:lastRenderedPageBreak/>
        <w:t xml:space="preserve"> </w:t>
      </w:r>
    </w:p>
    <w:p w14:paraId="30748A99" w14:textId="77777777" w:rsidR="00CD642C" w:rsidRDefault="00CD642C" w:rsidP="00410A7D">
      <w:pPr>
        <w:jc w:val="both"/>
        <w:rPr>
          <w:rFonts w:cs="Arial"/>
          <w:szCs w:val="22"/>
        </w:rPr>
      </w:pPr>
      <w:r w:rsidRPr="002633D8">
        <w:rPr>
          <w:rFonts w:cs="Arial"/>
          <w:szCs w:val="22"/>
        </w:rPr>
        <w:t>Module details are correct on 1 September 201</w:t>
      </w:r>
      <w:r w:rsidR="00612AE3">
        <w:rPr>
          <w:rFonts w:cs="Arial"/>
          <w:szCs w:val="22"/>
        </w:rPr>
        <w:t>6</w:t>
      </w:r>
      <w:r w:rsidRPr="002633D8">
        <w:rPr>
          <w:rFonts w:cs="Arial"/>
          <w:szCs w:val="22"/>
        </w:rPr>
        <w:t>, and will not normally be changed during the year. In the unlikely event of the School having to make changes to these details during the year, you will be notified in writing.</w:t>
      </w:r>
      <w:r w:rsidR="00D4016C">
        <w:rPr>
          <w:rFonts w:cs="Arial"/>
          <w:szCs w:val="22"/>
        </w:rPr>
        <w:t xml:space="preserve">  Module descriptors are presented in the accompanying </w:t>
      </w:r>
      <w:r w:rsidR="00E139AC">
        <w:rPr>
          <w:rFonts w:cs="Arial"/>
          <w:szCs w:val="22"/>
        </w:rPr>
        <w:t>Module Directory document.</w:t>
      </w:r>
    </w:p>
    <w:p w14:paraId="06AD0510" w14:textId="77777777" w:rsidR="00912BCD" w:rsidRDefault="00912BCD">
      <w:pPr>
        <w:pStyle w:val="BodyText"/>
        <w:rPr>
          <w:rFonts w:cs="Arial"/>
          <w:color w:val="auto"/>
          <w:szCs w:val="22"/>
        </w:rPr>
      </w:pPr>
    </w:p>
    <w:p w14:paraId="5CD1EBFD" w14:textId="77777777" w:rsidR="005B2E87" w:rsidRDefault="005B2E87" w:rsidP="00912BCD">
      <w:pPr>
        <w:jc w:val="both"/>
      </w:pPr>
    </w:p>
    <w:p w14:paraId="18CD6263" w14:textId="77777777" w:rsidR="005B2E87" w:rsidRDefault="005B2E87">
      <w:pPr>
        <w:rPr>
          <w:highlight w:val="red"/>
        </w:rPr>
      </w:pPr>
      <w:bookmarkStart w:id="69" w:name="_Toc422993042"/>
      <w:r>
        <w:rPr>
          <w:highlight w:val="red"/>
        </w:rPr>
        <w:br w:type="page"/>
      </w:r>
    </w:p>
    <w:p w14:paraId="01F5E2D5" w14:textId="0CB56C9B" w:rsidR="0072489D" w:rsidRPr="002633D8" w:rsidRDefault="008B5DA1" w:rsidP="008B5DA1">
      <w:pPr>
        <w:pStyle w:val="Heading1"/>
      </w:pPr>
      <w:bookmarkStart w:id="70" w:name="_Toc456777301"/>
      <w:bookmarkEnd w:id="69"/>
      <w:r w:rsidRPr="002633D8">
        <w:lastRenderedPageBreak/>
        <w:t>UNIVERSITY ATTENDANCE POLICY</w:t>
      </w:r>
      <w:bookmarkEnd w:id="70"/>
    </w:p>
    <w:p w14:paraId="510BB149" w14:textId="77777777" w:rsidR="008D1C74" w:rsidRPr="000C0233" w:rsidRDefault="008D1C74" w:rsidP="008D1C74">
      <w:pPr>
        <w:pStyle w:val="NormalWeb"/>
        <w:shd w:val="clear" w:color="auto" w:fill="FFFFFF"/>
        <w:spacing w:before="240" w:after="100" w:afterAutospacing="1"/>
        <w:jc w:val="both"/>
        <w:rPr>
          <w:rFonts w:ascii="Arial" w:hAnsi="Arial" w:cs="Arial"/>
          <w:sz w:val="22"/>
          <w:szCs w:val="22"/>
        </w:rPr>
      </w:pPr>
      <w:r w:rsidRPr="000C0233">
        <w:rPr>
          <w:rFonts w:ascii="Arial" w:hAnsi="Arial" w:cs="Arial"/>
          <w:sz w:val="22"/>
          <w:szCs w:val="22"/>
        </w:rPr>
        <w:t xml:space="preserve">All students are required to attend </w:t>
      </w:r>
      <w:r w:rsidR="001F68A1">
        <w:rPr>
          <w:rFonts w:ascii="Arial" w:hAnsi="Arial" w:cs="Arial"/>
          <w:sz w:val="22"/>
          <w:szCs w:val="22"/>
        </w:rPr>
        <w:t xml:space="preserve">all </w:t>
      </w:r>
      <w:r w:rsidRPr="000C0233">
        <w:rPr>
          <w:rFonts w:ascii="Arial" w:hAnsi="Arial" w:cs="Arial"/>
          <w:sz w:val="22"/>
          <w:szCs w:val="22"/>
        </w:rPr>
        <w:t xml:space="preserve">scheduled classes and </w:t>
      </w:r>
      <w:r w:rsidR="001F68A1">
        <w:rPr>
          <w:rFonts w:ascii="Arial" w:hAnsi="Arial" w:cs="Arial"/>
          <w:sz w:val="22"/>
          <w:szCs w:val="22"/>
        </w:rPr>
        <w:t xml:space="preserve">tutorials and </w:t>
      </w:r>
      <w:r w:rsidRPr="000C0233">
        <w:rPr>
          <w:rFonts w:ascii="Arial" w:hAnsi="Arial" w:cs="Arial"/>
          <w:sz w:val="22"/>
          <w:szCs w:val="22"/>
        </w:rPr>
        <w:t xml:space="preserve">Faculties will record </w:t>
      </w:r>
      <w:r w:rsidR="001F68A1">
        <w:rPr>
          <w:rFonts w:ascii="Arial" w:hAnsi="Arial" w:cs="Arial"/>
          <w:sz w:val="22"/>
          <w:szCs w:val="22"/>
        </w:rPr>
        <w:t xml:space="preserve">individual </w:t>
      </w:r>
      <w:r w:rsidRPr="000C0233">
        <w:rPr>
          <w:rFonts w:ascii="Arial" w:hAnsi="Arial" w:cs="Arial"/>
          <w:sz w:val="22"/>
          <w:szCs w:val="22"/>
        </w:rPr>
        <w:t xml:space="preserve">academic attendance on a weekly basis. </w:t>
      </w:r>
    </w:p>
    <w:p w14:paraId="489D284B" w14:textId="77777777" w:rsidR="008D1C74" w:rsidRPr="000C0233" w:rsidRDefault="008D1C74" w:rsidP="008D1C74">
      <w:pPr>
        <w:pStyle w:val="NormalWeb"/>
        <w:shd w:val="clear" w:color="auto" w:fill="FFFFFF"/>
        <w:spacing w:before="240" w:after="100" w:afterAutospacing="1"/>
        <w:jc w:val="both"/>
        <w:rPr>
          <w:rFonts w:ascii="Arial" w:hAnsi="Arial" w:cs="Arial"/>
          <w:sz w:val="22"/>
          <w:szCs w:val="22"/>
        </w:rPr>
      </w:pPr>
      <w:r>
        <w:rPr>
          <w:rFonts w:ascii="Arial" w:hAnsi="Arial" w:cs="Arial"/>
          <w:sz w:val="22"/>
          <w:szCs w:val="22"/>
        </w:rPr>
        <w:t>C</w:t>
      </w:r>
      <w:r w:rsidRPr="000C0233">
        <w:rPr>
          <w:rFonts w:ascii="Arial" w:hAnsi="Arial" w:cs="Arial"/>
          <w:sz w:val="22"/>
          <w:szCs w:val="22"/>
        </w:rPr>
        <w:t>ontact points will be specified for each programme, taking into account the structure of the programme and the scheduled timetable.</w:t>
      </w:r>
      <w:r w:rsidR="001F68A1">
        <w:rPr>
          <w:rFonts w:ascii="Arial" w:hAnsi="Arial" w:cs="Arial"/>
          <w:sz w:val="22"/>
          <w:szCs w:val="22"/>
        </w:rPr>
        <w:t xml:space="preserve"> Disciplinary action will be taken for any sustained periods of unauthorised absence. </w:t>
      </w:r>
      <w:r w:rsidR="001F68A1" w:rsidRPr="005F2B09">
        <w:rPr>
          <w:rFonts w:ascii="Arial" w:hAnsi="Arial" w:cs="Arial"/>
          <w:sz w:val="22"/>
          <w:szCs w:val="22"/>
        </w:rPr>
        <w:t xml:space="preserve">Students who have a legitimate reason for </w:t>
      </w:r>
      <w:r w:rsidR="001F68A1">
        <w:rPr>
          <w:rFonts w:ascii="Arial" w:hAnsi="Arial" w:cs="Arial"/>
          <w:sz w:val="22"/>
          <w:szCs w:val="22"/>
        </w:rPr>
        <w:t xml:space="preserve">unexpected </w:t>
      </w:r>
      <w:r w:rsidR="001F68A1" w:rsidRPr="005F2B09">
        <w:rPr>
          <w:rFonts w:ascii="Arial" w:hAnsi="Arial" w:cs="Arial"/>
          <w:sz w:val="22"/>
          <w:szCs w:val="22"/>
        </w:rPr>
        <w:t>absence</w:t>
      </w:r>
      <w:r w:rsidR="001F68A1">
        <w:rPr>
          <w:rFonts w:ascii="Arial" w:hAnsi="Arial" w:cs="Arial"/>
          <w:sz w:val="22"/>
          <w:szCs w:val="22"/>
        </w:rPr>
        <w:t>s</w:t>
      </w:r>
      <w:r w:rsidR="001F68A1" w:rsidRPr="005F2B09">
        <w:rPr>
          <w:rFonts w:ascii="Arial" w:hAnsi="Arial" w:cs="Arial"/>
          <w:sz w:val="22"/>
          <w:szCs w:val="22"/>
        </w:rPr>
        <w:t xml:space="preserve"> (including the instance of</w:t>
      </w:r>
      <w:r w:rsidR="001F68A1">
        <w:rPr>
          <w:rFonts w:ascii="Arial" w:hAnsi="Arial" w:cs="Arial"/>
          <w:sz w:val="22"/>
          <w:szCs w:val="22"/>
        </w:rPr>
        <w:t xml:space="preserve"> illness or injury) must provide</w:t>
      </w:r>
      <w:r w:rsidR="001F68A1" w:rsidRPr="005F2B09">
        <w:rPr>
          <w:rFonts w:ascii="Arial" w:hAnsi="Arial" w:cs="Arial"/>
          <w:sz w:val="22"/>
          <w:szCs w:val="22"/>
        </w:rPr>
        <w:t xml:space="preserve"> evidence</w:t>
      </w:r>
      <w:r w:rsidR="001F68A1">
        <w:rPr>
          <w:rFonts w:ascii="Arial" w:hAnsi="Arial" w:cs="Arial"/>
          <w:sz w:val="22"/>
          <w:szCs w:val="22"/>
        </w:rPr>
        <w:t xml:space="preserve"> to their Tutor</w:t>
      </w:r>
      <w:r w:rsidR="00FB56CA">
        <w:rPr>
          <w:rFonts w:ascii="Arial" w:hAnsi="Arial" w:cs="Arial"/>
          <w:sz w:val="22"/>
          <w:szCs w:val="22"/>
        </w:rPr>
        <w:t xml:space="preserve">, London Student Services or Faculty Office, as appropriate, </w:t>
      </w:r>
      <w:r w:rsidR="001F68A1">
        <w:rPr>
          <w:rFonts w:ascii="Arial" w:hAnsi="Arial" w:cs="Arial"/>
          <w:sz w:val="22"/>
          <w:szCs w:val="22"/>
        </w:rPr>
        <w:t>immediately following their return, to ensure that it is noted as authorised leave</w:t>
      </w:r>
      <w:r w:rsidR="001F68A1" w:rsidRPr="005F2B09">
        <w:rPr>
          <w:rFonts w:ascii="Arial" w:hAnsi="Arial" w:cs="Arial"/>
          <w:sz w:val="22"/>
          <w:szCs w:val="22"/>
        </w:rPr>
        <w:t>.</w:t>
      </w:r>
    </w:p>
    <w:p w14:paraId="501FAFDE" w14:textId="77777777" w:rsidR="008D1C74" w:rsidRPr="001F68A1" w:rsidRDefault="001F68A1" w:rsidP="004F738D">
      <w:pPr>
        <w:pStyle w:val="NormalWeb"/>
        <w:jc w:val="both"/>
        <w:rPr>
          <w:rFonts w:ascii="Arial" w:hAnsi="Arial" w:cs="Arial"/>
          <w:sz w:val="22"/>
        </w:rPr>
      </w:pPr>
      <w:r w:rsidRPr="005F2B09">
        <w:rPr>
          <w:rFonts w:ascii="Arial" w:hAnsi="Arial" w:cs="Arial"/>
          <w:sz w:val="22"/>
          <w:szCs w:val="22"/>
        </w:rPr>
        <w:t xml:space="preserve">Wherever possible, students should request permission </w:t>
      </w:r>
      <w:r>
        <w:rPr>
          <w:rFonts w:ascii="Arial" w:hAnsi="Arial" w:cs="Arial"/>
          <w:sz w:val="22"/>
          <w:szCs w:val="22"/>
        </w:rPr>
        <w:t>through their Tutors</w:t>
      </w:r>
      <w:r w:rsidR="00FB56CA">
        <w:rPr>
          <w:rFonts w:ascii="Arial" w:hAnsi="Arial" w:cs="Arial"/>
          <w:sz w:val="22"/>
          <w:szCs w:val="22"/>
        </w:rPr>
        <w:t>, London Student Services or Faculty Office</w:t>
      </w:r>
      <w:r>
        <w:rPr>
          <w:rFonts w:ascii="Arial" w:hAnsi="Arial" w:cs="Arial"/>
          <w:sz w:val="22"/>
          <w:szCs w:val="22"/>
        </w:rPr>
        <w:t xml:space="preserve"> </w:t>
      </w:r>
      <w:r w:rsidRPr="005F2B09">
        <w:rPr>
          <w:rFonts w:ascii="Arial" w:hAnsi="Arial" w:cs="Arial"/>
          <w:sz w:val="22"/>
          <w:szCs w:val="22"/>
        </w:rPr>
        <w:t xml:space="preserve">in advance </w:t>
      </w:r>
      <w:r>
        <w:rPr>
          <w:rFonts w:ascii="Arial" w:hAnsi="Arial" w:cs="Arial"/>
          <w:sz w:val="22"/>
          <w:szCs w:val="22"/>
        </w:rPr>
        <w:t>of</w:t>
      </w:r>
      <w:r w:rsidRPr="005F2B09">
        <w:rPr>
          <w:rFonts w:ascii="Arial" w:hAnsi="Arial" w:cs="Arial"/>
          <w:sz w:val="22"/>
          <w:szCs w:val="22"/>
        </w:rPr>
        <w:t xml:space="preserve"> any absence, completing</w:t>
      </w:r>
      <w:r>
        <w:rPr>
          <w:rFonts w:ascii="Arial" w:hAnsi="Arial" w:cs="Arial"/>
          <w:sz w:val="22"/>
          <w:szCs w:val="22"/>
        </w:rPr>
        <w:t xml:space="preserve"> </w:t>
      </w:r>
      <w:r w:rsidR="008D1C74" w:rsidRPr="000C0233">
        <w:rPr>
          <w:rFonts w:ascii="Arial" w:hAnsi="Arial" w:cs="Arial"/>
          <w:sz w:val="22"/>
          <w:szCs w:val="22"/>
        </w:rPr>
        <w:t xml:space="preserve">the appropriate </w:t>
      </w:r>
      <w:r w:rsidR="00FB56CA">
        <w:rPr>
          <w:rFonts w:ascii="Arial" w:hAnsi="Arial" w:cs="Arial"/>
          <w:sz w:val="22"/>
          <w:szCs w:val="22"/>
        </w:rPr>
        <w:t>f</w:t>
      </w:r>
      <w:r>
        <w:rPr>
          <w:rFonts w:ascii="Arial" w:hAnsi="Arial" w:cs="Arial"/>
          <w:sz w:val="22"/>
          <w:szCs w:val="22"/>
        </w:rPr>
        <w:t xml:space="preserve">orms </w:t>
      </w:r>
      <w:r w:rsidRPr="005F2B09">
        <w:rPr>
          <w:rFonts w:ascii="Arial" w:hAnsi="Arial" w:cs="Arial"/>
          <w:sz w:val="22"/>
          <w:szCs w:val="22"/>
        </w:rPr>
        <w:t>to explain the circumstances that require this.</w:t>
      </w:r>
      <w:r>
        <w:rPr>
          <w:rFonts w:ascii="Arial" w:hAnsi="Arial" w:cs="Arial"/>
          <w:sz w:val="22"/>
          <w:szCs w:val="22"/>
        </w:rPr>
        <w:t xml:space="preserve"> </w:t>
      </w:r>
      <w:r w:rsidR="004F738D" w:rsidRPr="008F7186">
        <w:rPr>
          <w:rFonts w:ascii="Arial" w:hAnsi="Arial" w:cs="Arial"/>
          <w:sz w:val="22"/>
          <w:szCs w:val="22"/>
        </w:rPr>
        <w:t xml:space="preserve">Although short authorised absences are not normally counted against the student, these are taken into consideration in the annual review of each student’s cumulative attendance (see below). </w:t>
      </w:r>
      <w:r w:rsidRPr="001F68A1">
        <w:rPr>
          <w:rFonts w:ascii="Arial" w:hAnsi="Arial" w:cs="Arial"/>
          <w:sz w:val="22"/>
        </w:rPr>
        <w:t>C</w:t>
      </w:r>
      <w:r w:rsidR="008D1C74" w:rsidRPr="001F68A1">
        <w:rPr>
          <w:rFonts w:ascii="Arial" w:hAnsi="Arial" w:cs="Arial"/>
          <w:sz w:val="22"/>
        </w:rPr>
        <w:t xml:space="preserve">onfirmation of authorised absence will be lodged on </w:t>
      </w:r>
      <w:r w:rsidR="00FB56CA">
        <w:rPr>
          <w:rFonts w:ascii="Arial" w:hAnsi="Arial" w:cs="Arial"/>
          <w:sz w:val="22"/>
        </w:rPr>
        <w:t xml:space="preserve">each </w:t>
      </w:r>
      <w:r w:rsidR="008D1C74" w:rsidRPr="001F68A1">
        <w:rPr>
          <w:rFonts w:ascii="Arial" w:hAnsi="Arial" w:cs="Arial"/>
          <w:sz w:val="22"/>
        </w:rPr>
        <w:t>student</w:t>
      </w:r>
      <w:r w:rsidR="00FB56CA">
        <w:rPr>
          <w:rFonts w:ascii="Arial" w:hAnsi="Arial" w:cs="Arial"/>
          <w:sz w:val="22"/>
        </w:rPr>
        <w:t>’s</w:t>
      </w:r>
      <w:r w:rsidR="008D1C74" w:rsidRPr="001F68A1">
        <w:rPr>
          <w:rFonts w:ascii="Arial" w:hAnsi="Arial" w:cs="Arial"/>
          <w:sz w:val="22"/>
        </w:rPr>
        <w:t xml:space="preserve"> record. </w:t>
      </w:r>
    </w:p>
    <w:p w14:paraId="6AAAC3B1" w14:textId="77777777" w:rsidR="008D1C74" w:rsidRDefault="008D1C74" w:rsidP="008D1C74">
      <w:pPr>
        <w:pStyle w:val="NormalWeb"/>
        <w:shd w:val="clear" w:color="auto" w:fill="FFFFFF"/>
        <w:spacing w:before="240" w:after="100" w:afterAutospacing="1"/>
        <w:jc w:val="both"/>
        <w:rPr>
          <w:rFonts w:ascii="Arial" w:hAnsi="Arial" w:cs="Arial"/>
          <w:sz w:val="22"/>
          <w:szCs w:val="22"/>
        </w:rPr>
      </w:pPr>
      <w:r w:rsidRPr="000C0233">
        <w:rPr>
          <w:rFonts w:ascii="Arial" w:hAnsi="Arial" w:cs="Arial"/>
          <w:sz w:val="22"/>
          <w:szCs w:val="22"/>
        </w:rPr>
        <w:t xml:space="preserve">If a student does not provide any reasonable justification for </w:t>
      </w:r>
      <w:r w:rsidR="001F68A1">
        <w:rPr>
          <w:rFonts w:ascii="Arial" w:hAnsi="Arial" w:cs="Arial"/>
          <w:sz w:val="22"/>
          <w:szCs w:val="22"/>
        </w:rPr>
        <w:t xml:space="preserve">periods of unauthorised </w:t>
      </w:r>
      <w:r w:rsidRPr="000C0233">
        <w:rPr>
          <w:rFonts w:ascii="Arial" w:hAnsi="Arial" w:cs="Arial"/>
          <w:sz w:val="22"/>
          <w:szCs w:val="22"/>
        </w:rPr>
        <w:t>absence</w:t>
      </w:r>
      <w:r w:rsidR="001F68A1">
        <w:rPr>
          <w:rFonts w:ascii="Arial" w:hAnsi="Arial" w:cs="Arial"/>
          <w:sz w:val="22"/>
          <w:szCs w:val="22"/>
        </w:rPr>
        <w:t xml:space="preserve">, fails to respond to </w:t>
      </w:r>
      <w:r w:rsidR="00ED56E4">
        <w:rPr>
          <w:rFonts w:ascii="Arial" w:hAnsi="Arial" w:cs="Arial"/>
          <w:sz w:val="22"/>
          <w:szCs w:val="22"/>
        </w:rPr>
        <w:t>initial and</w:t>
      </w:r>
      <w:r w:rsidR="00FB56CA">
        <w:rPr>
          <w:rFonts w:ascii="Arial" w:hAnsi="Arial" w:cs="Arial"/>
          <w:sz w:val="22"/>
          <w:szCs w:val="22"/>
        </w:rPr>
        <w:t>/or</w:t>
      </w:r>
      <w:r w:rsidR="00ED56E4">
        <w:rPr>
          <w:rFonts w:ascii="Arial" w:hAnsi="Arial" w:cs="Arial"/>
          <w:sz w:val="22"/>
          <w:szCs w:val="22"/>
        </w:rPr>
        <w:t xml:space="preserve"> final</w:t>
      </w:r>
      <w:r w:rsidR="001F68A1">
        <w:rPr>
          <w:rFonts w:ascii="Arial" w:hAnsi="Arial" w:cs="Arial"/>
          <w:sz w:val="22"/>
          <w:szCs w:val="22"/>
        </w:rPr>
        <w:t xml:space="preserve"> Attendance Warning Letters</w:t>
      </w:r>
      <w:r w:rsidR="00FB56CA">
        <w:rPr>
          <w:rFonts w:ascii="Arial" w:hAnsi="Arial" w:cs="Arial"/>
          <w:sz w:val="22"/>
          <w:szCs w:val="22"/>
        </w:rPr>
        <w:t>,</w:t>
      </w:r>
      <w:r w:rsidR="001F68A1">
        <w:rPr>
          <w:rFonts w:ascii="Arial" w:hAnsi="Arial" w:cs="Arial"/>
          <w:sz w:val="22"/>
          <w:szCs w:val="22"/>
        </w:rPr>
        <w:t xml:space="preserve"> and/or the required actions agreed at meetings with academic staff, and does not improve their attendance record,</w:t>
      </w:r>
      <w:r w:rsidRPr="000C0233">
        <w:rPr>
          <w:rFonts w:ascii="Arial" w:hAnsi="Arial" w:cs="Arial"/>
          <w:sz w:val="22"/>
          <w:szCs w:val="22"/>
        </w:rPr>
        <w:t xml:space="preserve"> the Faculty will ask the Registry to withdraw the</w:t>
      </w:r>
      <w:r w:rsidR="00FB56CA">
        <w:rPr>
          <w:rFonts w:ascii="Arial" w:hAnsi="Arial" w:cs="Arial"/>
          <w:sz w:val="22"/>
          <w:szCs w:val="22"/>
        </w:rPr>
        <w:t xml:space="preserve"> student</w:t>
      </w:r>
      <w:r w:rsidRPr="000C0233">
        <w:rPr>
          <w:rFonts w:ascii="Arial" w:hAnsi="Arial" w:cs="Arial"/>
          <w:sz w:val="22"/>
          <w:szCs w:val="22"/>
        </w:rPr>
        <w:t>.</w:t>
      </w:r>
    </w:p>
    <w:p w14:paraId="34225AA8" w14:textId="77777777" w:rsidR="008D1C74" w:rsidRPr="007B792A" w:rsidRDefault="008D1C74" w:rsidP="008D1C74">
      <w:pPr>
        <w:spacing w:after="200" w:line="276" w:lineRule="auto"/>
        <w:rPr>
          <w:rFonts w:cs="Arial"/>
        </w:rPr>
      </w:pPr>
      <w:r w:rsidRPr="007B792A">
        <w:rPr>
          <w:rFonts w:cs="Arial"/>
          <w:b/>
          <w:bCs/>
        </w:rPr>
        <w:t>International Students with a UKVI Tier 4 Visa</w:t>
      </w:r>
    </w:p>
    <w:p w14:paraId="24FCB474" w14:textId="77777777" w:rsidR="001F68A1" w:rsidRDefault="008D1C74" w:rsidP="008D1C74">
      <w:pPr>
        <w:pStyle w:val="NormalWeb"/>
        <w:shd w:val="clear" w:color="auto" w:fill="FFFFFF"/>
        <w:spacing w:before="240" w:after="100" w:afterAutospacing="1"/>
        <w:jc w:val="both"/>
        <w:rPr>
          <w:rFonts w:ascii="Arial" w:hAnsi="Arial" w:cs="Arial"/>
          <w:sz w:val="22"/>
          <w:szCs w:val="22"/>
        </w:rPr>
      </w:pPr>
      <w:r>
        <w:rPr>
          <w:rFonts w:ascii="Arial" w:hAnsi="Arial" w:cs="Arial"/>
          <w:sz w:val="22"/>
          <w:szCs w:val="22"/>
        </w:rPr>
        <w:t xml:space="preserve">In addition to the attendance requirements noted above, the following regulations will apply to international students </w:t>
      </w:r>
      <w:r w:rsidR="001F68A1">
        <w:rPr>
          <w:rFonts w:ascii="Arial" w:hAnsi="Arial" w:cs="Arial"/>
          <w:sz w:val="22"/>
          <w:szCs w:val="22"/>
        </w:rPr>
        <w:t xml:space="preserve">who require </w:t>
      </w:r>
      <w:r>
        <w:rPr>
          <w:rFonts w:ascii="Arial" w:hAnsi="Arial" w:cs="Arial"/>
          <w:sz w:val="22"/>
          <w:szCs w:val="22"/>
        </w:rPr>
        <w:t xml:space="preserve">a </w:t>
      </w:r>
      <w:r w:rsidR="001F68A1">
        <w:rPr>
          <w:rFonts w:ascii="Arial" w:hAnsi="Arial" w:cs="Arial"/>
          <w:sz w:val="22"/>
          <w:szCs w:val="22"/>
        </w:rPr>
        <w:t>‘</w:t>
      </w:r>
      <w:r>
        <w:rPr>
          <w:rFonts w:ascii="Arial" w:hAnsi="Arial" w:cs="Arial"/>
          <w:sz w:val="22"/>
          <w:szCs w:val="22"/>
        </w:rPr>
        <w:t>Tier 4</w:t>
      </w:r>
      <w:r w:rsidR="001F68A1">
        <w:rPr>
          <w:rFonts w:ascii="Arial" w:hAnsi="Arial" w:cs="Arial"/>
          <w:sz w:val="22"/>
          <w:szCs w:val="22"/>
        </w:rPr>
        <w:t>’</w:t>
      </w:r>
      <w:r>
        <w:rPr>
          <w:rFonts w:ascii="Arial" w:hAnsi="Arial" w:cs="Arial"/>
          <w:sz w:val="22"/>
          <w:szCs w:val="22"/>
        </w:rPr>
        <w:t xml:space="preserve"> v</w:t>
      </w:r>
      <w:r w:rsidRPr="000C0233">
        <w:rPr>
          <w:rFonts w:ascii="Arial" w:hAnsi="Arial" w:cs="Arial"/>
          <w:sz w:val="22"/>
          <w:szCs w:val="22"/>
        </w:rPr>
        <w:t>isa</w:t>
      </w:r>
      <w:r w:rsidR="001F68A1">
        <w:rPr>
          <w:rFonts w:ascii="Arial" w:hAnsi="Arial" w:cs="Arial"/>
          <w:sz w:val="22"/>
          <w:szCs w:val="22"/>
        </w:rPr>
        <w:t xml:space="preserve"> for their studies in the UK</w:t>
      </w:r>
      <w:r>
        <w:rPr>
          <w:rFonts w:ascii="Arial" w:hAnsi="Arial" w:cs="Arial"/>
          <w:sz w:val="22"/>
          <w:szCs w:val="22"/>
        </w:rPr>
        <w:t>.</w:t>
      </w:r>
    </w:p>
    <w:p w14:paraId="0DA37C51" w14:textId="77777777" w:rsidR="00FB56CA" w:rsidRDefault="00FB56CA" w:rsidP="00FB56CA">
      <w:pPr>
        <w:jc w:val="both"/>
        <w:rPr>
          <w:rFonts w:ascii="Calibri" w:hAnsi="Calibri"/>
        </w:rPr>
      </w:pPr>
      <w:r>
        <w:t xml:space="preserve">Each student’s </w:t>
      </w:r>
      <w:r>
        <w:rPr>
          <w:b/>
          <w:bCs/>
        </w:rPr>
        <w:t>cumulative attendance</w:t>
      </w:r>
      <w:r>
        <w:t xml:space="preserve"> (%) will be reviewed during and at the end of each academic Term. The required level of attendance will be defined by the Faculty/campus taking into account the level of study, structure of the programme, and scheduled timetable. Initial and Final Warning letters will be issued for low levels of attendance to advise her/him that attendance is below the level expected by the University and that, if poor attendance continues, this may lead to the individual being withdrawn from the programme. Very low levels of attendance for an academic Term will lead to immediate withdrawal.</w:t>
      </w:r>
    </w:p>
    <w:p w14:paraId="53E4EF6A" w14:textId="77777777" w:rsidR="00FB56CA" w:rsidRDefault="00FB56CA" w:rsidP="00FB56CA">
      <w:pPr>
        <w:jc w:val="both"/>
      </w:pPr>
    </w:p>
    <w:p w14:paraId="10C193FF" w14:textId="77777777" w:rsidR="001A6F19" w:rsidRDefault="00FB56CA" w:rsidP="00FB56CA">
      <w:pPr>
        <w:jc w:val="both"/>
      </w:pPr>
      <w:r>
        <w:rPr>
          <w:b/>
          <w:bCs/>
        </w:rPr>
        <w:t>Appeal against withdrawal due to poor attendance</w:t>
      </w:r>
      <w:r>
        <w:t xml:space="preserve"> – Information on how to appeal against withdrawal is provided on the University’s website (</w:t>
      </w:r>
      <w:hyperlink r:id="rId27" w:history="1">
        <w:r w:rsidRPr="00C91EAB">
          <w:rPr>
            <w:rStyle w:val="Hyperlink"/>
          </w:rPr>
          <w:t>http://www.uwtsd.ac.uk/academic-office/procedures-for-academic-appeals-complaints-and-other-student-cases/</w:t>
        </w:r>
      </w:hyperlink>
      <w:r>
        <w:t xml:space="preserve"> ).  </w:t>
      </w:r>
    </w:p>
    <w:p w14:paraId="6D5752FC" w14:textId="77777777" w:rsidR="001A6F19" w:rsidRDefault="001A6F19" w:rsidP="00FB56CA">
      <w:pPr>
        <w:jc w:val="both"/>
      </w:pPr>
    </w:p>
    <w:p w14:paraId="4A1773F9" w14:textId="77777777" w:rsidR="00FB56CA" w:rsidRDefault="00FB56CA" w:rsidP="00FB56CA">
      <w:pPr>
        <w:jc w:val="both"/>
      </w:pPr>
      <w:r>
        <w:t>It is very important that you note carefully the grounds on which appeals may be made and submit your appeal on the appropriate form because incomplete or ineligible appeals cannot be processed (</w:t>
      </w:r>
      <w:hyperlink r:id="rId28" w:history="1">
        <w:r w:rsidR="001A6F19" w:rsidRPr="00911492">
          <w:rPr>
            <w:rStyle w:val="Hyperlink"/>
          </w:rPr>
          <w:t>http://www.uwtsd.ac.uk/academic-office/other-forms-and-policies/</w:t>
        </w:r>
      </w:hyperlink>
      <w:r>
        <w:t>).</w:t>
      </w:r>
    </w:p>
    <w:p w14:paraId="00C8FCFD" w14:textId="77777777" w:rsidR="00FB56CA" w:rsidRPr="00FB56CA" w:rsidRDefault="00FB56CA" w:rsidP="001A6F19">
      <w:pPr>
        <w:pStyle w:val="NormalWeb"/>
        <w:shd w:val="clear" w:color="auto" w:fill="FFFFFF"/>
        <w:spacing w:before="240" w:after="100" w:afterAutospacing="1"/>
        <w:jc w:val="both"/>
        <w:rPr>
          <w:rFonts w:ascii="Arial" w:hAnsi="Arial" w:cs="Arial"/>
          <w:sz w:val="22"/>
          <w:szCs w:val="22"/>
        </w:rPr>
      </w:pPr>
      <w:r w:rsidRPr="00FB56CA">
        <w:rPr>
          <w:rFonts w:ascii="Arial" w:hAnsi="Arial" w:cs="Arial"/>
          <w:sz w:val="22"/>
          <w:szCs w:val="22"/>
        </w:rPr>
        <w:t>If travelling within or outside of the UK during term-time or vacation periods, students should provide contact details and/or a travel itinerary to the Faculty Office or London Student Services to assure immediate contact in the case of an emergency.</w:t>
      </w:r>
    </w:p>
    <w:p w14:paraId="399E2E1B" w14:textId="77777777" w:rsidR="001F68A1" w:rsidRDefault="001F68A1" w:rsidP="001F68A1">
      <w:pPr>
        <w:pStyle w:val="NormalWeb"/>
        <w:shd w:val="clear" w:color="auto" w:fill="FFFFFF"/>
        <w:spacing w:before="240" w:after="100" w:afterAutospacing="1"/>
        <w:jc w:val="both"/>
        <w:rPr>
          <w:rFonts w:ascii="Arial" w:hAnsi="Arial" w:cs="Arial"/>
          <w:sz w:val="22"/>
          <w:szCs w:val="22"/>
        </w:rPr>
      </w:pPr>
      <w:r>
        <w:rPr>
          <w:rFonts w:ascii="Arial" w:hAnsi="Arial" w:cs="Arial"/>
          <w:sz w:val="22"/>
          <w:szCs w:val="22"/>
        </w:rPr>
        <w:lastRenderedPageBreak/>
        <w:t xml:space="preserve">Students must </w:t>
      </w:r>
      <w:r w:rsidR="00FB56CA">
        <w:rPr>
          <w:rFonts w:ascii="Arial" w:hAnsi="Arial" w:cs="Arial"/>
          <w:sz w:val="22"/>
          <w:szCs w:val="22"/>
        </w:rPr>
        <w:t xml:space="preserve">always </w:t>
      </w:r>
      <w:r>
        <w:rPr>
          <w:rFonts w:ascii="Arial" w:hAnsi="Arial" w:cs="Arial"/>
          <w:sz w:val="22"/>
          <w:szCs w:val="22"/>
        </w:rPr>
        <w:t>request permission from the</w:t>
      </w:r>
      <w:r w:rsidR="00FB56CA">
        <w:rPr>
          <w:rFonts w:ascii="Arial" w:hAnsi="Arial" w:cs="Arial"/>
          <w:sz w:val="22"/>
          <w:szCs w:val="22"/>
        </w:rPr>
        <w:t xml:space="preserve"> University</w:t>
      </w:r>
      <w:r>
        <w:rPr>
          <w:rFonts w:ascii="Arial" w:hAnsi="Arial" w:cs="Arial"/>
          <w:sz w:val="22"/>
          <w:szCs w:val="22"/>
        </w:rPr>
        <w:t xml:space="preserve"> prior to their departure,</w:t>
      </w:r>
      <w:r w:rsidRPr="008A488E">
        <w:rPr>
          <w:rFonts w:ascii="Arial" w:hAnsi="Arial" w:cs="Arial"/>
          <w:sz w:val="22"/>
          <w:szCs w:val="22"/>
        </w:rPr>
        <w:t xml:space="preserve"> </w:t>
      </w:r>
      <w:r>
        <w:rPr>
          <w:rFonts w:ascii="Arial" w:hAnsi="Arial" w:cs="Arial"/>
          <w:sz w:val="22"/>
          <w:szCs w:val="22"/>
        </w:rPr>
        <w:t xml:space="preserve">for authorisation to travel away from their campus during </w:t>
      </w:r>
      <w:r w:rsidR="00ED56E4">
        <w:rPr>
          <w:rFonts w:ascii="Arial" w:hAnsi="Arial" w:cs="Arial"/>
          <w:sz w:val="22"/>
          <w:szCs w:val="22"/>
        </w:rPr>
        <w:t>t</w:t>
      </w:r>
      <w:r>
        <w:rPr>
          <w:rFonts w:ascii="Arial" w:hAnsi="Arial" w:cs="Arial"/>
          <w:sz w:val="22"/>
          <w:szCs w:val="22"/>
        </w:rPr>
        <w:t xml:space="preserve">erm-time. They </w:t>
      </w:r>
      <w:r w:rsidRPr="008A488E">
        <w:rPr>
          <w:rFonts w:ascii="Arial" w:hAnsi="Arial" w:cs="Arial"/>
          <w:sz w:val="22"/>
          <w:szCs w:val="22"/>
        </w:rPr>
        <w:t xml:space="preserve">must </w:t>
      </w:r>
      <w:r>
        <w:rPr>
          <w:rFonts w:ascii="Arial" w:hAnsi="Arial" w:cs="Arial"/>
          <w:sz w:val="22"/>
          <w:szCs w:val="22"/>
        </w:rPr>
        <w:t>also inform their Tutor</w:t>
      </w:r>
      <w:r w:rsidR="00FB56CA">
        <w:rPr>
          <w:rFonts w:ascii="Arial" w:hAnsi="Arial" w:cs="Arial"/>
          <w:sz w:val="22"/>
          <w:szCs w:val="22"/>
        </w:rPr>
        <w:t>, London Student Services</w:t>
      </w:r>
      <w:r>
        <w:rPr>
          <w:rFonts w:ascii="Arial" w:hAnsi="Arial" w:cs="Arial"/>
          <w:sz w:val="22"/>
          <w:szCs w:val="22"/>
        </w:rPr>
        <w:t xml:space="preserve"> or Faculty Office of the date on which they plan to leave the University at the end of each </w:t>
      </w:r>
      <w:r w:rsidR="00FB56CA">
        <w:rPr>
          <w:rFonts w:ascii="Arial" w:hAnsi="Arial" w:cs="Arial"/>
          <w:sz w:val="22"/>
          <w:szCs w:val="22"/>
        </w:rPr>
        <w:t>Term</w:t>
      </w:r>
      <w:r>
        <w:rPr>
          <w:rFonts w:ascii="Arial" w:hAnsi="Arial" w:cs="Arial"/>
          <w:sz w:val="22"/>
          <w:szCs w:val="22"/>
        </w:rPr>
        <w:t xml:space="preserve">, once all teaching and examination requirements have been completed. </w:t>
      </w:r>
    </w:p>
    <w:p w14:paraId="045BA47F" w14:textId="77777777" w:rsidR="008D1C74" w:rsidRPr="00C27CD4" w:rsidRDefault="001F68A1" w:rsidP="008D1C74">
      <w:pPr>
        <w:pStyle w:val="NormalWeb"/>
        <w:shd w:val="clear" w:color="auto" w:fill="FFFFFF"/>
        <w:spacing w:before="240" w:after="100" w:afterAutospacing="1"/>
        <w:jc w:val="both"/>
        <w:rPr>
          <w:rFonts w:ascii="Arial" w:hAnsi="Arial" w:cs="Arial"/>
        </w:rPr>
      </w:pPr>
      <w:r>
        <w:rPr>
          <w:rFonts w:ascii="Arial" w:hAnsi="Arial" w:cs="Arial"/>
          <w:sz w:val="22"/>
          <w:szCs w:val="22"/>
        </w:rPr>
        <w:t>It is a requirement of UK Visas &amp; Immigration (UKVI) and a condition of all Tier 4 visas that</w:t>
      </w:r>
      <w:r w:rsidRPr="00C27CD4">
        <w:rPr>
          <w:rFonts w:ascii="Arial" w:hAnsi="Arial" w:cs="Arial"/>
          <w:sz w:val="22"/>
          <w:szCs w:val="22"/>
        </w:rPr>
        <w:t xml:space="preserve"> </w:t>
      </w:r>
      <w:r>
        <w:rPr>
          <w:rFonts w:ascii="Arial" w:hAnsi="Arial" w:cs="Arial"/>
          <w:sz w:val="22"/>
          <w:szCs w:val="22"/>
        </w:rPr>
        <w:t>missing</w:t>
      </w:r>
      <w:r w:rsidRPr="00C27CD4">
        <w:rPr>
          <w:rFonts w:ascii="Arial" w:hAnsi="Arial" w:cs="Arial"/>
          <w:sz w:val="22"/>
          <w:szCs w:val="22"/>
        </w:rPr>
        <w:t xml:space="preserve"> </w:t>
      </w:r>
      <w:r w:rsidR="008D1C74" w:rsidRPr="00C27CD4">
        <w:rPr>
          <w:rFonts w:ascii="Arial" w:hAnsi="Arial" w:cs="Arial"/>
          <w:sz w:val="22"/>
          <w:szCs w:val="22"/>
        </w:rPr>
        <w:t>10 consecutive contact points</w:t>
      </w:r>
      <w:r w:rsidR="008D1C74">
        <w:rPr>
          <w:rFonts w:ascii="Arial" w:hAnsi="Arial" w:cs="Arial"/>
          <w:sz w:val="22"/>
          <w:szCs w:val="22"/>
        </w:rPr>
        <w:t xml:space="preserve"> without any form of authorisation</w:t>
      </w:r>
      <w:r>
        <w:rPr>
          <w:rFonts w:ascii="Arial" w:hAnsi="Arial" w:cs="Arial"/>
          <w:sz w:val="22"/>
          <w:szCs w:val="22"/>
        </w:rPr>
        <w:t xml:space="preserve"> will result in</w:t>
      </w:r>
      <w:r w:rsidR="008D1C74" w:rsidRPr="00C27CD4">
        <w:rPr>
          <w:rFonts w:ascii="Arial" w:hAnsi="Arial" w:cs="Arial"/>
          <w:sz w:val="22"/>
          <w:szCs w:val="22"/>
        </w:rPr>
        <w:t xml:space="preserve"> the student be</w:t>
      </w:r>
      <w:r>
        <w:rPr>
          <w:rFonts w:ascii="Arial" w:hAnsi="Arial" w:cs="Arial"/>
          <w:sz w:val="22"/>
          <w:szCs w:val="22"/>
        </w:rPr>
        <w:t>ing</w:t>
      </w:r>
      <w:r w:rsidR="008D1C74" w:rsidRPr="00C27CD4">
        <w:rPr>
          <w:rFonts w:ascii="Arial" w:hAnsi="Arial" w:cs="Arial"/>
          <w:sz w:val="22"/>
          <w:szCs w:val="22"/>
        </w:rPr>
        <w:t xml:space="preserve"> reported to Registry. </w:t>
      </w:r>
      <w:r w:rsidR="008D1C74">
        <w:rPr>
          <w:rFonts w:ascii="Arial" w:hAnsi="Arial" w:cs="Arial"/>
          <w:sz w:val="22"/>
          <w:szCs w:val="22"/>
        </w:rPr>
        <w:t xml:space="preserve">Registry will </w:t>
      </w:r>
      <w:r>
        <w:rPr>
          <w:rFonts w:ascii="Arial" w:hAnsi="Arial" w:cs="Arial"/>
          <w:sz w:val="22"/>
          <w:szCs w:val="22"/>
        </w:rPr>
        <w:t xml:space="preserve">then withdraw the student from their programme and </w:t>
      </w:r>
      <w:r w:rsidR="008D1C74">
        <w:rPr>
          <w:rFonts w:ascii="Arial" w:hAnsi="Arial" w:cs="Arial"/>
          <w:sz w:val="22"/>
          <w:szCs w:val="22"/>
        </w:rPr>
        <w:t xml:space="preserve">inform </w:t>
      </w:r>
      <w:r w:rsidR="008D1C74" w:rsidRPr="00C27CD4">
        <w:rPr>
          <w:rFonts w:ascii="Arial" w:hAnsi="Arial" w:cs="Arial"/>
          <w:sz w:val="22"/>
          <w:szCs w:val="22"/>
        </w:rPr>
        <w:t xml:space="preserve">the UKVI </w:t>
      </w:r>
      <w:r w:rsidR="008D1C74">
        <w:rPr>
          <w:rFonts w:ascii="Arial" w:hAnsi="Arial" w:cs="Arial"/>
          <w:sz w:val="22"/>
          <w:szCs w:val="22"/>
        </w:rPr>
        <w:t xml:space="preserve">that </w:t>
      </w:r>
      <w:r w:rsidR="00FB56CA">
        <w:rPr>
          <w:rFonts w:ascii="Arial" w:hAnsi="Arial" w:cs="Arial"/>
          <w:sz w:val="22"/>
          <w:szCs w:val="22"/>
        </w:rPr>
        <w:t>their</w:t>
      </w:r>
      <w:r>
        <w:rPr>
          <w:rFonts w:ascii="Arial" w:hAnsi="Arial" w:cs="Arial"/>
          <w:sz w:val="22"/>
          <w:szCs w:val="22"/>
        </w:rPr>
        <w:t xml:space="preserve"> </w:t>
      </w:r>
      <w:r w:rsidR="008D1C74" w:rsidRPr="00C27CD4">
        <w:rPr>
          <w:rFonts w:ascii="Arial" w:hAnsi="Arial" w:cs="Arial"/>
          <w:sz w:val="22"/>
          <w:szCs w:val="22"/>
        </w:rPr>
        <w:t xml:space="preserve">Tier 4 </w:t>
      </w:r>
      <w:r>
        <w:rPr>
          <w:rFonts w:ascii="Arial" w:hAnsi="Arial" w:cs="Arial"/>
          <w:sz w:val="22"/>
          <w:szCs w:val="22"/>
        </w:rPr>
        <w:t xml:space="preserve">visa </w:t>
      </w:r>
      <w:r w:rsidR="008D1C74" w:rsidRPr="00C27CD4">
        <w:rPr>
          <w:rFonts w:ascii="Arial" w:hAnsi="Arial" w:cs="Arial"/>
          <w:sz w:val="22"/>
          <w:szCs w:val="22"/>
        </w:rPr>
        <w:t xml:space="preserve">sponsorship </w:t>
      </w:r>
      <w:r w:rsidR="008D1C74">
        <w:rPr>
          <w:rFonts w:ascii="Arial" w:hAnsi="Arial" w:cs="Arial"/>
          <w:sz w:val="22"/>
          <w:szCs w:val="22"/>
        </w:rPr>
        <w:t>is withdrawn</w:t>
      </w:r>
      <w:r w:rsidR="008D1C74" w:rsidRPr="00C27CD4">
        <w:rPr>
          <w:rFonts w:ascii="Arial" w:hAnsi="Arial" w:cs="Arial"/>
          <w:sz w:val="22"/>
          <w:szCs w:val="22"/>
        </w:rPr>
        <w:t>.</w:t>
      </w:r>
    </w:p>
    <w:p w14:paraId="4AC23D2E" w14:textId="77777777" w:rsidR="008D1C74" w:rsidRPr="007B792A" w:rsidRDefault="008C42BF" w:rsidP="008D1C74">
      <w:pPr>
        <w:pStyle w:val="NormalWeb"/>
        <w:shd w:val="clear" w:color="auto" w:fill="FFFFFF"/>
        <w:spacing w:before="240" w:after="100" w:afterAutospacing="1"/>
        <w:jc w:val="both"/>
        <w:rPr>
          <w:rFonts w:ascii="Arial" w:hAnsi="Arial" w:cs="Arial"/>
        </w:rPr>
      </w:pPr>
      <w:r>
        <w:rPr>
          <w:rFonts w:ascii="Arial" w:hAnsi="Arial" w:cs="Arial"/>
          <w:sz w:val="22"/>
          <w:szCs w:val="22"/>
        </w:rPr>
        <w:t xml:space="preserve">All </w:t>
      </w:r>
      <w:r w:rsidR="008D1C74">
        <w:rPr>
          <w:rFonts w:ascii="Arial" w:hAnsi="Arial" w:cs="Arial"/>
          <w:sz w:val="22"/>
          <w:szCs w:val="22"/>
        </w:rPr>
        <w:t xml:space="preserve">international students </w:t>
      </w:r>
      <w:r>
        <w:rPr>
          <w:rFonts w:ascii="Arial" w:hAnsi="Arial" w:cs="Arial"/>
          <w:sz w:val="22"/>
          <w:szCs w:val="22"/>
        </w:rPr>
        <w:t xml:space="preserve">holding </w:t>
      </w:r>
      <w:r w:rsidR="008D1C74">
        <w:rPr>
          <w:rFonts w:ascii="Arial" w:hAnsi="Arial" w:cs="Arial"/>
          <w:sz w:val="22"/>
          <w:szCs w:val="22"/>
        </w:rPr>
        <w:t xml:space="preserve">a Tier 4 visa </w:t>
      </w:r>
      <w:r>
        <w:rPr>
          <w:rFonts w:ascii="Arial" w:hAnsi="Arial" w:cs="Arial"/>
          <w:sz w:val="22"/>
          <w:szCs w:val="22"/>
        </w:rPr>
        <w:t xml:space="preserve">are also </w:t>
      </w:r>
      <w:r w:rsidR="008D1C74">
        <w:rPr>
          <w:rFonts w:ascii="Arial" w:hAnsi="Arial" w:cs="Arial"/>
          <w:sz w:val="22"/>
          <w:szCs w:val="22"/>
        </w:rPr>
        <w:t xml:space="preserve">required to attend </w:t>
      </w:r>
      <w:r w:rsidR="00FB56CA">
        <w:rPr>
          <w:rFonts w:ascii="Arial" w:hAnsi="Arial" w:cs="Arial"/>
          <w:sz w:val="22"/>
          <w:szCs w:val="22"/>
        </w:rPr>
        <w:t xml:space="preserve">one (for the London campus) or </w:t>
      </w:r>
      <w:r w:rsidR="00E3305F">
        <w:rPr>
          <w:rFonts w:ascii="Arial" w:hAnsi="Arial" w:cs="Arial"/>
          <w:sz w:val="22"/>
          <w:szCs w:val="22"/>
        </w:rPr>
        <w:t xml:space="preserve">three </w:t>
      </w:r>
      <w:r w:rsidR="00FB56CA">
        <w:rPr>
          <w:rFonts w:ascii="Arial" w:hAnsi="Arial" w:cs="Arial"/>
          <w:sz w:val="22"/>
          <w:szCs w:val="22"/>
        </w:rPr>
        <w:t>(for the Wales-based campuses)</w:t>
      </w:r>
      <w:r w:rsidR="008D1C74" w:rsidRPr="000C0233">
        <w:rPr>
          <w:rFonts w:ascii="Arial" w:hAnsi="Arial" w:cs="Arial"/>
          <w:sz w:val="22"/>
          <w:szCs w:val="22"/>
        </w:rPr>
        <w:t xml:space="preserve"> compulsory</w:t>
      </w:r>
      <w:r w:rsidR="00FB56CA">
        <w:rPr>
          <w:rFonts w:ascii="Arial" w:hAnsi="Arial" w:cs="Arial"/>
          <w:sz w:val="22"/>
          <w:szCs w:val="22"/>
        </w:rPr>
        <w:t>,</w:t>
      </w:r>
      <w:r w:rsidR="008D1C74" w:rsidRPr="000C0233">
        <w:rPr>
          <w:rFonts w:ascii="Arial" w:hAnsi="Arial" w:cs="Arial"/>
          <w:sz w:val="22"/>
          <w:szCs w:val="22"/>
        </w:rPr>
        <w:t xml:space="preserve"> </w:t>
      </w:r>
      <w:r>
        <w:rPr>
          <w:rFonts w:ascii="Arial" w:hAnsi="Arial" w:cs="Arial"/>
          <w:sz w:val="22"/>
          <w:szCs w:val="22"/>
        </w:rPr>
        <w:t xml:space="preserve">University </w:t>
      </w:r>
      <w:r w:rsidR="008D1C74" w:rsidRPr="000C0233">
        <w:rPr>
          <w:rFonts w:ascii="Arial" w:hAnsi="Arial" w:cs="Arial"/>
          <w:sz w:val="22"/>
          <w:szCs w:val="22"/>
        </w:rPr>
        <w:t xml:space="preserve">re-registration </w:t>
      </w:r>
      <w:r>
        <w:rPr>
          <w:rFonts w:ascii="Arial" w:hAnsi="Arial" w:cs="Arial"/>
          <w:sz w:val="22"/>
          <w:szCs w:val="22"/>
        </w:rPr>
        <w:t xml:space="preserve">events in each academic year.  </w:t>
      </w:r>
      <w:r w:rsidR="00FB56CA">
        <w:rPr>
          <w:rFonts w:ascii="Arial" w:hAnsi="Arial" w:cs="Arial"/>
          <w:sz w:val="22"/>
          <w:szCs w:val="22"/>
        </w:rPr>
        <w:t>S</w:t>
      </w:r>
      <w:r>
        <w:rPr>
          <w:rFonts w:ascii="Arial" w:hAnsi="Arial" w:cs="Arial"/>
          <w:sz w:val="22"/>
          <w:szCs w:val="22"/>
        </w:rPr>
        <w:t>tudents will receive a notification of the timing and location of each event</w:t>
      </w:r>
      <w:r w:rsidR="008D1C74" w:rsidRPr="000C0233">
        <w:rPr>
          <w:rFonts w:ascii="Arial" w:hAnsi="Arial" w:cs="Arial"/>
          <w:sz w:val="22"/>
          <w:szCs w:val="22"/>
        </w:rPr>
        <w:t>.</w:t>
      </w:r>
      <w:r>
        <w:rPr>
          <w:rFonts w:ascii="Arial" w:hAnsi="Arial" w:cs="Arial"/>
          <w:sz w:val="22"/>
          <w:szCs w:val="22"/>
        </w:rPr>
        <w:t xml:space="preserve">  </w:t>
      </w:r>
      <w:r w:rsidR="008D1C74" w:rsidRPr="000C0233">
        <w:rPr>
          <w:rFonts w:ascii="Arial" w:hAnsi="Arial" w:cs="Arial"/>
          <w:sz w:val="22"/>
          <w:szCs w:val="22"/>
        </w:rPr>
        <w:t xml:space="preserve">If an international student fails to attend a re-registration </w:t>
      </w:r>
      <w:r>
        <w:rPr>
          <w:rFonts w:ascii="Arial" w:hAnsi="Arial" w:cs="Arial"/>
          <w:sz w:val="22"/>
          <w:szCs w:val="22"/>
        </w:rPr>
        <w:t>event</w:t>
      </w:r>
      <w:r w:rsidRPr="000C0233">
        <w:rPr>
          <w:rFonts w:ascii="Arial" w:hAnsi="Arial" w:cs="Arial"/>
          <w:sz w:val="22"/>
          <w:szCs w:val="22"/>
        </w:rPr>
        <w:t xml:space="preserve"> </w:t>
      </w:r>
      <w:r w:rsidR="008D1C74" w:rsidRPr="000C0233">
        <w:rPr>
          <w:rFonts w:ascii="Arial" w:hAnsi="Arial" w:cs="Arial"/>
          <w:sz w:val="22"/>
          <w:szCs w:val="22"/>
        </w:rPr>
        <w:t xml:space="preserve">the student will be reported to Registry. Registry </w:t>
      </w:r>
      <w:r w:rsidR="008D1C74">
        <w:rPr>
          <w:rFonts w:ascii="Arial" w:hAnsi="Arial" w:cs="Arial"/>
          <w:sz w:val="22"/>
          <w:szCs w:val="22"/>
        </w:rPr>
        <w:t xml:space="preserve">will </w:t>
      </w:r>
      <w:r>
        <w:rPr>
          <w:rFonts w:ascii="Arial" w:hAnsi="Arial" w:cs="Arial"/>
          <w:sz w:val="22"/>
          <w:szCs w:val="22"/>
        </w:rPr>
        <w:t xml:space="preserve">then withdraw that student from their programme and </w:t>
      </w:r>
      <w:r w:rsidR="008D1C74">
        <w:rPr>
          <w:rFonts w:ascii="Arial" w:hAnsi="Arial" w:cs="Arial"/>
          <w:sz w:val="22"/>
          <w:szCs w:val="22"/>
        </w:rPr>
        <w:t xml:space="preserve">inform </w:t>
      </w:r>
      <w:r w:rsidR="008D1C74" w:rsidRPr="000C0233">
        <w:rPr>
          <w:rFonts w:ascii="Arial" w:hAnsi="Arial" w:cs="Arial"/>
          <w:sz w:val="22"/>
          <w:szCs w:val="22"/>
        </w:rPr>
        <w:t xml:space="preserve">the UKVI </w:t>
      </w:r>
      <w:r w:rsidR="008D1C74">
        <w:rPr>
          <w:rFonts w:ascii="Arial" w:hAnsi="Arial" w:cs="Arial"/>
          <w:sz w:val="22"/>
          <w:szCs w:val="22"/>
        </w:rPr>
        <w:t xml:space="preserve">that </w:t>
      </w:r>
      <w:r>
        <w:rPr>
          <w:rFonts w:ascii="Arial" w:hAnsi="Arial" w:cs="Arial"/>
          <w:sz w:val="22"/>
          <w:szCs w:val="22"/>
        </w:rPr>
        <w:t xml:space="preserve">their </w:t>
      </w:r>
      <w:r w:rsidR="008D1C74" w:rsidRPr="000C0233">
        <w:rPr>
          <w:rFonts w:ascii="Arial" w:hAnsi="Arial" w:cs="Arial"/>
          <w:sz w:val="22"/>
          <w:szCs w:val="22"/>
        </w:rPr>
        <w:t xml:space="preserve">Tier 4 </w:t>
      </w:r>
      <w:r>
        <w:rPr>
          <w:rFonts w:ascii="Arial" w:hAnsi="Arial" w:cs="Arial"/>
          <w:sz w:val="22"/>
          <w:szCs w:val="22"/>
        </w:rPr>
        <w:t xml:space="preserve">visa </w:t>
      </w:r>
      <w:r w:rsidR="008D1C74" w:rsidRPr="000C0233">
        <w:rPr>
          <w:rFonts w:ascii="Arial" w:hAnsi="Arial" w:cs="Arial"/>
          <w:sz w:val="22"/>
          <w:szCs w:val="22"/>
        </w:rPr>
        <w:t xml:space="preserve">sponsorship </w:t>
      </w:r>
      <w:r w:rsidR="008D1C74">
        <w:rPr>
          <w:rFonts w:ascii="Arial" w:hAnsi="Arial" w:cs="Arial"/>
          <w:sz w:val="22"/>
          <w:szCs w:val="22"/>
        </w:rPr>
        <w:t>is withdrawn</w:t>
      </w:r>
      <w:r w:rsidR="008D1C74" w:rsidRPr="000C0233">
        <w:rPr>
          <w:rFonts w:ascii="Arial" w:hAnsi="Arial" w:cs="Arial"/>
          <w:sz w:val="22"/>
          <w:szCs w:val="22"/>
        </w:rPr>
        <w:t>.</w:t>
      </w:r>
    </w:p>
    <w:p w14:paraId="18B1EB86" w14:textId="77777777" w:rsidR="008D1C74" w:rsidRPr="007B792A" w:rsidRDefault="008D1C74" w:rsidP="008D1C74">
      <w:pPr>
        <w:pStyle w:val="ListParagraph"/>
        <w:spacing w:before="100" w:beforeAutospacing="1" w:after="100" w:afterAutospacing="1" w:line="240" w:lineRule="auto"/>
        <w:ind w:left="0"/>
        <w:jc w:val="both"/>
        <w:rPr>
          <w:rFonts w:ascii="Arial" w:hAnsi="Arial" w:cs="Arial"/>
        </w:rPr>
      </w:pPr>
      <w:r w:rsidRPr="000C0233">
        <w:rPr>
          <w:rFonts w:ascii="Arial" w:hAnsi="Arial" w:cs="Arial"/>
        </w:rPr>
        <w:t xml:space="preserve">Students who have a legitimate reason for absence (including the instance of illness or injury while in the UK preventing attendance) must </w:t>
      </w:r>
      <w:r w:rsidR="008C42BF">
        <w:rPr>
          <w:rFonts w:ascii="Arial" w:hAnsi="Arial" w:cs="Arial"/>
        </w:rPr>
        <w:t>provide</w:t>
      </w:r>
      <w:r w:rsidR="008C42BF" w:rsidRPr="000C0233">
        <w:rPr>
          <w:rFonts w:ascii="Arial" w:hAnsi="Arial" w:cs="Arial"/>
        </w:rPr>
        <w:t xml:space="preserve"> </w:t>
      </w:r>
      <w:r w:rsidRPr="000C0233">
        <w:rPr>
          <w:rFonts w:ascii="Arial" w:hAnsi="Arial" w:cs="Arial"/>
        </w:rPr>
        <w:t>evidence</w:t>
      </w:r>
      <w:r w:rsidR="008C42BF">
        <w:rPr>
          <w:rFonts w:ascii="Arial" w:hAnsi="Arial" w:cs="Arial"/>
        </w:rPr>
        <w:t xml:space="preserve"> to their Tutor</w:t>
      </w:r>
      <w:r w:rsidR="005E5C37">
        <w:rPr>
          <w:rFonts w:ascii="Arial" w:hAnsi="Arial" w:cs="Arial"/>
        </w:rPr>
        <w:t>, London Student Services or Faculty Office</w:t>
      </w:r>
      <w:r w:rsidR="008C42BF">
        <w:rPr>
          <w:rFonts w:ascii="Arial" w:hAnsi="Arial" w:cs="Arial"/>
        </w:rPr>
        <w:t xml:space="preserve"> immediately following their return, to</w:t>
      </w:r>
      <w:r w:rsidR="005E5C37">
        <w:rPr>
          <w:rFonts w:ascii="Arial" w:hAnsi="Arial" w:cs="Arial"/>
        </w:rPr>
        <w:t xml:space="preserve"> request that it be </w:t>
      </w:r>
      <w:r w:rsidR="008C42BF">
        <w:rPr>
          <w:rFonts w:ascii="Arial" w:hAnsi="Arial" w:cs="Arial"/>
        </w:rPr>
        <w:t>noted as authorised leave</w:t>
      </w:r>
      <w:r w:rsidRPr="000C0233">
        <w:rPr>
          <w:rFonts w:ascii="Arial" w:hAnsi="Arial" w:cs="Arial"/>
        </w:rPr>
        <w:t>.</w:t>
      </w:r>
      <w:r w:rsidR="005E5C37">
        <w:rPr>
          <w:rFonts w:ascii="Arial" w:hAnsi="Arial" w:cs="Arial"/>
        </w:rPr>
        <w:t xml:space="preserve">  If approved, the </w:t>
      </w:r>
      <w:r w:rsidRPr="000C0233">
        <w:rPr>
          <w:rFonts w:ascii="Arial" w:hAnsi="Arial" w:cs="Arial"/>
        </w:rPr>
        <w:t>confirmation of authorised absence will be lodged on the student</w:t>
      </w:r>
      <w:r w:rsidR="005E5C37">
        <w:rPr>
          <w:rFonts w:ascii="Arial" w:hAnsi="Arial" w:cs="Arial"/>
        </w:rPr>
        <w:t>’s</w:t>
      </w:r>
      <w:r w:rsidRPr="000C0233">
        <w:rPr>
          <w:rFonts w:ascii="Arial" w:hAnsi="Arial" w:cs="Arial"/>
        </w:rPr>
        <w:t xml:space="preserve"> record. </w:t>
      </w:r>
    </w:p>
    <w:p w14:paraId="7CA53709" w14:textId="77777777" w:rsidR="008D1C74" w:rsidRDefault="008D1C74" w:rsidP="008D1C74">
      <w:pPr>
        <w:pStyle w:val="ListParagraph"/>
        <w:spacing w:before="240" w:after="0" w:line="240" w:lineRule="auto"/>
        <w:ind w:left="0"/>
        <w:jc w:val="both"/>
        <w:rPr>
          <w:rFonts w:ascii="Arial" w:hAnsi="Arial" w:cs="Arial"/>
        </w:rPr>
      </w:pPr>
    </w:p>
    <w:p w14:paraId="693D5FC9" w14:textId="77777777" w:rsidR="00A3433D" w:rsidRDefault="00A3433D" w:rsidP="008D1C74">
      <w:pPr>
        <w:pStyle w:val="ListParagraph"/>
        <w:spacing w:before="240" w:after="0" w:line="240" w:lineRule="auto"/>
        <w:ind w:left="0"/>
        <w:jc w:val="both"/>
        <w:rPr>
          <w:rFonts w:ascii="Arial" w:hAnsi="Arial" w:cs="Arial"/>
        </w:rPr>
      </w:pPr>
    </w:p>
    <w:p w14:paraId="7290843F" w14:textId="77777777" w:rsidR="00A3433D" w:rsidRDefault="00A3433D" w:rsidP="008D1C74">
      <w:pPr>
        <w:pStyle w:val="ListParagraph"/>
        <w:spacing w:before="240" w:after="0" w:line="240" w:lineRule="auto"/>
        <w:ind w:left="0"/>
        <w:jc w:val="both"/>
        <w:rPr>
          <w:rFonts w:ascii="Arial" w:hAnsi="Arial" w:cs="Arial"/>
        </w:rPr>
      </w:pPr>
    </w:p>
    <w:p w14:paraId="2D2E6A1C" w14:textId="77777777" w:rsidR="008B5DA1" w:rsidRDefault="008B5DA1" w:rsidP="008B5DA1">
      <w:pPr>
        <w:pStyle w:val="Heading1"/>
      </w:pPr>
      <w:bookmarkStart w:id="71" w:name="_Toc456777302"/>
      <w:r>
        <w:t>SCHOOL AND FACULTY POLICIES</w:t>
      </w:r>
      <w:bookmarkEnd w:id="71"/>
    </w:p>
    <w:p w14:paraId="68A98C83" w14:textId="77777777" w:rsidR="008B5DA1" w:rsidRDefault="008B5DA1" w:rsidP="008D1C74">
      <w:pPr>
        <w:pStyle w:val="ListParagraph"/>
        <w:spacing w:before="240" w:after="0" w:line="240" w:lineRule="auto"/>
        <w:ind w:left="0"/>
        <w:jc w:val="both"/>
        <w:rPr>
          <w:rFonts w:ascii="Arial" w:hAnsi="Arial" w:cs="Arial"/>
        </w:rPr>
      </w:pPr>
      <w:r>
        <w:rPr>
          <w:rFonts w:ascii="Arial" w:hAnsi="Arial" w:cs="Arial"/>
        </w:rPr>
        <w:t>Your School or Faculty have additional policies in a range of areas.  Your Programme Director will provide you with relevant details.</w:t>
      </w:r>
    </w:p>
    <w:p w14:paraId="4B805D59" w14:textId="77777777" w:rsidR="008D1C74" w:rsidRPr="007B792A" w:rsidRDefault="008D1C74" w:rsidP="008D1C74">
      <w:pPr>
        <w:pStyle w:val="ListParagraph"/>
        <w:spacing w:before="240" w:after="0" w:line="240" w:lineRule="auto"/>
        <w:ind w:left="0"/>
        <w:jc w:val="both"/>
        <w:rPr>
          <w:rFonts w:ascii="Arial" w:hAnsi="Arial" w:cs="Arial"/>
        </w:rPr>
      </w:pPr>
      <w:r>
        <w:rPr>
          <w:rFonts w:ascii="Arial" w:hAnsi="Arial" w:cs="Arial"/>
        </w:rPr>
        <w:t xml:space="preserve"> </w:t>
      </w:r>
    </w:p>
    <w:p w14:paraId="1689FE6B" w14:textId="77777777" w:rsidR="008D1C74" w:rsidRPr="007B792A" w:rsidRDefault="008D1C74" w:rsidP="008D1C74">
      <w:pPr>
        <w:rPr>
          <w:rFonts w:cs="Arial"/>
        </w:rPr>
      </w:pPr>
      <w:r w:rsidRPr="007B792A">
        <w:rPr>
          <w:rFonts w:cs="Arial"/>
          <w:color w:val="1F497D"/>
        </w:rPr>
        <w:t> </w:t>
      </w:r>
    </w:p>
    <w:p w14:paraId="46F2159A" w14:textId="77777777" w:rsidR="008D1C74" w:rsidRPr="007B792A" w:rsidRDefault="008D1C74" w:rsidP="008D1C74">
      <w:pPr>
        <w:rPr>
          <w:rFonts w:cs="Arial"/>
        </w:rPr>
      </w:pPr>
      <w:r w:rsidRPr="007B792A">
        <w:rPr>
          <w:rFonts w:cs="Arial"/>
          <w:color w:val="1F497D"/>
        </w:rPr>
        <w:t> </w:t>
      </w:r>
    </w:p>
    <w:p w14:paraId="5033A0C4" w14:textId="77777777" w:rsidR="008D1C74" w:rsidRPr="007B792A" w:rsidRDefault="008D1C74" w:rsidP="008D1C74">
      <w:pPr>
        <w:rPr>
          <w:rFonts w:cs="Arial"/>
        </w:rPr>
      </w:pPr>
    </w:p>
    <w:p w14:paraId="67AB67A7" w14:textId="77777777" w:rsidR="008D1C74" w:rsidRPr="007B792A" w:rsidRDefault="008D1C74" w:rsidP="008D1C74">
      <w:pPr>
        <w:rPr>
          <w:rFonts w:cs="Arial"/>
        </w:rPr>
      </w:pPr>
    </w:p>
    <w:p w14:paraId="35B45373" w14:textId="77777777" w:rsidR="004B278F" w:rsidRPr="004B278F" w:rsidRDefault="0072489D" w:rsidP="001A6F19">
      <w:pPr>
        <w:pStyle w:val="Heading1"/>
      </w:pPr>
      <w:r w:rsidRPr="002633D8">
        <w:br w:type="page"/>
      </w:r>
      <w:bookmarkStart w:id="72" w:name="_Toc456777303"/>
      <w:r w:rsidR="004B278F" w:rsidRPr="004B278F">
        <w:lastRenderedPageBreak/>
        <w:t>ABOUT UNFAIR PRACTICE AND PLAGIARISM</w:t>
      </w:r>
      <w:bookmarkEnd w:id="72"/>
    </w:p>
    <w:p w14:paraId="61F23E30" w14:textId="77777777" w:rsidR="004B278F" w:rsidRPr="004B278F" w:rsidRDefault="004B278F" w:rsidP="004B278F">
      <w:pPr>
        <w:autoSpaceDE w:val="0"/>
        <w:autoSpaceDN w:val="0"/>
        <w:adjustRightInd w:val="0"/>
        <w:jc w:val="both"/>
        <w:rPr>
          <w:rFonts w:cs="Arial"/>
          <w:szCs w:val="22"/>
        </w:rPr>
      </w:pPr>
      <w:r w:rsidRPr="004B278F">
        <w:rPr>
          <w:rFonts w:cs="Arial"/>
          <w:szCs w:val="22"/>
        </w:rPr>
        <w:t>The University defines unfair practice as ‘any act, intentional or otherwise, whereby a person may obtain for himself/herself or for another, an unpermitted advantage…</w:t>
      </w:r>
      <w:proofErr w:type="gramStart"/>
      <w:r w:rsidRPr="004B278F">
        <w:rPr>
          <w:rFonts w:cs="Arial"/>
          <w:szCs w:val="22"/>
        </w:rPr>
        <w:t>’.</w:t>
      </w:r>
      <w:proofErr w:type="gramEnd"/>
      <w:r w:rsidRPr="004B278F">
        <w:rPr>
          <w:rFonts w:cs="Arial"/>
          <w:szCs w:val="22"/>
        </w:rPr>
        <w:t xml:space="preserv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4B278F" w:rsidRDefault="004B278F" w:rsidP="004B278F">
      <w:pPr>
        <w:autoSpaceDE w:val="0"/>
        <w:autoSpaceDN w:val="0"/>
        <w:adjustRightInd w:val="0"/>
        <w:jc w:val="both"/>
        <w:rPr>
          <w:rFonts w:cs="Arial"/>
          <w:szCs w:val="22"/>
        </w:rPr>
      </w:pPr>
    </w:p>
    <w:p w14:paraId="6F6F7AA1" w14:textId="77777777" w:rsidR="004B278F" w:rsidRPr="004B278F" w:rsidRDefault="004B278F" w:rsidP="004B278F">
      <w:pPr>
        <w:autoSpaceDE w:val="0"/>
        <w:autoSpaceDN w:val="0"/>
        <w:adjustRightInd w:val="0"/>
        <w:jc w:val="both"/>
        <w:rPr>
          <w:rFonts w:cs="Arial"/>
          <w:szCs w:val="22"/>
        </w:rPr>
      </w:pPr>
      <w:r w:rsidRPr="004B278F">
        <w:rPr>
          <w:rFonts w:cs="Arial"/>
          <w:szCs w:val="22"/>
        </w:rPr>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B278F" w:rsidRDefault="004B278F" w:rsidP="004B278F">
      <w:pPr>
        <w:autoSpaceDE w:val="0"/>
        <w:autoSpaceDN w:val="0"/>
        <w:adjustRightInd w:val="0"/>
        <w:jc w:val="both"/>
        <w:rPr>
          <w:rFonts w:cs="Arial"/>
          <w:szCs w:val="22"/>
        </w:rPr>
      </w:pPr>
    </w:p>
    <w:p w14:paraId="4B6D0883" w14:textId="77777777" w:rsidR="004B278F" w:rsidRPr="004B278F" w:rsidRDefault="004B278F" w:rsidP="004B278F">
      <w:pPr>
        <w:jc w:val="both"/>
        <w:rPr>
          <w:rFonts w:cs="Arial"/>
          <w:szCs w:val="22"/>
        </w:rPr>
      </w:pPr>
      <w:r w:rsidRPr="004B278F">
        <w:rPr>
          <w:rFonts w:cs="Arial"/>
          <w:szCs w:val="22"/>
        </w:rPr>
        <w:t xml:space="preserve">Plagiarism is one type of unfair practice. Plagiarism is passing off, or attempting to pass off, another’s work as your own.  It includes copying the words, ideas, images or research results of another </w:t>
      </w:r>
      <w:r w:rsidRPr="004B278F">
        <w:rPr>
          <w:rFonts w:cs="Arial"/>
          <w:b/>
          <w:i/>
          <w:szCs w:val="22"/>
        </w:rPr>
        <w:t>without acknowledgement</w:t>
      </w:r>
      <w:r w:rsidRPr="004B278F">
        <w:rPr>
          <w:rFonts w:cs="Arial"/>
          <w:szCs w:val="22"/>
        </w:rPr>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B278F" w:rsidRDefault="004B278F" w:rsidP="004B278F">
      <w:pPr>
        <w:jc w:val="both"/>
        <w:rPr>
          <w:rFonts w:cs="Arial"/>
          <w:szCs w:val="22"/>
        </w:rPr>
      </w:pPr>
    </w:p>
    <w:p w14:paraId="7ACB80CE" w14:textId="77777777" w:rsidR="004B278F" w:rsidRPr="004B278F" w:rsidRDefault="004B278F" w:rsidP="004B278F">
      <w:pPr>
        <w:ind w:left="11" w:hanging="11"/>
        <w:jc w:val="both"/>
        <w:rPr>
          <w:rFonts w:cs="Arial"/>
          <w:szCs w:val="22"/>
        </w:rPr>
      </w:pPr>
      <w:r w:rsidRPr="004B278F">
        <w:rPr>
          <w:rFonts w:cs="Arial"/>
          <w:szCs w:val="22"/>
        </w:rPr>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B278F" w:rsidRDefault="004B278F" w:rsidP="004B278F">
      <w:pPr>
        <w:jc w:val="both"/>
        <w:rPr>
          <w:rFonts w:cs="Arial"/>
          <w:szCs w:val="22"/>
        </w:rPr>
      </w:pPr>
    </w:p>
    <w:p w14:paraId="25B5E511" w14:textId="77777777" w:rsidR="004B278F" w:rsidRPr="004B278F" w:rsidRDefault="004B278F" w:rsidP="004B278F">
      <w:pPr>
        <w:jc w:val="both"/>
        <w:rPr>
          <w:rFonts w:cs="Arial"/>
          <w:color w:val="FF0000"/>
          <w:szCs w:val="22"/>
        </w:rPr>
      </w:pPr>
      <w:r w:rsidRPr="004B278F">
        <w:rPr>
          <w:rFonts w:cs="Arial"/>
          <w:szCs w:val="22"/>
        </w:rPr>
        <w:t xml:space="preserve">Plagiarism is one of the worst offences in academic life, and its consequences can be severe. It undermines the integrity of scholarship, research, and of the examination and assessment process.  The guidance that follows explains </w:t>
      </w:r>
      <w:r w:rsidRPr="004B278F">
        <w:rPr>
          <w:rFonts w:cs="Arial"/>
          <w:color w:val="000000"/>
          <w:szCs w:val="22"/>
        </w:rPr>
        <w:t>what is meant by plagiarism,</w:t>
      </w:r>
      <w:r w:rsidRPr="004B278F">
        <w:rPr>
          <w:rFonts w:cs="Arial"/>
          <w:szCs w:val="22"/>
        </w:rPr>
        <w:t xml:space="preserve"> describes the University’s regulations for dealing with it, and provides help in avoiding it.</w:t>
      </w:r>
    </w:p>
    <w:p w14:paraId="4E218688" w14:textId="77777777" w:rsidR="004B278F" w:rsidRPr="004B278F" w:rsidRDefault="004B278F" w:rsidP="004B278F">
      <w:pPr>
        <w:jc w:val="both"/>
        <w:rPr>
          <w:rFonts w:cs="Arial"/>
          <w:szCs w:val="22"/>
        </w:rPr>
      </w:pPr>
    </w:p>
    <w:p w14:paraId="7732E293" w14:textId="77777777" w:rsidR="004B278F" w:rsidRPr="004B278F" w:rsidRDefault="004B278F" w:rsidP="004B278F">
      <w:pPr>
        <w:jc w:val="both"/>
        <w:rPr>
          <w:rFonts w:cs="Arial"/>
          <w:szCs w:val="22"/>
        </w:rPr>
      </w:pPr>
      <w:r w:rsidRPr="004B278F">
        <w:rPr>
          <w:rFonts w:cs="Arial"/>
          <w:szCs w:val="22"/>
        </w:rPr>
        <w:t xml:space="preserve">When </w:t>
      </w:r>
      <w:r w:rsidR="000D3451">
        <w:rPr>
          <w:rFonts w:cs="Arial"/>
          <w:szCs w:val="22"/>
        </w:rPr>
        <w:t>enrolling</w:t>
      </w:r>
      <w:r w:rsidR="000D3451" w:rsidRPr="004B278F">
        <w:rPr>
          <w:rFonts w:cs="Arial"/>
          <w:szCs w:val="22"/>
        </w:rPr>
        <w:t xml:space="preserve"> </w:t>
      </w:r>
      <w:r w:rsidRPr="004B278F">
        <w:rPr>
          <w:rFonts w:cs="Arial"/>
          <w:szCs w:val="22"/>
        </w:rPr>
        <w:t xml:space="preserve">as a student at the University of Wales Trinity Saint David you have consented to your work being scrutinised both electronically and in person to check for cases of plagiarism.  In many Schools your work will be submitted electronically via Moodle.  </w:t>
      </w:r>
    </w:p>
    <w:p w14:paraId="762B1311" w14:textId="77777777" w:rsidR="004B278F" w:rsidRPr="004B278F" w:rsidRDefault="004B278F" w:rsidP="004B278F">
      <w:pPr>
        <w:jc w:val="both"/>
        <w:rPr>
          <w:rFonts w:cs="Arial"/>
          <w:szCs w:val="22"/>
        </w:rPr>
      </w:pPr>
    </w:p>
    <w:p w14:paraId="6D876224" w14:textId="77777777" w:rsidR="004B278F" w:rsidRPr="004C0775" w:rsidRDefault="004B278F" w:rsidP="004C0775">
      <w:pPr>
        <w:jc w:val="both"/>
        <w:rPr>
          <w:rFonts w:cs="Arial"/>
          <w:szCs w:val="22"/>
        </w:rPr>
      </w:pPr>
      <w:r w:rsidRPr="004B278F">
        <w:rPr>
          <w:rFonts w:cs="Arial"/>
          <w:szCs w:val="22"/>
        </w:rPr>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Pr>
          <w:rFonts w:cs="Arial"/>
          <w:szCs w:val="22"/>
        </w:rPr>
        <w:t>e advantage of their expertise.</w:t>
      </w:r>
    </w:p>
    <w:p w14:paraId="7DCCFFBA" w14:textId="77777777" w:rsidR="004B278F" w:rsidRPr="004B278F" w:rsidRDefault="004C0775" w:rsidP="00DD3D5E">
      <w:pPr>
        <w:pStyle w:val="Heading2"/>
        <w:rPr>
          <w:lang w:val="en-US"/>
        </w:rPr>
      </w:pPr>
      <w:bookmarkStart w:id="73" w:name="_Toc456777304"/>
      <w:r w:rsidRPr="004B278F">
        <w:rPr>
          <w:lang w:val="en-US"/>
        </w:rPr>
        <w:t>Plagi</w:t>
      </w:r>
      <w:r>
        <w:rPr>
          <w:lang w:val="en-US"/>
        </w:rPr>
        <w:t>arism: Regulations, Procedure a</w:t>
      </w:r>
      <w:r w:rsidRPr="004B278F">
        <w:rPr>
          <w:lang w:val="en-US"/>
        </w:rPr>
        <w:t>nd Penalties</w:t>
      </w:r>
      <w:bookmarkEnd w:id="73"/>
      <w:r w:rsidRPr="004B278F">
        <w:rPr>
          <w:lang w:val="en-US"/>
        </w:rPr>
        <w:t xml:space="preserve">  </w:t>
      </w:r>
    </w:p>
    <w:p w14:paraId="3C7B7E21" w14:textId="4C28660B" w:rsidR="006607C8" w:rsidRDefault="004B278F" w:rsidP="006607C8">
      <w:pPr>
        <w:jc w:val="both"/>
        <w:rPr>
          <w:rFonts w:cs="Arial"/>
          <w:szCs w:val="22"/>
        </w:rPr>
      </w:pPr>
      <w:r w:rsidRPr="00D009E3">
        <w:rPr>
          <w:rFonts w:cs="Arial"/>
          <w:szCs w:val="22"/>
        </w:rPr>
        <w:t>Full details of the University’s procedures and penalties for dealing with issues of plagiarism can be found</w:t>
      </w:r>
      <w:r w:rsidR="00EA0886">
        <w:rPr>
          <w:rFonts w:cs="Arial"/>
          <w:szCs w:val="22"/>
        </w:rPr>
        <w:t xml:space="preserve"> in Chapter 13</w:t>
      </w:r>
      <w:r w:rsidRPr="004B278F">
        <w:rPr>
          <w:rFonts w:cs="Arial"/>
          <w:szCs w:val="22"/>
        </w:rPr>
        <w:t xml:space="preserve"> of the </w:t>
      </w:r>
      <w:r w:rsidRPr="004B278F">
        <w:rPr>
          <w:rFonts w:cs="Arial"/>
          <w:i/>
          <w:szCs w:val="22"/>
        </w:rPr>
        <w:t>Academic Quality Handbook</w:t>
      </w:r>
      <w:r w:rsidRPr="004B278F">
        <w:rPr>
          <w:rFonts w:cs="Arial"/>
          <w:szCs w:val="22"/>
        </w:rPr>
        <w:t>, which can be seen on the University website or obtained from the Faculty Offices. Th</w:t>
      </w:r>
      <w:r w:rsidRPr="00D009E3">
        <w:rPr>
          <w:rFonts w:cs="Arial"/>
          <w:szCs w:val="22"/>
        </w:rPr>
        <w:t xml:space="preserve">ese details are also summarised in the </w:t>
      </w:r>
      <w:r w:rsidRPr="00136C58">
        <w:rPr>
          <w:rFonts w:cs="Arial"/>
          <w:i/>
          <w:szCs w:val="22"/>
        </w:rPr>
        <w:t xml:space="preserve">University Regulations – </w:t>
      </w:r>
      <w:r w:rsidR="00410A7D">
        <w:rPr>
          <w:rFonts w:cs="Arial"/>
          <w:i/>
          <w:szCs w:val="22"/>
        </w:rPr>
        <w:t>Post</w:t>
      </w:r>
      <w:r w:rsidR="00410A7D" w:rsidRPr="00136C58">
        <w:rPr>
          <w:rFonts w:cs="Arial"/>
          <w:i/>
          <w:szCs w:val="22"/>
        </w:rPr>
        <w:t xml:space="preserve">graduate </w:t>
      </w:r>
      <w:r w:rsidRPr="00136C58">
        <w:rPr>
          <w:rFonts w:cs="Arial"/>
          <w:i/>
          <w:szCs w:val="22"/>
        </w:rPr>
        <w:t>Student Guide</w:t>
      </w:r>
      <w:r w:rsidR="006607C8">
        <w:rPr>
          <w:rFonts w:cs="Arial"/>
          <w:szCs w:val="22"/>
        </w:rPr>
        <w:t xml:space="preserve"> which is </w:t>
      </w:r>
      <w:r w:rsidR="006607C8" w:rsidRPr="001E52ED">
        <w:rPr>
          <w:rFonts w:cs="Arial"/>
          <w:szCs w:val="22"/>
        </w:rPr>
        <w:t>published on the Academic Office section on the University’s website:</w:t>
      </w:r>
    </w:p>
    <w:p w14:paraId="68A27FB1" w14:textId="77777777" w:rsidR="006607C8" w:rsidRPr="001E52ED" w:rsidRDefault="000D6FB0" w:rsidP="006607C8">
      <w:pPr>
        <w:jc w:val="both"/>
        <w:rPr>
          <w:rFonts w:cs="Arial"/>
          <w:szCs w:val="22"/>
        </w:rPr>
      </w:pPr>
      <w:hyperlink r:id="rId29" w:history="1">
        <w:r w:rsidR="006607C8" w:rsidRPr="00CA6F8A">
          <w:rPr>
            <w:rStyle w:val="Hyperlink"/>
            <w:rFonts w:cs="Arial"/>
            <w:szCs w:val="22"/>
          </w:rPr>
          <w:t>http://www.uwtsd.ac.uk/academic-office/university-regulations-student-guide/</w:t>
        </w:r>
      </w:hyperlink>
    </w:p>
    <w:p w14:paraId="3D09A2FC" w14:textId="77777777" w:rsidR="004B278F" w:rsidRPr="004B278F" w:rsidRDefault="004C0775" w:rsidP="00DD3D5E">
      <w:pPr>
        <w:pStyle w:val="Heading2"/>
        <w:rPr>
          <w:lang w:val="en-US"/>
        </w:rPr>
      </w:pPr>
      <w:bookmarkStart w:id="74" w:name="_Toc456777305"/>
      <w:r w:rsidRPr="004B278F">
        <w:rPr>
          <w:lang w:val="en-US"/>
        </w:rPr>
        <w:t>Avoiding Plagiarism</w:t>
      </w:r>
      <w:bookmarkEnd w:id="74"/>
    </w:p>
    <w:p w14:paraId="35BE76CA" w14:textId="77777777" w:rsidR="004B278F" w:rsidRPr="004B278F" w:rsidRDefault="004B278F" w:rsidP="004B278F">
      <w:pPr>
        <w:jc w:val="both"/>
        <w:rPr>
          <w:rFonts w:cs="Arial"/>
          <w:szCs w:val="22"/>
        </w:rPr>
      </w:pPr>
      <w:r w:rsidRPr="004B278F">
        <w:rPr>
          <w:rFonts w:cs="Arial"/>
          <w:szCs w:val="22"/>
        </w:rPr>
        <w:t xml:space="preserve">Coursework, dissertations, or creative work are meant to be your own original work.  Obviously you will use the work of others.  Not only is this inevitable, it is expected.  </w:t>
      </w:r>
    </w:p>
    <w:p w14:paraId="66DFE3AB" w14:textId="77777777" w:rsidR="004B278F" w:rsidRPr="004B278F" w:rsidRDefault="004B278F" w:rsidP="004B278F">
      <w:pPr>
        <w:autoSpaceDE w:val="0"/>
        <w:autoSpaceDN w:val="0"/>
        <w:adjustRightInd w:val="0"/>
        <w:jc w:val="both"/>
        <w:rPr>
          <w:rFonts w:cs="Arial"/>
          <w:szCs w:val="22"/>
        </w:rPr>
      </w:pPr>
      <w:r w:rsidRPr="004B278F">
        <w:rPr>
          <w:rFonts w:cs="Arial"/>
          <w:szCs w:val="22"/>
        </w:rPr>
        <w:lastRenderedPageBreak/>
        <w:t xml:space="preserve">All scholarship builds on the work of others. The important thing to remember is always to </w:t>
      </w:r>
      <w:r w:rsidRPr="004B278F">
        <w:rPr>
          <w:rFonts w:cs="Arial"/>
          <w:b/>
          <w:szCs w:val="22"/>
        </w:rPr>
        <w:t>acknowledge your sources</w:t>
      </w:r>
      <w:r w:rsidRPr="004B278F">
        <w:rPr>
          <w:rFonts w:cs="Arial"/>
          <w:szCs w:val="22"/>
        </w:rPr>
        <w:t>. Your School will provide sessions on referencing and plagiarism but as a general rule of thumb observe the following guidelines:</w:t>
      </w:r>
    </w:p>
    <w:p w14:paraId="362E117B" w14:textId="77777777" w:rsidR="004B278F" w:rsidRPr="004B278F" w:rsidRDefault="004B278F" w:rsidP="004B278F">
      <w:pPr>
        <w:ind w:left="720" w:hanging="720"/>
        <w:jc w:val="both"/>
        <w:rPr>
          <w:rFonts w:cs="Arial"/>
          <w:szCs w:val="22"/>
        </w:rPr>
      </w:pPr>
    </w:p>
    <w:p w14:paraId="206166EA" w14:textId="77777777" w:rsidR="004B278F" w:rsidRPr="004B278F" w:rsidRDefault="004B278F" w:rsidP="004B278F">
      <w:pPr>
        <w:numPr>
          <w:ilvl w:val="0"/>
          <w:numId w:val="1"/>
        </w:numPr>
        <w:ind w:left="284" w:hanging="284"/>
        <w:jc w:val="both"/>
        <w:rPr>
          <w:rFonts w:cs="Arial"/>
          <w:i/>
          <w:szCs w:val="22"/>
        </w:rPr>
      </w:pPr>
      <w:r w:rsidRPr="004B278F">
        <w:rPr>
          <w:rFonts w:cs="Arial"/>
          <w:i/>
          <w:szCs w:val="22"/>
        </w:rPr>
        <w:t xml:space="preserve">Anything that is copied or quoted from another source, including electronic sources such as the internet, must be in quotation marks and attributed to the original author.  This may be in the body of the text or as a footnote.  Full details of a source should be contained in a bibliography.  Whatever method is used, always acknowledge your source and give full details of it (i.e. author, date, </w:t>
      </w:r>
      <w:proofErr w:type="gramStart"/>
      <w:r w:rsidRPr="004B278F">
        <w:rPr>
          <w:rFonts w:cs="Arial"/>
          <w:i/>
          <w:szCs w:val="22"/>
        </w:rPr>
        <w:t>page</w:t>
      </w:r>
      <w:proofErr w:type="gramEnd"/>
      <w:r w:rsidRPr="004B278F">
        <w:rPr>
          <w:rFonts w:cs="Arial"/>
          <w:i/>
          <w:szCs w:val="22"/>
        </w:rPr>
        <w:t xml:space="preserve"> number).</w:t>
      </w:r>
    </w:p>
    <w:p w14:paraId="53B5E092" w14:textId="77777777" w:rsidR="004B278F" w:rsidRPr="004B278F" w:rsidRDefault="004B278F" w:rsidP="004B278F">
      <w:pPr>
        <w:ind w:left="709"/>
        <w:jc w:val="both"/>
        <w:rPr>
          <w:rFonts w:cs="Arial"/>
          <w:szCs w:val="22"/>
        </w:rPr>
      </w:pPr>
    </w:p>
    <w:p w14:paraId="03751869" w14:textId="77777777" w:rsidR="004B278F" w:rsidRPr="004B278F" w:rsidRDefault="004B278F" w:rsidP="004B278F">
      <w:pPr>
        <w:numPr>
          <w:ilvl w:val="0"/>
          <w:numId w:val="1"/>
        </w:numPr>
        <w:ind w:left="284" w:hanging="284"/>
        <w:jc w:val="both"/>
        <w:rPr>
          <w:rFonts w:cs="Arial"/>
          <w:i/>
          <w:szCs w:val="22"/>
        </w:rPr>
      </w:pPr>
      <w:r w:rsidRPr="004B278F">
        <w:rPr>
          <w:rFonts w:cs="Arial"/>
          <w:i/>
          <w:szCs w:val="22"/>
        </w:rPr>
        <w:t>Synthesising the work of others involves putting their ideas into your words.  This is fine, but again, acknowledge your source.  This can be done in a number of ways depending on the context.  For example:  'Hart (2003, 52) maintains that...’  'Hart (2003, 52) provides evidence for</w:t>
      </w:r>
      <w:proofErr w:type="gramStart"/>
      <w:r w:rsidRPr="004B278F">
        <w:rPr>
          <w:rFonts w:cs="Arial"/>
          <w:i/>
          <w:szCs w:val="22"/>
        </w:rPr>
        <w:t>..’</w:t>
      </w:r>
      <w:proofErr w:type="gramEnd"/>
      <w:r w:rsidRPr="004B278F">
        <w:rPr>
          <w:rFonts w:cs="Arial"/>
          <w:i/>
          <w:szCs w:val="22"/>
        </w:rPr>
        <w:t>:  'It is argued, or submitted by Hart (2003, 52) that...’  Then give the source of the original work.</w:t>
      </w:r>
    </w:p>
    <w:p w14:paraId="3E361FAE" w14:textId="77777777" w:rsidR="004B278F" w:rsidRPr="004B278F" w:rsidRDefault="004B278F" w:rsidP="004B278F">
      <w:pPr>
        <w:ind w:left="709"/>
        <w:jc w:val="both"/>
        <w:rPr>
          <w:rFonts w:cs="Arial"/>
          <w:szCs w:val="22"/>
          <w:highlight w:val="yellow"/>
        </w:rPr>
      </w:pPr>
    </w:p>
    <w:p w14:paraId="3D6A1E25" w14:textId="77777777" w:rsidR="004B278F" w:rsidRPr="004B278F" w:rsidRDefault="004B278F" w:rsidP="004B278F">
      <w:pPr>
        <w:numPr>
          <w:ilvl w:val="0"/>
          <w:numId w:val="1"/>
        </w:numPr>
        <w:ind w:left="284" w:hanging="284"/>
        <w:jc w:val="both"/>
        <w:rPr>
          <w:rFonts w:cs="Arial"/>
          <w:i/>
          <w:szCs w:val="22"/>
        </w:rPr>
      </w:pPr>
      <w:r w:rsidRPr="004B278F">
        <w:rPr>
          <w:rFonts w:cs="Arial"/>
          <w:i/>
          <w:szCs w:val="22"/>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B278F" w:rsidRDefault="004B278F" w:rsidP="004B278F">
      <w:pPr>
        <w:ind w:left="851" w:hanging="284"/>
        <w:jc w:val="both"/>
        <w:rPr>
          <w:rFonts w:cs="Arial"/>
          <w:szCs w:val="22"/>
        </w:rPr>
      </w:pPr>
    </w:p>
    <w:p w14:paraId="1AA40437" w14:textId="77777777" w:rsidR="004B278F" w:rsidRPr="004B278F" w:rsidRDefault="004B278F" w:rsidP="004B278F">
      <w:pPr>
        <w:numPr>
          <w:ilvl w:val="0"/>
          <w:numId w:val="1"/>
        </w:numPr>
        <w:ind w:left="284" w:hanging="284"/>
        <w:jc w:val="both"/>
        <w:rPr>
          <w:rFonts w:cs="Arial"/>
          <w:i/>
          <w:szCs w:val="22"/>
        </w:rPr>
      </w:pPr>
      <w:r w:rsidRPr="004B278F">
        <w:rPr>
          <w:rFonts w:cs="Arial"/>
          <w:i/>
          <w:szCs w:val="22"/>
        </w:rPr>
        <w:t>Full citations in timed unseen examinations are obviously not expected, but you should indicate general indebtedness and always credit any quotations you have managed to remember.</w:t>
      </w:r>
    </w:p>
    <w:p w14:paraId="21427365" w14:textId="77777777" w:rsidR="004B278F" w:rsidRPr="004B278F" w:rsidRDefault="004B278F" w:rsidP="004B278F">
      <w:pPr>
        <w:ind w:left="851" w:hanging="284"/>
        <w:jc w:val="both"/>
        <w:rPr>
          <w:rFonts w:cs="Arial"/>
          <w:szCs w:val="22"/>
        </w:rPr>
      </w:pPr>
    </w:p>
    <w:p w14:paraId="0D51B320" w14:textId="77777777" w:rsidR="004B278F" w:rsidRPr="004B278F" w:rsidRDefault="004B278F" w:rsidP="004B278F">
      <w:pPr>
        <w:jc w:val="both"/>
        <w:rPr>
          <w:rFonts w:cs="Arial"/>
          <w:color w:val="000000"/>
          <w:szCs w:val="22"/>
        </w:rPr>
      </w:pPr>
      <w:r w:rsidRPr="004B278F">
        <w:rPr>
          <w:rFonts w:cs="Arial"/>
          <w:szCs w:val="22"/>
        </w:rPr>
        <w:t xml:space="preserve">The golden </w:t>
      </w:r>
      <w:r w:rsidRPr="004B278F">
        <w:rPr>
          <w:rFonts w:cs="Arial"/>
          <w:color w:val="000000"/>
          <w:szCs w:val="22"/>
        </w:rPr>
        <w:t xml:space="preserve">rule is; </w:t>
      </w:r>
      <w:r w:rsidRPr="004B278F">
        <w:rPr>
          <w:rFonts w:cs="Arial"/>
          <w:b/>
          <w:color w:val="000000"/>
          <w:szCs w:val="22"/>
        </w:rPr>
        <w:t>`</w:t>
      </w:r>
      <w:r w:rsidRPr="004B278F">
        <w:rPr>
          <w:rFonts w:cs="Arial"/>
          <w:b/>
          <w:i/>
          <w:color w:val="000000"/>
          <w:szCs w:val="22"/>
        </w:rPr>
        <w:t>if</w:t>
      </w:r>
      <w:r w:rsidRPr="004B278F">
        <w:rPr>
          <w:rFonts w:cs="Arial"/>
          <w:b/>
          <w:i/>
          <w:szCs w:val="22"/>
        </w:rPr>
        <w:t xml:space="preserve"> in doubt, provide references'</w:t>
      </w:r>
      <w:r w:rsidRPr="004B278F">
        <w:rPr>
          <w:rFonts w:cs="Arial"/>
          <w:szCs w:val="22"/>
        </w:rPr>
        <w:t xml:space="preserve">.  Consult your tutors if you have any problems, in particular with the method of citing books and articles, which may differ from subject to subject. </w:t>
      </w:r>
      <w:r w:rsidRPr="004B278F">
        <w:rPr>
          <w:rFonts w:cs="Arial"/>
          <w:color w:val="000000"/>
          <w:szCs w:val="22"/>
        </w:rPr>
        <w:t xml:space="preserve">There are no penalties for asking for advice and guidance; there are severe penalties for plagiarism and </w:t>
      </w:r>
      <w:r w:rsidRPr="004B278F">
        <w:rPr>
          <w:rFonts w:cs="Arial"/>
          <w:szCs w:val="22"/>
        </w:rPr>
        <w:t>failure to reference means your work could be considered to be plagiarised.</w:t>
      </w:r>
    </w:p>
    <w:p w14:paraId="12518667" w14:textId="77777777" w:rsidR="004B278F" w:rsidRPr="004B278F" w:rsidRDefault="004C0775" w:rsidP="00DD3D5E">
      <w:pPr>
        <w:pStyle w:val="Heading2"/>
      </w:pPr>
      <w:bookmarkStart w:id="75" w:name="_Toc456777306"/>
      <w:r>
        <w:rPr>
          <w:lang w:val="en-US"/>
        </w:rPr>
        <w:t>Other types o</w:t>
      </w:r>
      <w:r w:rsidRPr="004B278F">
        <w:rPr>
          <w:lang w:val="en-US"/>
        </w:rPr>
        <w:t>f Unfair Practice</w:t>
      </w:r>
      <w:bookmarkEnd w:id="75"/>
    </w:p>
    <w:p w14:paraId="5C9DE499" w14:textId="77777777" w:rsidR="00CD642C" w:rsidRPr="004C0775" w:rsidRDefault="004B278F" w:rsidP="004C0775">
      <w:pPr>
        <w:jc w:val="both"/>
        <w:rPr>
          <w:rFonts w:cs="Arial"/>
          <w:szCs w:val="22"/>
        </w:rPr>
      </w:pPr>
      <w:r w:rsidRPr="004B278F">
        <w:rPr>
          <w:rFonts w:cs="Arial"/>
          <w:szCs w:val="22"/>
        </w:rPr>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Pr>
          <w:rFonts w:cs="Arial"/>
          <w:szCs w:val="22"/>
        </w:rPr>
        <w:t xml:space="preserve"> all types of unfair practice. </w:t>
      </w:r>
    </w:p>
    <w:p w14:paraId="3057B0DA" w14:textId="77777777" w:rsidR="00EE18B4" w:rsidRPr="00EE18B4" w:rsidRDefault="00EE18B4" w:rsidP="004C0775">
      <w:pPr>
        <w:pStyle w:val="Heading1"/>
      </w:pPr>
      <w:bookmarkStart w:id="76" w:name="_Toc456777307"/>
      <w:r w:rsidRPr="00EE18B4">
        <w:t>LIBRARY AND LEARNING RESOURCES</w:t>
      </w:r>
      <w:bookmarkEnd w:id="76"/>
    </w:p>
    <w:p w14:paraId="2F286AEC" w14:textId="687BAA2E" w:rsidR="00EE18B4" w:rsidRDefault="00EE18B4" w:rsidP="00EE18B4">
      <w:pPr>
        <w:autoSpaceDE w:val="0"/>
        <w:autoSpaceDN w:val="0"/>
        <w:adjustRightInd w:val="0"/>
        <w:jc w:val="both"/>
        <w:rPr>
          <w:rFonts w:cs="Arial"/>
        </w:rPr>
      </w:pPr>
      <w:r w:rsidRPr="002633D8">
        <w:rPr>
          <w:rFonts w:cs="Arial"/>
        </w:rPr>
        <w:t xml:space="preserve">All students have access </w:t>
      </w:r>
      <w:r>
        <w:rPr>
          <w:rFonts w:cs="Arial"/>
        </w:rPr>
        <w:t xml:space="preserve">to </w:t>
      </w:r>
      <w:r w:rsidR="00791C1F">
        <w:rPr>
          <w:rFonts w:cs="Arial"/>
        </w:rPr>
        <w:t xml:space="preserve">digital and </w:t>
      </w:r>
      <w:r w:rsidRPr="002633D8">
        <w:rPr>
          <w:rFonts w:cs="Arial"/>
        </w:rPr>
        <w:t xml:space="preserve">information </w:t>
      </w:r>
      <w:r>
        <w:rPr>
          <w:rFonts w:cs="Arial"/>
        </w:rPr>
        <w:t xml:space="preserve">literacy and </w:t>
      </w:r>
      <w:r w:rsidRPr="002633D8">
        <w:rPr>
          <w:rFonts w:cs="Arial"/>
        </w:rPr>
        <w:t xml:space="preserve">research skills support to assist them in their studies.  </w:t>
      </w:r>
      <w:r>
        <w:rPr>
          <w:rFonts w:cs="Arial"/>
        </w:rPr>
        <w:t xml:space="preserve">For further details and contact information please go to the Library and Learning Resources website at </w:t>
      </w:r>
      <w:hyperlink r:id="rId30" w:history="1">
        <w:r w:rsidR="00791C1F" w:rsidRPr="00791C1F">
          <w:rPr>
            <w:rStyle w:val="Hyperlink"/>
            <w:rFonts w:cs="Arial"/>
          </w:rPr>
          <w:t>http://www.uwtsd.ac.uk/library/digital-and-information-literacy/</w:t>
        </w:r>
      </w:hyperlink>
      <w:r w:rsidR="00791C1F">
        <w:rPr>
          <w:rFonts w:cs="Arial"/>
        </w:rPr>
        <w:t xml:space="preserve"> </w:t>
      </w:r>
      <w:r>
        <w:rPr>
          <w:rFonts w:cs="Arial"/>
        </w:rPr>
        <w:t xml:space="preserve"> </w:t>
      </w:r>
    </w:p>
    <w:p w14:paraId="3C9A9D67" w14:textId="77777777" w:rsidR="00EE18B4" w:rsidRPr="00525E96" w:rsidRDefault="00EE18B4" w:rsidP="001A6F19">
      <w:pPr>
        <w:keepNext/>
        <w:spacing w:before="100" w:beforeAutospacing="1"/>
        <w:outlineLvl w:val="2"/>
        <w:rPr>
          <w:b/>
          <w:bCs/>
        </w:rPr>
      </w:pPr>
      <w:r>
        <w:rPr>
          <w:b/>
          <w:bCs/>
        </w:rPr>
        <w:t xml:space="preserve">Identifying, </w:t>
      </w:r>
      <w:r w:rsidRPr="00525E96">
        <w:rPr>
          <w:b/>
          <w:bCs/>
        </w:rPr>
        <w:t xml:space="preserve">accessing </w:t>
      </w:r>
      <w:r>
        <w:rPr>
          <w:b/>
          <w:bCs/>
        </w:rPr>
        <w:t xml:space="preserve">and evaluating </w:t>
      </w:r>
      <w:r w:rsidRPr="00525E96">
        <w:rPr>
          <w:b/>
          <w:bCs/>
        </w:rPr>
        <w:t>resources</w:t>
      </w:r>
    </w:p>
    <w:p w14:paraId="12953EB4" w14:textId="77777777" w:rsidR="00EE18B4" w:rsidRPr="00525E96" w:rsidRDefault="00EE18B4" w:rsidP="001A6F19">
      <w:pPr>
        <w:keepNext/>
        <w:numPr>
          <w:ilvl w:val="0"/>
          <w:numId w:val="15"/>
        </w:numPr>
        <w:spacing w:after="100" w:afterAutospacing="1"/>
      </w:pPr>
      <w:r w:rsidRPr="00525E96">
        <w:t>L</w:t>
      </w:r>
      <w:r>
        <w:t xml:space="preserve">ibrary and Learning Resources </w:t>
      </w:r>
      <w:r w:rsidRPr="00525E96">
        <w:t>website</w:t>
      </w:r>
    </w:p>
    <w:p w14:paraId="02934168" w14:textId="77777777" w:rsidR="00EE18B4" w:rsidRPr="00525E96" w:rsidRDefault="00EE18B4" w:rsidP="001A6F19">
      <w:pPr>
        <w:numPr>
          <w:ilvl w:val="0"/>
          <w:numId w:val="15"/>
        </w:numPr>
        <w:spacing w:before="100" w:beforeAutospacing="1" w:after="100" w:afterAutospacing="1"/>
      </w:pPr>
      <w:r w:rsidRPr="00525E96">
        <w:t>L</w:t>
      </w:r>
      <w:r>
        <w:t xml:space="preserve">ibrary and Learning Resources </w:t>
      </w:r>
      <w:r w:rsidRPr="00525E96">
        <w:t>catalogue</w:t>
      </w:r>
    </w:p>
    <w:p w14:paraId="6640E73B" w14:textId="77777777" w:rsidR="00EE18B4" w:rsidRDefault="00EE18B4" w:rsidP="00EE18B4">
      <w:pPr>
        <w:numPr>
          <w:ilvl w:val="0"/>
          <w:numId w:val="15"/>
        </w:numPr>
        <w:spacing w:before="100" w:beforeAutospacing="1" w:after="100" w:afterAutospacing="1"/>
      </w:pPr>
      <w:r>
        <w:t xml:space="preserve">Accessing </w:t>
      </w:r>
      <w:r w:rsidR="00791C1F">
        <w:t>the Online Library</w:t>
      </w:r>
    </w:p>
    <w:p w14:paraId="62F3A1F8" w14:textId="77777777" w:rsidR="00EE18B4" w:rsidRPr="00525E96" w:rsidRDefault="00EE18B4" w:rsidP="00EE18B4">
      <w:pPr>
        <w:numPr>
          <w:ilvl w:val="0"/>
          <w:numId w:val="15"/>
        </w:numPr>
        <w:spacing w:before="100" w:beforeAutospacing="1" w:after="100" w:afterAutospacing="1"/>
      </w:pPr>
      <w:r w:rsidRPr="00525E96">
        <w:t>Using the Internet for academic purposes</w:t>
      </w:r>
    </w:p>
    <w:p w14:paraId="37998847" w14:textId="77777777" w:rsidR="00EE18B4" w:rsidRPr="00525E96" w:rsidRDefault="00EE18B4" w:rsidP="001A6F19">
      <w:pPr>
        <w:keepNext/>
        <w:spacing w:before="100" w:beforeAutospacing="1"/>
        <w:outlineLvl w:val="2"/>
        <w:rPr>
          <w:b/>
          <w:bCs/>
        </w:rPr>
      </w:pPr>
      <w:r w:rsidRPr="00525E96">
        <w:rPr>
          <w:b/>
          <w:bCs/>
        </w:rPr>
        <w:lastRenderedPageBreak/>
        <w:t>Literature Review</w:t>
      </w:r>
      <w:r>
        <w:rPr>
          <w:b/>
          <w:bCs/>
        </w:rPr>
        <w:t>s</w:t>
      </w:r>
    </w:p>
    <w:p w14:paraId="180DD5D3" w14:textId="77777777" w:rsidR="00EE18B4" w:rsidRPr="00525E96" w:rsidRDefault="00EE18B4" w:rsidP="001A6F19">
      <w:pPr>
        <w:numPr>
          <w:ilvl w:val="0"/>
          <w:numId w:val="16"/>
        </w:numPr>
        <w:spacing w:after="100" w:afterAutospacing="1"/>
      </w:pPr>
      <w:r w:rsidRPr="00525E96">
        <w:t>What is a literature review</w:t>
      </w:r>
    </w:p>
    <w:p w14:paraId="65D0C4CF" w14:textId="77777777" w:rsidR="00EE18B4" w:rsidRPr="00525E96" w:rsidRDefault="00EE18B4" w:rsidP="00EE18B4">
      <w:pPr>
        <w:numPr>
          <w:ilvl w:val="0"/>
          <w:numId w:val="16"/>
        </w:numPr>
        <w:spacing w:before="100" w:beforeAutospacing="1" w:after="100" w:afterAutospacing="1"/>
      </w:pPr>
      <w:r w:rsidRPr="00525E96">
        <w:t>How to do a literature review</w:t>
      </w:r>
    </w:p>
    <w:p w14:paraId="151B2C24" w14:textId="77777777" w:rsidR="00791C1F" w:rsidRDefault="00791C1F" w:rsidP="001A6F19">
      <w:pPr>
        <w:spacing w:before="100" w:beforeAutospacing="1"/>
        <w:outlineLvl w:val="2"/>
        <w:rPr>
          <w:b/>
          <w:bCs/>
        </w:rPr>
      </w:pPr>
      <w:r>
        <w:rPr>
          <w:b/>
          <w:bCs/>
        </w:rPr>
        <w:t>Evaluating resources</w:t>
      </w:r>
    </w:p>
    <w:p w14:paraId="4E792CFB" w14:textId="77777777" w:rsidR="00791C1F" w:rsidRPr="00791C1F" w:rsidRDefault="00791C1F" w:rsidP="001A6F19">
      <w:pPr>
        <w:numPr>
          <w:ilvl w:val="0"/>
          <w:numId w:val="23"/>
        </w:numPr>
        <w:spacing w:after="100" w:afterAutospacing="1"/>
        <w:outlineLvl w:val="2"/>
        <w:rPr>
          <w:b/>
          <w:bCs/>
        </w:rPr>
      </w:pPr>
      <w:r>
        <w:rPr>
          <w:bCs/>
        </w:rPr>
        <w:t>Using the Internet for academic purposes</w:t>
      </w:r>
    </w:p>
    <w:p w14:paraId="19BF731A" w14:textId="77777777" w:rsidR="00791C1F" w:rsidRPr="00791C1F" w:rsidRDefault="00791C1F" w:rsidP="00791C1F">
      <w:pPr>
        <w:numPr>
          <w:ilvl w:val="0"/>
          <w:numId w:val="23"/>
        </w:numPr>
        <w:spacing w:before="100" w:beforeAutospacing="1" w:after="100" w:afterAutospacing="1"/>
        <w:outlineLvl w:val="2"/>
        <w:rPr>
          <w:b/>
          <w:bCs/>
        </w:rPr>
      </w:pPr>
      <w:r>
        <w:rPr>
          <w:bCs/>
        </w:rPr>
        <w:t>Key things to look for…</w:t>
      </w:r>
    </w:p>
    <w:p w14:paraId="60AF5EB8" w14:textId="77777777" w:rsidR="00791C1F" w:rsidRDefault="00791C1F" w:rsidP="00791C1F">
      <w:pPr>
        <w:numPr>
          <w:ilvl w:val="0"/>
          <w:numId w:val="23"/>
        </w:numPr>
        <w:spacing w:before="100" w:beforeAutospacing="1" w:after="100" w:afterAutospacing="1"/>
        <w:outlineLvl w:val="2"/>
        <w:rPr>
          <w:b/>
          <w:bCs/>
        </w:rPr>
      </w:pPr>
      <w:r>
        <w:rPr>
          <w:bCs/>
        </w:rPr>
        <w:t>What is appropriate material</w:t>
      </w:r>
    </w:p>
    <w:p w14:paraId="42D1B47A" w14:textId="77777777" w:rsidR="00EE18B4" w:rsidRDefault="00EE18B4" w:rsidP="001A6F19">
      <w:pPr>
        <w:spacing w:before="100" w:beforeAutospacing="1"/>
        <w:outlineLvl w:val="2"/>
        <w:rPr>
          <w:b/>
          <w:bCs/>
        </w:rPr>
      </w:pPr>
      <w:r w:rsidRPr="00525E96">
        <w:rPr>
          <w:b/>
          <w:bCs/>
        </w:rPr>
        <w:t>Staying Legal</w:t>
      </w:r>
    </w:p>
    <w:p w14:paraId="02057AED" w14:textId="77777777" w:rsidR="00EE18B4" w:rsidRPr="00525E96" w:rsidRDefault="00EE18B4" w:rsidP="001A6F19">
      <w:pPr>
        <w:numPr>
          <w:ilvl w:val="0"/>
          <w:numId w:val="17"/>
        </w:numPr>
        <w:spacing w:after="100" w:afterAutospacing="1"/>
      </w:pPr>
      <w:r w:rsidRPr="00525E96">
        <w:t>Using other people’s information</w:t>
      </w:r>
    </w:p>
    <w:p w14:paraId="274977F8" w14:textId="77777777" w:rsidR="00EE18B4" w:rsidRPr="00525E96" w:rsidRDefault="00EE18B4" w:rsidP="00EE18B4">
      <w:pPr>
        <w:numPr>
          <w:ilvl w:val="0"/>
          <w:numId w:val="17"/>
        </w:numPr>
        <w:spacing w:before="100" w:beforeAutospacing="1" w:after="100" w:afterAutospacing="1"/>
      </w:pPr>
      <w:r w:rsidRPr="00525E96">
        <w:t>Plagiarism: what it is and how to avoid it</w:t>
      </w:r>
    </w:p>
    <w:p w14:paraId="488C1C78" w14:textId="77777777" w:rsidR="00EE18B4" w:rsidRPr="00525E96" w:rsidRDefault="00EE18B4" w:rsidP="00EE18B4">
      <w:pPr>
        <w:numPr>
          <w:ilvl w:val="0"/>
          <w:numId w:val="17"/>
        </w:numPr>
        <w:spacing w:before="100" w:beforeAutospacing="1" w:after="100" w:afterAutospacing="1"/>
      </w:pPr>
      <w:r w:rsidRPr="00525E96">
        <w:t>Copyright</w:t>
      </w:r>
    </w:p>
    <w:p w14:paraId="422CFAFD" w14:textId="77777777" w:rsidR="00EE18B4" w:rsidRPr="00525E96" w:rsidRDefault="00EE18B4" w:rsidP="00EE18B4">
      <w:pPr>
        <w:numPr>
          <w:ilvl w:val="0"/>
          <w:numId w:val="17"/>
        </w:numPr>
        <w:spacing w:before="100" w:beforeAutospacing="1" w:after="100" w:afterAutospacing="1"/>
      </w:pPr>
      <w:r w:rsidRPr="00525E96">
        <w:t>Using images, film and sound</w:t>
      </w:r>
    </w:p>
    <w:p w14:paraId="52A59C1E" w14:textId="77777777" w:rsidR="00EE18B4" w:rsidRPr="00525E96" w:rsidRDefault="00EE18B4" w:rsidP="001A6F19">
      <w:pPr>
        <w:spacing w:before="100" w:beforeAutospacing="1"/>
        <w:outlineLvl w:val="2"/>
        <w:rPr>
          <w:b/>
          <w:bCs/>
        </w:rPr>
      </w:pPr>
      <w:r w:rsidRPr="00525E96">
        <w:rPr>
          <w:b/>
          <w:bCs/>
        </w:rPr>
        <w:t>Organising and managing your information</w:t>
      </w:r>
    </w:p>
    <w:p w14:paraId="36630D6E" w14:textId="77777777" w:rsidR="00EE18B4" w:rsidRPr="00525E96" w:rsidRDefault="00EE18B4" w:rsidP="001A6F19">
      <w:pPr>
        <w:numPr>
          <w:ilvl w:val="0"/>
          <w:numId w:val="18"/>
        </w:numPr>
        <w:spacing w:after="100" w:afterAutospacing="1"/>
      </w:pPr>
      <w:r w:rsidRPr="00525E96">
        <w:t>Keeping up with developments in your subject area</w:t>
      </w:r>
    </w:p>
    <w:p w14:paraId="11070955" w14:textId="77777777" w:rsidR="00EE18B4" w:rsidRPr="00525E96" w:rsidRDefault="00EE18B4" w:rsidP="00EE18B4">
      <w:pPr>
        <w:numPr>
          <w:ilvl w:val="0"/>
          <w:numId w:val="18"/>
        </w:numPr>
        <w:spacing w:before="100" w:beforeAutospacing="1" w:after="100" w:afterAutospacing="1"/>
      </w:pPr>
      <w:r>
        <w:t>Using</w:t>
      </w:r>
      <w:r w:rsidRPr="00525E96">
        <w:t xml:space="preserve"> information management tools</w:t>
      </w:r>
    </w:p>
    <w:p w14:paraId="55FDC996" w14:textId="77777777" w:rsidR="00791C1F" w:rsidRDefault="00791C1F" w:rsidP="001A6F19">
      <w:pPr>
        <w:spacing w:before="100" w:beforeAutospacing="1"/>
        <w:outlineLvl w:val="2"/>
        <w:rPr>
          <w:bCs/>
        </w:rPr>
      </w:pPr>
      <w:r>
        <w:rPr>
          <w:b/>
          <w:bCs/>
        </w:rPr>
        <w:t>Employability Skills</w:t>
      </w:r>
    </w:p>
    <w:p w14:paraId="042B52D1" w14:textId="77777777" w:rsidR="00791C1F" w:rsidRDefault="00791C1F" w:rsidP="001A6F19">
      <w:pPr>
        <w:numPr>
          <w:ilvl w:val="0"/>
          <w:numId w:val="24"/>
        </w:numPr>
        <w:spacing w:after="100" w:afterAutospacing="1"/>
        <w:outlineLvl w:val="2"/>
        <w:rPr>
          <w:bCs/>
        </w:rPr>
      </w:pPr>
      <w:r>
        <w:rPr>
          <w:bCs/>
        </w:rPr>
        <w:t>Managing your online identity / footprint</w:t>
      </w:r>
    </w:p>
    <w:p w14:paraId="0D14CECE" w14:textId="77777777" w:rsidR="00791C1F" w:rsidRPr="00791C1F" w:rsidRDefault="00791C1F" w:rsidP="00791C1F">
      <w:pPr>
        <w:numPr>
          <w:ilvl w:val="0"/>
          <w:numId w:val="24"/>
        </w:numPr>
        <w:spacing w:before="100" w:beforeAutospacing="1" w:after="100" w:afterAutospacing="1"/>
        <w:outlineLvl w:val="2"/>
        <w:rPr>
          <w:bCs/>
        </w:rPr>
      </w:pPr>
      <w:r>
        <w:rPr>
          <w:bCs/>
        </w:rPr>
        <w:t>Social media in the workplace</w:t>
      </w:r>
    </w:p>
    <w:p w14:paraId="724E751F" w14:textId="77777777" w:rsidR="00EE18B4" w:rsidRPr="00EE18B4" w:rsidRDefault="00EE18B4" w:rsidP="00EE18B4">
      <w:pPr>
        <w:spacing w:before="100" w:beforeAutospacing="1" w:after="100" w:afterAutospacing="1"/>
        <w:outlineLvl w:val="2"/>
        <w:rPr>
          <w:b/>
          <w:bCs/>
        </w:rPr>
      </w:pPr>
      <w:r w:rsidRPr="00EE18B4">
        <w:rPr>
          <w:b/>
          <w:bCs/>
        </w:rPr>
        <w:t>Subject Librarians</w:t>
      </w:r>
    </w:p>
    <w:p w14:paraId="46F0209F" w14:textId="77777777" w:rsidR="00EE18B4" w:rsidRDefault="00EE18B4" w:rsidP="00EE18B4">
      <w:pPr>
        <w:autoSpaceDE w:val="0"/>
        <w:autoSpaceDN w:val="0"/>
        <w:adjustRightInd w:val="0"/>
        <w:jc w:val="both"/>
        <w:rPr>
          <w:rFonts w:cs="Arial"/>
          <w:iCs/>
          <w:color w:val="000000"/>
        </w:rPr>
      </w:pPr>
      <w:r>
        <w:rPr>
          <w:rFonts w:cs="Arial"/>
          <w:iCs/>
          <w:color w:val="000000"/>
        </w:rPr>
        <w:t xml:space="preserve">Subject </w:t>
      </w:r>
      <w:r w:rsidRPr="002633D8">
        <w:rPr>
          <w:rFonts w:cs="Arial"/>
          <w:iCs/>
          <w:color w:val="000000"/>
        </w:rPr>
        <w:t xml:space="preserve">Librarians act as a contact point between students and the </w:t>
      </w:r>
      <w:r>
        <w:rPr>
          <w:rFonts w:cs="Arial"/>
          <w:iCs/>
          <w:color w:val="000000"/>
        </w:rPr>
        <w:t>Library and Learning Resources service.</w:t>
      </w:r>
      <w:r w:rsidRPr="002633D8">
        <w:rPr>
          <w:rFonts w:cs="Arial"/>
          <w:iCs/>
          <w:color w:val="000000"/>
        </w:rPr>
        <w:t xml:space="preserve">  Please feel free to contact </w:t>
      </w:r>
      <w:r w:rsidR="00791C1F">
        <w:rPr>
          <w:rFonts w:cs="Arial"/>
          <w:iCs/>
          <w:color w:val="000000"/>
        </w:rPr>
        <w:t>your</w:t>
      </w:r>
      <w:r w:rsidRPr="002633D8">
        <w:rPr>
          <w:rFonts w:cs="Arial"/>
          <w:iCs/>
          <w:color w:val="000000"/>
        </w:rPr>
        <w:t xml:space="preserve"> Librarian if you need help with finding information for your assignments, or advice on locating, accessing or searching library resources in both print and electronic formats</w:t>
      </w:r>
      <w:r>
        <w:rPr>
          <w:rFonts w:cs="Arial"/>
          <w:iCs/>
          <w:color w:val="000000"/>
        </w:rPr>
        <w:t>.</w:t>
      </w:r>
    </w:p>
    <w:p w14:paraId="05203F12" w14:textId="77777777" w:rsidR="00EE18B4" w:rsidRDefault="00EE18B4" w:rsidP="00EE18B4">
      <w:pPr>
        <w:autoSpaceDE w:val="0"/>
        <w:autoSpaceDN w:val="0"/>
        <w:adjustRightInd w:val="0"/>
        <w:jc w:val="both"/>
        <w:rPr>
          <w:rFonts w:cs="Arial"/>
          <w:iCs/>
          <w:color w:val="000000"/>
        </w:rPr>
      </w:pPr>
    </w:p>
    <w:p w14:paraId="412037B5" w14:textId="77777777" w:rsidR="00EE18B4" w:rsidRPr="00CE47B1" w:rsidRDefault="00EE18B4" w:rsidP="00EE18B4">
      <w:pPr>
        <w:autoSpaceDE w:val="0"/>
        <w:autoSpaceDN w:val="0"/>
        <w:adjustRightInd w:val="0"/>
        <w:jc w:val="both"/>
        <w:rPr>
          <w:rFonts w:cs="Arial"/>
        </w:rPr>
      </w:pPr>
      <w:r>
        <w:rPr>
          <w:rFonts w:cs="Arial"/>
        </w:rPr>
        <w:t xml:space="preserve">Further details of all libraries and contact information are available from the Library and Learning Resources website at </w:t>
      </w:r>
      <w:hyperlink r:id="rId31" w:history="1">
        <w:r w:rsidRPr="003915A6">
          <w:rPr>
            <w:rStyle w:val="Hyperlink"/>
            <w:rFonts w:cs="Arial"/>
          </w:rPr>
          <w:t>http://www.uwtsd.ac.uk/library/</w:t>
        </w:r>
      </w:hyperlink>
      <w:r>
        <w:rPr>
          <w:rFonts w:cs="Arial"/>
        </w:rPr>
        <w:t xml:space="preserve">. Please also follow the Library and Learning Resources Facebook and Twitter feeds for up-to-date news, service developments and information on new </w:t>
      </w:r>
      <w:r w:rsidR="00791C1F">
        <w:rPr>
          <w:rFonts w:cs="Arial"/>
        </w:rPr>
        <w:t xml:space="preserve">services and </w:t>
      </w:r>
      <w:r>
        <w:rPr>
          <w:rFonts w:cs="Arial"/>
        </w:rPr>
        <w:t>resources.</w:t>
      </w:r>
    </w:p>
    <w:p w14:paraId="0C05EE01" w14:textId="77777777" w:rsidR="00EE18B4" w:rsidRPr="00EE18B4" w:rsidRDefault="00EE18B4" w:rsidP="00EE18B4">
      <w:pPr>
        <w:pStyle w:val="PlainText"/>
        <w:numPr>
          <w:ilvl w:val="0"/>
          <w:numId w:val="20"/>
        </w:numPr>
        <w:spacing w:before="120"/>
        <w:rPr>
          <w:rFonts w:ascii="Arial" w:hAnsi="Arial" w:cs="Arial"/>
        </w:rPr>
      </w:pPr>
      <w:r w:rsidRPr="00EE18B4">
        <w:rPr>
          <w:rFonts w:ascii="Arial" w:hAnsi="Arial" w:cs="Arial"/>
        </w:rPr>
        <w:t>The Griffith Library at Dynevor</w:t>
      </w:r>
    </w:p>
    <w:p w14:paraId="5A884845" w14:textId="77777777" w:rsidR="00EE18B4" w:rsidRPr="00EE18B4" w:rsidRDefault="00EE18B4" w:rsidP="00EA0886">
      <w:pPr>
        <w:pStyle w:val="PlainText"/>
        <w:numPr>
          <w:ilvl w:val="0"/>
          <w:numId w:val="20"/>
        </w:numPr>
        <w:rPr>
          <w:rFonts w:ascii="Arial" w:hAnsi="Arial" w:cs="Arial"/>
        </w:rPr>
      </w:pPr>
      <w:r w:rsidRPr="00EE18B4">
        <w:rPr>
          <w:rFonts w:ascii="Arial" w:hAnsi="Arial" w:cs="Arial"/>
        </w:rPr>
        <w:t xml:space="preserve">Owen Library, Mount Pleasant </w:t>
      </w:r>
    </w:p>
    <w:p w14:paraId="394969D7" w14:textId="77777777" w:rsidR="00EE18B4" w:rsidRPr="00EE18B4" w:rsidRDefault="00EE18B4" w:rsidP="00EA0886">
      <w:pPr>
        <w:pStyle w:val="PlainText"/>
        <w:numPr>
          <w:ilvl w:val="0"/>
          <w:numId w:val="20"/>
        </w:numPr>
        <w:rPr>
          <w:rFonts w:ascii="Arial" w:hAnsi="Arial" w:cs="Arial"/>
        </w:rPr>
      </w:pPr>
      <w:r w:rsidRPr="00EE18B4">
        <w:rPr>
          <w:rFonts w:ascii="Arial" w:hAnsi="Arial" w:cs="Arial"/>
        </w:rPr>
        <w:t xml:space="preserve">Swansea Business </w:t>
      </w:r>
      <w:r w:rsidR="00F93831">
        <w:rPr>
          <w:rFonts w:ascii="Arial" w:hAnsi="Arial" w:cs="Arial"/>
        </w:rPr>
        <w:t>Campus</w:t>
      </w:r>
      <w:r w:rsidR="00F93831" w:rsidRPr="00EE18B4">
        <w:rPr>
          <w:rFonts w:ascii="Arial" w:hAnsi="Arial" w:cs="Arial"/>
        </w:rPr>
        <w:t xml:space="preserve"> </w:t>
      </w:r>
      <w:r w:rsidRPr="00EE18B4">
        <w:rPr>
          <w:rFonts w:ascii="Arial" w:hAnsi="Arial" w:cs="Arial"/>
        </w:rPr>
        <w:t>Library</w:t>
      </w:r>
    </w:p>
    <w:p w14:paraId="506E30BA" w14:textId="77777777" w:rsidR="00EE18B4" w:rsidRPr="00EE18B4" w:rsidRDefault="00EE18B4" w:rsidP="00EA0886">
      <w:pPr>
        <w:pStyle w:val="PlainText"/>
        <w:numPr>
          <w:ilvl w:val="0"/>
          <w:numId w:val="20"/>
        </w:numPr>
        <w:rPr>
          <w:rFonts w:ascii="Arial" w:hAnsi="Arial" w:cs="Arial"/>
        </w:rPr>
      </w:pPr>
      <w:r w:rsidRPr="00EE18B4">
        <w:rPr>
          <w:rFonts w:ascii="Arial" w:hAnsi="Arial" w:cs="Arial"/>
        </w:rPr>
        <w:t>Townhill Library</w:t>
      </w:r>
    </w:p>
    <w:p w14:paraId="2E501E52" w14:textId="77777777" w:rsidR="00EE18B4" w:rsidRPr="00EE18B4" w:rsidRDefault="00EE18B4" w:rsidP="00EA0886">
      <w:pPr>
        <w:pStyle w:val="PlainText"/>
        <w:numPr>
          <w:ilvl w:val="0"/>
          <w:numId w:val="20"/>
        </w:numPr>
        <w:rPr>
          <w:rFonts w:ascii="Arial" w:hAnsi="Arial" w:cs="Arial"/>
        </w:rPr>
      </w:pPr>
      <w:r w:rsidRPr="00EE18B4">
        <w:rPr>
          <w:rFonts w:ascii="Arial" w:hAnsi="Arial" w:cs="Arial"/>
        </w:rPr>
        <w:t>Carmarthen Library</w:t>
      </w:r>
    </w:p>
    <w:p w14:paraId="52A805F5" w14:textId="77777777" w:rsidR="00EE18B4" w:rsidRPr="00EE18B4" w:rsidRDefault="00EE18B4" w:rsidP="00EA0886">
      <w:pPr>
        <w:pStyle w:val="PlainText"/>
        <w:numPr>
          <w:ilvl w:val="0"/>
          <w:numId w:val="20"/>
        </w:numPr>
        <w:rPr>
          <w:rFonts w:ascii="Arial" w:hAnsi="Arial" w:cs="Arial"/>
        </w:rPr>
      </w:pPr>
      <w:r w:rsidRPr="00EE18B4">
        <w:rPr>
          <w:rFonts w:ascii="Arial" w:hAnsi="Arial" w:cs="Arial"/>
        </w:rPr>
        <w:t>Lampeter Library</w:t>
      </w:r>
    </w:p>
    <w:p w14:paraId="12F95D80" w14:textId="77777777" w:rsidR="00EA0886" w:rsidRDefault="00EE18B4" w:rsidP="007E75DD">
      <w:pPr>
        <w:pStyle w:val="PlainText"/>
        <w:numPr>
          <w:ilvl w:val="0"/>
          <w:numId w:val="20"/>
        </w:numPr>
        <w:rPr>
          <w:rFonts w:ascii="Arial" w:hAnsi="Arial" w:cs="Arial"/>
        </w:rPr>
      </w:pPr>
      <w:r w:rsidRPr="00EE18B4">
        <w:rPr>
          <w:rFonts w:ascii="Arial" w:hAnsi="Arial" w:cs="Arial"/>
        </w:rPr>
        <w:t>London Library</w:t>
      </w:r>
    </w:p>
    <w:p w14:paraId="0384B4A5" w14:textId="77777777" w:rsidR="00791C1F" w:rsidRPr="008F7186" w:rsidRDefault="00791C1F" w:rsidP="007E75DD">
      <w:pPr>
        <w:pStyle w:val="PlainText"/>
        <w:numPr>
          <w:ilvl w:val="0"/>
          <w:numId w:val="20"/>
        </w:numPr>
        <w:rPr>
          <w:rFonts w:ascii="Arial" w:hAnsi="Arial" w:cs="Arial"/>
        </w:rPr>
      </w:pPr>
      <w:r>
        <w:rPr>
          <w:rFonts w:ascii="Arial" w:hAnsi="Arial" w:cs="Arial"/>
        </w:rPr>
        <w:t>Roderic Bowen Library and Archives</w:t>
      </w:r>
    </w:p>
    <w:p w14:paraId="1512D9D0" w14:textId="77777777" w:rsidR="007E75DD" w:rsidRDefault="007E75DD" w:rsidP="007E75DD">
      <w:pPr>
        <w:pStyle w:val="Heading1"/>
      </w:pPr>
      <w:bookmarkStart w:id="77" w:name="_Toc456777308"/>
      <w:r>
        <w:t>STUDENT SERVICES</w:t>
      </w:r>
      <w:bookmarkEnd w:id="77"/>
    </w:p>
    <w:p w14:paraId="0F3AB910" w14:textId="77777777" w:rsidR="007E75DD" w:rsidRPr="007E75DD" w:rsidRDefault="007E75DD" w:rsidP="007E75DD">
      <w:pPr>
        <w:autoSpaceDE w:val="0"/>
        <w:autoSpaceDN w:val="0"/>
        <w:adjustRightInd w:val="0"/>
        <w:jc w:val="both"/>
        <w:rPr>
          <w:rFonts w:cs="Arial"/>
          <w:iCs/>
          <w:color w:val="000000"/>
        </w:rPr>
      </w:pPr>
      <w:r w:rsidRPr="007E75DD">
        <w:rPr>
          <w:rFonts w:cs="Arial"/>
          <w:iCs/>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32" w:history="1">
        <w:r w:rsidRPr="002E1C69">
          <w:rPr>
            <w:rStyle w:val="Hyperlink"/>
            <w:rFonts w:cs="Arial"/>
            <w:iCs/>
          </w:rPr>
          <w:t>http://www.uwtsd.ac.uk/student-services/</w:t>
        </w:r>
      </w:hyperlink>
      <w:r>
        <w:rPr>
          <w:rFonts w:cs="Arial"/>
          <w:iCs/>
          <w:color w:val="000000"/>
        </w:rPr>
        <w:t xml:space="preserve">. </w:t>
      </w:r>
    </w:p>
    <w:p w14:paraId="5ADA4CA3" w14:textId="77777777" w:rsidR="008F4365" w:rsidRPr="002633D8" w:rsidRDefault="002D6D45" w:rsidP="004C0775">
      <w:pPr>
        <w:pStyle w:val="Heading1"/>
      </w:pPr>
      <w:bookmarkStart w:id="78" w:name="_Toc456777309"/>
      <w:r w:rsidRPr="002633D8">
        <w:lastRenderedPageBreak/>
        <w:t>STUDY SKILLS</w:t>
      </w:r>
      <w:bookmarkEnd w:id="78"/>
      <w:r w:rsidRPr="002633D8">
        <w:t xml:space="preserve"> </w:t>
      </w:r>
    </w:p>
    <w:p w14:paraId="03BB0167" w14:textId="77777777" w:rsidR="00293BD9" w:rsidRPr="002633D8" w:rsidRDefault="006C5BF2" w:rsidP="009E6F23">
      <w:pPr>
        <w:autoSpaceDE w:val="0"/>
        <w:autoSpaceDN w:val="0"/>
        <w:adjustRightInd w:val="0"/>
        <w:jc w:val="both"/>
        <w:rPr>
          <w:rFonts w:cs="Arial"/>
          <w:szCs w:val="22"/>
        </w:rPr>
      </w:pPr>
      <w:r w:rsidRPr="002633D8">
        <w:rPr>
          <w:rFonts w:cs="Arial"/>
          <w:szCs w:val="22"/>
        </w:rPr>
        <w:t xml:space="preserve">All students have access to study skills support to assist them in their studies.  Details of provision are available from </w:t>
      </w:r>
      <w:r w:rsidR="007E75DD">
        <w:rPr>
          <w:rFonts w:cs="Arial"/>
          <w:szCs w:val="22"/>
        </w:rPr>
        <w:t xml:space="preserve">the </w:t>
      </w:r>
      <w:r w:rsidR="007E75DD" w:rsidRPr="002633D8">
        <w:rPr>
          <w:rFonts w:cs="Arial"/>
          <w:szCs w:val="22"/>
        </w:rPr>
        <w:t>Student Services</w:t>
      </w:r>
      <w:r w:rsidR="007E75DD">
        <w:rPr>
          <w:rFonts w:cs="Arial"/>
          <w:szCs w:val="22"/>
        </w:rPr>
        <w:t xml:space="preserve"> offices on each campus and at</w:t>
      </w:r>
      <w:r w:rsidR="007E75DD" w:rsidRPr="00FC2675">
        <w:t xml:space="preserve"> </w:t>
      </w:r>
      <w:hyperlink r:id="rId33" w:history="1">
        <w:r w:rsidR="007E75DD" w:rsidRPr="002E1C69">
          <w:rPr>
            <w:rStyle w:val="Hyperlink"/>
            <w:rFonts w:cs="Arial"/>
            <w:szCs w:val="22"/>
          </w:rPr>
          <w:t>http://www.uwtsd.ac.uk/study-skills/</w:t>
        </w:r>
      </w:hyperlink>
      <w:r w:rsidR="007E75DD">
        <w:rPr>
          <w:rFonts w:cs="Arial"/>
          <w:szCs w:val="22"/>
        </w:rPr>
        <w:t xml:space="preserve">.  </w:t>
      </w:r>
      <w:r w:rsidRPr="002633D8">
        <w:rPr>
          <w:rFonts w:cs="Arial"/>
          <w:szCs w:val="22"/>
        </w:rPr>
        <w:t xml:space="preserve"> </w:t>
      </w:r>
    </w:p>
    <w:p w14:paraId="38318D62" w14:textId="77777777" w:rsidR="00293BD9" w:rsidRPr="002633D8" w:rsidRDefault="00293BD9">
      <w:pPr>
        <w:autoSpaceDE w:val="0"/>
        <w:autoSpaceDN w:val="0"/>
        <w:adjustRightInd w:val="0"/>
        <w:rPr>
          <w:rFonts w:cs="Arial"/>
          <w:szCs w:val="22"/>
        </w:rPr>
      </w:pPr>
    </w:p>
    <w:p w14:paraId="6009AE95" w14:textId="77777777" w:rsidR="00CD642C" w:rsidRPr="002633D8" w:rsidRDefault="00CD642C" w:rsidP="00EA0886">
      <w:pPr>
        <w:keepNext/>
        <w:autoSpaceDE w:val="0"/>
        <w:autoSpaceDN w:val="0"/>
        <w:adjustRightInd w:val="0"/>
        <w:rPr>
          <w:rFonts w:cs="Arial"/>
          <w:szCs w:val="22"/>
        </w:rPr>
      </w:pPr>
      <w:r w:rsidRPr="002633D8">
        <w:rPr>
          <w:rFonts w:cs="Arial"/>
          <w:szCs w:val="22"/>
        </w:rPr>
        <w:t>Topics covered include:</w:t>
      </w:r>
    </w:p>
    <w:p w14:paraId="6E7B7CFE" w14:textId="77777777" w:rsidR="00E952BE" w:rsidRPr="002633D8" w:rsidRDefault="00E952BE" w:rsidP="00EA0886">
      <w:pPr>
        <w:keepNext/>
        <w:autoSpaceDE w:val="0"/>
        <w:autoSpaceDN w:val="0"/>
        <w:adjustRightInd w:val="0"/>
        <w:rPr>
          <w:rFonts w:cs="Arial"/>
          <w:szCs w:val="22"/>
        </w:rPr>
      </w:pPr>
    </w:p>
    <w:p w14:paraId="12770793" w14:textId="77777777" w:rsidR="00CD642C" w:rsidRPr="002633D8" w:rsidRDefault="00CD642C" w:rsidP="00EA0886">
      <w:pPr>
        <w:keepNext/>
        <w:autoSpaceDE w:val="0"/>
        <w:autoSpaceDN w:val="0"/>
        <w:adjustRightInd w:val="0"/>
        <w:rPr>
          <w:rFonts w:cs="Arial"/>
          <w:szCs w:val="22"/>
        </w:rPr>
      </w:pPr>
      <w:r w:rsidRPr="002633D8">
        <w:rPr>
          <w:rFonts w:cs="Arial"/>
          <w:szCs w:val="22"/>
        </w:rPr>
        <w:t>Developing effective study strategies</w:t>
      </w:r>
    </w:p>
    <w:p w14:paraId="7B6A4A12" w14:textId="77777777" w:rsidR="00CD642C" w:rsidRPr="002633D8" w:rsidRDefault="00CD642C">
      <w:pPr>
        <w:autoSpaceDE w:val="0"/>
        <w:autoSpaceDN w:val="0"/>
        <w:adjustRightInd w:val="0"/>
        <w:rPr>
          <w:rFonts w:cs="Arial"/>
          <w:szCs w:val="22"/>
        </w:rPr>
      </w:pPr>
      <w:r w:rsidRPr="002633D8">
        <w:rPr>
          <w:rFonts w:cs="Arial"/>
          <w:szCs w:val="22"/>
        </w:rPr>
        <w:t>Planning and writing assignments</w:t>
      </w:r>
    </w:p>
    <w:p w14:paraId="37A8932B" w14:textId="77777777" w:rsidR="00CD642C" w:rsidRPr="002633D8" w:rsidRDefault="00CD642C">
      <w:pPr>
        <w:autoSpaceDE w:val="0"/>
        <w:autoSpaceDN w:val="0"/>
        <w:adjustRightInd w:val="0"/>
        <w:rPr>
          <w:rFonts w:cs="Arial"/>
          <w:szCs w:val="22"/>
        </w:rPr>
      </w:pPr>
      <w:r w:rsidRPr="002633D8">
        <w:rPr>
          <w:rFonts w:cs="Arial"/>
          <w:szCs w:val="22"/>
        </w:rPr>
        <w:t>Preparing presentations</w:t>
      </w:r>
    </w:p>
    <w:p w14:paraId="5922B18F" w14:textId="77777777" w:rsidR="00CD642C" w:rsidRPr="002633D8" w:rsidRDefault="00CD642C">
      <w:pPr>
        <w:autoSpaceDE w:val="0"/>
        <w:autoSpaceDN w:val="0"/>
        <w:adjustRightInd w:val="0"/>
        <w:rPr>
          <w:rFonts w:cs="Arial"/>
          <w:szCs w:val="22"/>
        </w:rPr>
      </w:pPr>
      <w:r w:rsidRPr="002633D8">
        <w:rPr>
          <w:rFonts w:cs="Arial"/>
          <w:szCs w:val="22"/>
        </w:rPr>
        <w:t>Planning for seminars</w:t>
      </w:r>
    </w:p>
    <w:p w14:paraId="2302AC18" w14:textId="77777777" w:rsidR="00CD642C" w:rsidRPr="002633D8" w:rsidRDefault="00CD642C">
      <w:pPr>
        <w:autoSpaceDE w:val="0"/>
        <w:autoSpaceDN w:val="0"/>
        <w:adjustRightInd w:val="0"/>
        <w:rPr>
          <w:rFonts w:cs="Arial"/>
          <w:szCs w:val="22"/>
        </w:rPr>
      </w:pPr>
      <w:r w:rsidRPr="002633D8">
        <w:rPr>
          <w:rFonts w:cs="Arial"/>
          <w:szCs w:val="22"/>
        </w:rPr>
        <w:t>Preparing for exams</w:t>
      </w:r>
    </w:p>
    <w:p w14:paraId="3890D2D6" w14:textId="77777777" w:rsidR="000C373C" w:rsidRPr="002633D8" w:rsidRDefault="000C373C">
      <w:pPr>
        <w:autoSpaceDE w:val="0"/>
        <w:autoSpaceDN w:val="0"/>
        <w:adjustRightInd w:val="0"/>
        <w:rPr>
          <w:rFonts w:cs="Arial"/>
          <w:szCs w:val="22"/>
        </w:rPr>
      </w:pPr>
    </w:p>
    <w:p w14:paraId="26F52579" w14:textId="77777777" w:rsidR="001C66DA" w:rsidRPr="004C0775" w:rsidRDefault="000C373C" w:rsidP="004C0775">
      <w:pPr>
        <w:autoSpaceDE w:val="0"/>
        <w:autoSpaceDN w:val="0"/>
        <w:adjustRightInd w:val="0"/>
        <w:jc w:val="both"/>
        <w:rPr>
          <w:rFonts w:cs="Arial"/>
          <w:szCs w:val="22"/>
        </w:rPr>
      </w:pPr>
      <w:r w:rsidRPr="002633D8">
        <w:rPr>
          <w:rFonts w:cs="Arial"/>
          <w:szCs w:val="22"/>
        </w:rPr>
        <w:t xml:space="preserve">Drop-in study skills sessions </w:t>
      </w:r>
      <w:r w:rsidR="007E75DD">
        <w:rPr>
          <w:rFonts w:cs="Arial"/>
          <w:szCs w:val="22"/>
        </w:rPr>
        <w:t xml:space="preserve">and 1:1 appointments </w:t>
      </w:r>
      <w:r w:rsidRPr="002633D8">
        <w:rPr>
          <w:rFonts w:cs="Arial"/>
          <w:szCs w:val="22"/>
        </w:rPr>
        <w:t>are available on the Carmarthen</w:t>
      </w:r>
      <w:r w:rsidR="007E75DD">
        <w:rPr>
          <w:rFonts w:cs="Arial"/>
          <w:szCs w:val="22"/>
        </w:rPr>
        <w:t>,</w:t>
      </w:r>
      <w:r w:rsidRPr="002633D8">
        <w:rPr>
          <w:rFonts w:cs="Arial"/>
          <w:szCs w:val="22"/>
        </w:rPr>
        <w:t xml:space="preserve"> Lampeter </w:t>
      </w:r>
      <w:r w:rsidR="007E75DD">
        <w:rPr>
          <w:rFonts w:cs="Arial"/>
          <w:szCs w:val="22"/>
        </w:rPr>
        <w:t xml:space="preserve">and Swansea </w:t>
      </w:r>
      <w:r w:rsidRPr="002633D8">
        <w:rPr>
          <w:rFonts w:cs="Arial"/>
          <w:szCs w:val="22"/>
        </w:rPr>
        <w:t>campuses during term time – no appointment necessary. Distance learning students are also able to access the Study Skills Distance service using e-mail, telephone or Skype.  Please see the Student Services</w:t>
      </w:r>
      <w:r w:rsidR="007E75DD">
        <w:rPr>
          <w:rFonts w:cs="Arial"/>
          <w:szCs w:val="22"/>
        </w:rPr>
        <w:t xml:space="preserve"> study skills</w:t>
      </w:r>
      <w:r w:rsidRPr="002633D8">
        <w:rPr>
          <w:rFonts w:cs="Arial"/>
          <w:szCs w:val="22"/>
        </w:rPr>
        <w:t xml:space="preserve"> webpages for further details</w:t>
      </w:r>
      <w:r w:rsidR="006607C8">
        <w:rPr>
          <w:rFonts w:cs="Arial"/>
          <w:szCs w:val="22"/>
        </w:rPr>
        <w:t>:</w:t>
      </w:r>
      <w:r w:rsidR="007E75DD">
        <w:rPr>
          <w:rFonts w:cs="Arial"/>
          <w:szCs w:val="22"/>
        </w:rPr>
        <w:t xml:space="preserve"> </w:t>
      </w:r>
      <w:hyperlink r:id="rId34" w:history="1">
        <w:r w:rsidR="007E75DD" w:rsidRPr="002E1C69">
          <w:rPr>
            <w:rStyle w:val="Hyperlink"/>
            <w:rFonts w:cs="Arial"/>
            <w:szCs w:val="22"/>
          </w:rPr>
          <w:t>http://www.uwtsd.ac.uk/study-skills/</w:t>
        </w:r>
      </w:hyperlink>
      <w:r w:rsidR="007E75DD">
        <w:rPr>
          <w:rFonts w:cs="Arial"/>
          <w:szCs w:val="22"/>
        </w:rPr>
        <w:t>.</w:t>
      </w:r>
    </w:p>
    <w:p w14:paraId="25AB629C" w14:textId="77777777" w:rsidR="00CD642C" w:rsidRPr="002633D8" w:rsidRDefault="00086590" w:rsidP="004C0775">
      <w:pPr>
        <w:pStyle w:val="Heading1"/>
      </w:pPr>
      <w:bookmarkStart w:id="79" w:name="_Toc456777310"/>
      <w:r w:rsidRPr="002633D8">
        <w:rPr>
          <w:lang w:val="en-US"/>
        </w:rPr>
        <w:t xml:space="preserve">GRADUATE </w:t>
      </w:r>
      <w:r w:rsidRPr="002633D8">
        <w:t>S</w:t>
      </w:r>
      <w:r w:rsidR="00CD642C" w:rsidRPr="002633D8">
        <w:t>KILLS</w:t>
      </w:r>
      <w:r w:rsidRPr="002633D8">
        <w:t xml:space="preserve"> FOR EMPLOYMENT</w:t>
      </w:r>
      <w:bookmarkEnd w:id="79"/>
      <w:r w:rsidRPr="002633D8">
        <w:t xml:space="preserve"> </w:t>
      </w:r>
    </w:p>
    <w:p w14:paraId="3AF2B15F" w14:textId="77777777" w:rsidR="00706179" w:rsidRPr="001712FA" w:rsidRDefault="00706179" w:rsidP="00706179">
      <w:pPr>
        <w:jc w:val="both"/>
      </w:pPr>
      <w:r>
        <w:t xml:space="preserve">Students are encouraged to use the Careers Service from the first year so that they can begin to plan their professional development in preparation for future employment. </w:t>
      </w:r>
    </w:p>
    <w:p w14:paraId="0B8B53EB" w14:textId="77777777" w:rsidR="00706179" w:rsidRDefault="00706179">
      <w:pPr>
        <w:jc w:val="both"/>
        <w:rPr>
          <w:rFonts w:cs="Arial"/>
          <w:szCs w:val="22"/>
        </w:rPr>
      </w:pPr>
    </w:p>
    <w:p w14:paraId="7B1F2001" w14:textId="77777777" w:rsidR="00D313FA" w:rsidRPr="002633D8" w:rsidRDefault="00706179">
      <w:pPr>
        <w:jc w:val="both"/>
        <w:rPr>
          <w:rFonts w:cs="Arial"/>
          <w:szCs w:val="22"/>
        </w:rPr>
      </w:pPr>
      <w:r>
        <w:rPr>
          <w:rFonts w:cs="Arial"/>
          <w:szCs w:val="22"/>
        </w:rPr>
        <w:t xml:space="preserve">Time at </w:t>
      </w:r>
      <w:r w:rsidR="00CD642C" w:rsidRPr="002633D8">
        <w:rPr>
          <w:rFonts w:cs="Arial"/>
          <w:szCs w:val="22"/>
        </w:rPr>
        <w:t>University should be seen as preparing for the world of work, which is increasingly a world that lays a premium on flexibility and ability to adapt to changing situations.  Within this context Personal Transferable Skills (PTS)</w:t>
      </w:r>
      <w:r w:rsidR="00086590" w:rsidRPr="002633D8">
        <w:rPr>
          <w:rFonts w:cs="Arial"/>
          <w:szCs w:val="22"/>
        </w:rPr>
        <w:t xml:space="preserve"> and Professional Development Planning (PDP)</w:t>
      </w:r>
      <w:r w:rsidR="00CD642C" w:rsidRPr="002633D8">
        <w:rPr>
          <w:rFonts w:cs="Arial"/>
          <w:szCs w:val="22"/>
        </w:rPr>
        <w:t xml:space="preserve"> have come to feature very prominently</w:t>
      </w:r>
      <w:r w:rsidR="00086590" w:rsidRPr="002633D8">
        <w:rPr>
          <w:rFonts w:cs="Arial"/>
          <w:szCs w:val="22"/>
        </w:rPr>
        <w:t xml:space="preserve"> as important graduate attributes</w:t>
      </w:r>
      <w:r w:rsidR="00CD642C" w:rsidRPr="002633D8">
        <w:rPr>
          <w:rFonts w:cs="Arial"/>
          <w:szCs w:val="22"/>
        </w:rPr>
        <w:t xml:space="preserve">.  PTS are skills acquired in the course of academic study which </w:t>
      </w:r>
      <w:r w:rsidR="00086590" w:rsidRPr="002633D8">
        <w:rPr>
          <w:rFonts w:cs="Arial"/>
          <w:szCs w:val="22"/>
        </w:rPr>
        <w:t>might</w:t>
      </w:r>
      <w:r w:rsidR="00CD642C" w:rsidRPr="002633D8">
        <w:rPr>
          <w:rFonts w:cs="Arial"/>
          <w:szCs w:val="22"/>
        </w:rPr>
        <w:t xml:space="preserve"> be independent of the discipline in question and, therefore, transferable and usable in other contexts, including the world of work.</w:t>
      </w:r>
      <w:r w:rsidR="00086590" w:rsidRPr="002633D8">
        <w:rPr>
          <w:rFonts w:cs="Arial"/>
          <w:szCs w:val="22"/>
        </w:rPr>
        <w:t xml:space="preserve"> PDP is the planning process through which </w:t>
      </w:r>
      <w:r>
        <w:rPr>
          <w:rFonts w:cs="Arial"/>
          <w:szCs w:val="22"/>
        </w:rPr>
        <w:t>one is</w:t>
      </w:r>
      <w:r w:rsidR="00086590" w:rsidRPr="002633D8">
        <w:rPr>
          <w:rFonts w:cs="Arial"/>
          <w:szCs w:val="22"/>
        </w:rPr>
        <w:t xml:space="preserve"> able to reflect upon and analyse, </w:t>
      </w:r>
      <w:r w:rsidR="00D313FA" w:rsidRPr="002633D8">
        <w:rPr>
          <w:rFonts w:cs="Arial"/>
          <w:szCs w:val="22"/>
        </w:rPr>
        <w:t>personal</w:t>
      </w:r>
      <w:r w:rsidR="00086590" w:rsidRPr="002633D8">
        <w:rPr>
          <w:rFonts w:cs="Arial"/>
          <w:szCs w:val="22"/>
        </w:rPr>
        <w:t xml:space="preserve"> strengths and </w:t>
      </w:r>
      <w:r w:rsidR="00D313FA" w:rsidRPr="002633D8">
        <w:rPr>
          <w:rFonts w:cs="Arial"/>
          <w:szCs w:val="22"/>
        </w:rPr>
        <w:t xml:space="preserve">identify </w:t>
      </w:r>
      <w:r w:rsidR="00086590" w:rsidRPr="002633D8">
        <w:rPr>
          <w:rFonts w:cs="Arial"/>
          <w:szCs w:val="22"/>
        </w:rPr>
        <w:t>areas for future</w:t>
      </w:r>
      <w:r w:rsidR="00D313FA" w:rsidRPr="002633D8">
        <w:rPr>
          <w:rFonts w:cs="Arial"/>
          <w:szCs w:val="22"/>
        </w:rPr>
        <w:t xml:space="preserve"> development. </w:t>
      </w:r>
      <w:r w:rsidR="00CD642C" w:rsidRPr="002633D8">
        <w:rPr>
          <w:rFonts w:cs="Arial"/>
          <w:szCs w:val="22"/>
        </w:rPr>
        <w:t>Four main categories of such skills have been identified: problem solving, managing/organising, team work and communication.  Each Programme of Study has been designed to include opportunities to acquire and develop personal skills</w:t>
      </w:r>
      <w:r w:rsidR="00086590" w:rsidRPr="002633D8">
        <w:rPr>
          <w:rFonts w:cs="Arial"/>
          <w:szCs w:val="22"/>
        </w:rPr>
        <w:t xml:space="preserve"> and</w:t>
      </w:r>
      <w:r w:rsidR="00D313FA" w:rsidRPr="002633D8">
        <w:rPr>
          <w:rFonts w:cs="Arial"/>
          <w:szCs w:val="22"/>
        </w:rPr>
        <w:t xml:space="preserve"> plan p</w:t>
      </w:r>
      <w:r w:rsidR="00086590" w:rsidRPr="002633D8">
        <w:rPr>
          <w:rFonts w:cs="Arial"/>
          <w:szCs w:val="22"/>
        </w:rPr>
        <w:t>rofessio</w:t>
      </w:r>
      <w:r w:rsidR="00D313FA" w:rsidRPr="002633D8">
        <w:rPr>
          <w:rFonts w:cs="Arial"/>
          <w:szCs w:val="22"/>
        </w:rPr>
        <w:t>nal development in readiness for graduation.</w:t>
      </w:r>
      <w:r w:rsidR="006D17E3">
        <w:rPr>
          <w:rFonts w:cs="Arial"/>
          <w:szCs w:val="22"/>
        </w:rPr>
        <w:t xml:space="preserve"> Further details are available from your Programme Director.</w:t>
      </w:r>
    </w:p>
    <w:p w14:paraId="741BCB0F" w14:textId="77777777" w:rsidR="002633D8" w:rsidRPr="002633D8" w:rsidRDefault="002D6D45" w:rsidP="004C0775">
      <w:pPr>
        <w:pStyle w:val="Heading1"/>
      </w:pPr>
      <w:bookmarkStart w:id="80" w:name="_Toc456777311"/>
      <w:r w:rsidRPr="002633D8">
        <w:t>COMPLAINTS</w:t>
      </w:r>
      <w:bookmarkEnd w:id="80"/>
      <w:r w:rsidR="002633D8" w:rsidRPr="002633D8">
        <w:t xml:space="preserve"> </w:t>
      </w:r>
    </w:p>
    <w:p w14:paraId="6949F2A9" w14:textId="0F74E0D9" w:rsidR="002633D8" w:rsidRPr="00D73C89" w:rsidRDefault="002633D8" w:rsidP="002633D8">
      <w:pPr>
        <w:jc w:val="both"/>
        <w:rPr>
          <w:rFonts w:cs="Arial"/>
          <w:szCs w:val="22"/>
        </w:rPr>
      </w:pPr>
      <w:r w:rsidRPr="002633D8">
        <w:rPr>
          <w:rFonts w:cs="Arial"/>
          <w:szCs w:val="22"/>
        </w:rPr>
        <w:t xml:space="preserve">You have a right to make a complaint about any specific concern about the provision of your Programme of Study or a related academic service. Full details of the complaints process can be found in the ‘Procedure for </w:t>
      </w:r>
      <w:r w:rsidR="001479AD">
        <w:rPr>
          <w:rFonts w:cs="Arial"/>
          <w:szCs w:val="22"/>
        </w:rPr>
        <w:t>Student Complaints’ in Chapter </w:t>
      </w:r>
      <w:r w:rsidR="006607C8">
        <w:rPr>
          <w:rFonts w:cs="Arial"/>
          <w:szCs w:val="22"/>
        </w:rPr>
        <w:t>13</w:t>
      </w:r>
      <w:r w:rsidRPr="002633D8">
        <w:rPr>
          <w:rFonts w:cs="Arial"/>
          <w:szCs w:val="22"/>
        </w:rPr>
        <w:t xml:space="preserve"> </w:t>
      </w:r>
      <w:r w:rsidR="006607C8">
        <w:rPr>
          <w:rFonts w:cs="Arial"/>
          <w:szCs w:val="22"/>
        </w:rPr>
        <w:t xml:space="preserve">of the </w:t>
      </w:r>
      <w:r w:rsidR="006607C8" w:rsidRPr="002776A4">
        <w:rPr>
          <w:rFonts w:cs="Arial"/>
          <w:i/>
          <w:szCs w:val="22"/>
        </w:rPr>
        <w:t>Academic Quality Handbook</w:t>
      </w:r>
      <w:r w:rsidRPr="002633D8">
        <w:rPr>
          <w:rFonts w:cs="Arial"/>
          <w:szCs w:val="22"/>
        </w:rPr>
        <w:t xml:space="preserve"> </w:t>
      </w:r>
      <w:r w:rsidRPr="00D73C89">
        <w:rPr>
          <w:rFonts w:cs="Arial"/>
          <w:szCs w:val="22"/>
        </w:rPr>
        <w:t>and in supporting documentation published on the Academic Office section on the University’s website:</w:t>
      </w:r>
    </w:p>
    <w:p w14:paraId="54EF331B" w14:textId="77777777" w:rsidR="002633D8" w:rsidRPr="00D73C89" w:rsidRDefault="000D6FB0" w:rsidP="002633D8">
      <w:pPr>
        <w:jc w:val="both"/>
        <w:rPr>
          <w:rFonts w:cs="Arial"/>
          <w:szCs w:val="22"/>
        </w:rPr>
      </w:pPr>
      <w:hyperlink r:id="rId35" w:history="1">
        <w:r w:rsidR="002633D8" w:rsidRPr="00D73C89">
          <w:rPr>
            <w:rStyle w:val="Hyperlink"/>
            <w:rFonts w:cs="Arial"/>
            <w:szCs w:val="22"/>
          </w:rPr>
          <w:t>http://www.uwtsd.ac.uk/academic-office/procedures-for-academic-appeals-complaints-and-other-student-cases/</w:t>
        </w:r>
      </w:hyperlink>
    </w:p>
    <w:p w14:paraId="77887A5B" w14:textId="77777777" w:rsidR="002633D8" w:rsidRPr="00EA0886" w:rsidRDefault="002633D8" w:rsidP="00B53C61">
      <w:pPr>
        <w:jc w:val="both"/>
        <w:rPr>
          <w:rFonts w:cs="Arial"/>
          <w:b/>
          <w:szCs w:val="22"/>
        </w:rPr>
      </w:pPr>
    </w:p>
    <w:sectPr w:rsidR="002633D8" w:rsidRPr="00EA0886" w:rsidSect="006300ED">
      <w:footerReference w:type="default" r:id="rId36"/>
      <w:footerReference w:type="first" r:id="rId37"/>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76F1FE" w14:textId="77777777" w:rsidR="007A7482" w:rsidRDefault="007A7482">
      <w:r>
        <w:separator/>
      </w:r>
    </w:p>
  </w:endnote>
  <w:endnote w:type="continuationSeparator" w:id="0">
    <w:p w14:paraId="1E76DB61" w14:textId="77777777" w:rsidR="007A7482" w:rsidRDefault="007A7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B8C652" w14:textId="77777777" w:rsidR="007A7482" w:rsidRDefault="007A74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7A7482" w:rsidRDefault="007A748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9FF48E" w14:textId="77777777" w:rsidR="007A7482" w:rsidRDefault="007A7482">
    <w:pPr>
      <w:pStyle w:val="Footer"/>
      <w:framePr w:wrap="around" w:vAnchor="text" w:hAnchor="margin" w:xAlign="center" w:y="1"/>
      <w:rPr>
        <w:rStyle w:val="PageNumber"/>
        <w:sz w:val="28"/>
      </w:rPr>
    </w:pPr>
  </w:p>
  <w:p w14:paraId="6D75C1C0" w14:textId="77777777" w:rsidR="007A7482" w:rsidRDefault="007A7482">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30A757" w14:textId="77777777" w:rsidR="007A7482" w:rsidRDefault="007A748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8396590"/>
      <w:docPartObj>
        <w:docPartGallery w:val="Page Numbers (Bottom of Page)"/>
        <w:docPartUnique/>
      </w:docPartObj>
    </w:sdtPr>
    <w:sdtEndPr>
      <w:rPr>
        <w:noProof/>
      </w:rPr>
    </w:sdtEndPr>
    <w:sdtContent>
      <w:p w14:paraId="2EF5C4AA" w14:textId="634C8820" w:rsidR="007A7482" w:rsidRPr="001479AD" w:rsidRDefault="007A7482" w:rsidP="001479AD">
        <w:pPr>
          <w:pStyle w:val="Footer"/>
          <w:jc w:val="center"/>
        </w:pPr>
        <w:r>
          <w:fldChar w:fldCharType="begin"/>
        </w:r>
        <w:r>
          <w:instrText xml:space="preserve"> PAGE   \* MERGEFORMAT </w:instrText>
        </w:r>
        <w:r>
          <w:fldChar w:fldCharType="separate"/>
        </w:r>
        <w:r w:rsidR="000D6FB0">
          <w:rPr>
            <w:noProof/>
          </w:rPr>
          <w:t>17</w:t>
        </w:r>
        <w:r>
          <w:rPr>
            <w:noProof/>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2F48B4" w14:textId="77777777" w:rsidR="007A7482" w:rsidRDefault="007A7482">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312D3F" w14:textId="77777777" w:rsidR="007A7482" w:rsidRDefault="007A7482">
      <w:r>
        <w:separator/>
      </w:r>
    </w:p>
  </w:footnote>
  <w:footnote w:type="continuationSeparator" w:id="0">
    <w:p w14:paraId="2ADA18DF" w14:textId="77777777" w:rsidR="007A7482" w:rsidRDefault="007A74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B11F79" w14:textId="77777777" w:rsidR="007A7482" w:rsidRDefault="007A748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DC102D" w14:textId="77777777" w:rsidR="007A7482" w:rsidRDefault="007A748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BCDDBC" w14:textId="77777777" w:rsidR="007A7482" w:rsidRDefault="007A74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4136CC1"/>
    <w:multiLevelType w:val="hybridMultilevel"/>
    <w:tmpl w:val="E710F24C"/>
    <w:lvl w:ilvl="0" w:tplc="04406A2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D202CA"/>
    <w:multiLevelType w:val="hybridMultilevel"/>
    <w:tmpl w:val="527CE1E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6"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BE493D"/>
    <w:multiLevelType w:val="hybridMultilevel"/>
    <w:tmpl w:val="88D84CA4"/>
    <w:lvl w:ilvl="0" w:tplc="C51078F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10"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195C0F"/>
    <w:multiLevelType w:val="hybridMultilevel"/>
    <w:tmpl w:val="D6F40000"/>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3"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4" w15:restartNumberingAfterBreak="0">
    <w:nsid w:val="33A2143D"/>
    <w:multiLevelType w:val="hybridMultilevel"/>
    <w:tmpl w:val="B9E8818A"/>
    <w:lvl w:ilvl="0" w:tplc="34BC7B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BC7161"/>
    <w:multiLevelType w:val="hybridMultilevel"/>
    <w:tmpl w:val="7EBEDAA0"/>
    <w:lvl w:ilvl="0" w:tplc="AEBAAC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7"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8"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310BAA"/>
    <w:multiLevelType w:val="singleLevel"/>
    <w:tmpl w:val="5E124EBA"/>
    <w:lvl w:ilvl="0">
      <w:start w:val="1"/>
      <w:numFmt w:val="decimal"/>
      <w:lvlText w:val="(%1)"/>
      <w:lvlJc w:val="left"/>
      <w:pPr>
        <w:ind w:left="720" w:hanging="360"/>
      </w:pPr>
      <w:rPr>
        <w:b w:val="0"/>
        <w:i w:val="0"/>
        <w:sz w:val="22"/>
        <w:szCs w:val="22"/>
      </w:rPr>
    </w:lvl>
  </w:abstractNum>
  <w:abstractNum w:abstractNumId="21" w15:restartNumberingAfterBreak="0">
    <w:nsid w:val="49BD1984"/>
    <w:multiLevelType w:val="hybridMultilevel"/>
    <w:tmpl w:val="3EF0CA4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2"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24" w15:restartNumberingAfterBreak="0">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1D1EDF"/>
    <w:multiLevelType w:val="hybridMultilevel"/>
    <w:tmpl w:val="F7E0F35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0" w15:restartNumberingAfterBreak="0">
    <w:nsid w:val="7048495C"/>
    <w:multiLevelType w:val="hybridMultilevel"/>
    <w:tmpl w:val="3B661482"/>
    <w:lvl w:ilvl="0" w:tplc="0809000F">
      <w:start w:val="1"/>
      <w:numFmt w:val="decimal"/>
      <w:lvlText w:val="%1."/>
      <w:lvlJc w:val="left"/>
      <w:pPr>
        <w:ind w:left="810" w:hanging="360"/>
      </w:p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31" w15:restartNumberingAfterBreak="0">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33"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4"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BC330EB"/>
    <w:multiLevelType w:val="hybridMultilevel"/>
    <w:tmpl w:val="B922D2C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7"/>
  </w:num>
  <w:num w:numId="3">
    <w:abstractNumId w:val="16"/>
  </w:num>
  <w:num w:numId="4">
    <w:abstractNumId w:val="2"/>
  </w:num>
  <w:num w:numId="5">
    <w:abstractNumId w:val="22"/>
  </w:num>
  <w:num w:numId="6">
    <w:abstractNumId w:val="3"/>
  </w:num>
  <w:num w:numId="7">
    <w:abstractNumId w:val="8"/>
  </w:num>
  <w:num w:numId="8">
    <w:abstractNumId w:val="5"/>
  </w:num>
  <w:num w:numId="9">
    <w:abstractNumId w:val="13"/>
  </w:num>
  <w:num w:numId="10">
    <w:abstractNumId w:val="32"/>
  </w:num>
  <w:num w:numId="11">
    <w:abstractNumId w:val="33"/>
  </w:num>
  <w:num w:numId="12">
    <w:abstractNumId w:val="9"/>
  </w:num>
  <w:num w:numId="13">
    <w:abstractNumId w:val="34"/>
  </w:num>
  <w:num w:numId="14">
    <w:abstractNumId w:val="27"/>
  </w:num>
  <w:num w:numId="15">
    <w:abstractNumId w:val="19"/>
  </w:num>
  <w:num w:numId="16">
    <w:abstractNumId w:val="10"/>
  </w:num>
  <w:num w:numId="17">
    <w:abstractNumId w:val="18"/>
  </w:num>
  <w:num w:numId="18">
    <w:abstractNumId w:val="25"/>
  </w:num>
  <w:num w:numId="19">
    <w:abstractNumId w:val="27"/>
  </w:num>
  <w:num w:numId="20">
    <w:abstractNumId w:val="11"/>
  </w:num>
  <w:num w:numId="21">
    <w:abstractNumId w:val="23"/>
  </w:num>
  <w:num w:numId="22">
    <w:abstractNumId w:val="28"/>
  </w:num>
  <w:num w:numId="23">
    <w:abstractNumId w:val="6"/>
  </w:num>
  <w:num w:numId="24">
    <w:abstractNumId w:val="26"/>
  </w:num>
  <w:num w:numId="25">
    <w:abstractNumId w:val="24"/>
  </w:num>
  <w:num w:numId="26">
    <w:abstractNumId w:val="31"/>
  </w:num>
  <w:num w:numId="27">
    <w:abstractNumId w:val="14"/>
  </w:num>
  <w:num w:numId="28">
    <w:abstractNumId w:val="17"/>
  </w:num>
  <w:num w:numId="29">
    <w:abstractNumId w:val="20"/>
    <w:lvlOverride w:ilvl="0">
      <w:startOverride w:val="1"/>
    </w:lvlOverride>
  </w:num>
  <w:num w:numId="30">
    <w:abstractNumId w:val="7"/>
  </w:num>
  <w:num w:numId="31">
    <w:abstractNumId w:val="15"/>
  </w:num>
  <w:num w:numId="32">
    <w:abstractNumId w:val="15"/>
  </w:num>
  <w:num w:numId="33">
    <w:abstractNumId w:val="15"/>
  </w:num>
  <w:num w:numId="34">
    <w:abstractNumId w:val="15"/>
    <w:lvlOverride w:ilvl="0">
      <w:startOverride w:val="2"/>
    </w:lvlOverride>
  </w:num>
  <w:num w:numId="35">
    <w:abstractNumId w:val="29"/>
  </w:num>
  <w:num w:numId="36">
    <w:abstractNumId w:val="21"/>
  </w:num>
  <w:num w:numId="37">
    <w:abstractNumId w:val="35"/>
  </w:num>
  <w:num w:numId="38">
    <w:abstractNumId w:val="30"/>
  </w:num>
  <w:num w:numId="39">
    <w:abstractNumId w:val="12"/>
  </w:num>
  <w:num w:numId="40">
    <w:abstractNumId w:val="4"/>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14D"/>
    <w:rsid w:val="00003716"/>
    <w:rsid w:val="00004470"/>
    <w:rsid w:val="00004A1D"/>
    <w:rsid w:val="00012692"/>
    <w:rsid w:val="0001608E"/>
    <w:rsid w:val="00030CBD"/>
    <w:rsid w:val="00051082"/>
    <w:rsid w:val="00051348"/>
    <w:rsid w:val="00055432"/>
    <w:rsid w:val="00067B7C"/>
    <w:rsid w:val="000716C8"/>
    <w:rsid w:val="00086590"/>
    <w:rsid w:val="000915A3"/>
    <w:rsid w:val="00095EFD"/>
    <w:rsid w:val="0009787F"/>
    <w:rsid w:val="000A285C"/>
    <w:rsid w:val="000B1265"/>
    <w:rsid w:val="000B1E92"/>
    <w:rsid w:val="000B28DF"/>
    <w:rsid w:val="000C15DC"/>
    <w:rsid w:val="000C24B0"/>
    <w:rsid w:val="000C373C"/>
    <w:rsid w:val="000D3451"/>
    <w:rsid w:val="000D3BD4"/>
    <w:rsid w:val="000D5031"/>
    <w:rsid w:val="000D6FB0"/>
    <w:rsid w:val="000F3D53"/>
    <w:rsid w:val="000F50D4"/>
    <w:rsid w:val="0010003A"/>
    <w:rsid w:val="00114C43"/>
    <w:rsid w:val="00116DAE"/>
    <w:rsid w:val="00136C58"/>
    <w:rsid w:val="001400A9"/>
    <w:rsid w:val="001404D3"/>
    <w:rsid w:val="00144BE3"/>
    <w:rsid w:val="0014551B"/>
    <w:rsid w:val="001479AD"/>
    <w:rsid w:val="00165871"/>
    <w:rsid w:val="00184E5C"/>
    <w:rsid w:val="001A5156"/>
    <w:rsid w:val="001A5DA7"/>
    <w:rsid w:val="001A6F19"/>
    <w:rsid w:val="001B1DCA"/>
    <w:rsid w:val="001B3086"/>
    <w:rsid w:val="001B3EB4"/>
    <w:rsid w:val="001C165F"/>
    <w:rsid w:val="001C66DA"/>
    <w:rsid w:val="001C7D88"/>
    <w:rsid w:val="001E00FB"/>
    <w:rsid w:val="001E0DA3"/>
    <w:rsid w:val="001F68A1"/>
    <w:rsid w:val="00201756"/>
    <w:rsid w:val="0020432D"/>
    <w:rsid w:val="0021209C"/>
    <w:rsid w:val="00212332"/>
    <w:rsid w:val="00232D19"/>
    <w:rsid w:val="00240344"/>
    <w:rsid w:val="002415CF"/>
    <w:rsid w:val="002508D3"/>
    <w:rsid w:val="002633D8"/>
    <w:rsid w:val="002659EE"/>
    <w:rsid w:val="00270F77"/>
    <w:rsid w:val="002776A4"/>
    <w:rsid w:val="0028555E"/>
    <w:rsid w:val="00293BD9"/>
    <w:rsid w:val="002977E0"/>
    <w:rsid w:val="002A1191"/>
    <w:rsid w:val="002A1D00"/>
    <w:rsid w:val="002C14B9"/>
    <w:rsid w:val="002D6D45"/>
    <w:rsid w:val="002E36C4"/>
    <w:rsid w:val="00301D55"/>
    <w:rsid w:val="00302A1B"/>
    <w:rsid w:val="003048EC"/>
    <w:rsid w:val="00306091"/>
    <w:rsid w:val="00307F45"/>
    <w:rsid w:val="0031181D"/>
    <w:rsid w:val="00313789"/>
    <w:rsid w:val="00354685"/>
    <w:rsid w:val="00355E9A"/>
    <w:rsid w:val="00367A89"/>
    <w:rsid w:val="003806E1"/>
    <w:rsid w:val="00392121"/>
    <w:rsid w:val="00396FFA"/>
    <w:rsid w:val="00397D02"/>
    <w:rsid w:val="00397EC5"/>
    <w:rsid w:val="003A2D09"/>
    <w:rsid w:val="003A7B49"/>
    <w:rsid w:val="003B113F"/>
    <w:rsid w:val="003C07AC"/>
    <w:rsid w:val="003C5BB2"/>
    <w:rsid w:val="003C608E"/>
    <w:rsid w:val="003C7E39"/>
    <w:rsid w:val="003E3E90"/>
    <w:rsid w:val="003F0A39"/>
    <w:rsid w:val="00404434"/>
    <w:rsid w:val="00406504"/>
    <w:rsid w:val="00410A7D"/>
    <w:rsid w:val="0041170E"/>
    <w:rsid w:val="00415C69"/>
    <w:rsid w:val="00420C37"/>
    <w:rsid w:val="0042517B"/>
    <w:rsid w:val="004255B6"/>
    <w:rsid w:val="00425E6B"/>
    <w:rsid w:val="004269E4"/>
    <w:rsid w:val="0043160A"/>
    <w:rsid w:val="00435624"/>
    <w:rsid w:val="00441082"/>
    <w:rsid w:val="00451F35"/>
    <w:rsid w:val="00467034"/>
    <w:rsid w:val="00467643"/>
    <w:rsid w:val="00467D07"/>
    <w:rsid w:val="00471148"/>
    <w:rsid w:val="004866C7"/>
    <w:rsid w:val="004B278F"/>
    <w:rsid w:val="004B66A9"/>
    <w:rsid w:val="004C0775"/>
    <w:rsid w:val="004C3C23"/>
    <w:rsid w:val="004E5C01"/>
    <w:rsid w:val="004E7D21"/>
    <w:rsid w:val="004F15B1"/>
    <w:rsid w:val="004F738D"/>
    <w:rsid w:val="005044B2"/>
    <w:rsid w:val="00525184"/>
    <w:rsid w:val="00525D1B"/>
    <w:rsid w:val="005307ED"/>
    <w:rsid w:val="00534AB3"/>
    <w:rsid w:val="005433AC"/>
    <w:rsid w:val="00545578"/>
    <w:rsid w:val="0054715E"/>
    <w:rsid w:val="00554835"/>
    <w:rsid w:val="00556078"/>
    <w:rsid w:val="00556506"/>
    <w:rsid w:val="00561C66"/>
    <w:rsid w:val="005665B7"/>
    <w:rsid w:val="005762D2"/>
    <w:rsid w:val="00582E41"/>
    <w:rsid w:val="00583A38"/>
    <w:rsid w:val="00585110"/>
    <w:rsid w:val="00594FDA"/>
    <w:rsid w:val="005A0D9C"/>
    <w:rsid w:val="005A2B10"/>
    <w:rsid w:val="005A2DDF"/>
    <w:rsid w:val="005A511C"/>
    <w:rsid w:val="005B027C"/>
    <w:rsid w:val="005B2E87"/>
    <w:rsid w:val="005B5FFF"/>
    <w:rsid w:val="005D1607"/>
    <w:rsid w:val="005E22D0"/>
    <w:rsid w:val="005E54B7"/>
    <w:rsid w:val="005E5C37"/>
    <w:rsid w:val="005F1839"/>
    <w:rsid w:val="005F3020"/>
    <w:rsid w:val="005F7134"/>
    <w:rsid w:val="00607B7F"/>
    <w:rsid w:val="00612AE3"/>
    <w:rsid w:val="006300ED"/>
    <w:rsid w:val="006340DC"/>
    <w:rsid w:val="006471E2"/>
    <w:rsid w:val="006607C8"/>
    <w:rsid w:val="00665EA2"/>
    <w:rsid w:val="00676F0E"/>
    <w:rsid w:val="00676FBB"/>
    <w:rsid w:val="006955B2"/>
    <w:rsid w:val="006A4C5E"/>
    <w:rsid w:val="006B2F7F"/>
    <w:rsid w:val="006B5012"/>
    <w:rsid w:val="006C368D"/>
    <w:rsid w:val="006C5BF2"/>
    <w:rsid w:val="006D063E"/>
    <w:rsid w:val="006D17E3"/>
    <w:rsid w:val="006E771C"/>
    <w:rsid w:val="006F0550"/>
    <w:rsid w:val="00706179"/>
    <w:rsid w:val="00717246"/>
    <w:rsid w:val="007178C3"/>
    <w:rsid w:val="0072489D"/>
    <w:rsid w:val="0074262E"/>
    <w:rsid w:val="007574F0"/>
    <w:rsid w:val="00780642"/>
    <w:rsid w:val="00786E8E"/>
    <w:rsid w:val="00791C1F"/>
    <w:rsid w:val="007931F3"/>
    <w:rsid w:val="00793D2F"/>
    <w:rsid w:val="00794848"/>
    <w:rsid w:val="007A7482"/>
    <w:rsid w:val="007B1ADE"/>
    <w:rsid w:val="007B2E95"/>
    <w:rsid w:val="007C057B"/>
    <w:rsid w:val="007C302F"/>
    <w:rsid w:val="007C7068"/>
    <w:rsid w:val="007D7388"/>
    <w:rsid w:val="007D7E10"/>
    <w:rsid w:val="007E2AF2"/>
    <w:rsid w:val="007E75DD"/>
    <w:rsid w:val="007F0508"/>
    <w:rsid w:val="007F3E4D"/>
    <w:rsid w:val="007F57C8"/>
    <w:rsid w:val="007F668D"/>
    <w:rsid w:val="008023A5"/>
    <w:rsid w:val="00813292"/>
    <w:rsid w:val="00854711"/>
    <w:rsid w:val="008560DB"/>
    <w:rsid w:val="00861F3E"/>
    <w:rsid w:val="00862253"/>
    <w:rsid w:val="0086661B"/>
    <w:rsid w:val="0088093A"/>
    <w:rsid w:val="00886778"/>
    <w:rsid w:val="00886DC9"/>
    <w:rsid w:val="008912EB"/>
    <w:rsid w:val="00895093"/>
    <w:rsid w:val="008A07E2"/>
    <w:rsid w:val="008A5DCB"/>
    <w:rsid w:val="008B5DA1"/>
    <w:rsid w:val="008C42BF"/>
    <w:rsid w:val="008C5AF8"/>
    <w:rsid w:val="008D1C74"/>
    <w:rsid w:val="008D2175"/>
    <w:rsid w:val="008E2255"/>
    <w:rsid w:val="008E644D"/>
    <w:rsid w:val="008F4365"/>
    <w:rsid w:val="008F7186"/>
    <w:rsid w:val="00902706"/>
    <w:rsid w:val="00905129"/>
    <w:rsid w:val="00911498"/>
    <w:rsid w:val="00912BCD"/>
    <w:rsid w:val="00923F5F"/>
    <w:rsid w:val="00930FA9"/>
    <w:rsid w:val="00931FB1"/>
    <w:rsid w:val="00940F1D"/>
    <w:rsid w:val="0094238A"/>
    <w:rsid w:val="00944A68"/>
    <w:rsid w:val="009651DB"/>
    <w:rsid w:val="009669D8"/>
    <w:rsid w:val="00966E81"/>
    <w:rsid w:val="009A79FC"/>
    <w:rsid w:val="009B5785"/>
    <w:rsid w:val="009C7EBE"/>
    <w:rsid w:val="009D745F"/>
    <w:rsid w:val="009E2E2F"/>
    <w:rsid w:val="009E34DE"/>
    <w:rsid w:val="009E6079"/>
    <w:rsid w:val="009E6F23"/>
    <w:rsid w:val="00A33EB7"/>
    <w:rsid w:val="00A3433D"/>
    <w:rsid w:val="00A354FF"/>
    <w:rsid w:val="00A35705"/>
    <w:rsid w:val="00A6063A"/>
    <w:rsid w:val="00A67063"/>
    <w:rsid w:val="00A8520D"/>
    <w:rsid w:val="00AA3B1A"/>
    <w:rsid w:val="00AB6CAE"/>
    <w:rsid w:val="00AC414D"/>
    <w:rsid w:val="00AD690D"/>
    <w:rsid w:val="00AE44C5"/>
    <w:rsid w:val="00B00F2A"/>
    <w:rsid w:val="00B14514"/>
    <w:rsid w:val="00B5084D"/>
    <w:rsid w:val="00B50979"/>
    <w:rsid w:val="00B53C61"/>
    <w:rsid w:val="00B565AE"/>
    <w:rsid w:val="00B60E35"/>
    <w:rsid w:val="00B635F7"/>
    <w:rsid w:val="00B6553A"/>
    <w:rsid w:val="00B82571"/>
    <w:rsid w:val="00B962EB"/>
    <w:rsid w:val="00BA2AF8"/>
    <w:rsid w:val="00BA5091"/>
    <w:rsid w:val="00BB07A6"/>
    <w:rsid w:val="00BC532F"/>
    <w:rsid w:val="00BE58B4"/>
    <w:rsid w:val="00BE6FBD"/>
    <w:rsid w:val="00BF7D92"/>
    <w:rsid w:val="00C0555C"/>
    <w:rsid w:val="00C113A9"/>
    <w:rsid w:val="00C12C2A"/>
    <w:rsid w:val="00C21756"/>
    <w:rsid w:val="00C36563"/>
    <w:rsid w:val="00C36AD3"/>
    <w:rsid w:val="00C422CF"/>
    <w:rsid w:val="00C5463E"/>
    <w:rsid w:val="00C77039"/>
    <w:rsid w:val="00CB64F3"/>
    <w:rsid w:val="00CD642C"/>
    <w:rsid w:val="00CE2052"/>
    <w:rsid w:val="00CE5223"/>
    <w:rsid w:val="00CE74A5"/>
    <w:rsid w:val="00CF04A6"/>
    <w:rsid w:val="00D009E3"/>
    <w:rsid w:val="00D00B0D"/>
    <w:rsid w:val="00D03250"/>
    <w:rsid w:val="00D06E8E"/>
    <w:rsid w:val="00D10FF6"/>
    <w:rsid w:val="00D15926"/>
    <w:rsid w:val="00D24756"/>
    <w:rsid w:val="00D313FA"/>
    <w:rsid w:val="00D3210F"/>
    <w:rsid w:val="00D4016C"/>
    <w:rsid w:val="00D51E2E"/>
    <w:rsid w:val="00D57188"/>
    <w:rsid w:val="00D65890"/>
    <w:rsid w:val="00D7137B"/>
    <w:rsid w:val="00D73C89"/>
    <w:rsid w:val="00D821F7"/>
    <w:rsid w:val="00D8251F"/>
    <w:rsid w:val="00D92B2F"/>
    <w:rsid w:val="00D92CFF"/>
    <w:rsid w:val="00D94057"/>
    <w:rsid w:val="00DA611E"/>
    <w:rsid w:val="00DC33B5"/>
    <w:rsid w:val="00DD3D5E"/>
    <w:rsid w:val="00DD6588"/>
    <w:rsid w:val="00E04E48"/>
    <w:rsid w:val="00E06E26"/>
    <w:rsid w:val="00E10C90"/>
    <w:rsid w:val="00E11527"/>
    <w:rsid w:val="00E11D0E"/>
    <w:rsid w:val="00E139AC"/>
    <w:rsid w:val="00E161A0"/>
    <w:rsid w:val="00E22D58"/>
    <w:rsid w:val="00E32E1F"/>
    <w:rsid w:val="00E3305F"/>
    <w:rsid w:val="00E337E5"/>
    <w:rsid w:val="00E40416"/>
    <w:rsid w:val="00E440CB"/>
    <w:rsid w:val="00E45102"/>
    <w:rsid w:val="00E4593E"/>
    <w:rsid w:val="00E549F2"/>
    <w:rsid w:val="00E70B7D"/>
    <w:rsid w:val="00E74B71"/>
    <w:rsid w:val="00E76B23"/>
    <w:rsid w:val="00E80E6E"/>
    <w:rsid w:val="00E909FF"/>
    <w:rsid w:val="00E917C3"/>
    <w:rsid w:val="00E93C4E"/>
    <w:rsid w:val="00E952BE"/>
    <w:rsid w:val="00EA0886"/>
    <w:rsid w:val="00EB07FB"/>
    <w:rsid w:val="00EB18EE"/>
    <w:rsid w:val="00EB4341"/>
    <w:rsid w:val="00EB7776"/>
    <w:rsid w:val="00ED56E4"/>
    <w:rsid w:val="00EE18B4"/>
    <w:rsid w:val="00F0172E"/>
    <w:rsid w:val="00F0215F"/>
    <w:rsid w:val="00F03425"/>
    <w:rsid w:val="00F07F90"/>
    <w:rsid w:val="00F104C5"/>
    <w:rsid w:val="00F21E96"/>
    <w:rsid w:val="00F51B89"/>
    <w:rsid w:val="00F5333A"/>
    <w:rsid w:val="00F67F43"/>
    <w:rsid w:val="00F7405B"/>
    <w:rsid w:val="00F820C4"/>
    <w:rsid w:val="00F9167A"/>
    <w:rsid w:val="00F93831"/>
    <w:rsid w:val="00F970E0"/>
    <w:rsid w:val="00FA0D26"/>
    <w:rsid w:val="00FA3596"/>
    <w:rsid w:val="00FA36FA"/>
    <w:rsid w:val="00FB3108"/>
    <w:rsid w:val="00FB56CA"/>
    <w:rsid w:val="00FD7458"/>
    <w:rsid w:val="00FE181C"/>
    <w:rsid w:val="00FE67AE"/>
    <w:rsid w:val="00FE68FC"/>
    <w:rsid w:val="00FE702D"/>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2110D2EE"/>
  <w15:docId w15:val="{202364C7-EBBD-430A-89F4-9A476CC13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autoRedefine/>
    <w:qFormat/>
    <w:rsid w:val="00DD3D5E"/>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3C608E"/>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Heading1Char">
    <w:name w:val="Heading 1 Char"/>
    <w:basedOn w:val="DefaultParagraphFont"/>
    <w:link w:val="Heading1"/>
    <w:rsid w:val="0014551B"/>
    <w:rPr>
      <w:rFonts w:ascii="Arial" w:hAnsi="Arial"/>
      <w:b/>
      <w:sz w:val="22"/>
    </w:rPr>
  </w:style>
  <w:style w:type="character" w:customStyle="1" w:styleId="fixedChar">
    <w:name w:val="fixed Char"/>
    <w:link w:val="fixed"/>
    <w:locked/>
    <w:rsid w:val="0014551B"/>
    <w:rPr>
      <w:b/>
      <w:sz w:val="24"/>
    </w:rPr>
  </w:style>
  <w:style w:type="character" w:customStyle="1" w:styleId="fixedCharCharChar">
    <w:name w:val="fixed Char Char Char"/>
    <w:link w:val="fixedCharChar"/>
    <w:locked/>
    <w:rsid w:val="0014551B"/>
    <w:rPr>
      <w:b/>
      <w:sz w:val="24"/>
    </w:rPr>
  </w:style>
  <w:style w:type="paragraph" w:customStyle="1" w:styleId="fixedCharChar">
    <w:name w:val="fixed Char Char"/>
    <w:link w:val="fixedCharCharChar"/>
    <w:rsid w:val="0014551B"/>
    <w:pPr>
      <w:tabs>
        <w:tab w:val="left" w:pos="720"/>
        <w:tab w:val="left" w:pos="1440"/>
        <w:tab w:val="left" w:pos="2160"/>
        <w:tab w:val="left" w:pos="2880"/>
      </w:tabs>
      <w:ind w:left="3600" w:hanging="3600"/>
    </w:pPr>
    <w:rPr>
      <w:b/>
      <w:sz w:val="24"/>
    </w:rPr>
  </w:style>
  <w:style w:type="paragraph" w:customStyle="1" w:styleId="xmsonormal">
    <w:name w:val="x_msonormal"/>
    <w:basedOn w:val="Normal"/>
    <w:rsid w:val="007F3E4D"/>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DefaultParagraphFont"/>
    <w:rsid w:val="007F3E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81235">
      <w:bodyDiv w:val="1"/>
      <w:marLeft w:val="0"/>
      <w:marRight w:val="0"/>
      <w:marTop w:val="0"/>
      <w:marBottom w:val="0"/>
      <w:divBdr>
        <w:top w:val="none" w:sz="0" w:space="0" w:color="auto"/>
        <w:left w:val="none" w:sz="0" w:space="0" w:color="auto"/>
        <w:bottom w:val="none" w:sz="0" w:space="0" w:color="auto"/>
        <w:right w:val="none" w:sz="0" w:space="0" w:color="auto"/>
      </w:divBdr>
    </w:div>
    <w:div w:id="15279690">
      <w:bodyDiv w:val="1"/>
      <w:marLeft w:val="0"/>
      <w:marRight w:val="0"/>
      <w:marTop w:val="0"/>
      <w:marBottom w:val="0"/>
      <w:divBdr>
        <w:top w:val="none" w:sz="0" w:space="0" w:color="auto"/>
        <w:left w:val="none" w:sz="0" w:space="0" w:color="auto"/>
        <w:bottom w:val="none" w:sz="0" w:space="0" w:color="auto"/>
        <w:right w:val="none" w:sz="0" w:space="0" w:color="auto"/>
      </w:divBdr>
    </w:div>
    <w:div w:id="90516978">
      <w:bodyDiv w:val="1"/>
      <w:marLeft w:val="0"/>
      <w:marRight w:val="0"/>
      <w:marTop w:val="0"/>
      <w:marBottom w:val="0"/>
      <w:divBdr>
        <w:top w:val="none" w:sz="0" w:space="0" w:color="auto"/>
        <w:left w:val="none" w:sz="0" w:space="0" w:color="auto"/>
        <w:bottom w:val="none" w:sz="0" w:space="0" w:color="auto"/>
        <w:right w:val="none" w:sz="0" w:space="0" w:color="auto"/>
      </w:divBdr>
    </w:div>
    <w:div w:id="252394464">
      <w:bodyDiv w:val="1"/>
      <w:marLeft w:val="0"/>
      <w:marRight w:val="0"/>
      <w:marTop w:val="0"/>
      <w:marBottom w:val="0"/>
      <w:divBdr>
        <w:top w:val="none" w:sz="0" w:space="0" w:color="auto"/>
        <w:left w:val="none" w:sz="0" w:space="0" w:color="auto"/>
        <w:bottom w:val="none" w:sz="0" w:space="0" w:color="auto"/>
        <w:right w:val="none" w:sz="0" w:space="0" w:color="auto"/>
      </w:divBdr>
    </w:div>
    <w:div w:id="471866562">
      <w:bodyDiv w:val="1"/>
      <w:marLeft w:val="0"/>
      <w:marRight w:val="0"/>
      <w:marTop w:val="0"/>
      <w:marBottom w:val="0"/>
      <w:divBdr>
        <w:top w:val="none" w:sz="0" w:space="0" w:color="auto"/>
        <w:left w:val="none" w:sz="0" w:space="0" w:color="auto"/>
        <w:bottom w:val="none" w:sz="0" w:space="0" w:color="auto"/>
        <w:right w:val="none" w:sz="0" w:space="0" w:color="auto"/>
      </w:divBdr>
    </w:div>
    <w:div w:id="561793391">
      <w:bodyDiv w:val="1"/>
      <w:marLeft w:val="0"/>
      <w:marRight w:val="0"/>
      <w:marTop w:val="0"/>
      <w:marBottom w:val="0"/>
      <w:divBdr>
        <w:top w:val="none" w:sz="0" w:space="0" w:color="auto"/>
        <w:left w:val="none" w:sz="0" w:space="0" w:color="auto"/>
        <w:bottom w:val="none" w:sz="0" w:space="0" w:color="auto"/>
        <w:right w:val="none" w:sz="0" w:space="0" w:color="auto"/>
      </w:divBdr>
    </w:div>
    <w:div w:id="611935899">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272282005">
      <w:bodyDiv w:val="1"/>
      <w:marLeft w:val="0"/>
      <w:marRight w:val="0"/>
      <w:marTop w:val="0"/>
      <w:marBottom w:val="0"/>
      <w:divBdr>
        <w:top w:val="none" w:sz="0" w:space="0" w:color="auto"/>
        <w:left w:val="none" w:sz="0" w:space="0" w:color="auto"/>
        <w:bottom w:val="none" w:sz="0" w:space="0" w:color="auto"/>
        <w:right w:val="none" w:sz="0" w:space="0" w:color="auto"/>
      </w:divBdr>
    </w:div>
    <w:div w:id="1349482999">
      <w:bodyDiv w:val="1"/>
      <w:marLeft w:val="0"/>
      <w:marRight w:val="0"/>
      <w:marTop w:val="0"/>
      <w:marBottom w:val="0"/>
      <w:divBdr>
        <w:top w:val="none" w:sz="0" w:space="0" w:color="auto"/>
        <w:left w:val="none" w:sz="0" w:space="0" w:color="auto"/>
        <w:bottom w:val="none" w:sz="0" w:space="0" w:color="auto"/>
        <w:right w:val="none" w:sz="0" w:space="0" w:color="auto"/>
      </w:divBdr>
    </w:div>
    <w:div w:id="1725326053">
      <w:bodyDiv w:val="1"/>
      <w:marLeft w:val="0"/>
      <w:marRight w:val="0"/>
      <w:marTop w:val="0"/>
      <w:marBottom w:val="0"/>
      <w:divBdr>
        <w:top w:val="none" w:sz="0" w:space="0" w:color="auto"/>
        <w:left w:val="none" w:sz="0" w:space="0" w:color="auto"/>
        <w:bottom w:val="none" w:sz="0" w:space="0" w:color="auto"/>
        <w:right w:val="none" w:sz="0" w:space="0" w:color="auto"/>
      </w:divBdr>
    </w:div>
    <w:div w:id="1921980433">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http://www.uwtsd.ac.uk/academic-office/procedures-for-academic-appeals-complaints-and-other-student-cases/" TargetMode="External"/><Relationship Id="rId26" Type="http://schemas.openxmlformats.org/officeDocument/2006/relationships/hyperlink" Target="mailto:ITServiceDesk@uwtsd.ac.uk"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uwtsd.ac.uk/academic-office/academic-quality-handbook/" TargetMode="External"/><Relationship Id="rId34" Type="http://schemas.openxmlformats.org/officeDocument/2006/relationships/hyperlink" Target="http://www.uwtsd.ac.uk/study-skills/"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uwtsd.ac.uk/academic-office/academic-quality-handbook/" TargetMode="External"/><Relationship Id="rId25" Type="http://schemas.openxmlformats.org/officeDocument/2006/relationships/hyperlink" Target="https://webhelp.uwtsd.ac.uk" TargetMode="External"/><Relationship Id="rId33" Type="http://schemas.openxmlformats.org/officeDocument/2006/relationships/hyperlink" Target="http://www.uwtsd.ac.uk/study-skill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lesley.morgan@uwtsd.ac.uk" TargetMode="External"/><Relationship Id="rId20" Type="http://schemas.openxmlformats.org/officeDocument/2006/relationships/hyperlink" Target="http://www.uwtsd.ac.uk/academic-office/procedures-for-academic-appeals-complaints-and-other-student-cases/" TargetMode="External"/><Relationship Id="rId29" Type="http://schemas.openxmlformats.org/officeDocument/2006/relationships/hyperlink" Target="http://www.uwtsd.ac.uk/academic-office/university-regulations-student-gui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uwtsd.ac.uk" TargetMode="External"/><Relationship Id="rId32" Type="http://schemas.openxmlformats.org/officeDocument/2006/relationships/hyperlink" Target="http://www.uwtsd.ac.uk/student-services/" TargetMode="External"/><Relationship Id="rId37"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www.uwtsd.ac.uk/academic-office/university-regulations-student-guide/" TargetMode="External"/><Relationship Id="rId23" Type="http://schemas.openxmlformats.org/officeDocument/2006/relationships/hyperlink" Target="mailto:helpdesk@uwtsd.ac.uk" TargetMode="External"/><Relationship Id="rId28" Type="http://schemas.openxmlformats.org/officeDocument/2006/relationships/hyperlink" Target="http://www.uwtsd.ac.uk/academic-office/other-forms-and-policies/" TargetMode="External"/><Relationship Id="rId36" Type="http://schemas.openxmlformats.org/officeDocument/2006/relationships/footer" Target="footer4.xml"/><Relationship Id="rId10" Type="http://schemas.openxmlformats.org/officeDocument/2006/relationships/header" Target="header2.xml"/><Relationship Id="rId19" Type="http://schemas.openxmlformats.org/officeDocument/2006/relationships/hyperlink" Target="http://www.uwtsd.ac.uk/services-for-disabled-students/" TargetMode="External"/><Relationship Id="rId31" Type="http://schemas.openxmlformats.org/officeDocument/2006/relationships/hyperlink" Target="http://www.uwtsd.ac.uk/library/"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wtsd.ac.uk" TargetMode="External"/><Relationship Id="rId27" Type="http://schemas.openxmlformats.org/officeDocument/2006/relationships/hyperlink" Target="http://www.uwtsd.ac.uk/academic-office/procedures-for-academic-appeals-complaints-and-other-student-cases/" TargetMode="External"/><Relationship Id="rId30" Type="http://schemas.openxmlformats.org/officeDocument/2006/relationships/hyperlink" Target="http://www.uwtsd.ac.uk/library/digital-and-information-literacy/" TargetMode="External"/><Relationship Id="rId35" Type="http://schemas.openxmlformats.org/officeDocument/2006/relationships/hyperlink" Target="http://www.uwtsd.ac.uk/academic-office/procedures-for-academic-appeals-complaints-and-other-student-ca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3863E6-D9BD-42D4-AE1C-1FFD80001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20</Pages>
  <Words>6347</Words>
  <Characters>36178</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PV8b Postgraduate template 2016-17</vt:lpstr>
    </vt:vector>
  </TitlesOfParts>
  <Company>UWTSD</Company>
  <LinksUpToDate>false</LinksUpToDate>
  <CharactersWithSpaces>42441</CharactersWithSpaces>
  <SharedDoc>false</SharedDoc>
  <HLinks>
    <vt:vector size="324" baseType="variant">
      <vt:variant>
        <vt:i4>8061053</vt:i4>
      </vt:variant>
      <vt:variant>
        <vt:i4>264</vt:i4>
      </vt:variant>
      <vt:variant>
        <vt:i4>0</vt:i4>
      </vt:variant>
      <vt:variant>
        <vt:i4>5</vt:i4>
      </vt:variant>
      <vt:variant>
        <vt:lpwstr>http://www.uwtsd.ac.uk/academic-office/procedures-for-academic-appeals-complaints-and-other-student-cases/</vt:lpwstr>
      </vt:variant>
      <vt:variant>
        <vt:lpwstr/>
      </vt:variant>
      <vt:variant>
        <vt:i4>4980746</vt:i4>
      </vt:variant>
      <vt:variant>
        <vt:i4>261</vt:i4>
      </vt:variant>
      <vt:variant>
        <vt:i4>0</vt:i4>
      </vt:variant>
      <vt:variant>
        <vt:i4>5</vt:i4>
      </vt:variant>
      <vt:variant>
        <vt:lpwstr>http://www.uwtsd.ac.uk/study-skills/</vt:lpwstr>
      </vt:variant>
      <vt:variant>
        <vt:lpwstr/>
      </vt:variant>
      <vt:variant>
        <vt:i4>4980746</vt:i4>
      </vt:variant>
      <vt:variant>
        <vt:i4>258</vt:i4>
      </vt:variant>
      <vt:variant>
        <vt:i4>0</vt:i4>
      </vt:variant>
      <vt:variant>
        <vt:i4>5</vt:i4>
      </vt:variant>
      <vt:variant>
        <vt:lpwstr>http://www.uwtsd.ac.uk/study-skills/</vt:lpwstr>
      </vt:variant>
      <vt:variant>
        <vt:lpwstr/>
      </vt:variant>
      <vt:variant>
        <vt:i4>6225939</vt:i4>
      </vt:variant>
      <vt:variant>
        <vt:i4>255</vt:i4>
      </vt:variant>
      <vt:variant>
        <vt:i4>0</vt:i4>
      </vt:variant>
      <vt:variant>
        <vt:i4>5</vt:i4>
      </vt:variant>
      <vt:variant>
        <vt:lpwstr>http://www.uwtsd.ac.uk/student-services/</vt:lpwstr>
      </vt:variant>
      <vt:variant>
        <vt:lpwstr/>
      </vt:variant>
      <vt:variant>
        <vt:i4>8126506</vt:i4>
      </vt:variant>
      <vt:variant>
        <vt:i4>252</vt:i4>
      </vt:variant>
      <vt:variant>
        <vt:i4>0</vt:i4>
      </vt:variant>
      <vt:variant>
        <vt:i4>5</vt:i4>
      </vt:variant>
      <vt:variant>
        <vt:lpwstr>http://www.uwtsd.ac.uk/library/</vt:lpwstr>
      </vt:variant>
      <vt:variant>
        <vt:lpwstr/>
      </vt:variant>
      <vt:variant>
        <vt:i4>6225988</vt:i4>
      </vt:variant>
      <vt:variant>
        <vt:i4>246</vt:i4>
      </vt:variant>
      <vt:variant>
        <vt:i4>0</vt:i4>
      </vt:variant>
      <vt:variant>
        <vt:i4>5</vt:i4>
      </vt:variant>
      <vt:variant>
        <vt:lpwstr>http://www.uwtsd.ac.uk/library/digital-and-information-literacy/</vt:lpwstr>
      </vt:variant>
      <vt:variant>
        <vt:lpwstr/>
      </vt:variant>
      <vt:variant>
        <vt:i4>4456472</vt:i4>
      </vt:variant>
      <vt:variant>
        <vt:i4>243</vt:i4>
      </vt:variant>
      <vt:variant>
        <vt:i4>0</vt:i4>
      </vt:variant>
      <vt:variant>
        <vt:i4>5</vt:i4>
      </vt:variant>
      <vt:variant>
        <vt:lpwstr>http://www.uwtsd.ac.uk/academic-office/university-regulations-student-guide/</vt:lpwstr>
      </vt:variant>
      <vt:variant>
        <vt:lpwstr/>
      </vt:variant>
      <vt:variant>
        <vt:i4>196675</vt:i4>
      </vt:variant>
      <vt:variant>
        <vt:i4>240</vt:i4>
      </vt:variant>
      <vt:variant>
        <vt:i4>0</vt:i4>
      </vt:variant>
      <vt:variant>
        <vt:i4>5</vt:i4>
      </vt:variant>
      <vt:variant>
        <vt:lpwstr>http://www.uwtsd.ac.uk/academic-office/other-forms-and-policies/</vt:lpwstr>
      </vt:variant>
      <vt:variant>
        <vt:lpwstr/>
      </vt:variant>
      <vt:variant>
        <vt:i4>8061053</vt:i4>
      </vt:variant>
      <vt:variant>
        <vt:i4>237</vt:i4>
      </vt:variant>
      <vt:variant>
        <vt:i4>0</vt:i4>
      </vt:variant>
      <vt:variant>
        <vt:i4>5</vt:i4>
      </vt:variant>
      <vt:variant>
        <vt:lpwstr>http://www.uwtsd.ac.uk/academic-office/procedures-for-academic-appeals-complaints-and-other-student-cases/</vt:lpwstr>
      </vt:variant>
      <vt:variant>
        <vt:lpwstr/>
      </vt:variant>
      <vt:variant>
        <vt:i4>4784165</vt:i4>
      </vt:variant>
      <vt:variant>
        <vt:i4>234</vt:i4>
      </vt:variant>
      <vt:variant>
        <vt:i4>0</vt:i4>
      </vt:variant>
      <vt:variant>
        <vt:i4>5</vt:i4>
      </vt:variant>
      <vt:variant>
        <vt:lpwstr>mailto:ITServiceDesk@uwtsd.ac.uk</vt:lpwstr>
      </vt:variant>
      <vt:variant>
        <vt:lpwstr/>
      </vt:variant>
      <vt:variant>
        <vt:i4>5046273</vt:i4>
      </vt:variant>
      <vt:variant>
        <vt:i4>231</vt:i4>
      </vt:variant>
      <vt:variant>
        <vt:i4>0</vt:i4>
      </vt:variant>
      <vt:variant>
        <vt:i4>5</vt:i4>
      </vt:variant>
      <vt:variant>
        <vt:lpwstr>https://webhelp.uwtsd.ac.uk/</vt:lpwstr>
      </vt:variant>
      <vt:variant>
        <vt:lpwstr/>
      </vt:variant>
      <vt:variant>
        <vt:i4>6946869</vt:i4>
      </vt:variant>
      <vt:variant>
        <vt:i4>228</vt:i4>
      </vt:variant>
      <vt:variant>
        <vt:i4>0</vt:i4>
      </vt:variant>
      <vt:variant>
        <vt:i4>5</vt:i4>
      </vt:variant>
      <vt:variant>
        <vt:lpwstr>http://uwtsd.ac.uk/</vt:lpwstr>
      </vt:variant>
      <vt:variant>
        <vt:lpwstr/>
      </vt:variant>
      <vt:variant>
        <vt:i4>852091</vt:i4>
      </vt:variant>
      <vt:variant>
        <vt:i4>225</vt:i4>
      </vt:variant>
      <vt:variant>
        <vt:i4>0</vt:i4>
      </vt:variant>
      <vt:variant>
        <vt:i4>5</vt:i4>
      </vt:variant>
      <vt:variant>
        <vt:lpwstr>mailto:helpdesk@uwtsd.ac.uk</vt:lpwstr>
      </vt:variant>
      <vt:variant>
        <vt:lpwstr/>
      </vt:variant>
      <vt:variant>
        <vt:i4>6946869</vt:i4>
      </vt:variant>
      <vt:variant>
        <vt:i4>222</vt:i4>
      </vt:variant>
      <vt:variant>
        <vt:i4>0</vt:i4>
      </vt:variant>
      <vt:variant>
        <vt:i4>5</vt:i4>
      </vt:variant>
      <vt:variant>
        <vt:lpwstr>http://uwtsd.ac.uk/</vt:lpwstr>
      </vt:variant>
      <vt:variant>
        <vt:lpwstr/>
      </vt:variant>
      <vt:variant>
        <vt:i4>4259853</vt:i4>
      </vt:variant>
      <vt:variant>
        <vt:i4>219</vt:i4>
      </vt:variant>
      <vt:variant>
        <vt:i4>0</vt:i4>
      </vt:variant>
      <vt:variant>
        <vt:i4>5</vt:i4>
      </vt:variant>
      <vt:variant>
        <vt:lpwstr>http://www.uwtsd.ac.uk/academic-office/academic-quality-handbook/</vt:lpwstr>
      </vt:variant>
      <vt:variant>
        <vt:lpwstr/>
      </vt:variant>
      <vt:variant>
        <vt:i4>8061053</vt:i4>
      </vt:variant>
      <vt:variant>
        <vt:i4>213</vt:i4>
      </vt:variant>
      <vt:variant>
        <vt:i4>0</vt:i4>
      </vt:variant>
      <vt:variant>
        <vt:i4>5</vt:i4>
      </vt:variant>
      <vt:variant>
        <vt:lpwstr>http://www.uwtsd.ac.uk/academic-office/procedures-for-academic-appeals-complaints-and-other-student-cases/</vt:lpwstr>
      </vt:variant>
      <vt:variant>
        <vt:lpwstr/>
      </vt:variant>
      <vt:variant>
        <vt:i4>1179714</vt:i4>
      </vt:variant>
      <vt:variant>
        <vt:i4>210</vt:i4>
      </vt:variant>
      <vt:variant>
        <vt:i4>0</vt:i4>
      </vt:variant>
      <vt:variant>
        <vt:i4>5</vt:i4>
      </vt:variant>
      <vt:variant>
        <vt:lpwstr>http://www.uwtsd.ac.uk/learning-support/</vt:lpwstr>
      </vt:variant>
      <vt:variant>
        <vt:lpwstr/>
      </vt:variant>
      <vt:variant>
        <vt:i4>3145828</vt:i4>
      </vt:variant>
      <vt:variant>
        <vt:i4>207</vt:i4>
      </vt:variant>
      <vt:variant>
        <vt:i4>0</vt:i4>
      </vt:variant>
      <vt:variant>
        <vt:i4>5</vt:i4>
      </vt:variant>
      <vt:variant>
        <vt:lpwstr>http://www.uwtsd.ac.uk/services-for-disabled-students/</vt:lpwstr>
      </vt:variant>
      <vt:variant>
        <vt:lpwstr/>
      </vt:variant>
      <vt:variant>
        <vt:i4>8061053</vt:i4>
      </vt:variant>
      <vt:variant>
        <vt:i4>204</vt:i4>
      </vt:variant>
      <vt:variant>
        <vt:i4>0</vt:i4>
      </vt:variant>
      <vt:variant>
        <vt:i4>5</vt:i4>
      </vt:variant>
      <vt:variant>
        <vt:lpwstr>http://www.uwtsd.ac.uk/academic-office/procedures-for-academic-appeals-complaints-and-other-student-cases/</vt:lpwstr>
      </vt:variant>
      <vt:variant>
        <vt:lpwstr/>
      </vt:variant>
      <vt:variant>
        <vt:i4>2162720</vt:i4>
      </vt:variant>
      <vt:variant>
        <vt:i4>201</vt:i4>
      </vt:variant>
      <vt:variant>
        <vt:i4>0</vt:i4>
      </vt:variant>
      <vt:variant>
        <vt:i4>5</vt:i4>
      </vt:variant>
      <vt:variant>
        <vt:lpwstr>http://www.uwtsd.ac.uk/academic-office/</vt:lpwstr>
      </vt:variant>
      <vt:variant>
        <vt:lpwstr/>
      </vt:variant>
      <vt:variant>
        <vt:i4>4259853</vt:i4>
      </vt:variant>
      <vt:variant>
        <vt:i4>198</vt:i4>
      </vt:variant>
      <vt:variant>
        <vt:i4>0</vt:i4>
      </vt:variant>
      <vt:variant>
        <vt:i4>5</vt:i4>
      </vt:variant>
      <vt:variant>
        <vt:lpwstr>http://www.uwtsd.ac.uk/academic-office/academic-quality-handbook/</vt:lpwstr>
      </vt:variant>
      <vt:variant>
        <vt:lpwstr/>
      </vt:variant>
      <vt:variant>
        <vt:i4>4456472</vt:i4>
      </vt:variant>
      <vt:variant>
        <vt:i4>195</vt:i4>
      </vt:variant>
      <vt:variant>
        <vt:i4>0</vt:i4>
      </vt:variant>
      <vt:variant>
        <vt:i4>5</vt:i4>
      </vt:variant>
      <vt:variant>
        <vt:lpwstr>http://www.uwtsd.ac.uk/academic-office/university-regulations-student-guide/</vt:lpwstr>
      </vt:variant>
      <vt:variant>
        <vt:lpwstr/>
      </vt:variant>
      <vt:variant>
        <vt:i4>1572915</vt:i4>
      </vt:variant>
      <vt:variant>
        <vt:i4>188</vt:i4>
      </vt:variant>
      <vt:variant>
        <vt:i4>0</vt:i4>
      </vt:variant>
      <vt:variant>
        <vt:i4>5</vt:i4>
      </vt:variant>
      <vt:variant>
        <vt:lpwstr/>
      </vt:variant>
      <vt:variant>
        <vt:lpwstr>_Toc453842004</vt:lpwstr>
      </vt:variant>
      <vt:variant>
        <vt:i4>1572915</vt:i4>
      </vt:variant>
      <vt:variant>
        <vt:i4>182</vt:i4>
      </vt:variant>
      <vt:variant>
        <vt:i4>0</vt:i4>
      </vt:variant>
      <vt:variant>
        <vt:i4>5</vt:i4>
      </vt:variant>
      <vt:variant>
        <vt:lpwstr/>
      </vt:variant>
      <vt:variant>
        <vt:lpwstr>_Toc453842003</vt:lpwstr>
      </vt:variant>
      <vt:variant>
        <vt:i4>1572915</vt:i4>
      </vt:variant>
      <vt:variant>
        <vt:i4>176</vt:i4>
      </vt:variant>
      <vt:variant>
        <vt:i4>0</vt:i4>
      </vt:variant>
      <vt:variant>
        <vt:i4>5</vt:i4>
      </vt:variant>
      <vt:variant>
        <vt:lpwstr/>
      </vt:variant>
      <vt:variant>
        <vt:lpwstr>_Toc453842002</vt:lpwstr>
      </vt:variant>
      <vt:variant>
        <vt:i4>1572915</vt:i4>
      </vt:variant>
      <vt:variant>
        <vt:i4>170</vt:i4>
      </vt:variant>
      <vt:variant>
        <vt:i4>0</vt:i4>
      </vt:variant>
      <vt:variant>
        <vt:i4>5</vt:i4>
      </vt:variant>
      <vt:variant>
        <vt:lpwstr/>
      </vt:variant>
      <vt:variant>
        <vt:lpwstr>_Toc453842001</vt:lpwstr>
      </vt:variant>
      <vt:variant>
        <vt:i4>1572915</vt:i4>
      </vt:variant>
      <vt:variant>
        <vt:i4>164</vt:i4>
      </vt:variant>
      <vt:variant>
        <vt:i4>0</vt:i4>
      </vt:variant>
      <vt:variant>
        <vt:i4>5</vt:i4>
      </vt:variant>
      <vt:variant>
        <vt:lpwstr/>
      </vt:variant>
      <vt:variant>
        <vt:lpwstr>_Toc453842000</vt:lpwstr>
      </vt:variant>
      <vt:variant>
        <vt:i4>1179706</vt:i4>
      </vt:variant>
      <vt:variant>
        <vt:i4>158</vt:i4>
      </vt:variant>
      <vt:variant>
        <vt:i4>0</vt:i4>
      </vt:variant>
      <vt:variant>
        <vt:i4>5</vt:i4>
      </vt:variant>
      <vt:variant>
        <vt:lpwstr/>
      </vt:variant>
      <vt:variant>
        <vt:lpwstr>_Toc453841999</vt:lpwstr>
      </vt:variant>
      <vt:variant>
        <vt:i4>1179706</vt:i4>
      </vt:variant>
      <vt:variant>
        <vt:i4>152</vt:i4>
      </vt:variant>
      <vt:variant>
        <vt:i4>0</vt:i4>
      </vt:variant>
      <vt:variant>
        <vt:i4>5</vt:i4>
      </vt:variant>
      <vt:variant>
        <vt:lpwstr/>
      </vt:variant>
      <vt:variant>
        <vt:lpwstr>_Toc453841998</vt:lpwstr>
      </vt:variant>
      <vt:variant>
        <vt:i4>1179706</vt:i4>
      </vt:variant>
      <vt:variant>
        <vt:i4>146</vt:i4>
      </vt:variant>
      <vt:variant>
        <vt:i4>0</vt:i4>
      </vt:variant>
      <vt:variant>
        <vt:i4>5</vt:i4>
      </vt:variant>
      <vt:variant>
        <vt:lpwstr/>
      </vt:variant>
      <vt:variant>
        <vt:lpwstr>_Toc453841997</vt:lpwstr>
      </vt:variant>
      <vt:variant>
        <vt:i4>1179706</vt:i4>
      </vt:variant>
      <vt:variant>
        <vt:i4>140</vt:i4>
      </vt:variant>
      <vt:variant>
        <vt:i4>0</vt:i4>
      </vt:variant>
      <vt:variant>
        <vt:i4>5</vt:i4>
      </vt:variant>
      <vt:variant>
        <vt:lpwstr/>
      </vt:variant>
      <vt:variant>
        <vt:lpwstr>_Toc453841996</vt:lpwstr>
      </vt:variant>
      <vt:variant>
        <vt:i4>1179706</vt:i4>
      </vt:variant>
      <vt:variant>
        <vt:i4>134</vt:i4>
      </vt:variant>
      <vt:variant>
        <vt:i4>0</vt:i4>
      </vt:variant>
      <vt:variant>
        <vt:i4>5</vt:i4>
      </vt:variant>
      <vt:variant>
        <vt:lpwstr/>
      </vt:variant>
      <vt:variant>
        <vt:lpwstr>_Toc453841995</vt:lpwstr>
      </vt:variant>
      <vt:variant>
        <vt:i4>1179706</vt:i4>
      </vt:variant>
      <vt:variant>
        <vt:i4>128</vt:i4>
      </vt:variant>
      <vt:variant>
        <vt:i4>0</vt:i4>
      </vt:variant>
      <vt:variant>
        <vt:i4>5</vt:i4>
      </vt:variant>
      <vt:variant>
        <vt:lpwstr/>
      </vt:variant>
      <vt:variant>
        <vt:lpwstr>_Toc453841994</vt:lpwstr>
      </vt:variant>
      <vt:variant>
        <vt:i4>1179706</vt:i4>
      </vt:variant>
      <vt:variant>
        <vt:i4>122</vt:i4>
      </vt:variant>
      <vt:variant>
        <vt:i4>0</vt:i4>
      </vt:variant>
      <vt:variant>
        <vt:i4>5</vt:i4>
      </vt:variant>
      <vt:variant>
        <vt:lpwstr/>
      </vt:variant>
      <vt:variant>
        <vt:lpwstr>_Toc453841993</vt:lpwstr>
      </vt:variant>
      <vt:variant>
        <vt:i4>1179706</vt:i4>
      </vt:variant>
      <vt:variant>
        <vt:i4>116</vt:i4>
      </vt:variant>
      <vt:variant>
        <vt:i4>0</vt:i4>
      </vt:variant>
      <vt:variant>
        <vt:i4>5</vt:i4>
      </vt:variant>
      <vt:variant>
        <vt:lpwstr/>
      </vt:variant>
      <vt:variant>
        <vt:lpwstr>_Toc453841992</vt:lpwstr>
      </vt:variant>
      <vt:variant>
        <vt:i4>1179706</vt:i4>
      </vt:variant>
      <vt:variant>
        <vt:i4>110</vt:i4>
      </vt:variant>
      <vt:variant>
        <vt:i4>0</vt:i4>
      </vt:variant>
      <vt:variant>
        <vt:i4>5</vt:i4>
      </vt:variant>
      <vt:variant>
        <vt:lpwstr/>
      </vt:variant>
      <vt:variant>
        <vt:lpwstr>_Toc453841991</vt:lpwstr>
      </vt:variant>
      <vt:variant>
        <vt:i4>1179706</vt:i4>
      </vt:variant>
      <vt:variant>
        <vt:i4>104</vt:i4>
      </vt:variant>
      <vt:variant>
        <vt:i4>0</vt:i4>
      </vt:variant>
      <vt:variant>
        <vt:i4>5</vt:i4>
      </vt:variant>
      <vt:variant>
        <vt:lpwstr/>
      </vt:variant>
      <vt:variant>
        <vt:lpwstr>_Toc453841990</vt:lpwstr>
      </vt:variant>
      <vt:variant>
        <vt:i4>1245242</vt:i4>
      </vt:variant>
      <vt:variant>
        <vt:i4>98</vt:i4>
      </vt:variant>
      <vt:variant>
        <vt:i4>0</vt:i4>
      </vt:variant>
      <vt:variant>
        <vt:i4>5</vt:i4>
      </vt:variant>
      <vt:variant>
        <vt:lpwstr/>
      </vt:variant>
      <vt:variant>
        <vt:lpwstr>_Toc453841989</vt:lpwstr>
      </vt:variant>
      <vt:variant>
        <vt:i4>1245242</vt:i4>
      </vt:variant>
      <vt:variant>
        <vt:i4>92</vt:i4>
      </vt:variant>
      <vt:variant>
        <vt:i4>0</vt:i4>
      </vt:variant>
      <vt:variant>
        <vt:i4>5</vt:i4>
      </vt:variant>
      <vt:variant>
        <vt:lpwstr/>
      </vt:variant>
      <vt:variant>
        <vt:lpwstr>_Toc453841988</vt:lpwstr>
      </vt:variant>
      <vt:variant>
        <vt:i4>1245242</vt:i4>
      </vt:variant>
      <vt:variant>
        <vt:i4>86</vt:i4>
      </vt:variant>
      <vt:variant>
        <vt:i4>0</vt:i4>
      </vt:variant>
      <vt:variant>
        <vt:i4>5</vt:i4>
      </vt:variant>
      <vt:variant>
        <vt:lpwstr/>
      </vt:variant>
      <vt:variant>
        <vt:lpwstr>_Toc453841987</vt:lpwstr>
      </vt:variant>
      <vt:variant>
        <vt:i4>1245242</vt:i4>
      </vt:variant>
      <vt:variant>
        <vt:i4>80</vt:i4>
      </vt:variant>
      <vt:variant>
        <vt:i4>0</vt:i4>
      </vt:variant>
      <vt:variant>
        <vt:i4>5</vt:i4>
      </vt:variant>
      <vt:variant>
        <vt:lpwstr/>
      </vt:variant>
      <vt:variant>
        <vt:lpwstr>_Toc453841986</vt:lpwstr>
      </vt:variant>
      <vt:variant>
        <vt:i4>1245242</vt:i4>
      </vt:variant>
      <vt:variant>
        <vt:i4>74</vt:i4>
      </vt:variant>
      <vt:variant>
        <vt:i4>0</vt:i4>
      </vt:variant>
      <vt:variant>
        <vt:i4>5</vt:i4>
      </vt:variant>
      <vt:variant>
        <vt:lpwstr/>
      </vt:variant>
      <vt:variant>
        <vt:lpwstr>_Toc453841985</vt:lpwstr>
      </vt:variant>
      <vt:variant>
        <vt:i4>1245242</vt:i4>
      </vt:variant>
      <vt:variant>
        <vt:i4>68</vt:i4>
      </vt:variant>
      <vt:variant>
        <vt:i4>0</vt:i4>
      </vt:variant>
      <vt:variant>
        <vt:i4>5</vt:i4>
      </vt:variant>
      <vt:variant>
        <vt:lpwstr/>
      </vt:variant>
      <vt:variant>
        <vt:lpwstr>_Toc453841984</vt:lpwstr>
      </vt:variant>
      <vt:variant>
        <vt:i4>1245242</vt:i4>
      </vt:variant>
      <vt:variant>
        <vt:i4>62</vt:i4>
      </vt:variant>
      <vt:variant>
        <vt:i4>0</vt:i4>
      </vt:variant>
      <vt:variant>
        <vt:i4>5</vt:i4>
      </vt:variant>
      <vt:variant>
        <vt:lpwstr/>
      </vt:variant>
      <vt:variant>
        <vt:lpwstr>_Toc453841983</vt:lpwstr>
      </vt:variant>
      <vt:variant>
        <vt:i4>1245242</vt:i4>
      </vt:variant>
      <vt:variant>
        <vt:i4>56</vt:i4>
      </vt:variant>
      <vt:variant>
        <vt:i4>0</vt:i4>
      </vt:variant>
      <vt:variant>
        <vt:i4>5</vt:i4>
      </vt:variant>
      <vt:variant>
        <vt:lpwstr/>
      </vt:variant>
      <vt:variant>
        <vt:lpwstr>_Toc453841982</vt:lpwstr>
      </vt:variant>
      <vt:variant>
        <vt:i4>1245242</vt:i4>
      </vt:variant>
      <vt:variant>
        <vt:i4>50</vt:i4>
      </vt:variant>
      <vt:variant>
        <vt:i4>0</vt:i4>
      </vt:variant>
      <vt:variant>
        <vt:i4>5</vt:i4>
      </vt:variant>
      <vt:variant>
        <vt:lpwstr/>
      </vt:variant>
      <vt:variant>
        <vt:lpwstr>_Toc453841981</vt:lpwstr>
      </vt:variant>
      <vt:variant>
        <vt:i4>1245242</vt:i4>
      </vt:variant>
      <vt:variant>
        <vt:i4>44</vt:i4>
      </vt:variant>
      <vt:variant>
        <vt:i4>0</vt:i4>
      </vt:variant>
      <vt:variant>
        <vt:i4>5</vt:i4>
      </vt:variant>
      <vt:variant>
        <vt:lpwstr/>
      </vt:variant>
      <vt:variant>
        <vt:lpwstr>_Toc453841980</vt:lpwstr>
      </vt:variant>
      <vt:variant>
        <vt:i4>1835066</vt:i4>
      </vt:variant>
      <vt:variant>
        <vt:i4>38</vt:i4>
      </vt:variant>
      <vt:variant>
        <vt:i4>0</vt:i4>
      </vt:variant>
      <vt:variant>
        <vt:i4>5</vt:i4>
      </vt:variant>
      <vt:variant>
        <vt:lpwstr/>
      </vt:variant>
      <vt:variant>
        <vt:lpwstr>_Toc453841979</vt:lpwstr>
      </vt:variant>
      <vt:variant>
        <vt:i4>1835066</vt:i4>
      </vt:variant>
      <vt:variant>
        <vt:i4>32</vt:i4>
      </vt:variant>
      <vt:variant>
        <vt:i4>0</vt:i4>
      </vt:variant>
      <vt:variant>
        <vt:i4>5</vt:i4>
      </vt:variant>
      <vt:variant>
        <vt:lpwstr/>
      </vt:variant>
      <vt:variant>
        <vt:lpwstr>_Toc453841978</vt:lpwstr>
      </vt:variant>
      <vt:variant>
        <vt:i4>1835066</vt:i4>
      </vt:variant>
      <vt:variant>
        <vt:i4>26</vt:i4>
      </vt:variant>
      <vt:variant>
        <vt:i4>0</vt:i4>
      </vt:variant>
      <vt:variant>
        <vt:i4>5</vt:i4>
      </vt:variant>
      <vt:variant>
        <vt:lpwstr/>
      </vt:variant>
      <vt:variant>
        <vt:lpwstr>_Toc453841977</vt:lpwstr>
      </vt:variant>
      <vt:variant>
        <vt:i4>1835066</vt:i4>
      </vt:variant>
      <vt:variant>
        <vt:i4>20</vt:i4>
      </vt:variant>
      <vt:variant>
        <vt:i4>0</vt:i4>
      </vt:variant>
      <vt:variant>
        <vt:i4>5</vt:i4>
      </vt:variant>
      <vt:variant>
        <vt:lpwstr/>
      </vt:variant>
      <vt:variant>
        <vt:lpwstr>_Toc453841976</vt:lpwstr>
      </vt:variant>
      <vt:variant>
        <vt:i4>1835066</vt:i4>
      </vt:variant>
      <vt:variant>
        <vt:i4>14</vt:i4>
      </vt:variant>
      <vt:variant>
        <vt:i4>0</vt:i4>
      </vt:variant>
      <vt:variant>
        <vt:i4>5</vt:i4>
      </vt:variant>
      <vt:variant>
        <vt:lpwstr/>
      </vt:variant>
      <vt:variant>
        <vt:lpwstr>_Toc453841975</vt:lpwstr>
      </vt:variant>
      <vt:variant>
        <vt:i4>1835066</vt:i4>
      </vt:variant>
      <vt:variant>
        <vt:i4>8</vt:i4>
      </vt:variant>
      <vt:variant>
        <vt:i4>0</vt:i4>
      </vt:variant>
      <vt:variant>
        <vt:i4>5</vt:i4>
      </vt:variant>
      <vt:variant>
        <vt:lpwstr/>
      </vt:variant>
      <vt:variant>
        <vt:lpwstr>_Toc453841974</vt:lpwstr>
      </vt:variant>
      <vt:variant>
        <vt:i4>1835066</vt:i4>
      </vt:variant>
      <vt:variant>
        <vt:i4>2</vt:i4>
      </vt:variant>
      <vt:variant>
        <vt:i4>0</vt:i4>
      </vt:variant>
      <vt:variant>
        <vt:i4>5</vt:i4>
      </vt:variant>
      <vt:variant>
        <vt:lpwstr/>
      </vt:variant>
      <vt:variant>
        <vt:lpwstr>_Toc453841973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PV8b Postgraduate template 2016-17</dc:title>
  <dc:creator>Academic Office</dc:creator>
  <dc:description>UWTSD</dc:description>
  <cp:lastModifiedBy>Sharon James</cp:lastModifiedBy>
  <cp:revision>15</cp:revision>
  <cp:lastPrinted>2016-10-08T15:12:00Z</cp:lastPrinted>
  <dcterms:created xsi:type="dcterms:W3CDTF">2016-10-07T16:54:00Z</dcterms:created>
  <dcterms:modified xsi:type="dcterms:W3CDTF">2016-10-10T13:41:00Z</dcterms:modified>
</cp:coreProperties>
</file>