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xmlns:wp14="http://schemas.microsoft.com/office/word/2010/wordml" w:rsidP="14FAD32C" wp14:paraId="017C1150" wp14:textId="00C83CEA">
      <w:pPr>
        <w:pStyle w:val="Normal"/>
        <w:spacing w:line="360" w:lineRule="auto"/>
        <w:jc w:val="both"/>
        <w:rPr>
          <w:rFonts w:ascii="Arial" w:hAnsi="Arial" w:eastAsia="Arial" w:cs="Arial"/>
        </w:rPr>
      </w:pPr>
      <w:r w:rsidR="568DF27F">
        <w:rPr/>
        <w:t xml:space="preserve">                                                                             </w:t>
      </w:r>
      <w:r w:rsidRPr="14FAD32C" w:rsidR="568DF27F">
        <w:rPr>
          <w:rFonts w:ascii="Arial" w:hAnsi="Arial" w:eastAsia="Arial" w:cs="Arial"/>
        </w:rPr>
        <w:t xml:space="preserve">     Case study </w:t>
      </w:r>
    </w:p>
    <w:p xmlns:wp14="http://schemas.microsoft.com/office/word/2010/wordml" w:rsidP="14FAD32C" wp14:paraId="0C538C4F" wp14:textId="6960A1D2">
      <w:pPr>
        <w:pStyle w:val="Normal"/>
        <w:jc w:val="both"/>
        <w:rPr>
          <w:rFonts w:ascii="Arial" w:hAnsi="Arial" w:eastAsia="Arial" w:cs="Arial"/>
        </w:rPr>
      </w:pPr>
    </w:p>
    <w:p xmlns:wp14="http://schemas.microsoft.com/office/word/2010/wordml" w:rsidP="14FAD32C" wp14:paraId="42773A8E" wp14:textId="4D51294A">
      <w:pPr>
        <w:pStyle w:val="Normal"/>
        <w:jc w:val="both"/>
        <w:rPr>
          <w:rFonts w:ascii="Arial" w:hAnsi="Arial" w:eastAsia="Arial" w:cs="Arial"/>
        </w:rPr>
      </w:pPr>
    </w:p>
    <w:p xmlns:wp14="http://schemas.microsoft.com/office/word/2010/wordml" w:rsidP="14FAD32C" wp14:paraId="1F796AA1" wp14:textId="0652CA28">
      <w:pPr>
        <w:pStyle w:val="Normal"/>
        <w:jc w:val="both"/>
        <w:rPr>
          <w:rFonts w:ascii="Arial" w:hAnsi="Arial" w:eastAsia="Arial" w:cs="Arial"/>
        </w:rPr>
      </w:pPr>
    </w:p>
    <w:p xmlns:wp14="http://schemas.microsoft.com/office/word/2010/wordml" w:rsidP="14FAD32C" wp14:paraId="0A895D84" wp14:textId="3E5E3368">
      <w:pPr>
        <w:pStyle w:val="Normal"/>
        <w:jc w:val="both"/>
        <w:rPr>
          <w:rFonts w:ascii="Arial" w:hAnsi="Arial" w:eastAsia="Arial" w:cs="Arial"/>
        </w:rPr>
      </w:pPr>
      <w:r w:rsidRPr="14FAD32C" w:rsidR="073A6A18">
        <w:rPr>
          <w:rFonts w:ascii="Arial" w:hAnsi="Arial" w:eastAsia="Arial" w:cs="Arial"/>
        </w:rPr>
        <w:t>Alina Cristina Pruteanu</w:t>
      </w:r>
    </w:p>
    <w:p xmlns:wp14="http://schemas.microsoft.com/office/word/2010/wordml" w:rsidP="14FAD32C" wp14:paraId="6FDFFD25" wp14:textId="10B3E330">
      <w:pPr>
        <w:pStyle w:val="Normal"/>
        <w:jc w:val="both"/>
        <w:rPr>
          <w:rFonts w:ascii="Arial" w:hAnsi="Arial" w:eastAsia="Arial" w:cs="Arial"/>
        </w:rPr>
      </w:pPr>
      <w:r w:rsidRPr="14FAD32C" w:rsidR="073A6A18">
        <w:rPr>
          <w:rFonts w:ascii="Arial" w:hAnsi="Arial" w:eastAsia="Arial" w:cs="Arial"/>
        </w:rPr>
        <w:t>Student number</w:t>
      </w:r>
      <w:r w:rsidRPr="14FAD32C" w:rsidR="7C86CAA7">
        <w:rPr>
          <w:rFonts w:ascii="Arial" w:hAnsi="Arial" w:eastAsia="Arial" w:cs="Arial"/>
        </w:rPr>
        <w:t>:</w:t>
      </w:r>
      <w:r w:rsidRPr="14FAD32C" w:rsidR="073A6A18">
        <w:rPr>
          <w:rFonts w:ascii="Arial" w:hAnsi="Arial" w:eastAsia="Arial" w:cs="Arial"/>
        </w:rPr>
        <w:t xml:space="preserve"> 209886</w:t>
      </w:r>
    </w:p>
    <w:p xmlns:wp14="http://schemas.microsoft.com/office/word/2010/wordml" w:rsidP="14FAD32C" wp14:paraId="2C9D3321" wp14:textId="477B7907">
      <w:pPr>
        <w:pStyle w:val="Normal"/>
        <w:jc w:val="both"/>
        <w:rPr>
          <w:rFonts w:ascii="Arial" w:hAnsi="Arial" w:eastAsia="Arial" w:cs="Arial"/>
        </w:rPr>
      </w:pPr>
      <w:r w:rsidRPr="14FAD32C" w:rsidR="073A6A18">
        <w:rPr>
          <w:rFonts w:ascii="Arial" w:hAnsi="Arial" w:eastAsia="Arial" w:cs="Arial"/>
        </w:rPr>
        <w:t>Lecturer</w:t>
      </w:r>
      <w:r w:rsidRPr="14FAD32C" w:rsidR="5BD93D40">
        <w:rPr>
          <w:rFonts w:ascii="Arial" w:hAnsi="Arial" w:eastAsia="Arial" w:cs="Arial"/>
        </w:rPr>
        <w:t xml:space="preserve"> </w:t>
      </w:r>
      <w:r w:rsidRPr="14FAD32C" w:rsidR="303123C0">
        <w:rPr>
          <w:rFonts w:ascii="Arial" w:hAnsi="Arial" w:eastAsia="Arial" w:cs="Arial"/>
        </w:rPr>
        <w:t>:</w:t>
      </w:r>
      <w:r w:rsidRPr="14FAD32C" w:rsidR="586250EA">
        <w:rPr>
          <w:rFonts w:ascii="Arial" w:hAnsi="Arial" w:eastAsia="Arial" w:cs="Arial"/>
        </w:rPr>
        <w:t xml:space="preserve"> </w:t>
      </w:r>
      <w:r w:rsidRPr="14FAD32C" w:rsidR="073A6A18">
        <w:rPr>
          <w:rFonts w:ascii="Arial" w:hAnsi="Arial" w:eastAsia="Arial" w:cs="Arial"/>
        </w:rPr>
        <w:t>Tristan Ha</w:t>
      </w:r>
      <w:r w:rsidRPr="14FAD32C" w:rsidR="7A74D838">
        <w:rPr>
          <w:rFonts w:ascii="Arial" w:hAnsi="Arial" w:eastAsia="Arial" w:cs="Arial"/>
        </w:rPr>
        <w:t>wkins</w:t>
      </w:r>
      <w:r w:rsidRPr="14FAD32C" w:rsidR="17587B68">
        <w:rPr>
          <w:rFonts w:ascii="Arial" w:hAnsi="Arial" w:eastAsia="Arial" w:cs="Arial"/>
        </w:rPr>
        <w:t xml:space="preserve"> </w:t>
      </w:r>
      <w:r w:rsidRPr="14FAD32C" w:rsidR="17587B68">
        <w:rPr>
          <w:rFonts w:ascii="Arial" w:hAnsi="Arial" w:eastAsia="Arial" w:cs="Arial"/>
        </w:rPr>
        <w:t xml:space="preserve"> </w:t>
      </w:r>
      <w:r w:rsidRPr="14FAD32C" w:rsidR="39D2C2FD">
        <w:rPr>
          <w:rFonts w:ascii="Arial" w:hAnsi="Arial" w:eastAsia="Arial" w:cs="Arial"/>
        </w:rPr>
        <w:t xml:space="preserve"> </w:t>
      </w:r>
    </w:p>
    <w:p xmlns:wp14="http://schemas.microsoft.com/office/word/2010/wordml" w:rsidP="14FAD32C" wp14:paraId="54B97287" wp14:textId="16125155">
      <w:pPr>
        <w:pStyle w:val="Normal"/>
        <w:jc w:val="both"/>
        <w:rPr>
          <w:rFonts w:ascii="Arial" w:hAnsi="Arial" w:eastAsia="Arial" w:cs="Arial"/>
        </w:rPr>
      </w:pPr>
      <w:r w:rsidRPr="14FAD32C" w:rsidR="7C25D105">
        <w:rPr>
          <w:rFonts w:ascii="Arial" w:hAnsi="Arial" w:eastAsia="Arial" w:cs="Arial"/>
        </w:rPr>
        <w:t>Word count: 2074</w:t>
      </w:r>
    </w:p>
    <w:p xmlns:wp14="http://schemas.microsoft.com/office/word/2010/wordml" w:rsidP="14FAD32C" wp14:paraId="63F84591" wp14:textId="099C7B0B">
      <w:pPr>
        <w:pStyle w:val="Normal"/>
        <w:jc w:val="both"/>
        <w:rPr>
          <w:rFonts w:ascii="Arial" w:hAnsi="Arial" w:eastAsia="Arial" w:cs="Arial"/>
        </w:rPr>
      </w:pPr>
    </w:p>
    <w:p xmlns:wp14="http://schemas.microsoft.com/office/word/2010/wordml" w:rsidP="14FAD32C" wp14:paraId="642DB6FD" wp14:textId="2B815B54">
      <w:pPr>
        <w:pStyle w:val="Normal"/>
        <w:jc w:val="both"/>
        <w:rPr>
          <w:rFonts w:ascii="Arial" w:hAnsi="Arial" w:eastAsia="Arial" w:cs="Arial"/>
        </w:rPr>
      </w:pPr>
    </w:p>
    <w:p xmlns:wp14="http://schemas.microsoft.com/office/word/2010/wordml" w:rsidP="14FAD32C" wp14:paraId="413948B9" wp14:textId="47281C87">
      <w:pPr>
        <w:pStyle w:val="Normal"/>
        <w:jc w:val="both"/>
        <w:rPr>
          <w:rFonts w:ascii="Arial" w:hAnsi="Arial" w:eastAsia="Arial" w:cs="Arial"/>
        </w:rPr>
      </w:pPr>
    </w:p>
    <w:p xmlns:wp14="http://schemas.microsoft.com/office/word/2010/wordml" w:rsidP="14FAD32C" wp14:paraId="5245104E" wp14:textId="0BFB89A7">
      <w:pPr>
        <w:pStyle w:val="Normal"/>
        <w:jc w:val="both"/>
        <w:rPr>
          <w:rFonts w:ascii="Arial" w:hAnsi="Arial" w:eastAsia="Arial" w:cs="Arial"/>
        </w:rPr>
      </w:pPr>
    </w:p>
    <w:p xmlns:wp14="http://schemas.microsoft.com/office/word/2010/wordml" w:rsidP="14FAD32C" wp14:paraId="15732FBE" wp14:textId="5A8386B3">
      <w:pPr>
        <w:pStyle w:val="Normal"/>
        <w:jc w:val="both"/>
        <w:rPr>
          <w:rFonts w:ascii="Arial" w:hAnsi="Arial" w:eastAsia="Arial" w:cs="Arial"/>
        </w:rPr>
      </w:pPr>
    </w:p>
    <w:p xmlns:wp14="http://schemas.microsoft.com/office/word/2010/wordml" w:rsidP="14FAD32C" wp14:paraId="0A59DF6E" wp14:textId="7DEC7B0F">
      <w:pPr>
        <w:pStyle w:val="Normal"/>
        <w:jc w:val="both"/>
        <w:rPr>
          <w:rFonts w:ascii="Arial" w:hAnsi="Arial" w:eastAsia="Arial" w:cs="Arial"/>
        </w:rPr>
      </w:pPr>
    </w:p>
    <w:p xmlns:wp14="http://schemas.microsoft.com/office/word/2010/wordml" w:rsidP="14FAD32C" wp14:paraId="28424FDE" wp14:textId="5E50E8F6">
      <w:pPr>
        <w:pStyle w:val="Normal"/>
        <w:jc w:val="both"/>
        <w:rPr>
          <w:rFonts w:ascii="Arial" w:hAnsi="Arial" w:eastAsia="Arial" w:cs="Arial"/>
        </w:rPr>
      </w:pPr>
    </w:p>
    <w:p xmlns:wp14="http://schemas.microsoft.com/office/word/2010/wordml" w:rsidP="14FAD32C" wp14:paraId="04FEDC91" wp14:textId="1CCE0954">
      <w:pPr>
        <w:pStyle w:val="Normal"/>
        <w:jc w:val="both"/>
        <w:rPr>
          <w:rFonts w:ascii="Arial" w:hAnsi="Arial" w:eastAsia="Arial" w:cs="Arial"/>
        </w:rPr>
      </w:pPr>
    </w:p>
    <w:p xmlns:wp14="http://schemas.microsoft.com/office/word/2010/wordml" w:rsidP="14FAD32C" wp14:paraId="4F53A50E" wp14:textId="178BD16B">
      <w:pPr>
        <w:pStyle w:val="Normal"/>
        <w:jc w:val="both"/>
        <w:rPr>
          <w:rFonts w:ascii="Arial" w:hAnsi="Arial" w:eastAsia="Arial" w:cs="Arial"/>
        </w:rPr>
      </w:pPr>
    </w:p>
    <w:p xmlns:wp14="http://schemas.microsoft.com/office/word/2010/wordml" w:rsidP="14FAD32C" wp14:paraId="48B54FD9" wp14:textId="10201922">
      <w:pPr>
        <w:pStyle w:val="Normal"/>
        <w:jc w:val="both"/>
        <w:rPr>
          <w:rFonts w:ascii="Arial" w:hAnsi="Arial" w:eastAsia="Arial" w:cs="Arial"/>
        </w:rPr>
      </w:pPr>
    </w:p>
    <w:p xmlns:wp14="http://schemas.microsoft.com/office/word/2010/wordml" w:rsidP="14FAD32C" wp14:paraId="5F80BB4F" wp14:textId="2FDAEE0D">
      <w:pPr>
        <w:pStyle w:val="Normal"/>
        <w:jc w:val="both"/>
        <w:rPr>
          <w:rFonts w:ascii="Arial" w:hAnsi="Arial" w:eastAsia="Arial" w:cs="Arial"/>
        </w:rPr>
      </w:pPr>
      <w:r w:rsidRPr="14FAD32C" w:rsidR="4A636036">
        <w:rPr>
          <w:rFonts w:ascii="Arial" w:hAnsi="Arial" w:eastAsia="Arial" w:cs="Arial"/>
        </w:rPr>
        <w:t xml:space="preserve">Executive Summary </w:t>
      </w:r>
    </w:p>
    <w:p xmlns:wp14="http://schemas.microsoft.com/office/word/2010/wordml" w:rsidP="14FAD32C" wp14:paraId="30DCA01C" wp14:textId="3643AFC0">
      <w:pPr>
        <w:pStyle w:val="Normal"/>
        <w:jc w:val="both"/>
        <w:rPr>
          <w:rFonts w:ascii="Arial" w:hAnsi="Arial" w:eastAsia="Arial" w:cs="Arial"/>
        </w:rPr>
      </w:pPr>
      <w:r w:rsidRPr="14FAD32C" w:rsidR="4A636036">
        <w:rPr>
          <w:rFonts w:ascii="Arial" w:hAnsi="Arial" w:eastAsia="Arial" w:cs="Arial"/>
        </w:rPr>
        <w:t xml:space="preserve">This report critically analyses The Seacrest Lodge, which is experiencing declines in revenue, customer satisfaction, and occupancy. The goal is to </w:t>
      </w:r>
      <w:r w:rsidRPr="14FAD32C" w:rsidR="4A636036">
        <w:rPr>
          <w:rFonts w:ascii="Arial" w:hAnsi="Arial" w:eastAsia="Arial" w:cs="Arial"/>
        </w:rPr>
        <w:t>identify</w:t>
      </w:r>
      <w:r w:rsidRPr="14FAD32C" w:rsidR="4A636036">
        <w:rPr>
          <w:rFonts w:ascii="Arial" w:hAnsi="Arial" w:eastAsia="Arial" w:cs="Arial"/>
        </w:rPr>
        <w:t xml:space="preserve"> root issues and create an effective plan for recovery through an analysis of the competitive environment, changing consumer needs, and financial challenges. The strategies proposed to rejuvenate the lodge are informed by insights from recent studies and government support mechanisms. To enhance the lodge's market position and ensure its longevity in the competitive hospitality industry, it aims to update its facilities, expand its online presence, and create distinctive guest experiences.</w:t>
      </w:r>
    </w:p>
    <w:p xmlns:wp14="http://schemas.microsoft.com/office/word/2010/wordml" w:rsidP="14FAD32C" wp14:paraId="4FC429CD" wp14:textId="0C9666D2">
      <w:pPr>
        <w:pStyle w:val="Normal"/>
        <w:jc w:val="both"/>
        <w:rPr>
          <w:rFonts w:ascii="Arial" w:hAnsi="Arial" w:eastAsia="Arial" w:cs="Arial"/>
        </w:rPr>
      </w:pPr>
      <w:r w:rsidRPr="14FAD32C" w:rsidR="4A636036">
        <w:rPr>
          <w:rFonts w:ascii="Arial" w:hAnsi="Arial" w:eastAsia="Arial" w:cs="Arial"/>
        </w:rPr>
        <w:t xml:space="preserve">The market analysis shows how digital platforms such as Airbnb and evolving consumer preferences for </w:t>
      </w:r>
      <w:r w:rsidRPr="14FAD32C" w:rsidR="4A636036">
        <w:rPr>
          <w:rFonts w:ascii="Arial" w:hAnsi="Arial" w:eastAsia="Arial" w:cs="Arial"/>
        </w:rPr>
        <w:t>personalised</w:t>
      </w:r>
      <w:r w:rsidRPr="14FAD32C" w:rsidR="4A636036">
        <w:rPr>
          <w:rFonts w:ascii="Arial" w:hAnsi="Arial" w:eastAsia="Arial" w:cs="Arial"/>
        </w:rPr>
        <w:t xml:space="preserve"> and sustainable travel experiences are significantly influencing the need for The Seacrest Lodge to innovate and adapt its offerings to these emerging trends. Recent financial analysis revealed a concerning decrease in profitability over the last three years, highlighting the importance of strategic </w:t>
      </w:r>
      <w:r w:rsidRPr="14FAD32C" w:rsidR="4A636036">
        <w:rPr>
          <w:rFonts w:ascii="Arial" w:hAnsi="Arial" w:eastAsia="Arial" w:cs="Arial"/>
        </w:rPr>
        <w:t>financial management</w:t>
      </w:r>
      <w:r w:rsidRPr="14FAD32C" w:rsidR="4A636036">
        <w:rPr>
          <w:rFonts w:ascii="Arial" w:hAnsi="Arial" w:eastAsia="Arial" w:cs="Arial"/>
        </w:rPr>
        <w:t xml:space="preserve"> and operational efficiency to overcome the financial downturn.</w:t>
      </w:r>
    </w:p>
    <w:p xmlns:wp14="http://schemas.microsoft.com/office/word/2010/wordml" w:rsidP="14FAD32C" wp14:paraId="2E374423" wp14:textId="7B48F088">
      <w:pPr>
        <w:pStyle w:val="Normal"/>
        <w:jc w:val="both"/>
        <w:rPr>
          <w:rFonts w:ascii="Arial" w:hAnsi="Arial" w:eastAsia="Arial" w:cs="Arial"/>
        </w:rPr>
      </w:pPr>
      <w:r w:rsidRPr="14FAD32C" w:rsidR="4A636036">
        <w:rPr>
          <w:rFonts w:ascii="Arial" w:hAnsi="Arial" w:eastAsia="Arial" w:cs="Arial"/>
        </w:rPr>
        <w:t xml:space="preserve">The strategic recommendations aim to </w:t>
      </w:r>
      <w:r w:rsidRPr="14FAD32C" w:rsidR="4A636036">
        <w:rPr>
          <w:rFonts w:ascii="Arial" w:hAnsi="Arial" w:eastAsia="Arial" w:cs="Arial"/>
        </w:rPr>
        <w:t>utilise</w:t>
      </w:r>
      <w:r w:rsidRPr="14FAD32C" w:rsidR="4A636036">
        <w:rPr>
          <w:rFonts w:ascii="Arial" w:hAnsi="Arial" w:eastAsia="Arial" w:cs="Arial"/>
        </w:rPr>
        <w:t xml:space="preserve"> the lodge's unique strengths and government grants to upgrade facilities, improve online presence, and </w:t>
      </w:r>
      <w:r w:rsidRPr="14FAD32C" w:rsidR="4A636036">
        <w:rPr>
          <w:rFonts w:ascii="Arial" w:hAnsi="Arial" w:eastAsia="Arial" w:cs="Arial"/>
        </w:rPr>
        <w:t>provide</w:t>
      </w:r>
      <w:r w:rsidRPr="14FAD32C" w:rsidR="4A636036">
        <w:rPr>
          <w:rFonts w:ascii="Arial" w:hAnsi="Arial" w:eastAsia="Arial" w:cs="Arial"/>
        </w:rPr>
        <w:t xml:space="preserve"> exceptional guest experiences. Risk management strategies are detailed to reduce potential challenges in the planned turnaround initiatives. The analysis concludes optimistically, </w:t>
      </w:r>
      <w:r w:rsidRPr="14FAD32C" w:rsidR="4A636036">
        <w:rPr>
          <w:rFonts w:ascii="Arial" w:hAnsi="Arial" w:eastAsia="Arial" w:cs="Arial"/>
        </w:rPr>
        <w:t>indicating</w:t>
      </w:r>
      <w:r w:rsidRPr="14FAD32C" w:rsidR="4A636036">
        <w:rPr>
          <w:rFonts w:ascii="Arial" w:hAnsi="Arial" w:eastAsia="Arial" w:cs="Arial"/>
        </w:rPr>
        <w:t xml:space="preserve"> that The Seacrest Lodge can regain strength and prosper through strategic interventions, </w:t>
      </w:r>
      <w:r w:rsidRPr="14FAD32C" w:rsidR="4A636036">
        <w:rPr>
          <w:rFonts w:ascii="Arial" w:hAnsi="Arial" w:eastAsia="Arial" w:cs="Arial"/>
        </w:rPr>
        <w:t>maintaining</w:t>
      </w:r>
      <w:r w:rsidRPr="14FAD32C" w:rsidR="4A636036">
        <w:rPr>
          <w:rFonts w:ascii="Arial" w:hAnsi="Arial" w:eastAsia="Arial" w:cs="Arial"/>
        </w:rPr>
        <w:t xml:space="preserve"> its position as a top vacation spot.</w:t>
      </w:r>
    </w:p>
    <w:p xmlns:wp14="http://schemas.microsoft.com/office/word/2010/wordml" w:rsidP="14FAD32C" wp14:paraId="19077337" wp14:textId="50449307">
      <w:pPr>
        <w:pStyle w:val="Normal"/>
        <w:jc w:val="both"/>
        <w:rPr>
          <w:rFonts w:ascii="Arial" w:hAnsi="Arial" w:eastAsia="Arial" w:cs="Arial"/>
        </w:rPr>
      </w:pPr>
      <w:r w:rsidRPr="14FAD32C" w:rsidR="4A636036">
        <w:rPr>
          <w:rFonts w:ascii="Arial" w:hAnsi="Arial" w:eastAsia="Arial" w:cs="Arial"/>
        </w:rPr>
        <w:t xml:space="preserve"> </w:t>
      </w:r>
    </w:p>
    <w:p xmlns:wp14="http://schemas.microsoft.com/office/word/2010/wordml" w:rsidP="14FAD32C" wp14:paraId="41A4A506" wp14:textId="086CB579">
      <w:pPr>
        <w:pStyle w:val="Normal"/>
        <w:jc w:val="both"/>
        <w:rPr>
          <w:rFonts w:ascii="Arial" w:hAnsi="Arial" w:eastAsia="Arial" w:cs="Arial"/>
        </w:rPr>
      </w:pPr>
      <w:r w:rsidRPr="14FAD32C" w:rsidR="4A636036">
        <w:rPr>
          <w:rFonts w:ascii="Arial" w:hAnsi="Arial" w:eastAsia="Arial" w:cs="Arial"/>
        </w:rPr>
        <w:t xml:space="preserve"> </w:t>
      </w:r>
    </w:p>
    <w:p xmlns:wp14="http://schemas.microsoft.com/office/word/2010/wordml" w:rsidP="14FAD32C" wp14:paraId="59112F15" wp14:textId="3D893CD3">
      <w:pPr>
        <w:pStyle w:val="Normal"/>
        <w:jc w:val="both"/>
        <w:rPr>
          <w:rFonts w:ascii="Arial" w:hAnsi="Arial" w:eastAsia="Arial" w:cs="Arial"/>
        </w:rPr>
      </w:pPr>
      <w:r w:rsidRPr="14FAD32C" w:rsidR="4A636036">
        <w:rPr>
          <w:rFonts w:ascii="Arial" w:hAnsi="Arial" w:eastAsia="Arial" w:cs="Arial"/>
        </w:rPr>
        <w:t xml:space="preserve"> </w:t>
      </w:r>
    </w:p>
    <w:p xmlns:wp14="http://schemas.microsoft.com/office/word/2010/wordml" w:rsidP="14FAD32C" wp14:paraId="1053AB13" wp14:textId="340E7A05">
      <w:pPr>
        <w:pStyle w:val="Normal"/>
        <w:jc w:val="both"/>
        <w:rPr>
          <w:rFonts w:ascii="Arial" w:hAnsi="Arial" w:eastAsia="Arial" w:cs="Arial"/>
        </w:rPr>
      </w:pPr>
      <w:r w:rsidRPr="14FAD32C" w:rsidR="4A636036">
        <w:rPr>
          <w:rFonts w:ascii="Arial" w:hAnsi="Arial" w:eastAsia="Arial" w:cs="Arial"/>
        </w:rPr>
        <w:t xml:space="preserve"> </w:t>
      </w:r>
    </w:p>
    <w:p xmlns:wp14="http://schemas.microsoft.com/office/word/2010/wordml" w:rsidP="14FAD32C" wp14:paraId="04A514F3" wp14:textId="083871AD">
      <w:pPr>
        <w:pStyle w:val="Normal"/>
        <w:jc w:val="both"/>
        <w:rPr>
          <w:rFonts w:ascii="Arial" w:hAnsi="Arial" w:eastAsia="Arial" w:cs="Arial"/>
        </w:rPr>
      </w:pPr>
      <w:r w:rsidRPr="14FAD32C" w:rsidR="4A636036">
        <w:rPr>
          <w:rFonts w:ascii="Arial" w:hAnsi="Arial" w:eastAsia="Arial" w:cs="Arial"/>
        </w:rPr>
        <w:t xml:space="preserve"> </w:t>
      </w:r>
    </w:p>
    <w:p xmlns:wp14="http://schemas.microsoft.com/office/word/2010/wordml" w:rsidP="14FAD32C" wp14:paraId="53D9F1EA" wp14:textId="6CED7672">
      <w:pPr>
        <w:pStyle w:val="Normal"/>
        <w:jc w:val="both"/>
        <w:rPr>
          <w:rFonts w:ascii="Arial" w:hAnsi="Arial" w:eastAsia="Arial" w:cs="Arial"/>
        </w:rPr>
      </w:pPr>
      <w:r w:rsidRPr="14FAD32C" w:rsidR="4A636036">
        <w:rPr>
          <w:rFonts w:ascii="Arial" w:hAnsi="Arial" w:eastAsia="Arial" w:cs="Arial"/>
        </w:rPr>
        <w:t xml:space="preserve"> </w:t>
      </w:r>
    </w:p>
    <w:p xmlns:wp14="http://schemas.microsoft.com/office/word/2010/wordml" w:rsidP="14FAD32C" wp14:paraId="5F8F3C34" wp14:textId="23635145">
      <w:pPr>
        <w:pStyle w:val="Normal"/>
        <w:jc w:val="both"/>
        <w:rPr>
          <w:rFonts w:ascii="Arial" w:hAnsi="Arial" w:eastAsia="Arial" w:cs="Arial"/>
        </w:rPr>
      </w:pPr>
      <w:r w:rsidRPr="14FAD32C" w:rsidR="4A636036">
        <w:rPr>
          <w:rFonts w:ascii="Arial" w:hAnsi="Arial" w:eastAsia="Arial" w:cs="Arial"/>
        </w:rPr>
        <w:t xml:space="preserve"> </w:t>
      </w:r>
    </w:p>
    <w:p xmlns:wp14="http://schemas.microsoft.com/office/word/2010/wordml" w:rsidP="14FAD32C" wp14:paraId="0CA67836" wp14:textId="6E95F073">
      <w:pPr>
        <w:pStyle w:val="Normal"/>
        <w:jc w:val="both"/>
        <w:rPr>
          <w:rFonts w:ascii="Arial" w:hAnsi="Arial" w:eastAsia="Arial" w:cs="Arial"/>
        </w:rPr>
      </w:pPr>
      <w:r w:rsidRPr="14FAD32C" w:rsidR="4A636036">
        <w:rPr>
          <w:rFonts w:ascii="Arial" w:hAnsi="Arial" w:eastAsia="Arial" w:cs="Arial"/>
        </w:rPr>
        <w:t xml:space="preserve"> </w:t>
      </w:r>
    </w:p>
    <w:p xmlns:wp14="http://schemas.microsoft.com/office/word/2010/wordml" w:rsidP="14FAD32C" wp14:paraId="45E27379" wp14:textId="638B4369">
      <w:pPr>
        <w:pStyle w:val="Normal"/>
        <w:jc w:val="both"/>
        <w:rPr>
          <w:rFonts w:ascii="Arial" w:hAnsi="Arial" w:eastAsia="Arial" w:cs="Arial"/>
        </w:rPr>
      </w:pPr>
      <w:r w:rsidRPr="14FAD32C" w:rsidR="4A636036">
        <w:rPr>
          <w:rFonts w:ascii="Arial" w:hAnsi="Arial" w:eastAsia="Arial" w:cs="Arial"/>
        </w:rPr>
        <w:t xml:space="preserve"> </w:t>
      </w:r>
    </w:p>
    <w:p xmlns:wp14="http://schemas.microsoft.com/office/word/2010/wordml" w:rsidP="14FAD32C" wp14:paraId="4DB42DC5" wp14:textId="2E447ECE">
      <w:pPr>
        <w:pStyle w:val="Normal"/>
        <w:jc w:val="both"/>
        <w:rPr>
          <w:rFonts w:ascii="Arial" w:hAnsi="Arial" w:eastAsia="Arial" w:cs="Arial"/>
        </w:rPr>
      </w:pPr>
      <w:r w:rsidRPr="14FAD32C" w:rsidR="4A636036">
        <w:rPr>
          <w:rFonts w:ascii="Arial" w:hAnsi="Arial" w:eastAsia="Arial" w:cs="Arial"/>
        </w:rPr>
        <w:t xml:space="preserve"> </w:t>
      </w:r>
    </w:p>
    <w:p xmlns:wp14="http://schemas.microsoft.com/office/word/2010/wordml" w:rsidP="14FAD32C" wp14:paraId="3615AC62" wp14:textId="028272D6">
      <w:pPr>
        <w:pStyle w:val="Normal"/>
        <w:jc w:val="both"/>
        <w:rPr>
          <w:rFonts w:ascii="Arial" w:hAnsi="Arial" w:eastAsia="Arial" w:cs="Arial"/>
        </w:rPr>
      </w:pPr>
      <w:r w:rsidRPr="14FAD32C" w:rsidR="4A636036">
        <w:rPr>
          <w:rFonts w:ascii="Arial" w:hAnsi="Arial" w:eastAsia="Arial" w:cs="Arial"/>
        </w:rPr>
        <w:t xml:space="preserve"> </w:t>
      </w:r>
    </w:p>
    <w:p xmlns:wp14="http://schemas.microsoft.com/office/word/2010/wordml" w:rsidP="14FAD32C" wp14:paraId="216E582F" wp14:textId="4AA2A3CF">
      <w:pPr>
        <w:pStyle w:val="Normal"/>
        <w:jc w:val="both"/>
        <w:rPr>
          <w:rFonts w:ascii="Arial" w:hAnsi="Arial" w:eastAsia="Arial" w:cs="Arial"/>
        </w:rPr>
      </w:pPr>
      <w:r w:rsidRPr="14FAD32C" w:rsidR="4A636036">
        <w:rPr>
          <w:rFonts w:ascii="Arial" w:hAnsi="Arial" w:eastAsia="Arial" w:cs="Arial"/>
        </w:rPr>
        <w:t xml:space="preserve"> </w:t>
      </w:r>
    </w:p>
    <w:p xmlns:wp14="http://schemas.microsoft.com/office/word/2010/wordml" w:rsidP="14FAD32C" wp14:paraId="06451449" wp14:textId="72890732">
      <w:pPr>
        <w:pStyle w:val="Normal"/>
        <w:jc w:val="both"/>
        <w:rPr>
          <w:rFonts w:ascii="Arial" w:hAnsi="Arial" w:eastAsia="Arial" w:cs="Arial"/>
        </w:rPr>
      </w:pPr>
      <w:r w:rsidRPr="14FAD32C" w:rsidR="4A636036">
        <w:rPr>
          <w:rFonts w:ascii="Arial" w:hAnsi="Arial" w:eastAsia="Arial" w:cs="Arial"/>
        </w:rPr>
        <w:t xml:space="preserve"> </w:t>
      </w:r>
    </w:p>
    <w:p xmlns:wp14="http://schemas.microsoft.com/office/word/2010/wordml" w:rsidP="14FAD32C" wp14:paraId="0C8978A8" wp14:textId="07AF4476">
      <w:pPr>
        <w:pStyle w:val="Normal"/>
        <w:jc w:val="both"/>
        <w:rPr>
          <w:rFonts w:ascii="Arial" w:hAnsi="Arial" w:eastAsia="Arial" w:cs="Arial"/>
        </w:rPr>
      </w:pPr>
      <w:r w:rsidRPr="14FAD32C" w:rsidR="4A636036">
        <w:rPr>
          <w:rFonts w:ascii="Arial" w:hAnsi="Arial" w:eastAsia="Arial" w:cs="Arial"/>
        </w:rPr>
        <w:t xml:space="preserve"> </w:t>
      </w:r>
    </w:p>
    <w:p xmlns:wp14="http://schemas.microsoft.com/office/word/2010/wordml" w:rsidP="14FAD32C" wp14:paraId="2C710A37" wp14:textId="2D8EBADE">
      <w:pPr>
        <w:pStyle w:val="Normal"/>
        <w:jc w:val="both"/>
        <w:rPr>
          <w:rFonts w:ascii="Arial" w:hAnsi="Arial" w:eastAsia="Arial" w:cs="Arial"/>
        </w:rPr>
      </w:pPr>
      <w:r w:rsidRPr="14FAD32C" w:rsidR="4A636036">
        <w:rPr>
          <w:rFonts w:ascii="Arial" w:hAnsi="Arial" w:eastAsia="Arial" w:cs="Arial"/>
        </w:rPr>
        <w:t xml:space="preserve"> </w:t>
      </w:r>
    </w:p>
    <w:p xmlns:wp14="http://schemas.microsoft.com/office/word/2010/wordml" w:rsidP="14FAD32C" wp14:paraId="22A8A613" wp14:textId="75AA3E52">
      <w:pPr>
        <w:pStyle w:val="Normal"/>
        <w:jc w:val="both"/>
        <w:rPr>
          <w:rFonts w:ascii="Arial" w:hAnsi="Arial" w:eastAsia="Arial" w:cs="Arial"/>
        </w:rPr>
      </w:pPr>
      <w:r w:rsidRPr="14FAD32C" w:rsidR="4A636036">
        <w:rPr>
          <w:rFonts w:ascii="Arial" w:hAnsi="Arial" w:eastAsia="Arial" w:cs="Arial"/>
        </w:rPr>
        <w:t xml:space="preserve"> </w:t>
      </w:r>
    </w:p>
    <w:p xmlns:wp14="http://schemas.microsoft.com/office/word/2010/wordml" w:rsidP="14FAD32C" wp14:paraId="6F8A03BA" wp14:textId="5F204009">
      <w:pPr>
        <w:pStyle w:val="Normal"/>
        <w:jc w:val="both"/>
        <w:rPr>
          <w:rFonts w:ascii="Arial" w:hAnsi="Arial" w:eastAsia="Arial" w:cs="Arial"/>
        </w:rPr>
      </w:pPr>
      <w:r w:rsidRPr="14FAD32C" w:rsidR="4A636036">
        <w:rPr>
          <w:rFonts w:ascii="Arial" w:hAnsi="Arial" w:eastAsia="Arial" w:cs="Arial"/>
        </w:rPr>
        <w:t xml:space="preserve">Introduction </w:t>
      </w:r>
    </w:p>
    <w:p xmlns:wp14="http://schemas.microsoft.com/office/word/2010/wordml" w:rsidP="14FAD32C" wp14:paraId="5EA27365" wp14:textId="186ED6F8">
      <w:pPr>
        <w:pStyle w:val="Normal"/>
        <w:jc w:val="both"/>
        <w:rPr>
          <w:rFonts w:ascii="Arial" w:hAnsi="Arial" w:eastAsia="Arial" w:cs="Arial"/>
        </w:rPr>
      </w:pPr>
      <w:r w:rsidRPr="14FAD32C" w:rsidR="4A636036">
        <w:rPr>
          <w:rFonts w:ascii="Arial" w:hAnsi="Arial" w:eastAsia="Arial" w:cs="Arial"/>
        </w:rPr>
        <w:t xml:space="preserve">This report looks critically at The Seacrest Lodge, a coastal resort that is currently experiencing declining revenues, customer satisfaction, and occupancy rates. The analysis focuses on </w:t>
      </w:r>
      <w:r w:rsidRPr="14FAD32C" w:rsidR="4A636036">
        <w:rPr>
          <w:rFonts w:ascii="Arial" w:hAnsi="Arial" w:eastAsia="Arial" w:cs="Arial"/>
        </w:rPr>
        <w:t>identifying</w:t>
      </w:r>
      <w:r w:rsidRPr="14FAD32C" w:rsidR="4A636036">
        <w:rPr>
          <w:rFonts w:ascii="Arial" w:hAnsi="Arial" w:eastAsia="Arial" w:cs="Arial"/>
        </w:rPr>
        <w:t xml:space="preserve"> root causes and suggesting an effective strategy for improvement by examining the competitive environment, changing consumer trends, and financial difficulties. The report aims to develop practical strategies to </w:t>
      </w:r>
      <w:r w:rsidRPr="14FAD32C" w:rsidR="4A636036">
        <w:rPr>
          <w:rFonts w:ascii="Arial" w:hAnsi="Arial" w:eastAsia="Arial" w:cs="Arial"/>
        </w:rPr>
        <w:t>revitalise</w:t>
      </w:r>
      <w:r w:rsidRPr="14FAD32C" w:rsidR="4A636036">
        <w:rPr>
          <w:rFonts w:ascii="Arial" w:hAnsi="Arial" w:eastAsia="Arial" w:cs="Arial"/>
        </w:rPr>
        <w:t xml:space="preserve"> The Seacrest Lodge by </w:t>
      </w:r>
      <w:r w:rsidRPr="14FAD32C" w:rsidR="4A636036">
        <w:rPr>
          <w:rFonts w:ascii="Arial" w:hAnsi="Arial" w:eastAsia="Arial" w:cs="Arial"/>
        </w:rPr>
        <w:t>utilising</w:t>
      </w:r>
      <w:r w:rsidRPr="14FAD32C" w:rsidR="4A636036">
        <w:rPr>
          <w:rFonts w:ascii="Arial" w:hAnsi="Arial" w:eastAsia="Arial" w:cs="Arial"/>
        </w:rPr>
        <w:t xml:space="preserve"> findings from recent studies and taking advantage of government support mechanisms. By </w:t>
      </w:r>
      <w:r w:rsidRPr="14FAD32C" w:rsidR="4A636036">
        <w:rPr>
          <w:rFonts w:ascii="Arial" w:hAnsi="Arial" w:eastAsia="Arial" w:cs="Arial"/>
        </w:rPr>
        <w:t>modernising</w:t>
      </w:r>
      <w:r w:rsidRPr="14FAD32C" w:rsidR="4A636036">
        <w:rPr>
          <w:rFonts w:ascii="Arial" w:hAnsi="Arial" w:eastAsia="Arial" w:cs="Arial"/>
        </w:rPr>
        <w:t xml:space="preserve"> facilities, improving digital presence, and creating unique guest experiences, our goal is to revive the lodge's reputation and financial stability, securing its longevity in the competitive hospitality industry.</w:t>
      </w:r>
    </w:p>
    <w:p xmlns:wp14="http://schemas.microsoft.com/office/word/2010/wordml" w:rsidP="14FAD32C" wp14:paraId="146767FD" wp14:textId="1134F46C">
      <w:pPr>
        <w:pStyle w:val="Normal"/>
        <w:jc w:val="both"/>
        <w:rPr>
          <w:rFonts w:ascii="Arial" w:hAnsi="Arial" w:eastAsia="Arial" w:cs="Arial"/>
        </w:rPr>
      </w:pPr>
      <w:r w:rsidRPr="14FAD32C" w:rsidR="4A636036">
        <w:rPr>
          <w:rFonts w:ascii="Arial" w:hAnsi="Arial" w:eastAsia="Arial" w:cs="Arial"/>
        </w:rPr>
        <w:t xml:space="preserve"> </w:t>
      </w:r>
    </w:p>
    <w:p xmlns:wp14="http://schemas.microsoft.com/office/word/2010/wordml" w:rsidP="14FAD32C" wp14:paraId="1E723E08" wp14:textId="14A6941D">
      <w:pPr>
        <w:pStyle w:val="Normal"/>
        <w:jc w:val="both"/>
        <w:rPr>
          <w:rFonts w:ascii="Arial" w:hAnsi="Arial" w:eastAsia="Arial" w:cs="Arial"/>
        </w:rPr>
      </w:pPr>
      <w:r w:rsidRPr="14FAD32C" w:rsidR="4A636036">
        <w:rPr>
          <w:rFonts w:ascii="Arial" w:hAnsi="Arial" w:eastAsia="Arial" w:cs="Arial"/>
        </w:rPr>
        <w:t xml:space="preserve">Market Analysis </w:t>
      </w:r>
    </w:p>
    <w:p xmlns:wp14="http://schemas.microsoft.com/office/word/2010/wordml" w:rsidP="14FAD32C" wp14:paraId="02FC7ED6" wp14:textId="075D4187">
      <w:pPr>
        <w:pStyle w:val="Normal"/>
        <w:jc w:val="both"/>
        <w:rPr>
          <w:rFonts w:ascii="Arial" w:hAnsi="Arial" w:eastAsia="Arial" w:cs="Arial"/>
        </w:rPr>
      </w:pPr>
      <w:r w:rsidRPr="14FAD32C" w:rsidR="4A636036">
        <w:rPr>
          <w:rFonts w:ascii="Arial" w:hAnsi="Arial" w:eastAsia="Arial" w:cs="Arial"/>
        </w:rPr>
        <w:t xml:space="preserve">The coastal hospitality sector in the United Kingdom has experienced substantial changes due to the rise of digital platforms like Airbnb and a shift in consumer preferences towards </w:t>
      </w:r>
      <w:r w:rsidRPr="14FAD32C" w:rsidR="4A636036">
        <w:rPr>
          <w:rFonts w:ascii="Arial" w:hAnsi="Arial" w:eastAsia="Arial" w:cs="Arial"/>
        </w:rPr>
        <w:t>personalised</w:t>
      </w:r>
      <w:r w:rsidRPr="14FAD32C" w:rsidR="4A636036">
        <w:rPr>
          <w:rFonts w:ascii="Arial" w:hAnsi="Arial" w:eastAsia="Arial" w:cs="Arial"/>
        </w:rPr>
        <w:t xml:space="preserve"> and sustainable travel experiences. This section explores the competitive environment, customer preferences, and industry trends affecting The Seacrest Lodge and similar businesses.</w:t>
      </w:r>
    </w:p>
    <w:p xmlns:wp14="http://schemas.microsoft.com/office/word/2010/wordml" w:rsidP="14FAD32C" wp14:paraId="57D71178" wp14:textId="784187A6">
      <w:pPr>
        <w:pStyle w:val="Normal"/>
        <w:jc w:val="both"/>
        <w:rPr>
          <w:rFonts w:ascii="Arial" w:hAnsi="Arial" w:eastAsia="Arial" w:cs="Arial"/>
        </w:rPr>
      </w:pPr>
      <w:r w:rsidRPr="14FAD32C" w:rsidR="4A636036">
        <w:rPr>
          <w:rFonts w:ascii="Arial" w:hAnsi="Arial" w:eastAsia="Arial" w:cs="Arial"/>
        </w:rPr>
        <w:t xml:space="preserve">The emergence of platforms such as Airbnb has caused significant disruption to the conventional lodging industry, bringing about </w:t>
      </w:r>
      <w:r w:rsidRPr="14FAD32C" w:rsidR="4A636036">
        <w:rPr>
          <w:rFonts w:ascii="Arial" w:hAnsi="Arial" w:eastAsia="Arial" w:cs="Arial"/>
        </w:rPr>
        <w:t>a paradigm shift</w:t>
      </w:r>
      <w:r w:rsidRPr="14FAD32C" w:rsidR="4A636036">
        <w:rPr>
          <w:rFonts w:ascii="Arial" w:hAnsi="Arial" w:eastAsia="Arial" w:cs="Arial"/>
        </w:rPr>
        <w:t xml:space="preserve"> in the way </w:t>
      </w:r>
      <w:r w:rsidRPr="14FAD32C" w:rsidR="4A636036">
        <w:rPr>
          <w:rFonts w:ascii="Arial" w:hAnsi="Arial" w:eastAsia="Arial" w:cs="Arial"/>
        </w:rPr>
        <w:t>travellers</w:t>
      </w:r>
      <w:r w:rsidRPr="14FAD32C" w:rsidR="4A636036">
        <w:rPr>
          <w:rFonts w:ascii="Arial" w:hAnsi="Arial" w:eastAsia="Arial" w:cs="Arial"/>
        </w:rPr>
        <w:t xml:space="preserve"> search for, choose, and engage with accommodations. Lu and Tabari (2021) </w:t>
      </w:r>
      <w:r w:rsidRPr="14FAD32C" w:rsidR="4A636036">
        <w:rPr>
          <w:rFonts w:ascii="Arial" w:hAnsi="Arial" w:eastAsia="Arial" w:cs="Arial"/>
        </w:rPr>
        <w:t>stated</w:t>
      </w:r>
      <w:r w:rsidRPr="14FAD32C" w:rsidR="4A636036">
        <w:rPr>
          <w:rFonts w:ascii="Arial" w:hAnsi="Arial" w:eastAsia="Arial" w:cs="Arial"/>
        </w:rPr>
        <w:t xml:space="preserve"> that Airbnb's market entry has broadened lodging choices and increased competition, prompting traditional hotels and lodges to reassess their services and pricing. Airbnb hosts' agility in responding to market needs, along with the platform's extensive and diverse selection, presents a major challenge to traditional establishments such as The Seacrest Lodge. Modern resorts use technology and innovative service models to increase their market share, intensifying competitive pressure.</w:t>
      </w:r>
    </w:p>
    <w:p xmlns:wp14="http://schemas.microsoft.com/office/word/2010/wordml" w:rsidP="14FAD32C" wp14:paraId="27F4F2A1" wp14:textId="6D2D50E4">
      <w:pPr>
        <w:pStyle w:val="Normal"/>
        <w:jc w:val="both"/>
        <w:rPr>
          <w:rFonts w:ascii="Arial" w:hAnsi="Arial" w:eastAsia="Arial" w:cs="Arial"/>
        </w:rPr>
      </w:pPr>
      <w:r w:rsidRPr="14FAD32C" w:rsidR="4A636036">
        <w:rPr>
          <w:rFonts w:ascii="Arial" w:hAnsi="Arial" w:eastAsia="Arial" w:cs="Arial"/>
        </w:rPr>
        <w:t xml:space="preserve">In recent years, there has been a noticeable change in customer preferences, with an increasing desire for distinctive, </w:t>
      </w:r>
      <w:r w:rsidRPr="14FAD32C" w:rsidR="4A636036">
        <w:rPr>
          <w:rFonts w:ascii="Arial" w:hAnsi="Arial" w:eastAsia="Arial" w:cs="Arial"/>
        </w:rPr>
        <w:t>customised</w:t>
      </w:r>
      <w:r w:rsidRPr="14FAD32C" w:rsidR="4A636036">
        <w:rPr>
          <w:rFonts w:ascii="Arial" w:hAnsi="Arial" w:eastAsia="Arial" w:cs="Arial"/>
        </w:rPr>
        <w:t xml:space="preserve"> travel experiences. Travellers are now searching for lodgings that provide opportunities to engage with local cultures, environments, and communities, rather than just a place to sleep. The World Travel &amp; Tourism Council (2023) </w:t>
      </w:r>
      <w:r w:rsidRPr="14FAD32C" w:rsidR="4A636036">
        <w:rPr>
          <w:rFonts w:ascii="Arial" w:hAnsi="Arial" w:eastAsia="Arial" w:cs="Arial"/>
        </w:rPr>
        <w:t>emphasises</w:t>
      </w:r>
      <w:r w:rsidRPr="14FAD32C" w:rsidR="4A636036">
        <w:rPr>
          <w:rFonts w:ascii="Arial" w:hAnsi="Arial" w:eastAsia="Arial" w:cs="Arial"/>
        </w:rPr>
        <w:t xml:space="preserve"> that consumers are increasingly choosing accommodations that offer </w:t>
      </w:r>
      <w:r w:rsidRPr="14FAD32C" w:rsidR="4A636036">
        <w:rPr>
          <w:rFonts w:ascii="Arial" w:hAnsi="Arial" w:eastAsia="Arial" w:cs="Arial"/>
        </w:rPr>
        <w:t>personalised</w:t>
      </w:r>
      <w:r w:rsidRPr="14FAD32C" w:rsidR="4A636036">
        <w:rPr>
          <w:rFonts w:ascii="Arial" w:hAnsi="Arial" w:eastAsia="Arial" w:cs="Arial"/>
        </w:rPr>
        <w:t xml:space="preserve"> services and sustainable practices. The Seacrest Lodge needs to adapt its offerings to align with changing guest preferences by incorporating local cultural experiences, sustainable practices, and </w:t>
      </w:r>
      <w:r w:rsidRPr="14FAD32C" w:rsidR="4A636036">
        <w:rPr>
          <w:rFonts w:ascii="Arial" w:hAnsi="Arial" w:eastAsia="Arial" w:cs="Arial"/>
        </w:rPr>
        <w:t>personalised</w:t>
      </w:r>
      <w:r w:rsidRPr="14FAD32C" w:rsidR="4A636036">
        <w:rPr>
          <w:rFonts w:ascii="Arial" w:hAnsi="Arial" w:eastAsia="Arial" w:cs="Arial"/>
        </w:rPr>
        <w:t xml:space="preserve"> guest services into its value proposition.</w:t>
      </w:r>
    </w:p>
    <w:p xmlns:wp14="http://schemas.microsoft.com/office/word/2010/wordml" w:rsidP="14FAD32C" wp14:paraId="2CC1914A" wp14:textId="15928805">
      <w:pPr>
        <w:pStyle w:val="Normal"/>
        <w:jc w:val="both"/>
        <w:rPr>
          <w:rFonts w:ascii="Arial" w:hAnsi="Arial" w:eastAsia="Arial" w:cs="Arial"/>
        </w:rPr>
      </w:pPr>
      <w:r w:rsidRPr="14FAD32C" w:rsidR="4A636036">
        <w:rPr>
          <w:rFonts w:ascii="Arial" w:hAnsi="Arial" w:eastAsia="Arial" w:cs="Arial"/>
        </w:rPr>
        <w:t xml:space="preserve">The UK travel and tourism sector is experiencing overarching trends that affect coastal lodges and resorts. Simcock (2017) argues that the sharing economy, as </w:t>
      </w:r>
      <w:r w:rsidRPr="14FAD32C" w:rsidR="4A636036">
        <w:rPr>
          <w:rFonts w:ascii="Arial" w:hAnsi="Arial" w:eastAsia="Arial" w:cs="Arial"/>
        </w:rPr>
        <w:t>demonstrated</w:t>
      </w:r>
      <w:r w:rsidRPr="14FAD32C" w:rsidR="4A636036">
        <w:rPr>
          <w:rFonts w:ascii="Arial" w:hAnsi="Arial" w:eastAsia="Arial" w:cs="Arial"/>
        </w:rPr>
        <w:t xml:space="preserve"> by Airbnb, has altered the competitive </w:t>
      </w:r>
      <w:r w:rsidRPr="14FAD32C" w:rsidR="4A636036">
        <w:rPr>
          <w:rFonts w:ascii="Arial" w:hAnsi="Arial" w:eastAsia="Arial" w:cs="Arial"/>
        </w:rPr>
        <w:t>landscape</w:t>
      </w:r>
      <w:r w:rsidRPr="14FAD32C" w:rsidR="4A636036">
        <w:rPr>
          <w:rFonts w:ascii="Arial" w:hAnsi="Arial" w:eastAsia="Arial" w:cs="Arial"/>
        </w:rPr>
        <w:t xml:space="preserve"> and brought forth new regulatory and societal issues. The increase in short-term rentals has led to discussions about their effects on local communities, housing availability, and the conventional hospitality industry. The rise in multi-listings on Airbnb suggests a trend towards more commercial operations on the platform, blurring the distinction between traditional lodging and the sharing economy.</w:t>
      </w:r>
    </w:p>
    <w:p xmlns:wp14="http://schemas.microsoft.com/office/word/2010/wordml" w:rsidP="14FAD32C" wp14:paraId="0B1ADDA2" wp14:textId="0FD6B44D">
      <w:pPr>
        <w:pStyle w:val="Normal"/>
        <w:jc w:val="both"/>
        <w:rPr>
          <w:rFonts w:ascii="Arial" w:hAnsi="Arial" w:eastAsia="Arial" w:cs="Arial"/>
        </w:rPr>
      </w:pPr>
      <w:r w:rsidRPr="14FAD32C" w:rsidR="4A636036">
        <w:rPr>
          <w:rFonts w:ascii="Arial" w:hAnsi="Arial" w:eastAsia="Arial" w:cs="Arial"/>
        </w:rPr>
        <w:t xml:space="preserve">The Seacrest Lodge must </w:t>
      </w:r>
      <w:r w:rsidRPr="14FAD32C" w:rsidR="4A636036">
        <w:rPr>
          <w:rFonts w:ascii="Arial" w:hAnsi="Arial" w:eastAsia="Arial" w:cs="Arial"/>
        </w:rPr>
        <w:t>possess</w:t>
      </w:r>
      <w:r w:rsidRPr="14FAD32C" w:rsidR="4A636036">
        <w:rPr>
          <w:rFonts w:ascii="Arial" w:hAnsi="Arial" w:eastAsia="Arial" w:cs="Arial"/>
        </w:rPr>
        <w:t xml:space="preserve"> a sophisticated comprehension of the market dynamics and implement a strategic plan that </w:t>
      </w:r>
      <w:r w:rsidRPr="14FAD32C" w:rsidR="4A636036">
        <w:rPr>
          <w:rFonts w:ascii="Arial" w:hAnsi="Arial" w:eastAsia="Arial" w:cs="Arial"/>
        </w:rPr>
        <w:t>capitalises</w:t>
      </w:r>
      <w:r w:rsidRPr="14FAD32C" w:rsidR="4A636036">
        <w:rPr>
          <w:rFonts w:ascii="Arial" w:hAnsi="Arial" w:eastAsia="Arial" w:cs="Arial"/>
        </w:rPr>
        <w:t xml:space="preserve"> on its distinctive advantages to navigate this intricate market environment. To </w:t>
      </w:r>
      <w:r w:rsidRPr="14FAD32C" w:rsidR="4A636036">
        <w:rPr>
          <w:rFonts w:ascii="Arial" w:hAnsi="Arial" w:eastAsia="Arial" w:cs="Arial"/>
        </w:rPr>
        <w:t>revitalise</w:t>
      </w:r>
      <w:r w:rsidRPr="14FAD32C" w:rsidR="4A636036">
        <w:rPr>
          <w:rFonts w:ascii="Arial" w:hAnsi="Arial" w:eastAsia="Arial" w:cs="Arial"/>
        </w:rPr>
        <w:t xml:space="preserve"> the lodge's financial health and market position, it is essential to adapt to digital platform competition, cater to consumer preferences for </w:t>
      </w:r>
      <w:r w:rsidRPr="14FAD32C" w:rsidR="4A636036">
        <w:rPr>
          <w:rFonts w:ascii="Arial" w:hAnsi="Arial" w:eastAsia="Arial" w:cs="Arial"/>
        </w:rPr>
        <w:t>personalised</w:t>
      </w:r>
      <w:r w:rsidRPr="14FAD32C" w:rsidR="4A636036">
        <w:rPr>
          <w:rFonts w:ascii="Arial" w:hAnsi="Arial" w:eastAsia="Arial" w:cs="Arial"/>
        </w:rPr>
        <w:t xml:space="preserve"> and sustainable experiences, and keep up with industry trends.</w:t>
      </w:r>
    </w:p>
    <w:p xmlns:wp14="http://schemas.microsoft.com/office/word/2010/wordml" w:rsidP="14FAD32C" wp14:paraId="50374700" wp14:textId="412FF75C">
      <w:pPr>
        <w:pStyle w:val="Normal"/>
        <w:jc w:val="both"/>
        <w:rPr>
          <w:rFonts w:ascii="Arial" w:hAnsi="Arial" w:eastAsia="Arial" w:cs="Arial"/>
        </w:rPr>
      </w:pPr>
      <w:r w:rsidRPr="14FAD32C" w:rsidR="4A636036">
        <w:rPr>
          <w:rFonts w:ascii="Arial" w:hAnsi="Arial" w:eastAsia="Arial" w:cs="Arial"/>
        </w:rPr>
        <w:t xml:space="preserve"> </w:t>
      </w:r>
    </w:p>
    <w:p xmlns:wp14="http://schemas.microsoft.com/office/word/2010/wordml" w:rsidP="14FAD32C" wp14:paraId="5F20F6C0" wp14:textId="56181250">
      <w:pPr>
        <w:pStyle w:val="Normal"/>
        <w:jc w:val="both"/>
        <w:rPr>
          <w:rFonts w:ascii="Arial" w:hAnsi="Arial" w:eastAsia="Arial" w:cs="Arial"/>
        </w:rPr>
      </w:pPr>
      <w:r w:rsidRPr="14FAD32C" w:rsidR="4A636036">
        <w:rPr>
          <w:rFonts w:ascii="Arial" w:hAnsi="Arial" w:eastAsia="Arial" w:cs="Arial"/>
        </w:rPr>
        <w:t xml:space="preserve">Financial Analysis </w:t>
      </w:r>
    </w:p>
    <w:p xmlns:wp14="http://schemas.microsoft.com/office/word/2010/wordml" w:rsidP="14FAD32C" wp14:paraId="70A5D89F" wp14:textId="70FD12EE">
      <w:pPr>
        <w:pStyle w:val="Normal"/>
        <w:jc w:val="both"/>
        <w:rPr>
          <w:rFonts w:ascii="Arial" w:hAnsi="Arial" w:eastAsia="Arial" w:cs="Arial"/>
        </w:rPr>
      </w:pPr>
      <w:r w:rsidRPr="14FAD32C" w:rsidR="4A636036">
        <w:rPr>
          <w:rFonts w:ascii="Arial" w:hAnsi="Arial" w:eastAsia="Arial" w:cs="Arial"/>
        </w:rPr>
        <w:t xml:space="preserve">The financial results of The Seacrest Lodge in the last three years illustrate the difficulties </w:t>
      </w:r>
      <w:r w:rsidRPr="14FAD32C" w:rsidR="4A636036">
        <w:rPr>
          <w:rFonts w:ascii="Arial" w:hAnsi="Arial" w:eastAsia="Arial" w:cs="Arial"/>
        </w:rPr>
        <w:t>encountered</w:t>
      </w:r>
      <w:r w:rsidRPr="14FAD32C" w:rsidR="4A636036">
        <w:rPr>
          <w:rFonts w:ascii="Arial" w:hAnsi="Arial" w:eastAsia="Arial" w:cs="Arial"/>
        </w:rPr>
        <w:t xml:space="preserve"> by the hospitality sector, especially in coastal areas. </w:t>
      </w:r>
    </w:p>
    <w:p xmlns:wp14="http://schemas.microsoft.com/office/word/2010/wordml" w:rsidP="14FAD32C" wp14:paraId="14FE597B" wp14:textId="2BDB66A9">
      <w:pPr>
        <w:pStyle w:val="Normal"/>
        <w:jc w:val="both"/>
        <w:rPr>
          <w:rFonts w:ascii="Arial" w:hAnsi="Arial" w:eastAsia="Arial" w:cs="Arial"/>
        </w:rPr>
      </w:pPr>
      <w:r w:rsidRPr="14FAD32C" w:rsidR="4A636036">
        <w:rPr>
          <w:rFonts w:ascii="Arial" w:hAnsi="Arial" w:eastAsia="Arial" w:cs="Arial"/>
        </w:rPr>
        <w:t xml:space="preserve">Seacrest Lodge's revenue has been declining from £1,200,000 in 2021 to £950,000 in 2023. Operating expenses have increased from £900,000 to £1,100,000, causing a shift in net income from a £300,000 profit to a £150,000 loss. The lodge's balance sheet reflects the financial downturn with a significant decrease in cash and equivalents and a declining value of property and equipment, </w:t>
      </w:r>
      <w:r w:rsidRPr="14FAD32C" w:rsidR="4A636036">
        <w:rPr>
          <w:rFonts w:ascii="Arial" w:hAnsi="Arial" w:eastAsia="Arial" w:cs="Arial"/>
        </w:rPr>
        <w:t>indicating</w:t>
      </w:r>
      <w:r w:rsidRPr="14FAD32C" w:rsidR="4A636036">
        <w:rPr>
          <w:rFonts w:ascii="Arial" w:hAnsi="Arial" w:eastAsia="Arial" w:cs="Arial"/>
        </w:rPr>
        <w:t xml:space="preserve"> the operational and financial challenges faced by the business.</w:t>
      </w:r>
    </w:p>
    <w:p xmlns:wp14="http://schemas.microsoft.com/office/word/2010/wordml" w:rsidP="14FAD32C" wp14:paraId="5244C0DC" wp14:textId="6124BDD0">
      <w:pPr>
        <w:pStyle w:val="Normal"/>
        <w:jc w:val="both"/>
        <w:rPr>
          <w:rFonts w:ascii="Arial" w:hAnsi="Arial" w:eastAsia="Arial" w:cs="Arial"/>
        </w:rPr>
      </w:pPr>
      <w:r w:rsidRPr="14FAD32C" w:rsidR="4A636036">
        <w:rPr>
          <w:rFonts w:ascii="Arial" w:hAnsi="Arial" w:eastAsia="Arial" w:cs="Arial"/>
        </w:rPr>
        <w:t xml:space="preserve">The decline in both the Average Room Rate (ARR) and occupancy rates during the same period highlights the financial difficulties, showing weakened pricing ability and lower demand. This reflects the current industry trend of traditional lodging businesses </w:t>
      </w:r>
      <w:r w:rsidRPr="14FAD32C" w:rsidR="4A636036">
        <w:rPr>
          <w:rFonts w:ascii="Arial" w:hAnsi="Arial" w:eastAsia="Arial" w:cs="Arial"/>
        </w:rPr>
        <w:t>encountering</w:t>
      </w:r>
      <w:r w:rsidRPr="14FAD32C" w:rsidR="4A636036">
        <w:rPr>
          <w:rFonts w:ascii="Arial" w:hAnsi="Arial" w:eastAsia="Arial" w:cs="Arial"/>
        </w:rPr>
        <w:t xml:space="preserve"> heightened competition from platforms such as Airbnb, along with evolving consumer preferences towards </w:t>
      </w:r>
      <w:r w:rsidRPr="14FAD32C" w:rsidR="4A636036">
        <w:rPr>
          <w:rFonts w:ascii="Arial" w:hAnsi="Arial" w:eastAsia="Arial" w:cs="Arial"/>
        </w:rPr>
        <w:t>customised</w:t>
      </w:r>
      <w:r w:rsidRPr="14FAD32C" w:rsidR="4A636036">
        <w:rPr>
          <w:rFonts w:ascii="Arial" w:hAnsi="Arial" w:eastAsia="Arial" w:cs="Arial"/>
        </w:rPr>
        <w:t xml:space="preserve"> and value-focused experiences (World Travel &amp; Tourism Council, 2023).</w:t>
      </w:r>
    </w:p>
    <w:p xmlns:wp14="http://schemas.microsoft.com/office/word/2010/wordml" w:rsidP="14FAD32C" wp14:paraId="6F5E8582" wp14:textId="371B3B1D">
      <w:pPr>
        <w:pStyle w:val="Normal"/>
        <w:jc w:val="both"/>
        <w:rPr>
          <w:rFonts w:ascii="Arial" w:hAnsi="Arial" w:eastAsia="Arial" w:cs="Arial"/>
        </w:rPr>
      </w:pPr>
      <w:r w:rsidRPr="14FAD32C" w:rsidR="4A636036">
        <w:rPr>
          <w:rFonts w:ascii="Arial" w:hAnsi="Arial" w:eastAsia="Arial" w:cs="Arial"/>
        </w:rPr>
        <w:t xml:space="preserve"> </w:t>
      </w:r>
    </w:p>
    <w:p xmlns:wp14="http://schemas.microsoft.com/office/word/2010/wordml" w:rsidP="14FAD32C" wp14:paraId="11B41CA0" wp14:textId="0BA86F61">
      <w:pPr>
        <w:pStyle w:val="Normal"/>
        <w:jc w:val="both"/>
        <w:rPr>
          <w:rFonts w:ascii="Arial" w:hAnsi="Arial" w:eastAsia="Arial" w:cs="Arial"/>
        </w:rPr>
      </w:pPr>
      <w:r w:rsidRPr="14FAD32C" w:rsidR="4A636036">
        <w:rPr>
          <w:rFonts w:ascii="Arial" w:hAnsi="Arial" w:eastAsia="Arial" w:cs="Arial"/>
        </w:rPr>
        <w:t>SWOT Analysis</w:t>
      </w:r>
    </w:p>
    <w:p xmlns:wp14="http://schemas.microsoft.com/office/word/2010/wordml" w:rsidP="14FAD32C" wp14:paraId="189B27C1" wp14:textId="19DFED2E">
      <w:pPr>
        <w:pStyle w:val="Normal"/>
        <w:jc w:val="both"/>
        <w:rPr>
          <w:rFonts w:ascii="Arial" w:hAnsi="Arial" w:eastAsia="Arial" w:cs="Arial"/>
        </w:rPr>
      </w:pPr>
      <w:r w:rsidRPr="14FAD32C" w:rsidR="4A636036">
        <w:rPr>
          <w:rFonts w:ascii="Arial" w:hAnsi="Arial" w:eastAsia="Arial" w:cs="Arial"/>
        </w:rPr>
        <w:t>Strengths</w:t>
      </w:r>
    </w:p>
    <w:p xmlns:wp14="http://schemas.microsoft.com/office/word/2010/wordml" w:rsidP="14FAD32C" wp14:paraId="60506577" wp14:textId="3105E8CD">
      <w:pPr>
        <w:pStyle w:val="Normal"/>
        <w:jc w:val="both"/>
        <w:rPr>
          <w:rFonts w:ascii="Arial" w:hAnsi="Arial" w:eastAsia="Arial" w:cs="Arial"/>
        </w:rPr>
      </w:pPr>
      <w:r w:rsidRPr="14FAD32C" w:rsidR="4A636036">
        <w:rPr>
          <w:rFonts w:ascii="Arial" w:hAnsi="Arial" w:eastAsia="Arial" w:cs="Arial"/>
        </w:rPr>
        <w:t xml:space="preserve">The Seacrest Lodge has a well-established reputation as a sought-after vacation spot. </w:t>
      </w:r>
    </w:p>
    <w:p xmlns:wp14="http://schemas.microsoft.com/office/word/2010/wordml" w:rsidP="14FAD32C" wp14:paraId="2190EFBF" wp14:textId="75290550">
      <w:pPr>
        <w:pStyle w:val="Normal"/>
        <w:jc w:val="both"/>
        <w:rPr>
          <w:rFonts w:ascii="Arial" w:hAnsi="Arial" w:eastAsia="Arial" w:cs="Arial"/>
        </w:rPr>
      </w:pPr>
      <w:r w:rsidRPr="14FAD32C" w:rsidR="4A636036">
        <w:rPr>
          <w:rFonts w:ascii="Arial" w:hAnsi="Arial" w:eastAsia="Arial" w:cs="Arial"/>
        </w:rPr>
        <w:t>The coastal location provides exceptional opportunities for guest experiences, in line with the growing trend of nature-based tourism (World Travel &amp; Tourism Council, 2023).</w:t>
      </w:r>
    </w:p>
    <w:p xmlns:wp14="http://schemas.microsoft.com/office/word/2010/wordml" w:rsidP="14FAD32C" wp14:paraId="2D78F37E" wp14:textId="64668BC3">
      <w:pPr>
        <w:pStyle w:val="Normal"/>
        <w:jc w:val="both"/>
        <w:rPr>
          <w:rFonts w:ascii="Arial" w:hAnsi="Arial" w:eastAsia="Arial" w:cs="Arial"/>
        </w:rPr>
      </w:pPr>
      <w:r w:rsidRPr="14FAD32C" w:rsidR="4A636036">
        <w:rPr>
          <w:rFonts w:ascii="Arial" w:hAnsi="Arial" w:eastAsia="Arial" w:cs="Arial"/>
        </w:rPr>
        <w:t xml:space="preserve">Weaknesses </w:t>
      </w:r>
    </w:p>
    <w:p xmlns:wp14="http://schemas.microsoft.com/office/word/2010/wordml" w:rsidP="14FAD32C" wp14:paraId="263B34B6" wp14:textId="036635D0">
      <w:pPr>
        <w:pStyle w:val="Normal"/>
        <w:jc w:val="both"/>
        <w:rPr>
          <w:rFonts w:ascii="Arial" w:hAnsi="Arial" w:eastAsia="Arial" w:cs="Arial"/>
        </w:rPr>
      </w:pPr>
      <w:r w:rsidRPr="14FAD32C" w:rsidR="4A636036">
        <w:rPr>
          <w:rFonts w:ascii="Arial" w:hAnsi="Arial" w:eastAsia="Arial" w:cs="Arial"/>
        </w:rPr>
        <w:t xml:space="preserve">The lodge's increasing operating expenses reflect inefficiencies that may be intensified by the sector-wide issue of </w:t>
      </w:r>
      <w:r w:rsidRPr="14FAD32C" w:rsidR="4A636036">
        <w:rPr>
          <w:rFonts w:ascii="Arial" w:hAnsi="Arial" w:eastAsia="Arial" w:cs="Arial"/>
        </w:rPr>
        <w:t>labour</w:t>
      </w:r>
      <w:r w:rsidRPr="14FAD32C" w:rsidR="4A636036">
        <w:rPr>
          <w:rFonts w:ascii="Arial" w:hAnsi="Arial" w:eastAsia="Arial" w:cs="Arial"/>
        </w:rPr>
        <w:t xml:space="preserve"> shortages (Barnes, 2022).</w:t>
      </w:r>
    </w:p>
    <w:p xmlns:wp14="http://schemas.microsoft.com/office/word/2010/wordml" w:rsidP="14FAD32C" wp14:paraId="7497F9BB" wp14:textId="23D5FCAF">
      <w:pPr>
        <w:pStyle w:val="Normal"/>
        <w:jc w:val="both"/>
        <w:rPr>
          <w:rFonts w:ascii="Arial" w:hAnsi="Arial" w:eastAsia="Arial" w:cs="Arial"/>
        </w:rPr>
      </w:pPr>
      <w:r w:rsidRPr="14FAD32C" w:rsidR="4A636036">
        <w:rPr>
          <w:rFonts w:ascii="Arial" w:hAnsi="Arial" w:eastAsia="Arial" w:cs="Arial"/>
        </w:rPr>
        <w:t xml:space="preserve">The depreciating value of property and equipment </w:t>
      </w:r>
      <w:r w:rsidRPr="14FAD32C" w:rsidR="4A636036">
        <w:rPr>
          <w:rFonts w:ascii="Arial" w:hAnsi="Arial" w:eastAsia="Arial" w:cs="Arial"/>
        </w:rPr>
        <w:t>indicates</w:t>
      </w:r>
      <w:r w:rsidRPr="14FAD32C" w:rsidR="4A636036">
        <w:rPr>
          <w:rFonts w:ascii="Arial" w:hAnsi="Arial" w:eastAsia="Arial" w:cs="Arial"/>
        </w:rPr>
        <w:t xml:space="preserve"> a need for significant capital investment to modernize facilities (Simcock, 2017).</w:t>
      </w:r>
    </w:p>
    <w:p xmlns:wp14="http://schemas.microsoft.com/office/word/2010/wordml" w:rsidP="14FAD32C" wp14:paraId="6C2E031A" wp14:textId="09FE0628">
      <w:pPr>
        <w:pStyle w:val="Normal"/>
        <w:jc w:val="both"/>
        <w:rPr>
          <w:rFonts w:ascii="Arial" w:hAnsi="Arial" w:eastAsia="Arial" w:cs="Arial"/>
        </w:rPr>
      </w:pPr>
      <w:r w:rsidRPr="14FAD32C" w:rsidR="4A636036">
        <w:rPr>
          <w:rFonts w:ascii="Arial" w:hAnsi="Arial" w:eastAsia="Arial" w:cs="Arial"/>
        </w:rPr>
        <w:t>Opportunities</w:t>
      </w:r>
    </w:p>
    <w:p xmlns:wp14="http://schemas.microsoft.com/office/word/2010/wordml" w:rsidP="14FAD32C" wp14:paraId="1335550E" wp14:textId="576B294C">
      <w:pPr>
        <w:pStyle w:val="Normal"/>
        <w:jc w:val="both"/>
        <w:rPr>
          <w:rFonts w:ascii="Arial" w:hAnsi="Arial" w:eastAsia="Arial" w:cs="Arial"/>
        </w:rPr>
      </w:pPr>
      <w:r w:rsidRPr="14FAD32C" w:rsidR="4A636036">
        <w:rPr>
          <w:rFonts w:ascii="Arial" w:hAnsi="Arial" w:eastAsia="Arial" w:cs="Arial"/>
        </w:rPr>
        <w:t>Available funding for coastal tourism improvement presents a vital opportunity for infrastructural and service upgrades (UK Government, 2024).</w:t>
      </w:r>
    </w:p>
    <w:p xmlns:wp14="http://schemas.microsoft.com/office/word/2010/wordml" w:rsidP="14FAD32C" wp14:paraId="387B6368" wp14:textId="13C60EA5">
      <w:pPr>
        <w:pStyle w:val="Normal"/>
        <w:jc w:val="both"/>
        <w:rPr>
          <w:rFonts w:ascii="Arial" w:hAnsi="Arial" w:eastAsia="Arial" w:cs="Arial"/>
        </w:rPr>
      </w:pPr>
      <w:r w:rsidRPr="14FAD32C" w:rsidR="4A636036">
        <w:rPr>
          <w:rFonts w:ascii="Arial" w:hAnsi="Arial" w:eastAsia="Arial" w:cs="Arial"/>
        </w:rPr>
        <w:t xml:space="preserve">The digital shift in consumer booking </w:t>
      </w:r>
      <w:r w:rsidRPr="14FAD32C" w:rsidR="4A636036">
        <w:rPr>
          <w:rFonts w:ascii="Arial" w:hAnsi="Arial" w:eastAsia="Arial" w:cs="Arial"/>
        </w:rPr>
        <w:t>behaviours</w:t>
      </w:r>
      <w:r w:rsidRPr="14FAD32C" w:rsidR="4A636036">
        <w:rPr>
          <w:rFonts w:ascii="Arial" w:hAnsi="Arial" w:eastAsia="Arial" w:cs="Arial"/>
        </w:rPr>
        <w:t xml:space="preserve"> highlights the potential for the lodge to enhance its online presence, </w:t>
      </w:r>
      <w:r w:rsidRPr="14FAD32C" w:rsidR="4A636036">
        <w:rPr>
          <w:rFonts w:ascii="Arial" w:hAnsi="Arial" w:eastAsia="Arial" w:cs="Arial"/>
        </w:rPr>
        <w:t>leveraging</w:t>
      </w:r>
      <w:r w:rsidRPr="14FAD32C" w:rsidR="4A636036">
        <w:rPr>
          <w:rFonts w:ascii="Arial" w:hAnsi="Arial" w:eastAsia="Arial" w:cs="Arial"/>
        </w:rPr>
        <w:t xml:space="preserve"> platforms like Airbnb while navigating its competitive pressures (Lu &amp; Tabari, 2021).</w:t>
      </w:r>
    </w:p>
    <w:p xmlns:wp14="http://schemas.microsoft.com/office/word/2010/wordml" w:rsidP="14FAD32C" wp14:paraId="2FECF3EF" wp14:textId="65665FAE">
      <w:pPr>
        <w:pStyle w:val="Normal"/>
        <w:jc w:val="both"/>
        <w:rPr>
          <w:rFonts w:ascii="Arial" w:hAnsi="Arial" w:eastAsia="Arial" w:cs="Arial"/>
        </w:rPr>
      </w:pPr>
      <w:r w:rsidRPr="14FAD32C" w:rsidR="4A636036">
        <w:rPr>
          <w:rFonts w:ascii="Arial" w:hAnsi="Arial" w:eastAsia="Arial" w:cs="Arial"/>
        </w:rPr>
        <w:t>Threats</w:t>
      </w:r>
    </w:p>
    <w:p xmlns:wp14="http://schemas.microsoft.com/office/word/2010/wordml" w:rsidP="14FAD32C" wp14:paraId="56BD52D7" wp14:textId="31B64EFF">
      <w:pPr>
        <w:pStyle w:val="Normal"/>
        <w:jc w:val="both"/>
        <w:rPr>
          <w:rFonts w:ascii="Arial" w:hAnsi="Arial" w:eastAsia="Arial" w:cs="Arial"/>
        </w:rPr>
      </w:pPr>
      <w:r w:rsidRPr="14FAD32C" w:rsidR="4A636036">
        <w:rPr>
          <w:rFonts w:ascii="Arial" w:hAnsi="Arial" w:eastAsia="Arial" w:cs="Arial"/>
        </w:rPr>
        <w:t xml:space="preserve">The UK hospitality industry's significant loss of overseas workers places </w:t>
      </w:r>
      <w:r w:rsidRPr="14FAD32C" w:rsidR="4A636036">
        <w:rPr>
          <w:rFonts w:ascii="Arial" w:hAnsi="Arial" w:eastAsia="Arial" w:cs="Arial"/>
        </w:rPr>
        <w:t>additional</w:t>
      </w:r>
      <w:r w:rsidRPr="14FAD32C" w:rsidR="4A636036">
        <w:rPr>
          <w:rFonts w:ascii="Arial" w:hAnsi="Arial" w:eastAsia="Arial" w:cs="Arial"/>
        </w:rPr>
        <w:t xml:space="preserve"> operational strain on establishments like The Seacrest Lodge, </w:t>
      </w:r>
      <w:r w:rsidRPr="14FAD32C" w:rsidR="4A636036">
        <w:rPr>
          <w:rFonts w:ascii="Arial" w:hAnsi="Arial" w:eastAsia="Arial" w:cs="Arial"/>
        </w:rPr>
        <w:t>impacting</w:t>
      </w:r>
      <w:r w:rsidRPr="14FAD32C" w:rsidR="4A636036">
        <w:rPr>
          <w:rFonts w:ascii="Arial" w:hAnsi="Arial" w:eastAsia="Arial" w:cs="Arial"/>
        </w:rPr>
        <w:t xml:space="preserve"> service quality and cost management (Barnes, 2022).</w:t>
      </w:r>
    </w:p>
    <w:p xmlns:wp14="http://schemas.microsoft.com/office/word/2010/wordml" w:rsidP="14FAD32C" wp14:paraId="2189C892" wp14:textId="3130D858">
      <w:pPr>
        <w:pStyle w:val="Normal"/>
        <w:jc w:val="both"/>
        <w:rPr>
          <w:rFonts w:ascii="Arial" w:hAnsi="Arial" w:eastAsia="Arial" w:cs="Arial"/>
        </w:rPr>
      </w:pPr>
      <w:r w:rsidRPr="14FAD32C" w:rsidR="4A636036">
        <w:rPr>
          <w:rFonts w:ascii="Arial" w:hAnsi="Arial" w:eastAsia="Arial" w:cs="Arial"/>
        </w:rPr>
        <w:t xml:space="preserve">The lodge's financial ratios </w:t>
      </w:r>
      <w:r w:rsidRPr="14FAD32C" w:rsidR="4A636036">
        <w:rPr>
          <w:rFonts w:ascii="Arial" w:hAnsi="Arial" w:eastAsia="Arial" w:cs="Arial"/>
        </w:rPr>
        <w:t>indicate</w:t>
      </w:r>
      <w:r w:rsidRPr="14FAD32C" w:rsidR="4A636036">
        <w:rPr>
          <w:rFonts w:ascii="Arial" w:hAnsi="Arial" w:eastAsia="Arial" w:cs="Arial"/>
        </w:rPr>
        <w:t xml:space="preserve"> a decline in operational efficiency and liquidity, suggesting difficulties in cost management and revenue generation. The decreasing Average Room Rate (ARR) and occupancy rates </w:t>
      </w:r>
      <w:r w:rsidRPr="14FAD32C" w:rsidR="4A636036">
        <w:rPr>
          <w:rFonts w:ascii="Arial" w:hAnsi="Arial" w:eastAsia="Arial" w:cs="Arial"/>
        </w:rPr>
        <w:t>indicate</w:t>
      </w:r>
      <w:r w:rsidRPr="14FAD32C" w:rsidR="4A636036">
        <w:rPr>
          <w:rFonts w:ascii="Arial" w:hAnsi="Arial" w:eastAsia="Arial" w:cs="Arial"/>
        </w:rPr>
        <w:t xml:space="preserve"> intense competition and a potential lack of alignment with market needs. The SWOT analysis, considering external factors such as </w:t>
      </w:r>
      <w:r w:rsidRPr="14FAD32C" w:rsidR="4A636036">
        <w:rPr>
          <w:rFonts w:ascii="Arial" w:hAnsi="Arial" w:eastAsia="Arial" w:cs="Arial"/>
        </w:rPr>
        <w:t>labour</w:t>
      </w:r>
      <w:r w:rsidRPr="14FAD32C" w:rsidR="4A636036">
        <w:rPr>
          <w:rFonts w:ascii="Arial" w:hAnsi="Arial" w:eastAsia="Arial" w:cs="Arial"/>
        </w:rPr>
        <w:t xml:space="preserve"> shortages in the hospitality sector (Barnes, 2022) and the presence of government support (UK Government, 2024), recommends a detailed approach to the lodge's strategy for improvement. The external insights, combined with the lodge's financial data, </w:t>
      </w:r>
      <w:r w:rsidRPr="14FAD32C" w:rsidR="4A636036">
        <w:rPr>
          <w:rFonts w:ascii="Arial" w:hAnsi="Arial" w:eastAsia="Arial" w:cs="Arial"/>
        </w:rPr>
        <w:t>emphasise</w:t>
      </w:r>
      <w:r w:rsidRPr="14FAD32C" w:rsidR="4A636036">
        <w:rPr>
          <w:rFonts w:ascii="Arial" w:hAnsi="Arial" w:eastAsia="Arial" w:cs="Arial"/>
        </w:rPr>
        <w:t xml:space="preserve"> the significance of strategic agility and the necessity to adapt to current market dynamics.</w:t>
      </w:r>
    </w:p>
    <w:p xmlns:wp14="http://schemas.microsoft.com/office/word/2010/wordml" w:rsidP="14FAD32C" wp14:paraId="4C029581" wp14:textId="22A55D77">
      <w:pPr>
        <w:pStyle w:val="Normal"/>
        <w:jc w:val="both"/>
        <w:rPr>
          <w:rFonts w:ascii="Arial" w:hAnsi="Arial" w:eastAsia="Arial" w:cs="Arial"/>
        </w:rPr>
      </w:pPr>
      <w:r w:rsidRPr="14FAD32C" w:rsidR="4A636036">
        <w:rPr>
          <w:rFonts w:ascii="Arial" w:hAnsi="Arial" w:eastAsia="Arial" w:cs="Arial"/>
        </w:rPr>
        <w:t xml:space="preserve">The Financial Times article discusses the UK hospitality industry's struggle with the shortage of foreign workers, highlighting the </w:t>
      </w:r>
      <w:r w:rsidRPr="14FAD32C" w:rsidR="4A636036">
        <w:rPr>
          <w:rFonts w:ascii="Arial" w:hAnsi="Arial" w:eastAsia="Arial" w:cs="Arial"/>
        </w:rPr>
        <w:t>labour</w:t>
      </w:r>
      <w:r w:rsidRPr="14FAD32C" w:rsidR="4A636036">
        <w:rPr>
          <w:rFonts w:ascii="Arial" w:hAnsi="Arial" w:eastAsia="Arial" w:cs="Arial"/>
        </w:rPr>
        <w:t xml:space="preserve"> difficulties experienced by establishments such as The Seacrest Lodge (Barnes, 2022). Government grants and policies in the UK for coastal erosion management </w:t>
      </w:r>
      <w:r w:rsidRPr="14FAD32C" w:rsidR="4A636036">
        <w:rPr>
          <w:rFonts w:ascii="Arial" w:hAnsi="Arial" w:eastAsia="Arial" w:cs="Arial"/>
        </w:rPr>
        <w:t>provide</w:t>
      </w:r>
      <w:r w:rsidRPr="14FAD32C" w:rsidR="4A636036">
        <w:rPr>
          <w:rFonts w:ascii="Arial" w:hAnsi="Arial" w:eastAsia="Arial" w:cs="Arial"/>
        </w:rPr>
        <w:t xml:space="preserve"> opportunities for strategic investments in sustainability and resilience, crucial for long-term viability.</w:t>
      </w:r>
    </w:p>
    <w:p xmlns:wp14="http://schemas.microsoft.com/office/word/2010/wordml" w:rsidP="14FAD32C" wp14:paraId="4A490FC6" wp14:textId="440A7129">
      <w:pPr>
        <w:pStyle w:val="Normal"/>
        <w:jc w:val="both"/>
        <w:rPr>
          <w:rFonts w:ascii="Arial" w:hAnsi="Arial" w:eastAsia="Arial" w:cs="Arial"/>
        </w:rPr>
      </w:pPr>
      <w:r w:rsidRPr="14FAD32C" w:rsidR="4A636036">
        <w:rPr>
          <w:rFonts w:ascii="Arial" w:hAnsi="Arial" w:eastAsia="Arial" w:cs="Arial"/>
        </w:rPr>
        <w:t xml:space="preserve">The financial analysis of Seacrest Lodge, reinforced with external perspectives and a SWOT analysis, highlights the urgent requirement for a strategic redesign. Improving operational inefficiencies, </w:t>
      </w:r>
      <w:r w:rsidRPr="14FAD32C" w:rsidR="4A636036">
        <w:rPr>
          <w:rFonts w:ascii="Arial" w:hAnsi="Arial" w:eastAsia="Arial" w:cs="Arial"/>
        </w:rPr>
        <w:t>utilising</w:t>
      </w:r>
      <w:r w:rsidRPr="14FAD32C" w:rsidR="4A636036">
        <w:rPr>
          <w:rFonts w:ascii="Arial" w:hAnsi="Arial" w:eastAsia="Arial" w:cs="Arial"/>
        </w:rPr>
        <w:t xml:space="preserve"> government support, and adjusting to changing market demands are crucial for turning around the financial decline and preparing the lodge for future success.</w:t>
      </w:r>
    </w:p>
    <w:p xmlns:wp14="http://schemas.microsoft.com/office/word/2010/wordml" w:rsidP="14FAD32C" wp14:paraId="43A9B0A8" wp14:textId="5E76FB88">
      <w:pPr>
        <w:pStyle w:val="Normal"/>
        <w:jc w:val="both"/>
        <w:rPr>
          <w:rFonts w:ascii="Arial" w:hAnsi="Arial" w:eastAsia="Arial" w:cs="Arial"/>
        </w:rPr>
      </w:pPr>
      <w:r w:rsidRPr="14FAD32C" w:rsidR="4A636036">
        <w:rPr>
          <w:rFonts w:ascii="Arial" w:hAnsi="Arial" w:eastAsia="Arial" w:cs="Arial"/>
        </w:rPr>
        <w:t xml:space="preserve"> </w:t>
      </w:r>
    </w:p>
    <w:p xmlns:wp14="http://schemas.microsoft.com/office/word/2010/wordml" w:rsidP="14FAD32C" wp14:paraId="0DE88721" wp14:textId="2A6F739F">
      <w:pPr>
        <w:pStyle w:val="Normal"/>
        <w:jc w:val="both"/>
        <w:rPr>
          <w:rFonts w:ascii="Arial" w:hAnsi="Arial" w:eastAsia="Arial" w:cs="Arial"/>
        </w:rPr>
      </w:pPr>
      <w:r w:rsidRPr="14FAD32C" w:rsidR="4A636036">
        <w:rPr>
          <w:rFonts w:ascii="Arial" w:hAnsi="Arial" w:eastAsia="Arial" w:cs="Arial"/>
        </w:rPr>
        <w:t>Issues</w:t>
      </w:r>
    </w:p>
    <w:p xmlns:wp14="http://schemas.microsoft.com/office/word/2010/wordml" w:rsidP="14FAD32C" wp14:paraId="3A1FA08E" wp14:textId="70228EFB">
      <w:pPr>
        <w:pStyle w:val="Normal"/>
        <w:jc w:val="both"/>
        <w:rPr>
          <w:rFonts w:ascii="Arial" w:hAnsi="Arial" w:eastAsia="Arial" w:cs="Arial"/>
        </w:rPr>
      </w:pPr>
      <w:r w:rsidRPr="14FAD32C" w:rsidR="4A636036">
        <w:rPr>
          <w:rFonts w:ascii="Arial" w:hAnsi="Arial" w:eastAsia="Arial" w:cs="Arial"/>
        </w:rPr>
        <w:t xml:space="preserve">This analysis reexamines the issues confronting The Seacrest Lodge by incorporating more sources and insights to offer a new viewpoint on operational, financial, and market risks. It also </w:t>
      </w:r>
      <w:r w:rsidRPr="14FAD32C" w:rsidR="4A636036">
        <w:rPr>
          <w:rFonts w:ascii="Arial" w:hAnsi="Arial" w:eastAsia="Arial" w:cs="Arial"/>
        </w:rPr>
        <w:t>utilises</w:t>
      </w:r>
      <w:r w:rsidRPr="14FAD32C" w:rsidR="4A636036">
        <w:rPr>
          <w:rFonts w:ascii="Arial" w:hAnsi="Arial" w:eastAsia="Arial" w:cs="Arial"/>
        </w:rPr>
        <w:t xml:space="preserve"> a PESTLE analysis to evaluate external factors. The lodge's challenges and opportunities are reflected in each aspect with contextual situations that improve them.</w:t>
      </w:r>
    </w:p>
    <w:p xmlns:wp14="http://schemas.microsoft.com/office/word/2010/wordml" w:rsidP="14FAD32C" wp14:paraId="7A031BCB" wp14:textId="548D813C">
      <w:pPr>
        <w:pStyle w:val="Normal"/>
        <w:jc w:val="both"/>
        <w:rPr>
          <w:rFonts w:ascii="Arial" w:hAnsi="Arial" w:eastAsia="Arial" w:cs="Arial"/>
        </w:rPr>
      </w:pPr>
      <w:r w:rsidRPr="14FAD32C" w:rsidR="4A636036">
        <w:rPr>
          <w:rFonts w:ascii="Arial" w:hAnsi="Arial" w:eastAsia="Arial" w:cs="Arial"/>
        </w:rPr>
        <w:t xml:space="preserve">An important operational risk for businesses like The Seacrest Lodge is the changing employment situation in the hospitality industry, which has led to a significant reduction in the workforce due to Brexit and the pandemic. This has resulted in a tighter </w:t>
      </w:r>
      <w:r w:rsidRPr="14FAD32C" w:rsidR="4A636036">
        <w:rPr>
          <w:rFonts w:ascii="Arial" w:hAnsi="Arial" w:eastAsia="Arial" w:cs="Arial"/>
        </w:rPr>
        <w:t>labour</w:t>
      </w:r>
      <w:r w:rsidRPr="14FAD32C" w:rsidR="4A636036">
        <w:rPr>
          <w:rFonts w:ascii="Arial" w:hAnsi="Arial" w:eastAsia="Arial" w:cs="Arial"/>
        </w:rPr>
        <w:t xml:space="preserve"> market and higher operational costs. The rise in </w:t>
      </w:r>
      <w:r w:rsidRPr="14FAD32C" w:rsidR="4A636036">
        <w:rPr>
          <w:rFonts w:ascii="Arial" w:hAnsi="Arial" w:eastAsia="Arial" w:cs="Arial"/>
        </w:rPr>
        <w:t>professionalised</w:t>
      </w:r>
      <w:r w:rsidRPr="14FAD32C" w:rsidR="4A636036">
        <w:rPr>
          <w:rFonts w:ascii="Arial" w:hAnsi="Arial" w:eastAsia="Arial" w:cs="Arial"/>
        </w:rPr>
        <w:t xml:space="preserve"> Airbnb listings suggests a shift towards more competitive short-term rental choices, potentially drawing customers away from conventional lodges (Simcock, 2017).</w:t>
      </w:r>
    </w:p>
    <w:p xmlns:wp14="http://schemas.microsoft.com/office/word/2010/wordml" w:rsidP="14FAD32C" wp14:paraId="57CA196D" wp14:textId="44036F2E">
      <w:pPr>
        <w:pStyle w:val="Normal"/>
        <w:jc w:val="both"/>
        <w:rPr>
          <w:rFonts w:ascii="Arial" w:hAnsi="Arial" w:eastAsia="Arial" w:cs="Arial"/>
        </w:rPr>
      </w:pPr>
      <w:r w:rsidRPr="14FAD32C" w:rsidR="4A636036">
        <w:rPr>
          <w:rFonts w:ascii="Arial" w:hAnsi="Arial" w:eastAsia="Arial" w:cs="Arial"/>
        </w:rPr>
        <w:t xml:space="preserve">The lodge's financial difficulties are </w:t>
      </w:r>
      <w:r w:rsidRPr="14FAD32C" w:rsidR="4A636036">
        <w:rPr>
          <w:rFonts w:ascii="Arial" w:hAnsi="Arial" w:eastAsia="Arial" w:cs="Arial"/>
        </w:rPr>
        <w:t>exacerbated</w:t>
      </w:r>
      <w:r w:rsidRPr="14FAD32C" w:rsidR="4A636036">
        <w:rPr>
          <w:rFonts w:ascii="Arial" w:hAnsi="Arial" w:eastAsia="Arial" w:cs="Arial"/>
        </w:rPr>
        <w:t xml:space="preserve"> by the overall economic conditions, which include inflation and consumer price sensitivity (ONS, 2024). The financial strain is </w:t>
      </w:r>
      <w:r w:rsidRPr="14FAD32C" w:rsidR="4A636036">
        <w:rPr>
          <w:rFonts w:ascii="Arial" w:hAnsi="Arial" w:eastAsia="Arial" w:cs="Arial"/>
        </w:rPr>
        <w:t>apparent</w:t>
      </w:r>
      <w:r w:rsidRPr="14FAD32C" w:rsidR="4A636036">
        <w:rPr>
          <w:rFonts w:ascii="Arial" w:hAnsi="Arial" w:eastAsia="Arial" w:cs="Arial"/>
        </w:rPr>
        <w:t xml:space="preserve"> due to decreasing revenue and increasing </w:t>
      </w:r>
      <w:r w:rsidRPr="14FAD32C" w:rsidR="4A636036">
        <w:rPr>
          <w:rFonts w:ascii="Arial" w:hAnsi="Arial" w:eastAsia="Arial" w:cs="Arial"/>
        </w:rPr>
        <w:t>operating</w:t>
      </w:r>
      <w:r w:rsidRPr="14FAD32C" w:rsidR="4A636036">
        <w:rPr>
          <w:rFonts w:ascii="Arial" w:hAnsi="Arial" w:eastAsia="Arial" w:cs="Arial"/>
        </w:rPr>
        <w:t xml:space="preserve"> costs, requiring a strategic financial restructuring to overcome the fiscal decline.</w:t>
      </w:r>
    </w:p>
    <w:p xmlns:wp14="http://schemas.microsoft.com/office/word/2010/wordml" w:rsidP="14FAD32C" wp14:paraId="0CFD614B" wp14:textId="16613BEF">
      <w:pPr>
        <w:pStyle w:val="Normal"/>
        <w:jc w:val="both"/>
        <w:rPr>
          <w:rFonts w:ascii="Arial" w:hAnsi="Arial" w:eastAsia="Arial" w:cs="Arial"/>
        </w:rPr>
      </w:pPr>
      <w:r w:rsidRPr="14FAD32C" w:rsidR="4A636036">
        <w:rPr>
          <w:rFonts w:ascii="Arial" w:hAnsi="Arial" w:eastAsia="Arial" w:cs="Arial"/>
        </w:rPr>
        <w:t>The Seacrest Lodge faces increased market risks due to changing consumer preferences for distinctive and environmentally conscious travel experiences (WTTC, 2023). The lodge must adjust to these market shifts to stay pertinent and competitive.</w:t>
      </w:r>
    </w:p>
    <w:p xmlns:wp14="http://schemas.microsoft.com/office/word/2010/wordml" w:rsidP="14FAD32C" wp14:paraId="35C6066B" wp14:textId="51B9F02F">
      <w:pPr>
        <w:pStyle w:val="Normal"/>
        <w:jc w:val="both"/>
        <w:rPr>
          <w:rFonts w:ascii="Arial" w:hAnsi="Arial" w:eastAsia="Arial" w:cs="Arial"/>
        </w:rPr>
      </w:pPr>
      <w:r w:rsidRPr="14FAD32C" w:rsidR="4A636036">
        <w:rPr>
          <w:rFonts w:ascii="Arial" w:hAnsi="Arial" w:eastAsia="Arial" w:cs="Arial"/>
        </w:rPr>
        <w:t xml:space="preserve"> </w:t>
      </w:r>
    </w:p>
    <w:p xmlns:wp14="http://schemas.microsoft.com/office/word/2010/wordml" w:rsidP="14FAD32C" wp14:paraId="4E6AD01D" wp14:textId="7BD40CA4">
      <w:pPr>
        <w:pStyle w:val="Normal"/>
        <w:jc w:val="both"/>
        <w:rPr>
          <w:rFonts w:ascii="Arial" w:hAnsi="Arial" w:eastAsia="Arial" w:cs="Arial"/>
        </w:rPr>
      </w:pPr>
      <w:r w:rsidRPr="14FAD32C" w:rsidR="4A636036">
        <w:rPr>
          <w:rFonts w:ascii="Arial" w:hAnsi="Arial" w:eastAsia="Arial" w:cs="Arial"/>
        </w:rPr>
        <w:t xml:space="preserve"> </w:t>
      </w:r>
    </w:p>
    <w:p xmlns:wp14="http://schemas.microsoft.com/office/word/2010/wordml" w:rsidP="14FAD32C" wp14:paraId="744ED286" wp14:textId="5C6DFF8F">
      <w:pPr>
        <w:pStyle w:val="Normal"/>
        <w:jc w:val="both"/>
        <w:rPr>
          <w:rFonts w:ascii="Arial" w:hAnsi="Arial" w:eastAsia="Arial" w:cs="Arial"/>
        </w:rPr>
      </w:pPr>
      <w:r w:rsidRPr="14FAD32C" w:rsidR="4A636036">
        <w:rPr>
          <w:rFonts w:ascii="Arial" w:hAnsi="Arial" w:eastAsia="Arial" w:cs="Arial"/>
        </w:rPr>
        <w:t xml:space="preserve"> </w:t>
      </w:r>
    </w:p>
    <w:p xmlns:wp14="http://schemas.microsoft.com/office/word/2010/wordml" w:rsidP="14FAD32C" wp14:paraId="56B86FF8" wp14:textId="73EB1DA3">
      <w:pPr>
        <w:pStyle w:val="Normal"/>
        <w:jc w:val="both"/>
        <w:rPr>
          <w:rFonts w:ascii="Arial" w:hAnsi="Arial" w:eastAsia="Arial" w:cs="Arial"/>
        </w:rPr>
      </w:pPr>
      <w:r w:rsidRPr="14FAD32C" w:rsidR="4A636036">
        <w:rPr>
          <w:rFonts w:ascii="Arial" w:hAnsi="Arial" w:eastAsia="Arial" w:cs="Arial"/>
        </w:rPr>
        <w:t>PESTLE Analysis</w:t>
      </w:r>
    </w:p>
    <w:p xmlns:wp14="http://schemas.microsoft.com/office/word/2010/wordml" w:rsidP="14FAD32C" wp14:paraId="6A8D77D1" wp14:textId="5F865A0B">
      <w:pPr>
        <w:pStyle w:val="Normal"/>
        <w:jc w:val="both"/>
        <w:rPr>
          <w:rFonts w:ascii="Arial" w:hAnsi="Arial" w:eastAsia="Arial" w:cs="Arial"/>
        </w:rPr>
      </w:pPr>
      <w:r w:rsidRPr="14FAD32C" w:rsidR="4A636036">
        <w:rPr>
          <w:rFonts w:ascii="Arial" w:hAnsi="Arial" w:eastAsia="Arial" w:cs="Arial"/>
        </w:rPr>
        <w:t xml:space="preserve">Political Situation: The political landscape, especially post-Brexit regulations affecting </w:t>
      </w:r>
      <w:r w:rsidRPr="14FAD32C" w:rsidR="4A636036">
        <w:rPr>
          <w:rFonts w:ascii="Arial" w:hAnsi="Arial" w:eastAsia="Arial" w:cs="Arial"/>
        </w:rPr>
        <w:t>labour</w:t>
      </w:r>
      <w:r w:rsidRPr="14FAD32C" w:rsidR="4A636036">
        <w:rPr>
          <w:rFonts w:ascii="Arial" w:hAnsi="Arial" w:eastAsia="Arial" w:cs="Arial"/>
        </w:rPr>
        <w:t xml:space="preserve"> mobility and tourism policies, presents both challenges and opportunities for regulatory navigation and compliance (</w:t>
      </w:r>
      <w:r w:rsidRPr="14FAD32C" w:rsidR="4A636036">
        <w:rPr>
          <w:rFonts w:ascii="Arial" w:hAnsi="Arial" w:eastAsia="Arial" w:cs="Arial"/>
        </w:rPr>
        <w:t>Castlewater</w:t>
      </w:r>
      <w:r w:rsidRPr="14FAD32C" w:rsidR="4A636036">
        <w:rPr>
          <w:rFonts w:ascii="Arial" w:hAnsi="Arial" w:eastAsia="Arial" w:cs="Arial"/>
        </w:rPr>
        <w:t>, 2024).</w:t>
      </w:r>
    </w:p>
    <w:p xmlns:wp14="http://schemas.microsoft.com/office/word/2010/wordml" w:rsidP="14FAD32C" wp14:paraId="231DD3EB" wp14:textId="56026E8B">
      <w:pPr>
        <w:pStyle w:val="Normal"/>
        <w:jc w:val="both"/>
        <w:rPr>
          <w:rFonts w:ascii="Arial" w:hAnsi="Arial" w:eastAsia="Arial" w:cs="Arial"/>
        </w:rPr>
      </w:pPr>
      <w:r w:rsidRPr="14FAD32C" w:rsidR="4A636036">
        <w:rPr>
          <w:rFonts w:ascii="Arial" w:hAnsi="Arial" w:eastAsia="Arial" w:cs="Arial"/>
        </w:rPr>
        <w:t xml:space="preserve">Economic Situation: The current economic climate, marked by post-pandemic recovery efforts and inflationary pressures, </w:t>
      </w:r>
      <w:r w:rsidRPr="14FAD32C" w:rsidR="4A636036">
        <w:rPr>
          <w:rFonts w:ascii="Arial" w:hAnsi="Arial" w:eastAsia="Arial" w:cs="Arial"/>
        </w:rPr>
        <w:t>impacts</w:t>
      </w:r>
      <w:r w:rsidRPr="14FAD32C" w:rsidR="4A636036">
        <w:rPr>
          <w:rFonts w:ascii="Arial" w:hAnsi="Arial" w:eastAsia="Arial" w:cs="Arial"/>
        </w:rPr>
        <w:t xml:space="preserve"> consumer spending habits and travel decisions, directly influencing the lodge's revenue streams (ONS, 2024).</w:t>
      </w:r>
    </w:p>
    <w:p xmlns:wp14="http://schemas.microsoft.com/office/word/2010/wordml" w:rsidP="14FAD32C" wp14:paraId="3FCB42B4" wp14:textId="38F48525">
      <w:pPr>
        <w:pStyle w:val="Normal"/>
        <w:jc w:val="both"/>
        <w:rPr>
          <w:rFonts w:ascii="Arial" w:hAnsi="Arial" w:eastAsia="Arial" w:cs="Arial"/>
        </w:rPr>
      </w:pPr>
      <w:r w:rsidRPr="14FAD32C" w:rsidR="4A636036">
        <w:rPr>
          <w:rFonts w:ascii="Arial" w:hAnsi="Arial" w:eastAsia="Arial" w:cs="Arial"/>
        </w:rPr>
        <w:t>Social Situation: The Seacrest Lodge must adapt its offerings to align with the increasing societal focus on sustainability and genuine travel experiences to meet customer expectations (WTTC, 2023).</w:t>
      </w:r>
    </w:p>
    <w:p xmlns:wp14="http://schemas.microsoft.com/office/word/2010/wordml" w:rsidP="14FAD32C" wp14:paraId="53E563FE" wp14:textId="6CCCABED">
      <w:pPr>
        <w:pStyle w:val="Normal"/>
        <w:jc w:val="both"/>
        <w:rPr>
          <w:rFonts w:ascii="Arial" w:hAnsi="Arial" w:eastAsia="Arial" w:cs="Arial"/>
        </w:rPr>
      </w:pPr>
      <w:r w:rsidRPr="14FAD32C" w:rsidR="4A636036">
        <w:rPr>
          <w:rFonts w:ascii="Arial" w:hAnsi="Arial" w:eastAsia="Arial" w:cs="Arial"/>
        </w:rPr>
        <w:t xml:space="preserve">Technological Situation: The lodge can improve its visibility and booking process by </w:t>
      </w:r>
      <w:r w:rsidRPr="14FAD32C" w:rsidR="4A636036">
        <w:rPr>
          <w:rFonts w:ascii="Arial" w:hAnsi="Arial" w:eastAsia="Arial" w:cs="Arial"/>
        </w:rPr>
        <w:t>utilising</w:t>
      </w:r>
      <w:r w:rsidRPr="14FAD32C" w:rsidR="4A636036">
        <w:rPr>
          <w:rFonts w:ascii="Arial" w:hAnsi="Arial" w:eastAsia="Arial" w:cs="Arial"/>
        </w:rPr>
        <w:t xml:space="preserve"> digital booking platforms and online marketing to cater to the growing trend of consumers preferring digital interactions (Yang et al., 2021).</w:t>
      </w:r>
    </w:p>
    <w:p xmlns:wp14="http://schemas.microsoft.com/office/word/2010/wordml" w:rsidP="14FAD32C" wp14:paraId="25C27D9D" wp14:textId="2612F91F">
      <w:pPr>
        <w:pStyle w:val="Normal"/>
        <w:jc w:val="both"/>
        <w:rPr>
          <w:rFonts w:ascii="Arial" w:hAnsi="Arial" w:eastAsia="Arial" w:cs="Arial"/>
        </w:rPr>
      </w:pPr>
      <w:r w:rsidRPr="14FAD32C" w:rsidR="4A636036">
        <w:rPr>
          <w:rFonts w:ascii="Arial" w:hAnsi="Arial" w:eastAsia="Arial" w:cs="Arial"/>
        </w:rPr>
        <w:t>Legal Situation: New regulations around short-term rentals and environmental compliance require the lodge to stay informed and adapt its operations to meet legal standards, ensuring sustainability and operational legality (</w:t>
      </w:r>
      <w:r w:rsidRPr="14FAD32C" w:rsidR="4A636036">
        <w:rPr>
          <w:rFonts w:ascii="Arial" w:hAnsi="Arial" w:eastAsia="Arial" w:cs="Arial"/>
        </w:rPr>
        <w:t>Castlewater</w:t>
      </w:r>
      <w:r w:rsidRPr="14FAD32C" w:rsidR="4A636036">
        <w:rPr>
          <w:rFonts w:ascii="Arial" w:hAnsi="Arial" w:eastAsia="Arial" w:cs="Arial"/>
        </w:rPr>
        <w:t>, 2024).</w:t>
      </w:r>
    </w:p>
    <w:p xmlns:wp14="http://schemas.microsoft.com/office/word/2010/wordml" w:rsidP="14FAD32C" wp14:paraId="679FFA61" wp14:textId="68DF1308">
      <w:pPr>
        <w:pStyle w:val="Normal"/>
        <w:jc w:val="both"/>
        <w:rPr>
          <w:rFonts w:ascii="Arial" w:hAnsi="Arial" w:eastAsia="Arial" w:cs="Arial"/>
        </w:rPr>
      </w:pPr>
      <w:r w:rsidRPr="14FAD32C" w:rsidR="4A636036">
        <w:rPr>
          <w:rFonts w:ascii="Arial" w:hAnsi="Arial" w:eastAsia="Arial" w:cs="Arial"/>
        </w:rPr>
        <w:t xml:space="preserve">Environmental Situation: Coastal erosion and climate change impact the physical location of The Seacrest Lodge, </w:t>
      </w:r>
      <w:r w:rsidRPr="14FAD32C" w:rsidR="4A636036">
        <w:rPr>
          <w:rFonts w:ascii="Arial" w:hAnsi="Arial" w:eastAsia="Arial" w:cs="Arial"/>
        </w:rPr>
        <w:t>necessitating</w:t>
      </w:r>
      <w:r w:rsidRPr="14FAD32C" w:rsidR="4A636036">
        <w:rPr>
          <w:rFonts w:ascii="Arial" w:hAnsi="Arial" w:eastAsia="Arial" w:cs="Arial"/>
        </w:rPr>
        <w:t xml:space="preserve"> investments in sustainable practices and infrastructure to mitigate these risks and protect its natural setting (House of Commons, 2023).</w:t>
      </w:r>
    </w:p>
    <w:p xmlns:wp14="http://schemas.microsoft.com/office/word/2010/wordml" w:rsidP="14FAD32C" wp14:paraId="6C3342F2" wp14:textId="2F78E59B">
      <w:pPr>
        <w:pStyle w:val="Normal"/>
        <w:jc w:val="both"/>
        <w:rPr>
          <w:rFonts w:ascii="Arial" w:hAnsi="Arial" w:eastAsia="Arial" w:cs="Arial"/>
        </w:rPr>
      </w:pPr>
      <w:r w:rsidRPr="14FAD32C" w:rsidR="4A636036">
        <w:rPr>
          <w:rFonts w:ascii="Arial" w:hAnsi="Arial" w:eastAsia="Arial" w:cs="Arial"/>
        </w:rPr>
        <w:t>Addressing these issues can help The Seacrest Lodge navigate its operational, financial, and market challenges while capitalizing on the opportunities presented by the external environment.</w:t>
      </w:r>
    </w:p>
    <w:p xmlns:wp14="http://schemas.microsoft.com/office/word/2010/wordml" w:rsidP="14FAD32C" wp14:paraId="5A491887" wp14:textId="7ABB09BC">
      <w:pPr>
        <w:pStyle w:val="Normal"/>
        <w:jc w:val="both"/>
        <w:rPr>
          <w:rFonts w:ascii="Arial" w:hAnsi="Arial" w:eastAsia="Arial" w:cs="Arial"/>
        </w:rPr>
      </w:pPr>
      <w:r w:rsidRPr="14FAD32C" w:rsidR="4A636036">
        <w:rPr>
          <w:rFonts w:ascii="Arial" w:hAnsi="Arial" w:eastAsia="Arial" w:cs="Arial"/>
        </w:rPr>
        <w:t xml:space="preserve"> </w:t>
      </w:r>
    </w:p>
    <w:p xmlns:wp14="http://schemas.microsoft.com/office/word/2010/wordml" w:rsidP="14FAD32C" wp14:paraId="5558F85A" wp14:textId="257AFF35">
      <w:pPr>
        <w:pStyle w:val="Normal"/>
        <w:jc w:val="both"/>
        <w:rPr>
          <w:rFonts w:ascii="Arial" w:hAnsi="Arial" w:eastAsia="Arial" w:cs="Arial"/>
        </w:rPr>
      </w:pPr>
      <w:r w:rsidRPr="14FAD32C" w:rsidR="4A636036">
        <w:rPr>
          <w:rFonts w:ascii="Arial" w:hAnsi="Arial" w:eastAsia="Arial" w:cs="Arial"/>
        </w:rPr>
        <w:t xml:space="preserve">Turnaround Strategy </w:t>
      </w:r>
    </w:p>
    <w:p xmlns:wp14="http://schemas.microsoft.com/office/word/2010/wordml" w:rsidP="14FAD32C" wp14:paraId="7F6599A6" wp14:textId="1309A225">
      <w:pPr>
        <w:pStyle w:val="Normal"/>
        <w:jc w:val="both"/>
        <w:rPr>
          <w:rFonts w:ascii="Arial" w:hAnsi="Arial" w:eastAsia="Arial" w:cs="Arial"/>
        </w:rPr>
      </w:pPr>
      <w:r w:rsidRPr="14FAD32C" w:rsidR="4A636036">
        <w:rPr>
          <w:rFonts w:ascii="Arial" w:hAnsi="Arial" w:eastAsia="Arial" w:cs="Arial"/>
        </w:rPr>
        <w:t xml:space="preserve">The modernization of The Seacrest Lodge should consider insights from the Coastal Tourism Academy (2023) and focus on improving accessibility and inclusivity to appeal to a wider range of people. This is in line with government efforts to enhance tourism infrastructure in coastal regions, </w:t>
      </w:r>
      <w:r w:rsidRPr="14FAD32C" w:rsidR="4A636036">
        <w:rPr>
          <w:rFonts w:ascii="Arial" w:hAnsi="Arial" w:eastAsia="Arial" w:cs="Arial"/>
        </w:rPr>
        <w:t>emphasising</w:t>
      </w:r>
      <w:r w:rsidRPr="14FAD32C" w:rsidR="4A636036">
        <w:rPr>
          <w:rFonts w:ascii="Arial" w:hAnsi="Arial" w:eastAsia="Arial" w:cs="Arial"/>
        </w:rPr>
        <w:t xml:space="preserve"> the relevance of </w:t>
      </w:r>
      <w:r w:rsidRPr="14FAD32C" w:rsidR="4A636036">
        <w:rPr>
          <w:rFonts w:ascii="Arial" w:hAnsi="Arial" w:eastAsia="Arial" w:cs="Arial"/>
        </w:rPr>
        <w:t>utilising</w:t>
      </w:r>
      <w:r w:rsidRPr="14FAD32C" w:rsidR="4A636036">
        <w:rPr>
          <w:rFonts w:ascii="Arial" w:hAnsi="Arial" w:eastAsia="Arial" w:cs="Arial"/>
        </w:rPr>
        <w:t xml:space="preserve"> grants (CDP, 2024). The lodge should improve its online presence by implementing digital marketing best practices, as </w:t>
      </w:r>
      <w:r w:rsidRPr="14FAD32C" w:rsidR="4A636036">
        <w:rPr>
          <w:rFonts w:ascii="Arial" w:hAnsi="Arial" w:eastAsia="Arial" w:cs="Arial"/>
        </w:rPr>
        <w:t>emphasised</w:t>
      </w:r>
      <w:r w:rsidRPr="14FAD32C" w:rsidR="4A636036">
        <w:rPr>
          <w:rFonts w:ascii="Arial" w:hAnsi="Arial" w:eastAsia="Arial" w:cs="Arial"/>
        </w:rPr>
        <w:t xml:space="preserve"> by Xiang et al. (2017), to attract contemporary </w:t>
      </w:r>
      <w:r w:rsidRPr="14FAD32C" w:rsidR="4A636036">
        <w:rPr>
          <w:rFonts w:ascii="Arial" w:hAnsi="Arial" w:eastAsia="Arial" w:cs="Arial"/>
        </w:rPr>
        <w:t>travellers</w:t>
      </w:r>
      <w:r w:rsidRPr="14FAD32C" w:rsidR="4A636036">
        <w:rPr>
          <w:rFonts w:ascii="Arial" w:hAnsi="Arial" w:eastAsia="Arial" w:cs="Arial"/>
        </w:rPr>
        <w:t>.</w:t>
      </w:r>
    </w:p>
    <w:p xmlns:wp14="http://schemas.microsoft.com/office/word/2010/wordml" w:rsidP="14FAD32C" wp14:paraId="6A40D27C" wp14:textId="619D4ABA">
      <w:pPr>
        <w:pStyle w:val="Normal"/>
        <w:jc w:val="both"/>
        <w:rPr>
          <w:rFonts w:ascii="Arial" w:hAnsi="Arial" w:eastAsia="Arial" w:cs="Arial"/>
        </w:rPr>
      </w:pPr>
      <w:r w:rsidRPr="14FAD32C" w:rsidR="4A636036">
        <w:rPr>
          <w:rFonts w:ascii="Arial" w:hAnsi="Arial" w:eastAsia="Arial" w:cs="Arial"/>
        </w:rPr>
        <w:t>The WTTC Consumer Trends Report (2023) highlights the growing demand for "</w:t>
      </w:r>
      <w:r w:rsidRPr="14FAD32C" w:rsidR="4A636036">
        <w:rPr>
          <w:rFonts w:ascii="Arial" w:hAnsi="Arial" w:eastAsia="Arial" w:cs="Arial"/>
        </w:rPr>
        <w:t>bleisure</w:t>
      </w:r>
      <w:r w:rsidRPr="14FAD32C" w:rsidR="4A636036">
        <w:rPr>
          <w:rFonts w:ascii="Arial" w:hAnsi="Arial" w:eastAsia="Arial" w:cs="Arial"/>
        </w:rPr>
        <w:t xml:space="preserve">" experiences, </w:t>
      </w:r>
      <w:r w:rsidRPr="14FAD32C" w:rsidR="4A636036">
        <w:rPr>
          <w:rFonts w:ascii="Arial" w:hAnsi="Arial" w:eastAsia="Arial" w:cs="Arial"/>
        </w:rPr>
        <w:t>emphasising</w:t>
      </w:r>
      <w:r w:rsidRPr="14FAD32C" w:rsidR="4A636036">
        <w:rPr>
          <w:rFonts w:ascii="Arial" w:hAnsi="Arial" w:eastAsia="Arial" w:cs="Arial"/>
        </w:rPr>
        <w:t xml:space="preserve"> the need for flexible packages to attract remote workers. The report </w:t>
      </w:r>
      <w:r w:rsidRPr="14FAD32C" w:rsidR="4A636036">
        <w:rPr>
          <w:rFonts w:ascii="Arial" w:hAnsi="Arial" w:eastAsia="Arial" w:cs="Arial"/>
        </w:rPr>
        <w:t>indicates</w:t>
      </w:r>
      <w:r w:rsidRPr="14FAD32C" w:rsidR="4A636036">
        <w:rPr>
          <w:rFonts w:ascii="Arial" w:hAnsi="Arial" w:eastAsia="Arial" w:cs="Arial"/>
        </w:rPr>
        <w:t xml:space="preserve"> that packages combining productivity and relaxation amenities can </w:t>
      </w:r>
      <w:r w:rsidRPr="14FAD32C" w:rsidR="4A636036">
        <w:rPr>
          <w:rFonts w:ascii="Arial" w:hAnsi="Arial" w:eastAsia="Arial" w:cs="Arial"/>
        </w:rPr>
        <w:t>greatly increase</w:t>
      </w:r>
      <w:r w:rsidRPr="14FAD32C" w:rsidR="4A636036">
        <w:rPr>
          <w:rFonts w:ascii="Arial" w:hAnsi="Arial" w:eastAsia="Arial" w:cs="Arial"/>
        </w:rPr>
        <w:t xml:space="preserve"> occupancy rates among this expanding group of </w:t>
      </w:r>
      <w:r w:rsidRPr="14FAD32C" w:rsidR="4A636036">
        <w:rPr>
          <w:rFonts w:ascii="Arial" w:hAnsi="Arial" w:eastAsia="Arial" w:cs="Arial"/>
        </w:rPr>
        <w:t>travellers</w:t>
      </w:r>
      <w:r w:rsidRPr="14FAD32C" w:rsidR="4A636036">
        <w:rPr>
          <w:rFonts w:ascii="Arial" w:hAnsi="Arial" w:eastAsia="Arial" w:cs="Arial"/>
        </w:rPr>
        <w:t>.</w:t>
      </w:r>
    </w:p>
    <w:p xmlns:wp14="http://schemas.microsoft.com/office/word/2010/wordml" w:rsidP="14FAD32C" wp14:paraId="45CA3513" wp14:textId="0FAAC724">
      <w:pPr>
        <w:pStyle w:val="Normal"/>
        <w:jc w:val="both"/>
        <w:rPr>
          <w:rFonts w:ascii="Arial" w:hAnsi="Arial" w:eastAsia="Arial" w:cs="Arial"/>
        </w:rPr>
      </w:pPr>
      <w:r w:rsidRPr="14FAD32C" w:rsidR="4A636036">
        <w:rPr>
          <w:rFonts w:ascii="Arial" w:hAnsi="Arial" w:eastAsia="Arial" w:cs="Arial"/>
        </w:rPr>
        <w:t xml:space="preserve">The focus on </w:t>
      </w:r>
      <w:r w:rsidRPr="14FAD32C" w:rsidR="4A636036">
        <w:rPr>
          <w:rFonts w:ascii="Arial" w:hAnsi="Arial" w:eastAsia="Arial" w:cs="Arial"/>
        </w:rPr>
        <w:t>personalisation</w:t>
      </w:r>
      <w:r w:rsidRPr="14FAD32C" w:rsidR="4A636036">
        <w:rPr>
          <w:rFonts w:ascii="Arial" w:hAnsi="Arial" w:eastAsia="Arial" w:cs="Arial"/>
        </w:rPr>
        <w:t xml:space="preserve"> and local experiences to compete with Airbnb is supported by Guttentag (2015) and reinforced by Yang et al. (2021), who propose that hotels can use their local </w:t>
      </w:r>
      <w:r w:rsidRPr="14FAD32C" w:rsidR="4A636036">
        <w:rPr>
          <w:rFonts w:ascii="Arial" w:hAnsi="Arial" w:eastAsia="Arial" w:cs="Arial"/>
        </w:rPr>
        <w:t>expertise</w:t>
      </w:r>
      <w:r w:rsidRPr="14FAD32C" w:rsidR="4A636036">
        <w:rPr>
          <w:rFonts w:ascii="Arial" w:hAnsi="Arial" w:eastAsia="Arial" w:cs="Arial"/>
        </w:rPr>
        <w:t xml:space="preserve"> and partnerships to provide unique experiences that Airbnb may struggle to imitate. Interacting with the community and providing tailored experiences can turn guest stays into unforgettable, genuine experiences.</w:t>
      </w:r>
    </w:p>
    <w:p xmlns:wp14="http://schemas.microsoft.com/office/word/2010/wordml" w:rsidP="14FAD32C" wp14:paraId="3DB0DA6B" wp14:textId="45976479">
      <w:pPr>
        <w:pStyle w:val="Normal"/>
        <w:jc w:val="both"/>
        <w:rPr>
          <w:rFonts w:ascii="Arial" w:hAnsi="Arial" w:eastAsia="Arial" w:cs="Arial"/>
        </w:rPr>
      </w:pPr>
      <w:r w:rsidRPr="14FAD32C" w:rsidR="4A636036">
        <w:rPr>
          <w:rFonts w:ascii="Arial" w:hAnsi="Arial" w:eastAsia="Arial" w:cs="Arial"/>
        </w:rPr>
        <w:t xml:space="preserve">Sustainability initiatives are driven by both consumer demand and the strategic goal of lowering long-term operational costs. Implementing environmentally friendly practices, as outlined by Jones and Hillier (2017), can be used as a distinctive selling point to appeal to a specific group of environmentally conscious </w:t>
      </w:r>
      <w:r w:rsidRPr="14FAD32C" w:rsidR="4A636036">
        <w:rPr>
          <w:rFonts w:ascii="Arial" w:hAnsi="Arial" w:eastAsia="Arial" w:cs="Arial"/>
        </w:rPr>
        <w:t>travellers</w:t>
      </w:r>
      <w:r w:rsidRPr="14FAD32C" w:rsidR="4A636036">
        <w:rPr>
          <w:rFonts w:ascii="Arial" w:hAnsi="Arial" w:eastAsia="Arial" w:cs="Arial"/>
        </w:rPr>
        <w:t>, leading to the creation of new sources of income.</w:t>
      </w:r>
    </w:p>
    <w:p xmlns:wp14="http://schemas.microsoft.com/office/word/2010/wordml" w:rsidP="14FAD32C" wp14:paraId="53AB2639" wp14:textId="01FCA4BF">
      <w:pPr>
        <w:pStyle w:val="Normal"/>
        <w:jc w:val="both"/>
        <w:rPr>
          <w:rFonts w:ascii="Arial" w:hAnsi="Arial" w:eastAsia="Arial" w:cs="Arial"/>
        </w:rPr>
      </w:pPr>
      <w:r w:rsidRPr="14FAD32C" w:rsidR="4A636036">
        <w:rPr>
          <w:rFonts w:ascii="Arial" w:hAnsi="Arial" w:eastAsia="Arial" w:cs="Arial"/>
        </w:rPr>
        <w:t xml:space="preserve">Simcock (2017) </w:t>
      </w:r>
      <w:r w:rsidRPr="14FAD32C" w:rsidR="4A636036">
        <w:rPr>
          <w:rFonts w:ascii="Arial" w:hAnsi="Arial" w:eastAsia="Arial" w:cs="Arial"/>
        </w:rPr>
        <w:t>emphasises</w:t>
      </w:r>
      <w:r w:rsidRPr="14FAD32C" w:rsidR="4A636036">
        <w:rPr>
          <w:rFonts w:ascii="Arial" w:hAnsi="Arial" w:eastAsia="Arial" w:cs="Arial"/>
        </w:rPr>
        <w:t xml:space="preserve"> the effectiveness of storytelling in marketing, underscoring the significance of a focused rebranding campaign. The Seacrest Lodge can </w:t>
      </w:r>
      <w:r w:rsidRPr="14FAD32C" w:rsidR="4A636036">
        <w:rPr>
          <w:rFonts w:ascii="Arial" w:hAnsi="Arial" w:eastAsia="Arial" w:cs="Arial"/>
        </w:rPr>
        <w:t>greatly increase</w:t>
      </w:r>
      <w:r w:rsidRPr="14FAD32C" w:rsidR="4A636036">
        <w:rPr>
          <w:rFonts w:ascii="Arial" w:hAnsi="Arial" w:eastAsia="Arial" w:cs="Arial"/>
        </w:rPr>
        <w:t xml:space="preserve"> its attractiveness to potential guests by creating a captivating story about the lodge's evolution, dedication to sustainability, and involvement in the community.</w:t>
      </w:r>
    </w:p>
    <w:p xmlns:wp14="http://schemas.microsoft.com/office/word/2010/wordml" w:rsidP="14FAD32C" wp14:paraId="2627AB92" wp14:textId="57770BCD">
      <w:pPr>
        <w:pStyle w:val="Normal"/>
        <w:jc w:val="both"/>
        <w:rPr>
          <w:rFonts w:ascii="Arial" w:hAnsi="Arial" w:eastAsia="Arial" w:cs="Arial"/>
        </w:rPr>
      </w:pPr>
      <w:r w:rsidRPr="14FAD32C" w:rsidR="4A636036">
        <w:rPr>
          <w:rFonts w:ascii="Arial" w:hAnsi="Arial" w:eastAsia="Arial" w:cs="Arial"/>
        </w:rPr>
        <w:t xml:space="preserve">Integrating the restaurant, </w:t>
      </w:r>
      <w:r w:rsidRPr="14FAD32C" w:rsidR="4A636036">
        <w:rPr>
          <w:rFonts w:ascii="Arial" w:hAnsi="Arial" w:eastAsia="Arial" w:cs="Arial"/>
        </w:rPr>
        <w:t>bar</w:t>
      </w:r>
      <w:r w:rsidRPr="14FAD32C" w:rsidR="4A636036">
        <w:rPr>
          <w:rFonts w:ascii="Arial" w:hAnsi="Arial" w:eastAsia="Arial" w:cs="Arial"/>
        </w:rPr>
        <w:t xml:space="preserve"> and events room into the turnaround strategy of The Seacrest Lodge </w:t>
      </w:r>
      <w:r w:rsidRPr="14FAD32C" w:rsidR="4A636036">
        <w:rPr>
          <w:rFonts w:ascii="Arial" w:hAnsi="Arial" w:eastAsia="Arial" w:cs="Arial"/>
        </w:rPr>
        <w:t>revitalises</w:t>
      </w:r>
      <w:r w:rsidRPr="14FAD32C" w:rsidR="4A636036">
        <w:rPr>
          <w:rFonts w:ascii="Arial" w:hAnsi="Arial" w:eastAsia="Arial" w:cs="Arial"/>
        </w:rPr>
        <w:t xml:space="preserve"> the establishment, improving guest experience and increasing revenue streams. </w:t>
      </w:r>
      <w:r w:rsidRPr="14FAD32C" w:rsidR="4A636036">
        <w:rPr>
          <w:rFonts w:ascii="Arial" w:hAnsi="Arial" w:eastAsia="Arial" w:cs="Arial"/>
        </w:rPr>
        <w:t>Providing</w:t>
      </w:r>
      <w:r w:rsidRPr="14FAD32C" w:rsidR="4A636036">
        <w:rPr>
          <w:rFonts w:ascii="Arial" w:hAnsi="Arial" w:eastAsia="Arial" w:cs="Arial"/>
        </w:rPr>
        <w:t xml:space="preserve"> monthly memberships encourages local participation, and hosting family-friendly brunches and farm-to-table dinners highlights local produce, reflecting the community and family-oriented approach. Converting the bar into a daytime remote workspace and </w:t>
      </w:r>
      <w:r w:rsidRPr="14FAD32C" w:rsidR="4A636036">
        <w:rPr>
          <w:rFonts w:ascii="Arial" w:hAnsi="Arial" w:eastAsia="Arial" w:cs="Arial"/>
        </w:rPr>
        <w:t>organising</w:t>
      </w:r>
      <w:r w:rsidRPr="14FAD32C" w:rsidR="4A636036">
        <w:rPr>
          <w:rFonts w:ascii="Arial" w:hAnsi="Arial" w:eastAsia="Arial" w:cs="Arial"/>
        </w:rPr>
        <w:t xml:space="preserve"> evening networking events specifically targeting professionals. The event room's adaptable layout can host a range of activities, such as corporate events and wellness retreats, featuring technology-equipped areas for local businesses. Guests can enhance their stay by </w:t>
      </w:r>
      <w:r w:rsidRPr="14FAD32C" w:rsidR="4A636036">
        <w:rPr>
          <w:rFonts w:ascii="Arial" w:hAnsi="Arial" w:eastAsia="Arial" w:cs="Arial"/>
        </w:rPr>
        <w:t>participating</w:t>
      </w:r>
      <w:r w:rsidRPr="14FAD32C" w:rsidR="4A636036">
        <w:rPr>
          <w:rFonts w:ascii="Arial" w:hAnsi="Arial" w:eastAsia="Arial" w:cs="Arial"/>
        </w:rPr>
        <w:t xml:space="preserve"> in interactive workshops and collaborating with local businesses, which </w:t>
      </w:r>
      <w:r w:rsidRPr="14FAD32C" w:rsidR="4A636036">
        <w:rPr>
          <w:rFonts w:ascii="Arial" w:hAnsi="Arial" w:eastAsia="Arial" w:cs="Arial"/>
        </w:rPr>
        <w:t>provide</w:t>
      </w:r>
      <w:r w:rsidRPr="14FAD32C" w:rsidR="4A636036">
        <w:rPr>
          <w:rFonts w:ascii="Arial" w:hAnsi="Arial" w:eastAsia="Arial" w:cs="Arial"/>
        </w:rPr>
        <w:t xml:space="preserve"> unique experiences and discounts on local activities. By implementing these strategies, the lodge is transformed into a central hub for both recreational and business activities, fostering a sense of community. This strategy, influenced by Guttentag (2015) and the World Travel &amp; Tourism Council report (2023), </w:t>
      </w:r>
      <w:r w:rsidRPr="14FAD32C" w:rsidR="4A636036">
        <w:rPr>
          <w:rFonts w:ascii="Arial" w:hAnsi="Arial" w:eastAsia="Arial" w:cs="Arial"/>
        </w:rPr>
        <w:t>utilises</w:t>
      </w:r>
      <w:r w:rsidRPr="14FAD32C" w:rsidR="4A636036">
        <w:rPr>
          <w:rFonts w:ascii="Arial" w:hAnsi="Arial" w:eastAsia="Arial" w:cs="Arial"/>
        </w:rPr>
        <w:t xml:space="preserve"> current trends in </w:t>
      </w:r>
      <w:r w:rsidRPr="14FAD32C" w:rsidR="4A636036">
        <w:rPr>
          <w:rFonts w:ascii="Arial" w:hAnsi="Arial" w:eastAsia="Arial" w:cs="Arial"/>
        </w:rPr>
        <w:t>personalised</w:t>
      </w:r>
      <w:r w:rsidRPr="14FAD32C" w:rsidR="4A636036">
        <w:rPr>
          <w:rFonts w:ascii="Arial" w:hAnsi="Arial" w:eastAsia="Arial" w:cs="Arial"/>
        </w:rPr>
        <w:t xml:space="preserve"> and engaging experiences to attract a wide audience to the lodge while also focusing on operational efficiency and sustainability.</w:t>
      </w:r>
    </w:p>
    <w:p xmlns:wp14="http://schemas.microsoft.com/office/word/2010/wordml" w:rsidP="14FAD32C" wp14:paraId="50ECE0AD" wp14:textId="52FFA3F9">
      <w:pPr>
        <w:pStyle w:val="Normal"/>
        <w:jc w:val="both"/>
        <w:rPr>
          <w:rFonts w:ascii="Arial" w:hAnsi="Arial" w:eastAsia="Arial" w:cs="Arial"/>
        </w:rPr>
      </w:pPr>
      <w:r w:rsidRPr="14FAD32C" w:rsidR="4A636036">
        <w:rPr>
          <w:rFonts w:ascii="Arial" w:hAnsi="Arial" w:eastAsia="Arial" w:cs="Arial"/>
        </w:rPr>
        <w:t xml:space="preserve"> </w:t>
      </w:r>
    </w:p>
    <w:p xmlns:wp14="http://schemas.microsoft.com/office/word/2010/wordml" w:rsidP="14FAD32C" wp14:paraId="1171AFAC" wp14:textId="4FA194AA">
      <w:pPr>
        <w:pStyle w:val="Normal"/>
        <w:jc w:val="both"/>
        <w:rPr>
          <w:rFonts w:ascii="Arial" w:hAnsi="Arial" w:eastAsia="Arial" w:cs="Arial"/>
        </w:rPr>
      </w:pPr>
      <w:r w:rsidRPr="14FAD32C" w:rsidR="4A636036">
        <w:rPr>
          <w:rFonts w:ascii="Arial" w:hAnsi="Arial" w:eastAsia="Arial" w:cs="Arial"/>
        </w:rPr>
        <w:t xml:space="preserve">Risk Management </w:t>
      </w:r>
    </w:p>
    <w:p xmlns:wp14="http://schemas.microsoft.com/office/word/2010/wordml" w:rsidP="14FAD32C" wp14:paraId="570EC034" wp14:textId="2E96ED91">
      <w:pPr>
        <w:pStyle w:val="Normal"/>
        <w:jc w:val="both"/>
        <w:rPr>
          <w:rFonts w:ascii="Arial" w:hAnsi="Arial" w:eastAsia="Arial" w:cs="Arial"/>
        </w:rPr>
      </w:pPr>
      <w:r w:rsidRPr="14FAD32C" w:rsidR="4A636036">
        <w:rPr>
          <w:rFonts w:ascii="Arial" w:hAnsi="Arial" w:eastAsia="Arial" w:cs="Arial"/>
        </w:rPr>
        <w:t xml:space="preserve">The turnaround strategy for The Seacrest Lodge has potential risks including financial overextension in renovations, underutilization of new amenities, and dependence on fluctuating local and tourist engagement. Mitigation measures involve gradually implementing strategies to track Return on Investment, </w:t>
      </w:r>
      <w:r w:rsidRPr="14FAD32C" w:rsidR="4A636036">
        <w:rPr>
          <w:rFonts w:ascii="Arial" w:hAnsi="Arial" w:eastAsia="Arial" w:cs="Arial"/>
        </w:rPr>
        <w:t>utilising</w:t>
      </w:r>
      <w:r w:rsidRPr="14FAD32C" w:rsidR="4A636036">
        <w:rPr>
          <w:rFonts w:ascii="Arial" w:hAnsi="Arial" w:eastAsia="Arial" w:cs="Arial"/>
        </w:rPr>
        <w:t xml:space="preserve"> spaces in a versatile manner to adjust to demand, and actively </w:t>
      </w:r>
      <w:r w:rsidRPr="14FAD32C" w:rsidR="4A636036">
        <w:rPr>
          <w:rFonts w:ascii="Arial" w:hAnsi="Arial" w:eastAsia="Arial" w:cs="Arial"/>
        </w:rPr>
        <w:t>participating</w:t>
      </w:r>
      <w:r w:rsidRPr="14FAD32C" w:rsidR="4A636036">
        <w:rPr>
          <w:rFonts w:ascii="Arial" w:hAnsi="Arial" w:eastAsia="Arial" w:cs="Arial"/>
        </w:rPr>
        <w:t xml:space="preserve"> in online platforms to increase visibility. Conducting thorough market research and gathering customer feedback can help </w:t>
      </w:r>
      <w:r w:rsidRPr="14FAD32C" w:rsidR="4A636036">
        <w:rPr>
          <w:rFonts w:ascii="Arial" w:hAnsi="Arial" w:eastAsia="Arial" w:cs="Arial"/>
        </w:rPr>
        <w:t>customise</w:t>
      </w:r>
      <w:r w:rsidRPr="14FAD32C" w:rsidR="4A636036">
        <w:rPr>
          <w:rFonts w:ascii="Arial" w:hAnsi="Arial" w:eastAsia="Arial" w:cs="Arial"/>
        </w:rPr>
        <w:t xml:space="preserve"> offerings to enhance their relevance and attractiveness. Establishing strategic alliances with local businesses and consistently evaluating operational efficiencies will protect against unexpected market changes, promoting a well-rounded strategy for innovation and risk mitigation.</w:t>
      </w:r>
    </w:p>
    <w:p xmlns:wp14="http://schemas.microsoft.com/office/word/2010/wordml" w:rsidP="14FAD32C" wp14:paraId="069B842B" wp14:textId="4BB627EF">
      <w:pPr>
        <w:pStyle w:val="Normal"/>
        <w:jc w:val="both"/>
        <w:rPr>
          <w:rFonts w:ascii="Arial" w:hAnsi="Arial" w:eastAsia="Arial" w:cs="Arial"/>
        </w:rPr>
      </w:pPr>
      <w:r w:rsidRPr="14FAD32C" w:rsidR="4A636036">
        <w:rPr>
          <w:rFonts w:ascii="Arial" w:hAnsi="Arial" w:eastAsia="Arial" w:cs="Arial"/>
        </w:rPr>
        <w:t xml:space="preserve"> </w:t>
      </w:r>
    </w:p>
    <w:p xmlns:wp14="http://schemas.microsoft.com/office/word/2010/wordml" w:rsidP="14FAD32C" wp14:paraId="43587069" wp14:textId="163927C2">
      <w:pPr>
        <w:pStyle w:val="Normal"/>
        <w:jc w:val="both"/>
        <w:rPr>
          <w:rFonts w:ascii="Arial" w:hAnsi="Arial" w:eastAsia="Arial" w:cs="Arial"/>
        </w:rPr>
      </w:pPr>
      <w:r w:rsidRPr="14FAD32C" w:rsidR="4A636036">
        <w:rPr>
          <w:rFonts w:ascii="Arial" w:hAnsi="Arial" w:eastAsia="Arial" w:cs="Arial"/>
        </w:rPr>
        <w:t xml:space="preserve">Conclusion </w:t>
      </w:r>
    </w:p>
    <w:p xmlns:wp14="http://schemas.microsoft.com/office/word/2010/wordml" w:rsidP="14FAD32C" wp14:paraId="27E8B5DF" wp14:textId="65F59629">
      <w:pPr>
        <w:pStyle w:val="Normal"/>
        <w:jc w:val="both"/>
        <w:rPr>
          <w:rFonts w:ascii="Arial" w:hAnsi="Arial" w:eastAsia="Arial" w:cs="Arial"/>
        </w:rPr>
      </w:pPr>
      <w:r w:rsidRPr="14FAD32C" w:rsidR="4A636036">
        <w:rPr>
          <w:rFonts w:ascii="Arial" w:hAnsi="Arial" w:eastAsia="Arial" w:cs="Arial"/>
        </w:rPr>
        <w:t xml:space="preserve">The analysis suggests that The Seacrest Lodge has a high potential for recovery through the recommended turnaround strategy. To overcome current challenges and stand out in the competitive hospitality market, the lodge can update its facilities, improve its online presence, and offer distinctive guest experiences. The recovery plan's feasibility is strengthened by focusing on operational efficiency, risk management, and </w:t>
      </w:r>
      <w:r w:rsidRPr="14FAD32C" w:rsidR="4A636036">
        <w:rPr>
          <w:rFonts w:ascii="Arial" w:hAnsi="Arial" w:eastAsia="Arial" w:cs="Arial"/>
        </w:rPr>
        <w:t>utilising</w:t>
      </w:r>
      <w:r w:rsidRPr="14FAD32C" w:rsidR="4A636036">
        <w:rPr>
          <w:rFonts w:ascii="Arial" w:hAnsi="Arial" w:eastAsia="Arial" w:cs="Arial"/>
        </w:rPr>
        <w:t xml:space="preserve"> government support strategically. The Seacrest Lodge can be </w:t>
      </w:r>
      <w:r w:rsidRPr="14FAD32C" w:rsidR="4A636036">
        <w:rPr>
          <w:rFonts w:ascii="Arial" w:hAnsi="Arial" w:eastAsia="Arial" w:cs="Arial"/>
        </w:rPr>
        <w:t>revitalised</w:t>
      </w:r>
      <w:r w:rsidRPr="14FAD32C" w:rsidR="4A636036">
        <w:rPr>
          <w:rFonts w:ascii="Arial" w:hAnsi="Arial" w:eastAsia="Arial" w:cs="Arial"/>
        </w:rPr>
        <w:t xml:space="preserve"> through meticulous implementation and ongoing evaluation, securing its position as a beloved vacation spot.</w:t>
      </w:r>
    </w:p>
    <w:p xmlns:wp14="http://schemas.microsoft.com/office/word/2010/wordml" w:rsidP="14FAD32C" wp14:paraId="70D703C4" wp14:textId="3F4BC6BF">
      <w:pPr>
        <w:pStyle w:val="Normal"/>
        <w:jc w:val="both"/>
        <w:rPr>
          <w:rFonts w:ascii="Arial" w:hAnsi="Arial" w:eastAsia="Arial" w:cs="Arial"/>
        </w:rPr>
      </w:pPr>
      <w:r w:rsidRPr="14FAD32C" w:rsidR="4A636036">
        <w:rPr>
          <w:rFonts w:ascii="Arial" w:hAnsi="Arial" w:eastAsia="Arial" w:cs="Arial"/>
        </w:rPr>
        <w:t xml:space="preserve"> </w:t>
      </w:r>
    </w:p>
    <w:p xmlns:wp14="http://schemas.microsoft.com/office/word/2010/wordml" w:rsidP="14FAD32C" wp14:paraId="323D6F88" wp14:textId="1A7A11A3">
      <w:pPr>
        <w:pStyle w:val="Normal"/>
        <w:jc w:val="both"/>
        <w:rPr>
          <w:rFonts w:ascii="Arial" w:hAnsi="Arial" w:eastAsia="Arial" w:cs="Arial"/>
        </w:rPr>
      </w:pPr>
      <w:r w:rsidRPr="14FAD32C" w:rsidR="4A636036">
        <w:rPr>
          <w:rFonts w:ascii="Arial" w:hAnsi="Arial" w:eastAsia="Arial" w:cs="Arial"/>
        </w:rPr>
        <w:t xml:space="preserve"> </w:t>
      </w:r>
    </w:p>
    <w:p xmlns:wp14="http://schemas.microsoft.com/office/word/2010/wordml" w:rsidP="14FAD32C" wp14:paraId="4D2C35F3" wp14:textId="6B7D6014">
      <w:pPr>
        <w:pStyle w:val="Normal"/>
        <w:jc w:val="both"/>
        <w:rPr>
          <w:rFonts w:ascii="Arial" w:hAnsi="Arial" w:eastAsia="Arial" w:cs="Arial"/>
        </w:rPr>
      </w:pPr>
      <w:r w:rsidRPr="14FAD32C" w:rsidR="4A636036">
        <w:rPr>
          <w:rFonts w:ascii="Arial" w:hAnsi="Arial" w:eastAsia="Arial" w:cs="Arial"/>
        </w:rPr>
        <w:t xml:space="preserve"> </w:t>
      </w:r>
    </w:p>
    <w:p xmlns:wp14="http://schemas.microsoft.com/office/word/2010/wordml" w:rsidP="14FAD32C" wp14:paraId="295DD62A" wp14:textId="458BAF54">
      <w:pPr>
        <w:pStyle w:val="Normal"/>
        <w:jc w:val="both"/>
        <w:rPr>
          <w:rFonts w:ascii="Arial" w:hAnsi="Arial" w:eastAsia="Arial" w:cs="Arial"/>
        </w:rPr>
      </w:pPr>
      <w:r w:rsidRPr="14FAD32C" w:rsidR="4A636036">
        <w:rPr>
          <w:rFonts w:ascii="Arial" w:hAnsi="Arial" w:eastAsia="Arial" w:cs="Arial"/>
        </w:rPr>
        <w:t xml:space="preserve"> </w:t>
      </w:r>
    </w:p>
    <w:p xmlns:wp14="http://schemas.microsoft.com/office/word/2010/wordml" w:rsidP="14FAD32C" wp14:paraId="4166B6C0" wp14:textId="717E6F81">
      <w:pPr>
        <w:pStyle w:val="Normal"/>
        <w:jc w:val="both"/>
        <w:rPr>
          <w:rFonts w:ascii="Arial" w:hAnsi="Arial" w:eastAsia="Arial" w:cs="Arial"/>
        </w:rPr>
      </w:pPr>
      <w:r w:rsidRPr="14FAD32C" w:rsidR="4A636036">
        <w:rPr>
          <w:rFonts w:ascii="Arial" w:hAnsi="Arial" w:eastAsia="Arial" w:cs="Arial"/>
        </w:rPr>
        <w:t xml:space="preserve"> </w:t>
      </w:r>
    </w:p>
    <w:p xmlns:wp14="http://schemas.microsoft.com/office/word/2010/wordml" w:rsidP="14FAD32C" wp14:paraId="12102B20" wp14:textId="09FA8D0D">
      <w:pPr>
        <w:pStyle w:val="Normal"/>
        <w:jc w:val="both"/>
        <w:rPr>
          <w:rFonts w:ascii="Arial" w:hAnsi="Arial" w:eastAsia="Arial" w:cs="Arial"/>
        </w:rPr>
      </w:pPr>
      <w:r w:rsidRPr="14FAD32C" w:rsidR="4A636036">
        <w:rPr>
          <w:rFonts w:ascii="Arial" w:hAnsi="Arial" w:eastAsia="Arial" w:cs="Arial"/>
        </w:rPr>
        <w:t xml:space="preserve"> </w:t>
      </w:r>
    </w:p>
    <w:p xmlns:wp14="http://schemas.microsoft.com/office/word/2010/wordml" w:rsidP="14FAD32C" wp14:paraId="79BA2784" wp14:textId="54971E29">
      <w:pPr>
        <w:pStyle w:val="Normal"/>
        <w:jc w:val="both"/>
        <w:rPr>
          <w:rFonts w:ascii="Arial" w:hAnsi="Arial" w:eastAsia="Arial" w:cs="Arial"/>
        </w:rPr>
      </w:pPr>
      <w:r w:rsidRPr="14FAD32C" w:rsidR="4A636036">
        <w:rPr>
          <w:rFonts w:ascii="Arial" w:hAnsi="Arial" w:eastAsia="Arial" w:cs="Arial"/>
        </w:rPr>
        <w:t xml:space="preserve"> </w:t>
      </w:r>
    </w:p>
    <w:p xmlns:wp14="http://schemas.microsoft.com/office/word/2010/wordml" w:rsidP="14FAD32C" wp14:paraId="6B80FDC7" wp14:textId="18E5958F">
      <w:pPr>
        <w:pStyle w:val="Normal"/>
        <w:jc w:val="both"/>
        <w:rPr>
          <w:rFonts w:ascii="Arial" w:hAnsi="Arial" w:eastAsia="Arial" w:cs="Arial"/>
        </w:rPr>
      </w:pPr>
      <w:r w:rsidRPr="14FAD32C" w:rsidR="4A636036">
        <w:rPr>
          <w:rFonts w:ascii="Arial" w:hAnsi="Arial" w:eastAsia="Arial" w:cs="Arial"/>
        </w:rPr>
        <w:t xml:space="preserve"> </w:t>
      </w:r>
    </w:p>
    <w:p xmlns:wp14="http://schemas.microsoft.com/office/word/2010/wordml" w:rsidP="14FAD32C" wp14:paraId="5D775A5D" wp14:textId="1CE1CEB7">
      <w:pPr>
        <w:pStyle w:val="Normal"/>
        <w:jc w:val="both"/>
        <w:rPr>
          <w:rFonts w:ascii="Arial" w:hAnsi="Arial" w:eastAsia="Arial" w:cs="Arial"/>
        </w:rPr>
      </w:pPr>
      <w:r w:rsidRPr="14FAD32C" w:rsidR="4A636036">
        <w:rPr>
          <w:rFonts w:ascii="Arial" w:hAnsi="Arial" w:eastAsia="Arial" w:cs="Arial"/>
        </w:rPr>
        <w:t xml:space="preserve"> </w:t>
      </w:r>
    </w:p>
    <w:p xmlns:wp14="http://schemas.microsoft.com/office/word/2010/wordml" w:rsidP="14FAD32C" wp14:paraId="077F322C" wp14:textId="63472703">
      <w:pPr>
        <w:pStyle w:val="Normal"/>
        <w:jc w:val="both"/>
        <w:rPr>
          <w:rFonts w:ascii="Arial" w:hAnsi="Arial" w:eastAsia="Arial" w:cs="Arial"/>
        </w:rPr>
      </w:pPr>
      <w:r w:rsidRPr="14FAD32C" w:rsidR="4A636036">
        <w:rPr>
          <w:rFonts w:ascii="Arial" w:hAnsi="Arial" w:eastAsia="Arial" w:cs="Arial"/>
        </w:rPr>
        <w:t xml:space="preserve"> </w:t>
      </w:r>
    </w:p>
    <w:p xmlns:wp14="http://schemas.microsoft.com/office/word/2010/wordml" w:rsidP="14FAD32C" wp14:paraId="3CF8D75A" wp14:textId="6A50E92F">
      <w:pPr>
        <w:pStyle w:val="Normal"/>
        <w:jc w:val="both"/>
        <w:rPr>
          <w:rFonts w:ascii="Arial" w:hAnsi="Arial" w:eastAsia="Arial" w:cs="Arial"/>
        </w:rPr>
      </w:pPr>
      <w:r w:rsidRPr="14FAD32C" w:rsidR="4A636036">
        <w:rPr>
          <w:rFonts w:ascii="Arial" w:hAnsi="Arial" w:eastAsia="Arial" w:cs="Arial"/>
        </w:rPr>
        <w:t xml:space="preserve"> </w:t>
      </w:r>
    </w:p>
    <w:p xmlns:wp14="http://schemas.microsoft.com/office/word/2010/wordml" w:rsidP="14FAD32C" wp14:paraId="7698FD4A" wp14:textId="7DA3CC80">
      <w:pPr>
        <w:pStyle w:val="Normal"/>
        <w:jc w:val="both"/>
        <w:rPr>
          <w:rFonts w:ascii="Arial" w:hAnsi="Arial" w:eastAsia="Arial" w:cs="Arial"/>
        </w:rPr>
      </w:pPr>
      <w:r w:rsidRPr="14FAD32C" w:rsidR="4A636036">
        <w:rPr>
          <w:rFonts w:ascii="Arial" w:hAnsi="Arial" w:eastAsia="Arial" w:cs="Arial"/>
        </w:rPr>
        <w:t xml:space="preserve"> </w:t>
      </w:r>
    </w:p>
    <w:p xmlns:wp14="http://schemas.microsoft.com/office/word/2010/wordml" w:rsidP="14FAD32C" wp14:paraId="19C4D759" wp14:textId="70C8C519">
      <w:pPr>
        <w:pStyle w:val="Normal"/>
        <w:jc w:val="both"/>
        <w:rPr>
          <w:rFonts w:ascii="Arial" w:hAnsi="Arial" w:eastAsia="Arial" w:cs="Arial"/>
        </w:rPr>
      </w:pPr>
      <w:r w:rsidRPr="14FAD32C" w:rsidR="4A636036">
        <w:rPr>
          <w:rFonts w:ascii="Arial" w:hAnsi="Arial" w:eastAsia="Arial" w:cs="Arial"/>
        </w:rPr>
        <w:t xml:space="preserve"> </w:t>
      </w:r>
    </w:p>
    <w:p xmlns:wp14="http://schemas.microsoft.com/office/word/2010/wordml" w:rsidP="14FAD32C" wp14:paraId="5971D3A8" wp14:textId="1AB78C3A">
      <w:pPr>
        <w:pStyle w:val="Normal"/>
        <w:jc w:val="both"/>
        <w:rPr>
          <w:rFonts w:ascii="Arial" w:hAnsi="Arial" w:eastAsia="Arial" w:cs="Arial"/>
        </w:rPr>
      </w:pPr>
      <w:r w:rsidRPr="14FAD32C" w:rsidR="4A636036">
        <w:rPr>
          <w:rFonts w:ascii="Arial" w:hAnsi="Arial" w:eastAsia="Arial" w:cs="Arial"/>
        </w:rPr>
        <w:t xml:space="preserve"> </w:t>
      </w:r>
    </w:p>
    <w:p xmlns:wp14="http://schemas.microsoft.com/office/word/2010/wordml" w:rsidP="14FAD32C" wp14:paraId="21EBAF2D" wp14:textId="7D8FAED2">
      <w:pPr>
        <w:pStyle w:val="Normal"/>
        <w:jc w:val="both"/>
        <w:rPr>
          <w:rFonts w:ascii="Arial" w:hAnsi="Arial" w:eastAsia="Arial" w:cs="Arial"/>
        </w:rPr>
      </w:pPr>
      <w:r w:rsidRPr="14FAD32C" w:rsidR="4A636036">
        <w:rPr>
          <w:rFonts w:ascii="Arial" w:hAnsi="Arial" w:eastAsia="Arial" w:cs="Arial"/>
        </w:rPr>
        <w:t xml:space="preserve"> </w:t>
      </w:r>
    </w:p>
    <w:p xmlns:wp14="http://schemas.microsoft.com/office/word/2010/wordml" w:rsidP="14FAD32C" wp14:paraId="20B669A1" wp14:textId="61913A89">
      <w:pPr>
        <w:pStyle w:val="Normal"/>
        <w:jc w:val="both"/>
        <w:rPr>
          <w:rFonts w:ascii="Arial" w:hAnsi="Arial" w:eastAsia="Arial" w:cs="Arial"/>
        </w:rPr>
      </w:pPr>
      <w:r w:rsidRPr="14FAD32C" w:rsidR="4A636036">
        <w:rPr>
          <w:rFonts w:ascii="Arial" w:hAnsi="Arial" w:eastAsia="Arial" w:cs="Arial"/>
        </w:rPr>
        <w:t xml:space="preserve"> </w:t>
      </w:r>
    </w:p>
    <w:p xmlns:wp14="http://schemas.microsoft.com/office/word/2010/wordml" w:rsidP="14FAD32C" wp14:paraId="52339217" wp14:textId="76F59EF4">
      <w:pPr>
        <w:pStyle w:val="Normal"/>
        <w:jc w:val="both"/>
        <w:rPr>
          <w:rFonts w:ascii="Arial" w:hAnsi="Arial" w:eastAsia="Arial" w:cs="Arial"/>
        </w:rPr>
      </w:pPr>
      <w:r w:rsidRPr="14FAD32C" w:rsidR="4A636036">
        <w:rPr>
          <w:rFonts w:ascii="Arial" w:hAnsi="Arial" w:eastAsia="Arial" w:cs="Arial"/>
        </w:rPr>
        <w:t xml:space="preserve"> </w:t>
      </w:r>
    </w:p>
    <w:p xmlns:wp14="http://schemas.microsoft.com/office/word/2010/wordml" w:rsidP="14FAD32C" wp14:paraId="60EB6F6F" wp14:textId="1A55D287">
      <w:pPr>
        <w:pStyle w:val="Normal"/>
        <w:jc w:val="both"/>
        <w:rPr>
          <w:rFonts w:ascii="Arial" w:hAnsi="Arial" w:eastAsia="Arial" w:cs="Arial"/>
        </w:rPr>
      </w:pPr>
      <w:r w:rsidRPr="14FAD32C" w:rsidR="4A636036">
        <w:rPr>
          <w:rFonts w:ascii="Arial" w:hAnsi="Arial" w:eastAsia="Arial" w:cs="Arial"/>
        </w:rPr>
        <w:t xml:space="preserve"> </w:t>
      </w:r>
    </w:p>
    <w:p xmlns:wp14="http://schemas.microsoft.com/office/word/2010/wordml" w:rsidP="14FAD32C" wp14:paraId="40254FD2" wp14:textId="29CFB091">
      <w:pPr>
        <w:pStyle w:val="Normal"/>
        <w:jc w:val="both"/>
        <w:rPr>
          <w:rFonts w:ascii="Arial" w:hAnsi="Arial" w:eastAsia="Arial" w:cs="Arial"/>
        </w:rPr>
      </w:pPr>
      <w:r w:rsidRPr="14FAD32C" w:rsidR="4A636036">
        <w:rPr>
          <w:rFonts w:ascii="Arial" w:hAnsi="Arial" w:eastAsia="Arial" w:cs="Arial"/>
        </w:rPr>
        <w:t xml:space="preserve"> </w:t>
      </w:r>
    </w:p>
    <w:p xmlns:wp14="http://schemas.microsoft.com/office/word/2010/wordml" w:rsidP="14FAD32C" wp14:paraId="1852A7A0" wp14:textId="56EB137E">
      <w:pPr>
        <w:pStyle w:val="Normal"/>
        <w:jc w:val="both"/>
        <w:rPr>
          <w:rFonts w:ascii="Arial" w:hAnsi="Arial" w:eastAsia="Arial" w:cs="Arial"/>
        </w:rPr>
      </w:pPr>
      <w:r w:rsidRPr="14FAD32C" w:rsidR="4A636036">
        <w:rPr>
          <w:rFonts w:ascii="Arial" w:hAnsi="Arial" w:eastAsia="Arial" w:cs="Arial"/>
        </w:rPr>
        <w:t xml:space="preserve"> </w:t>
      </w:r>
    </w:p>
    <w:p xmlns:wp14="http://schemas.microsoft.com/office/word/2010/wordml" w:rsidP="14FAD32C" wp14:paraId="56F11C6D" wp14:textId="714581F2">
      <w:pPr>
        <w:pStyle w:val="Normal"/>
        <w:jc w:val="both"/>
        <w:rPr>
          <w:rFonts w:ascii="Arial" w:hAnsi="Arial" w:eastAsia="Arial" w:cs="Arial"/>
        </w:rPr>
      </w:pPr>
      <w:r w:rsidRPr="14FAD32C" w:rsidR="4A636036">
        <w:rPr>
          <w:rFonts w:ascii="Arial" w:hAnsi="Arial" w:eastAsia="Arial" w:cs="Arial"/>
        </w:rPr>
        <w:t xml:space="preserve"> </w:t>
      </w:r>
    </w:p>
    <w:p xmlns:wp14="http://schemas.microsoft.com/office/word/2010/wordml" w:rsidP="14FAD32C" wp14:paraId="1F7633C1" wp14:textId="6F6A5C35">
      <w:pPr>
        <w:pStyle w:val="Normal"/>
        <w:jc w:val="both"/>
        <w:rPr>
          <w:rFonts w:ascii="Arial" w:hAnsi="Arial" w:eastAsia="Arial" w:cs="Arial"/>
        </w:rPr>
      </w:pPr>
      <w:r w:rsidRPr="14FAD32C" w:rsidR="4A636036">
        <w:rPr>
          <w:rFonts w:ascii="Arial" w:hAnsi="Arial" w:eastAsia="Arial" w:cs="Arial"/>
        </w:rPr>
        <w:t xml:space="preserve"> </w:t>
      </w:r>
    </w:p>
    <w:p xmlns:wp14="http://schemas.microsoft.com/office/word/2010/wordml" w:rsidP="14FAD32C" wp14:paraId="785FA600" wp14:textId="3A7968FF">
      <w:pPr>
        <w:pStyle w:val="Normal"/>
        <w:jc w:val="both"/>
        <w:rPr>
          <w:rFonts w:ascii="Arial" w:hAnsi="Arial" w:eastAsia="Arial" w:cs="Arial"/>
        </w:rPr>
      </w:pPr>
      <w:r w:rsidRPr="14FAD32C" w:rsidR="4A636036">
        <w:rPr>
          <w:rFonts w:ascii="Arial" w:hAnsi="Arial" w:eastAsia="Arial" w:cs="Arial"/>
        </w:rPr>
        <w:t xml:space="preserve"> </w:t>
      </w:r>
    </w:p>
    <w:p xmlns:wp14="http://schemas.microsoft.com/office/word/2010/wordml" w:rsidP="14FAD32C" wp14:paraId="02646204" wp14:textId="7CD09B02">
      <w:pPr>
        <w:pStyle w:val="Normal"/>
        <w:jc w:val="both"/>
        <w:rPr>
          <w:rFonts w:ascii="Arial" w:hAnsi="Arial" w:eastAsia="Arial" w:cs="Arial"/>
        </w:rPr>
      </w:pPr>
      <w:r w:rsidRPr="14FAD32C" w:rsidR="4A636036">
        <w:rPr>
          <w:rFonts w:ascii="Arial" w:hAnsi="Arial" w:eastAsia="Arial" w:cs="Arial"/>
        </w:rPr>
        <w:t xml:space="preserve"> </w:t>
      </w:r>
    </w:p>
    <w:p xmlns:wp14="http://schemas.microsoft.com/office/word/2010/wordml" w:rsidP="14FAD32C" wp14:paraId="6C3D2F47" wp14:textId="26EE5588">
      <w:pPr>
        <w:pStyle w:val="Normal"/>
        <w:jc w:val="both"/>
        <w:rPr>
          <w:rFonts w:ascii="Arial" w:hAnsi="Arial" w:eastAsia="Arial" w:cs="Arial"/>
        </w:rPr>
      </w:pPr>
      <w:r w:rsidRPr="14FAD32C" w:rsidR="4A636036">
        <w:rPr>
          <w:rFonts w:ascii="Arial" w:hAnsi="Arial" w:eastAsia="Arial" w:cs="Arial"/>
        </w:rPr>
        <w:t xml:space="preserve"> </w:t>
      </w:r>
    </w:p>
    <w:p xmlns:wp14="http://schemas.microsoft.com/office/word/2010/wordml" w:rsidP="14FAD32C" wp14:paraId="0F57CEE6" wp14:textId="6B20BC19">
      <w:pPr>
        <w:pStyle w:val="Normal"/>
        <w:jc w:val="both"/>
        <w:rPr>
          <w:rFonts w:ascii="Arial" w:hAnsi="Arial" w:eastAsia="Arial" w:cs="Arial"/>
        </w:rPr>
      </w:pPr>
      <w:r w:rsidRPr="14FAD32C" w:rsidR="4A636036">
        <w:rPr>
          <w:rFonts w:ascii="Arial" w:hAnsi="Arial" w:eastAsia="Arial" w:cs="Arial"/>
        </w:rPr>
        <w:t xml:space="preserve"> </w:t>
      </w:r>
    </w:p>
    <w:p xmlns:wp14="http://schemas.microsoft.com/office/word/2010/wordml" w:rsidP="14FAD32C" wp14:paraId="27F893CA" wp14:textId="787B5C8D">
      <w:pPr>
        <w:pStyle w:val="Normal"/>
        <w:jc w:val="both"/>
        <w:rPr>
          <w:rFonts w:ascii="Arial" w:hAnsi="Arial" w:eastAsia="Arial" w:cs="Arial"/>
        </w:rPr>
      </w:pPr>
      <w:r w:rsidRPr="14FAD32C" w:rsidR="4A636036">
        <w:rPr>
          <w:rFonts w:ascii="Arial" w:hAnsi="Arial" w:eastAsia="Arial" w:cs="Arial"/>
        </w:rPr>
        <w:t xml:space="preserve"> </w:t>
      </w:r>
    </w:p>
    <w:p xmlns:wp14="http://schemas.microsoft.com/office/word/2010/wordml" w:rsidP="14FAD32C" wp14:paraId="605F42E9" wp14:textId="12B38C87">
      <w:pPr>
        <w:pStyle w:val="Normal"/>
        <w:jc w:val="both"/>
        <w:rPr>
          <w:rFonts w:ascii="Arial" w:hAnsi="Arial" w:eastAsia="Arial" w:cs="Arial"/>
        </w:rPr>
      </w:pPr>
      <w:r w:rsidRPr="14FAD32C" w:rsidR="4A636036">
        <w:rPr>
          <w:rFonts w:ascii="Arial" w:hAnsi="Arial" w:eastAsia="Arial" w:cs="Arial"/>
        </w:rPr>
        <w:t>References</w:t>
      </w:r>
    </w:p>
    <w:p xmlns:wp14="http://schemas.microsoft.com/office/word/2010/wordml" w:rsidP="14FAD32C" wp14:paraId="425B5E46" wp14:textId="626092D2">
      <w:pPr>
        <w:pStyle w:val="Normal"/>
        <w:jc w:val="both"/>
        <w:rPr>
          <w:rFonts w:ascii="Arial" w:hAnsi="Arial" w:eastAsia="Arial" w:cs="Arial"/>
        </w:rPr>
      </w:pPr>
      <w:r w:rsidRPr="14FAD32C" w:rsidR="4A636036">
        <w:rPr>
          <w:rFonts w:ascii="Arial" w:hAnsi="Arial" w:eastAsia="Arial" w:cs="Arial"/>
        </w:rPr>
        <w:t>1.</w:t>
      </w:r>
      <w:r>
        <w:tab/>
      </w:r>
      <w:r w:rsidRPr="14FAD32C" w:rsidR="4A636036">
        <w:rPr>
          <w:rFonts w:ascii="Arial" w:hAnsi="Arial" w:eastAsia="Arial" w:cs="Arial"/>
        </w:rPr>
        <w:t xml:space="preserve">Barnes, O. (2022). </w:t>
      </w:r>
      <w:r w:rsidRPr="14FAD32C" w:rsidR="4A636036">
        <w:rPr>
          <w:rFonts w:ascii="Arial" w:hAnsi="Arial" w:eastAsia="Arial" w:cs="Arial"/>
        </w:rPr>
        <w:t>UK</w:t>
      </w:r>
      <w:r w:rsidRPr="14FAD32C" w:rsidR="4A636036">
        <w:rPr>
          <w:rFonts w:ascii="Arial" w:hAnsi="Arial" w:eastAsia="Arial" w:cs="Arial"/>
        </w:rPr>
        <w:t xml:space="preserve"> hospitality industry loses </w:t>
      </w:r>
      <w:r w:rsidRPr="14FAD32C" w:rsidR="4A636036">
        <w:rPr>
          <w:rFonts w:ascii="Arial" w:hAnsi="Arial" w:eastAsia="Arial" w:cs="Arial"/>
        </w:rPr>
        <w:t>nearly 200,000</w:t>
      </w:r>
      <w:r w:rsidRPr="14FAD32C" w:rsidR="4A636036">
        <w:rPr>
          <w:rFonts w:ascii="Arial" w:hAnsi="Arial" w:eastAsia="Arial" w:cs="Arial"/>
        </w:rPr>
        <w:t xml:space="preserve"> overseas workers. Financial Times. 1.</w:t>
      </w:r>
      <w:r>
        <w:tab/>
      </w:r>
      <w:r w:rsidRPr="14FAD32C" w:rsidR="4A636036">
        <w:rPr>
          <w:rFonts w:ascii="Arial" w:hAnsi="Arial" w:eastAsia="Arial" w:cs="Arial"/>
        </w:rPr>
        <w:t xml:space="preserve">UK hospitality industry loses </w:t>
      </w:r>
      <w:r w:rsidRPr="14FAD32C" w:rsidR="4A636036">
        <w:rPr>
          <w:rFonts w:ascii="Arial" w:hAnsi="Arial" w:eastAsia="Arial" w:cs="Arial"/>
        </w:rPr>
        <w:t>nearly 200,000</w:t>
      </w:r>
      <w:r w:rsidRPr="14FAD32C" w:rsidR="4A636036">
        <w:rPr>
          <w:rFonts w:ascii="Arial" w:hAnsi="Arial" w:eastAsia="Arial" w:cs="Arial"/>
        </w:rPr>
        <w:t xml:space="preserve"> overseas workers (ft.com)</w:t>
      </w:r>
    </w:p>
    <w:p xmlns:wp14="http://schemas.microsoft.com/office/word/2010/wordml" w:rsidP="14FAD32C" wp14:paraId="3F1BA0FD" wp14:textId="3B95D221">
      <w:pPr>
        <w:pStyle w:val="Normal"/>
        <w:jc w:val="both"/>
        <w:rPr>
          <w:rFonts w:ascii="Arial" w:hAnsi="Arial" w:eastAsia="Arial" w:cs="Arial"/>
        </w:rPr>
      </w:pPr>
      <w:r w:rsidRPr="14FAD32C" w:rsidR="4A636036">
        <w:rPr>
          <w:rFonts w:ascii="Arial" w:hAnsi="Arial" w:eastAsia="Arial" w:cs="Arial"/>
        </w:rPr>
        <w:t>2.</w:t>
      </w:r>
      <w:r>
        <w:tab/>
      </w:r>
      <w:r w:rsidRPr="14FAD32C" w:rsidR="4A636036">
        <w:rPr>
          <w:rFonts w:ascii="Arial" w:hAnsi="Arial" w:eastAsia="Arial" w:cs="Arial"/>
        </w:rPr>
        <w:t>Castlewater. (2024). Coastal Pollution and What the UK is Doing About It. 2.</w:t>
      </w:r>
      <w:r>
        <w:tab/>
      </w:r>
      <w:r w:rsidRPr="14FAD32C" w:rsidR="4A636036">
        <w:rPr>
          <w:rFonts w:ascii="Arial" w:hAnsi="Arial" w:eastAsia="Arial" w:cs="Arial"/>
        </w:rPr>
        <w:t xml:space="preserve">Coastal Pollution </w:t>
      </w:r>
      <w:r w:rsidRPr="14FAD32C" w:rsidR="4A636036">
        <w:rPr>
          <w:rFonts w:ascii="Arial" w:hAnsi="Arial" w:eastAsia="Arial" w:cs="Arial"/>
        </w:rPr>
        <w:t>And</w:t>
      </w:r>
      <w:r w:rsidRPr="14FAD32C" w:rsidR="4A636036">
        <w:rPr>
          <w:rFonts w:ascii="Arial" w:hAnsi="Arial" w:eastAsia="Arial" w:cs="Arial"/>
        </w:rPr>
        <w:t xml:space="preserve"> What </w:t>
      </w:r>
      <w:r w:rsidRPr="14FAD32C" w:rsidR="4A636036">
        <w:rPr>
          <w:rFonts w:ascii="Arial" w:hAnsi="Arial" w:eastAsia="Arial" w:cs="Arial"/>
        </w:rPr>
        <w:t>The</w:t>
      </w:r>
      <w:r w:rsidRPr="14FAD32C" w:rsidR="4A636036">
        <w:rPr>
          <w:rFonts w:ascii="Arial" w:hAnsi="Arial" w:eastAsia="Arial" w:cs="Arial"/>
        </w:rPr>
        <w:t xml:space="preserve"> UK Is Doing About It | Castle Water </w:t>
      </w:r>
    </w:p>
    <w:p xmlns:wp14="http://schemas.microsoft.com/office/word/2010/wordml" w:rsidP="14FAD32C" wp14:paraId="03A114CD" wp14:textId="5AAA43AC">
      <w:pPr>
        <w:pStyle w:val="Normal"/>
        <w:jc w:val="both"/>
        <w:rPr>
          <w:rFonts w:ascii="Arial" w:hAnsi="Arial" w:eastAsia="Arial" w:cs="Arial"/>
        </w:rPr>
      </w:pPr>
      <w:r w:rsidRPr="14FAD32C" w:rsidR="4A636036">
        <w:rPr>
          <w:rFonts w:ascii="Arial" w:hAnsi="Arial" w:eastAsia="Arial" w:cs="Arial"/>
        </w:rPr>
        <w:t>3.</w:t>
      </w:r>
      <w:r>
        <w:tab/>
      </w:r>
      <w:r w:rsidRPr="14FAD32C" w:rsidR="4A636036">
        <w:rPr>
          <w:rFonts w:ascii="Arial" w:hAnsi="Arial" w:eastAsia="Arial" w:cs="Arial"/>
        </w:rPr>
        <w:t>Coastal Tourism Academy. (2023). Enhancing Coastal Tourism in the UK: Strategies for Success. 3.</w:t>
      </w:r>
      <w:r>
        <w:tab/>
      </w:r>
      <w:r w:rsidRPr="14FAD32C" w:rsidR="4A636036">
        <w:rPr>
          <w:rFonts w:ascii="Arial" w:hAnsi="Arial" w:eastAsia="Arial" w:cs="Arial"/>
        </w:rPr>
        <w:t>Statistics and Research on Coastal Tourism in the UK | National Coastal Tourism Academy</w:t>
      </w:r>
    </w:p>
    <w:p xmlns:wp14="http://schemas.microsoft.com/office/word/2010/wordml" w:rsidP="14FAD32C" wp14:paraId="4AAF98E3" wp14:textId="5F60ED47">
      <w:pPr>
        <w:pStyle w:val="Normal"/>
        <w:jc w:val="both"/>
        <w:rPr>
          <w:rFonts w:ascii="Arial" w:hAnsi="Arial" w:eastAsia="Arial" w:cs="Arial"/>
        </w:rPr>
      </w:pPr>
      <w:r w:rsidRPr="14FAD32C" w:rsidR="4A636036">
        <w:rPr>
          <w:rFonts w:ascii="Arial" w:hAnsi="Arial" w:eastAsia="Arial" w:cs="Arial"/>
        </w:rPr>
        <w:t>4.</w:t>
      </w:r>
      <w:r>
        <w:tab/>
      </w:r>
      <w:r w:rsidRPr="14FAD32C" w:rsidR="4A636036">
        <w:rPr>
          <w:rFonts w:ascii="Arial" w:hAnsi="Arial" w:eastAsia="Arial" w:cs="Arial"/>
        </w:rPr>
        <w:t xml:space="preserve">Guttentag, D. (2015). Airbnb: disruptive innovation and the rise of an informal tourism accommodation sector. </w:t>
      </w:r>
      <w:r w:rsidRPr="14FAD32C" w:rsidR="4A636036">
        <w:rPr>
          <w:rFonts w:ascii="Arial" w:hAnsi="Arial" w:eastAsia="Arial" w:cs="Arial"/>
        </w:rPr>
        <w:t>https://www.researchgate.net/profile/Daniel-Guttentag/publication/271624904_Airbnb_Disruptive_innovation_and_the_rise_of_an_informal_tourism_accommodation_sector/links/58744a6e08ae8fce4924fe4c/Airbnb-Disruptive-innovation-and-the-rise-of-an-informal-tourism-accommodation-sector.pdf?_sg%5B0%5D=started_experiment_milestone&amp;origin=journalDetail&amp;_rtd=e30%3D</w:t>
      </w:r>
      <w:r w:rsidRPr="14FAD32C" w:rsidR="4A636036">
        <w:rPr>
          <w:rFonts w:ascii="Arial" w:hAnsi="Arial" w:eastAsia="Arial" w:cs="Arial"/>
        </w:rPr>
        <w:t xml:space="preserve"> </w:t>
      </w:r>
    </w:p>
    <w:p xmlns:wp14="http://schemas.microsoft.com/office/word/2010/wordml" w:rsidP="14FAD32C" wp14:paraId="45D9A4A1" wp14:textId="0AC2AB56">
      <w:pPr>
        <w:pStyle w:val="Normal"/>
        <w:jc w:val="both"/>
        <w:rPr>
          <w:rFonts w:ascii="Arial" w:hAnsi="Arial" w:eastAsia="Arial" w:cs="Arial"/>
        </w:rPr>
      </w:pPr>
      <w:r w:rsidRPr="14FAD32C" w:rsidR="4A636036">
        <w:rPr>
          <w:rFonts w:ascii="Arial" w:hAnsi="Arial" w:eastAsia="Arial" w:cs="Arial"/>
        </w:rPr>
        <w:t>5.</w:t>
      </w:r>
      <w:r>
        <w:tab/>
      </w:r>
      <w:r w:rsidRPr="14FAD32C" w:rsidR="4A636036">
        <w:rPr>
          <w:rFonts w:ascii="Arial" w:hAnsi="Arial" w:eastAsia="Arial" w:cs="Arial"/>
        </w:rPr>
        <w:t>House of Commons, (2023). Coastal Erosion and Management. 5.</w:t>
      </w:r>
      <w:r>
        <w:tab/>
      </w:r>
      <w:r w:rsidRPr="14FAD32C" w:rsidR="4A636036">
        <w:rPr>
          <w:rFonts w:ascii="Arial" w:hAnsi="Arial" w:eastAsia="Arial" w:cs="Arial"/>
        </w:rPr>
        <w:t xml:space="preserve">CDP-2023-0230.pdf (parliament.uk) </w:t>
      </w:r>
    </w:p>
    <w:p xmlns:wp14="http://schemas.microsoft.com/office/word/2010/wordml" w:rsidP="14FAD32C" wp14:paraId="6021977E" wp14:textId="729C03A6">
      <w:pPr>
        <w:pStyle w:val="Normal"/>
        <w:jc w:val="both"/>
        <w:rPr>
          <w:rFonts w:ascii="Arial" w:hAnsi="Arial" w:eastAsia="Arial" w:cs="Arial"/>
        </w:rPr>
      </w:pPr>
      <w:r w:rsidRPr="14FAD32C" w:rsidR="4A636036">
        <w:rPr>
          <w:rFonts w:ascii="Arial" w:hAnsi="Arial" w:eastAsia="Arial" w:cs="Arial"/>
        </w:rPr>
        <w:t>6.</w:t>
      </w:r>
      <w:r>
        <w:tab/>
      </w:r>
      <w:r w:rsidRPr="14FAD32C" w:rsidR="4A636036">
        <w:rPr>
          <w:rFonts w:ascii="Arial" w:hAnsi="Arial" w:eastAsia="Arial" w:cs="Arial"/>
        </w:rPr>
        <w:t xml:space="preserve">Jones, A., &amp; Hillier, D. (2017). The Sustainable Development Goals and the Tourism and Hospitality Industry. </w:t>
      </w:r>
      <w:r w:rsidRPr="14FAD32C" w:rsidR="4A636036">
        <w:rPr>
          <w:rFonts w:ascii="Arial" w:hAnsi="Arial" w:eastAsia="Arial" w:cs="Arial"/>
        </w:rPr>
        <w:t>https://athensjournals.gr/tourism/2017-4-1-1-Jones.pdf</w:t>
      </w:r>
      <w:r w:rsidRPr="14FAD32C" w:rsidR="4A636036">
        <w:rPr>
          <w:rFonts w:ascii="Arial" w:hAnsi="Arial" w:eastAsia="Arial" w:cs="Arial"/>
        </w:rPr>
        <w:t xml:space="preserve"> </w:t>
      </w:r>
    </w:p>
    <w:p xmlns:wp14="http://schemas.microsoft.com/office/word/2010/wordml" w:rsidP="14FAD32C" wp14:paraId="1CFFFDDD" wp14:textId="5226AC77">
      <w:pPr>
        <w:pStyle w:val="Normal"/>
        <w:jc w:val="both"/>
        <w:rPr>
          <w:rFonts w:ascii="Arial" w:hAnsi="Arial" w:eastAsia="Arial" w:cs="Arial"/>
        </w:rPr>
      </w:pPr>
      <w:r w:rsidRPr="14FAD32C" w:rsidR="4A636036">
        <w:rPr>
          <w:rFonts w:ascii="Arial" w:hAnsi="Arial" w:eastAsia="Arial" w:cs="Arial"/>
        </w:rPr>
        <w:t>7.</w:t>
      </w:r>
      <w:r>
        <w:tab/>
      </w:r>
      <w:r w:rsidRPr="14FAD32C" w:rsidR="4A636036">
        <w:rPr>
          <w:rFonts w:ascii="Arial" w:hAnsi="Arial" w:eastAsia="Arial" w:cs="Arial"/>
        </w:rPr>
        <w:t xml:space="preserve">Lu, L., &amp; Tabari, S. (2021). Impact of Airbnb on Customers' Behavior in the UK Hotel Industry. </w:t>
      </w:r>
      <w:r w:rsidRPr="14FAD32C" w:rsidR="4A636036">
        <w:rPr>
          <w:rFonts w:ascii="Arial" w:hAnsi="Arial" w:eastAsia="Arial" w:cs="Arial"/>
        </w:rPr>
        <w:t>https://www.researchgate.net/publication/331283817_Impact_of_Airbnb_on_Customers'_Behavior_In_the_UK_Hotel_Industry</w:t>
      </w:r>
      <w:r w:rsidRPr="14FAD32C" w:rsidR="4A636036">
        <w:rPr>
          <w:rFonts w:ascii="Arial" w:hAnsi="Arial" w:eastAsia="Arial" w:cs="Arial"/>
        </w:rPr>
        <w:t xml:space="preserve"> </w:t>
      </w:r>
    </w:p>
    <w:p xmlns:wp14="http://schemas.microsoft.com/office/word/2010/wordml" w:rsidP="14FAD32C" wp14:paraId="74431AC2" wp14:textId="087D8C4F">
      <w:pPr>
        <w:pStyle w:val="Normal"/>
        <w:jc w:val="both"/>
        <w:rPr>
          <w:rFonts w:ascii="Arial" w:hAnsi="Arial" w:eastAsia="Arial" w:cs="Arial"/>
        </w:rPr>
      </w:pPr>
      <w:r w:rsidRPr="14FAD32C" w:rsidR="4A636036">
        <w:rPr>
          <w:rFonts w:ascii="Arial" w:hAnsi="Arial" w:eastAsia="Arial" w:cs="Arial"/>
        </w:rPr>
        <w:t>8.</w:t>
      </w:r>
      <w:r>
        <w:tab/>
      </w:r>
      <w:r w:rsidRPr="14FAD32C" w:rsidR="4A636036">
        <w:rPr>
          <w:rFonts w:ascii="Arial" w:hAnsi="Arial" w:eastAsia="Arial" w:cs="Arial"/>
        </w:rPr>
        <w:t>ONS. (2024). Consumer Price Inflation, January 2024. 8.</w:t>
      </w:r>
      <w:r>
        <w:tab/>
      </w:r>
      <w:r w:rsidRPr="14FAD32C" w:rsidR="4A636036">
        <w:rPr>
          <w:rFonts w:ascii="Arial" w:hAnsi="Arial" w:eastAsia="Arial" w:cs="Arial"/>
        </w:rPr>
        <w:t>Consumer price inflation, UK - Office for National Statistics</w:t>
      </w:r>
    </w:p>
    <w:p xmlns:wp14="http://schemas.microsoft.com/office/word/2010/wordml" w:rsidP="14FAD32C" wp14:paraId="0ABD1E2D" wp14:textId="635E0F9B">
      <w:pPr>
        <w:pStyle w:val="Normal"/>
        <w:jc w:val="both"/>
        <w:rPr>
          <w:rFonts w:ascii="Arial" w:hAnsi="Arial" w:eastAsia="Arial" w:cs="Arial"/>
        </w:rPr>
      </w:pPr>
      <w:r w:rsidRPr="14FAD32C" w:rsidR="4A636036">
        <w:rPr>
          <w:rFonts w:ascii="Arial" w:hAnsi="Arial" w:eastAsia="Arial" w:cs="Arial"/>
        </w:rPr>
        <w:t>9.</w:t>
      </w:r>
      <w:r>
        <w:tab/>
      </w:r>
      <w:r w:rsidRPr="14FAD32C" w:rsidR="4A636036">
        <w:rPr>
          <w:rFonts w:ascii="Arial" w:hAnsi="Arial" w:eastAsia="Arial" w:cs="Arial"/>
        </w:rPr>
        <w:t xml:space="preserve">Simcock, T. (2017). From Long-Term Lets to Short-Term Lets: Is Airbnb becoming the new buy-to-let? Residential Landlords Association. </w:t>
      </w:r>
      <w:r w:rsidRPr="14FAD32C" w:rsidR="4A636036">
        <w:rPr>
          <w:rFonts w:ascii="Arial" w:hAnsi="Arial" w:eastAsia="Arial" w:cs="Arial"/>
        </w:rPr>
        <w:t>https://www.researchgate.net/publication/335619838_From_Long-Term_Lets_to_Short-Term_Lets_Is_Airbnb_becoming_the_new_buy-to-let</w:t>
      </w:r>
    </w:p>
    <w:p xmlns:wp14="http://schemas.microsoft.com/office/word/2010/wordml" w:rsidP="14FAD32C" wp14:paraId="6546C63C" wp14:textId="5E987C46">
      <w:pPr>
        <w:pStyle w:val="Normal"/>
        <w:jc w:val="both"/>
        <w:rPr>
          <w:rFonts w:ascii="Arial" w:hAnsi="Arial" w:eastAsia="Arial" w:cs="Arial"/>
        </w:rPr>
      </w:pPr>
      <w:r w:rsidRPr="14FAD32C" w:rsidR="4A636036">
        <w:rPr>
          <w:rFonts w:ascii="Arial" w:hAnsi="Arial" w:eastAsia="Arial" w:cs="Arial"/>
        </w:rPr>
        <w:t>10.</w:t>
      </w:r>
      <w:r>
        <w:tab/>
      </w:r>
      <w:r w:rsidRPr="14FAD32C" w:rsidR="4A636036">
        <w:rPr>
          <w:rFonts w:ascii="Arial" w:hAnsi="Arial" w:eastAsia="Arial" w:cs="Arial"/>
        </w:rPr>
        <w:t>Treadwell, J. (2017). Troubled Waters: Tackling the crisis on England’s coast. 10.</w:t>
      </w:r>
      <w:r>
        <w:tab/>
      </w:r>
      <w:r w:rsidRPr="14FAD32C" w:rsidR="4A636036">
        <w:rPr>
          <w:rFonts w:ascii="Arial" w:hAnsi="Arial" w:eastAsia="Arial" w:cs="Arial"/>
        </w:rPr>
        <w:t xml:space="preserve">Troubled Waters: Tackling The Crisis </w:t>
      </w:r>
      <w:r w:rsidRPr="14FAD32C" w:rsidR="4A636036">
        <w:rPr>
          <w:rFonts w:ascii="Arial" w:hAnsi="Arial" w:eastAsia="Arial" w:cs="Arial"/>
        </w:rPr>
        <w:t>On</w:t>
      </w:r>
      <w:r w:rsidRPr="14FAD32C" w:rsidR="4A636036">
        <w:rPr>
          <w:rFonts w:ascii="Arial" w:hAnsi="Arial" w:eastAsia="Arial" w:cs="Arial"/>
        </w:rPr>
        <w:t xml:space="preserve"> England’s Coast (ukonward.com)</w:t>
      </w:r>
    </w:p>
    <w:p xmlns:wp14="http://schemas.microsoft.com/office/word/2010/wordml" w:rsidP="14FAD32C" wp14:paraId="6CBD4CCB" wp14:textId="4684AFD3">
      <w:pPr>
        <w:pStyle w:val="Normal"/>
        <w:jc w:val="both"/>
        <w:rPr>
          <w:rFonts w:ascii="Arial" w:hAnsi="Arial" w:eastAsia="Arial" w:cs="Arial"/>
        </w:rPr>
      </w:pPr>
      <w:r w:rsidRPr="14FAD32C" w:rsidR="4A636036">
        <w:rPr>
          <w:rFonts w:ascii="Arial" w:hAnsi="Arial" w:eastAsia="Arial" w:cs="Arial"/>
        </w:rPr>
        <w:t>11.</w:t>
      </w:r>
      <w:r>
        <w:tab/>
      </w:r>
      <w:r w:rsidRPr="14FAD32C" w:rsidR="4A636036">
        <w:rPr>
          <w:rFonts w:ascii="Arial" w:hAnsi="Arial" w:eastAsia="Arial" w:cs="Arial"/>
        </w:rPr>
        <w:t xml:space="preserve">UK Government. (2023). Coastal Communities Fund Round 5 Progress Report: England (Accessible Version). Available at: </w:t>
      </w:r>
      <w:r w:rsidRPr="14FAD32C" w:rsidR="4A636036">
        <w:rPr>
          <w:rFonts w:ascii="Arial" w:hAnsi="Arial" w:eastAsia="Arial" w:cs="Arial"/>
        </w:rPr>
        <w:t>https://www.gov.uk/government/publications/coastal-communities-fund-round-5-progress-report/coastal-communities-fund-round-5-progress-report-england-accessible-version</w:t>
      </w:r>
      <w:r w:rsidRPr="14FAD32C" w:rsidR="4A636036">
        <w:rPr>
          <w:rFonts w:ascii="Arial" w:hAnsi="Arial" w:eastAsia="Arial" w:cs="Arial"/>
        </w:rPr>
        <w:t xml:space="preserve"> </w:t>
      </w:r>
    </w:p>
    <w:p xmlns:wp14="http://schemas.microsoft.com/office/word/2010/wordml" w:rsidP="14FAD32C" wp14:paraId="1AFBCDB8" wp14:textId="218CBC5A">
      <w:pPr>
        <w:pStyle w:val="Normal"/>
        <w:jc w:val="both"/>
        <w:rPr>
          <w:rFonts w:ascii="Arial" w:hAnsi="Arial" w:eastAsia="Arial" w:cs="Arial"/>
        </w:rPr>
      </w:pPr>
      <w:r w:rsidRPr="14FAD32C" w:rsidR="4A636036">
        <w:rPr>
          <w:rFonts w:ascii="Arial" w:hAnsi="Arial" w:eastAsia="Arial" w:cs="Arial"/>
        </w:rPr>
        <w:t>12.</w:t>
      </w:r>
      <w:r>
        <w:tab/>
      </w:r>
      <w:r w:rsidRPr="14FAD32C" w:rsidR="4A636036">
        <w:rPr>
          <w:rFonts w:ascii="Arial" w:hAnsi="Arial" w:eastAsia="Arial" w:cs="Arial"/>
        </w:rPr>
        <w:t>World Travel &amp; Tourism Council. (2023). WTTC Consumer Trends Report 2023. 12.</w:t>
      </w:r>
      <w:r>
        <w:tab/>
      </w:r>
      <w:r w:rsidRPr="14FAD32C" w:rsidR="4A636036">
        <w:rPr>
          <w:rFonts w:ascii="Arial" w:hAnsi="Arial" w:eastAsia="Arial" w:cs="Arial"/>
        </w:rPr>
        <w:t>wttc-consumer-trends-report-2023.pdf (deloitte.com)</w:t>
      </w:r>
    </w:p>
    <w:p xmlns:wp14="http://schemas.microsoft.com/office/word/2010/wordml" w:rsidP="14FAD32C" wp14:paraId="3ABEB9B5" wp14:textId="14309771">
      <w:pPr>
        <w:pStyle w:val="Normal"/>
        <w:jc w:val="both"/>
        <w:rPr>
          <w:rFonts w:ascii="Arial" w:hAnsi="Arial" w:eastAsia="Arial" w:cs="Arial"/>
        </w:rPr>
      </w:pPr>
      <w:r w:rsidRPr="14FAD32C" w:rsidR="4A636036">
        <w:rPr>
          <w:rFonts w:ascii="Arial" w:hAnsi="Arial" w:eastAsia="Arial" w:cs="Arial"/>
        </w:rPr>
        <w:t>13.</w:t>
      </w:r>
      <w:r>
        <w:tab/>
      </w:r>
      <w:r w:rsidRPr="14FAD32C" w:rsidR="4A636036">
        <w:rPr>
          <w:rFonts w:ascii="Arial" w:hAnsi="Arial" w:eastAsia="Arial" w:cs="Arial"/>
        </w:rPr>
        <w:t xml:space="preserve">Xiang, Z., Du, Q., Ma, Y., &amp; Fan, W. (2017). Optimizing Digital Marketing in Hospitality: Strategies and Insights. </w:t>
      </w:r>
      <w:r w:rsidRPr="14FAD32C" w:rsidR="4A636036">
        <w:rPr>
          <w:rFonts w:ascii="Arial" w:hAnsi="Arial" w:eastAsia="Arial" w:cs="Arial"/>
        </w:rPr>
        <w:t>https://doi.org/10.1016/j.tourman.2016.10.001</w:t>
      </w:r>
      <w:r w:rsidRPr="14FAD32C" w:rsidR="4A636036">
        <w:rPr>
          <w:rFonts w:ascii="Arial" w:hAnsi="Arial" w:eastAsia="Arial" w:cs="Arial"/>
        </w:rPr>
        <w:t xml:space="preserve"> </w:t>
      </w:r>
    </w:p>
    <w:p xmlns:wp14="http://schemas.microsoft.com/office/word/2010/wordml" w:rsidP="14FAD32C" wp14:paraId="2C078E63" wp14:textId="14E390E8">
      <w:pPr>
        <w:pStyle w:val="Normal"/>
        <w:jc w:val="both"/>
        <w:rPr>
          <w:rFonts w:ascii="Arial" w:hAnsi="Arial" w:eastAsia="Arial" w:cs="Arial"/>
        </w:rPr>
      </w:pPr>
      <w:r w:rsidRPr="14FAD32C" w:rsidR="4A636036">
        <w:rPr>
          <w:rFonts w:ascii="Arial" w:hAnsi="Arial" w:eastAsia="Arial" w:cs="Arial"/>
        </w:rPr>
        <w:t>14.</w:t>
      </w:r>
      <w:r>
        <w:tab/>
      </w:r>
      <w:r w:rsidRPr="14FAD32C" w:rsidR="4A636036">
        <w:rPr>
          <w:rFonts w:ascii="Arial" w:hAnsi="Arial" w:eastAsia="Arial" w:cs="Arial"/>
        </w:rPr>
        <w:t>Yang, et al. (2021). Competitors or Complements? A Meta-analysis of the Effect of Airbnb on Hotel Performance. https://journals.sagepub.com/doi/full/10.1177/00472875211042670</w:t>
      </w: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03B2493"/>
    <w:rsid w:val="044A4FFB"/>
    <w:rsid w:val="073A6A18"/>
    <w:rsid w:val="14FAD32C"/>
    <w:rsid w:val="17587B68"/>
    <w:rsid w:val="176DFBEF"/>
    <w:rsid w:val="26745C90"/>
    <w:rsid w:val="297D52B5"/>
    <w:rsid w:val="2A8D1797"/>
    <w:rsid w:val="2D4DC488"/>
    <w:rsid w:val="303123C0"/>
    <w:rsid w:val="33D37314"/>
    <w:rsid w:val="350EEE04"/>
    <w:rsid w:val="356F4375"/>
    <w:rsid w:val="367EFAE9"/>
    <w:rsid w:val="369887ED"/>
    <w:rsid w:val="381ACB4A"/>
    <w:rsid w:val="39D2C2FD"/>
    <w:rsid w:val="3B6BF910"/>
    <w:rsid w:val="40833232"/>
    <w:rsid w:val="48D6EBAE"/>
    <w:rsid w:val="4A636036"/>
    <w:rsid w:val="4DDEFACD"/>
    <w:rsid w:val="503B2493"/>
    <w:rsid w:val="520B28CB"/>
    <w:rsid w:val="568DF27F"/>
    <w:rsid w:val="56F90F29"/>
    <w:rsid w:val="586250EA"/>
    <w:rsid w:val="5BD93D40"/>
    <w:rsid w:val="5BF94E4C"/>
    <w:rsid w:val="5FF40672"/>
    <w:rsid w:val="62035EDB"/>
    <w:rsid w:val="6621AB06"/>
    <w:rsid w:val="6EFF69FB"/>
    <w:rsid w:val="709B3A5C"/>
    <w:rsid w:val="72B404B7"/>
    <w:rsid w:val="736C6AA0"/>
    <w:rsid w:val="7A74D838"/>
    <w:rsid w:val="7B03F47D"/>
    <w:rsid w:val="7C25D105"/>
    <w:rsid w:val="7C86CAA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3B2493"/>
  <w15:chartTrackingRefBased/>
  <w15:docId w15:val="{DD0D6031-C2CB-4A2A-A95C-CEBA606E35C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2024-02-29T16:13:16.3691955Z</dcterms:created>
  <dcterms:modified xsi:type="dcterms:W3CDTF">2024-02-29T16:39:59.2907211Z</dcterms:modified>
  <dc:creator>Alina Cristina Pruteanu (2209886)</dc:creator>
  <lastModifiedBy>Alina Cristina Pruteanu (2209886)</lastModifiedBy>
</coreProperties>
</file>