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68976" w14:textId="77777777" w:rsidR="00AB59AF" w:rsidRDefault="00AB59AF" w:rsidP="00AB59AF">
      <w:pPr>
        <w:rPr>
          <w:rFonts w:ascii="Times" w:eastAsia="Times New Roman" w:hAnsi="Times" w:cs="Times New Roman"/>
          <w:b/>
          <w:i/>
          <w:sz w:val="28"/>
          <w:szCs w:val="28"/>
        </w:rPr>
      </w:pPr>
      <w:r>
        <w:rPr>
          <w:rFonts w:ascii="Times" w:eastAsia="Times New Roman" w:hAnsi="Times" w:cs="Times New Roman"/>
          <w:b/>
          <w:i/>
          <w:noProof/>
          <w:sz w:val="28"/>
          <w:szCs w:val="28"/>
          <w:lang w:val="en-US"/>
        </w:rPr>
        <w:drawing>
          <wp:inline distT="0" distB="0" distL="0" distR="0" wp14:anchorId="67B29B75" wp14:editId="4A02D11D">
            <wp:extent cx="3426594" cy="1371464"/>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76_ci_university_of_wales_trinity_st_david_logo_large.jpg"/>
                    <pic:cNvPicPr/>
                  </pic:nvPicPr>
                  <pic:blipFill>
                    <a:blip r:embed="rId9">
                      <a:extLst>
                        <a:ext uri="{28A0092B-C50C-407E-A947-70E740481C1C}">
                          <a14:useLocalDpi xmlns:a14="http://schemas.microsoft.com/office/drawing/2010/main" val="0"/>
                        </a:ext>
                      </a:extLst>
                    </a:blip>
                    <a:stretch>
                      <a:fillRect/>
                    </a:stretch>
                  </pic:blipFill>
                  <pic:spPr>
                    <a:xfrm>
                      <a:off x="0" y="0"/>
                      <a:ext cx="3427914" cy="1371992"/>
                    </a:xfrm>
                    <a:prstGeom prst="rect">
                      <a:avLst/>
                    </a:prstGeom>
                  </pic:spPr>
                </pic:pic>
              </a:graphicData>
            </a:graphic>
          </wp:inline>
        </w:drawing>
      </w:r>
    </w:p>
    <w:p w14:paraId="62F4763E" w14:textId="77777777" w:rsidR="00AB59AF" w:rsidRDefault="00AB59AF" w:rsidP="00C735F2">
      <w:pPr>
        <w:jc w:val="center"/>
        <w:rPr>
          <w:rFonts w:ascii="Times" w:eastAsia="Times New Roman" w:hAnsi="Times" w:cs="Times New Roman"/>
          <w:b/>
          <w:i/>
          <w:sz w:val="28"/>
          <w:szCs w:val="28"/>
        </w:rPr>
      </w:pPr>
    </w:p>
    <w:p w14:paraId="57690476" w14:textId="77777777" w:rsidR="00AB59AF" w:rsidRDefault="00AB59AF" w:rsidP="00C735F2">
      <w:pPr>
        <w:jc w:val="center"/>
        <w:rPr>
          <w:rFonts w:ascii="Times" w:eastAsia="Times New Roman" w:hAnsi="Times" w:cs="Times New Roman"/>
          <w:b/>
          <w:i/>
          <w:sz w:val="28"/>
          <w:szCs w:val="28"/>
        </w:rPr>
      </w:pPr>
    </w:p>
    <w:p w14:paraId="72DCF7D5" w14:textId="77777777" w:rsidR="00AB59AF" w:rsidRDefault="00AB59AF" w:rsidP="00C735F2">
      <w:pPr>
        <w:jc w:val="center"/>
        <w:rPr>
          <w:rFonts w:ascii="Times" w:eastAsia="Times New Roman" w:hAnsi="Times" w:cs="Times New Roman"/>
          <w:b/>
          <w:i/>
          <w:sz w:val="28"/>
          <w:szCs w:val="28"/>
        </w:rPr>
      </w:pPr>
    </w:p>
    <w:p w14:paraId="221CA5D6" w14:textId="77777777" w:rsidR="00AB59AF" w:rsidRDefault="00AB59AF" w:rsidP="00C735F2">
      <w:pPr>
        <w:jc w:val="center"/>
        <w:rPr>
          <w:rFonts w:ascii="Times" w:eastAsia="Times New Roman" w:hAnsi="Times" w:cs="Times New Roman"/>
          <w:b/>
          <w:i/>
          <w:sz w:val="28"/>
          <w:szCs w:val="28"/>
        </w:rPr>
      </w:pPr>
    </w:p>
    <w:p w14:paraId="4012B52B" w14:textId="77777777" w:rsidR="00C735F2" w:rsidRPr="00C735F2" w:rsidRDefault="00C735F2" w:rsidP="00C735F2">
      <w:pPr>
        <w:jc w:val="center"/>
        <w:rPr>
          <w:rFonts w:ascii="Times" w:eastAsia="Times New Roman" w:hAnsi="Times" w:cs="Times New Roman"/>
          <w:b/>
          <w:i/>
          <w:sz w:val="28"/>
          <w:szCs w:val="28"/>
        </w:rPr>
      </w:pPr>
      <w:r w:rsidRPr="00C735F2">
        <w:rPr>
          <w:rFonts w:ascii="Times" w:eastAsia="Times New Roman" w:hAnsi="Times" w:cs="Times New Roman"/>
          <w:b/>
          <w:i/>
          <w:sz w:val="28"/>
          <w:szCs w:val="28"/>
        </w:rPr>
        <w:t>Interpretative Phenomenological Analysis exploring the research question ‘what does wellbeing mean to you?’</w:t>
      </w:r>
    </w:p>
    <w:p w14:paraId="28BD15D4" w14:textId="77777777" w:rsidR="00C735F2" w:rsidRDefault="00C735F2" w:rsidP="00C735F2">
      <w:pPr>
        <w:jc w:val="center"/>
        <w:rPr>
          <w:rFonts w:ascii="Times" w:eastAsia="Times New Roman" w:hAnsi="Times" w:cs="Times New Roman"/>
          <w:b/>
          <w:sz w:val="28"/>
          <w:szCs w:val="28"/>
        </w:rPr>
      </w:pPr>
    </w:p>
    <w:p w14:paraId="78FB2C5F" w14:textId="77777777" w:rsidR="00C735F2" w:rsidRDefault="00C735F2" w:rsidP="00C735F2">
      <w:pPr>
        <w:jc w:val="center"/>
        <w:rPr>
          <w:rFonts w:ascii="Times" w:eastAsia="Times New Roman" w:hAnsi="Times" w:cs="Times New Roman"/>
          <w:b/>
          <w:sz w:val="28"/>
          <w:szCs w:val="28"/>
        </w:rPr>
      </w:pPr>
      <w:r w:rsidRPr="00C735F2">
        <w:rPr>
          <w:rFonts w:ascii="Times" w:eastAsia="Times New Roman" w:hAnsi="Times" w:cs="Times New Roman"/>
          <w:b/>
          <w:sz w:val="28"/>
          <w:szCs w:val="28"/>
        </w:rPr>
        <w:t>Research Design and Analysis</w:t>
      </w:r>
      <w:r>
        <w:rPr>
          <w:rFonts w:ascii="Times" w:eastAsia="Times New Roman" w:hAnsi="Times" w:cs="Times New Roman"/>
          <w:b/>
          <w:sz w:val="28"/>
          <w:szCs w:val="28"/>
        </w:rPr>
        <w:t xml:space="preserve"> (</w:t>
      </w:r>
      <w:r w:rsidRPr="00C735F2">
        <w:rPr>
          <w:rFonts w:ascii="Times" w:eastAsia="Times New Roman" w:hAnsi="Times" w:cs="Times New Roman"/>
          <w:b/>
          <w:sz w:val="28"/>
          <w:szCs w:val="28"/>
        </w:rPr>
        <w:t>M5X00913</w:t>
      </w:r>
      <w:r>
        <w:rPr>
          <w:rFonts w:ascii="Times" w:eastAsia="Times New Roman" w:hAnsi="Times" w:cs="Times New Roman"/>
          <w:b/>
          <w:sz w:val="28"/>
          <w:szCs w:val="28"/>
        </w:rPr>
        <w:t>)</w:t>
      </w:r>
    </w:p>
    <w:p w14:paraId="56E227DB" w14:textId="77777777" w:rsidR="00C735F2" w:rsidRDefault="00C735F2" w:rsidP="00C735F2">
      <w:pPr>
        <w:jc w:val="center"/>
        <w:rPr>
          <w:rFonts w:ascii="Times" w:eastAsia="Times New Roman" w:hAnsi="Times" w:cs="Times New Roman"/>
          <w:b/>
          <w:sz w:val="28"/>
          <w:szCs w:val="28"/>
        </w:rPr>
      </w:pPr>
      <w:r>
        <w:rPr>
          <w:rFonts w:ascii="Times" w:eastAsia="Times New Roman" w:hAnsi="Times" w:cs="Times New Roman"/>
          <w:b/>
          <w:sz w:val="28"/>
          <w:szCs w:val="28"/>
        </w:rPr>
        <w:t>P151865</w:t>
      </w:r>
    </w:p>
    <w:p w14:paraId="3D1FD367" w14:textId="77777777" w:rsidR="00C735F2" w:rsidRDefault="00C735F2" w:rsidP="00C735F2">
      <w:pPr>
        <w:jc w:val="center"/>
        <w:rPr>
          <w:rFonts w:ascii="Times" w:eastAsia="Times New Roman" w:hAnsi="Times" w:cs="Times New Roman"/>
          <w:b/>
          <w:sz w:val="28"/>
          <w:szCs w:val="28"/>
        </w:rPr>
      </w:pPr>
    </w:p>
    <w:p w14:paraId="08FDDDE7" w14:textId="77777777" w:rsidR="00AB59AF" w:rsidRDefault="00AB59AF" w:rsidP="00C735F2">
      <w:pPr>
        <w:jc w:val="center"/>
        <w:rPr>
          <w:rFonts w:ascii="Times" w:eastAsia="Times New Roman" w:hAnsi="Times" w:cs="Times New Roman"/>
        </w:rPr>
      </w:pPr>
    </w:p>
    <w:p w14:paraId="0E36A556" w14:textId="77777777" w:rsidR="00AB59AF" w:rsidRDefault="00AB59AF" w:rsidP="00C735F2">
      <w:pPr>
        <w:jc w:val="center"/>
        <w:rPr>
          <w:rFonts w:ascii="Times" w:eastAsia="Times New Roman" w:hAnsi="Times" w:cs="Times New Roman"/>
        </w:rPr>
      </w:pPr>
    </w:p>
    <w:p w14:paraId="6171937B" w14:textId="77777777" w:rsidR="00AB59AF" w:rsidRDefault="00AB59AF" w:rsidP="00C735F2">
      <w:pPr>
        <w:jc w:val="center"/>
        <w:rPr>
          <w:rFonts w:ascii="Times" w:eastAsia="Times New Roman" w:hAnsi="Times" w:cs="Times New Roman"/>
        </w:rPr>
      </w:pPr>
    </w:p>
    <w:p w14:paraId="5D33BB36" w14:textId="77777777" w:rsidR="00AB59AF" w:rsidRDefault="00AB59AF" w:rsidP="00C735F2">
      <w:pPr>
        <w:jc w:val="center"/>
        <w:rPr>
          <w:rFonts w:ascii="Times" w:eastAsia="Times New Roman" w:hAnsi="Times" w:cs="Times New Roman"/>
        </w:rPr>
      </w:pPr>
    </w:p>
    <w:p w14:paraId="24A1E52E" w14:textId="77777777" w:rsidR="00AB59AF" w:rsidRDefault="00AB59AF" w:rsidP="00C735F2">
      <w:pPr>
        <w:jc w:val="center"/>
        <w:rPr>
          <w:rFonts w:ascii="Times" w:eastAsia="Times New Roman" w:hAnsi="Times" w:cs="Times New Roman"/>
        </w:rPr>
      </w:pPr>
    </w:p>
    <w:p w14:paraId="71E1D207" w14:textId="77777777" w:rsidR="00AB59AF" w:rsidRDefault="00AB59AF" w:rsidP="00C735F2">
      <w:pPr>
        <w:jc w:val="center"/>
        <w:rPr>
          <w:rFonts w:ascii="Times" w:eastAsia="Times New Roman" w:hAnsi="Times" w:cs="Times New Roman"/>
        </w:rPr>
      </w:pPr>
    </w:p>
    <w:p w14:paraId="7F4338D8" w14:textId="77777777" w:rsidR="00AB59AF" w:rsidRDefault="00AB59AF" w:rsidP="00C735F2">
      <w:pPr>
        <w:jc w:val="center"/>
        <w:rPr>
          <w:rFonts w:ascii="Times" w:eastAsia="Times New Roman" w:hAnsi="Times" w:cs="Times New Roman"/>
        </w:rPr>
      </w:pPr>
    </w:p>
    <w:p w14:paraId="50E8C2A9" w14:textId="77777777" w:rsidR="00AB59AF" w:rsidRDefault="00AB59AF" w:rsidP="00C735F2">
      <w:pPr>
        <w:jc w:val="center"/>
        <w:rPr>
          <w:rFonts w:ascii="Times" w:eastAsia="Times New Roman" w:hAnsi="Times" w:cs="Times New Roman"/>
        </w:rPr>
      </w:pPr>
    </w:p>
    <w:p w14:paraId="0C80A18B" w14:textId="77777777" w:rsidR="00AB59AF" w:rsidRDefault="00AB59AF" w:rsidP="00C735F2">
      <w:pPr>
        <w:jc w:val="center"/>
        <w:rPr>
          <w:rFonts w:ascii="Times" w:eastAsia="Times New Roman" w:hAnsi="Times" w:cs="Times New Roman"/>
        </w:rPr>
      </w:pPr>
    </w:p>
    <w:p w14:paraId="3DC2044C" w14:textId="77777777" w:rsidR="00AB59AF" w:rsidRDefault="00AB59AF" w:rsidP="00C735F2">
      <w:pPr>
        <w:jc w:val="center"/>
        <w:rPr>
          <w:rFonts w:ascii="Times" w:eastAsia="Times New Roman" w:hAnsi="Times" w:cs="Times New Roman"/>
        </w:rPr>
      </w:pPr>
    </w:p>
    <w:p w14:paraId="572BB74B" w14:textId="77777777" w:rsidR="00AB59AF" w:rsidRDefault="00AB59AF" w:rsidP="00C735F2">
      <w:pPr>
        <w:jc w:val="center"/>
        <w:rPr>
          <w:rFonts w:ascii="Times" w:eastAsia="Times New Roman" w:hAnsi="Times" w:cs="Times New Roman"/>
        </w:rPr>
      </w:pPr>
    </w:p>
    <w:p w14:paraId="4323905D" w14:textId="77777777" w:rsidR="00AB59AF" w:rsidRDefault="00AB59AF" w:rsidP="00C735F2">
      <w:pPr>
        <w:jc w:val="center"/>
        <w:rPr>
          <w:rFonts w:ascii="Times" w:eastAsia="Times New Roman" w:hAnsi="Times" w:cs="Times New Roman"/>
        </w:rPr>
      </w:pPr>
    </w:p>
    <w:p w14:paraId="46660AA3" w14:textId="77777777" w:rsidR="00AB59AF" w:rsidRDefault="00AB59AF" w:rsidP="00C735F2">
      <w:pPr>
        <w:jc w:val="center"/>
        <w:rPr>
          <w:rFonts w:ascii="Times" w:eastAsia="Times New Roman" w:hAnsi="Times" w:cs="Times New Roman"/>
        </w:rPr>
      </w:pPr>
    </w:p>
    <w:p w14:paraId="53B2FAA9" w14:textId="77777777" w:rsidR="00AB59AF" w:rsidRDefault="00AB59AF" w:rsidP="00C735F2">
      <w:pPr>
        <w:jc w:val="center"/>
        <w:rPr>
          <w:rFonts w:ascii="Times" w:eastAsia="Times New Roman" w:hAnsi="Times" w:cs="Times New Roman"/>
        </w:rPr>
      </w:pPr>
    </w:p>
    <w:p w14:paraId="1447115F" w14:textId="77777777" w:rsidR="00AB59AF" w:rsidRDefault="00AB59AF" w:rsidP="00C735F2">
      <w:pPr>
        <w:jc w:val="center"/>
        <w:rPr>
          <w:rFonts w:ascii="Times" w:eastAsia="Times New Roman" w:hAnsi="Times" w:cs="Times New Roman"/>
        </w:rPr>
      </w:pPr>
    </w:p>
    <w:p w14:paraId="0572132D" w14:textId="77777777" w:rsidR="00AB59AF" w:rsidRDefault="00AB59AF" w:rsidP="00C735F2">
      <w:pPr>
        <w:jc w:val="center"/>
        <w:rPr>
          <w:rFonts w:ascii="Times" w:eastAsia="Times New Roman" w:hAnsi="Times" w:cs="Times New Roman"/>
        </w:rPr>
      </w:pPr>
    </w:p>
    <w:p w14:paraId="04565887" w14:textId="77777777" w:rsidR="00AB59AF" w:rsidRDefault="00AB59AF" w:rsidP="00C735F2">
      <w:pPr>
        <w:jc w:val="center"/>
        <w:rPr>
          <w:rFonts w:ascii="Times" w:eastAsia="Times New Roman" w:hAnsi="Times" w:cs="Times New Roman"/>
        </w:rPr>
      </w:pPr>
    </w:p>
    <w:p w14:paraId="7F8EE8D7" w14:textId="77777777" w:rsidR="00AB59AF" w:rsidRDefault="00AB59AF" w:rsidP="00C735F2">
      <w:pPr>
        <w:jc w:val="center"/>
        <w:rPr>
          <w:rFonts w:ascii="Times" w:eastAsia="Times New Roman" w:hAnsi="Times" w:cs="Times New Roman"/>
        </w:rPr>
      </w:pPr>
    </w:p>
    <w:p w14:paraId="288769FB" w14:textId="77777777" w:rsidR="00AB59AF" w:rsidRDefault="00AB59AF" w:rsidP="00C735F2">
      <w:pPr>
        <w:jc w:val="center"/>
        <w:rPr>
          <w:rFonts w:ascii="Times" w:eastAsia="Times New Roman" w:hAnsi="Times" w:cs="Times New Roman"/>
        </w:rPr>
      </w:pPr>
    </w:p>
    <w:p w14:paraId="6DF98EFC" w14:textId="77777777" w:rsidR="00AB59AF" w:rsidRDefault="00AB59AF" w:rsidP="00C735F2">
      <w:pPr>
        <w:jc w:val="center"/>
        <w:rPr>
          <w:rFonts w:ascii="Times" w:eastAsia="Times New Roman" w:hAnsi="Times" w:cs="Times New Roman"/>
        </w:rPr>
      </w:pPr>
    </w:p>
    <w:p w14:paraId="19EF3A5B" w14:textId="77777777" w:rsidR="00AB59AF" w:rsidRDefault="00AB59AF" w:rsidP="00C735F2">
      <w:pPr>
        <w:jc w:val="center"/>
        <w:rPr>
          <w:rFonts w:ascii="Times" w:eastAsia="Times New Roman" w:hAnsi="Times" w:cs="Times New Roman"/>
        </w:rPr>
      </w:pPr>
    </w:p>
    <w:p w14:paraId="099E829D" w14:textId="77777777" w:rsidR="00AB59AF" w:rsidRDefault="00AB59AF" w:rsidP="00C735F2">
      <w:pPr>
        <w:jc w:val="center"/>
        <w:rPr>
          <w:rFonts w:ascii="Times" w:eastAsia="Times New Roman" w:hAnsi="Times" w:cs="Times New Roman"/>
        </w:rPr>
      </w:pPr>
    </w:p>
    <w:p w14:paraId="21057470" w14:textId="77777777" w:rsidR="00AB59AF" w:rsidRDefault="00AB59AF" w:rsidP="00C735F2">
      <w:pPr>
        <w:jc w:val="center"/>
        <w:rPr>
          <w:rFonts w:ascii="Times" w:eastAsia="Times New Roman" w:hAnsi="Times" w:cs="Times New Roman"/>
        </w:rPr>
      </w:pPr>
    </w:p>
    <w:p w14:paraId="6950B764" w14:textId="77777777" w:rsidR="00AB59AF" w:rsidRDefault="00AB59AF" w:rsidP="00C735F2">
      <w:pPr>
        <w:jc w:val="center"/>
        <w:rPr>
          <w:rFonts w:ascii="Times" w:eastAsia="Times New Roman" w:hAnsi="Times" w:cs="Times New Roman"/>
        </w:rPr>
      </w:pPr>
    </w:p>
    <w:p w14:paraId="589854D6" w14:textId="77777777" w:rsidR="00AB59AF" w:rsidRDefault="00AB59AF" w:rsidP="00C735F2">
      <w:pPr>
        <w:jc w:val="center"/>
        <w:rPr>
          <w:rFonts w:ascii="Times" w:eastAsia="Times New Roman" w:hAnsi="Times" w:cs="Times New Roman"/>
        </w:rPr>
      </w:pPr>
    </w:p>
    <w:p w14:paraId="66FB89F4" w14:textId="77777777" w:rsidR="00AB59AF" w:rsidRDefault="00AB59AF" w:rsidP="00C735F2">
      <w:pPr>
        <w:jc w:val="center"/>
        <w:rPr>
          <w:rFonts w:ascii="Times" w:eastAsia="Times New Roman" w:hAnsi="Times" w:cs="Times New Roman"/>
        </w:rPr>
      </w:pPr>
    </w:p>
    <w:p w14:paraId="5AE84B47" w14:textId="77777777" w:rsidR="00AB59AF" w:rsidRDefault="00AB59AF" w:rsidP="00C735F2">
      <w:pPr>
        <w:jc w:val="center"/>
        <w:rPr>
          <w:rFonts w:ascii="Times" w:eastAsia="Times New Roman" w:hAnsi="Times" w:cs="Times New Roman"/>
        </w:rPr>
      </w:pPr>
    </w:p>
    <w:p w14:paraId="1C9CC361" w14:textId="77777777" w:rsidR="00AB59AF" w:rsidRDefault="00AB59AF" w:rsidP="00C735F2">
      <w:pPr>
        <w:jc w:val="center"/>
        <w:rPr>
          <w:rFonts w:ascii="Times" w:eastAsia="Times New Roman" w:hAnsi="Times" w:cs="Times New Roman"/>
        </w:rPr>
      </w:pPr>
    </w:p>
    <w:p w14:paraId="450018E2" w14:textId="77777777" w:rsidR="00AB59AF" w:rsidRDefault="00AB59AF" w:rsidP="00C735F2">
      <w:pPr>
        <w:jc w:val="center"/>
        <w:rPr>
          <w:rFonts w:ascii="Times" w:eastAsia="Times New Roman" w:hAnsi="Times" w:cs="Times New Roman"/>
        </w:rPr>
      </w:pPr>
    </w:p>
    <w:p w14:paraId="2FC77C3B" w14:textId="77777777" w:rsidR="00AB59AF" w:rsidRDefault="00AB59AF" w:rsidP="00C735F2">
      <w:pPr>
        <w:jc w:val="center"/>
        <w:rPr>
          <w:rFonts w:ascii="Times" w:eastAsia="Times New Roman" w:hAnsi="Times" w:cs="Times New Roman"/>
        </w:rPr>
      </w:pPr>
    </w:p>
    <w:p w14:paraId="12F5AD04"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lastRenderedPageBreak/>
        <w:t>Abstract</w:t>
      </w:r>
    </w:p>
    <w:p w14:paraId="410D1490" w14:textId="74B493A3" w:rsidR="00705502" w:rsidRDefault="00705502" w:rsidP="00E82F92">
      <w:pPr>
        <w:spacing w:line="480" w:lineRule="auto"/>
        <w:jc w:val="both"/>
        <w:rPr>
          <w:rFonts w:ascii="Times" w:eastAsia="Times New Roman" w:hAnsi="Times" w:cs="Times New Roman"/>
          <w:u w:val="single"/>
        </w:rPr>
      </w:pPr>
      <w:r>
        <w:rPr>
          <w:rFonts w:ascii="Times" w:eastAsia="Times New Roman" w:hAnsi="Times" w:cs="Times New Roman"/>
        </w:rPr>
        <w:t>The aim of this qualitative research report is to use Interpretative Phenomenological Analysis to explore three, ten-minute interviews on the research question ‘what does wellbeing mean to you?’</w:t>
      </w:r>
      <w:r w:rsidR="00BF5DDF">
        <w:rPr>
          <w:rFonts w:ascii="Times" w:eastAsia="Times New Roman" w:hAnsi="Times" w:cs="Times New Roman"/>
        </w:rPr>
        <w:t xml:space="preserve"> Looking at </w:t>
      </w:r>
      <w:r w:rsidR="006752DC">
        <w:rPr>
          <w:rFonts w:ascii="Times" w:eastAsia="Times New Roman" w:hAnsi="Times" w:cs="Times New Roman"/>
        </w:rPr>
        <w:t>already known theories</w:t>
      </w:r>
      <w:r w:rsidR="00BF5DDF">
        <w:rPr>
          <w:rFonts w:ascii="Times" w:eastAsia="Times New Roman" w:hAnsi="Times" w:cs="Times New Roman"/>
        </w:rPr>
        <w:t xml:space="preserve"> of</w:t>
      </w:r>
      <w:r w:rsidR="006752DC">
        <w:rPr>
          <w:rFonts w:ascii="Times" w:eastAsia="Times New Roman" w:hAnsi="Times" w:cs="Times New Roman"/>
        </w:rPr>
        <w:t xml:space="preserve"> psychological</w:t>
      </w:r>
      <w:r w:rsidR="00BF5DDF">
        <w:rPr>
          <w:rFonts w:ascii="Times" w:eastAsia="Times New Roman" w:hAnsi="Times" w:cs="Times New Roman"/>
        </w:rPr>
        <w:t xml:space="preserve"> wellbeing and comparing it to the research that was conducted. </w:t>
      </w:r>
      <w:r>
        <w:rPr>
          <w:rFonts w:ascii="Times" w:eastAsia="Times New Roman" w:hAnsi="Times" w:cs="Times New Roman"/>
        </w:rPr>
        <w:t xml:space="preserve">   </w:t>
      </w:r>
    </w:p>
    <w:p w14:paraId="2DDAA1F8" w14:textId="77777777" w:rsidR="00C735F2" w:rsidRPr="00C735F2" w:rsidRDefault="00C735F2" w:rsidP="00E82F92">
      <w:pPr>
        <w:spacing w:line="480" w:lineRule="auto"/>
        <w:jc w:val="center"/>
        <w:rPr>
          <w:rFonts w:ascii="Times" w:eastAsia="Times New Roman" w:hAnsi="Times" w:cs="Times New Roman"/>
          <w:u w:val="single"/>
        </w:rPr>
      </w:pPr>
    </w:p>
    <w:p w14:paraId="6EC0E01C" w14:textId="3C0409E3" w:rsidR="004A0D86"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Introduction</w:t>
      </w:r>
    </w:p>
    <w:p w14:paraId="01FC216F" w14:textId="77777777" w:rsidR="00DE5AA8" w:rsidRDefault="00DE5AA8" w:rsidP="00E82F92">
      <w:pPr>
        <w:spacing w:line="480" w:lineRule="auto"/>
        <w:jc w:val="center"/>
        <w:rPr>
          <w:rFonts w:ascii="Times" w:eastAsia="Times New Roman" w:hAnsi="Times" w:cs="Times New Roman"/>
        </w:rPr>
      </w:pPr>
    </w:p>
    <w:p w14:paraId="78628290" w14:textId="77777777" w:rsidR="004A0D86" w:rsidRPr="004A0D86" w:rsidRDefault="004A0D86" w:rsidP="00E82F92">
      <w:pPr>
        <w:spacing w:line="480" w:lineRule="auto"/>
        <w:jc w:val="center"/>
        <w:rPr>
          <w:rFonts w:ascii="Times" w:eastAsia="Times New Roman" w:hAnsi="Times" w:cs="Times New Roman"/>
          <w:i/>
        </w:rPr>
      </w:pPr>
      <w:r w:rsidRPr="004A0D86">
        <w:rPr>
          <w:rFonts w:ascii="Times" w:eastAsia="Times New Roman" w:hAnsi="Times" w:cs="Times New Roman"/>
          <w:i/>
        </w:rPr>
        <w:t>The following qualitative psychological report intends to use Interpretative Phenomenological Analysis on the research question ‘what does wellbeing mean to you?’</w:t>
      </w:r>
    </w:p>
    <w:p w14:paraId="7637B9D5" w14:textId="77777777" w:rsidR="00C735F2" w:rsidRDefault="00C735F2" w:rsidP="00E82F92">
      <w:pPr>
        <w:spacing w:line="480" w:lineRule="auto"/>
        <w:jc w:val="center"/>
        <w:rPr>
          <w:rFonts w:ascii="Times" w:eastAsia="Times New Roman" w:hAnsi="Times" w:cs="Times New Roman"/>
          <w:u w:val="single"/>
        </w:rPr>
      </w:pPr>
    </w:p>
    <w:p w14:paraId="52E11365" w14:textId="77777777" w:rsidR="004E270F" w:rsidRDefault="006D32BB" w:rsidP="00E82F92">
      <w:pPr>
        <w:spacing w:line="480" w:lineRule="auto"/>
        <w:jc w:val="both"/>
        <w:rPr>
          <w:rFonts w:ascii="Times" w:eastAsia="Times New Roman" w:hAnsi="Times" w:cs="Times New Roman"/>
          <w:color w:val="121212"/>
          <w:shd w:val="clear" w:color="auto" w:fill="FFFFFF"/>
        </w:rPr>
      </w:pPr>
      <w:r w:rsidRPr="00CE2A20">
        <w:rPr>
          <w:rFonts w:ascii="Times" w:eastAsia="Times New Roman" w:hAnsi="Times" w:cs="Times New Roman"/>
          <w:color w:val="121212"/>
          <w:shd w:val="clear" w:color="auto" w:fill="FFFFFF"/>
        </w:rPr>
        <w:t>Wel</w:t>
      </w:r>
      <w:r w:rsidR="00CE2A20" w:rsidRPr="00CE2A20">
        <w:rPr>
          <w:rFonts w:ascii="Times" w:eastAsia="Times New Roman" w:hAnsi="Times" w:cs="Times New Roman"/>
          <w:color w:val="121212"/>
          <w:shd w:val="clear" w:color="auto" w:fill="FFFFFF"/>
        </w:rPr>
        <w:t>l-being is a many-sided concept; many people have different understandi</w:t>
      </w:r>
      <w:r w:rsidR="00CE2A20">
        <w:rPr>
          <w:rFonts w:ascii="Times" w:eastAsia="Times New Roman" w:hAnsi="Times" w:cs="Times New Roman"/>
          <w:color w:val="121212"/>
          <w:shd w:val="clear" w:color="auto" w:fill="FFFFFF"/>
        </w:rPr>
        <w:t>ngs and priorities of what well-</w:t>
      </w:r>
      <w:r w:rsidR="00CE2A20" w:rsidRPr="00CE2A20">
        <w:rPr>
          <w:rFonts w:ascii="Times" w:eastAsia="Times New Roman" w:hAnsi="Times" w:cs="Times New Roman"/>
          <w:color w:val="121212"/>
          <w:shd w:val="clear" w:color="auto" w:fill="FFFFFF"/>
        </w:rPr>
        <w:t>being is to them.</w:t>
      </w:r>
      <w:r w:rsidRPr="00CE2A20">
        <w:rPr>
          <w:rFonts w:ascii="Times" w:eastAsia="Times New Roman" w:hAnsi="Times" w:cs="Times New Roman"/>
          <w:color w:val="121212"/>
          <w:shd w:val="clear" w:color="auto" w:fill="FFFFFF"/>
        </w:rPr>
        <w:t xml:space="preserve"> It is often thought of as one of the hallmarks of the liberal arts experience, resulting from educational encounters that both guide students in the search for meaning and direction in life and help them realize their true potential. </w:t>
      </w:r>
    </w:p>
    <w:p w14:paraId="30ACBCC9" w14:textId="77777777" w:rsidR="005926AA" w:rsidRDefault="005926AA" w:rsidP="00E82F92">
      <w:pPr>
        <w:spacing w:line="480" w:lineRule="auto"/>
        <w:jc w:val="both"/>
        <w:rPr>
          <w:rFonts w:ascii="Times" w:eastAsia="Times New Roman" w:hAnsi="Times" w:cs="Times New Roman"/>
          <w:color w:val="121212"/>
          <w:shd w:val="clear" w:color="auto" w:fill="FFFFFF"/>
        </w:rPr>
      </w:pPr>
    </w:p>
    <w:p w14:paraId="1FB1DCA4" w14:textId="5925014F" w:rsidR="00054ACB" w:rsidRDefault="00EA114F" w:rsidP="00E82F92">
      <w:pPr>
        <w:spacing w:line="480" w:lineRule="auto"/>
        <w:jc w:val="both"/>
        <w:rPr>
          <w:rFonts w:ascii="Times" w:eastAsia="Times New Roman" w:hAnsi="Times" w:cs="Times New Roman"/>
          <w:color w:val="121212"/>
          <w:shd w:val="clear" w:color="auto" w:fill="FFFFFF"/>
        </w:rPr>
      </w:pPr>
      <w:r>
        <w:rPr>
          <w:rFonts w:ascii="Times" w:eastAsia="Times New Roman" w:hAnsi="Times" w:cs="Times New Roman"/>
          <w:color w:val="121212"/>
          <w:shd w:val="clear" w:color="auto" w:fill="FFFFFF"/>
        </w:rPr>
        <w:t xml:space="preserve">Professor Carol Ryff studied the concept of well being </w:t>
      </w:r>
      <w:r w:rsidR="004E270F">
        <w:rPr>
          <w:rFonts w:ascii="Times" w:eastAsia="Times New Roman" w:hAnsi="Times" w:cs="Times New Roman"/>
          <w:color w:val="121212"/>
          <w:shd w:val="clear" w:color="auto" w:fill="FFFFFF"/>
        </w:rPr>
        <w:t xml:space="preserve">at University of Wisconsin-Madison. She created the first model of psychological well being, this model is referred to by psychologists and scientifically studied. Ryff believed that well-being should be part of medical and biological requirements. When she created her model of psychological well-being, there was not enough theories surrounding the concept of well being, therefore causing her to be more passionate about the subject. Ryff used theories and research from people such as </w:t>
      </w:r>
      <w:r w:rsidR="00054ACB">
        <w:rPr>
          <w:rFonts w:ascii="Times" w:eastAsia="Times New Roman" w:hAnsi="Times" w:cs="Times New Roman"/>
          <w:color w:val="121212"/>
          <w:shd w:val="clear" w:color="auto" w:fill="FFFFFF"/>
        </w:rPr>
        <w:t>‘</w:t>
      </w:r>
      <w:r w:rsidR="004E270F">
        <w:rPr>
          <w:rFonts w:ascii="Times" w:eastAsia="Times New Roman" w:hAnsi="Times" w:cs="Times New Roman"/>
          <w:color w:val="121212"/>
          <w:shd w:val="clear" w:color="auto" w:fill="FFFFFF"/>
        </w:rPr>
        <w:t>Carl Jung, Abraham Maslow, John Stuart Mill and Aristotle. By looking at their research</w:t>
      </w:r>
      <w:r w:rsidR="00054ACB">
        <w:rPr>
          <w:rFonts w:ascii="Times" w:eastAsia="Times New Roman" w:hAnsi="Times" w:cs="Times New Roman"/>
          <w:color w:val="121212"/>
          <w:shd w:val="clear" w:color="auto" w:fill="FFFFFF"/>
        </w:rPr>
        <w:t>,</w:t>
      </w:r>
      <w:r w:rsidR="004E270F">
        <w:rPr>
          <w:rFonts w:ascii="Times" w:eastAsia="Times New Roman" w:hAnsi="Times" w:cs="Times New Roman"/>
          <w:color w:val="121212"/>
          <w:shd w:val="clear" w:color="auto" w:fill="FFFFFF"/>
        </w:rPr>
        <w:t xml:space="preserve"> she found that there was </w:t>
      </w:r>
      <w:r w:rsidR="00054ACB">
        <w:rPr>
          <w:rFonts w:ascii="Times" w:eastAsia="Times New Roman" w:hAnsi="Times" w:cs="Times New Roman"/>
          <w:color w:val="121212"/>
          <w:shd w:val="clear" w:color="auto" w:fill="FFFFFF"/>
        </w:rPr>
        <w:t>repetition and convergence throughout the theories and this helped her create her psycho</w:t>
      </w:r>
      <w:r w:rsidR="00745918">
        <w:rPr>
          <w:rFonts w:ascii="Times" w:eastAsia="Times New Roman" w:hAnsi="Times" w:cs="Times New Roman"/>
          <w:color w:val="121212"/>
          <w:shd w:val="clear" w:color="auto" w:fill="FFFFFF"/>
        </w:rPr>
        <w:t xml:space="preserve">logical model of well-being’ </w:t>
      </w:r>
      <w:sdt>
        <w:sdtPr>
          <w:rPr>
            <w:rFonts w:ascii="Times" w:eastAsia="Times New Roman" w:hAnsi="Times" w:cs="Times New Roman"/>
            <w:color w:val="121212"/>
            <w:shd w:val="clear" w:color="auto" w:fill="FFFFFF"/>
          </w:rPr>
          <w:id w:val="-1951619658"/>
          <w:citation/>
        </w:sdtPr>
        <w:sdtEndPr/>
        <w:sdtContent>
          <w:r w:rsidR="00745918">
            <w:rPr>
              <w:rFonts w:ascii="Times" w:eastAsia="Times New Roman" w:hAnsi="Times" w:cs="Times New Roman"/>
              <w:color w:val="121212"/>
              <w:shd w:val="clear" w:color="auto" w:fill="FFFFFF"/>
            </w:rPr>
            <w:fldChar w:fldCharType="begin"/>
          </w:r>
          <w:r w:rsidR="00745918">
            <w:rPr>
              <w:rFonts w:ascii="Times" w:eastAsia="Times New Roman" w:hAnsi="Times" w:cs="Times New Roman"/>
              <w:color w:val="121212"/>
              <w:shd w:val="clear" w:color="auto" w:fill="FFFFFF"/>
              <w:lang w:val="en-US"/>
            </w:rPr>
            <w:instrText xml:space="preserve"> CITATION Liv15 \l 1033 </w:instrText>
          </w:r>
          <w:r w:rsidR="00745918">
            <w:rPr>
              <w:rFonts w:ascii="Times" w:eastAsia="Times New Roman" w:hAnsi="Times" w:cs="Times New Roman"/>
              <w:color w:val="121212"/>
              <w:shd w:val="clear" w:color="auto" w:fill="FFFFFF"/>
            </w:rPr>
            <w:fldChar w:fldCharType="separate"/>
          </w:r>
          <w:r w:rsidR="00745918" w:rsidRPr="00745918">
            <w:rPr>
              <w:rFonts w:ascii="Times" w:eastAsia="Times New Roman" w:hAnsi="Times" w:cs="Times New Roman"/>
              <w:noProof/>
              <w:color w:val="121212"/>
              <w:shd w:val="clear" w:color="auto" w:fill="FFFFFF"/>
              <w:lang w:val="en-US"/>
            </w:rPr>
            <w:t>(Living Meanings, 2015)</w:t>
          </w:r>
          <w:r w:rsidR="00745918">
            <w:rPr>
              <w:rFonts w:ascii="Times" w:eastAsia="Times New Roman" w:hAnsi="Times" w:cs="Times New Roman"/>
              <w:color w:val="121212"/>
              <w:shd w:val="clear" w:color="auto" w:fill="FFFFFF"/>
            </w:rPr>
            <w:fldChar w:fldCharType="end"/>
          </w:r>
        </w:sdtContent>
      </w:sdt>
      <w:r w:rsidR="00054ACB">
        <w:rPr>
          <w:rFonts w:ascii="Times" w:eastAsia="Times New Roman" w:hAnsi="Times" w:cs="Times New Roman"/>
          <w:color w:val="121212"/>
          <w:shd w:val="clear" w:color="auto" w:fill="FFFFFF"/>
        </w:rPr>
        <w:t>. The model of psychological well-being is different to previous theories in an important way that well-being is not only about positive feelings and happiness. ‘Ryff believes that well-being is balanced, and that life</w:t>
      </w:r>
      <w:r w:rsidR="007F4231">
        <w:rPr>
          <w:rFonts w:ascii="Times" w:eastAsia="Times New Roman" w:hAnsi="Times" w:cs="Times New Roman"/>
          <w:color w:val="121212"/>
          <w:shd w:val="clear" w:color="auto" w:fill="FFFFFF"/>
        </w:rPr>
        <w:t xml:space="preserve"> is about living virtuously’ </w:t>
      </w:r>
      <w:sdt>
        <w:sdtPr>
          <w:rPr>
            <w:rFonts w:ascii="Times" w:eastAsia="Times New Roman" w:hAnsi="Times" w:cs="Times New Roman"/>
            <w:color w:val="121212"/>
            <w:shd w:val="clear" w:color="auto" w:fill="FFFFFF"/>
          </w:rPr>
          <w:id w:val="1418214974"/>
          <w:citation/>
        </w:sdtPr>
        <w:sdtEndPr/>
        <w:sdtContent>
          <w:r w:rsidR="007F4231">
            <w:rPr>
              <w:rFonts w:ascii="Times" w:eastAsia="Times New Roman" w:hAnsi="Times" w:cs="Times New Roman"/>
              <w:color w:val="121212"/>
              <w:shd w:val="clear" w:color="auto" w:fill="FFFFFF"/>
            </w:rPr>
            <w:fldChar w:fldCharType="begin"/>
          </w:r>
          <w:r w:rsidR="007F4231">
            <w:rPr>
              <w:rFonts w:ascii="Times" w:eastAsia="Times New Roman" w:hAnsi="Times" w:cs="Times New Roman"/>
              <w:color w:val="121212"/>
              <w:shd w:val="clear" w:color="auto" w:fill="FFFFFF"/>
              <w:lang w:val="en-US"/>
            </w:rPr>
            <w:instrText xml:space="preserve"> CITATION Bri04 \l 1033 </w:instrText>
          </w:r>
          <w:r w:rsidR="007F4231">
            <w:rPr>
              <w:rFonts w:ascii="Times" w:eastAsia="Times New Roman" w:hAnsi="Times" w:cs="Times New Roman"/>
              <w:color w:val="121212"/>
              <w:shd w:val="clear" w:color="auto" w:fill="FFFFFF"/>
            </w:rPr>
            <w:fldChar w:fldCharType="separate"/>
          </w:r>
          <w:r w:rsidR="007F4231" w:rsidRPr="007F4231">
            <w:rPr>
              <w:rFonts w:ascii="Times" w:eastAsia="Times New Roman" w:hAnsi="Times" w:cs="Times New Roman"/>
              <w:noProof/>
              <w:color w:val="121212"/>
              <w:shd w:val="clear" w:color="auto" w:fill="FFFFFF"/>
              <w:lang w:val="en-US"/>
            </w:rPr>
            <w:t>(Brim, 2004)</w:t>
          </w:r>
          <w:r w:rsidR="007F4231">
            <w:rPr>
              <w:rFonts w:ascii="Times" w:eastAsia="Times New Roman" w:hAnsi="Times" w:cs="Times New Roman"/>
              <w:color w:val="121212"/>
              <w:shd w:val="clear" w:color="auto" w:fill="FFFFFF"/>
            </w:rPr>
            <w:fldChar w:fldCharType="end"/>
          </w:r>
        </w:sdtContent>
      </w:sdt>
      <w:r w:rsidR="00054ACB">
        <w:rPr>
          <w:rFonts w:ascii="Times" w:eastAsia="Times New Roman" w:hAnsi="Times" w:cs="Times New Roman"/>
          <w:color w:val="121212"/>
          <w:shd w:val="clear" w:color="auto" w:fill="FFFFFF"/>
        </w:rPr>
        <w:t>.</w:t>
      </w:r>
    </w:p>
    <w:p w14:paraId="6DD3363F" w14:textId="77777777" w:rsidR="005926AA" w:rsidRDefault="005926AA" w:rsidP="00E82F92">
      <w:pPr>
        <w:spacing w:line="480" w:lineRule="auto"/>
        <w:jc w:val="both"/>
        <w:rPr>
          <w:rFonts w:ascii="Times" w:eastAsia="Times New Roman" w:hAnsi="Times" w:cs="Times New Roman"/>
          <w:color w:val="121212"/>
          <w:shd w:val="clear" w:color="auto" w:fill="FFFFFF"/>
        </w:rPr>
      </w:pPr>
    </w:p>
    <w:p w14:paraId="68D3270C" w14:textId="0FCF2A55" w:rsidR="004356D8" w:rsidRDefault="00054ACB" w:rsidP="00E82F92">
      <w:pPr>
        <w:spacing w:line="480" w:lineRule="auto"/>
        <w:jc w:val="both"/>
        <w:rPr>
          <w:rFonts w:ascii="Times" w:eastAsia="Times New Roman" w:hAnsi="Times" w:cs="Times New Roman"/>
          <w:color w:val="121212"/>
          <w:shd w:val="clear" w:color="auto" w:fill="FFFFFF"/>
        </w:rPr>
      </w:pPr>
      <w:r>
        <w:rPr>
          <w:rFonts w:ascii="Times" w:eastAsia="Times New Roman" w:hAnsi="Times" w:cs="Times New Roman"/>
          <w:color w:val="121212"/>
          <w:shd w:val="clear" w:color="auto" w:fill="FFFFFF"/>
        </w:rPr>
        <w:t>Ryff’s model of psychological well-being</w:t>
      </w:r>
      <w:r w:rsidR="002D2B50">
        <w:rPr>
          <w:rFonts w:ascii="Times" w:eastAsia="Times New Roman" w:hAnsi="Times" w:cs="Times New Roman"/>
          <w:color w:val="121212"/>
          <w:shd w:val="clear" w:color="auto" w:fill="FFFFFF"/>
        </w:rPr>
        <w:t xml:space="preserve"> consists of six concepts, self acceptance; personal growth; purpose in life; positive relations with others; environmental mastery; autonomy. The model has been researched and examined by many researchers and has sh</w:t>
      </w:r>
      <w:r w:rsidR="00077FE5">
        <w:rPr>
          <w:rFonts w:ascii="Times" w:eastAsia="Times New Roman" w:hAnsi="Times" w:cs="Times New Roman"/>
          <w:color w:val="121212"/>
          <w:shd w:val="clear" w:color="auto" w:fill="FFFFFF"/>
        </w:rPr>
        <w:t>own to be sturdy and a good element of well-being for psychological statistics to follow. It has also been tested culturally</w:t>
      </w:r>
      <w:r w:rsidR="007F4231">
        <w:rPr>
          <w:rFonts w:ascii="Times" w:eastAsia="Times New Roman" w:hAnsi="Times" w:cs="Times New Roman"/>
          <w:color w:val="121212"/>
          <w:shd w:val="clear" w:color="auto" w:fill="FFFFFF"/>
        </w:rPr>
        <w:t xml:space="preserve"> in countries such as Hong Kong </w:t>
      </w:r>
      <w:sdt>
        <w:sdtPr>
          <w:rPr>
            <w:rFonts w:ascii="Times" w:eastAsia="Times New Roman" w:hAnsi="Times" w:cs="Times New Roman"/>
            <w:color w:val="121212"/>
            <w:shd w:val="clear" w:color="auto" w:fill="FFFFFF"/>
          </w:rPr>
          <w:id w:val="-662701746"/>
          <w:citation/>
        </w:sdtPr>
        <w:sdtEndPr/>
        <w:sdtContent>
          <w:r w:rsidR="007F4231">
            <w:rPr>
              <w:rFonts w:ascii="Times" w:eastAsia="Times New Roman" w:hAnsi="Times" w:cs="Times New Roman"/>
              <w:color w:val="121212"/>
              <w:shd w:val="clear" w:color="auto" w:fill="FFFFFF"/>
            </w:rPr>
            <w:fldChar w:fldCharType="begin"/>
          </w:r>
          <w:r w:rsidR="007F4231">
            <w:rPr>
              <w:rFonts w:ascii="Times" w:eastAsia="Times New Roman" w:hAnsi="Times" w:cs="Times New Roman"/>
              <w:color w:val="121212"/>
              <w:shd w:val="clear" w:color="auto" w:fill="FFFFFF"/>
              <w:lang w:val="en-US"/>
            </w:rPr>
            <w:instrText xml:space="preserve"> CITATION Che \l 1033 </w:instrText>
          </w:r>
          <w:r w:rsidR="007F4231">
            <w:rPr>
              <w:rFonts w:ascii="Times" w:eastAsia="Times New Roman" w:hAnsi="Times" w:cs="Times New Roman"/>
              <w:color w:val="121212"/>
              <w:shd w:val="clear" w:color="auto" w:fill="FFFFFF"/>
            </w:rPr>
            <w:fldChar w:fldCharType="separate"/>
          </w:r>
          <w:r w:rsidR="007F4231" w:rsidRPr="007F4231">
            <w:rPr>
              <w:rFonts w:ascii="Times" w:eastAsia="Times New Roman" w:hAnsi="Times" w:cs="Times New Roman"/>
              <w:noProof/>
              <w:color w:val="121212"/>
              <w:shd w:val="clear" w:color="auto" w:fill="FFFFFF"/>
              <w:lang w:val="en-US"/>
            </w:rPr>
            <w:t>(Cheng)</w:t>
          </w:r>
          <w:r w:rsidR="007F4231">
            <w:rPr>
              <w:rFonts w:ascii="Times" w:eastAsia="Times New Roman" w:hAnsi="Times" w:cs="Times New Roman"/>
              <w:color w:val="121212"/>
              <w:shd w:val="clear" w:color="auto" w:fill="FFFFFF"/>
            </w:rPr>
            <w:fldChar w:fldCharType="end"/>
          </w:r>
        </w:sdtContent>
      </w:sdt>
      <w:r w:rsidR="007F4231">
        <w:rPr>
          <w:rFonts w:ascii="Times" w:eastAsia="Times New Roman" w:hAnsi="Times" w:cs="Times New Roman"/>
          <w:color w:val="121212"/>
          <w:shd w:val="clear" w:color="auto" w:fill="FFFFFF"/>
        </w:rPr>
        <w:t xml:space="preserve">, Spain and Columbia </w:t>
      </w:r>
      <w:sdt>
        <w:sdtPr>
          <w:rPr>
            <w:rFonts w:ascii="Times" w:eastAsia="Times New Roman" w:hAnsi="Times" w:cs="Times New Roman"/>
            <w:color w:val="121212"/>
            <w:shd w:val="clear" w:color="auto" w:fill="FFFFFF"/>
          </w:rPr>
          <w:id w:val="953208333"/>
          <w:citation/>
        </w:sdtPr>
        <w:sdtEndPr/>
        <w:sdtContent>
          <w:r w:rsidR="007F4231">
            <w:rPr>
              <w:rFonts w:ascii="Times" w:eastAsia="Times New Roman" w:hAnsi="Times" w:cs="Times New Roman"/>
              <w:color w:val="121212"/>
              <w:shd w:val="clear" w:color="auto" w:fill="FFFFFF"/>
            </w:rPr>
            <w:fldChar w:fldCharType="begin"/>
          </w:r>
          <w:r w:rsidR="007F4231">
            <w:rPr>
              <w:rFonts w:ascii="Times" w:eastAsia="Times New Roman" w:hAnsi="Times" w:cs="Times New Roman"/>
              <w:color w:val="121212"/>
              <w:shd w:val="clear" w:color="auto" w:fill="FFFFFF"/>
              <w:lang w:val="en-US"/>
            </w:rPr>
            <w:instrText xml:space="preserve"> CITATION Die08 \l 1033 </w:instrText>
          </w:r>
          <w:r w:rsidR="007F4231">
            <w:rPr>
              <w:rFonts w:ascii="Times" w:eastAsia="Times New Roman" w:hAnsi="Times" w:cs="Times New Roman"/>
              <w:color w:val="121212"/>
              <w:shd w:val="clear" w:color="auto" w:fill="FFFFFF"/>
            </w:rPr>
            <w:fldChar w:fldCharType="separate"/>
          </w:r>
          <w:r w:rsidR="007F4231" w:rsidRPr="007F4231">
            <w:rPr>
              <w:rFonts w:ascii="Times" w:eastAsia="Times New Roman" w:hAnsi="Times" w:cs="Times New Roman"/>
              <w:noProof/>
              <w:color w:val="121212"/>
              <w:shd w:val="clear" w:color="auto" w:fill="FFFFFF"/>
              <w:lang w:val="en-US"/>
            </w:rPr>
            <w:t>(Dierendonck, 2008)</w:t>
          </w:r>
          <w:r w:rsidR="007F4231">
            <w:rPr>
              <w:rFonts w:ascii="Times" w:eastAsia="Times New Roman" w:hAnsi="Times" w:cs="Times New Roman"/>
              <w:color w:val="121212"/>
              <w:shd w:val="clear" w:color="auto" w:fill="FFFFFF"/>
            </w:rPr>
            <w:fldChar w:fldCharType="end"/>
          </w:r>
        </w:sdtContent>
      </w:sdt>
      <w:r w:rsidR="005926AA">
        <w:rPr>
          <w:rFonts w:ascii="Times" w:eastAsia="Times New Roman" w:hAnsi="Times" w:cs="Times New Roman"/>
          <w:color w:val="121212"/>
          <w:shd w:val="clear" w:color="auto" w:fill="FFFFFF"/>
        </w:rPr>
        <w:t xml:space="preserve"> as well as Sweden </w:t>
      </w:r>
      <w:sdt>
        <w:sdtPr>
          <w:rPr>
            <w:rFonts w:ascii="Times" w:eastAsia="Times New Roman" w:hAnsi="Times" w:cs="Times New Roman"/>
            <w:color w:val="121212"/>
            <w:shd w:val="clear" w:color="auto" w:fill="FFFFFF"/>
          </w:rPr>
          <w:id w:val="176633446"/>
          <w:citation/>
        </w:sdtPr>
        <w:sdtEndPr/>
        <w:sdtContent>
          <w:r w:rsidR="005926AA">
            <w:rPr>
              <w:rFonts w:ascii="Times" w:eastAsia="Times New Roman" w:hAnsi="Times" w:cs="Times New Roman"/>
              <w:color w:val="121212"/>
              <w:shd w:val="clear" w:color="auto" w:fill="FFFFFF"/>
            </w:rPr>
            <w:fldChar w:fldCharType="begin"/>
          </w:r>
          <w:r w:rsidR="005926AA">
            <w:rPr>
              <w:rFonts w:ascii="Times" w:eastAsia="Times New Roman" w:hAnsi="Times" w:cs="Times New Roman"/>
              <w:color w:val="121212"/>
              <w:shd w:val="clear" w:color="auto" w:fill="FFFFFF"/>
              <w:lang w:val="en-US"/>
            </w:rPr>
            <w:instrText xml:space="preserve"> CITATION Lin04 \l 1033 </w:instrText>
          </w:r>
          <w:r w:rsidR="005926AA">
            <w:rPr>
              <w:rFonts w:ascii="Times" w:eastAsia="Times New Roman" w:hAnsi="Times" w:cs="Times New Roman"/>
              <w:color w:val="121212"/>
              <w:shd w:val="clear" w:color="auto" w:fill="FFFFFF"/>
            </w:rPr>
            <w:fldChar w:fldCharType="separate"/>
          </w:r>
          <w:r w:rsidR="005926AA" w:rsidRPr="005926AA">
            <w:rPr>
              <w:rFonts w:ascii="Times" w:eastAsia="Times New Roman" w:hAnsi="Times" w:cs="Times New Roman"/>
              <w:noProof/>
              <w:color w:val="121212"/>
              <w:shd w:val="clear" w:color="auto" w:fill="FFFFFF"/>
              <w:lang w:val="en-US"/>
            </w:rPr>
            <w:t>(Lindfors, 2004)</w:t>
          </w:r>
          <w:r w:rsidR="005926AA">
            <w:rPr>
              <w:rFonts w:ascii="Times" w:eastAsia="Times New Roman" w:hAnsi="Times" w:cs="Times New Roman"/>
              <w:color w:val="121212"/>
              <w:shd w:val="clear" w:color="auto" w:fill="FFFFFF"/>
            </w:rPr>
            <w:fldChar w:fldCharType="end"/>
          </w:r>
        </w:sdtContent>
      </w:sdt>
      <w:r w:rsidR="00077FE5">
        <w:rPr>
          <w:rFonts w:ascii="Times" w:eastAsia="Times New Roman" w:hAnsi="Times" w:cs="Times New Roman"/>
          <w:color w:val="121212"/>
          <w:shd w:val="clear" w:color="auto" w:fill="FFFFFF"/>
        </w:rPr>
        <w:t>. It is said that the psychological model of well-being provides a</w:t>
      </w:r>
      <w:r w:rsidR="008D10D9">
        <w:rPr>
          <w:rFonts w:ascii="Times" w:eastAsia="Times New Roman" w:hAnsi="Times" w:cs="Times New Roman"/>
          <w:color w:val="121212"/>
          <w:shd w:val="clear" w:color="auto" w:fill="FFFFFF"/>
        </w:rPr>
        <w:t>n</w:t>
      </w:r>
      <w:r w:rsidR="00077FE5">
        <w:rPr>
          <w:rFonts w:ascii="Times" w:eastAsia="Times New Roman" w:hAnsi="Times" w:cs="Times New Roman"/>
          <w:color w:val="121212"/>
          <w:shd w:val="clear" w:color="auto" w:fill="FFFFFF"/>
        </w:rPr>
        <w:t xml:space="preserve"> influential outline for the meaning of well-being.</w:t>
      </w:r>
    </w:p>
    <w:p w14:paraId="37739E20" w14:textId="77777777" w:rsidR="005926AA" w:rsidRDefault="005926AA" w:rsidP="00E82F92">
      <w:pPr>
        <w:spacing w:line="480" w:lineRule="auto"/>
        <w:jc w:val="both"/>
        <w:rPr>
          <w:rFonts w:ascii="Times" w:eastAsia="Times New Roman" w:hAnsi="Times" w:cs="Times New Roman"/>
          <w:color w:val="121212"/>
          <w:shd w:val="clear" w:color="auto" w:fill="FFFFFF"/>
        </w:rPr>
      </w:pPr>
    </w:p>
    <w:p w14:paraId="72E4B0DF" w14:textId="7D01A744" w:rsidR="00BB7A11" w:rsidRPr="001149D7" w:rsidRDefault="004356D8" w:rsidP="00E82F92">
      <w:pPr>
        <w:spacing w:line="480" w:lineRule="auto"/>
        <w:jc w:val="both"/>
        <w:rPr>
          <w:rFonts w:ascii="Times" w:eastAsia="Times New Roman" w:hAnsi="Times" w:cs="Arial"/>
          <w:color w:val="222222"/>
          <w:shd w:val="clear" w:color="auto" w:fill="FFFFFF"/>
        </w:rPr>
      </w:pPr>
      <w:r w:rsidRPr="004356D8">
        <w:rPr>
          <w:rFonts w:ascii="Times" w:eastAsia="Times New Roman" w:hAnsi="Times" w:cs="Times New Roman"/>
          <w:color w:val="121212"/>
          <w:shd w:val="clear" w:color="auto" w:fill="FFFFFF"/>
        </w:rPr>
        <w:t>Interpretative phenomenological analysis</w:t>
      </w:r>
      <w:r w:rsidR="008D10D9">
        <w:rPr>
          <w:rFonts w:ascii="Times" w:eastAsia="Times New Roman" w:hAnsi="Times" w:cs="Times New Roman"/>
          <w:color w:val="121212"/>
          <w:shd w:val="clear" w:color="auto" w:fill="FFFFFF"/>
        </w:rPr>
        <w:t xml:space="preserve"> (“IPA”)</w:t>
      </w:r>
      <w:r w:rsidRPr="004356D8">
        <w:rPr>
          <w:rFonts w:ascii="Times" w:eastAsia="Times New Roman" w:hAnsi="Times" w:cs="Times New Roman"/>
          <w:color w:val="121212"/>
          <w:shd w:val="clear" w:color="auto" w:fill="FFFFFF"/>
        </w:rPr>
        <w:t xml:space="preserve"> is an approach used in qualitative research </w:t>
      </w:r>
      <w:r>
        <w:rPr>
          <w:rFonts w:ascii="Times" w:eastAsia="Times New Roman" w:hAnsi="Times" w:cs="Arial"/>
          <w:color w:val="222222"/>
          <w:shd w:val="clear" w:color="auto" w:fill="FFFFFF"/>
        </w:rPr>
        <w:t xml:space="preserve">that </w:t>
      </w:r>
      <w:r w:rsidRPr="004356D8">
        <w:rPr>
          <w:rFonts w:ascii="Times" w:eastAsia="Times New Roman" w:hAnsi="Times" w:cs="Arial"/>
          <w:color w:val="222222"/>
          <w:shd w:val="clear" w:color="auto" w:fill="FFFFFF"/>
        </w:rPr>
        <w:t>aims to</w:t>
      </w:r>
      <w:r>
        <w:rPr>
          <w:rFonts w:ascii="Times" w:eastAsia="Times New Roman" w:hAnsi="Times" w:cs="Arial"/>
          <w:color w:val="222222"/>
          <w:shd w:val="clear" w:color="auto" w:fill="FFFFFF"/>
        </w:rPr>
        <w:t xml:space="preserve"> offer perceptions into how a certain person, in a certain context, makes sense of a certain</w:t>
      </w:r>
      <w:r w:rsidRPr="004356D8">
        <w:rPr>
          <w:rFonts w:ascii="Times" w:eastAsia="Times New Roman" w:hAnsi="Times" w:cs="Arial"/>
          <w:color w:val="222222"/>
          <w:shd w:val="clear" w:color="auto" w:fill="FFFFFF"/>
        </w:rPr>
        <w:t xml:space="preserve"> phenomenon.</w:t>
      </w:r>
      <w:r>
        <w:rPr>
          <w:rFonts w:ascii="Times" w:eastAsia="Times New Roman" w:hAnsi="Times" w:cs="Arial"/>
          <w:color w:val="222222"/>
          <w:shd w:val="clear" w:color="auto" w:fill="FFFFFF"/>
        </w:rPr>
        <w:t xml:space="preserve"> IPA is used for exploring an unexplained phenomenon, or one that is difficult to explain. By using this research approach it can lead to different paths of investigation</w:t>
      </w:r>
      <w:r w:rsidR="0069630A">
        <w:rPr>
          <w:rFonts w:ascii="Times" w:eastAsia="Times New Roman" w:hAnsi="Times" w:cs="Arial"/>
          <w:color w:val="222222"/>
          <w:shd w:val="clear" w:color="auto" w:fill="FFFFFF"/>
        </w:rPr>
        <w:t xml:space="preserve"> or can give deeper understanding into a particular perspective. IPA focuses on using</w:t>
      </w:r>
      <w:r w:rsidR="008D10D9">
        <w:rPr>
          <w:rFonts w:ascii="Times" w:eastAsia="Times New Roman" w:hAnsi="Times" w:cs="Arial"/>
          <w:color w:val="222222"/>
          <w:shd w:val="clear" w:color="auto" w:fill="FFFFFF"/>
        </w:rPr>
        <w:t xml:space="preserve"> a small number of participants, </w:t>
      </w:r>
      <w:r w:rsidR="0069630A">
        <w:rPr>
          <w:rFonts w:ascii="Times" w:eastAsia="Times New Roman" w:hAnsi="Times" w:cs="Arial"/>
          <w:color w:val="222222"/>
          <w:shd w:val="clear" w:color="auto" w:fill="FFFFFF"/>
        </w:rPr>
        <w:t>usually lower than ten</w:t>
      </w:r>
      <w:r w:rsidR="008D10D9">
        <w:rPr>
          <w:rFonts w:ascii="Times" w:eastAsia="Times New Roman" w:hAnsi="Times" w:cs="Arial"/>
          <w:color w:val="222222"/>
          <w:shd w:val="clear" w:color="auto" w:fill="FFFFFF"/>
        </w:rPr>
        <w:t>. A</w:t>
      </w:r>
      <w:r w:rsidR="0069630A">
        <w:rPr>
          <w:rFonts w:ascii="Times" w:eastAsia="Times New Roman" w:hAnsi="Times" w:cs="Arial"/>
          <w:color w:val="222222"/>
          <w:shd w:val="clear" w:color="auto" w:fill="FFFFFF"/>
        </w:rPr>
        <w:t xml:space="preserve"> semi-structured interview is the typical method of gathering data, and an interview schedule is establis</w:t>
      </w:r>
      <w:r w:rsidR="00BB7A11">
        <w:rPr>
          <w:rFonts w:ascii="Times" w:eastAsia="Times New Roman" w:hAnsi="Times" w:cs="Arial"/>
          <w:color w:val="222222"/>
          <w:shd w:val="clear" w:color="auto" w:fill="FFFFFF"/>
        </w:rPr>
        <w:t xml:space="preserve">hed in order to </w:t>
      </w:r>
      <w:r w:rsidR="008D10D9">
        <w:rPr>
          <w:rFonts w:ascii="Times" w:eastAsia="Times New Roman" w:hAnsi="Times" w:cs="Arial"/>
          <w:color w:val="222222"/>
          <w:shd w:val="clear" w:color="auto" w:fill="FFFFFF"/>
        </w:rPr>
        <w:t>question</w:t>
      </w:r>
      <w:r w:rsidR="00BB7A11">
        <w:rPr>
          <w:rFonts w:ascii="Times" w:eastAsia="Times New Roman" w:hAnsi="Times" w:cs="Arial"/>
          <w:color w:val="222222"/>
          <w:shd w:val="clear" w:color="auto" w:fill="FFFFFF"/>
        </w:rPr>
        <w:t xml:space="preserve"> participa</w:t>
      </w:r>
      <w:r w:rsidR="005926AA">
        <w:rPr>
          <w:rFonts w:ascii="Times" w:eastAsia="Times New Roman" w:hAnsi="Times" w:cs="Arial"/>
          <w:color w:val="222222"/>
          <w:shd w:val="clear" w:color="auto" w:fill="FFFFFF"/>
        </w:rPr>
        <w:t xml:space="preserve">nts’ </w:t>
      </w:r>
      <w:sdt>
        <w:sdtPr>
          <w:rPr>
            <w:rFonts w:ascii="Times" w:eastAsia="Times New Roman" w:hAnsi="Times" w:cs="Arial"/>
            <w:color w:val="222222"/>
            <w:shd w:val="clear" w:color="auto" w:fill="FFFFFF"/>
          </w:rPr>
          <w:id w:val="933863672"/>
          <w:citation/>
        </w:sdtPr>
        <w:sdtEndPr/>
        <w:sdtContent>
          <w:r w:rsidR="005926AA">
            <w:rPr>
              <w:rFonts w:ascii="Times" w:eastAsia="Times New Roman" w:hAnsi="Times" w:cs="Arial"/>
              <w:color w:val="222222"/>
              <w:shd w:val="clear" w:color="auto" w:fill="FFFFFF"/>
            </w:rPr>
            <w:fldChar w:fldCharType="begin"/>
          </w:r>
          <w:r w:rsidR="005926AA">
            <w:rPr>
              <w:rFonts w:ascii="Times" w:eastAsia="Times New Roman" w:hAnsi="Times" w:cs="Arial"/>
              <w:color w:val="222222"/>
              <w:shd w:val="clear" w:color="auto" w:fill="FFFFFF"/>
              <w:lang w:val="en-US"/>
            </w:rPr>
            <w:instrText xml:space="preserve"> CITATION Bri05 \l 1033 </w:instrText>
          </w:r>
          <w:r w:rsidR="005926AA">
            <w:rPr>
              <w:rFonts w:ascii="Times" w:eastAsia="Times New Roman" w:hAnsi="Times" w:cs="Arial"/>
              <w:color w:val="222222"/>
              <w:shd w:val="clear" w:color="auto" w:fill="FFFFFF"/>
            </w:rPr>
            <w:fldChar w:fldCharType="separate"/>
          </w:r>
          <w:r w:rsidR="005926AA" w:rsidRPr="005926AA">
            <w:rPr>
              <w:rFonts w:ascii="Times" w:eastAsia="Times New Roman" w:hAnsi="Times" w:cs="Arial"/>
              <w:noProof/>
              <w:color w:val="222222"/>
              <w:shd w:val="clear" w:color="auto" w:fill="FFFFFF"/>
              <w:lang w:val="en-US"/>
            </w:rPr>
            <w:t>(British Psychological Society, 2005)</w:t>
          </w:r>
          <w:r w:rsidR="005926AA">
            <w:rPr>
              <w:rFonts w:ascii="Times" w:eastAsia="Times New Roman" w:hAnsi="Times" w:cs="Arial"/>
              <w:color w:val="222222"/>
              <w:shd w:val="clear" w:color="auto" w:fill="FFFFFF"/>
            </w:rPr>
            <w:fldChar w:fldCharType="end"/>
          </w:r>
        </w:sdtContent>
      </w:sdt>
      <w:r w:rsidR="0069630A">
        <w:rPr>
          <w:rFonts w:ascii="Times" w:eastAsia="Times New Roman" w:hAnsi="Times" w:cs="Arial"/>
          <w:color w:val="222222"/>
          <w:shd w:val="clear" w:color="auto" w:fill="FFFFFF"/>
        </w:rPr>
        <w:t xml:space="preserve">. Although there is an interview schedule, the questions are used as prompts and are to be open questions rather than assuming the participants answers, this allows retention of an idiographic focus through the consistency of a homogenous participant group. </w:t>
      </w:r>
      <w:r w:rsidR="00BB7A11">
        <w:rPr>
          <w:rFonts w:ascii="Times" w:eastAsia="Times New Roman" w:hAnsi="Times" w:cs="Arial"/>
          <w:color w:val="222222"/>
          <w:shd w:val="clear" w:color="auto" w:fill="FFFFFF"/>
        </w:rPr>
        <w:t>The researcher plays a central role in IPA as their acknowledgement and understanding of the participant’s answers can make the participant feel at ease giving a more honest opinion of the phenomenon. ‘IPA is both phenomenological and interpretive, and necessitates researcher reflexivity throughout</w:t>
      </w:r>
      <w:r w:rsidR="005926AA">
        <w:rPr>
          <w:rFonts w:ascii="Times" w:eastAsia="Times New Roman" w:hAnsi="Times" w:cs="Arial"/>
          <w:color w:val="222222"/>
          <w:shd w:val="clear" w:color="auto" w:fill="FFFFFF"/>
        </w:rPr>
        <w:t>’</w:t>
      </w:r>
      <w:sdt>
        <w:sdtPr>
          <w:rPr>
            <w:rFonts w:ascii="Times" w:eastAsia="Times New Roman" w:hAnsi="Times" w:cs="Arial"/>
            <w:color w:val="222222"/>
            <w:shd w:val="clear" w:color="auto" w:fill="FFFFFF"/>
          </w:rPr>
          <w:id w:val="-1691447384"/>
          <w:citation/>
        </w:sdtPr>
        <w:sdtEndPr/>
        <w:sdtContent>
          <w:r w:rsidR="005926AA">
            <w:rPr>
              <w:rFonts w:ascii="Times" w:eastAsia="Times New Roman" w:hAnsi="Times" w:cs="Arial"/>
              <w:color w:val="222222"/>
              <w:shd w:val="clear" w:color="auto" w:fill="FFFFFF"/>
            </w:rPr>
            <w:fldChar w:fldCharType="begin"/>
          </w:r>
          <w:r w:rsidR="005926AA">
            <w:rPr>
              <w:rFonts w:ascii="Times" w:eastAsia="Times New Roman" w:hAnsi="Times" w:cs="Arial"/>
              <w:color w:val="222222"/>
              <w:shd w:val="clear" w:color="auto" w:fill="FFFFFF"/>
              <w:lang w:val="en-US"/>
            </w:rPr>
            <w:instrText xml:space="preserve"> CITATION Bri05 \l 1033 </w:instrText>
          </w:r>
          <w:r w:rsidR="005926AA">
            <w:rPr>
              <w:rFonts w:ascii="Times" w:eastAsia="Times New Roman" w:hAnsi="Times" w:cs="Arial"/>
              <w:color w:val="222222"/>
              <w:shd w:val="clear" w:color="auto" w:fill="FFFFFF"/>
            </w:rPr>
            <w:fldChar w:fldCharType="separate"/>
          </w:r>
          <w:r w:rsidR="005926AA">
            <w:rPr>
              <w:rFonts w:ascii="Times" w:eastAsia="Times New Roman" w:hAnsi="Times" w:cs="Arial"/>
              <w:noProof/>
              <w:color w:val="222222"/>
              <w:shd w:val="clear" w:color="auto" w:fill="FFFFFF"/>
              <w:lang w:val="en-US"/>
            </w:rPr>
            <w:t xml:space="preserve"> </w:t>
          </w:r>
          <w:r w:rsidR="005926AA" w:rsidRPr="005926AA">
            <w:rPr>
              <w:rFonts w:ascii="Times" w:eastAsia="Times New Roman" w:hAnsi="Times" w:cs="Arial"/>
              <w:noProof/>
              <w:color w:val="222222"/>
              <w:shd w:val="clear" w:color="auto" w:fill="FFFFFF"/>
              <w:lang w:val="en-US"/>
            </w:rPr>
            <w:t>(British Psychological Society, 2005)</w:t>
          </w:r>
          <w:r w:rsidR="005926AA">
            <w:rPr>
              <w:rFonts w:ascii="Times" w:eastAsia="Times New Roman" w:hAnsi="Times" w:cs="Arial"/>
              <w:color w:val="222222"/>
              <w:shd w:val="clear" w:color="auto" w:fill="FFFFFF"/>
            </w:rPr>
            <w:fldChar w:fldCharType="end"/>
          </w:r>
        </w:sdtContent>
      </w:sdt>
      <w:r w:rsidR="00BB7A11">
        <w:rPr>
          <w:rFonts w:ascii="Times" w:eastAsia="Times New Roman" w:hAnsi="Times" w:cs="Arial"/>
          <w:color w:val="222222"/>
          <w:shd w:val="clear" w:color="auto" w:fill="FFFFFF"/>
        </w:rPr>
        <w:t>.</w:t>
      </w:r>
      <w:r w:rsidR="001149D7">
        <w:rPr>
          <w:rFonts w:ascii="Times" w:eastAsia="Times New Roman" w:hAnsi="Times" w:cs="Arial"/>
          <w:color w:val="222222"/>
          <w:shd w:val="clear" w:color="auto" w:fill="FFFFFF"/>
        </w:rPr>
        <w:t xml:space="preserve"> This report will you use IPA to explore the question ‘what does wellbeing mean to you?’</w:t>
      </w:r>
      <w:r w:rsidR="00BB7A11">
        <w:rPr>
          <w:rFonts w:ascii="Times" w:eastAsia="Times New Roman" w:hAnsi="Times" w:cs="Arial"/>
          <w:color w:val="222222"/>
          <w:shd w:val="clear" w:color="auto" w:fill="FFFFFF"/>
        </w:rPr>
        <w:t xml:space="preserve">  </w:t>
      </w:r>
    </w:p>
    <w:p w14:paraId="28141A9B" w14:textId="1A7A22F0" w:rsidR="00C735F2" w:rsidRPr="001149D7" w:rsidRDefault="00C735F2" w:rsidP="00E82F92">
      <w:pPr>
        <w:spacing w:line="480" w:lineRule="auto"/>
        <w:rPr>
          <w:rFonts w:ascii="Times" w:eastAsia="Times New Roman" w:hAnsi="Times" w:cs="Times New Roman"/>
          <w:color w:val="121212"/>
          <w:shd w:val="clear" w:color="auto" w:fill="FFFFFF"/>
        </w:rPr>
      </w:pPr>
    </w:p>
    <w:p w14:paraId="264D62C9"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Method</w:t>
      </w:r>
    </w:p>
    <w:p w14:paraId="01D36E86" w14:textId="35EB03F0" w:rsidR="00C735F2" w:rsidRPr="001149D7" w:rsidRDefault="00C71DB2" w:rsidP="00E82F92">
      <w:pPr>
        <w:spacing w:line="480" w:lineRule="auto"/>
        <w:jc w:val="both"/>
        <w:rPr>
          <w:rFonts w:ascii="Times" w:eastAsia="Times New Roman" w:hAnsi="Times" w:cs="Times New Roman"/>
        </w:rPr>
      </w:pPr>
      <w:r>
        <w:rPr>
          <w:rFonts w:ascii="Times" w:eastAsia="Times New Roman" w:hAnsi="Times" w:cs="Times New Roman"/>
        </w:rPr>
        <w:t>The method of this report consists of three interviews using IPA,</w:t>
      </w:r>
      <w:r w:rsidR="00DE5AA8">
        <w:rPr>
          <w:rFonts w:ascii="Times" w:eastAsia="Times New Roman" w:hAnsi="Times" w:cs="Times New Roman"/>
        </w:rPr>
        <w:t xml:space="preserve"> with three different participants. The interviews took place in a comfortable environment, which was the top floor of the library building. A schedule for every interview was created before hand and can be found in the appendices. Each interview was recorded and timed at a guide of ten minutes long. After all interviews had taken place, they were transcribed into word format and hand written analysed which can also be found in the appendices. </w:t>
      </w:r>
      <w:r w:rsidR="00660E86">
        <w:rPr>
          <w:rFonts w:ascii="Times" w:eastAsia="Times New Roman" w:hAnsi="Times" w:cs="Times New Roman"/>
        </w:rPr>
        <w:t>After the transcripts were analysed a table of themes was created and can be found in the appendices.</w:t>
      </w:r>
      <w:r w:rsidR="00DE5AA8">
        <w:rPr>
          <w:rFonts w:ascii="Times" w:eastAsia="Times New Roman" w:hAnsi="Times" w:cs="Times New Roman"/>
        </w:rPr>
        <w:t xml:space="preserve">   </w:t>
      </w:r>
      <w:r>
        <w:rPr>
          <w:rFonts w:ascii="Times" w:eastAsia="Times New Roman" w:hAnsi="Times" w:cs="Times New Roman"/>
        </w:rPr>
        <w:t xml:space="preserve"> </w:t>
      </w:r>
    </w:p>
    <w:p w14:paraId="2743B252" w14:textId="77777777" w:rsidR="00C735F2" w:rsidRPr="001149D7" w:rsidRDefault="00C735F2" w:rsidP="00E82F92">
      <w:pPr>
        <w:spacing w:line="480" w:lineRule="auto"/>
        <w:jc w:val="center"/>
        <w:rPr>
          <w:rFonts w:ascii="Times" w:eastAsia="Times New Roman" w:hAnsi="Times" w:cs="Times New Roman"/>
        </w:rPr>
      </w:pPr>
    </w:p>
    <w:p w14:paraId="6B1CAAA3"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Participants</w:t>
      </w:r>
    </w:p>
    <w:p w14:paraId="7DBD0AF3" w14:textId="7027C347" w:rsidR="00C71DB2" w:rsidRPr="001149D7" w:rsidRDefault="00C71DB2" w:rsidP="00E82F92">
      <w:pPr>
        <w:spacing w:line="480" w:lineRule="auto"/>
        <w:jc w:val="both"/>
        <w:rPr>
          <w:rFonts w:ascii="Times" w:eastAsia="Times New Roman" w:hAnsi="Times" w:cs="Times New Roman"/>
        </w:rPr>
      </w:pPr>
      <w:r>
        <w:rPr>
          <w:rFonts w:ascii="Times" w:eastAsia="Times New Roman" w:hAnsi="Times" w:cs="Times New Roman"/>
        </w:rPr>
        <w:t xml:space="preserve">The participants used in this were three females. The age range of the participants are closely linked. The names of each participant have been changed for the protection of their information and for the process of this report. Ellie is age 20, Abigail is age 24 and Shannon is age 27. All participants are studying joint honours Counselling and Psychology at University of Trinity St David. </w:t>
      </w:r>
    </w:p>
    <w:p w14:paraId="1C602ACB" w14:textId="77777777" w:rsidR="00C735F2" w:rsidRPr="001149D7" w:rsidRDefault="00C735F2" w:rsidP="00E82F92">
      <w:pPr>
        <w:spacing w:line="480" w:lineRule="auto"/>
        <w:rPr>
          <w:rFonts w:ascii="Times" w:eastAsia="Times New Roman" w:hAnsi="Times" w:cs="Times New Roman"/>
        </w:rPr>
      </w:pPr>
    </w:p>
    <w:p w14:paraId="3056753B"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Data Collection</w:t>
      </w:r>
    </w:p>
    <w:p w14:paraId="4B756413" w14:textId="437ACCD8" w:rsidR="00660E86" w:rsidRPr="001149D7" w:rsidRDefault="00660E86" w:rsidP="00E82F92">
      <w:pPr>
        <w:spacing w:line="480" w:lineRule="auto"/>
        <w:jc w:val="both"/>
        <w:rPr>
          <w:rFonts w:ascii="Times" w:eastAsia="Times New Roman" w:hAnsi="Times" w:cs="Times New Roman"/>
        </w:rPr>
      </w:pPr>
      <w:r>
        <w:rPr>
          <w:rFonts w:ascii="Times" w:eastAsia="Times New Roman" w:hAnsi="Times" w:cs="Times New Roman"/>
        </w:rPr>
        <w:t>Throughout all three interviews the key topi</w:t>
      </w:r>
      <w:r w:rsidR="00174657">
        <w:rPr>
          <w:rFonts w:ascii="Times" w:eastAsia="Times New Roman" w:hAnsi="Times" w:cs="Times New Roman"/>
        </w:rPr>
        <w:t>c of the concept of a good well</w:t>
      </w:r>
      <w:r>
        <w:rPr>
          <w:rFonts w:ascii="Times" w:eastAsia="Times New Roman" w:hAnsi="Times" w:cs="Times New Roman"/>
        </w:rPr>
        <w:t>being was being ‘positive’ and ‘happy’. Vice</w:t>
      </w:r>
      <w:r w:rsidR="00174657">
        <w:rPr>
          <w:rFonts w:ascii="Times" w:eastAsia="Times New Roman" w:hAnsi="Times" w:cs="Times New Roman"/>
        </w:rPr>
        <w:t xml:space="preserve"> versa for bad well</w:t>
      </w:r>
      <w:r w:rsidR="008D10D9">
        <w:rPr>
          <w:rFonts w:ascii="Times" w:eastAsia="Times New Roman" w:hAnsi="Times" w:cs="Times New Roman"/>
        </w:rPr>
        <w:t>-</w:t>
      </w:r>
      <w:r>
        <w:rPr>
          <w:rFonts w:ascii="Times" w:eastAsia="Times New Roman" w:hAnsi="Times" w:cs="Times New Roman"/>
        </w:rPr>
        <w:t>being. Each person mentioned eating healthier in ord</w:t>
      </w:r>
      <w:r w:rsidR="00174657">
        <w:rPr>
          <w:rFonts w:ascii="Times" w:eastAsia="Times New Roman" w:hAnsi="Times" w:cs="Times New Roman"/>
        </w:rPr>
        <w:t>er to improve their well</w:t>
      </w:r>
      <w:r>
        <w:rPr>
          <w:rFonts w:ascii="Times" w:eastAsia="Times New Roman" w:hAnsi="Times" w:cs="Times New Roman"/>
        </w:rPr>
        <w:t xml:space="preserve">being as well as them all acknowledging that they need to improve themselves. </w:t>
      </w:r>
    </w:p>
    <w:p w14:paraId="3965686F" w14:textId="77777777" w:rsidR="00C735F2" w:rsidRPr="001149D7" w:rsidRDefault="00C735F2" w:rsidP="00E82F92">
      <w:pPr>
        <w:spacing w:line="480" w:lineRule="auto"/>
        <w:rPr>
          <w:rFonts w:ascii="Times" w:eastAsia="Times New Roman" w:hAnsi="Times" w:cs="Times New Roman"/>
        </w:rPr>
      </w:pPr>
    </w:p>
    <w:p w14:paraId="02644FDB"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Data Analysis</w:t>
      </w:r>
    </w:p>
    <w:p w14:paraId="7CE3BB48" w14:textId="20D8A5F1" w:rsidR="00660E86" w:rsidRPr="001149D7" w:rsidRDefault="00660E86" w:rsidP="00E82F92">
      <w:pPr>
        <w:spacing w:line="480" w:lineRule="auto"/>
        <w:jc w:val="both"/>
        <w:rPr>
          <w:rFonts w:ascii="Times" w:eastAsia="Times New Roman" w:hAnsi="Times" w:cs="Times New Roman"/>
        </w:rPr>
      </w:pPr>
      <w:r>
        <w:rPr>
          <w:rFonts w:ascii="Times" w:eastAsia="Times New Roman" w:hAnsi="Times" w:cs="Times New Roman"/>
        </w:rPr>
        <w:t>The interviewer hand-wrote the analysis on the hard copy transcripts (can be found in appendices) and chose themes</w:t>
      </w:r>
      <w:r w:rsidR="00174657">
        <w:rPr>
          <w:rFonts w:ascii="Times" w:eastAsia="Times New Roman" w:hAnsi="Times" w:cs="Times New Roman"/>
        </w:rPr>
        <w:t xml:space="preserve"> for all of the interviews to be categorised. The themes created were used from the research done of the concept of wellbeing. Using Carol Ryff’s six-model theory, in the transcripts to give a guideline on whether or not her theory is correct and if it is an accurate way of explaining wellbeing psychologically.</w:t>
      </w:r>
      <w:r w:rsidR="000E04E2">
        <w:rPr>
          <w:rFonts w:ascii="Times" w:eastAsia="Times New Roman" w:hAnsi="Times" w:cs="Times New Roman"/>
        </w:rPr>
        <w:t xml:space="preserve"> Six themes were used for the analysis of the research.</w:t>
      </w:r>
    </w:p>
    <w:p w14:paraId="1D1F9ACC" w14:textId="77777777" w:rsidR="00C735F2" w:rsidRPr="001149D7" w:rsidRDefault="00C735F2" w:rsidP="00E82F92">
      <w:pPr>
        <w:spacing w:line="480" w:lineRule="auto"/>
        <w:rPr>
          <w:rFonts w:ascii="Times" w:eastAsia="Times New Roman" w:hAnsi="Times" w:cs="Times New Roman"/>
        </w:rPr>
      </w:pPr>
    </w:p>
    <w:p w14:paraId="6082570E"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Results</w:t>
      </w:r>
    </w:p>
    <w:p w14:paraId="7ED36FD8" w14:textId="28803C16" w:rsidR="000E04E2" w:rsidRDefault="00CF44DD" w:rsidP="00E82F92">
      <w:pPr>
        <w:spacing w:line="480" w:lineRule="auto"/>
        <w:jc w:val="both"/>
        <w:rPr>
          <w:rFonts w:ascii="Times" w:eastAsia="Times New Roman" w:hAnsi="Times" w:cs="Times New Roman"/>
        </w:rPr>
      </w:pPr>
      <w:r>
        <w:rPr>
          <w:rFonts w:ascii="Times" w:eastAsia="Times New Roman" w:hAnsi="Times" w:cs="Times New Roman"/>
        </w:rPr>
        <w:t>Looking at the meaning of wellbeing and what it means to an individual can vary from person to person. There were many things that linked within each interview and gave an explanation on what most being believe to be the meaning of wellbeing. By using Carol Ryff’s six-model theory in comparison to the research and interviews conducted gave a good understanding of the meaning of wellbeing to individuals. The themes that Ryff described in her theory were also very aware in the themes that came up on the inter</w:t>
      </w:r>
      <w:r w:rsidR="005926AA">
        <w:rPr>
          <w:rFonts w:ascii="Times" w:eastAsia="Times New Roman" w:hAnsi="Times" w:cs="Times New Roman"/>
        </w:rPr>
        <w:t>views conducted.</w:t>
      </w:r>
    </w:p>
    <w:p w14:paraId="72A6EDFA" w14:textId="77777777" w:rsidR="008D10D9" w:rsidRDefault="008D10D9" w:rsidP="00E82F92">
      <w:pPr>
        <w:spacing w:line="480" w:lineRule="auto"/>
        <w:jc w:val="both"/>
        <w:rPr>
          <w:rFonts w:ascii="Times" w:eastAsia="Times New Roman" w:hAnsi="Times" w:cs="Times New Roman"/>
        </w:rPr>
      </w:pPr>
    </w:p>
    <w:p w14:paraId="0904950C" w14:textId="77777777" w:rsidR="008D10D9" w:rsidRDefault="008D10D9" w:rsidP="00E82F92">
      <w:pPr>
        <w:spacing w:line="480" w:lineRule="auto"/>
        <w:jc w:val="both"/>
        <w:rPr>
          <w:rFonts w:ascii="Times" w:eastAsia="Times New Roman" w:hAnsi="Times" w:cs="Times New Roman"/>
        </w:rPr>
      </w:pPr>
    </w:p>
    <w:p w14:paraId="37F5D2D9" w14:textId="01EF1CD3" w:rsidR="000E04E2" w:rsidRDefault="000E04E2" w:rsidP="00E82F92">
      <w:pPr>
        <w:pStyle w:val="ListParagraph"/>
        <w:spacing w:line="480" w:lineRule="auto"/>
        <w:ind w:left="0"/>
        <w:jc w:val="both"/>
        <w:rPr>
          <w:rFonts w:ascii="Times" w:hAnsi="Times"/>
        </w:rPr>
      </w:pPr>
      <w:r>
        <w:rPr>
          <w:rFonts w:ascii="Times" w:eastAsia="Times New Roman" w:hAnsi="Times" w:cs="Times New Roman"/>
        </w:rPr>
        <w:t xml:space="preserve">All three interviews </w:t>
      </w:r>
      <w:r w:rsidRPr="000E04E2">
        <w:rPr>
          <w:rFonts w:ascii="Times" w:eastAsia="Times New Roman" w:hAnsi="Times" w:cs="Times New Roman"/>
        </w:rPr>
        <w:t>came out with the theme of self-acceptance. For example the</w:t>
      </w:r>
      <w:r>
        <w:rPr>
          <w:rFonts w:ascii="Times" w:eastAsia="Times New Roman" w:hAnsi="Times" w:cs="Times New Roman"/>
        </w:rPr>
        <w:t xml:space="preserve"> participant Shannon stated on line 27 and 28</w:t>
      </w:r>
      <w:r w:rsidRPr="000E04E2">
        <w:rPr>
          <w:rFonts w:ascii="Times" w:eastAsia="Times New Roman" w:hAnsi="Times" w:cs="Times New Roman"/>
        </w:rPr>
        <w:t xml:space="preserve"> </w:t>
      </w:r>
      <w:r w:rsidRPr="000E04E2">
        <w:rPr>
          <w:rFonts w:ascii="Times" w:hAnsi="Times"/>
        </w:rPr>
        <w:t>‘Because of those experiences, I have picked this course and I suppose, I guess, I wouldn’t change it.’</w:t>
      </w:r>
      <w:r>
        <w:rPr>
          <w:rFonts w:ascii="Times" w:hAnsi="Times"/>
        </w:rPr>
        <w:t xml:space="preserve"> It shows that all participants believe that self-acceptance is a factor of wellbeing. The second theme highlighted in the research was personal growth and all three participants had acknowledgment I their interviews of personal growth to having a healthy wellbeing. </w:t>
      </w:r>
    </w:p>
    <w:p w14:paraId="0FD69F57" w14:textId="77777777" w:rsidR="008D10D9" w:rsidRDefault="008D10D9" w:rsidP="00E82F92">
      <w:pPr>
        <w:pStyle w:val="ListParagraph"/>
        <w:spacing w:line="480" w:lineRule="auto"/>
        <w:ind w:left="0"/>
        <w:jc w:val="both"/>
        <w:rPr>
          <w:rFonts w:ascii="Times" w:hAnsi="Times"/>
        </w:rPr>
      </w:pPr>
    </w:p>
    <w:p w14:paraId="62BEAF3B" w14:textId="243F1155" w:rsidR="000E04E2" w:rsidRDefault="000E04E2" w:rsidP="00E82F92">
      <w:pPr>
        <w:pStyle w:val="ListParagraph"/>
        <w:spacing w:line="480" w:lineRule="auto"/>
        <w:ind w:left="0"/>
        <w:jc w:val="both"/>
        <w:rPr>
          <w:rFonts w:ascii="Times" w:hAnsi="Times"/>
        </w:rPr>
      </w:pPr>
      <w:r>
        <w:rPr>
          <w:rFonts w:ascii="Times" w:hAnsi="Times"/>
        </w:rPr>
        <w:t>However another theme only highlighted in two of the interviews was having purpose in life. The third theme found was positive relations with others and this was very clear in every interview, for example, Ellie states on line 18 that she was ‘bullied’ and describes that this had a negative affect on her wellbeing in general. Having those negative relations with people caused her to have mental health issues, whereas it states in all interviews that having positive relations with others</w:t>
      </w:r>
      <w:r w:rsidR="00100A7A">
        <w:rPr>
          <w:rFonts w:ascii="Times" w:hAnsi="Times"/>
        </w:rPr>
        <w:t>, increases</w:t>
      </w:r>
      <w:r>
        <w:rPr>
          <w:rFonts w:ascii="Times" w:hAnsi="Times"/>
        </w:rPr>
        <w:t xml:space="preserve"> wellbeing.</w:t>
      </w:r>
    </w:p>
    <w:p w14:paraId="37AB8600" w14:textId="77777777" w:rsidR="008D10D9" w:rsidRDefault="008D10D9" w:rsidP="00E82F92">
      <w:pPr>
        <w:pStyle w:val="ListParagraph"/>
        <w:spacing w:line="480" w:lineRule="auto"/>
        <w:ind w:left="0"/>
        <w:rPr>
          <w:rFonts w:ascii="Times" w:hAnsi="Times"/>
        </w:rPr>
      </w:pPr>
    </w:p>
    <w:p w14:paraId="2FC277E8" w14:textId="43EE1EB4" w:rsidR="00EF40B9" w:rsidRDefault="00EF40B9" w:rsidP="00E82F92">
      <w:pPr>
        <w:pStyle w:val="ListParagraph"/>
        <w:spacing w:line="480" w:lineRule="auto"/>
        <w:ind w:left="0"/>
        <w:jc w:val="both"/>
        <w:rPr>
          <w:rFonts w:ascii="Times" w:hAnsi="Times"/>
        </w:rPr>
      </w:pPr>
      <w:r>
        <w:rPr>
          <w:rFonts w:ascii="Times" w:hAnsi="Times"/>
        </w:rPr>
        <w:t xml:space="preserve">All participants used the theme of environmental mastery as all showed that they struggle to control their environment when having a bad day. If this happens often enough it can cause problems in daily activities and this was shown to be a big part in what wellbeing means to them. Autonomy was only referred to in two of the participant’s interviews in Abigail’s interviews autonomy is highlighted in the line 49 </w:t>
      </w:r>
      <w:r w:rsidRPr="00EF40B9">
        <w:rPr>
          <w:rFonts w:ascii="Times" w:hAnsi="Times"/>
        </w:rPr>
        <w:t>‘My well-bein</w:t>
      </w:r>
      <w:r>
        <w:rPr>
          <w:rFonts w:ascii="Times" w:hAnsi="Times"/>
        </w:rPr>
        <w:t>g definitely needs improving’ by being assertive with this decision shows she wants to improve it and she’s taking the independence to do so.</w:t>
      </w:r>
    </w:p>
    <w:p w14:paraId="4A408D15" w14:textId="77777777" w:rsidR="008D10D9" w:rsidRDefault="008D10D9" w:rsidP="00E82F92">
      <w:pPr>
        <w:pStyle w:val="ListParagraph"/>
        <w:spacing w:line="480" w:lineRule="auto"/>
        <w:ind w:left="0"/>
        <w:jc w:val="both"/>
        <w:rPr>
          <w:rFonts w:ascii="Times" w:hAnsi="Times"/>
        </w:rPr>
      </w:pPr>
    </w:p>
    <w:p w14:paraId="0E30795F" w14:textId="217B6221" w:rsidR="00CF44DD" w:rsidRDefault="00EF40B9" w:rsidP="00E82F92">
      <w:pPr>
        <w:pStyle w:val="ListParagraph"/>
        <w:spacing w:line="480" w:lineRule="auto"/>
        <w:ind w:left="0"/>
        <w:jc w:val="both"/>
        <w:rPr>
          <w:rFonts w:ascii="Times" w:eastAsia="Times New Roman" w:hAnsi="Times" w:cs="Times New Roman"/>
        </w:rPr>
      </w:pPr>
      <w:r>
        <w:rPr>
          <w:rFonts w:ascii="Times" w:hAnsi="Times"/>
        </w:rPr>
        <w:t>Overall I believe that Carol Ryff’s six-model theory is a very good guideline to describe the psychological meaning of wellbeing as from my results, every theme was highlighted. From analysing each transcript I could not see any other themes to describe the meaning of wellbeing and the links between all interviews. The only theme I would say is that ‘happy’ was a big factor in every interview that was taken, and this could be said to be part of the meaning of wellbeing. However, this is not an accurate descript</w:t>
      </w:r>
      <w:r w:rsidR="00100A7A">
        <w:rPr>
          <w:rFonts w:ascii="Times" w:hAnsi="Times"/>
        </w:rPr>
        <w:t xml:space="preserve">ion, as </w:t>
      </w:r>
      <w:r>
        <w:rPr>
          <w:rFonts w:ascii="Times" w:hAnsi="Times"/>
        </w:rPr>
        <w:t xml:space="preserve">happy </w:t>
      </w:r>
      <w:r w:rsidR="00100A7A">
        <w:rPr>
          <w:rFonts w:ascii="Times" w:hAnsi="Times"/>
        </w:rPr>
        <w:t>could be defined differently to different people</w:t>
      </w:r>
      <w:r>
        <w:rPr>
          <w:rFonts w:ascii="Times" w:hAnsi="Times"/>
        </w:rPr>
        <w:t>. For example one person may be happy with a new car, but another person may not be happy</w:t>
      </w:r>
      <w:r w:rsidR="00100A7A">
        <w:rPr>
          <w:rFonts w:ascii="Times" w:hAnsi="Times"/>
        </w:rPr>
        <w:t>. An individual’s happiness can vary greatly, hence why I have not added it to the table of themes.</w:t>
      </w:r>
    </w:p>
    <w:p w14:paraId="118BA9BB" w14:textId="77777777" w:rsidR="00C735F2" w:rsidRPr="001149D7" w:rsidRDefault="00C735F2" w:rsidP="00E82F92">
      <w:pPr>
        <w:spacing w:line="480" w:lineRule="auto"/>
        <w:rPr>
          <w:rFonts w:ascii="Times" w:eastAsia="Times New Roman" w:hAnsi="Times" w:cs="Times New Roman"/>
        </w:rPr>
      </w:pPr>
    </w:p>
    <w:p w14:paraId="35FB16B2" w14:textId="77777777" w:rsidR="00C735F2" w:rsidRPr="006752DC" w:rsidRDefault="00C735F2" w:rsidP="00E82F92">
      <w:pPr>
        <w:spacing w:line="480" w:lineRule="auto"/>
        <w:jc w:val="center"/>
        <w:rPr>
          <w:rFonts w:ascii="Times" w:eastAsia="Times New Roman" w:hAnsi="Times" w:cs="Times New Roman"/>
          <w:b/>
        </w:rPr>
      </w:pPr>
      <w:r w:rsidRPr="006752DC">
        <w:rPr>
          <w:rFonts w:ascii="Times" w:eastAsia="Times New Roman" w:hAnsi="Times" w:cs="Times New Roman"/>
          <w:b/>
        </w:rPr>
        <w:t>Discussion</w:t>
      </w:r>
    </w:p>
    <w:p w14:paraId="26966594" w14:textId="24462939" w:rsidR="0050441B" w:rsidRDefault="0050441B" w:rsidP="00E82F92">
      <w:pPr>
        <w:spacing w:line="480" w:lineRule="auto"/>
        <w:jc w:val="both"/>
        <w:rPr>
          <w:rFonts w:ascii="Times" w:eastAsia="Times New Roman" w:hAnsi="Times" w:cs="Times New Roman"/>
        </w:rPr>
      </w:pPr>
      <w:r>
        <w:rPr>
          <w:rFonts w:ascii="Times" w:eastAsia="Times New Roman" w:hAnsi="Times" w:cs="Times New Roman"/>
        </w:rPr>
        <w:t xml:space="preserve">The research went well and I think the interview schedule was </w:t>
      </w:r>
      <w:r w:rsidR="00100A7A">
        <w:rPr>
          <w:rFonts w:ascii="Times" w:eastAsia="Times New Roman" w:hAnsi="Times" w:cs="Times New Roman"/>
        </w:rPr>
        <w:t>suitabl</w:t>
      </w:r>
      <w:r w:rsidR="006752DC">
        <w:rPr>
          <w:rFonts w:ascii="Times" w:eastAsia="Times New Roman" w:hAnsi="Times" w:cs="Times New Roman"/>
        </w:rPr>
        <w:t xml:space="preserve">e as it asked varying questions </w:t>
      </w:r>
      <w:r w:rsidR="00100A7A">
        <w:rPr>
          <w:rFonts w:ascii="Times" w:eastAsia="Times New Roman" w:hAnsi="Times" w:cs="Times New Roman"/>
        </w:rPr>
        <w:t>which enabled me to gain a well rounded overview of the individual.</w:t>
      </w:r>
      <w:r>
        <w:rPr>
          <w:rFonts w:ascii="Times" w:eastAsia="Times New Roman" w:hAnsi="Times" w:cs="Times New Roman"/>
        </w:rPr>
        <w:t xml:space="preserve"> The </w:t>
      </w:r>
      <w:r w:rsidR="00100A7A">
        <w:rPr>
          <w:rFonts w:ascii="Times" w:eastAsia="Times New Roman" w:hAnsi="Times" w:cs="Times New Roman"/>
        </w:rPr>
        <w:t>answers received</w:t>
      </w:r>
      <w:r>
        <w:rPr>
          <w:rFonts w:ascii="Times" w:eastAsia="Times New Roman" w:hAnsi="Times" w:cs="Times New Roman"/>
        </w:rPr>
        <w:t xml:space="preserve"> gave varied thoughts on wellbeing by using the questions about the participant’s childhood. However I do think that the question ‘how would you describe your wellbeing at this present time?’ was difficult for the participants to answer, as it wasn’t as open as the rest as it needed prompting for an in-depth answer. The environment could have been better as it was </w:t>
      </w:r>
      <w:r w:rsidR="00100A7A">
        <w:rPr>
          <w:rFonts w:ascii="Times" w:eastAsia="Times New Roman" w:hAnsi="Times" w:cs="Times New Roman"/>
        </w:rPr>
        <w:t>set in a public space;</w:t>
      </w:r>
      <w:r>
        <w:rPr>
          <w:rFonts w:ascii="Times" w:eastAsia="Times New Roman" w:hAnsi="Times" w:cs="Times New Roman"/>
        </w:rPr>
        <w:t xml:space="preserve"> if it was in a private homely environment then the participants may have felt more comfortable to open up</w:t>
      </w:r>
      <w:r w:rsidR="00100A7A">
        <w:rPr>
          <w:rFonts w:ascii="Times" w:eastAsia="Times New Roman" w:hAnsi="Times" w:cs="Times New Roman"/>
        </w:rPr>
        <w:t>, thereby offering additional</w:t>
      </w:r>
      <w:r>
        <w:rPr>
          <w:rFonts w:ascii="Times" w:eastAsia="Times New Roman" w:hAnsi="Times" w:cs="Times New Roman"/>
        </w:rPr>
        <w:t xml:space="preserve"> information. </w:t>
      </w:r>
    </w:p>
    <w:p w14:paraId="6DFA4B9B" w14:textId="77777777" w:rsidR="00100A7A" w:rsidRDefault="00100A7A" w:rsidP="00E82F92">
      <w:pPr>
        <w:spacing w:line="480" w:lineRule="auto"/>
        <w:jc w:val="both"/>
        <w:rPr>
          <w:rFonts w:ascii="Times" w:eastAsia="Times New Roman" w:hAnsi="Times" w:cs="Times New Roman"/>
        </w:rPr>
      </w:pPr>
    </w:p>
    <w:p w14:paraId="29714BBA" w14:textId="77777777" w:rsidR="008D10D9" w:rsidRDefault="0050441B" w:rsidP="00E82F92">
      <w:pPr>
        <w:spacing w:line="480" w:lineRule="auto"/>
        <w:jc w:val="both"/>
        <w:rPr>
          <w:rFonts w:ascii="Times" w:eastAsia="Times New Roman" w:hAnsi="Times" w:cs="Times New Roman"/>
        </w:rPr>
      </w:pPr>
      <w:r>
        <w:rPr>
          <w:rFonts w:ascii="Times" w:eastAsia="Times New Roman" w:hAnsi="Times" w:cs="Times New Roman"/>
        </w:rPr>
        <w:t xml:space="preserve">Although each participant is studying the course joint honours Psychology and Counselling, a consent form and debrief form would have made this study more ethical in order for the participant to know exactly what they were going to take part in and know what the information given was being used for. </w:t>
      </w:r>
    </w:p>
    <w:p w14:paraId="24A2C8FF" w14:textId="77777777" w:rsidR="008D10D9" w:rsidRDefault="008D10D9" w:rsidP="00E82F92">
      <w:pPr>
        <w:spacing w:line="480" w:lineRule="auto"/>
        <w:jc w:val="both"/>
        <w:rPr>
          <w:rFonts w:ascii="Times" w:eastAsia="Times New Roman" w:hAnsi="Times" w:cs="Times New Roman"/>
        </w:rPr>
      </w:pPr>
    </w:p>
    <w:p w14:paraId="4881AE4B" w14:textId="1C09F2E2" w:rsidR="005926AA" w:rsidRDefault="0050441B" w:rsidP="00E82F92">
      <w:pPr>
        <w:spacing w:line="480" w:lineRule="auto"/>
        <w:jc w:val="both"/>
        <w:rPr>
          <w:rFonts w:ascii="Times" w:eastAsia="Times New Roman" w:hAnsi="Times" w:cs="Times New Roman"/>
        </w:rPr>
      </w:pPr>
      <w:r>
        <w:rPr>
          <w:rFonts w:ascii="Times" w:eastAsia="Times New Roman" w:hAnsi="Times" w:cs="Times New Roman"/>
        </w:rPr>
        <w:t>However, every student on the course signed a consent f</w:t>
      </w:r>
      <w:r w:rsidR="003E0AE4">
        <w:rPr>
          <w:rFonts w:ascii="Times" w:eastAsia="Times New Roman" w:hAnsi="Times" w:cs="Times New Roman"/>
        </w:rPr>
        <w:t>orm at the beginning of their degree stating that they agree to take part in studies and that their information will be used so the study was not completely unethical.</w:t>
      </w:r>
      <w:r>
        <w:rPr>
          <w:rFonts w:ascii="Times" w:eastAsia="Times New Roman" w:hAnsi="Times" w:cs="Times New Roman"/>
        </w:rPr>
        <w:t xml:space="preserve"> </w:t>
      </w:r>
      <w:r w:rsidR="003E0AE4">
        <w:rPr>
          <w:rFonts w:ascii="Times" w:eastAsia="Times New Roman" w:hAnsi="Times" w:cs="Times New Roman"/>
        </w:rPr>
        <w:t>To get more accurate results I would have used double the amount of participants to get more accurate results and to see if I could find any more themes within the meaning of wellbeing.</w:t>
      </w:r>
    </w:p>
    <w:p w14:paraId="44B77848" w14:textId="77777777" w:rsidR="00B70CC6" w:rsidRDefault="00B70CC6" w:rsidP="00B70CC6">
      <w:pPr>
        <w:jc w:val="both"/>
        <w:rPr>
          <w:rFonts w:ascii="Times" w:eastAsia="Times New Roman" w:hAnsi="Times" w:cs="Times New Roman"/>
        </w:rPr>
      </w:pPr>
    </w:p>
    <w:sdt>
      <w:sdtPr>
        <w:rPr>
          <w:rFonts w:asciiTheme="minorHAnsi" w:eastAsiaTheme="minorEastAsia" w:hAnsiTheme="minorHAnsi" w:cstheme="minorBidi"/>
          <w:b w:val="0"/>
          <w:bCs w:val="0"/>
          <w:color w:val="auto"/>
          <w:sz w:val="24"/>
          <w:szCs w:val="24"/>
          <w:lang w:val="en-GB" w:bidi="ar-SA"/>
        </w:rPr>
        <w:id w:val="-756438253"/>
        <w:docPartObj>
          <w:docPartGallery w:val="Bibliographies"/>
          <w:docPartUnique/>
        </w:docPartObj>
      </w:sdtPr>
      <w:sdtEndPr/>
      <w:sdtContent>
        <w:p w14:paraId="38749A14" w14:textId="566E8872" w:rsidR="005926AA" w:rsidRPr="006752DC" w:rsidRDefault="005926AA" w:rsidP="006752DC">
          <w:pPr>
            <w:pStyle w:val="Heading1"/>
            <w:jc w:val="center"/>
            <w:rPr>
              <w:rFonts w:ascii="Times" w:hAnsi="Times"/>
              <w:color w:val="auto"/>
              <w:sz w:val="24"/>
              <w:szCs w:val="24"/>
            </w:rPr>
          </w:pPr>
          <w:r w:rsidRPr="006752DC">
            <w:rPr>
              <w:rFonts w:ascii="Times" w:hAnsi="Times"/>
              <w:color w:val="auto"/>
              <w:sz w:val="24"/>
              <w:szCs w:val="24"/>
            </w:rPr>
            <w:t>Bibliography</w:t>
          </w:r>
        </w:p>
        <w:sdt>
          <w:sdtPr>
            <w:rPr>
              <w:rFonts w:ascii="Times" w:hAnsi="Times"/>
            </w:rPr>
            <w:id w:val="111145805"/>
            <w:bibliography/>
          </w:sdtPr>
          <w:sdtEndPr/>
          <w:sdtContent>
            <w:p w14:paraId="47D9DABD" w14:textId="77777777" w:rsidR="005926AA" w:rsidRPr="006752DC" w:rsidRDefault="005926AA" w:rsidP="005926AA">
              <w:pPr>
                <w:pStyle w:val="Bibliography"/>
                <w:rPr>
                  <w:rFonts w:ascii="Times" w:hAnsi="Times" w:cs="Times New Roman"/>
                  <w:noProof/>
                  <w:lang w:val="en-US"/>
                </w:rPr>
              </w:pPr>
              <w:r w:rsidRPr="006752DC">
                <w:rPr>
                  <w:rFonts w:ascii="Times" w:hAnsi="Times"/>
                </w:rPr>
                <w:fldChar w:fldCharType="begin"/>
              </w:r>
              <w:r w:rsidRPr="006752DC">
                <w:rPr>
                  <w:rFonts w:ascii="Times" w:hAnsi="Times"/>
                </w:rPr>
                <w:instrText xml:space="preserve"> BIBLIOGRAPHY </w:instrText>
              </w:r>
              <w:r w:rsidRPr="006752DC">
                <w:rPr>
                  <w:rFonts w:ascii="Times" w:hAnsi="Times"/>
                </w:rPr>
                <w:fldChar w:fldCharType="separate"/>
              </w:r>
              <w:r w:rsidRPr="006752DC">
                <w:rPr>
                  <w:rFonts w:ascii="Times" w:hAnsi="Times" w:cs="Times New Roman"/>
                  <w:noProof/>
                  <w:lang w:val="en-US"/>
                </w:rPr>
                <w:t xml:space="preserve">Brim, e. A. (2004). </w:t>
              </w:r>
              <w:r w:rsidRPr="006752DC">
                <w:rPr>
                  <w:rFonts w:ascii="Times" w:hAnsi="Times" w:cs="Times New Roman"/>
                  <w:i/>
                  <w:iCs/>
                  <w:noProof/>
                  <w:lang w:val="en-US"/>
                </w:rPr>
                <w:t>How Healthy Are We? A National Study of Well-Being At Midlife.</w:t>
              </w:r>
              <w:r w:rsidRPr="006752DC">
                <w:rPr>
                  <w:rFonts w:ascii="Times" w:hAnsi="Times" w:cs="Times New Roman"/>
                  <w:noProof/>
                  <w:lang w:val="en-US"/>
                </w:rPr>
                <w:t xml:space="preserve"> Chicago: The University of Chicago Press.</w:t>
              </w:r>
            </w:p>
            <w:p w14:paraId="0BA95968" w14:textId="77777777" w:rsidR="005926AA" w:rsidRPr="006752DC" w:rsidRDefault="005926AA" w:rsidP="005926AA">
              <w:pPr>
                <w:pStyle w:val="Bibliography"/>
                <w:rPr>
                  <w:rFonts w:ascii="Times" w:hAnsi="Times" w:cs="Times New Roman"/>
                  <w:noProof/>
                  <w:lang w:val="en-US"/>
                </w:rPr>
              </w:pPr>
              <w:r w:rsidRPr="006752DC">
                <w:rPr>
                  <w:rFonts w:ascii="Times" w:hAnsi="Times" w:cs="Times New Roman"/>
                  <w:noProof/>
                  <w:lang w:val="en-US"/>
                </w:rPr>
                <w:t xml:space="preserve">British Psychological Society. (2005). </w:t>
              </w:r>
              <w:r w:rsidRPr="006752DC">
                <w:rPr>
                  <w:rFonts w:ascii="Times" w:hAnsi="Times" w:cs="Times New Roman"/>
                  <w:i/>
                  <w:iCs/>
                  <w:noProof/>
                  <w:lang w:val="en-US"/>
                </w:rPr>
                <w:t>Interpretative Phenomenological Analysis.</w:t>
              </w:r>
              <w:r w:rsidRPr="006752DC">
                <w:rPr>
                  <w:rFonts w:ascii="Times" w:hAnsi="Times" w:cs="Times New Roman"/>
                  <w:noProof/>
                  <w:lang w:val="en-US"/>
                </w:rPr>
                <w:t xml:space="preserve"> Roehampton.</w:t>
              </w:r>
            </w:p>
            <w:p w14:paraId="7AD7AEF6" w14:textId="77777777" w:rsidR="005926AA" w:rsidRPr="006752DC" w:rsidRDefault="005926AA" w:rsidP="005926AA">
              <w:pPr>
                <w:pStyle w:val="Bibliography"/>
                <w:rPr>
                  <w:rFonts w:ascii="Times" w:hAnsi="Times" w:cs="Times New Roman"/>
                  <w:noProof/>
                  <w:lang w:val="en-US"/>
                </w:rPr>
              </w:pPr>
              <w:r w:rsidRPr="006752DC">
                <w:rPr>
                  <w:rFonts w:ascii="Times" w:hAnsi="Times" w:cs="Times New Roman"/>
                  <w:noProof/>
                  <w:lang w:val="en-US"/>
                </w:rPr>
                <w:t xml:space="preserve">Cheng, e. a. (n.d.). </w:t>
              </w:r>
              <w:r w:rsidRPr="006752DC">
                <w:rPr>
                  <w:rFonts w:ascii="Times" w:hAnsi="Times" w:cs="Times New Roman"/>
                  <w:i/>
                  <w:iCs/>
                  <w:noProof/>
                  <w:lang w:val="en-US"/>
                </w:rPr>
                <w:t>Measuring Psychological Well-Being in Chinese</w:t>
              </w:r>
              <w:r w:rsidRPr="006752DC">
                <w:rPr>
                  <w:rFonts w:ascii="Times" w:hAnsi="Times" w:cs="Times New Roman"/>
                  <w:noProof/>
                  <w:lang w:val="en-US"/>
                </w:rPr>
                <w:t>. Retrieved from Science Direct: http://www.sciencedirect.com/science/article/pii/S019188690400251X</w:t>
              </w:r>
            </w:p>
            <w:p w14:paraId="3F601ECF" w14:textId="77777777" w:rsidR="005926AA" w:rsidRPr="006752DC" w:rsidRDefault="005926AA" w:rsidP="005926AA">
              <w:pPr>
                <w:pStyle w:val="Bibliography"/>
                <w:rPr>
                  <w:rFonts w:ascii="Times" w:hAnsi="Times" w:cs="Times New Roman"/>
                  <w:noProof/>
                  <w:lang w:val="en-US"/>
                </w:rPr>
              </w:pPr>
              <w:r w:rsidRPr="006752DC">
                <w:rPr>
                  <w:rFonts w:ascii="Times" w:hAnsi="Times" w:cs="Times New Roman"/>
                  <w:noProof/>
                  <w:lang w:val="en-US"/>
                </w:rPr>
                <w:t xml:space="preserve">Dierendonck, e. a. (2008). </w:t>
              </w:r>
              <w:r w:rsidRPr="006752DC">
                <w:rPr>
                  <w:rFonts w:ascii="Times" w:hAnsi="Times" w:cs="Times New Roman"/>
                  <w:i/>
                  <w:iCs/>
                  <w:noProof/>
                  <w:lang w:val="en-US"/>
                </w:rPr>
                <w:t>Ryff’s Six-factor Model of Psychological Well-being, A Spanish Exploration.</w:t>
              </w:r>
              <w:r w:rsidRPr="006752DC">
                <w:rPr>
                  <w:rFonts w:ascii="Times" w:hAnsi="Times" w:cs="Times New Roman"/>
                  <w:noProof/>
                  <w:lang w:val="en-US"/>
                </w:rPr>
                <w:t xml:space="preserve"> Netherlands: Springer Netherlands.</w:t>
              </w:r>
            </w:p>
            <w:p w14:paraId="658AC663" w14:textId="77777777" w:rsidR="005926AA" w:rsidRPr="006752DC" w:rsidRDefault="005926AA" w:rsidP="005926AA">
              <w:pPr>
                <w:pStyle w:val="Bibliography"/>
                <w:rPr>
                  <w:rFonts w:ascii="Times" w:hAnsi="Times" w:cs="Times New Roman"/>
                  <w:noProof/>
                  <w:lang w:val="en-US"/>
                </w:rPr>
              </w:pPr>
              <w:r w:rsidRPr="006752DC">
                <w:rPr>
                  <w:rFonts w:ascii="Times" w:hAnsi="Times" w:cs="Times New Roman"/>
                  <w:noProof/>
                  <w:lang w:val="en-US"/>
                </w:rPr>
                <w:t xml:space="preserve">Lindfors, e. a. (2004). </w:t>
              </w:r>
              <w:r w:rsidRPr="006752DC">
                <w:rPr>
                  <w:rFonts w:ascii="Times" w:hAnsi="Times" w:cs="Times New Roman"/>
                  <w:i/>
                  <w:iCs/>
                  <w:noProof/>
                  <w:lang w:val="en-US"/>
                </w:rPr>
                <w:t>Factor structure of Ryff’s psychological well-being scales in Swedish female and male white-collar workers.</w:t>
              </w:r>
              <w:r w:rsidRPr="006752DC">
                <w:rPr>
                  <w:rFonts w:ascii="Times" w:hAnsi="Times" w:cs="Times New Roman"/>
                  <w:noProof/>
                  <w:lang w:val="en-US"/>
                </w:rPr>
                <w:t xml:space="preserve"> Sweden.</w:t>
              </w:r>
            </w:p>
            <w:p w14:paraId="17E99FFB" w14:textId="77777777" w:rsidR="005926AA" w:rsidRPr="006752DC" w:rsidRDefault="005926AA" w:rsidP="005926AA">
              <w:pPr>
                <w:pStyle w:val="Bibliography"/>
                <w:rPr>
                  <w:rFonts w:ascii="Times" w:hAnsi="Times" w:cs="Times New Roman"/>
                  <w:noProof/>
                  <w:lang w:val="en-US"/>
                </w:rPr>
              </w:pPr>
              <w:r w:rsidRPr="006752DC">
                <w:rPr>
                  <w:rFonts w:ascii="Times" w:hAnsi="Times" w:cs="Times New Roman"/>
                  <w:noProof/>
                  <w:lang w:val="en-US"/>
                </w:rPr>
                <w:t xml:space="preserve">Living Meanings. (2015, June 08). </w:t>
              </w:r>
              <w:r w:rsidRPr="006752DC">
                <w:rPr>
                  <w:rFonts w:ascii="Times" w:hAnsi="Times" w:cs="Times New Roman"/>
                  <w:i/>
                  <w:iCs/>
                  <w:noProof/>
                  <w:lang w:val="en-US"/>
                </w:rPr>
                <w:t>Carol Ryff's Model of Psychological Well-Being</w:t>
              </w:r>
              <w:r w:rsidRPr="006752DC">
                <w:rPr>
                  <w:rFonts w:ascii="Times" w:hAnsi="Times" w:cs="Times New Roman"/>
                  <w:noProof/>
                  <w:lang w:val="en-US"/>
                </w:rPr>
                <w:t>. Retrieved 2017, from Living Meanings: http://livingmeanings.com/six-criteria-well-ryffs-multidimensional-model/</w:t>
              </w:r>
            </w:p>
            <w:p w14:paraId="6C47BA05" w14:textId="78AB15C1" w:rsidR="005926AA" w:rsidRDefault="005926AA" w:rsidP="005926AA">
              <w:r w:rsidRPr="006752DC">
                <w:rPr>
                  <w:rFonts w:ascii="Times" w:hAnsi="Times"/>
                  <w:b/>
                  <w:bCs/>
                  <w:noProof/>
                </w:rPr>
                <w:fldChar w:fldCharType="end"/>
              </w:r>
            </w:p>
          </w:sdtContent>
        </w:sdt>
      </w:sdtContent>
    </w:sdt>
    <w:p w14:paraId="32083BDA" w14:textId="77777777" w:rsidR="005926AA" w:rsidRPr="005926AA" w:rsidRDefault="005926AA" w:rsidP="005926AA">
      <w:pPr>
        <w:rPr>
          <w:rFonts w:ascii="Times" w:eastAsia="Times New Roman" w:hAnsi="Times" w:cs="Times New Roman"/>
        </w:rPr>
      </w:pPr>
    </w:p>
    <w:p w14:paraId="45508535" w14:textId="77777777" w:rsidR="00C735F2" w:rsidRPr="001149D7" w:rsidRDefault="00C735F2" w:rsidP="00C735F2">
      <w:pPr>
        <w:jc w:val="center"/>
        <w:rPr>
          <w:rFonts w:ascii="Times" w:eastAsia="Times New Roman" w:hAnsi="Times" w:cs="Times New Roman"/>
        </w:rPr>
      </w:pPr>
    </w:p>
    <w:p w14:paraId="3D130B9C" w14:textId="77777777" w:rsidR="00C735F2" w:rsidRPr="006752DC" w:rsidRDefault="00C735F2" w:rsidP="00C735F2">
      <w:pPr>
        <w:jc w:val="center"/>
        <w:rPr>
          <w:rFonts w:ascii="Times" w:eastAsia="Times New Roman" w:hAnsi="Times" w:cs="Times New Roman"/>
          <w:b/>
        </w:rPr>
      </w:pPr>
      <w:r w:rsidRPr="006752DC">
        <w:rPr>
          <w:rFonts w:ascii="Times" w:eastAsia="Times New Roman" w:hAnsi="Times" w:cs="Times New Roman"/>
          <w:b/>
        </w:rPr>
        <w:t>Appendices</w:t>
      </w:r>
    </w:p>
    <w:p w14:paraId="1EB132D8" w14:textId="77777777" w:rsidR="00C735F2" w:rsidRDefault="00C735F2" w:rsidP="00C735F2">
      <w:pPr>
        <w:rPr>
          <w:rFonts w:ascii="Times" w:eastAsia="Times New Roman" w:hAnsi="Times" w:cs="Times New Roman"/>
          <w:b/>
          <w:sz w:val="28"/>
          <w:szCs w:val="28"/>
        </w:rPr>
      </w:pPr>
    </w:p>
    <w:p w14:paraId="06492702" w14:textId="77777777" w:rsidR="008B37C4" w:rsidRPr="00766AA8" w:rsidRDefault="008B37C4" w:rsidP="008B37C4">
      <w:pPr>
        <w:jc w:val="center"/>
        <w:rPr>
          <w:rFonts w:ascii="Times" w:hAnsi="Times"/>
          <w:u w:val="single"/>
        </w:rPr>
      </w:pPr>
      <w:r w:rsidRPr="00766AA8">
        <w:rPr>
          <w:rFonts w:ascii="Times" w:hAnsi="Times"/>
          <w:u w:val="single"/>
        </w:rPr>
        <w:t>Interview Schedule</w:t>
      </w:r>
    </w:p>
    <w:p w14:paraId="3F6A3D2F" w14:textId="77777777" w:rsidR="008B37C4" w:rsidRDefault="008B37C4" w:rsidP="008B37C4">
      <w:pPr>
        <w:jc w:val="center"/>
        <w:rPr>
          <w:rFonts w:ascii="Times" w:hAnsi="Times"/>
          <w:sz w:val="28"/>
          <w:szCs w:val="28"/>
        </w:rPr>
      </w:pPr>
    </w:p>
    <w:p w14:paraId="69BA1C86" w14:textId="77777777" w:rsidR="008B37C4" w:rsidRDefault="008B37C4" w:rsidP="008B37C4">
      <w:pPr>
        <w:rPr>
          <w:rFonts w:ascii="Times" w:eastAsia="Times New Roman" w:hAnsi="Times" w:cs="Segoe UI"/>
          <w:color w:val="212121"/>
          <w:shd w:val="clear" w:color="auto" w:fill="FFFFFF"/>
        </w:rPr>
      </w:pPr>
      <w:r w:rsidRPr="00766AA8">
        <w:rPr>
          <w:rFonts w:ascii="Times" w:eastAsia="Times New Roman" w:hAnsi="Times" w:cs="Segoe UI"/>
          <w:color w:val="212121"/>
          <w:shd w:val="clear" w:color="auto" w:fill="FFFFFF"/>
        </w:rPr>
        <w:t>1. What is your perception of well being?</w:t>
      </w:r>
    </w:p>
    <w:p w14:paraId="23E52277" w14:textId="77777777" w:rsidR="008B37C4" w:rsidRDefault="008B37C4" w:rsidP="008B37C4">
      <w:pPr>
        <w:rPr>
          <w:rFonts w:ascii="Times" w:eastAsia="Times New Roman" w:hAnsi="Times" w:cs="Segoe UI"/>
          <w:color w:val="212121"/>
          <w:shd w:val="clear" w:color="auto" w:fill="FFFFFF"/>
        </w:rPr>
      </w:pPr>
    </w:p>
    <w:p w14:paraId="2867E448" w14:textId="77777777" w:rsidR="008B37C4" w:rsidRDefault="008B37C4" w:rsidP="008B37C4">
      <w:pPr>
        <w:rPr>
          <w:rFonts w:ascii="Times" w:eastAsia="Times New Roman" w:hAnsi="Times" w:cs="Segoe UI"/>
          <w:color w:val="212121"/>
          <w:shd w:val="clear" w:color="auto" w:fill="FFFFFF"/>
        </w:rPr>
      </w:pPr>
      <w:r w:rsidRPr="00766AA8">
        <w:rPr>
          <w:rFonts w:ascii="Times" w:eastAsia="Times New Roman" w:hAnsi="Times" w:cs="Segoe UI"/>
          <w:color w:val="212121"/>
          <w:shd w:val="clear" w:color="auto" w:fill="FFFFFF"/>
        </w:rPr>
        <w:t>2. How was your well being as a child? Prompt: can you elaborate..., an example. </w:t>
      </w:r>
    </w:p>
    <w:p w14:paraId="34AD68B6" w14:textId="77777777" w:rsidR="008B37C4" w:rsidRDefault="008B37C4" w:rsidP="008B37C4">
      <w:pPr>
        <w:rPr>
          <w:rFonts w:ascii="Times" w:eastAsia="Times New Roman" w:hAnsi="Times" w:cs="Segoe UI"/>
          <w:color w:val="212121"/>
          <w:shd w:val="clear" w:color="auto" w:fill="FFFFFF"/>
        </w:rPr>
      </w:pPr>
      <w:r w:rsidRPr="00766AA8">
        <w:rPr>
          <w:rFonts w:ascii="Times" w:eastAsia="Times New Roman" w:hAnsi="Times" w:cs="Segoe UI"/>
          <w:color w:val="212121"/>
        </w:rPr>
        <w:br/>
      </w:r>
      <w:r w:rsidRPr="00766AA8">
        <w:rPr>
          <w:rFonts w:ascii="Times" w:eastAsia="Times New Roman" w:hAnsi="Times" w:cs="Segoe UI"/>
          <w:color w:val="212121"/>
          <w:shd w:val="clear" w:color="auto" w:fill="FFFFFF"/>
        </w:rPr>
        <w:t>3. How would you describe your well being at this present time?</w:t>
      </w:r>
    </w:p>
    <w:p w14:paraId="7B96DDB0" w14:textId="77777777" w:rsidR="008B37C4" w:rsidRDefault="008B37C4" w:rsidP="008B37C4">
      <w:pPr>
        <w:rPr>
          <w:rFonts w:ascii="Times" w:eastAsia="Times New Roman" w:hAnsi="Times" w:cs="Segoe UI"/>
          <w:color w:val="212121"/>
          <w:shd w:val="clear" w:color="auto" w:fill="FFFFFF"/>
        </w:rPr>
      </w:pPr>
      <w:r w:rsidRPr="00766AA8">
        <w:rPr>
          <w:rFonts w:ascii="Times" w:eastAsia="Times New Roman" w:hAnsi="Times" w:cs="Segoe UI"/>
          <w:color w:val="212121"/>
        </w:rPr>
        <w:br/>
      </w:r>
      <w:r w:rsidRPr="00766AA8">
        <w:rPr>
          <w:rFonts w:ascii="Times" w:eastAsia="Times New Roman" w:hAnsi="Times" w:cs="Segoe UI"/>
          <w:color w:val="212121"/>
          <w:shd w:val="clear" w:color="auto" w:fill="FFFFFF"/>
        </w:rPr>
        <w:t>4. Do you think you need to improve your well being? Prompt: Why? How?</w:t>
      </w:r>
    </w:p>
    <w:p w14:paraId="65C3A564" w14:textId="77777777" w:rsidR="008B37C4" w:rsidRPr="00766AA8" w:rsidRDefault="008B37C4" w:rsidP="008B37C4">
      <w:pPr>
        <w:rPr>
          <w:rFonts w:ascii="Times" w:eastAsia="Times New Roman" w:hAnsi="Times" w:cs="Times New Roman"/>
        </w:rPr>
      </w:pPr>
      <w:r w:rsidRPr="00766AA8">
        <w:rPr>
          <w:rFonts w:ascii="Times" w:eastAsia="Times New Roman" w:hAnsi="Times" w:cs="Segoe UI"/>
          <w:color w:val="212121"/>
        </w:rPr>
        <w:br/>
      </w:r>
      <w:r w:rsidRPr="00766AA8">
        <w:rPr>
          <w:rFonts w:ascii="Times" w:eastAsia="Times New Roman" w:hAnsi="Times" w:cs="Segoe UI"/>
          <w:color w:val="212121"/>
          <w:shd w:val="clear" w:color="auto" w:fill="FFFFFF"/>
        </w:rPr>
        <w:t>5. Does your well b</w:t>
      </w:r>
      <w:r>
        <w:rPr>
          <w:rFonts w:ascii="Times" w:eastAsia="Times New Roman" w:hAnsi="Times" w:cs="Segoe UI"/>
          <w:color w:val="212121"/>
          <w:shd w:val="clear" w:color="auto" w:fill="FFFFFF"/>
        </w:rPr>
        <w:t xml:space="preserve">eing influence your work life? </w:t>
      </w:r>
    </w:p>
    <w:p w14:paraId="2832633A" w14:textId="77777777" w:rsidR="008B37C4" w:rsidRDefault="008B37C4" w:rsidP="00C735F2">
      <w:pPr>
        <w:rPr>
          <w:rFonts w:ascii="Times" w:eastAsia="Times New Roman" w:hAnsi="Times" w:cs="Times New Roman"/>
          <w:b/>
          <w:sz w:val="28"/>
          <w:szCs w:val="28"/>
        </w:rPr>
      </w:pPr>
    </w:p>
    <w:p w14:paraId="0F8D5D92" w14:textId="77777777" w:rsidR="008D1917" w:rsidRDefault="008D1917" w:rsidP="00C735F2">
      <w:pPr>
        <w:rPr>
          <w:rFonts w:ascii="Times" w:eastAsia="Times New Roman" w:hAnsi="Times" w:cs="Times New Roman"/>
          <w:b/>
          <w:sz w:val="28"/>
          <w:szCs w:val="28"/>
        </w:rPr>
      </w:pPr>
    </w:p>
    <w:p w14:paraId="3D4B696E" w14:textId="77777777" w:rsidR="008D1917" w:rsidRDefault="008D1917" w:rsidP="00C735F2">
      <w:pPr>
        <w:rPr>
          <w:rFonts w:ascii="Times" w:eastAsia="Times New Roman" w:hAnsi="Times" w:cs="Times New Roman"/>
          <w:b/>
          <w:sz w:val="28"/>
          <w:szCs w:val="28"/>
        </w:rPr>
      </w:pPr>
    </w:p>
    <w:p w14:paraId="11186E11" w14:textId="77777777" w:rsidR="008D1917" w:rsidRDefault="008D1917" w:rsidP="00C735F2">
      <w:pPr>
        <w:rPr>
          <w:rFonts w:ascii="Times" w:eastAsia="Times New Roman" w:hAnsi="Times" w:cs="Times New Roman"/>
          <w:b/>
          <w:sz w:val="28"/>
          <w:szCs w:val="28"/>
        </w:rPr>
      </w:pPr>
    </w:p>
    <w:p w14:paraId="1DACE24B" w14:textId="77777777" w:rsidR="008B37C4" w:rsidRDefault="008B37C4" w:rsidP="00C735F2">
      <w:pPr>
        <w:rPr>
          <w:rFonts w:ascii="Times" w:eastAsia="Times New Roman" w:hAnsi="Times" w:cs="Times New Roman"/>
          <w:b/>
          <w:sz w:val="28"/>
          <w:szCs w:val="28"/>
        </w:rPr>
      </w:pPr>
    </w:p>
    <w:p w14:paraId="431EAABD" w14:textId="77777777" w:rsidR="008B37C4" w:rsidRPr="008E609E" w:rsidRDefault="008B37C4" w:rsidP="008B37C4">
      <w:pPr>
        <w:rPr>
          <w:rFonts w:ascii="Times" w:hAnsi="Times" w:cs="Adobe Arabic"/>
          <w:b/>
          <w:i/>
        </w:rPr>
      </w:pPr>
      <w:r w:rsidRPr="008E609E">
        <w:rPr>
          <w:rFonts w:ascii="Times" w:hAnsi="Times" w:cs="Adobe Arabic"/>
          <w:b/>
          <w:i/>
        </w:rPr>
        <w:t>I – Interviewer</w:t>
      </w:r>
    </w:p>
    <w:p w14:paraId="0A88E942" w14:textId="77777777" w:rsidR="008B37C4" w:rsidRPr="008E609E" w:rsidRDefault="008B37C4" w:rsidP="008B37C4">
      <w:pPr>
        <w:rPr>
          <w:rFonts w:ascii="Times" w:hAnsi="Times" w:cs="Adobe Arabic"/>
          <w:b/>
          <w:i/>
        </w:rPr>
      </w:pPr>
      <w:r w:rsidRPr="008E609E">
        <w:rPr>
          <w:rFonts w:ascii="Times" w:hAnsi="Times" w:cs="Adobe Arabic"/>
          <w:b/>
          <w:i/>
        </w:rPr>
        <w:t>P – Participant (Ellie)</w:t>
      </w:r>
    </w:p>
    <w:p w14:paraId="41693F3A" w14:textId="77777777" w:rsidR="008B37C4" w:rsidRDefault="008B37C4" w:rsidP="008B37C4">
      <w:pPr>
        <w:rPr>
          <w:rFonts w:ascii="Times" w:hAnsi="Times" w:cs="Adobe Arabic"/>
          <w:b/>
        </w:rPr>
      </w:pPr>
    </w:p>
    <w:p w14:paraId="7DAB5B06" w14:textId="77777777" w:rsidR="008B37C4" w:rsidRDefault="008B37C4" w:rsidP="008B37C4">
      <w:pPr>
        <w:rPr>
          <w:rFonts w:ascii="Times" w:hAnsi="Times" w:cs="Adobe Arabic"/>
          <w:b/>
        </w:rPr>
      </w:pPr>
      <w:r w:rsidRPr="00B4789C">
        <w:rPr>
          <w:rFonts w:ascii="Times" w:hAnsi="Times" w:cs="Adobe Arabic"/>
          <w:b/>
        </w:rPr>
        <w:t>I – What is your perception of well-being?</w:t>
      </w:r>
    </w:p>
    <w:p w14:paraId="31CFF5E8" w14:textId="77777777" w:rsidR="008B37C4" w:rsidRDefault="008B37C4" w:rsidP="008B37C4">
      <w:pPr>
        <w:rPr>
          <w:rFonts w:ascii="Times" w:hAnsi="Times" w:cs="Adobe Arabic"/>
        </w:rPr>
      </w:pPr>
      <w:r>
        <w:rPr>
          <w:rFonts w:ascii="Times" w:hAnsi="Times" w:cs="Adobe Arabic"/>
        </w:rPr>
        <w:t xml:space="preserve">P – my perception on well-being is that it will affect a person physically and mentally and will affect their day to day life. Whether it would be some would want to eat healthier so they have.. so (pause) so they want to eat healthier so their over all fitness is better or they will want to help themselves mentally to be a more well-rounded person. (looks down, closed body language) </w:t>
      </w:r>
    </w:p>
    <w:p w14:paraId="1219A185" w14:textId="77777777" w:rsidR="008B37C4" w:rsidRDefault="008B37C4" w:rsidP="008B37C4">
      <w:pPr>
        <w:rPr>
          <w:rFonts w:ascii="Times" w:hAnsi="Times" w:cs="Adobe Arabic"/>
          <w:b/>
        </w:rPr>
      </w:pPr>
      <w:r w:rsidRPr="003C1C3C">
        <w:rPr>
          <w:rFonts w:ascii="Times" w:hAnsi="Times" w:cs="Adobe Arabic"/>
          <w:b/>
        </w:rPr>
        <w:t xml:space="preserve">I – How was your well-being as a child? </w:t>
      </w:r>
    </w:p>
    <w:p w14:paraId="7C5635CB" w14:textId="77777777" w:rsidR="008B37C4" w:rsidRDefault="008B37C4" w:rsidP="008B37C4">
      <w:pPr>
        <w:rPr>
          <w:rFonts w:ascii="Times" w:hAnsi="Times" w:cs="Adobe Arabic"/>
        </w:rPr>
      </w:pPr>
      <w:r>
        <w:rPr>
          <w:rFonts w:ascii="Times" w:hAnsi="Times" w:cs="Adobe Arabic"/>
        </w:rPr>
        <w:t>My well-being as a child was (short pause) very good, I ate healthily, I did a lot of exercise and I have a lot of friends. Then at around the age of six, my grandfather passed away, so even at a young age that had a big impact on my well-being as they were my only grandfather. And..(short pause) I found then when my friends would talk about their grandparents, I would feel quite jealous and then feel guilty which negatively affected my well-being because I felt like I was such a bad person even at such a young age. And then once I dealt with the grief of that I was back to eating healthily and then bullied in primary school which negatively affected my well-being (cough) which ended resulted and ended up with me having mental health issues.</w:t>
      </w:r>
    </w:p>
    <w:p w14:paraId="125A9BB8" w14:textId="77777777" w:rsidR="008B37C4" w:rsidRDefault="008B37C4" w:rsidP="008B37C4">
      <w:pPr>
        <w:rPr>
          <w:rFonts w:ascii="Times" w:hAnsi="Times" w:cs="Adobe Arabic"/>
          <w:b/>
        </w:rPr>
      </w:pPr>
      <w:r w:rsidRPr="003C1C3C">
        <w:rPr>
          <w:rFonts w:ascii="Times" w:hAnsi="Times" w:cs="Adobe Arabic"/>
          <w:b/>
        </w:rPr>
        <w:t>I – Can you elaborate on a time when your well-being was good?</w:t>
      </w:r>
    </w:p>
    <w:p w14:paraId="391495C5" w14:textId="77777777" w:rsidR="008B37C4" w:rsidRDefault="008B37C4" w:rsidP="008B37C4">
      <w:pPr>
        <w:rPr>
          <w:rFonts w:ascii="Times" w:hAnsi="Times" w:cs="Adobe Arabic"/>
        </w:rPr>
      </w:pPr>
      <w:r>
        <w:rPr>
          <w:rFonts w:ascii="Times" w:hAnsi="Times" w:cs="Adobe Arabic"/>
        </w:rPr>
        <w:t>My well-being was probably at it’s highest (long pause) when I was nine, which is a very young age but I have had a lot of drama since then. I was at my physical peak, I was enjoying going out with my friends, bike riding, roller blading, walking dogs. Just going out and having fun so I was a very happy child and my well-being was positively affected by that.</w:t>
      </w:r>
    </w:p>
    <w:p w14:paraId="65C27BAF" w14:textId="77777777" w:rsidR="008B37C4" w:rsidRDefault="008B37C4" w:rsidP="008B37C4">
      <w:pPr>
        <w:rPr>
          <w:rFonts w:ascii="Times" w:hAnsi="Times" w:cs="Adobe Arabic"/>
          <w:b/>
        </w:rPr>
      </w:pPr>
      <w:r w:rsidRPr="003C1C3C">
        <w:rPr>
          <w:rFonts w:ascii="Times" w:hAnsi="Times" w:cs="Adobe Arabic"/>
          <w:b/>
        </w:rPr>
        <w:t>I – How would you describe your well-being at this present time?</w:t>
      </w:r>
    </w:p>
    <w:p w14:paraId="710FCF99" w14:textId="77777777" w:rsidR="008B37C4" w:rsidRDefault="008B37C4" w:rsidP="008B37C4">
      <w:pPr>
        <w:rPr>
          <w:rFonts w:ascii="Times" w:hAnsi="Times" w:cs="Adobe Arabic"/>
        </w:rPr>
      </w:pPr>
      <w:r>
        <w:rPr>
          <w:rFonts w:ascii="Times" w:hAnsi="Times" w:cs="Adobe Arabic"/>
        </w:rPr>
        <w:t>At the moment, my well-being I would say probably isn’t the best, umm.. as I mentioned earlier I’ve had a lot of problems with mental health issues and recently I have been struggling a lot with my depression which negatively affects my well-being as I find I don’t have motivation to do simple tasks, such as getting up and getting out of bed and dressed. This definitely has a negative impact on my well-being, as it affects a whole proportion of my life.</w:t>
      </w:r>
    </w:p>
    <w:p w14:paraId="069C176C" w14:textId="77777777" w:rsidR="008B37C4" w:rsidRDefault="008B37C4" w:rsidP="008B37C4">
      <w:pPr>
        <w:rPr>
          <w:rFonts w:ascii="Times" w:hAnsi="Times" w:cs="Adobe Arabic"/>
        </w:rPr>
      </w:pPr>
      <w:r w:rsidRPr="003C1C3C">
        <w:rPr>
          <w:rFonts w:ascii="Times" w:hAnsi="Times" w:cs="Adobe Arabic"/>
          <w:b/>
        </w:rPr>
        <w:t>I –</w:t>
      </w:r>
      <w:r>
        <w:rPr>
          <w:rFonts w:ascii="Times" w:hAnsi="Times" w:cs="Adobe Arabic"/>
          <w:b/>
        </w:rPr>
        <w:t xml:space="preserve"> Do you</w:t>
      </w:r>
      <w:r w:rsidRPr="003C1C3C">
        <w:rPr>
          <w:rFonts w:ascii="Times" w:hAnsi="Times" w:cs="Adobe Arabic"/>
          <w:b/>
        </w:rPr>
        <w:t xml:space="preserve"> struggle getting out of bed?</w:t>
      </w:r>
    </w:p>
    <w:p w14:paraId="2D3B4102" w14:textId="77777777" w:rsidR="008B37C4" w:rsidRDefault="008B37C4" w:rsidP="008B37C4">
      <w:pPr>
        <w:rPr>
          <w:rFonts w:ascii="Times" w:hAnsi="Times" w:cs="Adobe Arabic"/>
        </w:rPr>
      </w:pPr>
      <w:r>
        <w:rPr>
          <w:rFonts w:ascii="Times" w:hAnsi="Times" w:cs="Adobe Arabic"/>
        </w:rPr>
        <w:t xml:space="preserve">P – I definitely struggle getting out of bed because I don’t have the motivation and wouldn’t have slept well the night before so I’ll find that I will struggle to get up (short pause) and I don’t really want to do anything with my day. </w:t>
      </w:r>
    </w:p>
    <w:p w14:paraId="5539BB19" w14:textId="77777777" w:rsidR="008B37C4" w:rsidRDefault="008B37C4" w:rsidP="008B37C4">
      <w:pPr>
        <w:rPr>
          <w:rFonts w:ascii="Times" w:hAnsi="Times" w:cs="Adobe Arabic"/>
          <w:b/>
        </w:rPr>
      </w:pPr>
      <w:r w:rsidRPr="003C1C3C">
        <w:rPr>
          <w:rFonts w:ascii="Times" w:hAnsi="Times" w:cs="Adobe Arabic"/>
          <w:b/>
        </w:rPr>
        <w:t>I – Do you think you need to improve your well-being?</w:t>
      </w:r>
    </w:p>
    <w:p w14:paraId="22CB91F7" w14:textId="77777777" w:rsidR="008B37C4" w:rsidRDefault="008B37C4" w:rsidP="008B37C4">
      <w:pPr>
        <w:rPr>
          <w:rFonts w:ascii="Times" w:hAnsi="Times" w:cs="Adobe Arabic"/>
        </w:rPr>
      </w:pPr>
      <w:r>
        <w:rPr>
          <w:rFonts w:ascii="Times" w:hAnsi="Times" w:cs="Adobe Arabic"/>
        </w:rPr>
        <w:t>P – Uhh I definitely think I need to improve my well-being so by improving my well-being I would probably be able to eat healthier and also deal with negative influences within my life umm.. (long pause) my brains gone dead. (looks embarrassed)</w:t>
      </w:r>
    </w:p>
    <w:p w14:paraId="76AB6913" w14:textId="77777777" w:rsidR="008B37C4" w:rsidRDefault="008B37C4" w:rsidP="008B37C4">
      <w:pPr>
        <w:rPr>
          <w:rFonts w:ascii="Times" w:hAnsi="Times" w:cs="Adobe Arabic"/>
          <w:b/>
        </w:rPr>
      </w:pPr>
      <w:r w:rsidRPr="003E7700">
        <w:rPr>
          <w:rFonts w:ascii="Times" w:hAnsi="Times" w:cs="Adobe Arabic"/>
          <w:b/>
        </w:rPr>
        <w:t>I – Why would you personally want to improve your well-being?</w:t>
      </w:r>
    </w:p>
    <w:p w14:paraId="28EAEE85" w14:textId="77777777" w:rsidR="008B37C4" w:rsidRDefault="008B37C4" w:rsidP="008B37C4">
      <w:pPr>
        <w:rPr>
          <w:rFonts w:ascii="Times" w:hAnsi="Times" w:cs="Adobe Arabic"/>
        </w:rPr>
      </w:pPr>
      <w:r>
        <w:rPr>
          <w:rFonts w:ascii="Times" w:hAnsi="Times" w:cs="Adobe Arabic"/>
        </w:rPr>
        <w:t>P – I would want to improve my well-being so that I’m a happy person in general and so I’m more fun to be around for other people instead of me being sad and moping around (cross arms). It would be nice to be that happy preppy person that cheers everyone up instead and personally for myself I would like to feel more well rounded a healthier and happier person, which would definitely have an impact on my well-being now. Probably throughout the rest of my life if I could get a perfect balance.</w:t>
      </w:r>
    </w:p>
    <w:p w14:paraId="57CD3E74" w14:textId="77777777" w:rsidR="008B37C4" w:rsidRDefault="008B37C4" w:rsidP="008B37C4">
      <w:pPr>
        <w:rPr>
          <w:rFonts w:ascii="Times" w:hAnsi="Times" w:cs="Adobe Arabic"/>
          <w:b/>
        </w:rPr>
      </w:pPr>
      <w:r w:rsidRPr="003E7700">
        <w:rPr>
          <w:rFonts w:ascii="Times" w:hAnsi="Times" w:cs="Adobe Arabic"/>
          <w:b/>
        </w:rPr>
        <w:t>I – Are there any ways you could think of that will improve your well-being?</w:t>
      </w:r>
    </w:p>
    <w:p w14:paraId="77E1D5AF" w14:textId="77777777" w:rsidR="008B37C4" w:rsidRDefault="008B37C4" w:rsidP="008B37C4">
      <w:pPr>
        <w:rPr>
          <w:rFonts w:ascii="Times" w:hAnsi="Times" w:cs="Adobe Arabic"/>
        </w:rPr>
      </w:pPr>
      <w:r>
        <w:rPr>
          <w:rFonts w:ascii="Times" w:hAnsi="Times" w:cs="Adobe Arabic"/>
        </w:rPr>
        <w:t xml:space="preserve">P – Probably eating healthier would be a major one as I’m finding especially with uni, I’m not really eating before going then in uni I will be eating my weight in crsips (laughs) and drinking coke etc because it’s easy to get hold of and it will fill me until I get home, but then when I get home I feel really groggy as I have eaten a lot of unhealthy food in uni instead of making time to have breakfast before going which then would actually satisfy me for the day. Plus not have the unhealthy cravings. </w:t>
      </w:r>
    </w:p>
    <w:p w14:paraId="2DCF89D8" w14:textId="77777777" w:rsidR="008B37C4" w:rsidRDefault="008B37C4" w:rsidP="008B37C4">
      <w:pPr>
        <w:rPr>
          <w:rFonts w:ascii="Times" w:hAnsi="Times" w:cs="Adobe Arabic"/>
          <w:b/>
        </w:rPr>
      </w:pPr>
      <w:r w:rsidRPr="003E7700">
        <w:rPr>
          <w:rFonts w:ascii="Times" w:hAnsi="Times" w:cs="Adobe Arabic"/>
          <w:b/>
        </w:rPr>
        <w:t>I – Does your well-being affect your work life/uni life?</w:t>
      </w:r>
    </w:p>
    <w:p w14:paraId="0DE7F345" w14:textId="77777777" w:rsidR="008B37C4" w:rsidRDefault="008B37C4" w:rsidP="008B37C4">
      <w:pPr>
        <w:rPr>
          <w:rFonts w:ascii="Times" w:hAnsi="Times" w:cs="Adobe Arabic"/>
        </w:rPr>
      </w:pPr>
      <w:r>
        <w:rPr>
          <w:rFonts w:ascii="Times" w:hAnsi="Times" w:cs="Adobe Arabic"/>
        </w:rPr>
        <w:t>P – It definitely affects my uni life and my work life actually as I currently don’t work which is due to my mental health issues, my well-being has definitely affected work. I never thought I would go to university but here I am (giggle) it definitely has an affect on my motivation when it comes to getting up and going to lectures especially when it’s a very long day because I just feel like as soon as I wake up and I know I have a very long day ahead of me and I know that I haven’t slept well or I just don’t feel great then I don’t want to go in. This affects my attendance and then I feel guilty, but when I’m in a happy normal mood I really enjoy going to uni, seeing my friends, taking part in lectures. When I’ve had a good day in uni, it affects my well-being as I’m happier then for the next days.</w:t>
      </w:r>
    </w:p>
    <w:p w14:paraId="166C62B4" w14:textId="77777777" w:rsidR="008B37C4" w:rsidRPr="004B3E20" w:rsidRDefault="008B37C4" w:rsidP="008B37C4">
      <w:pPr>
        <w:rPr>
          <w:rFonts w:ascii="Times" w:hAnsi="Times" w:cs="Adobe Arabic"/>
          <w:b/>
        </w:rPr>
      </w:pPr>
      <w:r w:rsidRPr="004B3E20">
        <w:rPr>
          <w:rFonts w:ascii="Times" w:hAnsi="Times" w:cs="Adobe Arabic"/>
          <w:b/>
        </w:rPr>
        <w:t xml:space="preserve">I – So a cycle? </w:t>
      </w:r>
    </w:p>
    <w:p w14:paraId="5713558D" w14:textId="77777777" w:rsidR="008B37C4" w:rsidRDefault="008B37C4" w:rsidP="008B37C4">
      <w:pPr>
        <w:rPr>
          <w:rFonts w:ascii="Times" w:hAnsi="Times" w:cs="Adobe Arabic"/>
        </w:rPr>
      </w:pPr>
      <w:r>
        <w:rPr>
          <w:rFonts w:ascii="Times" w:hAnsi="Times" w:cs="Adobe Arabic"/>
        </w:rPr>
        <w:t>P – Yeah, a cycle so normally if it starts good it will continue to stay good. If it starts bad it will probably stay bad for a few days.</w:t>
      </w:r>
    </w:p>
    <w:p w14:paraId="1BC5EAFA" w14:textId="77777777" w:rsidR="008B37C4" w:rsidRDefault="008B37C4" w:rsidP="008B37C4">
      <w:pPr>
        <w:rPr>
          <w:rFonts w:ascii="Times" w:hAnsi="Times" w:cs="Adobe Arabic"/>
          <w:b/>
        </w:rPr>
      </w:pPr>
      <w:r w:rsidRPr="004B3E20">
        <w:rPr>
          <w:rFonts w:ascii="Times" w:hAnsi="Times" w:cs="Adobe Arabic"/>
          <w:b/>
        </w:rPr>
        <w:t>I – Is there anything else you would like to elaborate on?</w:t>
      </w:r>
    </w:p>
    <w:p w14:paraId="12D429C0" w14:textId="77777777" w:rsidR="008B37C4" w:rsidRDefault="008B37C4" w:rsidP="008B37C4">
      <w:pPr>
        <w:rPr>
          <w:rFonts w:ascii="Times" w:hAnsi="Times" w:cs="Adobe Arabic"/>
        </w:rPr>
      </w:pPr>
      <w:r>
        <w:rPr>
          <w:rFonts w:ascii="Times" w:hAnsi="Times" w:cs="Adobe Arabic"/>
        </w:rPr>
        <w:t>P – Umm..(long pause) I think I’d like to elaborate on the fact that my mental health definitely has a major impact on my well-being and has done since a child and likely will until I am an adult but I am learning how to deal with that and have supportive friends and families which (short pause) definitely affects my well being. As it can either make me happy or sad which can make me not physically at my peak. I will be like a rollercoaster, one day be at the top the next day at the bottom.. maybe stay at the bottom for a while and then go back up again and it continuously goes on like that.</w:t>
      </w:r>
    </w:p>
    <w:p w14:paraId="705275AD" w14:textId="77777777" w:rsidR="008B37C4" w:rsidRPr="004B3E20" w:rsidRDefault="008B37C4" w:rsidP="008B37C4">
      <w:pPr>
        <w:rPr>
          <w:rFonts w:ascii="Times" w:hAnsi="Times" w:cs="Adobe Arabic"/>
          <w:b/>
        </w:rPr>
      </w:pPr>
      <w:r w:rsidRPr="004B3E20">
        <w:rPr>
          <w:rFonts w:ascii="Times" w:hAnsi="Times" w:cs="Adobe Arabic"/>
          <w:b/>
        </w:rPr>
        <w:t xml:space="preserve">I – That is very helpful. Thank you for taking part in my interview. </w:t>
      </w:r>
    </w:p>
    <w:p w14:paraId="26796044" w14:textId="77777777" w:rsidR="008B37C4" w:rsidRPr="003E7700" w:rsidRDefault="008B37C4" w:rsidP="008B37C4">
      <w:pPr>
        <w:rPr>
          <w:rFonts w:ascii="Times" w:hAnsi="Times" w:cs="Adobe Arabic"/>
        </w:rPr>
      </w:pPr>
    </w:p>
    <w:p w14:paraId="196ED245" w14:textId="77777777" w:rsidR="008B37C4" w:rsidRPr="003E7700" w:rsidRDefault="008B37C4" w:rsidP="008B37C4">
      <w:pPr>
        <w:rPr>
          <w:rFonts w:ascii="Times" w:hAnsi="Times" w:cs="Adobe Arabic"/>
        </w:rPr>
      </w:pPr>
    </w:p>
    <w:p w14:paraId="4B855212" w14:textId="77777777" w:rsidR="008B37C4" w:rsidRPr="00B4789C" w:rsidRDefault="008B37C4" w:rsidP="008B37C4">
      <w:pPr>
        <w:jc w:val="center"/>
        <w:rPr>
          <w:rFonts w:ascii="Times" w:hAnsi="Times"/>
        </w:rPr>
      </w:pPr>
    </w:p>
    <w:p w14:paraId="54AA4E6F" w14:textId="77777777" w:rsidR="008B37C4" w:rsidRDefault="008B37C4" w:rsidP="008B37C4"/>
    <w:p w14:paraId="386A449F" w14:textId="77777777" w:rsidR="008B37C4" w:rsidRPr="00C576B4" w:rsidRDefault="008B37C4" w:rsidP="008B37C4">
      <w:pPr>
        <w:rPr>
          <w:rFonts w:ascii="Times" w:hAnsi="Times" w:cs="Adobe Arabic"/>
          <w:b/>
          <w:i/>
        </w:rPr>
      </w:pPr>
      <w:r w:rsidRPr="00C576B4">
        <w:rPr>
          <w:rFonts w:ascii="Times" w:hAnsi="Times" w:cs="Adobe Arabic"/>
          <w:b/>
          <w:i/>
        </w:rPr>
        <w:t>I – Interviewer</w:t>
      </w:r>
    </w:p>
    <w:p w14:paraId="5FD75DDA" w14:textId="77777777" w:rsidR="008B37C4" w:rsidRPr="00C576B4" w:rsidRDefault="008B37C4" w:rsidP="008B37C4">
      <w:pPr>
        <w:rPr>
          <w:rFonts w:ascii="Times" w:hAnsi="Times" w:cs="Adobe Arabic"/>
          <w:b/>
          <w:i/>
        </w:rPr>
      </w:pPr>
      <w:r w:rsidRPr="00C576B4">
        <w:rPr>
          <w:rFonts w:ascii="Times" w:hAnsi="Times" w:cs="Adobe Arabic"/>
          <w:b/>
          <w:i/>
        </w:rPr>
        <w:t>P – Participant (Abigail)</w:t>
      </w:r>
    </w:p>
    <w:p w14:paraId="64386915" w14:textId="77777777" w:rsidR="008B37C4" w:rsidRDefault="008B37C4" w:rsidP="008B37C4">
      <w:pPr>
        <w:rPr>
          <w:rFonts w:ascii="Times" w:hAnsi="Times" w:cs="Adobe Arabic"/>
          <w:b/>
        </w:rPr>
      </w:pPr>
    </w:p>
    <w:p w14:paraId="63243241" w14:textId="77777777" w:rsidR="008B37C4" w:rsidRDefault="008B37C4" w:rsidP="008B37C4">
      <w:pPr>
        <w:rPr>
          <w:rFonts w:ascii="Times" w:hAnsi="Times" w:cs="Adobe Arabic"/>
          <w:b/>
        </w:rPr>
      </w:pPr>
      <w:r w:rsidRPr="00B4789C">
        <w:rPr>
          <w:rFonts w:ascii="Times" w:hAnsi="Times" w:cs="Adobe Arabic"/>
          <w:b/>
        </w:rPr>
        <w:t>I – What is your perception of well-being?</w:t>
      </w:r>
    </w:p>
    <w:p w14:paraId="7EA8C977" w14:textId="77777777" w:rsidR="008B37C4" w:rsidRDefault="008B37C4" w:rsidP="008B37C4">
      <w:pPr>
        <w:rPr>
          <w:rFonts w:ascii="Times" w:hAnsi="Times" w:cs="Adobe Arabic"/>
        </w:rPr>
      </w:pPr>
      <w:r>
        <w:rPr>
          <w:rFonts w:ascii="Times" w:hAnsi="Times" w:cs="Adobe Arabic"/>
        </w:rPr>
        <w:t>P - Umm I think the perception of well being is how you feel in yourself and your mood.. umm how you are feeling in general. (pause) your state of self.</w:t>
      </w:r>
    </w:p>
    <w:p w14:paraId="2C45E2FA" w14:textId="77777777" w:rsidR="008B37C4" w:rsidRDefault="008B37C4" w:rsidP="008B37C4">
      <w:pPr>
        <w:rPr>
          <w:rFonts w:ascii="Times" w:hAnsi="Times" w:cs="Adobe Arabic"/>
          <w:b/>
        </w:rPr>
      </w:pPr>
      <w:r w:rsidRPr="000755DA">
        <w:rPr>
          <w:rFonts w:ascii="Times" w:hAnsi="Times" w:cs="Adobe Arabic"/>
          <w:b/>
        </w:rPr>
        <w:t>I – How was your well-being as a child?</w:t>
      </w:r>
    </w:p>
    <w:p w14:paraId="10215755" w14:textId="77777777" w:rsidR="008B37C4" w:rsidRDefault="008B37C4" w:rsidP="008B37C4">
      <w:pPr>
        <w:rPr>
          <w:rFonts w:ascii="Times" w:hAnsi="Times" w:cs="Adobe Arabic"/>
        </w:rPr>
      </w:pPr>
      <w:r>
        <w:rPr>
          <w:rFonts w:ascii="Times" w:hAnsi="Times" w:cs="Adobe Arabic"/>
        </w:rPr>
        <w:t>P - Ooo that’s a bit difficult (laugh) have to think back.. I don’t think you really have much of a perception when you’re a child cos you kinda just live in the moment as a child but I suppose the majority of the time I was probably more happy because obviously you can enjoy yourself more, you don’t have the struggles or stress of the world yet like today when we are older. But umm I think the majority was happy but obviously you do have your bad times, when you look back and have bad memories. For instance, school wasn’t always good, umm..(pause) like I think it’s a mixed throughout your childhood. Definitely throughout your entire life, so I think it was a nice flux between positive well-being, out and being happy and enjoying yourself then also you would be sad for whatever reason like falling over for hurting yourself or your mad at your parents for not letting you do something and that makes a negative impact on your well-being. I just think in general it just fluctuates back and forth.</w:t>
      </w:r>
    </w:p>
    <w:p w14:paraId="6A20086E" w14:textId="77777777" w:rsidR="008B37C4" w:rsidRDefault="008B37C4" w:rsidP="008B37C4">
      <w:pPr>
        <w:rPr>
          <w:rFonts w:ascii="Times" w:hAnsi="Times" w:cs="Adobe Arabic"/>
          <w:b/>
        </w:rPr>
      </w:pPr>
      <w:r w:rsidRPr="000755DA">
        <w:rPr>
          <w:rFonts w:ascii="Times" w:hAnsi="Times" w:cs="Adobe Arabic"/>
          <w:b/>
        </w:rPr>
        <w:t xml:space="preserve">I – can you give me an example of a happy experience </w:t>
      </w:r>
      <w:r>
        <w:rPr>
          <w:rFonts w:ascii="Times" w:hAnsi="Times" w:cs="Adobe Arabic"/>
          <w:b/>
        </w:rPr>
        <w:t>from your childhood?</w:t>
      </w:r>
    </w:p>
    <w:p w14:paraId="69F058C6" w14:textId="77777777" w:rsidR="008B37C4" w:rsidRDefault="008B37C4" w:rsidP="008B37C4">
      <w:pPr>
        <w:rPr>
          <w:rFonts w:ascii="Times" w:hAnsi="Times" w:cs="Adobe Arabic"/>
        </w:rPr>
      </w:pPr>
      <w:r>
        <w:rPr>
          <w:rFonts w:ascii="Times" w:hAnsi="Times" w:cs="Adobe Arabic"/>
        </w:rPr>
        <w:t>P - Ummm..(long pause) when they surprised me that I was gunna go to butlins.. I was so happy, one of the best times and when you go you have a hell of a brilliant time. Your just so happy in that moment, you just feel great and like it doesn’t really like you don’t think of anything else. Like I had a really good sense of well-being I was happy. My mood was happy, I was enjoying myself physically as well and with people I loved which I think was very strong components of being happy and having good well-being throughout your life.</w:t>
      </w:r>
    </w:p>
    <w:p w14:paraId="448A8496" w14:textId="77777777" w:rsidR="008B37C4" w:rsidRDefault="008B37C4" w:rsidP="008B37C4">
      <w:pPr>
        <w:rPr>
          <w:rFonts w:ascii="Times" w:hAnsi="Times" w:cs="Adobe Arabic"/>
          <w:b/>
        </w:rPr>
      </w:pPr>
      <w:r w:rsidRPr="00BA385D">
        <w:rPr>
          <w:rFonts w:ascii="Times" w:hAnsi="Times" w:cs="Adobe Arabic"/>
          <w:b/>
        </w:rPr>
        <w:t>I – How would you describe your well-being at this present time?</w:t>
      </w:r>
    </w:p>
    <w:p w14:paraId="110D5479" w14:textId="77777777" w:rsidR="008B37C4" w:rsidRDefault="008B37C4" w:rsidP="008B37C4">
      <w:pPr>
        <w:rPr>
          <w:rFonts w:ascii="Times" w:hAnsi="Times" w:cs="Adobe Arabic"/>
        </w:rPr>
      </w:pPr>
      <w:r>
        <w:rPr>
          <w:rFonts w:ascii="Times" w:hAnsi="Times" w:cs="Adobe Arabic"/>
        </w:rPr>
        <w:t xml:space="preserve">P – Umm.. Pretty good, I would say, my well-being is good, over all I’m pretty happy. I have my issues though so it’s not completely, it fluctuates like I said before, but umm its pretty positive. I’m happy with my well-being, that I have a good bal..well I wouldn’t say balance but I suppose it’s more positive than negative cos obviously I struggle with like uni stresses at the present time causes a lot of negative emotions. When your stressed I struggle to get stuff done and thinking about certain things. As also you have to kinda jungle around your social life, your uni life, your family life, job(laughed) but I think it’s pretty good at the moment but I have got my negative moments. </w:t>
      </w:r>
    </w:p>
    <w:p w14:paraId="476E619A" w14:textId="77777777" w:rsidR="008B37C4" w:rsidRDefault="008B37C4" w:rsidP="008B37C4">
      <w:pPr>
        <w:rPr>
          <w:rFonts w:ascii="Times" w:hAnsi="Times" w:cs="Adobe Arabic"/>
          <w:b/>
        </w:rPr>
      </w:pPr>
      <w:r w:rsidRPr="00BA385D">
        <w:rPr>
          <w:rFonts w:ascii="Times" w:hAnsi="Times" w:cs="Adobe Arabic"/>
          <w:b/>
        </w:rPr>
        <w:t>I – Do you think you need to improve your well-being?</w:t>
      </w:r>
    </w:p>
    <w:p w14:paraId="70A31AE6" w14:textId="77777777" w:rsidR="008B37C4" w:rsidRDefault="008B37C4" w:rsidP="008B37C4">
      <w:pPr>
        <w:rPr>
          <w:rFonts w:ascii="Times" w:hAnsi="Times" w:cs="Adobe Arabic"/>
        </w:rPr>
      </w:pPr>
      <w:r>
        <w:rPr>
          <w:rFonts w:ascii="Times" w:hAnsi="Times" w:cs="Adobe Arabic"/>
        </w:rPr>
        <w:t>P - Yes, there is definitely room for improving my well-being, for instance, my diet – it’s not the best and I think has a proper impact on my well-being because when I’ve eaten a lot of rubbish and I’m doing nothing like exercise, think I just sit around watching Netflix, cos I love binge watching series’ (giggle) but, umm.. yeah, it’s just if I improved my diet to help me I would feel better, I’d have more energy, feel energised in the morning as I used to be healthy before and that’s gone right down the drain that has. (laugh) umm.. yeah, I’d feel a lot more energised, I could wake up in the morning with like a more happier beat, as I wake up groggy now. So I’d have more energy, yeah just in general. I wouldn’t have heart burn because that fucking makes me suffer and it’s really bad.. so umm, yeah its just definitely needs improving.</w:t>
      </w:r>
    </w:p>
    <w:p w14:paraId="3C4BCE1C" w14:textId="77777777" w:rsidR="008B37C4" w:rsidRDefault="008B37C4" w:rsidP="008B37C4">
      <w:pPr>
        <w:rPr>
          <w:rFonts w:ascii="Times" w:hAnsi="Times" w:cs="Adobe Arabic"/>
          <w:b/>
        </w:rPr>
      </w:pPr>
      <w:r w:rsidRPr="002536C6">
        <w:rPr>
          <w:rFonts w:ascii="Times" w:hAnsi="Times" w:cs="Adobe Arabic"/>
          <w:b/>
        </w:rPr>
        <w:t>I – Why would you want to improve your well-being other than just healthy eating?</w:t>
      </w:r>
    </w:p>
    <w:p w14:paraId="432ED905" w14:textId="77777777" w:rsidR="008B37C4" w:rsidRDefault="008B37C4" w:rsidP="008B37C4">
      <w:pPr>
        <w:rPr>
          <w:rFonts w:ascii="Times" w:hAnsi="Times" w:cs="Adobe Arabic"/>
        </w:rPr>
      </w:pPr>
      <w:r>
        <w:rPr>
          <w:rFonts w:ascii="Times" w:hAnsi="Times" w:cs="Adobe Arabic"/>
        </w:rPr>
        <w:t>P – To feel better about myself, so I would feel a lot healthier in general.</w:t>
      </w:r>
    </w:p>
    <w:p w14:paraId="77486E47" w14:textId="77777777" w:rsidR="008B37C4" w:rsidRDefault="008B37C4" w:rsidP="008B37C4">
      <w:pPr>
        <w:rPr>
          <w:rFonts w:ascii="Times" w:hAnsi="Times" w:cs="Adobe Arabic"/>
          <w:b/>
        </w:rPr>
      </w:pPr>
      <w:r w:rsidRPr="002536C6">
        <w:rPr>
          <w:rFonts w:ascii="Times" w:hAnsi="Times" w:cs="Adobe Arabic"/>
          <w:b/>
        </w:rPr>
        <w:t>I – Ok, does your well-being affect your work life/uni life?</w:t>
      </w:r>
    </w:p>
    <w:p w14:paraId="30BB955A" w14:textId="77777777" w:rsidR="008B37C4" w:rsidRDefault="008B37C4" w:rsidP="008B37C4">
      <w:pPr>
        <w:rPr>
          <w:rFonts w:ascii="Times" w:hAnsi="Times" w:cs="Adobe Arabic"/>
        </w:rPr>
      </w:pPr>
      <w:r>
        <w:rPr>
          <w:rFonts w:ascii="Times" w:hAnsi="Times" w:cs="Adobe Arabic"/>
        </w:rPr>
        <w:t>P - Yes, yes it does because I think the state of my well-being influences my motivation levels and so when I’m negative and have low sense of well-being I’m not motivated at all, umm I don’t really want to do anything, I just literally want to sit down watch TV, eaten ice cream and just lock myself in my room (giggle). Yeah that’s pretty much majority on the time (giggle). Sorry.. what was the question? I lost my train of thought.</w:t>
      </w:r>
    </w:p>
    <w:p w14:paraId="275D6567" w14:textId="77777777" w:rsidR="008B37C4" w:rsidRPr="002536C6" w:rsidRDefault="008B37C4" w:rsidP="008B37C4">
      <w:pPr>
        <w:rPr>
          <w:rFonts w:ascii="Times" w:hAnsi="Times" w:cs="Adobe Arabic"/>
          <w:b/>
        </w:rPr>
      </w:pPr>
      <w:r w:rsidRPr="002536C6">
        <w:rPr>
          <w:rFonts w:ascii="Times" w:hAnsi="Times" w:cs="Adobe Arabic"/>
          <w:b/>
        </w:rPr>
        <w:t>I – That’s ok, does your well-being influence your work life/uni life?</w:t>
      </w:r>
    </w:p>
    <w:p w14:paraId="4507F3BD" w14:textId="77777777" w:rsidR="008B37C4" w:rsidRDefault="008B37C4" w:rsidP="008B37C4">
      <w:pPr>
        <w:rPr>
          <w:rFonts w:ascii="Times" w:hAnsi="Times" w:cs="Adobe Arabic"/>
        </w:rPr>
      </w:pPr>
      <w:r>
        <w:rPr>
          <w:rFonts w:ascii="Times" w:hAnsi="Times" w:cs="Adobe Arabic"/>
        </w:rPr>
        <w:t>P – yeah, so then obviously when I’m in that state of not doing nothing, my work is pushed to the back of my mind, I ignore it. Then eventually it all gets on top of me, which makes things worse so it does affect uni life definitely and work life, most definitely as well. When I’m miserable in work I just can’t wait to get out of there, sometimes I feel like when I’m walking to work and I’m in a bad mood, I just wanna walk the other way and just fuck off and forget I ever have to be there (laugh). But if I’m happy, sometimes going to work can actually put me right down, so it can change my mood so I’m just miserable anyway, that’s probably the work environment I work in, but umm in general when it comes to uni. When I’m in a more positive mind set, it motivates me more especially when I’m in lectures and more I listen more. I definitely take more notes.</w:t>
      </w:r>
    </w:p>
    <w:p w14:paraId="5D1E72E6" w14:textId="77777777" w:rsidR="008B37C4" w:rsidRPr="00AF26F5" w:rsidRDefault="008B37C4" w:rsidP="008B37C4">
      <w:pPr>
        <w:rPr>
          <w:rFonts w:ascii="Times" w:hAnsi="Times" w:cs="Adobe Arabic"/>
          <w:b/>
        </w:rPr>
      </w:pPr>
      <w:r w:rsidRPr="00AF26F5">
        <w:rPr>
          <w:rFonts w:ascii="Times" w:hAnsi="Times" w:cs="Adobe Arabic"/>
          <w:b/>
        </w:rPr>
        <w:t>I – Concentration?</w:t>
      </w:r>
    </w:p>
    <w:p w14:paraId="742AC834" w14:textId="77777777" w:rsidR="008B37C4" w:rsidRDefault="008B37C4" w:rsidP="008B37C4">
      <w:pPr>
        <w:rPr>
          <w:rFonts w:ascii="Times" w:hAnsi="Times" w:cs="Adobe Arabic"/>
        </w:rPr>
      </w:pPr>
      <w:r>
        <w:rPr>
          <w:rFonts w:ascii="Times" w:hAnsi="Times" w:cs="Adobe Arabic"/>
        </w:rPr>
        <w:t>P – Yes, concentration, it does improve my concentration a lot because when I’m like that I wanna learn, I’m really ready and like obviously you’ve got people round you who work in groups, you really socialise and you learn off them, but if I’m not in a very good mood the last thing I want to do is talk to people in uni. Socialising with them and talking to them, let alone having to listen to a two to to three hour lecture, hahaha (laugh) but umm.. yeah it definitely has a massive impact (pause) and that’s why I feel like I have to put in effort and certain strategies to be able to make sure I’m  positive the majority of the time in uni so I can get through it. (giggle)</w:t>
      </w:r>
    </w:p>
    <w:p w14:paraId="284F6D40" w14:textId="77777777" w:rsidR="008B37C4" w:rsidRDefault="008B37C4" w:rsidP="008B37C4">
      <w:pPr>
        <w:rPr>
          <w:rFonts w:ascii="Times" w:hAnsi="Times" w:cs="Adobe Arabic"/>
          <w:b/>
        </w:rPr>
      </w:pPr>
      <w:r w:rsidRPr="00AF26F5">
        <w:rPr>
          <w:rFonts w:ascii="Times" w:hAnsi="Times" w:cs="Adobe Arabic"/>
          <w:b/>
        </w:rPr>
        <w:t>I – Does it affect your attendance?</w:t>
      </w:r>
    </w:p>
    <w:p w14:paraId="0A1EFB8E" w14:textId="77777777" w:rsidR="008B37C4" w:rsidRDefault="008B37C4" w:rsidP="008B37C4">
      <w:pPr>
        <w:rPr>
          <w:rFonts w:ascii="Times" w:hAnsi="Times" w:cs="Adobe Arabic"/>
        </w:rPr>
      </w:pPr>
      <w:r>
        <w:rPr>
          <w:rFonts w:ascii="Times" w:hAnsi="Times" w:cs="Adobe Arabic"/>
        </w:rPr>
        <w:t>P – Yes, it can affect my attendance, when I wake up in the mornings and I’m in a foul mood, I am not ready to go in for that lecture if I’m not in a very good mood so I probably won’t go in so it definitely affects that. That’s why I need to push myself a bit more even if I am in a bad mood, even if I make myself a nice breakfast to cheer myself up just so I can get myself to uni, it’s just these little things that can affect my well-being. They will make me happier, so like I said if I ate healthy the day before, I’d wake up the next day a lot happier. I’d think to myself right lets go sort this day out, but it just does depends.</w:t>
      </w:r>
    </w:p>
    <w:p w14:paraId="61A53F1D" w14:textId="77777777" w:rsidR="008B37C4" w:rsidRDefault="008B37C4" w:rsidP="008B37C4">
      <w:pPr>
        <w:rPr>
          <w:rFonts w:ascii="Times" w:hAnsi="Times" w:cs="Adobe Arabic"/>
          <w:b/>
        </w:rPr>
      </w:pPr>
      <w:r w:rsidRPr="009407EA">
        <w:rPr>
          <w:rFonts w:ascii="Times" w:hAnsi="Times" w:cs="Adobe Arabic"/>
          <w:b/>
        </w:rPr>
        <w:t>I –</w:t>
      </w:r>
      <w:r>
        <w:rPr>
          <w:rFonts w:ascii="Times" w:hAnsi="Times" w:cs="Adobe Arabic"/>
          <w:b/>
        </w:rPr>
        <w:t xml:space="preserve"> A</w:t>
      </w:r>
      <w:r w:rsidRPr="009407EA">
        <w:rPr>
          <w:rFonts w:ascii="Times" w:hAnsi="Times" w:cs="Adobe Arabic"/>
          <w:b/>
        </w:rPr>
        <w:t>ny other thoughts on the topic we have spoken about today?</w:t>
      </w:r>
    </w:p>
    <w:p w14:paraId="1B733525" w14:textId="77777777" w:rsidR="008B37C4" w:rsidRDefault="008B37C4" w:rsidP="008B37C4">
      <w:pPr>
        <w:rPr>
          <w:rFonts w:ascii="Times" w:hAnsi="Times" w:cs="Adobe Arabic"/>
        </w:rPr>
      </w:pPr>
      <w:r>
        <w:rPr>
          <w:rFonts w:ascii="Times" w:hAnsi="Times" w:cs="Adobe Arabic"/>
        </w:rPr>
        <w:t>P - I think with well-being especially, it’s more aspects than you realise because it affects every aspect of our lives. Especially like interaction with people obviously, or people interacting with you, so if I was happy and I spoke to someone who was miserable, they could bring me down because they’re so negative. But also on the other hand, because I’m so positive, I could brighten their day and change their well-being more positive so it depends really. You can affect not just yourself but others around you and vice versa, they can affect you. So I think maybe especially when it comes to uni, to eat healthier and be around people who are positive and who are gunna be there for you because you can have a lot of toxic people in your life sometimes (pause) and you have to look at life and think maybe it’s time I cut them away. It’s just for you in general to be a lot happier in yourself and like if your with someone who is eating bad foods and not trying to support you when your trying to loose weight or something. (sigh) and they are packing on a few pounds so they could do with a diet (laugh) umm.. you know, it’s just like even if they didn’t do the diet with you, they don’t have to rub it in your face. So just surround yourself with more positive people in your life who are like you in order to increase your well-being and to be happy in life for yourself. As the more chance you’ve got to have a better outlook on life, the better well-being, the more happier you’ll be in life all together. (pause)</w:t>
      </w:r>
    </w:p>
    <w:p w14:paraId="2DCA9EB7" w14:textId="77777777" w:rsidR="008B37C4" w:rsidRPr="004B3FAD" w:rsidRDefault="008B37C4" w:rsidP="008B37C4">
      <w:pPr>
        <w:rPr>
          <w:rFonts w:ascii="Times" w:hAnsi="Times" w:cs="Adobe Arabic"/>
          <w:b/>
        </w:rPr>
      </w:pPr>
      <w:r w:rsidRPr="004B3FAD">
        <w:rPr>
          <w:rFonts w:ascii="Times" w:hAnsi="Times" w:cs="Adobe Arabic"/>
          <w:b/>
        </w:rPr>
        <w:t xml:space="preserve">I – </w:t>
      </w:r>
      <w:r>
        <w:rPr>
          <w:rFonts w:ascii="Times" w:hAnsi="Times" w:cs="Adobe Arabic"/>
          <w:b/>
        </w:rPr>
        <w:t xml:space="preserve">That’s very helpful. </w:t>
      </w:r>
      <w:r w:rsidRPr="004B3FAD">
        <w:rPr>
          <w:rFonts w:ascii="Times" w:hAnsi="Times" w:cs="Adobe Arabic"/>
          <w:b/>
        </w:rPr>
        <w:t xml:space="preserve">Thank you for taking part in my interview. </w:t>
      </w:r>
    </w:p>
    <w:p w14:paraId="513796E4" w14:textId="77777777" w:rsidR="008B37C4" w:rsidRPr="00B4789C" w:rsidRDefault="008B37C4" w:rsidP="008B37C4">
      <w:pPr>
        <w:jc w:val="center"/>
        <w:rPr>
          <w:rFonts w:ascii="Times" w:hAnsi="Times"/>
        </w:rPr>
      </w:pPr>
    </w:p>
    <w:p w14:paraId="5CA47C72" w14:textId="77777777" w:rsidR="008B37C4" w:rsidRDefault="008B37C4" w:rsidP="008B37C4"/>
    <w:p w14:paraId="71433221" w14:textId="77777777" w:rsidR="008D1917" w:rsidRDefault="008D1917" w:rsidP="008B37C4"/>
    <w:p w14:paraId="39E6FF6B" w14:textId="77777777" w:rsidR="008D1917" w:rsidRDefault="008D1917" w:rsidP="008B37C4"/>
    <w:p w14:paraId="6DE18735" w14:textId="77777777" w:rsidR="008D1917" w:rsidRDefault="008D1917" w:rsidP="008B37C4"/>
    <w:p w14:paraId="000CE635" w14:textId="77777777" w:rsidR="008D1917" w:rsidRDefault="008D1917" w:rsidP="008B37C4"/>
    <w:p w14:paraId="09E82CBD" w14:textId="77777777" w:rsidR="008D1917" w:rsidRDefault="008D1917" w:rsidP="008B37C4"/>
    <w:p w14:paraId="2B090BF4" w14:textId="77777777" w:rsidR="008D1917" w:rsidRDefault="008D1917" w:rsidP="008B37C4">
      <w:bookmarkStart w:id="0" w:name="_GoBack"/>
      <w:bookmarkEnd w:id="0"/>
    </w:p>
    <w:p w14:paraId="04DFB2D2" w14:textId="77777777" w:rsidR="008B37C4" w:rsidRPr="007A6418" w:rsidRDefault="008B37C4" w:rsidP="008B37C4">
      <w:pPr>
        <w:rPr>
          <w:rFonts w:ascii="Times" w:hAnsi="Times" w:cs="Adobe Arabic"/>
          <w:b/>
          <w:i/>
        </w:rPr>
      </w:pPr>
      <w:r w:rsidRPr="007A6418">
        <w:rPr>
          <w:rFonts w:ascii="Times" w:hAnsi="Times" w:cs="Adobe Arabic"/>
          <w:b/>
          <w:i/>
        </w:rPr>
        <w:t>I – Interviewer</w:t>
      </w:r>
    </w:p>
    <w:p w14:paraId="14DBDA0A" w14:textId="77777777" w:rsidR="008B37C4" w:rsidRPr="007A6418" w:rsidRDefault="008B37C4" w:rsidP="008B37C4">
      <w:pPr>
        <w:rPr>
          <w:rFonts w:ascii="Times" w:hAnsi="Times" w:cs="Adobe Arabic"/>
          <w:b/>
          <w:i/>
        </w:rPr>
      </w:pPr>
      <w:r w:rsidRPr="007A6418">
        <w:rPr>
          <w:rFonts w:ascii="Times" w:hAnsi="Times" w:cs="Adobe Arabic"/>
          <w:b/>
          <w:i/>
        </w:rPr>
        <w:t>P – Participant (Shannon)</w:t>
      </w:r>
    </w:p>
    <w:p w14:paraId="51486A81" w14:textId="77777777" w:rsidR="008B37C4" w:rsidRDefault="008B37C4" w:rsidP="008B37C4">
      <w:pPr>
        <w:rPr>
          <w:rFonts w:ascii="Times" w:hAnsi="Times" w:cs="Adobe Arabic"/>
          <w:b/>
        </w:rPr>
      </w:pPr>
    </w:p>
    <w:p w14:paraId="622AAB88" w14:textId="77777777" w:rsidR="008B37C4" w:rsidRDefault="008B37C4" w:rsidP="008B37C4">
      <w:pPr>
        <w:rPr>
          <w:rFonts w:ascii="Times" w:hAnsi="Times" w:cs="Adobe Arabic"/>
          <w:b/>
        </w:rPr>
      </w:pPr>
      <w:r w:rsidRPr="00B4789C">
        <w:rPr>
          <w:rFonts w:ascii="Times" w:hAnsi="Times" w:cs="Adobe Arabic"/>
          <w:b/>
        </w:rPr>
        <w:t>I – What is your perception of well-being?</w:t>
      </w:r>
    </w:p>
    <w:p w14:paraId="1A0363FD" w14:textId="77777777" w:rsidR="008B37C4" w:rsidRDefault="008B37C4" w:rsidP="008B37C4">
      <w:pPr>
        <w:rPr>
          <w:rFonts w:ascii="Times" w:hAnsi="Times" w:cs="Adobe Arabic"/>
        </w:rPr>
      </w:pPr>
      <w:r>
        <w:rPr>
          <w:rFonts w:ascii="Times" w:hAnsi="Times" w:cs="Adobe Arabic"/>
        </w:rPr>
        <w:t>P – Umm.. I’d say my perception of well-being is basically having good health, being happy, having a positive attitude towards life, umm, yeah just having a positive surrounding.</w:t>
      </w:r>
    </w:p>
    <w:p w14:paraId="0F1FA3C0" w14:textId="77777777" w:rsidR="008B37C4" w:rsidRDefault="008B37C4" w:rsidP="008B37C4">
      <w:pPr>
        <w:rPr>
          <w:rFonts w:ascii="Times" w:hAnsi="Times" w:cs="Adobe Arabic"/>
          <w:b/>
        </w:rPr>
      </w:pPr>
      <w:r w:rsidRPr="004F7046">
        <w:rPr>
          <w:rFonts w:ascii="Times" w:hAnsi="Times" w:cs="Adobe Arabic"/>
          <w:b/>
        </w:rPr>
        <w:t>I – How was your well-being as a child?</w:t>
      </w:r>
    </w:p>
    <w:p w14:paraId="4BD9B120" w14:textId="77777777" w:rsidR="008B37C4" w:rsidRDefault="008B37C4" w:rsidP="008B37C4">
      <w:pPr>
        <w:rPr>
          <w:rFonts w:ascii="Times" w:hAnsi="Times" w:cs="Adobe Arabic"/>
        </w:rPr>
      </w:pPr>
      <w:r>
        <w:rPr>
          <w:rFonts w:ascii="Times" w:hAnsi="Times" w:cs="Adobe Arabic"/>
        </w:rPr>
        <w:t>P – umm, I would say, my well-being as a child was pretty good, umm (short pause), I had very supportive parents, I always did pretty well in school, I had friends. Although, when I was a little bit younger I was bullied, it hasn’t made a massive impact on my life but I do still dislike the person (laugh) but yeah, it hasn’t made a huge impact. Umm, up until I was about seventeen maybe, I think I had very good well-being, I was always happy and I had happ.. positive people around me. My health obviously I believe is definitely part of your well-being. Umm.. I have always struggled with asthma so that has been an impact, but I haven’t really let it get in the way. Umm.. but that’s the only thing that I can really say as a child that affected me. (pause) Then, when I was about seventeen, umm, my ex boyfriend, he was manipulative and umm (short pause) verbally abusive so he affected my mental health. However I do realise now that when I was younger I had anxiety, he made it very aware and he brought it to the surface more clearly into extremes. This basically put me in a downward spiral of my mental health, so my whole well-being in general was completely turned upside down. I was in uni at the time and I didn’t go into uni. He basically changed my whole career path, Umm, I changed my course because of him as I didn’t do so well in that course because of the experiences I had when I was seeing him, well.. Umm, I decided to change courses because I wasn’t going to come out with a good grade, umm, but because of those experiences I have picked this course and I suppose, I guess, I wouldn’t change it. Although, it has been a struggle since with regards to my mental health.</w:t>
      </w:r>
    </w:p>
    <w:p w14:paraId="796CF130" w14:textId="77777777" w:rsidR="008B37C4" w:rsidRDefault="008B37C4" w:rsidP="008B37C4">
      <w:pPr>
        <w:rPr>
          <w:rFonts w:ascii="Times" w:hAnsi="Times" w:cs="Adobe Arabic"/>
          <w:b/>
        </w:rPr>
      </w:pPr>
      <w:r w:rsidRPr="004F7046">
        <w:rPr>
          <w:rFonts w:ascii="Times" w:hAnsi="Times" w:cs="Adobe Arabic"/>
          <w:b/>
        </w:rPr>
        <w:t xml:space="preserve">I – So you said earlier, your ex boyfriend affected your well-being, would you say that people can affect the state of your well-being? </w:t>
      </w:r>
    </w:p>
    <w:p w14:paraId="636DB319" w14:textId="77777777" w:rsidR="008B37C4" w:rsidRDefault="008B37C4" w:rsidP="008B37C4">
      <w:pPr>
        <w:rPr>
          <w:rFonts w:ascii="Times" w:hAnsi="Times" w:cs="Adobe Arabic"/>
        </w:rPr>
      </w:pPr>
      <w:r>
        <w:rPr>
          <w:rFonts w:ascii="Times" w:hAnsi="Times" w:cs="Adobe Arabic"/>
        </w:rPr>
        <w:t>P – (pause) Yeah, I think well-being is a lot to do with people around you. You know you should have positive people around you. If you have negative people around, I think that will affect your well-being as you will be constantly worried about what that person is doing or what that person is going to do to you. It can actually, really without realising can play a big part on your life.</w:t>
      </w:r>
    </w:p>
    <w:p w14:paraId="027CBF3F" w14:textId="77777777" w:rsidR="008B37C4" w:rsidRDefault="008B37C4" w:rsidP="008B37C4">
      <w:pPr>
        <w:rPr>
          <w:rFonts w:ascii="Times" w:hAnsi="Times" w:cs="Adobe Arabic"/>
          <w:b/>
        </w:rPr>
      </w:pPr>
      <w:r w:rsidRPr="004F7046">
        <w:rPr>
          <w:rFonts w:ascii="Times" w:hAnsi="Times" w:cs="Adobe Arabic"/>
          <w:b/>
        </w:rPr>
        <w:t>I – How would you describe your well-being at this present time?</w:t>
      </w:r>
    </w:p>
    <w:p w14:paraId="06C17C5A" w14:textId="77777777" w:rsidR="008B37C4" w:rsidRDefault="008B37C4" w:rsidP="008B37C4">
      <w:pPr>
        <w:rPr>
          <w:rFonts w:ascii="Times" w:hAnsi="Times" w:cs="Adobe Arabic"/>
        </w:rPr>
      </w:pPr>
      <w:r>
        <w:rPr>
          <w:rFonts w:ascii="Times" w:hAnsi="Times" w:cs="Adobe Arabic"/>
        </w:rPr>
        <w:t xml:space="preserve">P – Umm, I think my well-being is stable (laugh) umm.. I think that from my mental health issues that couple of years ago, I have improved a lot. My attendance in uni has improved dramatically in comparison to that time. May not be one hundred per cent now but it is ten times better than what it was. Umm.. so I think yeah, I’m trying to eat healthier, I’m trying to exercise a little bit more. Doesn’t always work but I’m trying and I’m improving rather than going backwards in this moment in time. </w:t>
      </w:r>
    </w:p>
    <w:p w14:paraId="47CC3F78" w14:textId="77777777" w:rsidR="008B37C4" w:rsidRDefault="008B37C4" w:rsidP="008B37C4">
      <w:pPr>
        <w:rPr>
          <w:rFonts w:ascii="Times" w:hAnsi="Times" w:cs="Adobe Arabic"/>
          <w:b/>
        </w:rPr>
      </w:pPr>
      <w:r w:rsidRPr="00B72E84">
        <w:rPr>
          <w:rFonts w:ascii="Times" w:hAnsi="Times" w:cs="Adobe Arabic"/>
          <w:b/>
        </w:rPr>
        <w:t xml:space="preserve">I – Do you think you need to improve your well-being? </w:t>
      </w:r>
    </w:p>
    <w:p w14:paraId="01ABC6F7" w14:textId="77777777" w:rsidR="008B37C4" w:rsidRDefault="008B37C4" w:rsidP="008B37C4">
      <w:pPr>
        <w:rPr>
          <w:rFonts w:ascii="Times" w:hAnsi="Times" w:cs="Adobe Arabic"/>
        </w:rPr>
      </w:pPr>
      <w:r>
        <w:rPr>
          <w:rFonts w:ascii="Times" w:hAnsi="Times" w:cs="Adobe Arabic"/>
        </w:rPr>
        <w:t>P – Yeah, there is a lot of things I can work on, Umm, so I need to improve my attendance in uni. By improving my attendance in uni, I need to improve my well-being so that when I do have a shitty day, I need to turn round to myself and say go in. as most of the time when you do go into uni, you feel better anyway. Umm so there is that, umm. I do eat a lot of crap so I think by eating healthier I will feel better in myself. My weight will go down and I will feel better in myself. If you eat all this rubbish food you can feel groggy and lethargic, which isn’t very nice. Umm.. it can all affect your well-being. If you put on weight it can cause body image issues, it can cause a lot of things so I think overall everyone should work on their well-being to improve their daily lives.</w:t>
      </w:r>
    </w:p>
    <w:p w14:paraId="35FC96E5" w14:textId="77777777" w:rsidR="008B37C4" w:rsidRDefault="008B37C4" w:rsidP="008B37C4">
      <w:pPr>
        <w:rPr>
          <w:rFonts w:ascii="Times" w:hAnsi="Times" w:cs="Adobe Arabic"/>
          <w:b/>
        </w:rPr>
      </w:pPr>
      <w:r w:rsidRPr="00B72E84">
        <w:rPr>
          <w:rFonts w:ascii="Times" w:hAnsi="Times" w:cs="Adobe Arabic"/>
          <w:b/>
        </w:rPr>
        <w:t>I – When you go into uni, you said it helps. Are there any other aspects that can help?</w:t>
      </w:r>
    </w:p>
    <w:p w14:paraId="3635ACA1" w14:textId="77777777" w:rsidR="008B37C4" w:rsidRDefault="008B37C4" w:rsidP="008B37C4">
      <w:pPr>
        <w:rPr>
          <w:rFonts w:ascii="Times" w:hAnsi="Times" w:cs="Adobe Arabic"/>
        </w:rPr>
      </w:pPr>
      <w:r>
        <w:rPr>
          <w:rFonts w:ascii="Times" w:hAnsi="Times" w:cs="Adobe Arabic"/>
        </w:rPr>
        <w:t>P – Umm, yeah exercise is a big one. I think everyone says exercise is good for you and says you should do exercise is helpful for happiness. When you do it, it is good but I feel for some reason I feel like a lot of people find it quite daunting to actually do. Umm.. so exercise is a big and yeah its just generally having a healthier life style and having goals in life.</w:t>
      </w:r>
    </w:p>
    <w:p w14:paraId="442C7A60" w14:textId="77777777" w:rsidR="008B37C4" w:rsidRDefault="008B37C4" w:rsidP="008B37C4">
      <w:pPr>
        <w:rPr>
          <w:rFonts w:ascii="Times" w:hAnsi="Times" w:cs="Adobe Arabic"/>
          <w:b/>
        </w:rPr>
      </w:pPr>
      <w:r w:rsidRPr="00B72E84">
        <w:rPr>
          <w:rFonts w:ascii="Times" w:hAnsi="Times" w:cs="Adobe Arabic"/>
          <w:b/>
        </w:rPr>
        <w:t>I – Would you say motivation comes into well-being?</w:t>
      </w:r>
    </w:p>
    <w:p w14:paraId="795F7F33" w14:textId="77777777" w:rsidR="008B37C4" w:rsidRDefault="008B37C4" w:rsidP="008B37C4">
      <w:pPr>
        <w:rPr>
          <w:rFonts w:ascii="Times" w:hAnsi="Times" w:cs="Adobe Arabic"/>
        </w:rPr>
      </w:pPr>
      <w:r w:rsidRPr="00B72E84">
        <w:rPr>
          <w:rFonts w:ascii="Times" w:hAnsi="Times" w:cs="Adobe Arabic"/>
        </w:rPr>
        <w:t xml:space="preserve">P </w:t>
      </w:r>
      <w:r>
        <w:rPr>
          <w:rFonts w:ascii="Times" w:hAnsi="Times" w:cs="Adobe Arabic"/>
        </w:rPr>
        <w:t>–</w:t>
      </w:r>
      <w:r w:rsidRPr="00B72E84">
        <w:rPr>
          <w:rFonts w:ascii="Times" w:hAnsi="Times" w:cs="Adobe Arabic"/>
        </w:rPr>
        <w:t xml:space="preserve"> Yeah</w:t>
      </w:r>
      <w:r>
        <w:rPr>
          <w:rFonts w:ascii="Times" w:hAnsi="Times" w:cs="Adobe Arabic"/>
        </w:rPr>
        <w:t>, I think you’ve got to have a bit of motivation to be able to have a good well-being because obviously if you haven’t got any motivation, you won’t do anything in life and you won’t actually get rid of the negative people in your life, or get rid of the crap food, actually do some exercise, go to uni, get a career, go to work, earn money. You need motivation to actually live.</w:t>
      </w:r>
    </w:p>
    <w:p w14:paraId="5F9FCEEC" w14:textId="77777777" w:rsidR="008B37C4" w:rsidRDefault="008B37C4" w:rsidP="008B37C4">
      <w:pPr>
        <w:rPr>
          <w:rFonts w:ascii="Times" w:hAnsi="Times" w:cs="Adobe Arabic"/>
          <w:b/>
        </w:rPr>
      </w:pPr>
      <w:r w:rsidRPr="00EA45BD">
        <w:rPr>
          <w:rFonts w:ascii="Times" w:hAnsi="Times" w:cs="Adobe Arabic"/>
          <w:b/>
        </w:rPr>
        <w:t>I – Does your well-being influence your work life?</w:t>
      </w:r>
    </w:p>
    <w:p w14:paraId="10D21645" w14:textId="77777777" w:rsidR="008B37C4" w:rsidRDefault="008B37C4" w:rsidP="008B37C4">
      <w:pPr>
        <w:rPr>
          <w:rFonts w:ascii="Times" w:hAnsi="Times" w:cs="Adobe Arabic"/>
        </w:rPr>
      </w:pPr>
      <w:r>
        <w:rPr>
          <w:rFonts w:ascii="Times" w:hAnsi="Times" w:cs="Adobe Arabic"/>
        </w:rPr>
        <w:t>P – Yeah, umm.. going to.. I have a part time job and going to work can be a bit of a struggle if I’ve had a bit of a crap week in uni. That can make me not really want to go to work on a Saturday morning. Umm so if I go into work in a bad mood,  I don’t really, I just sit there in a bit if a grump. Where as if I was in a better mood id have more conversations with people in work, make more friendships I’m assuming umm and same with uni really. If I went to uni more it would be obviously beneficial for me cos of my course and umm it would be more beneficial for me more as a social factor. So I think overall it does affect uni and work but I think that’s obviously something to work on. I feel that if my mental health is bad one day I’ll take it out of people around me, so therefore it affects every part of my day. So it ends up affecting my family, my friends, people in work, it can, I can take it out on them and then that can cause disagreement between people. Making things harder for myself, which then leads to a vicious cycle.</w:t>
      </w:r>
    </w:p>
    <w:p w14:paraId="091D9BA2" w14:textId="5AFE8D23" w:rsidR="00C33D2F" w:rsidRPr="00B70CC6" w:rsidRDefault="008B37C4">
      <w:pPr>
        <w:rPr>
          <w:rFonts w:ascii="Times" w:hAnsi="Times" w:cs="Adobe Arabic"/>
          <w:b/>
        </w:rPr>
      </w:pPr>
      <w:r w:rsidRPr="00EA45BD">
        <w:rPr>
          <w:rFonts w:ascii="Times" w:hAnsi="Times" w:cs="Adobe Arabic"/>
          <w:b/>
        </w:rPr>
        <w:t>I – That’s very helpful. Thank you for taking part in my interview.</w:t>
      </w:r>
    </w:p>
    <w:p w14:paraId="3F95CDA2" w14:textId="266F07EF"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370B179E" wp14:editId="72C5764F">
            <wp:extent cx="6431454" cy="88489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2107" cy="8849824"/>
                    </a:xfrm>
                    <a:prstGeom prst="rect">
                      <a:avLst/>
                    </a:prstGeom>
                    <a:noFill/>
                    <a:ln>
                      <a:noFill/>
                    </a:ln>
                  </pic:spPr>
                </pic:pic>
              </a:graphicData>
            </a:graphic>
          </wp:inline>
        </w:drawing>
      </w:r>
      <w:r>
        <w:rPr>
          <w:rFonts w:ascii="Times" w:hAnsi="Times" w:cs="Times"/>
          <w:lang w:val="en-US"/>
        </w:rPr>
        <w:t xml:space="preserve"> </w:t>
      </w:r>
    </w:p>
    <w:p w14:paraId="21DDBFE2" w14:textId="5E9D5CB5"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14AF3DAD" wp14:editId="2A5F5BBE">
            <wp:extent cx="6264830" cy="8619672"/>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5908" cy="8621155"/>
                    </a:xfrm>
                    <a:prstGeom prst="rect">
                      <a:avLst/>
                    </a:prstGeom>
                    <a:noFill/>
                    <a:ln>
                      <a:noFill/>
                    </a:ln>
                  </pic:spPr>
                </pic:pic>
              </a:graphicData>
            </a:graphic>
          </wp:inline>
        </w:drawing>
      </w:r>
      <w:r>
        <w:rPr>
          <w:rFonts w:ascii="Times" w:hAnsi="Times" w:cs="Times"/>
          <w:lang w:val="en-US"/>
        </w:rPr>
        <w:t xml:space="preserve"> </w:t>
      </w:r>
    </w:p>
    <w:p w14:paraId="7589322B" w14:textId="65BBD59B"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4EB7A030" wp14:editId="73BDF964">
            <wp:extent cx="6099428" cy="83920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9882" cy="8392723"/>
                    </a:xfrm>
                    <a:prstGeom prst="rect">
                      <a:avLst/>
                    </a:prstGeom>
                    <a:noFill/>
                    <a:ln>
                      <a:noFill/>
                    </a:ln>
                  </pic:spPr>
                </pic:pic>
              </a:graphicData>
            </a:graphic>
          </wp:inline>
        </w:drawing>
      </w:r>
      <w:r>
        <w:rPr>
          <w:rFonts w:ascii="Times" w:hAnsi="Times" w:cs="Times"/>
          <w:lang w:val="en-US"/>
        </w:rPr>
        <w:t xml:space="preserve"> </w:t>
      </w:r>
    </w:p>
    <w:p w14:paraId="427DC2A6" w14:textId="5B2410EE"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7720DAFB" wp14:editId="35FECEBB">
            <wp:extent cx="6099317" cy="83919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9881" cy="8392721"/>
                    </a:xfrm>
                    <a:prstGeom prst="rect">
                      <a:avLst/>
                    </a:prstGeom>
                    <a:noFill/>
                    <a:ln>
                      <a:noFill/>
                    </a:ln>
                  </pic:spPr>
                </pic:pic>
              </a:graphicData>
            </a:graphic>
          </wp:inline>
        </w:drawing>
      </w:r>
      <w:r>
        <w:rPr>
          <w:rFonts w:ascii="Times" w:hAnsi="Times" w:cs="Times"/>
          <w:lang w:val="en-US"/>
        </w:rPr>
        <w:t xml:space="preserve"> </w:t>
      </w:r>
    </w:p>
    <w:p w14:paraId="3D21C945" w14:textId="77777777"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3B4AA311" wp14:editId="56F982F5">
            <wp:extent cx="6182724" cy="850670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2978" cy="8507053"/>
                    </a:xfrm>
                    <a:prstGeom prst="rect">
                      <a:avLst/>
                    </a:prstGeom>
                    <a:noFill/>
                    <a:ln>
                      <a:noFill/>
                    </a:ln>
                  </pic:spPr>
                </pic:pic>
              </a:graphicData>
            </a:graphic>
          </wp:inline>
        </w:drawing>
      </w:r>
    </w:p>
    <w:p w14:paraId="4B7F98C3" w14:textId="77777777" w:rsidR="00B70CC6" w:rsidRDefault="00B70CC6" w:rsidP="00B70CC6">
      <w:pPr>
        <w:widowControl w:val="0"/>
        <w:autoSpaceDE w:val="0"/>
        <w:autoSpaceDN w:val="0"/>
        <w:adjustRightInd w:val="0"/>
        <w:rPr>
          <w:rFonts w:ascii="Times" w:hAnsi="Times" w:cs="Times"/>
          <w:lang w:val="en-US"/>
        </w:rPr>
      </w:pPr>
    </w:p>
    <w:p w14:paraId="54BD454A" w14:textId="77777777"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0D07E217" wp14:editId="13E509FF">
            <wp:extent cx="6099349" cy="839198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9848" cy="8392673"/>
                    </a:xfrm>
                    <a:prstGeom prst="rect">
                      <a:avLst/>
                    </a:prstGeom>
                    <a:noFill/>
                    <a:ln>
                      <a:noFill/>
                    </a:ln>
                  </pic:spPr>
                </pic:pic>
              </a:graphicData>
            </a:graphic>
          </wp:inline>
        </w:drawing>
      </w:r>
    </w:p>
    <w:p w14:paraId="43346348" w14:textId="77777777" w:rsidR="00B70CC6" w:rsidRDefault="00B70CC6" w:rsidP="00B70CC6">
      <w:pPr>
        <w:widowControl w:val="0"/>
        <w:autoSpaceDE w:val="0"/>
        <w:autoSpaceDN w:val="0"/>
        <w:adjustRightInd w:val="0"/>
        <w:rPr>
          <w:rFonts w:ascii="Times" w:hAnsi="Times" w:cs="Times"/>
          <w:lang w:val="en-US"/>
        </w:rPr>
      </w:pPr>
    </w:p>
    <w:p w14:paraId="11EFB001" w14:textId="3F16E540" w:rsidR="00B70CC6" w:rsidRDefault="00B70CC6" w:rsidP="00B70CC6">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4653A50D" wp14:editId="1E46C540">
            <wp:extent cx="5945863" cy="81808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7133" cy="8182557"/>
                    </a:xfrm>
                    <a:prstGeom prst="rect">
                      <a:avLst/>
                    </a:prstGeom>
                    <a:noFill/>
                    <a:ln>
                      <a:noFill/>
                    </a:ln>
                  </pic:spPr>
                </pic:pic>
              </a:graphicData>
            </a:graphic>
          </wp:inline>
        </w:drawing>
      </w:r>
      <w:r>
        <w:rPr>
          <w:rFonts w:ascii="Times" w:hAnsi="Times" w:cs="Times"/>
          <w:lang w:val="en-US"/>
        </w:rPr>
        <w:t xml:space="preserve"> </w:t>
      </w:r>
    </w:p>
    <w:p w14:paraId="027953D7" w14:textId="7C1816EC" w:rsidR="00B70CC6" w:rsidRDefault="00B70CC6" w:rsidP="00B70CC6">
      <w:pPr>
        <w:widowControl w:val="0"/>
        <w:autoSpaceDE w:val="0"/>
        <w:autoSpaceDN w:val="0"/>
        <w:adjustRightInd w:val="0"/>
        <w:rPr>
          <w:rFonts w:ascii="Times" w:hAnsi="Times" w:cs="Times"/>
          <w:lang w:val="en-US"/>
        </w:rPr>
      </w:pPr>
      <w:r>
        <w:rPr>
          <w:rFonts w:ascii="Times" w:hAnsi="Times" w:cs="Times"/>
          <w:lang w:val="en-US"/>
        </w:rPr>
        <w:t xml:space="preserve"> </w:t>
      </w:r>
    </w:p>
    <w:p w14:paraId="395E966C" w14:textId="543334DB" w:rsidR="00B70CC6" w:rsidRDefault="00B70CC6" w:rsidP="00B70CC6">
      <w:pPr>
        <w:widowControl w:val="0"/>
        <w:autoSpaceDE w:val="0"/>
        <w:autoSpaceDN w:val="0"/>
        <w:adjustRightInd w:val="0"/>
        <w:rPr>
          <w:rFonts w:ascii="Times" w:hAnsi="Times" w:cs="Times"/>
          <w:lang w:val="en-US"/>
        </w:rPr>
      </w:pPr>
      <w:r>
        <w:rPr>
          <w:rFonts w:ascii="Times" w:hAnsi="Times" w:cs="Times"/>
          <w:lang w:val="en-US"/>
        </w:rPr>
        <w:t xml:space="preserve"> </w:t>
      </w:r>
    </w:p>
    <w:p w14:paraId="4FE85AD3" w14:textId="727952E6" w:rsidR="00C33D2F" w:rsidRDefault="00B70CC6">
      <w:r>
        <w:rPr>
          <w:noProof/>
          <w:lang w:val="en-US"/>
        </w:rPr>
        <w:drawing>
          <wp:inline distT="0" distB="0" distL="0" distR="0" wp14:anchorId="336E43EE" wp14:editId="1A2DC1C4">
            <wp:extent cx="5270500" cy="306919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of themes.png"/>
                    <pic:cNvPicPr/>
                  </pic:nvPicPr>
                  <pic:blipFill>
                    <a:blip r:embed="rId17">
                      <a:extLst>
                        <a:ext uri="{28A0092B-C50C-407E-A947-70E740481C1C}">
                          <a14:useLocalDpi xmlns:a14="http://schemas.microsoft.com/office/drawing/2010/main" val="0"/>
                        </a:ext>
                      </a:extLst>
                    </a:blip>
                    <a:stretch>
                      <a:fillRect/>
                    </a:stretch>
                  </pic:blipFill>
                  <pic:spPr>
                    <a:xfrm>
                      <a:off x="0" y="0"/>
                      <a:ext cx="5270500" cy="3069192"/>
                    </a:xfrm>
                    <a:prstGeom prst="rect">
                      <a:avLst/>
                    </a:prstGeom>
                  </pic:spPr>
                </pic:pic>
              </a:graphicData>
            </a:graphic>
          </wp:inline>
        </w:drawing>
      </w:r>
    </w:p>
    <w:sectPr w:rsidR="00C33D2F" w:rsidSect="009E1D75">
      <w:headerReference w:type="even" r:id="rId18"/>
      <w:headerReference w:type="default" r:id="rId19"/>
      <w:footerReference w:type="even" r:id="rId20"/>
      <w:footerReference w:type="defaul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36988" w14:textId="77777777" w:rsidR="008B37C4" w:rsidRDefault="008B37C4" w:rsidP="008B37C4">
      <w:r>
        <w:separator/>
      </w:r>
    </w:p>
  </w:endnote>
  <w:endnote w:type="continuationSeparator" w:id="0">
    <w:p w14:paraId="237B6575" w14:textId="77777777" w:rsidR="008B37C4" w:rsidRDefault="008B37C4" w:rsidP="008B3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 w:name="Adobe Arabic">
    <w:panose1 w:val="02040503050201020203"/>
    <w:charset w:val="00"/>
    <w:family w:val="auto"/>
    <w:pitch w:val="variable"/>
    <w:sig w:usb0="8000202F" w:usb1="8000A04A" w:usb2="00000008" w:usb3="00000000" w:csb0="0000004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8D91FF" w14:textId="77777777" w:rsidR="008B37C4" w:rsidRDefault="008B37C4" w:rsidP="005329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ABC411" w14:textId="77777777" w:rsidR="008B37C4" w:rsidRDefault="008B37C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AD823" w14:textId="77777777" w:rsidR="008B37C4" w:rsidRDefault="008B37C4" w:rsidP="005329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1917">
      <w:rPr>
        <w:rStyle w:val="PageNumber"/>
        <w:noProof/>
      </w:rPr>
      <w:t>1</w:t>
    </w:r>
    <w:r>
      <w:rPr>
        <w:rStyle w:val="PageNumber"/>
      </w:rPr>
      <w:fldChar w:fldCharType="end"/>
    </w:r>
  </w:p>
  <w:p w14:paraId="03452BB8" w14:textId="77777777" w:rsidR="008B37C4" w:rsidRDefault="008B37C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A74001" w14:textId="77777777" w:rsidR="008B37C4" w:rsidRDefault="008B37C4" w:rsidP="008B37C4">
      <w:r>
        <w:separator/>
      </w:r>
    </w:p>
  </w:footnote>
  <w:footnote w:type="continuationSeparator" w:id="0">
    <w:p w14:paraId="3F08ADB5" w14:textId="77777777" w:rsidR="008B37C4" w:rsidRDefault="008B37C4" w:rsidP="008B37C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A9FD93" w14:textId="77777777" w:rsidR="008B37C4" w:rsidRDefault="008D1917">
    <w:pPr>
      <w:pStyle w:val="Header"/>
    </w:pPr>
    <w:sdt>
      <w:sdtPr>
        <w:id w:val="171999623"/>
        <w:temporary/>
        <w:showingPlcHdr/>
      </w:sdtPr>
      <w:sdtEndPr/>
      <w:sdtContent>
        <w:r w:rsidR="008B37C4">
          <w:t>[Type text]</w:t>
        </w:r>
      </w:sdtContent>
    </w:sdt>
    <w:r w:rsidR="008B37C4">
      <w:ptab w:relativeTo="margin" w:alignment="center" w:leader="none"/>
    </w:r>
    <w:sdt>
      <w:sdtPr>
        <w:id w:val="171999624"/>
        <w:temporary/>
        <w:showingPlcHdr/>
      </w:sdtPr>
      <w:sdtEndPr/>
      <w:sdtContent>
        <w:r w:rsidR="008B37C4">
          <w:t>[Type text]</w:t>
        </w:r>
      </w:sdtContent>
    </w:sdt>
    <w:r w:rsidR="008B37C4">
      <w:ptab w:relativeTo="margin" w:alignment="right" w:leader="none"/>
    </w:r>
    <w:sdt>
      <w:sdtPr>
        <w:id w:val="171999625"/>
        <w:temporary/>
        <w:showingPlcHdr/>
      </w:sdtPr>
      <w:sdtEndPr/>
      <w:sdtContent>
        <w:r w:rsidR="008B37C4">
          <w:t>[Type text]</w:t>
        </w:r>
      </w:sdtContent>
    </w:sdt>
  </w:p>
  <w:p w14:paraId="468ABB01" w14:textId="77777777" w:rsidR="008B37C4" w:rsidRDefault="008B37C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90717" w14:textId="565D5068" w:rsidR="008B37C4" w:rsidRDefault="008B37C4">
    <w:pPr>
      <w:pStyle w:val="Header"/>
    </w:pPr>
    <w:r w:rsidRPr="008B37C4">
      <w:rPr>
        <w:rFonts w:ascii="Times" w:hAnsi="Times"/>
      </w:rPr>
      <w:t>P151865</w:t>
    </w:r>
    <w:r>
      <w:ptab w:relativeTo="margin" w:alignment="center" w:leader="none"/>
    </w:r>
    <w:r>
      <w:ptab w:relativeTo="margin" w:alignment="right" w:leader="none"/>
    </w:r>
  </w:p>
  <w:p w14:paraId="322DDF87" w14:textId="77777777" w:rsidR="008B37C4" w:rsidRDefault="008B37C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09CB"/>
    <w:multiLevelType w:val="hybridMultilevel"/>
    <w:tmpl w:val="323238E2"/>
    <w:lvl w:ilvl="0" w:tplc="C76AD7C2">
      <w:start w:val="1"/>
      <w:numFmt w:val="bullet"/>
      <w:lvlText w:val=""/>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82703C"/>
    <w:multiLevelType w:val="hybridMultilevel"/>
    <w:tmpl w:val="79D2E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F2"/>
    <w:rsid w:val="00054ACB"/>
    <w:rsid w:val="00077FE5"/>
    <w:rsid w:val="000E04E2"/>
    <w:rsid w:val="00100A7A"/>
    <w:rsid w:val="001149D7"/>
    <w:rsid w:val="00114E0C"/>
    <w:rsid w:val="00174657"/>
    <w:rsid w:val="002D2B50"/>
    <w:rsid w:val="00337E86"/>
    <w:rsid w:val="003C0175"/>
    <w:rsid w:val="003E0AE4"/>
    <w:rsid w:val="004356D8"/>
    <w:rsid w:val="004A0D86"/>
    <w:rsid w:val="004C1EA7"/>
    <w:rsid w:val="004E270F"/>
    <w:rsid w:val="0050441B"/>
    <w:rsid w:val="005926AA"/>
    <w:rsid w:val="00660E86"/>
    <w:rsid w:val="006752DC"/>
    <w:rsid w:val="0069630A"/>
    <w:rsid w:val="006D32BB"/>
    <w:rsid w:val="00705502"/>
    <w:rsid w:val="00745918"/>
    <w:rsid w:val="007F4231"/>
    <w:rsid w:val="00846FDE"/>
    <w:rsid w:val="008B37C4"/>
    <w:rsid w:val="008D10D9"/>
    <w:rsid w:val="008D1917"/>
    <w:rsid w:val="009E1D75"/>
    <w:rsid w:val="00AB59AF"/>
    <w:rsid w:val="00B70CC6"/>
    <w:rsid w:val="00BB7A11"/>
    <w:rsid w:val="00BF5DDF"/>
    <w:rsid w:val="00C33D2F"/>
    <w:rsid w:val="00C71DB2"/>
    <w:rsid w:val="00C735F2"/>
    <w:rsid w:val="00CE2A20"/>
    <w:rsid w:val="00CF44DD"/>
    <w:rsid w:val="00DE5AA8"/>
    <w:rsid w:val="00E82F92"/>
    <w:rsid w:val="00EA114F"/>
    <w:rsid w:val="00EF40B9"/>
    <w:rsid w:val="00FD06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2724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26A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9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59AF"/>
    <w:rPr>
      <w:rFonts w:ascii="Lucida Grande" w:hAnsi="Lucida Grande" w:cs="Lucida Grande"/>
      <w:sz w:val="18"/>
      <w:szCs w:val="18"/>
    </w:rPr>
  </w:style>
  <w:style w:type="paragraph" w:styleId="NormalWeb">
    <w:name w:val="Normal (Web)"/>
    <w:basedOn w:val="Normal"/>
    <w:uiPriority w:val="99"/>
    <w:unhideWhenUsed/>
    <w:rsid w:val="00EA114F"/>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EA114F"/>
    <w:rPr>
      <w:b/>
      <w:bCs/>
    </w:rPr>
  </w:style>
  <w:style w:type="character" w:styleId="Hyperlink">
    <w:name w:val="Hyperlink"/>
    <w:basedOn w:val="DefaultParagraphFont"/>
    <w:uiPriority w:val="99"/>
    <w:unhideWhenUsed/>
    <w:rsid w:val="00EA114F"/>
    <w:rPr>
      <w:color w:val="0000FF"/>
      <w:u w:val="single"/>
    </w:rPr>
  </w:style>
  <w:style w:type="paragraph" w:styleId="ListParagraph">
    <w:name w:val="List Paragraph"/>
    <w:basedOn w:val="Normal"/>
    <w:uiPriority w:val="34"/>
    <w:qFormat/>
    <w:rsid w:val="00054ACB"/>
    <w:pPr>
      <w:ind w:left="720"/>
      <w:contextualSpacing/>
    </w:pPr>
  </w:style>
  <w:style w:type="character" w:styleId="FollowedHyperlink">
    <w:name w:val="FollowedHyperlink"/>
    <w:basedOn w:val="DefaultParagraphFont"/>
    <w:uiPriority w:val="99"/>
    <w:semiHidden/>
    <w:unhideWhenUsed/>
    <w:rsid w:val="00745918"/>
    <w:rPr>
      <w:color w:val="800080" w:themeColor="followedHyperlink"/>
      <w:u w:val="single"/>
    </w:rPr>
  </w:style>
  <w:style w:type="character" w:customStyle="1" w:styleId="Heading1Char">
    <w:name w:val="Heading 1 Char"/>
    <w:basedOn w:val="DefaultParagraphFont"/>
    <w:link w:val="Heading1"/>
    <w:uiPriority w:val="9"/>
    <w:rsid w:val="005926AA"/>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5926AA"/>
  </w:style>
  <w:style w:type="paragraph" w:styleId="Header">
    <w:name w:val="header"/>
    <w:basedOn w:val="Normal"/>
    <w:link w:val="HeaderChar"/>
    <w:uiPriority w:val="99"/>
    <w:unhideWhenUsed/>
    <w:rsid w:val="008B37C4"/>
    <w:pPr>
      <w:tabs>
        <w:tab w:val="center" w:pos="4320"/>
        <w:tab w:val="right" w:pos="8640"/>
      </w:tabs>
    </w:pPr>
  </w:style>
  <w:style w:type="character" w:customStyle="1" w:styleId="HeaderChar">
    <w:name w:val="Header Char"/>
    <w:basedOn w:val="DefaultParagraphFont"/>
    <w:link w:val="Header"/>
    <w:uiPriority w:val="99"/>
    <w:rsid w:val="008B37C4"/>
  </w:style>
  <w:style w:type="paragraph" w:styleId="Footer">
    <w:name w:val="footer"/>
    <w:basedOn w:val="Normal"/>
    <w:link w:val="FooterChar"/>
    <w:uiPriority w:val="99"/>
    <w:unhideWhenUsed/>
    <w:rsid w:val="008B37C4"/>
    <w:pPr>
      <w:tabs>
        <w:tab w:val="center" w:pos="4320"/>
        <w:tab w:val="right" w:pos="8640"/>
      </w:tabs>
    </w:pPr>
  </w:style>
  <w:style w:type="character" w:customStyle="1" w:styleId="FooterChar">
    <w:name w:val="Footer Char"/>
    <w:basedOn w:val="DefaultParagraphFont"/>
    <w:link w:val="Footer"/>
    <w:uiPriority w:val="99"/>
    <w:rsid w:val="008B37C4"/>
  </w:style>
  <w:style w:type="character" w:styleId="PageNumber">
    <w:name w:val="page number"/>
    <w:basedOn w:val="DefaultParagraphFont"/>
    <w:uiPriority w:val="99"/>
    <w:semiHidden/>
    <w:unhideWhenUsed/>
    <w:rsid w:val="008B37C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26A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9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59AF"/>
    <w:rPr>
      <w:rFonts w:ascii="Lucida Grande" w:hAnsi="Lucida Grande" w:cs="Lucida Grande"/>
      <w:sz w:val="18"/>
      <w:szCs w:val="18"/>
    </w:rPr>
  </w:style>
  <w:style w:type="paragraph" w:styleId="NormalWeb">
    <w:name w:val="Normal (Web)"/>
    <w:basedOn w:val="Normal"/>
    <w:uiPriority w:val="99"/>
    <w:unhideWhenUsed/>
    <w:rsid w:val="00EA114F"/>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EA114F"/>
    <w:rPr>
      <w:b/>
      <w:bCs/>
    </w:rPr>
  </w:style>
  <w:style w:type="character" w:styleId="Hyperlink">
    <w:name w:val="Hyperlink"/>
    <w:basedOn w:val="DefaultParagraphFont"/>
    <w:uiPriority w:val="99"/>
    <w:unhideWhenUsed/>
    <w:rsid w:val="00EA114F"/>
    <w:rPr>
      <w:color w:val="0000FF"/>
      <w:u w:val="single"/>
    </w:rPr>
  </w:style>
  <w:style w:type="paragraph" w:styleId="ListParagraph">
    <w:name w:val="List Paragraph"/>
    <w:basedOn w:val="Normal"/>
    <w:uiPriority w:val="34"/>
    <w:qFormat/>
    <w:rsid w:val="00054ACB"/>
    <w:pPr>
      <w:ind w:left="720"/>
      <w:contextualSpacing/>
    </w:pPr>
  </w:style>
  <w:style w:type="character" w:styleId="FollowedHyperlink">
    <w:name w:val="FollowedHyperlink"/>
    <w:basedOn w:val="DefaultParagraphFont"/>
    <w:uiPriority w:val="99"/>
    <w:semiHidden/>
    <w:unhideWhenUsed/>
    <w:rsid w:val="00745918"/>
    <w:rPr>
      <w:color w:val="800080" w:themeColor="followedHyperlink"/>
      <w:u w:val="single"/>
    </w:rPr>
  </w:style>
  <w:style w:type="character" w:customStyle="1" w:styleId="Heading1Char">
    <w:name w:val="Heading 1 Char"/>
    <w:basedOn w:val="DefaultParagraphFont"/>
    <w:link w:val="Heading1"/>
    <w:uiPriority w:val="9"/>
    <w:rsid w:val="005926AA"/>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5926AA"/>
  </w:style>
  <w:style w:type="paragraph" w:styleId="Header">
    <w:name w:val="header"/>
    <w:basedOn w:val="Normal"/>
    <w:link w:val="HeaderChar"/>
    <w:uiPriority w:val="99"/>
    <w:unhideWhenUsed/>
    <w:rsid w:val="008B37C4"/>
    <w:pPr>
      <w:tabs>
        <w:tab w:val="center" w:pos="4320"/>
        <w:tab w:val="right" w:pos="8640"/>
      </w:tabs>
    </w:pPr>
  </w:style>
  <w:style w:type="character" w:customStyle="1" w:styleId="HeaderChar">
    <w:name w:val="Header Char"/>
    <w:basedOn w:val="DefaultParagraphFont"/>
    <w:link w:val="Header"/>
    <w:uiPriority w:val="99"/>
    <w:rsid w:val="008B37C4"/>
  </w:style>
  <w:style w:type="paragraph" w:styleId="Footer">
    <w:name w:val="footer"/>
    <w:basedOn w:val="Normal"/>
    <w:link w:val="FooterChar"/>
    <w:uiPriority w:val="99"/>
    <w:unhideWhenUsed/>
    <w:rsid w:val="008B37C4"/>
    <w:pPr>
      <w:tabs>
        <w:tab w:val="center" w:pos="4320"/>
        <w:tab w:val="right" w:pos="8640"/>
      </w:tabs>
    </w:pPr>
  </w:style>
  <w:style w:type="character" w:customStyle="1" w:styleId="FooterChar">
    <w:name w:val="Footer Char"/>
    <w:basedOn w:val="DefaultParagraphFont"/>
    <w:link w:val="Footer"/>
    <w:uiPriority w:val="99"/>
    <w:rsid w:val="008B37C4"/>
  </w:style>
  <w:style w:type="character" w:styleId="PageNumber">
    <w:name w:val="page number"/>
    <w:basedOn w:val="DefaultParagraphFont"/>
    <w:uiPriority w:val="99"/>
    <w:semiHidden/>
    <w:unhideWhenUsed/>
    <w:rsid w:val="008B3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5475">
      <w:bodyDiv w:val="1"/>
      <w:marLeft w:val="0"/>
      <w:marRight w:val="0"/>
      <w:marTop w:val="0"/>
      <w:marBottom w:val="0"/>
      <w:divBdr>
        <w:top w:val="none" w:sz="0" w:space="0" w:color="auto"/>
        <w:left w:val="none" w:sz="0" w:space="0" w:color="auto"/>
        <w:bottom w:val="none" w:sz="0" w:space="0" w:color="auto"/>
        <w:right w:val="none" w:sz="0" w:space="0" w:color="auto"/>
      </w:divBdr>
    </w:div>
    <w:div w:id="356127020">
      <w:bodyDiv w:val="1"/>
      <w:marLeft w:val="0"/>
      <w:marRight w:val="0"/>
      <w:marTop w:val="0"/>
      <w:marBottom w:val="0"/>
      <w:divBdr>
        <w:top w:val="none" w:sz="0" w:space="0" w:color="auto"/>
        <w:left w:val="none" w:sz="0" w:space="0" w:color="auto"/>
        <w:bottom w:val="none" w:sz="0" w:space="0" w:color="auto"/>
        <w:right w:val="none" w:sz="0" w:space="0" w:color="auto"/>
      </w:divBdr>
    </w:div>
    <w:div w:id="840972505">
      <w:bodyDiv w:val="1"/>
      <w:marLeft w:val="0"/>
      <w:marRight w:val="0"/>
      <w:marTop w:val="0"/>
      <w:marBottom w:val="0"/>
      <w:divBdr>
        <w:top w:val="none" w:sz="0" w:space="0" w:color="auto"/>
        <w:left w:val="none" w:sz="0" w:space="0" w:color="auto"/>
        <w:bottom w:val="none" w:sz="0" w:space="0" w:color="auto"/>
        <w:right w:val="none" w:sz="0" w:space="0" w:color="auto"/>
      </w:divBdr>
    </w:div>
    <w:div w:id="843595841">
      <w:bodyDiv w:val="1"/>
      <w:marLeft w:val="0"/>
      <w:marRight w:val="0"/>
      <w:marTop w:val="0"/>
      <w:marBottom w:val="0"/>
      <w:divBdr>
        <w:top w:val="none" w:sz="0" w:space="0" w:color="auto"/>
        <w:left w:val="none" w:sz="0" w:space="0" w:color="auto"/>
        <w:bottom w:val="none" w:sz="0" w:space="0" w:color="auto"/>
        <w:right w:val="none" w:sz="0" w:space="0" w:color="auto"/>
      </w:divBdr>
    </w:div>
    <w:div w:id="1105540289">
      <w:bodyDiv w:val="1"/>
      <w:marLeft w:val="0"/>
      <w:marRight w:val="0"/>
      <w:marTop w:val="0"/>
      <w:marBottom w:val="0"/>
      <w:divBdr>
        <w:top w:val="none" w:sz="0" w:space="0" w:color="auto"/>
        <w:left w:val="none" w:sz="0" w:space="0" w:color="auto"/>
        <w:bottom w:val="none" w:sz="0" w:space="0" w:color="auto"/>
        <w:right w:val="none" w:sz="0" w:space="0" w:color="auto"/>
      </w:divBdr>
    </w:div>
    <w:div w:id="1142967999">
      <w:bodyDiv w:val="1"/>
      <w:marLeft w:val="0"/>
      <w:marRight w:val="0"/>
      <w:marTop w:val="0"/>
      <w:marBottom w:val="0"/>
      <w:divBdr>
        <w:top w:val="none" w:sz="0" w:space="0" w:color="auto"/>
        <w:left w:val="none" w:sz="0" w:space="0" w:color="auto"/>
        <w:bottom w:val="none" w:sz="0" w:space="0" w:color="auto"/>
        <w:right w:val="none" w:sz="0" w:space="0" w:color="auto"/>
      </w:divBdr>
    </w:div>
    <w:div w:id="1248154536">
      <w:bodyDiv w:val="1"/>
      <w:marLeft w:val="0"/>
      <w:marRight w:val="0"/>
      <w:marTop w:val="0"/>
      <w:marBottom w:val="0"/>
      <w:divBdr>
        <w:top w:val="none" w:sz="0" w:space="0" w:color="auto"/>
        <w:left w:val="none" w:sz="0" w:space="0" w:color="auto"/>
        <w:bottom w:val="none" w:sz="0" w:space="0" w:color="auto"/>
        <w:right w:val="none" w:sz="0" w:space="0" w:color="auto"/>
      </w:divBdr>
    </w:div>
    <w:div w:id="1501652905">
      <w:bodyDiv w:val="1"/>
      <w:marLeft w:val="0"/>
      <w:marRight w:val="0"/>
      <w:marTop w:val="0"/>
      <w:marBottom w:val="0"/>
      <w:divBdr>
        <w:top w:val="none" w:sz="0" w:space="0" w:color="auto"/>
        <w:left w:val="none" w:sz="0" w:space="0" w:color="auto"/>
        <w:bottom w:val="none" w:sz="0" w:space="0" w:color="auto"/>
        <w:right w:val="none" w:sz="0" w:space="0" w:color="auto"/>
      </w:divBdr>
    </w:div>
    <w:div w:id="17797182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Liv15</b:Tag>
    <b:SourceType>InternetSite</b:SourceType>
    <b:Guid>{3DA4B0D0-B41E-C648-9799-7FB05479F7DC}</b:Guid>
    <b:Title>Carol Ryff's Model of Psychological Well-Being</b:Title>
    <b:Year>2015</b:Year>
    <b:Author>
      <b:Author>
        <b:Corporate>Living Meanings</b:Corporate>
      </b:Author>
    </b:Author>
    <b:InternetSiteTitle>Living Meanings</b:InternetSiteTitle>
    <b:URL>http://livingmeanings.com/six-criteria-well-ryffs-multidimensional-model/</b:URL>
    <b:Month>June</b:Month>
    <b:Day>08</b:Day>
    <b:YearAccessed>2017</b:YearAccessed>
    <b:RefOrder>1</b:RefOrder>
  </b:Source>
  <b:Source>
    <b:Tag>Bri04</b:Tag>
    <b:SourceType>Book</b:SourceType>
    <b:Guid>{6E9DC598-0E5E-6942-8424-6B1890EC0031}</b:Guid>
    <b:Title>How Healthy Are We? A National Study of Well-Being At Midlife</b:Title>
    <b:Year>2004</b:Year>
    <b:Author>
      <b:Author>
        <b:NameList>
          <b:Person>
            <b:Last>Brim</b:Last>
            <b:First>et</b:First>
            <b:Middle>Al</b:Middle>
          </b:Person>
        </b:NameList>
      </b:Author>
    </b:Author>
    <b:City>Chicago</b:City>
    <b:Publisher>The University of Chicago Press</b:Publisher>
    <b:RefOrder>2</b:RefOrder>
  </b:Source>
  <b:Source>
    <b:Tag>Che</b:Tag>
    <b:SourceType>InternetSite</b:SourceType>
    <b:Guid>{FEE3F6CC-03C5-854E-868A-266E93CC5A8B}</b:Guid>
    <b:Title>Measuring Psychological Well-Being in Chinese</b:Title>
    <b:Author>
      <b:Author>
        <b:NameList>
          <b:Person>
            <b:Last>Cheng</b:Last>
            <b:First>et</b:First>
            <b:Middle>al</b:Middle>
          </b:Person>
        </b:NameList>
      </b:Author>
    </b:Author>
    <b:InternetSiteTitle>Science Direct</b:InternetSiteTitle>
    <b:URL>http://www.sciencedirect.com/science/article/pii/S019188690400251X</b:URL>
    <b:RefOrder>3</b:RefOrder>
  </b:Source>
  <b:Source>
    <b:Tag>Die08</b:Tag>
    <b:SourceType>Book</b:SourceType>
    <b:Guid>{23EC36E8-7D3E-3C4F-A44B-59BF304D8EDE}</b:Guid>
    <b:Title>Ryff’s Six-factor Model of Psychological Well-being, A Spanish Exploration</b:Title>
    <b:Year>2008</b:Year>
    <b:Publisher>Springer Netherlands</b:Publisher>
    <b:City>Netherlands</b:City>
    <b:Author>
      <b:Author>
        <b:NameList>
          <b:Person>
            <b:Last>Dierendonck</b:Last>
            <b:First>et</b:First>
            <b:Middle>al</b:Middle>
          </b:Person>
        </b:NameList>
      </b:Author>
    </b:Author>
    <b:RefOrder>4</b:RefOrder>
  </b:Source>
  <b:Source>
    <b:Tag>Lin04</b:Tag>
    <b:SourceType>Report</b:SourceType>
    <b:Guid>{44001622-A0D2-1B4C-B342-E38DEEF2F88B}</b:Guid>
    <b:Author>
      <b:Author>
        <b:NameList>
          <b:Person>
            <b:Last>Lindfors</b:Last>
            <b:First>et</b:First>
            <b:Middle>al</b:Middle>
          </b:Person>
        </b:NameList>
      </b:Author>
    </b:Author>
    <b:Title>Factor structure of Ryff’s psychological well-being scales in Swedish female and male white-collar workers</b:Title>
    <b:City>Sweden</b:City>
    <b:Year>2004</b:Year>
    <b:RefOrder>5</b:RefOrder>
  </b:Source>
  <b:Source>
    <b:Tag>Bri05</b:Tag>
    <b:SourceType>Report</b:SourceType>
    <b:Guid>{991810D2-E1D3-044A-810B-728B42C26BCB}</b:Guid>
    <b:Author>
      <b:Author>
        <b:Corporate>British Psychological Society</b:Corporate>
      </b:Author>
    </b:Author>
    <b:Title>Interpretative Phenomenological Analysis</b:Title>
    <b:City>Roehampton</b:City>
    <b:Year>2005</b:Year>
    <b:RefOrder>6</b:RefOrder>
  </b:Source>
</b:Sources>
</file>

<file path=customXml/itemProps1.xml><?xml version="1.0" encoding="utf-8"?>
<ds:datastoreItem xmlns:ds="http://schemas.openxmlformats.org/officeDocument/2006/customXml" ds:itemID="{8686DAE5-20A7-D64E-8DE4-8A252C1D0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4727</Words>
  <Characters>26947</Characters>
  <Application>Microsoft Macintosh Word</Application>
  <DocSecurity>0</DocSecurity>
  <Lines>224</Lines>
  <Paragraphs>63</Paragraphs>
  <ScaleCrop>false</ScaleCrop>
  <Company/>
  <LinksUpToDate>false</LinksUpToDate>
  <CharactersWithSpaces>31611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Davies</dc:creator>
  <cp:keywords/>
  <dc:description/>
  <cp:lastModifiedBy>Lydia Davies</cp:lastModifiedBy>
  <cp:revision>3</cp:revision>
  <dcterms:created xsi:type="dcterms:W3CDTF">2017-11-06T10:08:00Z</dcterms:created>
  <dcterms:modified xsi:type="dcterms:W3CDTF">2017-11-06T10:10:00Z</dcterms:modified>
</cp:coreProperties>
</file>