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ADE" w:rsidRPr="00A34ADE" w:rsidRDefault="00A34ADE" w:rsidP="00A34ADE">
      <w:pPr>
        <w:spacing w:after="0" w:line="360" w:lineRule="auto"/>
        <w:jc w:val="center"/>
        <w:rPr>
          <w:rFonts w:ascii="Times New Roman" w:eastAsia="Times New Roman" w:hAnsi="Times New Roman" w:cs="Times New Roman"/>
          <w:b/>
          <w:sz w:val="28"/>
          <w:szCs w:val="28"/>
        </w:rPr>
      </w:pPr>
    </w:p>
    <w:p w:rsidR="00A34ADE" w:rsidRDefault="00A34ADE" w:rsidP="00A34ADE">
      <w:pPr>
        <w:spacing w:after="0" w:line="360" w:lineRule="auto"/>
        <w:jc w:val="center"/>
        <w:rPr>
          <w:rFonts w:ascii="Times New Roman" w:eastAsia="Times New Roman" w:hAnsi="Times New Roman" w:cs="Times New Roman"/>
          <w:b/>
          <w:sz w:val="28"/>
          <w:szCs w:val="28"/>
        </w:rPr>
      </w:pPr>
    </w:p>
    <w:p w:rsidR="003279FB" w:rsidRPr="00A34ADE" w:rsidRDefault="003279FB" w:rsidP="00A34ADE">
      <w:pPr>
        <w:spacing w:after="0" w:line="360" w:lineRule="auto"/>
        <w:jc w:val="center"/>
        <w:rPr>
          <w:rFonts w:ascii="Times New Roman" w:eastAsia="Times New Roman" w:hAnsi="Times New Roman" w:cs="Times New Roman"/>
          <w:b/>
          <w:sz w:val="28"/>
          <w:szCs w:val="28"/>
        </w:rPr>
      </w:pPr>
    </w:p>
    <w:p w:rsidR="003279FB" w:rsidRPr="003279FB" w:rsidRDefault="003279FB" w:rsidP="008A0585">
      <w:pPr>
        <w:spacing w:after="0" w:line="360" w:lineRule="auto"/>
        <w:jc w:val="center"/>
        <w:rPr>
          <w:rFonts w:ascii="Times New Roman" w:eastAsia="Times New Roman" w:hAnsi="Times New Roman" w:cs="Times New Roman"/>
          <w:b/>
          <w:sz w:val="48"/>
          <w:szCs w:val="48"/>
          <w:u w:val="single"/>
          <w:lang w:val="en-GB"/>
        </w:rPr>
      </w:pPr>
      <w:r w:rsidRPr="003279FB">
        <w:rPr>
          <w:rFonts w:ascii="Times New Roman" w:eastAsia="Times New Roman" w:hAnsi="Times New Roman" w:cs="Times New Roman"/>
          <w:b/>
          <w:sz w:val="48"/>
          <w:szCs w:val="48"/>
          <w:u w:val="single"/>
          <w:lang w:val="en-GB"/>
        </w:rPr>
        <w:t>ACADEMIC AND EMPLOYABILITY SKILLS</w:t>
      </w:r>
    </w:p>
    <w:p w:rsidR="00A34ADE" w:rsidRDefault="00A34ADE" w:rsidP="008A0585">
      <w:pPr>
        <w:spacing w:after="0" w:line="360" w:lineRule="auto"/>
        <w:jc w:val="center"/>
        <w:rPr>
          <w:rFonts w:ascii="Times New Roman" w:eastAsia="Times New Roman" w:hAnsi="Times New Roman" w:cs="Times New Roman"/>
          <w:b/>
          <w:sz w:val="28"/>
          <w:szCs w:val="28"/>
        </w:rPr>
      </w:pPr>
    </w:p>
    <w:p w:rsidR="003279FB" w:rsidRDefault="003279FB" w:rsidP="008A0585">
      <w:pPr>
        <w:spacing w:after="0" w:line="360" w:lineRule="auto"/>
        <w:jc w:val="center"/>
        <w:rPr>
          <w:rFonts w:ascii="Times New Roman" w:eastAsia="Times New Roman" w:hAnsi="Times New Roman" w:cs="Times New Roman"/>
          <w:b/>
          <w:sz w:val="28"/>
          <w:szCs w:val="28"/>
        </w:rPr>
      </w:pPr>
    </w:p>
    <w:p w:rsidR="003279FB" w:rsidRDefault="003279FB" w:rsidP="008A0585">
      <w:pPr>
        <w:spacing w:after="0" w:line="360" w:lineRule="auto"/>
        <w:jc w:val="center"/>
        <w:rPr>
          <w:rFonts w:ascii="Times New Roman" w:eastAsia="Times New Roman" w:hAnsi="Times New Roman" w:cs="Times New Roman"/>
          <w:b/>
          <w:sz w:val="28"/>
          <w:szCs w:val="28"/>
        </w:rPr>
      </w:pPr>
    </w:p>
    <w:p w:rsidR="003279FB" w:rsidRDefault="003279FB" w:rsidP="008A0585">
      <w:pPr>
        <w:spacing w:after="0" w:line="360" w:lineRule="auto"/>
        <w:jc w:val="center"/>
        <w:rPr>
          <w:rFonts w:ascii="Times New Roman" w:eastAsia="Times New Roman" w:hAnsi="Times New Roman" w:cs="Times New Roman"/>
          <w:b/>
          <w:sz w:val="48"/>
          <w:szCs w:val="48"/>
          <w:lang w:val="en-GB"/>
        </w:rPr>
      </w:pPr>
    </w:p>
    <w:p w:rsidR="003279FB" w:rsidRPr="003279FB" w:rsidRDefault="003279FB" w:rsidP="008A0585">
      <w:pPr>
        <w:spacing w:after="0" w:line="360" w:lineRule="auto"/>
        <w:jc w:val="center"/>
        <w:rPr>
          <w:rFonts w:ascii="Times New Roman" w:eastAsia="Times New Roman" w:hAnsi="Times New Roman" w:cs="Times New Roman"/>
          <w:b/>
          <w:sz w:val="48"/>
          <w:szCs w:val="48"/>
          <w:u w:val="single"/>
          <w:lang w:val="en-GB"/>
        </w:rPr>
      </w:pPr>
      <w:proofErr w:type="spellStart"/>
      <w:r w:rsidRPr="003279FB">
        <w:rPr>
          <w:rFonts w:ascii="Times New Roman" w:eastAsia="Times New Roman" w:hAnsi="Times New Roman" w:cs="Times New Roman"/>
          <w:b/>
          <w:sz w:val="48"/>
          <w:szCs w:val="48"/>
          <w:u w:val="single"/>
          <w:lang w:val="en-GB"/>
        </w:rPr>
        <w:t>Hristo</w:t>
      </w:r>
      <w:proofErr w:type="spellEnd"/>
      <w:r w:rsidRPr="003279FB">
        <w:rPr>
          <w:rFonts w:ascii="Times New Roman" w:eastAsia="Times New Roman" w:hAnsi="Times New Roman" w:cs="Times New Roman"/>
          <w:b/>
          <w:sz w:val="48"/>
          <w:szCs w:val="48"/>
          <w:u w:val="single"/>
          <w:lang w:val="en-GB"/>
        </w:rPr>
        <w:t xml:space="preserve"> </w:t>
      </w:r>
      <w:proofErr w:type="spellStart"/>
      <w:r w:rsidRPr="003279FB">
        <w:rPr>
          <w:rFonts w:ascii="Times New Roman" w:eastAsia="Times New Roman" w:hAnsi="Times New Roman" w:cs="Times New Roman"/>
          <w:b/>
          <w:sz w:val="48"/>
          <w:szCs w:val="48"/>
          <w:u w:val="single"/>
          <w:lang w:val="en-GB"/>
        </w:rPr>
        <w:t>Dumitru</w:t>
      </w:r>
      <w:proofErr w:type="spellEnd"/>
      <w:r w:rsidRPr="003279FB">
        <w:rPr>
          <w:rFonts w:ascii="Times New Roman" w:eastAsia="Times New Roman" w:hAnsi="Times New Roman" w:cs="Times New Roman"/>
          <w:b/>
          <w:sz w:val="48"/>
          <w:szCs w:val="48"/>
          <w:u w:val="single"/>
          <w:lang w:val="en-GB"/>
        </w:rPr>
        <w:t xml:space="preserve"> </w:t>
      </w:r>
      <w:proofErr w:type="spellStart"/>
      <w:r w:rsidRPr="003279FB">
        <w:rPr>
          <w:rFonts w:ascii="Times New Roman" w:eastAsia="Times New Roman" w:hAnsi="Times New Roman" w:cs="Times New Roman"/>
          <w:b/>
          <w:sz w:val="48"/>
          <w:szCs w:val="48"/>
          <w:u w:val="single"/>
          <w:lang w:val="en-GB"/>
        </w:rPr>
        <w:t>Simion</w:t>
      </w:r>
      <w:proofErr w:type="spellEnd"/>
    </w:p>
    <w:p w:rsidR="003279FB" w:rsidRDefault="003279FB" w:rsidP="008A0585">
      <w:pPr>
        <w:spacing w:after="0" w:line="360" w:lineRule="auto"/>
        <w:jc w:val="center"/>
        <w:rPr>
          <w:rFonts w:ascii="Times New Roman" w:eastAsia="Times New Roman" w:hAnsi="Times New Roman" w:cs="Times New Roman"/>
          <w:b/>
          <w:sz w:val="40"/>
          <w:szCs w:val="40"/>
          <w:u w:val="single"/>
          <w:lang w:val="en-GB"/>
        </w:rPr>
      </w:pPr>
    </w:p>
    <w:p w:rsidR="003279FB" w:rsidRPr="003279FB" w:rsidRDefault="003279FB" w:rsidP="008A0585">
      <w:pPr>
        <w:spacing w:after="0" w:line="360" w:lineRule="auto"/>
        <w:jc w:val="center"/>
        <w:rPr>
          <w:rFonts w:ascii="Times New Roman" w:eastAsia="Times New Roman" w:hAnsi="Times New Roman" w:cs="Times New Roman"/>
          <w:b/>
          <w:sz w:val="40"/>
          <w:szCs w:val="40"/>
          <w:lang w:val="en-GB"/>
        </w:rPr>
      </w:pPr>
    </w:p>
    <w:p w:rsidR="003279FB" w:rsidRDefault="003279FB" w:rsidP="008A0585">
      <w:pPr>
        <w:spacing w:after="0" w:line="360" w:lineRule="auto"/>
        <w:jc w:val="center"/>
        <w:rPr>
          <w:rFonts w:ascii="Times New Roman" w:eastAsia="Times New Roman" w:hAnsi="Times New Roman" w:cs="Times New Roman"/>
          <w:b/>
          <w:sz w:val="52"/>
          <w:szCs w:val="52"/>
          <w:u w:val="single"/>
          <w:lang w:val="en-GB"/>
        </w:rPr>
      </w:pPr>
    </w:p>
    <w:p w:rsidR="003279FB" w:rsidRDefault="003279FB" w:rsidP="008A0585">
      <w:pPr>
        <w:spacing w:after="0" w:line="360" w:lineRule="auto"/>
        <w:jc w:val="center"/>
        <w:rPr>
          <w:rFonts w:ascii="Times New Roman" w:eastAsia="Times New Roman" w:hAnsi="Times New Roman" w:cs="Times New Roman"/>
          <w:b/>
          <w:sz w:val="52"/>
          <w:szCs w:val="52"/>
          <w:u w:val="single"/>
          <w:lang w:val="en-GB"/>
        </w:rPr>
      </w:pPr>
    </w:p>
    <w:p w:rsidR="003279FB" w:rsidRPr="003279FB" w:rsidRDefault="003279FB" w:rsidP="008A0585">
      <w:pPr>
        <w:spacing w:after="0" w:line="360" w:lineRule="auto"/>
        <w:jc w:val="center"/>
        <w:rPr>
          <w:rFonts w:ascii="Times New Roman" w:eastAsia="Times New Roman" w:hAnsi="Times New Roman" w:cs="Times New Roman"/>
          <w:b/>
          <w:sz w:val="52"/>
          <w:szCs w:val="52"/>
          <w:u w:val="single"/>
          <w:lang w:val="en-GB"/>
        </w:rPr>
      </w:pPr>
      <w:r>
        <w:rPr>
          <w:rFonts w:ascii="Times New Roman" w:eastAsia="Times New Roman" w:hAnsi="Times New Roman" w:cs="Times New Roman"/>
          <w:b/>
          <w:sz w:val="52"/>
          <w:szCs w:val="52"/>
          <w:u w:val="single"/>
          <w:lang w:val="en-GB"/>
        </w:rPr>
        <w:t>Student number: 1908801</w:t>
      </w:r>
    </w:p>
    <w:p w:rsidR="003279FB" w:rsidRDefault="003279FB" w:rsidP="003279FB">
      <w:pPr>
        <w:spacing w:after="0" w:line="360" w:lineRule="auto"/>
        <w:jc w:val="center"/>
        <w:rPr>
          <w:rFonts w:ascii="Times New Roman" w:eastAsia="Times New Roman" w:hAnsi="Times New Roman" w:cs="Times New Roman"/>
          <w:b/>
          <w:sz w:val="52"/>
          <w:szCs w:val="52"/>
          <w:u w:val="single"/>
          <w:lang w:val="en-GB"/>
        </w:rPr>
      </w:pPr>
    </w:p>
    <w:p w:rsidR="003279FB" w:rsidRDefault="003279FB" w:rsidP="00A34ADE">
      <w:pPr>
        <w:spacing w:after="0" w:line="360" w:lineRule="auto"/>
        <w:jc w:val="center"/>
        <w:rPr>
          <w:rFonts w:ascii="Times New Roman" w:eastAsia="Times New Roman" w:hAnsi="Times New Roman" w:cs="Times New Roman"/>
          <w:b/>
          <w:sz w:val="28"/>
          <w:szCs w:val="28"/>
        </w:rPr>
      </w:pPr>
    </w:p>
    <w:p w:rsidR="003279FB" w:rsidRPr="00A34ADE" w:rsidRDefault="003279FB" w:rsidP="00A34ADE">
      <w:pPr>
        <w:spacing w:after="0" w:line="360" w:lineRule="auto"/>
        <w:jc w:val="center"/>
        <w:rPr>
          <w:rFonts w:ascii="Times New Roman" w:eastAsia="Times New Roman" w:hAnsi="Times New Roman" w:cs="Times New Roman"/>
          <w:b/>
          <w:sz w:val="28"/>
          <w:szCs w:val="28"/>
        </w:rPr>
      </w:pPr>
    </w:p>
    <w:p w:rsidR="00A34ADE" w:rsidRPr="00A34ADE" w:rsidRDefault="00A34ADE" w:rsidP="00A34ADE">
      <w:pPr>
        <w:spacing w:after="0" w:line="360" w:lineRule="auto"/>
        <w:jc w:val="center"/>
        <w:rPr>
          <w:rFonts w:ascii="Times New Roman" w:eastAsia="Times New Roman" w:hAnsi="Times New Roman" w:cs="Times New Roman"/>
          <w:b/>
          <w:sz w:val="28"/>
          <w:szCs w:val="28"/>
        </w:rPr>
      </w:pPr>
    </w:p>
    <w:p w:rsidR="00A34ADE" w:rsidRPr="00A34ADE" w:rsidRDefault="00A34ADE" w:rsidP="00A34ADE">
      <w:pPr>
        <w:spacing w:after="0" w:line="360" w:lineRule="auto"/>
        <w:jc w:val="center"/>
        <w:rPr>
          <w:rFonts w:ascii="Times New Roman" w:eastAsia="Times New Roman" w:hAnsi="Times New Roman" w:cs="Times New Roman"/>
          <w:b/>
          <w:sz w:val="28"/>
          <w:szCs w:val="28"/>
        </w:rPr>
      </w:pPr>
    </w:p>
    <w:p w:rsidR="00A34ADE" w:rsidRPr="00A34ADE" w:rsidRDefault="00A34ADE" w:rsidP="00A34ADE">
      <w:pPr>
        <w:spacing w:after="0"/>
        <w:rPr>
          <w:rFonts w:ascii="Times New Roman" w:eastAsia="Times New Roman" w:hAnsi="Times New Roman" w:cs="Times New Roman"/>
          <w:b/>
          <w:sz w:val="28"/>
          <w:szCs w:val="28"/>
        </w:rPr>
      </w:pPr>
    </w:p>
    <w:sdt>
      <w:sdtPr>
        <w:rPr>
          <w:rFonts w:ascii="Arial" w:eastAsia="Arial" w:hAnsi="Arial" w:cs="Arial"/>
        </w:rPr>
        <w:id w:val="134913244"/>
        <w:docPartObj>
          <w:docPartGallery w:val="Table of Contents"/>
          <w:docPartUnique/>
        </w:docPartObj>
      </w:sdtPr>
      <w:sdtEndPr>
        <w:rPr>
          <w:rFonts w:ascii="Times New Roman" w:hAnsi="Times New Roman" w:cs="Times New Roman"/>
          <w:sz w:val="24"/>
        </w:rPr>
      </w:sdtEndPr>
      <w:sdtContent>
        <w:p w:rsidR="00A34ADE" w:rsidRPr="00A34ADE" w:rsidRDefault="00A34ADE" w:rsidP="00A34ADE">
          <w:pPr>
            <w:keepNext/>
            <w:keepLines/>
            <w:spacing w:before="480" w:after="0"/>
            <w:jc w:val="center"/>
            <w:rPr>
              <w:rFonts w:ascii="Times New Roman" w:eastAsia="Times New Roman" w:hAnsi="Times New Roman" w:cs="Times New Roman"/>
              <w:b/>
              <w:bCs/>
              <w:color w:val="000000"/>
              <w:sz w:val="28"/>
              <w:szCs w:val="28"/>
            </w:rPr>
          </w:pPr>
          <w:r w:rsidRPr="00A34ADE">
            <w:rPr>
              <w:rFonts w:ascii="Times New Roman" w:eastAsia="Times New Roman" w:hAnsi="Times New Roman" w:cs="Times New Roman"/>
              <w:b/>
              <w:bCs/>
              <w:color w:val="000000"/>
              <w:sz w:val="28"/>
              <w:szCs w:val="28"/>
            </w:rPr>
            <w:t>Table of Contents</w:t>
          </w:r>
          <w:bookmarkStart w:id="0" w:name="_GoBack"/>
          <w:bookmarkEnd w:id="0"/>
        </w:p>
        <w:p w:rsidR="00A34ADE" w:rsidRPr="00A34ADE" w:rsidRDefault="00A34ADE" w:rsidP="00A34ADE">
          <w:pPr>
            <w:tabs>
              <w:tab w:val="right" w:leader="dot" w:pos="9350"/>
            </w:tabs>
            <w:spacing w:after="100" w:line="360" w:lineRule="auto"/>
            <w:rPr>
              <w:rFonts w:ascii="Times New Roman" w:eastAsia="Arial" w:hAnsi="Times New Roman" w:cs="Times New Roman"/>
              <w:noProof/>
              <w:sz w:val="24"/>
            </w:rPr>
          </w:pPr>
          <w:r w:rsidRPr="00A34ADE">
            <w:rPr>
              <w:rFonts w:ascii="Times New Roman" w:eastAsia="Arial" w:hAnsi="Times New Roman" w:cs="Times New Roman"/>
              <w:sz w:val="24"/>
            </w:rPr>
            <w:fldChar w:fldCharType="begin"/>
          </w:r>
          <w:r w:rsidRPr="00A34ADE">
            <w:rPr>
              <w:rFonts w:ascii="Times New Roman" w:eastAsia="Arial" w:hAnsi="Times New Roman" w:cs="Times New Roman"/>
              <w:sz w:val="24"/>
            </w:rPr>
            <w:instrText xml:space="preserve"> TOC \o "1-3" \h \z \u </w:instrText>
          </w:r>
          <w:r w:rsidRPr="00A34ADE">
            <w:rPr>
              <w:rFonts w:ascii="Times New Roman" w:eastAsia="Arial" w:hAnsi="Times New Roman" w:cs="Times New Roman"/>
              <w:sz w:val="24"/>
            </w:rPr>
            <w:fldChar w:fldCharType="separate"/>
          </w:r>
          <w:hyperlink w:anchor="_Toc26395053" w:history="1">
            <w:r w:rsidRPr="00A34ADE">
              <w:rPr>
                <w:rFonts w:ascii="Times New Roman" w:eastAsia="Arial" w:hAnsi="Times New Roman" w:cs="Times New Roman"/>
                <w:noProof/>
                <w:color w:val="0000FF"/>
                <w:sz w:val="24"/>
                <w:u w:val="single"/>
              </w:rPr>
              <w:t>Introduction</w:t>
            </w:r>
            <w:r w:rsidRPr="00A34ADE">
              <w:rPr>
                <w:rFonts w:ascii="Times New Roman" w:eastAsia="Arial" w:hAnsi="Times New Roman" w:cs="Times New Roman"/>
                <w:noProof/>
                <w:webHidden/>
                <w:sz w:val="24"/>
              </w:rPr>
              <w:tab/>
            </w:r>
            <w:r w:rsidRPr="00A34ADE">
              <w:rPr>
                <w:rFonts w:ascii="Times New Roman" w:eastAsia="Arial" w:hAnsi="Times New Roman" w:cs="Times New Roman"/>
                <w:noProof/>
                <w:webHidden/>
                <w:sz w:val="24"/>
              </w:rPr>
              <w:fldChar w:fldCharType="begin"/>
            </w:r>
            <w:r w:rsidRPr="00A34ADE">
              <w:rPr>
                <w:rFonts w:ascii="Times New Roman" w:eastAsia="Arial" w:hAnsi="Times New Roman" w:cs="Times New Roman"/>
                <w:noProof/>
                <w:webHidden/>
                <w:sz w:val="24"/>
              </w:rPr>
              <w:instrText xml:space="preserve"> PAGEREF _Toc26395053 \h </w:instrText>
            </w:r>
            <w:r w:rsidRPr="00A34ADE">
              <w:rPr>
                <w:rFonts w:ascii="Times New Roman" w:eastAsia="Arial" w:hAnsi="Times New Roman" w:cs="Times New Roman"/>
                <w:noProof/>
                <w:webHidden/>
                <w:sz w:val="24"/>
              </w:rPr>
            </w:r>
            <w:r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3</w:t>
            </w:r>
            <w:r w:rsidRPr="00A34ADE">
              <w:rPr>
                <w:rFonts w:ascii="Times New Roman" w:eastAsia="Arial" w:hAnsi="Times New Roman" w:cs="Times New Roman"/>
                <w:noProof/>
                <w:webHidden/>
                <w:sz w:val="24"/>
              </w:rPr>
              <w:fldChar w:fldCharType="end"/>
            </w:r>
          </w:hyperlink>
        </w:p>
        <w:p w:rsidR="00A34ADE" w:rsidRPr="00A34ADE" w:rsidRDefault="006408B6" w:rsidP="00A34ADE">
          <w:pPr>
            <w:tabs>
              <w:tab w:val="right" w:leader="dot" w:pos="9350"/>
            </w:tabs>
            <w:spacing w:after="100" w:line="360" w:lineRule="auto"/>
            <w:rPr>
              <w:rFonts w:ascii="Times New Roman" w:eastAsia="Arial" w:hAnsi="Times New Roman" w:cs="Times New Roman"/>
              <w:noProof/>
              <w:sz w:val="24"/>
            </w:rPr>
          </w:pPr>
          <w:hyperlink w:anchor="_Toc26395054" w:history="1">
            <w:r w:rsidR="00A34ADE" w:rsidRPr="00A34ADE">
              <w:rPr>
                <w:rFonts w:ascii="Times New Roman" w:eastAsia="Arial" w:hAnsi="Times New Roman" w:cs="Times New Roman"/>
                <w:noProof/>
                <w:color w:val="0000FF"/>
                <w:sz w:val="24"/>
                <w:u w:val="single"/>
              </w:rPr>
              <w:t>Importance of employability skills</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_Toc26395054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3</w:t>
            </w:r>
            <w:r w:rsidR="00A34ADE" w:rsidRPr="00A34ADE">
              <w:rPr>
                <w:rFonts w:ascii="Times New Roman" w:eastAsia="Arial" w:hAnsi="Times New Roman" w:cs="Times New Roman"/>
                <w:noProof/>
                <w:webHidden/>
                <w:sz w:val="24"/>
              </w:rPr>
              <w:fldChar w:fldCharType="end"/>
            </w:r>
          </w:hyperlink>
        </w:p>
        <w:p w:rsidR="00A34ADE" w:rsidRPr="00A34ADE" w:rsidRDefault="006408B6" w:rsidP="00A34ADE">
          <w:pPr>
            <w:tabs>
              <w:tab w:val="right" w:leader="dot" w:pos="9350"/>
            </w:tabs>
            <w:spacing w:after="100" w:line="360" w:lineRule="auto"/>
            <w:rPr>
              <w:rFonts w:ascii="Times New Roman" w:eastAsia="Arial" w:hAnsi="Times New Roman" w:cs="Times New Roman"/>
              <w:noProof/>
              <w:sz w:val="24"/>
            </w:rPr>
          </w:pPr>
          <w:hyperlink w:anchor="_Toc26395055" w:history="1">
            <w:r w:rsidR="00A34ADE" w:rsidRPr="00A34ADE">
              <w:rPr>
                <w:rFonts w:ascii="Times New Roman" w:eastAsia="Arial" w:hAnsi="Times New Roman" w:cs="Times New Roman"/>
                <w:noProof/>
                <w:color w:val="0000FF"/>
                <w:sz w:val="24"/>
                <w:u w:val="single"/>
              </w:rPr>
              <w:t>Changes in employability skills</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_Toc26395055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4</w:t>
            </w:r>
            <w:r w:rsidR="00A34ADE" w:rsidRPr="00A34ADE">
              <w:rPr>
                <w:rFonts w:ascii="Times New Roman" w:eastAsia="Arial" w:hAnsi="Times New Roman" w:cs="Times New Roman"/>
                <w:noProof/>
                <w:webHidden/>
                <w:sz w:val="24"/>
              </w:rPr>
              <w:fldChar w:fldCharType="end"/>
            </w:r>
          </w:hyperlink>
        </w:p>
        <w:p w:rsidR="00A34ADE" w:rsidRPr="00A34ADE" w:rsidRDefault="006408B6" w:rsidP="00A34ADE">
          <w:pPr>
            <w:tabs>
              <w:tab w:val="right" w:leader="dot" w:pos="9350"/>
            </w:tabs>
            <w:spacing w:after="100" w:line="360" w:lineRule="auto"/>
            <w:ind w:left="220"/>
            <w:rPr>
              <w:rFonts w:ascii="Times New Roman" w:eastAsia="Arial" w:hAnsi="Times New Roman" w:cs="Times New Roman"/>
              <w:noProof/>
              <w:sz w:val="24"/>
            </w:rPr>
          </w:pPr>
          <w:hyperlink w:anchor="_Toc26395056" w:history="1">
            <w:r w:rsidR="00A34ADE" w:rsidRPr="00A34ADE">
              <w:rPr>
                <w:rFonts w:ascii="Times New Roman" w:eastAsia="Arial" w:hAnsi="Times New Roman" w:cs="Times New Roman"/>
                <w:noProof/>
                <w:color w:val="0000FF"/>
                <w:sz w:val="24"/>
                <w:u w:val="single"/>
              </w:rPr>
              <w:t>Identifying probable changes in top 5 employability skills in a decade</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_Toc26395056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4</w:t>
            </w:r>
            <w:r w:rsidR="00A34ADE" w:rsidRPr="00A34ADE">
              <w:rPr>
                <w:rFonts w:ascii="Times New Roman" w:eastAsia="Arial" w:hAnsi="Times New Roman" w:cs="Times New Roman"/>
                <w:noProof/>
                <w:webHidden/>
                <w:sz w:val="24"/>
              </w:rPr>
              <w:fldChar w:fldCharType="end"/>
            </w:r>
          </w:hyperlink>
        </w:p>
        <w:p w:rsidR="00A34ADE" w:rsidRPr="00A34ADE" w:rsidRDefault="006408B6" w:rsidP="00A34ADE">
          <w:pPr>
            <w:tabs>
              <w:tab w:val="right" w:leader="dot" w:pos="9350"/>
            </w:tabs>
            <w:spacing w:after="100" w:line="360" w:lineRule="auto"/>
            <w:ind w:left="440"/>
            <w:rPr>
              <w:rFonts w:ascii="Times New Roman" w:eastAsia="Arial" w:hAnsi="Times New Roman" w:cs="Times New Roman"/>
              <w:noProof/>
              <w:sz w:val="24"/>
            </w:rPr>
          </w:pPr>
          <w:hyperlink w:anchor="_Toc26395057" w:history="1">
            <w:r w:rsidR="00A34ADE" w:rsidRPr="00A34ADE">
              <w:rPr>
                <w:rFonts w:ascii="Times New Roman" w:eastAsia="Arial" w:hAnsi="Times New Roman" w:cs="Times New Roman"/>
                <w:noProof/>
                <w:color w:val="0000FF"/>
                <w:sz w:val="24"/>
                <w:u w:val="single"/>
              </w:rPr>
              <w:t>Communication</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_Toc26395057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4</w:t>
            </w:r>
            <w:r w:rsidR="00A34ADE" w:rsidRPr="00A34ADE">
              <w:rPr>
                <w:rFonts w:ascii="Times New Roman" w:eastAsia="Arial" w:hAnsi="Times New Roman" w:cs="Times New Roman"/>
                <w:noProof/>
                <w:webHidden/>
                <w:sz w:val="24"/>
              </w:rPr>
              <w:fldChar w:fldCharType="end"/>
            </w:r>
          </w:hyperlink>
        </w:p>
        <w:p w:rsidR="00A34ADE" w:rsidRPr="00A34ADE" w:rsidRDefault="006408B6" w:rsidP="00A34ADE">
          <w:pPr>
            <w:tabs>
              <w:tab w:val="right" w:leader="dot" w:pos="9350"/>
            </w:tabs>
            <w:spacing w:after="100" w:line="360" w:lineRule="auto"/>
            <w:ind w:left="440"/>
            <w:rPr>
              <w:rFonts w:ascii="Times New Roman" w:eastAsia="Arial" w:hAnsi="Times New Roman" w:cs="Times New Roman"/>
              <w:noProof/>
              <w:sz w:val="24"/>
            </w:rPr>
          </w:pPr>
          <w:hyperlink w:anchor="_Toc26395058" w:history="1">
            <w:r w:rsidR="00A34ADE" w:rsidRPr="00A34ADE">
              <w:rPr>
                <w:rFonts w:ascii="Times New Roman" w:eastAsia="Arial" w:hAnsi="Times New Roman" w:cs="Times New Roman"/>
                <w:noProof/>
                <w:color w:val="0000FF"/>
                <w:sz w:val="24"/>
                <w:u w:val="single"/>
              </w:rPr>
              <w:t>Team Work</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_Toc26395058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5</w:t>
            </w:r>
            <w:r w:rsidR="00A34ADE" w:rsidRPr="00A34ADE">
              <w:rPr>
                <w:rFonts w:ascii="Times New Roman" w:eastAsia="Arial" w:hAnsi="Times New Roman" w:cs="Times New Roman"/>
                <w:noProof/>
                <w:webHidden/>
                <w:sz w:val="24"/>
              </w:rPr>
              <w:fldChar w:fldCharType="end"/>
            </w:r>
          </w:hyperlink>
        </w:p>
        <w:p w:rsidR="00A34ADE" w:rsidRDefault="006408B6" w:rsidP="00A34ADE">
          <w:pPr>
            <w:tabs>
              <w:tab w:val="right" w:leader="dot" w:pos="9350"/>
            </w:tabs>
            <w:spacing w:after="100" w:line="360" w:lineRule="auto"/>
            <w:ind w:left="440"/>
            <w:rPr>
              <w:rFonts w:ascii="Times New Roman" w:eastAsia="Arial" w:hAnsi="Times New Roman" w:cs="Times New Roman"/>
              <w:noProof/>
              <w:sz w:val="24"/>
            </w:rPr>
          </w:pPr>
          <w:hyperlink w:anchor="_Toc26395059" w:history="1">
            <w:r w:rsidR="00A34ADE" w:rsidRPr="00A34ADE">
              <w:rPr>
                <w:rFonts w:ascii="Times New Roman" w:eastAsia="Arial" w:hAnsi="Times New Roman" w:cs="Times New Roman"/>
                <w:noProof/>
                <w:color w:val="0000FF"/>
                <w:sz w:val="24"/>
                <w:u w:val="single"/>
              </w:rPr>
              <w:t>Problem Solving</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_Toc26395059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6</w:t>
            </w:r>
            <w:r w:rsidR="00A34ADE" w:rsidRPr="00A34ADE">
              <w:rPr>
                <w:rFonts w:ascii="Times New Roman" w:eastAsia="Arial" w:hAnsi="Times New Roman" w:cs="Times New Roman"/>
                <w:noProof/>
                <w:webHidden/>
                <w:sz w:val="24"/>
              </w:rPr>
              <w:fldChar w:fldCharType="end"/>
            </w:r>
          </w:hyperlink>
        </w:p>
        <w:p w:rsidR="00F134A6" w:rsidRPr="00A34ADE" w:rsidRDefault="00F134A6" w:rsidP="00A34ADE">
          <w:pPr>
            <w:tabs>
              <w:tab w:val="right" w:leader="dot" w:pos="9350"/>
            </w:tabs>
            <w:spacing w:after="100" w:line="360" w:lineRule="auto"/>
            <w:ind w:left="440"/>
            <w:rPr>
              <w:rFonts w:ascii="Times New Roman" w:eastAsia="Arial" w:hAnsi="Times New Roman" w:cs="Times New Roman"/>
              <w:noProof/>
              <w:sz w:val="24"/>
            </w:rPr>
          </w:pPr>
          <w:r w:rsidRPr="002E2FC1">
            <w:rPr>
              <w:rFonts w:ascii="Times New Roman" w:eastAsia="Arial" w:hAnsi="Times New Roman" w:cs="Times New Roman"/>
              <w:noProof/>
              <w:color w:val="3333FF"/>
              <w:sz w:val="24"/>
              <w:u w:val="single"/>
            </w:rPr>
            <w:t>Self-Management</w:t>
          </w:r>
          <w:r>
            <w:rPr>
              <w:rFonts w:ascii="Times New Roman" w:eastAsia="Arial" w:hAnsi="Times New Roman" w:cs="Times New Roman"/>
              <w:noProof/>
              <w:sz w:val="24"/>
            </w:rPr>
            <w:t>……………………………………………………………………………..6</w:t>
          </w:r>
        </w:p>
        <w:p w:rsidR="00A34ADE" w:rsidRPr="00A34ADE" w:rsidRDefault="006408B6" w:rsidP="00A34ADE">
          <w:pPr>
            <w:tabs>
              <w:tab w:val="right" w:leader="dot" w:pos="9350"/>
            </w:tabs>
            <w:spacing w:after="100" w:line="360" w:lineRule="auto"/>
            <w:ind w:left="220"/>
            <w:rPr>
              <w:rFonts w:ascii="Times New Roman" w:eastAsia="Arial" w:hAnsi="Times New Roman" w:cs="Times New Roman"/>
              <w:noProof/>
              <w:sz w:val="24"/>
            </w:rPr>
          </w:pPr>
          <w:hyperlink w:anchor="_Toc26395060" w:history="1">
            <w:r w:rsidR="00A34ADE" w:rsidRPr="00A34ADE">
              <w:rPr>
                <w:rFonts w:ascii="Times New Roman" w:eastAsia="Arial" w:hAnsi="Times New Roman" w:cs="Times New Roman"/>
                <w:noProof/>
                <w:color w:val="0000FF"/>
                <w:sz w:val="24"/>
                <w:u w:val="single"/>
              </w:rPr>
              <w:t>Causes for change in the employability skills</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_Toc26395060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7</w:t>
            </w:r>
            <w:r w:rsidR="00A34ADE" w:rsidRPr="00A34ADE">
              <w:rPr>
                <w:rFonts w:ascii="Times New Roman" w:eastAsia="Arial" w:hAnsi="Times New Roman" w:cs="Times New Roman"/>
                <w:noProof/>
                <w:webHidden/>
                <w:sz w:val="24"/>
              </w:rPr>
              <w:fldChar w:fldCharType="end"/>
            </w:r>
          </w:hyperlink>
        </w:p>
        <w:p w:rsidR="00A34ADE" w:rsidRPr="00A34ADE" w:rsidRDefault="006408B6" w:rsidP="00A34ADE">
          <w:pPr>
            <w:tabs>
              <w:tab w:val="right" w:leader="dot" w:pos="9350"/>
            </w:tabs>
            <w:spacing w:after="100" w:line="360" w:lineRule="auto"/>
            <w:ind w:left="220"/>
            <w:rPr>
              <w:rFonts w:ascii="Times New Roman" w:eastAsia="Arial" w:hAnsi="Times New Roman" w:cs="Times New Roman"/>
              <w:noProof/>
              <w:sz w:val="24"/>
            </w:rPr>
          </w:pPr>
          <w:hyperlink w:anchor="_Toc26395061" w:history="1">
            <w:r w:rsidR="00A34ADE" w:rsidRPr="00A34ADE">
              <w:rPr>
                <w:rFonts w:ascii="Times New Roman" w:eastAsia="Arial" w:hAnsi="Times New Roman" w:cs="Times New Roman"/>
                <w:noProof/>
                <w:color w:val="0000FF"/>
                <w:sz w:val="24"/>
                <w:u w:val="single"/>
              </w:rPr>
              <w:t>Evaluating employability skills and their significance at present</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_Toc26395061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7</w:t>
            </w:r>
            <w:r w:rsidR="00A34ADE" w:rsidRPr="00A34ADE">
              <w:rPr>
                <w:rFonts w:ascii="Times New Roman" w:eastAsia="Arial" w:hAnsi="Times New Roman" w:cs="Times New Roman"/>
                <w:noProof/>
                <w:webHidden/>
                <w:sz w:val="24"/>
              </w:rPr>
              <w:fldChar w:fldCharType="end"/>
            </w:r>
          </w:hyperlink>
        </w:p>
        <w:p w:rsidR="00A34ADE" w:rsidRPr="00A34ADE" w:rsidRDefault="006408B6" w:rsidP="00A34ADE">
          <w:pPr>
            <w:tabs>
              <w:tab w:val="right" w:leader="dot" w:pos="9350"/>
            </w:tabs>
            <w:spacing w:after="100" w:line="360" w:lineRule="auto"/>
            <w:rPr>
              <w:rFonts w:ascii="Times New Roman" w:eastAsia="Arial" w:hAnsi="Times New Roman" w:cs="Times New Roman"/>
              <w:noProof/>
              <w:sz w:val="24"/>
            </w:rPr>
          </w:pPr>
          <w:hyperlink w:anchor="_Toc26395062" w:history="1">
            <w:r w:rsidR="00A34ADE" w:rsidRPr="00A34ADE">
              <w:rPr>
                <w:rFonts w:ascii="Times New Roman" w:eastAsia="Arial" w:hAnsi="Times New Roman" w:cs="Times New Roman"/>
                <w:noProof/>
                <w:color w:val="0000FF"/>
                <w:sz w:val="24"/>
                <w:u w:val="single"/>
              </w:rPr>
              <w:t>Employability skills an employee expects to see</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_Toc26395062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8</w:t>
            </w:r>
            <w:r w:rsidR="00A34ADE" w:rsidRPr="00A34ADE">
              <w:rPr>
                <w:rFonts w:ascii="Times New Roman" w:eastAsia="Arial" w:hAnsi="Times New Roman" w:cs="Times New Roman"/>
                <w:noProof/>
                <w:webHidden/>
                <w:sz w:val="24"/>
              </w:rPr>
              <w:fldChar w:fldCharType="end"/>
            </w:r>
          </w:hyperlink>
        </w:p>
        <w:p w:rsidR="00A34ADE" w:rsidRPr="00A34ADE" w:rsidRDefault="006408B6" w:rsidP="00A34ADE">
          <w:pPr>
            <w:tabs>
              <w:tab w:val="right" w:leader="dot" w:pos="9350"/>
            </w:tabs>
            <w:spacing w:after="100" w:line="360" w:lineRule="auto"/>
            <w:ind w:left="440"/>
            <w:rPr>
              <w:rFonts w:ascii="Times New Roman" w:eastAsia="Arial" w:hAnsi="Times New Roman" w:cs="Times New Roman"/>
              <w:noProof/>
              <w:sz w:val="24"/>
            </w:rPr>
          </w:pPr>
          <w:hyperlink w:anchor="_Toc26395063" w:history="1">
            <w:r w:rsidR="00A34ADE" w:rsidRPr="00A34ADE">
              <w:rPr>
                <w:rFonts w:ascii="Times New Roman" w:eastAsia="Arial" w:hAnsi="Times New Roman" w:cs="Times New Roman"/>
                <w:noProof/>
                <w:color w:val="0000FF"/>
                <w:sz w:val="24"/>
                <w:u w:val="single"/>
              </w:rPr>
              <w:t>Time management</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_Toc26395063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8</w:t>
            </w:r>
            <w:r w:rsidR="00A34ADE" w:rsidRPr="00A34ADE">
              <w:rPr>
                <w:rFonts w:ascii="Times New Roman" w:eastAsia="Arial" w:hAnsi="Times New Roman" w:cs="Times New Roman"/>
                <w:noProof/>
                <w:webHidden/>
                <w:sz w:val="24"/>
              </w:rPr>
              <w:fldChar w:fldCharType="end"/>
            </w:r>
          </w:hyperlink>
        </w:p>
        <w:p w:rsidR="00A34ADE" w:rsidRPr="00A34ADE" w:rsidRDefault="006408B6" w:rsidP="00A34ADE">
          <w:pPr>
            <w:tabs>
              <w:tab w:val="right" w:leader="dot" w:pos="9350"/>
            </w:tabs>
            <w:spacing w:after="100" w:line="360" w:lineRule="auto"/>
            <w:ind w:left="440"/>
            <w:rPr>
              <w:rFonts w:ascii="Times New Roman" w:eastAsia="Arial" w:hAnsi="Times New Roman" w:cs="Times New Roman"/>
              <w:noProof/>
              <w:sz w:val="24"/>
            </w:rPr>
          </w:pPr>
          <w:hyperlink w:anchor="_Toc26395064" w:history="1">
            <w:r w:rsidR="00A34ADE" w:rsidRPr="00A34ADE">
              <w:rPr>
                <w:rFonts w:ascii="Times New Roman" w:eastAsia="Arial" w:hAnsi="Times New Roman" w:cs="Times New Roman"/>
                <w:noProof/>
                <w:color w:val="0000FF"/>
                <w:sz w:val="24"/>
                <w:u w:val="single"/>
              </w:rPr>
              <w:t>Digital competency</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_Toc26395064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8</w:t>
            </w:r>
            <w:r w:rsidR="00A34ADE" w:rsidRPr="00A34ADE">
              <w:rPr>
                <w:rFonts w:ascii="Times New Roman" w:eastAsia="Arial" w:hAnsi="Times New Roman" w:cs="Times New Roman"/>
                <w:noProof/>
                <w:webHidden/>
                <w:sz w:val="24"/>
              </w:rPr>
              <w:fldChar w:fldCharType="end"/>
            </w:r>
          </w:hyperlink>
        </w:p>
        <w:p w:rsidR="00A34ADE" w:rsidRPr="00A34ADE" w:rsidRDefault="006408B6" w:rsidP="00A34ADE">
          <w:pPr>
            <w:tabs>
              <w:tab w:val="right" w:leader="dot" w:pos="9350"/>
            </w:tabs>
            <w:spacing w:after="100" w:line="360" w:lineRule="auto"/>
            <w:ind w:left="440"/>
            <w:rPr>
              <w:rFonts w:ascii="Times New Roman" w:eastAsia="Arial" w:hAnsi="Times New Roman" w:cs="Times New Roman"/>
              <w:noProof/>
              <w:sz w:val="24"/>
            </w:rPr>
          </w:pPr>
          <w:hyperlink w:anchor="_Toc26395065" w:history="1">
            <w:r w:rsidR="00A34ADE" w:rsidRPr="00A34ADE">
              <w:rPr>
                <w:rFonts w:ascii="Times New Roman" w:eastAsia="Arial" w:hAnsi="Times New Roman" w:cs="Times New Roman"/>
                <w:noProof/>
                <w:color w:val="0000FF"/>
                <w:sz w:val="24"/>
                <w:u w:val="single"/>
              </w:rPr>
              <w:t>Emotional intelligence</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_Toc26395065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9</w:t>
            </w:r>
            <w:r w:rsidR="00A34ADE" w:rsidRPr="00A34ADE">
              <w:rPr>
                <w:rFonts w:ascii="Times New Roman" w:eastAsia="Arial" w:hAnsi="Times New Roman" w:cs="Times New Roman"/>
                <w:noProof/>
                <w:webHidden/>
                <w:sz w:val="24"/>
              </w:rPr>
              <w:fldChar w:fldCharType="end"/>
            </w:r>
          </w:hyperlink>
        </w:p>
        <w:p w:rsidR="00A34ADE" w:rsidRPr="00A34ADE" w:rsidRDefault="006408B6" w:rsidP="00A34ADE">
          <w:pPr>
            <w:tabs>
              <w:tab w:val="right" w:leader="dot" w:pos="9350"/>
            </w:tabs>
            <w:spacing w:after="100" w:line="360" w:lineRule="auto"/>
            <w:rPr>
              <w:rFonts w:ascii="Times New Roman" w:eastAsia="Arial" w:hAnsi="Times New Roman" w:cs="Times New Roman"/>
              <w:noProof/>
              <w:sz w:val="24"/>
            </w:rPr>
          </w:pPr>
          <w:hyperlink w:anchor="_Toc26395066" w:history="1">
            <w:r w:rsidR="00A34ADE" w:rsidRPr="00A34ADE">
              <w:rPr>
                <w:rFonts w:ascii="Times New Roman" w:eastAsia="Arial" w:hAnsi="Times New Roman" w:cs="Times New Roman"/>
                <w:noProof/>
                <w:color w:val="0000FF"/>
                <w:sz w:val="24"/>
                <w:u w:val="single"/>
              </w:rPr>
              <w:t>Conclusion</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_Toc26395066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9</w:t>
            </w:r>
            <w:r w:rsidR="00A34ADE" w:rsidRPr="00A34ADE">
              <w:rPr>
                <w:rFonts w:ascii="Times New Roman" w:eastAsia="Arial" w:hAnsi="Times New Roman" w:cs="Times New Roman"/>
                <w:noProof/>
                <w:webHidden/>
                <w:sz w:val="24"/>
              </w:rPr>
              <w:fldChar w:fldCharType="end"/>
            </w:r>
          </w:hyperlink>
        </w:p>
        <w:p w:rsidR="00A34ADE" w:rsidRPr="00A34ADE" w:rsidRDefault="006408B6" w:rsidP="00A34ADE">
          <w:pPr>
            <w:tabs>
              <w:tab w:val="right" w:leader="dot" w:pos="9350"/>
            </w:tabs>
            <w:spacing w:after="100" w:line="360" w:lineRule="auto"/>
            <w:rPr>
              <w:rFonts w:ascii="Times New Roman" w:eastAsia="Arial" w:hAnsi="Times New Roman" w:cs="Times New Roman"/>
              <w:noProof/>
              <w:sz w:val="24"/>
            </w:rPr>
          </w:pPr>
          <w:hyperlink w:anchor="_Toc26395067" w:history="1">
            <w:r w:rsidR="00A34ADE" w:rsidRPr="00A34ADE">
              <w:rPr>
                <w:rFonts w:ascii="Times New Roman" w:eastAsia="Arial" w:hAnsi="Times New Roman" w:cs="Times New Roman"/>
                <w:noProof/>
                <w:color w:val="0000FF"/>
                <w:sz w:val="24"/>
                <w:u w:val="single"/>
              </w:rPr>
              <w:t>Reference List</w:t>
            </w:r>
            <w:r w:rsidR="00A34ADE" w:rsidRPr="00A34ADE">
              <w:rPr>
                <w:rFonts w:ascii="Times New Roman" w:eastAsia="Arial" w:hAnsi="Times New Roman" w:cs="Times New Roman"/>
                <w:noProof/>
                <w:webHidden/>
                <w:sz w:val="24"/>
              </w:rPr>
              <w:tab/>
            </w:r>
            <w:r w:rsidR="00A34ADE" w:rsidRPr="00A34ADE">
              <w:rPr>
                <w:rFonts w:ascii="Times New Roman" w:eastAsia="Arial" w:hAnsi="Times New Roman" w:cs="Times New Roman"/>
                <w:noProof/>
                <w:webHidden/>
                <w:sz w:val="24"/>
              </w:rPr>
              <w:fldChar w:fldCharType="begin"/>
            </w:r>
            <w:r w:rsidR="00A34ADE" w:rsidRPr="00A34ADE">
              <w:rPr>
                <w:rFonts w:ascii="Times New Roman" w:eastAsia="Arial" w:hAnsi="Times New Roman" w:cs="Times New Roman"/>
                <w:noProof/>
                <w:webHidden/>
                <w:sz w:val="24"/>
              </w:rPr>
              <w:instrText xml:space="preserve"> PAGEREF _Toc26395067 \h </w:instrText>
            </w:r>
            <w:r w:rsidR="00A34ADE" w:rsidRPr="00A34ADE">
              <w:rPr>
                <w:rFonts w:ascii="Times New Roman" w:eastAsia="Arial" w:hAnsi="Times New Roman" w:cs="Times New Roman"/>
                <w:noProof/>
                <w:webHidden/>
                <w:sz w:val="24"/>
              </w:rPr>
            </w:r>
            <w:r w:rsidR="00A34ADE" w:rsidRPr="00A34ADE">
              <w:rPr>
                <w:rFonts w:ascii="Times New Roman" w:eastAsia="Arial" w:hAnsi="Times New Roman" w:cs="Times New Roman"/>
                <w:noProof/>
                <w:webHidden/>
                <w:sz w:val="24"/>
              </w:rPr>
              <w:fldChar w:fldCharType="separate"/>
            </w:r>
            <w:r w:rsidR="00243326">
              <w:rPr>
                <w:rFonts w:ascii="Times New Roman" w:eastAsia="Arial" w:hAnsi="Times New Roman" w:cs="Times New Roman"/>
                <w:noProof/>
                <w:webHidden/>
                <w:sz w:val="24"/>
              </w:rPr>
              <w:t>10</w:t>
            </w:r>
            <w:r w:rsidR="00A34ADE" w:rsidRPr="00A34ADE">
              <w:rPr>
                <w:rFonts w:ascii="Times New Roman" w:eastAsia="Arial" w:hAnsi="Times New Roman" w:cs="Times New Roman"/>
                <w:noProof/>
                <w:webHidden/>
                <w:sz w:val="24"/>
              </w:rPr>
              <w:fldChar w:fldCharType="end"/>
            </w:r>
          </w:hyperlink>
        </w:p>
        <w:p w:rsidR="00A34ADE" w:rsidRPr="00A34ADE" w:rsidRDefault="00A34ADE" w:rsidP="00A34ADE">
          <w:pPr>
            <w:spacing w:after="0" w:line="360" w:lineRule="auto"/>
            <w:rPr>
              <w:rFonts w:ascii="Times New Roman" w:eastAsia="Arial" w:hAnsi="Times New Roman" w:cs="Times New Roman"/>
              <w:sz w:val="24"/>
            </w:rPr>
          </w:pPr>
          <w:r w:rsidRPr="00A34ADE">
            <w:rPr>
              <w:rFonts w:ascii="Times New Roman" w:eastAsia="Arial" w:hAnsi="Times New Roman" w:cs="Times New Roman"/>
              <w:sz w:val="24"/>
            </w:rPr>
            <w:fldChar w:fldCharType="end"/>
          </w:r>
        </w:p>
      </w:sdtContent>
    </w:sdt>
    <w:p w:rsidR="00A34ADE" w:rsidRPr="00A34ADE" w:rsidRDefault="00A34ADE" w:rsidP="00A34ADE">
      <w:pPr>
        <w:spacing w:after="0" w:line="360" w:lineRule="auto"/>
        <w:jc w:val="center"/>
        <w:rPr>
          <w:rFonts w:ascii="Times New Roman" w:eastAsia="Times New Roman" w:hAnsi="Times New Roman" w:cs="Times New Roman"/>
          <w:b/>
          <w:sz w:val="32"/>
          <w:szCs w:val="28"/>
        </w:rPr>
      </w:pPr>
    </w:p>
    <w:p w:rsidR="00A34ADE" w:rsidRPr="00A34ADE" w:rsidRDefault="00A34ADE" w:rsidP="00A34ADE">
      <w:pPr>
        <w:spacing w:after="0" w:line="360" w:lineRule="auto"/>
        <w:rPr>
          <w:rFonts w:ascii="Times New Roman" w:eastAsia="Times New Roman" w:hAnsi="Times New Roman" w:cs="Times New Roman"/>
          <w:b/>
          <w:sz w:val="32"/>
          <w:szCs w:val="28"/>
        </w:rPr>
      </w:pPr>
      <w:r w:rsidRPr="00A34ADE">
        <w:rPr>
          <w:rFonts w:ascii="Times New Roman" w:eastAsia="Times New Roman" w:hAnsi="Times New Roman" w:cs="Times New Roman"/>
          <w:b/>
          <w:sz w:val="32"/>
          <w:szCs w:val="28"/>
        </w:rPr>
        <w:br w:type="page"/>
      </w:r>
    </w:p>
    <w:p w:rsidR="00A34ADE" w:rsidRPr="00A34ADE" w:rsidRDefault="00A34ADE" w:rsidP="00A34ADE">
      <w:pPr>
        <w:keepNext/>
        <w:keepLines/>
        <w:spacing w:before="520" w:after="240" w:line="360" w:lineRule="auto"/>
        <w:jc w:val="both"/>
        <w:outlineLvl w:val="0"/>
        <w:rPr>
          <w:rFonts w:ascii="Times New Roman" w:eastAsia="Arial" w:hAnsi="Times New Roman" w:cs="Arial"/>
          <w:b/>
          <w:color w:val="000000"/>
          <w:sz w:val="28"/>
          <w:szCs w:val="40"/>
        </w:rPr>
      </w:pPr>
      <w:bookmarkStart w:id="1" w:name="_Toc26395053"/>
      <w:r w:rsidRPr="00A34ADE">
        <w:rPr>
          <w:rFonts w:ascii="Times New Roman" w:eastAsia="Arial" w:hAnsi="Times New Roman" w:cs="Arial"/>
          <w:b/>
          <w:color w:val="000000"/>
          <w:sz w:val="28"/>
          <w:szCs w:val="40"/>
        </w:rPr>
        <w:lastRenderedPageBreak/>
        <w:t>Introduction</w:t>
      </w:r>
      <w:bookmarkEnd w:id="1"/>
      <w:r w:rsidRPr="00A34ADE">
        <w:rPr>
          <w:rFonts w:ascii="Times New Roman" w:eastAsia="Arial" w:hAnsi="Times New Roman" w:cs="Arial"/>
          <w:b/>
          <w:color w:val="000000"/>
          <w:sz w:val="28"/>
          <w:szCs w:val="40"/>
        </w:rPr>
        <w:t xml:space="preserve"> </w:t>
      </w:r>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Employability skills are also known as soft skills. The employability skills are being generally used in all the workplace for the employers for the workers in the organization. It plays an important role for the people who all are looking for an opportunity for the jobs and the employers who are to be recruited in terms of their talents and skills. The academic report will have the significance and the importance of employability skills. The report also includes the use of employability skills by experts to measure the talents of the employees in terms of time management, emotional intelligence and many others.  </w:t>
      </w:r>
    </w:p>
    <w:p w:rsidR="00A34ADE" w:rsidRPr="00A34ADE" w:rsidRDefault="00A34ADE" w:rsidP="00A34ADE">
      <w:pPr>
        <w:keepNext/>
        <w:keepLines/>
        <w:spacing w:before="520" w:after="240" w:line="360" w:lineRule="auto"/>
        <w:jc w:val="both"/>
        <w:outlineLvl w:val="0"/>
        <w:rPr>
          <w:rFonts w:ascii="Times New Roman" w:eastAsia="Arial" w:hAnsi="Times New Roman" w:cs="Arial"/>
          <w:b/>
          <w:color w:val="000000"/>
          <w:sz w:val="28"/>
          <w:szCs w:val="40"/>
        </w:rPr>
      </w:pPr>
      <w:bookmarkStart w:id="2" w:name="_Toc26395054"/>
      <w:r w:rsidRPr="00A34ADE">
        <w:rPr>
          <w:rFonts w:ascii="Times New Roman" w:eastAsia="Arial" w:hAnsi="Times New Roman" w:cs="Arial"/>
          <w:b/>
          <w:color w:val="000000"/>
          <w:sz w:val="28"/>
          <w:szCs w:val="40"/>
        </w:rPr>
        <w:t>Importance of employability skills</w:t>
      </w:r>
      <w:bookmarkEnd w:id="2"/>
      <w:r w:rsidRPr="00A34ADE">
        <w:rPr>
          <w:rFonts w:ascii="Times New Roman" w:eastAsia="Arial" w:hAnsi="Times New Roman" w:cs="Arial"/>
          <w:b/>
          <w:color w:val="000000"/>
          <w:sz w:val="28"/>
          <w:szCs w:val="40"/>
        </w:rPr>
        <w:t xml:space="preserve"> </w:t>
      </w:r>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The notion of employability skills can be essentially defined as a significant and transferable skill, which is required by an individual towards making them employable. The presence of employability skills play an important role in understanding the subject to knowledge and helps in outlining a set of skills that an employer requires from an employee. It cannot be denied that the presence of these skills helps in the facilitation of the definite skills and competencies that are required within a definite workplace environment (</w:t>
      </w:r>
      <w:r w:rsidRPr="00A34ADE">
        <w:rPr>
          <w:rFonts w:ascii="Times New Roman" w:eastAsia="Times New Roman" w:hAnsi="Times New Roman" w:cs="Times New Roman"/>
          <w:sz w:val="24"/>
          <w:szCs w:val="24"/>
          <w:highlight w:val="white"/>
        </w:rPr>
        <w:t xml:space="preserve">Chan </w:t>
      </w:r>
      <w:r w:rsidRPr="00A34ADE">
        <w:rPr>
          <w:rFonts w:ascii="Times New Roman" w:eastAsia="Times New Roman" w:hAnsi="Times New Roman" w:cs="Times New Roman"/>
          <w:i/>
          <w:sz w:val="24"/>
          <w:szCs w:val="24"/>
          <w:highlight w:val="white"/>
        </w:rPr>
        <w:t xml:space="preserve">et al. </w:t>
      </w:r>
      <w:r w:rsidRPr="00A34ADE">
        <w:rPr>
          <w:rFonts w:ascii="Times New Roman" w:eastAsia="Times New Roman" w:hAnsi="Times New Roman" w:cs="Times New Roman"/>
          <w:sz w:val="24"/>
          <w:szCs w:val="24"/>
          <w:highlight w:val="white"/>
        </w:rPr>
        <w:t>2018</w:t>
      </w:r>
      <w:r w:rsidRPr="00A34ADE">
        <w:rPr>
          <w:rFonts w:ascii="Times New Roman" w:eastAsia="Times New Roman" w:hAnsi="Times New Roman" w:cs="Times New Roman"/>
          <w:sz w:val="24"/>
          <w:szCs w:val="24"/>
        </w:rPr>
        <w:t>). These skills are further responsible for the association of proper methods that help in carrying out proper business skills in an effective manner. The core skills of employability and that of the traits required for the association of the skills are required for every work. These general skills are exponentially responsible for the initiation of desirability within the premises of the organisation. Therefore, it is important to know the extent to which the employability skills of an employee tends to influence their work processes effectively and are as follows:</w:t>
      </w:r>
    </w:p>
    <w:p w:rsidR="00A34ADE" w:rsidRPr="00A34ADE" w:rsidRDefault="00A34ADE" w:rsidP="00A34ADE">
      <w:pPr>
        <w:numPr>
          <w:ilvl w:val="0"/>
          <w:numId w:val="5"/>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It is to be noted that, the notion of employability skills tend to play an important role as a definite performance indicator within the workplace. It helps the employees to be able to understand the definite cognitive factors that are required to judge their performance. If an employee lacks these skills, they likely have flaws in their work performance.</w:t>
      </w:r>
    </w:p>
    <w:p w:rsidR="00A34ADE" w:rsidRPr="00A34ADE" w:rsidRDefault="00A34ADE" w:rsidP="00A34ADE">
      <w:pPr>
        <w:numPr>
          <w:ilvl w:val="0"/>
          <w:numId w:val="5"/>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From an employer’s perspective, they believe that the presence of employability skills are considered to be more of a service that needs to be offered in a definite company.</w:t>
      </w:r>
    </w:p>
    <w:p w:rsidR="00A34ADE" w:rsidRPr="00A34ADE" w:rsidRDefault="00A34ADE" w:rsidP="00A34ADE">
      <w:pPr>
        <w:numPr>
          <w:ilvl w:val="0"/>
          <w:numId w:val="5"/>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lastRenderedPageBreak/>
        <w:t xml:space="preserve">Employability skills are the foremost attributes that are considered significant by most employers. The employers tend to look for definite employability skills in their candidates. It is because these employability skills helps the employees to be further aware of the business processes and would be able to fulfil the needs and requirements of not only the employer by that of the company as well.  </w:t>
      </w:r>
    </w:p>
    <w:p w:rsidR="00A34ADE" w:rsidRPr="00A34ADE" w:rsidRDefault="00A34ADE" w:rsidP="00A34ADE">
      <w:pPr>
        <w:numPr>
          <w:ilvl w:val="0"/>
          <w:numId w:val="5"/>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The presence of employability skills of the employees helps them to effectively combat the challenges that are being faced by the company. It tends to act as a shield towards guarding the problems that need to be resolved in an effective manner (</w:t>
      </w:r>
      <w:proofErr w:type="spellStart"/>
      <w:r w:rsidRPr="00A34ADE">
        <w:rPr>
          <w:rFonts w:ascii="Times New Roman" w:eastAsia="Times New Roman" w:hAnsi="Times New Roman" w:cs="Times New Roman"/>
          <w:sz w:val="24"/>
          <w:szCs w:val="24"/>
        </w:rPr>
        <w:t>Ghauri</w:t>
      </w:r>
      <w:proofErr w:type="spellEnd"/>
      <w:r w:rsidRPr="00A34ADE">
        <w:rPr>
          <w:rFonts w:ascii="Times New Roman" w:eastAsia="Times New Roman" w:hAnsi="Times New Roman" w:cs="Times New Roman"/>
          <w:sz w:val="24"/>
          <w:szCs w:val="24"/>
        </w:rPr>
        <w:t xml:space="preserve"> and </w:t>
      </w:r>
      <w:proofErr w:type="spellStart"/>
      <w:r w:rsidRPr="00A34ADE">
        <w:rPr>
          <w:rFonts w:ascii="Times New Roman" w:eastAsia="Times New Roman" w:hAnsi="Times New Roman" w:cs="Times New Roman"/>
          <w:sz w:val="24"/>
          <w:szCs w:val="24"/>
        </w:rPr>
        <w:t>Ayub</w:t>
      </w:r>
      <w:proofErr w:type="spellEnd"/>
      <w:r w:rsidRPr="00A34ADE">
        <w:rPr>
          <w:rFonts w:ascii="Times New Roman" w:eastAsia="Times New Roman" w:hAnsi="Times New Roman" w:cs="Times New Roman"/>
          <w:sz w:val="24"/>
          <w:szCs w:val="24"/>
        </w:rPr>
        <w:t xml:space="preserve">, 2018). </w:t>
      </w:r>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Hence, from this definite point of view, it can be asserted that the presence of employability skills help most of the employees to be able to understand the kind of skills that they require. It also helps in the facilitation of the extent to which these skills have managed to carry out its significant business process with the help of these skills. In addition to this, the importance of these employability skills is however not limited to these perspectives, but it also helps an employee to understand the extent to which their skills and competencies are important (</w:t>
      </w:r>
      <w:proofErr w:type="spellStart"/>
      <w:r w:rsidRPr="00A34ADE">
        <w:rPr>
          <w:rFonts w:ascii="Times New Roman" w:eastAsia="Times New Roman" w:hAnsi="Times New Roman" w:cs="Times New Roman"/>
          <w:sz w:val="24"/>
          <w:szCs w:val="24"/>
          <w:highlight w:val="white"/>
        </w:rPr>
        <w:t>Sarfraz</w:t>
      </w:r>
      <w:proofErr w:type="spellEnd"/>
      <w:r w:rsidRPr="00A34ADE">
        <w:rPr>
          <w:rFonts w:ascii="Times New Roman" w:eastAsia="Times New Roman" w:hAnsi="Times New Roman" w:cs="Times New Roman"/>
          <w:sz w:val="24"/>
          <w:szCs w:val="24"/>
          <w:highlight w:val="white"/>
        </w:rPr>
        <w:t xml:space="preserve"> </w:t>
      </w:r>
      <w:r w:rsidRPr="00A34ADE">
        <w:rPr>
          <w:rFonts w:ascii="Times New Roman" w:eastAsia="Times New Roman" w:hAnsi="Times New Roman" w:cs="Times New Roman"/>
          <w:i/>
          <w:sz w:val="24"/>
          <w:szCs w:val="24"/>
          <w:highlight w:val="white"/>
        </w:rPr>
        <w:t xml:space="preserve">et al. </w:t>
      </w:r>
      <w:r w:rsidRPr="00A34ADE">
        <w:rPr>
          <w:rFonts w:ascii="Times New Roman" w:eastAsia="Times New Roman" w:hAnsi="Times New Roman" w:cs="Times New Roman"/>
          <w:sz w:val="24"/>
          <w:szCs w:val="24"/>
          <w:highlight w:val="white"/>
        </w:rPr>
        <w:t>2018</w:t>
      </w:r>
      <w:r w:rsidRPr="00A34ADE">
        <w:rPr>
          <w:rFonts w:ascii="Times New Roman" w:eastAsia="Times New Roman" w:hAnsi="Times New Roman" w:cs="Times New Roman"/>
          <w:sz w:val="24"/>
          <w:szCs w:val="24"/>
        </w:rPr>
        <w:t xml:space="preserve">). </w:t>
      </w:r>
    </w:p>
    <w:p w:rsidR="00A34ADE" w:rsidRPr="00A34ADE" w:rsidRDefault="00A34ADE" w:rsidP="00A34ADE">
      <w:pPr>
        <w:keepNext/>
        <w:keepLines/>
        <w:spacing w:before="520" w:after="240" w:line="360" w:lineRule="auto"/>
        <w:jc w:val="both"/>
        <w:outlineLvl w:val="0"/>
        <w:rPr>
          <w:rFonts w:ascii="Times New Roman" w:eastAsia="Arial" w:hAnsi="Times New Roman" w:cs="Arial"/>
          <w:b/>
          <w:color w:val="000000"/>
          <w:sz w:val="28"/>
          <w:szCs w:val="40"/>
        </w:rPr>
      </w:pPr>
      <w:bookmarkStart w:id="3" w:name="_Toc26395055"/>
      <w:r w:rsidRPr="00A34ADE">
        <w:rPr>
          <w:rFonts w:ascii="Times New Roman" w:eastAsia="Arial" w:hAnsi="Times New Roman" w:cs="Arial"/>
          <w:b/>
          <w:color w:val="000000"/>
          <w:sz w:val="28"/>
          <w:szCs w:val="40"/>
        </w:rPr>
        <w:t>Changes in employability skills</w:t>
      </w:r>
      <w:bookmarkEnd w:id="3"/>
      <w:r w:rsidRPr="00A34ADE">
        <w:rPr>
          <w:rFonts w:ascii="Times New Roman" w:eastAsia="Arial" w:hAnsi="Times New Roman" w:cs="Arial"/>
          <w:b/>
          <w:color w:val="000000"/>
          <w:sz w:val="28"/>
          <w:szCs w:val="40"/>
        </w:rPr>
        <w:t xml:space="preserve"> </w:t>
      </w:r>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The establishment of the employability skills was for the operators of the organization. The skills are being used by a particular organization for their employees or the workers. The specific skills that are required for particulars or a suitable person in the organization is to be with general skills that are known as employability skills. There are many problems and that causes that are faced by the workplace or the organization due to the employability skills (</w:t>
      </w:r>
      <w:r w:rsidRPr="00A34ADE">
        <w:rPr>
          <w:rFonts w:ascii="Times New Roman" w:eastAsia="Arial" w:hAnsi="Times New Roman" w:cs="Times New Roman"/>
          <w:color w:val="222222"/>
          <w:sz w:val="24"/>
          <w:szCs w:val="24"/>
          <w:shd w:val="clear" w:color="auto" w:fill="FFFFFF"/>
        </w:rPr>
        <w:t>Jackson, 2015</w:t>
      </w:r>
      <w:r w:rsidRPr="00A34ADE">
        <w:rPr>
          <w:rFonts w:ascii="Times New Roman" w:eastAsia="Times New Roman" w:hAnsi="Times New Roman" w:cs="Times New Roman"/>
          <w:sz w:val="24"/>
          <w:szCs w:val="24"/>
        </w:rPr>
        <w:t xml:space="preserve">).    </w:t>
      </w:r>
    </w:p>
    <w:p w:rsidR="00A34ADE" w:rsidRPr="00A34ADE" w:rsidRDefault="00A34ADE" w:rsidP="00A34ADE">
      <w:pPr>
        <w:keepNext/>
        <w:keepLines/>
        <w:spacing w:before="480" w:after="240" w:line="360" w:lineRule="auto"/>
        <w:jc w:val="both"/>
        <w:outlineLvl w:val="1"/>
        <w:rPr>
          <w:rFonts w:ascii="Times New Roman" w:eastAsia="Arial" w:hAnsi="Times New Roman" w:cs="Arial"/>
          <w:b/>
          <w:color w:val="000000"/>
          <w:sz w:val="26"/>
          <w:szCs w:val="32"/>
        </w:rPr>
      </w:pPr>
      <w:bookmarkStart w:id="4" w:name="_Toc26395056"/>
      <w:r w:rsidRPr="00A34ADE">
        <w:rPr>
          <w:rFonts w:ascii="Times New Roman" w:eastAsia="Arial" w:hAnsi="Times New Roman" w:cs="Arial"/>
          <w:b/>
          <w:color w:val="000000"/>
          <w:sz w:val="26"/>
          <w:szCs w:val="32"/>
        </w:rPr>
        <w:t>Identifying probable changes in top 5 employability skills in a decade</w:t>
      </w:r>
      <w:bookmarkEnd w:id="4"/>
      <w:r w:rsidRPr="00A34ADE">
        <w:rPr>
          <w:rFonts w:ascii="Times New Roman" w:eastAsia="Arial" w:hAnsi="Times New Roman" w:cs="Arial"/>
          <w:b/>
          <w:color w:val="000000"/>
          <w:sz w:val="26"/>
          <w:szCs w:val="32"/>
        </w:rPr>
        <w:t xml:space="preserve"> </w:t>
      </w:r>
    </w:p>
    <w:p w:rsidR="00A34ADE" w:rsidRPr="00A34ADE" w:rsidRDefault="00A34ADE" w:rsidP="00A34ADE">
      <w:pPr>
        <w:keepNext/>
        <w:keepLines/>
        <w:spacing w:before="440" w:line="360" w:lineRule="auto"/>
        <w:jc w:val="both"/>
        <w:outlineLvl w:val="2"/>
        <w:rPr>
          <w:rFonts w:ascii="Times New Roman" w:eastAsia="Arial" w:hAnsi="Times New Roman" w:cs="Arial"/>
          <w:b/>
          <w:color w:val="000000"/>
          <w:sz w:val="24"/>
          <w:szCs w:val="28"/>
        </w:rPr>
      </w:pPr>
      <w:bookmarkStart w:id="5" w:name="_Toc26395057"/>
      <w:r w:rsidRPr="00A34ADE">
        <w:rPr>
          <w:rFonts w:ascii="Times New Roman" w:eastAsia="Arial" w:hAnsi="Times New Roman" w:cs="Arial"/>
          <w:b/>
          <w:color w:val="000000"/>
          <w:sz w:val="24"/>
          <w:szCs w:val="28"/>
        </w:rPr>
        <w:t>Communication</w:t>
      </w:r>
      <w:bookmarkEnd w:id="5"/>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At the time of the beginning of the job, the job depends on the effective communication of the employees with the office employers. The conversation with employers ensures that the words </w:t>
      </w:r>
      <w:r w:rsidRPr="00A34ADE">
        <w:rPr>
          <w:rFonts w:ascii="Times New Roman" w:eastAsia="Times New Roman" w:hAnsi="Times New Roman" w:cs="Times New Roman"/>
          <w:sz w:val="24"/>
          <w:szCs w:val="24"/>
        </w:rPr>
        <w:lastRenderedPageBreak/>
        <w:t>spoken by them need to be clear and appropriate to denote what to mean and what to be achieved (</w:t>
      </w:r>
      <w:r w:rsidRPr="00A34ADE">
        <w:rPr>
          <w:rFonts w:ascii="Times New Roman" w:eastAsia="Arial" w:hAnsi="Times New Roman" w:cs="Times New Roman"/>
          <w:color w:val="222222"/>
          <w:sz w:val="24"/>
          <w:szCs w:val="24"/>
          <w:shd w:val="clear" w:color="auto" w:fill="FFFFFF"/>
        </w:rPr>
        <w:t xml:space="preserve">Collet </w:t>
      </w:r>
      <w:r w:rsidRPr="00A34ADE">
        <w:rPr>
          <w:rFonts w:ascii="Times New Roman" w:eastAsia="Arial" w:hAnsi="Times New Roman" w:cs="Times New Roman"/>
          <w:i/>
          <w:color w:val="222222"/>
          <w:sz w:val="24"/>
          <w:szCs w:val="24"/>
          <w:shd w:val="clear" w:color="auto" w:fill="FFFFFF"/>
        </w:rPr>
        <w:t xml:space="preserve">et al. </w:t>
      </w:r>
      <w:r w:rsidRPr="00A34ADE">
        <w:rPr>
          <w:rFonts w:ascii="Times New Roman" w:eastAsia="Arial" w:hAnsi="Times New Roman" w:cs="Times New Roman"/>
          <w:color w:val="222222"/>
          <w:sz w:val="24"/>
          <w:szCs w:val="24"/>
          <w:shd w:val="clear" w:color="auto" w:fill="FFFFFF"/>
        </w:rPr>
        <w:t>2015</w:t>
      </w:r>
      <w:r w:rsidRPr="00A34ADE">
        <w:rPr>
          <w:rFonts w:ascii="Times New Roman" w:eastAsia="Times New Roman" w:hAnsi="Times New Roman" w:cs="Times New Roman"/>
          <w:sz w:val="24"/>
          <w:szCs w:val="24"/>
        </w:rPr>
        <w:t>). The changes that are involved in the communication process of the employability skill are effective listening and the understanding of the messages. The communication skills involve both verbal and the non-verbal communication where the sender gets the option to send its messages in its comfortable way. The changes that need to be involved to improve the communication skill of the employability skills are:</w:t>
      </w:r>
    </w:p>
    <w:p w:rsidR="00A34ADE" w:rsidRPr="00A34ADE" w:rsidRDefault="00A34ADE" w:rsidP="00A34ADE">
      <w:pPr>
        <w:numPr>
          <w:ilvl w:val="0"/>
          <w:numId w:val="3"/>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Writing of the report and assignments as part of studies. </w:t>
      </w:r>
    </w:p>
    <w:p w:rsidR="00A34ADE" w:rsidRPr="00A34ADE" w:rsidRDefault="00A34ADE" w:rsidP="00A34ADE">
      <w:pPr>
        <w:numPr>
          <w:ilvl w:val="0"/>
          <w:numId w:val="3"/>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The use of social media as well as blogs. </w:t>
      </w:r>
    </w:p>
    <w:p w:rsidR="00A34ADE" w:rsidRPr="00A34ADE" w:rsidRDefault="00A34ADE" w:rsidP="00A34ADE">
      <w:pPr>
        <w:numPr>
          <w:ilvl w:val="0"/>
          <w:numId w:val="3"/>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To get involved in the local clubs for various kinds of communication.   </w:t>
      </w:r>
    </w:p>
    <w:p w:rsidR="00A34ADE" w:rsidRPr="00A34ADE" w:rsidRDefault="00A34ADE" w:rsidP="00A34ADE">
      <w:pPr>
        <w:numPr>
          <w:ilvl w:val="0"/>
          <w:numId w:val="3"/>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Being aware of the way the body language to be carried during the conversation moments.  </w:t>
      </w:r>
    </w:p>
    <w:p w:rsidR="00A34ADE" w:rsidRPr="00A34ADE" w:rsidRDefault="00A34ADE" w:rsidP="00A34ADE">
      <w:pPr>
        <w:numPr>
          <w:ilvl w:val="0"/>
          <w:numId w:val="3"/>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Use of the oral presentation as used to be done during the class hours in the academics. </w:t>
      </w:r>
    </w:p>
    <w:p w:rsidR="00A34ADE" w:rsidRPr="00A34ADE" w:rsidRDefault="00A34ADE" w:rsidP="00A34ADE">
      <w:pPr>
        <w:numPr>
          <w:ilvl w:val="0"/>
          <w:numId w:val="3"/>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Getting involved in customer services such as face-to-face communication (</w:t>
      </w:r>
      <w:proofErr w:type="spellStart"/>
      <w:r w:rsidRPr="00A34ADE">
        <w:rPr>
          <w:rFonts w:ascii="Times New Roman" w:eastAsia="Arial" w:hAnsi="Times New Roman" w:cs="Times New Roman"/>
          <w:color w:val="222222"/>
          <w:sz w:val="24"/>
          <w:szCs w:val="24"/>
          <w:shd w:val="clear" w:color="auto" w:fill="FFFFFF"/>
        </w:rPr>
        <w:t>Suleman</w:t>
      </w:r>
      <w:proofErr w:type="spellEnd"/>
      <w:r w:rsidRPr="00A34ADE">
        <w:rPr>
          <w:rFonts w:ascii="Times New Roman" w:eastAsia="Arial" w:hAnsi="Times New Roman" w:cs="Times New Roman"/>
          <w:color w:val="222222"/>
          <w:sz w:val="24"/>
          <w:szCs w:val="24"/>
          <w:shd w:val="clear" w:color="auto" w:fill="FFFFFF"/>
        </w:rPr>
        <w:t>, 2016</w:t>
      </w:r>
      <w:r w:rsidRPr="00A34ADE">
        <w:rPr>
          <w:rFonts w:ascii="Times New Roman" w:eastAsia="Times New Roman" w:hAnsi="Times New Roman" w:cs="Times New Roman"/>
          <w:sz w:val="24"/>
          <w:szCs w:val="24"/>
        </w:rPr>
        <w:t xml:space="preserve">).  </w:t>
      </w:r>
    </w:p>
    <w:p w:rsidR="00A34ADE" w:rsidRPr="00A34ADE" w:rsidRDefault="00A34ADE" w:rsidP="00A34ADE">
      <w:pPr>
        <w:keepNext/>
        <w:keepLines/>
        <w:spacing w:before="440" w:line="360" w:lineRule="auto"/>
        <w:jc w:val="both"/>
        <w:outlineLvl w:val="2"/>
        <w:rPr>
          <w:rFonts w:ascii="Times New Roman" w:eastAsia="Arial" w:hAnsi="Times New Roman" w:cs="Arial"/>
          <w:b/>
          <w:color w:val="000000"/>
          <w:sz w:val="24"/>
          <w:szCs w:val="28"/>
        </w:rPr>
      </w:pPr>
      <w:bookmarkStart w:id="6" w:name="_Toc26395058"/>
      <w:r w:rsidRPr="00A34ADE">
        <w:rPr>
          <w:rFonts w:ascii="Times New Roman" w:eastAsia="Arial" w:hAnsi="Times New Roman" w:cs="Arial"/>
          <w:b/>
          <w:color w:val="000000"/>
          <w:sz w:val="24"/>
          <w:szCs w:val="28"/>
        </w:rPr>
        <w:t>Team Work</w:t>
      </w:r>
      <w:bookmarkEnd w:id="6"/>
      <w:r w:rsidRPr="00A34ADE">
        <w:rPr>
          <w:rFonts w:ascii="Times New Roman" w:eastAsia="Arial" w:hAnsi="Times New Roman" w:cs="Arial"/>
          <w:b/>
          <w:color w:val="000000"/>
          <w:sz w:val="24"/>
          <w:szCs w:val="28"/>
        </w:rPr>
        <w:t xml:space="preserve"> </w:t>
      </w:r>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Teamwork is one of the vital parts of the workplace or the organization. The members in the team need to get along with the other members in the workplace for the positive result of the job (</w:t>
      </w:r>
      <w:proofErr w:type="spellStart"/>
      <w:r w:rsidRPr="00A34ADE">
        <w:rPr>
          <w:rFonts w:ascii="Times New Roman" w:eastAsia="Arial" w:hAnsi="Times New Roman" w:cs="Times New Roman"/>
          <w:color w:val="222222"/>
          <w:sz w:val="24"/>
          <w:szCs w:val="24"/>
          <w:shd w:val="clear" w:color="auto" w:fill="FFFFFF"/>
        </w:rPr>
        <w:t>Messum</w:t>
      </w:r>
      <w:proofErr w:type="spellEnd"/>
      <w:r w:rsidRPr="00A34ADE">
        <w:rPr>
          <w:rFonts w:ascii="Times New Roman" w:eastAsia="Arial" w:hAnsi="Times New Roman" w:cs="Times New Roman"/>
          <w:color w:val="222222"/>
          <w:sz w:val="24"/>
          <w:szCs w:val="24"/>
          <w:shd w:val="clear" w:color="auto" w:fill="FFFFFF"/>
        </w:rPr>
        <w:t xml:space="preserve"> </w:t>
      </w:r>
      <w:r w:rsidRPr="00A34ADE">
        <w:rPr>
          <w:rFonts w:ascii="Times New Roman" w:eastAsia="Arial" w:hAnsi="Times New Roman" w:cs="Times New Roman"/>
          <w:i/>
          <w:color w:val="222222"/>
          <w:sz w:val="24"/>
          <w:szCs w:val="24"/>
          <w:shd w:val="clear" w:color="auto" w:fill="FFFFFF"/>
        </w:rPr>
        <w:t xml:space="preserve">et al. </w:t>
      </w:r>
      <w:r w:rsidRPr="00A34ADE">
        <w:rPr>
          <w:rFonts w:ascii="Times New Roman" w:eastAsia="Arial" w:hAnsi="Times New Roman" w:cs="Times New Roman"/>
          <w:color w:val="222222"/>
          <w:sz w:val="24"/>
          <w:szCs w:val="24"/>
          <w:shd w:val="clear" w:color="auto" w:fill="FFFFFF"/>
        </w:rPr>
        <w:t>2017</w:t>
      </w:r>
      <w:r w:rsidRPr="00A34ADE">
        <w:rPr>
          <w:rFonts w:ascii="Times New Roman" w:eastAsia="Times New Roman" w:hAnsi="Times New Roman" w:cs="Times New Roman"/>
          <w:sz w:val="24"/>
          <w:szCs w:val="24"/>
        </w:rPr>
        <w:t>). The main motive of the teamwork is to get connected with the other team members to achieve the goals and objectives of the industry. The habit of working in teams helps in learning about the management of the time to complete the job the particular time. Some of the changes that need to be developed to promote working together with the other team members are:</w:t>
      </w:r>
    </w:p>
    <w:p w:rsidR="00A34ADE" w:rsidRPr="00A34ADE" w:rsidRDefault="00A34ADE" w:rsidP="00A34ADE">
      <w:pPr>
        <w:numPr>
          <w:ilvl w:val="0"/>
          <w:numId w:val="2"/>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The community of the particular organization to be volunteered </w:t>
      </w:r>
    </w:p>
    <w:p w:rsidR="00A34ADE" w:rsidRPr="00A34ADE" w:rsidRDefault="00A34ADE" w:rsidP="00A34ADE">
      <w:pPr>
        <w:numPr>
          <w:ilvl w:val="0"/>
          <w:numId w:val="2"/>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The adoption of the habit of doing the jobs together as the assignments was done during class hours.</w:t>
      </w:r>
    </w:p>
    <w:p w:rsidR="00A34ADE" w:rsidRPr="00A34ADE" w:rsidRDefault="00A34ADE" w:rsidP="00A34ADE">
      <w:pPr>
        <w:numPr>
          <w:ilvl w:val="0"/>
          <w:numId w:val="2"/>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Participating or joining a sporting helps in the effective management of teamwork or coordinating with team members. </w:t>
      </w:r>
    </w:p>
    <w:p w:rsidR="00A34ADE" w:rsidRPr="00A34ADE" w:rsidRDefault="00A34ADE" w:rsidP="00A34ADE">
      <w:pPr>
        <w:numPr>
          <w:ilvl w:val="0"/>
          <w:numId w:val="2"/>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 Thinking and creation of new ideas to make the job best instead of better (</w:t>
      </w:r>
      <w:r w:rsidRPr="00A34ADE">
        <w:rPr>
          <w:rFonts w:ascii="Times New Roman" w:eastAsia="Arial" w:hAnsi="Times New Roman" w:cs="Times New Roman"/>
          <w:color w:val="222222"/>
          <w:sz w:val="24"/>
          <w:szCs w:val="24"/>
          <w:shd w:val="clear" w:color="auto" w:fill="FFFFFF"/>
        </w:rPr>
        <w:t>Tan, 2016</w:t>
      </w:r>
      <w:r w:rsidRPr="00A34ADE">
        <w:rPr>
          <w:rFonts w:ascii="Times New Roman" w:eastAsia="Times New Roman" w:hAnsi="Times New Roman" w:cs="Times New Roman"/>
          <w:sz w:val="24"/>
          <w:szCs w:val="24"/>
        </w:rPr>
        <w:t xml:space="preserve">). </w:t>
      </w:r>
    </w:p>
    <w:p w:rsidR="00A34ADE" w:rsidRPr="00A34ADE" w:rsidRDefault="00A34ADE" w:rsidP="00A34ADE">
      <w:pPr>
        <w:numPr>
          <w:ilvl w:val="0"/>
          <w:numId w:val="2"/>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Organizing some of the operations with the </w:t>
      </w:r>
      <w:proofErr w:type="spellStart"/>
      <w:r w:rsidRPr="00A34ADE">
        <w:rPr>
          <w:rFonts w:ascii="Times New Roman" w:eastAsia="Times New Roman" w:hAnsi="Times New Roman" w:cs="Times New Roman"/>
          <w:sz w:val="24"/>
          <w:szCs w:val="24"/>
        </w:rPr>
        <w:t>neighbours</w:t>
      </w:r>
      <w:proofErr w:type="spellEnd"/>
      <w:r w:rsidRPr="00A34ADE">
        <w:rPr>
          <w:rFonts w:ascii="Times New Roman" w:eastAsia="Times New Roman" w:hAnsi="Times New Roman" w:cs="Times New Roman"/>
          <w:sz w:val="24"/>
          <w:szCs w:val="24"/>
        </w:rPr>
        <w:t xml:space="preserve"> or the family members to learn to cooperate with the other members in the same job.  </w:t>
      </w:r>
    </w:p>
    <w:p w:rsidR="00A34ADE" w:rsidRPr="00A34ADE" w:rsidRDefault="00A34ADE" w:rsidP="00A34ADE">
      <w:pPr>
        <w:keepNext/>
        <w:keepLines/>
        <w:spacing w:before="440" w:line="360" w:lineRule="auto"/>
        <w:jc w:val="both"/>
        <w:outlineLvl w:val="2"/>
        <w:rPr>
          <w:rFonts w:ascii="Times New Roman" w:eastAsia="Arial" w:hAnsi="Times New Roman" w:cs="Arial"/>
          <w:b/>
          <w:color w:val="000000"/>
          <w:sz w:val="24"/>
          <w:szCs w:val="28"/>
        </w:rPr>
      </w:pPr>
      <w:bookmarkStart w:id="7" w:name="_Toc26395059"/>
      <w:r w:rsidRPr="00A34ADE">
        <w:rPr>
          <w:rFonts w:ascii="Times New Roman" w:eastAsia="Arial" w:hAnsi="Times New Roman" w:cs="Arial"/>
          <w:b/>
          <w:color w:val="000000"/>
          <w:sz w:val="24"/>
          <w:szCs w:val="28"/>
        </w:rPr>
        <w:lastRenderedPageBreak/>
        <w:t>Problem Solving</w:t>
      </w:r>
      <w:bookmarkEnd w:id="7"/>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The solving of problems in a job is the most significant teamwork by the employers as well as by the employees. Solving the problem means finding out solutions for the problems are being occurred in the job as well as in terms of the workplace. It also involves the use of the local process or the methods resolve the problems in the workplace or related to jobs (</w:t>
      </w:r>
      <w:proofErr w:type="spellStart"/>
      <w:r w:rsidRPr="00A34ADE">
        <w:rPr>
          <w:rFonts w:ascii="Times New Roman" w:eastAsia="Arial" w:hAnsi="Times New Roman" w:cs="Times New Roman"/>
          <w:color w:val="222222"/>
          <w:sz w:val="24"/>
          <w:szCs w:val="24"/>
          <w:shd w:val="clear" w:color="auto" w:fill="FFFFFF"/>
        </w:rPr>
        <w:t>Tsitskari</w:t>
      </w:r>
      <w:proofErr w:type="spellEnd"/>
      <w:r w:rsidRPr="00A34ADE">
        <w:rPr>
          <w:rFonts w:ascii="Times New Roman" w:eastAsia="Arial" w:hAnsi="Times New Roman" w:cs="Times New Roman"/>
          <w:color w:val="222222"/>
          <w:sz w:val="24"/>
          <w:szCs w:val="24"/>
          <w:shd w:val="clear" w:color="auto" w:fill="FFFFFF"/>
        </w:rPr>
        <w:t xml:space="preserve"> </w:t>
      </w:r>
      <w:r w:rsidRPr="00A34ADE">
        <w:rPr>
          <w:rFonts w:ascii="Times New Roman" w:eastAsia="Arial" w:hAnsi="Times New Roman" w:cs="Times New Roman"/>
          <w:i/>
          <w:color w:val="222222"/>
          <w:sz w:val="24"/>
          <w:szCs w:val="24"/>
          <w:shd w:val="clear" w:color="auto" w:fill="FFFFFF"/>
        </w:rPr>
        <w:t xml:space="preserve">et al. </w:t>
      </w:r>
      <w:r w:rsidRPr="00A34ADE">
        <w:rPr>
          <w:rFonts w:ascii="Times New Roman" w:eastAsia="Arial" w:hAnsi="Times New Roman" w:cs="Times New Roman"/>
          <w:color w:val="222222"/>
          <w:sz w:val="24"/>
          <w:szCs w:val="24"/>
          <w:shd w:val="clear" w:color="auto" w:fill="FFFFFF"/>
        </w:rPr>
        <w:t>2017</w:t>
      </w:r>
      <w:r w:rsidRPr="00A34ADE">
        <w:rPr>
          <w:rFonts w:ascii="Times New Roman" w:eastAsia="Times New Roman" w:hAnsi="Times New Roman" w:cs="Times New Roman"/>
          <w:sz w:val="24"/>
          <w:szCs w:val="24"/>
        </w:rPr>
        <w:t xml:space="preserve">). In the teamwork, solving the problems of the organizations helps in the reduction of failure and leads to the productive success of the job. Some of the changes that can be changed for the betterment of the problem solving of the workplace are: </w:t>
      </w:r>
    </w:p>
    <w:p w:rsidR="00A34ADE" w:rsidRPr="00A34ADE" w:rsidRDefault="00A34ADE" w:rsidP="00A34ADE">
      <w:pPr>
        <w:numPr>
          <w:ilvl w:val="0"/>
          <w:numId w:val="1"/>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Fixing of the broken things in the workplace such as the technologies and the devices with the help of the technicians.  </w:t>
      </w:r>
    </w:p>
    <w:p w:rsidR="00A34ADE" w:rsidRPr="00A34ADE" w:rsidRDefault="00A34ADE" w:rsidP="00A34ADE">
      <w:pPr>
        <w:numPr>
          <w:ilvl w:val="0"/>
          <w:numId w:val="1"/>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Study of the techniques or the methods to be applied in solving the problems around the working place.</w:t>
      </w:r>
    </w:p>
    <w:p w:rsidR="00A34ADE" w:rsidRPr="00A34ADE" w:rsidRDefault="00A34ADE" w:rsidP="00A34ADE">
      <w:pPr>
        <w:numPr>
          <w:ilvl w:val="0"/>
          <w:numId w:val="1"/>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Researching on the solving of problems</w:t>
      </w:r>
    </w:p>
    <w:p w:rsidR="00A34ADE" w:rsidRPr="00A34ADE" w:rsidRDefault="00A34ADE" w:rsidP="00A34ADE">
      <w:pPr>
        <w:numPr>
          <w:ilvl w:val="0"/>
          <w:numId w:val="1"/>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Talking to other people and getting ideas for the way of solving problems.  </w:t>
      </w:r>
    </w:p>
    <w:p w:rsidR="00A34ADE" w:rsidRPr="00A34ADE" w:rsidRDefault="00A34ADE" w:rsidP="00A34ADE">
      <w:pPr>
        <w:numPr>
          <w:ilvl w:val="0"/>
          <w:numId w:val="1"/>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Dealing with the problems and complaints in the workplace or other departments of the organization (</w:t>
      </w:r>
      <w:proofErr w:type="spellStart"/>
      <w:r w:rsidRPr="00A34ADE">
        <w:rPr>
          <w:rFonts w:ascii="Times New Roman" w:eastAsia="Arial" w:hAnsi="Times New Roman" w:cs="Times New Roman"/>
          <w:color w:val="222222"/>
          <w:sz w:val="24"/>
          <w:szCs w:val="24"/>
          <w:shd w:val="clear" w:color="auto" w:fill="FFFFFF"/>
        </w:rPr>
        <w:t>Asonitou</w:t>
      </w:r>
      <w:proofErr w:type="spellEnd"/>
      <w:r w:rsidRPr="00A34ADE">
        <w:rPr>
          <w:rFonts w:ascii="Times New Roman" w:eastAsia="Arial" w:hAnsi="Times New Roman" w:cs="Times New Roman"/>
          <w:color w:val="222222"/>
          <w:sz w:val="24"/>
          <w:szCs w:val="24"/>
          <w:shd w:val="clear" w:color="auto" w:fill="FFFFFF"/>
        </w:rPr>
        <w:t>, 2015</w:t>
      </w:r>
      <w:r w:rsidRPr="00A34ADE">
        <w:rPr>
          <w:rFonts w:ascii="Times New Roman" w:eastAsia="Times New Roman" w:hAnsi="Times New Roman" w:cs="Times New Roman"/>
          <w:sz w:val="24"/>
          <w:szCs w:val="24"/>
        </w:rPr>
        <w:t xml:space="preserve">).  </w:t>
      </w:r>
    </w:p>
    <w:p w:rsidR="00A34ADE" w:rsidRPr="00A34ADE" w:rsidRDefault="00A34ADE" w:rsidP="00A34ADE">
      <w:pPr>
        <w:numPr>
          <w:ilvl w:val="0"/>
          <w:numId w:val="1"/>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Searching several other kinds of sites to learn the methods or techniques that can be used for solving the problems.</w:t>
      </w:r>
    </w:p>
    <w:p w:rsidR="00A34ADE" w:rsidRPr="00A34ADE" w:rsidRDefault="00A34ADE" w:rsidP="00A34ADE">
      <w:pPr>
        <w:spacing w:after="0" w:line="360" w:lineRule="auto"/>
        <w:jc w:val="both"/>
        <w:rPr>
          <w:rFonts w:ascii="Times New Roman" w:eastAsia="Times New Roman" w:hAnsi="Times New Roman" w:cs="Times New Roman"/>
          <w:b/>
          <w:sz w:val="24"/>
          <w:szCs w:val="24"/>
        </w:rPr>
      </w:pPr>
      <w:r w:rsidRPr="00A34ADE">
        <w:rPr>
          <w:rFonts w:ascii="Times New Roman" w:eastAsia="Times New Roman" w:hAnsi="Times New Roman" w:cs="Times New Roman"/>
          <w:b/>
          <w:sz w:val="24"/>
          <w:szCs w:val="24"/>
        </w:rPr>
        <w:t xml:space="preserve">Self -Management </w:t>
      </w:r>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In the employability skills for the employees, the self-management skills are known as the management for self within the organization. It is also referred to as the management of the task or the jobs of the employees daily. These skills are to be used for the self-management in terms of the confidence and skills to take the chance of the medical needs for oneself. It also includes the management of the daily emotions and the responsibilities of the jobs being assigned by the company. For the adoption of the changes in the self-management in order to generate improvement and development are:  </w:t>
      </w:r>
    </w:p>
    <w:p w:rsidR="00A34ADE" w:rsidRPr="00A34ADE" w:rsidRDefault="00A34ADE" w:rsidP="00A34ADE">
      <w:pPr>
        <w:numPr>
          <w:ilvl w:val="0"/>
          <w:numId w:val="4"/>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Having experience in the earlier organization in terms of internship.</w:t>
      </w:r>
    </w:p>
    <w:p w:rsidR="00A34ADE" w:rsidRPr="00A34ADE" w:rsidRDefault="00A34ADE" w:rsidP="00A34ADE">
      <w:pPr>
        <w:numPr>
          <w:ilvl w:val="0"/>
          <w:numId w:val="4"/>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The employees must move towards adopting of new challenges in the firm.</w:t>
      </w:r>
    </w:p>
    <w:p w:rsidR="00A34ADE" w:rsidRPr="00A34ADE" w:rsidRDefault="00A34ADE" w:rsidP="00A34ADE">
      <w:pPr>
        <w:numPr>
          <w:ilvl w:val="0"/>
          <w:numId w:val="4"/>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Development of the new schedules for self-management and sticking to it. </w:t>
      </w:r>
    </w:p>
    <w:p w:rsidR="00A34ADE" w:rsidRPr="00A34ADE" w:rsidRDefault="00A34ADE" w:rsidP="00A34ADE">
      <w:pPr>
        <w:numPr>
          <w:ilvl w:val="0"/>
          <w:numId w:val="4"/>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The employees must join the volunteering company for the development of self-management.</w:t>
      </w:r>
    </w:p>
    <w:p w:rsidR="00A34ADE" w:rsidRPr="00A34ADE" w:rsidRDefault="00A34ADE" w:rsidP="00A34ADE">
      <w:pPr>
        <w:numPr>
          <w:ilvl w:val="0"/>
          <w:numId w:val="4"/>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lastRenderedPageBreak/>
        <w:t xml:space="preserve">Both the employees as well as the employers must adopt the habit of cleaning their workplace and rooms clean. </w:t>
      </w:r>
    </w:p>
    <w:p w:rsidR="00A34ADE" w:rsidRPr="00A34ADE" w:rsidRDefault="00A34ADE" w:rsidP="00A34ADE">
      <w:pPr>
        <w:numPr>
          <w:ilvl w:val="0"/>
          <w:numId w:val="4"/>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The workers or the employees in the team must be able to do all jobs without having someone for the correction or making any kind of improvement. </w:t>
      </w:r>
    </w:p>
    <w:p w:rsidR="00A34ADE" w:rsidRPr="00A34ADE" w:rsidRDefault="00A34ADE" w:rsidP="00A34ADE">
      <w:pPr>
        <w:numPr>
          <w:ilvl w:val="0"/>
          <w:numId w:val="4"/>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It is very much important for all the employees to be strictly struck on the top of the deadlines. </w:t>
      </w:r>
    </w:p>
    <w:p w:rsidR="00A34ADE" w:rsidRPr="00A34ADE" w:rsidRDefault="00A34ADE" w:rsidP="00A34ADE">
      <w:pPr>
        <w:numPr>
          <w:ilvl w:val="0"/>
          <w:numId w:val="4"/>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Other employees in the team must encourage and support the other members in the team in order to ensure that the tasks and the jobs are done well. </w:t>
      </w:r>
    </w:p>
    <w:p w:rsidR="00A34ADE" w:rsidRPr="00A34ADE" w:rsidRDefault="00A34ADE" w:rsidP="00A34ADE">
      <w:pPr>
        <w:keepNext/>
        <w:keepLines/>
        <w:spacing w:before="480" w:after="240" w:line="360" w:lineRule="auto"/>
        <w:jc w:val="both"/>
        <w:outlineLvl w:val="1"/>
        <w:rPr>
          <w:rFonts w:ascii="Times New Roman" w:eastAsia="Arial" w:hAnsi="Times New Roman" w:cs="Arial"/>
          <w:b/>
          <w:color w:val="000000"/>
          <w:sz w:val="26"/>
          <w:szCs w:val="32"/>
        </w:rPr>
      </w:pPr>
      <w:bookmarkStart w:id="8" w:name="_Toc26395060"/>
      <w:r w:rsidRPr="00A34ADE">
        <w:rPr>
          <w:rFonts w:ascii="Times New Roman" w:eastAsia="Arial" w:hAnsi="Times New Roman" w:cs="Arial"/>
          <w:b/>
          <w:color w:val="000000"/>
          <w:sz w:val="26"/>
          <w:szCs w:val="32"/>
        </w:rPr>
        <w:t>Causes for change in the employability skills</w:t>
      </w:r>
      <w:bookmarkEnd w:id="8"/>
      <w:r w:rsidRPr="00A34ADE">
        <w:rPr>
          <w:rFonts w:ascii="Times New Roman" w:eastAsia="Arial" w:hAnsi="Times New Roman" w:cs="Arial"/>
          <w:b/>
          <w:color w:val="000000"/>
          <w:sz w:val="26"/>
          <w:szCs w:val="32"/>
        </w:rPr>
        <w:t xml:space="preserve"> </w:t>
      </w:r>
    </w:p>
    <w:p w:rsidR="00A34ADE" w:rsidRPr="00A34ADE" w:rsidRDefault="00A34ADE" w:rsidP="00A34ADE">
      <w:pPr>
        <w:spacing w:after="0" w:line="360" w:lineRule="auto"/>
        <w:jc w:val="both"/>
        <w:rPr>
          <w:rFonts w:ascii="Times New Roman" w:eastAsia="Times New Roman" w:hAnsi="Times New Roman" w:cs="Times New Roman"/>
          <w:sz w:val="24"/>
          <w:szCs w:val="26"/>
        </w:rPr>
      </w:pPr>
      <w:r w:rsidRPr="00A34ADE">
        <w:rPr>
          <w:rFonts w:ascii="Times New Roman" w:eastAsia="Times New Roman" w:hAnsi="Times New Roman" w:cs="Times New Roman"/>
          <w:sz w:val="24"/>
          <w:szCs w:val="26"/>
        </w:rPr>
        <w:t xml:space="preserve">The main causes of the change in employability skills are the development and improvement in the behaviour of the employees. The change in the employability skills of the employees is </w:t>
      </w:r>
      <w:proofErr w:type="gramStart"/>
      <w:r w:rsidRPr="00A34ADE">
        <w:rPr>
          <w:rFonts w:ascii="Times New Roman" w:eastAsia="Times New Roman" w:hAnsi="Times New Roman" w:cs="Times New Roman"/>
          <w:sz w:val="24"/>
          <w:szCs w:val="26"/>
        </w:rPr>
        <w:t>to</w:t>
      </w:r>
      <w:proofErr w:type="gramEnd"/>
      <w:r w:rsidRPr="00A34ADE">
        <w:rPr>
          <w:rFonts w:ascii="Times New Roman" w:eastAsia="Times New Roman" w:hAnsi="Times New Roman" w:cs="Times New Roman"/>
          <w:sz w:val="24"/>
          <w:szCs w:val="26"/>
        </w:rPr>
        <w:t xml:space="preserve"> adopted by the managers and the other employees of the organization. The changes in the employability skills might lead to the success of the tasks and the jobs that are being assigned by the organization. Some of the causes of the employability changes are being brought for the employees in order to meet the goals and objectives of the organization (</w:t>
      </w:r>
      <w:r w:rsidRPr="00A34ADE">
        <w:rPr>
          <w:rFonts w:ascii="Times New Roman" w:eastAsia="Arial" w:hAnsi="Times New Roman" w:cs="Times New Roman"/>
          <w:color w:val="222222"/>
          <w:szCs w:val="24"/>
          <w:shd w:val="clear" w:color="auto" w:fill="FFFFFF"/>
        </w:rPr>
        <w:t xml:space="preserve">Lim </w:t>
      </w:r>
      <w:r w:rsidRPr="00A34ADE">
        <w:rPr>
          <w:rFonts w:ascii="Times New Roman" w:eastAsia="Arial" w:hAnsi="Times New Roman" w:cs="Times New Roman"/>
          <w:i/>
          <w:color w:val="222222"/>
          <w:szCs w:val="24"/>
          <w:shd w:val="clear" w:color="auto" w:fill="FFFFFF"/>
        </w:rPr>
        <w:t xml:space="preserve">et al. </w:t>
      </w:r>
      <w:r w:rsidRPr="00A34ADE">
        <w:rPr>
          <w:rFonts w:ascii="Times New Roman" w:eastAsia="Arial" w:hAnsi="Times New Roman" w:cs="Times New Roman"/>
          <w:color w:val="222222"/>
          <w:szCs w:val="24"/>
          <w:shd w:val="clear" w:color="auto" w:fill="FFFFFF"/>
        </w:rPr>
        <w:t>2017</w:t>
      </w:r>
      <w:r w:rsidRPr="00A34ADE">
        <w:rPr>
          <w:rFonts w:ascii="Times New Roman" w:eastAsia="Times New Roman" w:hAnsi="Times New Roman" w:cs="Times New Roman"/>
          <w:sz w:val="24"/>
          <w:szCs w:val="26"/>
        </w:rPr>
        <w:t xml:space="preserve">). The main cause of the employability skills is to generate positive communication among the team members to resolve problems of tasks and jobs.    </w:t>
      </w:r>
    </w:p>
    <w:p w:rsidR="00A34ADE" w:rsidRPr="00A34ADE" w:rsidRDefault="00A34ADE" w:rsidP="00A34ADE">
      <w:pPr>
        <w:keepNext/>
        <w:keepLines/>
        <w:spacing w:before="480" w:after="240" w:line="360" w:lineRule="auto"/>
        <w:jc w:val="both"/>
        <w:outlineLvl w:val="1"/>
        <w:rPr>
          <w:rFonts w:ascii="Times New Roman" w:eastAsia="Arial" w:hAnsi="Times New Roman" w:cs="Arial"/>
          <w:b/>
          <w:color w:val="000000"/>
          <w:sz w:val="26"/>
          <w:szCs w:val="32"/>
        </w:rPr>
      </w:pPr>
      <w:bookmarkStart w:id="9" w:name="_Toc26395061"/>
      <w:r w:rsidRPr="00A34ADE">
        <w:rPr>
          <w:rFonts w:ascii="Times New Roman" w:eastAsia="Arial" w:hAnsi="Times New Roman" w:cs="Arial"/>
          <w:b/>
          <w:color w:val="000000"/>
          <w:sz w:val="26"/>
          <w:szCs w:val="32"/>
        </w:rPr>
        <w:t>Evaluating employability skills and their significance at present</w:t>
      </w:r>
      <w:bookmarkEnd w:id="9"/>
      <w:r w:rsidRPr="00A34ADE">
        <w:rPr>
          <w:rFonts w:ascii="Times New Roman" w:eastAsia="Arial" w:hAnsi="Times New Roman" w:cs="Arial"/>
          <w:b/>
          <w:color w:val="000000"/>
          <w:sz w:val="26"/>
          <w:szCs w:val="32"/>
        </w:rPr>
        <w:t xml:space="preserve"> </w:t>
      </w:r>
    </w:p>
    <w:p w:rsidR="00A34ADE" w:rsidRPr="00A34ADE" w:rsidRDefault="00A34ADE" w:rsidP="00A34ADE">
      <w:pPr>
        <w:spacing w:after="0" w:line="360" w:lineRule="auto"/>
        <w:jc w:val="both"/>
        <w:rPr>
          <w:rFonts w:ascii="Times New Roman" w:eastAsia="Times New Roman" w:hAnsi="Times New Roman" w:cs="Times New Roman"/>
          <w:sz w:val="24"/>
          <w:szCs w:val="26"/>
        </w:rPr>
      </w:pPr>
      <w:r w:rsidRPr="00A34ADE">
        <w:rPr>
          <w:rFonts w:ascii="Times New Roman" w:eastAsia="Times New Roman" w:hAnsi="Times New Roman" w:cs="Times New Roman"/>
          <w:sz w:val="24"/>
          <w:szCs w:val="26"/>
        </w:rPr>
        <w:t>Employability is known as the critical issue for both higher education as well as for governments. The use of employability skills develops and improves the qualification of the jobs as well as of self-management. The significance of the time management is that before the employees never use to put attention on the deadlines of the jobs. Whereas, nowadays the most important part of the job is to submit the task on the appropriate deadline. Submission of the task on the particular deadlines makes the client satisfied (</w:t>
      </w:r>
      <w:proofErr w:type="spellStart"/>
      <w:r w:rsidRPr="00A34ADE">
        <w:rPr>
          <w:rFonts w:ascii="Times New Roman" w:eastAsia="Arial" w:hAnsi="Times New Roman" w:cs="Times New Roman"/>
          <w:color w:val="222222"/>
          <w:szCs w:val="24"/>
          <w:shd w:val="clear" w:color="auto" w:fill="FFFFFF"/>
        </w:rPr>
        <w:t>Jackling</w:t>
      </w:r>
      <w:proofErr w:type="spellEnd"/>
      <w:r w:rsidRPr="00A34ADE">
        <w:rPr>
          <w:rFonts w:ascii="Times New Roman" w:eastAsia="Arial" w:hAnsi="Times New Roman" w:cs="Times New Roman"/>
          <w:color w:val="222222"/>
          <w:szCs w:val="24"/>
          <w:shd w:val="clear" w:color="auto" w:fill="FFFFFF"/>
        </w:rPr>
        <w:t xml:space="preserve">, and </w:t>
      </w:r>
      <w:proofErr w:type="spellStart"/>
      <w:r w:rsidRPr="00A34ADE">
        <w:rPr>
          <w:rFonts w:ascii="Times New Roman" w:eastAsia="Arial" w:hAnsi="Times New Roman" w:cs="Times New Roman"/>
          <w:color w:val="222222"/>
          <w:szCs w:val="24"/>
          <w:shd w:val="clear" w:color="auto" w:fill="FFFFFF"/>
        </w:rPr>
        <w:t>Natoli</w:t>
      </w:r>
      <w:proofErr w:type="spellEnd"/>
      <w:r w:rsidRPr="00A34ADE">
        <w:rPr>
          <w:rFonts w:ascii="Times New Roman" w:eastAsia="Arial" w:hAnsi="Times New Roman" w:cs="Times New Roman"/>
          <w:color w:val="222222"/>
          <w:szCs w:val="24"/>
          <w:shd w:val="clear" w:color="auto" w:fill="FFFFFF"/>
        </w:rPr>
        <w:t>, 2015</w:t>
      </w:r>
      <w:r w:rsidRPr="00A34ADE">
        <w:rPr>
          <w:rFonts w:ascii="Times New Roman" w:eastAsia="Times New Roman" w:hAnsi="Times New Roman" w:cs="Times New Roman"/>
          <w:sz w:val="24"/>
          <w:szCs w:val="26"/>
        </w:rPr>
        <w:t xml:space="preserve">). The addition of digital competence helps to bring new ideas and skills to use for the success of the project. Emotional intelligence helps in achieving all the goals and objectives of the tasks or jobs that are being assigned. </w:t>
      </w:r>
    </w:p>
    <w:p w:rsidR="00A34ADE" w:rsidRPr="00A34ADE" w:rsidRDefault="00A34ADE" w:rsidP="00A34ADE">
      <w:pPr>
        <w:keepNext/>
        <w:keepLines/>
        <w:spacing w:before="520" w:after="240" w:line="360" w:lineRule="auto"/>
        <w:jc w:val="both"/>
        <w:outlineLvl w:val="0"/>
        <w:rPr>
          <w:rFonts w:ascii="Times New Roman" w:eastAsia="Arial" w:hAnsi="Times New Roman" w:cs="Arial"/>
          <w:b/>
          <w:color w:val="000000"/>
          <w:sz w:val="28"/>
          <w:szCs w:val="40"/>
        </w:rPr>
      </w:pPr>
      <w:bookmarkStart w:id="10" w:name="_Toc26395062"/>
      <w:r w:rsidRPr="00A34ADE">
        <w:rPr>
          <w:rFonts w:ascii="Times New Roman" w:eastAsia="Arial" w:hAnsi="Times New Roman" w:cs="Arial"/>
          <w:b/>
          <w:color w:val="000000"/>
          <w:sz w:val="28"/>
          <w:szCs w:val="40"/>
        </w:rPr>
        <w:lastRenderedPageBreak/>
        <w:t>Employability skills an employee expects to see</w:t>
      </w:r>
      <w:bookmarkEnd w:id="10"/>
      <w:r w:rsidRPr="00A34ADE">
        <w:rPr>
          <w:rFonts w:ascii="Times New Roman" w:eastAsia="Arial" w:hAnsi="Times New Roman" w:cs="Arial"/>
          <w:b/>
          <w:color w:val="000000"/>
          <w:sz w:val="28"/>
          <w:szCs w:val="40"/>
        </w:rPr>
        <w:t xml:space="preserve"> </w:t>
      </w:r>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It cannot be denied that the presence of employability skills is considered to be an integral part in a definite workplace. It is to be noted that, the presence of employability skills help the employers to understand the supposed skills and competencies that the employee needs to perceive. Hence, based on this definite perspective, the following employability skills can be taken into account and are as follows:</w:t>
      </w:r>
    </w:p>
    <w:p w:rsidR="00A34ADE" w:rsidRPr="00A34ADE" w:rsidRDefault="00A34ADE" w:rsidP="00A34ADE">
      <w:pPr>
        <w:keepNext/>
        <w:keepLines/>
        <w:spacing w:before="440" w:line="360" w:lineRule="auto"/>
        <w:jc w:val="both"/>
        <w:outlineLvl w:val="2"/>
        <w:rPr>
          <w:rFonts w:ascii="Times New Roman" w:eastAsia="Arial" w:hAnsi="Times New Roman" w:cs="Arial"/>
          <w:b/>
          <w:color w:val="000000"/>
          <w:sz w:val="24"/>
          <w:szCs w:val="28"/>
        </w:rPr>
      </w:pPr>
      <w:bookmarkStart w:id="11" w:name="_Toc26395063"/>
      <w:r w:rsidRPr="00A34ADE">
        <w:rPr>
          <w:rFonts w:ascii="Times New Roman" w:eastAsia="Arial" w:hAnsi="Times New Roman" w:cs="Arial"/>
          <w:b/>
          <w:color w:val="000000"/>
          <w:sz w:val="24"/>
          <w:szCs w:val="28"/>
        </w:rPr>
        <w:t>Time management</w:t>
      </w:r>
      <w:bookmarkEnd w:id="11"/>
      <w:r w:rsidRPr="00A34ADE">
        <w:rPr>
          <w:rFonts w:ascii="Times New Roman" w:eastAsia="Arial" w:hAnsi="Times New Roman" w:cs="Arial"/>
          <w:b/>
          <w:color w:val="000000"/>
          <w:sz w:val="24"/>
          <w:szCs w:val="28"/>
        </w:rPr>
        <w:t xml:space="preserve"> </w:t>
      </w:r>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The notions of time management are one of the foremost elements that an employer looks for in an employee. It has been found that most of the employees in the workplace fail to finish their work within a stipulated time. Hence, most of the employers tend to seek the notions of time management within the employees so that the work processes are achieved on time without any delay (</w:t>
      </w:r>
      <w:r w:rsidRPr="00A34ADE">
        <w:rPr>
          <w:rFonts w:ascii="Times New Roman" w:eastAsia="Times New Roman" w:hAnsi="Times New Roman" w:cs="Times New Roman"/>
          <w:sz w:val="24"/>
          <w:szCs w:val="24"/>
          <w:highlight w:val="white"/>
        </w:rPr>
        <w:t xml:space="preserve">Alias </w:t>
      </w:r>
      <w:r w:rsidRPr="00A34ADE">
        <w:rPr>
          <w:rFonts w:ascii="Times New Roman" w:eastAsia="Times New Roman" w:hAnsi="Times New Roman" w:cs="Times New Roman"/>
          <w:i/>
          <w:sz w:val="24"/>
          <w:szCs w:val="24"/>
          <w:highlight w:val="white"/>
        </w:rPr>
        <w:t xml:space="preserve">et al. </w:t>
      </w:r>
      <w:r w:rsidRPr="00A34ADE">
        <w:rPr>
          <w:rFonts w:ascii="Times New Roman" w:eastAsia="Times New Roman" w:hAnsi="Times New Roman" w:cs="Times New Roman"/>
          <w:sz w:val="24"/>
          <w:szCs w:val="24"/>
          <w:highlight w:val="white"/>
        </w:rPr>
        <w:t>2019</w:t>
      </w:r>
      <w:r w:rsidRPr="00A34ADE">
        <w:rPr>
          <w:rFonts w:ascii="Times New Roman" w:eastAsia="Times New Roman" w:hAnsi="Times New Roman" w:cs="Times New Roman"/>
          <w:sz w:val="24"/>
          <w:szCs w:val="24"/>
        </w:rPr>
        <w:t>). Hence, based on this definite proposition, the following time management skills are always preferred by employers and are as follows:</w:t>
      </w:r>
    </w:p>
    <w:p w:rsidR="00A34ADE" w:rsidRPr="00A34ADE" w:rsidRDefault="00A34ADE" w:rsidP="00A34ADE">
      <w:pPr>
        <w:numPr>
          <w:ilvl w:val="0"/>
          <w:numId w:val="7"/>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Planning and setting goals, which is associated with the provision of employees with proper task management tools. </w:t>
      </w:r>
    </w:p>
    <w:p w:rsidR="00A34ADE" w:rsidRPr="00A34ADE" w:rsidRDefault="00A34ADE" w:rsidP="00A34ADE">
      <w:pPr>
        <w:numPr>
          <w:ilvl w:val="0"/>
          <w:numId w:val="7"/>
        </w:numPr>
        <w:spacing w:after="0" w:line="360" w:lineRule="auto"/>
        <w:jc w:val="both"/>
        <w:rPr>
          <w:rFonts w:ascii="Times New Roman" w:eastAsia="Times New Roman" w:hAnsi="Times New Roman" w:cs="Times New Roman"/>
          <w:sz w:val="24"/>
          <w:szCs w:val="24"/>
        </w:rPr>
      </w:pPr>
      <w:proofErr w:type="spellStart"/>
      <w:r w:rsidRPr="00A34ADE">
        <w:rPr>
          <w:rFonts w:ascii="Times New Roman" w:eastAsia="Times New Roman" w:hAnsi="Times New Roman" w:cs="Times New Roman"/>
          <w:sz w:val="24"/>
          <w:szCs w:val="24"/>
        </w:rPr>
        <w:t>Prioritising</w:t>
      </w:r>
      <w:proofErr w:type="spellEnd"/>
      <w:r w:rsidRPr="00A34ADE">
        <w:rPr>
          <w:rFonts w:ascii="Times New Roman" w:eastAsia="Times New Roman" w:hAnsi="Times New Roman" w:cs="Times New Roman"/>
          <w:sz w:val="24"/>
          <w:szCs w:val="24"/>
        </w:rPr>
        <w:t xml:space="preserve"> employees in order to evaluate the responsibilities that are based on importance and urgency. </w:t>
      </w:r>
    </w:p>
    <w:p w:rsidR="00A34ADE" w:rsidRPr="00A34ADE" w:rsidRDefault="00A34ADE" w:rsidP="00A34ADE">
      <w:pPr>
        <w:numPr>
          <w:ilvl w:val="0"/>
          <w:numId w:val="7"/>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Streamlining processes and procedures to employees that helps in ensuring efficiency. </w:t>
      </w:r>
    </w:p>
    <w:p w:rsidR="00A34ADE" w:rsidRPr="00A34ADE" w:rsidRDefault="00A34ADE" w:rsidP="00A34ADE">
      <w:pPr>
        <w:keepNext/>
        <w:keepLines/>
        <w:spacing w:before="440" w:line="360" w:lineRule="auto"/>
        <w:jc w:val="both"/>
        <w:outlineLvl w:val="2"/>
        <w:rPr>
          <w:rFonts w:ascii="Times New Roman" w:eastAsia="Arial" w:hAnsi="Times New Roman" w:cs="Arial"/>
          <w:b/>
          <w:color w:val="000000"/>
          <w:sz w:val="24"/>
          <w:szCs w:val="28"/>
        </w:rPr>
      </w:pPr>
      <w:bookmarkStart w:id="12" w:name="_Toc26395064"/>
      <w:r w:rsidRPr="00A34ADE">
        <w:rPr>
          <w:rFonts w:ascii="Times New Roman" w:eastAsia="Arial" w:hAnsi="Times New Roman" w:cs="Arial"/>
          <w:b/>
          <w:color w:val="000000"/>
          <w:sz w:val="24"/>
          <w:szCs w:val="28"/>
        </w:rPr>
        <w:t>Digital competency</w:t>
      </w:r>
      <w:bookmarkEnd w:id="12"/>
      <w:r w:rsidRPr="00A34ADE">
        <w:rPr>
          <w:rFonts w:ascii="Times New Roman" w:eastAsia="Arial" w:hAnsi="Times New Roman" w:cs="Arial"/>
          <w:b/>
          <w:color w:val="000000"/>
          <w:sz w:val="24"/>
          <w:szCs w:val="28"/>
        </w:rPr>
        <w:t xml:space="preserve"> </w:t>
      </w:r>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The notions of digital competencies include the prevalence of critical use of electronic media. The presence of digital competencies is related to logical and critical thinking. It also involves high-level information management skills and well-developed communication skills are also required (</w:t>
      </w:r>
      <w:proofErr w:type="spellStart"/>
      <w:r w:rsidRPr="00A34ADE">
        <w:rPr>
          <w:rFonts w:ascii="Times New Roman" w:eastAsia="Times New Roman" w:hAnsi="Times New Roman" w:cs="Times New Roman"/>
          <w:sz w:val="24"/>
          <w:szCs w:val="24"/>
          <w:highlight w:val="white"/>
        </w:rPr>
        <w:t>Rimmer</w:t>
      </w:r>
      <w:proofErr w:type="spellEnd"/>
      <w:r w:rsidRPr="00A34ADE">
        <w:rPr>
          <w:rFonts w:ascii="Times New Roman" w:eastAsia="Times New Roman" w:hAnsi="Times New Roman" w:cs="Times New Roman"/>
          <w:sz w:val="24"/>
          <w:szCs w:val="24"/>
          <w:highlight w:val="white"/>
        </w:rPr>
        <w:t>, 2019</w:t>
      </w:r>
      <w:r w:rsidRPr="00A34ADE">
        <w:rPr>
          <w:rFonts w:ascii="Times New Roman" w:eastAsia="Times New Roman" w:hAnsi="Times New Roman" w:cs="Times New Roman"/>
          <w:sz w:val="24"/>
          <w:szCs w:val="24"/>
        </w:rPr>
        <w:t>). Hence, there are certain definite digital competence skills, which employers expect to see and are as follows:</w:t>
      </w:r>
    </w:p>
    <w:p w:rsidR="00A34ADE" w:rsidRPr="00A34ADE" w:rsidRDefault="00A34ADE" w:rsidP="00A34ADE">
      <w:pPr>
        <w:numPr>
          <w:ilvl w:val="0"/>
          <w:numId w:val="6"/>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The presence of utmost knowledge regarding digital communication and digital management </w:t>
      </w:r>
    </w:p>
    <w:p w:rsidR="00A34ADE" w:rsidRPr="00A34ADE" w:rsidRDefault="00A34ADE" w:rsidP="00A34ADE">
      <w:pPr>
        <w:numPr>
          <w:ilvl w:val="0"/>
          <w:numId w:val="6"/>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lastRenderedPageBreak/>
        <w:t xml:space="preserve">Data analysis and presentation with the help of digital competence helps in carrying out the extensive proposition of methods and processes </w:t>
      </w:r>
    </w:p>
    <w:p w:rsidR="00A34ADE" w:rsidRPr="00A34ADE" w:rsidRDefault="00A34ADE" w:rsidP="00A34ADE">
      <w:pPr>
        <w:keepNext/>
        <w:keepLines/>
        <w:spacing w:before="440" w:line="360" w:lineRule="auto"/>
        <w:jc w:val="both"/>
        <w:outlineLvl w:val="2"/>
        <w:rPr>
          <w:rFonts w:ascii="Times New Roman" w:eastAsia="Arial" w:hAnsi="Times New Roman" w:cs="Arial"/>
          <w:b/>
          <w:color w:val="000000"/>
          <w:sz w:val="24"/>
          <w:szCs w:val="28"/>
        </w:rPr>
      </w:pPr>
      <w:bookmarkStart w:id="13" w:name="_Toc26395065"/>
      <w:r w:rsidRPr="00A34ADE">
        <w:rPr>
          <w:rFonts w:ascii="Times New Roman" w:eastAsia="Arial" w:hAnsi="Times New Roman" w:cs="Arial"/>
          <w:b/>
          <w:color w:val="000000"/>
          <w:sz w:val="24"/>
          <w:szCs w:val="28"/>
        </w:rPr>
        <w:t>Emotional intelligence</w:t>
      </w:r>
      <w:bookmarkEnd w:id="13"/>
      <w:r w:rsidRPr="00A34ADE">
        <w:rPr>
          <w:rFonts w:ascii="Times New Roman" w:eastAsia="Arial" w:hAnsi="Times New Roman" w:cs="Arial"/>
          <w:b/>
          <w:color w:val="000000"/>
          <w:sz w:val="24"/>
          <w:szCs w:val="28"/>
        </w:rPr>
        <w:t xml:space="preserve"> </w:t>
      </w:r>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People who tend to perceive emotional intelligence tend to have the ability to form and effectively maintain interpersonal relationships. Within a workplace scenario, these emotional intelligence skills often tend to help the employees to be able to manage the stressed condition of business processes in an effective manner (</w:t>
      </w:r>
      <w:proofErr w:type="spellStart"/>
      <w:r w:rsidRPr="00A34ADE">
        <w:rPr>
          <w:rFonts w:ascii="Times New Roman" w:eastAsia="Times New Roman" w:hAnsi="Times New Roman" w:cs="Times New Roman"/>
          <w:sz w:val="24"/>
          <w:szCs w:val="24"/>
          <w:highlight w:val="white"/>
        </w:rPr>
        <w:t>Suleman</w:t>
      </w:r>
      <w:proofErr w:type="spellEnd"/>
      <w:r w:rsidRPr="00A34ADE">
        <w:rPr>
          <w:rFonts w:ascii="Times New Roman" w:eastAsia="Times New Roman" w:hAnsi="Times New Roman" w:cs="Times New Roman"/>
          <w:sz w:val="24"/>
          <w:szCs w:val="24"/>
          <w:highlight w:val="white"/>
        </w:rPr>
        <w:t>, 2018</w:t>
      </w:r>
      <w:r w:rsidRPr="00A34ADE">
        <w:rPr>
          <w:rFonts w:ascii="Times New Roman" w:eastAsia="Times New Roman" w:hAnsi="Times New Roman" w:cs="Times New Roman"/>
          <w:sz w:val="24"/>
          <w:szCs w:val="24"/>
        </w:rPr>
        <w:t>). However, based on this perspective, it is important to note that, the employers tend to consider these aspects into consideration and are as follows:</w:t>
      </w:r>
    </w:p>
    <w:p w:rsidR="00A34ADE" w:rsidRPr="00A34ADE" w:rsidRDefault="00A34ADE" w:rsidP="00A34ADE">
      <w:pPr>
        <w:numPr>
          <w:ilvl w:val="0"/>
          <w:numId w:val="8"/>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Self-awareness and emotional awareness regarding workplace environment</w:t>
      </w:r>
    </w:p>
    <w:p w:rsidR="00A34ADE" w:rsidRPr="00A34ADE" w:rsidRDefault="00A34ADE" w:rsidP="00A34ADE">
      <w:pPr>
        <w:numPr>
          <w:ilvl w:val="0"/>
          <w:numId w:val="8"/>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Self-regulation and self-management that includes self-control of business activities </w:t>
      </w:r>
    </w:p>
    <w:p w:rsidR="00A34ADE" w:rsidRPr="00A34ADE" w:rsidRDefault="00A34ADE" w:rsidP="00A34ADE">
      <w:pPr>
        <w:numPr>
          <w:ilvl w:val="0"/>
          <w:numId w:val="8"/>
        </w:num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Perceiving extensive motivational aspects in the self to carry out any work effectively </w:t>
      </w:r>
    </w:p>
    <w:p w:rsidR="00A34ADE" w:rsidRPr="00A34ADE" w:rsidRDefault="00A34ADE" w:rsidP="00A34ADE">
      <w:pPr>
        <w:spacing w:after="0" w:line="360" w:lineRule="auto"/>
        <w:jc w:val="both"/>
        <w:rPr>
          <w:rFonts w:ascii="Times New Roman" w:eastAsia="Times New Roman" w:hAnsi="Times New Roman" w:cs="Times New Roman"/>
          <w:b/>
          <w:sz w:val="26"/>
          <w:szCs w:val="26"/>
        </w:rPr>
      </w:pPr>
    </w:p>
    <w:p w:rsidR="00A34ADE" w:rsidRPr="00A34ADE" w:rsidRDefault="00A34ADE" w:rsidP="00A34ADE">
      <w:pPr>
        <w:keepNext/>
        <w:keepLines/>
        <w:spacing w:before="520" w:after="240" w:line="360" w:lineRule="auto"/>
        <w:jc w:val="both"/>
        <w:outlineLvl w:val="0"/>
        <w:rPr>
          <w:rFonts w:ascii="Times New Roman" w:eastAsia="Arial" w:hAnsi="Times New Roman" w:cs="Arial"/>
          <w:b/>
          <w:color w:val="000000"/>
          <w:sz w:val="28"/>
          <w:szCs w:val="40"/>
        </w:rPr>
      </w:pPr>
      <w:bookmarkStart w:id="14" w:name="_Toc26395066"/>
      <w:r w:rsidRPr="00A34ADE">
        <w:rPr>
          <w:rFonts w:ascii="Times New Roman" w:eastAsia="Arial" w:hAnsi="Times New Roman" w:cs="Arial"/>
          <w:b/>
          <w:color w:val="000000"/>
          <w:sz w:val="28"/>
          <w:szCs w:val="40"/>
        </w:rPr>
        <w:t>Conclusion</w:t>
      </w:r>
      <w:bookmarkEnd w:id="14"/>
      <w:r w:rsidRPr="00A34ADE">
        <w:rPr>
          <w:rFonts w:ascii="Times New Roman" w:eastAsia="Arial" w:hAnsi="Times New Roman" w:cs="Arial"/>
          <w:b/>
          <w:color w:val="000000"/>
          <w:sz w:val="28"/>
          <w:szCs w:val="40"/>
        </w:rPr>
        <w:t xml:space="preserve"> </w:t>
      </w:r>
    </w:p>
    <w:p w:rsidR="00A34ADE" w:rsidRPr="00A34ADE" w:rsidRDefault="00A34ADE" w:rsidP="00A34ADE">
      <w:pPr>
        <w:spacing w:after="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t xml:space="preserve">The report concludes with the understanding of employability skills that are used by both the employees as well as the employers. In this paper, it has been clearly shown the identification of employability skills such as communication, problem-solving and many more. In this report, it has been clearly signified about the importance of employability skills in the workplace. It also includes the expectation of the skills to be added in the employability skills. </w:t>
      </w:r>
    </w:p>
    <w:p w:rsidR="00A34ADE" w:rsidRPr="00A34ADE" w:rsidRDefault="00A34ADE" w:rsidP="00A34ADE">
      <w:pPr>
        <w:spacing w:after="0" w:line="360" w:lineRule="auto"/>
        <w:rPr>
          <w:rFonts w:ascii="Times New Roman" w:eastAsia="Times New Roman" w:hAnsi="Times New Roman" w:cs="Times New Roman"/>
          <w:sz w:val="24"/>
          <w:szCs w:val="24"/>
        </w:rPr>
      </w:pPr>
      <w:r w:rsidRPr="00A34ADE">
        <w:rPr>
          <w:rFonts w:ascii="Times New Roman" w:eastAsia="Times New Roman" w:hAnsi="Times New Roman" w:cs="Times New Roman"/>
          <w:sz w:val="24"/>
          <w:szCs w:val="24"/>
        </w:rPr>
        <w:br w:type="page"/>
      </w:r>
    </w:p>
    <w:p w:rsidR="00A34ADE" w:rsidRPr="00A34ADE" w:rsidRDefault="00A34ADE" w:rsidP="00A34ADE">
      <w:pPr>
        <w:keepNext/>
        <w:keepLines/>
        <w:spacing w:before="520" w:after="240" w:line="360" w:lineRule="auto"/>
        <w:jc w:val="both"/>
        <w:outlineLvl w:val="0"/>
        <w:rPr>
          <w:rFonts w:ascii="Times New Roman" w:eastAsia="Arial" w:hAnsi="Times New Roman" w:cs="Arial"/>
          <w:b/>
          <w:color w:val="000000"/>
          <w:sz w:val="28"/>
          <w:szCs w:val="40"/>
        </w:rPr>
      </w:pPr>
      <w:bookmarkStart w:id="15" w:name="_Toc26395067"/>
      <w:r w:rsidRPr="00A34ADE">
        <w:rPr>
          <w:rFonts w:ascii="Times New Roman" w:eastAsia="Arial" w:hAnsi="Times New Roman" w:cs="Arial"/>
          <w:b/>
          <w:color w:val="000000"/>
          <w:sz w:val="28"/>
          <w:szCs w:val="40"/>
        </w:rPr>
        <w:lastRenderedPageBreak/>
        <w:t>Reference List</w:t>
      </w:r>
      <w:bookmarkEnd w:id="15"/>
      <w:r w:rsidRPr="00A34ADE">
        <w:rPr>
          <w:rFonts w:ascii="Times New Roman" w:eastAsia="Arial" w:hAnsi="Times New Roman" w:cs="Arial"/>
          <w:b/>
          <w:color w:val="000000"/>
          <w:sz w:val="28"/>
          <w:szCs w:val="40"/>
        </w:rPr>
        <w:t xml:space="preserve"> </w:t>
      </w:r>
    </w:p>
    <w:p w:rsidR="00A34ADE" w:rsidRPr="00A34ADE" w:rsidRDefault="00A34ADE" w:rsidP="00A34ADE">
      <w:pPr>
        <w:spacing w:before="240" w:after="24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color w:val="000000"/>
          <w:sz w:val="24"/>
          <w:szCs w:val="24"/>
          <w:shd w:val="clear" w:color="auto" w:fill="FFFFFF"/>
        </w:rPr>
        <w:t xml:space="preserve">Alias, A., Noor, N.A.M., </w:t>
      </w:r>
      <w:proofErr w:type="spellStart"/>
      <w:r w:rsidRPr="00A34ADE">
        <w:rPr>
          <w:rFonts w:ascii="Times New Roman" w:eastAsia="Times New Roman" w:hAnsi="Times New Roman" w:cs="Times New Roman"/>
          <w:color w:val="000000"/>
          <w:sz w:val="24"/>
          <w:szCs w:val="24"/>
          <w:shd w:val="clear" w:color="auto" w:fill="FFFFFF"/>
        </w:rPr>
        <w:t>Bhkari</w:t>
      </w:r>
      <w:proofErr w:type="spellEnd"/>
      <w:r w:rsidRPr="00A34ADE">
        <w:rPr>
          <w:rFonts w:ascii="Times New Roman" w:eastAsia="Times New Roman" w:hAnsi="Times New Roman" w:cs="Times New Roman"/>
          <w:color w:val="000000"/>
          <w:sz w:val="24"/>
          <w:szCs w:val="24"/>
          <w:shd w:val="clear" w:color="auto" w:fill="FFFFFF"/>
        </w:rPr>
        <w:t xml:space="preserve">, N.M. and </w:t>
      </w:r>
      <w:proofErr w:type="spellStart"/>
      <w:r w:rsidRPr="00A34ADE">
        <w:rPr>
          <w:rFonts w:ascii="Times New Roman" w:eastAsia="Times New Roman" w:hAnsi="Times New Roman" w:cs="Times New Roman"/>
          <w:color w:val="000000"/>
          <w:sz w:val="24"/>
          <w:szCs w:val="24"/>
          <w:shd w:val="clear" w:color="auto" w:fill="FFFFFF"/>
        </w:rPr>
        <w:t>Ariffin</w:t>
      </w:r>
      <w:proofErr w:type="spellEnd"/>
      <w:r w:rsidRPr="00A34ADE">
        <w:rPr>
          <w:rFonts w:ascii="Times New Roman" w:eastAsia="Times New Roman" w:hAnsi="Times New Roman" w:cs="Times New Roman"/>
          <w:color w:val="000000"/>
          <w:sz w:val="24"/>
          <w:szCs w:val="24"/>
          <w:shd w:val="clear" w:color="auto" w:fill="FFFFFF"/>
        </w:rPr>
        <w:t xml:space="preserve">, K., 2019. Student Learning Time: A Needs Analysis for University Students’ Time Management Skills. In </w:t>
      </w:r>
      <w:r w:rsidRPr="00A34ADE">
        <w:rPr>
          <w:rFonts w:ascii="Times New Roman" w:eastAsia="Times New Roman" w:hAnsi="Times New Roman" w:cs="Times New Roman"/>
          <w:i/>
          <w:iCs/>
          <w:color w:val="000000"/>
          <w:sz w:val="24"/>
          <w:szCs w:val="24"/>
        </w:rPr>
        <w:t>Proceedings of the Regional Conference on Science, Technology and Social Sciences (RCSTSS 2016)</w:t>
      </w:r>
      <w:r w:rsidRPr="00A34ADE">
        <w:rPr>
          <w:rFonts w:ascii="Times New Roman" w:eastAsia="Times New Roman" w:hAnsi="Times New Roman" w:cs="Times New Roman"/>
          <w:color w:val="000000"/>
          <w:sz w:val="24"/>
          <w:szCs w:val="24"/>
        </w:rPr>
        <w:t xml:space="preserve"> (pp. 125-134). Springer, Singapore.</w:t>
      </w:r>
      <w:r w:rsidRPr="00A34ADE">
        <w:rPr>
          <w:rFonts w:ascii="Times New Roman" w:eastAsia="Times New Roman" w:hAnsi="Times New Roman" w:cs="Times New Roman"/>
          <w:sz w:val="24"/>
          <w:szCs w:val="24"/>
        </w:rPr>
        <w:t xml:space="preserve"> </w:t>
      </w:r>
    </w:p>
    <w:p w:rsidR="00A34ADE" w:rsidRPr="00A34ADE" w:rsidRDefault="00A34ADE" w:rsidP="00A34ADE">
      <w:pPr>
        <w:spacing w:after="0" w:line="360" w:lineRule="auto"/>
        <w:jc w:val="both"/>
        <w:rPr>
          <w:rFonts w:ascii="Times New Roman" w:eastAsia="Arial" w:hAnsi="Times New Roman" w:cs="Times New Roman"/>
          <w:color w:val="222222"/>
          <w:sz w:val="24"/>
          <w:szCs w:val="24"/>
          <w:shd w:val="clear" w:color="auto" w:fill="FFFFFF"/>
        </w:rPr>
      </w:pPr>
      <w:proofErr w:type="spellStart"/>
      <w:r w:rsidRPr="00A34ADE">
        <w:rPr>
          <w:rFonts w:ascii="Times New Roman" w:eastAsia="Arial" w:hAnsi="Times New Roman" w:cs="Times New Roman"/>
          <w:color w:val="222222"/>
          <w:sz w:val="24"/>
          <w:szCs w:val="24"/>
          <w:shd w:val="clear" w:color="auto" w:fill="FFFFFF"/>
        </w:rPr>
        <w:t>Asonitou</w:t>
      </w:r>
      <w:proofErr w:type="spellEnd"/>
      <w:r w:rsidRPr="00A34ADE">
        <w:rPr>
          <w:rFonts w:ascii="Times New Roman" w:eastAsia="Arial" w:hAnsi="Times New Roman" w:cs="Times New Roman"/>
          <w:color w:val="222222"/>
          <w:sz w:val="24"/>
          <w:szCs w:val="24"/>
          <w:shd w:val="clear" w:color="auto" w:fill="FFFFFF"/>
        </w:rPr>
        <w:t>, S., 2015. Employability skills in higher education and the case of Greece. </w:t>
      </w:r>
      <w:r w:rsidRPr="00A34ADE">
        <w:rPr>
          <w:rFonts w:ascii="Times New Roman" w:eastAsia="Arial" w:hAnsi="Times New Roman" w:cs="Times New Roman"/>
          <w:i/>
          <w:iCs/>
          <w:color w:val="222222"/>
          <w:sz w:val="24"/>
          <w:szCs w:val="24"/>
          <w:shd w:val="clear" w:color="auto" w:fill="FFFFFF"/>
        </w:rPr>
        <w:t>Procedia-Social and Behavioral Sciences</w:t>
      </w:r>
      <w:r w:rsidRPr="00A34ADE">
        <w:rPr>
          <w:rFonts w:ascii="Times New Roman" w:eastAsia="Arial" w:hAnsi="Times New Roman" w:cs="Times New Roman"/>
          <w:color w:val="222222"/>
          <w:sz w:val="24"/>
          <w:szCs w:val="24"/>
          <w:shd w:val="clear" w:color="auto" w:fill="FFFFFF"/>
        </w:rPr>
        <w:t>, </w:t>
      </w:r>
      <w:r w:rsidRPr="00A34ADE">
        <w:rPr>
          <w:rFonts w:ascii="Times New Roman" w:eastAsia="Arial" w:hAnsi="Times New Roman" w:cs="Times New Roman"/>
          <w:i/>
          <w:iCs/>
          <w:color w:val="222222"/>
          <w:sz w:val="24"/>
          <w:szCs w:val="24"/>
          <w:shd w:val="clear" w:color="auto" w:fill="FFFFFF"/>
        </w:rPr>
        <w:t>175</w:t>
      </w:r>
      <w:r w:rsidRPr="00A34ADE">
        <w:rPr>
          <w:rFonts w:ascii="Times New Roman" w:eastAsia="Arial" w:hAnsi="Times New Roman" w:cs="Times New Roman"/>
          <w:color w:val="222222"/>
          <w:sz w:val="24"/>
          <w:szCs w:val="24"/>
          <w:shd w:val="clear" w:color="auto" w:fill="FFFFFF"/>
        </w:rPr>
        <w:t>, pp.283-290.</w:t>
      </w:r>
    </w:p>
    <w:p w:rsidR="00A34ADE" w:rsidRPr="00A34ADE" w:rsidRDefault="00A34ADE" w:rsidP="00A34ADE">
      <w:pPr>
        <w:spacing w:before="240" w:after="240" w:line="360" w:lineRule="auto"/>
        <w:jc w:val="both"/>
        <w:rPr>
          <w:rFonts w:ascii="Times New Roman" w:eastAsia="Times New Roman" w:hAnsi="Times New Roman" w:cs="Times New Roman"/>
          <w:sz w:val="24"/>
          <w:szCs w:val="24"/>
        </w:rPr>
      </w:pPr>
      <w:r w:rsidRPr="00A34ADE">
        <w:rPr>
          <w:rFonts w:ascii="Times New Roman" w:eastAsia="Times New Roman" w:hAnsi="Times New Roman" w:cs="Times New Roman"/>
          <w:color w:val="000000"/>
          <w:sz w:val="24"/>
          <w:szCs w:val="24"/>
          <w:shd w:val="clear" w:color="auto" w:fill="FFFFFF"/>
        </w:rPr>
        <w:t xml:space="preserve">Chan, S.W., Ahmad, M.F., Zaman, I. and </w:t>
      </w:r>
      <w:proofErr w:type="spellStart"/>
      <w:proofErr w:type="gramStart"/>
      <w:r w:rsidRPr="00A34ADE">
        <w:rPr>
          <w:rFonts w:ascii="Times New Roman" w:eastAsia="Times New Roman" w:hAnsi="Times New Roman" w:cs="Times New Roman"/>
          <w:color w:val="000000"/>
          <w:sz w:val="24"/>
          <w:szCs w:val="24"/>
          <w:shd w:val="clear" w:color="auto" w:fill="FFFFFF"/>
        </w:rPr>
        <w:t>Ko</w:t>
      </w:r>
      <w:proofErr w:type="spellEnd"/>
      <w:proofErr w:type="gramEnd"/>
      <w:r w:rsidRPr="00A34ADE">
        <w:rPr>
          <w:rFonts w:ascii="Times New Roman" w:eastAsia="Times New Roman" w:hAnsi="Times New Roman" w:cs="Times New Roman"/>
          <w:color w:val="000000"/>
          <w:sz w:val="24"/>
          <w:szCs w:val="24"/>
          <w:shd w:val="clear" w:color="auto" w:fill="FFFFFF"/>
        </w:rPr>
        <w:t xml:space="preserve">, W.S., 2018. Employers’ perceptions on important employability skills in the manufacturing industry. </w:t>
      </w:r>
      <w:r w:rsidRPr="00A34ADE">
        <w:rPr>
          <w:rFonts w:ascii="Times New Roman" w:eastAsia="Times New Roman" w:hAnsi="Times New Roman" w:cs="Times New Roman"/>
          <w:i/>
          <w:iCs/>
          <w:color w:val="000000"/>
          <w:sz w:val="24"/>
          <w:szCs w:val="24"/>
        </w:rPr>
        <w:t>International Journal of Engineering &amp; Technology</w:t>
      </w:r>
      <w:r w:rsidRPr="00A34ADE">
        <w:rPr>
          <w:rFonts w:ascii="Times New Roman" w:eastAsia="Times New Roman" w:hAnsi="Times New Roman" w:cs="Times New Roman"/>
          <w:color w:val="000000"/>
          <w:sz w:val="24"/>
          <w:szCs w:val="24"/>
        </w:rPr>
        <w:t xml:space="preserve">, </w:t>
      </w:r>
      <w:r w:rsidRPr="00A34ADE">
        <w:rPr>
          <w:rFonts w:ascii="Times New Roman" w:eastAsia="Times New Roman" w:hAnsi="Times New Roman" w:cs="Times New Roman"/>
          <w:i/>
          <w:iCs/>
          <w:color w:val="000000"/>
          <w:sz w:val="24"/>
          <w:szCs w:val="24"/>
        </w:rPr>
        <w:t>7</w:t>
      </w:r>
      <w:r w:rsidRPr="00A34ADE">
        <w:rPr>
          <w:rFonts w:ascii="Times New Roman" w:eastAsia="Times New Roman" w:hAnsi="Times New Roman" w:cs="Times New Roman"/>
          <w:color w:val="000000"/>
          <w:sz w:val="24"/>
          <w:szCs w:val="24"/>
        </w:rPr>
        <w:t>(2.29), pp.170-175.</w:t>
      </w:r>
    </w:p>
    <w:p w:rsidR="00A34ADE" w:rsidRPr="00A34ADE" w:rsidRDefault="00A34ADE" w:rsidP="00A34ADE">
      <w:pPr>
        <w:spacing w:after="0" w:line="360" w:lineRule="auto"/>
        <w:jc w:val="both"/>
        <w:rPr>
          <w:rFonts w:ascii="Times New Roman" w:eastAsia="Arial" w:hAnsi="Times New Roman" w:cs="Times New Roman"/>
          <w:color w:val="222222"/>
          <w:sz w:val="24"/>
          <w:szCs w:val="24"/>
          <w:shd w:val="clear" w:color="auto" w:fill="FFFFFF"/>
        </w:rPr>
      </w:pPr>
      <w:r w:rsidRPr="00A34ADE">
        <w:rPr>
          <w:rFonts w:ascii="Times New Roman" w:eastAsia="Arial" w:hAnsi="Times New Roman" w:cs="Times New Roman"/>
          <w:color w:val="222222"/>
          <w:sz w:val="24"/>
          <w:szCs w:val="24"/>
          <w:shd w:val="clear" w:color="auto" w:fill="FFFFFF"/>
        </w:rPr>
        <w:t>Collet, C., Hine, D. and Du Plessis, K., 2015. Employability skills: perspectives from a knowledge-intensive industry. </w:t>
      </w:r>
      <w:r w:rsidRPr="00A34ADE">
        <w:rPr>
          <w:rFonts w:ascii="Times New Roman" w:eastAsia="Arial" w:hAnsi="Times New Roman" w:cs="Times New Roman"/>
          <w:i/>
          <w:iCs/>
          <w:color w:val="222222"/>
          <w:sz w:val="24"/>
          <w:szCs w:val="24"/>
          <w:shd w:val="clear" w:color="auto" w:fill="FFFFFF"/>
        </w:rPr>
        <w:t>Education+ Training</w:t>
      </w:r>
      <w:r w:rsidRPr="00A34ADE">
        <w:rPr>
          <w:rFonts w:ascii="Times New Roman" w:eastAsia="Arial" w:hAnsi="Times New Roman" w:cs="Times New Roman"/>
          <w:color w:val="222222"/>
          <w:sz w:val="24"/>
          <w:szCs w:val="24"/>
          <w:shd w:val="clear" w:color="auto" w:fill="FFFFFF"/>
        </w:rPr>
        <w:t>, </w:t>
      </w:r>
      <w:r w:rsidRPr="00A34ADE">
        <w:rPr>
          <w:rFonts w:ascii="Times New Roman" w:eastAsia="Arial" w:hAnsi="Times New Roman" w:cs="Times New Roman"/>
          <w:i/>
          <w:iCs/>
          <w:color w:val="222222"/>
          <w:sz w:val="24"/>
          <w:szCs w:val="24"/>
          <w:shd w:val="clear" w:color="auto" w:fill="FFFFFF"/>
        </w:rPr>
        <w:t>57</w:t>
      </w:r>
      <w:r w:rsidRPr="00A34ADE">
        <w:rPr>
          <w:rFonts w:ascii="Times New Roman" w:eastAsia="Arial" w:hAnsi="Times New Roman" w:cs="Times New Roman"/>
          <w:color w:val="222222"/>
          <w:sz w:val="24"/>
          <w:szCs w:val="24"/>
          <w:shd w:val="clear" w:color="auto" w:fill="FFFFFF"/>
        </w:rPr>
        <w:t>(5), pp.532-559.</w:t>
      </w:r>
    </w:p>
    <w:p w:rsidR="00A34ADE" w:rsidRPr="00A34ADE" w:rsidRDefault="00A34ADE" w:rsidP="00A34ADE">
      <w:pPr>
        <w:spacing w:before="240" w:after="240" w:line="360" w:lineRule="auto"/>
        <w:jc w:val="both"/>
        <w:rPr>
          <w:rFonts w:ascii="Times New Roman" w:eastAsia="Times New Roman" w:hAnsi="Times New Roman" w:cs="Times New Roman"/>
          <w:sz w:val="24"/>
          <w:szCs w:val="24"/>
        </w:rPr>
      </w:pPr>
      <w:proofErr w:type="spellStart"/>
      <w:r w:rsidRPr="00A34ADE">
        <w:rPr>
          <w:rFonts w:ascii="Times New Roman" w:eastAsia="Times New Roman" w:hAnsi="Times New Roman" w:cs="Times New Roman"/>
          <w:color w:val="000000"/>
          <w:sz w:val="24"/>
          <w:szCs w:val="24"/>
          <w:shd w:val="clear" w:color="auto" w:fill="FFFFFF"/>
        </w:rPr>
        <w:t>Ghauri</w:t>
      </w:r>
      <w:proofErr w:type="spellEnd"/>
      <w:r w:rsidRPr="00A34ADE">
        <w:rPr>
          <w:rFonts w:ascii="Times New Roman" w:eastAsia="Times New Roman" w:hAnsi="Times New Roman" w:cs="Times New Roman"/>
          <w:color w:val="000000"/>
          <w:sz w:val="24"/>
          <w:szCs w:val="24"/>
          <w:shd w:val="clear" w:color="auto" w:fill="FFFFFF"/>
        </w:rPr>
        <w:t xml:space="preserve">, S. and </w:t>
      </w:r>
      <w:proofErr w:type="spellStart"/>
      <w:r w:rsidRPr="00A34ADE">
        <w:rPr>
          <w:rFonts w:ascii="Times New Roman" w:eastAsia="Times New Roman" w:hAnsi="Times New Roman" w:cs="Times New Roman"/>
          <w:color w:val="000000"/>
          <w:sz w:val="24"/>
          <w:szCs w:val="24"/>
          <w:shd w:val="clear" w:color="auto" w:fill="FFFFFF"/>
        </w:rPr>
        <w:t>Ayub</w:t>
      </w:r>
      <w:proofErr w:type="spellEnd"/>
      <w:r w:rsidRPr="00A34ADE">
        <w:rPr>
          <w:rFonts w:ascii="Times New Roman" w:eastAsia="Times New Roman" w:hAnsi="Times New Roman" w:cs="Times New Roman"/>
          <w:color w:val="000000"/>
          <w:sz w:val="24"/>
          <w:szCs w:val="24"/>
          <w:shd w:val="clear" w:color="auto" w:fill="FFFFFF"/>
        </w:rPr>
        <w:t xml:space="preserve">, N., 2018. HR Professionals’ Preferred Skill for Business Graduates in Service Sector. </w:t>
      </w:r>
      <w:r w:rsidRPr="00A34ADE">
        <w:rPr>
          <w:rFonts w:ascii="Times New Roman" w:eastAsia="Times New Roman" w:hAnsi="Times New Roman" w:cs="Times New Roman"/>
          <w:i/>
          <w:iCs/>
          <w:color w:val="000000"/>
          <w:sz w:val="24"/>
          <w:szCs w:val="24"/>
        </w:rPr>
        <w:t>Pakistan Business Review</w:t>
      </w:r>
      <w:r w:rsidRPr="00A34ADE">
        <w:rPr>
          <w:rFonts w:ascii="Times New Roman" w:eastAsia="Times New Roman" w:hAnsi="Times New Roman" w:cs="Times New Roman"/>
          <w:color w:val="000000"/>
          <w:sz w:val="24"/>
          <w:szCs w:val="24"/>
        </w:rPr>
        <w:t xml:space="preserve">, </w:t>
      </w:r>
      <w:r w:rsidRPr="00A34ADE">
        <w:rPr>
          <w:rFonts w:ascii="Times New Roman" w:eastAsia="Times New Roman" w:hAnsi="Times New Roman" w:cs="Times New Roman"/>
          <w:i/>
          <w:iCs/>
          <w:color w:val="000000"/>
          <w:sz w:val="24"/>
          <w:szCs w:val="24"/>
        </w:rPr>
        <w:t>20</w:t>
      </w:r>
      <w:r w:rsidRPr="00A34ADE">
        <w:rPr>
          <w:rFonts w:ascii="Times New Roman" w:eastAsia="Times New Roman" w:hAnsi="Times New Roman" w:cs="Times New Roman"/>
          <w:color w:val="000000"/>
          <w:sz w:val="24"/>
          <w:szCs w:val="24"/>
        </w:rPr>
        <w:t>(1), pp.209-221.</w:t>
      </w:r>
    </w:p>
    <w:p w:rsidR="00A34ADE" w:rsidRPr="00A34ADE" w:rsidRDefault="00A34ADE" w:rsidP="00A34ADE">
      <w:pPr>
        <w:spacing w:after="0" w:line="360" w:lineRule="auto"/>
        <w:jc w:val="both"/>
        <w:rPr>
          <w:rFonts w:ascii="Times New Roman" w:eastAsia="Times New Roman" w:hAnsi="Times New Roman" w:cs="Times New Roman"/>
          <w:b/>
          <w:sz w:val="24"/>
          <w:szCs w:val="24"/>
        </w:rPr>
      </w:pPr>
      <w:r w:rsidRPr="00A34ADE">
        <w:rPr>
          <w:rFonts w:ascii="Times New Roman" w:eastAsia="Arial" w:hAnsi="Times New Roman" w:cs="Times New Roman"/>
          <w:color w:val="222222"/>
          <w:sz w:val="24"/>
          <w:szCs w:val="24"/>
          <w:shd w:val="clear" w:color="auto" w:fill="FFFFFF"/>
        </w:rPr>
        <w:t xml:space="preserve">Jackling, B. and </w:t>
      </w:r>
      <w:proofErr w:type="spellStart"/>
      <w:r w:rsidRPr="00A34ADE">
        <w:rPr>
          <w:rFonts w:ascii="Times New Roman" w:eastAsia="Arial" w:hAnsi="Times New Roman" w:cs="Times New Roman"/>
          <w:color w:val="222222"/>
          <w:sz w:val="24"/>
          <w:szCs w:val="24"/>
          <w:shd w:val="clear" w:color="auto" w:fill="FFFFFF"/>
        </w:rPr>
        <w:t>Natoli</w:t>
      </w:r>
      <w:proofErr w:type="spellEnd"/>
      <w:r w:rsidRPr="00A34ADE">
        <w:rPr>
          <w:rFonts w:ascii="Times New Roman" w:eastAsia="Arial" w:hAnsi="Times New Roman" w:cs="Times New Roman"/>
          <w:color w:val="222222"/>
          <w:sz w:val="24"/>
          <w:szCs w:val="24"/>
          <w:shd w:val="clear" w:color="auto" w:fill="FFFFFF"/>
        </w:rPr>
        <w:t>, R., 2015. Employability skills of international accounting graduates: Internship providers’ perspectives. </w:t>
      </w:r>
      <w:r w:rsidRPr="00A34ADE">
        <w:rPr>
          <w:rFonts w:ascii="Times New Roman" w:eastAsia="Arial" w:hAnsi="Times New Roman" w:cs="Times New Roman"/>
          <w:i/>
          <w:iCs/>
          <w:color w:val="222222"/>
          <w:sz w:val="24"/>
          <w:szCs w:val="24"/>
          <w:shd w:val="clear" w:color="auto" w:fill="FFFFFF"/>
        </w:rPr>
        <w:t>Education+ Training</w:t>
      </w:r>
      <w:r w:rsidRPr="00A34ADE">
        <w:rPr>
          <w:rFonts w:ascii="Times New Roman" w:eastAsia="Arial" w:hAnsi="Times New Roman" w:cs="Times New Roman"/>
          <w:color w:val="222222"/>
          <w:sz w:val="24"/>
          <w:szCs w:val="24"/>
          <w:shd w:val="clear" w:color="auto" w:fill="FFFFFF"/>
        </w:rPr>
        <w:t>, </w:t>
      </w:r>
      <w:r w:rsidRPr="00A34ADE">
        <w:rPr>
          <w:rFonts w:ascii="Times New Roman" w:eastAsia="Arial" w:hAnsi="Times New Roman" w:cs="Times New Roman"/>
          <w:i/>
          <w:iCs/>
          <w:color w:val="222222"/>
          <w:sz w:val="24"/>
          <w:szCs w:val="24"/>
          <w:shd w:val="clear" w:color="auto" w:fill="FFFFFF"/>
        </w:rPr>
        <w:t>57</w:t>
      </w:r>
      <w:r w:rsidRPr="00A34ADE">
        <w:rPr>
          <w:rFonts w:ascii="Times New Roman" w:eastAsia="Arial" w:hAnsi="Times New Roman" w:cs="Times New Roman"/>
          <w:color w:val="222222"/>
          <w:sz w:val="24"/>
          <w:szCs w:val="24"/>
          <w:shd w:val="clear" w:color="auto" w:fill="FFFFFF"/>
        </w:rPr>
        <w:t>(7), pp.757-773.</w:t>
      </w:r>
    </w:p>
    <w:p w:rsidR="00A34ADE" w:rsidRPr="00A34ADE" w:rsidRDefault="00A34ADE" w:rsidP="00A34ADE">
      <w:pPr>
        <w:spacing w:after="0" w:line="360" w:lineRule="auto"/>
        <w:jc w:val="both"/>
        <w:rPr>
          <w:rFonts w:ascii="Times New Roman" w:eastAsia="Arial" w:hAnsi="Times New Roman" w:cs="Times New Roman"/>
          <w:color w:val="222222"/>
          <w:sz w:val="24"/>
          <w:szCs w:val="24"/>
          <w:shd w:val="clear" w:color="auto" w:fill="FFFFFF"/>
        </w:rPr>
      </w:pPr>
      <w:r w:rsidRPr="00A34ADE">
        <w:rPr>
          <w:rFonts w:ascii="Times New Roman" w:eastAsia="Arial" w:hAnsi="Times New Roman" w:cs="Times New Roman"/>
          <w:color w:val="222222"/>
          <w:sz w:val="24"/>
          <w:szCs w:val="24"/>
          <w:shd w:val="clear" w:color="auto" w:fill="FFFFFF"/>
        </w:rPr>
        <w:t>Jackson, D., 2015. Employability skill development in work-integrated learning: Barriers and best practice. </w:t>
      </w:r>
      <w:r w:rsidRPr="00A34ADE">
        <w:rPr>
          <w:rFonts w:ascii="Times New Roman" w:eastAsia="Arial" w:hAnsi="Times New Roman" w:cs="Times New Roman"/>
          <w:i/>
          <w:iCs/>
          <w:color w:val="222222"/>
          <w:sz w:val="24"/>
          <w:szCs w:val="24"/>
          <w:shd w:val="clear" w:color="auto" w:fill="FFFFFF"/>
        </w:rPr>
        <w:t>Studies in Higher Education</w:t>
      </w:r>
      <w:r w:rsidRPr="00A34ADE">
        <w:rPr>
          <w:rFonts w:ascii="Times New Roman" w:eastAsia="Arial" w:hAnsi="Times New Roman" w:cs="Times New Roman"/>
          <w:color w:val="222222"/>
          <w:sz w:val="24"/>
          <w:szCs w:val="24"/>
          <w:shd w:val="clear" w:color="auto" w:fill="FFFFFF"/>
        </w:rPr>
        <w:t>, </w:t>
      </w:r>
      <w:r w:rsidRPr="00A34ADE">
        <w:rPr>
          <w:rFonts w:ascii="Times New Roman" w:eastAsia="Arial" w:hAnsi="Times New Roman" w:cs="Times New Roman"/>
          <w:i/>
          <w:iCs/>
          <w:color w:val="222222"/>
          <w:sz w:val="24"/>
          <w:szCs w:val="24"/>
          <w:shd w:val="clear" w:color="auto" w:fill="FFFFFF"/>
        </w:rPr>
        <w:t>40</w:t>
      </w:r>
      <w:r w:rsidRPr="00A34ADE">
        <w:rPr>
          <w:rFonts w:ascii="Times New Roman" w:eastAsia="Arial" w:hAnsi="Times New Roman" w:cs="Times New Roman"/>
          <w:color w:val="222222"/>
          <w:sz w:val="24"/>
          <w:szCs w:val="24"/>
          <w:shd w:val="clear" w:color="auto" w:fill="FFFFFF"/>
        </w:rPr>
        <w:t>(2), pp.350-367.</w:t>
      </w:r>
    </w:p>
    <w:p w:rsidR="00A34ADE" w:rsidRPr="00A34ADE" w:rsidRDefault="00A34ADE" w:rsidP="00A34ADE">
      <w:pPr>
        <w:spacing w:after="0" w:line="360" w:lineRule="auto"/>
        <w:jc w:val="both"/>
        <w:rPr>
          <w:rFonts w:ascii="Times New Roman" w:eastAsia="Arial" w:hAnsi="Times New Roman" w:cs="Times New Roman"/>
          <w:color w:val="222222"/>
          <w:sz w:val="24"/>
          <w:szCs w:val="24"/>
          <w:shd w:val="clear" w:color="auto" w:fill="FFFFFF"/>
        </w:rPr>
      </w:pPr>
      <w:r w:rsidRPr="00A34ADE">
        <w:rPr>
          <w:rFonts w:ascii="Times New Roman" w:eastAsia="Arial" w:hAnsi="Times New Roman" w:cs="Times New Roman"/>
          <w:color w:val="222222"/>
          <w:sz w:val="24"/>
          <w:szCs w:val="24"/>
          <w:shd w:val="clear" w:color="auto" w:fill="FFFFFF"/>
        </w:rPr>
        <w:t>Lim, Y.M., Lee, T.H., Yap, C.S. and Ling, C.C., 2016. Employability skills, personal qualities, and early employment problems of entry-level auditors: Perspectives from employers, lecturers, auditors, and students. </w:t>
      </w:r>
      <w:r w:rsidRPr="00A34ADE">
        <w:rPr>
          <w:rFonts w:ascii="Times New Roman" w:eastAsia="Arial" w:hAnsi="Times New Roman" w:cs="Times New Roman"/>
          <w:i/>
          <w:iCs/>
          <w:color w:val="222222"/>
          <w:sz w:val="24"/>
          <w:szCs w:val="24"/>
          <w:shd w:val="clear" w:color="auto" w:fill="FFFFFF"/>
        </w:rPr>
        <w:t>Journal of Education for Business</w:t>
      </w:r>
      <w:r w:rsidRPr="00A34ADE">
        <w:rPr>
          <w:rFonts w:ascii="Times New Roman" w:eastAsia="Arial" w:hAnsi="Times New Roman" w:cs="Times New Roman"/>
          <w:color w:val="222222"/>
          <w:sz w:val="24"/>
          <w:szCs w:val="24"/>
          <w:shd w:val="clear" w:color="auto" w:fill="FFFFFF"/>
        </w:rPr>
        <w:t>, </w:t>
      </w:r>
      <w:r w:rsidRPr="00A34ADE">
        <w:rPr>
          <w:rFonts w:ascii="Times New Roman" w:eastAsia="Arial" w:hAnsi="Times New Roman" w:cs="Times New Roman"/>
          <w:i/>
          <w:iCs/>
          <w:color w:val="222222"/>
          <w:sz w:val="24"/>
          <w:szCs w:val="24"/>
          <w:shd w:val="clear" w:color="auto" w:fill="FFFFFF"/>
        </w:rPr>
        <w:t>91</w:t>
      </w:r>
      <w:r w:rsidRPr="00A34ADE">
        <w:rPr>
          <w:rFonts w:ascii="Times New Roman" w:eastAsia="Arial" w:hAnsi="Times New Roman" w:cs="Times New Roman"/>
          <w:color w:val="222222"/>
          <w:sz w:val="24"/>
          <w:szCs w:val="24"/>
          <w:shd w:val="clear" w:color="auto" w:fill="FFFFFF"/>
        </w:rPr>
        <w:t>(4), pp.185-192.</w:t>
      </w:r>
    </w:p>
    <w:p w:rsidR="00A34ADE" w:rsidRPr="00A34ADE" w:rsidRDefault="00A34ADE" w:rsidP="00A34ADE">
      <w:pPr>
        <w:spacing w:after="0" w:line="360" w:lineRule="auto"/>
        <w:jc w:val="both"/>
        <w:rPr>
          <w:rFonts w:ascii="Times New Roman" w:eastAsia="Arial" w:hAnsi="Times New Roman" w:cs="Times New Roman"/>
          <w:color w:val="222222"/>
          <w:sz w:val="24"/>
          <w:szCs w:val="24"/>
          <w:shd w:val="clear" w:color="auto" w:fill="FFFFFF"/>
        </w:rPr>
      </w:pPr>
      <w:proofErr w:type="spellStart"/>
      <w:r w:rsidRPr="00A34ADE">
        <w:rPr>
          <w:rFonts w:ascii="Times New Roman" w:eastAsia="Arial" w:hAnsi="Times New Roman" w:cs="Times New Roman"/>
          <w:color w:val="222222"/>
          <w:sz w:val="24"/>
          <w:szCs w:val="24"/>
          <w:shd w:val="clear" w:color="auto" w:fill="FFFFFF"/>
        </w:rPr>
        <w:t>Messum</w:t>
      </w:r>
      <w:proofErr w:type="spellEnd"/>
      <w:r w:rsidRPr="00A34ADE">
        <w:rPr>
          <w:rFonts w:ascii="Times New Roman" w:eastAsia="Arial" w:hAnsi="Times New Roman" w:cs="Times New Roman"/>
          <w:color w:val="222222"/>
          <w:sz w:val="24"/>
          <w:szCs w:val="24"/>
          <w:shd w:val="clear" w:color="auto" w:fill="FFFFFF"/>
        </w:rPr>
        <w:t>, D., Wilkes, L., Peters, C. and Jackson, D., 2017. Senior Managers' and Recent Graduates' Perceptions of Employability Skills for Health Services Management. </w:t>
      </w:r>
      <w:r w:rsidRPr="00A34ADE">
        <w:rPr>
          <w:rFonts w:ascii="Times New Roman" w:eastAsia="Arial" w:hAnsi="Times New Roman" w:cs="Times New Roman"/>
          <w:i/>
          <w:iCs/>
          <w:color w:val="222222"/>
          <w:sz w:val="24"/>
          <w:szCs w:val="24"/>
          <w:shd w:val="clear" w:color="auto" w:fill="FFFFFF"/>
        </w:rPr>
        <w:t>Asia-Pacific Journal of Cooperative Education</w:t>
      </w:r>
      <w:r w:rsidRPr="00A34ADE">
        <w:rPr>
          <w:rFonts w:ascii="Times New Roman" w:eastAsia="Arial" w:hAnsi="Times New Roman" w:cs="Times New Roman"/>
          <w:color w:val="222222"/>
          <w:sz w:val="24"/>
          <w:szCs w:val="24"/>
          <w:shd w:val="clear" w:color="auto" w:fill="FFFFFF"/>
        </w:rPr>
        <w:t>, </w:t>
      </w:r>
      <w:r w:rsidRPr="00A34ADE">
        <w:rPr>
          <w:rFonts w:ascii="Times New Roman" w:eastAsia="Arial" w:hAnsi="Times New Roman" w:cs="Times New Roman"/>
          <w:i/>
          <w:iCs/>
          <w:color w:val="222222"/>
          <w:sz w:val="24"/>
          <w:szCs w:val="24"/>
          <w:shd w:val="clear" w:color="auto" w:fill="FFFFFF"/>
        </w:rPr>
        <w:t>18</w:t>
      </w:r>
      <w:r w:rsidRPr="00A34ADE">
        <w:rPr>
          <w:rFonts w:ascii="Times New Roman" w:eastAsia="Arial" w:hAnsi="Times New Roman" w:cs="Times New Roman"/>
          <w:color w:val="222222"/>
          <w:sz w:val="24"/>
          <w:szCs w:val="24"/>
          <w:shd w:val="clear" w:color="auto" w:fill="FFFFFF"/>
        </w:rPr>
        <w:t>(2), pp.115-128.</w:t>
      </w:r>
    </w:p>
    <w:p w:rsidR="00A34ADE" w:rsidRPr="00A34ADE" w:rsidRDefault="00A34ADE" w:rsidP="00A34ADE">
      <w:pPr>
        <w:spacing w:after="0" w:line="360" w:lineRule="auto"/>
        <w:jc w:val="both"/>
        <w:rPr>
          <w:rFonts w:ascii="Times New Roman" w:eastAsia="Arial" w:hAnsi="Times New Roman" w:cs="Times New Roman"/>
          <w:color w:val="222222"/>
          <w:sz w:val="24"/>
          <w:szCs w:val="24"/>
          <w:shd w:val="clear" w:color="auto" w:fill="FFFFFF"/>
        </w:rPr>
      </w:pPr>
      <w:proofErr w:type="spellStart"/>
      <w:r w:rsidRPr="00A34ADE">
        <w:rPr>
          <w:rFonts w:ascii="Times New Roman" w:eastAsia="Arial" w:hAnsi="Times New Roman" w:cs="Times New Roman"/>
          <w:color w:val="222222"/>
          <w:sz w:val="24"/>
          <w:szCs w:val="24"/>
          <w:shd w:val="clear" w:color="auto" w:fill="FFFFFF"/>
        </w:rPr>
        <w:t>Messum</w:t>
      </w:r>
      <w:proofErr w:type="spellEnd"/>
      <w:r w:rsidRPr="00A34ADE">
        <w:rPr>
          <w:rFonts w:ascii="Times New Roman" w:eastAsia="Arial" w:hAnsi="Times New Roman" w:cs="Times New Roman"/>
          <w:color w:val="222222"/>
          <w:sz w:val="24"/>
          <w:szCs w:val="24"/>
          <w:shd w:val="clear" w:color="auto" w:fill="FFFFFF"/>
        </w:rPr>
        <w:t>, D., Wilkes, L., Peters, K. and Jackson, D., 2016. Content analysis of vacancy advertisements for employability skills: Challenges and opportunities for informing curriculum development. </w:t>
      </w:r>
      <w:r w:rsidRPr="00A34ADE">
        <w:rPr>
          <w:rFonts w:ascii="Times New Roman" w:eastAsia="Arial" w:hAnsi="Times New Roman" w:cs="Times New Roman"/>
          <w:i/>
          <w:iCs/>
          <w:color w:val="222222"/>
          <w:sz w:val="24"/>
          <w:szCs w:val="24"/>
          <w:shd w:val="clear" w:color="auto" w:fill="FFFFFF"/>
        </w:rPr>
        <w:t>Journal of Teaching and Learning for Graduate Employability</w:t>
      </w:r>
      <w:r w:rsidRPr="00A34ADE">
        <w:rPr>
          <w:rFonts w:ascii="Times New Roman" w:eastAsia="Arial" w:hAnsi="Times New Roman" w:cs="Times New Roman"/>
          <w:color w:val="222222"/>
          <w:sz w:val="24"/>
          <w:szCs w:val="24"/>
          <w:shd w:val="clear" w:color="auto" w:fill="FFFFFF"/>
        </w:rPr>
        <w:t>, </w:t>
      </w:r>
      <w:r w:rsidRPr="00A34ADE">
        <w:rPr>
          <w:rFonts w:ascii="Times New Roman" w:eastAsia="Arial" w:hAnsi="Times New Roman" w:cs="Times New Roman"/>
          <w:i/>
          <w:iCs/>
          <w:color w:val="222222"/>
          <w:sz w:val="24"/>
          <w:szCs w:val="24"/>
          <w:shd w:val="clear" w:color="auto" w:fill="FFFFFF"/>
        </w:rPr>
        <w:t>7</w:t>
      </w:r>
      <w:r w:rsidRPr="00A34ADE">
        <w:rPr>
          <w:rFonts w:ascii="Times New Roman" w:eastAsia="Arial" w:hAnsi="Times New Roman" w:cs="Times New Roman"/>
          <w:color w:val="222222"/>
          <w:sz w:val="24"/>
          <w:szCs w:val="24"/>
          <w:shd w:val="clear" w:color="auto" w:fill="FFFFFF"/>
        </w:rPr>
        <w:t>(1), p.72.</w:t>
      </w:r>
    </w:p>
    <w:p w:rsidR="00A34ADE" w:rsidRPr="00A34ADE" w:rsidRDefault="00A34ADE" w:rsidP="00A34ADE">
      <w:pPr>
        <w:spacing w:before="240" w:after="240" w:line="360" w:lineRule="auto"/>
        <w:jc w:val="both"/>
        <w:rPr>
          <w:rFonts w:ascii="Times New Roman" w:eastAsia="Times New Roman" w:hAnsi="Times New Roman" w:cs="Times New Roman"/>
          <w:sz w:val="24"/>
          <w:szCs w:val="24"/>
        </w:rPr>
      </w:pPr>
      <w:proofErr w:type="spellStart"/>
      <w:r w:rsidRPr="00A34ADE">
        <w:rPr>
          <w:rFonts w:ascii="Times New Roman" w:eastAsia="Times New Roman" w:hAnsi="Times New Roman" w:cs="Times New Roman"/>
          <w:color w:val="000000"/>
          <w:sz w:val="24"/>
          <w:szCs w:val="24"/>
          <w:shd w:val="clear" w:color="auto" w:fill="FFFFFF"/>
        </w:rPr>
        <w:lastRenderedPageBreak/>
        <w:t>Rimmer</w:t>
      </w:r>
      <w:proofErr w:type="spellEnd"/>
      <w:r w:rsidRPr="00A34ADE">
        <w:rPr>
          <w:rFonts w:ascii="Times New Roman" w:eastAsia="Times New Roman" w:hAnsi="Times New Roman" w:cs="Times New Roman"/>
          <w:color w:val="000000"/>
          <w:sz w:val="24"/>
          <w:szCs w:val="24"/>
          <w:shd w:val="clear" w:color="auto" w:fill="FFFFFF"/>
        </w:rPr>
        <w:t>, A., 2019. How do I improve my time management skills</w:t>
      </w:r>
      <w:proofErr w:type="gramStart"/>
      <w:r w:rsidRPr="00A34ADE">
        <w:rPr>
          <w:rFonts w:ascii="Times New Roman" w:eastAsia="Times New Roman" w:hAnsi="Times New Roman" w:cs="Times New Roman"/>
          <w:color w:val="000000"/>
          <w:sz w:val="24"/>
          <w:szCs w:val="24"/>
          <w:shd w:val="clear" w:color="auto" w:fill="FFFFFF"/>
        </w:rPr>
        <w:t>?.</w:t>
      </w:r>
      <w:proofErr w:type="gramEnd"/>
      <w:r w:rsidRPr="00A34ADE">
        <w:rPr>
          <w:rFonts w:ascii="Times New Roman" w:eastAsia="Times New Roman" w:hAnsi="Times New Roman" w:cs="Times New Roman"/>
          <w:color w:val="000000"/>
          <w:sz w:val="24"/>
          <w:szCs w:val="24"/>
          <w:shd w:val="clear" w:color="auto" w:fill="FFFFFF"/>
        </w:rPr>
        <w:t xml:space="preserve"> </w:t>
      </w:r>
      <w:proofErr w:type="spellStart"/>
      <w:r w:rsidRPr="00A34ADE">
        <w:rPr>
          <w:rFonts w:ascii="Times New Roman" w:eastAsia="Times New Roman" w:hAnsi="Times New Roman" w:cs="Times New Roman"/>
          <w:i/>
          <w:iCs/>
          <w:color w:val="000000"/>
          <w:sz w:val="24"/>
          <w:szCs w:val="24"/>
        </w:rPr>
        <w:t>Bmj</w:t>
      </w:r>
      <w:proofErr w:type="spellEnd"/>
      <w:r w:rsidRPr="00A34ADE">
        <w:rPr>
          <w:rFonts w:ascii="Times New Roman" w:eastAsia="Times New Roman" w:hAnsi="Times New Roman" w:cs="Times New Roman"/>
          <w:color w:val="000000"/>
          <w:sz w:val="24"/>
          <w:szCs w:val="24"/>
        </w:rPr>
        <w:t xml:space="preserve">, </w:t>
      </w:r>
      <w:r w:rsidRPr="00A34ADE">
        <w:rPr>
          <w:rFonts w:ascii="Times New Roman" w:eastAsia="Times New Roman" w:hAnsi="Times New Roman" w:cs="Times New Roman"/>
          <w:i/>
          <w:iCs/>
          <w:color w:val="000000"/>
          <w:sz w:val="24"/>
          <w:szCs w:val="24"/>
        </w:rPr>
        <w:t>366</w:t>
      </w:r>
      <w:r w:rsidRPr="00A34ADE">
        <w:rPr>
          <w:rFonts w:ascii="Times New Roman" w:eastAsia="Times New Roman" w:hAnsi="Times New Roman" w:cs="Times New Roman"/>
          <w:color w:val="000000"/>
          <w:sz w:val="24"/>
          <w:szCs w:val="24"/>
        </w:rPr>
        <w:t>, p.l5322.</w:t>
      </w:r>
    </w:p>
    <w:p w:rsidR="00A34ADE" w:rsidRPr="00A34ADE" w:rsidRDefault="00A34ADE" w:rsidP="00A34ADE">
      <w:pPr>
        <w:spacing w:before="240" w:after="240" w:line="360" w:lineRule="auto"/>
        <w:jc w:val="both"/>
        <w:rPr>
          <w:rFonts w:ascii="Times New Roman" w:eastAsia="Times New Roman" w:hAnsi="Times New Roman" w:cs="Times New Roman"/>
          <w:sz w:val="24"/>
          <w:szCs w:val="24"/>
        </w:rPr>
      </w:pPr>
      <w:proofErr w:type="spellStart"/>
      <w:r w:rsidRPr="00A34ADE">
        <w:rPr>
          <w:rFonts w:ascii="Times New Roman" w:eastAsia="Times New Roman" w:hAnsi="Times New Roman" w:cs="Times New Roman"/>
          <w:color w:val="000000"/>
          <w:sz w:val="24"/>
          <w:szCs w:val="24"/>
          <w:shd w:val="clear" w:color="auto" w:fill="FFFFFF"/>
        </w:rPr>
        <w:t>Sarfraz</w:t>
      </w:r>
      <w:proofErr w:type="spellEnd"/>
      <w:r w:rsidRPr="00A34ADE">
        <w:rPr>
          <w:rFonts w:ascii="Times New Roman" w:eastAsia="Times New Roman" w:hAnsi="Times New Roman" w:cs="Times New Roman"/>
          <w:color w:val="000000"/>
          <w:sz w:val="24"/>
          <w:szCs w:val="24"/>
          <w:shd w:val="clear" w:color="auto" w:fill="FFFFFF"/>
        </w:rPr>
        <w:t xml:space="preserve">, I., </w:t>
      </w:r>
      <w:proofErr w:type="spellStart"/>
      <w:r w:rsidRPr="00A34ADE">
        <w:rPr>
          <w:rFonts w:ascii="Times New Roman" w:eastAsia="Times New Roman" w:hAnsi="Times New Roman" w:cs="Times New Roman"/>
          <w:color w:val="000000"/>
          <w:sz w:val="24"/>
          <w:szCs w:val="24"/>
          <w:shd w:val="clear" w:color="auto" w:fill="FFFFFF"/>
        </w:rPr>
        <w:t>Rajendran</w:t>
      </w:r>
      <w:proofErr w:type="spellEnd"/>
      <w:r w:rsidRPr="00A34ADE">
        <w:rPr>
          <w:rFonts w:ascii="Times New Roman" w:eastAsia="Times New Roman" w:hAnsi="Times New Roman" w:cs="Times New Roman"/>
          <w:color w:val="000000"/>
          <w:sz w:val="24"/>
          <w:szCs w:val="24"/>
          <w:shd w:val="clear" w:color="auto" w:fill="FFFFFF"/>
        </w:rPr>
        <w:t xml:space="preserve">, D., </w:t>
      </w:r>
      <w:proofErr w:type="spellStart"/>
      <w:r w:rsidRPr="00A34ADE">
        <w:rPr>
          <w:rFonts w:ascii="Times New Roman" w:eastAsia="Times New Roman" w:hAnsi="Times New Roman" w:cs="Times New Roman"/>
          <w:color w:val="000000"/>
          <w:sz w:val="24"/>
          <w:szCs w:val="24"/>
          <w:shd w:val="clear" w:color="auto" w:fill="FFFFFF"/>
        </w:rPr>
        <w:t>Hewege</w:t>
      </w:r>
      <w:proofErr w:type="spellEnd"/>
      <w:r w:rsidRPr="00A34ADE">
        <w:rPr>
          <w:rFonts w:ascii="Times New Roman" w:eastAsia="Times New Roman" w:hAnsi="Times New Roman" w:cs="Times New Roman"/>
          <w:color w:val="000000"/>
          <w:sz w:val="24"/>
          <w:szCs w:val="24"/>
          <w:shd w:val="clear" w:color="auto" w:fill="FFFFFF"/>
        </w:rPr>
        <w:t xml:space="preserve">, C. and Mohan, M.D., 2018. An exploration of global employability skills: a systematic research review. </w:t>
      </w:r>
      <w:r w:rsidRPr="00A34ADE">
        <w:rPr>
          <w:rFonts w:ascii="Times New Roman" w:eastAsia="Times New Roman" w:hAnsi="Times New Roman" w:cs="Times New Roman"/>
          <w:i/>
          <w:iCs/>
          <w:color w:val="000000"/>
          <w:sz w:val="24"/>
          <w:szCs w:val="24"/>
        </w:rPr>
        <w:t>International Journal of Work Organisation and Emotion</w:t>
      </w:r>
      <w:r w:rsidRPr="00A34ADE">
        <w:rPr>
          <w:rFonts w:ascii="Times New Roman" w:eastAsia="Times New Roman" w:hAnsi="Times New Roman" w:cs="Times New Roman"/>
          <w:color w:val="000000"/>
          <w:sz w:val="24"/>
          <w:szCs w:val="24"/>
        </w:rPr>
        <w:t xml:space="preserve">, </w:t>
      </w:r>
      <w:r w:rsidRPr="00A34ADE">
        <w:rPr>
          <w:rFonts w:ascii="Times New Roman" w:eastAsia="Times New Roman" w:hAnsi="Times New Roman" w:cs="Times New Roman"/>
          <w:i/>
          <w:iCs/>
          <w:color w:val="000000"/>
          <w:sz w:val="24"/>
          <w:szCs w:val="24"/>
        </w:rPr>
        <w:t>9</w:t>
      </w:r>
      <w:r w:rsidRPr="00A34ADE">
        <w:rPr>
          <w:rFonts w:ascii="Times New Roman" w:eastAsia="Times New Roman" w:hAnsi="Times New Roman" w:cs="Times New Roman"/>
          <w:color w:val="000000"/>
          <w:sz w:val="24"/>
          <w:szCs w:val="24"/>
        </w:rPr>
        <w:t>(1), pp.63-88.</w:t>
      </w:r>
    </w:p>
    <w:p w:rsidR="00A34ADE" w:rsidRPr="00A34ADE" w:rsidRDefault="00A34ADE" w:rsidP="00A34ADE">
      <w:pPr>
        <w:spacing w:after="0" w:line="360" w:lineRule="auto"/>
        <w:jc w:val="both"/>
        <w:rPr>
          <w:rFonts w:ascii="Times New Roman" w:eastAsia="Arial" w:hAnsi="Times New Roman" w:cs="Times New Roman"/>
          <w:color w:val="222222"/>
          <w:sz w:val="24"/>
          <w:szCs w:val="24"/>
          <w:shd w:val="clear" w:color="auto" w:fill="FFFFFF"/>
        </w:rPr>
      </w:pPr>
      <w:proofErr w:type="spellStart"/>
      <w:r w:rsidRPr="00A34ADE">
        <w:rPr>
          <w:rFonts w:ascii="Times New Roman" w:eastAsia="Arial" w:hAnsi="Times New Roman" w:cs="Times New Roman"/>
          <w:color w:val="222222"/>
          <w:sz w:val="24"/>
          <w:szCs w:val="24"/>
          <w:shd w:val="clear" w:color="auto" w:fill="FFFFFF"/>
        </w:rPr>
        <w:t>Suleman</w:t>
      </w:r>
      <w:proofErr w:type="spellEnd"/>
      <w:r w:rsidRPr="00A34ADE">
        <w:rPr>
          <w:rFonts w:ascii="Times New Roman" w:eastAsia="Arial" w:hAnsi="Times New Roman" w:cs="Times New Roman"/>
          <w:color w:val="222222"/>
          <w:sz w:val="24"/>
          <w:szCs w:val="24"/>
          <w:shd w:val="clear" w:color="auto" w:fill="FFFFFF"/>
        </w:rPr>
        <w:t>, F., 2016. Employability skills of higher education graduates: Little consensus on a much-discussed subject. </w:t>
      </w:r>
      <w:r w:rsidRPr="00A34ADE">
        <w:rPr>
          <w:rFonts w:ascii="Times New Roman" w:eastAsia="Arial" w:hAnsi="Times New Roman" w:cs="Times New Roman"/>
          <w:i/>
          <w:iCs/>
          <w:color w:val="222222"/>
          <w:sz w:val="24"/>
          <w:szCs w:val="24"/>
          <w:shd w:val="clear" w:color="auto" w:fill="FFFFFF"/>
        </w:rPr>
        <w:t>Procedia-Social and Behavioral Sciences</w:t>
      </w:r>
      <w:r w:rsidRPr="00A34ADE">
        <w:rPr>
          <w:rFonts w:ascii="Times New Roman" w:eastAsia="Arial" w:hAnsi="Times New Roman" w:cs="Times New Roman"/>
          <w:color w:val="222222"/>
          <w:sz w:val="24"/>
          <w:szCs w:val="24"/>
          <w:shd w:val="clear" w:color="auto" w:fill="FFFFFF"/>
        </w:rPr>
        <w:t>, </w:t>
      </w:r>
      <w:r w:rsidRPr="00A34ADE">
        <w:rPr>
          <w:rFonts w:ascii="Times New Roman" w:eastAsia="Arial" w:hAnsi="Times New Roman" w:cs="Times New Roman"/>
          <w:i/>
          <w:iCs/>
          <w:color w:val="222222"/>
          <w:sz w:val="24"/>
          <w:szCs w:val="24"/>
          <w:shd w:val="clear" w:color="auto" w:fill="FFFFFF"/>
        </w:rPr>
        <w:t>228</w:t>
      </w:r>
      <w:r w:rsidRPr="00A34ADE">
        <w:rPr>
          <w:rFonts w:ascii="Times New Roman" w:eastAsia="Arial" w:hAnsi="Times New Roman" w:cs="Times New Roman"/>
          <w:color w:val="222222"/>
          <w:sz w:val="24"/>
          <w:szCs w:val="24"/>
          <w:shd w:val="clear" w:color="auto" w:fill="FFFFFF"/>
        </w:rPr>
        <w:t>, pp.169-174.</w:t>
      </w:r>
    </w:p>
    <w:p w:rsidR="00A34ADE" w:rsidRPr="00A34ADE" w:rsidRDefault="00A34ADE" w:rsidP="00A34ADE">
      <w:pPr>
        <w:spacing w:before="240" w:after="240" w:line="360" w:lineRule="auto"/>
        <w:jc w:val="both"/>
        <w:rPr>
          <w:rFonts w:ascii="Times New Roman" w:eastAsia="Times New Roman" w:hAnsi="Times New Roman" w:cs="Times New Roman"/>
          <w:color w:val="000000"/>
          <w:sz w:val="24"/>
          <w:szCs w:val="24"/>
        </w:rPr>
      </w:pPr>
      <w:proofErr w:type="spellStart"/>
      <w:r w:rsidRPr="00A34ADE">
        <w:rPr>
          <w:rFonts w:ascii="Times New Roman" w:eastAsia="Times New Roman" w:hAnsi="Times New Roman" w:cs="Times New Roman"/>
          <w:color w:val="000000"/>
          <w:sz w:val="24"/>
          <w:szCs w:val="24"/>
          <w:shd w:val="clear" w:color="auto" w:fill="FFFFFF"/>
        </w:rPr>
        <w:t>Suleman</w:t>
      </w:r>
      <w:proofErr w:type="spellEnd"/>
      <w:r w:rsidRPr="00A34ADE">
        <w:rPr>
          <w:rFonts w:ascii="Times New Roman" w:eastAsia="Times New Roman" w:hAnsi="Times New Roman" w:cs="Times New Roman"/>
          <w:color w:val="000000"/>
          <w:sz w:val="24"/>
          <w:szCs w:val="24"/>
          <w:shd w:val="clear" w:color="auto" w:fill="FFFFFF"/>
        </w:rPr>
        <w:t xml:space="preserve">, F., 2018. The employability skills of higher education graduates: insights into conceptual frameworks and methodological options. </w:t>
      </w:r>
      <w:r w:rsidRPr="00A34ADE">
        <w:rPr>
          <w:rFonts w:ascii="Times New Roman" w:eastAsia="Times New Roman" w:hAnsi="Times New Roman" w:cs="Times New Roman"/>
          <w:i/>
          <w:iCs/>
          <w:color w:val="000000"/>
          <w:sz w:val="24"/>
          <w:szCs w:val="24"/>
        </w:rPr>
        <w:t>Higher Education</w:t>
      </w:r>
      <w:r w:rsidRPr="00A34ADE">
        <w:rPr>
          <w:rFonts w:ascii="Times New Roman" w:eastAsia="Times New Roman" w:hAnsi="Times New Roman" w:cs="Times New Roman"/>
          <w:color w:val="000000"/>
          <w:sz w:val="24"/>
          <w:szCs w:val="24"/>
        </w:rPr>
        <w:t xml:space="preserve">, </w:t>
      </w:r>
      <w:r w:rsidRPr="00A34ADE">
        <w:rPr>
          <w:rFonts w:ascii="Times New Roman" w:eastAsia="Times New Roman" w:hAnsi="Times New Roman" w:cs="Times New Roman"/>
          <w:i/>
          <w:iCs/>
          <w:color w:val="000000"/>
          <w:sz w:val="24"/>
          <w:szCs w:val="24"/>
        </w:rPr>
        <w:t>76</w:t>
      </w:r>
      <w:r w:rsidRPr="00A34ADE">
        <w:rPr>
          <w:rFonts w:ascii="Times New Roman" w:eastAsia="Times New Roman" w:hAnsi="Times New Roman" w:cs="Times New Roman"/>
          <w:color w:val="000000"/>
          <w:sz w:val="24"/>
          <w:szCs w:val="24"/>
        </w:rPr>
        <w:t>(2), pp.263-278.</w:t>
      </w:r>
    </w:p>
    <w:p w:rsidR="00A34ADE" w:rsidRPr="00A34ADE" w:rsidRDefault="00A34ADE" w:rsidP="00A34ADE">
      <w:pPr>
        <w:spacing w:after="0" w:line="360" w:lineRule="auto"/>
        <w:jc w:val="both"/>
        <w:rPr>
          <w:rFonts w:ascii="Times New Roman" w:eastAsia="Arial" w:hAnsi="Times New Roman" w:cs="Times New Roman"/>
          <w:color w:val="222222"/>
          <w:sz w:val="24"/>
          <w:szCs w:val="24"/>
          <w:shd w:val="clear" w:color="auto" w:fill="FFFFFF"/>
        </w:rPr>
      </w:pPr>
      <w:r w:rsidRPr="00A34ADE">
        <w:rPr>
          <w:rFonts w:ascii="Times New Roman" w:eastAsia="Arial" w:hAnsi="Times New Roman" w:cs="Times New Roman"/>
          <w:color w:val="222222"/>
          <w:sz w:val="24"/>
          <w:szCs w:val="24"/>
          <w:shd w:val="clear" w:color="auto" w:fill="FFFFFF"/>
        </w:rPr>
        <w:t>Tan, L.M., 2016. Employability skills required of accountants.</w:t>
      </w:r>
    </w:p>
    <w:p w:rsidR="00A34ADE" w:rsidRPr="00A34ADE" w:rsidRDefault="00A34ADE" w:rsidP="00A34ADE">
      <w:pPr>
        <w:spacing w:after="0" w:line="360" w:lineRule="auto"/>
        <w:jc w:val="both"/>
        <w:rPr>
          <w:rFonts w:ascii="Times New Roman" w:eastAsia="Arial" w:hAnsi="Times New Roman" w:cs="Times New Roman"/>
          <w:color w:val="222222"/>
          <w:sz w:val="24"/>
          <w:szCs w:val="24"/>
          <w:shd w:val="clear" w:color="auto" w:fill="FFFFFF"/>
        </w:rPr>
      </w:pPr>
      <w:proofErr w:type="spellStart"/>
      <w:r w:rsidRPr="00A34ADE">
        <w:rPr>
          <w:rFonts w:ascii="Times New Roman" w:eastAsia="Arial" w:hAnsi="Times New Roman" w:cs="Times New Roman"/>
          <w:color w:val="222222"/>
          <w:sz w:val="24"/>
          <w:szCs w:val="24"/>
          <w:shd w:val="clear" w:color="auto" w:fill="FFFFFF"/>
        </w:rPr>
        <w:t>Tsitskari</w:t>
      </w:r>
      <w:proofErr w:type="spellEnd"/>
      <w:r w:rsidRPr="00A34ADE">
        <w:rPr>
          <w:rFonts w:ascii="Times New Roman" w:eastAsia="Arial" w:hAnsi="Times New Roman" w:cs="Times New Roman"/>
          <w:color w:val="222222"/>
          <w:sz w:val="24"/>
          <w:szCs w:val="24"/>
          <w:shd w:val="clear" w:color="auto" w:fill="FFFFFF"/>
        </w:rPr>
        <w:t xml:space="preserve">, E., Goudas, M., </w:t>
      </w:r>
      <w:proofErr w:type="spellStart"/>
      <w:r w:rsidRPr="00A34ADE">
        <w:rPr>
          <w:rFonts w:ascii="Times New Roman" w:eastAsia="Arial" w:hAnsi="Times New Roman" w:cs="Times New Roman"/>
          <w:color w:val="222222"/>
          <w:sz w:val="24"/>
          <w:szCs w:val="24"/>
          <w:shd w:val="clear" w:color="auto" w:fill="FFFFFF"/>
        </w:rPr>
        <w:t>Tsalouchou</w:t>
      </w:r>
      <w:proofErr w:type="spellEnd"/>
      <w:r w:rsidRPr="00A34ADE">
        <w:rPr>
          <w:rFonts w:ascii="Times New Roman" w:eastAsia="Arial" w:hAnsi="Times New Roman" w:cs="Times New Roman"/>
          <w:color w:val="222222"/>
          <w:sz w:val="24"/>
          <w:szCs w:val="24"/>
          <w:shd w:val="clear" w:color="auto" w:fill="FFFFFF"/>
        </w:rPr>
        <w:t xml:space="preserve">, E. and </w:t>
      </w:r>
      <w:proofErr w:type="spellStart"/>
      <w:r w:rsidRPr="00A34ADE">
        <w:rPr>
          <w:rFonts w:ascii="Times New Roman" w:eastAsia="Arial" w:hAnsi="Times New Roman" w:cs="Times New Roman"/>
          <w:color w:val="222222"/>
          <w:sz w:val="24"/>
          <w:szCs w:val="24"/>
          <w:shd w:val="clear" w:color="auto" w:fill="FFFFFF"/>
        </w:rPr>
        <w:t>Michalopoulou</w:t>
      </w:r>
      <w:proofErr w:type="spellEnd"/>
      <w:r w:rsidRPr="00A34ADE">
        <w:rPr>
          <w:rFonts w:ascii="Times New Roman" w:eastAsia="Arial" w:hAnsi="Times New Roman" w:cs="Times New Roman"/>
          <w:color w:val="222222"/>
          <w:sz w:val="24"/>
          <w:szCs w:val="24"/>
          <w:shd w:val="clear" w:color="auto" w:fill="FFFFFF"/>
        </w:rPr>
        <w:t>, M., 2017. Employers’ expectations of the employability skills needed in the sport and recreation environment. </w:t>
      </w:r>
      <w:r w:rsidRPr="00A34ADE">
        <w:rPr>
          <w:rFonts w:ascii="Times New Roman" w:eastAsia="Arial" w:hAnsi="Times New Roman" w:cs="Times New Roman"/>
          <w:i/>
          <w:iCs/>
          <w:color w:val="222222"/>
          <w:sz w:val="24"/>
          <w:szCs w:val="24"/>
          <w:shd w:val="clear" w:color="auto" w:fill="FFFFFF"/>
        </w:rPr>
        <w:t>Journal of hospitality, leisure, sport &amp; tourism education</w:t>
      </w:r>
      <w:r w:rsidRPr="00A34ADE">
        <w:rPr>
          <w:rFonts w:ascii="Times New Roman" w:eastAsia="Arial" w:hAnsi="Times New Roman" w:cs="Times New Roman"/>
          <w:color w:val="222222"/>
          <w:sz w:val="24"/>
          <w:szCs w:val="24"/>
          <w:shd w:val="clear" w:color="auto" w:fill="FFFFFF"/>
        </w:rPr>
        <w:t>, </w:t>
      </w:r>
      <w:r w:rsidRPr="00A34ADE">
        <w:rPr>
          <w:rFonts w:ascii="Times New Roman" w:eastAsia="Arial" w:hAnsi="Times New Roman" w:cs="Times New Roman"/>
          <w:i/>
          <w:iCs/>
          <w:color w:val="222222"/>
          <w:sz w:val="24"/>
          <w:szCs w:val="24"/>
          <w:shd w:val="clear" w:color="auto" w:fill="FFFFFF"/>
        </w:rPr>
        <w:t>20</w:t>
      </w:r>
      <w:r w:rsidRPr="00A34ADE">
        <w:rPr>
          <w:rFonts w:ascii="Times New Roman" w:eastAsia="Arial" w:hAnsi="Times New Roman" w:cs="Times New Roman"/>
          <w:color w:val="222222"/>
          <w:sz w:val="24"/>
          <w:szCs w:val="24"/>
          <w:shd w:val="clear" w:color="auto" w:fill="FFFFFF"/>
        </w:rPr>
        <w:t>, pp.1-9.</w:t>
      </w:r>
    </w:p>
    <w:p w:rsidR="00E51F3C" w:rsidRDefault="00E51F3C"/>
    <w:sectPr w:rsidR="00E51F3C" w:rsidSect="003279FB">
      <w:headerReference w:type="default" r:id="rId8"/>
      <w:footerReference w:type="default" r:id="rId9"/>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8B6" w:rsidRDefault="006408B6">
      <w:pPr>
        <w:spacing w:after="0" w:line="240" w:lineRule="auto"/>
      </w:pPr>
      <w:r>
        <w:separator/>
      </w:r>
    </w:p>
  </w:endnote>
  <w:endnote w:type="continuationSeparator" w:id="0">
    <w:p w:rsidR="006408B6" w:rsidRDefault="00640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913243"/>
      <w:docPartObj>
        <w:docPartGallery w:val="Page Numbers (Bottom of Page)"/>
        <w:docPartUnique/>
      </w:docPartObj>
    </w:sdtPr>
    <w:sdtEndPr/>
    <w:sdtContent>
      <w:sdt>
        <w:sdtPr>
          <w:id w:val="565050523"/>
          <w:docPartObj>
            <w:docPartGallery w:val="Page Numbers (Top of Page)"/>
            <w:docPartUnique/>
          </w:docPartObj>
        </w:sdtPr>
        <w:sdtEndPr/>
        <w:sdtContent>
          <w:p w:rsidR="00683256" w:rsidRDefault="00A34AD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243326">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43326">
              <w:rPr>
                <w:b/>
                <w:noProof/>
              </w:rPr>
              <w:t>11</w:t>
            </w:r>
            <w:r>
              <w:rPr>
                <w:b/>
                <w:sz w:val="24"/>
                <w:szCs w:val="24"/>
              </w:rPr>
              <w:fldChar w:fldCharType="end"/>
            </w:r>
          </w:p>
        </w:sdtContent>
      </w:sdt>
    </w:sdtContent>
  </w:sdt>
  <w:p w:rsidR="00CE2B47" w:rsidRDefault="006408B6">
    <w:pPr>
      <w:pStyle w:val="Normal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8B6" w:rsidRDefault="006408B6">
      <w:pPr>
        <w:spacing w:after="0" w:line="240" w:lineRule="auto"/>
      </w:pPr>
      <w:r>
        <w:separator/>
      </w:r>
    </w:p>
  </w:footnote>
  <w:footnote w:type="continuationSeparator" w:id="0">
    <w:p w:rsidR="006408B6" w:rsidRDefault="006408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9FB" w:rsidRPr="003279FB" w:rsidRDefault="003279FB">
    <w:pPr>
      <w:pStyle w:val="Header"/>
      <w:rPr>
        <w:b/>
        <w:sz w:val="28"/>
        <w:szCs w:val="28"/>
      </w:rPr>
    </w:pPr>
    <w:r w:rsidRPr="003279FB">
      <w:rPr>
        <w:b/>
        <w:sz w:val="28"/>
        <w:szCs w:val="28"/>
      </w:rPr>
      <w:t>Academic and Employability Skills</w:t>
    </w:r>
    <w:r w:rsidRPr="003279FB">
      <w:rPr>
        <w:b/>
        <w:sz w:val="28"/>
        <w:szCs w:val="28"/>
      </w:rPr>
      <w:ptab w:relativeTo="margin" w:alignment="center" w:leader="none"/>
    </w:r>
    <w:r>
      <w:rPr>
        <w:b/>
        <w:sz w:val="28"/>
        <w:szCs w:val="28"/>
      </w:rPr>
      <w:t xml:space="preserve">                   </w:t>
    </w:r>
    <w:r w:rsidRPr="003279FB">
      <w:rPr>
        <w:b/>
        <w:sz w:val="28"/>
        <w:szCs w:val="28"/>
      </w:rPr>
      <w:t>1908801</w:t>
    </w:r>
    <w:r w:rsidRPr="003279FB">
      <w:rPr>
        <w:b/>
        <w:sz w:val="28"/>
        <w:szCs w:val="28"/>
      </w:rPr>
      <w:ptab w:relativeTo="margin" w:alignment="right" w:leader="none"/>
    </w:r>
    <w:r w:rsidRPr="003279FB">
      <w:rPr>
        <w:b/>
        <w:sz w:val="28"/>
        <w:szCs w:val="28"/>
      </w:rPr>
      <w:t>Assignment C2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E6D7C"/>
    <w:multiLevelType w:val="multilevel"/>
    <w:tmpl w:val="E7065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A1C6200"/>
    <w:multiLevelType w:val="multilevel"/>
    <w:tmpl w:val="D71E1C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233A1C14"/>
    <w:multiLevelType w:val="multilevel"/>
    <w:tmpl w:val="C66CB8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557111B4"/>
    <w:multiLevelType w:val="multilevel"/>
    <w:tmpl w:val="C694D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595903BB"/>
    <w:multiLevelType w:val="multilevel"/>
    <w:tmpl w:val="AD1EC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6CD1689F"/>
    <w:multiLevelType w:val="multilevel"/>
    <w:tmpl w:val="CC927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7AD356C0"/>
    <w:multiLevelType w:val="multilevel"/>
    <w:tmpl w:val="B3E4C8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7CF92CFF"/>
    <w:multiLevelType w:val="multilevel"/>
    <w:tmpl w:val="E55CB8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7"/>
  </w:num>
  <w:num w:numId="3">
    <w:abstractNumId w:val="6"/>
  </w:num>
  <w:num w:numId="4">
    <w:abstractNumId w:val="1"/>
  </w:num>
  <w:num w:numId="5">
    <w:abstractNumId w:val="4"/>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691"/>
    <w:rsid w:val="000D0BF6"/>
    <w:rsid w:val="00151816"/>
    <w:rsid w:val="00243326"/>
    <w:rsid w:val="002A3106"/>
    <w:rsid w:val="002E2FC1"/>
    <w:rsid w:val="003279FB"/>
    <w:rsid w:val="005B6691"/>
    <w:rsid w:val="006408B6"/>
    <w:rsid w:val="0069315E"/>
    <w:rsid w:val="008126CB"/>
    <w:rsid w:val="008A0585"/>
    <w:rsid w:val="00A34ADE"/>
    <w:rsid w:val="00BE795E"/>
    <w:rsid w:val="00E51F3C"/>
    <w:rsid w:val="00E74FCC"/>
    <w:rsid w:val="00F13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34ADE"/>
    <w:pPr>
      <w:spacing w:after="0"/>
    </w:pPr>
    <w:rPr>
      <w:rFonts w:ascii="Arial" w:eastAsia="Arial" w:hAnsi="Arial" w:cs="Arial"/>
    </w:rPr>
  </w:style>
  <w:style w:type="paragraph" w:styleId="Footer">
    <w:name w:val="footer"/>
    <w:basedOn w:val="Normal"/>
    <w:link w:val="FooterChar"/>
    <w:uiPriority w:val="99"/>
    <w:unhideWhenUsed/>
    <w:rsid w:val="00A34ADE"/>
    <w:pPr>
      <w:tabs>
        <w:tab w:val="center" w:pos="4680"/>
        <w:tab w:val="right" w:pos="9360"/>
      </w:tabs>
      <w:spacing w:after="0" w:line="240" w:lineRule="auto"/>
    </w:pPr>
    <w:rPr>
      <w:rFonts w:ascii="Arial" w:eastAsia="Arial" w:hAnsi="Arial" w:cs="Arial"/>
    </w:rPr>
  </w:style>
  <w:style w:type="character" w:customStyle="1" w:styleId="FooterChar">
    <w:name w:val="Footer Char"/>
    <w:basedOn w:val="DefaultParagraphFont"/>
    <w:link w:val="Footer"/>
    <w:uiPriority w:val="99"/>
    <w:rsid w:val="00A34ADE"/>
    <w:rPr>
      <w:rFonts w:ascii="Arial" w:eastAsia="Arial" w:hAnsi="Arial" w:cs="Arial"/>
    </w:rPr>
  </w:style>
  <w:style w:type="paragraph" w:styleId="BalloonText">
    <w:name w:val="Balloon Text"/>
    <w:basedOn w:val="Normal"/>
    <w:link w:val="BalloonTextChar"/>
    <w:uiPriority w:val="99"/>
    <w:semiHidden/>
    <w:unhideWhenUsed/>
    <w:rsid w:val="00A34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ADE"/>
    <w:rPr>
      <w:rFonts w:ascii="Tahoma" w:hAnsi="Tahoma" w:cs="Tahoma"/>
      <w:sz w:val="16"/>
      <w:szCs w:val="16"/>
    </w:rPr>
  </w:style>
  <w:style w:type="paragraph" w:styleId="Header">
    <w:name w:val="header"/>
    <w:basedOn w:val="Normal"/>
    <w:link w:val="HeaderChar"/>
    <w:uiPriority w:val="99"/>
    <w:unhideWhenUsed/>
    <w:rsid w:val="003279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79FB"/>
  </w:style>
  <w:style w:type="paragraph" w:styleId="NoSpacing">
    <w:name w:val="No Spacing"/>
    <w:link w:val="NoSpacingChar"/>
    <w:uiPriority w:val="1"/>
    <w:qFormat/>
    <w:rsid w:val="0015181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151816"/>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34ADE"/>
    <w:pPr>
      <w:spacing w:after="0"/>
    </w:pPr>
    <w:rPr>
      <w:rFonts w:ascii="Arial" w:eastAsia="Arial" w:hAnsi="Arial" w:cs="Arial"/>
    </w:rPr>
  </w:style>
  <w:style w:type="paragraph" w:styleId="Footer">
    <w:name w:val="footer"/>
    <w:basedOn w:val="Normal"/>
    <w:link w:val="FooterChar"/>
    <w:uiPriority w:val="99"/>
    <w:unhideWhenUsed/>
    <w:rsid w:val="00A34ADE"/>
    <w:pPr>
      <w:tabs>
        <w:tab w:val="center" w:pos="4680"/>
        <w:tab w:val="right" w:pos="9360"/>
      </w:tabs>
      <w:spacing w:after="0" w:line="240" w:lineRule="auto"/>
    </w:pPr>
    <w:rPr>
      <w:rFonts w:ascii="Arial" w:eastAsia="Arial" w:hAnsi="Arial" w:cs="Arial"/>
    </w:rPr>
  </w:style>
  <w:style w:type="character" w:customStyle="1" w:styleId="FooterChar">
    <w:name w:val="Footer Char"/>
    <w:basedOn w:val="DefaultParagraphFont"/>
    <w:link w:val="Footer"/>
    <w:uiPriority w:val="99"/>
    <w:rsid w:val="00A34ADE"/>
    <w:rPr>
      <w:rFonts w:ascii="Arial" w:eastAsia="Arial" w:hAnsi="Arial" w:cs="Arial"/>
    </w:rPr>
  </w:style>
  <w:style w:type="paragraph" w:styleId="BalloonText">
    <w:name w:val="Balloon Text"/>
    <w:basedOn w:val="Normal"/>
    <w:link w:val="BalloonTextChar"/>
    <w:uiPriority w:val="99"/>
    <w:semiHidden/>
    <w:unhideWhenUsed/>
    <w:rsid w:val="00A34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ADE"/>
    <w:rPr>
      <w:rFonts w:ascii="Tahoma" w:hAnsi="Tahoma" w:cs="Tahoma"/>
      <w:sz w:val="16"/>
      <w:szCs w:val="16"/>
    </w:rPr>
  </w:style>
  <w:style w:type="paragraph" w:styleId="Header">
    <w:name w:val="header"/>
    <w:basedOn w:val="Normal"/>
    <w:link w:val="HeaderChar"/>
    <w:uiPriority w:val="99"/>
    <w:unhideWhenUsed/>
    <w:rsid w:val="003279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79FB"/>
  </w:style>
  <w:style w:type="paragraph" w:styleId="NoSpacing">
    <w:name w:val="No Spacing"/>
    <w:link w:val="NoSpacingChar"/>
    <w:uiPriority w:val="1"/>
    <w:qFormat/>
    <w:rsid w:val="0015181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151816"/>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2771</Words>
  <Characters>15800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Diana</cp:lastModifiedBy>
  <cp:revision>11</cp:revision>
  <cp:lastPrinted>2019-12-11T03:27:00Z</cp:lastPrinted>
  <dcterms:created xsi:type="dcterms:W3CDTF">2019-12-11T02:58:00Z</dcterms:created>
  <dcterms:modified xsi:type="dcterms:W3CDTF">2019-12-11T03:59:00Z</dcterms:modified>
</cp:coreProperties>
</file>